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2D7" w:rsidRDefault="00FD32D7" w:rsidP="00393D67">
      <w:pPr>
        <w:pStyle w:val="1"/>
        <w:spacing w:line="360" w:lineRule="auto"/>
        <w:rPr>
          <w:rFonts w:ascii="Calibri" w:hAnsi="Calibri"/>
          <w:sz w:val="22"/>
          <w:szCs w:val="22"/>
        </w:rPr>
      </w:pPr>
    </w:p>
    <w:p w:rsidR="00F37E86" w:rsidRPr="00FD32D7" w:rsidRDefault="00F37E86" w:rsidP="00FD32D7"/>
    <w:p w:rsidR="00F37E86" w:rsidRPr="00F37E86" w:rsidRDefault="00F37E86" w:rsidP="00F37E86">
      <w:pPr>
        <w:shd w:val="clear" w:color="auto" w:fill="FFFFFF"/>
        <w:tabs>
          <w:tab w:val="left" w:pos="504"/>
        </w:tabs>
        <w:jc w:val="center"/>
        <w:rPr>
          <w:rFonts w:ascii="Times New Roman" w:hAnsi="Times New Roman"/>
          <w:color w:val="000000"/>
          <w:sz w:val="24"/>
          <w:szCs w:val="24"/>
        </w:rPr>
      </w:pPr>
      <w:r w:rsidRPr="00F37E86">
        <w:rPr>
          <w:rFonts w:ascii="Times New Roman" w:hAnsi="Times New Roman"/>
          <w:color w:val="000000"/>
          <w:sz w:val="24"/>
          <w:szCs w:val="24"/>
        </w:rPr>
        <w:t>МИНИСТЕРСТВО ОБРАЗОВАВАНИЯ И НАУКИ РОССИЙСКОЙ ФЕДЕРАЦИИ</w:t>
      </w:r>
    </w:p>
    <w:p w:rsidR="00F37E86" w:rsidRPr="00F37E86" w:rsidRDefault="00F37E86" w:rsidP="00F37E86">
      <w:pPr>
        <w:shd w:val="clear" w:color="auto" w:fill="FFFFFF"/>
        <w:tabs>
          <w:tab w:val="left" w:pos="504"/>
        </w:tabs>
        <w:jc w:val="center"/>
        <w:rPr>
          <w:rFonts w:ascii="Times New Roman" w:hAnsi="Times New Roman"/>
          <w:color w:val="000000"/>
          <w:sz w:val="24"/>
          <w:szCs w:val="24"/>
        </w:rPr>
      </w:pPr>
      <w:r w:rsidRPr="00F37E86">
        <w:rPr>
          <w:rFonts w:ascii="Times New Roman" w:hAnsi="Times New Roman"/>
          <w:color w:val="000000"/>
          <w:sz w:val="24"/>
          <w:szCs w:val="24"/>
        </w:rPr>
        <w:t>ФЕДЕРАЛЬНОЕ АГЕНТСТВО ПО ОБРАЗОВАНИЮ РФ</w:t>
      </w:r>
    </w:p>
    <w:p w:rsidR="00F37E86" w:rsidRPr="00F37E86" w:rsidRDefault="00F37E86" w:rsidP="00F37E86">
      <w:pPr>
        <w:shd w:val="clear" w:color="auto" w:fill="FFFFFF"/>
        <w:tabs>
          <w:tab w:val="left" w:pos="504"/>
        </w:tabs>
        <w:jc w:val="center"/>
        <w:rPr>
          <w:rFonts w:ascii="Times New Roman" w:hAnsi="Times New Roman"/>
          <w:color w:val="000000"/>
          <w:sz w:val="24"/>
          <w:szCs w:val="24"/>
        </w:rPr>
      </w:pPr>
      <w:r w:rsidRPr="00F37E86">
        <w:rPr>
          <w:rFonts w:ascii="Times New Roman" w:hAnsi="Times New Roman"/>
          <w:color w:val="000000"/>
          <w:sz w:val="24"/>
          <w:szCs w:val="24"/>
        </w:rPr>
        <w:t>ВОРКУТИНСКИЙ ФИЛИАЛ</w:t>
      </w:r>
    </w:p>
    <w:p w:rsidR="00F37E86" w:rsidRPr="00F37E86" w:rsidRDefault="00F37E86" w:rsidP="00F37E86">
      <w:pPr>
        <w:shd w:val="clear" w:color="auto" w:fill="FFFFFF"/>
        <w:tabs>
          <w:tab w:val="left" w:pos="504"/>
        </w:tabs>
        <w:jc w:val="center"/>
        <w:rPr>
          <w:rFonts w:ascii="Times New Roman" w:hAnsi="Times New Roman"/>
          <w:color w:val="000000"/>
          <w:sz w:val="24"/>
          <w:szCs w:val="24"/>
        </w:rPr>
      </w:pPr>
      <w:r w:rsidRPr="00F37E86">
        <w:rPr>
          <w:rFonts w:ascii="Times New Roman" w:hAnsi="Times New Roman"/>
          <w:color w:val="000000"/>
          <w:sz w:val="24"/>
          <w:szCs w:val="24"/>
        </w:rPr>
        <w:t>ГОУ ВПО «СЫКТЫВКАРСКОГО ГОСУДАРСТВЕННОГО УНИВЕРСИТЕТА »</w:t>
      </w:r>
    </w:p>
    <w:p w:rsidR="00F37E86" w:rsidRPr="00F37E86" w:rsidRDefault="00F37E86" w:rsidP="00F37E86">
      <w:pPr>
        <w:jc w:val="center"/>
        <w:rPr>
          <w:rFonts w:ascii="Times New Roman" w:hAnsi="Times New Roman"/>
          <w:sz w:val="24"/>
          <w:szCs w:val="24"/>
        </w:rPr>
      </w:pPr>
    </w:p>
    <w:p w:rsidR="00F37E86" w:rsidRPr="00AB594C" w:rsidRDefault="00F37E86" w:rsidP="00F37E86"/>
    <w:p w:rsidR="00F37E86" w:rsidRPr="00AB594C" w:rsidRDefault="00F37E86" w:rsidP="00F37E86"/>
    <w:p w:rsidR="00F37E86" w:rsidRPr="00AB594C" w:rsidRDefault="00F37E86" w:rsidP="00F37E86"/>
    <w:p w:rsidR="00F37E86" w:rsidRPr="00F37E86" w:rsidRDefault="00F37E86" w:rsidP="000039C2">
      <w:pPr>
        <w:shd w:val="clear" w:color="auto" w:fill="FFFFFF"/>
        <w:tabs>
          <w:tab w:val="left" w:pos="504"/>
        </w:tabs>
        <w:spacing w:line="360" w:lineRule="auto"/>
        <w:jc w:val="center"/>
        <w:rPr>
          <w:rFonts w:ascii="Times New Roman" w:hAnsi="Times New Roman"/>
          <w:color w:val="000000"/>
          <w:sz w:val="32"/>
          <w:szCs w:val="32"/>
        </w:rPr>
      </w:pPr>
      <w:r w:rsidRPr="00F37E86">
        <w:rPr>
          <w:rFonts w:ascii="Times New Roman" w:hAnsi="Times New Roman"/>
          <w:color w:val="000000"/>
          <w:sz w:val="32"/>
          <w:szCs w:val="32"/>
        </w:rPr>
        <w:t>Контрольная работа</w:t>
      </w:r>
    </w:p>
    <w:p w:rsidR="00F37E86" w:rsidRPr="00F37E86" w:rsidRDefault="00F37E86" w:rsidP="000039C2">
      <w:pPr>
        <w:spacing w:line="360" w:lineRule="auto"/>
        <w:jc w:val="center"/>
        <w:rPr>
          <w:rFonts w:ascii="Times New Roman" w:hAnsi="Times New Roman"/>
          <w:sz w:val="32"/>
          <w:szCs w:val="32"/>
        </w:rPr>
      </w:pPr>
      <w:r w:rsidRPr="00F37E86">
        <w:rPr>
          <w:rFonts w:ascii="Times New Roman" w:hAnsi="Times New Roman"/>
          <w:color w:val="000000"/>
          <w:sz w:val="32"/>
          <w:szCs w:val="32"/>
        </w:rPr>
        <w:t xml:space="preserve">по дисциплине: </w:t>
      </w:r>
      <w:r w:rsidR="000039C2">
        <w:rPr>
          <w:rFonts w:ascii="Times New Roman" w:hAnsi="Times New Roman"/>
          <w:sz w:val="32"/>
          <w:szCs w:val="32"/>
        </w:rPr>
        <w:t>«</w:t>
      </w:r>
      <w:r w:rsidR="000039C2">
        <w:rPr>
          <w:rFonts w:ascii="Times New Roman" w:hAnsi="Times New Roman"/>
          <w:sz w:val="32"/>
          <w:szCs w:val="32"/>
          <w:lang w:val="en-US"/>
        </w:rPr>
        <w:t>C</w:t>
      </w:r>
      <w:r w:rsidR="000039C2">
        <w:rPr>
          <w:rFonts w:ascii="Times New Roman" w:hAnsi="Times New Roman"/>
          <w:sz w:val="32"/>
          <w:szCs w:val="32"/>
        </w:rPr>
        <w:t>трахование</w:t>
      </w:r>
      <w:r w:rsidRPr="00F37E86">
        <w:rPr>
          <w:rFonts w:ascii="Times New Roman" w:hAnsi="Times New Roman"/>
          <w:sz w:val="32"/>
          <w:szCs w:val="32"/>
        </w:rPr>
        <w:t>»</w:t>
      </w:r>
    </w:p>
    <w:p w:rsidR="00F37E86" w:rsidRPr="00F37E86" w:rsidRDefault="00F37E86" w:rsidP="000039C2">
      <w:pPr>
        <w:shd w:val="clear" w:color="auto" w:fill="FFFFFF"/>
        <w:tabs>
          <w:tab w:val="left" w:pos="504"/>
          <w:tab w:val="left" w:pos="1760"/>
        </w:tabs>
        <w:spacing w:line="360" w:lineRule="auto"/>
        <w:jc w:val="center"/>
        <w:rPr>
          <w:rFonts w:ascii="Times New Roman" w:hAnsi="Times New Roman"/>
          <w:color w:val="000000"/>
          <w:sz w:val="32"/>
          <w:szCs w:val="32"/>
        </w:rPr>
      </w:pPr>
      <w:r w:rsidRPr="00F37E86">
        <w:rPr>
          <w:rFonts w:ascii="Times New Roman" w:hAnsi="Times New Roman"/>
          <w:color w:val="000000"/>
          <w:sz w:val="32"/>
          <w:szCs w:val="32"/>
        </w:rPr>
        <w:t>тема: «</w:t>
      </w:r>
      <w:r w:rsidR="000039C2">
        <w:rPr>
          <w:rFonts w:ascii="Times New Roman" w:hAnsi="Times New Roman"/>
          <w:sz w:val="32"/>
          <w:szCs w:val="32"/>
        </w:rPr>
        <w:t>Страховой бизнес в современной России</w:t>
      </w:r>
      <w:r w:rsidRPr="00F37E86">
        <w:rPr>
          <w:rFonts w:ascii="Times New Roman" w:hAnsi="Times New Roman"/>
          <w:color w:val="000000"/>
          <w:sz w:val="32"/>
          <w:szCs w:val="32"/>
        </w:rPr>
        <w:t>»</w:t>
      </w:r>
    </w:p>
    <w:p w:rsidR="00F37E86" w:rsidRPr="00F37E86" w:rsidRDefault="00F37E86" w:rsidP="007D5C4F">
      <w:pPr>
        <w:shd w:val="clear" w:color="auto" w:fill="FFFFFF"/>
        <w:tabs>
          <w:tab w:val="left" w:pos="504"/>
        </w:tabs>
        <w:spacing w:line="360" w:lineRule="auto"/>
        <w:jc w:val="center"/>
        <w:rPr>
          <w:rFonts w:ascii="Times New Roman" w:hAnsi="Times New Roman"/>
          <w:color w:val="000000"/>
          <w:sz w:val="32"/>
          <w:szCs w:val="32"/>
        </w:rPr>
      </w:pPr>
    </w:p>
    <w:p w:rsidR="00F37E86" w:rsidRPr="00AB594C" w:rsidRDefault="00F37E86" w:rsidP="00F37E86">
      <w:pPr>
        <w:shd w:val="clear" w:color="auto" w:fill="FFFFFF"/>
        <w:tabs>
          <w:tab w:val="left" w:pos="504"/>
        </w:tabs>
        <w:jc w:val="right"/>
        <w:rPr>
          <w:color w:val="000000"/>
        </w:rPr>
      </w:pPr>
    </w:p>
    <w:p w:rsidR="00F37E86" w:rsidRPr="007D5C4F" w:rsidRDefault="007D5C4F" w:rsidP="007D5C4F">
      <w:pPr>
        <w:shd w:val="clear" w:color="auto" w:fill="FFFFFF"/>
        <w:tabs>
          <w:tab w:val="left" w:pos="504"/>
        </w:tabs>
        <w:spacing w:line="360" w:lineRule="auto"/>
        <w:jc w:val="right"/>
        <w:rPr>
          <w:rFonts w:ascii="Times New Roman" w:hAnsi="Times New Roman"/>
          <w:color w:val="000000"/>
          <w:sz w:val="28"/>
          <w:szCs w:val="28"/>
        </w:rPr>
      </w:pPr>
      <w:r>
        <w:rPr>
          <w:rFonts w:ascii="Times New Roman" w:hAnsi="Times New Roman"/>
          <w:color w:val="000000"/>
          <w:sz w:val="28"/>
          <w:szCs w:val="28"/>
        </w:rPr>
        <w:t>Выполнил: студент 3</w:t>
      </w:r>
      <w:r w:rsidR="00F37E86" w:rsidRPr="007D5C4F">
        <w:rPr>
          <w:rFonts w:ascii="Times New Roman" w:hAnsi="Times New Roman"/>
          <w:color w:val="000000"/>
          <w:sz w:val="28"/>
          <w:szCs w:val="28"/>
        </w:rPr>
        <w:t xml:space="preserve"> курса</w:t>
      </w:r>
    </w:p>
    <w:p w:rsidR="00F37E86" w:rsidRPr="007D5C4F" w:rsidRDefault="00F37E86" w:rsidP="007D5C4F">
      <w:pPr>
        <w:shd w:val="clear" w:color="auto" w:fill="FFFFFF"/>
        <w:tabs>
          <w:tab w:val="left" w:pos="504"/>
          <w:tab w:val="left" w:pos="6720"/>
          <w:tab w:val="left" w:pos="6840"/>
          <w:tab w:val="right" w:pos="9355"/>
        </w:tabs>
        <w:spacing w:line="360" w:lineRule="auto"/>
        <w:jc w:val="right"/>
        <w:rPr>
          <w:rFonts w:ascii="Times New Roman" w:hAnsi="Times New Roman"/>
          <w:color w:val="000000"/>
          <w:sz w:val="28"/>
          <w:szCs w:val="28"/>
        </w:rPr>
      </w:pPr>
      <w:r w:rsidRPr="007D5C4F">
        <w:rPr>
          <w:rFonts w:ascii="Times New Roman" w:hAnsi="Times New Roman"/>
          <w:color w:val="000000"/>
          <w:sz w:val="28"/>
          <w:szCs w:val="28"/>
        </w:rPr>
        <w:t>Финансово-экономического</w:t>
      </w:r>
    </w:p>
    <w:p w:rsidR="00F37E86" w:rsidRPr="007D5C4F" w:rsidRDefault="00F37E86" w:rsidP="007D5C4F">
      <w:pPr>
        <w:shd w:val="clear" w:color="auto" w:fill="FFFFFF"/>
        <w:tabs>
          <w:tab w:val="left" w:pos="504"/>
          <w:tab w:val="left" w:pos="6720"/>
          <w:tab w:val="left" w:pos="6840"/>
          <w:tab w:val="right" w:pos="9355"/>
        </w:tabs>
        <w:spacing w:line="360" w:lineRule="auto"/>
        <w:jc w:val="right"/>
        <w:rPr>
          <w:rFonts w:ascii="Times New Roman" w:hAnsi="Times New Roman"/>
          <w:color w:val="000000"/>
          <w:sz w:val="28"/>
          <w:szCs w:val="28"/>
        </w:rPr>
      </w:pPr>
      <w:r w:rsidRPr="007D5C4F">
        <w:rPr>
          <w:rFonts w:ascii="Times New Roman" w:hAnsi="Times New Roman"/>
          <w:color w:val="000000"/>
          <w:sz w:val="28"/>
          <w:szCs w:val="28"/>
        </w:rPr>
        <w:t xml:space="preserve"> факультета </w:t>
      </w:r>
    </w:p>
    <w:p w:rsidR="00F37E86" w:rsidRPr="007D5C4F" w:rsidRDefault="00F37E86" w:rsidP="007D5C4F">
      <w:pPr>
        <w:shd w:val="clear" w:color="auto" w:fill="FFFFFF"/>
        <w:tabs>
          <w:tab w:val="left" w:pos="504"/>
          <w:tab w:val="left" w:pos="6720"/>
          <w:tab w:val="left" w:pos="6840"/>
          <w:tab w:val="right" w:pos="9355"/>
        </w:tabs>
        <w:spacing w:line="360" w:lineRule="auto"/>
        <w:jc w:val="right"/>
        <w:rPr>
          <w:rFonts w:ascii="Times New Roman" w:hAnsi="Times New Roman"/>
          <w:color w:val="000000"/>
          <w:sz w:val="28"/>
          <w:szCs w:val="28"/>
        </w:rPr>
      </w:pPr>
      <w:r w:rsidRPr="007D5C4F">
        <w:rPr>
          <w:rFonts w:ascii="Times New Roman" w:hAnsi="Times New Roman"/>
          <w:color w:val="000000"/>
          <w:sz w:val="28"/>
          <w:szCs w:val="28"/>
        </w:rPr>
        <w:t xml:space="preserve"> группы № 4</w:t>
      </w:r>
      <w:r w:rsidR="007D5C4F">
        <w:rPr>
          <w:rFonts w:ascii="Times New Roman" w:hAnsi="Times New Roman"/>
          <w:color w:val="000000"/>
          <w:sz w:val="28"/>
          <w:szCs w:val="28"/>
        </w:rPr>
        <w:t>3</w:t>
      </w:r>
      <w:r w:rsidRPr="007D5C4F">
        <w:rPr>
          <w:rFonts w:ascii="Times New Roman" w:hAnsi="Times New Roman"/>
          <w:color w:val="000000"/>
          <w:sz w:val="28"/>
          <w:szCs w:val="28"/>
        </w:rPr>
        <w:t>59</w:t>
      </w:r>
    </w:p>
    <w:p w:rsidR="00F37E86" w:rsidRPr="007D5C4F" w:rsidRDefault="00F37E86" w:rsidP="007D5C4F">
      <w:pPr>
        <w:shd w:val="clear" w:color="auto" w:fill="FFFFFF"/>
        <w:tabs>
          <w:tab w:val="left" w:pos="504"/>
        </w:tabs>
        <w:spacing w:line="360" w:lineRule="auto"/>
        <w:jc w:val="right"/>
        <w:rPr>
          <w:rFonts w:ascii="Times New Roman" w:hAnsi="Times New Roman"/>
          <w:color w:val="000000"/>
          <w:sz w:val="28"/>
          <w:szCs w:val="28"/>
        </w:rPr>
      </w:pPr>
      <w:r w:rsidRPr="007D5C4F">
        <w:rPr>
          <w:rFonts w:ascii="Times New Roman" w:hAnsi="Times New Roman"/>
          <w:color w:val="000000"/>
          <w:sz w:val="28"/>
          <w:szCs w:val="28"/>
        </w:rPr>
        <w:t>Л.Э.</w:t>
      </w:r>
    </w:p>
    <w:p w:rsidR="00F37E86" w:rsidRPr="007D5C4F" w:rsidRDefault="00F37E86" w:rsidP="007D5C4F">
      <w:pPr>
        <w:shd w:val="clear" w:color="auto" w:fill="FFFFFF"/>
        <w:tabs>
          <w:tab w:val="left" w:pos="504"/>
        </w:tabs>
        <w:spacing w:line="360" w:lineRule="auto"/>
        <w:jc w:val="right"/>
        <w:rPr>
          <w:rFonts w:ascii="Times New Roman" w:hAnsi="Times New Roman"/>
          <w:color w:val="000000"/>
          <w:sz w:val="28"/>
          <w:szCs w:val="28"/>
        </w:rPr>
      </w:pPr>
      <w:r w:rsidRPr="007D5C4F">
        <w:rPr>
          <w:rFonts w:ascii="Times New Roman" w:hAnsi="Times New Roman"/>
          <w:color w:val="000000"/>
          <w:sz w:val="28"/>
          <w:szCs w:val="28"/>
        </w:rPr>
        <w:t>Проверил:  преподаватель</w:t>
      </w:r>
    </w:p>
    <w:p w:rsidR="007D5C4F" w:rsidRDefault="007D5C4F" w:rsidP="007D5C4F">
      <w:pPr>
        <w:shd w:val="clear" w:color="auto" w:fill="FFFFFF"/>
        <w:tabs>
          <w:tab w:val="left" w:pos="504"/>
        </w:tabs>
        <w:spacing w:line="360" w:lineRule="auto"/>
        <w:jc w:val="right"/>
        <w:rPr>
          <w:rFonts w:ascii="Times New Roman" w:hAnsi="Times New Roman"/>
          <w:color w:val="000000"/>
          <w:sz w:val="28"/>
          <w:szCs w:val="28"/>
        </w:rPr>
      </w:pPr>
      <w:r>
        <w:rPr>
          <w:rFonts w:ascii="Times New Roman" w:hAnsi="Times New Roman"/>
          <w:color w:val="000000"/>
          <w:sz w:val="28"/>
          <w:szCs w:val="28"/>
        </w:rPr>
        <w:t>Командирчик Ю.В.</w:t>
      </w:r>
    </w:p>
    <w:p w:rsidR="000039C2" w:rsidRDefault="000039C2" w:rsidP="007D5C4F">
      <w:pPr>
        <w:shd w:val="clear" w:color="auto" w:fill="FFFFFF"/>
        <w:tabs>
          <w:tab w:val="left" w:pos="504"/>
        </w:tabs>
        <w:spacing w:line="360" w:lineRule="auto"/>
        <w:jc w:val="center"/>
        <w:rPr>
          <w:rFonts w:ascii="Times New Roman" w:hAnsi="Times New Roman"/>
          <w:sz w:val="24"/>
          <w:szCs w:val="24"/>
        </w:rPr>
      </w:pPr>
    </w:p>
    <w:p w:rsidR="007D5C4F" w:rsidRPr="000039C2" w:rsidRDefault="00F37E86" w:rsidP="000039C2">
      <w:pPr>
        <w:shd w:val="clear" w:color="auto" w:fill="FFFFFF"/>
        <w:tabs>
          <w:tab w:val="left" w:pos="504"/>
        </w:tabs>
        <w:spacing w:line="360" w:lineRule="auto"/>
        <w:jc w:val="center"/>
        <w:rPr>
          <w:rFonts w:ascii="Times New Roman" w:hAnsi="Times New Roman"/>
          <w:color w:val="000000"/>
        </w:rPr>
      </w:pPr>
      <w:r w:rsidRPr="000039C2">
        <w:rPr>
          <w:rFonts w:ascii="Times New Roman" w:hAnsi="Times New Roman"/>
        </w:rPr>
        <w:t>Воркута</w:t>
      </w:r>
    </w:p>
    <w:p w:rsidR="000039C2" w:rsidRPr="000039C2" w:rsidRDefault="000039C2" w:rsidP="000039C2">
      <w:pPr>
        <w:shd w:val="clear" w:color="auto" w:fill="FFFFFF"/>
        <w:tabs>
          <w:tab w:val="left" w:pos="504"/>
        </w:tabs>
        <w:spacing w:line="360" w:lineRule="auto"/>
        <w:jc w:val="center"/>
        <w:rPr>
          <w:rFonts w:ascii="Times New Roman" w:hAnsi="Times New Roman"/>
          <w:color w:val="000000"/>
        </w:rPr>
      </w:pPr>
      <w:r w:rsidRPr="000039C2">
        <w:rPr>
          <w:rFonts w:ascii="Times New Roman" w:hAnsi="Times New Roman"/>
          <w:color w:val="000000"/>
        </w:rPr>
        <w:lastRenderedPageBreak/>
        <w:t>2010</w:t>
      </w:r>
    </w:p>
    <w:p w:rsidR="00F37E86" w:rsidRPr="006B0C2A" w:rsidRDefault="00F37E86" w:rsidP="000039C2">
      <w:pPr>
        <w:shd w:val="clear" w:color="auto" w:fill="FFFFFF"/>
        <w:tabs>
          <w:tab w:val="left" w:pos="504"/>
        </w:tabs>
        <w:spacing w:line="360" w:lineRule="auto"/>
        <w:rPr>
          <w:rFonts w:ascii="Times New Roman" w:hAnsi="Times New Roman"/>
          <w:b/>
          <w:color w:val="000000"/>
          <w:sz w:val="28"/>
          <w:szCs w:val="28"/>
        </w:rPr>
      </w:pPr>
      <w:r w:rsidRPr="006B0C2A">
        <w:rPr>
          <w:rFonts w:ascii="Times New Roman" w:hAnsi="Times New Roman"/>
          <w:b/>
          <w:sz w:val="28"/>
          <w:szCs w:val="28"/>
        </w:rPr>
        <w:t>Содержание</w:t>
      </w:r>
    </w:p>
    <w:p w:rsidR="00F37E86" w:rsidRPr="006B0C2A" w:rsidRDefault="00F37E86" w:rsidP="006B0C2A">
      <w:pPr>
        <w:spacing w:line="360" w:lineRule="auto"/>
        <w:jc w:val="center"/>
        <w:rPr>
          <w:rFonts w:ascii="Times New Roman" w:hAnsi="Times New Roman"/>
          <w:b/>
          <w:sz w:val="28"/>
          <w:szCs w:val="28"/>
        </w:rPr>
      </w:pPr>
    </w:p>
    <w:p w:rsidR="006B0C2A" w:rsidRPr="000039C2" w:rsidRDefault="00F37E86" w:rsidP="000039C2">
      <w:pPr>
        <w:spacing w:line="360" w:lineRule="auto"/>
        <w:rPr>
          <w:rFonts w:ascii="Times New Roman" w:hAnsi="Times New Roman"/>
          <w:sz w:val="28"/>
          <w:szCs w:val="28"/>
        </w:rPr>
      </w:pPr>
      <w:r w:rsidRPr="000039C2">
        <w:rPr>
          <w:rFonts w:ascii="Times New Roman" w:hAnsi="Times New Roman"/>
          <w:sz w:val="28"/>
          <w:szCs w:val="28"/>
        </w:rPr>
        <w:t>Введение………………………………………………………….……..………...3</w:t>
      </w:r>
    </w:p>
    <w:p w:rsidR="00393D67" w:rsidRPr="000039C2" w:rsidRDefault="00393D67" w:rsidP="000039C2">
      <w:pPr>
        <w:spacing w:line="360" w:lineRule="auto"/>
        <w:rPr>
          <w:rFonts w:ascii="Times New Roman" w:hAnsi="Times New Roman"/>
          <w:sz w:val="28"/>
          <w:szCs w:val="28"/>
        </w:rPr>
      </w:pPr>
      <w:r w:rsidRPr="000039C2">
        <w:rPr>
          <w:rFonts w:ascii="Times New Roman" w:hAnsi="Times New Roman"/>
          <w:sz w:val="28"/>
          <w:szCs w:val="28"/>
        </w:rPr>
        <w:t>1. Общая характеристика страхо</w:t>
      </w:r>
      <w:r w:rsidR="000039C2">
        <w:rPr>
          <w:rFonts w:ascii="Times New Roman" w:hAnsi="Times New Roman"/>
          <w:sz w:val="28"/>
          <w:szCs w:val="28"/>
        </w:rPr>
        <w:t>вого рынка……...…..………….…………</w:t>
      </w:r>
      <w:r w:rsidR="00D21F22">
        <w:rPr>
          <w:rFonts w:ascii="Times New Roman" w:hAnsi="Times New Roman"/>
          <w:sz w:val="28"/>
          <w:szCs w:val="28"/>
        </w:rPr>
        <w:t>.</w:t>
      </w:r>
      <w:r w:rsidR="000039C2">
        <w:rPr>
          <w:rFonts w:ascii="Times New Roman" w:hAnsi="Times New Roman"/>
          <w:sz w:val="28"/>
          <w:szCs w:val="28"/>
        </w:rPr>
        <w:t>….</w:t>
      </w:r>
      <w:r w:rsidR="00D21F22">
        <w:rPr>
          <w:rFonts w:ascii="Times New Roman" w:hAnsi="Times New Roman"/>
          <w:sz w:val="28"/>
          <w:szCs w:val="28"/>
        </w:rPr>
        <w:t>4</w:t>
      </w:r>
    </w:p>
    <w:p w:rsidR="00393D67" w:rsidRPr="000039C2" w:rsidRDefault="000039C2" w:rsidP="000039C2">
      <w:pPr>
        <w:pStyle w:val="af1"/>
        <w:shd w:val="clear" w:color="auto" w:fill="FFFFFF"/>
        <w:spacing w:line="360" w:lineRule="auto"/>
        <w:ind w:left="0"/>
        <w:rPr>
          <w:rFonts w:ascii="Times New Roman" w:hAnsi="Times New Roman"/>
          <w:sz w:val="28"/>
          <w:szCs w:val="28"/>
        </w:rPr>
      </w:pPr>
      <w:r>
        <w:rPr>
          <w:rFonts w:ascii="Times New Roman" w:hAnsi="Times New Roman"/>
          <w:sz w:val="28"/>
          <w:szCs w:val="28"/>
        </w:rPr>
        <w:t>2</w:t>
      </w:r>
      <w:r w:rsidR="00393D67" w:rsidRPr="000039C2">
        <w:rPr>
          <w:rFonts w:ascii="Times New Roman" w:hAnsi="Times New Roman"/>
          <w:sz w:val="28"/>
          <w:szCs w:val="28"/>
        </w:rPr>
        <w:t xml:space="preserve">. </w:t>
      </w:r>
      <w:r w:rsidRPr="000039C2">
        <w:rPr>
          <w:rFonts w:ascii="Times New Roman" w:hAnsi="Times New Roman"/>
          <w:snapToGrid w:val="0"/>
          <w:sz w:val="28"/>
          <w:szCs w:val="28"/>
        </w:rPr>
        <w:t>Организация страхового дела в Российской Федерации</w:t>
      </w:r>
      <w:r>
        <w:rPr>
          <w:rFonts w:ascii="Times New Roman" w:hAnsi="Times New Roman"/>
          <w:snapToGrid w:val="0"/>
          <w:sz w:val="28"/>
          <w:szCs w:val="28"/>
        </w:rPr>
        <w:t>…………..</w:t>
      </w:r>
      <w:r>
        <w:rPr>
          <w:rFonts w:ascii="Times New Roman" w:hAnsi="Times New Roman"/>
          <w:sz w:val="28"/>
          <w:szCs w:val="28"/>
        </w:rPr>
        <w:t>…….….</w:t>
      </w:r>
      <w:r w:rsidR="00D21F22">
        <w:rPr>
          <w:rFonts w:ascii="Times New Roman" w:hAnsi="Times New Roman"/>
          <w:sz w:val="28"/>
          <w:szCs w:val="28"/>
        </w:rPr>
        <w:t>12</w:t>
      </w:r>
    </w:p>
    <w:p w:rsidR="00393D67" w:rsidRPr="000039C2" w:rsidRDefault="000039C2" w:rsidP="000039C2">
      <w:pPr>
        <w:spacing w:line="360" w:lineRule="auto"/>
        <w:rPr>
          <w:rFonts w:ascii="Times New Roman" w:hAnsi="Times New Roman"/>
          <w:sz w:val="28"/>
          <w:szCs w:val="28"/>
        </w:rPr>
      </w:pPr>
      <w:r>
        <w:rPr>
          <w:rFonts w:ascii="Times New Roman" w:hAnsi="Times New Roman"/>
          <w:sz w:val="28"/>
          <w:szCs w:val="28"/>
        </w:rPr>
        <w:t>3</w:t>
      </w:r>
      <w:r w:rsidR="00393D67" w:rsidRPr="000039C2">
        <w:rPr>
          <w:rFonts w:ascii="Times New Roman" w:hAnsi="Times New Roman"/>
          <w:sz w:val="28"/>
          <w:szCs w:val="28"/>
        </w:rPr>
        <w:t>.</w:t>
      </w:r>
      <w:r w:rsidRPr="000039C2">
        <w:rPr>
          <w:rFonts w:ascii="Times New Roman" w:hAnsi="Times New Roman"/>
          <w:b/>
          <w:bCs/>
          <w:sz w:val="24"/>
          <w:szCs w:val="24"/>
        </w:rPr>
        <w:t xml:space="preserve">  </w:t>
      </w:r>
      <w:r w:rsidRPr="000039C2">
        <w:rPr>
          <w:rFonts w:ascii="Times New Roman" w:hAnsi="Times New Roman"/>
          <w:bCs/>
          <w:sz w:val="28"/>
          <w:szCs w:val="28"/>
        </w:rPr>
        <w:t>Современное состояние страхового рынка России</w:t>
      </w:r>
      <w:r w:rsidRPr="000039C2">
        <w:rPr>
          <w:rFonts w:ascii="Times New Roman" w:hAnsi="Times New Roman"/>
          <w:sz w:val="28"/>
          <w:szCs w:val="28"/>
        </w:rPr>
        <w:t xml:space="preserve"> </w:t>
      </w:r>
      <w:r>
        <w:rPr>
          <w:rFonts w:ascii="Times New Roman" w:hAnsi="Times New Roman"/>
          <w:sz w:val="28"/>
          <w:szCs w:val="28"/>
        </w:rPr>
        <w:t>………………….…….</w:t>
      </w:r>
      <w:r w:rsidR="00D21F22">
        <w:rPr>
          <w:rFonts w:ascii="Times New Roman" w:hAnsi="Times New Roman"/>
          <w:sz w:val="28"/>
          <w:szCs w:val="28"/>
        </w:rPr>
        <w:t>.</w:t>
      </w:r>
      <w:r>
        <w:rPr>
          <w:rFonts w:ascii="Times New Roman" w:hAnsi="Times New Roman"/>
          <w:sz w:val="28"/>
          <w:szCs w:val="28"/>
        </w:rPr>
        <w:t xml:space="preserve"> 1</w:t>
      </w:r>
      <w:r w:rsidR="00D21F22">
        <w:rPr>
          <w:rFonts w:ascii="Times New Roman" w:hAnsi="Times New Roman"/>
          <w:sz w:val="28"/>
          <w:szCs w:val="28"/>
        </w:rPr>
        <w:t>6</w:t>
      </w:r>
    </w:p>
    <w:p w:rsidR="00393D67" w:rsidRDefault="005A7BA2" w:rsidP="00D21F22">
      <w:pPr>
        <w:pStyle w:val="af1"/>
        <w:spacing w:line="360" w:lineRule="auto"/>
        <w:ind w:left="0"/>
        <w:rPr>
          <w:rFonts w:ascii="Times New Roman" w:hAnsi="Times New Roman"/>
          <w:sz w:val="28"/>
          <w:szCs w:val="28"/>
        </w:rPr>
      </w:pPr>
      <w:r w:rsidRPr="000039C2">
        <w:rPr>
          <w:rFonts w:ascii="Times New Roman" w:hAnsi="Times New Roman"/>
          <w:sz w:val="28"/>
          <w:szCs w:val="28"/>
        </w:rPr>
        <w:t>Заключение………………….………………………………………………….....</w:t>
      </w:r>
      <w:r w:rsidR="008919D3">
        <w:rPr>
          <w:rFonts w:ascii="Times New Roman" w:hAnsi="Times New Roman"/>
          <w:sz w:val="28"/>
          <w:szCs w:val="28"/>
        </w:rPr>
        <w:t>21</w:t>
      </w:r>
    </w:p>
    <w:p w:rsidR="00D21F22" w:rsidRPr="000039C2" w:rsidRDefault="00D21F22" w:rsidP="00D21F22">
      <w:pPr>
        <w:pStyle w:val="af1"/>
        <w:spacing w:line="360" w:lineRule="auto"/>
        <w:ind w:left="0"/>
        <w:rPr>
          <w:rFonts w:ascii="Times New Roman" w:hAnsi="Times New Roman"/>
          <w:sz w:val="28"/>
          <w:szCs w:val="28"/>
        </w:rPr>
      </w:pPr>
      <w:r>
        <w:rPr>
          <w:rFonts w:ascii="Times New Roman" w:hAnsi="Times New Roman"/>
          <w:sz w:val="28"/>
          <w:szCs w:val="28"/>
        </w:rPr>
        <w:t>Список литературы……………………………………………………………….</w:t>
      </w:r>
      <w:r w:rsidR="008919D3">
        <w:rPr>
          <w:rFonts w:ascii="Times New Roman" w:hAnsi="Times New Roman"/>
          <w:sz w:val="28"/>
          <w:szCs w:val="28"/>
        </w:rPr>
        <w:t>23</w:t>
      </w:r>
    </w:p>
    <w:p w:rsidR="005A7BA2" w:rsidRPr="006B0C2A" w:rsidRDefault="005A7BA2" w:rsidP="00393D67">
      <w:pPr>
        <w:spacing w:line="360" w:lineRule="auto"/>
        <w:rPr>
          <w:rFonts w:ascii="Times New Roman" w:hAnsi="Times New Roman"/>
          <w:b/>
          <w:bCs/>
          <w:i/>
          <w:iCs/>
          <w:sz w:val="28"/>
          <w:szCs w:val="28"/>
        </w:rPr>
      </w:pPr>
    </w:p>
    <w:p w:rsidR="005A7BA2" w:rsidRDefault="005A7BA2" w:rsidP="00393D67">
      <w:pPr>
        <w:spacing w:line="360" w:lineRule="auto"/>
        <w:rPr>
          <w:rFonts w:ascii="Times New Roman" w:hAnsi="Times New Roman"/>
          <w:b/>
          <w:bCs/>
          <w:i/>
          <w:iCs/>
          <w:sz w:val="24"/>
          <w:szCs w:val="24"/>
        </w:rPr>
      </w:pPr>
    </w:p>
    <w:p w:rsidR="005A7BA2" w:rsidRDefault="005A7BA2" w:rsidP="00393D67">
      <w:pPr>
        <w:spacing w:line="360" w:lineRule="auto"/>
        <w:rPr>
          <w:rFonts w:ascii="Times New Roman" w:hAnsi="Times New Roman"/>
          <w:b/>
          <w:bCs/>
          <w:i/>
          <w:iCs/>
          <w:sz w:val="24"/>
          <w:szCs w:val="24"/>
        </w:rPr>
      </w:pPr>
    </w:p>
    <w:p w:rsidR="008A59CF" w:rsidRDefault="008A59CF" w:rsidP="00393D67">
      <w:pPr>
        <w:spacing w:line="360" w:lineRule="auto"/>
        <w:rPr>
          <w:rFonts w:ascii="Times New Roman" w:hAnsi="Times New Roman"/>
          <w:b/>
          <w:bCs/>
          <w:i/>
          <w:iCs/>
          <w:sz w:val="24"/>
          <w:szCs w:val="24"/>
        </w:rPr>
      </w:pPr>
    </w:p>
    <w:p w:rsidR="008A59CF" w:rsidRDefault="008A59CF" w:rsidP="00393D67">
      <w:pPr>
        <w:spacing w:line="360" w:lineRule="auto"/>
        <w:rPr>
          <w:rFonts w:ascii="Times New Roman" w:hAnsi="Times New Roman"/>
          <w:b/>
          <w:bCs/>
          <w:i/>
          <w:iCs/>
          <w:sz w:val="24"/>
          <w:szCs w:val="24"/>
        </w:rPr>
      </w:pPr>
    </w:p>
    <w:p w:rsidR="008A59CF" w:rsidRDefault="008A59CF" w:rsidP="00393D67">
      <w:pPr>
        <w:spacing w:line="360" w:lineRule="auto"/>
        <w:rPr>
          <w:rFonts w:ascii="Times New Roman" w:hAnsi="Times New Roman"/>
          <w:b/>
          <w:bCs/>
          <w:i/>
          <w:iCs/>
          <w:sz w:val="24"/>
          <w:szCs w:val="24"/>
        </w:rPr>
      </w:pPr>
    </w:p>
    <w:p w:rsidR="008A59CF" w:rsidRDefault="008A59CF" w:rsidP="00393D67">
      <w:pPr>
        <w:spacing w:line="360" w:lineRule="auto"/>
        <w:rPr>
          <w:rFonts w:ascii="Times New Roman" w:hAnsi="Times New Roman"/>
          <w:b/>
          <w:bCs/>
          <w:i/>
          <w:iCs/>
          <w:sz w:val="24"/>
          <w:szCs w:val="24"/>
        </w:rPr>
      </w:pPr>
    </w:p>
    <w:p w:rsidR="004C1541" w:rsidRDefault="004C1541" w:rsidP="006A302A">
      <w:pPr>
        <w:spacing w:line="360" w:lineRule="auto"/>
        <w:rPr>
          <w:rFonts w:ascii="Times New Roman" w:hAnsi="Times New Roman"/>
          <w:b/>
          <w:bCs/>
          <w:iCs/>
          <w:color w:val="000000"/>
          <w:sz w:val="24"/>
          <w:szCs w:val="24"/>
        </w:rPr>
      </w:pPr>
    </w:p>
    <w:p w:rsidR="004C1541" w:rsidRDefault="004C1541" w:rsidP="006A302A">
      <w:pPr>
        <w:spacing w:line="360" w:lineRule="auto"/>
        <w:rPr>
          <w:rFonts w:ascii="Times New Roman" w:hAnsi="Times New Roman"/>
          <w:b/>
          <w:bCs/>
          <w:iCs/>
          <w:color w:val="000000"/>
          <w:sz w:val="24"/>
          <w:szCs w:val="24"/>
        </w:rPr>
      </w:pPr>
    </w:p>
    <w:p w:rsidR="004C1541" w:rsidRDefault="004C1541" w:rsidP="006A302A">
      <w:pPr>
        <w:spacing w:line="360" w:lineRule="auto"/>
        <w:rPr>
          <w:rFonts w:ascii="Times New Roman" w:hAnsi="Times New Roman"/>
          <w:b/>
          <w:bCs/>
          <w:iCs/>
          <w:color w:val="000000"/>
          <w:sz w:val="24"/>
          <w:szCs w:val="24"/>
        </w:rPr>
      </w:pPr>
    </w:p>
    <w:p w:rsidR="004C1541" w:rsidRDefault="004C1541" w:rsidP="006A302A">
      <w:pPr>
        <w:spacing w:line="360" w:lineRule="auto"/>
        <w:rPr>
          <w:rFonts w:ascii="Times New Roman" w:hAnsi="Times New Roman"/>
          <w:b/>
          <w:bCs/>
          <w:iCs/>
          <w:color w:val="000000"/>
          <w:sz w:val="24"/>
          <w:szCs w:val="24"/>
        </w:rPr>
      </w:pPr>
    </w:p>
    <w:p w:rsidR="000039C2" w:rsidRDefault="000039C2" w:rsidP="006A302A">
      <w:pPr>
        <w:spacing w:line="360" w:lineRule="auto"/>
        <w:rPr>
          <w:rFonts w:ascii="Times New Roman" w:hAnsi="Times New Roman"/>
          <w:b/>
          <w:bCs/>
          <w:iCs/>
          <w:color w:val="000000"/>
          <w:sz w:val="28"/>
          <w:szCs w:val="28"/>
        </w:rPr>
      </w:pPr>
    </w:p>
    <w:p w:rsidR="000039C2" w:rsidRDefault="000039C2" w:rsidP="006A302A">
      <w:pPr>
        <w:spacing w:line="360" w:lineRule="auto"/>
        <w:rPr>
          <w:rFonts w:ascii="Times New Roman" w:hAnsi="Times New Roman"/>
          <w:b/>
          <w:bCs/>
          <w:iCs/>
          <w:color w:val="000000"/>
          <w:sz w:val="28"/>
          <w:szCs w:val="28"/>
        </w:rPr>
      </w:pPr>
    </w:p>
    <w:p w:rsidR="008919D3" w:rsidRDefault="008919D3" w:rsidP="006A302A">
      <w:pPr>
        <w:spacing w:line="360" w:lineRule="auto"/>
        <w:rPr>
          <w:rFonts w:ascii="Times New Roman" w:hAnsi="Times New Roman"/>
          <w:b/>
          <w:bCs/>
          <w:iCs/>
          <w:color w:val="000000"/>
          <w:sz w:val="28"/>
          <w:szCs w:val="28"/>
        </w:rPr>
      </w:pPr>
    </w:p>
    <w:p w:rsidR="00393D67" w:rsidRPr="000039C2" w:rsidRDefault="004C1541" w:rsidP="006A302A">
      <w:pPr>
        <w:spacing w:line="360" w:lineRule="auto"/>
        <w:rPr>
          <w:rFonts w:ascii="Times New Roman" w:hAnsi="Times New Roman"/>
          <w:b/>
          <w:bCs/>
          <w:iCs/>
          <w:color w:val="000000"/>
          <w:sz w:val="28"/>
          <w:szCs w:val="28"/>
        </w:rPr>
      </w:pPr>
      <w:r w:rsidRPr="000039C2">
        <w:rPr>
          <w:rFonts w:ascii="Times New Roman" w:hAnsi="Times New Roman"/>
          <w:b/>
          <w:bCs/>
          <w:iCs/>
          <w:color w:val="000000"/>
          <w:sz w:val="28"/>
          <w:szCs w:val="28"/>
        </w:rPr>
        <w:t>Введение</w:t>
      </w:r>
    </w:p>
    <w:p w:rsidR="000039C2" w:rsidRDefault="008A59CF" w:rsidP="000039C2">
      <w:pPr>
        <w:pStyle w:val="ac"/>
        <w:ind w:firstLine="567"/>
        <w:jc w:val="both"/>
        <w:rPr>
          <w:color w:val="000000"/>
        </w:rPr>
      </w:pPr>
      <w:r w:rsidRPr="006A302A">
        <w:rPr>
          <w:color w:val="000000"/>
        </w:rPr>
        <w:t>Страхование - важнейший элемент общей культуры человека. Если каждый человек страхует свое жилье, свой бизнес, здоровье и жизнь, то он предусмотрителен относительно будущего своей семьи, коллег и са</w:t>
      </w:r>
      <w:r w:rsidRPr="006A302A">
        <w:rPr>
          <w:color w:val="000000"/>
        </w:rPr>
        <w:softHyphen/>
        <w:t>мого себя, он смотрит в завтрашний день, обеспечивая его сегодня. Посредством страхования человек реализует одну из важнейших своих потребностей - потребность в безопасности. Благодаря страхованию снижается степень такой зависимости, когда человеческие ошибки или злой умысел, просто стихийные бедствия могут поставить отдельную жизнь, семью, бизнес на грань катастрофы.</w:t>
      </w:r>
    </w:p>
    <w:p w:rsidR="00F30BDE" w:rsidRPr="006A302A" w:rsidRDefault="009A5C90" w:rsidP="000039C2">
      <w:pPr>
        <w:pStyle w:val="ac"/>
        <w:ind w:firstLine="567"/>
        <w:jc w:val="both"/>
        <w:rPr>
          <w:color w:val="000000"/>
        </w:rPr>
      </w:pPr>
      <w:r w:rsidRPr="006A302A">
        <w:rPr>
          <w:color w:val="000000"/>
        </w:rPr>
        <w:t xml:space="preserve">Актуальность рассматриваемого вопроса   </w:t>
      </w:r>
      <w:r w:rsidR="006A302A">
        <w:rPr>
          <w:color w:val="000000"/>
        </w:rPr>
        <w:t xml:space="preserve">усиливается еще и потому, что в </w:t>
      </w:r>
      <w:r w:rsidRPr="006A302A">
        <w:rPr>
          <w:color w:val="000000"/>
        </w:rPr>
        <w:t>современном обществе, наряду с традиционным предназначением - обеспечением защиты от природной стихии (землетрясения, наводнения,</w:t>
      </w:r>
      <w:r w:rsidR="006A302A">
        <w:rPr>
          <w:color w:val="000000"/>
        </w:rPr>
        <w:t xml:space="preserve"> бури и др.), случайных событий </w:t>
      </w:r>
      <w:r w:rsidRPr="006A302A">
        <w:rPr>
          <w:color w:val="000000"/>
        </w:rPr>
        <w:t>технического и технологического характера (пожары, аварии, взрывы и др.), объектом   страхования все больше становятся убытки от различных криминогенных явлений (кражи, разбойные нападения, угон транспортных средств и др.)</w:t>
      </w:r>
      <w:r w:rsidR="006A302A">
        <w:rPr>
          <w:color w:val="000000"/>
        </w:rPr>
        <w:t>.</w:t>
      </w:r>
      <w:r w:rsidRPr="006A302A">
        <w:rPr>
          <w:color w:val="000000"/>
        </w:rPr>
        <w:t xml:space="preserve">  Кроме того, изменения затрагивают также сферу имущественного и личного страхования граждан, что непосредственно связанно с интересами населения, а проблема возмещения потерь для человека всегда была и остается первостепенной.</w:t>
      </w:r>
    </w:p>
    <w:p w:rsidR="00F30BDE" w:rsidRPr="006A302A" w:rsidRDefault="006A302A" w:rsidP="000039C2">
      <w:pPr>
        <w:pStyle w:val="ac"/>
        <w:ind w:firstLine="567"/>
        <w:jc w:val="both"/>
        <w:rPr>
          <w:color w:val="000000"/>
        </w:rPr>
      </w:pPr>
      <w:r w:rsidRPr="006A302A">
        <w:rPr>
          <w:color w:val="000000"/>
        </w:rPr>
        <w:t xml:space="preserve">Цель  работы: рассмотреть перспективы  развития  страхового  бизнеса  в  современной России.  </w:t>
      </w:r>
      <w:r w:rsidRPr="006A302A">
        <w:rPr>
          <w:iCs/>
          <w:color w:val="000000"/>
        </w:rPr>
        <w:t>Основными задачами этой контрольной работы, является:  раскрыть теоретические основы страховой рынка; определить основные этапы развития в нашей стране;</w:t>
      </w:r>
      <w:r w:rsidRPr="006A302A">
        <w:rPr>
          <w:b/>
          <w:color w:val="000000"/>
          <w:spacing w:val="-2"/>
        </w:rPr>
        <w:t xml:space="preserve"> </w:t>
      </w:r>
      <w:r w:rsidRPr="006A302A">
        <w:rPr>
          <w:iCs/>
          <w:color w:val="000000"/>
        </w:rPr>
        <w:t>дать оценку текущего состояния;</w:t>
      </w:r>
      <w:r w:rsidRPr="006A302A">
        <w:rPr>
          <w:b/>
          <w:color w:val="000000"/>
          <w:spacing w:val="-2"/>
        </w:rPr>
        <w:t xml:space="preserve"> </w:t>
      </w:r>
      <w:r w:rsidRPr="006A302A">
        <w:rPr>
          <w:color w:val="000000"/>
        </w:rPr>
        <w:t xml:space="preserve">состав  потребителей  страховых  услуг   в  РФ; выделить перспективы  и </w:t>
      </w:r>
      <w:r w:rsidRPr="006A302A">
        <w:rPr>
          <w:iCs/>
          <w:color w:val="000000"/>
        </w:rPr>
        <w:t>основные тенденции его развития в последующие годы.</w:t>
      </w:r>
      <w:r w:rsidR="000039C2">
        <w:rPr>
          <w:iCs/>
          <w:color w:val="000000"/>
        </w:rPr>
        <w:t xml:space="preserve"> </w:t>
      </w:r>
      <w:r w:rsidR="00F30BDE" w:rsidRPr="006A302A">
        <w:rPr>
          <w:color w:val="000000"/>
        </w:rPr>
        <w:t>Объектом же моего изучения стало рассмотрение  страхового рынка в современной России. Предметом данной темы</w:t>
      </w:r>
      <w:r w:rsidR="008637B1" w:rsidRPr="006A302A">
        <w:rPr>
          <w:color w:val="000000"/>
        </w:rPr>
        <w:t>,</w:t>
      </w:r>
      <w:r w:rsidR="00F30BDE" w:rsidRPr="006A302A">
        <w:rPr>
          <w:color w:val="000000"/>
        </w:rPr>
        <w:t xml:space="preserve"> является исследование структуры функционирования составных частей рынка на современном этапе развития страхования.</w:t>
      </w:r>
    </w:p>
    <w:p w:rsidR="00F3138D" w:rsidRPr="006A302A" w:rsidRDefault="00F94072" w:rsidP="000039C2">
      <w:pPr>
        <w:pStyle w:val="ac"/>
        <w:ind w:firstLine="567"/>
        <w:jc w:val="both"/>
        <w:rPr>
          <w:color w:val="000000"/>
        </w:rPr>
      </w:pPr>
      <w:r>
        <w:rPr>
          <w:color w:val="000000"/>
        </w:rPr>
        <w:t xml:space="preserve">   </w:t>
      </w:r>
      <w:r w:rsidR="008A59CF" w:rsidRPr="006A302A">
        <w:rPr>
          <w:color w:val="000000"/>
        </w:rPr>
        <w:t>Жизненный опыт показывает, что, хотя непредвиденные и стихийные бедствия носят случайный и неравномерный характер, число пострадавших всегда меньше числа заинтересованных лиц или хозяйств. При таких условиях солидарная раскладка возможного ущерба между заинтересованными владельцами имущества существенно сглаживает последствия стихийных бедствий и случайностей. Чем больше заинтересованных лиц или хозяйств участвует в раскладке ущерба, тем меньшая доля средств</w:t>
      </w:r>
      <w:r w:rsidR="009A5C90" w:rsidRPr="006A302A">
        <w:rPr>
          <w:color w:val="000000"/>
        </w:rPr>
        <w:t>,</w:t>
      </w:r>
      <w:r w:rsidR="008A59CF" w:rsidRPr="006A302A">
        <w:rPr>
          <w:color w:val="000000"/>
        </w:rPr>
        <w:t xml:space="preserve"> приходится на каждого участника. Так возникло страхование, сущность которого состоит в замкнутой раскладке возможного ущерба между заинтересованными лицами.</w:t>
      </w:r>
    </w:p>
    <w:p w:rsidR="00F3138D" w:rsidRDefault="00F94072" w:rsidP="000039C2">
      <w:pPr>
        <w:shd w:val="clear" w:color="auto" w:fill="FFFFFF"/>
        <w:spacing w:before="4" w:line="240" w:lineRule="auto"/>
        <w:jc w:val="both"/>
        <w:rPr>
          <w:rFonts w:ascii="Times New Roman" w:hAnsi="Times New Roman"/>
          <w:color w:val="000000"/>
          <w:spacing w:val="-2"/>
          <w:sz w:val="24"/>
          <w:szCs w:val="24"/>
        </w:rPr>
      </w:pPr>
      <w:r>
        <w:rPr>
          <w:rFonts w:ascii="Times New Roman" w:hAnsi="Times New Roman"/>
          <w:color w:val="000000"/>
          <w:spacing w:val="-4"/>
          <w:sz w:val="24"/>
          <w:szCs w:val="24"/>
        </w:rPr>
        <w:t xml:space="preserve">          </w:t>
      </w:r>
      <w:r w:rsidR="00F3138D" w:rsidRPr="006A302A">
        <w:rPr>
          <w:rFonts w:ascii="Times New Roman" w:hAnsi="Times New Roman"/>
          <w:color w:val="000000"/>
          <w:spacing w:val="-4"/>
          <w:sz w:val="24"/>
          <w:szCs w:val="24"/>
        </w:rPr>
        <w:t xml:space="preserve">Между тем страхование в нашей стране стало </w:t>
      </w:r>
      <w:r w:rsidR="00F3138D" w:rsidRPr="006A302A">
        <w:rPr>
          <w:rFonts w:ascii="Times New Roman" w:hAnsi="Times New Roman"/>
          <w:color w:val="000000"/>
          <w:spacing w:val="-3"/>
          <w:sz w:val="24"/>
          <w:szCs w:val="24"/>
        </w:rPr>
        <w:t>еще механизмом, обеспечивающим безопасность об</w:t>
      </w:r>
      <w:r w:rsidR="00F3138D" w:rsidRPr="006A302A">
        <w:rPr>
          <w:rFonts w:ascii="Times New Roman" w:hAnsi="Times New Roman"/>
          <w:color w:val="000000"/>
          <w:spacing w:val="-3"/>
          <w:sz w:val="24"/>
          <w:szCs w:val="24"/>
        </w:rPr>
        <w:softHyphen/>
      </w:r>
      <w:r w:rsidR="00F3138D" w:rsidRPr="006A302A">
        <w:rPr>
          <w:rFonts w:ascii="Times New Roman" w:hAnsi="Times New Roman"/>
          <w:color w:val="000000"/>
          <w:spacing w:val="-4"/>
          <w:sz w:val="24"/>
          <w:szCs w:val="24"/>
        </w:rPr>
        <w:t>щества в условиях становления рыночных отношений. Если на начальном этапе страхование не было востре</w:t>
      </w:r>
      <w:r w:rsidR="00F3138D" w:rsidRPr="006A302A">
        <w:rPr>
          <w:rFonts w:ascii="Times New Roman" w:hAnsi="Times New Roman"/>
          <w:color w:val="000000"/>
          <w:spacing w:val="-4"/>
          <w:sz w:val="24"/>
          <w:szCs w:val="24"/>
        </w:rPr>
        <w:softHyphen/>
      </w:r>
      <w:r w:rsidR="00F3138D" w:rsidRPr="006A302A">
        <w:rPr>
          <w:rFonts w:ascii="Times New Roman" w:hAnsi="Times New Roman"/>
          <w:color w:val="000000"/>
          <w:spacing w:val="-2"/>
          <w:sz w:val="24"/>
          <w:szCs w:val="24"/>
        </w:rPr>
        <w:t>бовано обществом, то сегодня в Российской Федера</w:t>
      </w:r>
      <w:r w:rsidR="00F3138D" w:rsidRPr="006A302A">
        <w:rPr>
          <w:rFonts w:ascii="Times New Roman" w:hAnsi="Times New Roman"/>
          <w:color w:val="000000"/>
          <w:spacing w:val="-2"/>
          <w:sz w:val="24"/>
          <w:szCs w:val="24"/>
        </w:rPr>
        <w:softHyphen/>
      </w:r>
      <w:r w:rsidR="00F3138D" w:rsidRPr="006A302A">
        <w:rPr>
          <w:rFonts w:ascii="Times New Roman" w:hAnsi="Times New Roman"/>
          <w:color w:val="000000"/>
          <w:spacing w:val="-7"/>
          <w:sz w:val="24"/>
          <w:szCs w:val="24"/>
        </w:rPr>
        <w:t>ции уже появляются признаки того, что страхование ста</w:t>
      </w:r>
      <w:r w:rsidR="00F3138D" w:rsidRPr="006A302A">
        <w:rPr>
          <w:rFonts w:ascii="Times New Roman" w:hAnsi="Times New Roman"/>
          <w:color w:val="000000"/>
          <w:spacing w:val="-7"/>
          <w:sz w:val="24"/>
          <w:szCs w:val="24"/>
        </w:rPr>
        <w:softHyphen/>
      </w:r>
      <w:r w:rsidR="00F3138D" w:rsidRPr="006A302A">
        <w:rPr>
          <w:rFonts w:ascii="Times New Roman" w:hAnsi="Times New Roman"/>
          <w:color w:val="000000"/>
          <w:spacing w:val="-6"/>
          <w:sz w:val="24"/>
          <w:szCs w:val="24"/>
        </w:rPr>
        <w:t>новится важнейшим сегментом рыночных экономичес</w:t>
      </w:r>
      <w:r w:rsidR="00F3138D" w:rsidRPr="006A302A">
        <w:rPr>
          <w:rFonts w:ascii="Times New Roman" w:hAnsi="Times New Roman"/>
          <w:color w:val="000000"/>
          <w:spacing w:val="-6"/>
          <w:sz w:val="24"/>
          <w:szCs w:val="24"/>
        </w:rPr>
        <w:softHyphen/>
      </w:r>
      <w:r w:rsidR="00F3138D" w:rsidRPr="006A302A">
        <w:rPr>
          <w:rFonts w:ascii="Times New Roman" w:hAnsi="Times New Roman"/>
          <w:color w:val="000000"/>
          <w:spacing w:val="-7"/>
          <w:sz w:val="24"/>
          <w:szCs w:val="24"/>
        </w:rPr>
        <w:t>ких отношений. Страховой институт обеспечивает безо</w:t>
      </w:r>
      <w:r w:rsidR="00F3138D" w:rsidRPr="006A302A">
        <w:rPr>
          <w:rFonts w:ascii="Times New Roman" w:hAnsi="Times New Roman"/>
          <w:color w:val="000000"/>
          <w:spacing w:val="-7"/>
          <w:sz w:val="24"/>
          <w:szCs w:val="24"/>
        </w:rPr>
        <w:softHyphen/>
      </w:r>
      <w:r w:rsidR="00F3138D" w:rsidRPr="006A302A">
        <w:rPr>
          <w:rFonts w:ascii="Times New Roman" w:hAnsi="Times New Roman"/>
          <w:color w:val="000000"/>
          <w:spacing w:val="-5"/>
          <w:sz w:val="24"/>
          <w:szCs w:val="24"/>
        </w:rPr>
        <w:t>пасность, стабильность, социальные гарантии в обще</w:t>
      </w:r>
      <w:r w:rsidR="00F3138D" w:rsidRPr="006A302A">
        <w:rPr>
          <w:rFonts w:ascii="Times New Roman" w:hAnsi="Times New Roman"/>
          <w:color w:val="000000"/>
          <w:spacing w:val="-5"/>
          <w:sz w:val="24"/>
          <w:szCs w:val="24"/>
        </w:rPr>
        <w:softHyphen/>
      </w:r>
      <w:r w:rsidR="00F3138D" w:rsidRPr="006A302A">
        <w:rPr>
          <w:rFonts w:ascii="Times New Roman" w:hAnsi="Times New Roman"/>
          <w:color w:val="000000"/>
          <w:spacing w:val="-2"/>
          <w:sz w:val="24"/>
          <w:szCs w:val="24"/>
        </w:rPr>
        <w:t>стве посредством механизма финансовой защиты.</w:t>
      </w:r>
    </w:p>
    <w:p w:rsidR="00393D67" w:rsidRPr="003131FB" w:rsidRDefault="003131FB" w:rsidP="003131FB">
      <w:pPr>
        <w:widowControl w:val="0"/>
        <w:spacing w:line="240" w:lineRule="auto"/>
        <w:ind w:firstLine="567"/>
        <w:jc w:val="center"/>
        <w:rPr>
          <w:rFonts w:ascii="Times New Roman" w:hAnsi="Times New Roman"/>
          <w:sz w:val="24"/>
          <w:szCs w:val="24"/>
        </w:rPr>
      </w:pPr>
      <w:r>
        <w:rPr>
          <w:rFonts w:ascii="Times New Roman" w:hAnsi="Times New Roman"/>
          <w:sz w:val="24"/>
          <w:szCs w:val="24"/>
        </w:rPr>
        <w:t>В данной работе</w:t>
      </w:r>
      <w:r w:rsidR="00F94072" w:rsidRPr="00F94072">
        <w:rPr>
          <w:rFonts w:ascii="Times New Roman" w:hAnsi="Times New Roman"/>
          <w:sz w:val="24"/>
          <w:szCs w:val="24"/>
        </w:rPr>
        <w:t xml:space="preserve"> использованы материалы следующих авторов: Шахов В.В. "Введение в страхование", наиболее полно охвативший аспекты лицензирования; Гвозденко Я.Р. "Основы страхования", описывающий пр</w:t>
      </w:r>
      <w:r w:rsidR="000039C2">
        <w:rPr>
          <w:rFonts w:ascii="Times New Roman" w:hAnsi="Times New Roman"/>
          <w:sz w:val="24"/>
          <w:szCs w:val="24"/>
        </w:rPr>
        <w:t>облемы страхового рынка в Р</w:t>
      </w:r>
      <w:r>
        <w:rPr>
          <w:rFonts w:ascii="Times New Roman" w:hAnsi="Times New Roman"/>
          <w:sz w:val="24"/>
          <w:szCs w:val="24"/>
        </w:rPr>
        <w:t xml:space="preserve">Ф, </w:t>
      </w:r>
      <w:r w:rsidR="00F94072" w:rsidRPr="00F94072">
        <w:rPr>
          <w:rFonts w:ascii="Times New Roman" w:hAnsi="Times New Roman"/>
          <w:sz w:val="24"/>
          <w:szCs w:val="24"/>
        </w:rPr>
        <w:t>прич</w:t>
      </w:r>
      <w:r>
        <w:rPr>
          <w:rFonts w:ascii="Times New Roman" w:hAnsi="Times New Roman"/>
          <w:sz w:val="24"/>
          <w:szCs w:val="24"/>
        </w:rPr>
        <w:t xml:space="preserve">ины их </w:t>
      </w:r>
      <w:r>
        <w:rPr>
          <w:rFonts w:ascii="Times New Roman" w:hAnsi="Times New Roman"/>
          <w:sz w:val="24"/>
          <w:szCs w:val="24"/>
        </w:rPr>
        <w:lastRenderedPageBreak/>
        <w:t xml:space="preserve">возникновения и </w:t>
      </w:r>
      <w:r w:rsidR="00F94072" w:rsidRPr="00F94072">
        <w:rPr>
          <w:rFonts w:ascii="Times New Roman" w:hAnsi="Times New Roman"/>
          <w:sz w:val="24"/>
          <w:szCs w:val="24"/>
        </w:rPr>
        <w:t xml:space="preserve"> пути решения, а так же книги других специалистов</w:t>
      </w:r>
      <w:r w:rsidR="000039C2">
        <w:rPr>
          <w:rFonts w:ascii="Times New Roman" w:hAnsi="Times New Roman"/>
          <w:sz w:val="24"/>
          <w:szCs w:val="24"/>
        </w:rPr>
        <w:t xml:space="preserve"> </w:t>
      </w:r>
      <w:r w:rsidR="00F94072" w:rsidRPr="00F94072">
        <w:rPr>
          <w:rFonts w:ascii="Times New Roman" w:hAnsi="Times New Roman"/>
          <w:sz w:val="24"/>
          <w:szCs w:val="24"/>
        </w:rPr>
        <w:t>в области страхования. Так же при изучении данной темы применялись законы и акты, касающиеся страховани</w:t>
      </w:r>
      <w:r>
        <w:rPr>
          <w:rFonts w:ascii="Times New Roman" w:hAnsi="Times New Roman"/>
          <w:sz w:val="24"/>
          <w:szCs w:val="24"/>
        </w:rPr>
        <w:t>я.</w:t>
      </w:r>
      <w:r>
        <w:rPr>
          <w:rFonts w:ascii="Times New Roman" w:hAnsi="Times New Roman"/>
          <w:b/>
          <w:sz w:val="24"/>
          <w:szCs w:val="24"/>
        </w:rPr>
        <w:t xml:space="preserve"> 1.</w:t>
      </w:r>
      <w:r w:rsidR="00393D67" w:rsidRPr="0032646E">
        <w:rPr>
          <w:rFonts w:ascii="Times New Roman" w:hAnsi="Times New Roman"/>
          <w:b/>
          <w:bCs/>
          <w:sz w:val="24"/>
          <w:szCs w:val="24"/>
        </w:rPr>
        <w:t xml:space="preserve">Общая </w:t>
      </w:r>
      <w:r w:rsidR="00742EF4">
        <w:rPr>
          <w:rFonts w:ascii="Times New Roman" w:hAnsi="Times New Roman"/>
          <w:b/>
          <w:bCs/>
          <w:sz w:val="24"/>
          <w:szCs w:val="24"/>
        </w:rPr>
        <w:t>характеристика страхового рынка</w:t>
      </w:r>
    </w:p>
    <w:p w:rsidR="00393D67" w:rsidRPr="00393D67" w:rsidRDefault="000039C2" w:rsidP="000039C2">
      <w:pPr>
        <w:shd w:val="clear" w:color="auto" w:fill="FFFFFF"/>
        <w:spacing w:before="100" w:beforeAutospacing="1" w:line="360" w:lineRule="auto"/>
        <w:jc w:val="both"/>
        <w:rPr>
          <w:rFonts w:ascii="Times New Roman" w:hAnsi="Times New Roman"/>
          <w:i/>
          <w:iCs/>
          <w:color w:val="000000"/>
          <w:spacing w:val="-2"/>
          <w:sz w:val="24"/>
          <w:szCs w:val="24"/>
        </w:rPr>
      </w:pPr>
      <w:r>
        <w:rPr>
          <w:rFonts w:ascii="Times New Roman" w:hAnsi="Times New Roman"/>
          <w:b/>
          <w:bCs/>
          <w:sz w:val="24"/>
          <w:szCs w:val="24"/>
        </w:rPr>
        <w:t xml:space="preserve">         </w:t>
      </w:r>
      <w:r w:rsidR="00393D67" w:rsidRPr="00393D67">
        <w:rPr>
          <w:rFonts w:ascii="Times New Roman" w:hAnsi="Times New Roman"/>
          <w:sz w:val="24"/>
          <w:szCs w:val="24"/>
        </w:rPr>
        <w:t>Современная рыночная экономика представляет собой сложнейший организм, состоящий из огромного количества разнообразных производственных, коммерческих, финансовых и информационных структур, взаимодействующих на фоне разветвленной системы правовых норм бизнеса, и объединяемых единым понятием - рынок.</w:t>
      </w:r>
    </w:p>
    <w:p w:rsidR="00C6049E" w:rsidRDefault="00393D67" w:rsidP="004C1541">
      <w:pPr>
        <w:shd w:val="clear" w:color="auto" w:fill="FFFFFF"/>
        <w:spacing w:line="360" w:lineRule="auto"/>
        <w:ind w:firstLine="567"/>
        <w:jc w:val="both"/>
        <w:rPr>
          <w:rFonts w:ascii="Times New Roman" w:hAnsi="Times New Roman"/>
          <w:color w:val="000000"/>
          <w:spacing w:val="-3"/>
          <w:sz w:val="24"/>
          <w:szCs w:val="24"/>
        </w:rPr>
      </w:pPr>
      <w:r w:rsidRPr="008637B1">
        <w:rPr>
          <w:rFonts w:ascii="Times New Roman" w:hAnsi="Times New Roman"/>
          <w:i/>
          <w:iCs/>
          <w:color w:val="000000"/>
          <w:spacing w:val="-2"/>
          <w:sz w:val="24"/>
          <w:szCs w:val="24"/>
        </w:rPr>
        <w:t xml:space="preserve">Страхование </w:t>
      </w:r>
      <w:r w:rsidRPr="008637B1">
        <w:rPr>
          <w:rFonts w:ascii="Times New Roman" w:hAnsi="Times New Roman"/>
          <w:color w:val="000000"/>
          <w:spacing w:val="-2"/>
          <w:sz w:val="24"/>
          <w:szCs w:val="24"/>
        </w:rPr>
        <w:t>п</w:t>
      </w:r>
      <w:r w:rsidRPr="00393D67">
        <w:rPr>
          <w:rFonts w:ascii="Times New Roman" w:hAnsi="Times New Roman"/>
          <w:color w:val="000000"/>
          <w:spacing w:val="-2"/>
          <w:sz w:val="24"/>
          <w:szCs w:val="24"/>
        </w:rPr>
        <w:t xml:space="preserve">редставляет собой экономические отношения </w:t>
      </w:r>
      <w:r w:rsidRPr="00393D67">
        <w:rPr>
          <w:rFonts w:ascii="Times New Roman" w:hAnsi="Times New Roman"/>
          <w:color w:val="000000"/>
          <w:spacing w:val="-5"/>
          <w:sz w:val="24"/>
          <w:szCs w:val="24"/>
        </w:rPr>
        <w:t>по защите имущественных интересов физических и юридиче</w:t>
      </w:r>
      <w:r w:rsidRPr="00393D67">
        <w:rPr>
          <w:rFonts w:ascii="Times New Roman" w:hAnsi="Times New Roman"/>
          <w:color w:val="000000"/>
          <w:spacing w:val="-5"/>
          <w:sz w:val="24"/>
          <w:szCs w:val="24"/>
        </w:rPr>
        <w:softHyphen/>
      </w:r>
      <w:r w:rsidRPr="00393D67">
        <w:rPr>
          <w:rFonts w:ascii="Times New Roman" w:hAnsi="Times New Roman"/>
          <w:color w:val="000000"/>
          <w:spacing w:val="-4"/>
          <w:sz w:val="24"/>
          <w:szCs w:val="24"/>
        </w:rPr>
        <w:t>ских лиц при наступлении определенных событий (страховых случаев) за счет денежных фондов, формируемых из уплачи</w:t>
      </w:r>
      <w:r w:rsidRPr="00393D67">
        <w:rPr>
          <w:rFonts w:ascii="Times New Roman" w:hAnsi="Times New Roman"/>
          <w:color w:val="000000"/>
          <w:spacing w:val="-4"/>
          <w:sz w:val="24"/>
          <w:szCs w:val="24"/>
        </w:rPr>
        <w:softHyphen/>
      </w:r>
      <w:r w:rsidRPr="00393D67">
        <w:rPr>
          <w:rFonts w:ascii="Times New Roman" w:hAnsi="Times New Roman"/>
          <w:color w:val="000000"/>
          <w:spacing w:val="-3"/>
          <w:sz w:val="24"/>
          <w:szCs w:val="24"/>
        </w:rPr>
        <w:t>ваемых ими страховых взносов (страховых премий).</w:t>
      </w:r>
      <w:r w:rsidR="00C6049E">
        <w:rPr>
          <w:rFonts w:ascii="Times New Roman" w:hAnsi="Times New Roman"/>
          <w:color w:val="000000"/>
          <w:spacing w:val="-3"/>
          <w:sz w:val="24"/>
          <w:szCs w:val="24"/>
        </w:rPr>
        <w:t xml:space="preserve"> </w:t>
      </w:r>
      <w:r w:rsidRPr="00393D67">
        <w:rPr>
          <w:rFonts w:ascii="Times New Roman" w:hAnsi="Times New Roman"/>
          <w:color w:val="000000"/>
          <w:spacing w:val="-2"/>
          <w:sz w:val="24"/>
          <w:szCs w:val="24"/>
        </w:rPr>
        <w:t>Взаимодействие сторон, заинтересованных в заключении страховых соглашений и достижении результативности страхо</w:t>
      </w:r>
      <w:r w:rsidRPr="00393D67">
        <w:rPr>
          <w:rFonts w:ascii="Times New Roman" w:hAnsi="Times New Roman"/>
          <w:color w:val="000000"/>
          <w:spacing w:val="-2"/>
          <w:sz w:val="24"/>
          <w:szCs w:val="24"/>
        </w:rPr>
        <w:softHyphen/>
      </w:r>
      <w:r w:rsidRPr="00393D67">
        <w:rPr>
          <w:rFonts w:ascii="Times New Roman" w:hAnsi="Times New Roman"/>
          <w:color w:val="000000"/>
          <w:spacing w:val="-1"/>
          <w:sz w:val="24"/>
          <w:szCs w:val="24"/>
        </w:rPr>
        <w:t>вых операций, происходит на страховом рынке.</w:t>
      </w:r>
    </w:p>
    <w:p w:rsidR="00393D67" w:rsidRPr="00411190" w:rsidRDefault="00393D67" w:rsidP="00411190">
      <w:pPr>
        <w:shd w:val="clear" w:color="auto" w:fill="FFFFFF"/>
        <w:spacing w:line="360" w:lineRule="auto"/>
        <w:jc w:val="both"/>
        <w:rPr>
          <w:rFonts w:ascii="Times New Roman" w:hAnsi="Times New Roman"/>
          <w:color w:val="000000"/>
          <w:spacing w:val="-3"/>
          <w:sz w:val="24"/>
          <w:szCs w:val="24"/>
        </w:rPr>
      </w:pPr>
      <w:r w:rsidRPr="008637B1">
        <w:rPr>
          <w:rFonts w:ascii="Times New Roman" w:hAnsi="Times New Roman"/>
          <w:i/>
          <w:iCs/>
          <w:color w:val="000000"/>
          <w:spacing w:val="-8"/>
          <w:sz w:val="24"/>
          <w:szCs w:val="24"/>
        </w:rPr>
        <w:t>Страховой рынок</w:t>
      </w:r>
      <w:r w:rsidRPr="00393D67">
        <w:rPr>
          <w:rFonts w:ascii="Times New Roman" w:hAnsi="Times New Roman"/>
          <w:i/>
          <w:iCs/>
          <w:color w:val="000000"/>
          <w:spacing w:val="-8"/>
          <w:sz w:val="24"/>
          <w:szCs w:val="24"/>
        </w:rPr>
        <w:t xml:space="preserve"> — </w:t>
      </w:r>
      <w:r w:rsidRPr="00393D67">
        <w:rPr>
          <w:rFonts w:ascii="Times New Roman" w:hAnsi="Times New Roman"/>
          <w:color w:val="000000"/>
          <w:spacing w:val="-8"/>
          <w:sz w:val="24"/>
          <w:szCs w:val="24"/>
        </w:rPr>
        <w:t>это сфера денежных отношений, где объ</w:t>
      </w:r>
      <w:r w:rsidRPr="00393D67">
        <w:rPr>
          <w:rFonts w:ascii="Times New Roman" w:hAnsi="Times New Roman"/>
          <w:color w:val="000000"/>
          <w:spacing w:val="-8"/>
          <w:sz w:val="24"/>
          <w:szCs w:val="24"/>
        </w:rPr>
        <w:softHyphen/>
      </w:r>
      <w:r w:rsidRPr="00393D67">
        <w:rPr>
          <w:rFonts w:ascii="Times New Roman" w:hAnsi="Times New Roman"/>
          <w:color w:val="000000"/>
          <w:spacing w:val="-5"/>
          <w:sz w:val="24"/>
          <w:szCs w:val="24"/>
        </w:rPr>
        <w:t xml:space="preserve">ектом купли-продажи является специфический товар — </w:t>
      </w:r>
      <w:r w:rsidRPr="00393D67">
        <w:rPr>
          <w:rFonts w:ascii="Times New Roman" w:hAnsi="Times New Roman"/>
          <w:i/>
          <w:iCs/>
          <w:color w:val="000000"/>
          <w:spacing w:val="-5"/>
          <w:sz w:val="24"/>
          <w:szCs w:val="24"/>
        </w:rPr>
        <w:t>стра</w:t>
      </w:r>
      <w:r w:rsidRPr="00393D67">
        <w:rPr>
          <w:rFonts w:ascii="Times New Roman" w:hAnsi="Times New Roman"/>
          <w:i/>
          <w:iCs/>
          <w:color w:val="000000"/>
          <w:spacing w:val="-5"/>
          <w:sz w:val="24"/>
          <w:szCs w:val="24"/>
        </w:rPr>
        <w:softHyphen/>
      </w:r>
      <w:r w:rsidRPr="00393D67">
        <w:rPr>
          <w:rFonts w:ascii="Times New Roman" w:hAnsi="Times New Roman"/>
          <w:i/>
          <w:iCs/>
          <w:color w:val="000000"/>
          <w:spacing w:val="-4"/>
          <w:sz w:val="24"/>
          <w:szCs w:val="24"/>
        </w:rPr>
        <w:t xml:space="preserve">ховая услуга, </w:t>
      </w:r>
      <w:r w:rsidRPr="00393D67">
        <w:rPr>
          <w:rFonts w:ascii="Times New Roman" w:hAnsi="Times New Roman"/>
          <w:color w:val="000000"/>
          <w:spacing w:val="-4"/>
          <w:sz w:val="24"/>
          <w:szCs w:val="24"/>
        </w:rPr>
        <w:t>формируются предложение и спрос на него.</w:t>
      </w:r>
      <w:r w:rsidRPr="00393D67">
        <w:rPr>
          <w:rFonts w:ascii="Times New Roman" w:hAnsi="Times New Roman"/>
          <w:color w:val="000000"/>
          <w:spacing w:val="-1"/>
          <w:sz w:val="24"/>
          <w:szCs w:val="24"/>
        </w:rPr>
        <w:t xml:space="preserve"> Первостепенными </w:t>
      </w:r>
      <w:r w:rsidRPr="00393D67">
        <w:rPr>
          <w:rFonts w:ascii="Times New Roman" w:hAnsi="Times New Roman"/>
          <w:color w:val="000000"/>
          <w:spacing w:val="1"/>
          <w:sz w:val="24"/>
          <w:szCs w:val="24"/>
        </w:rPr>
        <w:t xml:space="preserve">экономическими законами функционирования страхового рынка </w:t>
      </w:r>
      <w:r w:rsidRPr="00393D67">
        <w:rPr>
          <w:rFonts w:ascii="Times New Roman" w:hAnsi="Times New Roman"/>
          <w:color w:val="000000"/>
          <w:spacing w:val="2"/>
          <w:sz w:val="24"/>
          <w:szCs w:val="24"/>
        </w:rPr>
        <w:t xml:space="preserve">являются </w:t>
      </w:r>
      <w:r w:rsidRPr="00393D67">
        <w:rPr>
          <w:rFonts w:ascii="Times New Roman" w:hAnsi="Times New Roman"/>
          <w:i/>
          <w:iCs/>
          <w:color w:val="000000"/>
          <w:spacing w:val="2"/>
          <w:sz w:val="24"/>
          <w:szCs w:val="24"/>
        </w:rPr>
        <w:t>закон стоимости, закон спроса и предложения</w:t>
      </w:r>
      <w:r w:rsidRPr="00393D67">
        <w:rPr>
          <w:rFonts w:ascii="Times New Roman" w:hAnsi="Times New Roman"/>
          <w:color w:val="000000"/>
          <w:spacing w:val="2"/>
          <w:sz w:val="24"/>
          <w:szCs w:val="24"/>
        </w:rPr>
        <w:t>.</w:t>
      </w:r>
    </w:p>
    <w:p w:rsidR="00393D67" w:rsidRPr="00393D67" w:rsidRDefault="00393D67" w:rsidP="0032646E">
      <w:pPr>
        <w:spacing w:line="360" w:lineRule="auto"/>
        <w:jc w:val="both"/>
        <w:rPr>
          <w:rFonts w:ascii="Times New Roman" w:hAnsi="Times New Roman"/>
          <w:sz w:val="24"/>
          <w:szCs w:val="24"/>
        </w:rPr>
      </w:pPr>
      <w:r w:rsidRPr="008637B1">
        <w:rPr>
          <w:rFonts w:ascii="Times New Roman" w:hAnsi="Times New Roman"/>
          <w:i/>
          <w:iCs/>
          <w:sz w:val="24"/>
          <w:szCs w:val="24"/>
        </w:rPr>
        <w:t>Экономическая сущность страхования</w:t>
      </w:r>
      <w:r w:rsidRPr="00393D67">
        <w:rPr>
          <w:rFonts w:ascii="Times New Roman" w:hAnsi="Times New Roman"/>
          <w:sz w:val="24"/>
          <w:szCs w:val="24"/>
        </w:rPr>
        <w:t xml:space="preserve"> состоит в формировании страховщиком страхового фонда за счет страховых взносов страхователей, предназначенного для страховых выплат страхователям при наступлении страховых случаев, оговоренных в договоре.</w:t>
      </w:r>
    </w:p>
    <w:p w:rsidR="00393D67" w:rsidRPr="00393D67" w:rsidRDefault="00393D67" w:rsidP="004C1541">
      <w:pPr>
        <w:shd w:val="clear" w:color="auto" w:fill="FFFFFF"/>
        <w:spacing w:line="360" w:lineRule="auto"/>
        <w:ind w:firstLine="567"/>
        <w:jc w:val="both"/>
        <w:rPr>
          <w:rFonts w:ascii="Times New Roman" w:hAnsi="Times New Roman"/>
          <w:i/>
          <w:iCs/>
          <w:color w:val="000000"/>
          <w:spacing w:val="1"/>
          <w:w w:val="90"/>
          <w:sz w:val="24"/>
          <w:szCs w:val="24"/>
        </w:rPr>
      </w:pPr>
      <w:r w:rsidRPr="00393D67">
        <w:rPr>
          <w:rFonts w:ascii="Times New Roman" w:hAnsi="Times New Roman"/>
          <w:color w:val="000000"/>
          <w:spacing w:val="-2"/>
          <w:sz w:val="24"/>
          <w:szCs w:val="24"/>
        </w:rPr>
        <w:t xml:space="preserve">Специфический товар, предлагаемый на страховом рынке, — </w:t>
      </w:r>
      <w:r w:rsidRPr="00393D67">
        <w:rPr>
          <w:rFonts w:ascii="Times New Roman" w:hAnsi="Times New Roman"/>
          <w:i/>
          <w:iCs/>
          <w:color w:val="000000"/>
          <w:spacing w:val="-1"/>
          <w:sz w:val="24"/>
          <w:szCs w:val="24"/>
        </w:rPr>
        <w:t xml:space="preserve">страховая услуга. </w:t>
      </w:r>
      <w:r w:rsidRPr="00393D67">
        <w:rPr>
          <w:rFonts w:ascii="Times New Roman" w:hAnsi="Times New Roman"/>
          <w:color w:val="000000"/>
          <w:spacing w:val="1"/>
          <w:sz w:val="24"/>
          <w:szCs w:val="24"/>
        </w:rPr>
        <w:t>Акт купли-продажи страховой услуги оформляется за</w:t>
      </w:r>
      <w:r w:rsidRPr="00393D67">
        <w:rPr>
          <w:rFonts w:ascii="Times New Roman" w:hAnsi="Times New Roman"/>
          <w:color w:val="000000"/>
          <w:spacing w:val="1"/>
          <w:sz w:val="24"/>
          <w:szCs w:val="24"/>
        </w:rPr>
        <w:softHyphen/>
      </w:r>
      <w:r w:rsidRPr="00393D67">
        <w:rPr>
          <w:rFonts w:ascii="Times New Roman" w:hAnsi="Times New Roman"/>
          <w:color w:val="000000"/>
          <w:spacing w:val="2"/>
          <w:sz w:val="24"/>
          <w:szCs w:val="24"/>
        </w:rPr>
        <w:t>ключением договора страхования, в подтверждение чего страхо</w:t>
      </w:r>
      <w:r w:rsidRPr="00393D67">
        <w:rPr>
          <w:rFonts w:ascii="Times New Roman" w:hAnsi="Times New Roman"/>
          <w:color w:val="000000"/>
          <w:spacing w:val="2"/>
          <w:sz w:val="24"/>
          <w:szCs w:val="24"/>
        </w:rPr>
        <w:softHyphen/>
        <w:t>вателю выдается страховое свидетельство (полис). Перечень ви</w:t>
      </w:r>
      <w:r w:rsidRPr="00393D67">
        <w:rPr>
          <w:rFonts w:ascii="Times New Roman" w:hAnsi="Times New Roman"/>
          <w:color w:val="000000"/>
          <w:spacing w:val="2"/>
          <w:sz w:val="24"/>
          <w:szCs w:val="24"/>
        </w:rPr>
        <w:softHyphen/>
      </w:r>
      <w:r w:rsidRPr="00393D67">
        <w:rPr>
          <w:rFonts w:ascii="Times New Roman" w:hAnsi="Times New Roman"/>
          <w:color w:val="000000"/>
          <w:spacing w:val="1"/>
          <w:sz w:val="24"/>
          <w:szCs w:val="24"/>
        </w:rPr>
        <w:t xml:space="preserve">дов страхования (личного, имущественного, страхования </w:t>
      </w:r>
      <w:r w:rsidRPr="00393D67">
        <w:rPr>
          <w:rFonts w:ascii="Times New Roman" w:hAnsi="Times New Roman"/>
          <w:color w:val="000000"/>
          <w:spacing w:val="2"/>
          <w:sz w:val="24"/>
          <w:szCs w:val="24"/>
        </w:rPr>
        <w:t>ответственности и экономических рисков)</w:t>
      </w:r>
      <w:r w:rsidRPr="00393D67">
        <w:rPr>
          <w:rFonts w:ascii="Times New Roman" w:hAnsi="Times New Roman"/>
          <w:color w:val="000000"/>
          <w:spacing w:val="1"/>
          <w:sz w:val="24"/>
          <w:szCs w:val="24"/>
        </w:rPr>
        <w:t xml:space="preserve">, которыми может воспользоваться страхователь, </w:t>
      </w:r>
      <w:r w:rsidRPr="00393D67">
        <w:rPr>
          <w:rFonts w:ascii="Times New Roman" w:hAnsi="Times New Roman"/>
          <w:color w:val="000000"/>
          <w:spacing w:val="-2"/>
          <w:sz w:val="24"/>
          <w:szCs w:val="24"/>
        </w:rPr>
        <w:t xml:space="preserve">представляет собой </w:t>
      </w:r>
      <w:r w:rsidRPr="00393D67">
        <w:rPr>
          <w:rFonts w:ascii="Times New Roman" w:hAnsi="Times New Roman"/>
          <w:i/>
          <w:iCs/>
          <w:color w:val="000000"/>
          <w:spacing w:val="-2"/>
          <w:sz w:val="24"/>
          <w:szCs w:val="24"/>
        </w:rPr>
        <w:t>ассортимент страхового рынка.</w:t>
      </w:r>
    </w:p>
    <w:p w:rsidR="00411190" w:rsidRDefault="00393D67" w:rsidP="0032646E">
      <w:pPr>
        <w:shd w:val="clear" w:color="auto" w:fill="FFFFFF"/>
        <w:spacing w:line="360" w:lineRule="auto"/>
        <w:jc w:val="center"/>
        <w:rPr>
          <w:rFonts w:ascii="Times New Roman" w:hAnsi="Times New Roman"/>
          <w:b/>
          <w:bCs/>
          <w:color w:val="000000"/>
          <w:sz w:val="24"/>
          <w:szCs w:val="24"/>
        </w:rPr>
      </w:pPr>
      <w:r w:rsidRPr="00393D67">
        <w:rPr>
          <w:rFonts w:ascii="Times New Roman" w:hAnsi="Times New Roman"/>
          <w:b/>
          <w:bCs/>
          <w:color w:val="000000"/>
          <w:sz w:val="24"/>
          <w:szCs w:val="24"/>
        </w:rPr>
        <w:t>Основные участники страховых отношений:</w:t>
      </w:r>
    </w:p>
    <w:p w:rsidR="00495628" w:rsidRPr="00411190" w:rsidRDefault="00495628" w:rsidP="0032646E">
      <w:pPr>
        <w:shd w:val="clear" w:color="auto" w:fill="FFFFFF"/>
        <w:spacing w:line="360" w:lineRule="auto"/>
        <w:rPr>
          <w:rFonts w:ascii="Times New Roman" w:hAnsi="Times New Roman"/>
          <w:b/>
          <w:bCs/>
          <w:color w:val="000000"/>
          <w:sz w:val="24"/>
          <w:szCs w:val="24"/>
        </w:rPr>
      </w:pPr>
      <w:r w:rsidRPr="008A4D09">
        <w:rPr>
          <w:rFonts w:ascii="Times New Roman" w:hAnsi="Times New Roman"/>
          <w:sz w:val="24"/>
          <w:szCs w:val="24"/>
        </w:rPr>
        <w:t>Продвижением   страховых  услуг  от  страховщика  к  страхователю занимаются  страховые  агенты  и  брокеры.</w:t>
      </w:r>
    </w:p>
    <w:p w:rsidR="00393D67" w:rsidRPr="00393D67" w:rsidRDefault="008637B1" w:rsidP="008637B1">
      <w:pPr>
        <w:shd w:val="clear" w:color="auto" w:fill="FFFFFF"/>
        <w:tabs>
          <w:tab w:val="left" w:pos="658"/>
        </w:tabs>
        <w:spacing w:after="0" w:line="360" w:lineRule="auto"/>
        <w:jc w:val="both"/>
        <w:rPr>
          <w:rFonts w:ascii="Times New Roman" w:hAnsi="Times New Roman"/>
          <w:color w:val="000000"/>
          <w:spacing w:val="-24"/>
          <w:sz w:val="24"/>
          <w:szCs w:val="24"/>
        </w:rPr>
      </w:pPr>
      <w:r>
        <w:rPr>
          <w:rFonts w:ascii="Times New Roman" w:hAnsi="Times New Roman"/>
          <w:i/>
          <w:iCs/>
          <w:color w:val="000000"/>
          <w:sz w:val="24"/>
          <w:szCs w:val="24"/>
        </w:rPr>
        <w:t xml:space="preserve">        </w:t>
      </w:r>
      <w:r w:rsidR="00393D67" w:rsidRPr="008637B1">
        <w:rPr>
          <w:rFonts w:ascii="Times New Roman" w:hAnsi="Times New Roman"/>
          <w:i/>
          <w:iCs/>
          <w:color w:val="000000"/>
          <w:sz w:val="24"/>
          <w:szCs w:val="24"/>
        </w:rPr>
        <w:t xml:space="preserve">Страхователи </w:t>
      </w:r>
      <w:r w:rsidR="00393D67" w:rsidRPr="00393D67">
        <w:rPr>
          <w:rFonts w:ascii="Times New Roman" w:hAnsi="Times New Roman"/>
          <w:i/>
          <w:iCs/>
          <w:color w:val="000000"/>
          <w:sz w:val="24"/>
          <w:szCs w:val="24"/>
        </w:rPr>
        <w:t xml:space="preserve">— </w:t>
      </w:r>
      <w:r w:rsidR="00393D67" w:rsidRPr="00393D67">
        <w:rPr>
          <w:rFonts w:ascii="Times New Roman" w:hAnsi="Times New Roman"/>
          <w:color w:val="000000"/>
          <w:sz w:val="24"/>
          <w:szCs w:val="24"/>
        </w:rPr>
        <w:t>юридические лица и дееспособные фи</w:t>
      </w:r>
      <w:r w:rsidR="00393D67" w:rsidRPr="00393D67">
        <w:rPr>
          <w:rFonts w:ascii="Times New Roman" w:hAnsi="Times New Roman"/>
          <w:color w:val="000000"/>
          <w:sz w:val="24"/>
          <w:szCs w:val="24"/>
        </w:rPr>
        <w:softHyphen/>
        <w:t>зические лица, имеющие страховой интерес и вступающие в от</w:t>
      </w:r>
      <w:r w:rsidR="00393D67" w:rsidRPr="00393D67">
        <w:rPr>
          <w:rFonts w:ascii="Times New Roman" w:hAnsi="Times New Roman"/>
          <w:color w:val="000000"/>
          <w:sz w:val="24"/>
          <w:szCs w:val="24"/>
        </w:rPr>
        <w:softHyphen/>
      </w:r>
      <w:r w:rsidR="00393D67" w:rsidRPr="00393D67">
        <w:rPr>
          <w:rFonts w:ascii="Times New Roman" w:hAnsi="Times New Roman"/>
          <w:color w:val="000000"/>
          <w:spacing w:val="-5"/>
          <w:sz w:val="24"/>
          <w:szCs w:val="24"/>
        </w:rPr>
        <w:t xml:space="preserve">ношения со страховщиком в силу закона или на основе </w:t>
      </w:r>
      <w:r w:rsidR="00393D67" w:rsidRPr="00393D67">
        <w:rPr>
          <w:rFonts w:ascii="Times New Roman" w:hAnsi="Times New Roman"/>
          <w:color w:val="000000"/>
          <w:spacing w:val="-5"/>
          <w:sz w:val="24"/>
          <w:szCs w:val="24"/>
        </w:rPr>
        <w:lastRenderedPageBreak/>
        <w:t>двусторон</w:t>
      </w:r>
      <w:r w:rsidR="00393D67" w:rsidRPr="00393D67">
        <w:rPr>
          <w:rFonts w:ascii="Times New Roman" w:hAnsi="Times New Roman"/>
          <w:color w:val="000000"/>
          <w:spacing w:val="-5"/>
          <w:sz w:val="24"/>
          <w:szCs w:val="24"/>
        </w:rPr>
        <w:softHyphen/>
      </w:r>
      <w:r w:rsidR="00393D67" w:rsidRPr="00393D67">
        <w:rPr>
          <w:rFonts w:ascii="Times New Roman" w:hAnsi="Times New Roman"/>
          <w:color w:val="000000"/>
          <w:spacing w:val="-6"/>
          <w:sz w:val="24"/>
          <w:szCs w:val="24"/>
        </w:rPr>
        <w:t>него соглашения, оформленного договором страхования. Страхова</w:t>
      </w:r>
      <w:r w:rsidR="00393D67" w:rsidRPr="00393D67">
        <w:rPr>
          <w:rFonts w:ascii="Times New Roman" w:hAnsi="Times New Roman"/>
          <w:color w:val="000000"/>
          <w:spacing w:val="-6"/>
          <w:sz w:val="24"/>
          <w:szCs w:val="24"/>
        </w:rPr>
        <w:softHyphen/>
      </w:r>
      <w:r w:rsidR="00393D67" w:rsidRPr="00393D67">
        <w:rPr>
          <w:rFonts w:ascii="Times New Roman" w:hAnsi="Times New Roman"/>
          <w:color w:val="000000"/>
          <w:spacing w:val="-2"/>
          <w:sz w:val="24"/>
          <w:szCs w:val="24"/>
        </w:rPr>
        <w:t xml:space="preserve">тели вправе заключать со страховщиком договоры о страховании </w:t>
      </w:r>
      <w:r w:rsidR="00393D67" w:rsidRPr="00393D67">
        <w:rPr>
          <w:rFonts w:ascii="Times New Roman" w:hAnsi="Times New Roman"/>
          <w:color w:val="000000"/>
          <w:spacing w:val="-6"/>
          <w:sz w:val="24"/>
          <w:szCs w:val="24"/>
        </w:rPr>
        <w:t xml:space="preserve">третьих лиц в пользу последних </w:t>
      </w:r>
      <w:r w:rsidR="00393D67" w:rsidRPr="00393D67">
        <w:rPr>
          <w:rFonts w:ascii="Times New Roman" w:hAnsi="Times New Roman"/>
          <w:i/>
          <w:iCs/>
          <w:color w:val="000000"/>
          <w:spacing w:val="-6"/>
          <w:sz w:val="24"/>
          <w:szCs w:val="24"/>
        </w:rPr>
        <w:t xml:space="preserve">(застрахованных лиц). </w:t>
      </w:r>
    </w:p>
    <w:p w:rsidR="0032646E" w:rsidRDefault="00393D67" w:rsidP="0032646E">
      <w:pPr>
        <w:shd w:val="clear" w:color="auto" w:fill="FFFFFF"/>
        <w:tabs>
          <w:tab w:val="left" w:pos="658"/>
        </w:tabs>
        <w:spacing w:after="0" w:line="360" w:lineRule="auto"/>
        <w:ind w:left="510"/>
        <w:jc w:val="both"/>
        <w:rPr>
          <w:rFonts w:ascii="Times New Roman" w:hAnsi="Times New Roman"/>
          <w:color w:val="000000"/>
          <w:spacing w:val="-3"/>
          <w:sz w:val="24"/>
          <w:szCs w:val="24"/>
        </w:rPr>
      </w:pPr>
      <w:r w:rsidRPr="008637B1">
        <w:rPr>
          <w:rFonts w:ascii="Times New Roman" w:hAnsi="Times New Roman"/>
          <w:i/>
          <w:iCs/>
          <w:color w:val="000000"/>
          <w:spacing w:val="-2"/>
          <w:sz w:val="24"/>
          <w:szCs w:val="24"/>
        </w:rPr>
        <w:t xml:space="preserve">Страховщики </w:t>
      </w:r>
      <w:r w:rsidRPr="00393D67">
        <w:rPr>
          <w:rFonts w:ascii="Times New Roman" w:hAnsi="Times New Roman"/>
          <w:i/>
          <w:iCs/>
          <w:color w:val="000000"/>
          <w:spacing w:val="-2"/>
          <w:sz w:val="24"/>
          <w:szCs w:val="24"/>
        </w:rPr>
        <w:t xml:space="preserve">— </w:t>
      </w:r>
      <w:r w:rsidRPr="00393D67">
        <w:rPr>
          <w:rFonts w:ascii="Times New Roman" w:hAnsi="Times New Roman"/>
          <w:color w:val="000000"/>
          <w:spacing w:val="-2"/>
          <w:sz w:val="24"/>
          <w:szCs w:val="24"/>
        </w:rPr>
        <w:t xml:space="preserve">юридические лица любой, определенной </w:t>
      </w:r>
      <w:r w:rsidRPr="00393D67">
        <w:rPr>
          <w:rFonts w:ascii="Times New Roman" w:hAnsi="Times New Roman"/>
          <w:color w:val="000000"/>
          <w:spacing w:val="-3"/>
          <w:sz w:val="24"/>
          <w:szCs w:val="24"/>
        </w:rPr>
        <w:t xml:space="preserve">законодательством РФ </w:t>
      </w:r>
    </w:p>
    <w:p w:rsidR="00393D67" w:rsidRPr="00393D67" w:rsidRDefault="00393D67" w:rsidP="0032646E">
      <w:pPr>
        <w:shd w:val="clear" w:color="auto" w:fill="FFFFFF"/>
        <w:tabs>
          <w:tab w:val="left" w:pos="658"/>
        </w:tabs>
        <w:spacing w:after="0" w:line="360" w:lineRule="auto"/>
        <w:jc w:val="both"/>
        <w:rPr>
          <w:rFonts w:ascii="Times New Roman" w:hAnsi="Times New Roman"/>
          <w:sz w:val="24"/>
          <w:szCs w:val="24"/>
        </w:rPr>
      </w:pPr>
      <w:r w:rsidRPr="00393D67">
        <w:rPr>
          <w:rFonts w:ascii="Times New Roman" w:hAnsi="Times New Roman"/>
          <w:color w:val="000000"/>
          <w:spacing w:val="-3"/>
          <w:sz w:val="24"/>
          <w:szCs w:val="24"/>
        </w:rPr>
        <w:t>организационно-правовой формы, созданные для осуществления страховой деятельности (страховые орга</w:t>
      </w:r>
      <w:r w:rsidRPr="00393D67">
        <w:rPr>
          <w:rFonts w:ascii="Times New Roman" w:hAnsi="Times New Roman"/>
          <w:color w:val="000000"/>
          <w:spacing w:val="-3"/>
          <w:sz w:val="24"/>
          <w:szCs w:val="24"/>
        </w:rPr>
        <w:softHyphen/>
      </w:r>
      <w:r w:rsidRPr="00393D67">
        <w:rPr>
          <w:rFonts w:ascii="Times New Roman" w:hAnsi="Times New Roman"/>
          <w:color w:val="000000"/>
          <w:spacing w:val="-1"/>
          <w:sz w:val="24"/>
          <w:szCs w:val="24"/>
        </w:rPr>
        <w:t>низации и общества взаимного страхования) и получившие в ус</w:t>
      </w:r>
      <w:r w:rsidRPr="00393D67">
        <w:rPr>
          <w:rFonts w:ascii="Times New Roman" w:hAnsi="Times New Roman"/>
          <w:color w:val="000000"/>
          <w:spacing w:val="-1"/>
          <w:sz w:val="24"/>
          <w:szCs w:val="24"/>
        </w:rPr>
        <w:softHyphen/>
      </w:r>
      <w:r w:rsidRPr="00393D67">
        <w:rPr>
          <w:rFonts w:ascii="Times New Roman" w:hAnsi="Times New Roman"/>
          <w:color w:val="000000"/>
          <w:spacing w:val="-3"/>
          <w:sz w:val="24"/>
          <w:szCs w:val="24"/>
        </w:rPr>
        <w:t xml:space="preserve">тановленном порядке государственное разрешение (лицензию) на проведение операций страхования. Предметом непосредственной </w:t>
      </w:r>
      <w:r w:rsidRPr="00393D67">
        <w:rPr>
          <w:rFonts w:ascii="Times New Roman" w:hAnsi="Times New Roman"/>
          <w:color w:val="000000"/>
          <w:spacing w:val="-6"/>
          <w:sz w:val="24"/>
          <w:szCs w:val="24"/>
        </w:rPr>
        <w:t xml:space="preserve">деятельности   страховщиков   не   могут   быть   производственная, </w:t>
      </w:r>
      <w:r w:rsidRPr="00393D67">
        <w:rPr>
          <w:rFonts w:ascii="Times New Roman" w:hAnsi="Times New Roman"/>
          <w:color w:val="000000"/>
          <w:spacing w:val="-4"/>
          <w:sz w:val="24"/>
          <w:szCs w:val="24"/>
        </w:rPr>
        <w:t>торгово-посредническая и банковская деятельность.</w:t>
      </w:r>
    </w:p>
    <w:p w:rsidR="00393D67" w:rsidRPr="00393D67" w:rsidRDefault="00393D67" w:rsidP="004C1541">
      <w:pPr>
        <w:shd w:val="clear" w:color="auto" w:fill="FFFFFF"/>
        <w:tabs>
          <w:tab w:val="left" w:pos="658"/>
        </w:tabs>
        <w:spacing w:line="360" w:lineRule="auto"/>
        <w:ind w:firstLine="567"/>
        <w:jc w:val="both"/>
        <w:rPr>
          <w:rFonts w:ascii="Times New Roman" w:hAnsi="Times New Roman"/>
          <w:sz w:val="24"/>
          <w:szCs w:val="24"/>
        </w:rPr>
      </w:pPr>
      <w:r w:rsidRPr="00393D67">
        <w:rPr>
          <w:rFonts w:ascii="Times New Roman" w:hAnsi="Times New Roman"/>
          <w:color w:val="000000"/>
          <w:spacing w:val="-1"/>
          <w:sz w:val="24"/>
          <w:szCs w:val="24"/>
        </w:rPr>
        <w:t>Значительный объем операций на страховом рынке осущест</w:t>
      </w:r>
      <w:r w:rsidRPr="00393D67">
        <w:rPr>
          <w:rFonts w:ascii="Times New Roman" w:hAnsi="Times New Roman"/>
          <w:color w:val="000000"/>
          <w:spacing w:val="-1"/>
          <w:sz w:val="24"/>
          <w:szCs w:val="24"/>
        </w:rPr>
        <w:softHyphen/>
      </w:r>
      <w:r w:rsidRPr="00393D67">
        <w:rPr>
          <w:rFonts w:ascii="Times New Roman" w:hAnsi="Times New Roman"/>
          <w:color w:val="000000"/>
          <w:spacing w:val="-4"/>
          <w:sz w:val="24"/>
          <w:szCs w:val="24"/>
        </w:rPr>
        <w:t xml:space="preserve">вляют </w:t>
      </w:r>
      <w:r w:rsidRPr="00393D67">
        <w:rPr>
          <w:rFonts w:ascii="Times New Roman" w:hAnsi="Times New Roman"/>
          <w:i/>
          <w:iCs/>
          <w:color w:val="000000"/>
          <w:spacing w:val="-4"/>
          <w:sz w:val="24"/>
          <w:szCs w:val="24"/>
        </w:rPr>
        <w:t xml:space="preserve">страховые посредники, </w:t>
      </w:r>
      <w:r w:rsidRPr="00393D67">
        <w:rPr>
          <w:rFonts w:ascii="Times New Roman" w:hAnsi="Times New Roman"/>
          <w:color w:val="000000"/>
          <w:spacing w:val="-4"/>
          <w:sz w:val="24"/>
          <w:szCs w:val="24"/>
        </w:rPr>
        <w:t>к которым относятся:</w:t>
      </w:r>
    </w:p>
    <w:p w:rsidR="00DE02FD" w:rsidRPr="00F520A6" w:rsidRDefault="00393D67" w:rsidP="00AE744B">
      <w:pPr>
        <w:spacing w:line="360" w:lineRule="auto"/>
        <w:ind w:firstLine="567"/>
        <w:rPr>
          <w:rFonts w:ascii="Times New Roman" w:hAnsi="Times New Roman"/>
          <w:sz w:val="24"/>
          <w:szCs w:val="24"/>
        </w:rPr>
      </w:pPr>
      <w:r w:rsidRPr="008637B1">
        <w:rPr>
          <w:rFonts w:ascii="Times New Roman" w:hAnsi="Times New Roman"/>
          <w:i/>
          <w:iCs/>
          <w:color w:val="000000"/>
          <w:spacing w:val="-3"/>
          <w:sz w:val="24"/>
          <w:szCs w:val="24"/>
        </w:rPr>
        <w:t>Страховые агенты</w:t>
      </w:r>
      <w:r w:rsidRPr="00F520A6">
        <w:rPr>
          <w:rFonts w:ascii="Times New Roman" w:hAnsi="Times New Roman"/>
          <w:i/>
          <w:iCs/>
          <w:color w:val="000000"/>
          <w:spacing w:val="-3"/>
          <w:sz w:val="24"/>
          <w:szCs w:val="24"/>
        </w:rPr>
        <w:t xml:space="preserve"> — </w:t>
      </w:r>
      <w:r w:rsidRPr="00F520A6">
        <w:rPr>
          <w:rFonts w:ascii="Times New Roman" w:hAnsi="Times New Roman"/>
          <w:color w:val="000000"/>
          <w:spacing w:val="-3"/>
          <w:sz w:val="24"/>
          <w:szCs w:val="24"/>
        </w:rPr>
        <w:t>физические или юридические лица</w:t>
      </w:r>
      <w:r w:rsidR="00F520A6" w:rsidRPr="00F520A6">
        <w:rPr>
          <w:rFonts w:ascii="Times New Roman" w:hAnsi="Times New Roman"/>
          <w:color w:val="000000"/>
          <w:spacing w:val="-3"/>
          <w:sz w:val="24"/>
          <w:szCs w:val="24"/>
        </w:rPr>
        <w:t xml:space="preserve"> (</w:t>
      </w:r>
      <w:r w:rsidR="00F520A6" w:rsidRPr="00F520A6">
        <w:rPr>
          <w:rFonts w:ascii="Times New Roman" w:hAnsi="Times New Roman"/>
          <w:sz w:val="24"/>
          <w:szCs w:val="24"/>
        </w:rPr>
        <w:t>бюро  брачных  знакомств,  туристические  агентства,  юридические  консультации   и  нотариальные  конторы,  которые  наряду  с  услугами  по  основному  профилю  своей  деятельности  предлагают  оформить  те  или  иные  договоры  страховании)</w:t>
      </w:r>
      <w:r w:rsidRPr="00F520A6">
        <w:rPr>
          <w:rFonts w:ascii="Times New Roman" w:hAnsi="Times New Roman"/>
          <w:color w:val="000000"/>
          <w:spacing w:val="-3"/>
          <w:sz w:val="24"/>
          <w:szCs w:val="24"/>
        </w:rPr>
        <w:t xml:space="preserve"> </w:t>
      </w:r>
      <w:r w:rsidRPr="00F520A6">
        <w:rPr>
          <w:rFonts w:ascii="Times New Roman" w:hAnsi="Times New Roman"/>
          <w:color w:val="000000"/>
          <w:spacing w:val="-1"/>
          <w:sz w:val="24"/>
          <w:szCs w:val="24"/>
        </w:rPr>
        <w:t>действующие от имени страховщика и по его поручению в соот</w:t>
      </w:r>
      <w:r w:rsidRPr="00F520A6">
        <w:rPr>
          <w:rFonts w:ascii="Times New Roman" w:hAnsi="Times New Roman"/>
          <w:color w:val="000000"/>
          <w:spacing w:val="-3"/>
          <w:sz w:val="24"/>
          <w:szCs w:val="24"/>
        </w:rPr>
        <w:t xml:space="preserve">ветствии с полномочиями. Страховые агенты, </w:t>
      </w:r>
      <w:r w:rsidRPr="00F520A6">
        <w:rPr>
          <w:rFonts w:ascii="Times New Roman" w:hAnsi="Times New Roman"/>
          <w:color w:val="000000"/>
          <w:spacing w:val="-1"/>
          <w:sz w:val="24"/>
          <w:szCs w:val="24"/>
        </w:rPr>
        <w:t xml:space="preserve">как правило, представляют интересы одной страховой компании </w:t>
      </w:r>
      <w:r w:rsidRPr="00F520A6">
        <w:rPr>
          <w:rFonts w:ascii="Times New Roman" w:hAnsi="Times New Roman"/>
          <w:color w:val="000000"/>
          <w:spacing w:val="-3"/>
          <w:sz w:val="24"/>
          <w:szCs w:val="24"/>
        </w:rPr>
        <w:t xml:space="preserve">и   получают   </w:t>
      </w:r>
      <w:r w:rsidR="00AE744B">
        <w:rPr>
          <w:rFonts w:ascii="Times New Roman" w:hAnsi="Times New Roman"/>
          <w:color w:val="000000"/>
          <w:spacing w:val="-3"/>
          <w:sz w:val="24"/>
          <w:szCs w:val="24"/>
        </w:rPr>
        <w:t>за   свою   работу   комиссионны</w:t>
      </w:r>
      <w:r w:rsidRPr="00F520A6">
        <w:rPr>
          <w:rFonts w:ascii="Times New Roman" w:hAnsi="Times New Roman"/>
          <w:color w:val="000000"/>
          <w:spacing w:val="-3"/>
          <w:sz w:val="24"/>
          <w:szCs w:val="24"/>
        </w:rPr>
        <w:t>е</w:t>
      </w:r>
      <w:r w:rsidR="00F520A6" w:rsidRPr="00F520A6">
        <w:rPr>
          <w:rFonts w:ascii="Times New Roman" w:hAnsi="Times New Roman"/>
          <w:color w:val="000000"/>
          <w:spacing w:val="-3"/>
          <w:sz w:val="24"/>
          <w:szCs w:val="24"/>
        </w:rPr>
        <w:t>,</w:t>
      </w:r>
      <w:r w:rsidRPr="00F520A6">
        <w:rPr>
          <w:rFonts w:ascii="Times New Roman" w:hAnsi="Times New Roman"/>
          <w:color w:val="000000"/>
          <w:spacing w:val="-3"/>
          <w:sz w:val="24"/>
          <w:szCs w:val="24"/>
        </w:rPr>
        <w:t xml:space="preserve">  </w:t>
      </w:r>
      <w:r w:rsidR="00F520A6" w:rsidRPr="00F520A6">
        <w:rPr>
          <w:rFonts w:ascii="Times New Roman" w:hAnsi="Times New Roman"/>
          <w:sz w:val="24"/>
          <w:szCs w:val="24"/>
        </w:rPr>
        <w:t xml:space="preserve">в  процентах  от  объёма  выполненных  работ,  </w:t>
      </w:r>
      <w:r w:rsidRPr="00F520A6">
        <w:rPr>
          <w:rFonts w:ascii="Times New Roman" w:hAnsi="Times New Roman"/>
          <w:color w:val="000000"/>
          <w:spacing w:val="-3"/>
          <w:sz w:val="24"/>
          <w:szCs w:val="24"/>
        </w:rPr>
        <w:t xml:space="preserve"> вознаграждение. </w:t>
      </w:r>
      <w:r w:rsidRPr="00F520A6">
        <w:rPr>
          <w:rFonts w:ascii="Times New Roman" w:hAnsi="Times New Roman"/>
          <w:color w:val="000000"/>
          <w:spacing w:val="-2"/>
          <w:sz w:val="24"/>
          <w:szCs w:val="24"/>
        </w:rPr>
        <w:t xml:space="preserve">Обычно крупные страховщики имеют достаточно разветвленную </w:t>
      </w:r>
      <w:r w:rsidRPr="00F520A6">
        <w:rPr>
          <w:rFonts w:ascii="Times New Roman" w:hAnsi="Times New Roman"/>
          <w:color w:val="000000"/>
          <w:spacing w:val="-4"/>
          <w:sz w:val="24"/>
          <w:szCs w:val="24"/>
        </w:rPr>
        <w:t>сеть страховых агентов.</w:t>
      </w:r>
      <w:r w:rsidR="00DE02FD" w:rsidRPr="00F520A6">
        <w:rPr>
          <w:rFonts w:ascii="Times New Roman" w:hAnsi="Times New Roman"/>
          <w:sz w:val="24"/>
          <w:szCs w:val="24"/>
        </w:rPr>
        <w:t xml:space="preserve"> </w:t>
      </w:r>
    </w:p>
    <w:p w:rsidR="00AE744B" w:rsidRPr="003666CA" w:rsidRDefault="00DE02FD" w:rsidP="008A4D09">
      <w:pPr>
        <w:spacing w:line="360" w:lineRule="auto"/>
        <w:rPr>
          <w:rFonts w:ascii="Times New Roman" w:hAnsi="Times New Roman"/>
          <w:color w:val="000000"/>
          <w:spacing w:val="-1"/>
          <w:sz w:val="24"/>
          <w:szCs w:val="24"/>
        </w:rPr>
      </w:pPr>
      <w:r w:rsidRPr="008637B1">
        <w:rPr>
          <w:rFonts w:ascii="Times New Roman" w:hAnsi="Times New Roman"/>
          <w:sz w:val="24"/>
          <w:szCs w:val="24"/>
        </w:rPr>
        <w:t xml:space="preserve">  </w:t>
      </w:r>
      <w:r w:rsidR="008637B1">
        <w:rPr>
          <w:rFonts w:ascii="Times New Roman" w:hAnsi="Times New Roman"/>
          <w:sz w:val="24"/>
          <w:szCs w:val="24"/>
        </w:rPr>
        <w:t xml:space="preserve">      </w:t>
      </w:r>
      <w:r w:rsidR="00393D67" w:rsidRPr="008637B1">
        <w:rPr>
          <w:rFonts w:ascii="Times New Roman" w:hAnsi="Times New Roman"/>
          <w:i/>
          <w:iCs/>
          <w:color w:val="000000"/>
          <w:spacing w:val="-5"/>
          <w:sz w:val="24"/>
          <w:szCs w:val="24"/>
        </w:rPr>
        <w:t>Страховые брокеры</w:t>
      </w:r>
      <w:r w:rsidR="00393D67" w:rsidRPr="00F520A6">
        <w:rPr>
          <w:rFonts w:ascii="Times New Roman" w:hAnsi="Times New Roman"/>
          <w:i/>
          <w:iCs/>
          <w:color w:val="000000"/>
          <w:spacing w:val="-5"/>
          <w:sz w:val="24"/>
          <w:szCs w:val="24"/>
        </w:rPr>
        <w:t xml:space="preserve"> </w:t>
      </w:r>
      <w:r w:rsidR="00393D67" w:rsidRPr="00F520A6">
        <w:rPr>
          <w:rFonts w:ascii="Times New Roman" w:hAnsi="Times New Roman"/>
          <w:color w:val="000000"/>
          <w:spacing w:val="-5"/>
          <w:sz w:val="24"/>
          <w:szCs w:val="24"/>
        </w:rPr>
        <w:t>— юридические или физические лица,</w:t>
      </w:r>
      <w:r w:rsidR="00AE744B">
        <w:rPr>
          <w:rFonts w:ascii="Times New Roman" w:hAnsi="Times New Roman"/>
          <w:color w:val="000000"/>
          <w:spacing w:val="-5"/>
          <w:sz w:val="24"/>
          <w:szCs w:val="24"/>
        </w:rPr>
        <w:t xml:space="preserve"> </w:t>
      </w:r>
      <w:r w:rsidR="00393D67" w:rsidRPr="00F520A6">
        <w:rPr>
          <w:rFonts w:ascii="Times New Roman" w:hAnsi="Times New Roman"/>
          <w:color w:val="000000"/>
          <w:spacing w:val="1"/>
          <w:sz w:val="24"/>
          <w:szCs w:val="24"/>
        </w:rPr>
        <w:t>зарегистрированные в установленном порядке в качестве пред</w:t>
      </w:r>
      <w:r w:rsidR="00393D67" w:rsidRPr="00F520A6">
        <w:rPr>
          <w:rFonts w:ascii="Times New Roman" w:hAnsi="Times New Roman"/>
          <w:color w:val="000000"/>
          <w:spacing w:val="-2"/>
          <w:sz w:val="24"/>
          <w:szCs w:val="24"/>
        </w:rPr>
        <w:t xml:space="preserve">принимателей,  осуществляющие  посредническую деятельность </w:t>
      </w:r>
      <w:r w:rsidR="00393D67" w:rsidRPr="00F520A6">
        <w:rPr>
          <w:rFonts w:ascii="Times New Roman" w:hAnsi="Times New Roman"/>
          <w:color w:val="000000"/>
          <w:spacing w:val="-4"/>
          <w:sz w:val="24"/>
          <w:szCs w:val="24"/>
        </w:rPr>
        <w:t xml:space="preserve">по страхованию от своего имени и представляющие интересы страхователя либо страховщика. Страховые брокеры владеют </w:t>
      </w:r>
      <w:r w:rsidR="00393D67" w:rsidRPr="00F520A6">
        <w:rPr>
          <w:rFonts w:ascii="Times New Roman" w:hAnsi="Times New Roman"/>
          <w:color w:val="000000"/>
          <w:spacing w:val="-2"/>
          <w:sz w:val="24"/>
          <w:szCs w:val="24"/>
        </w:rPr>
        <w:t>обширной информацией о конъюнктуре страхового рынка, фи</w:t>
      </w:r>
      <w:r w:rsidR="00393D67" w:rsidRPr="00F520A6">
        <w:rPr>
          <w:rFonts w:ascii="Times New Roman" w:hAnsi="Times New Roman"/>
          <w:color w:val="000000"/>
          <w:spacing w:val="-2"/>
          <w:sz w:val="24"/>
          <w:szCs w:val="24"/>
        </w:rPr>
        <w:softHyphen/>
        <w:t>нансовом положении и репутации страховых компаний и в ка</w:t>
      </w:r>
      <w:r w:rsidR="00393D67" w:rsidRPr="00F520A6">
        <w:rPr>
          <w:rFonts w:ascii="Times New Roman" w:hAnsi="Times New Roman"/>
          <w:color w:val="000000"/>
          <w:spacing w:val="-2"/>
          <w:sz w:val="24"/>
          <w:szCs w:val="24"/>
        </w:rPr>
        <w:softHyphen/>
      </w:r>
      <w:r w:rsidR="00393D67" w:rsidRPr="00F520A6">
        <w:rPr>
          <w:rFonts w:ascii="Times New Roman" w:hAnsi="Times New Roman"/>
          <w:color w:val="000000"/>
          <w:spacing w:val="-3"/>
          <w:sz w:val="24"/>
          <w:szCs w:val="24"/>
        </w:rPr>
        <w:t>честве услуги предлагают наиболее выгодные условия страхова</w:t>
      </w:r>
      <w:r w:rsidR="00393D67" w:rsidRPr="00F520A6">
        <w:rPr>
          <w:rFonts w:ascii="Times New Roman" w:hAnsi="Times New Roman"/>
          <w:color w:val="000000"/>
          <w:spacing w:val="-3"/>
          <w:sz w:val="24"/>
          <w:szCs w:val="24"/>
        </w:rPr>
        <w:softHyphen/>
      </w:r>
      <w:r w:rsidR="00393D67" w:rsidRPr="00F520A6">
        <w:rPr>
          <w:rFonts w:ascii="Times New Roman" w:hAnsi="Times New Roman"/>
          <w:color w:val="000000"/>
          <w:spacing w:val="-1"/>
          <w:sz w:val="24"/>
          <w:szCs w:val="24"/>
        </w:rPr>
        <w:t>ния для своих клиентов.</w:t>
      </w:r>
      <w:r w:rsidR="003666CA">
        <w:rPr>
          <w:rFonts w:ascii="Times New Roman" w:hAnsi="Times New Roman"/>
          <w:color w:val="000000"/>
          <w:spacing w:val="-1"/>
          <w:sz w:val="24"/>
          <w:szCs w:val="24"/>
        </w:rPr>
        <w:t xml:space="preserve"> </w:t>
      </w:r>
      <w:r w:rsidR="00AE744B" w:rsidRPr="00AE744B">
        <w:rPr>
          <w:rFonts w:ascii="Times New Roman" w:hAnsi="Times New Roman"/>
          <w:sz w:val="24"/>
          <w:szCs w:val="24"/>
        </w:rPr>
        <w:t xml:space="preserve"> </w:t>
      </w:r>
      <w:r w:rsidR="00EC502E" w:rsidRPr="00F520A6">
        <w:rPr>
          <w:rFonts w:ascii="Times New Roman" w:hAnsi="Times New Roman"/>
          <w:sz w:val="24"/>
          <w:szCs w:val="24"/>
        </w:rPr>
        <w:t>Главное  отличие  брокера  от  страхового  агента  заключается  в  том,  что  он  выступает  в  качестве  независимого  пос</w:t>
      </w:r>
      <w:r w:rsidR="00EC502E">
        <w:rPr>
          <w:rFonts w:ascii="Times New Roman" w:hAnsi="Times New Roman"/>
          <w:sz w:val="24"/>
          <w:szCs w:val="24"/>
        </w:rPr>
        <w:t>редника  страховой  компании, о</w:t>
      </w:r>
      <w:r w:rsidR="00EC502E" w:rsidRPr="00F520A6">
        <w:rPr>
          <w:rFonts w:ascii="Times New Roman" w:hAnsi="Times New Roman"/>
          <w:sz w:val="24"/>
          <w:szCs w:val="24"/>
        </w:rPr>
        <w:t>бладая  обширным  банком  данных  об  оперативно-финансовой  деятельности  страховых  компаний,  действующих  на  страховом  рынке,  систематизируя,  сопоставляя  и  анализируя  эту  информацию</w:t>
      </w:r>
      <w:r w:rsidR="00AE744B" w:rsidRPr="00AE744B">
        <w:rPr>
          <w:rFonts w:ascii="Times New Roman" w:hAnsi="Times New Roman"/>
          <w:sz w:val="24"/>
          <w:szCs w:val="24"/>
        </w:rPr>
        <w:t xml:space="preserve"> </w:t>
      </w:r>
      <w:r w:rsidR="00C878E9">
        <w:rPr>
          <w:rFonts w:ascii="Times New Roman" w:hAnsi="Times New Roman"/>
          <w:sz w:val="24"/>
          <w:szCs w:val="24"/>
        </w:rPr>
        <w:t>он предлагает оптимальные  условия</w:t>
      </w:r>
      <w:r w:rsidR="00AE744B" w:rsidRPr="00AE744B">
        <w:rPr>
          <w:rFonts w:ascii="Times New Roman" w:hAnsi="Times New Roman"/>
          <w:sz w:val="24"/>
          <w:szCs w:val="24"/>
        </w:rPr>
        <w:t xml:space="preserve">  страхования  для  клиента,  как  по  объёму  страховой  ответственности,  так  и  по  величине  страховой  премии.  При  наступлении  страхового  случая  брокер  выступает  в  качестве  консультанта  страхователя,  оказывая  содействие  в  получении  страховой  суммы  или  страхового  возмещения.  Традиционно  к  услугам  </w:t>
      </w:r>
      <w:r w:rsidR="00AE744B" w:rsidRPr="00AE744B">
        <w:rPr>
          <w:rFonts w:ascii="Times New Roman" w:hAnsi="Times New Roman"/>
          <w:sz w:val="24"/>
          <w:szCs w:val="24"/>
        </w:rPr>
        <w:lastRenderedPageBreak/>
        <w:t>брокеров  прибегают  на  страховых  рынках  Великобритании  и  США;  в  других    странах  система  страховых  брокеров  играет   подчинённую  роль  или  вообще  отсутствует.</w:t>
      </w:r>
    </w:p>
    <w:p w:rsidR="00DE02FD" w:rsidRPr="00AE744B" w:rsidRDefault="00411190" w:rsidP="004C1541">
      <w:pPr>
        <w:tabs>
          <w:tab w:val="left" w:pos="426"/>
        </w:tabs>
        <w:spacing w:line="360" w:lineRule="auto"/>
        <w:rPr>
          <w:rFonts w:ascii="Times New Roman" w:hAnsi="Times New Roman"/>
          <w:sz w:val="24"/>
          <w:szCs w:val="24"/>
        </w:rPr>
      </w:pPr>
      <w:r>
        <w:rPr>
          <w:rFonts w:ascii="Times New Roman" w:hAnsi="Times New Roman"/>
          <w:sz w:val="24"/>
          <w:szCs w:val="24"/>
        </w:rPr>
        <w:t xml:space="preserve">      </w:t>
      </w:r>
      <w:r w:rsidR="00AE744B">
        <w:rPr>
          <w:sz w:val="26"/>
          <w:szCs w:val="26"/>
        </w:rPr>
        <w:t xml:space="preserve"> </w:t>
      </w:r>
      <w:r w:rsidR="00DE02FD" w:rsidRPr="00AE744B">
        <w:rPr>
          <w:rFonts w:ascii="Times New Roman" w:hAnsi="Times New Roman"/>
          <w:sz w:val="24"/>
          <w:szCs w:val="24"/>
        </w:rPr>
        <w:t>В  РФ  деятельность  страховых  брокеров  ещё  не  получила  достаточного   развития.  Гражданский  кодекс  РФ  определяет   страхового  брокера  как  физическое   или  юридическое  лицо,  которое  зарегистрировано  в   установленном  порядке  в  качестве  предпринимателя,  осуществляющего  посредническую  деятельность  от  своего  имени  на  основании  поручений  страхователя    или  страховщика.   Учредителем  страхового  брокера  в  нашей  стране  не  может  быть  страховая  организация  или  её  сотрудник.  Брокерская  деятельность  по  страхованию  должна  быть  конкретно  оговорена  в  документе  о  его  государственной  регистрации.</w:t>
      </w:r>
    </w:p>
    <w:p w:rsidR="00393D67" w:rsidRPr="00393D67" w:rsidRDefault="00F12A3E" w:rsidP="004C1541">
      <w:pPr>
        <w:shd w:val="clear" w:color="auto" w:fill="FFFFFF"/>
        <w:tabs>
          <w:tab w:val="left" w:pos="658"/>
        </w:tabs>
        <w:spacing w:line="360" w:lineRule="auto"/>
        <w:ind w:firstLine="567"/>
        <w:jc w:val="both"/>
        <w:rPr>
          <w:rFonts w:ascii="Times New Roman" w:hAnsi="Times New Roman"/>
          <w:sz w:val="24"/>
          <w:szCs w:val="24"/>
        </w:rPr>
      </w:pPr>
      <w:r>
        <w:rPr>
          <w:sz w:val="26"/>
          <w:szCs w:val="26"/>
        </w:rPr>
        <w:t xml:space="preserve">  </w:t>
      </w:r>
      <w:r w:rsidR="008637B1">
        <w:rPr>
          <w:sz w:val="26"/>
          <w:szCs w:val="26"/>
        </w:rPr>
        <w:t xml:space="preserve">      </w:t>
      </w:r>
      <w:r>
        <w:rPr>
          <w:sz w:val="26"/>
          <w:szCs w:val="26"/>
        </w:rPr>
        <w:t xml:space="preserve">  </w:t>
      </w:r>
      <w:r w:rsidR="00393D67" w:rsidRPr="00393D67">
        <w:rPr>
          <w:rFonts w:ascii="Times New Roman" w:hAnsi="Times New Roman"/>
          <w:color w:val="000000"/>
          <w:spacing w:val="-3"/>
          <w:sz w:val="24"/>
          <w:szCs w:val="24"/>
        </w:rPr>
        <w:t>Совокупность структур, организаций и субъектов, участвую</w:t>
      </w:r>
      <w:r w:rsidR="00393D67" w:rsidRPr="00393D67">
        <w:rPr>
          <w:rFonts w:ascii="Times New Roman" w:hAnsi="Times New Roman"/>
          <w:color w:val="000000"/>
          <w:spacing w:val="-3"/>
          <w:sz w:val="24"/>
          <w:szCs w:val="24"/>
        </w:rPr>
        <w:softHyphen/>
      </w:r>
      <w:r w:rsidR="00393D67" w:rsidRPr="00393D67">
        <w:rPr>
          <w:rFonts w:ascii="Times New Roman" w:hAnsi="Times New Roman"/>
          <w:color w:val="000000"/>
          <w:spacing w:val="-1"/>
          <w:sz w:val="24"/>
          <w:szCs w:val="24"/>
        </w:rPr>
        <w:t>щих или заинтересованных в осуществлении страхования в сво</w:t>
      </w:r>
      <w:r w:rsidR="00393D67" w:rsidRPr="00393D67">
        <w:rPr>
          <w:rFonts w:ascii="Times New Roman" w:hAnsi="Times New Roman"/>
          <w:color w:val="000000"/>
          <w:spacing w:val="-1"/>
          <w:sz w:val="24"/>
          <w:szCs w:val="24"/>
        </w:rPr>
        <w:softHyphen/>
      </w:r>
      <w:r w:rsidR="00393D67" w:rsidRPr="00393D67">
        <w:rPr>
          <w:rFonts w:ascii="Times New Roman" w:hAnsi="Times New Roman"/>
          <w:color w:val="000000"/>
          <w:spacing w:val="-2"/>
          <w:sz w:val="24"/>
          <w:szCs w:val="24"/>
        </w:rPr>
        <w:t xml:space="preserve">ей общности, составляет единую </w:t>
      </w:r>
      <w:r w:rsidR="00393D67" w:rsidRPr="00393D67">
        <w:rPr>
          <w:rFonts w:ascii="Times New Roman" w:hAnsi="Times New Roman"/>
          <w:i/>
          <w:iCs/>
          <w:color w:val="000000"/>
          <w:spacing w:val="-2"/>
          <w:sz w:val="24"/>
          <w:szCs w:val="24"/>
        </w:rPr>
        <w:t xml:space="preserve">инфраструктуру страхового </w:t>
      </w:r>
      <w:r w:rsidR="00393D67" w:rsidRPr="00393D67">
        <w:rPr>
          <w:rFonts w:ascii="Times New Roman" w:hAnsi="Times New Roman"/>
          <w:i/>
          <w:iCs/>
          <w:color w:val="000000"/>
          <w:spacing w:val="1"/>
          <w:sz w:val="24"/>
          <w:szCs w:val="24"/>
        </w:rPr>
        <w:t xml:space="preserve">рынка, </w:t>
      </w:r>
      <w:r w:rsidR="00393D67" w:rsidRPr="00393D67">
        <w:rPr>
          <w:rFonts w:ascii="Times New Roman" w:hAnsi="Times New Roman"/>
          <w:color w:val="000000"/>
          <w:spacing w:val="1"/>
          <w:sz w:val="24"/>
          <w:szCs w:val="24"/>
        </w:rPr>
        <w:t>рассматриваемую как систему учреждений и организа</w:t>
      </w:r>
      <w:r w:rsidR="00393D67" w:rsidRPr="00393D67">
        <w:rPr>
          <w:rFonts w:ascii="Times New Roman" w:hAnsi="Times New Roman"/>
          <w:color w:val="000000"/>
          <w:spacing w:val="1"/>
          <w:sz w:val="24"/>
          <w:szCs w:val="24"/>
        </w:rPr>
        <w:softHyphen/>
      </w:r>
      <w:r w:rsidR="00393D67" w:rsidRPr="00393D67">
        <w:rPr>
          <w:rFonts w:ascii="Times New Roman" w:hAnsi="Times New Roman"/>
          <w:color w:val="000000"/>
          <w:spacing w:val="-4"/>
          <w:sz w:val="24"/>
          <w:szCs w:val="24"/>
        </w:rPr>
        <w:t xml:space="preserve">ций, обеспечивающих свободное движение страховых товаров и </w:t>
      </w:r>
      <w:r w:rsidR="00393D67" w:rsidRPr="00393D67">
        <w:rPr>
          <w:rFonts w:ascii="Times New Roman" w:hAnsi="Times New Roman"/>
          <w:color w:val="000000"/>
          <w:spacing w:val="-3"/>
          <w:sz w:val="24"/>
          <w:szCs w:val="24"/>
        </w:rPr>
        <w:t>услуг на рынке.</w:t>
      </w:r>
      <w:r w:rsidR="00393D67" w:rsidRPr="00393D67">
        <w:rPr>
          <w:rStyle w:val="aa"/>
          <w:rFonts w:ascii="Times New Roman" w:hAnsi="Times New Roman"/>
          <w:color w:val="000000"/>
          <w:spacing w:val="-3"/>
          <w:sz w:val="24"/>
          <w:szCs w:val="24"/>
        </w:rPr>
        <w:footnoteReference w:id="1"/>
      </w:r>
      <w:r w:rsidR="00393D67" w:rsidRPr="00393D67">
        <w:rPr>
          <w:rFonts w:ascii="Times New Roman" w:hAnsi="Times New Roman"/>
          <w:color w:val="000000"/>
          <w:spacing w:val="1"/>
          <w:sz w:val="24"/>
          <w:szCs w:val="24"/>
        </w:rPr>
        <w:t xml:space="preserve"> (рис.1). </w:t>
      </w:r>
    </w:p>
    <w:p w:rsidR="00393D67" w:rsidRPr="00393D67" w:rsidRDefault="009B63AC" w:rsidP="00393D67">
      <w:pPr>
        <w:shd w:val="clear" w:color="auto" w:fill="FFFFFF"/>
        <w:spacing w:line="360" w:lineRule="auto"/>
        <w:ind w:firstLine="709"/>
        <w:rPr>
          <w:rFonts w:ascii="Times New Roman" w:hAnsi="Times New Roman"/>
          <w:sz w:val="24"/>
          <w:szCs w:val="24"/>
        </w:rPr>
      </w:pPr>
      <w:r>
        <w:rPr>
          <w:rFonts w:ascii="Times New Roman" w:hAnsi="Times New Roman"/>
          <w:noProof/>
          <w:sz w:val="24"/>
          <w:szCs w:val="24"/>
        </w:rPr>
        <w:pict>
          <v:group id="_x0000_s1026" style="position:absolute;left:0;text-align:left;margin-left:-29.4pt;margin-top:19.45pt;width:518.2pt;height:234.45pt;z-index:251657728" coordorigin="1440,540" coordsize="9180,5220">
            <v:group id="_x0000_s1027" style="position:absolute;left:1440;top:540;width:9180;height:5220" coordorigin="1440,540" coordsize="9180,5220">
              <v:group id="_x0000_s1028" style="position:absolute;left:1440;top:540;width:9180;height:5220" coordorigin="1620,10800" coordsize="9180,4500">
                <v:rect id="_x0000_s1029" style="position:absolute;left:1620;top:10980;width:9180;height:4320"/>
                <v:shapetype id="_x0000_t202" coordsize="21600,21600" o:spt="202" path="m,l,21600r21600,l21600,xe">
                  <v:stroke joinstyle="miter"/>
                  <v:path gradientshapeok="t" o:connecttype="rect"/>
                </v:shapetype>
                <v:shape id="_x0000_s1030" type="#_x0000_t202" style="position:absolute;left:4860;top:10800;width:3240;height:540">
                  <v:textbox style="mso-next-textbox:#_x0000_s1030">
                    <w:txbxContent>
                      <w:p w:rsidR="002C0352" w:rsidRDefault="002C0352" w:rsidP="00393D67">
                        <w:pPr>
                          <w:jc w:val="center"/>
                          <w:rPr>
                            <w:sz w:val="24"/>
                            <w:szCs w:val="24"/>
                          </w:rPr>
                        </w:pPr>
                        <w:r>
                          <w:rPr>
                            <w:sz w:val="24"/>
                            <w:szCs w:val="24"/>
                          </w:rPr>
                          <w:t>Границы страхового рынка</w:t>
                        </w:r>
                      </w:p>
                    </w:txbxContent>
                  </v:textbox>
                </v:shape>
                <v:shape id="_x0000_s1031" type="#_x0000_t202" style="position:absolute;left:2700;top:11520;width:7020;height:360">
                  <v:textbox style="mso-next-textbox:#_x0000_s1031">
                    <w:txbxContent>
                      <w:p w:rsidR="002C0352" w:rsidRDefault="002C0352" w:rsidP="00393D67">
                        <w:pPr>
                          <w:jc w:val="center"/>
                          <w:rPr>
                            <w:sz w:val="24"/>
                            <w:szCs w:val="24"/>
                          </w:rPr>
                        </w:pPr>
                        <w:r>
                          <w:rPr>
                            <w:sz w:val="24"/>
                            <w:szCs w:val="24"/>
                          </w:rPr>
                          <w:t>Орган государственного страхового надзора</w:t>
                        </w:r>
                      </w:p>
                    </w:txbxContent>
                  </v:textbox>
                </v:shape>
                <v:shape id="_x0000_s1032" type="#_x0000_t202" style="position:absolute;left:2160;top:12420;width:1800;height:1260">
                  <v:textbox style="mso-next-textbox:#_x0000_s1032">
                    <w:txbxContent>
                      <w:p w:rsidR="002C0352" w:rsidRDefault="002C0352" w:rsidP="00393D67">
                        <w:pPr>
                          <w:pStyle w:val="a6"/>
                          <w:rPr>
                            <w:b w:val="0"/>
                            <w:bCs w:val="0"/>
                            <w:sz w:val="24"/>
                            <w:szCs w:val="24"/>
                          </w:rPr>
                        </w:pPr>
                        <w:r>
                          <w:rPr>
                            <w:b w:val="0"/>
                            <w:bCs w:val="0"/>
                            <w:sz w:val="24"/>
                            <w:szCs w:val="24"/>
                          </w:rPr>
                          <w:t>Акционерные страховые компании</w:t>
                        </w:r>
                      </w:p>
                    </w:txbxContent>
                  </v:textbox>
                </v:shape>
                <v:shape id="_x0000_s1033" type="#_x0000_t202" style="position:absolute;left:4320;top:12420;width:1980;height:1260">
                  <v:textbox style="mso-next-textbox:#_x0000_s1033">
                    <w:txbxContent>
                      <w:p w:rsidR="002C0352" w:rsidRDefault="002C0352" w:rsidP="00393D67">
                        <w:pPr>
                          <w:pStyle w:val="a6"/>
                          <w:rPr>
                            <w:sz w:val="24"/>
                            <w:szCs w:val="24"/>
                          </w:rPr>
                        </w:pPr>
                        <w:r>
                          <w:rPr>
                            <w:b w:val="0"/>
                            <w:bCs w:val="0"/>
                            <w:sz w:val="24"/>
                            <w:szCs w:val="24"/>
                          </w:rPr>
                          <w:t>Специализированные перестраховочные компании</w:t>
                        </w:r>
                      </w:p>
                    </w:txbxContent>
                  </v:textbox>
                </v:shape>
                <v:shape id="_x0000_s1034" type="#_x0000_t202" style="position:absolute;left:6660;top:12420;width:1800;height:1260">
                  <v:textbox style="mso-next-textbox:#_x0000_s1034">
                    <w:txbxContent>
                      <w:p w:rsidR="002C0352" w:rsidRDefault="002C0352" w:rsidP="00393D67">
                        <w:pPr>
                          <w:pStyle w:val="a6"/>
                          <w:rPr>
                            <w:b w:val="0"/>
                            <w:bCs w:val="0"/>
                            <w:sz w:val="24"/>
                            <w:szCs w:val="24"/>
                          </w:rPr>
                        </w:pPr>
                        <w:r>
                          <w:rPr>
                            <w:b w:val="0"/>
                            <w:bCs w:val="0"/>
                            <w:sz w:val="24"/>
                            <w:szCs w:val="24"/>
                          </w:rPr>
                          <w:t>Общества взаимного страхования</w:t>
                        </w:r>
                      </w:p>
                    </w:txbxContent>
                  </v:textbox>
                </v:shape>
                <v:shape id="_x0000_s1035" type="#_x0000_t202" style="position:absolute;left:8820;top:12420;width:1620;height:1260">
                  <v:textbox style="mso-next-textbox:#_x0000_s1035">
                    <w:txbxContent>
                      <w:p w:rsidR="002C0352" w:rsidRDefault="002C0352" w:rsidP="00393D67">
                        <w:pPr>
                          <w:pStyle w:val="a6"/>
                          <w:rPr>
                            <w:b w:val="0"/>
                            <w:bCs w:val="0"/>
                            <w:sz w:val="24"/>
                            <w:szCs w:val="24"/>
                          </w:rPr>
                        </w:pPr>
                        <w:r>
                          <w:rPr>
                            <w:b w:val="0"/>
                            <w:bCs w:val="0"/>
                            <w:sz w:val="24"/>
                            <w:szCs w:val="24"/>
                          </w:rPr>
                          <w:t>Гос-ый страховщик экспортных кредитов</w:t>
                        </w:r>
                      </w:p>
                    </w:txbxContent>
                  </v:textbox>
                </v:shape>
                <v:line id="_x0000_s1036" style="position:absolute" from="6480,11880" to="6480,12060"/>
                <v:line id="_x0000_s1037" style="position:absolute;flip:x" from="3060,12060" to="9720,12060"/>
                <v:line id="_x0000_s1038" style="position:absolute" from="3060,12060" to="3060,12420"/>
                <v:line id="_x0000_s1039" style="position:absolute" from="5220,12060" to="5220,12420"/>
                <v:line id="_x0000_s1040" style="position:absolute" from="7560,12060" to="7560,12420"/>
                <v:line id="_x0000_s1041" style="position:absolute" from="9720,12060" to="9720,12420"/>
              </v:group>
              <v:shape id="_x0000_s1042" type="#_x0000_t202" style="position:absolute;left:6929;top:4140;width:3060;height:540">
                <v:textbox style="mso-next-textbox:#_x0000_s1042">
                  <w:txbxContent>
                    <w:p w:rsidR="002C0352" w:rsidRDefault="002C0352" w:rsidP="00393D67">
                      <w:pPr>
                        <w:jc w:val="center"/>
                        <w:rPr>
                          <w:sz w:val="24"/>
                          <w:szCs w:val="24"/>
                        </w:rPr>
                      </w:pPr>
                      <w:r>
                        <w:rPr>
                          <w:sz w:val="24"/>
                          <w:szCs w:val="24"/>
                        </w:rPr>
                        <w:t>Страховые посредники</w:t>
                      </w:r>
                    </w:p>
                  </w:txbxContent>
                </v:textbox>
              </v:shape>
              <v:shape id="_x0000_s1043" type="#_x0000_t202" style="position:absolute;left:6929;top:4680;width:1620;height:540">
                <v:textbox style="mso-next-textbox:#_x0000_s1043">
                  <w:txbxContent>
                    <w:p w:rsidR="002C0352" w:rsidRDefault="002C0352" w:rsidP="00393D67">
                      <w:pPr>
                        <w:jc w:val="center"/>
                        <w:rPr>
                          <w:sz w:val="24"/>
                          <w:szCs w:val="24"/>
                        </w:rPr>
                      </w:pPr>
                      <w:r>
                        <w:rPr>
                          <w:sz w:val="24"/>
                          <w:szCs w:val="24"/>
                        </w:rPr>
                        <w:t>Агенты</w:t>
                      </w:r>
                    </w:p>
                  </w:txbxContent>
                </v:textbox>
              </v:shape>
              <v:shape id="_x0000_s1044" type="#_x0000_t202" style="position:absolute;left:8549;top:4680;width:1440;height:540">
                <v:textbox style="mso-next-textbox:#_x0000_s1044">
                  <w:txbxContent>
                    <w:p w:rsidR="002C0352" w:rsidRDefault="002C0352" w:rsidP="00393D67">
                      <w:pPr>
                        <w:rPr>
                          <w:sz w:val="24"/>
                          <w:szCs w:val="24"/>
                        </w:rPr>
                      </w:pPr>
                      <w:r>
                        <w:rPr>
                          <w:sz w:val="24"/>
                          <w:szCs w:val="24"/>
                        </w:rPr>
                        <w:t>Брокеры</w:t>
                      </w:r>
                    </w:p>
                  </w:txbxContent>
                </v:textbox>
              </v:shape>
            </v:group>
            <v:shape id="_x0000_s1045" type="#_x0000_t202" style="position:absolute;left:1889;top:4140;width:4860;height:540">
              <v:textbox style="mso-next-textbox:#_x0000_s1045">
                <w:txbxContent>
                  <w:p w:rsidR="002C0352" w:rsidRDefault="002C0352" w:rsidP="00393D67">
                    <w:pPr>
                      <w:jc w:val="center"/>
                      <w:rPr>
                        <w:sz w:val="24"/>
                        <w:szCs w:val="24"/>
                      </w:rPr>
                    </w:pPr>
                    <w:r>
                      <w:rPr>
                        <w:sz w:val="24"/>
                        <w:szCs w:val="24"/>
                      </w:rPr>
                      <w:t>Оценщики страховых рисков</w:t>
                    </w:r>
                  </w:p>
                </w:txbxContent>
              </v:textbox>
            </v:shape>
            <v:shape id="_x0000_s1046" type="#_x0000_t202" style="position:absolute;left:1889;top:4680;width:2520;height:540">
              <v:textbox style="mso-next-textbox:#_x0000_s1046">
                <w:txbxContent>
                  <w:p w:rsidR="002C0352" w:rsidRDefault="002C0352" w:rsidP="00393D67">
                    <w:pPr>
                      <w:jc w:val="center"/>
                      <w:rPr>
                        <w:sz w:val="24"/>
                        <w:szCs w:val="24"/>
                      </w:rPr>
                    </w:pPr>
                    <w:r>
                      <w:rPr>
                        <w:sz w:val="24"/>
                        <w:szCs w:val="24"/>
                      </w:rPr>
                      <w:t>Сюрвейеры</w:t>
                    </w:r>
                  </w:p>
                </w:txbxContent>
              </v:textbox>
            </v:shape>
            <v:shape id="_x0000_s1047" type="#_x0000_t202" style="position:absolute;left:4409;top:4680;width:2340;height:540">
              <v:textbox style="mso-next-textbox:#_x0000_s1047">
                <w:txbxContent>
                  <w:p w:rsidR="002C0352" w:rsidRDefault="002C0352" w:rsidP="00393D67">
                    <w:pPr>
                      <w:jc w:val="center"/>
                      <w:rPr>
                        <w:sz w:val="24"/>
                        <w:szCs w:val="24"/>
                      </w:rPr>
                    </w:pPr>
                    <w:r>
                      <w:rPr>
                        <w:sz w:val="24"/>
                        <w:szCs w:val="24"/>
                      </w:rPr>
                      <w:t>Аджастеры</w:t>
                    </w:r>
                  </w:p>
                </w:txbxContent>
              </v:textbox>
            </v:shape>
          </v:group>
        </w:pict>
      </w:r>
    </w:p>
    <w:p w:rsidR="00393D67" w:rsidRPr="00393D67" w:rsidRDefault="00393D67" w:rsidP="00393D67">
      <w:pPr>
        <w:shd w:val="clear" w:color="auto" w:fill="FFFFFF"/>
        <w:spacing w:line="360" w:lineRule="auto"/>
        <w:ind w:firstLine="709"/>
        <w:rPr>
          <w:rFonts w:ascii="Times New Roman" w:hAnsi="Times New Roman"/>
          <w:sz w:val="24"/>
          <w:szCs w:val="24"/>
        </w:rPr>
      </w:pPr>
    </w:p>
    <w:p w:rsidR="00393D67" w:rsidRPr="00393D67" w:rsidRDefault="00393D67" w:rsidP="00393D67">
      <w:pPr>
        <w:shd w:val="clear" w:color="auto" w:fill="FFFFFF"/>
        <w:spacing w:line="360" w:lineRule="auto"/>
        <w:ind w:firstLine="709"/>
        <w:rPr>
          <w:rFonts w:ascii="Times New Roman" w:hAnsi="Times New Roman"/>
          <w:sz w:val="24"/>
          <w:szCs w:val="24"/>
        </w:rPr>
      </w:pPr>
    </w:p>
    <w:p w:rsidR="00393D67" w:rsidRPr="00393D67" w:rsidRDefault="00393D67" w:rsidP="00393D67">
      <w:pPr>
        <w:shd w:val="clear" w:color="auto" w:fill="FFFFFF"/>
        <w:spacing w:line="360" w:lineRule="auto"/>
        <w:ind w:firstLine="709"/>
        <w:rPr>
          <w:rFonts w:ascii="Times New Roman" w:hAnsi="Times New Roman"/>
          <w:sz w:val="24"/>
          <w:szCs w:val="24"/>
        </w:rPr>
      </w:pPr>
    </w:p>
    <w:p w:rsidR="00393D67" w:rsidRPr="00393D67" w:rsidRDefault="00393D67" w:rsidP="00393D67">
      <w:pPr>
        <w:shd w:val="clear" w:color="auto" w:fill="FFFFFF"/>
        <w:spacing w:line="360" w:lineRule="auto"/>
        <w:ind w:firstLine="709"/>
        <w:rPr>
          <w:rFonts w:ascii="Times New Roman" w:hAnsi="Times New Roman"/>
          <w:sz w:val="24"/>
          <w:szCs w:val="24"/>
        </w:rPr>
      </w:pPr>
    </w:p>
    <w:p w:rsidR="00393D67" w:rsidRPr="00393D67" w:rsidRDefault="00393D67" w:rsidP="00393D67">
      <w:pPr>
        <w:shd w:val="clear" w:color="auto" w:fill="FFFFFF"/>
        <w:spacing w:line="360" w:lineRule="auto"/>
        <w:ind w:firstLine="709"/>
        <w:rPr>
          <w:rFonts w:ascii="Times New Roman" w:hAnsi="Times New Roman"/>
          <w:sz w:val="24"/>
          <w:szCs w:val="24"/>
        </w:rPr>
      </w:pPr>
    </w:p>
    <w:p w:rsidR="00393D67" w:rsidRPr="00393D67" w:rsidRDefault="00393D67" w:rsidP="00393D67">
      <w:pPr>
        <w:shd w:val="clear" w:color="auto" w:fill="FFFFFF"/>
        <w:spacing w:line="360" w:lineRule="auto"/>
        <w:ind w:firstLine="709"/>
        <w:rPr>
          <w:rFonts w:ascii="Times New Roman" w:hAnsi="Times New Roman"/>
          <w:sz w:val="24"/>
          <w:szCs w:val="24"/>
        </w:rPr>
      </w:pPr>
    </w:p>
    <w:p w:rsidR="00C878E9" w:rsidRDefault="00C878E9" w:rsidP="00393D67">
      <w:pPr>
        <w:shd w:val="clear" w:color="auto" w:fill="FFFFFF"/>
        <w:spacing w:line="360" w:lineRule="auto"/>
        <w:rPr>
          <w:rFonts w:ascii="Times New Roman" w:hAnsi="Times New Roman"/>
          <w:sz w:val="24"/>
          <w:szCs w:val="24"/>
        </w:rPr>
      </w:pPr>
    </w:p>
    <w:p w:rsidR="00C878E9" w:rsidRDefault="00C878E9" w:rsidP="00393D67">
      <w:pPr>
        <w:shd w:val="clear" w:color="auto" w:fill="FFFFFF"/>
        <w:spacing w:line="360" w:lineRule="auto"/>
        <w:rPr>
          <w:rFonts w:ascii="Times New Roman" w:hAnsi="Times New Roman"/>
          <w:sz w:val="24"/>
          <w:szCs w:val="24"/>
        </w:rPr>
      </w:pPr>
    </w:p>
    <w:p w:rsidR="00C878E9" w:rsidRDefault="00C878E9" w:rsidP="00393D67">
      <w:pPr>
        <w:shd w:val="clear" w:color="auto" w:fill="FFFFFF"/>
        <w:spacing w:line="360" w:lineRule="auto"/>
        <w:rPr>
          <w:rFonts w:ascii="Times New Roman" w:hAnsi="Times New Roman"/>
          <w:sz w:val="24"/>
          <w:szCs w:val="24"/>
        </w:rPr>
      </w:pPr>
    </w:p>
    <w:p w:rsidR="000039C2" w:rsidRDefault="00393D67" w:rsidP="000039C2">
      <w:pPr>
        <w:shd w:val="clear" w:color="auto" w:fill="FFFFFF"/>
        <w:spacing w:line="360" w:lineRule="auto"/>
        <w:rPr>
          <w:rFonts w:ascii="Times New Roman" w:hAnsi="Times New Roman"/>
          <w:sz w:val="24"/>
          <w:szCs w:val="24"/>
        </w:rPr>
      </w:pPr>
      <w:r w:rsidRPr="00393D67">
        <w:rPr>
          <w:rFonts w:ascii="Times New Roman" w:hAnsi="Times New Roman"/>
          <w:sz w:val="24"/>
          <w:szCs w:val="24"/>
        </w:rPr>
        <w:t>Рис.1. Общая структура страхового рынка</w:t>
      </w:r>
    </w:p>
    <w:p w:rsidR="00C878E9" w:rsidRPr="000039C2" w:rsidRDefault="00393D67" w:rsidP="000039C2">
      <w:pPr>
        <w:shd w:val="clear" w:color="auto" w:fill="FFFFFF"/>
        <w:spacing w:line="360" w:lineRule="auto"/>
        <w:jc w:val="center"/>
        <w:rPr>
          <w:rFonts w:ascii="Times New Roman" w:hAnsi="Times New Roman"/>
          <w:sz w:val="24"/>
          <w:szCs w:val="24"/>
        </w:rPr>
      </w:pPr>
      <w:r w:rsidRPr="00393D67">
        <w:rPr>
          <w:rFonts w:ascii="Times New Roman" w:hAnsi="Times New Roman"/>
          <w:b/>
          <w:bCs/>
          <w:color w:val="000000"/>
          <w:spacing w:val="-1"/>
          <w:sz w:val="24"/>
          <w:szCs w:val="24"/>
        </w:rPr>
        <w:lastRenderedPageBreak/>
        <w:t xml:space="preserve">Страховые компании </w:t>
      </w:r>
      <w:r w:rsidR="00742EF4">
        <w:rPr>
          <w:rFonts w:ascii="Times New Roman" w:hAnsi="Times New Roman"/>
          <w:b/>
          <w:bCs/>
          <w:color w:val="000000"/>
          <w:spacing w:val="-1"/>
          <w:sz w:val="24"/>
          <w:szCs w:val="24"/>
        </w:rPr>
        <w:t>как часть экономической системы</w:t>
      </w:r>
    </w:p>
    <w:p w:rsidR="00393D67" w:rsidRPr="00C878E9" w:rsidRDefault="00393D67" w:rsidP="00C878E9">
      <w:pPr>
        <w:shd w:val="clear" w:color="auto" w:fill="FFFFFF"/>
        <w:spacing w:line="360" w:lineRule="auto"/>
        <w:jc w:val="center"/>
        <w:rPr>
          <w:rFonts w:ascii="Times New Roman" w:hAnsi="Times New Roman"/>
          <w:b/>
          <w:bCs/>
          <w:color w:val="000000"/>
          <w:spacing w:val="-1"/>
          <w:sz w:val="24"/>
          <w:szCs w:val="24"/>
        </w:rPr>
      </w:pPr>
      <w:r w:rsidRPr="00393D67">
        <w:rPr>
          <w:rFonts w:ascii="Times New Roman" w:hAnsi="Times New Roman"/>
          <w:color w:val="000000"/>
          <w:spacing w:val="-5"/>
          <w:sz w:val="24"/>
          <w:szCs w:val="24"/>
        </w:rPr>
        <w:t xml:space="preserve">Страховые компании составляют основу </w:t>
      </w:r>
      <w:r w:rsidRPr="00393D67">
        <w:rPr>
          <w:rFonts w:ascii="Times New Roman" w:hAnsi="Times New Roman"/>
          <w:i/>
          <w:iCs/>
          <w:color w:val="000000"/>
          <w:spacing w:val="-5"/>
          <w:sz w:val="24"/>
          <w:szCs w:val="24"/>
        </w:rPr>
        <w:t xml:space="preserve">институциональной структуры страхового рынка. </w:t>
      </w:r>
      <w:r w:rsidRPr="00393D67">
        <w:rPr>
          <w:rFonts w:ascii="Times New Roman" w:hAnsi="Times New Roman"/>
          <w:color w:val="000000"/>
          <w:spacing w:val="-5"/>
          <w:sz w:val="24"/>
          <w:szCs w:val="24"/>
        </w:rPr>
        <w:t xml:space="preserve">С финансовой точки зрения они </w:t>
      </w:r>
      <w:r w:rsidRPr="00393D67">
        <w:rPr>
          <w:rFonts w:ascii="Times New Roman" w:hAnsi="Times New Roman"/>
          <w:color w:val="000000"/>
          <w:spacing w:val="-3"/>
          <w:sz w:val="24"/>
          <w:szCs w:val="24"/>
        </w:rPr>
        <w:t>являются формой выражения страхового фонда, а сосредоточен</w:t>
      </w:r>
      <w:r w:rsidRPr="00393D67">
        <w:rPr>
          <w:rFonts w:ascii="Times New Roman" w:hAnsi="Times New Roman"/>
          <w:color w:val="000000"/>
          <w:spacing w:val="-3"/>
          <w:sz w:val="24"/>
          <w:szCs w:val="24"/>
        </w:rPr>
        <w:softHyphen/>
      </w:r>
      <w:r w:rsidRPr="00393D67">
        <w:rPr>
          <w:rFonts w:ascii="Times New Roman" w:hAnsi="Times New Roman"/>
          <w:color w:val="000000"/>
          <w:spacing w:val="-4"/>
          <w:sz w:val="24"/>
          <w:szCs w:val="24"/>
        </w:rPr>
        <w:t xml:space="preserve">ные в страховом фонде ресурсы — источником долгосрочных кредитов. </w:t>
      </w:r>
    </w:p>
    <w:p w:rsidR="00393D67" w:rsidRPr="00393D67" w:rsidRDefault="00393D67" w:rsidP="008A4D09">
      <w:pPr>
        <w:shd w:val="clear" w:color="auto" w:fill="FFFFFF"/>
        <w:spacing w:line="360" w:lineRule="auto"/>
        <w:ind w:firstLine="709"/>
        <w:rPr>
          <w:rFonts w:ascii="Times New Roman" w:hAnsi="Times New Roman"/>
          <w:sz w:val="24"/>
          <w:szCs w:val="24"/>
        </w:rPr>
      </w:pPr>
      <w:r w:rsidRPr="00393D67">
        <w:rPr>
          <w:rFonts w:ascii="Times New Roman" w:hAnsi="Times New Roman"/>
          <w:color w:val="000000"/>
          <w:spacing w:val="-3"/>
          <w:sz w:val="24"/>
          <w:szCs w:val="24"/>
        </w:rPr>
        <w:t>Страховые компании подразделяют:</w:t>
      </w:r>
    </w:p>
    <w:p w:rsidR="00393D67" w:rsidRPr="00F05B08" w:rsidRDefault="00393D67" w:rsidP="008A4D09">
      <w:pPr>
        <w:shd w:val="clear" w:color="auto" w:fill="FFFFFF"/>
        <w:spacing w:line="360" w:lineRule="auto"/>
        <w:rPr>
          <w:rFonts w:ascii="Times New Roman" w:hAnsi="Times New Roman"/>
          <w:color w:val="000000"/>
          <w:spacing w:val="28"/>
          <w:sz w:val="24"/>
          <w:szCs w:val="24"/>
        </w:rPr>
      </w:pPr>
      <w:r w:rsidRPr="008637B1">
        <w:rPr>
          <w:rFonts w:ascii="Times New Roman" w:hAnsi="Times New Roman"/>
          <w:i/>
          <w:color w:val="000000"/>
          <w:spacing w:val="28"/>
          <w:sz w:val="24"/>
          <w:szCs w:val="24"/>
        </w:rPr>
        <w:t>по принадлежности</w:t>
      </w:r>
      <w:r w:rsidRPr="008637B1">
        <w:rPr>
          <w:rFonts w:ascii="Times New Roman" w:hAnsi="Times New Roman"/>
          <w:color w:val="000000"/>
          <w:spacing w:val="28"/>
          <w:sz w:val="24"/>
          <w:szCs w:val="24"/>
        </w:rPr>
        <w:t>:</w:t>
      </w:r>
      <w:r w:rsidRPr="00F05B08">
        <w:rPr>
          <w:rFonts w:ascii="Times New Roman" w:hAnsi="Times New Roman"/>
          <w:color w:val="000000"/>
          <w:spacing w:val="28"/>
          <w:sz w:val="24"/>
          <w:szCs w:val="24"/>
        </w:rPr>
        <w:t xml:space="preserve"> на</w:t>
      </w:r>
      <w:r w:rsidRPr="00F05B08">
        <w:rPr>
          <w:rFonts w:ascii="Times New Roman" w:hAnsi="Times New Roman"/>
          <w:iCs/>
          <w:color w:val="000000"/>
          <w:spacing w:val="28"/>
          <w:sz w:val="24"/>
          <w:szCs w:val="24"/>
        </w:rPr>
        <w:t>частные,публично-</w:t>
      </w:r>
      <w:r w:rsidRPr="00F05B08">
        <w:rPr>
          <w:rFonts w:ascii="Times New Roman" w:hAnsi="Times New Roman"/>
          <w:iCs/>
          <w:color w:val="000000"/>
          <w:spacing w:val="-3"/>
          <w:sz w:val="24"/>
          <w:szCs w:val="24"/>
        </w:rPr>
        <w:t>правовые,акционерные (корпоративные),</w:t>
      </w:r>
      <w:r w:rsidR="00F12A3E" w:rsidRPr="00F05B08">
        <w:rPr>
          <w:rFonts w:ascii="Times New Roman" w:hAnsi="Times New Roman"/>
          <w:color w:val="000000"/>
          <w:spacing w:val="28"/>
          <w:sz w:val="24"/>
          <w:szCs w:val="24"/>
        </w:rPr>
        <w:t xml:space="preserve"> </w:t>
      </w:r>
      <w:r w:rsidRPr="00F05B08">
        <w:rPr>
          <w:rFonts w:ascii="Times New Roman" w:hAnsi="Times New Roman"/>
          <w:iCs/>
          <w:color w:val="000000"/>
          <w:spacing w:val="-3"/>
          <w:sz w:val="24"/>
          <w:szCs w:val="24"/>
        </w:rPr>
        <w:t xml:space="preserve"> взаимные,</w:t>
      </w:r>
      <w:r w:rsidR="00F12A3E" w:rsidRPr="00F05B08">
        <w:rPr>
          <w:rFonts w:ascii="Times New Roman" w:hAnsi="Times New Roman"/>
          <w:color w:val="000000"/>
          <w:spacing w:val="28"/>
          <w:sz w:val="24"/>
          <w:szCs w:val="24"/>
        </w:rPr>
        <w:t xml:space="preserve"> </w:t>
      </w:r>
      <w:r w:rsidRPr="00F05B08">
        <w:rPr>
          <w:rFonts w:ascii="Times New Roman" w:hAnsi="Times New Roman"/>
          <w:iCs/>
          <w:color w:val="000000"/>
          <w:spacing w:val="-3"/>
          <w:sz w:val="24"/>
          <w:szCs w:val="24"/>
        </w:rPr>
        <w:t>государст</w:t>
      </w:r>
      <w:r w:rsidRPr="00F05B08">
        <w:rPr>
          <w:rFonts w:ascii="Times New Roman" w:hAnsi="Times New Roman"/>
          <w:iCs/>
          <w:color w:val="000000"/>
          <w:spacing w:val="-3"/>
          <w:sz w:val="24"/>
          <w:szCs w:val="24"/>
        </w:rPr>
        <w:softHyphen/>
      </w:r>
      <w:r w:rsidRPr="00F05B08">
        <w:rPr>
          <w:rFonts w:ascii="Times New Roman" w:hAnsi="Times New Roman"/>
          <w:iCs/>
          <w:color w:val="000000"/>
          <w:spacing w:val="-2"/>
          <w:sz w:val="24"/>
          <w:szCs w:val="24"/>
        </w:rPr>
        <w:t>венные и</w:t>
      </w:r>
      <w:r w:rsidR="00F12A3E" w:rsidRPr="00F05B08">
        <w:rPr>
          <w:rFonts w:ascii="Times New Roman" w:hAnsi="Times New Roman"/>
          <w:color w:val="000000"/>
          <w:spacing w:val="28"/>
          <w:sz w:val="24"/>
          <w:szCs w:val="24"/>
        </w:rPr>
        <w:t xml:space="preserve"> </w:t>
      </w:r>
      <w:r w:rsidRPr="00F05B08">
        <w:rPr>
          <w:rFonts w:ascii="Times New Roman" w:hAnsi="Times New Roman"/>
          <w:iCs/>
          <w:color w:val="000000"/>
          <w:spacing w:val="-2"/>
          <w:sz w:val="24"/>
          <w:szCs w:val="24"/>
        </w:rPr>
        <w:t>правительственные;</w:t>
      </w:r>
    </w:p>
    <w:p w:rsidR="00393D67" w:rsidRPr="00F12A3E" w:rsidRDefault="00393D67" w:rsidP="008A4D09">
      <w:pPr>
        <w:shd w:val="clear" w:color="auto" w:fill="FFFFFF"/>
        <w:spacing w:line="360" w:lineRule="auto"/>
        <w:rPr>
          <w:rFonts w:ascii="Times New Roman" w:hAnsi="Times New Roman"/>
          <w:color w:val="000000"/>
          <w:spacing w:val="-1"/>
          <w:sz w:val="24"/>
          <w:szCs w:val="24"/>
        </w:rPr>
      </w:pPr>
      <w:r w:rsidRPr="008637B1">
        <w:rPr>
          <w:rFonts w:ascii="Times New Roman" w:hAnsi="Times New Roman"/>
          <w:i/>
          <w:color w:val="000000"/>
          <w:spacing w:val="44"/>
          <w:sz w:val="24"/>
          <w:szCs w:val="24"/>
        </w:rPr>
        <w:t xml:space="preserve">по характеру выполняемых </w:t>
      </w:r>
      <w:r w:rsidRPr="008637B1">
        <w:rPr>
          <w:rFonts w:ascii="Times New Roman" w:hAnsi="Times New Roman"/>
          <w:i/>
          <w:color w:val="000000"/>
          <w:spacing w:val="115"/>
          <w:sz w:val="24"/>
          <w:szCs w:val="24"/>
        </w:rPr>
        <w:t>операций</w:t>
      </w:r>
      <w:r w:rsidRPr="00393D67">
        <w:rPr>
          <w:rFonts w:ascii="Times New Roman" w:hAnsi="Times New Roman"/>
          <w:color w:val="000000"/>
          <w:spacing w:val="115"/>
          <w:sz w:val="24"/>
          <w:szCs w:val="24"/>
        </w:rPr>
        <w:t xml:space="preserve">: </w:t>
      </w:r>
      <w:r w:rsidRPr="00393D67">
        <w:rPr>
          <w:rFonts w:ascii="Times New Roman" w:hAnsi="Times New Roman"/>
          <w:color w:val="000000"/>
          <w:spacing w:val="-1"/>
          <w:sz w:val="24"/>
          <w:szCs w:val="24"/>
        </w:rPr>
        <w:t>на</w:t>
      </w:r>
      <w:r w:rsidR="00F12A3E">
        <w:rPr>
          <w:rFonts w:ascii="Times New Roman" w:hAnsi="Times New Roman"/>
          <w:color w:val="000000"/>
          <w:spacing w:val="-1"/>
          <w:sz w:val="24"/>
          <w:szCs w:val="24"/>
        </w:rPr>
        <w:t xml:space="preserve"> </w:t>
      </w:r>
      <w:r w:rsidRPr="00393D67">
        <w:rPr>
          <w:rFonts w:ascii="Times New Roman" w:hAnsi="Times New Roman"/>
          <w:i/>
          <w:iCs/>
          <w:color w:val="000000"/>
          <w:spacing w:val="-1"/>
          <w:sz w:val="24"/>
          <w:szCs w:val="24"/>
        </w:rPr>
        <w:t>специализированные (личное или имущественное страхова</w:t>
      </w:r>
      <w:r w:rsidRPr="00393D67">
        <w:rPr>
          <w:rFonts w:ascii="Times New Roman" w:hAnsi="Times New Roman"/>
          <w:i/>
          <w:iCs/>
          <w:color w:val="000000"/>
          <w:spacing w:val="-1"/>
          <w:sz w:val="24"/>
          <w:szCs w:val="24"/>
        </w:rPr>
        <w:softHyphen/>
      </w:r>
      <w:r w:rsidRPr="00393D67">
        <w:rPr>
          <w:rFonts w:ascii="Times New Roman" w:hAnsi="Times New Roman"/>
          <w:i/>
          <w:iCs/>
          <w:color w:val="000000"/>
          <w:sz w:val="24"/>
          <w:szCs w:val="24"/>
        </w:rPr>
        <w:t>ние), универсальные и</w:t>
      </w:r>
      <w:r w:rsidR="00F12A3E">
        <w:rPr>
          <w:rFonts w:ascii="Times New Roman" w:hAnsi="Times New Roman"/>
          <w:color w:val="000000"/>
          <w:spacing w:val="-1"/>
          <w:sz w:val="24"/>
          <w:szCs w:val="24"/>
        </w:rPr>
        <w:t xml:space="preserve"> </w:t>
      </w:r>
      <w:r w:rsidRPr="00393D67">
        <w:rPr>
          <w:rFonts w:ascii="Times New Roman" w:hAnsi="Times New Roman"/>
          <w:i/>
          <w:iCs/>
          <w:color w:val="000000"/>
          <w:sz w:val="24"/>
          <w:szCs w:val="24"/>
        </w:rPr>
        <w:t>перестраховочные.</w:t>
      </w:r>
    </w:p>
    <w:p w:rsidR="00393D67" w:rsidRPr="00393D67" w:rsidRDefault="00393D67" w:rsidP="008A4D09">
      <w:pPr>
        <w:shd w:val="clear" w:color="auto" w:fill="FFFFFF"/>
        <w:spacing w:line="360" w:lineRule="auto"/>
        <w:rPr>
          <w:rFonts w:ascii="Times New Roman" w:hAnsi="Times New Roman"/>
          <w:sz w:val="24"/>
          <w:szCs w:val="24"/>
        </w:rPr>
      </w:pPr>
      <w:r w:rsidRPr="00393D67">
        <w:rPr>
          <w:rFonts w:ascii="Times New Roman" w:hAnsi="Times New Roman"/>
          <w:color w:val="000000"/>
          <w:sz w:val="24"/>
          <w:szCs w:val="24"/>
        </w:rPr>
        <w:t xml:space="preserve"> В ряде зарубежных </w:t>
      </w:r>
      <w:r w:rsidRPr="00393D67">
        <w:rPr>
          <w:rFonts w:ascii="Times New Roman" w:hAnsi="Times New Roman"/>
          <w:color w:val="000000"/>
          <w:spacing w:val="-2"/>
          <w:sz w:val="24"/>
          <w:szCs w:val="24"/>
        </w:rPr>
        <w:t>стран деятельность универсальных страховых компаний запре</w:t>
      </w:r>
      <w:r w:rsidRPr="00393D67">
        <w:rPr>
          <w:rFonts w:ascii="Times New Roman" w:hAnsi="Times New Roman"/>
          <w:color w:val="000000"/>
          <w:spacing w:val="-2"/>
          <w:sz w:val="24"/>
          <w:szCs w:val="24"/>
        </w:rPr>
        <w:softHyphen/>
      </w:r>
      <w:r w:rsidRPr="00393D67">
        <w:rPr>
          <w:rFonts w:ascii="Times New Roman" w:hAnsi="Times New Roman"/>
          <w:color w:val="000000"/>
          <w:sz w:val="24"/>
          <w:szCs w:val="24"/>
        </w:rPr>
        <w:t>щена законом. Вместе с тем данная классификация для зару</w:t>
      </w:r>
      <w:r w:rsidRPr="00393D67">
        <w:rPr>
          <w:rFonts w:ascii="Times New Roman" w:hAnsi="Times New Roman"/>
          <w:color w:val="000000"/>
          <w:sz w:val="24"/>
          <w:szCs w:val="24"/>
        </w:rPr>
        <w:softHyphen/>
      </w:r>
      <w:r w:rsidRPr="00393D67">
        <w:rPr>
          <w:rFonts w:ascii="Times New Roman" w:hAnsi="Times New Roman"/>
          <w:color w:val="000000"/>
          <w:spacing w:val="2"/>
          <w:sz w:val="24"/>
          <w:szCs w:val="24"/>
        </w:rPr>
        <w:t xml:space="preserve">бежной практики в значительной мере является условной, так </w:t>
      </w:r>
      <w:r w:rsidRPr="00393D67">
        <w:rPr>
          <w:rFonts w:ascii="Times New Roman" w:hAnsi="Times New Roman"/>
          <w:color w:val="000000"/>
          <w:spacing w:val="-3"/>
          <w:sz w:val="24"/>
          <w:szCs w:val="24"/>
        </w:rPr>
        <w:t xml:space="preserve">как отдельные страховые компании предоставляют значительно </w:t>
      </w:r>
      <w:r w:rsidRPr="00393D67">
        <w:rPr>
          <w:rFonts w:ascii="Times New Roman" w:hAnsi="Times New Roman"/>
          <w:color w:val="000000"/>
          <w:spacing w:val="-4"/>
          <w:sz w:val="24"/>
          <w:szCs w:val="24"/>
        </w:rPr>
        <w:t>больший перечень страховых услуг, чем это заявлено в их назва</w:t>
      </w:r>
      <w:r w:rsidRPr="00393D67">
        <w:rPr>
          <w:rFonts w:ascii="Times New Roman" w:hAnsi="Times New Roman"/>
          <w:color w:val="000000"/>
          <w:spacing w:val="-4"/>
          <w:sz w:val="24"/>
          <w:szCs w:val="24"/>
        </w:rPr>
        <w:softHyphen/>
      </w:r>
      <w:r w:rsidRPr="00393D67">
        <w:rPr>
          <w:rFonts w:ascii="Times New Roman" w:hAnsi="Times New Roman"/>
          <w:color w:val="000000"/>
          <w:spacing w:val="-2"/>
          <w:sz w:val="24"/>
          <w:szCs w:val="24"/>
        </w:rPr>
        <w:t xml:space="preserve">нии. На практике наблюдается тенденция к ликвидации узкой специализации в страховой деятельности. </w:t>
      </w:r>
      <w:r w:rsidRPr="00393D67">
        <w:rPr>
          <w:rFonts w:ascii="Times New Roman" w:hAnsi="Times New Roman"/>
          <w:color w:val="000000"/>
          <w:spacing w:val="-3"/>
          <w:sz w:val="24"/>
          <w:szCs w:val="24"/>
        </w:rPr>
        <w:t xml:space="preserve">Компании личного страхования обладают </w:t>
      </w:r>
      <w:r w:rsidRPr="00393D67">
        <w:rPr>
          <w:rFonts w:ascii="Times New Roman" w:hAnsi="Times New Roman"/>
          <w:color w:val="000000"/>
          <w:spacing w:val="1"/>
          <w:sz w:val="24"/>
          <w:szCs w:val="24"/>
        </w:rPr>
        <w:t xml:space="preserve">значительно большими финансовыми ресурсами по сравнению </w:t>
      </w:r>
      <w:r w:rsidRPr="00393D67">
        <w:rPr>
          <w:rFonts w:ascii="Times New Roman" w:hAnsi="Times New Roman"/>
          <w:color w:val="000000"/>
          <w:spacing w:val="-3"/>
          <w:sz w:val="24"/>
          <w:szCs w:val="24"/>
        </w:rPr>
        <w:t xml:space="preserve">со всеми прочими страховщиками. Именно этим, в частности, </w:t>
      </w:r>
      <w:r w:rsidRPr="00393D67">
        <w:rPr>
          <w:rFonts w:ascii="Times New Roman" w:hAnsi="Times New Roman"/>
          <w:color w:val="000000"/>
          <w:spacing w:val="-2"/>
          <w:sz w:val="24"/>
          <w:szCs w:val="24"/>
        </w:rPr>
        <w:t xml:space="preserve">обусловлена их активная роль на рынке ценных бумаг </w:t>
      </w:r>
      <w:r w:rsidRPr="00393D67">
        <w:rPr>
          <w:rFonts w:ascii="Times New Roman" w:hAnsi="Times New Roman"/>
          <w:color w:val="000000"/>
          <w:spacing w:val="-5"/>
          <w:sz w:val="24"/>
          <w:szCs w:val="24"/>
        </w:rPr>
        <w:t xml:space="preserve"> промышленных корпораций. </w:t>
      </w:r>
    </w:p>
    <w:p w:rsidR="00393D67" w:rsidRPr="00F12A3E" w:rsidRDefault="00393D67" w:rsidP="008A4D09">
      <w:pPr>
        <w:shd w:val="clear" w:color="auto" w:fill="FFFFFF"/>
        <w:spacing w:line="360" w:lineRule="auto"/>
        <w:rPr>
          <w:rFonts w:ascii="Times New Roman" w:hAnsi="Times New Roman"/>
          <w:color w:val="000000"/>
          <w:sz w:val="24"/>
          <w:szCs w:val="24"/>
        </w:rPr>
      </w:pPr>
      <w:r w:rsidRPr="008637B1">
        <w:rPr>
          <w:rFonts w:ascii="Times New Roman" w:hAnsi="Times New Roman"/>
          <w:i/>
          <w:color w:val="000000"/>
          <w:spacing w:val="54"/>
          <w:sz w:val="24"/>
          <w:szCs w:val="24"/>
        </w:rPr>
        <w:t>по величине уставного капитала и объ</w:t>
      </w:r>
      <w:r w:rsidRPr="008637B1">
        <w:rPr>
          <w:rFonts w:ascii="Times New Roman" w:hAnsi="Times New Roman"/>
          <w:i/>
          <w:color w:val="000000"/>
          <w:spacing w:val="54"/>
          <w:sz w:val="24"/>
          <w:szCs w:val="24"/>
        </w:rPr>
        <w:softHyphen/>
      </w:r>
      <w:r w:rsidRPr="008637B1">
        <w:rPr>
          <w:rFonts w:ascii="Times New Roman" w:hAnsi="Times New Roman"/>
          <w:i/>
          <w:color w:val="000000"/>
          <w:spacing w:val="-4"/>
          <w:sz w:val="24"/>
          <w:szCs w:val="24"/>
        </w:rPr>
        <w:t>ему поступления страховых платежей,</w:t>
      </w:r>
      <w:r w:rsidRPr="00393D67">
        <w:rPr>
          <w:rFonts w:ascii="Times New Roman" w:hAnsi="Times New Roman"/>
          <w:color w:val="000000"/>
          <w:spacing w:val="-4"/>
          <w:sz w:val="24"/>
          <w:szCs w:val="24"/>
        </w:rPr>
        <w:t xml:space="preserve"> а также другим технико-</w:t>
      </w:r>
      <w:r w:rsidRPr="00393D67">
        <w:rPr>
          <w:rFonts w:ascii="Times New Roman" w:hAnsi="Times New Roman"/>
          <w:color w:val="000000"/>
          <w:spacing w:val="-2"/>
          <w:sz w:val="24"/>
          <w:szCs w:val="24"/>
        </w:rPr>
        <w:t>экономическим показателям, определяющим их место на стра</w:t>
      </w:r>
      <w:r w:rsidRPr="00393D67">
        <w:rPr>
          <w:rFonts w:ascii="Times New Roman" w:hAnsi="Times New Roman"/>
          <w:color w:val="000000"/>
          <w:spacing w:val="-2"/>
          <w:sz w:val="24"/>
          <w:szCs w:val="24"/>
        </w:rPr>
        <w:softHyphen/>
      </w:r>
      <w:r w:rsidRPr="00393D67">
        <w:rPr>
          <w:rFonts w:ascii="Times New Roman" w:hAnsi="Times New Roman"/>
          <w:color w:val="000000"/>
          <w:sz w:val="24"/>
          <w:szCs w:val="24"/>
        </w:rPr>
        <w:t>ховом рынке: на</w:t>
      </w:r>
      <w:r w:rsidR="00F12A3E">
        <w:rPr>
          <w:rFonts w:ascii="Times New Roman" w:hAnsi="Times New Roman"/>
          <w:color w:val="000000"/>
          <w:sz w:val="24"/>
          <w:szCs w:val="24"/>
        </w:rPr>
        <w:t xml:space="preserve"> </w:t>
      </w:r>
      <w:r w:rsidRPr="00393D67">
        <w:rPr>
          <w:rFonts w:ascii="Times New Roman" w:hAnsi="Times New Roman"/>
          <w:i/>
          <w:iCs/>
          <w:color w:val="000000"/>
          <w:sz w:val="24"/>
          <w:szCs w:val="24"/>
        </w:rPr>
        <w:t>крупные,</w:t>
      </w:r>
      <w:r w:rsidR="00F12A3E">
        <w:rPr>
          <w:rFonts w:ascii="Times New Roman" w:hAnsi="Times New Roman"/>
          <w:color w:val="000000"/>
          <w:sz w:val="24"/>
          <w:szCs w:val="24"/>
        </w:rPr>
        <w:t xml:space="preserve"> </w:t>
      </w:r>
      <w:r w:rsidRPr="00393D67">
        <w:rPr>
          <w:rFonts w:ascii="Times New Roman" w:hAnsi="Times New Roman"/>
          <w:i/>
          <w:iCs/>
          <w:color w:val="000000"/>
          <w:sz w:val="24"/>
          <w:szCs w:val="24"/>
        </w:rPr>
        <w:t xml:space="preserve"> средние и мелкие.</w:t>
      </w:r>
    </w:p>
    <w:p w:rsidR="00393D67" w:rsidRPr="00393D67" w:rsidRDefault="00393D67" w:rsidP="008A4D09">
      <w:pPr>
        <w:shd w:val="clear" w:color="auto" w:fill="FFFFFF"/>
        <w:spacing w:line="360" w:lineRule="auto"/>
        <w:ind w:firstLine="709"/>
        <w:rPr>
          <w:rFonts w:ascii="Times New Roman" w:hAnsi="Times New Roman"/>
          <w:sz w:val="24"/>
          <w:szCs w:val="24"/>
        </w:rPr>
      </w:pPr>
      <w:r w:rsidRPr="008637B1">
        <w:rPr>
          <w:rFonts w:ascii="Times New Roman" w:hAnsi="Times New Roman"/>
          <w:i/>
          <w:iCs/>
          <w:color w:val="000000"/>
          <w:spacing w:val="-4"/>
          <w:sz w:val="24"/>
          <w:szCs w:val="24"/>
        </w:rPr>
        <w:t xml:space="preserve">Правительственные страховые организации </w:t>
      </w:r>
      <w:r w:rsidRPr="008637B1">
        <w:rPr>
          <w:rFonts w:ascii="Times New Roman" w:hAnsi="Times New Roman"/>
          <w:i/>
          <w:color w:val="000000"/>
          <w:spacing w:val="-4"/>
          <w:sz w:val="24"/>
          <w:szCs w:val="24"/>
        </w:rPr>
        <w:t>(ПСО)</w:t>
      </w:r>
      <w:r w:rsidRPr="00393D67">
        <w:rPr>
          <w:rFonts w:ascii="Times New Roman" w:hAnsi="Times New Roman"/>
          <w:color w:val="000000"/>
          <w:spacing w:val="-4"/>
          <w:sz w:val="24"/>
          <w:szCs w:val="24"/>
        </w:rPr>
        <w:t xml:space="preserve"> — неком</w:t>
      </w:r>
      <w:r w:rsidRPr="00393D67">
        <w:rPr>
          <w:rFonts w:ascii="Times New Roman" w:hAnsi="Times New Roman"/>
          <w:color w:val="000000"/>
          <w:spacing w:val="-4"/>
          <w:sz w:val="24"/>
          <w:szCs w:val="24"/>
        </w:rPr>
        <w:softHyphen/>
      </w:r>
      <w:r w:rsidRPr="00393D67">
        <w:rPr>
          <w:rFonts w:ascii="Times New Roman" w:hAnsi="Times New Roman"/>
          <w:color w:val="000000"/>
          <w:spacing w:val="2"/>
          <w:sz w:val="24"/>
          <w:szCs w:val="24"/>
        </w:rPr>
        <w:t>мерческие компании, деятельность которых основана на субси</w:t>
      </w:r>
      <w:r w:rsidRPr="00393D67">
        <w:rPr>
          <w:rFonts w:ascii="Times New Roman" w:hAnsi="Times New Roman"/>
          <w:color w:val="000000"/>
          <w:spacing w:val="2"/>
          <w:sz w:val="24"/>
          <w:szCs w:val="24"/>
        </w:rPr>
        <w:softHyphen/>
      </w:r>
      <w:r w:rsidRPr="00393D67">
        <w:rPr>
          <w:rFonts w:ascii="Times New Roman" w:hAnsi="Times New Roman"/>
          <w:color w:val="000000"/>
          <w:spacing w:val="3"/>
          <w:sz w:val="24"/>
          <w:szCs w:val="24"/>
        </w:rPr>
        <w:t xml:space="preserve">дировании. Специализируются на страховании от безработицы, </w:t>
      </w:r>
      <w:r w:rsidRPr="00393D67">
        <w:rPr>
          <w:rFonts w:ascii="Times New Roman" w:hAnsi="Times New Roman"/>
          <w:color w:val="000000"/>
          <w:spacing w:val="2"/>
          <w:sz w:val="24"/>
          <w:szCs w:val="24"/>
        </w:rPr>
        <w:t>страховании компенсаций рабочим и служащим, а также страхо</w:t>
      </w:r>
      <w:r w:rsidRPr="00393D67">
        <w:rPr>
          <w:rFonts w:ascii="Times New Roman" w:hAnsi="Times New Roman"/>
          <w:color w:val="000000"/>
          <w:spacing w:val="2"/>
          <w:sz w:val="24"/>
          <w:szCs w:val="24"/>
        </w:rPr>
        <w:softHyphen/>
      </w:r>
      <w:r w:rsidRPr="00393D67">
        <w:rPr>
          <w:rFonts w:ascii="Times New Roman" w:hAnsi="Times New Roman"/>
          <w:color w:val="000000"/>
          <w:spacing w:val="3"/>
          <w:sz w:val="24"/>
          <w:szCs w:val="24"/>
        </w:rPr>
        <w:t xml:space="preserve">вании непрофессиональной трудоспособности. В большинстве </w:t>
      </w:r>
      <w:r w:rsidRPr="00393D67">
        <w:rPr>
          <w:rFonts w:ascii="Times New Roman" w:hAnsi="Times New Roman"/>
          <w:color w:val="000000"/>
          <w:spacing w:val="1"/>
          <w:sz w:val="24"/>
          <w:szCs w:val="24"/>
        </w:rPr>
        <w:t>своем ПСО освобождены от уплаты государственных, федераль</w:t>
      </w:r>
      <w:r w:rsidRPr="00393D67">
        <w:rPr>
          <w:rFonts w:ascii="Times New Roman" w:hAnsi="Times New Roman"/>
          <w:color w:val="000000"/>
          <w:spacing w:val="1"/>
          <w:sz w:val="24"/>
          <w:szCs w:val="24"/>
        </w:rPr>
        <w:softHyphen/>
      </w:r>
      <w:r w:rsidRPr="00393D67">
        <w:rPr>
          <w:rFonts w:ascii="Times New Roman" w:hAnsi="Times New Roman"/>
          <w:color w:val="000000"/>
          <w:spacing w:val="2"/>
          <w:sz w:val="24"/>
          <w:szCs w:val="24"/>
        </w:rPr>
        <w:t>ных и местных налогов.</w:t>
      </w:r>
    </w:p>
    <w:p w:rsidR="00393D67" w:rsidRPr="00393D67" w:rsidRDefault="00393D67" w:rsidP="008A4D09">
      <w:pPr>
        <w:shd w:val="clear" w:color="auto" w:fill="FFFFFF"/>
        <w:spacing w:line="360" w:lineRule="auto"/>
        <w:ind w:firstLine="709"/>
        <w:rPr>
          <w:rFonts w:ascii="Times New Roman" w:hAnsi="Times New Roman"/>
          <w:sz w:val="24"/>
          <w:szCs w:val="24"/>
        </w:rPr>
      </w:pPr>
      <w:r w:rsidRPr="008637B1">
        <w:rPr>
          <w:rFonts w:ascii="Times New Roman" w:hAnsi="Times New Roman"/>
          <w:i/>
          <w:iCs/>
          <w:color w:val="000000"/>
          <w:spacing w:val="-3"/>
          <w:sz w:val="24"/>
          <w:szCs w:val="24"/>
        </w:rPr>
        <w:t>Государственная страховая компания</w:t>
      </w:r>
      <w:r w:rsidRPr="00393D67">
        <w:rPr>
          <w:rFonts w:ascii="Times New Roman" w:hAnsi="Times New Roman"/>
          <w:i/>
          <w:iCs/>
          <w:color w:val="000000"/>
          <w:spacing w:val="-3"/>
          <w:sz w:val="24"/>
          <w:szCs w:val="24"/>
        </w:rPr>
        <w:t xml:space="preserve"> </w:t>
      </w:r>
      <w:r w:rsidRPr="00393D67">
        <w:rPr>
          <w:rFonts w:ascii="Times New Roman" w:hAnsi="Times New Roman"/>
          <w:color w:val="000000"/>
          <w:spacing w:val="-3"/>
          <w:sz w:val="24"/>
          <w:szCs w:val="24"/>
        </w:rPr>
        <w:t xml:space="preserve">— публично-правовая </w:t>
      </w:r>
      <w:r w:rsidRPr="00393D67">
        <w:rPr>
          <w:rFonts w:ascii="Times New Roman" w:hAnsi="Times New Roman"/>
          <w:color w:val="000000"/>
          <w:spacing w:val="2"/>
          <w:sz w:val="24"/>
          <w:szCs w:val="24"/>
        </w:rPr>
        <w:t>форма организации страхового фонда, основанная государством. Организация государственных страховых компаний осуществля</w:t>
      </w:r>
      <w:r w:rsidRPr="00393D67">
        <w:rPr>
          <w:rFonts w:ascii="Times New Roman" w:hAnsi="Times New Roman"/>
          <w:color w:val="000000"/>
          <w:spacing w:val="2"/>
          <w:sz w:val="24"/>
          <w:szCs w:val="24"/>
        </w:rPr>
        <w:softHyphen/>
      </w:r>
      <w:r w:rsidRPr="00393D67">
        <w:rPr>
          <w:rFonts w:ascii="Times New Roman" w:hAnsi="Times New Roman"/>
          <w:color w:val="000000"/>
          <w:spacing w:val="1"/>
          <w:sz w:val="24"/>
          <w:szCs w:val="24"/>
        </w:rPr>
        <w:t>ется путем их учреждения со стороны государства или национа</w:t>
      </w:r>
      <w:r w:rsidRPr="00393D67">
        <w:rPr>
          <w:rFonts w:ascii="Times New Roman" w:hAnsi="Times New Roman"/>
          <w:color w:val="000000"/>
          <w:spacing w:val="1"/>
          <w:sz w:val="24"/>
          <w:szCs w:val="24"/>
        </w:rPr>
        <w:softHyphen/>
      </w:r>
      <w:r w:rsidRPr="00393D67">
        <w:rPr>
          <w:rFonts w:ascii="Times New Roman" w:hAnsi="Times New Roman"/>
          <w:color w:val="000000"/>
          <w:spacing w:val="5"/>
          <w:sz w:val="24"/>
          <w:szCs w:val="24"/>
        </w:rPr>
        <w:t xml:space="preserve">лизации акционерных страховых компаний и обращения их </w:t>
      </w:r>
      <w:r w:rsidRPr="00393D67">
        <w:rPr>
          <w:rFonts w:ascii="Times New Roman" w:hAnsi="Times New Roman"/>
          <w:color w:val="000000"/>
          <w:spacing w:val="1"/>
          <w:sz w:val="24"/>
          <w:szCs w:val="24"/>
        </w:rPr>
        <w:t>имущества в государственную собственность. Создание государ</w:t>
      </w:r>
      <w:r w:rsidRPr="00393D67">
        <w:rPr>
          <w:rFonts w:ascii="Times New Roman" w:hAnsi="Times New Roman"/>
          <w:color w:val="000000"/>
          <w:spacing w:val="1"/>
          <w:sz w:val="24"/>
          <w:szCs w:val="24"/>
        </w:rPr>
        <w:softHyphen/>
      </w:r>
      <w:r w:rsidRPr="00393D67">
        <w:rPr>
          <w:rFonts w:ascii="Times New Roman" w:hAnsi="Times New Roman"/>
          <w:color w:val="000000"/>
          <w:spacing w:val="2"/>
          <w:sz w:val="24"/>
          <w:szCs w:val="24"/>
        </w:rPr>
        <w:t>ственных страховых компаний является формой вмешательства государства в деятельность страхового рынка.</w:t>
      </w:r>
    </w:p>
    <w:p w:rsidR="00393D67" w:rsidRPr="008637B1" w:rsidRDefault="00393D67" w:rsidP="008A4D09">
      <w:pPr>
        <w:shd w:val="clear" w:color="auto" w:fill="FFFFFF"/>
        <w:spacing w:line="360" w:lineRule="auto"/>
        <w:ind w:firstLine="709"/>
        <w:rPr>
          <w:rFonts w:ascii="Times New Roman" w:hAnsi="Times New Roman"/>
          <w:spacing w:val="1"/>
          <w:sz w:val="24"/>
          <w:szCs w:val="24"/>
        </w:rPr>
      </w:pPr>
      <w:r w:rsidRPr="008637B1">
        <w:rPr>
          <w:rFonts w:ascii="Times New Roman" w:hAnsi="Times New Roman"/>
          <w:i/>
          <w:color w:val="000000"/>
          <w:spacing w:val="1"/>
          <w:sz w:val="24"/>
          <w:szCs w:val="24"/>
          <w:u w:val="single"/>
        </w:rPr>
        <w:t>Кэптив</w:t>
      </w:r>
      <w:r w:rsidRPr="008637B1">
        <w:rPr>
          <w:rFonts w:ascii="Times New Roman" w:hAnsi="Times New Roman"/>
          <w:i/>
          <w:color w:val="000000"/>
          <w:spacing w:val="1"/>
          <w:sz w:val="24"/>
          <w:szCs w:val="24"/>
        </w:rPr>
        <w:t xml:space="preserve"> (</w:t>
      </w:r>
      <w:r w:rsidRPr="008637B1">
        <w:rPr>
          <w:rFonts w:ascii="Times New Roman" w:hAnsi="Times New Roman"/>
          <w:i/>
          <w:color w:val="000000"/>
          <w:spacing w:val="1"/>
          <w:sz w:val="24"/>
          <w:szCs w:val="24"/>
          <w:lang w:val="en-US"/>
        </w:rPr>
        <w:t>captive</w:t>
      </w:r>
      <w:r w:rsidRPr="008637B1">
        <w:rPr>
          <w:rFonts w:ascii="Times New Roman" w:hAnsi="Times New Roman"/>
          <w:i/>
          <w:color w:val="000000"/>
          <w:spacing w:val="1"/>
          <w:sz w:val="24"/>
          <w:szCs w:val="24"/>
        </w:rPr>
        <w:t>)</w:t>
      </w:r>
      <w:r w:rsidRPr="00393D67">
        <w:rPr>
          <w:rFonts w:ascii="Times New Roman" w:hAnsi="Times New Roman"/>
          <w:color w:val="000000"/>
          <w:spacing w:val="1"/>
          <w:sz w:val="24"/>
          <w:szCs w:val="24"/>
        </w:rPr>
        <w:t xml:space="preserve"> — акционерная страховая компания, обслу</w:t>
      </w:r>
      <w:r w:rsidRPr="00393D67">
        <w:rPr>
          <w:rFonts w:ascii="Times New Roman" w:hAnsi="Times New Roman"/>
          <w:color w:val="000000"/>
          <w:spacing w:val="1"/>
          <w:sz w:val="24"/>
          <w:szCs w:val="24"/>
        </w:rPr>
        <w:softHyphen/>
        <w:t>живающая целиком или преимущественно корпоративные стра</w:t>
      </w:r>
      <w:r w:rsidRPr="00393D67">
        <w:rPr>
          <w:rFonts w:ascii="Times New Roman" w:hAnsi="Times New Roman"/>
          <w:color w:val="000000"/>
          <w:spacing w:val="1"/>
          <w:sz w:val="24"/>
          <w:szCs w:val="24"/>
        </w:rPr>
        <w:softHyphen/>
        <w:t>ховые интересы учредителей, а также самостоятельно хозяйст</w:t>
      </w:r>
      <w:r w:rsidRPr="00393D67">
        <w:rPr>
          <w:rFonts w:ascii="Times New Roman" w:hAnsi="Times New Roman"/>
          <w:color w:val="000000"/>
          <w:spacing w:val="1"/>
          <w:sz w:val="24"/>
          <w:szCs w:val="24"/>
        </w:rPr>
        <w:softHyphen/>
        <w:t>вующих субъектов, входящих в структуру многопрофильных концернов или крупных финансово-промышленных групп. Кэп</w:t>
      </w:r>
      <w:r w:rsidRPr="00393D67">
        <w:rPr>
          <w:rFonts w:ascii="Times New Roman" w:hAnsi="Times New Roman"/>
          <w:color w:val="000000"/>
          <w:spacing w:val="1"/>
          <w:sz w:val="24"/>
          <w:szCs w:val="24"/>
        </w:rPr>
        <w:softHyphen/>
        <w:t>тив может являться дочерней страховой компанией. Преимуще</w:t>
      </w:r>
      <w:r w:rsidRPr="00393D67">
        <w:rPr>
          <w:rFonts w:ascii="Times New Roman" w:hAnsi="Times New Roman"/>
          <w:color w:val="000000"/>
          <w:spacing w:val="1"/>
          <w:sz w:val="24"/>
          <w:szCs w:val="24"/>
        </w:rPr>
        <w:softHyphen/>
        <w:t>ства организации кэптива заключаются в большой потенциаль</w:t>
      </w:r>
      <w:r w:rsidRPr="00393D67">
        <w:rPr>
          <w:rFonts w:ascii="Times New Roman" w:hAnsi="Times New Roman"/>
          <w:color w:val="000000"/>
          <w:spacing w:val="1"/>
          <w:sz w:val="24"/>
          <w:szCs w:val="24"/>
        </w:rPr>
        <w:softHyphen/>
        <w:t>ной емкости крупного сегмента страхового рынка, который об</w:t>
      </w:r>
      <w:r w:rsidRPr="00393D67">
        <w:rPr>
          <w:rFonts w:ascii="Times New Roman" w:hAnsi="Times New Roman"/>
          <w:color w:val="000000"/>
          <w:spacing w:val="1"/>
          <w:sz w:val="24"/>
          <w:szCs w:val="24"/>
        </w:rPr>
        <w:softHyphen/>
        <w:t>служивается корпоративным страховщиком. Проникновение конкурирующих страховых компаний в данный сегмент страхо</w:t>
      </w:r>
      <w:r w:rsidRPr="00393D67">
        <w:rPr>
          <w:rFonts w:ascii="Times New Roman" w:hAnsi="Times New Roman"/>
          <w:color w:val="000000"/>
          <w:spacing w:val="1"/>
          <w:sz w:val="24"/>
          <w:szCs w:val="24"/>
        </w:rPr>
        <w:softHyphen/>
        <w:t>вого рынка в целях привлечения нового бизнеса крайне затруд</w:t>
      </w:r>
      <w:r w:rsidRPr="00393D67">
        <w:rPr>
          <w:rFonts w:ascii="Times New Roman" w:hAnsi="Times New Roman"/>
          <w:color w:val="000000"/>
          <w:spacing w:val="1"/>
          <w:sz w:val="24"/>
          <w:szCs w:val="24"/>
        </w:rPr>
        <w:softHyphen/>
        <w:t>нено или невозможно. Деятельность кэптива непосредственным образом связана с коммерческими банками, пенсионными и ин</w:t>
      </w:r>
      <w:r w:rsidRPr="00393D67">
        <w:rPr>
          <w:rFonts w:ascii="Times New Roman" w:hAnsi="Times New Roman"/>
          <w:color w:val="000000"/>
          <w:spacing w:val="1"/>
          <w:sz w:val="24"/>
          <w:szCs w:val="24"/>
        </w:rPr>
        <w:softHyphen/>
        <w:t>вестиционным фондами, другими финансово-кредитными ин</w:t>
      </w:r>
      <w:r w:rsidRPr="00393D67">
        <w:rPr>
          <w:rFonts w:ascii="Times New Roman" w:hAnsi="Times New Roman"/>
          <w:color w:val="000000"/>
          <w:spacing w:val="1"/>
          <w:sz w:val="24"/>
          <w:szCs w:val="24"/>
        </w:rPr>
        <w:softHyphen/>
        <w:t>ститутами, функционирующими в системе многопрофильных концернов или финансово-промышленных групп. Эти финансо</w:t>
      </w:r>
      <w:r w:rsidRPr="00393D67">
        <w:rPr>
          <w:rFonts w:ascii="Times New Roman" w:hAnsi="Times New Roman"/>
          <w:color w:val="000000"/>
          <w:spacing w:val="1"/>
          <w:sz w:val="24"/>
          <w:szCs w:val="24"/>
        </w:rPr>
        <w:softHyphen/>
        <w:t>вые и банковские структуры обычно выступают учредителями кэптива. Через систему участия (обмен акций) происходит вза</w:t>
      </w:r>
      <w:r w:rsidRPr="00393D67">
        <w:rPr>
          <w:rFonts w:ascii="Times New Roman" w:hAnsi="Times New Roman"/>
          <w:color w:val="000000"/>
          <w:spacing w:val="1"/>
          <w:sz w:val="24"/>
          <w:szCs w:val="24"/>
        </w:rPr>
        <w:softHyphen/>
        <w:t>имное проникновение и оказывается взаимное влияние на про</w:t>
      </w:r>
      <w:r w:rsidRPr="00393D67">
        <w:rPr>
          <w:rFonts w:ascii="Times New Roman" w:hAnsi="Times New Roman"/>
          <w:color w:val="000000"/>
          <w:spacing w:val="1"/>
          <w:sz w:val="24"/>
          <w:szCs w:val="24"/>
        </w:rPr>
        <w:softHyphen/>
        <w:t xml:space="preserve">водимую финансовую политику, тактику и деловую стратегию между кэптивом и остальными финансовыми и банковскими структурами многопрофильных концернов и финансово-промышленных </w:t>
      </w:r>
      <w:r w:rsidRPr="008637B1">
        <w:rPr>
          <w:rFonts w:ascii="Times New Roman" w:hAnsi="Times New Roman"/>
          <w:color w:val="000000"/>
          <w:spacing w:val="1"/>
          <w:sz w:val="24"/>
          <w:szCs w:val="24"/>
        </w:rPr>
        <w:t>групп.</w:t>
      </w:r>
      <w:r w:rsidR="003666CA" w:rsidRPr="008637B1">
        <w:rPr>
          <w:rFonts w:ascii="Times New Roman" w:hAnsi="Times New Roman"/>
          <w:color w:val="000000"/>
          <w:spacing w:val="1"/>
          <w:sz w:val="24"/>
          <w:szCs w:val="24"/>
        </w:rPr>
        <w:t xml:space="preserve"> </w:t>
      </w:r>
      <w:r w:rsidR="003666CA" w:rsidRPr="008637B1">
        <w:rPr>
          <w:rFonts w:ascii="Times New Roman" w:hAnsi="Times New Roman"/>
          <w:spacing w:val="1"/>
          <w:sz w:val="24"/>
          <w:szCs w:val="24"/>
        </w:rPr>
        <w:t>В РФ</w:t>
      </w:r>
      <w:r w:rsidRPr="008637B1">
        <w:rPr>
          <w:rFonts w:ascii="Times New Roman" w:hAnsi="Times New Roman"/>
          <w:spacing w:val="1"/>
          <w:sz w:val="24"/>
          <w:szCs w:val="24"/>
        </w:rPr>
        <w:t xml:space="preserve"> в качестве примера организации кэптива можно привести страховую компанию "Лукойл", функ</w:t>
      </w:r>
      <w:r w:rsidRPr="008637B1">
        <w:rPr>
          <w:rFonts w:ascii="Times New Roman" w:hAnsi="Times New Roman"/>
          <w:spacing w:val="1"/>
          <w:sz w:val="24"/>
          <w:szCs w:val="24"/>
        </w:rPr>
        <w:softHyphen/>
        <w:t>ционирующую в системе нефтяной компании "Лукойл".</w:t>
      </w:r>
      <w:r w:rsidRPr="008637B1">
        <w:rPr>
          <w:rStyle w:val="aa"/>
          <w:rFonts w:ascii="Times New Roman" w:hAnsi="Times New Roman"/>
          <w:spacing w:val="1"/>
          <w:sz w:val="24"/>
          <w:szCs w:val="24"/>
        </w:rPr>
        <w:footnoteReference w:id="2"/>
      </w:r>
    </w:p>
    <w:p w:rsidR="008637B1" w:rsidRDefault="008637B1" w:rsidP="008A4D09">
      <w:pPr>
        <w:pStyle w:val="a4"/>
        <w:spacing w:line="360" w:lineRule="auto"/>
        <w:ind w:firstLine="0"/>
        <w:jc w:val="both"/>
        <w:rPr>
          <w:b/>
          <w:bCs/>
          <w:sz w:val="24"/>
          <w:szCs w:val="24"/>
        </w:rPr>
      </w:pPr>
    </w:p>
    <w:p w:rsidR="00393D67" w:rsidRPr="00393D67" w:rsidRDefault="00393D67" w:rsidP="008A4D09">
      <w:pPr>
        <w:pStyle w:val="a4"/>
        <w:spacing w:line="360" w:lineRule="auto"/>
        <w:ind w:firstLine="0"/>
        <w:jc w:val="center"/>
        <w:rPr>
          <w:b/>
          <w:bCs/>
          <w:sz w:val="24"/>
          <w:szCs w:val="24"/>
        </w:rPr>
      </w:pPr>
      <w:r w:rsidRPr="00393D67">
        <w:rPr>
          <w:b/>
          <w:bCs/>
          <w:sz w:val="24"/>
          <w:szCs w:val="24"/>
        </w:rPr>
        <w:t>Конкуренция как ч</w:t>
      </w:r>
      <w:r w:rsidR="00742EF4">
        <w:rPr>
          <w:b/>
          <w:bCs/>
          <w:sz w:val="24"/>
          <w:szCs w:val="24"/>
        </w:rPr>
        <w:t>асть развитого страхового рынка</w:t>
      </w:r>
    </w:p>
    <w:p w:rsidR="00393D67" w:rsidRPr="00393D67" w:rsidRDefault="00393D67" w:rsidP="008A4D09">
      <w:pPr>
        <w:pStyle w:val="a4"/>
        <w:spacing w:line="360" w:lineRule="auto"/>
        <w:jc w:val="both"/>
        <w:rPr>
          <w:b/>
          <w:bCs/>
          <w:sz w:val="24"/>
          <w:szCs w:val="24"/>
        </w:rPr>
      </w:pPr>
    </w:p>
    <w:p w:rsidR="00393D67" w:rsidRPr="00393D67" w:rsidRDefault="00393D67" w:rsidP="00C878E9">
      <w:pPr>
        <w:pStyle w:val="a4"/>
        <w:spacing w:line="360" w:lineRule="auto"/>
        <w:jc w:val="both"/>
        <w:rPr>
          <w:sz w:val="24"/>
          <w:szCs w:val="24"/>
        </w:rPr>
      </w:pPr>
      <w:r w:rsidRPr="00393D67">
        <w:rPr>
          <w:i/>
          <w:iCs/>
          <w:sz w:val="24"/>
          <w:szCs w:val="24"/>
        </w:rPr>
        <w:t>Конкуренция</w:t>
      </w:r>
      <w:r w:rsidRPr="00393D67">
        <w:rPr>
          <w:sz w:val="24"/>
          <w:szCs w:val="24"/>
        </w:rPr>
        <w:t xml:space="preserve"> - неотъемлемая составная часть развитого страхового рынка.  Реальная рыночная экономика немыслима без конкуренции. В этой связи возникает настоятельная необходимость в изучении конкуренции, ее уровня и интенсивности, в знании сил и рыночных возможностей наиболее сильных конкурентов,  перспектив конкуренции на выбранных страховых рынках.   Наличие  конкурентов заставляет каждого страховщика быть предельно внимательным к запросам своих клиентов. </w:t>
      </w:r>
    </w:p>
    <w:p w:rsidR="00393D67" w:rsidRPr="00393D67" w:rsidRDefault="00393D67" w:rsidP="00C878E9">
      <w:pPr>
        <w:pStyle w:val="a4"/>
        <w:spacing w:line="360" w:lineRule="auto"/>
        <w:jc w:val="both"/>
        <w:rPr>
          <w:sz w:val="24"/>
          <w:szCs w:val="24"/>
        </w:rPr>
      </w:pPr>
      <w:r w:rsidRPr="00393D67">
        <w:rPr>
          <w:sz w:val="24"/>
          <w:szCs w:val="24"/>
        </w:rPr>
        <w:t xml:space="preserve">Первый этап анализа </w:t>
      </w:r>
      <w:r w:rsidR="00C878E9">
        <w:rPr>
          <w:sz w:val="24"/>
          <w:szCs w:val="24"/>
        </w:rPr>
        <w:t xml:space="preserve">конкуренции на страховом рынке - </w:t>
      </w:r>
      <w:r w:rsidRPr="00393D67">
        <w:rPr>
          <w:sz w:val="24"/>
          <w:szCs w:val="24"/>
        </w:rPr>
        <w:t>оценка степени его подверженности процессам конкуренции на базе анализа основных факторов, обусловливающих интенсивность конкуренции. К таким факторам относятся:</w:t>
      </w:r>
    </w:p>
    <w:p w:rsidR="00393D67" w:rsidRPr="00393D67" w:rsidRDefault="00393D67" w:rsidP="00C878E9">
      <w:pPr>
        <w:pStyle w:val="a4"/>
        <w:numPr>
          <w:ilvl w:val="0"/>
          <w:numId w:val="6"/>
        </w:numPr>
        <w:spacing w:line="360" w:lineRule="auto"/>
        <w:jc w:val="both"/>
        <w:rPr>
          <w:i/>
          <w:iCs/>
          <w:sz w:val="24"/>
          <w:szCs w:val="24"/>
        </w:rPr>
      </w:pPr>
      <w:r w:rsidRPr="00393D67">
        <w:rPr>
          <w:i/>
          <w:iCs/>
          <w:sz w:val="24"/>
          <w:szCs w:val="24"/>
        </w:rPr>
        <w:t>численность и сравнимая емкость конкурирующих страховых компаний;</w:t>
      </w:r>
    </w:p>
    <w:p w:rsidR="00393D67" w:rsidRPr="00393D67" w:rsidRDefault="00393D67" w:rsidP="00C878E9">
      <w:pPr>
        <w:pStyle w:val="a4"/>
        <w:numPr>
          <w:ilvl w:val="0"/>
          <w:numId w:val="6"/>
        </w:numPr>
        <w:spacing w:line="360" w:lineRule="auto"/>
        <w:jc w:val="both"/>
        <w:rPr>
          <w:i/>
          <w:iCs/>
          <w:sz w:val="24"/>
          <w:szCs w:val="24"/>
        </w:rPr>
      </w:pPr>
      <w:r w:rsidRPr="00393D67">
        <w:rPr>
          <w:i/>
          <w:iCs/>
          <w:sz w:val="24"/>
          <w:szCs w:val="24"/>
        </w:rPr>
        <w:t>изменение объема спроса на страховые услуги и его стоимостная динамика;</w:t>
      </w:r>
    </w:p>
    <w:p w:rsidR="00393D67" w:rsidRPr="00C878E9" w:rsidRDefault="00393D67" w:rsidP="00C878E9">
      <w:pPr>
        <w:pStyle w:val="a4"/>
        <w:numPr>
          <w:ilvl w:val="0"/>
          <w:numId w:val="6"/>
        </w:numPr>
        <w:spacing w:line="360" w:lineRule="auto"/>
        <w:jc w:val="both"/>
        <w:rPr>
          <w:i/>
          <w:iCs/>
          <w:sz w:val="24"/>
          <w:szCs w:val="24"/>
        </w:rPr>
      </w:pPr>
      <w:r w:rsidRPr="00393D67">
        <w:rPr>
          <w:i/>
          <w:iCs/>
          <w:sz w:val="24"/>
          <w:szCs w:val="24"/>
        </w:rPr>
        <w:t>барьеры проникновения на страховой рынок (особенности</w:t>
      </w:r>
      <w:r w:rsidR="00C878E9">
        <w:rPr>
          <w:i/>
          <w:iCs/>
          <w:sz w:val="24"/>
          <w:szCs w:val="24"/>
        </w:rPr>
        <w:t xml:space="preserve"> </w:t>
      </w:r>
      <w:r w:rsidRPr="00C878E9">
        <w:rPr>
          <w:i/>
          <w:iCs/>
          <w:sz w:val="24"/>
          <w:szCs w:val="24"/>
        </w:rPr>
        <w:t>лицензирования страховой деятельности);</w:t>
      </w:r>
    </w:p>
    <w:p w:rsidR="00393D67" w:rsidRPr="00393D67" w:rsidRDefault="00393D67" w:rsidP="00C878E9">
      <w:pPr>
        <w:pStyle w:val="a4"/>
        <w:spacing w:line="360" w:lineRule="auto"/>
        <w:jc w:val="both"/>
        <w:rPr>
          <w:i/>
          <w:iCs/>
          <w:sz w:val="24"/>
          <w:szCs w:val="24"/>
        </w:rPr>
      </w:pPr>
      <w:r w:rsidRPr="00393D67">
        <w:rPr>
          <w:i/>
          <w:iCs/>
          <w:sz w:val="24"/>
          <w:szCs w:val="24"/>
        </w:rPr>
        <w:t>-   ситуация на смежном кредитном рынке;</w:t>
      </w:r>
    </w:p>
    <w:p w:rsidR="00393D67" w:rsidRPr="00393D67" w:rsidRDefault="00393D67" w:rsidP="00C878E9">
      <w:pPr>
        <w:pStyle w:val="a4"/>
        <w:spacing w:line="360" w:lineRule="auto"/>
        <w:jc w:val="both"/>
        <w:rPr>
          <w:i/>
          <w:iCs/>
          <w:sz w:val="24"/>
          <w:szCs w:val="24"/>
        </w:rPr>
      </w:pPr>
      <w:r w:rsidRPr="00393D67">
        <w:rPr>
          <w:i/>
          <w:iCs/>
          <w:sz w:val="24"/>
          <w:szCs w:val="24"/>
        </w:rPr>
        <w:t>-   различия в стратегии страховщиков-конкурентов;</w:t>
      </w:r>
    </w:p>
    <w:p w:rsidR="00393D67" w:rsidRPr="00393D67" w:rsidRDefault="00393D67" w:rsidP="00C878E9">
      <w:pPr>
        <w:pStyle w:val="a4"/>
        <w:spacing w:line="360" w:lineRule="auto"/>
        <w:jc w:val="both"/>
        <w:rPr>
          <w:i/>
          <w:iCs/>
          <w:sz w:val="24"/>
          <w:szCs w:val="24"/>
        </w:rPr>
      </w:pPr>
      <w:r w:rsidRPr="00393D67">
        <w:rPr>
          <w:i/>
          <w:iCs/>
          <w:sz w:val="24"/>
          <w:szCs w:val="24"/>
        </w:rPr>
        <w:t>- особые мотивы для конкуренции на данном страховом рынке.</w:t>
      </w:r>
    </w:p>
    <w:p w:rsidR="00393D67" w:rsidRPr="00393D67" w:rsidRDefault="00393D67" w:rsidP="00C878E9">
      <w:pPr>
        <w:pStyle w:val="a4"/>
        <w:spacing w:line="360" w:lineRule="auto"/>
        <w:jc w:val="both"/>
        <w:rPr>
          <w:sz w:val="24"/>
          <w:szCs w:val="24"/>
        </w:rPr>
      </w:pPr>
      <w:r w:rsidRPr="00393D67">
        <w:rPr>
          <w:sz w:val="24"/>
          <w:szCs w:val="24"/>
        </w:rPr>
        <w:t>Численность конкурирующих страховых компаний и их сравнительная емкость в наибольшей мере определяют уровень конкуренции. При прочих равных условиях интенсивность конкуренции наибольшая, когда на страховом рынке борется значительное число страховых компаний приблизительно равной силы. Для сбора этой информации прибегают к составлению специальных досье. На основе полученных результатов делаются выводы относительно уровня конкуренции.</w:t>
      </w:r>
    </w:p>
    <w:p w:rsidR="00393D67" w:rsidRPr="00393D67" w:rsidRDefault="00393D67" w:rsidP="00C878E9">
      <w:pPr>
        <w:pStyle w:val="a4"/>
        <w:spacing w:line="360" w:lineRule="auto"/>
        <w:jc w:val="both"/>
        <w:rPr>
          <w:sz w:val="24"/>
          <w:szCs w:val="24"/>
        </w:rPr>
      </w:pPr>
      <w:r w:rsidRPr="00393D67">
        <w:rPr>
          <w:sz w:val="24"/>
          <w:szCs w:val="24"/>
        </w:rPr>
        <w:t>На втором этапе анализа уровня конкуренции выделяются основные страховые компании-конкуренты и рассматривается их роль в совокупной реализации страховых услуг. Данные по этой категории конкурентов сводят в единую таблицу по определенной форме.</w:t>
      </w:r>
    </w:p>
    <w:p w:rsidR="00393D67" w:rsidRPr="00393D67" w:rsidRDefault="00393D67" w:rsidP="00C878E9">
      <w:pPr>
        <w:pStyle w:val="a4"/>
        <w:spacing w:line="360" w:lineRule="auto"/>
        <w:jc w:val="both"/>
        <w:rPr>
          <w:sz w:val="24"/>
          <w:szCs w:val="24"/>
        </w:rPr>
      </w:pPr>
      <w:r w:rsidRPr="00393D67">
        <w:rPr>
          <w:sz w:val="24"/>
          <w:szCs w:val="24"/>
        </w:rPr>
        <w:t xml:space="preserve">Принято различать </w:t>
      </w:r>
      <w:r w:rsidRPr="00393D67">
        <w:rPr>
          <w:i/>
          <w:iCs/>
          <w:sz w:val="24"/>
          <w:szCs w:val="24"/>
        </w:rPr>
        <w:t>ценовую</w:t>
      </w:r>
      <w:r w:rsidRPr="00393D67">
        <w:rPr>
          <w:sz w:val="24"/>
          <w:szCs w:val="24"/>
        </w:rPr>
        <w:t xml:space="preserve"> и </w:t>
      </w:r>
      <w:r w:rsidRPr="00393D67">
        <w:rPr>
          <w:i/>
          <w:iCs/>
          <w:sz w:val="24"/>
          <w:szCs w:val="24"/>
        </w:rPr>
        <w:t>неценовую</w:t>
      </w:r>
      <w:r w:rsidRPr="00393D67">
        <w:rPr>
          <w:sz w:val="24"/>
          <w:szCs w:val="24"/>
        </w:rPr>
        <w:t xml:space="preserve"> конкуренцию страховщиков. В основе ценовой конкуренции лежит тарифная ставка, по которой предлагается заключить договор страхования данного вида. Снижение тарифной ставки всегда было той основой, с помощью которой страховщик, выделяя свои страховые услуги из общего перечня, привлекал к ним внимание потенциаль</w:t>
      </w:r>
      <w:r w:rsidR="009F23BE">
        <w:rPr>
          <w:sz w:val="24"/>
          <w:szCs w:val="24"/>
        </w:rPr>
        <w:t>ного страхователя.</w:t>
      </w:r>
      <w:r w:rsidRPr="00393D67">
        <w:rPr>
          <w:sz w:val="24"/>
          <w:szCs w:val="24"/>
        </w:rPr>
        <w:t xml:space="preserve"> Ценовая </w:t>
      </w:r>
      <w:r w:rsidR="008A4D09">
        <w:rPr>
          <w:sz w:val="24"/>
          <w:szCs w:val="24"/>
        </w:rPr>
        <w:t xml:space="preserve">конкуренция применяется главным </w:t>
      </w:r>
      <w:r w:rsidRPr="00393D67">
        <w:rPr>
          <w:sz w:val="24"/>
          <w:szCs w:val="24"/>
        </w:rPr>
        <w:t xml:space="preserve">образом страховщиками-аутсайдерами в их борьбе с гигантами страхового бизнеса, для соперничества с которыми у </w:t>
      </w:r>
      <w:r w:rsidR="009F23BE">
        <w:rPr>
          <w:sz w:val="24"/>
          <w:szCs w:val="24"/>
        </w:rPr>
        <w:t xml:space="preserve">них </w:t>
      </w:r>
      <w:r w:rsidRPr="00393D67">
        <w:rPr>
          <w:sz w:val="24"/>
          <w:szCs w:val="24"/>
        </w:rPr>
        <w:t>нет сил и возможностей в сфере неценовой конкуренции.</w:t>
      </w:r>
    </w:p>
    <w:p w:rsidR="00393D67" w:rsidRPr="00393D67" w:rsidRDefault="00393D67" w:rsidP="00C878E9">
      <w:pPr>
        <w:pStyle w:val="a4"/>
        <w:spacing w:line="360" w:lineRule="auto"/>
        <w:jc w:val="both"/>
        <w:rPr>
          <w:sz w:val="24"/>
          <w:szCs w:val="24"/>
        </w:rPr>
      </w:pPr>
      <w:r w:rsidRPr="00393D67">
        <w:rPr>
          <w:sz w:val="24"/>
          <w:szCs w:val="24"/>
        </w:rPr>
        <w:t>Неценовая конкуренция выдвигает на первый план дополнительные сервисные услуги страховщиков своим клиентам (преимущественное право приобретения акций страховой компании, содействие в приобретении недвижимости, бесплатные консультации юридического характера и т.д.). Сильнейшим орудием неценовой конкуренции всегда была реклама, сегодня же роль ее возросла многократно. С помощью рекламы страховые компании индустриально развитых стран стремятся создать престижный имидж своей фирмы в глазах страхователей. Благодаря такому подходу страховые компании активно разрабатывают новые методы продвижения страховых услуг на рынке.</w:t>
      </w:r>
    </w:p>
    <w:p w:rsidR="00393D67" w:rsidRPr="00393D67" w:rsidRDefault="00393D67" w:rsidP="00C878E9">
      <w:pPr>
        <w:pStyle w:val="a4"/>
        <w:spacing w:line="360" w:lineRule="auto"/>
        <w:jc w:val="both"/>
        <w:rPr>
          <w:sz w:val="24"/>
          <w:szCs w:val="24"/>
        </w:rPr>
      </w:pPr>
      <w:r w:rsidRPr="00393D67">
        <w:rPr>
          <w:sz w:val="24"/>
          <w:szCs w:val="24"/>
        </w:rPr>
        <w:t>В нашей стране уделяется большое внимание пресечению монополистической деятельности и недобросовестной конкуренции на страховом рынке. Предупреждение, ограничение и пресечение монополистической деятельности и недобросовестной конкуренции на страховом рынк</w:t>
      </w:r>
      <w:r w:rsidR="00C878E9">
        <w:rPr>
          <w:sz w:val="24"/>
          <w:szCs w:val="24"/>
        </w:rPr>
        <w:t>е обеспечивается Госкомитетом РФ по</w:t>
      </w:r>
      <w:r w:rsidRPr="00393D67">
        <w:rPr>
          <w:sz w:val="24"/>
          <w:szCs w:val="24"/>
        </w:rPr>
        <w:t xml:space="preserve"> антимонопольной политике и поддержке новых экономических структур в соответствии с антимонопольным законодательством</w:t>
      </w:r>
      <w:r w:rsidR="00C878E9">
        <w:rPr>
          <w:sz w:val="24"/>
          <w:szCs w:val="24"/>
        </w:rPr>
        <w:t xml:space="preserve"> РФ</w:t>
      </w:r>
      <w:r w:rsidRPr="00393D67">
        <w:rPr>
          <w:sz w:val="24"/>
          <w:szCs w:val="24"/>
        </w:rPr>
        <w:t>. Эти вопросы также относятся к ведению Департамента страхового надзора Министерства финансов РФ.</w:t>
      </w:r>
    </w:p>
    <w:p w:rsidR="00393D67" w:rsidRPr="00393D67" w:rsidRDefault="00393D67" w:rsidP="008A4D09">
      <w:pPr>
        <w:pStyle w:val="a4"/>
        <w:spacing w:line="360" w:lineRule="auto"/>
        <w:rPr>
          <w:sz w:val="24"/>
          <w:szCs w:val="24"/>
        </w:rPr>
      </w:pPr>
    </w:p>
    <w:p w:rsidR="00393D67" w:rsidRPr="00393D67" w:rsidRDefault="00393D67" w:rsidP="00742EF4">
      <w:pPr>
        <w:pStyle w:val="a4"/>
        <w:spacing w:line="360" w:lineRule="auto"/>
        <w:ind w:firstLine="0"/>
        <w:jc w:val="center"/>
        <w:rPr>
          <w:b/>
          <w:bCs/>
          <w:sz w:val="24"/>
          <w:szCs w:val="24"/>
        </w:rPr>
      </w:pPr>
      <w:r w:rsidRPr="00393D67">
        <w:rPr>
          <w:b/>
          <w:bCs/>
          <w:sz w:val="24"/>
          <w:szCs w:val="24"/>
        </w:rPr>
        <w:t>Маркетинг как метод исс</w:t>
      </w:r>
      <w:r w:rsidR="00742EF4">
        <w:rPr>
          <w:b/>
          <w:bCs/>
          <w:sz w:val="24"/>
          <w:szCs w:val="24"/>
        </w:rPr>
        <w:t>ледования рынка страховых услуг</w:t>
      </w:r>
    </w:p>
    <w:p w:rsidR="00393D67" w:rsidRPr="00393D67" w:rsidRDefault="00393D67" w:rsidP="008A4D09">
      <w:pPr>
        <w:pStyle w:val="a4"/>
        <w:spacing w:line="360" w:lineRule="auto"/>
        <w:rPr>
          <w:sz w:val="24"/>
          <w:szCs w:val="24"/>
        </w:rPr>
      </w:pPr>
    </w:p>
    <w:p w:rsidR="00393D67" w:rsidRPr="00393D67" w:rsidRDefault="00393D67" w:rsidP="00C878E9">
      <w:pPr>
        <w:shd w:val="clear" w:color="auto" w:fill="FFFFFF"/>
        <w:spacing w:line="360" w:lineRule="auto"/>
        <w:ind w:firstLine="709"/>
        <w:jc w:val="both"/>
        <w:rPr>
          <w:rFonts w:ascii="Times New Roman" w:hAnsi="Times New Roman"/>
          <w:sz w:val="24"/>
          <w:szCs w:val="24"/>
        </w:rPr>
      </w:pPr>
      <w:r w:rsidRPr="00393D67">
        <w:rPr>
          <w:rFonts w:ascii="Times New Roman" w:hAnsi="Times New Roman"/>
          <w:color w:val="000000"/>
          <w:spacing w:val="1"/>
          <w:sz w:val="24"/>
          <w:szCs w:val="24"/>
        </w:rPr>
        <w:t>Служба маркетинга страховой компании рассматривается</w:t>
      </w:r>
      <w:r w:rsidRPr="00393D67">
        <w:rPr>
          <w:rFonts w:ascii="Times New Roman" w:hAnsi="Times New Roman"/>
          <w:color w:val="000000"/>
          <w:spacing w:val="3"/>
          <w:sz w:val="24"/>
          <w:szCs w:val="24"/>
        </w:rPr>
        <w:t>, как источник обоснованной информации и ре</w:t>
      </w:r>
      <w:r w:rsidRPr="00393D67">
        <w:rPr>
          <w:rFonts w:ascii="Times New Roman" w:hAnsi="Times New Roman"/>
          <w:color w:val="000000"/>
          <w:spacing w:val="3"/>
          <w:sz w:val="24"/>
          <w:szCs w:val="24"/>
        </w:rPr>
        <w:softHyphen/>
        <w:t>комендаций по многим вопросам текущей и перспективной дея</w:t>
      </w:r>
      <w:r w:rsidRPr="00393D67">
        <w:rPr>
          <w:rFonts w:ascii="Times New Roman" w:hAnsi="Times New Roman"/>
          <w:color w:val="000000"/>
          <w:spacing w:val="3"/>
          <w:sz w:val="24"/>
          <w:szCs w:val="24"/>
        </w:rPr>
        <w:softHyphen/>
      </w:r>
      <w:r w:rsidRPr="00393D67">
        <w:rPr>
          <w:rFonts w:ascii="Times New Roman" w:hAnsi="Times New Roman"/>
          <w:color w:val="000000"/>
          <w:spacing w:val="2"/>
          <w:sz w:val="24"/>
          <w:szCs w:val="24"/>
        </w:rPr>
        <w:t xml:space="preserve">тельности страховщика. Центральной фигурой страхового рынка </w:t>
      </w:r>
      <w:r w:rsidRPr="00393D67">
        <w:rPr>
          <w:rFonts w:ascii="Times New Roman" w:hAnsi="Times New Roman"/>
          <w:color w:val="000000"/>
          <w:spacing w:val="4"/>
          <w:sz w:val="24"/>
          <w:szCs w:val="24"/>
        </w:rPr>
        <w:t xml:space="preserve">становится страхователь, интересами и потребностями которого </w:t>
      </w:r>
      <w:r w:rsidRPr="00393D67">
        <w:rPr>
          <w:rFonts w:ascii="Times New Roman" w:hAnsi="Times New Roman"/>
          <w:color w:val="000000"/>
          <w:spacing w:val="6"/>
          <w:sz w:val="24"/>
          <w:szCs w:val="24"/>
        </w:rPr>
        <w:t xml:space="preserve">в страховой защите определяется деятельность страховщика и </w:t>
      </w:r>
      <w:r w:rsidRPr="00393D67">
        <w:rPr>
          <w:rFonts w:ascii="Times New Roman" w:hAnsi="Times New Roman"/>
          <w:color w:val="000000"/>
          <w:spacing w:val="2"/>
          <w:sz w:val="24"/>
          <w:szCs w:val="24"/>
        </w:rPr>
        <w:t>его службы маркетинга.</w:t>
      </w:r>
    </w:p>
    <w:p w:rsidR="00393D67" w:rsidRPr="00393D67" w:rsidRDefault="00393D67" w:rsidP="00C878E9">
      <w:pPr>
        <w:shd w:val="clear" w:color="auto" w:fill="FFFFFF"/>
        <w:spacing w:line="360" w:lineRule="auto"/>
        <w:ind w:firstLine="709"/>
        <w:jc w:val="both"/>
        <w:rPr>
          <w:rFonts w:ascii="Times New Roman" w:hAnsi="Times New Roman"/>
          <w:sz w:val="24"/>
          <w:szCs w:val="24"/>
        </w:rPr>
      </w:pPr>
      <w:r w:rsidRPr="00393D67">
        <w:rPr>
          <w:rFonts w:ascii="Times New Roman" w:hAnsi="Times New Roman"/>
          <w:color w:val="000000"/>
          <w:spacing w:val="1"/>
          <w:sz w:val="24"/>
          <w:szCs w:val="24"/>
        </w:rPr>
        <w:t>Опыт зарубежных страховых компаний показывает, что про</w:t>
      </w:r>
      <w:r w:rsidRPr="00393D67">
        <w:rPr>
          <w:rFonts w:ascii="Times New Roman" w:hAnsi="Times New Roman"/>
          <w:color w:val="000000"/>
          <w:spacing w:val="1"/>
          <w:sz w:val="24"/>
          <w:szCs w:val="24"/>
        </w:rPr>
        <w:softHyphen/>
      </w:r>
      <w:r w:rsidRPr="00393D67">
        <w:rPr>
          <w:rFonts w:ascii="Times New Roman" w:hAnsi="Times New Roman"/>
          <w:color w:val="000000"/>
          <w:spacing w:val="3"/>
          <w:sz w:val="24"/>
          <w:szCs w:val="24"/>
        </w:rPr>
        <w:t xml:space="preserve">цесс маркетинга включает в себя целый ряд действий, которые </w:t>
      </w:r>
      <w:r w:rsidR="00D22385">
        <w:rPr>
          <w:rFonts w:ascii="Times New Roman" w:hAnsi="Times New Roman"/>
          <w:color w:val="000000"/>
          <w:sz w:val="24"/>
          <w:szCs w:val="24"/>
        </w:rPr>
        <w:t xml:space="preserve">сводятся </w:t>
      </w:r>
      <w:r w:rsidRPr="00393D67">
        <w:rPr>
          <w:rFonts w:ascii="Times New Roman" w:hAnsi="Times New Roman"/>
          <w:color w:val="000000"/>
          <w:sz w:val="24"/>
          <w:szCs w:val="24"/>
        </w:rPr>
        <w:t xml:space="preserve">к двум основным функциям: </w:t>
      </w:r>
      <w:r w:rsidRPr="00393D67">
        <w:rPr>
          <w:rFonts w:ascii="Times New Roman" w:hAnsi="Times New Roman"/>
          <w:i/>
          <w:iCs/>
          <w:color w:val="000000"/>
          <w:sz w:val="24"/>
          <w:szCs w:val="24"/>
        </w:rPr>
        <w:t xml:space="preserve">формирование </w:t>
      </w:r>
      <w:r w:rsidRPr="00393D67">
        <w:rPr>
          <w:rFonts w:ascii="Times New Roman" w:hAnsi="Times New Roman"/>
          <w:i/>
          <w:iCs/>
          <w:color w:val="000000"/>
          <w:spacing w:val="-3"/>
          <w:sz w:val="24"/>
          <w:szCs w:val="24"/>
        </w:rPr>
        <w:t>спроса</w:t>
      </w:r>
      <w:r w:rsidRPr="00393D67">
        <w:rPr>
          <w:rFonts w:ascii="Times New Roman" w:hAnsi="Times New Roman"/>
          <w:color w:val="000000"/>
          <w:spacing w:val="-3"/>
          <w:sz w:val="24"/>
          <w:szCs w:val="24"/>
        </w:rPr>
        <w:t xml:space="preserve"> на услуги и </w:t>
      </w:r>
      <w:r w:rsidRPr="00393D67">
        <w:rPr>
          <w:rFonts w:ascii="Times New Roman" w:hAnsi="Times New Roman"/>
          <w:i/>
          <w:iCs/>
          <w:color w:val="000000"/>
          <w:spacing w:val="-3"/>
          <w:sz w:val="24"/>
          <w:szCs w:val="24"/>
        </w:rPr>
        <w:t xml:space="preserve">удовлетворение страховых интересов </w:t>
      </w:r>
      <w:r w:rsidRPr="00393D67">
        <w:rPr>
          <w:rFonts w:ascii="Times New Roman" w:hAnsi="Times New Roman"/>
          <w:i/>
          <w:iCs/>
          <w:color w:val="000000"/>
          <w:spacing w:val="-5"/>
          <w:sz w:val="24"/>
          <w:szCs w:val="24"/>
        </w:rPr>
        <w:t>клиентуры</w:t>
      </w:r>
      <w:r w:rsidRPr="00393D67">
        <w:rPr>
          <w:rFonts w:ascii="Times New Roman" w:hAnsi="Times New Roman"/>
          <w:color w:val="000000"/>
          <w:spacing w:val="-5"/>
          <w:sz w:val="24"/>
          <w:szCs w:val="24"/>
        </w:rPr>
        <w:t>.</w:t>
      </w:r>
    </w:p>
    <w:p w:rsidR="00393D67" w:rsidRPr="00495628" w:rsidRDefault="009F23BE" w:rsidP="009F23BE">
      <w:pPr>
        <w:shd w:val="clear" w:color="auto" w:fill="FFFFFF"/>
        <w:spacing w:line="360" w:lineRule="auto"/>
        <w:jc w:val="both"/>
        <w:rPr>
          <w:rFonts w:ascii="Times New Roman" w:hAnsi="Times New Roman"/>
          <w:i/>
          <w:color w:val="FF0000"/>
          <w:sz w:val="24"/>
          <w:szCs w:val="24"/>
        </w:rPr>
      </w:pPr>
      <w:r>
        <w:rPr>
          <w:rFonts w:ascii="Times New Roman" w:hAnsi="Times New Roman"/>
          <w:color w:val="000000"/>
          <w:spacing w:val="5"/>
          <w:sz w:val="24"/>
          <w:szCs w:val="24"/>
        </w:rPr>
        <w:t xml:space="preserve">         </w:t>
      </w:r>
      <w:r w:rsidR="00393D67" w:rsidRPr="00393D67">
        <w:rPr>
          <w:rFonts w:ascii="Times New Roman" w:hAnsi="Times New Roman"/>
          <w:color w:val="000000"/>
          <w:spacing w:val="5"/>
          <w:sz w:val="24"/>
          <w:szCs w:val="24"/>
        </w:rPr>
        <w:t>С точки зрения экономической теории, формирование спро</w:t>
      </w:r>
      <w:r w:rsidR="00393D67" w:rsidRPr="00393D67">
        <w:rPr>
          <w:rFonts w:ascii="Times New Roman" w:hAnsi="Times New Roman"/>
          <w:color w:val="000000"/>
          <w:spacing w:val="5"/>
          <w:sz w:val="24"/>
          <w:szCs w:val="24"/>
        </w:rPr>
        <w:softHyphen/>
      </w:r>
      <w:r>
        <w:rPr>
          <w:rFonts w:ascii="Times New Roman" w:hAnsi="Times New Roman"/>
          <w:color w:val="000000"/>
          <w:spacing w:val="1"/>
          <w:sz w:val="24"/>
          <w:szCs w:val="24"/>
        </w:rPr>
        <w:t xml:space="preserve">са -это </w:t>
      </w:r>
      <w:r w:rsidR="00393D67" w:rsidRPr="00393D67">
        <w:rPr>
          <w:rFonts w:ascii="Times New Roman" w:hAnsi="Times New Roman"/>
          <w:color w:val="000000"/>
          <w:spacing w:val="1"/>
          <w:sz w:val="24"/>
          <w:szCs w:val="24"/>
        </w:rPr>
        <w:t>целенаправленное воздействие на потенциальных по</w:t>
      </w:r>
      <w:r w:rsidR="00393D67" w:rsidRPr="00393D67">
        <w:rPr>
          <w:rFonts w:ascii="Times New Roman" w:hAnsi="Times New Roman"/>
          <w:color w:val="000000"/>
          <w:spacing w:val="1"/>
          <w:sz w:val="24"/>
          <w:szCs w:val="24"/>
        </w:rPr>
        <w:softHyphen/>
        <w:t xml:space="preserve">купателей в целях повышения существующего уровня спроса до </w:t>
      </w:r>
      <w:r w:rsidR="00393D67" w:rsidRPr="00393D67">
        <w:rPr>
          <w:rFonts w:ascii="Times New Roman" w:hAnsi="Times New Roman"/>
          <w:color w:val="000000"/>
          <w:spacing w:val="4"/>
          <w:sz w:val="24"/>
          <w:szCs w:val="24"/>
        </w:rPr>
        <w:t xml:space="preserve">желаемого, приближающегося к уровню предложения </w:t>
      </w:r>
      <w:r w:rsidR="00393D67" w:rsidRPr="00393D67">
        <w:rPr>
          <w:rFonts w:ascii="Times New Roman" w:hAnsi="Times New Roman"/>
          <w:color w:val="000000"/>
          <w:spacing w:val="5"/>
          <w:sz w:val="24"/>
          <w:szCs w:val="24"/>
        </w:rPr>
        <w:t xml:space="preserve">данной компании. </w:t>
      </w:r>
      <w:r w:rsidR="00393D67" w:rsidRPr="00393D67">
        <w:rPr>
          <w:rFonts w:ascii="Times New Roman" w:hAnsi="Times New Roman"/>
          <w:color w:val="000000"/>
          <w:spacing w:val="6"/>
          <w:sz w:val="24"/>
          <w:szCs w:val="24"/>
        </w:rPr>
        <w:t xml:space="preserve">С точки зрения маркетинга, применительно к страховому </w:t>
      </w:r>
      <w:r w:rsidR="00393D67" w:rsidRPr="00393D67">
        <w:rPr>
          <w:rFonts w:ascii="Times New Roman" w:hAnsi="Times New Roman"/>
          <w:color w:val="000000"/>
          <w:spacing w:val="1"/>
          <w:sz w:val="24"/>
          <w:szCs w:val="24"/>
        </w:rPr>
        <w:t xml:space="preserve">рынку эта функция в первую очередь включает в себя целый ряд </w:t>
      </w:r>
      <w:r w:rsidR="00393D67" w:rsidRPr="00393D67">
        <w:rPr>
          <w:rFonts w:ascii="Times New Roman" w:hAnsi="Times New Roman"/>
          <w:color w:val="000000"/>
          <w:spacing w:val="2"/>
          <w:sz w:val="24"/>
          <w:szCs w:val="24"/>
        </w:rPr>
        <w:t>меро</w:t>
      </w:r>
      <w:r>
        <w:rPr>
          <w:rFonts w:ascii="Times New Roman" w:hAnsi="Times New Roman"/>
          <w:color w:val="000000"/>
          <w:spacing w:val="2"/>
          <w:sz w:val="24"/>
          <w:szCs w:val="24"/>
        </w:rPr>
        <w:t>приятий по привлечению клиентов</w:t>
      </w:r>
      <w:r w:rsidR="00393D67" w:rsidRPr="00393D67">
        <w:rPr>
          <w:rFonts w:ascii="Times New Roman" w:hAnsi="Times New Roman"/>
          <w:color w:val="000000"/>
          <w:spacing w:val="2"/>
          <w:sz w:val="24"/>
          <w:szCs w:val="24"/>
        </w:rPr>
        <w:t xml:space="preserve"> как потенциальных </w:t>
      </w:r>
      <w:r w:rsidR="00393D67" w:rsidRPr="00393D67">
        <w:rPr>
          <w:rFonts w:ascii="Times New Roman" w:hAnsi="Times New Roman"/>
          <w:color w:val="000000"/>
          <w:spacing w:val="1"/>
          <w:sz w:val="24"/>
          <w:szCs w:val="24"/>
        </w:rPr>
        <w:t xml:space="preserve">страхователей к услугам данного страхового общества. Данная </w:t>
      </w:r>
      <w:r w:rsidR="00393D67" w:rsidRPr="00393D67">
        <w:rPr>
          <w:rFonts w:ascii="Times New Roman" w:hAnsi="Times New Roman"/>
          <w:color w:val="000000"/>
          <w:spacing w:val="2"/>
          <w:sz w:val="24"/>
          <w:szCs w:val="24"/>
        </w:rPr>
        <w:t xml:space="preserve">функция находит реализацию в использовании ряда методов и средств влияния на потенциальных страхователей: влияние и </w:t>
      </w:r>
      <w:r w:rsidR="00393D67" w:rsidRPr="00393D67">
        <w:rPr>
          <w:rFonts w:ascii="Times New Roman" w:hAnsi="Times New Roman"/>
          <w:color w:val="000000"/>
          <w:spacing w:val="3"/>
          <w:sz w:val="24"/>
          <w:szCs w:val="24"/>
        </w:rPr>
        <w:t>убеждение с помощью целен</w:t>
      </w:r>
      <w:r>
        <w:rPr>
          <w:rFonts w:ascii="Times New Roman" w:hAnsi="Times New Roman"/>
          <w:color w:val="000000"/>
          <w:spacing w:val="3"/>
          <w:sz w:val="24"/>
          <w:szCs w:val="24"/>
        </w:rPr>
        <w:t>-</w:t>
      </w:r>
      <w:r w:rsidR="00393D67" w:rsidRPr="00393D67">
        <w:rPr>
          <w:rFonts w:ascii="Times New Roman" w:hAnsi="Times New Roman"/>
          <w:color w:val="000000"/>
          <w:spacing w:val="3"/>
          <w:sz w:val="24"/>
          <w:szCs w:val="24"/>
        </w:rPr>
        <w:t>ной рекламы, комплекс организационных мероприятий по заключению дого</w:t>
      </w:r>
      <w:r w:rsidR="00393D67" w:rsidRPr="00393D67">
        <w:rPr>
          <w:rFonts w:ascii="Times New Roman" w:hAnsi="Times New Roman"/>
          <w:color w:val="000000"/>
          <w:spacing w:val="3"/>
          <w:sz w:val="24"/>
          <w:szCs w:val="24"/>
        </w:rPr>
        <w:softHyphen/>
        <w:t xml:space="preserve">воров страхования, </w:t>
      </w:r>
      <w:r w:rsidR="00D22385">
        <w:rPr>
          <w:rFonts w:ascii="Times New Roman" w:hAnsi="Times New Roman"/>
          <w:color w:val="000000"/>
          <w:spacing w:val="3"/>
          <w:sz w:val="24"/>
          <w:szCs w:val="24"/>
        </w:rPr>
        <w:t>тарифы</w:t>
      </w:r>
      <w:r w:rsidR="00393D67" w:rsidRPr="00393D67">
        <w:rPr>
          <w:rFonts w:ascii="Times New Roman" w:hAnsi="Times New Roman"/>
          <w:color w:val="000000"/>
          <w:spacing w:val="3"/>
          <w:sz w:val="24"/>
          <w:szCs w:val="24"/>
        </w:rPr>
        <w:t xml:space="preserve"> на страховые ус</w:t>
      </w:r>
      <w:r w:rsidR="00393D67" w:rsidRPr="00393D67">
        <w:rPr>
          <w:rFonts w:ascii="Times New Roman" w:hAnsi="Times New Roman"/>
          <w:color w:val="000000"/>
          <w:spacing w:val="3"/>
          <w:sz w:val="24"/>
          <w:szCs w:val="24"/>
        </w:rPr>
        <w:softHyphen/>
        <w:t>луги, со</w:t>
      </w:r>
      <w:r>
        <w:rPr>
          <w:rFonts w:ascii="Times New Roman" w:hAnsi="Times New Roman"/>
          <w:color w:val="000000"/>
          <w:spacing w:val="3"/>
          <w:sz w:val="24"/>
          <w:szCs w:val="24"/>
        </w:rPr>
        <w:t>четание страховых услуг с раз</w:t>
      </w:r>
      <w:r w:rsidR="00393D67" w:rsidRPr="00393D67">
        <w:rPr>
          <w:rFonts w:ascii="Times New Roman" w:hAnsi="Times New Roman"/>
          <w:color w:val="000000"/>
          <w:spacing w:val="3"/>
          <w:sz w:val="24"/>
          <w:szCs w:val="24"/>
        </w:rPr>
        <w:t>ными формами торго</w:t>
      </w:r>
      <w:r w:rsidR="00393D67" w:rsidRPr="00393D67">
        <w:rPr>
          <w:rFonts w:ascii="Times New Roman" w:hAnsi="Times New Roman"/>
          <w:color w:val="000000"/>
          <w:spacing w:val="3"/>
          <w:sz w:val="24"/>
          <w:szCs w:val="24"/>
        </w:rPr>
        <w:softHyphen/>
      </w:r>
      <w:r w:rsidR="00393D67" w:rsidRPr="00393D67">
        <w:rPr>
          <w:rFonts w:ascii="Times New Roman" w:hAnsi="Times New Roman"/>
          <w:color w:val="000000"/>
          <w:spacing w:val="2"/>
          <w:sz w:val="24"/>
          <w:szCs w:val="24"/>
        </w:rPr>
        <w:t>вого и юридического обслуживания. Задача планирования стра</w:t>
      </w:r>
      <w:r w:rsidR="00393D67" w:rsidRPr="00393D67">
        <w:rPr>
          <w:rFonts w:ascii="Times New Roman" w:hAnsi="Times New Roman"/>
          <w:color w:val="000000"/>
          <w:spacing w:val="2"/>
          <w:sz w:val="24"/>
          <w:szCs w:val="24"/>
        </w:rPr>
        <w:softHyphen/>
        <w:t>тегии и тактики маркетинга состоит не только в том, чтобы за</w:t>
      </w:r>
      <w:r w:rsidR="00393D67" w:rsidRPr="00393D67">
        <w:rPr>
          <w:rFonts w:ascii="Times New Roman" w:hAnsi="Times New Roman"/>
          <w:color w:val="000000"/>
          <w:spacing w:val="2"/>
          <w:sz w:val="24"/>
          <w:szCs w:val="24"/>
        </w:rPr>
        <w:softHyphen/>
        <w:t>владеть страховым рынком, но и в осуществлении постоянного контроля за формированием спроса, чтобы в нужный момент перестроить стратегические программы и тактику конкурентной борьбы в соответствующем направлении.</w:t>
      </w:r>
    </w:p>
    <w:p w:rsidR="00393D67" w:rsidRPr="00393D67" w:rsidRDefault="00393D67" w:rsidP="00C878E9">
      <w:pPr>
        <w:shd w:val="clear" w:color="auto" w:fill="FFFFFF"/>
        <w:spacing w:line="360" w:lineRule="auto"/>
        <w:ind w:firstLine="709"/>
        <w:jc w:val="both"/>
        <w:rPr>
          <w:rFonts w:ascii="Times New Roman" w:hAnsi="Times New Roman"/>
          <w:sz w:val="24"/>
          <w:szCs w:val="24"/>
        </w:rPr>
      </w:pPr>
      <w:r w:rsidRPr="008637B1">
        <w:rPr>
          <w:rFonts w:ascii="Times New Roman" w:hAnsi="Times New Roman"/>
          <w:color w:val="000000"/>
          <w:spacing w:val="2"/>
          <w:sz w:val="24"/>
          <w:szCs w:val="24"/>
        </w:rPr>
        <w:t>Вторая основная функция</w:t>
      </w:r>
      <w:r w:rsidRPr="00393D67">
        <w:rPr>
          <w:rFonts w:ascii="Times New Roman" w:hAnsi="Times New Roman"/>
          <w:color w:val="000000"/>
          <w:spacing w:val="2"/>
          <w:sz w:val="24"/>
          <w:szCs w:val="24"/>
        </w:rPr>
        <w:t xml:space="preserve"> маркетинга заключается в удовле</w:t>
      </w:r>
      <w:r w:rsidRPr="00393D67">
        <w:rPr>
          <w:rFonts w:ascii="Times New Roman" w:hAnsi="Times New Roman"/>
          <w:color w:val="000000"/>
          <w:spacing w:val="2"/>
          <w:sz w:val="24"/>
          <w:szCs w:val="24"/>
        </w:rPr>
        <w:softHyphen/>
      </w:r>
      <w:r w:rsidRPr="00393D67">
        <w:rPr>
          <w:rFonts w:ascii="Times New Roman" w:hAnsi="Times New Roman"/>
          <w:color w:val="000000"/>
          <w:spacing w:val="3"/>
          <w:sz w:val="24"/>
          <w:szCs w:val="24"/>
        </w:rPr>
        <w:t>творении страховых интересов. Реализация этой функции с по</w:t>
      </w:r>
      <w:r w:rsidRPr="00393D67">
        <w:rPr>
          <w:rFonts w:ascii="Times New Roman" w:hAnsi="Times New Roman"/>
          <w:color w:val="000000"/>
          <w:spacing w:val="3"/>
          <w:sz w:val="24"/>
          <w:szCs w:val="24"/>
        </w:rPr>
        <w:softHyphen/>
      </w:r>
      <w:r w:rsidRPr="00393D67">
        <w:rPr>
          <w:rFonts w:ascii="Times New Roman" w:hAnsi="Times New Roman"/>
          <w:color w:val="000000"/>
          <w:sz w:val="24"/>
          <w:szCs w:val="24"/>
        </w:rPr>
        <w:t>мощью высокой культуры страхового обслуживания — залог но</w:t>
      </w:r>
      <w:r w:rsidRPr="00393D67">
        <w:rPr>
          <w:rFonts w:ascii="Times New Roman" w:hAnsi="Times New Roman"/>
          <w:color w:val="000000"/>
          <w:sz w:val="24"/>
          <w:szCs w:val="24"/>
        </w:rPr>
        <w:softHyphen/>
      </w:r>
      <w:r w:rsidRPr="00393D67">
        <w:rPr>
          <w:rFonts w:ascii="Times New Roman" w:hAnsi="Times New Roman"/>
          <w:color w:val="000000"/>
          <w:spacing w:val="3"/>
          <w:sz w:val="24"/>
          <w:szCs w:val="24"/>
        </w:rPr>
        <w:t>вого спроса на страховые услуги. Страховые компании расходу</w:t>
      </w:r>
      <w:r w:rsidRPr="00393D67">
        <w:rPr>
          <w:rFonts w:ascii="Times New Roman" w:hAnsi="Times New Roman"/>
          <w:color w:val="000000"/>
          <w:spacing w:val="3"/>
          <w:sz w:val="24"/>
          <w:szCs w:val="24"/>
        </w:rPr>
        <w:softHyphen/>
      </w:r>
      <w:r w:rsidRPr="00393D67">
        <w:rPr>
          <w:rFonts w:ascii="Times New Roman" w:hAnsi="Times New Roman"/>
          <w:color w:val="000000"/>
          <w:spacing w:val="2"/>
          <w:sz w:val="24"/>
          <w:szCs w:val="24"/>
        </w:rPr>
        <w:t xml:space="preserve">ют большие средства на совершенствование организации продаж </w:t>
      </w:r>
      <w:r w:rsidRPr="00393D67">
        <w:rPr>
          <w:rFonts w:ascii="Times New Roman" w:hAnsi="Times New Roman"/>
          <w:color w:val="000000"/>
          <w:spacing w:val="1"/>
          <w:sz w:val="24"/>
          <w:szCs w:val="24"/>
        </w:rPr>
        <w:t>страховых полисов, улучшение обслуживания клиентов и под</w:t>
      </w:r>
      <w:r w:rsidRPr="00393D67">
        <w:rPr>
          <w:rFonts w:ascii="Times New Roman" w:hAnsi="Times New Roman"/>
          <w:color w:val="000000"/>
          <w:spacing w:val="1"/>
          <w:sz w:val="24"/>
          <w:szCs w:val="24"/>
        </w:rPr>
        <w:softHyphen/>
      </w:r>
      <w:r w:rsidRPr="00393D67">
        <w:rPr>
          <w:rFonts w:ascii="Times New Roman" w:hAnsi="Times New Roman"/>
          <w:color w:val="000000"/>
          <w:spacing w:val="3"/>
          <w:sz w:val="24"/>
          <w:szCs w:val="24"/>
        </w:rPr>
        <w:t>держание своего имиджа.</w:t>
      </w:r>
    </w:p>
    <w:p w:rsidR="00393D67" w:rsidRPr="008637B1" w:rsidRDefault="00393D67" w:rsidP="00C878E9">
      <w:pPr>
        <w:shd w:val="clear" w:color="auto" w:fill="FFFFFF"/>
        <w:spacing w:line="360" w:lineRule="auto"/>
        <w:ind w:firstLine="709"/>
        <w:jc w:val="both"/>
        <w:rPr>
          <w:rFonts w:ascii="Times New Roman" w:hAnsi="Times New Roman"/>
          <w:sz w:val="24"/>
          <w:szCs w:val="24"/>
        </w:rPr>
      </w:pPr>
      <w:r w:rsidRPr="00393D67">
        <w:rPr>
          <w:rFonts w:ascii="Times New Roman" w:hAnsi="Times New Roman"/>
          <w:color w:val="000000"/>
          <w:spacing w:val="-1"/>
          <w:sz w:val="24"/>
          <w:szCs w:val="24"/>
        </w:rPr>
        <w:t>Маркетинг страховщика включает в себя следующие основ</w:t>
      </w:r>
      <w:r w:rsidRPr="00393D67">
        <w:rPr>
          <w:rFonts w:ascii="Times New Roman" w:hAnsi="Times New Roman"/>
          <w:color w:val="000000"/>
          <w:spacing w:val="-1"/>
          <w:sz w:val="24"/>
          <w:szCs w:val="24"/>
        </w:rPr>
        <w:softHyphen/>
      </w:r>
      <w:r w:rsidRPr="00393D67">
        <w:rPr>
          <w:rFonts w:ascii="Times New Roman" w:hAnsi="Times New Roman"/>
          <w:color w:val="000000"/>
          <w:spacing w:val="-4"/>
          <w:sz w:val="24"/>
          <w:szCs w:val="24"/>
        </w:rPr>
        <w:t>ные элементы:</w:t>
      </w:r>
      <w:r w:rsidR="008637B1">
        <w:rPr>
          <w:rFonts w:ascii="Times New Roman" w:hAnsi="Times New Roman"/>
          <w:sz w:val="24"/>
          <w:szCs w:val="24"/>
        </w:rPr>
        <w:t xml:space="preserve"> </w:t>
      </w:r>
      <w:r w:rsidRPr="00393D67">
        <w:rPr>
          <w:rFonts w:ascii="Times New Roman" w:hAnsi="Times New Roman"/>
          <w:i/>
          <w:iCs/>
          <w:color w:val="000000"/>
          <w:spacing w:val="-2"/>
          <w:sz w:val="24"/>
          <w:szCs w:val="24"/>
        </w:rPr>
        <w:t>изучение потенциальных страхователей;</w:t>
      </w:r>
      <w:r w:rsidR="008637B1">
        <w:rPr>
          <w:rFonts w:ascii="Times New Roman" w:hAnsi="Times New Roman"/>
          <w:sz w:val="24"/>
          <w:szCs w:val="24"/>
        </w:rPr>
        <w:t xml:space="preserve"> </w:t>
      </w:r>
      <w:r w:rsidRPr="00393D67">
        <w:rPr>
          <w:rFonts w:ascii="Times New Roman" w:hAnsi="Times New Roman"/>
          <w:i/>
          <w:iCs/>
          <w:color w:val="000000"/>
          <w:spacing w:val="1"/>
          <w:sz w:val="24"/>
          <w:szCs w:val="24"/>
        </w:rPr>
        <w:t>изучение мотивов потенциального клиента при заключении</w:t>
      </w:r>
      <w:r w:rsidRPr="00393D67">
        <w:rPr>
          <w:rFonts w:ascii="Times New Roman" w:hAnsi="Times New Roman"/>
          <w:i/>
          <w:iCs/>
          <w:color w:val="000000"/>
          <w:spacing w:val="1"/>
          <w:sz w:val="24"/>
          <w:szCs w:val="24"/>
        </w:rPr>
        <w:br/>
      </w:r>
      <w:r w:rsidRPr="00393D67">
        <w:rPr>
          <w:rFonts w:ascii="Times New Roman" w:hAnsi="Times New Roman"/>
          <w:i/>
          <w:iCs/>
          <w:color w:val="000000"/>
          <w:spacing w:val="-3"/>
          <w:sz w:val="24"/>
          <w:szCs w:val="24"/>
        </w:rPr>
        <w:t>договора страхования;</w:t>
      </w:r>
      <w:r w:rsidR="008637B1">
        <w:rPr>
          <w:rFonts w:ascii="Times New Roman" w:hAnsi="Times New Roman"/>
          <w:sz w:val="24"/>
          <w:szCs w:val="24"/>
        </w:rPr>
        <w:t xml:space="preserve"> </w:t>
      </w:r>
      <w:r w:rsidRPr="00393D67">
        <w:rPr>
          <w:rFonts w:ascii="Times New Roman" w:hAnsi="Times New Roman"/>
          <w:i/>
          <w:iCs/>
          <w:color w:val="000000"/>
          <w:spacing w:val="-1"/>
          <w:sz w:val="24"/>
          <w:szCs w:val="24"/>
        </w:rPr>
        <w:t>анализ собственно рынка страховой компании;</w:t>
      </w:r>
      <w:r w:rsidR="008637B1">
        <w:rPr>
          <w:rFonts w:ascii="Times New Roman" w:hAnsi="Times New Roman"/>
          <w:sz w:val="24"/>
          <w:szCs w:val="24"/>
        </w:rPr>
        <w:t xml:space="preserve"> </w:t>
      </w:r>
      <w:r w:rsidRPr="00393D67">
        <w:rPr>
          <w:rFonts w:ascii="Times New Roman" w:hAnsi="Times New Roman"/>
          <w:i/>
          <w:iCs/>
          <w:color w:val="000000"/>
          <w:spacing w:val="-3"/>
          <w:sz w:val="24"/>
          <w:szCs w:val="24"/>
        </w:rPr>
        <w:t>исследование продукта (вида страховых услуг);</w:t>
      </w:r>
      <w:r w:rsidR="008637B1">
        <w:rPr>
          <w:rFonts w:ascii="Times New Roman" w:hAnsi="Times New Roman"/>
          <w:sz w:val="24"/>
          <w:szCs w:val="24"/>
        </w:rPr>
        <w:t xml:space="preserve"> </w:t>
      </w:r>
      <w:r w:rsidRPr="00393D67">
        <w:rPr>
          <w:rFonts w:ascii="Times New Roman" w:hAnsi="Times New Roman"/>
          <w:i/>
          <w:iCs/>
          <w:color w:val="000000"/>
          <w:spacing w:val="3"/>
          <w:sz w:val="24"/>
          <w:szCs w:val="24"/>
        </w:rPr>
        <w:t>анализ форм  и  каналов  продвижения  страховых услуг от</w:t>
      </w:r>
      <w:r w:rsidR="008637B1">
        <w:rPr>
          <w:rFonts w:ascii="Times New Roman" w:hAnsi="Times New Roman"/>
          <w:i/>
          <w:iCs/>
          <w:color w:val="000000"/>
          <w:spacing w:val="3"/>
          <w:sz w:val="24"/>
          <w:szCs w:val="24"/>
        </w:rPr>
        <w:t xml:space="preserve"> </w:t>
      </w:r>
      <w:r w:rsidRPr="00393D67">
        <w:rPr>
          <w:rFonts w:ascii="Times New Roman" w:hAnsi="Times New Roman"/>
          <w:i/>
          <w:iCs/>
          <w:color w:val="000000"/>
          <w:spacing w:val="-1"/>
          <w:sz w:val="24"/>
          <w:szCs w:val="24"/>
        </w:rPr>
        <w:t>страховщика к потенциальному клиенту;</w:t>
      </w:r>
      <w:r w:rsidR="008637B1">
        <w:rPr>
          <w:rFonts w:ascii="Times New Roman" w:hAnsi="Times New Roman"/>
          <w:sz w:val="24"/>
          <w:szCs w:val="24"/>
        </w:rPr>
        <w:t xml:space="preserve"> </w:t>
      </w:r>
      <w:r w:rsidRPr="00393D67">
        <w:rPr>
          <w:rFonts w:ascii="Times New Roman" w:hAnsi="Times New Roman"/>
          <w:i/>
          <w:iCs/>
          <w:color w:val="000000"/>
          <w:spacing w:val="3"/>
          <w:sz w:val="24"/>
          <w:szCs w:val="24"/>
        </w:rPr>
        <w:t>изучение конкурентов, определение форм и уровня конку</w:t>
      </w:r>
      <w:r w:rsidRPr="00393D67">
        <w:rPr>
          <w:rFonts w:ascii="Times New Roman" w:hAnsi="Times New Roman"/>
          <w:i/>
          <w:iCs/>
          <w:color w:val="000000"/>
          <w:spacing w:val="-1"/>
          <w:sz w:val="24"/>
          <w:szCs w:val="24"/>
        </w:rPr>
        <w:t>ренции;</w:t>
      </w:r>
      <w:r w:rsidR="008637B1">
        <w:rPr>
          <w:rFonts w:ascii="Times New Roman" w:hAnsi="Times New Roman"/>
          <w:sz w:val="24"/>
          <w:szCs w:val="24"/>
        </w:rPr>
        <w:t xml:space="preserve"> </w:t>
      </w:r>
      <w:r w:rsidRPr="00393D67">
        <w:rPr>
          <w:rFonts w:ascii="Times New Roman" w:hAnsi="Times New Roman"/>
          <w:i/>
          <w:iCs/>
          <w:color w:val="000000"/>
          <w:spacing w:val="-2"/>
          <w:sz w:val="24"/>
          <w:szCs w:val="24"/>
        </w:rPr>
        <w:t>исследование рекламной деятельности;</w:t>
      </w:r>
      <w:r w:rsidR="008637B1">
        <w:rPr>
          <w:rFonts w:ascii="Times New Roman" w:hAnsi="Times New Roman"/>
          <w:sz w:val="24"/>
          <w:szCs w:val="24"/>
        </w:rPr>
        <w:t xml:space="preserve"> </w:t>
      </w:r>
      <w:r w:rsidRPr="00393D67">
        <w:rPr>
          <w:rFonts w:ascii="Times New Roman" w:hAnsi="Times New Roman"/>
          <w:i/>
          <w:iCs/>
          <w:color w:val="000000"/>
          <w:sz w:val="24"/>
          <w:szCs w:val="24"/>
        </w:rPr>
        <w:t>опре</w:t>
      </w:r>
      <w:r w:rsidR="008637B1">
        <w:rPr>
          <w:rFonts w:ascii="Times New Roman" w:hAnsi="Times New Roman"/>
          <w:i/>
          <w:iCs/>
          <w:color w:val="000000"/>
          <w:sz w:val="24"/>
          <w:szCs w:val="24"/>
        </w:rPr>
        <w:t xml:space="preserve">деление наиболее эффективных способов </w:t>
      </w:r>
      <w:r w:rsidRPr="00393D67">
        <w:rPr>
          <w:rFonts w:ascii="Times New Roman" w:hAnsi="Times New Roman"/>
          <w:i/>
          <w:iCs/>
          <w:color w:val="000000"/>
          <w:sz w:val="24"/>
          <w:szCs w:val="24"/>
        </w:rPr>
        <w:t>продвижения</w:t>
      </w:r>
      <w:r w:rsidR="008637B1">
        <w:rPr>
          <w:rFonts w:ascii="Times New Roman" w:hAnsi="Times New Roman"/>
          <w:color w:val="000000"/>
          <w:sz w:val="24"/>
          <w:szCs w:val="24"/>
        </w:rPr>
        <w:t xml:space="preserve"> </w:t>
      </w:r>
      <w:r w:rsidRPr="00393D67">
        <w:rPr>
          <w:rFonts w:ascii="Times New Roman" w:hAnsi="Times New Roman"/>
          <w:color w:val="000000"/>
          <w:spacing w:val="-2"/>
          <w:sz w:val="24"/>
          <w:szCs w:val="24"/>
        </w:rPr>
        <w:t>услуг от страховщика к потенциальному клиенту.</w:t>
      </w:r>
    </w:p>
    <w:p w:rsidR="00393D67" w:rsidRPr="00393D67" w:rsidRDefault="00393D67" w:rsidP="00C878E9">
      <w:pPr>
        <w:shd w:val="clear" w:color="auto" w:fill="FFFFFF"/>
        <w:spacing w:line="360" w:lineRule="auto"/>
        <w:ind w:firstLine="709"/>
        <w:jc w:val="both"/>
        <w:rPr>
          <w:rFonts w:ascii="Times New Roman" w:hAnsi="Times New Roman"/>
          <w:color w:val="000000"/>
          <w:spacing w:val="1"/>
          <w:sz w:val="24"/>
          <w:szCs w:val="24"/>
        </w:rPr>
      </w:pPr>
      <w:r w:rsidRPr="00393D67">
        <w:rPr>
          <w:rFonts w:ascii="Times New Roman" w:hAnsi="Times New Roman"/>
          <w:color w:val="000000"/>
          <w:spacing w:val="-5"/>
          <w:sz w:val="24"/>
          <w:szCs w:val="24"/>
        </w:rPr>
        <w:t xml:space="preserve"> </w:t>
      </w:r>
      <w:r w:rsidRPr="00D22385">
        <w:rPr>
          <w:rFonts w:ascii="Times New Roman" w:hAnsi="Times New Roman"/>
          <w:i/>
          <w:color w:val="000000"/>
          <w:spacing w:val="-5"/>
          <w:sz w:val="24"/>
          <w:szCs w:val="24"/>
        </w:rPr>
        <w:t>Анализ рынка страховой компании</w:t>
      </w:r>
      <w:r w:rsidRPr="00393D67">
        <w:rPr>
          <w:rFonts w:ascii="Times New Roman" w:hAnsi="Times New Roman"/>
          <w:color w:val="000000"/>
          <w:spacing w:val="-5"/>
          <w:sz w:val="24"/>
          <w:szCs w:val="24"/>
        </w:rPr>
        <w:t xml:space="preserve">. Обычно такой анализ </w:t>
      </w:r>
      <w:r w:rsidRPr="00393D67">
        <w:rPr>
          <w:rFonts w:ascii="Times New Roman" w:hAnsi="Times New Roman"/>
          <w:color w:val="000000"/>
          <w:spacing w:val="-2"/>
          <w:sz w:val="24"/>
          <w:szCs w:val="24"/>
        </w:rPr>
        <w:t>проводится по одному или нескольким однотипным видам стра</w:t>
      </w:r>
      <w:r w:rsidRPr="00393D67">
        <w:rPr>
          <w:rFonts w:ascii="Times New Roman" w:hAnsi="Times New Roman"/>
          <w:color w:val="000000"/>
          <w:spacing w:val="-2"/>
          <w:sz w:val="24"/>
          <w:szCs w:val="24"/>
        </w:rPr>
        <w:softHyphen/>
      </w:r>
      <w:r w:rsidRPr="00393D67">
        <w:rPr>
          <w:rFonts w:ascii="Times New Roman" w:hAnsi="Times New Roman"/>
          <w:color w:val="000000"/>
          <w:spacing w:val="2"/>
          <w:sz w:val="24"/>
          <w:szCs w:val="24"/>
        </w:rPr>
        <w:t xml:space="preserve">хования для определения потенциальной емкости рынка на те </w:t>
      </w:r>
      <w:r w:rsidRPr="00393D67">
        <w:rPr>
          <w:rFonts w:ascii="Times New Roman" w:hAnsi="Times New Roman"/>
          <w:color w:val="000000"/>
          <w:spacing w:val="-4"/>
          <w:sz w:val="24"/>
          <w:szCs w:val="24"/>
        </w:rPr>
        <w:t>или иные страховые услуги. В рамках анализа рынка дается рас</w:t>
      </w:r>
      <w:r w:rsidRPr="00393D67">
        <w:rPr>
          <w:rFonts w:ascii="Times New Roman" w:hAnsi="Times New Roman"/>
          <w:color w:val="000000"/>
          <w:spacing w:val="-4"/>
          <w:sz w:val="24"/>
          <w:szCs w:val="24"/>
        </w:rPr>
        <w:softHyphen/>
        <w:t xml:space="preserve">пределение по отдельным регионам. В результате проведенного </w:t>
      </w:r>
      <w:r w:rsidRPr="00393D67">
        <w:rPr>
          <w:rFonts w:ascii="Times New Roman" w:hAnsi="Times New Roman"/>
          <w:color w:val="000000"/>
          <w:spacing w:val="-1"/>
          <w:sz w:val="24"/>
          <w:szCs w:val="24"/>
        </w:rPr>
        <w:t>анализа рынка руководство страховой компании должно выяс</w:t>
      </w:r>
      <w:r w:rsidRPr="00393D67">
        <w:rPr>
          <w:rFonts w:ascii="Times New Roman" w:hAnsi="Times New Roman"/>
          <w:color w:val="000000"/>
          <w:spacing w:val="-1"/>
          <w:sz w:val="24"/>
          <w:szCs w:val="24"/>
        </w:rPr>
        <w:softHyphen/>
      </w:r>
      <w:r w:rsidRPr="00393D67">
        <w:rPr>
          <w:rFonts w:ascii="Times New Roman" w:hAnsi="Times New Roman"/>
          <w:color w:val="000000"/>
          <w:spacing w:val="-4"/>
          <w:sz w:val="24"/>
          <w:szCs w:val="24"/>
        </w:rPr>
        <w:t xml:space="preserve">нить, где (в каких регионах) наиболее выгодно проводить те или иные виды страхования. Результаты анализа тесно увязываются с </w:t>
      </w:r>
      <w:r w:rsidRPr="00393D67">
        <w:rPr>
          <w:rFonts w:ascii="Times New Roman" w:hAnsi="Times New Roman"/>
          <w:color w:val="000000"/>
          <w:spacing w:val="1"/>
          <w:sz w:val="24"/>
          <w:szCs w:val="24"/>
        </w:rPr>
        <w:t xml:space="preserve">уровнем платежеспособного спроса населения. </w:t>
      </w:r>
    </w:p>
    <w:p w:rsidR="00393D67" w:rsidRPr="00393D67" w:rsidRDefault="00393D67" w:rsidP="00C878E9">
      <w:pPr>
        <w:shd w:val="clear" w:color="auto" w:fill="FFFFFF"/>
        <w:spacing w:line="360" w:lineRule="auto"/>
        <w:ind w:firstLine="709"/>
        <w:jc w:val="both"/>
        <w:rPr>
          <w:rFonts w:ascii="Times New Roman" w:hAnsi="Times New Roman"/>
          <w:color w:val="000000"/>
          <w:spacing w:val="-5"/>
          <w:sz w:val="24"/>
          <w:szCs w:val="24"/>
        </w:rPr>
      </w:pPr>
      <w:r w:rsidRPr="00D22385">
        <w:rPr>
          <w:rFonts w:ascii="Times New Roman" w:hAnsi="Times New Roman"/>
          <w:i/>
          <w:color w:val="000000"/>
          <w:spacing w:val="-6"/>
          <w:sz w:val="24"/>
          <w:szCs w:val="24"/>
        </w:rPr>
        <w:t>Исследование страхового продукта</w:t>
      </w:r>
      <w:r w:rsidRPr="00393D67">
        <w:rPr>
          <w:rFonts w:ascii="Times New Roman" w:hAnsi="Times New Roman"/>
          <w:color w:val="000000"/>
          <w:spacing w:val="-6"/>
          <w:sz w:val="24"/>
          <w:szCs w:val="24"/>
        </w:rPr>
        <w:t>. Данное исследование, с одной стороны, показывает руководству страховой компании, что хочет иметь страхователь</w:t>
      </w:r>
      <w:r w:rsidR="00D22385">
        <w:rPr>
          <w:rFonts w:ascii="Times New Roman" w:hAnsi="Times New Roman"/>
          <w:color w:val="000000"/>
          <w:spacing w:val="-6"/>
          <w:sz w:val="24"/>
          <w:szCs w:val="24"/>
        </w:rPr>
        <w:t xml:space="preserve"> относи</w:t>
      </w:r>
      <w:r w:rsidRPr="00393D67">
        <w:rPr>
          <w:rFonts w:ascii="Times New Roman" w:hAnsi="Times New Roman"/>
          <w:color w:val="000000"/>
          <w:spacing w:val="-6"/>
          <w:sz w:val="24"/>
          <w:szCs w:val="24"/>
        </w:rPr>
        <w:t xml:space="preserve">тельно к конкретным условиям договора, а с другой — каким образом </w:t>
      </w:r>
      <w:r w:rsidR="00D22385">
        <w:rPr>
          <w:rFonts w:ascii="Times New Roman" w:hAnsi="Times New Roman"/>
          <w:color w:val="000000"/>
          <w:spacing w:val="-6"/>
          <w:sz w:val="24"/>
          <w:szCs w:val="24"/>
        </w:rPr>
        <w:t>да</w:t>
      </w:r>
      <w:r w:rsidRPr="00393D67">
        <w:rPr>
          <w:rFonts w:ascii="Times New Roman" w:hAnsi="Times New Roman"/>
          <w:color w:val="000000"/>
          <w:spacing w:val="-6"/>
          <w:sz w:val="24"/>
          <w:szCs w:val="24"/>
        </w:rPr>
        <w:t xml:space="preserve">ть потенциальным клиентам новые страховые продукты, на кого </w:t>
      </w:r>
      <w:r w:rsidRPr="00393D67">
        <w:rPr>
          <w:rFonts w:ascii="Times New Roman" w:hAnsi="Times New Roman"/>
          <w:color w:val="000000"/>
          <w:spacing w:val="-5"/>
          <w:sz w:val="24"/>
          <w:szCs w:val="24"/>
        </w:rPr>
        <w:t xml:space="preserve">ориентировать рекламу, разъясняя содержание условий договора страхования. </w:t>
      </w:r>
    </w:p>
    <w:p w:rsidR="008919D3" w:rsidRDefault="00393D67" w:rsidP="008919D3">
      <w:pPr>
        <w:shd w:val="clear" w:color="auto" w:fill="FFFFFF"/>
        <w:spacing w:line="360" w:lineRule="auto"/>
        <w:ind w:firstLine="709"/>
        <w:jc w:val="both"/>
        <w:rPr>
          <w:rFonts w:ascii="Times New Roman" w:hAnsi="Times New Roman"/>
          <w:color w:val="000000"/>
          <w:spacing w:val="-1"/>
          <w:sz w:val="24"/>
          <w:szCs w:val="24"/>
        </w:rPr>
      </w:pPr>
      <w:r w:rsidRPr="00393D67">
        <w:rPr>
          <w:rFonts w:ascii="Times New Roman" w:hAnsi="Times New Roman"/>
          <w:color w:val="000000"/>
          <w:spacing w:val="-8"/>
          <w:sz w:val="24"/>
          <w:szCs w:val="24"/>
        </w:rPr>
        <w:t>Анализ форм и каналов продвижения страховых услуг от страховщика к потенциальному клиенту включает изучение функ</w:t>
      </w:r>
      <w:r w:rsidRPr="00393D67">
        <w:rPr>
          <w:rFonts w:ascii="Times New Roman" w:hAnsi="Times New Roman"/>
          <w:color w:val="000000"/>
          <w:spacing w:val="-8"/>
          <w:sz w:val="24"/>
          <w:szCs w:val="24"/>
        </w:rPr>
        <w:softHyphen/>
      </w:r>
      <w:r w:rsidRPr="00393D67">
        <w:rPr>
          <w:rFonts w:ascii="Times New Roman" w:hAnsi="Times New Roman"/>
          <w:color w:val="000000"/>
          <w:spacing w:val="-4"/>
          <w:sz w:val="24"/>
          <w:szCs w:val="24"/>
        </w:rPr>
        <w:t>ций и особенностей деятельности посредников страховщика, ха</w:t>
      </w:r>
      <w:r w:rsidRPr="00393D67">
        <w:rPr>
          <w:rFonts w:ascii="Times New Roman" w:hAnsi="Times New Roman"/>
          <w:color w:val="000000"/>
          <w:spacing w:val="-4"/>
          <w:sz w:val="24"/>
          <w:szCs w:val="24"/>
        </w:rPr>
        <w:softHyphen/>
        <w:t>рактера сложившихся взаимоотношений со страхователями.</w:t>
      </w:r>
      <w:r w:rsidR="008A4D09">
        <w:rPr>
          <w:rFonts w:ascii="Times New Roman" w:hAnsi="Times New Roman"/>
          <w:sz w:val="24"/>
          <w:szCs w:val="24"/>
        </w:rPr>
        <w:t xml:space="preserve"> </w:t>
      </w:r>
      <w:r w:rsidRPr="00393D67">
        <w:rPr>
          <w:rFonts w:ascii="Times New Roman" w:hAnsi="Times New Roman"/>
          <w:smallCaps/>
          <w:color w:val="000000"/>
          <w:spacing w:val="-8"/>
          <w:sz w:val="24"/>
          <w:szCs w:val="24"/>
        </w:rPr>
        <w:t xml:space="preserve"> </w:t>
      </w:r>
      <w:r w:rsidRPr="00393D67">
        <w:rPr>
          <w:rFonts w:ascii="Times New Roman" w:hAnsi="Times New Roman"/>
          <w:color w:val="000000"/>
          <w:spacing w:val="-8"/>
          <w:sz w:val="24"/>
          <w:szCs w:val="24"/>
        </w:rPr>
        <w:t>Изучение конкурентов, определение форм и уровня конкурен</w:t>
      </w:r>
      <w:r w:rsidRPr="00393D67">
        <w:rPr>
          <w:rFonts w:ascii="Times New Roman" w:hAnsi="Times New Roman"/>
          <w:color w:val="000000"/>
          <w:spacing w:val="-8"/>
          <w:sz w:val="24"/>
          <w:szCs w:val="24"/>
        </w:rPr>
        <w:softHyphen/>
      </w:r>
      <w:r w:rsidRPr="00393D67">
        <w:rPr>
          <w:rFonts w:ascii="Times New Roman" w:hAnsi="Times New Roman"/>
          <w:color w:val="000000"/>
          <w:spacing w:val="-2"/>
          <w:sz w:val="24"/>
          <w:szCs w:val="24"/>
        </w:rPr>
        <w:t xml:space="preserve">ции. </w:t>
      </w:r>
      <w:r w:rsidR="00D22385" w:rsidRPr="00393D67">
        <w:rPr>
          <w:rFonts w:ascii="Times New Roman" w:hAnsi="Times New Roman"/>
          <w:color w:val="000000"/>
          <w:spacing w:val="-2"/>
          <w:sz w:val="24"/>
          <w:szCs w:val="24"/>
        </w:rPr>
        <w:t>Здесь,</w:t>
      </w:r>
      <w:r w:rsidRPr="00393D67">
        <w:rPr>
          <w:rFonts w:ascii="Times New Roman" w:hAnsi="Times New Roman"/>
          <w:color w:val="000000"/>
          <w:spacing w:val="-2"/>
          <w:sz w:val="24"/>
          <w:szCs w:val="24"/>
        </w:rPr>
        <w:t xml:space="preserve"> прежде всего предстоит установить главных конку</w:t>
      </w:r>
      <w:r w:rsidRPr="00393D67">
        <w:rPr>
          <w:rFonts w:ascii="Times New Roman" w:hAnsi="Times New Roman"/>
          <w:color w:val="000000"/>
          <w:spacing w:val="-2"/>
          <w:sz w:val="24"/>
          <w:szCs w:val="24"/>
        </w:rPr>
        <w:softHyphen/>
      </w:r>
      <w:r w:rsidRPr="00393D67">
        <w:rPr>
          <w:rFonts w:ascii="Times New Roman" w:hAnsi="Times New Roman"/>
          <w:color w:val="000000"/>
          <w:spacing w:val="-1"/>
          <w:sz w:val="24"/>
          <w:szCs w:val="24"/>
        </w:rPr>
        <w:t>рентов данной страховой компании на рынке, выявить их силь</w:t>
      </w:r>
      <w:r w:rsidRPr="00393D67">
        <w:rPr>
          <w:rFonts w:ascii="Times New Roman" w:hAnsi="Times New Roman"/>
          <w:color w:val="000000"/>
          <w:spacing w:val="-1"/>
          <w:sz w:val="24"/>
          <w:szCs w:val="24"/>
        </w:rPr>
        <w:softHyphen/>
      </w:r>
      <w:r w:rsidRPr="00393D67">
        <w:rPr>
          <w:rFonts w:ascii="Times New Roman" w:hAnsi="Times New Roman"/>
          <w:color w:val="000000"/>
          <w:spacing w:val="-3"/>
          <w:sz w:val="24"/>
          <w:szCs w:val="24"/>
        </w:rPr>
        <w:t>ные и слабые стороны. Собирается и систематизируется инфор</w:t>
      </w:r>
      <w:r w:rsidRPr="00393D67">
        <w:rPr>
          <w:rFonts w:ascii="Times New Roman" w:hAnsi="Times New Roman"/>
          <w:color w:val="000000"/>
          <w:spacing w:val="-3"/>
          <w:sz w:val="24"/>
          <w:szCs w:val="24"/>
        </w:rPr>
        <w:softHyphen/>
        <w:t>мация о различных аспектах деятельности конкурирующих стра</w:t>
      </w:r>
      <w:r w:rsidRPr="00393D67">
        <w:rPr>
          <w:rFonts w:ascii="Times New Roman" w:hAnsi="Times New Roman"/>
          <w:color w:val="000000"/>
          <w:spacing w:val="-3"/>
          <w:sz w:val="24"/>
          <w:szCs w:val="24"/>
        </w:rPr>
        <w:softHyphen/>
      </w:r>
      <w:r w:rsidRPr="00393D67">
        <w:rPr>
          <w:rFonts w:ascii="Times New Roman" w:hAnsi="Times New Roman"/>
          <w:color w:val="000000"/>
          <w:spacing w:val="-2"/>
          <w:sz w:val="24"/>
          <w:szCs w:val="24"/>
        </w:rPr>
        <w:t>ховщиков: финансовое положение, страховые тарифы на кон</w:t>
      </w:r>
      <w:r w:rsidRPr="00393D67">
        <w:rPr>
          <w:rFonts w:ascii="Times New Roman" w:hAnsi="Times New Roman"/>
          <w:color w:val="000000"/>
          <w:spacing w:val="-2"/>
          <w:sz w:val="24"/>
          <w:szCs w:val="24"/>
        </w:rPr>
        <w:softHyphen/>
      </w:r>
      <w:r w:rsidRPr="00393D67">
        <w:rPr>
          <w:rFonts w:ascii="Times New Roman" w:hAnsi="Times New Roman"/>
          <w:color w:val="000000"/>
          <w:spacing w:val="-1"/>
          <w:sz w:val="24"/>
          <w:szCs w:val="24"/>
        </w:rPr>
        <w:t>кретном рынке, особенности управления страховым делом</w:t>
      </w:r>
      <w:r w:rsidR="00D22385">
        <w:rPr>
          <w:rFonts w:ascii="Times New Roman" w:hAnsi="Times New Roman"/>
          <w:color w:val="000000"/>
          <w:spacing w:val="-1"/>
          <w:sz w:val="24"/>
          <w:szCs w:val="24"/>
        </w:rPr>
        <w:t xml:space="preserve"> (</w:t>
      </w:r>
      <w:r w:rsidRPr="00393D67">
        <w:rPr>
          <w:rFonts w:ascii="Times New Roman" w:hAnsi="Times New Roman"/>
          <w:color w:val="000000"/>
          <w:spacing w:val="-2"/>
          <w:sz w:val="24"/>
          <w:szCs w:val="24"/>
        </w:rPr>
        <w:t>рез</w:t>
      </w:r>
      <w:r w:rsidR="00224E43">
        <w:rPr>
          <w:rFonts w:ascii="Times New Roman" w:hAnsi="Times New Roman"/>
          <w:color w:val="000000"/>
          <w:spacing w:val="-2"/>
          <w:sz w:val="24"/>
          <w:szCs w:val="24"/>
        </w:rPr>
        <w:t>ультаты исследования заносятся в</w:t>
      </w:r>
      <w:r w:rsidRPr="00393D67">
        <w:rPr>
          <w:rFonts w:ascii="Times New Roman" w:hAnsi="Times New Roman"/>
          <w:color w:val="000000"/>
          <w:spacing w:val="-2"/>
          <w:sz w:val="24"/>
          <w:szCs w:val="24"/>
        </w:rPr>
        <w:t xml:space="preserve"> специальные ин</w:t>
      </w:r>
      <w:r w:rsidRPr="00393D67">
        <w:rPr>
          <w:rFonts w:ascii="Times New Roman" w:hAnsi="Times New Roman"/>
          <w:color w:val="000000"/>
          <w:spacing w:val="-2"/>
          <w:sz w:val="24"/>
          <w:szCs w:val="24"/>
        </w:rPr>
        <w:softHyphen/>
        <w:t>формационные досье</w:t>
      </w:r>
      <w:r w:rsidR="00D22385">
        <w:rPr>
          <w:rFonts w:ascii="Times New Roman" w:hAnsi="Times New Roman"/>
          <w:color w:val="000000"/>
          <w:spacing w:val="-2"/>
          <w:sz w:val="24"/>
          <w:szCs w:val="24"/>
        </w:rPr>
        <w:t>)</w:t>
      </w:r>
      <w:r w:rsidRPr="00393D67">
        <w:rPr>
          <w:rFonts w:ascii="Times New Roman" w:hAnsi="Times New Roman"/>
          <w:color w:val="000000"/>
          <w:spacing w:val="-2"/>
          <w:sz w:val="24"/>
          <w:szCs w:val="24"/>
        </w:rPr>
        <w:t>.</w:t>
      </w:r>
      <w:r w:rsidR="006E419B">
        <w:rPr>
          <w:rFonts w:ascii="Times New Roman" w:hAnsi="Times New Roman"/>
          <w:sz w:val="24"/>
          <w:szCs w:val="24"/>
        </w:rPr>
        <w:t xml:space="preserve"> </w:t>
      </w:r>
      <w:r w:rsidRPr="00393D67">
        <w:rPr>
          <w:rFonts w:ascii="Times New Roman" w:hAnsi="Times New Roman"/>
          <w:color w:val="000000"/>
          <w:spacing w:val="-3"/>
          <w:sz w:val="24"/>
          <w:szCs w:val="24"/>
        </w:rPr>
        <w:t xml:space="preserve">С учетом изложенных элементов маркетинга разрабатывается </w:t>
      </w:r>
      <w:r w:rsidRPr="00393D67">
        <w:rPr>
          <w:rFonts w:ascii="Times New Roman" w:hAnsi="Times New Roman"/>
          <w:color w:val="000000"/>
          <w:spacing w:val="-1"/>
          <w:sz w:val="24"/>
          <w:szCs w:val="24"/>
        </w:rPr>
        <w:t>общая стратегия маркетинга страховой компании.</w:t>
      </w:r>
    </w:p>
    <w:p w:rsidR="00224E43" w:rsidRPr="009F23BE" w:rsidRDefault="008919D3" w:rsidP="008919D3">
      <w:pPr>
        <w:shd w:val="clear" w:color="auto" w:fill="FFFFFF"/>
        <w:spacing w:line="360" w:lineRule="auto"/>
        <w:ind w:firstLine="709"/>
        <w:jc w:val="both"/>
        <w:rPr>
          <w:rFonts w:ascii="Times New Roman" w:hAnsi="Times New Roman"/>
          <w:sz w:val="24"/>
          <w:szCs w:val="24"/>
        </w:rPr>
      </w:pPr>
      <w:r w:rsidRPr="008919D3">
        <w:rPr>
          <w:rFonts w:ascii="Times New Roman" w:hAnsi="Times New Roman"/>
          <w:b/>
          <w:color w:val="000000"/>
          <w:spacing w:val="-1"/>
          <w:sz w:val="24"/>
          <w:szCs w:val="24"/>
        </w:rPr>
        <w:t>2</w:t>
      </w:r>
      <w:r>
        <w:rPr>
          <w:rFonts w:ascii="Times New Roman" w:hAnsi="Times New Roman"/>
          <w:color w:val="000000"/>
          <w:spacing w:val="-1"/>
          <w:sz w:val="24"/>
          <w:szCs w:val="24"/>
        </w:rPr>
        <w:t xml:space="preserve">. </w:t>
      </w:r>
      <w:r w:rsidR="00224E43" w:rsidRPr="009F23BE">
        <w:rPr>
          <w:rFonts w:ascii="Times New Roman" w:hAnsi="Times New Roman"/>
          <w:b/>
          <w:snapToGrid w:val="0"/>
          <w:sz w:val="24"/>
          <w:szCs w:val="24"/>
        </w:rPr>
        <w:t>Организация страхового дела в Российской Федерации</w:t>
      </w:r>
    </w:p>
    <w:p w:rsidR="00224E43" w:rsidRPr="0014584D" w:rsidRDefault="008637B1" w:rsidP="00224E43">
      <w:pPr>
        <w:spacing w:line="360" w:lineRule="auto"/>
        <w:jc w:val="both"/>
        <w:rPr>
          <w:rFonts w:ascii="Times New Roman" w:hAnsi="Times New Roman"/>
          <w:sz w:val="24"/>
          <w:szCs w:val="24"/>
        </w:rPr>
      </w:pPr>
      <w:r>
        <w:rPr>
          <w:rFonts w:ascii="Times New Roman" w:hAnsi="Times New Roman"/>
          <w:sz w:val="24"/>
          <w:szCs w:val="24"/>
        </w:rPr>
        <w:t xml:space="preserve">           </w:t>
      </w:r>
      <w:r w:rsidR="00224E43" w:rsidRPr="0014584D">
        <w:rPr>
          <w:rFonts w:ascii="Times New Roman" w:hAnsi="Times New Roman"/>
          <w:sz w:val="24"/>
          <w:szCs w:val="24"/>
        </w:rPr>
        <w:t>Как и в других странах с рыночной экономикой, в Российской Федерации страховое дело представлено в различных по масштабам и формам организации страховых обществ. Деятельность этих обществ регулируется законодательными актами, за неисполнение которых страховые компании несут финансовую либо даже уголовную ответственность.</w:t>
      </w:r>
    </w:p>
    <w:p w:rsidR="00224E43" w:rsidRPr="0014584D" w:rsidRDefault="008637B1" w:rsidP="00224E43">
      <w:pPr>
        <w:spacing w:line="360" w:lineRule="auto"/>
        <w:jc w:val="both"/>
        <w:rPr>
          <w:rFonts w:ascii="Times New Roman" w:hAnsi="Times New Roman"/>
          <w:sz w:val="24"/>
          <w:szCs w:val="24"/>
        </w:rPr>
      </w:pPr>
      <w:r>
        <w:rPr>
          <w:rFonts w:ascii="Times New Roman" w:hAnsi="Times New Roman"/>
          <w:sz w:val="24"/>
          <w:szCs w:val="24"/>
        </w:rPr>
        <w:t xml:space="preserve">           </w:t>
      </w:r>
      <w:r w:rsidR="00224E43" w:rsidRPr="0014584D">
        <w:rPr>
          <w:rFonts w:ascii="Times New Roman" w:hAnsi="Times New Roman"/>
          <w:sz w:val="24"/>
          <w:szCs w:val="24"/>
        </w:rPr>
        <w:t>Развитие страхования в условиях государственной монополии шло по принципу "от предложения к спросу". Министерство финансов СССР утверждало правила страхования, а предприятия и население при заключении договоров страхования были вынуждены с ними соглашаться, поскольку не было альтернатив. Правила предусматривали в основном защиту от стихии природы и несчастных случаев. Система государственного страхования не могла принимать на свою ответственность коммерческие, а тем более политические риски, что вступило бы в противоречие с принципами планово-централизованного управления народным хозяйство</w:t>
      </w:r>
      <w:r w:rsidR="00224E43">
        <w:rPr>
          <w:rFonts w:ascii="Times New Roman" w:hAnsi="Times New Roman"/>
          <w:sz w:val="24"/>
          <w:szCs w:val="24"/>
        </w:rPr>
        <w:t xml:space="preserve">м, не предполагавшим </w:t>
      </w:r>
      <w:r w:rsidR="00224E43" w:rsidRPr="0014584D">
        <w:rPr>
          <w:rFonts w:ascii="Times New Roman" w:hAnsi="Times New Roman"/>
          <w:sz w:val="24"/>
          <w:szCs w:val="24"/>
        </w:rPr>
        <w:t xml:space="preserve"> возникновения таких рисков.</w:t>
      </w:r>
    </w:p>
    <w:p w:rsidR="00224E43" w:rsidRPr="0014584D" w:rsidRDefault="008637B1" w:rsidP="00224E43">
      <w:pPr>
        <w:spacing w:line="360" w:lineRule="auto"/>
        <w:jc w:val="both"/>
        <w:rPr>
          <w:rFonts w:ascii="Times New Roman" w:hAnsi="Times New Roman"/>
          <w:sz w:val="24"/>
          <w:szCs w:val="24"/>
        </w:rPr>
      </w:pPr>
      <w:r>
        <w:rPr>
          <w:rFonts w:ascii="Times New Roman" w:hAnsi="Times New Roman"/>
          <w:sz w:val="24"/>
          <w:szCs w:val="24"/>
        </w:rPr>
        <w:t xml:space="preserve">           </w:t>
      </w:r>
      <w:r w:rsidR="00224E43" w:rsidRPr="0014584D">
        <w:rPr>
          <w:rFonts w:ascii="Times New Roman" w:hAnsi="Times New Roman"/>
          <w:sz w:val="24"/>
          <w:szCs w:val="24"/>
        </w:rPr>
        <w:t>Рыночная экономика требует иного подхода к страхованию, расширения различных видов страховых услуг в зависимости от страхового и экономического интереса страхователей. Важная задача страхования - защита экономических интересов предпринимателей, благосостояния, здоровья населения и окружающей среды.</w:t>
      </w:r>
    </w:p>
    <w:p w:rsidR="00224E43" w:rsidRPr="0014584D" w:rsidRDefault="008637B1" w:rsidP="00224E43">
      <w:pPr>
        <w:spacing w:line="360" w:lineRule="auto"/>
        <w:jc w:val="both"/>
        <w:rPr>
          <w:rFonts w:ascii="Times New Roman" w:hAnsi="Times New Roman"/>
          <w:sz w:val="24"/>
          <w:szCs w:val="24"/>
        </w:rPr>
      </w:pPr>
      <w:r>
        <w:rPr>
          <w:rFonts w:ascii="Times New Roman" w:hAnsi="Times New Roman"/>
          <w:sz w:val="24"/>
          <w:szCs w:val="24"/>
        </w:rPr>
        <w:t xml:space="preserve">           </w:t>
      </w:r>
      <w:r w:rsidR="00224E43" w:rsidRPr="0014584D">
        <w:rPr>
          <w:rFonts w:ascii="Times New Roman" w:hAnsi="Times New Roman"/>
          <w:sz w:val="24"/>
          <w:szCs w:val="24"/>
        </w:rPr>
        <w:t>Особую актуальность приобретает внедрение различных видов страхования ответственности предпринимателей, страхование экологических и коммерческих рисков, профессиональной ответственности лиц в сфере интеллектуального труда и других.</w:t>
      </w:r>
    </w:p>
    <w:p w:rsidR="00224E43" w:rsidRPr="0014584D" w:rsidRDefault="008637B1" w:rsidP="00224E43">
      <w:pPr>
        <w:spacing w:line="360" w:lineRule="auto"/>
        <w:jc w:val="both"/>
        <w:rPr>
          <w:rFonts w:ascii="Times New Roman" w:hAnsi="Times New Roman"/>
          <w:sz w:val="24"/>
          <w:szCs w:val="24"/>
        </w:rPr>
      </w:pPr>
      <w:r>
        <w:rPr>
          <w:rFonts w:ascii="Times New Roman" w:hAnsi="Times New Roman"/>
          <w:sz w:val="24"/>
          <w:szCs w:val="24"/>
        </w:rPr>
        <w:t xml:space="preserve">           </w:t>
      </w:r>
      <w:r w:rsidR="00224E43" w:rsidRPr="0014584D">
        <w:rPr>
          <w:rFonts w:ascii="Times New Roman" w:hAnsi="Times New Roman"/>
          <w:sz w:val="24"/>
          <w:szCs w:val="24"/>
        </w:rPr>
        <w:t>Развитие страхового дела немыслимо без сочетания различных систем страхования - смешенного, акционерного, кооперативного, взаимного и других при четком определении сфер каждой из этих систем</w:t>
      </w:r>
      <w:r w:rsidR="00EC6E5E">
        <w:rPr>
          <w:rFonts w:ascii="Times New Roman" w:hAnsi="Times New Roman"/>
          <w:sz w:val="24"/>
          <w:szCs w:val="24"/>
        </w:rPr>
        <w:t xml:space="preserve"> и </w:t>
      </w:r>
      <w:r w:rsidR="00224E43" w:rsidRPr="0014584D">
        <w:rPr>
          <w:rFonts w:ascii="Times New Roman" w:hAnsi="Times New Roman"/>
          <w:sz w:val="24"/>
          <w:szCs w:val="24"/>
        </w:rPr>
        <w:t xml:space="preserve"> порядка их взаимодействия. Главным критерием здесь должны быть интересы страхователей.</w:t>
      </w:r>
    </w:p>
    <w:p w:rsidR="00224E43" w:rsidRPr="0014584D" w:rsidRDefault="00224E43" w:rsidP="00224E43">
      <w:pPr>
        <w:widowControl w:val="0"/>
        <w:spacing w:line="360" w:lineRule="auto"/>
        <w:jc w:val="both"/>
        <w:rPr>
          <w:rFonts w:ascii="Times New Roman" w:hAnsi="Times New Roman"/>
          <w:sz w:val="24"/>
          <w:szCs w:val="24"/>
        </w:rPr>
      </w:pPr>
      <w:r w:rsidRPr="0014584D">
        <w:rPr>
          <w:rFonts w:ascii="Times New Roman" w:hAnsi="Times New Roman"/>
          <w:sz w:val="24"/>
          <w:szCs w:val="24"/>
        </w:rPr>
        <w:t>В зависимости от характера формирования уставного капитала все новые страховые организации делятся условно на два типа:</w:t>
      </w:r>
    </w:p>
    <w:p w:rsidR="00224E43" w:rsidRPr="0014584D" w:rsidRDefault="00224E43" w:rsidP="00224E43">
      <w:pPr>
        <w:widowControl w:val="0"/>
        <w:numPr>
          <w:ilvl w:val="0"/>
          <w:numId w:val="13"/>
        </w:numPr>
        <w:tabs>
          <w:tab w:val="clear" w:pos="1353"/>
          <w:tab w:val="num" w:pos="720"/>
        </w:tabs>
        <w:spacing w:after="0" w:line="360" w:lineRule="auto"/>
        <w:ind w:left="0" w:firstLine="567"/>
        <w:jc w:val="both"/>
        <w:rPr>
          <w:rFonts w:ascii="Times New Roman" w:hAnsi="Times New Roman"/>
          <w:sz w:val="24"/>
          <w:szCs w:val="24"/>
        </w:rPr>
      </w:pPr>
      <w:r w:rsidRPr="0014584D">
        <w:rPr>
          <w:rFonts w:ascii="Times New Roman" w:hAnsi="Times New Roman"/>
          <w:sz w:val="24"/>
          <w:szCs w:val="24"/>
        </w:rPr>
        <w:t>Акционерные, кооперативные и другие организации как альтернативные по отношению к государственным страховым организациям</w:t>
      </w:r>
    </w:p>
    <w:p w:rsidR="00224E43" w:rsidRPr="0014584D" w:rsidRDefault="00224E43" w:rsidP="00224E43">
      <w:pPr>
        <w:widowControl w:val="0"/>
        <w:numPr>
          <w:ilvl w:val="0"/>
          <w:numId w:val="13"/>
        </w:numPr>
        <w:tabs>
          <w:tab w:val="clear" w:pos="1353"/>
          <w:tab w:val="num" w:pos="720"/>
        </w:tabs>
        <w:spacing w:after="0" w:line="360" w:lineRule="auto"/>
        <w:ind w:left="0" w:firstLine="567"/>
        <w:jc w:val="both"/>
        <w:rPr>
          <w:rFonts w:ascii="Times New Roman" w:hAnsi="Times New Roman"/>
          <w:sz w:val="24"/>
          <w:szCs w:val="24"/>
        </w:rPr>
      </w:pPr>
      <w:r w:rsidRPr="0014584D">
        <w:rPr>
          <w:rFonts w:ascii="Times New Roman" w:hAnsi="Times New Roman"/>
          <w:sz w:val="24"/>
          <w:szCs w:val="24"/>
        </w:rPr>
        <w:t>АО с некоторым участием капитала органов Государственного страхования (например, Правления Госстраха Российской Федерации)</w:t>
      </w:r>
    </w:p>
    <w:p w:rsidR="00224E43" w:rsidRPr="0014584D" w:rsidRDefault="00EC6E5E" w:rsidP="00224E43">
      <w:pPr>
        <w:pStyle w:val="a4"/>
        <w:widowControl w:val="0"/>
        <w:spacing w:line="360" w:lineRule="auto"/>
        <w:ind w:firstLine="0"/>
        <w:jc w:val="both"/>
        <w:rPr>
          <w:sz w:val="24"/>
          <w:szCs w:val="24"/>
        </w:rPr>
      </w:pPr>
      <w:r>
        <w:rPr>
          <w:sz w:val="24"/>
          <w:szCs w:val="24"/>
        </w:rPr>
        <w:t xml:space="preserve">        </w:t>
      </w:r>
      <w:r w:rsidR="00224E43">
        <w:rPr>
          <w:sz w:val="24"/>
          <w:szCs w:val="24"/>
        </w:rPr>
        <w:t>В</w:t>
      </w:r>
      <w:r w:rsidR="00224E43" w:rsidRPr="0014584D">
        <w:rPr>
          <w:sz w:val="24"/>
          <w:szCs w:val="24"/>
        </w:rPr>
        <w:t>се страховые организации имею</w:t>
      </w:r>
      <w:r w:rsidR="00224E43">
        <w:rPr>
          <w:sz w:val="24"/>
          <w:szCs w:val="24"/>
        </w:rPr>
        <w:t xml:space="preserve">т статус юридических лиц, они </w:t>
      </w:r>
      <w:r w:rsidR="00224E43" w:rsidRPr="0014584D">
        <w:rPr>
          <w:sz w:val="24"/>
          <w:szCs w:val="24"/>
        </w:rPr>
        <w:t xml:space="preserve"> должны быть зарегистрированы, иметь лицензию на право осуществления собственного дела. Причем, лицензирование страховых операций страховщиков, осуществляющих свою деятельность на территории Российской Федерации, носит обязательный характер. Оно осуществляется Департаментом страхового надзора, которое также проводит контроль за деятельностью страховых организаций и соблюдением действующего законодательства в области страхования. На Департамент также возлагаются разработка методических и нормативных  документов, обобщение практики применения страхового законодательства, разработка предложений по его применению, защита интересов страхователей в случае банкротства страховых организаций или их ликвидации по другим причинам. В перспективе указанные надзорные функции</w:t>
      </w:r>
      <w:r>
        <w:rPr>
          <w:sz w:val="24"/>
          <w:szCs w:val="24"/>
        </w:rPr>
        <w:t xml:space="preserve"> должны быть переданы из Мин. Фина</w:t>
      </w:r>
      <w:r w:rsidR="00224E43" w:rsidRPr="0014584D">
        <w:rPr>
          <w:sz w:val="24"/>
          <w:szCs w:val="24"/>
        </w:rPr>
        <w:t xml:space="preserve"> РФ  в специальный федеральный орган исполнительной власти по надзору за страховой деятельностью. Это требование Закона РФ “Об организации страхового дела в Российской Федерации”.</w:t>
      </w:r>
      <w:r>
        <w:rPr>
          <w:sz w:val="24"/>
          <w:szCs w:val="24"/>
        </w:rPr>
        <w:t xml:space="preserve"> </w:t>
      </w:r>
      <w:r w:rsidR="00224E43" w:rsidRPr="0014584D">
        <w:rPr>
          <w:sz w:val="24"/>
          <w:szCs w:val="24"/>
        </w:rPr>
        <w:t>Министерство финансов выдает лицензии на пр</w:t>
      </w:r>
      <w:r w:rsidR="00267A22">
        <w:rPr>
          <w:sz w:val="24"/>
          <w:szCs w:val="24"/>
        </w:rPr>
        <w:t xml:space="preserve">оведение страховой деятельности. </w:t>
      </w:r>
      <w:r w:rsidR="00224E43" w:rsidRPr="0014584D">
        <w:rPr>
          <w:sz w:val="24"/>
          <w:szCs w:val="24"/>
        </w:rPr>
        <w:t>При обращении страховой организации в Департамент страхового надзора за получением лицензии на проведение страховой деятельности необходимо документальное подтверждение того, что оплаченный уставный капитал и иные собственные средства будущего страховщика обеспечивает проведение планируемых видов страхования и выполнение применяемых страховых обязательств по договорам страхования.</w:t>
      </w:r>
    </w:p>
    <w:p w:rsidR="00224E43" w:rsidRPr="0014584D" w:rsidRDefault="00224E43" w:rsidP="00EC6E5E">
      <w:pPr>
        <w:pStyle w:val="a4"/>
        <w:widowControl w:val="0"/>
        <w:spacing w:line="360" w:lineRule="auto"/>
        <w:ind w:firstLine="0"/>
        <w:jc w:val="both"/>
        <w:rPr>
          <w:sz w:val="24"/>
          <w:szCs w:val="24"/>
        </w:rPr>
      </w:pPr>
      <w:r>
        <w:rPr>
          <w:sz w:val="24"/>
          <w:szCs w:val="24"/>
        </w:rPr>
        <w:t xml:space="preserve">   </w:t>
      </w:r>
      <w:r w:rsidR="008A4D09">
        <w:rPr>
          <w:sz w:val="24"/>
          <w:szCs w:val="24"/>
        </w:rPr>
        <w:t xml:space="preserve">       </w:t>
      </w:r>
      <w:r w:rsidRPr="0014584D">
        <w:rPr>
          <w:sz w:val="24"/>
          <w:szCs w:val="24"/>
        </w:rPr>
        <w:t>Для получения лицензии страховщик, прошедший регистрацию, должен представить Департаменту страхового надзора следующие документы:</w:t>
      </w:r>
    </w:p>
    <w:p w:rsidR="00224E43" w:rsidRPr="0014584D" w:rsidRDefault="00EC6E5E" w:rsidP="00EC6E5E">
      <w:pPr>
        <w:pStyle w:val="a4"/>
        <w:widowControl w:val="0"/>
        <w:numPr>
          <w:ilvl w:val="0"/>
          <w:numId w:val="14"/>
        </w:numPr>
        <w:tabs>
          <w:tab w:val="clear" w:pos="1364"/>
        </w:tabs>
        <w:spacing w:line="360" w:lineRule="auto"/>
        <w:ind w:left="0" w:firstLine="567"/>
        <w:jc w:val="both"/>
        <w:rPr>
          <w:sz w:val="24"/>
          <w:szCs w:val="24"/>
        </w:rPr>
      </w:pPr>
      <w:r>
        <w:rPr>
          <w:sz w:val="24"/>
          <w:szCs w:val="24"/>
        </w:rPr>
        <w:t xml:space="preserve">   </w:t>
      </w:r>
      <w:r w:rsidR="00224E43" w:rsidRPr="0014584D">
        <w:rPr>
          <w:sz w:val="24"/>
          <w:szCs w:val="24"/>
        </w:rPr>
        <w:t>Программу развития страховых операций  на три года, включающую виды и объем намеченных операций, максимальную ответственность по индивидуальному риску, условия организации перестраховочной защиты</w:t>
      </w:r>
    </w:p>
    <w:p w:rsidR="00224E43" w:rsidRPr="0014584D" w:rsidRDefault="00224E43" w:rsidP="00EC6E5E">
      <w:pPr>
        <w:pStyle w:val="a4"/>
        <w:widowControl w:val="0"/>
        <w:numPr>
          <w:ilvl w:val="0"/>
          <w:numId w:val="14"/>
        </w:numPr>
        <w:tabs>
          <w:tab w:val="clear" w:pos="1364"/>
          <w:tab w:val="num" w:pos="900"/>
        </w:tabs>
        <w:spacing w:line="360" w:lineRule="auto"/>
        <w:ind w:left="0" w:firstLine="567"/>
        <w:jc w:val="both"/>
        <w:rPr>
          <w:sz w:val="24"/>
          <w:szCs w:val="24"/>
        </w:rPr>
      </w:pPr>
      <w:r w:rsidRPr="0014584D">
        <w:rPr>
          <w:sz w:val="24"/>
          <w:szCs w:val="24"/>
        </w:rPr>
        <w:t>Правила или условия страхования по видам операций</w:t>
      </w:r>
    </w:p>
    <w:p w:rsidR="00224E43" w:rsidRPr="0014584D" w:rsidRDefault="00EC6E5E" w:rsidP="00EC6E5E">
      <w:pPr>
        <w:pStyle w:val="a4"/>
        <w:widowControl w:val="0"/>
        <w:numPr>
          <w:ilvl w:val="0"/>
          <w:numId w:val="14"/>
        </w:numPr>
        <w:tabs>
          <w:tab w:val="clear" w:pos="1364"/>
          <w:tab w:val="num" w:pos="720"/>
        </w:tabs>
        <w:spacing w:line="360" w:lineRule="auto"/>
        <w:ind w:left="0" w:firstLine="567"/>
        <w:jc w:val="both"/>
        <w:rPr>
          <w:sz w:val="24"/>
          <w:szCs w:val="24"/>
        </w:rPr>
      </w:pPr>
      <w:r>
        <w:rPr>
          <w:sz w:val="24"/>
          <w:szCs w:val="24"/>
        </w:rPr>
        <w:t xml:space="preserve">  </w:t>
      </w:r>
      <w:r w:rsidR="00224E43" w:rsidRPr="0014584D">
        <w:rPr>
          <w:sz w:val="24"/>
          <w:szCs w:val="24"/>
        </w:rPr>
        <w:t>Справки банков или иных учреждений, подтверждающих наличие уставного фонда, запасных или аналогичных фондов</w:t>
      </w:r>
    </w:p>
    <w:p w:rsidR="00224E43" w:rsidRPr="0014584D" w:rsidRDefault="00EC6E5E" w:rsidP="00EC6E5E">
      <w:pPr>
        <w:pStyle w:val="a4"/>
        <w:widowControl w:val="0"/>
        <w:numPr>
          <w:ilvl w:val="0"/>
          <w:numId w:val="14"/>
        </w:numPr>
        <w:tabs>
          <w:tab w:val="clear" w:pos="1364"/>
          <w:tab w:val="num" w:pos="720"/>
        </w:tabs>
        <w:spacing w:line="360" w:lineRule="auto"/>
        <w:ind w:left="0" w:firstLine="567"/>
        <w:jc w:val="both"/>
        <w:rPr>
          <w:sz w:val="24"/>
          <w:szCs w:val="24"/>
        </w:rPr>
      </w:pPr>
      <w:r>
        <w:rPr>
          <w:sz w:val="24"/>
          <w:szCs w:val="24"/>
        </w:rPr>
        <w:t xml:space="preserve">   </w:t>
      </w:r>
      <w:r w:rsidR="00224E43" w:rsidRPr="0014584D">
        <w:rPr>
          <w:sz w:val="24"/>
          <w:szCs w:val="24"/>
        </w:rPr>
        <w:t>Статистическое обоснование применяемой системы тарифов, ставок и резервов</w:t>
      </w:r>
    </w:p>
    <w:p w:rsidR="00224E43" w:rsidRDefault="00224E43" w:rsidP="00EC6E5E">
      <w:pPr>
        <w:pStyle w:val="a4"/>
        <w:widowControl w:val="0"/>
        <w:spacing w:line="360" w:lineRule="auto"/>
        <w:ind w:firstLine="0"/>
        <w:jc w:val="both"/>
        <w:rPr>
          <w:sz w:val="24"/>
          <w:szCs w:val="24"/>
        </w:rPr>
      </w:pPr>
      <w:r>
        <w:rPr>
          <w:sz w:val="24"/>
          <w:szCs w:val="24"/>
        </w:rPr>
        <w:t xml:space="preserve">     </w:t>
      </w:r>
      <w:r w:rsidR="00EC6E5E">
        <w:rPr>
          <w:sz w:val="24"/>
          <w:szCs w:val="24"/>
        </w:rPr>
        <w:t>Мин. Фин.</w:t>
      </w:r>
      <w:r w:rsidRPr="0014584D">
        <w:rPr>
          <w:sz w:val="24"/>
          <w:szCs w:val="24"/>
        </w:rPr>
        <w:t xml:space="preserve"> обязано выдавать лицензии в течение 60 дней со дня получения всех необходимых документов, </w:t>
      </w:r>
      <w:r w:rsidR="00EC6E5E">
        <w:rPr>
          <w:sz w:val="24"/>
          <w:szCs w:val="24"/>
        </w:rPr>
        <w:t>при отказе</w:t>
      </w:r>
      <w:r w:rsidRPr="0014584D">
        <w:rPr>
          <w:sz w:val="24"/>
          <w:szCs w:val="24"/>
        </w:rPr>
        <w:t xml:space="preserve"> в выдаче лицензии, сообщить страховой о</w:t>
      </w:r>
      <w:r w:rsidR="00267A22">
        <w:rPr>
          <w:sz w:val="24"/>
          <w:szCs w:val="24"/>
        </w:rPr>
        <w:t>рганизации о причинах отказа, п</w:t>
      </w:r>
      <w:r w:rsidRPr="0014584D">
        <w:rPr>
          <w:sz w:val="24"/>
          <w:szCs w:val="24"/>
        </w:rPr>
        <w:t>еречень выданных лицензий заносится в устав страховщика.</w:t>
      </w:r>
    </w:p>
    <w:p w:rsidR="00267A22" w:rsidRPr="00EC6E5E" w:rsidRDefault="00224E43" w:rsidP="00267A22">
      <w:pPr>
        <w:pStyle w:val="a4"/>
        <w:widowControl w:val="0"/>
        <w:spacing w:line="360" w:lineRule="auto"/>
        <w:ind w:firstLine="567"/>
        <w:rPr>
          <w:i/>
          <w:sz w:val="24"/>
          <w:szCs w:val="24"/>
        </w:rPr>
      </w:pPr>
      <w:r w:rsidRPr="00EC6E5E">
        <w:rPr>
          <w:i/>
          <w:sz w:val="24"/>
          <w:szCs w:val="24"/>
        </w:rPr>
        <w:t>Министерство финансов России имеет право:</w:t>
      </w:r>
    </w:p>
    <w:p w:rsidR="00224E43" w:rsidRPr="0014584D" w:rsidRDefault="00224E43" w:rsidP="00224E43">
      <w:pPr>
        <w:pStyle w:val="a4"/>
        <w:widowControl w:val="0"/>
        <w:numPr>
          <w:ilvl w:val="0"/>
          <w:numId w:val="15"/>
        </w:numPr>
        <w:spacing w:line="360" w:lineRule="auto"/>
        <w:ind w:left="0" w:firstLine="567"/>
        <w:jc w:val="both"/>
        <w:rPr>
          <w:sz w:val="24"/>
          <w:szCs w:val="24"/>
        </w:rPr>
      </w:pPr>
      <w:r w:rsidRPr="0014584D">
        <w:rPr>
          <w:sz w:val="24"/>
          <w:szCs w:val="24"/>
        </w:rPr>
        <w:t>Проводить проверки отдельных сторон финансово-хозяйственной деятельности страховых организаций, касающихся действующего законодательства о страховании, установленных правил и предписаний</w:t>
      </w:r>
    </w:p>
    <w:p w:rsidR="00224E43" w:rsidRPr="0014584D" w:rsidRDefault="00224E43" w:rsidP="00224E43">
      <w:pPr>
        <w:pStyle w:val="a4"/>
        <w:widowControl w:val="0"/>
        <w:numPr>
          <w:ilvl w:val="0"/>
          <w:numId w:val="15"/>
        </w:numPr>
        <w:tabs>
          <w:tab w:val="num" w:pos="900"/>
        </w:tabs>
        <w:spacing w:line="360" w:lineRule="auto"/>
        <w:ind w:left="180" w:firstLine="360"/>
        <w:jc w:val="both"/>
        <w:rPr>
          <w:sz w:val="24"/>
          <w:szCs w:val="24"/>
        </w:rPr>
      </w:pPr>
      <w:r w:rsidRPr="0014584D">
        <w:rPr>
          <w:sz w:val="24"/>
          <w:szCs w:val="24"/>
        </w:rPr>
        <w:t>Получать от страховых организаций необходимые сведения, справки и иную информацию, подтверждающую достоверность получаемых сведений, а также обращаться за получением информации к банкам и другим учреждениям и организациям</w:t>
      </w:r>
    </w:p>
    <w:p w:rsidR="00224E43" w:rsidRPr="0014584D" w:rsidRDefault="00224E43" w:rsidP="00224E43">
      <w:pPr>
        <w:pStyle w:val="a4"/>
        <w:widowControl w:val="0"/>
        <w:numPr>
          <w:ilvl w:val="0"/>
          <w:numId w:val="15"/>
        </w:numPr>
        <w:tabs>
          <w:tab w:val="num" w:pos="900"/>
        </w:tabs>
        <w:spacing w:line="360" w:lineRule="auto"/>
        <w:ind w:left="180" w:firstLine="360"/>
        <w:jc w:val="both"/>
        <w:rPr>
          <w:sz w:val="24"/>
          <w:szCs w:val="24"/>
        </w:rPr>
      </w:pPr>
      <w:r w:rsidRPr="0014584D">
        <w:rPr>
          <w:sz w:val="24"/>
          <w:szCs w:val="24"/>
        </w:rPr>
        <w:t>Осуществлять контроль за создаваемыми в страховых организациях необходимыми резервами для обеспечения соответствия между принятыми страховыми организациями обязательствами и имеющимися у них средствами</w:t>
      </w:r>
    </w:p>
    <w:p w:rsidR="00224E43" w:rsidRPr="0014584D" w:rsidRDefault="00224E43" w:rsidP="00224E43">
      <w:pPr>
        <w:pStyle w:val="a4"/>
        <w:widowControl w:val="0"/>
        <w:numPr>
          <w:ilvl w:val="0"/>
          <w:numId w:val="15"/>
        </w:numPr>
        <w:tabs>
          <w:tab w:val="num" w:pos="900"/>
        </w:tabs>
        <w:spacing w:line="360" w:lineRule="auto"/>
        <w:ind w:left="180" w:firstLine="360"/>
        <w:jc w:val="both"/>
        <w:rPr>
          <w:sz w:val="24"/>
          <w:szCs w:val="24"/>
        </w:rPr>
      </w:pPr>
      <w:r w:rsidRPr="0014584D">
        <w:rPr>
          <w:sz w:val="24"/>
          <w:szCs w:val="24"/>
        </w:rPr>
        <w:t>Контролировать размещение страховыми организац</w:t>
      </w:r>
      <w:r w:rsidR="00EC6E5E">
        <w:rPr>
          <w:sz w:val="24"/>
          <w:szCs w:val="24"/>
        </w:rPr>
        <w:t xml:space="preserve">иями временно свободных средств,  для </w:t>
      </w:r>
      <w:r w:rsidRPr="0014584D">
        <w:rPr>
          <w:sz w:val="24"/>
          <w:szCs w:val="24"/>
        </w:rPr>
        <w:t>определения степени надежности капиталовложений и ликвидности активов этих организаций.</w:t>
      </w:r>
    </w:p>
    <w:p w:rsidR="00224E43" w:rsidRPr="0014584D" w:rsidRDefault="00224E43" w:rsidP="00224E43">
      <w:pPr>
        <w:pStyle w:val="a4"/>
        <w:widowControl w:val="0"/>
        <w:spacing w:line="360" w:lineRule="auto"/>
        <w:ind w:firstLine="0"/>
        <w:jc w:val="both"/>
        <w:rPr>
          <w:sz w:val="24"/>
          <w:szCs w:val="24"/>
        </w:rPr>
      </w:pPr>
      <w:r>
        <w:rPr>
          <w:sz w:val="24"/>
          <w:szCs w:val="24"/>
        </w:rPr>
        <w:t xml:space="preserve">        </w:t>
      </w:r>
      <w:r w:rsidR="008A4D09">
        <w:rPr>
          <w:sz w:val="24"/>
          <w:szCs w:val="24"/>
        </w:rPr>
        <w:t xml:space="preserve">     </w:t>
      </w:r>
      <w:r>
        <w:rPr>
          <w:sz w:val="24"/>
          <w:szCs w:val="24"/>
        </w:rPr>
        <w:t xml:space="preserve"> </w:t>
      </w:r>
      <w:r w:rsidRPr="0014584D">
        <w:rPr>
          <w:sz w:val="24"/>
          <w:szCs w:val="24"/>
        </w:rPr>
        <w:t>В случае выявления нарушений по результатам проверок отдельных сторон финансово – хозяйственной де</w:t>
      </w:r>
      <w:r w:rsidR="008A4D09">
        <w:rPr>
          <w:sz w:val="24"/>
          <w:szCs w:val="24"/>
        </w:rPr>
        <w:t>ятельности МФ</w:t>
      </w:r>
      <w:r w:rsidRPr="0014584D">
        <w:rPr>
          <w:sz w:val="24"/>
          <w:szCs w:val="24"/>
        </w:rPr>
        <w:t xml:space="preserve"> России имеет право давать предписание страховым организациям об увеличении размера резервных фондов, изменении тарифов, ставок, страховых взносов (премии), правил и условий страхования, характер вложений временно свободных средств. Могут давать также предписания о введении или изменении схемы перестрахования</w:t>
      </w:r>
      <w:r>
        <w:rPr>
          <w:sz w:val="24"/>
          <w:szCs w:val="24"/>
        </w:rPr>
        <w:t>, е</w:t>
      </w:r>
      <w:r w:rsidRPr="0014584D">
        <w:rPr>
          <w:sz w:val="24"/>
          <w:szCs w:val="24"/>
        </w:rPr>
        <w:t xml:space="preserve">сли </w:t>
      </w:r>
      <w:r>
        <w:rPr>
          <w:sz w:val="24"/>
          <w:szCs w:val="24"/>
        </w:rPr>
        <w:t xml:space="preserve">же </w:t>
      </w:r>
      <w:r w:rsidRPr="0014584D">
        <w:rPr>
          <w:sz w:val="24"/>
          <w:szCs w:val="24"/>
        </w:rPr>
        <w:t xml:space="preserve">страховая организация не выполняет выданных предписаний и не устраняет вскрытые проверками и нарушения, </w:t>
      </w:r>
      <w:r>
        <w:rPr>
          <w:sz w:val="24"/>
          <w:szCs w:val="24"/>
        </w:rPr>
        <w:t>то МФ</w:t>
      </w:r>
      <w:r w:rsidRPr="0014584D">
        <w:rPr>
          <w:sz w:val="24"/>
          <w:szCs w:val="24"/>
        </w:rPr>
        <w:t xml:space="preserve"> име</w:t>
      </w:r>
      <w:r>
        <w:rPr>
          <w:sz w:val="24"/>
          <w:szCs w:val="24"/>
        </w:rPr>
        <w:t>ет право приостанови</w:t>
      </w:r>
      <w:r w:rsidRPr="0014584D">
        <w:rPr>
          <w:sz w:val="24"/>
          <w:szCs w:val="24"/>
        </w:rPr>
        <w:t>ть действ</w:t>
      </w:r>
      <w:r>
        <w:rPr>
          <w:sz w:val="24"/>
          <w:szCs w:val="24"/>
        </w:rPr>
        <w:t>ие выданных лицензий, ограничи</w:t>
      </w:r>
      <w:r w:rsidRPr="0014584D">
        <w:rPr>
          <w:sz w:val="24"/>
          <w:szCs w:val="24"/>
        </w:rPr>
        <w:t>ть их действие, аннулировать эти лицензии или принимать решения прекращении деятельности страховой организации.</w:t>
      </w:r>
    </w:p>
    <w:p w:rsidR="00224E43" w:rsidRPr="0014584D" w:rsidRDefault="00224E43" w:rsidP="00224E43">
      <w:pPr>
        <w:pStyle w:val="a4"/>
        <w:widowControl w:val="0"/>
        <w:spacing w:line="360" w:lineRule="auto"/>
        <w:ind w:firstLine="0"/>
        <w:jc w:val="both"/>
        <w:rPr>
          <w:sz w:val="24"/>
          <w:szCs w:val="24"/>
        </w:rPr>
      </w:pPr>
      <w:r>
        <w:rPr>
          <w:sz w:val="24"/>
          <w:szCs w:val="24"/>
        </w:rPr>
        <w:t xml:space="preserve">  </w:t>
      </w:r>
      <w:r w:rsidR="008A4D09">
        <w:rPr>
          <w:sz w:val="24"/>
          <w:szCs w:val="24"/>
        </w:rPr>
        <w:t xml:space="preserve">      </w:t>
      </w:r>
      <w:r>
        <w:rPr>
          <w:sz w:val="24"/>
          <w:szCs w:val="24"/>
        </w:rPr>
        <w:t xml:space="preserve">   </w:t>
      </w:r>
      <w:r w:rsidRPr="0014584D">
        <w:rPr>
          <w:sz w:val="24"/>
          <w:szCs w:val="24"/>
        </w:rPr>
        <w:t xml:space="preserve">Сейчас  на  российском  рынке  страхования  отмечается  такое </w:t>
      </w:r>
      <w:r w:rsidR="00EE09DD">
        <w:rPr>
          <w:sz w:val="24"/>
          <w:szCs w:val="24"/>
        </w:rPr>
        <w:t xml:space="preserve"> явление  как  мошенничество, с</w:t>
      </w:r>
      <w:r w:rsidRPr="0014584D">
        <w:rPr>
          <w:sz w:val="24"/>
          <w:szCs w:val="24"/>
        </w:rPr>
        <w:t>амыми  распространёнными  афёрами  являются</w:t>
      </w:r>
      <w:r w:rsidR="00EE09DD">
        <w:rPr>
          <w:sz w:val="24"/>
          <w:szCs w:val="24"/>
        </w:rPr>
        <w:t>,</w:t>
      </w:r>
      <w:r w:rsidRPr="0014584D">
        <w:rPr>
          <w:sz w:val="24"/>
          <w:szCs w:val="24"/>
        </w:rPr>
        <w:t xml:space="preserve">  оформления  страховки  при  ДТП  задним  числом.  Причиной  роста  преступлений  в  сфере  страхования  можно  назвать  и  о</w:t>
      </w:r>
      <w:r>
        <w:rPr>
          <w:sz w:val="24"/>
          <w:szCs w:val="24"/>
        </w:rPr>
        <w:t>тсутствие  в  УК</w:t>
      </w:r>
      <w:r w:rsidRPr="0014584D">
        <w:rPr>
          <w:sz w:val="24"/>
          <w:szCs w:val="24"/>
        </w:rPr>
        <w:t xml:space="preserve">  ответственности  за  фальсификацию  страхового  случая,  и  недостаточный  профессионализм оперативных  служб</w:t>
      </w:r>
      <w:r>
        <w:rPr>
          <w:sz w:val="24"/>
          <w:szCs w:val="24"/>
        </w:rPr>
        <w:t>.</w:t>
      </w:r>
      <w:r w:rsidRPr="0014584D">
        <w:rPr>
          <w:sz w:val="24"/>
          <w:szCs w:val="24"/>
        </w:rPr>
        <w:t xml:space="preserve">  </w:t>
      </w:r>
    </w:p>
    <w:p w:rsidR="00224E43" w:rsidRPr="0014584D" w:rsidRDefault="008A4D09" w:rsidP="00224E43">
      <w:pPr>
        <w:pStyle w:val="a4"/>
        <w:widowControl w:val="0"/>
        <w:spacing w:line="360" w:lineRule="auto"/>
        <w:ind w:firstLine="0"/>
        <w:jc w:val="both"/>
        <w:rPr>
          <w:sz w:val="24"/>
          <w:szCs w:val="24"/>
        </w:rPr>
      </w:pPr>
      <w:r>
        <w:rPr>
          <w:sz w:val="24"/>
          <w:szCs w:val="24"/>
        </w:rPr>
        <w:t xml:space="preserve">            </w:t>
      </w:r>
      <w:r w:rsidR="00224E43" w:rsidRPr="0014584D">
        <w:rPr>
          <w:sz w:val="24"/>
          <w:szCs w:val="24"/>
        </w:rPr>
        <w:t>Многие  считают,  что  страхование  сродни   рулетке  и  по  возможности  его  избегают.  Это  связано  с  устоявшимся   мнением,  что  страховые  компании  используют  любую  юридическую  зацепку  для  уклонения  от   выплаты    страхового  возмещения  при  наступлении  страхового  случая.  Не пользуются  полным  доверием  у  с</w:t>
      </w:r>
      <w:r w:rsidR="00224E43">
        <w:rPr>
          <w:sz w:val="24"/>
          <w:szCs w:val="24"/>
        </w:rPr>
        <w:t>траховщиков  и  страхователи, в</w:t>
      </w:r>
      <w:r w:rsidR="00224E43" w:rsidRPr="0014584D">
        <w:rPr>
          <w:sz w:val="24"/>
          <w:szCs w:val="24"/>
        </w:rPr>
        <w:t>заимное  недоверие  не  случайно  и  во  многом  обосновано  практикой.</w:t>
      </w:r>
    </w:p>
    <w:p w:rsidR="00224E43" w:rsidRPr="0014584D" w:rsidRDefault="00224E43" w:rsidP="00224E43">
      <w:pPr>
        <w:pStyle w:val="a4"/>
        <w:widowControl w:val="0"/>
        <w:spacing w:line="360" w:lineRule="auto"/>
        <w:ind w:firstLine="0"/>
        <w:jc w:val="both"/>
        <w:rPr>
          <w:sz w:val="24"/>
          <w:szCs w:val="24"/>
        </w:rPr>
      </w:pPr>
      <w:r>
        <w:rPr>
          <w:sz w:val="24"/>
          <w:szCs w:val="24"/>
        </w:rPr>
        <w:t xml:space="preserve"> </w:t>
      </w:r>
      <w:r w:rsidR="008A4D09">
        <w:rPr>
          <w:sz w:val="24"/>
          <w:szCs w:val="24"/>
        </w:rPr>
        <w:t xml:space="preserve">           </w:t>
      </w:r>
      <w:r>
        <w:rPr>
          <w:sz w:val="24"/>
          <w:szCs w:val="24"/>
        </w:rPr>
        <w:t xml:space="preserve">  </w:t>
      </w:r>
      <w:r w:rsidRPr="0014584D">
        <w:rPr>
          <w:sz w:val="24"/>
          <w:szCs w:val="24"/>
        </w:rPr>
        <w:t xml:space="preserve">На  современном  этапе </w:t>
      </w:r>
      <w:r w:rsidR="00EE09DD">
        <w:rPr>
          <w:sz w:val="24"/>
          <w:szCs w:val="24"/>
        </w:rPr>
        <w:t xml:space="preserve"> развития  страхования  в РФ </w:t>
      </w:r>
      <w:r w:rsidRPr="0014584D">
        <w:rPr>
          <w:sz w:val="24"/>
          <w:szCs w:val="24"/>
        </w:rPr>
        <w:t xml:space="preserve">неправомерные  действия  страховых  компаний  </w:t>
      </w:r>
      <w:r w:rsidR="00EE09DD">
        <w:rPr>
          <w:sz w:val="24"/>
          <w:szCs w:val="24"/>
        </w:rPr>
        <w:t>по использованию</w:t>
      </w:r>
      <w:r w:rsidRPr="0014584D">
        <w:rPr>
          <w:sz w:val="24"/>
          <w:szCs w:val="24"/>
        </w:rPr>
        <w:t xml:space="preserve">  несове</w:t>
      </w:r>
      <w:r>
        <w:rPr>
          <w:sz w:val="24"/>
          <w:szCs w:val="24"/>
        </w:rPr>
        <w:t xml:space="preserve">ршенств </w:t>
      </w:r>
      <w:r w:rsidR="00EE09DD">
        <w:rPr>
          <w:sz w:val="24"/>
          <w:szCs w:val="24"/>
        </w:rPr>
        <w:t>в  законодательстве</w:t>
      </w:r>
      <w:r>
        <w:rPr>
          <w:sz w:val="24"/>
          <w:szCs w:val="24"/>
        </w:rPr>
        <w:t>, составление договоров</w:t>
      </w:r>
      <w:r w:rsidRPr="0014584D">
        <w:rPr>
          <w:sz w:val="24"/>
          <w:szCs w:val="24"/>
        </w:rPr>
        <w:t xml:space="preserve">  с  двойным </w:t>
      </w:r>
      <w:r>
        <w:rPr>
          <w:sz w:val="24"/>
          <w:szCs w:val="24"/>
        </w:rPr>
        <w:t xml:space="preserve"> смыслом  нужных  положений, п</w:t>
      </w:r>
      <w:r w:rsidRPr="0014584D">
        <w:rPr>
          <w:sz w:val="24"/>
          <w:szCs w:val="24"/>
        </w:rPr>
        <w:t>ередача  дела  в  суд  по  формальным  признака</w:t>
      </w:r>
      <w:r>
        <w:rPr>
          <w:sz w:val="24"/>
          <w:szCs w:val="24"/>
        </w:rPr>
        <w:t>м  для  затягивания  выплаты, и</w:t>
      </w:r>
      <w:r w:rsidRPr="0014584D">
        <w:rPr>
          <w:sz w:val="24"/>
          <w:szCs w:val="24"/>
        </w:rPr>
        <w:t xml:space="preserve">спользование  своих  оценщиков.  </w:t>
      </w:r>
      <w:r>
        <w:rPr>
          <w:sz w:val="24"/>
          <w:szCs w:val="24"/>
        </w:rPr>
        <w:t xml:space="preserve"> </w:t>
      </w:r>
      <w:r w:rsidRPr="0014584D">
        <w:rPr>
          <w:sz w:val="24"/>
          <w:szCs w:val="24"/>
        </w:rPr>
        <w:t>В  настоящее  время</w:t>
      </w:r>
      <w:r>
        <w:rPr>
          <w:sz w:val="24"/>
          <w:szCs w:val="24"/>
        </w:rPr>
        <w:t>,</w:t>
      </w:r>
      <w:r w:rsidRPr="0014584D">
        <w:rPr>
          <w:sz w:val="24"/>
          <w:szCs w:val="24"/>
        </w:rPr>
        <w:t xml:space="preserve">  законод</w:t>
      </w:r>
      <w:r w:rsidR="00EE09DD">
        <w:rPr>
          <w:sz w:val="24"/>
          <w:szCs w:val="24"/>
        </w:rPr>
        <w:t>ательные  акты регулирующие страхование</w:t>
      </w:r>
      <w:r w:rsidRPr="0014584D">
        <w:rPr>
          <w:sz w:val="24"/>
          <w:szCs w:val="24"/>
        </w:rPr>
        <w:t>,</w:t>
      </w:r>
      <w:r w:rsidR="00EE09DD">
        <w:rPr>
          <w:sz w:val="24"/>
          <w:szCs w:val="24"/>
        </w:rPr>
        <w:t xml:space="preserve"> заметно </w:t>
      </w:r>
      <w:r w:rsidRPr="0014584D">
        <w:rPr>
          <w:sz w:val="24"/>
          <w:szCs w:val="24"/>
        </w:rPr>
        <w:t>сократили  возможность  мошенничест</w:t>
      </w:r>
      <w:r>
        <w:rPr>
          <w:sz w:val="24"/>
          <w:szCs w:val="24"/>
        </w:rPr>
        <w:t xml:space="preserve">ва  в  </w:t>
      </w:r>
      <w:r w:rsidR="00EE09DD">
        <w:rPr>
          <w:sz w:val="24"/>
          <w:szCs w:val="24"/>
        </w:rPr>
        <w:t>страховании</w:t>
      </w:r>
      <w:r>
        <w:rPr>
          <w:sz w:val="24"/>
          <w:szCs w:val="24"/>
        </w:rPr>
        <w:t>, однако</w:t>
      </w:r>
      <w:r w:rsidRPr="0014584D">
        <w:rPr>
          <w:sz w:val="24"/>
          <w:szCs w:val="24"/>
        </w:rPr>
        <w:t xml:space="preserve"> расслабляться  ни  страховщикам,  ни  с</w:t>
      </w:r>
      <w:r>
        <w:rPr>
          <w:sz w:val="24"/>
          <w:szCs w:val="24"/>
        </w:rPr>
        <w:t>трахователям  не  стоит, т</w:t>
      </w:r>
      <w:r w:rsidR="00EE09DD">
        <w:rPr>
          <w:sz w:val="24"/>
          <w:szCs w:val="24"/>
        </w:rPr>
        <w:t>.к</w:t>
      </w:r>
      <w:r>
        <w:rPr>
          <w:sz w:val="24"/>
          <w:szCs w:val="24"/>
        </w:rPr>
        <w:t xml:space="preserve"> всегда найдётся </w:t>
      </w:r>
      <w:r w:rsidR="00EE09DD">
        <w:rPr>
          <w:sz w:val="24"/>
          <w:szCs w:val="24"/>
        </w:rPr>
        <w:t>тот, кто воспользуется этим.</w:t>
      </w:r>
    </w:p>
    <w:p w:rsidR="00224E43" w:rsidRPr="0014584D" w:rsidRDefault="00224E43" w:rsidP="008A4D09">
      <w:pPr>
        <w:spacing w:before="260" w:line="360" w:lineRule="auto"/>
        <w:jc w:val="center"/>
        <w:rPr>
          <w:rFonts w:ascii="Times New Roman" w:hAnsi="Times New Roman"/>
          <w:b/>
          <w:snapToGrid w:val="0"/>
          <w:sz w:val="24"/>
          <w:szCs w:val="24"/>
        </w:rPr>
      </w:pPr>
      <w:r w:rsidRPr="0014584D">
        <w:rPr>
          <w:rFonts w:ascii="Times New Roman" w:hAnsi="Times New Roman"/>
          <w:b/>
          <w:snapToGrid w:val="0"/>
          <w:sz w:val="24"/>
          <w:szCs w:val="24"/>
        </w:rPr>
        <w:t>Основные потребители страховых услуг в Российской Федерации</w:t>
      </w:r>
    </w:p>
    <w:p w:rsidR="00C878E9" w:rsidRDefault="008A4D09" w:rsidP="004C1541">
      <w:pPr>
        <w:pStyle w:val="21"/>
        <w:spacing w:before="180" w:line="360" w:lineRule="auto"/>
        <w:ind w:left="0" w:firstLine="141"/>
        <w:jc w:val="both"/>
        <w:rPr>
          <w:rFonts w:ascii="Times New Roman" w:hAnsi="Times New Roman"/>
          <w:sz w:val="24"/>
          <w:szCs w:val="24"/>
        </w:rPr>
      </w:pPr>
      <w:r>
        <w:rPr>
          <w:rFonts w:ascii="Times New Roman" w:hAnsi="Times New Roman"/>
          <w:sz w:val="24"/>
          <w:szCs w:val="24"/>
        </w:rPr>
        <w:t xml:space="preserve">         </w:t>
      </w:r>
      <w:r w:rsidR="00224E43" w:rsidRPr="0014584D">
        <w:rPr>
          <w:rFonts w:ascii="Times New Roman" w:hAnsi="Times New Roman"/>
          <w:sz w:val="24"/>
          <w:szCs w:val="24"/>
        </w:rPr>
        <w:t>Согласно полученным данным, уже сейчас в деятель</w:t>
      </w:r>
      <w:r w:rsidR="00224E43" w:rsidRPr="0014584D">
        <w:rPr>
          <w:rFonts w:ascii="Times New Roman" w:hAnsi="Times New Roman"/>
          <w:sz w:val="24"/>
          <w:szCs w:val="24"/>
        </w:rPr>
        <w:softHyphen/>
        <w:t>ности страховых организаций достаточно отчетливо прояв</w:t>
      </w:r>
      <w:r w:rsidR="00224E43" w:rsidRPr="0014584D">
        <w:rPr>
          <w:rFonts w:ascii="Times New Roman" w:hAnsi="Times New Roman"/>
          <w:sz w:val="24"/>
          <w:szCs w:val="24"/>
        </w:rPr>
        <w:softHyphen/>
        <w:t>ляется ориентация на различные сегменты рынка потреби</w:t>
      </w:r>
      <w:r w:rsidR="00224E43" w:rsidRPr="0014584D">
        <w:rPr>
          <w:rFonts w:ascii="Times New Roman" w:hAnsi="Times New Roman"/>
          <w:sz w:val="24"/>
          <w:szCs w:val="24"/>
        </w:rPr>
        <w:softHyphen/>
        <w:t>телей страховых услуг. Большинство страховых компаний нацелено на обслуживание как организаций, так и отдель</w:t>
      </w:r>
      <w:r w:rsidR="00224E43" w:rsidRPr="0014584D">
        <w:rPr>
          <w:rFonts w:ascii="Times New Roman" w:hAnsi="Times New Roman"/>
          <w:sz w:val="24"/>
          <w:szCs w:val="24"/>
        </w:rPr>
        <w:softHyphen/>
        <w:t>ных граждан, а некоторые из них обслуживают целевые группы клиентов. Так, на страхование только первой кате</w:t>
      </w:r>
      <w:r w:rsidR="00224E43" w:rsidRPr="0014584D">
        <w:rPr>
          <w:rFonts w:ascii="Times New Roman" w:hAnsi="Times New Roman"/>
          <w:sz w:val="24"/>
          <w:szCs w:val="24"/>
        </w:rPr>
        <w:softHyphen/>
        <w:t>гории клиентов ориентировано около 30%, а второй - 12% всех обследованных страховых компаний. Среди юридических лиц основными потребителями страховых услуг являются промышленные предприятия. Боль</w:t>
      </w:r>
      <w:r w:rsidR="00224E43" w:rsidRPr="0014584D">
        <w:rPr>
          <w:rFonts w:ascii="Times New Roman" w:hAnsi="Times New Roman"/>
          <w:sz w:val="24"/>
          <w:szCs w:val="24"/>
        </w:rPr>
        <w:softHyphen/>
        <w:t>шая доля этих услуг приходится на торговые фирмы - 48% и коммерческие банки - 34%. Далее следуют сельскохозяй</w:t>
      </w:r>
      <w:r w:rsidR="00224E43" w:rsidRPr="0014584D">
        <w:rPr>
          <w:rFonts w:ascii="Times New Roman" w:hAnsi="Times New Roman"/>
          <w:sz w:val="24"/>
          <w:szCs w:val="24"/>
        </w:rPr>
        <w:softHyphen/>
        <w:t>ственные предприятия - 27% и сфера услуг - 25%. Реже встречаются промышленно-финансовые компании - 17%. Наибольшая часть (47%) страховых компаний, работающих с населением, в равной мере ориентирована на все группы граждан. Вместе с тем 14% этих компаний оказывают услуги в основном высокодоходным группам населения. 30% - об</w:t>
      </w:r>
      <w:r w:rsidR="00224E43" w:rsidRPr="0014584D">
        <w:rPr>
          <w:rFonts w:ascii="Times New Roman" w:hAnsi="Times New Roman"/>
          <w:sz w:val="24"/>
          <w:szCs w:val="24"/>
        </w:rPr>
        <w:softHyphen/>
        <w:t>служивают граждан со средним доходом. При этом каждая десятая организация работает с низкодоходными группами населения. По-видимому, их привлекает большой объем со</w:t>
      </w:r>
      <w:r w:rsidR="00224E43" w:rsidRPr="0014584D">
        <w:rPr>
          <w:rFonts w:ascii="Times New Roman" w:hAnsi="Times New Roman"/>
          <w:sz w:val="24"/>
          <w:szCs w:val="24"/>
        </w:rPr>
        <w:softHyphen/>
        <w:t>ответствующего сегмента рынка и, прежде всего такая груп</w:t>
      </w:r>
      <w:r w:rsidR="00224E43" w:rsidRPr="0014584D">
        <w:rPr>
          <w:rFonts w:ascii="Times New Roman" w:hAnsi="Times New Roman"/>
          <w:sz w:val="24"/>
          <w:szCs w:val="24"/>
        </w:rPr>
        <w:softHyphen/>
        <w:t>па, как пенсионеры.</w:t>
      </w:r>
    </w:p>
    <w:p w:rsidR="004C1541" w:rsidRDefault="004C1541" w:rsidP="004C1541">
      <w:pPr>
        <w:pStyle w:val="21"/>
        <w:spacing w:before="180" w:line="360" w:lineRule="auto"/>
        <w:ind w:left="0"/>
        <w:jc w:val="both"/>
        <w:rPr>
          <w:rFonts w:ascii="Times New Roman" w:hAnsi="Times New Roman"/>
          <w:sz w:val="24"/>
          <w:szCs w:val="24"/>
        </w:rPr>
      </w:pPr>
      <w:r>
        <w:rPr>
          <w:rFonts w:ascii="Times New Roman" w:hAnsi="Times New Roman"/>
          <w:sz w:val="24"/>
          <w:szCs w:val="24"/>
        </w:rPr>
        <w:t xml:space="preserve">        </w:t>
      </w:r>
      <w:r w:rsidR="008A4D09">
        <w:rPr>
          <w:rFonts w:ascii="Times New Roman" w:hAnsi="Times New Roman"/>
          <w:sz w:val="24"/>
          <w:szCs w:val="24"/>
        </w:rPr>
        <w:t xml:space="preserve"> </w:t>
      </w:r>
      <w:r w:rsidR="00224E43" w:rsidRPr="0014584D">
        <w:rPr>
          <w:rFonts w:ascii="Times New Roman" w:hAnsi="Times New Roman"/>
          <w:sz w:val="24"/>
          <w:szCs w:val="24"/>
        </w:rPr>
        <w:t>Государственные компании (три четверти) больше дру</w:t>
      </w:r>
      <w:r w:rsidR="00224E43" w:rsidRPr="0014584D">
        <w:rPr>
          <w:rFonts w:ascii="Times New Roman" w:hAnsi="Times New Roman"/>
          <w:sz w:val="24"/>
          <w:szCs w:val="24"/>
        </w:rPr>
        <w:softHyphen/>
        <w:t xml:space="preserve">гих ориентированы на выполнение услуг для всех категорий клиентов. </w:t>
      </w:r>
      <w:r>
        <w:rPr>
          <w:rFonts w:ascii="Times New Roman" w:hAnsi="Times New Roman"/>
          <w:sz w:val="24"/>
          <w:szCs w:val="24"/>
        </w:rPr>
        <w:t>Б</w:t>
      </w:r>
      <w:r w:rsidR="00224E43" w:rsidRPr="0014584D">
        <w:rPr>
          <w:rFonts w:ascii="Times New Roman" w:hAnsi="Times New Roman"/>
          <w:sz w:val="24"/>
          <w:szCs w:val="24"/>
        </w:rPr>
        <w:t>ольшинство обследованных государ</w:t>
      </w:r>
      <w:r w:rsidR="00224E43" w:rsidRPr="0014584D">
        <w:rPr>
          <w:rFonts w:ascii="Times New Roman" w:hAnsi="Times New Roman"/>
          <w:sz w:val="24"/>
          <w:szCs w:val="24"/>
        </w:rPr>
        <w:softHyphen/>
        <w:t>ственных компаний (88%) заключило договора и обслужи</w:t>
      </w:r>
      <w:r w:rsidR="00224E43" w:rsidRPr="0014584D">
        <w:rPr>
          <w:rFonts w:ascii="Times New Roman" w:hAnsi="Times New Roman"/>
          <w:sz w:val="24"/>
          <w:szCs w:val="24"/>
        </w:rPr>
        <w:softHyphen/>
        <w:t>вает клиентов из числа физических лиц. АО открытого типа имеет клиентов как среди госпредприятий, так и среди коммерческих структур. Большая часть АО закрытого типа имеет возможность работать только с ограниченным числом клиентов (до 100 юр</w:t>
      </w:r>
      <w:r>
        <w:rPr>
          <w:rFonts w:ascii="Times New Roman" w:hAnsi="Times New Roman"/>
          <w:sz w:val="24"/>
          <w:szCs w:val="24"/>
        </w:rPr>
        <w:t xml:space="preserve">. </w:t>
      </w:r>
      <w:r w:rsidR="00224E43" w:rsidRPr="0014584D">
        <w:rPr>
          <w:rFonts w:ascii="Times New Roman" w:hAnsi="Times New Roman"/>
          <w:sz w:val="24"/>
          <w:szCs w:val="24"/>
        </w:rPr>
        <w:t>и физ</w:t>
      </w:r>
      <w:r>
        <w:rPr>
          <w:rFonts w:ascii="Times New Roman" w:hAnsi="Times New Roman"/>
          <w:sz w:val="24"/>
          <w:szCs w:val="24"/>
        </w:rPr>
        <w:t>.</w:t>
      </w:r>
      <w:r w:rsidR="00224E43" w:rsidRPr="0014584D">
        <w:rPr>
          <w:rFonts w:ascii="Times New Roman" w:hAnsi="Times New Roman"/>
          <w:sz w:val="24"/>
          <w:szCs w:val="24"/>
        </w:rPr>
        <w:t xml:space="preserve"> лиц): госпред</w:t>
      </w:r>
      <w:r w:rsidR="00224E43" w:rsidRPr="0014584D">
        <w:rPr>
          <w:rFonts w:ascii="Times New Roman" w:hAnsi="Times New Roman"/>
          <w:sz w:val="24"/>
          <w:szCs w:val="24"/>
        </w:rPr>
        <w:softHyphen/>
        <w:t>приятий (57%) и коммерческих структур (60%). Это отно</w:t>
      </w:r>
      <w:r w:rsidR="00224E43" w:rsidRPr="0014584D">
        <w:rPr>
          <w:rFonts w:ascii="Times New Roman" w:hAnsi="Times New Roman"/>
          <w:sz w:val="24"/>
          <w:szCs w:val="24"/>
        </w:rPr>
        <w:softHyphen/>
        <w:t>сится и к значительной части ТОО (42% и 47% соответ</w:t>
      </w:r>
      <w:r w:rsidR="00224E43" w:rsidRPr="0014584D">
        <w:rPr>
          <w:rFonts w:ascii="Times New Roman" w:hAnsi="Times New Roman"/>
          <w:sz w:val="24"/>
          <w:szCs w:val="24"/>
        </w:rPr>
        <w:softHyphen/>
        <w:t>ственно). Практически ни одна из страховых фирм ТОО не заключила договора с более чем 500 госпредприятиями и коммерческими структурами; в то же время ни одна госу</w:t>
      </w:r>
      <w:r w:rsidR="00224E43" w:rsidRPr="0014584D">
        <w:rPr>
          <w:rFonts w:ascii="Times New Roman" w:hAnsi="Times New Roman"/>
          <w:sz w:val="24"/>
          <w:szCs w:val="24"/>
        </w:rPr>
        <w:softHyphen/>
        <w:t>дарственная компания не работает с менее, чем 100 государ</w:t>
      </w:r>
      <w:r w:rsidR="00224E43" w:rsidRPr="0014584D">
        <w:rPr>
          <w:rFonts w:ascii="Times New Roman" w:hAnsi="Times New Roman"/>
          <w:sz w:val="24"/>
          <w:szCs w:val="24"/>
        </w:rPr>
        <w:softHyphen/>
        <w:t>ственными предприятиями.</w:t>
      </w:r>
    </w:p>
    <w:p w:rsidR="008919D3" w:rsidRDefault="008919D3" w:rsidP="004C1541">
      <w:pPr>
        <w:pStyle w:val="21"/>
        <w:spacing w:before="180" w:line="360" w:lineRule="auto"/>
        <w:ind w:left="0"/>
        <w:jc w:val="center"/>
        <w:rPr>
          <w:rFonts w:ascii="Times New Roman" w:hAnsi="Times New Roman"/>
          <w:b/>
          <w:bCs/>
          <w:sz w:val="24"/>
          <w:szCs w:val="24"/>
        </w:rPr>
      </w:pPr>
    </w:p>
    <w:p w:rsidR="008919D3" w:rsidRDefault="008919D3" w:rsidP="004C1541">
      <w:pPr>
        <w:pStyle w:val="21"/>
        <w:spacing w:before="180" w:line="360" w:lineRule="auto"/>
        <w:ind w:left="0"/>
        <w:jc w:val="center"/>
        <w:rPr>
          <w:rFonts w:ascii="Times New Roman" w:hAnsi="Times New Roman"/>
          <w:b/>
          <w:bCs/>
          <w:sz w:val="24"/>
          <w:szCs w:val="24"/>
        </w:rPr>
      </w:pPr>
    </w:p>
    <w:p w:rsidR="00224E43" w:rsidRPr="000039C2" w:rsidRDefault="00224E43" w:rsidP="004C1541">
      <w:pPr>
        <w:pStyle w:val="21"/>
        <w:spacing w:before="180" w:line="360" w:lineRule="auto"/>
        <w:ind w:left="0"/>
        <w:jc w:val="center"/>
        <w:rPr>
          <w:rFonts w:ascii="Times New Roman" w:hAnsi="Times New Roman"/>
          <w:b/>
          <w:sz w:val="24"/>
          <w:szCs w:val="24"/>
        </w:rPr>
      </w:pPr>
      <w:r w:rsidRPr="000039C2">
        <w:rPr>
          <w:rFonts w:ascii="Times New Roman" w:hAnsi="Times New Roman"/>
          <w:b/>
          <w:bCs/>
          <w:sz w:val="24"/>
          <w:szCs w:val="24"/>
        </w:rPr>
        <w:t>3. Современное со</w:t>
      </w:r>
      <w:r w:rsidR="00742EF4" w:rsidRPr="000039C2">
        <w:rPr>
          <w:rFonts w:ascii="Times New Roman" w:hAnsi="Times New Roman"/>
          <w:b/>
          <w:bCs/>
          <w:sz w:val="24"/>
          <w:szCs w:val="24"/>
        </w:rPr>
        <w:t>стояние страхового рынка России</w:t>
      </w:r>
    </w:p>
    <w:p w:rsidR="00224E43" w:rsidRPr="0010627B" w:rsidRDefault="00224E43" w:rsidP="00224E43">
      <w:pPr>
        <w:pStyle w:val="a4"/>
        <w:spacing w:line="360" w:lineRule="auto"/>
        <w:jc w:val="both"/>
        <w:rPr>
          <w:sz w:val="24"/>
          <w:szCs w:val="24"/>
        </w:rPr>
      </w:pPr>
    </w:p>
    <w:p w:rsidR="00224E43" w:rsidRPr="0010627B" w:rsidRDefault="00224E43" w:rsidP="00224E43">
      <w:pPr>
        <w:pStyle w:val="txt3"/>
        <w:spacing w:before="0" w:beforeAutospacing="0" w:after="0" w:afterAutospacing="0" w:line="360" w:lineRule="auto"/>
        <w:jc w:val="both"/>
      </w:pPr>
      <w:r w:rsidRPr="0010627B">
        <w:rPr>
          <w:rStyle w:val="ae"/>
          <w:b w:val="0"/>
          <w:bCs w:val="0"/>
        </w:rPr>
        <w:t>Страховой рынок России переживает фазу глубинных преобразований и выходит на новую ступень своего развития. При всем многообразии изменений, наиболее важные, ведущие к долгосрочным последствиям, происходят в сегменте массового страхования.</w:t>
      </w:r>
    </w:p>
    <w:p w:rsidR="00224E43" w:rsidRPr="0010627B" w:rsidRDefault="00224E43" w:rsidP="00224E43">
      <w:pPr>
        <w:pStyle w:val="txt3"/>
        <w:spacing w:before="0" w:beforeAutospacing="0" w:after="0" w:afterAutospacing="0" w:line="360" w:lineRule="auto"/>
        <w:jc w:val="both"/>
      </w:pPr>
      <w:r w:rsidRPr="0010627B">
        <w:t>      Здесь под термином «массовое страхование» следует понимать полный комплекс страхования физических лиц и малого бизнеса от всех рисков. Однако следует отметить, что если решение о страховании физического лица принимается юридическим лицом (за исключением малого бизнеса), то этот договор не относится к сегменту массового страхования.</w:t>
      </w:r>
    </w:p>
    <w:p w:rsidR="00224E43" w:rsidRPr="0010627B" w:rsidRDefault="00224E43" w:rsidP="00224E43">
      <w:pPr>
        <w:pStyle w:val="txt3"/>
        <w:spacing w:before="0" w:beforeAutospacing="0" w:after="0" w:afterAutospacing="0" w:line="360" w:lineRule="auto"/>
        <w:jc w:val="both"/>
      </w:pPr>
      <w:r w:rsidRPr="0010627B">
        <w:t>         Последние годы в России можно определить как период экономической и политической стабилизации в обществе. Социальным следствием и результатом этого стало формирование российского среднего класса со всеми присущими ему поведенческими особенностями. Рост доходов сформировал платежеспособный спрос, представитель среднего класса наделён собственностью в ее многочисленных проявлениях, изменилась структура его расходов. По мере дальнейшего роста благосостояния удовлетворяются все первоочередные потребности, возникает желание защитить появившуюся собственность, свой жизненный уклад. А преодолев порог «страховой бедности» (п</w:t>
      </w:r>
      <w:r>
        <w:t>о различным оценкам - $200-30</w:t>
      </w:r>
      <w:r w:rsidRPr="0010627B">
        <w:t>0 в месяц в семье на человека), представитель среднего класса уже имеет возможность оплатить страховую защиту.</w:t>
      </w:r>
    </w:p>
    <w:p w:rsidR="00224E43" w:rsidRPr="0010627B" w:rsidRDefault="00224E43" w:rsidP="00224E43">
      <w:pPr>
        <w:pStyle w:val="txt3"/>
        <w:spacing w:before="0" w:beforeAutospacing="0" w:after="0" w:afterAutospacing="0" w:line="360" w:lineRule="auto"/>
        <w:jc w:val="both"/>
      </w:pPr>
      <w:r w:rsidRPr="0010627B">
        <w:t>     Бурный рост автомобилизации привел к резкому росту числа дорожно-транспортных происшествий и тяжести их последствий. Риски на дорогах возросли. Обострилась сложнейшая проблема гарантированного возмещения ущерба, нанесенного транспортными средствами третьим лицам. Согласно этой логике, при всех случайностях нашей политической жизни, появление закона об обязательном страховании ответственности владельцев транспортных средств абсолютно закономерно.</w:t>
      </w:r>
    </w:p>
    <w:p w:rsidR="00224E43" w:rsidRPr="0010627B" w:rsidRDefault="00224E43" w:rsidP="00224E43">
      <w:pPr>
        <w:pStyle w:val="txt3"/>
        <w:spacing w:before="0" w:beforeAutospacing="0" w:after="0" w:afterAutospacing="0" w:line="360" w:lineRule="auto"/>
        <w:ind w:firstLine="709"/>
        <w:jc w:val="both"/>
      </w:pPr>
      <w:r w:rsidRPr="0010627B">
        <w:t>Для выявления текущего состояния страхового рынка проанализируем структуру страховщиков в России. Она представлена следующим образом: Кэптивные страховщи</w:t>
      </w:r>
      <w:r w:rsidRPr="0010627B">
        <w:softHyphen/>
        <w:t>ки, входящие в Ассоциацию страховщиков топливноэнерге</w:t>
      </w:r>
      <w:r w:rsidRPr="0010627B">
        <w:softHyphen/>
        <w:t>тического комплекса ("Лукойл", "ЮКОС-Гарант", "Нефтеполис", "Сургутнефтегаз", "Чулпан" и др.), совокупные премии которых составляют почти треть суммарных показа</w:t>
      </w:r>
      <w:r w:rsidRPr="0010627B">
        <w:softHyphen/>
        <w:t>телей всех российских страховщиков; страховые компании, обслуживающие предприятия металлургии и маши</w:t>
      </w:r>
      <w:r>
        <w:t>ностроения ("Интеррос-Согласие</w:t>
      </w:r>
      <w:r w:rsidRPr="00402D9B">
        <w:t>”</w:t>
      </w:r>
      <w:r>
        <w:t>, "РСЦ",</w:t>
      </w:r>
      <w:r w:rsidRPr="0010627B">
        <w:t xml:space="preserve"> "Геополис"); страховщики-универсалы, осуществляющие комплексное страхование юридических лиц ("СОГАЗ", "Лукойл", "Ингосстрах", "Энер-гогараит", "Ресо-Гарантия"); по страхованию ответ</w:t>
      </w:r>
      <w:r w:rsidRPr="0010627B">
        <w:rPr>
          <w:color w:val="000000"/>
        </w:rPr>
        <w:t xml:space="preserve">ственности при эксплуатации опасных </w:t>
      </w:r>
      <w:r>
        <w:rPr>
          <w:color w:val="000000"/>
        </w:rPr>
        <w:t>производств ("Ин</w:t>
      </w:r>
      <w:r>
        <w:rPr>
          <w:color w:val="000000"/>
        </w:rPr>
        <w:softHyphen/>
        <w:t>террос</w:t>
      </w:r>
      <w:r w:rsidRPr="000C6538">
        <w:rPr>
          <w:color w:val="000000"/>
        </w:rPr>
        <w:t>-</w:t>
      </w:r>
      <w:r>
        <w:rPr>
          <w:color w:val="000000"/>
        </w:rPr>
        <w:t>Согласие</w:t>
      </w:r>
      <w:r w:rsidRPr="000C6538">
        <w:rPr>
          <w:color w:val="000000"/>
        </w:rPr>
        <w:t>”</w:t>
      </w:r>
      <w:r>
        <w:rPr>
          <w:color w:val="000000"/>
        </w:rPr>
        <w:t xml:space="preserve"> </w:t>
      </w:r>
      <w:r w:rsidRPr="000C6538">
        <w:rPr>
          <w:color w:val="000000"/>
        </w:rPr>
        <w:t>“</w:t>
      </w:r>
      <w:r>
        <w:rPr>
          <w:color w:val="000000"/>
        </w:rPr>
        <w:t>Лукойл" ,</w:t>
      </w:r>
      <w:r w:rsidRPr="0010627B">
        <w:rPr>
          <w:color w:val="000000"/>
        </w:rPr>
        <w:t xml:space="preserve">"Энергогарант"); ядерный пул, в рамках которого работают восемь компаний (инициатор "МАКС"); льготное страхование жилья </w:t>
      </w:r>
      <w:r w:rsidRPr="0010627B">
        <w:rPr>
          <w:smallCaps/>
          <w:color w:val="000000"/>
        </w:rPr>
        <w:t xml:space="preserve">("макс"). </w:t>
      </w:r>
      <w:r w:rsidRPr="0010627B">
        <w:rPr>
          <w:color w:val="000000"/>
        </w:rPr>
        <w:t>"Нацио</w:t>
      </w:r>
      <w:r w:rsidRPr="0010627B">
        <w:rPr>
          <w:color w:val="000000"/>
        </w:rPr>
        <w:softHyphen/>
        <w:t>нальная страховая группа"; компании, проводящие обязатель</w:t>
      </w:r>
      <w:r w:rsidRPr="0010627B">
        <w:rPr>
          <w:color w:val="000000"/>
        </w:rPr>
        <w:softHyphen/>
        <w:t>ное государственное страхование жизни и здоровья военнос</w:t>
      </w:r>
      <w:r w:rsidRPr="0010627B">
        <w:rPr>
          <w:color w:val="000000"/>
        </w:rPr>
        <w:softHyphen/>
        <w:t>лужащих, сотрудников органов внутренних дел учреждений уголовно-исправительной системы, федеральных органов налоговой полиции и ряда других министерств и ведомств ("Военно-страховая компания"); компании, специализирую</w:t>
      </w:r>
      <w:r w:rsidRPr="0010627B">
        <w:rPr>
          <w:color w:val="000000"/>
        </w:rPr>
        <w:softHyphen/>
        <w:t>щиеся на добровольном медицинском страховании (РОСНО, "Ресо-Гарантия", "МАКС", "Ингосстрах", "Медведь ЛК"); страхование от несчастных случаев ("Росгосстрах". "Ингос</w:t>
      </w:r>
      <w:r w:rsidRPr="0010627B">
        <w:rPr>
          <w:color w:val="000000"/>
        </w:rPr>
        <w:softHyphen/>
        <w:t>страх", "РОСНО", "ПСК", "Национальная страховая груп</w:t>
      </w:r>
      <w:r w:rsidRPr="0010627B">
        <w:rPr>
          <w:color w:val="000000"/>
        </w:rPr>
        <w:softHyphen/>
        <w:t>па"); страхование автотранспорта ("Ингосстрах", "РОС</w:t>
      </w:r>
      <w:r w:rsidRPr="0010627B">
        <w:rPr>
          <w:color w:val="000000"/>
        </w:rPr>
        <w:softHyphen/>
        <w:t>НО", "РЕСО-Гарантия, "Спасские ворота"); страхование воздушного и водного транспорта ("Ингосстрах", "ВЕСТа", "Москва", "Авикос", "АФЕС"); страхование грузов ("Ин-гострах", "Интеррос-Согласие", "ЮКОС-Гарант", "РОС</w:t>
      </w:r>
      <w:r w:rsidRPr="0010627B">
        <w:rPr>
          <w:color w:val="000000"/>
        </w:rPr>
        <w:softHyphen/>
        <w:t>НО", "ПСК"), страхование имущества юридических лиц ("Интеррос-Согласие", "Энергогарант", "Спасские ворота", "Ингострах", "РОСНО"); страхование строений и имуще</w:t>
      </w:r>
      <w:r w:rsidRPr="0010627B">
        <w:rPr>
          <w:color w:val="000000"/>
        </w:rPr>
        <w:softHyphen/>
        <w:t>ства физических лиц ("РОСНО", "ПСК", "РЕСО-Гаран</w:t>
      </w:r>
      <w:r w:rsidRPr="0010627B">
        <w:rPr>
          <w:color w:val="000000"/>
        </w:rPr>
        <w:softHyphen/>
        <w:t>тия", "Стандарт-Резерв", "Защита жизни"). Как следует из приведенного перечня, существует ряд универсальных ком</w:t>
      </w:r>
      <w:r w:rsidRPr="0010627B">
        <w:rPr>
          <w:color w:val="000000"/>
        </w:rPr>
        <w:softHyphen/>
        <w:t>паний, в частности "Ингосстрах", лидирующих в большин</w:t>
      </w:r>
      <w:r w:rsidRPr="0010627B">
        <w:rPr>
          <w:color w:val="000000"/>
        </w:rPr>
        <w:softHyphen/>
        <w:t xml:space="preserve">стве проводимых видов страхования. </w:t>
      </w:r>
    </w:p>
    <w:p w:rsidR="00224E43" w:rsidRPr="0010627B" w:rsidRDefault="00224E43" w:rsidP="00224E43">
      <w:pPr>
        <w:shd w:val="clear" w:color="auto" w:fill="FFFFFF"/>
        <w:spacing w:line="360" w:lineRule="auto"/>
        <w:ind w:firstLine="709"/>
        <w:jc w:val="both"/>
        <w:rPr>
          <w:rFonts w:ascii="Times New Roman" w:hAnsi="Times New Roman"/>
          <w:sz w:val="24"/>
          <w:szCs w:val="24"/>
        </w:rPr>
      </w:pPr>
      <w:r w:rsidRPr="0010627B">
        <w:rPr>
          <w:rFonts w:ascii="Times New Roman" w:hAnsi="Times New Roman"/>
          <w:color w:val="000000"/>
          <w:sz w:val="24"/>
          <w:szCs w:val="24"/>
        </w:rPr>
        <w:t>В целом потенциал страховщиков растет, и это отрад</w:t>
      </w:r>
      <w:r w:rsidRPr="0010627B">
        <w:rPr>
          <w:rFonts w:ascii="Times New Roman" w:hAnsi="Times New Roman"/>
          <w:color w:val="000000"/>
          <w:sz w:val="24"/>
          <w:szCs w:val="24"/>
        </w:rPr>
        <w:softHyphen/>
        <w:t>ный факт, хотя в перспективе ожидать значительного при</w:t>
      </w:r>
      <w:r w:rsidRPr="0010627B">
        <w:rPr>
          <w:rFonts w:ascii="Times New Roman" w:hAnsi="Times New Roman"/>
          <w:color w:val="000000"/>
          <w:sz w:val="24"/>
          <w:szCs w:val="24"/>
        </w:rPr>
        <w:softHyphen/>
        <w:t>роста не приходится. Страховые рынки крупных городов практически разделены между страховщиками. Так, московский и петербургский рынок уже насыщены до предела. Од</w:t>
      </w:r>
      <w:r w:rsidRPr="0010627B">
        <w:rPr>
          <w:rFonts w:ascii="Times New Roman" w:hAnsi="Times New Roman"/>
          <w:color w:val="000000"/>
          <w:sz w:val="24"/>
          <w:szCs w:val="24"/>
        </w:rPr>
        <w:softHyphen/>
        <w:t>нако ситуация в Санкт-Петербуре отличается от общерос</w:t>
      </w:r>
      <w:r w:rsidRPr="0010627B">
        <w:rPr>
          <w:rFonts w:ascii="Times New Roman" w:hAnsi="Times New Roman"/>
          <w:color w:val="000000"/>
          <w:sz w:val="24"/>
          <w:szCs w:val="24"/>
        </w:rPr>
        <w:softHyphen/>
        <w:t>сийской, т.к. там обосновались в основном иностранные компании. Главный игрок на рынке Северо-Западного реги</w:t>
      </w:r>
      <w:r w:rsidRPr="0010627B">
        <w:rPr>
          <w:rFonts w:ascii="Times New Roman" w:hAnsi="Times New Roman"/>
          <w:color w:val="000000"/>
          <w:sz w:val="24"/>
          <w:szCs w:val="24"/>
        </w:rPr>
        <w:softHyphen/>
        <w:t>она компания "</w:t>
      </w:r>
      <w:r w:rsidRPr="0010627B">
        <w:rPr>
          <w:rFonts w:ascii="Times New Roman" w:hAnsi="Times New Roman"/>
          <w:color w:val="000000"/>
          <w:sz w:val="24"/>
          <w:szCs w:val="24"/>
          <w:lang w:val="en-US"/>
        </w:rPr>
        <w:t>AlteLeiptziger</w:t>
      </w:r>
      <w:r w:rsidRPr="0010627B">
        <w:rPr>
          <w:rFonts w:ascii="Times New Roman" w:hAnsi="Times New Roman"/>
          <w:color w:val="000000"/>
          <w:sz w:val="24"/>
          <w:szCs w:val="24"/>
        </w:rPr>
        <w:t>", которая посредством приоб</w:t>
      </w:r>
      <w:r w:rsidRPr="0010627B">
        <w:rPr>
          <w:rFonts w:ascii="Times New Roman" w:hAnsi="Times New Roman"/>
          <w:color w:val="000000"/>
          <w:sz w:val="24"/>
          <w:szCs w:val="24"/>
        </w:rPr>
        <w:softHyphen/>
        <w:t>ретения ею "Руси" захватила около 60% местного рынка. И если осуществятся планы немецкой страховой компании "</w:t>
      </w:r>
      <w:r w:rsidRPr="0010627B">
        <w:rPr>
          <w:rFonts w:ascii="Times New Roman" w:hAnsi="Times New Roman"/>
          <w:color w:val="000000"/>
          <w:sz w:val="24"/>
          <w:szCs w:val="24"/>
          <w:lang w:val="en-US"/>
        </w:rPr>
        <w:t>Hermes</w:t>
      </w:r>
      <w:r w:rsidRPr="0010627B">
        <w:rPr>
          <w:rFonts w:ascii="Times New Roman" w:hAnsi="Times New Roman"/>
          <w:color w:val="000000"/>
          <w:sz w:val="24"/>
          <w:szCs w:val="24"/>
        </w:rPr>
        <w:t>", которая намеревается начать работу в Санкт-Пе</w:t>
      </w:r>
      <w:r w:rsidRPr="0010627B">
        <w:rPr>
          <w:rFonts w:ascii="Times New Roman" w:hAnsi="Times New Roman"/>
          <w:color w:val="000000"/>
          <w:sz w:val="24"/>
          <w:szCs w:val="24"/>
        </w:rPr>
        <w:softHyphen/>
        <w:t>тербурге в ближайшее время, то Северо-Западный регион</w:t>
      </w:r>
      <w:r>
        <w:rPr>
          <w:rFonts w:ascii="Times New Roman" w:hAnsi="Times New Roman"/>
          <w:color w:val="000000"/>
          <w:sz w:val="24"/>
          <w:szCs w:val="24"/>
        </w:rPr>
        <w:t xml:space="preserve"> можно будет считать мини-моделью </w:t>
      </w:r>
      <w:r w:rsidRPr="0010627B">
        <w:rPr>
          <w:rFonts w:ascii="Times New Roman" w:hAnsi="Times New Roman"/>
          <w:color w:val="000000"/>
          <w:sz w:val="24"/>
          <w:szCs w:val="24"/>
        </w:rPr>
        <w:t>России</w:t>
      </w:r>
      <w:r>
        <w:rPr>
          <w:rFonts w:ascii="Times New Roman" w:hAnsi="Times New Roman"/>
          <w:color w:val="000000"/>
          <w:sz w:val="24"/>
          <w:szCs w:val="24"/>
        </w:rPr>
        <w:t>,</w:t>
      </w:r>
      <w:r w:rsidRPr="0010627B">
        <w:rPr>
          <w:rFonts w:ascii="Times New Roman" w:hAnsi="Times New Roman"/>
          <w:color w:val="000000"/>
          <w:sz w:val="24"/>
          <w:szCs w:val="24"/>
        </w:rPr>
        <w:t xml:space="preserve"> времен откры</w:t>
      </w:r>
      <w:r w:rsidRPr="0010627B">
        <w:rPr>
          <w:rFonts w:ascii="Times New Roman" w:hAnsi="Times New Roman"/>
          <w:color w:val="000000"/>
          <w:sz w:val="24"/>
          <w:szCs w:val="24"/>
        </w:rPr>
        <w:softHyphen/>
        <w:t>тия российского рынка западным компаниям в результате вступления страны в ВТО.</w:t>
      </w:r>
    </w:p>
    <w:p w:rsidR="00224E43" w:rsidRPr="0010627B" w:rsidRDefault="00224E43" w:rsidP="00224E43">
      <w:pPr>
        <w:shd w:val="clear" w:color="auto" w:fill="FFFFFF"/>
        <w:spacing w:line="360" w:lineRule="auto"/>
        <w:ind w:firstLine="709"/>
        <w:jc w:val="both"/>
        <w:rPr>
          <w:rFonts w:ascii="Times New Roman" w:hAnsi="Times New Roman"/>
          <w:sz w:val="24"/>
          <w:szCs w:val="24"/>
        </w:rPr>
      </w:pPr>
      <w:r w:rsidRPr="0010627B">
        <w:rPr>
          <w:rFonts w:ascii="Times New Roman" w:hAnsi="Times New Roman"/>
          <w:color w:val="000000"/>
          <w:sz w:val="24"/>
          <w:szCs w:val="24"/>
        </w:rPr>
        <w:t>Относительно других регионов можно сказать, что стра</w:t>
      </w:r>
      <w:r w:rsidRPr="0010627B">
        <w:rPr>
          <w:rFonts w:ascii="Times New Roman" w:hAnsi="Times New Roman"/>
          <w:color w:val="000000"/>
          <w:sz w:val="24"/>
          <w:szCs w:val="24"/>
        </w:rPr>
        <w:softHyphen/>
        <w:t>ховщики в этих регионах в большой степени связаны с ТЭ</w:t>
      </w:r>
      <w:r w:rsidRPr="0010627B">
        <w:rPr>
          <w:rFonts w:ascii="Times New Roman" w:hAnsi="Times New Roman"/>
          <w:color w:val="000000"/>
          <w:sz w:val="24"/>
          <w:szCs w:val="24"/>
        </w:rPr>
        <w:softHyphen/>
        <w:t>Ком, тем более что помимо страхования самого топливно-энергетического комплекса эти компании все шире развивают традиционно ориентированные виды страхования, в том чис</w:t>
      </w:r>
      <w:r w:rsidRPr="0010627B">
        <w:rPr>
          <w:rFonts w:ascii="Times New Roman" w:hAnsi="Times New Roman"/>
          <w:color w:val="000000"/>
          <w:sz w:val="24"/>
          <w:szCs w:val="24"/>
        </w:rPr>
        <w:softHyphen/>
        <w:t>ле физических лиц (например, СК "Сургутнефтегаз"). У по</w:t>
      </w:r>
      <w:r w:rsidRPr="0010627B">
        <w:rPr>
          <w:rFonts w:ascii="Times New Roman" w:hAnsi="Times New Roman"/>
          <w:color w:val="000000"/>
          <w:sz w:val="24"/>
          <w:szCs w:val="24"/>
        </w:rPr>
        <w:softHyphen/>
        <w:t>добных компаний прогноз развития весьма хорош.</w:t>
      </w:r>
      <w:r w:rsidRPr="0010627B">
        <w:rPr>
          <w:rStyle w:val="aa"/>
          <w:rFonts w:ascii="Times New Roman" w:hAnsi="Times New Roman"/>
          <w:color w:val="000000"/>
          <w:sz w:val="24"/>
          <w:szCs w:val="24"/>
        </w:rPr>
        <w:footnoteReference w:customMarkFollows="1" w:id="3"/>
        <w:t>11</w:t>
      </w:r>
    </w:p>
    <w:p w:rsidR="00224E43" w:rsidRPr="0010627B" w:rsidRDefault="00224E43" w:rsidP="00224E43">
      <w:pPr>
        <w:pStyle w:val="txt3"/>
        <w:spacing w:before="0" w:beforeAutospacing="0" w:after="0" w:afterAutospacing="0" w:line="360" w:lineRule="auto"/>
        <w:jc w:val="both"/>
      </w:pPr>
      <w:r>
        <w:t>        </w:t>
      </w:r>
      <w:r w:rsidRPr="0010627B">
        <w:t>  Новый импульс развитию страхования дала и другая недавно сформировавшаяся отличительная черта среднего класса - готовность жить в кредит</w:t>
      </w:r>
      <w:r>
        <w:t>.  </w:t>
      </w:r>
      <w:r w:rsidRPr="0010627B">
        <w:t> Развитие массового страхования приводит к знаковым изменениям в конкурентной среде страховой отрасли. Уже сейчас можно с полной уверенностью говорить, что российское массовое страхование развивается в конкурентной рыночной среде. Проникновение конкуренции осуществляется одновременно с развитием массовости - и касаетс</w:t>
      </w:r>
      <w:r>
        <w:t xml:space="preserve">я прежде всего автострахования, т.к </w:t>
      </w:r>
      <w:r w:rsidRPr="0010627B">
        <w:t>это наибол</w:t>
      </w:r>
      <w:r>
        <w:t>ее конкурентный сегмент рынка (э</w:t>
      </w:r>
      <w:r w:rsidRPr="0010627B">
        <w:t xml:space="preserve">то выражается в выравнивании тарифов, </w:t>
      </w:r>
      <w:r>
        <w:t>шлифовке условий страхования</w:t>
      </w:r>
      <w:r w:rsidRPr="0010627B">
        <w:t xml:space="preserve"> и в многообразии сопутствующих услуг</w:t>
      </w:r>
      <w:r>
        <w:t>)</w:t>
      </w:r>
      <w:r w:rsidRPr="0010627B">
        <w:t>.</w:t>
      </w:r>
    </w:p>
    <w:p w:rsidR="00224E43" w:rsidRPr="0010627B" w:rsidRDefault="00224E43" w:rsidP="00224E43">
      <w:pPr>
        <w:pStyle w:val="txt3"/>
        <w:spacing w:before="0" w:beforeAutospacing="0" w:after="0" w:afterAutospacing="0" w:line="360" w:lineRule="auto"/>
        <w:jc w:val="both"/>
      </w:pPr>
      <w:r>
        <w:t xml:space="preserve">      </w:t>
      </w:r>
      <w:r w:rsidRPr="0010627B">
        <w:t> Таким образом, при всей своей случайности, неоднозначности и проблемности,  рынок  страхования в России к настоящему моменту появился, и оформилась его первичная инфраструктура. При этом вектор развития массового страхования определяет его главный потенциальный потребитель - средний класс.</w:t>
      </w:r>
    </w:p>
    <w:p w:rsidR="00224E43" w:rsidRPr="0010627B" w:rsidRDefault="00224E43" w:rsidP="00224E43">
      <w:pPr>
        <w:pStyle w:val="txt3"/>
        <w:spacing w:before="0" w:beforeAutospacing="0" w:after="0" w:afterAutospacing="0" w:line="360" w:lineRule="auto"/>
        <w:jc w:val="both"/>
      </w:pPr>
      <w:r>
        <w:t>В</w:t>
      </w:r>
      <w:r w:rsidRPr="0010627B">
        <w:t xml:space="preserve"> перспективе, развитие массового страхования приведет к важнейшим преобразованиям в страховой отрасли - концентрации, увеличению капитализации его участников. В средне- и долгосрочной перспективе, при условии государственной поддержки развитие массового страхования приведет к вовлечению в хозяйственный оборот значительной части частных сбережений. В результате, становится очевидно, что развитие массового страхования в перспективе ускорит динамику целого ряда других отраслей экономики РФ.</w:t>
      </w:r>
    </w:p>
    <w:p w:rsidR="00224E43" w:rsidRPr="0010627B" w:rsidRDefault="00224E43" w:rsidP="00224E43">
      <w:pPr>
        <w:pStyle w:val="txt3"/>
        <w:spacing w:before="0" w:beforeAutospacing="0" w:after="0" w:afterAutospacing="0" w:line="360" w:lineRule="auto"/>
        <w:jc w:val="both"/>
      </w:pPr>
      <w:r w:rsidRPr="0010627B">
        <w:t>     Таким образом, уже в обозримой перспективе в условиях экономической и политической стабильности, страховая отрасль займет достойное место в национальной экономике.</w:t>
      </w:r>
      <w:r w:rsidRPr="0010627B">
        <w:rPr>
          <w:rStyle w:val="aa"/>
        </w:rPr>
        <w:footnoteReference w:customMarkFollows="1" w:id="4"/>
        <w:t>10</w:t>
      </w:r>
    </w:p>
    <w:p w:rsidR="00224E43" w:rsidRDefault="00224E43" w:rsidP="00224E43">
      <w:pPr>
        <w:shd w:val="clear" w:color="auto" w:fill="FFFFFF"/>
        <w:spacing w:line="360" w:lineRule="auto"/>
        <w:ind w:firstLine="709"/>
        <w:jc w:val="both"/>
        <w:rPr>
          <w:rFonts w:ascii="Times New Roman" w:hAnsi="Times New Roman"/>
          <w:sz w:val="24"/>
          <w:szCs w:val="24"/>
        </w:rPr>
      </w:pPr>
      <w:r w:rsidRPr="0010627B">
        <w:rPr>
          <w:rFonts w:ascii="Times New Roman" w:hAnsi="Times New Roman"/>
          <w:color w:val="000000"/>
          <w:spacing w:val="-6"/>
          <w:sz w:val="24"/>
          <w:szCs w:val="24"/>
        </w:rPr>
        <w:t xml:space="preserve">Но есть и другая сторона. Страхование как важный </w:t>
      </w:r>
      <w:r w:rsidRPr="0010627B">
        <w:rPr>
          <w:rFonts w:ascii="Times New Roman" w:hAnsi="Times New Roman"/>
          <w:color w:val="000000"/>
          <w:spacing w:val="-5"/>
          <w:sz w:val="24"/>
          <w:szCs w:val="24"/>
        </w:rPr>
        <w:t>элемент современного образа жизни ещё не стало фак</w:t>
      </w:r>
      <w:r w:rsidRPr="0010627B">
        <w:rPr>
          <w:rFonts w:ascii="Times New Roman" w:hAnsi="Times New Roman"/>
          <w:color w:val="000000"/>
          <w:spacing w:val="-5"/>
          <w:sz w:val="24"/>
          <w:szCs w:val="24"/>
        </w:rPr>
        <w:softHyphen/>
      </w:r>
      <w:r w:rsidRPr="0010627B">
        <w:rPr>
          <w:rFonts w:ascii="Times New Roman" w:hAnsi="Times New Roman"/>
          <w:color w:val="000000"/>
          <w:spacing w:val="-8"/>
          <w:sz w:val="24"/>
          <w:szCs w:val="24"/>
        </w:rPr>
        <w:t xml:space="preserve">тором обеспечения устойчивости бизнеса и уверенности </w:t>
      </w:r>
      <w:r w:rsidRPr="0010627B">
        <w:rPr>
          <w:rFonts w:ascii="Times New Roman" w:hAnsi="Times New Roman"/>
          <w:color w:val="000000"/>
          <w:spacing w:val="-7"/>
          <w:sz w:val="24"/>
          <w:szCs w:val="24"/>
        </w:rPr>
        <w:t xml:space="preserve">общества в завтрашнем дне. Объём страховых операций </w:t>
      </w:r>
      <w:r w:rsidRPr="0010627B">
        <w:rPr>
          <w:rFonts w:ascii="Times New Roman" w:hAnsi="Times New Roman"/>
          <w:color w:val="000000"/>
          <w:spacing w:val="-10"/>
          <w:sz w:val="24"/>
          <w:szCs w:val="24"/>
        </w:rPr>
        <w:t xml:space="preserve">продолжает оставаться мизерным и охватывает лишь 5— </w:t>
      </w:r>
      <w:r w:rsidRPr="0010627B">
        <w:rPr>
          <w:rFonts w:ascii="Times New Roman" w:hAnsi="Times New Roman"/>
          <w:color w:val="000000"/>
          <w:spacing w:val="-11"/>
          <w:sz w:val="24"/>
          <w:szCs w:val="24"/>
        </w:rPr>
        <w:t xml:space="preserve">10% всех доступных страхованию рисков против 90—95% </w:t>
      </w:r>
      <w:r w:rsidRPr="0010627B">
        <w:rPr>
          <w:rFonts w:ascii="Times New Roman" w:hAnsi="Times New Roman"/>
          <w:color w:val="000000"/>
          <w:spacing w:val="-8"/>
          <w:sz w:val="24"/>
          <w:szCs w:val="24"/>
        </w:rPr>
        <w:t>в большинстве развитых стран; 90% собственности пред</w:t>
      </w:r>
      <w:r w:rsidRPr="0010627B">
        <w:rPr>
          <w:rFonts w:ascii="Times New Roman" w:hAnsi="Times New Roman"/>
          <w:color w:val="000000"/>
          <w:spacing w:val="-8"/>
          <w:sz w:val="24"/>
          <w:szCs w:val="24"/>
        </w:rPr>
        <w:softHyphen/>
      </w:r>
      <w:r w:rsidRPr="0010627B">
        <w:rPr>
          <w:rFonts w:ascii="Times New Roman" w:hAnsi="Times New Roman"/>
          <w:color w:val="000000"/>
          <w:spacing w:val="-3"/>
          <w:sz w:val="24"/>
          <w:szCs w:val="24"/>
        </w:rPr>
        <w:t>приятий не обеспечено должной страховой защитой.</w:t>
      </w:r>
    </w:p>
    <w:p w:rsidR="00224E43" w:rsidRPr="0010627B" w:rsidRDefault="00224E43" w:rsidP="00224E43">
      <w:pPr>
        <w:shd w:val="clear" w:color="auto" w:fill="FFFFFF"/>
        <w:spacing w:line="360" w:lineRule="auto"/>
        <w:ind w:firstLine="709"/>
        <w:jc w:val="both"/>
        <w:rPr>
          <w:rFonts w:ascii="Times New Roman" w:hAnsi="Times New Roman"/>
          <w:sz w:val="24"/>
          <w:szCs w:val="24"/>
        </w:rPr>
      </w:pPr>
      <w:r w:rsidRPr="0010627B">
        <w:rPr>
          <w:rFonts w:ascii="Times New Roman" w:hAnsi="Times New Roman"/>
          <w:color w:val="000000"/>
          <w:spacing w:val="-4"/>
          <w:sz w:val="24"/>
          <w:szCs w:val="24"/>
        </w:rPr>
        <w:t xml:space="preserve">Более 86% страховых взносов собирается в Москве </w:t>
      </w:r>
      <w:r w:rsidRPr="0010627B">
        <w:rPr>
          <w:rFonts w:ascii="Times New Roman" w:hAnsi="Times New Roman"/>
          <w:color w:val="000000"/>
          <w:spacing w:val="-3"/>
          <w:sz w:val="24"/>
          <w:szCs w:val="24"/>
        </w:rPr>
        <w:t>и Центральном федеральном округе, что свидетель</w:t>
      </w:r>
      <w:r w:rsidRPr="0010627B">
        <w:rPr>
          <w:rFonts w:ascii="Times New Roman" w:hAnsi="Times New Roman"/>
          <w:color w:val="000000"/>
          <w:spacing w:val="-3"/>
          <w:sz w:val="24"/>
          <w:szCs w:val="24"/>
        </w:rPr>
        <w:softHyphen/>
        <w:t xml:space="preserve">ствует об огромном отставании регионального рынка. </w:t>
      </w:r>
      <w:r w:rsidRPr="0010627B">
        <w:rPr>
          <w:rFonts w:ascii="Times New Roman" w:hAnsi="Times New Roman"/>
          <w:color w:val="000000"/>
          <w:spacing w:val="1"/>
          <w:sz w:val="24"/>
          <w:szCs w:val="24"/>
        </w:rPr>
        <w:t xml:space="preserve">О сельском страховом рынке пока говорить вообще </w:t>
      </w:r>
      <w:r w:rsidRPr="0010627B">
        <w:rPr>
          <w:rFonts w:ascii="Times New Roman" w:hAnsi="Times New Roman"/>
          <w:color w:val="000000"/>
          <w:spacing w:val="-7"/>
          <w:sz w:val="24"/>
          <w:szCs w:val="24"/>
        </w:rPr>
        <w:t>не приходится. Реальное долгосрочное страхование жиз</w:t>
      </w:r>
      <w:r w:rsidRPr="0010627B">
        <w:rPr>
          <w:rFonts w:ascii="Times New Roman" w:hAnsi="Times New Roman"/>
          <w:color w:val="000000"/>
          <w:spacing w:val="-7"/>
          <w:sz w:val="24"/>
          <w:szCs w:val="24"/>
        </w:rPr>
        <w:softHyphen/>
      </w:r>
      <w:r w:rsidRPr="0010627B">
        <w:rPr>
          <w:rFonts w:ascii="Times New Roman" w:hAnsi="Times New Roman"/>
          <w:color w:val="000000"/>
          <w:spacing w:val="-3"/>
          <w:sz w:val="24"/>
          <w:szCs w:val="24"/>
        </w:rPr>
        <w:t>ни, пенсионное страхование, страхование предприни</w:t>
      </w:r>
      <w:r w:rsidRPr="0010627B">
        <w:rPr>
          <w:rFonts w:ascii="Times New Roman" w:hAnsi="Times New Roman"/>
          <w:color w:val="000000"/>
          <w:spacing w:val="-3"/>
          <w:sz w:val="24"/>
          <w:szCs w:val="24"/>
        </w:rPr>
        <w:softHyphen/>
      </w:r>
      <w:r w:rsidRPr="0010627B">
        <w:rPr>
          <w:rFonts w:ascii="Times New Roman" w:hAnsi="Times New Roman"/>
          <w:color w:val="000000"/>
          <w:spacing w:val="-2"/>
          <w:sz w:val="24"/>
          <w:szCs w:val="24"/>
        </w:rPr>
        <w:t>мательских рисков не развито.</w:t>
      </w:r>
    </w:p>
    <w:p w:rsidR="00224E43" w:rsidRPr="0010627B" w:rsidRDefault="00224E43" w:rsidP="00224E43">
      <w:pPr>
        <w:shd w:val="clear" w:color="auto" w:fill="FFFFFF"/>
        <w:spacing w:line="360" w:lineRule="auto"/>
        <w:ind w:firstLine="709"/>
        <w:jc w:val="both"/>
        <w:rPr>
          <w:rFonts w:ascii="Times New Roman" w:hAnsi="Times New Roman"/>
          <w:sz w:val="24"/>
          <w:szCs w:val="24"/>
        </w:rPr>
      </w:pPr>
      <w:r w:rsidRPr="0010627B">
        <w:rPr>
          <w:rFonts w:ascii="Times New Roman" w:hAnsi="Times New Roman"/>
          <w:color w:val="000000"/>
          <w:spacing w:val="-3"/>
          <w:sz w:val="24"/>
          <w:szCs w:val="24"/>
        </w:rPr>
        <w:t>В целом надо признать, что страховой рынок Рос</w:t>
      </w:r>
      <w:r w:rsidRPr="0010627B">
        <w:rPr>
          <w:rFonts w:ascii="Times New Roman" w:hAnsi="Times New Roman"/>
          <w:color w:val="000000"/>
          <w:spacing w:val="-3"/>
          <w:sz w:val="24"/>
          <w:szCs w:val="24"/>
        </w:rPr>
        <w:softHyphen/>
      </w:r>
      <w:r w:rsidRPr="0010627B">
        <w:rPr>
          <w:rFonts w:ascii="Times New Roman" w:hAnsi="Times New Roman"/>
          <w:color w:val="000000"/>
          <w:spacing w:val="-5"/>
          <w:sz w:val="24"/>
          <w:szCs w:val="24"/>
        </w:rPr>
        <w:t>сии и её регионов, включая Москву, развивается в зна</w:t>
      </w:r>
      <w:r w:rsidRPr="0010627B">
        <w:rPr>
          <w:rFonts w:ascii="Times New Roman" w:hAnsi="Times New Roman"/>
          <w:color w:val="000000"/>
          <w:spacing w:val="-5"/>
          <w:sz w:val="24"/>
          <w:szCs w:val="24"/>
        </w:rPr>
        <w:softHyphen/>
      </w:r>
      <w:r w:rsidRPr="0010627B">
        <w:rPr>
          <w:rFonts w:ascii="Times New Roman" w:hAnsi="Times New Roman"/>
          <w:color w:val="000000"/>
          <w:spacing w:val="-3"/>
          <w:sz w:val="24"/>
          <w:szCs w:val="24"/>
        </w:rPr>
        <w:t xml:space="preserve">чительной степени стихийно и весьма специфически в </w:t>
      </w:r>
      <w:r w:rsidRPr="0010627B">
        <w:rPr>
          <w:rFonts w:ascii="Times New Roman" w:hAnsi="Times New Roman"/>
          <w:color w:val="000000"/>
          <w:spacing w:val="-6"/>
          <w:sz w:val="24"/>
          <w:szCs w:val="24"/>
        </w:rPr>
        <w:t xml:space="preserve">силу ряда объективных и субъективных причин, К ним, </w:t>
      </w:r>
      <w:r w:rsidRPr="0010627B">
        <w:rPr>
          <w:rFonts w:ascii="Times New Roman" w:hAnsi="Times New Roman"/>
          <w:color w:val="000000"/>
          <w:spacing w:val="-1"/>
          <w:sz w:val="24"/>
          <w:szCs w:val="24"/>
        </w:rPr>
        <w:t>прежде всего, относятся:</w:t>
      </w:r>
    </w:p>
    <w:p w:rsidR="00224E43" w:rsidRPr="002C0352" w:rsidRDefault="00224E43" w:rsidP="002C0352">
      <w:pPr>
        <w:pStyle w:val="af1"/>
        <w:numPr>
          <w:ilvl w:val="0"/>
          <w:numId w:val="21"/>
        </w:numPr>
        <w:shd w:val="clear" w:color="auto" w:fill="FFFFFF"/>
        <w:spacing w:after="0" w:line="360" w:lineRule="auto"/>
        <w:jc w:val="both"/>
        <w:rPr>
          <w:rFonts w:ascii="Times New Roman" w:hAnsi="Times New Roman"/>
          <w:sz w:val="24"/>
          <w:szCs w:val="24"/>
        </w:rPr>
      </w:pPr>
      <w:r w:rsidRPr="002C0352">
        <w:rPr>
          <w:rFonts w:ascii="Times New Roman" w:hAnsi="Times New Roman"/>
          <w:color w:val="000000"/>
          <w:spacing w:val="1"/>
          <w:sz w:val="24"/>
          <w:szCs w:val="24"/>
        </w:rPr>
        <w:t>несогласованность действий страховщиков, превали</w:t>
      </w:r>
      <w:r w:rsidRPr="002C0352">
        <w:rPr>
          <w:rFonts w:ascii="Times New Roman" w:hAnsi="Times New Roman"/>
          <w:color w:val="000000"/>
          <w:spacing w:val="1"/>
          <w:sz w:val="24"/>
          <w:szCs w:val="24"/>
        </w:rPr>
        <w:softHyphen/>
        <w:t xml:space="preserve">рование в их деятельности борьбы за рынок вместо </w:t>
      </w:r>
      <w:r w:rsidRPr="002C0352">
        <w:rPr>
          <w:rFonts w:ascii="Times New Roman" w:hAnsi="Times New Roman"/>
          <w:color w:val="000000"/>
          <w:spacing w:val="-3"/>
          <w:sz w:val="24"/>
          <w:szCs w:val="24"/>
        </w:rPr>
        <w:t xml:space="preserve">его совместной организации и расширения, интересы </w:t>
      </w:r>
      <w:r w:rsidRPr="002C0352">
        <w:rPr>
          <w:rFonts w:ascii="Times New Roman" w:hAnsi="Times New Roman"/>
          <w:color w:val="000000"/>
          <w:spacing w:val="-2"/>
          <w:sz w:val="24"/>
          <w:szCs w:val="24"/>
        </w:rPr>
        <w:t>узкого бизнеса конкретной компании заслоняют не</w:t>
      </w:r>
      <w:r w:rsidRPr="002C0352">
        <w:rPr>
          <w:rFonts w:ascii="Times New Roman" w:hAnsi="Times New Roman"/>
          <w:color w:val="000000"/>
          <w:spacing w:val="-2"/>
          <w:sz w:val="24"/>
          <w:szCs w:val="24"/>
        </w:rPr>
        <w:softHyphen/>
      </w:r>
      <w:r w:rsidRPr="002C0352">
        <w:rPr>
          <w:rFonts w:ascii="Times New Roman" w:hAnsi="Times New Roman"/>
          <w:color w:val="000000"/>
          <w:spacing w:val="-6"/>
          <w:sz w:val="24"/>
          <w:szCs w:val="24"/>
        </w:rPr>
        <w:t>обходимость параллельных и адекватных консолидаци-</w:t>
      </w:r>
      <w:r w:rsidRPr="002C0352">
        <w:rPr>
          <w:rFonts w:ascii="Times New Roman" w:hAnsi="Times New Roman"/>
          <w:color w:val="000000"/>
          <w:spacing w:val="-4"/>
          <w:sz w:val="24"/>
          <w:szCs w:val="24"/>
        </w:rPr>
        <w:t>онных процессов;</w:t>
      </w:r>
    </w:p>
    <w:p w:rsidR="00224E43" w:rsidRPr="0010627B" w:rsidRDefault="00224E43" w:rsidP="002C0352">
      <w:pPr>
        <w:numPr>
          <w:ilvl w:val="0"/>
          <w:numId w:val="21"/>
        </w:numPr>
        <w:shd w:val="clear" w:color="auto" w:fill="FFFFFF"/>
        <w:spacing w:after="0" w:line="360" w:lineRule="auto"/>
        <w:jc w:val="both"/>
        <w:rPr>
          <w:rFonts w:ascii="Times New Roman" w:hAnsi="Times New Roman"/>
          <w:sz w:val="24"/>
          <w:szCs w:val="24"/>
        </w:rPr>
      </w:pPr>
      <w:r w:rsidRPr="0010627B">
        <w:rPr>
          <w:rFonts w:ascii="Times New Roman" w:hAnsi="Times New Roman"/>
          <w:color w:val="000000"/>
          <w:spacing w:val="-2"/>
          <w:sz w:val="24"/>
          <w:szCs w:val="24"/>
        </w:rPr>
        <w:t xml:space="preserve">неэффективная система управления страхованием со </w:t>
      </w:r>
      <w:r w:rsidRPr="0010627B">
        <w:rPr>
          <w:rFonts w:ascii="Times New Roman" w:hAnsi="Times New Roman"/>
          <w:color w:val="000000"/>
          <w:spacing w:val="-4"/>
          <w:sz w:val="24"/>
          <w:szCs w:val="24"/>
        </w:rPr>
        <w:t>стороны государства и региональных органов власти, недо</w:t>
      </w:r>
      <w:r w:rsidRPr="0010627B">
        <w:rPr>
          <w:rFonts w:ascii="Times New Roman" w:hAnsi="Times New Roman"/>
          <w:color w:val="000000"/>
          <w:spacing w:val="-4"/>
          <w:sz w:val="24"/>
          <w:szCs w:val="24"/>
        </w:rPr>
        <w:softHyphen/>
      </w:r>
      <w:r w:rsidRPr="0010627B">
        <w:rPr>
          <w:rFonts w:ascii="Times New Roman" w:hAnsi="Times New Roman"/>
          <w:color w:val="000000"/>
          <w:spacing w:val="-8"/>
          <w:sz w:val="24"/>
          <w:szCs w:val="24"/>
        </w:rPr>
        <w:t>оценка центральными и региональными властями огром</w:t>
      </w:r>
      <w:r w:rsidRPr="0010627B">
        <w:rPr>
          <w:rFonts w:ascii="Times New Roman" w:hAnsi="Times New Roman"/>
          <w:color w:val="000000"/>
          <w:spacing w:val="-8"/>
          <w:sz w:val="24"/>
          <w:szCs w:val="24"/>
        </w:rPr>
        <w:softHyphen/>
      </w:r>
      <w:r w:rsidRPr="0010627B">
        <w:rPr>
          <w:rFonts w:ascii="Times New Roman" w:hAnsi="Times New Roman"/>
          <w:color w:val="000000"/>
          <w:spacing w:val="-6"/>
          <w:sz w:val="24"/>
          <w:szCs w:val="24"/>
        </w:rPr>
        <w:t xml:space="preserve">ного потенциала страхования, неразвитая и во многом </w:t>
      </w:r>
      <w:r w:rsidRPr="0010627B">
        <w:rPr>
          <w:rFonts w:ascii="Times New Roman" w:hAnsi="Times New Roman"/>
          <w:color w:val="000000"/>
          <w:spacing w:val="-5"/>
          <w:sz w:val="24"/>
          <w:szCs w:val="24"/>
        </w:rPr>
        <w:t>противоречивая правовая база страхования в России;</w:t>
      </w:r>
    </w:p>
    <w:p w:rsidR="00224E43" w:rsidRPr="0010627B" w:rsidRDefault="00224E43" w:rsidP="002C0352">
      <w:pPr>
        <w:numPr>
          <w:ilvl w:val="0"/>
          <w:numId w:val="21"/>
        </w:numPr>
        <w:shd w:val="clear" w:color="auto" w:fill="FFFFFF"/>
        <w:spacing w:after="0" w:line="360" w:lineRule="auto"/>
        <w:jc w:val="both"/>
        <w:rPr>
          <w:rFonts w:ascii="Times New Roman" w:hAnsi="Times New Roman"/>
          <w:sz w:val="24"/>
          <w:szCs w:val="24"/>
        </w:rPr>
      </w:pPr>
      <w:r w:rsidRPr="0010627B">
        <w:rPr>
          <w:rFonts w:ascii="Times New Roman" w:hAnsi="Times New Roman"/>
          <w:color w:val="000000"/>
          <w:spacing w:val="1"/>
          <w:sz w:val="24"/>
          <w:szCs w:val="24"/>
        </w:rPr>
        <w:t xml:space="preserve">объединения страховщиков пока не востребованы в </w:t>
      </w:r>
      <w:r w:rsidRPr="0010627B">
        <w:rPr>
          <w:rFonts w:ascii="Times New Roman" w:hAnsi="Times New Roman"/>
          <w:color w:val="000000"/>
          <w:spacing w:val="-5"/>
          <w:sz w:val="24"/>
          <w:szCs w:val="24"/>
        </w:rPr>
        <w:t xml:space="preserve">полной мере, ведущие страховые компании решают </w:t>
      </w:r>
      <w:r w:rsidRPr="0010627B">
        <w:rPr>
          <w:rFonts w:ascii="Times New Roman" w:hAnsi="Times New Roman"/>
          <w:color w:val="000000"/>
          <w:spacing w:val="-3"/>
          <w:sz w:val="24"/>
          <w:szCs w:val="24"/>
        </w:rPr>
        <w:t>проблемы взятками чиновникам, а не через свои про</w:t>
      </w:r>
      <w:r w:rsidRPr="0010627B">
        <w:rPr>
          <w:rFonts w:ascii="Times New Roman" w:hAnsi="Times New Roman"/>
          <w:color w:val="000000"/>
          <w:spacing w:val="-3"/>
          <w:sz w:val="24"/>
          <w:szCs w:val="24"/>
        </w:rPr>
        <w:softHyphen/>
      </w:r>
      <w:r w:rsidRPr="0010627B">
        <w:rPr>
          <w:rFonts w:ascii="Times New Roman" w:hAnsi="Times New Roman"/>
          <w:color w:val="000000"/>
          <w:spacing w:val="-1"/>
          <w:sz w:val="24"/>
          <w:szCs w:val="24"/>
        </w:rPr>
        <w:t>фессиональные объединения;</w:t>
      </w:r>
      <w:r w:rsidRPr="0010627B">
        <w:rPr>
          <w:rStyle w:val="aa"/>
          <w:rFonts w:ascii="Times New Roman" w:hAnsi="Times New Roman"/>
          <w:color w:val="000000"/>
          <w:spacing w:val="-1"/>
          <w:sz w:val="24"/>
          <w:szCs w:val="24"/>
        </w:rPr>
        <w:footnoteReference w:customMarkFollows="1" w:id="5"/>
        <w:t>11</w:t>
      </w:r>
      <w:r w:rsidRPr="0010627B">
        <w:rPr>
          <w:rFonts w:ascii="Times New Roman" w:hAnsi="Times New Roman"/>
          <w:color w:val="000000"/>
          <w:spacing w:val="-1"/>
          <w:sz w:val="24"/>
          <w:szCs w:val="24"/>
        </w:rPr>
        <w:t xml:space="preserve"> </w:t>
      </w:r>
    </w:p>
    <w:p w:rsidR="00224E43" w:rsidRPr="0010627B" w:rsidRDefault="00224E43" w:rsidP="00224E43">
      <w:pPr>
        <w:pStyle w:val="txt3"/>
        <w:spacing w:before="0" w:beforeAutospacing="0" w:after="0" w:afterAutospacing="0" w:line="360" w:lineRule="auto"/>
        <w:jc w:val="both"/>
      </w:pPr>
    </w:p>
    <w:p w:rsidR="00224E43" w:rsidRPr="0010627B" w:rsidRDefault="00224E43" w:rsidP="00224E43">
      <w:pPr>
        <w:pStyle w:val="txt3"/>
        <w:spacing w:before="0" w:beforeAutospacing="0" w:after="0" w:afterAutospacing="0" w:line="360" w:lineRule="auto"/>
        <w:jc w:val="center"/>
        <w:rPr>
          <w:b/>
          <w:bCs/>
        </w:rPr>
      </w:pPr>
      <w:r w:rsidRPr="0010627B">
        <w:rPr>
          <w:b/>
          <w:bCs/>
        </w:rPr>
        <w:t>Тенденции и перспективы развития рынка страхования в России.</w:t>
      </w:r>
    </w:p>
    <w:p w:rsidR="00224E43" w:rsidRPr="0010627B" w:rsidRDefault="00224E43" w:rsidP="00224E43">
      <w:pPr>
        <w:pStyle w:val="txt3"/>
        <w:spacing w:before="0" w:beforeAutospacing="0" w:after="0" w:afterAutospacing="0" w:line="360" w:lineRule="auto"/>
        <w:jc w:val="center"/>
        <w:rPr>
          <w:b/>
          <w:bCs/>
        </w:rPr>
      </w:pPr>
    </w:p>
    <w:p w:rsidR="00224E43" w:rsidRPr="0010627B" w:rsidRDefault="00224E43" w:rsidP="00224E43">
      <w:pPr>
        <w:shd w:val="clear" w:color="auto" w:fill="FFFFFF"/>
        <w:spacing w:line="360" w:lineRule="auto"/>
        <w:ind w:firstLine="709"/>
        <w:jc w:val="both"/>
        <w:rPr>
          <w:rFonts w:ascii="Times New Roman" w:hAnsi="Times New Roman"/>
          <w:color w:val="000000"/>
          <w:sz w:val="24"/>
          <w:szCs w:val="24"/>
        </w:rPr>
      </w:pPr>
      <w:r w:rsidRPr="0010627B">
        <w:rPr>
          <w:rFonts w:ascii="Times New Roman" w:hAnsi="Times New Roman"/>
          <w:color w:val="000000"/>
          <w:spacing w:val="2"/>
          <w:sz w:val="24"/>
          <w:szCs w:val="24"/>
        </w:rPr>
        <w:t>Перспективы страхового дела в на</w:t>
      </w:r>
      <w:r w:rsidRPr="0010627B">
        <w:rPr>
          <w:rFonts w:ascii="Times New Roman" w:hAnsi="Times New Roman"/>
          <w:color w:val="000000"/>
          <w:spacing w:val="2"/>
          <w:sz w:val="24"/>
          <w:szCs w:val="24"/>
        </w:rPr>
        <w:softHyphen/>
      </w:r>
      <w:r w:rsidRPr="0010627B">
        <w:rPr>
          <w:rFonts w:ascii="Times New Roman" w:hAnsi="Times New Roman"/>
          <w:color w:val="000000"/>
          <w:sz w:val="24"/>
          <w:szCs w:val="24"/>
        </w:rPr>
        <w:t>шей стране во многом связаны с удовлетворительным решением вопроса о привлечении дополнительных ин</w:t>
      </w:r>
      <w:r w:rsidRPr="0010627B">
        <w:rPr>
          <w:rFonts w:ascii="Times New Roman" w:hAnsi="Times New Roman"/>
          <w:color w:val="000000"/>
          <w:sz w:val="24"/>
          <w:szCs w:val="24"/>
        </w:rPr>
        <w:softHyphen/>
      </w:r>
      <w:r w:rsidRPr="0010627B">
        <w:rPr>
          <w:rFonts w:ascii="Times New Roman" w:hAnsi="Times New Roman"/>
          <w:color w:val="000000"/>
          <w:spacing w:val="-2"/>
          <w:sz w:val="24"/>
          <w:szCs w:val="24"/>
        </w:rPr>
        <w:t>вестиций, в том числе зарубежных, на российский стра</w:t>
      </w:r>
      <w:r w:rsidRPr="0010627B">
        <w:rPr>
          <w:rFonts w:ascii="Times New Roman" w:hAnsi="Times New Roman"/>
          <w:color w:val="000000"/>
          <w:spacing w:val="-2"/>
          <w:sz w:val="24"/>
          <w:szCs w:val="24"/>
        </w:rPr>
        <w:softHyphen/>
      </w:r>
      <w:r w:rsidRPr="0010627B">
        <w:rPr>
          <w:rFonts w:ascii="Times New Roman" w:hAnsi="Times New Roman"/>
          <w:color w:val="000000"/>
          <w:spacing w:val="1"/>
          <w:sz w:val="24"/>
          <w:szCs w:val="24"/>
        </w:rPr>
        <w:t xml:space="preserve">ховой рынок. Как правило, связанная с этим вопросом </w:t>
      </w:r>
      <w:r w:rsidRPr="0010627B">
        <w:rPr>
          <w:rFonts w:ascii="Times New Roman" w:hAnsi="Times New Roman"/>
          <w:color w:val="000000"/>
          <w:sz w:val="24"/>
          <w:szCs w:val="24"/>
        </w:rPr>
        <w:t>проблематика рассматривается в более широком кон</w:t>
      </w:r>
      <w:r w:rsidRPr="0010627B">
        <w:rPr>
          <w:rFonts w:ascii="Times New Roman" w:hAnsi="Times New Roman"/>
          <w:color w:val="000000"/>
          <w:sz w:val="24"/>
          <w:szCs w:val="24"/>
        </w:rPr>
        <w:softHyphen/>
      </w:r>
      <w:r w:rsidRPr="0010627B">
        <w:rPr>
          <w:rFonts w:ascii="Times New Roman" w:hAnsi="Times New Roman"/>
          <w:color w:val="000000"/>
          <w:spacing w:val="-1"/>
          <w:sz w:val="24"/>
          <w:szCs w:val="24"/>
        </w:rPr>
        <w:t xml:space="preserve">тексте — в связи с условиями допуска иностранных </w:t>
      </w:r>
      <w:r w:rsidRPr="0010627B">
        <w:rPr>
          <w:rFonts w:ascii="Times New Roman" w:hAnsi="Times New Roman"/>
          <w:color w:val="000000"/>
          <w:sz w:val="24"/>
          <w:szCs w:val="24"/>
        </w:rPr>
        <w:t xml:space="preserve">страховщиков на отечественное страховое поле. </w:t>
      </w:r>
    </w:p>
    <w:p w:rsidR="00224E43" w:rsidRPr="0010627B" w:rsidRDefault="00224E43" w:rsidP="00224E43">
      <w:pPr>
        <w:shd w:val="clear" w:color="auto" w:fill="FFFFFF"/>
        <w:spacing w:line="360" w:lineRule="auto"/>
        <w:ind w:firstLine="709"/>
        <w:jc w:val="both"/>
        <w:rPr>
          <w:rFonts w:ascii="Times New Roman" w:hAnsi="Times New Roman"/>
          <w:sz w:val="24"/>
          <w:szCs w:val="24"/>
        </w:rPr>
      </w:pPr>
      <w:r w:rsidRPr="0010627B">
        <w:rPr>
          <w:rFonts w:ascii="Times New Roman" w:hAnsi="Times New Roman"/>
          <w:color w:val="000000"/>
          <w:spacing w:val="-5"/>
          <w:sz w:val="24"/>
          <w:szCs w:val="24"/>
        </w:rPr>
        <w:t>Анализ главных предпосылок роста операций по ре</w:t>
      </w:r>
      <w:r w:rsidRPr="0010627B">
        <w:rPr>
          <w:rFonts w:ascii="Times New Roman" w:hAnsi="Times New Roman"/>
          <w:color w:val="000000"/>
          <w:spacing w:val="-5"/>
          <w:sz w:val="24"/>
          <w:szCs w:val="24"/>
        </w:rPr>
        <w:softHyphen/>
      </w:r>
      <w:r w:rsidRPr="0010627B">
        <w:rPr>
          <w:rFonts w:ascii="Times New Roman" w:hAnsi="Times New Roman"/>
          <w:color w:val="000000"/>
          <w:spacing w:val="-4"/>
          <w:sz w:val="24"/>
          <w:szCs w:val="24"/>
        </w:rPr>
        <w:t>альному страхованию на рынках юридических и физи</w:t>
      </w:r>
      <w:r w:rsidRPr="0010627B">
        <w:rPr>
          <w:rFonts w:ascii="Times New Roman" w:hAnsi="Times New Roman"/>
          <w:color w:val="000000"/>
          <w:spacing w:val="-4"/>
          <w:sz w:val="24"/>
          <w:szCs w:val="24"/>
        </w:rPr>
        <w:softHyphen/>
      </w:r>
      <w:r w:rsidRPr="0010627B">
        <w:rPr>
          <w:rFonts w:ascii="Times New Roman" w:hAnsi="Times New Roman"/>
          <w:color w:val="000000"/>
          <w:spacing w:val="-8"/>
          <w:sz w:val="24"/>
          <w:szCs w:val="24"/>
        </w:rPr>
        <w:t>ческих лиц показывает, что реальный сектор отечествен</w:t>
      </w:r>
      <w:r w:rsidRPr="0010627B">
        <w:rPr>
          <w:rFonts w:ascii="Times New Roman" w:hAnsi="Times New Roman"/>
          <w:color w:val="000000"/>
          <w:spacing w:val="-8"/>
          <w:sz w:val="24"/>
          <w:szCs w:val="24"/>
        </w:rPr>
        <w:softHyphen/>
      </w:r>
      <w:r w:rsidRPr="0010627B">
        <w:rPr>
          <w:rFonts w:ascii="Times New Roman" w:hAnsi="Times New Roman"/>
          <w:color w:val="000000"/>
          <w:spacing w:val="-4"/>
          <w:sz w:val="24"/>
          <w:szCs w:val="24"/>
        </w:rPr>
        <w:t>ной экономики, развитие которого является определя</w:t>
      </w:r>
      <w:r w:rsidRPr="0010627B">
        <w:rPr>
          <w:rFonts w:ascii="Times New Roman" w:hAnsi="Times New Roman"/>
          <w:color w:val="000000"/>
          <w:spacing w:val="-4"/>
          <w:sz w:val="24"/>
          <w:szCs w:val="24"/>
        </w:rPr>
        <w:softHyphen/>
      </w:r>
      <w:r w:rsidRPr="0010627B">
        <w:rPr>
          <w:rFonts w:ascii="Times New Roman" w:hAnsi="Times New Roman"/>
          <w:color w:val="000000"/>
          <w:spacing w:val="-7"/>
          <w:sz w:val="24"/>
          <w:szCs w:val="24"/>
        </w:rPr>
        <w:t>ющим для прогресс как в сфере коммерческого страхо</w:t>
      </w:r>
      <w:r w:rsidRPr="0010627B">
        <w:rPr>
          <w:rFonts w:ascii="Times New Roman" w:hAnsi="Times New Roman"/>
          <w:color w:val="000000"/>
          <w:spacing w:val="-7"/>
          <w:sz w:val="24"/>
          <w:szCs w:val="24"/>
        </w:rPr>
        <w:softHyphen/>
      </w:r>
      <w:r w:rsidRPr="0010627B">
        <w:rPr>
          <w:rFonts w:ascii="Times New Roman" w:hAnsi="Times New Roman"/>
          <w:color w:val="000000"/>
          <w:spacing w:val="-4"/>
          <w:sz w:val="24"/>
          <w:szCs w:val="24"/>
        </w:rPr>
        <w:t xml:space="preserve">вания, так и в области страхования физических лиц, </w:t>
      </w:r>
      <w:r w:rsidRPr="0010627B">
        <w:rPr>
          <w:rFonts w:ascii="Times New Roman" w:hAnsi="Times New Roman"/>
          <w:color w:val="000000"/>
          <w:spacing w:val="-3"/>
          <w:sz w:val="24"/>
          <w:szCs w:val="24"/>
        </w:rPr>
        <w:t>фактически находится</w:t>
      </w:r>
      <w:r>
        <w:rPr>
          <w:rFonts w:ascii="Times New Roman" w:hAnsi="Times New Roman"/>
          <w:color w:val="000000"/>
          <w:spacing w:val="-3"/>
          <w:sz w:val="24"/>
          <w:szCs w:val="24"/>
        </w:rPr>
        <w:t xml:space="preserve"> в состоянии застоя</w:t>
      </w:r>
      <w:r w:rsidRPr="0010627B">
        <w:rPr>
          <w:rFonts w:ascii="Times New Roman" w:hAnsi="Times New Roman"/>
          <w:color w:val="000000"/>
          <w:spacing w:val="-3"/>
          <w:sz w:val="24"/>
          <w:szCs w:val="24"/>
        </w:rPr>
        <w:t>.</w:t>
      </w:r>
    </w:p>
    <w:p w:rsidR="00224E43" w:rsidRPr="0010627B" w:rsidRDefault="00224E43" w:rsidP="00224E43">
      <w:pPr>
        <w:shd w:val="clear" w:color="auto" w:fill="FFFFFF"/>
        <w:spacing w:line="360" w:lineRule="auto"/>
        <w:ind w:firstLine="709"/>
        <w:jc w:val="both"/>
        <w:rPr>
          <w:rFonts w:ascii="Times New Roman" w:hAnsi="Times New Roman"/>
          <w:sz w:val="24"/>
          <w:szCs w:val="24"/>
        </w:rPr>
      </w:pPr>
      <w:r w:rsidRPr="0010627B">
        <w:rPr>
          <w:rFonts w:ascii="Times New Roman" w:hAnsi="Times New Roman"/>
          <w:color w:val="000000"/>
          <w:spacing w:val="-4"/>
          <w:sz w:val="24"/>
          <w:szCs w:val="24"/>
        </w:rPr>
        <w:t>Отмечавшийся некоторыми экспертами инвестици</w:t>
      </w:r>
      <w:r w:rsidRPr="0010627B">
        <w:rPr>
          <w:rFonts w:ascii="Times New Roman" w:hAnsi="Times New Roman"/>
          <w:color w:val="000000"/>
          <w:spacing w:val="-4"/>
          <w:sz w:val="24"/>
          <w:szCs w:val="24"/>
        </w:rPr>
        <w:softHyphen/>
      </w:r>
      <w:r w:rsidRPr="0010627B">
        <w:rPr>
          <w:rFonts w:ascii="Times New Roman" w:hAnsi="Times New Roman"/>
          <w:color w:val="000000"/>
          <w:spacing w:val="-9"/>
          <w:sz w:val="24"/>
          <w:szCs w:val="24"/>
        </w:rPr>
        <w:t xml:space="preserve">онный всплеск 2000 г. в этом секторе был характерен для </w:t>
      </w:r>
      <w:r w:rsidRPr="0010627B">
        <w:rPr>
          <w:rFonts w:ascii="Times New Roman" w:hAnsi="Times New Roman"/>
          <w:color w:val="000000"/>
          <w:spacing w:val="-4"/>
          <w:sz w:val="24"/>
          <w:szCs w:val="24"/>
        </w:rPr>
        <w:t>экспортно-ориентированных отраслей и некоторых от</w:t>
      </w:r>
      <w:r w:rsidRPr="0010627B">
        <w:rPr>
          <w:rFonts w:ascii="Times New Roman" w:hAnsi="Times New Roman"/>
          <w:color w:val="000000"/>
          <w:spacing w:val="-4"/>
          <w:sz w:val="24"/>
          <w:szCs w:val="24"/>
        </w:rPr>
        <w:softHyphen/>
      </w:r>
      <w:r w:rsidRPr="0010627B">
        <w:rPr>
          <w:rFonts w:ascii="Times New Roman" w:hAnsi="Times New Roman"/>
          <w:color w:val="000000"/>
          <w:spacing w:val="-7"/>
          <w:sz w:val="24"/>
          <w:szCs w:val="24"/>
        </w:rPr>
        <w:t xml:space="preserve">раслей с быстрой окупаемостью текущих вложений. В то </w:t>
      </w:r>
      <w:r w:rsidRPr="0010627B">
        <w:rPr>
          <w:rFonts w:ascii="Times New Roman" w:hAnsi="Times New Roman"/>
          <w:color w:val="000000"/>
          <w:spacing w:val="-5"/>
          <w:sz w:val="24"/>
          <w:szCs w:val="24"/>
        </w:rPr>
        <w:t>же время происходит неуклонное сокращение инвести</w:t>
      </w:r>
      <w:r w:rsidRPr="0010627B">
        <w:rPr>
          <w:rFonts w:ascii="Times New Roman" w:hAnsi="Times New Roman"/>
          <w:color w:val="000000"/>
          <w:spacing w:val="-5"/>
          <w:sz w:val="24"/>
          <w:szCs w:val="24"/>
        </w:rPr>
        <w:softHyphen/>
        <w:t>ций в капиталоемкие отрасли, создающие базу и обес</w:t>
      </w:r>
      <w:r w:rsidRPr="0010627B">
        <w:rPr>
          <w:rFonts w:ascii="Times New Roman" w:hAnsi="Times New Roman"/>
          <w:color w:val="000000"/>
          <w:spacing w:val="-5"/>
          <w:sz w:val="24"/>
          <w:szCs w:val="24"/>
        </w:rPr>
        <w:softHyphen/>
        <w:t xml:space="preserve">печивающие инфраструктуру для остальных отраслей </w:t>
      </w:r>
      <w:r w:rsidRPr="0010627B">
        <w:rPr>
          <w:rFonts w:ascii="Times New Roman" w:hAnsi="Times New Roman"/>
          <w:color w:val="000000"/>
          <w:spacing w:val="-4"/>
          <w:sz w:val="24"/>
          <w:szCs w:val="24"/>
        </w:rPr>
        <w:t>промышленности.</w:t>
      </w:r>
    </w:p>
    <w:p w:rsidR="00224E43" w:rsidRPr="0010627B" w:rsidRDefault="00224E43" w:rsidP="00224E43">
      <w:pPr>
        <w:shd w:val="clear" w:color="auto" w:fill="FFFFFF"/>
        <w:spacing w:line="360" w:lineRule="auto"/>
        <w:ind w:firstLine="709"/>
        <w:jc w:val="both"/>
        <w:rPr>
          <w:rFonts w:ascii="Times New Roman" w:hAnsi="Times New Roman"/>
          <w:sz w:val="24"/>
          <w:szCs w:val="24"/>
        </w:rPr>
      </w:pPr>
      <w:r w:rsidRPr="0010627B">
        <w:rPr>
          <w:rFonts w:ascii="Times New Roman" w:hAnsi="Times New Roman"/>
          <w:color w:val="000000"/>
          <w:spacing w:val="-5"/>
          <w:sz w:val="24"/>
          <w:szCs w:val="24"/>
        </w:rPr>
        <w:t>По оценкам специалистов Института народнохозяй</w:t>
      </w:r>
      <w:r w:rsidRPr="0010627B">
        <w:rPr>
          <w:rFonts w:ascii="Times New Roman" w:hAnsi="Times New Roman"/>
          <w:color w:val="000000"/>
          <w:spacing w:val="-5"/>
          <w:sz w:val="24"/>
          <w:szCs w:val="24"/>
        </w:rPr>
        <w:softHyphen/>
        <w:t xml:space="preserve">ственного прогнозирования РАН, при сохранении основ </w:t>
      </w:r>
      <w:r w:rsidRPr="0010627B">
        <w:rPr>
          <w:rFonts w:ascii="Times New Roman" w:hAnsi="Times New Roman"/>
          <w:color w:val="000000"/>
          <w:spacing w:val="-6"/>
          <w:sz w:val="24"/>
          <w:szCs w:val="24"/>
        </w:rPr>
        <w:t>существующей экономической политики в первом деся</w:t>
      </w:r>
      <w:r w:rsidRPr="0010627B">
        <w:rPr>
          <w:rFonts w:ascii="Times New Roman" w:hAnsi="Times New Roman"/>
          <w:color w:val="000000"/>
          <w:spacing w:val="-6"/>
          <w:sz w:val="24"/>
          <w:szCs w:val="24"/>
        </w:rPr>
        <w:softHyphen/>
      </w:r>
      <w:r w:rsidRPr="0010627B">
        <w:rPr>
          <w:rFonts w:ascii="Times New Roman" w:hAnsi="Times New Roman"/>
          <w:color w:val="000000"/>
          <w:spacing w:val="-8"/>
          <w:sz w:val="24"/>
          <w:szCs w:val="24"/>
        </w:rPr>
        <w:t xml:space="preserve">тилетии </w:t>
      </w:r>
      <w:r w:rsidRPr="0010627B">
        <w:rPr>
          <w:rFonts w:ascii="Times New Roman" w:hAnsi="Times New Roman"/>
          <w:color w:val="000000"/>
          <w:spacing w:val="-8"/>
          <w:sz w:val="24"/>
          <w:szCs w:val="24"/>
          <w:lang w:val="en-US"/>
        </w:rPr>
        <w:t>XXI</w:t>
      </w:r>
      <w:r w:rsidRPr="0010627B">
        <w:rPr>
          <w:rFonts w:ascii="Times New Roman" w:hAnsi="Times New Roman"/>
          <w:color w:val="000000"/>
          <w:spacing w:val="-8"/>
          <w:sz w:val="24"/>
          <w:szCs w:val="24"/>
        </w:rPr>
        <w:t xml:space="preserve"> века весьма вероятен спад инвестиций, про</w:t>
      </w:r>
      <w:r w:rsidRPr="0010627B">
        <w:rPr>
          <w:rFonts w:ascii="Times New Roman" w:hAnsi="Times New Roman"/>
          <w:color w:val="000000"/>
          <w:spacing w:val="-8"/>
          <w:sz w:val="24"/>
          <w:szCs w:val="24"/>
        </w:rPr>
        <w:softHyphen/>
      </w:r>
      <w:r w:rsidRPr="0010627B">
        <w:rPr>
          <w:rFonts w:ascii="Times New Roman" w:hAnsi="Times New Roman"/>
          <w:color w:val="000000"/>
          <w:spacing w:val="-5"/>
          <w:sz w:val="24"/>
          <w:szCs w:val="24"/>
        </w:rPr>
        <w:t>изводства и потребления еще на 8-12% по сравнению с нынешним уровнем</w:t>
      </w:r>
      <w:r w:rsidRPr="0010627B">
        <w:rPr>
          <w:rFonts w:ascii="Times New Roman" w:hAnsi="Times New Roman"/>
          <w:color w:val="000000"/>
          <w:spacing w:val="-5"/>
          <w:sz w:val="24"/>
          <w:szCs w:val="24"/>
          <w:vertAlign w:val="superscript"/>
        </w:rPr>
        <w:t>8</w:t>
      </w:r>
      <w:r w:rsidRPr="0010627B">
        <w:rPr>
          <w:rFonts w:ascii="Times New Roman" w:hAnsi="Times New Roman"/>
          <w:color w:val="000000"/>
          <w:spacing w:val="-5"/>
          <w:sz w:val="24"/>
          <w:szCs w:val="24"/>
        </w:rPr>
        <w:t>.</w:t>
      </w:r>
    </w:p>
    <w:p w:rsidR="00224E43" w:rsidRPr="0010627B" w:rsidRDefault="00224E43" w:rsidP="00224E43">
      <w:pPr>
        <w:shd w:val="clear" w:color="auto" w:fill="FFFFFF"/>
        <w:spacing w:line="360" w:lineRule="auto"/>
        <w:ind w:firstLine="709"/>
        <w:jc w:val="both"/>
        <w:rPr>
          <w:rFonts w:ascii="Times New Roman" w:hAnsi="Times New Roman"/>
          <w:color w:val="000000"/>
          <w:spacing w:val="-6"/>
          <w:sz w:val="24"/>
          <w:szCs w:val="24"/>
        </w:rPr>
      </w:pPr>
      <w:r w:rsidRPr="0010627B">
        <w:rPr>
          <w:rFonts w:ascii="Times New Roman" w:hAnsi="Times New Roman"/>
          <w:color w:val="000000"/>
          <w:spacing w:val="-1"/>
          <w:sz w:val="24"/>
          <w:szCs w:val="24"/>
        </w:rPr>
        <w:t xml:space="preserve">Очевидно, что макроэкономические предпосылки </w:t>
      </w:r>
      <w:r w:rsidRPr="0010627B">
        <w:rPr>
          <w:rFonts w:ascii="Times New Roman" w:hAnsi="Times New Roman"/>
          <w:color w:val="000000"/>
          <w:spacing w:val="-6"/>
          <w:sz w:val="24"/>
          <w:szCs w:val="24"/>
        </w:rPr>
        <w:t xml:space="preserve">для быстрого роста страхования в современной России </w:t>
      </w:r>
      <w:r w:rsidRPr="0010627B">
        <w:rPr>
          <w:rFonts w:ascii="Times New Roman" w:hAnsi="Times New Roman"/>
          <w:color w:val="000000"/>
          <w:spacing w:val="-5"/>
          <w:sz w:val="24"/>
          <w:szCs w:val="24"/>
        </w:rPr>
        <w:t xml:space="preserve">развиты явно недостаточно. Экстенсивный путь роста </w:t>
      </w:r>
      <w:r w:rsidRPr="0010627B">
        <w:rPr>
          <w:rFonts w:ascii="Times New Roman" w:hAnsi="Times New Roman"/>
          <w:color w:val="000000"/>
          <w:spacing w:val="-3"/>
          <w:sz w:val="24"/>
          <w:szCs w:val="24"/>
        </w:rPr>
        <w:t>отечественного страхового рынка, когда его динамика напрямую зависит от сложившихся тенденций обще</w:t>
      </w:r>
      <w:r w:rsidRPr="0010627B">
        <w:rPr>
          <w:rFonts w:ascii="Times New Roman" w:hAnsi="Times New Roman"/>
          <w:color w:val="000000"/>
          <w:spacing w:val="-3"/>
          <w:sz w:val="24"/>
          <w:szCs w:val="24"/>
        </w:rPr>
        <w:softHyphen/>
      </w:r>
      <w:r w:rsidRPr="0010627B">
        <w:rPr>
          <w:rFonts w:ascii="Times New Roman" w:hAnsi="Times New Roman"/>
          <w:color w:val="000000"/>
          <w:spacing w:val="-4"/>
          <w:sz w:val="24"/>
          <w:szCs w:val="24"/>
        </w:rPr>
        <w:t>экономического развития и состояния основных макро</w:t>
      </w:r>
      <w:r w:rsidRPr="0010627B">
        <w:rPr>
          <w:rFonts w:ascii="Times New Roman" w:hAnsi="Times New Roman"/>
          <w:color w:val="000000"/>
          <w:spacing w:val="-4"/>
          <w:sz w:val="24"/>
          <w:szCs w:val="24"/>
        </w:rPr>
        <w:softHyphen/>
      </w:r>
      <w:r w:rsidRPr="0010627B">
        <w:rPr>
          <w:rFonts w:ascii="Times New Roman" w:hAnsi="Times New Roman"/>
          <w:color w:val="000000"/>
          <w:spacing w:val="-3"/>
          <w:sz w:val="24"/>
          <w:szCs w:val="24"/>
        </w:rPr>
        <w:t xml:space="preserve">экономических факторов, не способен в приемлемые </w:t>
      </w:r>
      <w:r w:rsidRPr="0010627B">
        <w:rPr>
          <w:rFonts w:ascii="Times New Roman" w:hAnsi="Times New Roman"/>
          <w:color w:val="000000"/>
          <w:sz w:val="24"/>
          <w:szCs w:val="24"/>
        </w:rPr>
        <w:t xml:space="preserve">сроки привести к преодолению кризисообразующей </w:t>
      </w:r>
      <w:r w:rsidRPr="0010627B">
        <w:rPr>
          <w:rFonts w:ascii="Times New Roman" w:hAnsi="Times New Roman"/>
          <w:color w:val="000000"/>
          <w:spacing w:val="-6"/>
          <w:sz w:val="24"/>
          <w:szCs w:val="24"/>
        </w:rPr>
        <w:t>диспропорции между предложением и спросом на стра</w:t>
      </w:r>
      <w:r w:rsidRPr="0010627B">
        <w:rPr>
          <w:rFonts w:ascii="Times New Roman" w:hAnsi="Times New Roman"/>
          <w:color w:val="000000"/>
          <w:spacing w:val="-6"/>
          <w:sz w:val="24"/>
          <w:szCs w:val="24"/>
        </w:rPr>
        <w:softHyphen/>
        <w:t>хование.</w:t>
      </w:r>
      <w:r w:rsidRPr="0010627B">
        <w:rPr>
          <w:rStyle w:val="aa"/>
          <w:rFonts w:ascii="Times New Roman" w:hAnsi="Times New Roman"/>
          <w:color w:val="000000"/>
          <w:spacing w:val="-6"/>
          <w:sz w:val="24"/>
          <w:szCs w:val="24"/>
        </w:rPr>
        <w:footnoteReference w:customMarkFollows="1" w:id="6"/>
        <w:t>12</w:t>
      </w:r>
    </w:p>
    <w:p w:rsidR="00224E43" w:rsidRPr="0010627B" w:rsidRDefault="00224E43" w:rsidP="00224E43">
      <w:pPr>
        <w:pStyle w:val="21"/>
        <w:spacing w:line="360" w:lineRule="auto"/>
        <w:jc w:val="both"/>
        <w:rPr>
          <w:rFonts w:ascii="Times New Roman" w:hAnsi="Times New Roman"/>
          <w:sz w:val="24"/>
          <w:szCs w:val="24"/>
        </w:rPr>
      </w:pPr>
      <w:r w:rsidRPr="0010627B">
        <w:rPr>
          <w:rFonts w:ascii="Times New Roman" w:hAnsi="Times New Roman"/>
          <w:sz w:val="24"/>
          <w:szCs w:val="24"/>
        </w:rPr>
        <w:t>В целом, перспективы развития страхового рынка сво</w:t>
      </w:r>
      <w:r w:rsidRPr="0010627B">
        <w:rPr>
          <w:rFonts w:ascii="Times New Roman" w:hAnsi="Times New Roman"/>
          <w:sz w:val="24"/>
          <w:szCs w:val="24"/>
        </w:rPr>
        <w:softHyphen/>
        <w:t xml:space="preserve">дятся к следующим направлениям: </w:t>
      </w:r>
    </w:p>
    <w:p w:rsidR="00224E43" w:rsidRPr="0010627B" w:rsidRDefault="00224E43" w:rsidP="00224E43">
      <w:pPr>
        <w:numPr>
          <w:ilvl w:val="0"/>
          <w:numId w:val="22"/>
        </w:numPr>
        <w:shd w:val="clear" w:color="auto" w:fill="FFFFFF"/>
        <w:spacing w:after="0" w:line="360" w:lineRule="auto"/>
        <w:jc w:val="both"/>
        <w:rPr>
          <w:rFonts w:ascii="Times New Roman" w:hAnsi="Times New Roman"/>
          <w:color w:val="000000"/>
          <w:sz w:val="24"/>
          <w:szCs w:val="24"/>
        </w:rPr>
      </w:pPr>
      <w:r w:rsidRPr="0010627B">
        <w:rPr>
          <w:rFonts w:ascii="Times New Roman" w:hAnsi="Times New Roman"/>
          <w:color w:val="000000"/>
          <w:sz w:val="24"/>
          <w:szCs w:val="24"/>
        </w:rPr>
        <w:t>развитие страховых опе</w:t>
      </w:r>
      <w:r w:rsidRPr="0010627B">
        <w:rPr>
          <w:rFonts w:ascii="Times New Roman" w:hAnsi="Times New Roman"/>
          <w:color w:val="000000"/>
          <w:sz w:val="24"/>
          <w:szCs w:val="24"/>
        </w:rPr>
        <w:softHyphen/>
        <w:t>раций в регионах;</w:t>
      </w:r>
    </w:p>
    <w:p w:rsidR="00224E43" w:rsidRPr="0010627B" w:rsidRDefault="00224E43" w:rsidP="00224E43">
      <w:pPr>
        <w:numPr>
          <w:ilvl w:val="0"/>
          <w:numId w:val="22"/>
        </w:numPr>
        <w:shd w:val="clear" w:color="auto" w:fill="FFFFFF"/>
        <w:spacing w:after="0" w:line="360" w:lineRule="auto"/>
        <w:jc w:val="both"/>
        <w:rPr>
          <w:rFonts w:ascii="Times New Roman" w:hAnsi="Times New Roman"/>
          <w:sz w:val="24"/>
          <w:szCs w:val="24"/>
        </w:rPr>
      </w:pPr>
      <w:r w:rsidRPr="0010627B">
        <w:rPr>
          <w:rFonts w:ascii="Times New Roman" w:hAnsi="Times New Roman"/>
          <w:color w:val="000000"/>
          <w:sz w:val="24"/>
          <w:szCs w:val="24"/>
        </w:rPr>
        <w:t>принятие ряда законодательных актов об обязательном страховании, опас</w:t>
      </w:r>
      <w:r w:rsidRPr="0010627B">
        <w:rPr>
          <w:rFonts w:ascii="Times New Roman" w:hAnsi="Times New Roman"/>
          <w:color w:val="000000"/>
          <w:sz w:val="24"/>
          <w:szCs w:val="24"/>
        </w:rPr>
        <w:softHyphen/>
        <w:t>ных производств, а также ряда других нормативных актов;</w:t>
      </w:r>
    </w:p>
    <w:p w:rsidR="00224E43" w:rsidRPr="0010627B" w:rsidRDefault="00224E43" w:rsidP="00224E43">
      <w:pPr>
        <w:numPr>
          <w:ilvl w:val="0"/>
          <w:numId w:val="22"/>
        </w:numPr>
        <w:shd w:val="clear" w:color="auto" w:fill="FFFFFF"/>
        <w:spacing w:after="0" w:line="360" w:lineRule="auto"/>
        <w:jc w:val="both"/>
        <w:rPr>
          <w:rFonts w:ascii="Times New Roman" w:hAnsi="Times New Roman"/>
          <w:sz w:val="24"/>
          <w:szCs w:val="24"/>
        </w:rPr>
      </w:pPr>
      <w:r w:rsidRPr="0010627B">
        <w:rPr>
          <w:rFonts w:ascii="Times New Roman" w:hAnsi="Times New Roman"/>
          <w:color w:val="000000"/>
          <w:sz w:val="24"/>
          <w:szCs w:val="24"/>
        </w:rPr>
        <w:t xml:space="preserve"> отказ от «зарплатных схем", рассчитанных только на опти</w:t>
      </w:r>
      <w:r w:rsidRPr="0010627B">
        <w:rPr>
          <w:rFonts w:ascii="Times New Roman" w:hAnsi="Times New Roman"/>
          <w:color w:val="000000"/>
          <w:sz w:val="24"/>
          <w:szCs w:val="24"/>
        </w:rPr>
        <w:softHyphen/>
        <w:t>мизацию налогообложения; принятие антидемпингового зако</w:t>
      </w:r>
      <w:r w:rsidRPr="0010627B">
        <w:rPr>
          <w:rFonts w:ascii="Times New Roman" w:hAnsi="Times New Roman"/>
          <w:color w:val="000000"/>
          <w:sz w:val="24"/>
          <w:szCs w:val="24"/>
        </w:rPr>
        <w:softHyphen/>
        <w:t xml:space="preserve">нодательства в части регулирования тарифных ставок; </w:t>
      </w:r>
    </w:p>
    <w:p w:rsidR="00224E43" w:rsidRPr="0010627B" w:rsidRDefault="00224E43" w:rsidP="00224E43">
      <w:pPr>
        <w:numPr>
          <w:ilvl w:val="0"/>
          <w:numId w:val="22"/>
        </w:numPr>
        <w:shd w:val="clear" w:color="auto" w:fill="FFFFFF"/>
        <w:spacing w:after="0" w:line="360" w:lineRule="auto"/>
        <w:jc w:val="both"/>
        <w:rPr>
          <w:rFonts w:ascii="Times New Roman" w:hAnsi="Times New Roman"/>
          <w:sz w:val="24"/>
          <w:szCs w:val="24"/>
        </w:rPr>
      </w:pPr>
      <w:r w:rsidRPr="0010627B">
        <w:rPr>
          <w:rFonts w:ascii="Times New Roman" w:hAnsi="Times New Roman"/>
          <w:color w:val="000000"/>
          <w:sz w:val="24"/>
          <w:szCs w:val="24"/>
        </w:rPr>
        <w:t>разра</w:t>
      </w:r>
      <w:r w:rsidRPr="0010627B">
        <w:rPr>
          <w:rFonts w:ascii="Times New Roman" w:hAnsi="Times New Roman"/>
          <w:color w:val="000000"/>
          <w:sz w:val="24"/>
          <w:szCs w:val="24"/>
        </w:rPr>
        <w:softHyphen/>
        <w:t>ботка определенных "стандартов качества" в связи с вступ</w:t>
      </w:r>
      <w:r w:rsidRPr="0010627B">
        <w:rPr>
          <w:rFonts w:ascii="Times New Roman" w:hAnsi="Times New Roman"/>
          <w:color w:val="000000"/>
          <w:sz w:val="24"/>
          <w:szCs w:val="24"/>
        </w:rPr>
        <w:softHyphen/>
        <w:t>лением в ВТО, рост сотрудничества страховщиков с банка</w:t>
      </w:r>
      <w:r w:rsidRPr="0010627B">
        <w:rPr>
          <w:rFonts w:ascii="Times New Roman" w:hAnsi="Times New Roman"/>
          <w:color w:val="000000"/>
          <w:sz w:val="24"/>
          <w:szCs w:val="24"/>
        </w:rPr>
        <w:softHyphen/>
        <w:t>ми, включая ряд поглощений страховщиков банками (например. МДМ-Банк и "Ресо-Гарантия"). Весьма актуальной в настоящее время является реализа</w:t>
      </w:r>
      <w:r w:rsidRPr="0010627B">
        <w:rPr>
          <w:rFonts w:ascii="Times New Roman" w:hAnsi="Times New Roman"/>
          <w:color w:val="000000"/>
          <w:sz w:val="24"/>
          <w:szCs w:val="24"/>
        </w:rPr>
        <w:softHyphen/>
        <w:t>ция страховых продуктов через Интернет.</w:t>
      </w:r>
    </w:p>
    <w:p w:rsidR="00224E43" w:rsidRPr="0010627B" w:rsidRDefault="00224E43" w:rsidP="00224E43">
      <w:pPr>
        <w:shd w:val="clear" w:color="auto" w:fill="FFFFFF"/>
        <w:spacing w:line="360" w:lineRule="auto"/>
        <w:ind w:firstLine="709"/>
        <w:jc w:val="both"/>
        <w:rPr>
          <w:rFonts w:ascii="Times New Roman" w:hAnsi="Times New Roman"/>
          <w:sz w:val="24"/>
          <w:szCs w:val="24"/>
        </w:rPr>
      </w:pPr>
      <w:r w:rsidRPr="0010627B">
        <w:rPr>
          <w:rFonts w:ascii="Times New Roman" w:hAnsi="Times New Roman"/>
          <w:color w:val="000000"/>
          <w:sz w:val="24"/>
          <w:szCs w:val="24"/>
        </w:rPr>
        <w:t>Тенденции развития страхового рынка свидетельствуют о постепенном переходе от количества предоставляемых ус</w:t>
      </w:r>
      <w:r w:rsidRPr="0010627B">
        <w:rPr>
          <w:rFonts w:ascii="Times New Roman" w:hAnsi="Times New Roman"/>
          <w:color w:val="000000"/>
          <w:sz w:val="24"/>
          <w:szCs w:val="24"/>
        </w:rPr>
        <w:softHyphen/>
        <w:t>луг к повышению их качественного уровня, комплексному обслуживанию страхователей.</w:t>
      </w:r>
      <w:r w:rsidRPr="0010627B">
        <w:rPr>
          <w:rStyle w:val="aa"/>
          <w:rFonts w:ascii="Times New Roman" w:hAnsi="Times New Roman"/>
          <w:color w:val="000000"/>
          <w:sz w:val="24"/>
          <w:szCs w:val="24"/>
        </w:rPr>
        <w:footnoteReference w:customMarkFollows="1" w:id="7"/>
        <w:t>13</w:t>
      </w:r>
    </w:p>
    <w:p w:rsidR="00FF6186" w:rsidRDefault="00FF6186" w:rsidP="0061799B">
      <w:pPr>
        <w:spacing w:line="360" w:lineRule="auto"/>
        <w:jc w:val="both"/>
        <w:rPr>
          <w:rFonts w:ascii="Times New Roman" w:hAnsi="Times New Roman"/>
          <w:sz w:val="24"/>
          <w:szCs w:val="24"/>
        </w:rPr>
      </w:pPr>
    </w:p>
    <w:p w:rsidR="0061799B" w:rsidRPr="0061799B" w:rsidRDefault="0061799B" w:rsidP="0061799B">
      <w:pPr>
        <w:spacing w:line="360" w:lineRule="auto"/>
        <w:jc w:val="both"/>
        <w:rPr>
          <w:rFonts w:ascii="Times New Roman" w:hAnsi="Times New Roman"/>
          <w:b/>
          <w:sz w:val="24"/>
          <w:szCs w:val="24"/>
        </w:rPr>
      </w:pPr>
      <w:r w:rsidRPr="0061799B">
        <w:rPr>
          <w:rFonts w:ascii="Times New Roman" w:hAnsi="Times New Roman"/>
          <w:b/>
          <w:sz w:val="24"/>
          <w:szCs w:val="24"/>
        </w:rPr>
        <w:t>Заключение</w:t>
      </w:r>
    </w:p>
    <w:p w:rsidR="00A42FE8" w:rsidRDefault="0061799B" w:rsidP="00A42FE8">
      <w:pPr>
        <w:spacing w:line="360" w:lineRule="auto"/>
        <w:jc w:val="both"/>
        <w:rPr>
          <w:rFonts w:ascii="Times New Roman" w:hAnsi="Times New Roman"/>
          <w:sz w:val="24"/>
          <w:szCs w:val="24"/>
        </w:rPr>
      </w:pPr>
      <w:r w:rsidRPr="003B5790">
        <w:rPr>
          <w:rFonts w:ascii="Times New Roman" w:hAnsi="Times New Roman"/>
          <w:sz w:val="24"/>
          <w:szCs w:val="24"/>
        </w:rPr>
        <w:t xml:space="preserve">    </w:t>
      </w:r>
      <w:r w:rsidRPr="00A42FE8">
        <w:rPr>
          <w:rFonts w:ascii="Times New Roman" w:hAnsi="Times New Roman"/>
          <w:sz w:val="24"/>
          <w:szCs w:val="24"/>
        </w:rPr>
        <w:t xml:space="preserve">Страхование – </w:t>
      </w:r>
      <w:r w:rsidR="00A73847" w:rsidRPr="00A42FE8">
        <w:rPr>
          <w:rFonts w:ascii="Times New Roman" w:hAnsi="Times New Roman"/>
          <w:sz w:val="24"/>
          <w:szCs w:val="24"/>
        </w:rPr>
        <w:t xml:space="preserve">это </w:t>
      </w:r>
      <w:r w:rsidRPr="00A42FE8">
        <w:rPr>
          <w:rFonts w:ascii="Times New Roman" w:hAnsi="Times New Roman"/>
          <w:sz w:val="24"/>
          <w:szCs w:val="24"/>
        </w:rPr>
        <w:t>особый механизм рыночной экономики, который способствует "сглаживанию" негативных экономических положений, восстанавливает полноценное функционирование юридических лиц, потерпевших неудачу из-за тех или иных причин, а также является огромным потенциальным инвестором, способным вкладывать реальный капитал  в развитие отечественной индустрии.</w:t>
      </w:r>
    </w:p>
    <w:p w:rsidR="00A73847" w:rsidRPr="00A42FE8" w:rsidRDefault="00A73847" w:rsidP="00A42FE8">
      <w:pPr>
        <w:spacing w:line="360" w:lineRule="auto"/>
        <w:jc w:val="both"/>
        <w:rPr>
          <w:rFonts w:ascii="Times New Roman" w:hAnsi="Times New Roman"/>
          <w:sz w:val="24"/>
          <w:szCs w:val="24"/>
        </w:rPr>
      </w:pPr>
      <w:r w:rsidRPr="00A42FE8">
        <w:rPr>
          <w:rFonts w:ascii="Times New Roman" w:hAnsi="Times New Roman"/>
          <w:sz w:val="24"/>
          <w:szCs w:val="24"/>
        </w:rPr>
        <w:t xml:space="preserve">На состояние экономики влияют значительные расходы, которые связаны с ликвидацией последствий стихийных бедствий, аварий и катастроф и покрываются за счет бюджетных средств граждан и юридических лиц. Из-за недостатка средств компенсация убытков зачастую происходит избирательно, в результате чего имущественные интересы граждан и юридических лиц в большей части ущемляются. Возрастают также потери </w:t>
      </w:r>
      <w:r w:rsidR="00A11A70">
        <w:rPr>
          <w:rFonts w:ascii="Times New Roman" w:hAnsi="Times New Roman"/>
          <w:sz w:val="24"/>
          <w:szCs w:val="24"/>
        </w:rPr>
        <w:t>от предпринимательских рисков, н</w:t>
      </w:r>
      <w:r w:rsidRPr="00A42FE8">
        <w:rPr>
          <w:rFonts w:ascii="Times New Roman" w:hAnsi="Times New Roman"/>
          <w:sz w:val="24"/>
          <w:szCs w:val="24"/>
        </w:rPr>
        <w:t xml:space="preserve">е в полной мере отвечают потребностям граждан накопительные виды долгосрочного личного страхования. </w:t>
      </w:r>
    </w:p>
    <w:p w:rsidR="00A42FE8" w:rsidRDefault="00A73847" w:rsidP="00A11A70">
      <w:pPr>
        <w:pStyle w:val="ac"/>
        <w:spacing w:line="360" w:lineRule="auto"/>
        <w:jc w:val="both"/>
      </w:pPr>
      <w:r w:rsidRPr="00A42FE8">
        <w:t xml:space="preserve">В связи с этим основными целями развития страхового дела остаются разработка и реализация мер по удовлетворению потребностей в страховой защите населения, организаций и государства, которые являются стимулом расширения предпринимательской деятельности и аккумулирования долгосрочных инвестиционных ресурсов для развития экономики государства. </w:t>
      </w:r>
    </w:p>
    <w:p w:rsidR="0061799B" w:rsidRPr="00A42FE8" w:rsidRDefault="0061799B" w:rsidP="00A42FE8">
      <w:pPr>
        <w:spacing w:line="360" w:lineRule="auto"/>
        <w:jc w:val="both"/>
        <w:rPr>
          <w:rFonts w:ascii="Times New Roman" w:hAnsi="Times New Roman"/>
          <w:sz w:val="24"/>
          <w:szCs w:val="24"/>
        </w:rPr>
      </w:pPr>
      <w:r w:rsidRPr="00A42FE8">
        <w:rPr>
          <w:rFonts w:ascii="Times New Roman" w:hAnsi="Times New Roman"/>
          <w:sz w:val="24"/>
          <w:szCs w:val="24"/>
        </w:rPr>
        <w:t>Подводя итог, м</w:t>
      </w:r>
      <w:r w:rsidR="00A42FE8" w:rsidRPr="00A42FE8">
        <w:rPr>
          <w:rFonts w:ascii="Times New Roman" w:hAnsi="Times New Roman"/>
          <w:sz w:val="24"/>
          <w:szCs w:val="24"/>
        </w:rPr>
        <w:t>ожно сделать следующие выводы: что с</w:t>
      </w:r>
      <w:r w:rsidRPr="00A42FE8">
        <w:rPr>
          <w:rFonts w:ascii="Times New Roman" w:hAnsi="Times New Roman"/>
          <w:sz w:val="24"/>
          <w:szCs w:val="24"/>
        </w:rPr>
        <w:t>траховой рынок представляет собой сф</w:t>
      </w:r>
      <w:r w:rsidR="00A42FE8" w:rsidRPr="00A42FE8">
        <w:rPr>
          <w:rFonts w:ascii="Times New Roman" w:hAnsi="Times New Roman"/>
          <w:sz w:val="24"/>
          <w:szCs w:val="24"/>
        </w:rPr>
        <w:t>еру денежных отношений, где объ</w:t>
      </w:r>
      <w:r w:rsidRPr="00A42FE8">
        <w:rPr>
          <w:rFonts w:ascii="Times New Roman" w:hAnsi="Times New Roman"/>
          <w:sz w:val="24"/>
          <w:szCs w:val="24"/>
        </w:rPr>
        <w:t>ектом купли-продажи является спец</w:t>
      </w:r>
      <w:r w:rsidR="00A42FE8" w:rsidRPr="00A42FE8">
        <w:rPr>
          <w:rFonts w:ascii="Times New Roman" w:hAnsi="Times New Roman"/>
          <w:sz w:val="24"/>
          <w:szCs w:val="24"/>
        </w:rPr>
        <w:t>ифический товар — стра</w:t>
      </w:r>
      <w:r w:rsidRPr="00A42FE8">
        <w:rPr>
          <w:rFonts w:ascii="Times New Roman" w:hAnsi="Times New Roman"/>
          <w:sz w:val="24"/>
          <w:szCs w:val="24"/>
        </w:rPr>
        <w:t xml:space="preserve">ховая услуга, формируются предложение и спрос на него. </w:t>
      </w:r>
    </w:p>
    <w:p w:rsidR="0061799B" w:rsidRPr="00A42FE8" w:rsidRDefault="0061799B" w:rsidP="00A42FE8">
      <w:pPr>
        <w:spacing w:line="360" w:lineRule="auto"/>
        <w:jc w:val="both"/>
        <w:rPr>
          <w:rFonts w:ascii="Times New Roman" w:hAnsi="Times New Roman"/>
          <w:sz w:val="24"/>
          <w:szCs w:val="24"/>
        </w:rPr>
      </w:pPr>
      <w:r w:rsidRPr="00A42FE8">
        <w:rPr>
          <w:rFonts w:ascii="Times New Roman" w:hAnsi="Times New Roman"/>
          <w:sz w:val="24"/>
          <w:szCs w:val="24"/>
        </w:rPr>
        <w:t>Экономическая сущность страхования состоит в формировании страховщиком страхового фонда за счет страховых взносов страхователей, предназначенного для страховых выплат страхователям при наступлении страховых случаев, оговоренных в договоре</w:t>
      </w:r>
      <w:r w:rsidR="00A11A70">
        <w:rPr>
          <w:rFonts w:ascii="Times New Roman" w:hAnsi="Times New Roman"/>
          <w:sz w:val="24"/>
          <w:szCs w:val="24"/>
        </w:rPr>
        <w:t xml:space="preserve"> (о</w:t>
      </w:r>
      <w:r w:rsidRPr="00A42FE8">
        <w:rPr>
          <w:rFonts w:ascii="Times New Roman" w:hAnsi="Times New Roman"/>
          <w:sz w:val="24"/>
          <w:szCs w:val="24"/>
        </w:rPr>
        <w:t>сновными участниками страховых отношений являются: страхователи,</w:t>
      </w:r>
      <w:r w:rsidR="00A11A70">
        <w:rPr>
          <w:rFonts w:ascii="Times New Roman" w:hAnsi="Times New Roman"/>
          <w:sz w:val="24"/>
          <w:szCs w:val="24"/>
        </w:rPr>
        <w:t xml:space="preserve"> страховщики и посредники).</w:t>
      </w:r>
    </w:p>
    <w:p w:rsidR="0061799B" w:rsidRPr="00A42FE8" w:rsidRDefault="0061799B" w:rsidP="00A42FE8">
      <w:pPr>
        <w:spacing w:line="360" w:lineRule="auto"/>
        <w:jc w:val="both"/>
        <w:rPr>
          <w:rFonts w:ascii="Times New Roman" w:hAnsi="Times New Roman"/>
          <w:sz w:val="24"/>
          <w:szCs w:val="24"/>
        </w:rPr>
      </w:pPr>
      <w:r w:rsidRPr="00A42FE8">
        <w:rPr>
          <w:rFonts w:ascii="Times New Roman" w:hAnsi="Times New Roman"/>
          <w:sz w:val="24"/>
          <w:szCs w:val="24"/>
        </w:rPr>
        <w:t>В целом развитие страхового дела в России сопровождалось переходом от государственной страховой м</w:t>
      </w:r>
      <w:r w:rsidR="00A42FE8" w:rsidRPr="00A42FE8">
        <w:rPr>
          <w:rFonts w:ascii="Times New Roman" w:hAnsi="Times New Roman"/>
          <w:sz w:val="24"/>
          <w:szCs w:val="24"/>
        </w:rPr>
        <w:t>онополии к страховому рынку, за</w:t>
      </w:r>
      <w:r w:rsidRPr="00A42FE8">
        <w:rPr>
          <w:rFonts w:ascii="Times New Roman" w:hAnsi="Times New Roman"/>
          <w:sz w:val="24"/>
          <w:szCs w:val="24"/>
        </w:rPr>
        <w:t>тем последующей национализацией и восс</w:t>
      </w:r>
      <w:r w:rsidR="00A42FE8" w:rsidRPr="00A42FE8">
        <w:rPr>
          <w:rFonts w:ascii="Times New Roman" w:hAnsi="Times New Roman"/>
          <w:sz w:val="24"/>
          <w:szCs w:val="24"/>
        </w:rPr>
        <w:t>та</w:t>
      </w:r>
      <w:r w:rsidRPr="00A42FE8">
        <w:rPr>
          <w:rFonts w:ascii="Times New Roman" w:hAnsi="Times New Roman"/>
          <w:sz w:val="24"/>
          <w:szCs w:val="24"/>
        </w:rPr>
        <w:t>новлением г</w:t>
      </w:r>
      <w:r w:rsidR="00A42FE8" w:rsidRPr="00A42FE8">
        <w:rPr>
          <w:rFonts w:ascii="Times New Roman" w:hAnsi="Times New Roman"/>
          <w:sz w:val="24"/>
          <w:szCs w:val="24"/>
        </w:rPr>
        <w:t>осударственной страховой монопо</w:t>
      </w:r>
      <w:r w:rsidRPr="00A42FE8">
        <w:rPr>
          <w:rFonts w:ascii="Times New Roman" w:hAnsi="Times New Roman"/>
          <w:sz w:val="24"/>
          <w:szCs w:val="24"/>
        </w:rPr>
        <w:t>лии в советс</w:t>
      </w:r>
      <w:r w:rsidR="00A42FE8" w:rsidRPr="00A42FE8">
        <w:rPr>
          <w:rFonts w:ascii="Times New Roman" w:hAnsi="Times New Roman"/>
          <w:sz w:val="24"/>
          <w:szCs w:val="24"/>
        </w:rPr>
        <w:t>кий период истории. Крупные гео</w:t>
      </w:r>
      <w:r w:rsidRPr="00A42FE8">
        <w:rPr>
          <w:rFonts w:ascii="Times New Roman" w:hAnsi="Times New Roman"/>
          <w:sz w:val="24"/>
          <w:szCs w:val="24"/>
        </w:rPr>
        <w:t>политические изменения, последовавшие в связи с рас</w:t>
      </w:r>
      <w:r w:rsidR="00A42FE8" w:rsidRPr="00A42FE8">
        <w:rPr>
          <w:rFonts w:ascii="Times New Roman" w:hAnsi="Times New Roman"/>
          <w:sz w:val="24"/>
          <w:szCs w:val="24"/>
        </w:rPr>
        <w:t>падом бывшего СССР, вызвали объ</w:t>
      </w:r>
      <w:r w:rsidRPr="00A42FE8">
        <w:rPr>
          <w:rFonts w:ascii="Times New Roman" w:hAnsi="Times New Roman"/>
          <w:sz w:val="24"/>
          <w:szCs w:val="24"/>
        </w:rPr>
        <w:t xml:space="preserve">ективную </w:t>
      </w:r>
      <w:r w:rsidR="00A42FE8" w:rsidRPr="00A42FE8">
        <w:rPr>
          <w:rFonts w:ascii="Times New Roman" w:hAnsi="Times New Roman"/>
          <w:sz w:val="24"/>
          <w:szCs w:val="24"/>
        </w:rPr>
        <w:t>необходимость возрождения нацио</w:t>
      </w:r>
      <w:r w:rsidRPr="00A42FE8">
        <w:rPr>
          <w:rFonts w:ascii="Times New Roman" w:hAnsi="Times New Roman"/>
          <w:sz w:val="24"/>
          <w:szCs w:val="24"/>
        </w:rPr>
        <w:t>нального страхового рынка в России.</w:t>
      </w:r>
      <w:r w:rsidR="00A11A70">
        <w:rPr>
          <w:rFonts w:ascii="Times New Roman" w:hAnsi="Times New Roman"/>
          <w:sz w:val="24"/>
          <w:szCs w:val="24"/>
        </w:rPr>
        <w:t xml:space="preserve"> </w:t>
      </w:r>
      <w:r w:rsidRPr="00A42FE8">
        <w:rPr>
          <w:rFonts w:ascii="Times New Roman" w:hAnsi="Times New Roman"/>
          <w:sz w:val="24"/>
          <w:szCs w:val="24"/>
        </w:rPr>
        <w:t>Рассматривая, динамику развития страхового рынка можно сделать вывод, что его развитие имеет положительное направ</w:t>
      </w:r>
      <w:r w:rsidR="00A42FE8" w:rsidRPr="00A42FE8">
        <w:rPr>
          <w:rFonts w:ascii="Times New Roman" w:hAnsi="Times New Roman"/>
          <w:sz w:val="24"/>
          <w:szCs w:val="24"/>
        </w:rPr>
        <w:t>ление и внушает оптимизм на бли</w:t>
      </w:r>
      <w:r w:rsidRPr="00A42FE8">
        <w:rPr>
          <w:rFonts w:ascii="Times New Roman" w:hAnsi="Times New Roman"/>
          <w:sz w:val="24"/>
          <w:szCs w:val="24"/>
        </w:rPr>
        <w:t>жайшие годы. Рынок станет "чистым", прозрачным и будет привлекать к себе все больший интерес инвесторов.</w:t>
      </w:r>
    </w:p>
    <w:p w:rsidR="0061799B" w:rsidRPr="00A42FE8" w:rsidRDefault="0061799B" w:rsidP="00A42FE8">
      <w:pPr>
        <w:spacing w:line="360" w:lineRule="auto"/>
        <w:jc w:val="both"/>
        <w:rPr>
          <w:rFonts w:ascii="Times New Roman" w:hAnsi="Times New Roman"/>
          <w:sz w:val="24"/>
          <w:szCs w:val="24"/>
        </w:rPr>
      </w:pPr>
      <w:r w:rsidRPr="00A42FE8">
        <w:rPr>
          <w:rFonts w:ascii="Times New Roman" w:hAnsi="Times New Roman"/>
          <w:sz w:val="24"/>
          <w:szCs w:val="24"/>
        </w:rPr>
        <w:t xml:space="preserve">Последние годы в России можно определить как период экономической и политической стабилизации в обществе. Социальным следствием и результатом этого стало формирование российского среднего класса со всеми присущими ему поведенческими особенностями. Рост доходов сформировал платежеспособный спрос, представитель среднего класса наделён собственностью в ее многочисленных проявлениях, изменилась структура его расходов. По мере дальнейшего роста благосостояния удовлетворяются все первоочередные потребности, возникает желание защитить появившуюся собственность, свой жизненный уклад. А преодолев порог «страховой бедности» </w:t>
      </w:r>
      <w:r w:rsidR="00A11A70">
        <w:rPr>
          <w:rFonts w:ascii="Times New Roman" w:hAnsi="Times New Roman"/>
          <w:sz w:val="24"/>
          <w:szCs w:val="24"/>
        </w:rPr>
        <w:t>(по различным оценкам - $200-300</w:t>
      </w:r>
      <w:r w:rsidRPr="00A42FE8">
        <w:rPr>
          <w:rFonts w:ascii="Times New Roman" w:hAnsi="Times New Roman"/>
          <w:sz w:val="24"/>
          <w:szCs w:val="24"/>
        </w:rPr>
        <w:t xml:space="preserve"> в месяц в семье на человека), представитель среднего класса уже имеет возможность оплатить страховую защиту.</w:t>
      </w:r>
    </w:p>
    <w:p w:rsidR="0061799B" w:rsidRPr="00A42FE8" w:rsidRDefault="0061799B" w:rsidP="00A42FE8">
      <w:pPr>
        <w:spacing w:line="360" w:lineRule="auto"/>
        <w:jc w:val="both"/>
        <w:rPr>
          <w:rFonts w:ascii="Times New Roman" w:hAnsi="Times New Roman"/>
          <w:sz w:val="24"/>
          <w:szCs w:val="24"/>
        </w:rPr>
      </w:pPr>
      <w:r w:rsidRPr="00A42FE8">
        <w:rPr>
          <w:rFonts w:ascii="Times New Roman" w:hAnsi="Times New Roman"/>
          <w:sz w:val="24"/>
          <w:szCs w:val="24"/>
        </w:rPr>
        <w:t>В целом, перспектив</w:t>
      </w:r>
      <w:r w:rsidR="00A42FE8" w:rsidRPr="00A42FE8">
        <w:rPr>
          <w:rFonts w:ascii="Times New Roman" w:hAnsi="Times New Roman"/>
          <w:sz w:val="24"/>
          <w:szCs w:val="24"/>
        </w:rPr>
        <w:t>ы развития страхового рынка сво</w:t>
      </w:r>
      <w:r w:rsidRPr="00A42FE8">
        <w:rPr>
          <w:rFonts w:ascii="Times New Roman" w:hAnsi="Times New Roman"/>
          <w:sz w:val="24"/>
          <w:szCs w:val="24"/>
        </w:rPr>
        <w:t xml:space="preserve">дятся к следующим направлениям: </w:t>
      </w:r>
    </w:p>
    <w:p w:rsidR="0061799B" w:rsidRPr="00A42FE8" w:rsidRDefault="00A42FE8" w:rsidP="00A42FE8">
      <w:pPr>
        <w:spacing w:line="360" w:lineRule="auto"/>
        <w:jc w:val="both"/>
        <w:rPr>
          <w:rFonts w:ascii="Times New Roman" w:hAnsi="Times New Roman"/>
          <w:sz w:val="24"/>
          <w:szCs w:val="24"/>
        </w:rPr>
      </w:pPr>
      <w:r w:rsidRPr="00A42FE8">
        <w:rPr>
          <w:rFonts w:ascii="Times New Roman" w:hAnsi="Times New Roman"/>
          <w:sz w:val="24"/>
          <w:szCs w:val="24"/>
        </w:rPr>
        <w:t>1)</w:t>
      </w:r>
      <w:r w:rsidRPr="00A42FE8">
        <w:rPr>
          <w:rFonts w:ascii="Times New Roman" w:hAnsi="Times New Roman"/>
          <w:sz w:val="24"/>
          <w:szCs w:val="24"/>
        </w:rPr>
        <w:tab/>
        <w:t>развитие страховых опе</w:t>
      </w:r>
      <w:r w:rsidR="0061799B" w:rsidRPr="00A42FE8">
        <w:rPr>
          <w:rFonts w:ascii="Times New Roman" w:hAnsi="Times New Roman"/>
          <w:sz w:val="24"/>
          <w:szCs w:val="24"/>
        </w:rPr>
        <w:t>раций в регионах;</w:t>
      </w:r>
    </w:p>
    <w:p w:rsidR="0061799B" w:rsidRPr="00A42FE8" w:rsidRDefault="0061799B" w:rsidP="00A42FE8">
      <w:pPr>
        <w:spacing w:line="360" w:lineRule="auto"/>
        <w:jc w:val="both"/>
        <w:rPr>
          <w:rFonts w:ascii="Times New Roman" w:hAnsi="Times New Roman"/>
          <w:sz w:val="24"/>
          <w:szCs w:val="24"/>
        </w:rPr>
      </w:pPr>
      <w:r w:rsidRPr="00A42FE8">
        <w:rPr>
          <w:rFonts w:ascii="Times New Roman" w:hAnsi="Times New Roman"/>
          <w:sz w:val="24"/>
          <w:szCs w:val="24"/>
        </w:rPr>
        <w:t>2)</w:t>
      </w:r>
      <w:r w:rsidRPr="00A42FE8">
        <w:rPr>
          <w:rFonts w:ascii="Times New Roman" w:hAnsi="Times New Roman"/>
          <w:sz w:val="24"/>
          <w:szCs w:val="24"/>
        </w:rPr>
        <w:tab/>
        <w:t>принятие ряда законодательных актов об</w:t>
      </w:r>
      <w:r w:rsidR="00A42FE8" w:rsidRPr="00A42FE8">
        <w:rPr>
          <w:rFonts w:ascii="Times New Roman" w:hAnsi="Times New Roman"/>
          <w:sz w:val="24"/>
          <w:szCs w:val="24"/>
        </w:rPr>
        <w:t xml:space="preserve"> обязательном страховании, опас</w:t>
      </w:r>
      <w:r w:rsidRPr="00A42FE8">
        <w:rPr>
          <w:rFonts w:ascii="Times New Roman" w:hAnsi="Times New Roman"/>
          <w:sz w:val="24"/>
          <w:szCs w:val="24"/>
        </w:rPr>
        <w:t>ных производств, а также ряда других нормативных актов;</w:t>
      </w:r>
    </w:p>
    <w:p w:rsidR="0061799B" w:rsidRPr="00A42FE8" w:rsidRDefault="0061799B" w:rsidP="00A42FE8">
      <w:pPr>
        <w:spacing w:line="360" w:lineRule="auto"/>
        <w:jc w:val="both"/>
        <w:rPr>
          <w:rFonts w:ascii="Times New Roman" w:hAnsi="Times New Roman"/>
          <w:sz w:val="24"/>
          <w:szCs w:val="24"/>
        </w:rPr>
      </w:pPr>
      <w:r w:rsidRPr="00A42FE8">
        <w:rPr>
          <w:rFonts w:ascii="Times New Roman" w:hAnsi="Times New Roman"/>
          <w:sz w:val="24"/>
          <w:szCs w:val="24"/>
        </w:rPr>
        <w:t>3)</w:t>
      </w:r>
      <w:r w:rsidRPr="00A42FE8">
        <w:rPr>
          <w:rFonts w:ascii="Times New Roman" w:hAnsi="Times New Roman"/>
          <w:sz w:val="24"/>
          <w:szCs w:val="24"/>
        </w:rPr>
        <w:tab/>
        <w:t>отказ от «зарплатных схе</w:t>
      </w:r>
      <w:r w:rsidR="00A42FE8" w:rsidRPr="00A42FE8">
        <w:rPr>
          <w:rFonts w:ascii="Times New Roman" w:hAnsi="Times New Roman"/>
          <w:sz w:val="24"/>
          <w:szCs w:val="24"/>
        </w:rPr>
        <w:t>м", рассчитанных только на опти</w:t>
      </w:r>
      <w:r w:rsidRPr="00A42FE8">
        <w:rPr>
          <w:rFonts w:ascii="Times New Roman" w:hAnsi="Times New Roman"/>
          <w:sz w:val="24"/>
          <w:szCs w:val="24"/>
        </w:rPr>
        <w:t>мизацию налогообложения;</w:t>
      </w:r>
    </w:p>
    <w:p w:rsidR="0061799B" w:rsidRPr="00A42FE8" w:rsidRDefault="0061799B" w:rsidP="00A42FE8">
      <w:pPr>
        <w:spacing w:line="360" w:lineRule="auto"/>
        <w:jc w:val="both"/>
        <w:rPr>
          <w:rFonts w:ascii="Times New Roman" w:hAnsi="Times New Roman"/>
          <w:sz w:val="24"/>
          <w:szCs w:val="24"/>
        </w:rPr>
      </w:pPr>
      <w:r w:rsidRPr="00A42FE8">
        <w:rPr>
          <w:rFonts w:ascii="Times New Roman" w:hAnsi="Times New Roman"/>
          <w:sz w:val="24"/>
          <w:szCs w:val="24"/>
        </w:rPr>
        <w:t>4)</w:t>
      </w:r>
      <w:r w:rsidRPr="00A42FE8">
        <w:rPr>
          <w:rFonts w:ascii="Times New Roman" w:hAnsi="Times New Roman"/>
          <w:sz w:val="24"/>
          <w:szCs w:val="24"/>
        </w:rPr>
        <w:tab/>
      </w:r>
      <w:r w:rsidR="00A42FE8" w:rsidRPr="00A42FE8">
        <w:rPr>
          <w:rFonts w:ascii="Times New Roman" w:hAnsi="Times New Roman"/>
          <w:sz w:val="24"/>
          <w:szCs w:val="24"/>
        </w:rPr>
        <w:t xml:space="preserve"> принятие антидемпингового зако</w:t>
      </w:r>
      <w:r w:rsidRPr="00A42FE8">
        <w:rPr>
          <w:rFonts w:ascii="Times New Roman" w:hAnsi="Times New Roman"/>
          <w:sz w:val="24"/>
          <w:szCs w:val="24"/>
        </w:rPr>
        <w:t>нодательства в части регулирования тарифных ставок;</w:t>
      </w:r>
    </w:p>
    <w:p w:rsidR="0061799B" w:rsidRPr="00A42FE8" w:rsidRDefault="00A42FE8" w:rsidP="00A42FE8">
      <w:pPr>
        <w:spacing w:line="360" w:lineRule="auto"/>
        <w:jc w:val="both"/>
        <w:rPr>
          <w:rFonts w:ascii="Times New Roman" w:hAnsi="Times New Roman"/>
          <w:sz w:val="24"/>
          <w:szCs w:val="24"/>
        </w:rPr>
      </w:pPr>
      <w:r w:rsidRPr="00A42FE8">
        <w:rPr>
          <w:rFonts w:ascii="Times New Roman" w:hAnsi="Times New Roman"/>
          <w:sz w:val="24"/>
          <w:szCs w:val="24"/>
        </w:rPr>
        <w:t>5)</w:t>
      </w:r>
      <w:r w:rsidRPr="00A42FE8">
        <w:rPr>
          <w:rFonts w:ascii="Times New Roman" w:hAnsi="Times New Roman"/>
          <w:sz w:val="24"/>
          <w:szCs w:val="24"/>
        </w:rPr>
        <w:tab/>
        <w:t>разра</w:t>
      </w:r>
      <w:r w:rsidR="0061799B" w:rsidRPr="00A42FE8">
        <w:rPr>
          <w:rFonts w:ascii="Times New Roman" w:hAnsi="Times New Roman"/>
          <w:sz w:val="24"/>
          <w:szCs w:val="24"/>
        </w:rPr>
        <w:t>ботка определенных "станд</w:t>
      </w:r>
      <w:r w:rsidRPr="00A42FE8">
        <w:rPr>
          <w:rFonts w:ascii="Times New Roman" w:hAnsi="Times New Roman"/>
          <w:sz w:val="24"/>
          <w:szCs w:val="24"/>
        </w:rPr>
        <w:t>артов качества" в связи с вступ</w:t>
      </w:r>
      <w:r w:rsidR="0061799B" w:rsidRPr="00A42FE8">
        <w:rPr>
          <w:rFonts w:ascii="Times New Roman" w:hAnsi="Times New Roman"/>
          <w:sz w:val="24"/>
          <w:szCs w:val="24"/>
        </w:rPr>
        <w:t xml:space="preserve">лением в ВТО, рост сотрудничества </w:t>
      </w:r>
      <w:r w:rsidRPr="00A42FE8">
        <w:rPr>
          <w:rFonts w:ascii="Times New Roman" w:hAnsi="Times New Roman"/>
          <w:sz w:val="24"/>
          <w:szCs w:val="24"/>
        </w:rPr>
        <w:t>страховщиков с банка</w:t>
      </w:r>
      <w:r w:rsidR="0061799B" w:rsidRPr="00A42FE8">
        <w:rPr>
          <w:rFonts w:ascii="Times New Roman" w:hAnsi="Times New Roman"/>
          <w:sz w:val="24"/>
          <w:szCs w:val="24"/>
        </w:rPr>
        <w:t xml:space="preserve">ми, включая ряд поглощений страховщиков банками (например. МДМ-Банк и "Ресо-Гарантия"). </w:t>
      </w:r>
    </w:p>
    <w:p w:rsidR="0061799B" w:rsidRPr="00A42FE8" w:rsidRDefault="0061799B" w:rsidP="00A42FE8">
      <w:pPr>
        <w:spacing w:line="360" w:lineRule="auto"/>
        <w:jc w:val="both"/>
        <w:rPr>
          <w:rFonts w:ascii="Times New Roman" w:hAnsi="Times New Roman"/>
          <w:sz w:val="24"/>
          <w:szCs w:val="24"/>
        </w:rPr>
      </w:pPr>
      <w:r w:rsidRPr="00A42FE8">
        <w:rPr>
          <w:rFonts w:ascii="Times New Roman" w:hAnsi="Times New Roman"/>
          <w:sz w:val="24"/>
          <w:szCs w:val="24"/>
        </w:rPr>
        <w:t>Весьма актуальной в н</w:t>
      </w:r>
      <w:r w:rsidR="00A42FE8" w:rsidRPr="00A42FE8">
        <w:rPr>
          <w:rFonts w:ascii="Times New Roman" w:hAnsi="Times New Roman"/>
          <w:sz w:val="24"/>
          <w:szCs w:val="24"/>
        </w:rPr>
        <w:t>астоящее время является реализа</w:t>
      </w:r>
      <w:r w:rsidRPr="00A42FE8">
        <w:rPr>
          <w:rFonts w:ascii="Times New Roman" w:hAnsi="Times New Roman"/>
          <w:sz w:val="24"/>
          <w:szCs w:val="24"/>
        </w:rPr>
        <w:t>ция страховых продуктов через Интернет.</w:t>
      </w:r>
    </w:p>
    <w:p w:rsidR="00A42FE8" w:rsidRDefault="00A42FE8" w:rsidP="00475924">
      <w:pPr>
        <w:shd w:val="clear" w:color="auto" w:fill="FFFFFF"/>
        <w:spacing w:line="360" w:lineRule="auto"/>
        <w:ind w:firstLine="709"/>
        <w:jc w:val="both"/>
        <w:rPr>
          <w:rFonts w:ascii="Times New Roman" w:hAnsi="Times New Roman"/>
          <w:sz w:val="24"/>
          <w:szCs w:val="24"/>
        </w:rPr>
      </w:pPr>
    </w:p>
    <w:p w:rsidR="00A42FE8" w:rsidRDefault="00A42FE8" w:rsidP="00475924">
      <w:pPr>
        <w:shd w:val="clear" w:color="auto" w:fill="FFFFFF"/>
        <w:spacing w:line="360" w:lineRule="auto"/>
        <w:ind w:firstLine="709"/>
        <w:jc w:val="both"/>
        <w:rPr>
          <w:rFonts w:ascii="Times New Roman" w:hAnsi="Times New Roman"/>
          <w:sz w:val="24"/>
          <w:szCs w:val="24"/>
        </w:rPr>
      </w:pPr>
    </w:p>
    <w:p w:rsidR="002C0352" w:rsidRDefault="002C0352" w:rsidP="00411190">
      <w:pPr>
        <w:shd w:val="clear" w:color="auto" w:fill="FFFFFF"/>
        <w:spacing w:line="360" w:lineRule="auto"/>
        <w:jc w:val="center"/>
        <w:rPr>
          <w:rFonts w:ascii="Times New Roman" w:hAnsi="Times New Roman"/>
          <w:sz w:val="24"/>
          <w:szCs w:val="24"/>
        </w:rPr>
      </w:pPr>
    </w:p>
    <w:p w:rsidR="00411190" w:rsidRDefault="00A42FE8" w:rsidP="00411190">
      <w:pPr>
        <w:shd w:val="clear" w:color="auto" w:fill="FFFFFF"/>
        <w:spacing w:line="360" w:lineRule="auto"/>
        <w:jc w:val="center"/>
        <w:rPr>
          <w:rFonts w:ascii="Times New Roman" w:hAnsi="Times New Roman"/>
          <w:b/>
          <w:bCs/>
          <w:color w:val="000000"/>
          <w:spacing w:val="-2"/>
          <w:sz w:val="24"/>
          <w:szCs w:val="24"/>
        </w:rPr>
      </w:pPr>
      <w:r>
        <w:rPr>
          <w:rFonts w:ascii="Times New Roman" w:hAnsi="Times New Roman"/>
          <w:b/>
          <w:bCs/>
          <w:color w:val="000000"/>
          <w:spacing w:val="-2"/>
          <w:sz w:val="24"/>
          <w:szCs w:val="24"/>
        </w:rPr>
        <w:t>Список используемых источников</w:t>
      </w:r>
    </w:p>
    <w:p w:rsidR="00411190" w:rsidRDefault="006B0C2A" w:rsidP="00411190">
      <w:pPr>
        <w:shd w:val="clear" w:color="auto" w:fill="FFFFFF"/>
        <w:spacing w:line="360" w:lineRule="auto"/>
        <w:rPr>
          <w:rFonts w:ascii="Times New Roman" w:hAnsi="Times New Roman"/>
          <w:b/>
          <w:bCs/>
          <w:color w:val="000000"/>
          <w:spacing w:val="-2"/>
          <w:sz w:val="24"/>
          <w:szCs w:val="24"/>
        </w:rPr>
      </w:pPr>
      <w:r w:rsidRPr="006B0C2A">
        <w:rPr>
          <w:rFonts w:ascii="Times New Roman" w:hAnsi="Times New Roman"/>
          <w:bCs/>
          <w:color w:val="000000"/>
          <w:spacing w:val="-2"/>
          <w:sz w:val="24"/>
          <w:szCs w:val="24"/>
        </w:rPr>
        <w:t>1</w:t>
      </w:r>
      <w:r w:rsidR="00A11A70" w:rsidRPr="006B0C2A">
        <w:rPr>
          <w:rFonts w:ascii="Times New Roman" w:hAnsi="Times New Roman"/>
          <w:bCs/>
          <w:color w:val="000000"/>
          <w:spacing w:val="-2"/>
          <w:sz w:val="24"/>
          <w:szCs w:val="24"/>
        </w:rPr>
        <w:t>.</w:t>
      </w:r>
      <w:r w:rsidR="00A11A70">
        <w:rPr>
          <w:rFonts w:ascii="Times New Roman" w:hAnsi="Times New Roman"/>
          <w:b/>
          <w:bCs/>
          <w:color w:val="000000"/>
          <w:spacing w:val="-2"/>
          <w:sz w:val="24"/>
          <w:szCs w:val="24"/>
        </w:rPr>
        <w:t xml:space="preserve">  </w:t>
      </w:r>
      <w:r w:rsidR="00742EF4">
        <w:rPr>
          <w:rFonts w:ascii="Times New Roman" w:hAnsi="Times New Roman"/>
          <w:b/>
          <w:bCs/>
          <w:color w:val="000000"/>
          <w:spacing w:val="-2"/>
          <w:sz w:val="24"/>
          <w:szCs w:val="24"/>
        </w:rPr>
        <w:t xml:space="preserve">     </w:t>
      </w:r>
      <w:r w:rsidR="00475924" w:rsidRPr="00A11A70">
        <w:rPr>
          <w:rFonts w:ascii="Times New Roman" w:hAnsi="Times New Roman"/>
          <w:bCs/>
          <w:color w:val="000000"/>
          <w:spacing w:val="-2"/>
          <w:sz w:val="24"/>
          <w:szCs w:val="24"/>
        </w:rPr>
        <w:t>Федеральный закон РФ о</w:t>
      </w:r>
      <w:r w:rsidR="004C1541">
        <w:rPr>
          <w:rFonts w:ascii="Times New Roman" w:hAnsi="Times New Roman"/>
          <w:bCs/>
          <w:color w:val="000000"/>
          <w:spacing w:val="-2"/>
          <w:sz w:val="24"/>
          <w:szCs w:val="24"/>
        </w:rPr>
        <w:t xml:space="preserve">т 27.11.1992 г. № 4015-1  </w:t>
      </w:r>
      <w:r w:rsidR="00475924" w:rsidRPr="00A11A70">
        <w:rPr>
          <w:rFonts w:ascii="Times New Roman" w:hAnsi="Times New Roman"/>
          <w:bCs/>
          <w:color w:val="000000"/>
          <w:spacing w:val="-2"/>
          <w:sz w:val="24"/>
          <w:szCs w:val="24"/>
        </w:rPr>
        <w:t xml:space="preserve"> “Об  организации  страхового  дела  в  Российской  Федерации».</w:t>
      </w:r>
    </w:p>
    <w:p w:rsidR="00475924" w:rsidRPr="004C1541" w:rsidRDefault="00A11A70" w:rsidP="00411190">
      <w:pPr>
        <w:shd w:val="clear" w:color="auto" w:fill="FFFFFF"/>
        <w:spacing w:line="360" w:lineRule="auto"/>
        <w:rPr>
          <w:rFonts w:ascii="Times New Roman" w:hAnsi="Times New Roman"/>
          <w:b/>
          <w:bCs/>
          <w:color w:val="000000"/>
          <w:spacing w:val="-2"/>
          <w:sz w:val="24"/>
          <w:szCs w:val="24"/>
        </w:rPr>
      </w:pPr>
      <w:r>
        <w:rPr>
          <w:rFonts w:ascii="Times New Roman" w:hAnsi="Times New Roman"/>
          <w:bCs/>
          <w:color w:val="000000"/>
          <w:spacing w:val="-2"/>
          <w:sz w:val="24"/>
          <w:szCs w:val="24"/>
        </w:rPr>
        <w:t>2.</w:t>
      </w:r>
      <w:r w:rsidR="00742EF4">
        <w:rPr>
          <w:rFonts w:ascii="Times New Roman" w:hAnsi="Times New Roman"/>
          <w:bCs/>
          <w:color w:val="000000"/>
          <w:spacing w:val="-2"/>
          <w:sz w:val="24"/>
          <w:szCs w:val="24"/>
        </w:rPr>
        <w:t xml:space="preserve">      </w:t>
      </w:r>
      <w:r w:rsidR="00475924" w:rsidRPr="00A11A70">
        <w:rPr>
          <w:rFonts w:ascii="Times New Roman" w:hAnsi="Times New Roman"/>
          <w:bCs/>
          <w:color w:val="000000"/>
          <w:spacing w:val="-2"/>
          <w:sz w:val="24"/>
          <w:szCs w:val="24"/>
        </w:rPr>
        <w:t>Федеральный  закон  РФ  от 20.11.1999 г. № 204-Ф3  «О внесении  изменений   дополнений  в  Закон  Российской  Федерации</w:t>
      </w:r>
      <w:r w:rsidR="004C1541">
        <w:rPr>
          <w:rFonts w:ascii="Times New Roman" w:hAnsi="Times New Roman"/>
          <w:bCs/>
          <w:color w:val="000000"/>
          <w:spacing w:val="-2"/>
          <w:sz w:val="24"/>
          <w:szCs w:val="24"/>
        </w:rPr>
        <w:t>».</w:t>
      </w:r>
    </w:p>
    <w:p w:rsidR="00475924" w:rsidRPr="00A11A70" w:rsidRDefault="00A11A70" w:rsidP="00411190">
      <w:pPr>
        <w:shd w:val="clear" w:color="auto" w:fill="FFFFFF"/>
        <w:spacing w:line="240" w:lineRule="auto"/>
        <w:rPr>
          <w:rFonts w:ascii="Times New Roman" w:hAnsi="Times New Roman"/>
          <w:bCs/>
          <w:color w:val="000000"/>
          <w:spacing w:val="-2"/>
          <w:sz w:val="24"/>
          <w:szCs w:val="24"/>
        </w:rPr>
      </w:pPr>
      <w:r>
        <w:rPr>
          <w:rFonts w:ascii="Times New Roman" w:hAnsi="Times New Roman"/>
          <w:bCs/>
          <w:color w:val="000000"/>
          <w:spacing w:val="-2"/>
          <w:sz w:val="24"/>
          <w:szCs w:val="24"/>
        </w:rPr>
        <w:t>3</w:t>
      </w:r>
      <w:r w:rsidR="00742EF4">
        <w:rPr>
          <w:rFonts w:ascii="Times New Roman" w:hAnsi="Times New Roman"/>
          <w:bCs/>
          <w:color w:val="000000"/>
          <w:spacing w:val="-2"/>
          <w:sz w:val="24"/>
          <w:szCs w:val="24"/>
        </w:rPr>
        <w:t xml:space="preserve">.      </w:t>
      </w:r>
      <w:r w:rsidR="00475924" w:rsidRPr="00A11A70">
        <w:rPr>
          <w:rFonts w:ascii="Times New Roman" w:hAnsi="Times New Roman"/>
          <w:bCs/>
          <w:color w:val="000000"/>
          <w:spacing w:val="-2"/>
          <w:sz w:val="24"/>
          <w:szCs w:val="24"/>
        </w:rPr>
        <w:t xml:space="preserve">Агеев Н.Р. Страхование: теория, практика и зарубежный опыт. - М.: Юность, </w:t>
      </w:r>
      <w:r w:rsidR="004C1541">
        <w:rPr>
          <w:rFonts w:ascii="Times New Roman" w:hAnsi="Times New Roman"/>
          <w:bCs/>
          <w:color w:val="000000"/>
          <w:spacing w:val="-2"/>
          <w:sz w:val="24"/>
          <w:szCs w:val="24"/>
        </w:rPr>
        <w:t>2004</w:t>
      </w:r>
      <w:r w:rsidR="00475924" w:rsidRPr="00A11A70">
        <w:rPr>
          <w:rFonts w:ascii="Times New Roman" w:hAnsi="Times New Roman"/>
          <w:bCs/>
          <w:color w:val="000000"/>
          <w:spacing w:val="-2"/>
          <w:sz w:val="24"/>
          <w:szCs w:val="24"/>
        </w:rPr>
        <w:t>г.</w:t>
      </w:r>
    </w:p>
    <w:p w:rsidR="00475924" w:rsidRPr="00A11A70" w:rsidRDefault="00A11A70" w:rsidP="00411190">
      <w:pPr>
        <w:shd w:val="clear" w:color="auto" w:fill="FFFFFF"/>
        <w:spacing w:line="240" w:lineRule="auto"/>
        <w:rPr>
          <w:rFonts w:ascii="Times New Roman" w:hAnsi="Times New Roman"/>
          <w:bCs/>
          <w:color w:val="000000"/>
          <w:spacing w:val="-2"/>
          <w:sz w:val="24"/>
          <w:szCs w:val="24"/>
        </w:rPr>
      </w:pPr>
      <w:r>
        <w:rPr>
          <w:rFonts w:ascii="Times New Roman" w:hAnsi="Times New Roman"/>
          <w:bCs/>
          <w:color w:val="000000"/>
          <w:spacing w:val="-2"/>
          <w:sz w:val="24"/>
          <w:szCs w:val="24"/>
        </w:rPr>
        <w:t>4</w:t>
      </w:r>
      <w:r w:rsidR="00742EF4">
        <w:rPr>
          <w:rFonts w:ascii="Times New Roman" w:hAnsi="Times New Roman"/>
          <w:bCs/>
          <w:color w:val="000000"/>
          <w:spacing w:val="-2"/>
          <w:sz w:val="24"/>
          <w:szCs w:val="24"/>
        </w:rPr>
        <w:t xml:space="preserve">.      </w:t>
      </w:r>
      <w:r w:rsidR="00475924" w:rsidRPr="00A11A70">
        <w:rPr>
          <w:rFonts w:ascii="Times New Roman" w:hAnsi="Times New Roman"/>
          <w:bCs/>
          <w:color w:val="000000"/>
          <w:spacing w:val="-2"/>
          <w:sz w:val="24"/>
          <w:szCs w:val="24"/>
        </w:rPr>
        <w:t xml:space="preserve">Александров А.А. Страхование. - М.: «Приор», </w:t>
      </w:r>
      <w:r w:rsidR="004C1541">
        <w:rPr>
          <w:rFonts w:ascii="Times New Roman" w:hAnsi="Times New Roman"/>
          <w:bCs/>
          <w:color w:val="000000"/>
          <w:spacing w:val="-2"/>
          <w:sz w:val="24"/>
          <w:szCs w:val="24"/>
        </w:rPr>
        <w:t>2002</w:t>
      </w:r>
      <w:r w:rsidR="00475924" w:rsidRPr="00A11A70">
        <w:rPr>
          <w:rFonts w:ascii="Times New Roman" w:hAnsi="Times New Roman"/>
          <w:bCs/>
          <w:color w:val="000000"/>
          <w:spacing w:val="-2"/>
          <w:sz w:val="24"/>
          <w:szCs w:val="24"/>
        </w:rPr>
        <w:t>г.</w:t>
      </w:r>
    </w:p>
    <w:p w:rsidR="00475924" w:rsidRPr="00A11A70" w:rsidRDefault="00A11A70" w:rsidP="00411190">
      <w:pPr>
        <w:shd w:val="clear" w:color="auto" w:fill="FFFFFF"/>
        <w:spacing w:line="240" w:lineRule="auto"/>
        <w:rPr>
          <w:rFonts w:ascii="Times New Roman" w:hAnsi="Times New Roman"/>
          <w:bCs/>
          <w:color w:val="000000"/>
          <w:spacing w:val="-2"/>
          <w:sz w:val="24"/>
          <w:szCs w:val="24"/>
        </w:rPr>
      </w:pPr>
      <w:r>
        <w:rPr>
          <w:rFonts w:ascii="Times New Roman" w:hAnsi="Times New Roman"/>
          <w:bCs/>
          <w:color w:val="000000"/>
          <w:spacing w:val="-2"/>
          <w:sz w:val="24"/>
          <w:szCs w:val="24"/>
        </w:rPr>
        <w:t>5</w:t>
      </w:r>
      <w:r w:rsidR="00742EF4">
        <w:rPr>
          <w:rFonts w:ascii="Times New Roman" w:hAnsi="Times New Roman"/>
          <w:bCs/>
          <w:color w:val="000000"/>
          <w:spacing w:val="-2"/>
          <w:sz w:val="24"/>
          <w:szCs w:val="24"/>
        </w:rPr>
        <w:t xml:space="preserve">.      </w:t>
      </w:r>
      <w:r w:rsidR="00475924" w:rsidRPr="00A11A70">
        <w:rPr>
          <w:rFonts w:ascii="Times New Roman" w:hAnsi="Times New Roman"/>
          <w:bCs/>
          <w:color w:val="000000"/>
          <w:spacing w:val="-2"/>
          <w:sz w:val="24"/>
          <w:szCs w:val="24"/>
        </w:rPr>
        <w:t xml:space="preserve">Басаков  М.И.  «Страховое  дело  в  вопросах  и  ответах»,  Ростов-на-Дону: «Феникс»,  </w:t>
      </w:r>
      <w:r w:rsidR="004C1541">
        <w:rPr>
          <w:rFonts w:ascii="Times New Roman" w:hAnsi="Times New Roman"/>
          <w:bCs/>
          <w:color w:val="000000"/>
          <w:spacing w:val="-2"/>
          <w:sz w:val="24"/>
          <w:szCs w:val="24"/>
        </w:rPr>
        <w:t>2003</w:t>
      </w:r>
      <w:r w:rsidR="00475924" w:rsidRPr="00A11A70">
        <w:rPr>
          <w:rFonts w:ascii="Times New Roman" w:hAnsi="Times New Roman"/>
          <w:bCs/>
          <w:color w:val="000000"/>
          <w:spacing w:val="-2"/>
          <w:sz w:val="24"/>
          <w:szCs w:val="24"/>
        </w:rPr>
        <w:t>г.</w:t>
      </w:r>
    </w:p>
    <w:p w:rsidR="00475924" w:rsidRPr="00A11A70" w:rsidRDefault="00A11A70" w:rsidP="00411190">
      <w:pPr>
        <w:shd w:val="clear" w:color="auto" w:fill="FFFFFF"/>
        <w:spacing w:line="240" w:lineRule="auto"/>
        <w:rPr>
          <w:rFonts w:ascii="Times New Roman" w:hAnsi="Times New Roman"/>
          <w:bCs/>
          <w:color w:val="000000"/>
          <w:spacing w:val="-2"/>
          <w:sz w:val="24"/>
          <w:szCs w:val="24"/>
        </w:rPr>
      </w:pPr>
      <w:r>
        <w:rPr>
          <w:rFonts w:ascii="Times New Roman" w:hAnsi="Times New Roman"/>
          <w:bCs/>
          <w:color w:val="000000"/>
          <w:spacing w:val="-2"/>
          <w:sz w:val="24"/>
          <w:szCs w:val="24"/>
        </w:rPr>
        <w:t>6</w:t>
      </w:r>
      <w:r w:rsidR="00742EF4">
        <w:rPr>
          <w:rFonts w:ascii="Times New Roman" w:hAnsi="Times New Roman"/>
          <w:bCs/>
          <w:color w:val="000000"/>
          <w:spacing w:val="-2"/>
          <w:sz w:val="24"/>
          <w:szCs w:val="24"/>
        </w:rPr>
        <w:t xml:space="preserve">.      </w:t>
      </w:r>
      <w:r w:rsidR="00475924" w:rsidRPr="00A11A70">
        <w:rPr>
          <w:rFonts w:ascii="Times New Roman" w:hAnsi="Times New Roman"/>
          <w:bCs/>
          <w:color w:val="000000"/>
          <w:spacing w:val="-2"/>
          <w:sz w:val="24"/>
          <w:szCs w:val="24"/>
        </w:rPr>
        <w:t>Балабанов  И.Т.,  Балабанов  А.И.  «Страхование:  организация,  структура,  практика»,  СПб,  Москва •  Харьков •  Минск,  2002 г.</w:t>
      </w:r>
    </w:p>
    <w:p w:rsidR="00475924" w:rsidRPr="00A11A70" w:rsidRDefault="00A11A70" w:rsidP="00411190">
      <w:pPr>
        <w:shd w:val="clear" w:color="auto" w:fill="FFFFFF"/>
        <w:spacing w:line="240" w:lineRule="auto"/>
        <w:rPr>
          <w:rFonts w:ascii="Times New Roman" w:hAnsi="Times New Roman"/>
          <w:bCs/>
          <w:color w:val="000000"/>
          <w:spacing w:val="-2"/>
          <w:sz w:val="24"/>
          <w:szCs w:val="24"/>
        </w:rPr>
      </w:pPr>
      <w:r>
        <w:rPr>
          <w:rFonts w:ascii="Times New Roman" w:hAnsi="Times New Roman"/>
          <w:bCs/>
          <w:color w:val="000000"/>
          <w:spacing w:val="-2"/>
          <w:sz w:val="24"/>
          <w:szCs w:val="24"/>
        </w:rPr>
        <w:t>7</w:t>
      </w:r>
      <w:r w:rsidR="00742EF4">
        <w:rPr>
          <w:rFonts w:ascii="Times New Roman" w:hAnsi="Times New Roman"/>
          <w:bCs/>
          <w:color w:val="000000"/>
          <w:spacing w:val="-2"/>
          <w:sz w:val="24"/>
          <w:szCs w:val="24"/>
        </w:rPr>
        <w:t xml:space="preserve">.      </w:t>
      </w:r>
      <w:r w:rsidR="00475924" w:rsidRPr="00A11A70">
        <w:rPr>
          <w:rFonts w:ascii="Times New Roman" w:hAnsi="Times New Roman"/>
          <w:bCs/>
          <w:color w:val="000000"/>
          <w:spacing w:val="-2"/>
          <w:sz w:val="24"/>
          <w:szCs w:val="24"/>
        </w:rPr>
        <w:t>Бирючев  О.И.  «Страхование:  пути развития»,   «Финансы»,  №12/2000</w:t>
      </w:r>
    </w:p>
    <w:p w:rsidR="00475924" w:rsidRPr="00A11A70" w:rsidRDefault="00A11A70" w:rsidP="00411190">
      <w:pPr>
        <w:shd w:val="clear" w:color="auto" w:fill="FFFFFF"/>
        <w:spacing w:line="240" w:lineRule="auto"/>
        <w:rPr>
          <w:rFonts w:ascii="Times New Roman" w:hAnsi="Times New Roman"/>
          <w:bCs/>
          <w:color w:val="000000"/>
          <w:spacing w:val="-2"/>
          <w:sz w:val="24"/>
          <w:szCs w:val="24"/>
        </w:rPr>
      </w:pPr>
      <w:r>
        <w:rPr>
          <w:rFonts w:ascii="Times New Roman" w:hAnsi="Times New Roman"/>
          <w:bCs/>
          <w:color w:val="000000"/>
          <w:spacing w:val="-2"/>
          <w:sz w:val="24"/>
          <w:szCs w:val="24"/>
        </w:rPr>
        <w:t>8</w:t>
      </w:r>
      <w:r w:rsidR="00742EF4">
        <w:rPr>
          <w:rFonts w:ascii="Times New Roman" w:hAnsi="Times New Roman"/>
          <w:bCs/>
          <w:color w:val="000000"/>
          <w:spacing w:val="-2"/>
          <w:sz w:val="24"/>
          <w:szCs w:val="24"/>
        </w:rPr>
        <w:t xml:space="preserve">.       </w:t>
      </w:r>
      <w:r w:rsidR="00475924" w:rsidRPr="00A11A70">
        <w:rPr>
          <w:rFonts w:ascii="Times New Roman" w:hAnsi="Times New Roman"/>
          <w:bCs/>
          <w:color w:val="000000"/>
          <w:spacing w:val="-2"/>
          <w:sz w:val="24"/>
          <w:szCs w:val="24"/>
        </w:rPr>
        <w:t>Гвозденко А.А. «Основы</w:t>
      </w:r>
      <w:r w:rsidR="004C1541">
        <w:rPr>
          <w:rFonts w:ascii="Times New Roman" w:hAnsi="Times New Roman"/>
          <w:bCs/>
          <w:color w:val="000000"/>
          <w:spacing w:val="-2"/>
          <w:sz w:val="24"/>
          <w:szCs w:val="24"/>
        </w:rPr>
        <w:t xml:space="preserve"> страхования». M.: «Наука», 2005</w:t>
      </w:r>
      <w:r w:rsidR="00475924" w:rsidRPr="00A11A70">
        <w:rPr>
          <w:rFonts w:ascii="Times New Roman" w:hAnsi="Times New Roman"/>
          <w:bCs/>
          <w:color w:val="000000"/>
          <w:spacing w:val="-2"/>
          <w:sz w:val="24"/>
          <w:szCs w:val="24"/>
        </w:rPr>
        <w:t xml:space="preserve"> г.</w:t>
      </w:r>
    </w:p>
    <w:p w:rsidR="008D3546" w:rsidRDefault="00A11A70" w:rsidP="00411190">
      <w:pPr>
        <w:shd w:val="clear" w:color="auto" w:fill="FFFFFF"/>
        <w:spacing w:line="240" w:lineRule="auto"/>
        <w:rPr>
          <w:rFonts w:ascii="Times New Roman" w:hAnsi="Times New Roman"/>
          <w:bCs/>
          <w:color w:val="000000"/>
          <w:spacing w:val="-2"/>
          <w:sz w:val="24"/>
          <w:szCs w:val="24"/>
        </w:rPr>
      </w:pPr>
      <w:r>
        <w:rPr>
          <w:rFonts w:ascii="Times New Roman" w:hAnsi="Times New Roman"/>
          <w:bCs/>
          <w:color w:val="000000"/>
          <w:spacing w:val="-2"/>
          <w:sz w:val="24"/>
          <w:szCs w:val="24"/>
        </w:rPr>
        <w:t>9</w:t>
      </w:r>
      <w:r w:rsidR="00742EF4">
        <w:rPr>
          <w:rFonts w:ascii="Times New Roman" w:hAnsi="Times New Roman"/>
          <w:bCs/>
          <w:color w:val="000000"/>
          <w:spacing w:val="-2"/>
          <w:sz w:val="24"/>
          <w:szCs w:val="24"/>
        </w:rPr>
        <w:t xml:space="preserve">.      </w:t>
      </w:r>
      <w:r w:rsidR="008D3546" w:rsidRPr="00A11A70">
        <w:rPr>
          <w:rFonts w:ascii="Times New Roman" w:hAnsi="Times New Roman"/>
          <w:bCs/>
          <w:color w:val="000000"/>
          <w:spacing w:val="-2"/>
          <w:sz w:val="24"/>
          <w:szCs w:val="24"/>
        </w:rPr>
        <w:t xml:space="preserve">«Страхование  от  А  до Я» /Под  ред.  Корчевской Л.И.,  Турбиной  К.Е.  М: </w:t>
      </w:r>
    </w:p>
    <w:p w:rsidR="008D3546" w:rsidRPr="008D3546" w:rsidRDefault="008D3546" w:rsidP="00411190">
      <w:pPr>
        <w:shd w:val="clear" w:color="auto" w:fill="FFFFFF"/>
        <w:spacing w:line="240" w:lineRule="auto"/>
        <w:ind w:firstLine="709"/>
        <w:rPr>
          <w:rFonts w:ascii="Times New Roman" w:hAnsi="Times New Roman"/>
          <w:bCs/>
          <w:color w:val="000000"/>
          <w:spacing w:val="-2"/>
          <w:sz w:val="24"/>
          <w:szCs w:val="24"/>
        </w:rPr>
      </w:pPr>
      <w:r>
        <w:rPr>
          <w:rFonts w:ascii="Times New Roman" w:hAnsi="Times New Roman"/>
          <w:bCs/>
          <w:color w:val="000000"/>
          <w:spacing w:val="-2"/>
          <w:sz w:val="24"/>
          <w:szCs w:val="24"/>
        </w:rPr>
        <w:t>Инфра-М,  2004</w:t>
      </w:r>
      <w:r w:rsidRPr="00A11A70">
        <w:rPr>
          <w:rFonts w:ascii="Times New Roman" w:hAnsi="Times New Roman"/>
          <w:bCs/>
          <w:color w:val="000000"/>
          <w:spacing w:val="-2"/>
          <w:sz w:val="24"/>
          <w:szCs w:val="24"/>
        </w:rPr>
        <w:t xml:space="preserve">  г.</w:t>
      </w:r>
    </w:p>
    <w:p w:rsidR="00411190" w:rsidRDefault="008D3546" w:rsidP="00411190">
      <w:pPr>
        <w:pStyle w:val="a8"/>
        <w:rPr>
          <w:sz w:val="24"/>
          <w:szCs w:val="24"/>
        </w:rPr>
      </w:pPr>
      <w:r>
        <w:rPr>
          <w:sz w:val="24"/>
          <w:szCs w:val="24"/>
        </w:rPr>
        <w:t xml:space="preserve"> 10</w:t>
      </w:r>
      <w:r w:rsidR="00411190">
        <w:rPr>
          <w:sz w:val="24"/>
          <w:szCs w:val="24"/>
        </w:rPr>
        <w:t xml:space="preserve">.    </w:t>
      </w:r>
      <w:r w:rsidR="00411190" w:rsidRPr="00411190">
        <w:rPr>
          <w:sz w:val="24"/>
          <w:szCs w:val="24"/>
        </w:rPr>
        <w:t>Кругляк В. П. Страховой рынок России // Финансы. - 2002. - №11. 44 – 46 С</w:t>
      </w:r>
    </w:p>
    <w:p w:rsidR="00411190" w:rsidRPr="00411190" w:rsidRDefault="00411190" w:rsidP="00411190">
      <w:pPr>
        <w:pStyle w:val="a8"/>
        <w:rPr>
          <w:sz w:val="24"/>
          <w:szCs w:val="24"/>
        </w:rPr>
      </w:pPr>
    </w:p>
    <w:p w:rsidR="00411190" w:rsidRDefault="00411190" w:rsidP="00411190">
      <w:pPr>
        <w:pStyle w:val="a8"/>
        <w:rPr>
          <w:sz w:val="24"/>
          <w:szCs w:val="24"/>
        </w:rPr>
      </w:pPr>
      <w:r>
        <w:rPr>
          <w:sz w:val="24"/>
          <w:szCs w:val="24"/>
        </w:rPr>
        <w:t xml:space="preserve"> 11.    </w:t>
      </w:r>
      <w:r w:rsidRPr="008D3546">
        <w:rPr>
          <w:sz w:val="24"/>
          <w:szCs w:val="24"/>
        </w:rPr>
        <w:t>Лайков А. Состояние и перспективы развития отечественного страхования//</w:t>
      </w:r>
    </w:p>
    <w:p w:rsidR="00411190" w:rsidRDefault="00411190" w:rsidP="00411190">
      <w:pPr>
        <w:pStyle w:val="a8"/>
        <w:rPr>
          <w:sz w:val="24"/>
          <w:szCs w:val="24"/>
        </w:rPr>
      </w:pPr>
      <w:r w:rsidRPr="008D3546">
        <w:rPr>
          <w:sz w:val="24"/>
          <w:szCs w:val="24"/>
        </w:rPr>
        <w:t xml:space="preserve"> </w:t>
      </w:r>
      <w:r>
        <w:rPr>
          <w:sz w:val="24"/>
          <w:szCs w:val="24"/>
        </w:rPr>
        <w:t xml:space="preserve">                     </w:t>
      </w:r>
      <w:r w:rsidRPr="008D3546">
        <w:rPr>
          <w:sz w:val="24"/>
          <w:szCs w:val="24"/>
        </w:rPr>
        <w:t>Страховое дело. - 2002.</w:t>
      </w:r>
      <w:r>
        <w:rPr>
          <w:sz w:val="24"/>
          <w:szCs w:val="24"/>
        </w:rPr>
        <w:t xml:space="preserve"> - №3. 12 – 13 С.</w:t>
      </w:r>
    </w:p>
    <w:p w:rsidR="00411190" w:rsidRDefault="00411190" w:rsidP="00411190">
      <w:pPr>
        <w:shd w:val="clear" w:color="auto" w:fill="FFFFFF"/>
        <w:spacing w:line="240" w:lineRule="auto"/>
        <w:rPr>
          <w:rFonts w:ascii="Times New Roman" w:hAnsi="Times New Roman"/>
          <w:bCs/>
          <w:color w:val="000000"/>
          <w:spacing w:val="-2"/>
          <w:sz w:val="24"/>
          <w:szCs w:val="24"/>
        </w:rPr>
      </w:pPr>
      <w:r>
        <w:rPr>
          <w:rFonts w:ascii="Times New Roman" w:hAnsi="Times New Roman"/>
          <w:bCs/>
          <w:color w:val="000000"/>
          <w:spacing w:val="-2"/>
          <w:sz w:val="24"/>
          <w:szCs w:val="24"/>
        </w:rPr>
        <w:t xml:space="preserve">12.     </w:t>
      </w:r>
      <w:r w:rsidRPr="00A11A70">
        <w:rPr>
          <w:rFonts w:ascii="Times New Roman" w:hAnsi="Times New Roman"/>
          <w:bCs/>
          <w:color w:val="000000"/>
          <w:spacing w:val="-2"/>
          <w:sz w:val="24"/>
          <w:szCs w:val="24"/>
        </w:rPr>
        <w:t>Муравьёва  И.П.   «Лицензирование  страховых  посредников  на  рынке</w:t>
      </w:r>
    </w:p>
    <w:p w:rsidR="00411190" w:rsidRPr="00A11A70" w:rsidRDefault="00411190" w:rsidP="00411190">
      <w:pPr>
        <w:shd w:val="clear" w:color="auto" w:fill="FFFFFF"/>
        <w:spacing w:line="240" w:lineRule="auto"/>
        <w:ind w:firstLine="709"/>
        <w:rPr>
          <w:rFonts w:ascii="Times New Roman" w:hAnsi="Times New Roman"/>
          <w:bCs/>
          <w:color w:val="000000"/>
          <w:spacing w:val="-2"/>
          <w:sz w:val="24"/>
          <w:szCs w:val="24"/>
        </w:rPr>
      </w:pPr>
      <w:r w:rsidRPr="00A11A70">
        <w:rPr>
          <w:rFonts w:ascii="Times New Roman" w:hAnsi="Times New Roman"/>
          <w:bCs/>
          <w:color w:val="000000"/>
          <w:spacing w:val="-2"/>
          <w:sz w:val="24"/>
          <w:szCs w:val="24"/>
        </w:rPr>
        <w:t xml:space="preserve"> стр</w:t>
      </w:r>
      <w:r>
        <w:rPr>
          <w:rFonts w:ascii="Times New Roman" w:hAnsi="Times New Roman"/>
          <w:bCs/>
          <w:color w:val="000000"/>
          <w:spacing w:val="-2"/>
          <w:sz w:val="24"/>
          <w:szCs w:val="24"/>
        </w:rPr>
        <w:t>ахования»,  «Финансы»,  №12/2001</w:t>
      </w:r>
      <w:r w:rsidRPr="00A11A70">
        <w:rPr>
          <w:rFonts w:ascii="Times New Roman" w:hAnsi="Times New Roman"/>
          <w:bCs/>
          <w:color w:val="000000"/>
          <w:spacing w:val="-2"/>
          <w:sz w:val="24"/>
          <w:szCs w:val="24"/>
        </w:rPr>
        <w:t>.</w:t>
      </w:r>
    </w:p>
    <w:p w:rsidR="00475924" w:rsidRPr="00A11A70" w:rsidRDefault="008D3546" w:rsidP="00411190">
      <w:pPr>
        <w:shd w:val="clear" w:color="auto" w:fill="FFFFFF"/>
        <w:spacing w:line="240" w:lineRule="auto"/>
        <w:rPr>
          <w:rFonts w:ascii="Times New Roman" w:hAnsi="Times New Roman"/>
          <w:bCs/>
          <w:color w:val="000000"/>
          <w:spacing w:val="-2"/>
          <w:sz w:val="24"/>
          <w:szCs w:val="24"/>
        </w:rPr>
      </w:pPr>
      <w:r>
        <w:rPr>
          <w:rFonts w:ascii="Times New Roman" w:hAnsi="Times New Roman"/>
          <w:bCs/>
          <w:color w:val="000000"/>
          <w:spacing w:val="-2"/>
          <w:sz w:val="24"/>
          <w:szCs w:val="24"/>
        </w:rPr>
        <w:t>13</w:t>
      </w:r>
      <w:r w:rsidR="00742EF4">
        <w:rPr>
          <w:rFonts w:ascii="Times New Roman" w:hAnsi="Times New Roman"/>
          <w:bCs/>
          <w:color w:val="000000"/>
          <w:spacing w:val="-2"/>
          <w:sz w:val="24"/>
          <w:szCs w:val="24"/>
        </w:rPr>
        <w:t xml:space="preserve">.     </w:t>
      </w:r>
      <w:r w:rsidR="00475924" w:rsidRPr="00A11A70">
        <w:rPr>
          <w:rFonts w:ascii="Times New Roman" w:hAnsi="Times New Roman"/>
          <w:bCs/>
          <w:color w:val="000000"/>
          <w:spacing w:val="-2"/>
          <w:sz w:val="24"/>
          <w:szCs w:val="24"/>
        </w:rPr>
        <w:t>Николенко Н.П. Развитие страхов</w:t>
      </w:r>
      <w:r w:rsidR="006B0C2A">
        <w:rPr>
          <w:rFonts w:ascii="Times New Roman" w:hAnsi="Times New Roman"/>
          <w:bCs/>
          <w:color w:val="000000"/>
          <w:spacing w:val="-2"/>
          <w:sz w:val="24"/>
          <w:szCs w:val="24"/>
        </w:rPr>
        <w:t>ания в России // Финансы. - 2005</w:t>
      </w:r>
      <w:r w:rsidR="00475924" w:rsidRPr="00A11A70">
        <w:rPr>
          <w:rFonts w:ascii="Times New Roman" w:hAnsi="Times New Roman"/>
          <w:bCs/>
          <w:color w:val="000000"/>
          <w:spacing w:val="-2"/>
          <w:sz w:val="24"/>
          <w:szCs w:val="24"/>
        </w:rPr>
        <w:t>. - №3.</w:t>
      </w:r>
    </w:p>
    <w:p w:rsidR="006B0C2A" w:rsidRDefault="008D3546" w:rsidP="00411190">
      <w:pPr>
        <w:shd w:val="clear" w:color="auto" w:fill="FFFFFF"/>
        <w:spacing w:line="240" w:lineRule="auto"/>
        <w:rPr>
          <w:rFonts w:ascii="Times New Roman" w:hAnsi="Times New Roman"/>
          <w:bCs/>
          <w:color w:val="000000"/>
          <w:spacing w:val="-2"/>
          <w:sz w:val="24"/>
          <w:szCs w:val="24"/>
        </w:rPr>
      </w:pPr>
      <w:r>
        <w:rPr>
          <w:rFonts w:ascii="Times New Roman" w:hAnsi="Times New Roman"/>
          <w:bCs/>
          <w:color w:val="000000"/>
          <w:spacing w:val="-2"/>
          <w:sz w:val="24"/>
          <w:szCs w:val="24"/>
        </w:rPr>
        <w:t>14</w:t>
      </w:r>
      <w:r w:rsidR="00742EF4">
        <w:rPr>
          <w:rFonts w:ascii="Times New Roman" w:hAnsi="Times New Roman"/>
          <w:bCs/>
          <w:color w:val="000000"/>
          <w:spacing w:val="-2"/>
          <w:sz w:val="24"/>
          <w:szCs w:val="24"/>
        </w:rPr>
        <w:t xml:space="preserve">.    </w:t>
      </w:r>
      <w:r w:rsidR="00475924" w:rsidRPr="00A11A70">
        <w:rPr>
          <w:rFonts w:ascii="Times New Roman" w:hAnsi="Times New Roman"/>
          <w:bCs/>
          <w:color w:val="000000"/>
          <w:spacing w:val="-2"/>
          <w:sz w:val="24"/>
          <w:szCs w:val="24"/>
        </w:rPr>
        <w:t xml:space="preserve">«Страховое дело». Учебник под редакцией профессора Рейтмана Л. И., М.: </w:t>
      </w:r>
    </w:p>
    <w:p w:rsidR="00475924" w:rsidRPr="00A11A70" w:rsidRDefault="006B0C2A" w:rsidP="00742EF4">
      <w:pPr>
        <w:shd w:val="clear" w:color="auto" w:fill="FFFFFF"/>
        <w:spacing w:line="240" w:lineRule="auto"/>
        <w:rPr>
          <w:rFonts w:ascii="Times New Roman" w:hAnsi="Times New Roman"/>
          <w:bCs/>
          <w:color w:val="000000"/>
          <w:spacing w:val="-2"/>
          <w:sz w:val="24"/>
          <w:szCs w:val="24"/>
        </w:rPr>
      </w:pPr>
      <w:r>
        <w:rPr>
          <w:rFonts w:ascii="Times New Roman" w:hAnsi="Times New Roman"/>
          <w:bCs/>
          <w:color w:val="000000"/>
          <w:spacing w:val="-2"/>
          <w:sz w:val="24"/>
          <w:szCs w:val="24"/>
        </w:rPr>
        <w:t>«Скиф», 2003</w:t>
      </w:r>
      <w:r w:rsidR="00475924" w:rsidRPr="00A11A70">
        <w:rPr>
          <w:rFonts w:ascii="Times New Roman" w:hAnsi="Times New Roman"/>
          <w:bCs/>
          <w:color w:val="000000"/>
          <w:spacing w:val="-2"/>
          <w:sz w:val="24"/>
          <w:szCs w:val="24"/>
        </w:rPr>
        <w:t xml:space="preserve"> г.</w:t>
      </w:r>
    </w:p>
    <w:p w:rsidR="006B0C2A" w:rsidRDefault="008D3546" w:rsidP="00411190">
      <w:pPr>
        <w:shd w:val="clear" w:color="auto" w:fill="FFFFFF"/>
        <w:spacing w:line="240" w:lineRule="auto"/>
        <w:rPr>
          <w:rFonts w:ascii="Times New Roman" w:hAnsi="Times New Roman"/>
          <w:bCs/>
          <w:color w:val="000000"/>
          <w:spacing w:val="-2"/>
          <w:sz w:val="24"/>
          <w:szCs w:val="24"/>
        </w:rPr>
      </w:pPr>
      <w:r>
        <w:rPr>
          <w:rFonts w:ascii="Times New Roman" w:hAnsi="Times New Roman"/>
          <w:bCs/>
          <w:color w:val="000000"/>
          <w:spacing w:val="-2"/>
          <w:sz w:val="24"/>
          <w:szCs w:val="24"/>
        </w:rPr>
        <w:t>15</w:t>
      </w:r>
      <w:r w:rsidR="00742EF4">
        <w:rPr>
          <w:rFonts w:ascii="Times New Roman" w:hAnsi="Times New Roman"/>
          <w:bCs/>
          <w:color w:val="000000"/>
          <w:spacing w:val="-2"/>
          <w:sz w:val="24"/>
          <w:szCs w:val="24"/>
        </w:rPr>
        <w:t xml:space="preserve">.     </w:t>
      </w:r>
      <w:r w:rsidR="00475924" w:rsidRPr="00A11A70">
        <w:rPr>
          <w:rFonts w:ascii="Times New Roman" w:hAnsi="Times New Roman"/>
          <w:bCs/>
          <w:color w:val="000000"/>
          <w:spacing w:val="-2"/>
          <w:sz w:val="24"/>
          <w:szCs w:val="24"/>
        </w:rPr>
        <w:t xml:space="preserve">Семёнова и др. «Основы экономики страхования». M.: «Финансы и статистика», </w:t>
      </w:r>
    </w:p>
    <w:p w:rsidR="00475924" w:rsidRPr="00A11A70" w:rsidRDefault="006B0C2A" w:rsidP="00411190">
      <w:pPr>
        <w:shd w:val="clear" w:color="auto" w:fill="FFFFFF"/>
        <w:spacing w:line="240" w:lineRule="auto"/>
        <w:ind w:firstLine="709"/>
        <w:rPr>
          <w:rFonts w:ascii="Times New Roman" w:hAnsi="Times New Roman"/>
          <w:bCs/>
          <w:color w:val="000000"/>
          <w:spacing w:val="-2"/>
          <w:sz w:val="24"/>
          <w:szCs w:val="24"/>
        </w:rPr>
      </w:pPr>
      <w:r>
        <w:rPr>
          <w:rFonts w:ascii="Times New Roman" w:hAnsi="Times New Roman"/>
          <w:bCs/>
          <w:color w:val="000000"/>
          <w:spacing w:val="-2"/>
          <w:sz w:val="24"/>
          <w:szCs w:val="24"/>
        </w:rPr>
        <w:t>2005</w:t>
      </w:r>
      <w:r w:rsidR="00475924" w:rsidRPr="00A11A70">
        <w:rPr>
          <w:rFonts w:ascii="Times New Roman" w:hAnsi="Times New Roman"/>
          <w:bCs/>
          <w:color w:val="000000"/>
          <w:spacing w:val="-2"/>
          <w:sz w:val="24"/>
          <w:szCs w:val="24"/>
        </w:rPr>
        <w:t xml:space="preserve"> г.</w:t>
      </w:r>
    </w:p>
    <w:p w:rsidR="00475924" w:rsidRPr="00A11A70" w:rsidRDefault="008D3546" w:rsidP="00411190">
      <w:pPr>
        <w:shd w:val="clear" w:color="auto" w:fill="FFFFFF"/>
        <w:spacing w:line="240" w:lineRule="auto"/>
        <w:rPr>
          <w:rFonts w:ascii="Times New Roman" w:hAnsi="Times New Roman"/>
          <w:bCs/>
          <w:color w:val="000000"/>
          <w:spacing w:val="-2"/>
          <w:sz w:val="24"/>
          <w:szCs w:val="24"/>
        </w:rPr>
      </w:pPr>
      <w:r>
        <w:rPr>
          <w:rFonts w:ascii="Times New Roman" w:hAnsi="Times New Roman"/>
          <w:bCs/>
          <w:color w:val="000000"/>
          <w:spacing w:val="-2"/>
          <w:sz w:val="24"/>
          <w:szCs w:val="24"/>
        </w:rPr>
        <w:t>16</w:t>
      </w:r>
      <w:r w:rsidR="00475924" w:rsidRPr="00A11A70">
        <w:rPr>
          <w:rFonts w:ascii="Times New Roman" w:hAnsi="Times New Roman"/>
          <w:bCs/>
          <w:color w:val="000000"/>
          <w:spacing w:val="-2"/>
          <w:sz w:val="24"/>
          <w:szCs w:val="24"/>
        </w:rPr>
        <w:t>.</w:t>
      </w:r>
      <w:r w:rsidR="00475924" w:rsidRPr="00A11A70">
        <w:rPr>
          <w:rFonts w:ascii="Times New Roman" w:hAnsi="Times New Roman"/>
          <w:bCs/>
          <w:color w:val="000000"/>
          <w:spacing w:val="-2"/>
          <w:sz w:val="24"/>
          <w:szCs w:val="24"/>
        </w:rPr>
        <w:tab/>
        <w:t xml:space="preserve">Силласте Г. Рынок страховых услуг и </w:t>
      </w:r>
      <w:r w:rsidR="006B0C2A">
        <w:rPr>
          <w:rFonts w:ascii="Times New Roman" w:hAnsi="Times New Roman"/>
          <w:bCs/>
          <w:color w:val="000000"/>
          <w:spacing w:val="-2"/>
          <w:sz w:val="24"/>
          <w:szCs w:val="24"/>
        </w:rPr>
        <w:t>его потребитель // Финансы. - 2004</w:t>
      </w:r>
      <w:r w:rsidR="00475924" w:rsidRPr="00A11A70">
        <w:rPr>
          <w:rFonts w:ascii="Times New Roman" w:hAnsi="Times New Roman"/>
          <w:bCs/>
          <w:color w:val="000000"/>
          <w:spacing w:val="-2"/>
          <w:sz w:val="24"/>
          <w:szCs w:val="24"/>
        </w:rPr>
        <w:t>. - №10.</w:t>
      </w:r>
    </w:p>
    <w:p w:rsidR="00475924" w:rsidRPr="00A11A70" w:rsidRDefault="008D3546" w:rsidP="00411190">
      <w:pPr>
        <w:shd w:val="clear" w:color="auto" w:fill="FFFFFF"/>
        <w:spacing w:line="240" w:lineRule="auto"/>
        <w:rPr>
          <w:rFonts w:ascii="Times New Roman" w:hAnsi="Times New Roman"/>
          <w:bCs/>
          <w:color w:val="000000"/>
          <w:spacing w:val="-2"/>
          <w:sz w:val="24"/>
          <w:szCs w:val="24"/>
        </w:rPr>
      </w:pPr>
      <w:r>
        <w:rPr>
          <w:rFonts w:ascii="Times New Roman" w:hAnsi="Times New Roman"/>
          <w:bCs/>
          <w:color w:val="000000"/>
          <w:spacing w:val="-2"/>
          <w:sz w:val="24"/>
          <w:szCs w:val="24"/>
        </w:rPr>
        <w:t>17</w:t>
      </w:r>
      <w:r w:rsidR="00475924" w:rsidRPr="00A11A70">
        <w:rPr>
          <w:rFonts w:ascii="Times New Roman" w:hAnsi="Times New Roman"/>
          <w:bCs/>
          <w:color w:val="000000"/>
          <w:spacing w:val="-2"/>
          <w:sz w:val="24"/>
          <w:szCs w:val="24"/>
        </w:rPr>
        <w:t>.</w:t>
      </w:r>
      <w:r w:rsidR="00475924" w:rsidRPr="00A11A70">
        <w:rPr>
          <w:rFonts w:ascii="Times New Roman" w:hAnsi="Times New Roman"/>
          <w:bCs/>
          <w:color w:val="000000"/>
          <w:spacing w:val="-2"/>
          <w:sz w:val="24"/>
          <w:szCs w:val="24"/>
        </w:rPr>
        <w:tab/>
      </w:r>
      <w:r w:rsidRPr="00A11A70">
        <w:rPr>
          <w:rFonts w:ascii="Times New Roman" w:hAnsi="Times New Roman"/>
          <w:bCs/>
          <w:color w:val="000000"/>
          <w:spacing w:val="-2"/>
          <w:sz w:val="24"/>
          <w:szCs w:val="24"/>
        </w:rPr>
        <w:t>Шахов В.В. «Страхование». М.: «Финансы и статистика»,</w:t>
      </w:r>
      <w:r>
        <w:rPr>
          <w:rFonts w:ascii="Times New Roman" w:hAnsi="Times New Roman"/>
          <w:bCs/>
          <w:color w:val="000000"/>
          <w:spacing w:val="-2"/>
          <w:sz w:val="24"/>
          <w:szCs w:val="24"/>
        </w:rPr>
        <w:t xml:space="preserve"> 2004</w:t>
      </w:r>
      <w:r w:rsidRPr="00A11A70">
        <w:rPr>
          <w:rFonts w:ascii="Times New Roman" w:hAnsi="Times New Roman"/>
          <w:bCs/>
          <w:color w:val="000000"/>
          <w:spacing w:val="-2"/>
          <w:sz w:val="24"/>
          <w:szCs w:val="24"/>
        </w:rPr>
        <w:t xml:space="preserve"> г.</w:t>
      </w:r>
    </w:p>
    <w:p w:rsidR="006B0C2A" w:rsidRDefault="008D3546" w:rsidP="00411190">
      <w:pPr>
        <w:shd w:val="clear" w:color="auto" w:fill="FFFFFF"/>
        <w:spacing w:line="240" w:lineRule="auto"/>
        <w:rPr>
          <w:rFonts w:ascii="Times New Roman" w:hAnsi="Times New Roman"/>
          <w:bCs/>
          <w:color w:val="000000"/>
          <w:spacing w:val="-2"/>
          <w:sz w:val="24"/>
          <w:szCs w:val="24"/>
        </w:rPr>
      </w:pPr>
      <w:r>
        <w:rPr>
          <w:rFonts w:ascii="Times New Roman" w:hAnsi="Times New Roman"/>
          <w:bCs/>
          <w:color w:val="000000"/>
          <w:spacing w:val="-2"/>
          <w:sz w:val="24"/>
          <w:szCs w:val="24"/>
        </w:rPr>
        <w:t>18</w:t>
      </w:r>
      <w:r w:rsidR="00475924" w:rsidRPr="00A11A70">
        <w:rPr>
          <w:rFonts w:ascii="Times New Roman" w:hAnsi="Times New Roman"/>
          <w:bCs/>
          <w:color w:val="000000"/>
          <w:spacing w:val="-2"/>
          <w:sz w:val="24"/>
          <w:szCs w:val="24"/>
        </w:rPr>
        <w:t>.</w:t>
      </w:r>
      <w:r w:rsidR="00475924" w:rsidRPr="00A11A70">
        <w:rPr>
          <w:rFonts w:ascii="Times New Roman" w:hAnsi="Times New Roman"/>
          <w:bCs/>
          <w:color w:val="000000"/>
          <w:spacing w:val="-2"/>
          <w:sz w:val="24"/>
          <w:szCs w:val="24"/>
        </w:rPr>
        <w:tab/>
        <w:t>Шахов В.В. «Введение в страхование».  М.:  из</w:t>
      </w:r>
      <w:r w:rsidR="00411190">
        <w:rPr>
          <w:rFonts w:ascii="Times New Roman" w:hAnsi="Times New Roman"/>
          <w:bCs/>
          <w:color w:val="000000"/>
          <w:spacing w:val="-2"/>
          <w:sz w:val="24"/>
          <w:szCs w:val="24"/>
        </w:rPr>
        <w:t>дательский  центр  СО  «Анкил»2003г.</w:t>
      </w:r>
    </w:p>
    <w:p w:rsidR="00411190" w:rsidRPr="00411190" w:rsidRDefault="00411190" w:rsidP="00411190">
      <w:pPr>
        <w:shd w:val="clear" w:color="auto" w:fill="FFFFFF"/>
        <w:spacing w:line="240" w:lineRule="auto"/>
        <w:rPr>
          <w:rFonts w:ascii="Times New Roman" w:hAnsi="Times New Roman"/>
          <w:bCs/>
          <w:color w:val="000000"/>
          <w:spacing w:val="-2"/>
          <w:sz w:val="24"/>
          <w:szCs w:val="24"/>
        </w:rPr>
      </w:pPr>
      <w:r>
        <w:rPr>
          <w:rFonts w:ascii="Times New Roman" w:hAnsi="Times New Roman"/>
          <w:bCs/>
          <w:color w:val="000000"/>
          <w:spacing w:val="-2"/>
          <w:sz w:val="24"/>
          <w:szCs w:val="24"/>
        </w:rPr>
        <w:t>19</w:t>
      </w:r>
      <w:r w:rsidRPr="00411190">
        <w:rPr>
          <w:rFonts w:ascii="Times New Roman" w:hAnsi="Times New Roman"/>
          <w:bCs/>
          <w:color w:val="000000"/>
          <w:spacing w:val="-2"/>
          <w:sz w:val="24"/>
          <w:szCs w:val="24"/>
        </w:rPr>
        <w:t xml:space="preserve">.        </w:t>
      </w:r>
      <w:r w:rsidRPr="00411190">
        <w:rPr>
          <w:rFonts w:ascii="Times New Roman" w:hAnsi="Times New Roman"/>
          <w:color w:val="000000"/>
          <w:spacing w:val="-2"/>
          <w:sz w:val="24"/>
          <w:szCs w:val="24"/>
        </w:rPr>
        <w:t>Юрченко</w:t>
      </w:r>
      <w:r w:rsidRPr="00411190">
        <w:rPr>
          <w:rFonts w:ascii="Times New Roman" w:hAnsi="Times New Roman"/>
          <w:sz w:val="24"/>
          <w:szCs w:val="24"/>
        </w:rPr>
        <w:t xml:space="preserve"> Л.А.. </w:t>
      </w:r>
      <w:r w:rsidRPr="00411190">
        <w:rPr>
          <w:rFonts w:ascii="Times New Roman" w:hAnsi="Times New Roman"/>
          <w:color w:val="000000"/>
          <w:spacing w:val="7"/>
          <w:sz w:val="24"/>
          <w:szCs w:val="24"/>
        </w:rPr>
        <w:t>Страховой рынок России – некоторые тенденции и перспективы</w:t>
      </w:r>
      <w:r w:rsidRPr="00411190">
        <w:rPr>
          <w:rFonts w:ascii="Times New Roman" w:hAnsi="Times New Roman"/>
          <w:sz w:val="24"/>
          <w:szCs w:val="24"/>
        </w:rPr>
        <w:t xml:space="preserve"> // Финансы. - 2002. - №6. - С. 32.</w:t>
      </w:r>
    </w:p>
    <w:p w:rsidR="00411190" w:rsidRPr="00411190" w:rsidRDefault="00411190" w:rsidP="00411190">
      <w:pPr>
        <w:pStyle w:val="a8"/>
        <w:rPr>
          <w:bCs/>
          <w:color w:val="000000"/>
          <w:spacing w:val="-2"/>
          <w:sz w:val="24"/>
          <w:szCs w:val="24"/>
        </w:rPr>
      </w:pPr>
    </w:p>
    <w:p w:rsidR="00411190" w:rsidRDefault="00411190" w:rsidP="00411190">
      <w:pPr>
        <w:shd w:val="clear" w:color="auto" w:fill="FFFFFF"/>
        <w:spacing w:line="240" w:lineRule="auto"/>
        <w:rPr>
          <w:rFonts w:ascii="Times New Roman" w:hAnsi="Times New Roman"/>
          <w:bCs/>
          <w:color w:val="000000"/>
          <w:spacing w:val="-2"/>
          <w:sz w:val="24"/>
          <w:szCs w:val="24"/>
        </w:rPr>
      </w:pPr>
    </w:p>
    <w:p w:rsidR="00411190" w:rsidRDefault="00411190" w:rsidP="00411190">
      <w:pPr>
        <w:shd w:val="clear" w:color="auto" w:fill="FFFFFF"/>
        <w:spacing w:line="240" w:lineRule="auto"/>
        <w:rPr>
          <w:rFonts w:ascii="Times New Roman" w:hAnsi="Times New Roman"/>
          <w:bCs/>
          <w:color w:val="000000"/>
          <w:spacing w:val="-2"/>
          <w:sz w:val="24"/>
          <w:szCs w:val="24"/>
        </w:rPr>
      </w:pPr>
    </w:p>
    <w:p w:rsidR="00411190" w:rsidRDefault="00411190" w:rsidP="00411190">
      <w:pPr>
        <w:shd w:val="clear" w:color="auto" w:fill="FFFFFF"/>
        <w:spacing w:line="240" w:lineRule="auto"/>
        <w:ind w:firstLine="709"/>
        <w:rPr>
          <w:rFonts w:ascii="Times New Roman" w:hAnsi="Times New Roman"/>
          <w:bCs/>
          <w:color w:val="000000"/>
          <w:spacing w:val="-2"/>
          <w:sz w:val="24"/>
          <w:szCs w:val="24"/>
        </w:rPr>
      </w:pPr>
    </w:p>
    <w:p w:rsidR="00411190" w:rsidRDefault="00411190" w:rsidP="00411190">
      <w:pPr>
        <w:shd w:val="clear" w:color="auto" w:fill="FFFFFF"/>
        <w:spacing w:line="240" w:lineRule="auto"/>
        <w:ind w:firstLine="709"/>
        <w:rPr>
          <w:rFonts w:ascii="Times New Roman" w:hAnsi="Times New Roman"/>
          <w:bCs/>
          <w:color w:val="000000"/>
          <w:spacing w:val="-2"/>
          <w:sz w:val="24"/>
          <w:szCs w:val="24"/>
        </w:rPr>
      </w:pPr>
    </w:p>
    <w:p w:rsidR="00411190" w:rsidRPr="00A11A70" w:rsidRDefault="00411190" w:rsidP="00411190">
      <w:pPr>
        <w:shd w:val="clear" w:color="auto" w:fill="FFFFFF"/>
        <w:spacing w:line="240" w:lineRule="auto"/>
        <w:ind w:firstLine="709"/>
        <w:rPr>
          <w:rFonts w:ascii="Times New Roman" w:hAnsi="Times New Roman"/>
          <w:bCs/>
          <w:color w:val="000000"/>
          <w:spacing w:val="-2"/>
          <w:sz w:val="24"/>
          <w:szCs w:val="24"/>
        </w:rPr>
      </w:pPr>
    </w:p>
    <w:p w:rsidR="00475924" w:rsidRPr="00A11A70" w:rsidRDefault="00475924" w:rsidP="006B0C2A">
      <w:pPr>
        <w:shd w:val="clear" w:color="auto" w:fill="FFFFFF"/>
        <w:spacing w:line="240" w:lineRule="auto"/>
        <w:ind w:firstLine="709"/>
        <w:rPr>
          <w:rFonts w:ascii="Times New Roman" w:hAnsi="Times New Roman"/>
          <w:bCs/>
          <w:color w:val="000000"/>
          <w:spacing w:val="-2"/>
          <w:sz w:val="24"/>
          <w:szCs w:val="24"/>
        </w:rPr>
      </w:pPr>
    </w:p>
    <w:p w:rsidR="00DE02FD" w:rsidRPr="00A11A70" w:rsidRDefault="00DE02FD" w:rsidP="006B0C2A">
      <w:pPr>
        <w:pStyle w:val="a4"/>
        <w:rPr>
          <w:sz w:val="24"/>
          <w:szCs w:val="24"/>
        </w:rPr>
      </w:pPr>
      <w:bookmarkStart w:id="0" w:name="_GoBack"/>
      <w:bookmarkEnd w:id="0"/>
    </w:p>
    <w:sectPr w:rsidR="00DE02FD" w:rsidRPr="00A11A70" w:rsidSect="00662218">
      <w:headerReference w:type="default" r:id="rId7"/>
      <w:pgSz w:w="11909" w:h="16834"/>
      <w:pgMar w:top="707" w:right="877" w:bottom="1438" w:left="144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BA1" w:rsidRDefault="008A2BA1" w:rsidP="00393D67">
      <w:pPr>
        <w:spacing w:after="0" w:line="240" w:lineRule="auto"/>
      </w:pPr>
      <w:r>
        <w:separator/>
      </w:r>
    </w:p>
  </w:endnote>
  <w:endnote w:type="continuationSeparator" w:id="0">
    <w:p w:rsidR="008A2BA1" w:rsidRDefault="008A2BA1" w:rsidP="00393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BA1" w:rsidRDefault="008A2BA1" w:rsidP="00393D67">
      <w:pPr>
        <w:spacing w:after="0" w:line="240" w:lineRule="auto"/>
      </w:pPr>
      <w:r>
        <w:separator/>
      </w:r>
    </w:p>
  </w:footnote>
  <w:footnote w:type="continuationSeparator" w:id="0">
    <w:p w:rsidR="008A2BA1" w:rsidRDefault="008A2BA1" w:rsidP="00393D67">
      <w:pPr>
        <w:spacing w:after="0" w:line="240" w:lineRule="auto"/>
      </w:pPr>
      <w:r>
        <w:continuationSeparator/>
      </w:r>
    </w:p>
  </w:footnote>
  <w:footnote w:id="1">
    <w:p w:rsidR="002C0352" w:rsidRDefault="002C0352" w:rsidP="00393D67">
      <w:pPr>
        <w:pStyle w:val="a8"/>
      </w:pPr>
      <w:r>
        <w:t>Финансы: Учебник для студ. Высш. Учеб. заведений/ Под. Ред. Л. А. Дробозиной. – М.: Юнити, 2002. – С. 353 – 355.</w:t>
      </w:r>
    </w:p>
  </w:footnote>
  <w:footnote w:id="2">
    <w:p w:rsidR="002C0352" w:rsidRPr="0032646E" w:rsidRDefault="002C0352" w:rsidP="0032646E">
      <w:pPr>
        <w:shd w:val="clear" w:color="auto" w:fill="FFFFFF"/>
        <w:spacing w:line="240" w:lineRule="auto"/>
        <w:rPr>
          <w:rFonts w:ascii="Times New Roman" w:hAnsi="Times New Roman"/>
          <w:bCs/>
          <w:color w:val="000000"/>
          <w:spacing w:val="-2"/>
          <w:sz w:val="24"/>
          <w:szCs w:val="24"/>
        </w:rPr>
      </w:pPr>
      <w:r w:rsidRPr="0032646E">
        <w:rPr>
          <w:vertAlign w:val="superscript"/>
        </w:rPr>
        <w:t>17</w:t>
      </w:r>
      <w:r>
        <w:t xml:space="preserve"> </w:t>
      </w:r>
      <w:r w:rsidRPr="0032646E">
        <w:t>Шахов В. В., Страхование. –</w:t>
      </w:r>
      <w:r w:rsidRPr="0032646E">
        <w:rPr>
          <w:rFonts w:ascii="Times New Roman" w:hAnsi="Times New Roman"/>
          <w:bCs/>
          <w:color w:val="000000"/>
          <w:spacing w:val="-2"/>
          <w:sz w:val="24"/>
          <w:szCs w:val="24"/>
        </w:rPr>
        <w:t>М.: «Финансы и статистика», 2004 г.</w:t>
      </w:r>
      <w:r w:rsidRPr="0032646E">
        <w:t>– С. 48 – 72.</w:t>
      </w:r>
    </w:p>
  </w:footnote>
  <w:footnote w:id="3">
    <w:p w:rsidR="002C0352" w:rsidRDefault="002C0352" w:rsidP="00224E43">
      <w:pPr>
        <w:pStyle w:val="a8"/>
      </w:pPr>
      <w:r w:rsidRPr="00742EF4">
        <w:rPr>
          <w:vertAlign w:val="superscript"/>
        </w:rPr>
        <w:t>19</w:t>
      </w:r>
      <w:r>
        <w:t xml:space="preserve"> </w:t>
      </w:r>
      <w:r>
        <w:rPr>
          <w:color w:val="000000"/>
          <w:spacing w:val="-2"/>
        </w:rPr>
        <w:t>Юрченко</w:t>
      </w:r>
      <w:r>
        <w:t xml:space="preserve"> Л.А.. </w:t>
      </w:r>
      <w:r>
        <w:rPr>
          <w:color w:val="000000"/>
          <w:spacing w:val="7"/>
        </w:rPr>
        <w:t>Страховой рынок России – некоторые тенденции и перспективы</w:t>
      </w:r>
      <w:r>
        <w:t xml:space="preserve"> // Финансы. - 2002. - №6. - С. 32.</w:t>
      </w:r>
    </w:p>
    <w:p w:rsidR="002C0352" w:rsidRDefault="002C0352" w:rsidP="00224E43">
      <w:pPr>
        <w:pStyle w:val="a8"/>
      </w:pPr>
    </w:p>
  </w:footnote>
  <w:footnote w:id="4">
    <w:p w:rsidR="002C0352" w:rsidRDefault="002C0352" w:rsidP="00224E43">
      <w:pPr>
        <w:pStyle w:val="a8"/>
      </w:pPr>
      <w:r>
        <w:rPr>
          <w:rStyle w:val="aa"/>
        </w:rPr>
        <w:t>10</w:t>
      </w:r>
      <w:r>
        <w:t xml:space="preserve"> </w:t>
      </w:r>
      <w:r>
        <w:rPr>
          <w:color w:val="000000"/>
          <w:spacing w:val="-4"/>
        </w:rPr>
        <w:t>Ямов И.  Страховой рынок России</w:t>
      </w:r>
      <w:r>
        <w:t xml:space="preserve">// Страхование. - 2003. - №11. </w:t>
      </w:r>
    </w:p>
  </w:footnote>
  <w:footnote w:id="5">
    <w:p w:rsidR="002C0352" w:rsidRDefault="002C0352" w:rsidP="00224E43">
      <w:pPr>
        <w:pStyle w:val="a8"/>
      </w:pPr>
      <w:r>
        <w:rPr>
          <w:rStyle w:val="aa"/>
        </w:rPr>
        <w:t>11</w:t>
      </w:r>
      <w:r>
        <w:t xml:space="preserve"> Кругляк В. П. Страховой рынок России // Финансы. - 2002. - №11. 44 – 46 С. </w:t>
      </w:r>
    </w:p>
  </w:footnote>
  <w:footnote w:id="6">
    <w:p w:rsidR="002C0352" w:rsidRDefault="002C0352" w:rsidP="00224E43">
      <w:pPr>
        <w:pStyle w:val="a8"/>
      </w:pPr>
      <w:r w:rsidRPr="00411190">
        <w:rPr>
          <w:vertAlign w:val="superscript"/>
        </w:rPr>
        <w:t>11</w:t>
      </w:r>
      <w:r>
        <w:t xml:space="preserve"> Лайков А. Состояние и перспективы развития отечественного страхования// Страховое дело. - 2002. - №3. 12 – 13 С.</w:t>
      </w:r>
    </w:p>
  </w:footnote>
  <w:footnote w:id="7">
    <w:p w:rsidR="002C0352" w:rsidRDefault="002C0352" w:rsidP="00224E43">
      <w:pPr>
        <w:pStyle w:val="a8"/>
      </w:pPr>
      <w:r w:rsidRPr="00411190">
        <w:rPr>
          <w:vertAlign w:val="superscript"/>
        </w:rPr>
        <w:t>19</w:t>
      </w:r>
      <w:r>
        <w:rPr>
          <w:color w:val="000000"/>
          <w:spacing w:val="-2"/>
        </w:rPr>
        <w:t>Юрченко</w:t>
      </w:r>
      <w:r>
        <w:t xml:space="preserve"> Л.А.. </w:t>
      </w:r>
      <w:r>
        <w:rPr>
          <w:color w:val="000000"/>
          <w:spacing w:val="7"/>
        </w:rPr>
        <w:t>Страховой рынок России – некоторые тенденции и перспективы</w:t>
      </w:r>
      <w:r>
        <w:t xml:space="preserve"> // Финансы. - 2002. - №6. - С. 32.</w:t>
      </w:r>
    </w:p>
    <w:p w:rsidR="002C0352" w:rsidRDefault="002C0352" w:rsidP="00224E43">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352" w:rsidRDefault="00642292">
    <w:pPr>
      <w:pStyle w:val="af"/>
      <w:jc w:val="right"/>
    </w:pPr>
    <w:r>
      <w:fldChar w:fldCharType="begin"/>
    </w:r>
    <w:r>
      <w:instrText xml:space="preserve"> PAGE   \* MERGEFORMAT </w:instrText>
    </w:r>
    <w:r>
      <w:fldChar w:fldCharType="separate"/>
    </w:r>
    <w:r w:rsidR="009B63AC">
      <w:rPr>
        <w:noProof/>
      </w:rPr>
      <w:t>6</w:t>
    </w:r>
    <w:r>
      <w:fldChar w:fldCharType="end"/>
    </w:r>
  </w:p>
  <w:p w:rsidR="002C0352" w:rsidRDefault="002C035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422BA0"/>
    <w:lvl w:ilvl="0">
      <w:numFmt w:val="decimal"/>
      <w:lvlText w:val="*"/>
      <w:lvlJc w:val="left"/>
    </w:lvl>
  </w:abstractNum>
  <w:abstractNum w:abstractNumId="1">
    <w:nsid w:val="04BA7CA6"/>
    <w:multiLevelType w:val="hybridMultilevel"/>
    <w:tmpl w:val="8EEED3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C1EA2"/>
    <w:multiLevelType w:val="hybridMultilevel"/>
    <w:tmpl w:val="66506A74"/>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EFF04A8"/>
    <w:multiLevelType w:val="singleLevel"/>
    <w:tmpl w:val="B1688990"/>
    <w:lvl w:ilvl="0">
      <w:start w:val="1"/>
      <w:numFmt w:val="decimal"/>
      <w:lvlText w:val="%1)"/>
      <w:legacy w:legacy="1" w:legacySpace="0" w:legacyIndent="298"/>
      <w:lvlJc w:val="left"/>
      <w:rPr>
        <w:rFonts w:ascii="Times New Roman" w:hAnsi="Times New Roman" w:cs="Times New Roman" w:hint="default"/>
      </w:rPr>
    </w:lvl>
  </w:abstractNum>
  <w:abstractNum w:abstractNumId="4">
    <w:nsid w:val="1ED61CDE"/>
    <w:multiLevelType w:val="multilevel"/>
    <w:tmpl w:val="36048C6C"/>
    <w:lvl w:ilvl="0">
      <w:start w:val="1"/>
      <w:numFmt w:val="bullet"/>
      <w:lvlText w:val=""/>
      <w:lvlJc w:val="left"/>
      <w:pPr>
        <w:tabs>
          <w:tab w:val="num" w:pos="786"/>
        </w:tabs>
        <w:ind w:left="142" w:firstLine="284"/>
      </w:pPr>
      <w:rPr>
        <w:rFonts w:ascii="Wingdings" w:hAnsi="Wingding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cs="Times New Roman" w:hint="default"/>
      </w:rPr>
    </w:lvl>
    <w:lvl w:ilvl="3">
      <w:start w:val="1"/>
      <w:numFmt w:val="bullet"/>
      <w:lvlText w:val=""/>
      <w:lvlJc w:val="left"/>
      <w:pPr>
        <w:tabs>
          <w:tab w:val="num" w:pos="3022"/>
        </w:tabs>
        <w:ind w:left="3022" w:hanging="360"/>
      </w:pPr>
      <w:rPr>
        <w:rFonts w:ascii="Symbol" w:hAnsi="Symbol" w:cs="Times New Roman"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cs="Times New Roman" w:hint="default"/>
      </w:rPr>
    </w:lvl>
    <w:lvl w:ilvl="6">
      <w:start w:val="1"/>
      <w:numFmt w:val="bullet"/>
      <w:lvlText w:val=""/>
      <w:lvlJc w:val="left"/>
      <w:pPr>
        <w:tabs>
          <w:tab w:val="num" w:pos="5182"/>
        </w:tabs>
        <w:ind w:left="5182" w:hanging="360"/>
      </w:pPr>
      <w:rPr>
        <w:rFonts w:ascii="Symbol" w:hAnsi="Symbol" w:cs="Times New Roman"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cs="Times New Roman" w:hint="default"/>
      </w:rPr>
    </w:lvl>
  </w:abstractNum>
  <w:abstractNum w:abstractNumId="5">
    <w:nsid w:val="20DA14D6"/>
    <w:multiLevelType w:val="hybridMultilevel"/>
    <w:tmpl w:val="74FC7A24"/>
    <w:lvl w:ilvl="0" w:tplc="530AF6B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21D9352E"/>
    <w:multiLevelType w:val="hybridMultilevel"/>
    <w:tmpl w:val="2B804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6A73F3"/>
    <w:multiLevelType w:val="multilevel"/>
    <w:tmpl w:val="E9E6E296"/>
    <w:lvl w:ilvl="0">
      <w:start w:val="1"/>
      <w:numFmt w:val="bullet"/>
      <w:lvlText w:val=""/>
      <w:lvlJc w:val="left"/>
      <w:pPr>
        <w:tabs>
          <w:tab w:val="num" w:pos="1364"/>
        </w:tabs>
        <w:ind w:left="720" w:firstLine="284"/>
      </w:pPr>
      <w:rPr>
        <w:rFonts w:ascii="Symbol" w:hAnsi="Symbol"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8">
    <w:nsid w:val="23192A4F"/>
    <w:multiLevelType w:val="singleLevel"/>
    <w:tmpl w:val="B8843BBE"/>
    <w:lvl w:ilvl="0">
      <w:start w:val="1"/>
      <w:numFmt w:val="bullet"/>
      <w:lvlText w:val="−"/>
      <w:lvlJc w:val="left"/>
      <w:pPr>
        <w:tabs>
          <w:tab w:val="num" w:pos="360"/>
        </w:tabs>
        <w:ind w:left="0" w:firstLine="0"/>
      </w:pPr>
      <w:rPr>
        <w:rFonts w:ascii="Times New Roman" w:hAnsi="Times New Roman" w:hint="default"/>
        <w:b/>
        <w:i w:val="0"/>
        <w:sz w:val="24"/>
      </w:rPr>
    </w:lvl>
  </w:abstractNum>
  <w:abstractNum w:abstractNumId="9">
    <w:nsid w:val="236B7415"/>
    <w:multiLevelType w:val="hybridMultilevel"/>
    <w:tmpl w:val="6074A1A8"/>
    <w:lvl w:ilvl="0" w:tplc="207CB142">
      <w:start w:val="2"/>
      <w:numFmt w:val="upperRoman"/>
      <w:lvlText w:val="%1."/>
      <w:lvlJc w:val="left"/>
      <w:pPr>
        <w:tabs>
          <w:tab w:val="num" w:pos="1080"/>
        </w:tabs>
        <w:ind w:left="1080" w:hanging="720"/>
      </w:pPr>
      <w:rPr>
        <w:rFonts w:hint="default"/>
      </w:rPr>
    </w:lvl>
    <w:lvl w:ilvl="1" w:tplc="48C890DE">
      <w:start w:val="1"/>
      <w:numFmt w:val="decimal"/>
      <w:lvlText w:val="%2)"/>
      <w:lvlJc w:val="left"/>
      <w:pPr>
        <w:tabs>
          <w:tab w:val="num" w:pos="1530"/>
        </w:tabs>
        <w:ind w:left="1530" w:hanging="45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5A43221"/>
    <w:multiLevelType w:val="singleLevel"/>
    <w:tmpl w:val="0419000F"/>
    <w:lvl w:ilvl="0">
      <w:start w:val="1"/>
      <w:numFmt w:val="decimal"/>
      <w:lvlText w:val="%1."/>
      <w:lvlJc w:val="left"/>
      <w:pPr>
        <w:tabs>
          <w:tab w:val="num" w:pos="360"/>
        </w:tabs>
        <w:ind w:left="360" w:hanging="360"/>
      </w:pPr>
    </w:lvl>
  </w:abstractNum>
  <w:abstractNum w:abstractNumId="11">
    <w:nsid w:val="263919FD"/>
    <w:multiLevelType w:val="hybridMultilevel"/>
    <w:tmpl w:val="BF64E6E8"/>
    <w:lvl w:ilvl="0" w:tplc="B4802E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72749B2"/>
    <w:multiLevelType w:val="hybridMultilevel"/>
    <w:tmpl w:val="F8929C1C"/>
    <w:lvl w:ilvl="0" w:tplc="4AA058D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371E2857"/>
    <w:multiLevelType w:val="multilevel"/>
    <w:tmpl w:val="7A1016F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89D3134"/>
    <w:multiLevelType w:val="hybridMultilevel"/>
    <w:tmpl w:val="12744A6A"/>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EC7359"/>
    <w:multiLevelType w:val="singleLevel"/>
    <w:tmpl w:val="68062A70"/>
    <w:lvl w:ilvl="0">
      <w:start w:val="1"/>
      <w:numFmt w:val="bullet"/>
      <w:lvlText w:val=""/>
      <w:lvlJc w:val="left"/>
      <w:pPr>
        <w:tabs>
          <w:tab w:val="num" w:pos="360"/>
        </w:tabs>
        <w:ind w:left="360" w:hanging="360"/>
      </w:pPr>
      <w:rPr>
        <w:rFonts w:ascii="Symbol" w:hAnsi="Symbol" w:hint="default"/>
      </w:rPr>
    </w:lvl>
  </w:abstractNum>
  <w:abstractNum w:abstractNumId="16">
    <w:nsid w:val="41203C5D"/>
    <w:multiLevelType w:val="hybridMultilevel"/>
    <w:tmpl w:val="3DC88520"/>
    <w:lvl w:ilvl="0" w:tplc="388838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3125628"/>
    <w:multiLevelType w:val="hybridMultilevel"/>
    <w:tmpl w:val="81F62A64"/>
    <w:lvl w:ilvl="0" w:tplc="60B6AF2A">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8">
    <w:nsid w:val="4B5707F2"/>
    <w:multiLevelType w:val="hybridMultilevel"/>
    <w:tmpl w:val="C8666D6C"/>
    <w:lvl w:ilvl="0" w:tplc="B044B22C">
      <w:start w:val="1"/>
      <w:numFmt w:val="upperRoman"/>
      <w:lvlText w:val="%1."/>
      <w:lvlJc w:val="left"/>
      <w:pPr>
        <w:tabs>
          <w:tab w:val="num" w:pos="1429"/>
        </w:tabs>
        <w:ind w:left="1429" w:hanging="7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9">
    <w:nsid w:val="4B6653FF"/>
    <w:multiLevelType w:val="hybridMultilevel"/>
    <w:tmpl w:val="79508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6F0AA9"/>
    <w:multiLevelType w:val="hybridMultilevel"/>
    <w:tmpl w:val="E8C0C50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C15B18"/>
    <w:multiLevelType w:val="hybridMultilevel"/>
    <w:tmpl w:val="A7A61A2C"/>
    <w:lvl w:ilvl="0" w:tplc="A36AA11E">
      <w:start w:val="1"/>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66D05"/>
    <w:multiLevelType w:val="singleLevel"/>
    <w:tmpl w:val="4C7A7186"/>
    <w:lvl w:ilvl="0">
      <w:start w:val="1"/>
      <w:numFmt w:val="bullet"/>
      <w:pStyle w:val="a"/>
      <w:lvlText w:val=""/>
      <w:lvlJc w:val="left"/>
      <w:pPr>
        <w:tabs>
          <w:tab w:val="num" w:pos="1211"/>
        </w:tabs>
        <w:ind w:left="0" w:firstLine="851"/>
      </w:pPr>
      <w:rPr>
        <w:rFonts w:ascii="Symbol" w:hAnsi="Symbol" w:hint="default"/>
      </w:rPr>
    </w:lvl>
  </w:abstractNum>
  <w:abstractNum w:abstractNumId="23">
    <w:nsid w:val="5E634442"/>
    <w:multiLevelType w:val="hybridMultilevel"/>
    <w:tmpl w:val="DFE2765C"/>
    <w:lvl w:ilvl="0" w:tplc="65AC0F3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4">
    <w:nsid w:val="5F993A43"/>
    <w:multiLevelType w:val="hybridMultilevel"/>
    <w:tmpl w:val="096CD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9E5852"/>
    <w:multiLevelType w:val="hybridMultilevel"/>
    <w:tmpl w:val="6404744A"/>
    <w:lvl w:ilvl="0" w:tplc="B9DCE29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834C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66D5441E"/>
    <w:multiLevelType w:val="multilevel"/>
    <w:tmpl w:val="F4D4282A"/>
    <w:lvl w:ilvl="0">
      <w:start w:val="1"/>
      <w:numFmt w:val="bullet"/>
      <w:lvlText w:val=""/>
      <w:lvlJc w:val="left"/>
      <w:pPr>
        <w:tabs>
          <w:tab w:val="num" w:pos="1353"/>
        </w:tabs>
        <w:ind w:left="709" w:firstLine="284"/>
      </w:pPr>
      <w:rPr>
        <w:rFonts w:ascii="Symbol" w:hAnsi="Symbol"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Times New Roman" w:hint="default"/>
      </w:rPr>
    </w:lvl>
    <w:lvl w:ilvl="3">
      <w:start w:val="1"/>
      <w:numFmt w:val="bullet"/>
      <w:lvlText w:val=""/>
      <w:lvlJc w:val="left"/>
      <w:pPr>
        <w:tabs>
          <w:tab w:val="num" w:pos="3589"/>
        </w:tabs>
        <w:ind w:left="3589" w:hanging="360"/>
      </w:pPr>
      <w:rPr>
        <w:rFonts w:ascii="Symbol" w:hAnsi="Symbol" w:cs="Times New Roman"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Times New Roman" w:hint="default"/>
      </w:rPr>
    </w:lvl>
    <w:lvl w:ilvl="6">
      <w:start w:val="1"/>
      <w:numFmt w:val="bullet"/>
      <w:lvlText w:val=""/>
      <w:lvlJc w:val="left"/>
      <w:pPr>
        <w:tabs>
          <w:tab w:val="num" w:pos="5749"/>
        </w:tabs>
        <w:ind w:left="5749" w:hanging="360"/>
      </w:pPr>
      <w:rPr>
        <w:rFonts w:ascii="Symbol" w:hAnsi="Symbol" w:cs="Times New Roman"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Times New Roman" w:hint="default"/>
      </w:rPr>
    </w:lvl>
  </w:abstractNum>
  <w:abstractNum w:abstractNumId="28">
    <w:nsid w:val="68D165B2"/>
    <w:multiLevelType w:val="hybridMultilevel"/>
    <w:tmpl w:val="45CC0A60"/>
    <w:lvl w:ilvl="0" w:tplc="D3FCE37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6C8A4A3C"/>
    <w:multiLevelType w:val="singleLevel"/>
    <w:tmpl w:val="49CC9458"/>
    <w:lvl w:ilvl="0">
      <w:start w:val="3"/>
      <w:numFmt w:val="decimal"/>
      <w:lvlText w:val="%1)"/>
      <w:legacy w:legacy="1" w:legacySpace="0" w:legacyIndent="298"/>
      <w:lvlJc w:val="left"/>
      <w:rPr>
        <w:rFonts w:ascii="Times New Roman" w:hAnsi="Times New Roman" w:cs="Times New Roman" w:hint="default"/>
      </w:rPr>
    </w:lvl>
  </w:abstractNum>
  <w:abstractNum w:abstractNumId="30">
    <w:nsid w:val="6DFA542A"/>
    <w:multiLevelType w:val="hybridMultilevel"/>
    <w:tmpl w:val="E0FCB578"/>
    <w:lvl w:ilvl="0" w:tplc="726623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16A5030"/>
    <w:multiLevelType w:val="singleLevel"/>
    <w:tmpl w:val="68062A70"/>
    <w:lvl w:ilvl="0">
      <w:start w:val="1"/>
      <w:numFmt w:val="bullet"/>
      <w:lvlText w:val=""/>
      <w:lvlJc w:val="left"/>
      <w:pPr>
        <w:tabs>
          <w:tab w:val="num" w:pos="360"/>
        </w:tabs>
        <w:ind w:left="360" w:hanging="360"/>
      </w:pPr>
      <w:rPr>
        <w:rFonts w:ascii="Symbol" w:hAnsi="Symbol" w:hint="default"/>
      </w:rPr>
    </w:lvl>
  </w:abstractNum>
  <w:abstractNum w:abstractNumId="32">
    <w:nsid w:val="71A93107"/>
    <w:multiLevelType w:val="multilevel"/>
    <w:tmpl w:val="47CE405C"/>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9CD0631"/>
    <w:multiLevelType w:val="hybridMultilevel"/>
    <w:tmpl w:val="FEB4F300"/>
    <w:lvl w:ilvl="0" w:tplc="F162F36C">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4">
    <w:nsid w:val="7C6F0256"/>
    <w:multiLevelType w:val="hybridMultilevel"/>
    <w:tmpl w:val="71E49D96"/>
    <w:lvl w:ilvl="0" w:tplc="46849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FB17D63"/>
    <w:multiLevelType w:val="hybridMultilevel"/>
    <w:tmpl w:val="A238CA7C"/>
    <w:lvl w:ilvl="0" w:tplc="FCF84760">
      <w:start w:val="2"/>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7"/>
  </w:num>
  <w:num w:numId="2">
    <w:abstractNumId w:val="0"/>
    <w:lvlOverride w:ilvl="0">
      <w:lvl w:ilvl="0">
        <w:numFmt w:val="bullet"/>
        <w:lvlText w:val="•"/>
        <w:legacy w:legacy="1" w:legacySpace="0" w:legacyIndent="346"/>
        <w:lvlJc w:val="left"/>
        <w:rPr>
          <w:rFonts w:ascii="Times New Roman" w:hAnsi="Times New Roman" w:cs="Times New Roman" w:hint="default"/>
        </w:rPr>
      </w:lvl>
    </w:lvlOverride>
  </w:num>
  <w:num w:numId="3">
    <w:abstractNumId w:val="18"/>
  </w:num>
  <w:num w:numId="4">
    <w:abstractNumId w:val="3"/>
  </w:num>
  <w:num w:numId="5">
    <w:abstractNumId w:val="29"/>
  </w:num>
  <w:num w:numId="6">
    <w:abstractNumId w:val="33"/>
  </w:num>
  <w:num w:numId="7">
    <w:abstractNumId w:val="5"/>
  </w:num>
  <w:num w:numId="8">
    <w:abstractNumId w:val="8"/>
  </w:num>
  <w:num w:numId="9">
    <w:abstractNumId w:val="22"/>
  </w:num>
  <w:num w:numId="10">
    <w:abstractNumId w:val="26"/>
  </w:num>
  <w:num w:numId="11">
    <w:abstractNumId w:val="15"/>
  </w:num>
  <w:num w:numId="12">
    <w:abstractNumId w:val="31"/>
  </w:num>
  <w:num w:numId="13">
    <w:abstractNumId w:val="27"/>
  </w:num>
  <w:num w:numId="14">
    <w:abstractNumId w:val="7"/>
  </w:num>
  <w:num w:numId="15">
    <w:abstractNumId w:val="4"/>
  </w:num>
  <w:num w:numId="16">
    <w:abstractNumId w:val="28"/>
  </w:num>
  <w:num w:numId="17">
    <w:abstractNumId w:val="10"/>
  </w:num>
  <w:num w:numId="18">
    <w:abstractNumId w:val="13"/>
  </w:num>
  <w:num w:numId="19">
    <w:abstractNumId w:val="32"/>
  </w:num>
  <w:num w:numId="20">
    <w:abstractNumId w:val="9"/>
  </w:num>
  <w:num w:numId="21">
    <w:abstractNumId w:val="2"/>
  </w:num>
  <w:num w:numId="22">
    <w:abstractNumId w:val="23"/>
  </w:num>
  <w:num w:numId="23">
    <w:abstractNumId w:val="12"/>
  </w:num>
  <w:num w:numId="24">
    <w:abstractNumId w:val="20"/>
  </w:num>
  <w:num w:numId="25">
    <w:abstractNumId w:val="11"/>
  </w:num>
  <w:num w:numId="26">
    <w:abstractNumId w:val="16"/>
  </w:num>
  <w:num w:numId="27">
    <w:abstractNumId w:val="19"/>
  </w:num>
  <w:num w:numId="28">
    <w:abstractNumId w:val="14"/>
  </w:num>
  <w:num w:numId="29">
    <w:abstractNumId w:val="30"/>
  </w:num>
  <w:num w:numId="30">
    <w:abstractNumId w:val="21"/>
  </w:num>
  <w:num w:numId="31">
    <w:abstractNumId w:val="34"/>
  </w:num>
  <w:num w:numId="32">
    <w:abstractNumId w:val="1"/>
  </w:num>
  <w:num w:numId="33">
    <w:abstractNumId w:val="6"/>
  </w:num>
  <w:num w:numId="34">
    <w:abstractNumId w:val="24"/>
  </w:num>
  <w:num w:numId="35">
    <w:abstractNumId w:val="25"/>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D67"/>
    <w:rsid w:val="000039C2"/>
    <w:rsid w:val="00025C53"/>
    <w:rsid w:val="00075DFF"/>
    <w:rsid w:val="00224E43"/>
    <w:rsid w:val="00244623"/>
    <w:rsid w:val="00267A22"/>
    <w:rsid w:val="002A3087"/>
    <w:rsid w:val="002C0352"/>
    <w:rsid w:val="002E5999"/>
    <w:rsid w:val="003131FB"/>
    <w:rsid w:val="0032646E"/>
    <w:rsid w:val="003666CA"/>
    <w:rsid w:val="00371E11"/>
    <w:rsid w:val="00393D67"/>
    <w:rsid w:val="00411190"/>
    <w:rsid w:val="00475924"/>
    <w:rsid w:val="00495628"/>
    <w:rsid w:val="004C1541"/>
    <w:rsid w:val="005374C9"/>
    <w:rsid w:val="005A7BA2"/>
    <w:rsid w:val="0061799B"/>
    <w:rsid w:val="00642292"/>
    <w:rsid w:val="00662218"/>
    <w:rsid w:val="006A302A"/>
    <w:rsid w:val="006B0C2A"/>
    <w:rsid w:val="006B1227"/>
    <w:rsid w:val="006E2BA8"/>
    <w:rsid w:val="006E419B"/>
    <w:rsid w:val="006E557D"/>
    <w:rsid w:val="00742EF4"/>
    <w:rsid w:val="007D5C4F"/>
    <w:rsid w:val="008637B1"/>
    <w:rsid w:val="00882D03"/>
    <w:rsid w:val="008919D3"/>
    <w:rsid w:val="008A2BA1"/>
    <w:rsid w:val="008A4D09"/>
    <w:rsid w:val="008A59CF"/>
    <w:rsid w:val="008D3546"/>
    <w:rsid w:val="009412D7"/>
    <w:rsid w:val="009A5C90"/>
    <w:rsid w:val="009B63AC"/>
    <w:rsid w:val="009F23BE"/>
    <w:rsid w:val="00A039C6"/>
    <w:rsid w:val="00A11A70"/>
    <w:rsid w:val="00A42FE8"/>
    <w:rsid w:val="00A73847"/>
    <w:rsid w:val="00AC7671"/>
    <w:rsid w:val="00AE2722"/>
    <w:rsid w:val="00AE744B"/>
    <w:rsid w:val="00B72F3D"/>
    <w:rsid w:val="00BA469B"/>
    <w:rsid w:val="00C6049E"/>
    <w:rsid w:val="00C878E9"/>
    <w:rsid w:val="00D21F22"/>
    <w:rsid w:val="00D22385"/>
    <w:rsid w:val="00DE02FD"/>
    <w:rsid w:val="00E712D3"/>
    <w:rsid w:val="00EC502E"/>
    <w:rsid w:val="00EC6E5E"/>
    <w:rsid w:val="00EE09DD"/>
    <w:rsid w:val="00EF7C17"/>
    <w:rsid w:val="00F05B08"/>
    <w:rsid w:val="00F12A3E"/>
    <w:rsid w:val="00F30BDE"/>
    <w:rsid w:val="00F3138D"/>
    <w:rsid w:val="00F37E86"/>
    <w:rsid w:val="00F520A6"/>
    <w:rsid w:val="00F94072"/>
    <w:rsid w:val="00FA3B06"/>
    <w:rsid w:val="00FD32D7"/>
    <w:rsid w:val="00FF6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chartTrackingRefBased/>
  <w15:docId w15:val="{5CAEF391-0143-4D9A-8E29-CC66EF54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2D03"/>
    <w:pPr>
      <w:spacing w:after="200" w:line="276" w:lineRule="auto"/>
    </w:pPr>
    <w:rPr>
      <w:sz w:val="22"/>
      <w:szCs w:val="22"/>
    </w:rPr>
  </w:style>
  <w:style w:type="paragraph" w:styleId="1">
    <w:name w:val="heading 1"/>
    <w:basedOn w:val="a0"/>
    <w:next w:val="a0"/>
    <w:link w:val="10"/>
    <w:uiPriority w:val="99"/>
    <w:qFormat/>
    <w:rsid w:val="00393D67"/>
    <w:pPr>
      <w:keepNext/>
      <w:spacing w:after="0" w:line="240" w:lineRule="auto"/>
      <w:jc w:val="center"/>
      <w:outlineLvl w:val="0"/>
    </w:pPr>
    <w:rPr>
      <w:rFonts w:ascii="Times New Roman" w:hAnsi="Times New Roman"/>
      <w:b/>
      <w:bCs/>
      <w:sz w:val="32"/>
      <w:szCs w:val="32"/>
    </w:rPr>
  </w:style>
  <w:style w:type="paragraph" w:styleId="2">
    <w:name w:val="heading 2"/>
    <w:basedOn w:val="a0"/>
    <w:next w:val="a0"/>
    <w:link w:val="20"/>
    <w:uiPriority w:val="99"/>
    <w:qFormat/>
    <w:rsid w:val="00393D67"/>
    <w:pPr>
      <w:keepNext/>
      <w:spacing w:after="0" w:line="240" w:lineRule="auto"/>
      <w:jc w:val="center"/>
      <w:outlineLvl w:val="1"/>
    </w:pPr>
    <w:rPr>
      <w:rFonts w:ascii="Times New Roman" w:hAnsi="Times New Roman"/>
      <w:sz w:val="28"/>
      <w:szCs w:val="28"/>
    </w:rPr>
  </w:style>
  <w:style w:type="paragraph" w:styleId="4">
    <w:name w:val="heading 4"/>
    <w:basedOn w:val="a0"/>
    <w:next w:val="a0"/>
    <w:link w:val="40"/>
    <w:uiPriority w:val="9"/>
    <w:qFormat/>
    <w:rsid w:val="00DE02FD"/>
    <w:pPr>
      <w:keepNext/>
      <w:keepLines/>
      <w:spacing w:before="200" w:after="0"/>
      <w:outlineLvl w:val="3"/>
    </w:pPr>
    <w:rPr>
      <w:rFonts w:ascii="Cambria" w:hAnsi="Cambria"/>
      <w:b/>
      <w:bCs/>
      <w:i/>
      <w:i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393D67"/>
    <w:rPr>
      <w:rFonts w:ascii="Times New Roman" w:eastAsia="Times New Roman" w:hAnsi="Times New Roman" w:cs="Times New Roman"/>
      <w:b/>
      <w:bCs/>
      <w:sz w:val="32"/>
      <w:szCs w:val="32"/>
    </w:rPr>
  </w:style>
  <w:style w:type="character" w:customStyle="1" w:styleId="20">
    <w:name w:val="Заголовок 2 Знак"/>
    <w:basedOn w:val="a1"/>
    <w:link w:val="2"/>
    <w:uiPriority w:val="99"/>
    <w:rsid w:val="00393D67"/>
    <w:rPr>
      <w:rFonts w:ascii="Times New Roman" w:eastAsia="Times New Roman" w:hAnsi="Times New Roman" w:cs="Times New Roman"/>
      <w:sz w:val="28"/>
      <w:szCs w:val="28"/>
    </w:rPr>
  </w:style>
  <w:style w:type="paragraph" w:styleId="a4">
    <w:name w:val="Body Text Indent"/>
    <w:basedOn w:val="a0"/>
    <w:link w:val="a5"/>
    <w:uiPriority w:val="99"/>
    <w:rsid w:val="00393D67"/>
    <w:pPr>
      <w:spacing w:after="0" w:line="240" w:lineRule="auto"/>
      <w:ind w:firstLine="709"/>
    </w:pPr>
    <w:rPr>
      <w:rFonts w:ascii="Times New Roman" w:hAnsi="Times New Roman"/>
      <w:sz w:val="28"/>
      <w:szCs w:val="28"/>
    </w:rPr>
  </w:style>
  <w:style w:type="character" w:customStyle="1" w:styleId="a5">
    <w:name w:val="Основной текст с отступом Знак"/>
    <w:basedOn w:val="a1"/>
    <w:link w:val="a4"/>
    <w:uiPriority w:val="99"/>
    <w:rsid w:val="00393D67"/>
    <w:rPr>
      <w:rFonts w:ascii="Times New Roman" w:eastAsia="Times New Roman" w:hAnsi="Times New Roman" w:cs="Times New Roman"/>
      <w:sz w:val="28"/>
      <w:szCs w:val="28"/>
    </w:rPr>
  </w:style>
  <w:style w:type="paragraph" w:styleId="3">
    <w:name w:val="Body Text Indent 3"/>
    <w:basedOn w:val="a0"/>
    <w:link w:val="30"/>
    <w:uiPriority w:val="99"/>
    <w:rsid w:val="00393D67"/>
    <w:pPr>
      <w:spacing w:after="0" w:line="240" w:lineRule="auto"/>
      <w:ind w:left="709"/>
    </w:pPr>
    <w:rPr>
      <w:rFonts w:ascii="Times New Roman" w:hAnsi="Times New Roman"/>
      <w:i/>
      <w:iCs/>
      <w:sz w:val="28"/>
      <w:szCs w:val="28"/>
      <w:u w:val="single"/>
    </w:rPr>
  </w:style>
  <w:style w:type="character" w:customStyle="1" w:styleId="30">
    <w:name w:val="Основной текст с отступом 3 Знак"/>
    <w:basedOn w:val="a1"/>
    <w:link w:val="3"/>
    <w:uiPriority w:val="99"/>
    <w:rsid w:val="00393D67"/>
    <w:rPr>
      <w:rFonts w:ascii="Times New Roman" w:eastAsia="Times New Roman" w:hAnsi="Times New Roman" w:cs="Times New Roman"/>
      <w:i/>
      <w:iCs/>
      <w:sz w:val="28"/>
      <w:szCs w:val="28"/>
      <w:u w:val="single"/>
    </w:rPr>
  </w:style>
  <w:style w:type="paragraph" w:styleId="a6">
    <w:name w:val="Body Text"/>
    <w:basedOn w:val="a0"/>
    <w:link w:val="a7"/>
    <w:uiPriority w:val="99"/>
    <w:rsid w:val="00393D67"/>
    <w:pPr>
      <w:spacing w:after="0" w:line="240" w:lineRule="auto"/>
      <w:jc w:val="center"/>
    </w:pPr>
    <w:rPr>
      <w:rFonts w:ascii="Times New Roman" w:hAnsi="Times New Roman"/>
      <w:b/>
      <w:bCs/>
      <w:sz w:val="28"/>
      <w:szCs w:val="28"/>
    </w:rPr>
  </w:style>
  <w:style w:type="character" w:customStyle="1" w:styleId="a7">
    <w:name w:val="Основной текст Знак"/>
    <w:basedOn w:val="a1"/>
    <w:link w:val="a6"/>
    <w:uiPriority w:val="99"/>
    <w:rsid w:val="00393D67"/>
    <w:rPr>
      <w:rFonts w:ascii="Times New Roman" w:eastAsia="Times New Roman" w:hAnsi="Times New Roman" w:cs="Times New Roman"/>
      <w:b/>
      <w:bCs/>
      <w:sz w:val="28"/>
      <w:szCs w:val="28"/>
    </w:rPr>
  </w:style>
  <w:style w:type="paragraph" w:styleId="a8">
    <w:name w:val="footnote text"/>
    <w:basedOn w:val="a0"/>
    <w:link w:val="a9"/>
    <w:uiPriority w:val="99"/>
    <w:semiHidden/>
    <w:rsid w:val="00393D67"/>
    <w:pPr>
      <w:spacing w:after="0" w:line="240" w:lineRule="auto"/>
    </w:pPr>
    <w:rPr>
      <w:rFonts w:ascii="Times New Roman" w:hAnsi="Times New Roman"/>
      <w:sz w:val="20"/>
      <w:szCs w:val="20"/>
    </w:rPr>
  </w:style>
  <w:style w:type="character" w:customStyle="1" w:styleId="a9">
    <w:name w:val="Текст сноски Знак"/>
    <w:basedOn w:val="a1"/>
    <w:link w:val="a8"/>
    <w:uiPriority w:val="99"/>
    <w:semiHidden/>
    <w:rsid w:val="00393D67"/>
    <w:rPr>
      <w:rFonts w:ascii="Times New Roman" w:eastAsia="Times New Roman" w:hAnsi="Times New Roman" w:cs="Times New Roman"/>
      <w:sz w:val="20"/>
      <w:szCs w:val="20"/>
    </w:rPr>
  </w:style>
  <w:style w:type="character" w:styleId="aa">
    <w:name w:val="footnote reference"/>
    <w:basedOn w:val="a1"/>
    <w:uiPriority w:val="99"/>
    <w:semiHidden/>
    <w:rsid w:val="00393D67"/>
    <w:rPr>
      <w:vertAlign w:val="superscript"/>
    </w:rPr>
  </w:style>
  <w:style w:type="paragraph" w:styleId="21">
    <w:name w:val="Body Text Indent 2"/>
    <w:basedOn w:val="a0"/>
    <w:link w:val="22"/>
    <w:uiPriority w:val="99"/>
    <w:unhideWhenUsed/>
    <w:rsid w:val="00393D67"/>
    <w:pPr>
      <w:spacing w:after="120" w:line="480" w:lineRule="auto"/>
      <w:ind w:left="283"/>
    </w:pPr>
  </w:style>
  <w:style w:type="character" w:customStyle="1" w:styleId="22">
    <w:name w:val="Основной текст с отступом 2 Знак"/>
    <w:basedOn w:val="a1"/>
    <w:link w:val="21"/>
    <w:uiPriority w:val="99"/>
    <w:rsid w:val="00393D67"/>
  </w:style>
  <w:style w:type="paragraph" w:styleId="23">
    <w:name w:val="Body Text 2"/>
    <w:basedOn w:val="a0"/>
    <w:link w:val="24"/>
    <w:uiPriority w:val="99"/>
    <w:unhideWhenUsed/>
    <w:rsid w:val="00393D67"/>
    <w:pPr>
      <w:spacing w:after="120" w:line="480" w:lineRule="auto"/>
    </w:pPr>
  </w:style>
  <w:style w:type="character" w:customStyle="1" w:styleId="24">
    <w:name w:val="Основной текст 2 Знак"/>
    <w:basedOn w:val="a1"/>
    <w:link w:val="23"/>
    <w:uiPriority w:val="99"/>
    <w:rsid w:val="00393D67"/>
  </w:style>
  <w:style w:type="paragraph" w:styleId="31">
    <w:name w:val="Body Text 3"/>
    <w:basedOn w:val="a0"/>
    <w:link w:val="32"/>
    <w:uiPriority w:val="99"/>
    <w:semiHidden/>
    <w:unhideWhenUsed/>
    <w:rsid w:val="00393D67"/>
    <w:pPr>
      <w:spacing w:after="120"/>
    </w:pPr>
    <w:rPr>
      <w:sz w:val="16"/>
      <w:szCs w:val="16"/>
    </w:rPr>
  </w:style>
  <w:style w:type="character" w:customStyle="1" w:styleId="32">
    <w:name w:val="Основной текст 3 Знак"/>
    <w:basedOn w:val="a1"/>
    <w:link w:val="31"/>
    <w:uiPriority w:val="99"/>
    <w:semiHidden/>
    <w:rsid w:val="00393D67"/>
    <w:rPr>
      <w:sz w:val="16"/>
      <w:szCs w:val="16"/>
    </w:rPr>
  </w:style>
  <w:style w:type="paragraph" w:customStyle="1" w:styleId="ab">
    <w:name w:val="Перечень"/>
    <w:basedOn w:val="a0"/>
    <w:rsid w:val="00393D67"/>
    <w:pPr>
      <w:widowControl w:val="0"/>
      <w:tabs>
        <w:tab w:val="left" w:pos="1134"/>
        <w:tab w:val="num" w:pos="1429"/>
      </w:tabs>
      <w:spacing w:after="0" w:line="360" w:lineRule="auto"/>
      <w:ind w:left="1429" w:firstLine="851"/>
      <w:jc w:val="both"/>
    </w:pPr>
    <w:rPr>
      <w:rFonts w:ascii="Times New Roman" w:hAnsi="Times New Roman"/>
      <w:sz w:val="24"/>
      <w:szCs w:val="20"/>
    </w:rPr>
  </w:style>
  <w:style w:type="paragraph" w:customStyle="1" w:styleId="a">
    <w:name w:val="Перечень точка"/>
    <w:basedOn w:val="a0"/>
    <w:rsid w:val="00393D67"/>
    <w:pPr>
      <w:widowControl w:val="0"/>
      <w:numPr>
        <w:numId w:val="9"/>
      </w:numPr>
      <w:tabs>
        <w:tab w:val="left" w:pos="1134"/>
      </w:tabs>
      <w:spacing w:after="0" w:line="360" w:lineRule="auto"/>
      <w:jc w:val="both"/>
    </w:pPr>
    <w:rPr>
      <w:rFonts w:ascii="Times New Roman" w:hAnsi="Times New Roman"/>
      <w:sz w:val="24"/>
      <w:szCs w:val="20"/>
    </w:rPr>
  </w:style>
  <w:style w:type="paragraph" w:styleId="ac">
    <w:name w:val="Normal (Web)"/>
    <w:basedOn w:val="a0"/>
    <w:uiPriority w:val="99"/>
    <w:rsid w:val="00393D67"/>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DE02FD"/>
    <w:rPr>
      <w:rFonts w:ascii="Cambria" w:eastAsia="Times New Roman" w:hAnsi="Cambria" w:cs="Times New Roman"/>
      <w:b/>
      <w:bCs/>
      <w:i/>
      <w:iCs/>
      <w:color w:val="4F81BD"/>
    </w:rPr>
  </w:style>
  <w:style w:type="character" w:styleId="ad">
    <w:name w:val="page number"/>
    <w:basedOn w:val="a1"/>
    <w:uiPriority w:val="99"/>
    <w:rsid w:val="00DE02FD"/>
  </w:style>
  <w:style w:type="character" w:styleId="ae">
    <w:name w:val="Strong"/>
    <w:basedOn w:val="a1"/>
    <w:uiPriority w:val="99"/>
    <w:qFormat/>
    <w:rsid w:val="00DE02FD"/>
    <w:rPr>
      <w:b/>
      <w:bCs/>
    </w:rPr>
  </w:style>
  <w:style w:type="paragraph" w:customStyle="1" w:styleId="txt3">
    <w:name w:val="txt3"/>
    <w:basedOn w:val="a0"/>
    <w:uiPriority w:val="99"/>
    <w:rsid w:val="00DE02FD"/>
    <w:pPr>
      <w:spacing w:before="100" w:beforeAutospacing="1" w:after="100" w:afterAutospacing="1" w:line="240" w:lineRule="auto"/>
    </w:pPr>
    <w:rPr>
      <w:rFonts w:ascii="Times New Roman" w:hAnsi="Times New Roman"/>
      <w:sz w:val="24"/>
      <w:szCs w:val="24"/>
    </w:rPr>
  </w:style>
  <w:style w:type="paragraph" w:styleId="af">
    <w:name w:val="header"/>
    <w:basedOn w:val="a0"/>
    <w:link w:val="af0"/>
    <w:uiPriority w:val="99"/>
    <w:rsid w:val="00DE02FD"/>
    <w:pPr>
      <w:tabs>
        <w:tab w:val="center" w:pos="4677"/>
        <w:tab w:val="right" w:pos="9355"/>
      </w:tabs>
      <w:spacing w:after="0" w:line="240" w:lineRule="auto"/>
    </w:pPr>
    <w:rPr>
      <w:rFonts w:ascii="Times New Roman" w:hAnsi="Times New Roman"/>
      <w:sz w:val="24"/>
      <w:szCs w:val="24"/>
    </w:rPr>
  </w:style>
  <w:style w:type="character" w:customStyle="1" w:styleId="af0">
    <w:name w:val="Верхний колонтитул Знак"/>
    <w:basedOn w:val="a1"/>
    <w:link w:val="af"/>
    <w:uiPriority w:val="99"/>
    <w:rsid w:val="00DE02FD"/>
    <w:rPr>
      <w:rFonts w:ascii="Times New Roman" w:eastAsia="Times New Roman" w:hAnsi="Times New Roman" w:cs="Times New Roman"/>
      <w:sz w:val="24"/>
      <w:szCs w:val="24"/>
    </w:rPr>
  </w:style>
  <w:style w:type="paragraph" w:styleId="af1">
    <w:name w:val="List Paragraph"/>
    <w:basedOn w:val="a0"/>
    <w:uiPriority w:val="34"/>
    <w:qFormat/>
    <w:rsid w:val="005A7BA2"/>
    <w:pPr>
      <w:ind w:left="720"/>
      <w:contextualSpacing/>
    </w:pPr>
  </w:style>
  <w:style w:type="paragraph" w:styleId="af2">
    <w:name w:val="footer"/>
    <w:basedOn w:val="a0"/>
    <w:link w:val="af3"/>
    <w:uiPriority w:val="99"/>
    <w:semiHidden/>
    <w:unhideWhenUsed/>
    <w:rsid w:val="00B72F3D"/>
    <w:pPr>
      <w:tabs>
        <w:tab w:val="center" w:pos="4677"/>
        <w:tab w:val="right" w:pos="9355"/>
      </w:tabs>
      <w:spacing w:after="0" w:line="240" w:lineRule="auto"/>
    </w:pPr>
  </w:style>
  <w:style w:type="character" w:customStyle="1" w:styleId="af3">
    <w:name w:val="Нижний колонтитул Знак"/>
    <w:basedOn w:val="a1"/>
    <w:link w:val="af2"/>
    <w:uiPriority w:val="99"/>
    <w:semiHidden/>
    <w:rsid w:val="00B72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138293">
      <w:bodyDiv w:val="1"/>
      <w:marLeft w:val="0"/>
      <w:marRight w:val="0"/>
      <w:marTop w:val="0"/>
      <w:marBottom w:val="0"/>
      <w:divBdr>
        <w:top w:val="none" w:sz="0" w:space="0" w:color="auto"/>
        <w:left w:val="none" w:sz="0" w:space="0" w:color="auto"/>
        <w:bottom w:val="none" w:sz="0" w:space="0" w:color="auto"/>
        <w:right w:val="none" w:sz="0" w:space="0" w:color="auto"/>
      </w:divBdr>
      <w:divsChild>
        <w:div w:id="1869101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7235</Words>
  <Characters>41241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2014-03-30T05:04:00Z</dcterms:created>
  <dcterms:modified xsi:type="dcterms:W3CDTF">2014-03-30T05:04:00Z</dcterms:modified>
</cp:coreProperties>
</file>