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28E2" w:rsidRPr="00D828E2" w:rsidRDefault="00586643" w:rsidP="00D828E2">
      <w:pPr>
        <w:pStyle w:val="aff2"/>
      </w:pPr>
      <w:r>
        <w:t>Ф</w:t>
      </w:r>
      <w:r w:rsidRPr="00D828E2">
        <w:t>едеральное агентство по образованию</w:t>
      </w:r>
    </w:p>
    <w:p w:rsidR="00D828E2" w:rsidRPr="00D828E2" w:rsidRDefault="00586643" w:rsidP="00D828E2">
      <w:pPr>
        <w:pStyle w:val="aff2"/>
      </w:pPr>
      <w:r>
        <w:rPr>
          <w:b/>
          <w:bCs/>
        </w:rPr>
        <w:t>С</w:t>
      </w:r>
      <w:r w:rsidRPr="00D828E2">
        <w:rPr>
          <w:b/>
          <w:bCs/>
        </w:rPr>
        <w:t xml:space="preserve">ыктывкарский лесной институт </w:t>
      </w:r>
      <w:r>
        <w:t>-</w:t>
      </w:r>
      <w:r w:rsidRPr="00D828E2">
        <w:t xml:space="preserve"> филиал</w:t>
      </w:r>
    </w:p>
    <w:p w:rsidR="00D828E2" w:rsidRDefault="00586643" w:rsidP="00D828E2">
      <w:pPr>
        <w:pStyle w:val="aff2"/>
      </w:pPr>
      <w:r>
        <w:t>Г</w:t>
      </w:r>
      <w:r w:rsidRPr="00D828E2">
        <w:t>осударственного образовательного учреждения</w:t>
      </w:r>
    </w:p>
    <w:p w:rsidR="00D828E2" w:rsidRDefault="00586643" w:rsidP="00D828E2">
      <w:pPr>
        <w:pStyle w:val="aff2"/>
      </w:pPr>
      <w:r>
        <w:t>В</w:t>
      </w:r>
      <w:r w:rsidRPr="00D828E2">
        <w:t>ысшего профессионального образования</w:t>
      </w:r>
    </w:p>
    <w:p w:rsidR="00D828E2" w:rsidRDefault="00586643" w:rsidP="00D828E2">
      <w:pPr>
        <w:pStyle w:val="aff2"/>
      </w:pPr>
      <w:r>
        <w:t>"С</w:t>
      </w:r>
      <w:r w:rsidRPr="00D828E2">
        <w:t>анкт-петербургская государственная</w:t>
      </w:r>
    </w:p>
    <w:p w:rsidR="00D828E2" w:rsidRDefault="00586643" w:rsidP="00D828E2">
      <w:pPr>
        <w:pStyle w:val="aff2"/>
      </w:pPr>
      <w:r w:rsidRPr="00D828E2">
        <w:t>лесотехническая академия имени С</w:t>
      </w:r>
      <w:r>
        <w:t xml:space="preserve">.М. </w:t>
      </w:r>
      <w:r w:rsidRPr="00D828E2">
        <w:t>Кирова</w:t>
      </w:r>
      <w:r>
        <w:t>"</w:t>
      </w:r>
    </w:p>
    <w:p w:rsidR="00D828E2" w:rsidRPr="00D828E2" w:rsidRDefault="00586643" w:rsidP="00D828E2">
      <w:pPr>
        <w:pStyle w:val="aff2"/>
      </w:pPr>
      <w:r>
        <w:t>Ф</w:t>
      </w:r>
      <w:r w:rsidRPr="00D828E2">
        <w:t>акультет заочного обучения</w:t>
      </w:r>
    </w:p>
    <w:p w:rsidR="00D828E2" w:rsidRDefault="00702A84" w:rsidP="00D828E2">
      <w:pPr>
        <w:pStyle w:val="aff2"/>
      </w:pPr>
      <w:r w:rsidRPr="00D828E2">
        <w:t xml:space="preserve">Кафедра </w:t>
      </w:r>
      <w:r w:rsidR="00BE7817" w:rsidRPr="00D828E2">
        <w:t>технологии деревообрабатывающих производств</w:t>
      </w:r>
    </w:p>
    <w:p w:rsidR="00644FCF" w:rsidRDefault="00644FCF" w:rsidP="00D828E2">
      <w:pPr>
        <w:pStyle w:val="aff2"/>
        <w:rPr>
          <w:b/>
          <w:bCs/>
        </w:rPr>
      </w:pPr>
    </w:p>
    <w:p w:rsidR="00644FCF" w:rsidRDefault="00644FCF" w:rsidP="00D828E2">
      <w:pPr>
        <w:pStyle w:val="aff2"/>
        <w:rPr>
          <w:b/>
          <w:bCs/>
        </w:rPr>
      </w:pPr>
    </w:p>
    <w:p w:rsidR="00644FCF" w:rsidRDefault="00644FCF" w:rsidP="00D828E2">
      <w:pPr>
        <w:pStyle w:val="aff2"/>
        <w:rPr>
          <w:b/>
          <w:bCs/>
        </w:rPr>
      </w:pPr>
    </w:p>
    <w:p w:rsidR="00D828E2" w:rsidRDefault="00644FCF" w:rsidP="00D828E2">
      <w:pPr>
        <w:pStyle w:val="aff2"/>
        <w:rPr>
          <w:b/>
          <w:bCs/>
        </w:rPr>
      </w:pPr>
      <w:r w:rsidRPr="00D828E2">
        <w:rPr>
          <w:b/>
          <w:bCs/>
        </w:rPr>
        <w:t xml:space="preserve">Контрольная </w:t>
      </w:r>
      <w:r w:rsidR="00702A84" w:rsidRPr="00D828E2">
        <w:rPr>
          <w:b/>
          <w:bCs/>
        </w:rPr>
        <w:t>работа</w:t>
      </w:r>
    </w:p>
    <w:p w:rsidR="00644FCF" w:rsidRDefault="00702A84" w:rsidP="00D828E2">
      <w:pPr>
        <w:pStyle w:val="aff2"/>
        <w:rPr>
          <w:b/>
          <w:bCs/>
        </w:rPr>
      </w:pPr>
      <w:r w:rsidRPr="00D828E2">
        <w:rPr>
          <w:b/>
          <w:bCs/>
        </w:rPr>
        <w:t>По дисциплине</w:t>
      </w:r>
      <w:r w:rsidR="00D828E2" w:rsidRPr="00D828E2">
        <w:rPr>
          <w:b/>
          <w:bCs/>
        </w:rPr>
        <w:t xml:space="preserve">: </w:t>
      </w:r>
    </w:p>
    <w:p w:rsidR="00D828E2" w:rsidRPr="00D828E2" w:rsidRDefault="00BE7817" w:rsidP="00D828E2">
      <w:pPr>
        <w:pStyle w:val="aff2"/>
      </w:pPr>
      <w:r w:rsidRPr="00D828E2">
        <w:t>Древесиноведение с основами лесного товароведения</w:t>
      </w:r>
    </w:p>
    <w:p w:rsidR="00644FCF" w:rsidRDefault="00644FCF" w:rsidP="00D828E2">
      <w:pPr>
        <w:pStyle w:val="aff2"/>
      </w:pPr>
    </w:p>
    <w:p w:rsidR="00644FCF" w:rsidRDefault="00644FCF" w:rsidP="00D828E2">
      <w:pPr>
        <w:pStyle w:val="aff2"/>
      </w:pPr>
    </w:p>
    <w:p w:rsidR="00D828E2" w:rsidRDefault="00D828E2" w:rsidP="00644FCF">
      <w:pPr>
        <w:pStyle w:val="aff2"/>
        <w:jc w:val="left"/>
      </w:pPr>
      <w:r w:rsidRPr="00D828E2">
        <w:t>Выполнил:</w:t>
      </w:r>
    </w:p>
    <w:p w:rsidR="00586643" w:rsidRDefault="00D828E2" w:rsidP="00644FCF">
      <w:pPr>
        <w:pStyle w:val="aff2"/>
        <w:jc w:val="left"/>
      </w:pPr>
      <w:r w:rsidRPr="00D828E2">
        <w:t xml:space="preserve">Гевейлер Яков Александрович, </w:t>
      </w:r>
    </w:p>
    <w:p w:rsidR="00586643" w:rsidRDefault="00D828E2" w:rsidP="00644FCF">
      <w:pPr>
        <w:pStyle w:val="aff2"/>
        <w:jc w:val="left"/>
      </w:pPr>
      <w:r w:rsidRPr="00D828E2">
        <w:t xml:space="preserve">студент факультета заочного обучения, </w:t>
      </w:r>
    </w:p>
    <w:p w:rsidR="00D828E2" w:rsidRDefault="00D828E2" w:rsidP="00644FCF">
      <w:pPr>
        <w:pStyle w:val="aff2"/>
        <w:jc w:val="left"/>
      </w:pPr>
      <w:r w:rsidRPr="00D828E2">
        <w:t>сокращенная форма обучения,</w:t>
      </w:r>
    </w:p>
    <w:p w:rsidR="00D828E2" w:rsidRPr="00D828E2" w:rsidRDefault="00D828E2" w:rsidP="00644FCF">
      <w:pPr>
        <w:pStyle w:val="aff2"/>
        <w:jc w:val="left"/>
      </w:pPr>
      <w:r w:rsidRPr="00D828E2">
        <w:rPr>
          <w:lang w:val="en-US"/>
        </w:rPr>
        <w:t>III</w:t>
      </w:r>
      <w:r w:rsidRPr="00D828E2">
        <w:t xml:space="preserve"> курс, группа 232</w:t>
      </w:r>
      <w:r>
        <w:t>9,</w:t>
      </w:r>
      <w:r w:rsidRPr="00D828E2">
        <w:t>специальность ЭиУЛК,</w:t>
      </w:r>
    </w:p>
    <w:p w:rsidR="00D828E2" w:rsidRPr="00D828E2" w:rsidRDefault="00D828E2" w:rsidP="00644FCF">
      <w:pPr>
        <w:pStyle w:val="aff2"/>
        <w:jc w:val="left"/>
      </w:pPr>
      <w:r w:rsidRPr="00D828E2">
        <w:t>№ зач. книжки 081118</w:t>
      </w:r>
    </w:p>
    <w:p w:rsidR="00D828E2" w:rsidRPr="00D828E2" w:rsidRDefault="00D828E2" w:rsidP="00644FCF">
      <w:pPr>
        <w:pStyle w:val="aff2"/>
        <w:jc w:val="left"/>
      </w:pPr>
      <w:r w:rsidRPr="00D828E2">
        <w:t xml:space="preserve">Проверил: </w:t>
      </w:r>
    </w:p>
    <w:p w:rsidR="00D828E2" w:rsidRPr="00D828E2" w:rsidRDefault="00D828E2" w:rsidP="00644FCF">
      <w:pPr>
        <w:pStyle w:val="aff2"/>
        <w:jc w:val="left"/>
      </w:pPr>
      <w:r w:rsidRPr="00D828E2">
        <w:t>Конаков Сергей Иванович,</w:t>
      </w:r>
    </w:p>
    <w:p w:rsidR="00D828E2" w:rsidRPr="00D828E2" w:rsidRDefault="00D828E2" w:rsidP="00644FCF">
      <w:pPr>
        <w:pStyle w:val="aff2"/>
        <w:jc w:val="left"/>
      </w:pPr>
      <w:r w:rsidRPr="00D828E2">
        <w:t>старший преподаватель</w:t>
      </w:r>
    </w:p>
    <w:p w:rsidR="00D828E2" w:rsidRDefault="00D828E2" w:rsidP="00D828E2">
      <w:pPr>
        <w:pStyle w:val="aff2"/>
      </w:pPr>
    </w:p>
    <w:p w:rsidR="00644FCF" w:rsidRDefault="00644FCF" w:rsidP="00D828E2">
      <w:pPr>
        <w:pStyle w:val="aff2"/>
      </w:pPr>
    </w:p>
    <w:p w:rsidR="00644FCF" w:rsidRDefault="00644FCF" w:rsidP="00D828E2">
      <w:pPr>
        <w:pStyle w:val="aff2"/>
      </w:pPr>
    </w:p>
    <w:p w:rsidR="00702A84" w:rsidRPr="00D828E2" w:rsidRDefault="00BE7817" w:rsidP="00D828E2">
      <w:pPr>
        <w:pStyle w:val="aff2"/>
      </w:pPr>
      <w:r w:rsidRPr="00D828E2">
        <w:t>Сыктывкар</w:t>
      </w:r>
      <w:r w:rsidR="00D828E2" w:rsidRPr="00D828E2">
        <w:t xml:space="preserve"> </w:t>
      </w:r>
      <w:r w:rsidRPr="00D828E2">
        <w:t>2009</w:t>
      </w:r>
    </w:p>
    <w:p w:rsidR="00751261" w:rsidRPr="00D828E2" w:rsidRDefault="00D828E2" w:rsidP="00D828E2">
      <w:pPr>
        <w:pStyle w:val="af9"/>
      </w:pPr>
      <w:r>
        <w:br w:type="page"/>
      </w:r>
      <w:r w:rsidR="00751261" w:rsidRPr="00D828E2">
        <w:lastRenderedPageBreak/>
        <w:t>Оглавление</w:t>
      </w:r>
    </w:p>
    <w:p w:rsidR="00C2239F" w:rsidRDefault="00C2239F" w:rsidP="00644FCF"/>
    <w:p w:rsidR="00B22874" w:rsidRDefault="00B22874">
      <w:pPr>
        <w:pStyle w:val="22"/>
        <w:rPr>
          <w:smallCaps w:val="0"/>
          <w:noProof/>
          <w:sz w:val="24"/>
          <w:szCs w:val="24"/>
        </w:rPr>
      </w:pPr>
      <w:r w:rsidRPr="00D3350B">
        <w:rPr>
          <w:rStyle w:val="af3"/>
          <w:noProof/>
        </w:rPr>
        <w:t>1. Годичные слои, сердцевидные лучи, их строение и вид на основных разрезах ствола у пород различных классов</w:t>
      </w:r>
    </w:p>
    <w:p w:rsidR="00B22874" w:rsidRDefault="00B22874">
      <w:pPr>
        <w:pStyle w:val="22"/>
        <w:rPr>
          <w:smallCaps w:val="0"/>
          <w:noProof/>
          <w:sz w:val="24"/>
          <w:szCs w:val="24"/>
        </w:rPr>
      </w:pPr>
      <w:r w:rsidRPr="00D3350B">
        <w:rPr>
          <w:rStyle w:val="af3"/>
          <w:noProof/>
        </w:rPr>
        <w:t>2. Как защитить пиломатериалы хвойных и лиственных пород от растрескивания при их хранении</w:t>
      </w:r>
    </w:p>
    <w:p w:rsidR="00B22874" w:rsidRDefault="00B22874">
      <w:pPr>
        <w:pStyle w:val="22"/>
        <w:rPr>
          <w:smallCaps w:val="0"/>
          <w:noProof/>
          <w:sz w:val="24"/>
          <w:szCs w:val="24"/>
        </w:rPr>
      </w:pPr>
      <w:r w:rsidRPr="00D3350B">
        <w:rPr>
          <w:rStyle w:val="af3"/>
          <w:noProof/>
        </w:rPr>
        <w:t>3. Пороки строения древесины: свилеватость, сухобокость, прорость, водослой. Их влияние на качество древесины, способы измерения</w:t>
      </w:r>
    </w:p>
    <w:p w:rsidR="00B22874" w:rsidRDefault="00B22874">
      <w:pPr>
        <w:pStyle w:val="22"/>
        <w:rPr>
          <w:smallCaps w:val="0"/>
          <w:noProof/>
          <w:sz w:val="24"/>
          <w:szCs w:val="24"/>
        </w:rPr>
      </w:pPr>
      <w:r w:rsidRPr="00D3350B">
        <w:rPr>
          <w:rStyle w:val="af3"/>
          <w:noProof/>
        </w:rPr>
        <w:t>4. Технические свойства и промышленное применение древесины вяза, каштана, фисташки</w:t>
      </w:r>
    </w:p>
    <w:p w:rsidR="00B22874" w:rsidRDefault="00B22874">
      <w:pPr>
        <w:pStyle w:val="22"/>
        <w:rPr>
          <w:smallCaps w:val="0"/>
          <w:noProof/>
          <w:sz w:val="24"/>
          <w:szCs w:val="24"/>
        </w:rPr>
      </w:pPr>
      <w:r w:rsidRPr="00D3350B">
        <w:rPr>
          <w:rStyle w:val="af3"/>
          <w:noProof/>
        </w:rPr>
        <w:t>5. Особенности стандартизации продукции из древесины</w:t>
      </w:r>
    </w:p>
    <w:p w:rsidR="00B22874" w:rsidRDefault="00B22874">
      <w:pPr>
        <w:pStyle w:val="22"/>
        <w:rPr>
          <w:smallCaps w:val="0"/>
          <w:noProof/>
          <w:sz w:val="24"/>
          <w:szCs w:val="24"/>
        </w:rPr>
      </w:pPr>
      <w:r w:rsidRPr="00D3350B">
        <w:rPr>
          <w:rStyle w:val="af3"/>
          <w:noProof/>
        </w:rPr>
        <w:t>6. Технологическая щепа хвойных пород для целлюлозно-бумажного производства</w:t>
      </w:r>
    </w:p>
    <w:p w:rsidR="00B22874" w:rsidRDefault="00B22874">
      <w:pPr>
        <w:pStyle w:val="22"/>
        <w:rPr>
          <w:smallCaps w:val="0"/>
          <w:noProof/>
          <w:sz w:val="24"/>
          <w:szCs w:val="24"/>
        </w:rPr>
      </w:pPr>
      <w:r w:rsidRPr="00D3350B">
        <w:rPr>
          <w:rStyle w:val="af3"/>
          <w:noProof/>
        </w:rPr>
        <w:t>7. Лущеный облицовочный шпон</w:t>
      </w:r>
    </w:p>
    <w:p w:rsidR="00B22874" w:rsidRDefault="00B22874">
      <w:pPr>
        <w:pStyle w:val="22"/>
        <w:rPr>
          <w:smallCaps w:val="0"/>
          <w:noProof/>
          <w:sz w:val="24"/>
          <w:szCs w:val="24"/>
        </w:rPr>
      </w:pPr>
      <w:r w:rsidRPr="00D3350B">
        <w:rPr>
          <w:rStyle w:val="af3"/>
          <w:noProof/>
        </w:rPr>
        <w:t>8. Продукция переработки древесной зелени хвойных пород</w:t>
      </w:r>
    </w:p>
    <w:p w:rsidR="00B22874" w:rsidRDefault="00B22874">
      <w:pPr>
        <w:pStyle w:val="22"/>
        <w:rPr>
          <w:smallCaps w:val="0"/>
          <w:noProof/>
          <w:sz w:val="24"/>
          <w:szCs w:val="24"/>
        </w:rPr>
      </w:pPr>
      <w:r w:rsidRPr="00D3350B">
        <w:rPr>
          <w:rStyle w:val="af3"/>
          <w:noProof/>
        </w:rPr>
        <w:t>9. Практическое задание</w:t>
      </w:r>
    </w:p>
    <w:p w:rsidR="00B22874" w:rsidRDefault="00B22874">
      <w:pPr>
        <w:pStyle w:val="22"/>
        <w:rPr>
          <w:smallCaps w:val="0"/>
          <w:noProof/>
          <w:sz w:val="24"/>
          <w:szCs w:val="24"/>
        </w:rPr>
      </w:pPr>
      <w:r w:rsidRPr="00D3350B">
        <w:rPr>
          <w:rStyle w:val="af3"/>
          <w:noProof/>
        </w:rPr>
        <w:t>Библиографический список</w:t>
      </w:r>
    </w:p>
    <w:p w:rsidR="00B22874" w:rsidRPr="00D828E2" w:rsidRDefault="00B22874" w:rsidP="00644FCF"/>
    <w:p w:rsidR="002275CC" w:rsidRPr="00644FCF" w:rsidRDefault="00B22874" w:rsidP="00644FCF">
      <w:pPr>
        <w:pStyle w:val="2"/>
      </w:pPr>
      <w:bookmarkStart w:id="0" w:name="_Toc237271903"/>
      <w:r>
        <w:br w:type="page"/>
      </w:r>
      <w:r w:rsidR="002275CC" w:rsidRPr="00644FCF">
        <w:lastRenderedPageBreak/>
        <w:t>1</w:t>
      </w:r>
      <w:r w:rsidR="00D828E2" w:rsidRPr="00644FCF">
        <w:t xml:space="preserve">. </w:t>
      </w:r>
      <w:r w:rsidR="002275CC" w:rsidRPr="00644FCF">
        <w:t>Годичные слои, сердцевидные лучи, их строение</w:t>
      </w:r>
      <w:r w:rsidR="00644FCF" w:rsidRPr="00644FCF">
        <w:t xml:space="preserve"> </w:t>
      </w:r>
      <w:r w:rsidR="002275CC" w:rsidRPr="00644FCF">
        <w:t>и вид на основных</w:t>
      </w:r>
      <w:r w:rsidR="007366A5" w:rsidRPr="00644FCF">
        <w:t xml:space="preserve"> </w:t>
      </w:r>
      <w:r w:rsidR="002275CC" w:rsidRPr="00644FCF">
        <w:t>разрезах ствола у пород различных классов</w:t>
      </w:r>
      <w:bookmarkEnd w:id="0"/>
    </w:p>
    <w:p w:rsidR="00644FCF" w:rsidRDefault="00644FCF" w:rsidP="00644FCF"/>
    <w:p w:rsidR="00D828E2" w:rsidRDefault="002275CC" w:rsidP="00644FCF">
      <w:r w:rsidRPr="00D828E2">
        <w:t>Годичные слои</w:t>
      </w:r>
      <w:r w:rsidR="00D828E2" w:rsidRPr="00D828E2">
        <w:t>.</w:t>
      </w:r>
    </w:p>
    <w:p w:rsidR="00D828E2" w:rsidRDefault="002275CC" w:rsidP="00644FCF">
      <w:r w:rsidRPr="00D828E2">
        <w:t>Ежегодный прирост древесины называется годичным слоем</w:t>
      </w:r>
      <w:r w:rsidR="00D828E2" w:rsidRPr="00D828E2">
        <w:t xml:space="preserve">. </w:t>
      </w:r>
      <w:r w:rsidRPr="00D828E2">
        <w:t>На поперечном разрезе годичные слои образуют концентрические окружности</w:t>
      </w:r>
      <w:r w:rsidR="00D828E2" w:rsidRPr="00D828E2">
        <w:t xml:space="preserve">. </w:t>
      </w:r>
      <w:r w:rsidRPr="00D828E2">
        <w:t>У некоторых пород они имеют волнистый вид, например у граба, тиса, можжевельника</w:t>
      </w:r>
      <w:r w:rsidR="00D828E2" w:rsidRPr="00D828E2">
        <w:t xml:space="preserve">; </w:t>
      </w:r>
      <w:r w:rsidRPr="00D828E2">
        <w:t>у бука и ольхи граница между годичными слоями в местах пересечения ее широкими сердцевинными лучами загибается внутрь</w:t>
      </w:r>
      <w:r w:rsidR="00D828E2">
        <w:t xml:space="preserve"> (</w:t>
      </w:r>
      <w:r w:rsidRPr="00D828E2">
        <w:t>к сердцевине</w:t>
      </w:r>
      <w:r w:rsidR="00D828E2" w:rsidRPr="00D828E2">
        <w:t>),</w:t>
      </w:r>
      <w:r w:rsidRPr="00D828E2">
        <w:t xml:space="preserve"> что также придает слоям волнистые очертания</w:t>
      </w:r>
      <w:r w:rsidR="00D828E2" w:rsidRPr="00D828E2">
        <w:t>.</w:t>
      </w:r>
    </w:p>
    <w:p w:rsidR="00D828E2" w:rsidRDefault="002275CC" w:rsidP="00644FCF">
      <w:r w:rsidRPr="00D828E2">
        <w:t>На радиальном разрезе годичные слои имеют вид прямых полос</w:t>
      </w:r>
      <w:r w:rsidR="00D828E2">
        <w:t xml:space="preserve"> (</w:t>
      </w:r>
      <w:r w:rsidRPr="00D828E2">
        <w:t>образующие конусов</w:t>
      </w:r>
      <w:r w:rsidR="00D828E2" w:rsidRPr="00D828E2">
        <w:t xml:space="preserve">). </w:t>
      </w:r>
      <w:r w:rsidRPr="00D828E2">
        <w:t>На тангенциальном разрезе годичные слои представляют собой извилистые, П-образные полосы</w:t>
      </w:r>
      <w:r w:rsidR="00D828E2">
        <w:t xml:space="preserve"> (</w:t>
      </w:r>
      <w:r w:rsidRPr="00D828E2">
        <w:t>границы сечений конусов продольными плоскостями, не проходящими через их ось</w:t>
      </w:r>
      <w:r w:rsidR="00D828E2" w:rsidRPr="00D828E2">
        <w:t xml:space="preserve">). </w:t>
      </w:r>
      <w:r w:rsidRPr="00D828E2">
        <w:t>Годичные слои особенно хорошо заметны у хвойных и некоторых лиственных пород</w:t>
      </w:r>
      <w:r w:rsidR="00D828E2" w:rsidRPr="00D828E2">
        <w:t>.</w:t>
      </w:r>
    </w:p>
    <w:p w:rsidR="00D828E2" w:rsidRDefault="002275CC" w:rsidP="00644FCF">
      <w:r w:rsidRPr="00D828E2">
        <w:t>У деревьев, произрастающих в тропической зоне, собственно годичные слои в древесине могут отсутствовать</w:t>
      </w:r>
      <w:r w:rsidR="00D828E2" w:rsidRPr="00D828E2">
        <w:t xml:space="preserve">. </w:t>
      </w:r>
      <w:r w:rsidRPr="00D828E2">
        <w:t>Наблюдающаяся же слоистость древесины этих пород может быть вызвана тем, что во время сухих периодов деятельность камбия приостанавливается</w:t>
      </w:r>
      <w:r w:rsidR="00D828E2" w:rsidRPr="00D828E2">
        <w:t xml:space="preserve">. </w:t>
      </w:r>
      <w:r w:rsidRPr="00D828E2">
        <w:t>Иногда деревья образуют за год два слоя</w:t>
      </w:r>
      <w:r w:rsidR="00D828E2">
        <w:t xml:space="preserve"> (</w:t>
      </w:r>
      <w:r w:rsidRPr="00D828E2">
        <w:t>после того как молодая листва была объедена насекомыми или побита весенними заморозками</w:t>
      </w:r>
      <w:r w:rsidR="00D828E2" w:rsidRPr="00D828E2">
        <w:t xml:space="preserve">); </w:t>
      </w:r>
      <w:r w:rsidRPr="00D828E2">
        <w:t>так появляются ложные годичные слои с менее резкими границами, часто не охватывающие всю окружность ствола</w:t>
      </w:r>
      <w:r w:rsidR="00D828E2" w:rsidRPr="00D828E2">
        <w:t xml:space="preserve">. </w:t>
      </w:r>
      <w:r w:rsidRPr="00D828E2">
        <w:t xml:space="preserve">В отдельные годы может не происходить образования годичных слоев из-за недостаточного питания, декоративной обрезки ветвей и </w:t>
      </w:r>
      <w:r w:rsidR="00D828E2">
        <w:t>т.д.</w:t>
      </w:r>
    </w:p>
    <w:p w:rsidR="00D828E2" w:rsidRDefault="002275CC" w:rsidP="00644FCF">
      <w:r w:rsidRPr="00D828E2">
        <w:t>Ширина годичных слоев сильно колеблется в зависимости от породы, возраста, условий произрастания, положения в стволе</w:t>
      </w:r>
      <w:r w:rsidR="00D828E2" w:rsidRPr="00D828E2">
        <w:t xml:space="preserve">. </w:t>
      </w:r>
      <w:r w:rsidRPr="00D828E2">
        <w:t>Наиболее узкие годичные слои</w:t>
      </w:r>
      <w:r w:rsidR="00D828E2">
        <w:t xml:space="preserve"> (</w:t>
      </w:r>
      <w:r w:rsidRPr="00D828E2">
        <w:t>до 1 мм</w:t>
      </w:r>
      <w:r w:rsidR="00D828E2" w:rsidRPr="00D828E2">
        <w:t xml:space="preserve">) </w:t>
      </w:r>
      <w:r w:rsidRPr="00D828E2">
        <w:t>образуются у медленно растущих пород</w:t>
      </w:r>
      <w:r w:rsidR="00D828E2">
        <w:t xml:space="preserve"> (</w:t>
      </w:r>
      <w:r w:rsidRPr="00D828E2">
        <w:t>самшита</w:t>
      </w:r>
      <w:r w:rsidR="00D828E2" w:rsidRPr="00D828E2">
        <w:t>),</w:t>
      </w:r>
      <w:r w:rsidRPr="00D828E2">
        <w:t xml:space="preserve"> а наиболее широкие</w:t>
      </w:r>
      <w:r w:rsidR="00D828E2">
        <w:t xml:space="preserve"> (</w:t>
      </w:r>
      <w:r w:rsidRPr="00D828E2">
        <w:t>1 см и больше</w:t>
      </w:r>
      <w:r w:rsidR="00D828E2" w:rsidRPr="00D828E2">
        <w:t xml:space="preserve">) </w:t>
      </w:r>
      <w:r w:rsidRPr="00D828E2">
        <w:t>характерны для быстрорастущих пород</w:t>
      </w:r>
      <w:r w:rsidR="00D828E2">
        <w:t xml:space="preserve"> (</w:t>
      </w:r>
      <w:r w:rsidRPr="00D828E2">
        <w:t>тополя, ивы</w:t>
      </w:r>
      <w:r w:rsidR="00D828E2" w:rsidRPr="00D828E2">
        <w:t xml:space="preserve">). </w:t>
      </w:r>
      <w:r w:rsidRPr="00D828E2">
        <w:t xml:space="preserve">Влияние возраста дерева проявляется в изменении ширины </w:t>
      </w:r>
      <w:r w:rsidRPr="00D828E2">
        <w:lastRenderedPageBreak/>
        <w:t>годичных слоев по радиусу ствола</w:t>
      </w:r>
      <w:r w:rsidR="00D828E2" w:rsidRPr="00D828E2">
        <w:t xml:space="preserve">. </w:t>
      </w:r>
      <w:r w:rsidRPr="00D828E2">
        <w:t>При благоприятных условиях роста дерева у сердцевины</w:t>
      </w:r>
      <w:r w:rsidR="00D828E2">
        <w:t xml:space="preserve"> (т.е.</w:t>
      </w:r>
      <w:r w:rsidR="00D828E2" w:rsidRPr="00D828E2">
        <w:t xml:space="preserve"> </w:t>
      </w:r>
      <w:r w:rsidRPr="00D828E2">
        <w:t>в самом молодом возрасте</w:t>
      </w:r>
      <w:r w:rsidR="00D828E2" w:rsidRPr="00D828E2">
        <w:t xml:space="preserve">) </w:t>
      </w:r>
      <w:r w:rsidRPr="00D828E2">
        <w:t>находится некоторое количество довольно узких слоев, затем следует зона сравнительно широких слоев, а далее, по мере приближения к коре, ширина годичных слоев постепенно уменьшается</w:t>
      </w:r>
      <w:r w:rsidR="00D828E2" w:rsidRPr="00D828E2">
        <w:t xml:space="preserve">. </w:t>
      </w:r>
      <w:r w:rsidRPr="00D828E2">
        <w:t>Эта зависимость лучше выражена у светолюбивых хвойных пород</w:t>
      </w:r>
      <w:r w:rsidR="00D828E2">
        <w:t xml:space="preserve"> (</w:t>
      </w:r>
      <w:r w:rsidRPr="00D828E2">
        <w:t>сосна</w:t>
      </w:r>
      <w:r w:rsidR="00D828E2" w:rsidRPr="00D828E2">
        <w:t>).</w:t>
      </w:r>
    </w:p>
    <w:p w:rsidR="00D828E2" w:rsidRDefault="002275CC" w:rsidP="00644FCF">
      <w:r w:rsidRPr="00D828E2">
        <w:t>На величину прироста древесины влияют метеорологические условия, и их изменения, происходившие в далеком прошлом, можно проследить по ширине годичных слоев</w:t>
      </w:r>
      <w:r w:rsidR="00D828E2" w:rsidRPr="00D828E2">
        <w:t xml:space="preserve">. </w:t>
      </w:r>
      <w:r w:rsidRPr="00D828E2">
        <w:t>Дерево как бы</w:t>
      </w:r>
      <w:r w:rsidR="00D828E2">
        <w:t xml:space="preserve"> "</w:t>
      </w:r>
      <w:r w:rsidRPr="00D828E2">
        <w:t>записывает</w:t>
      </w:r>
      <w:r w:rsidR="00D828E2">
        <w:t xml:space="preserve">" </w:t>
      </w:r>
      <w:r w:rsidRPr="00D828E2">
        <w:t>время совершения метеорологических событий</w:t>
      </w:r>
      <w:r w:rsidR="00D828E2" w:rsidRPr="00D828E2">
        <w:t xml:space="preserve">: </w:t>
      </w:r>
      <w:r w:rsidRPr="00D828E2">
        <w:t>засух и влажных периодов, сильных морозов зимой и ранних заморозков весной, жары летом, циклов солнечной активности и даже космических катастроф</w:t>
      </w:r>
      <w:r w:rsidR="00D828E2" w:rsidRPr="00D828E2">
        <w:t xml:space="preserve">. </w:t>
      </w:r>
      <w:r w:rsidRPr="00D828E2">
        <w:t>Научная дисциплина,</w:t>
      </w:r>
      <w:r w:rsidR="00AB4AF0" w:rsidRPr="00D828E2">
        <w:t xml:space="preserve"> основанная на анализе годичных слоев, называется дендрохронология</w:t>
      </w:r>
      <w:r w:rsidR="00D828E2">
        <w:t xml:space="preserve"> (</w:t>
      </w:r>
      <w:r w:rsidR="00AB4AF0" w:rsidRPr="00D828E2">
        <w:t>от греч</w:t>
      </w:r>
      <w:r w:rsidR="00D828E2" w:rsidRPr="00D828E2">
        <w:t>.</w:t>
      </w:r>
      <w:r w:rsidR="00D828E2">
        <w:t xml:space="preserve"> "</w:t>
      </w:r>
      <w:r w:rsidR="00AB4AF0" w:rsidRPr="00D828E2">
        <w:t>дендрон</w:t>
      </w:r>
      <w:r w:rsidR="00D828E2">
        <w:t xml:space="preserve">" </w:t>
      </w:r>
      <w:r w:rsidR="00D828E2" w:rsidRPr="00D828E2">
        <w:t xml:space="preserve">- </w:t>
      </w:r>
      <w:r w:rsidR="00AB4AF0" w:rsidRPr="00D828E2">
        <w:t>дерево</w:t>
      </w:r>
      <w:r w:rsidR="00D828E2" w:rsidRPr="00D828E2">
        <w:t xml:space="preserve">). </w:t>
      </w:r>
      <w:r w:rsidR="00AB4AF0" w:rsidRPr="00D828E2">
        <w:t>Для различных регионов и пород составляются стандартные дендрошкалы, отражающие характер изменения ширины годичных слоев на протяжении многих веков</w:t>
      </w:r>
      <w:r w:rsidR="00D828E2" w:rsidRPr="00D828E2">
        <w:t xml:space="preserve">. </w:t>
      </w:r>
      <w:r w:rsidR="00AB4AF0" w:rsidRPr="00D828E2">
        <w:t>Они используются в климатологии, археологии, астрофизике и других областях науки</w:t>
      </w:r>
      <w:r w:rsidR="00D828E2" w:rsidRPr="00D828E2">
        <w:t>.</w:t>
      </w:r>
    </w:p>
    <w:p w:rsidR="00D828E2" w:rsidRDefault="00AB4AF0" w:rsidP="00644FCF">
      <w:r w:rsidRPr="00D828E2">
        <w:t>По высоте ствола</w:t>
      </w:r>
      <w:r w:rsidR="00D828E2">
        <w:t xml:space="preserve"> (</w:t>
      </w:r>
      <w:r w:rsidRPr="00D828E2">
        <w:t>от комля к вершине</w:t>
      </w:r>
      <w:r w:rsidR="00D828E2" w:rsidRPr="00D828E2">
        <w:t xml:space="preserve">) </w:t>
      </w:r>
      <w:r w:rsidRPr="00D828E2">
        <w:t>ширина годичных слоев у деревьев, выросших в лесу, увеличивается, что приближает форму ствола к цилиндрической</w:t>
      </w:r>
      <w:r w:rsidR="00D828E2" w:rsidRPr="00D828E2">
        <w:t>.</w:t>
      </w:r>
    </w:p>
    <w:p w:rsidR="00D828E2" w:rsidRDefault="00AB4AF0" w:rsidP="00644FCF">
      <w:r w:rsidRPr="00D828E2">
        <w:t>У одиночно стоящих деревьев самые широкие слои находятся в нижней части ствола, что увеличивает его конусность</w:t>
      </w:r>
      <w:r w:rsidR="00D828E2" w:rsidRPr="00D828E2">
        <w:t>.</w:t>
      </w:r>
    </w:p>
    <w:p w:rsidR="00D828E2" w:rsidRDefault="00AB4AF0" w:rsidP="00644FCF">
      <w:r w:rsidRPr="00D828E2">
        <w:t>Ранняя и поздняя древесина годичных слоев</w:t>
      </w:r>
      <w:r w:rsidR="00D828E2" w:rsidRPr="00D828E2">
        <w:t xml:space="preserve">. </w:t>
      </w:r>
      <w:r w:rsidRPr="00D828E2">
        <w:t>У многих пород ясно видно, что годичный слой состоит из двух частей</w:t>
      </w:r>
      <w:r w:rsidR="00D828E2" w:rsidRPr="00D828E2">
        <w:t xml:space="preserve">: </w:t>
      </w:r>
      <w:r w:rsidRPr="00D828E2">
        <w:t>внутренней, обращенной к сердцевине, более светлой и менее твердой</w:t>
      </w:r>
      <w:r w:rsidR="00D828E2" w:rsidRPr="00D828E2">
        <w:t xml:space="preserve"> - </w:t>
      </w:r>
      <w:r w:rsidRPr="00D828E2">
        <w:t>ранней древесины</w:t>
      </w:r>
      <w:r w:rsidR="00D828E2">
        <w:t xml:space="preserve"> (</w:t>
      </w:r>
      <w:r w:rsidRPr="00D828E2">
        <w:t>она образуется в первой половине вегетационного периода</w:t>
      </w:r>
      <w:r w:rsidR="00D828E2" w:rsidRPr="00D828E2">
        <w:t>),</w:t>
      </w:r>
      <w:r w:rsidRPr="00D828E2">
        <w:t xml:space="preserve"> и наружной, более темной и твердой</w:t>
      </w:r>
      <w:r w:rsidR="00D828E2" w:rsidRPr="00D828E2">
        <w:t xml:space="preserve"> - </w:t>
      </w:r>
      <w:r w:rsidRPr="00D828E2">
        <w:t>поздней древесины</w:t>
      </w:r>
      <w:r w:rsidR="00D828E2" w:rsidRPr="00D828E2">
        <w:t xml:space="preserve">. </w:t>
      </w:r>
      <w:r w:rsidRPr="00D828E2">
        <w:t>Переход от ранней древесины к поздней может быть очень резким</w:t>
      </w:r>
      <w:r w:rsidR="00D828E2">
        <w:t xml:space="preserve"> (</w:t>
      </w:r>
      <w:r w:rsidRPr="00D828E2">
        <w:t>например, у лиственницы</w:t>
      </w:r>
      <w:r w:rsidR="00D828E2" w:rsidRPr="00D828E2">
        <w:t>),</w:t>
      </w:r>
      <w:r w:rsidRPr="00D828E2">
        <w:t xml:space="preserve"> достаточно четким</w:t>
      </w:r>
      <w:r w:rsidR="00D828E2">
        <w:t xml:space="preserve"> (</w:t>
      </w:r>
      <w:r w:rsidRPr="00D828E2">
        <w:t>у сосны</w:t>
      </w:r>
      <w:r w:rsidR="00D828E2" w:rsidRPr="00D828E2">
        <w:t xml:space="preserve">) </w:t>
      </w:r>
      <w:r w:rsidRPr="00D828E2">
        <w:t>или почти незаметным</w:t>
      </w:r>
      <w:r w:rsidR="00D828E2">
        <w:t xml:space="preserve"> (</w:t>
      </w:r>
      <w:r w:rsidRPr="00D828E2">
        <w:t>у кедра</w:t>
      </w:r>
      <w:r w:rsidR="00D828E2" w:rsidRPr="00D828E2">
        <w:t xml:space="preserve">). </w:t>
      </w:r>
      <w:r w:rsidRPr="00D828E2">
        <w:t xml:space="preserve">Различие в цвете, а также в строении ранней и поздней древесины смежных годичных слоев </w:t>
      </w:r>
      <w:r w:rsidRPr="00D828E2">
        <w:lastRenderedPageBreak/>
        <w:t>обусловливает хорошую видимость их у большинства хвойных и некоторых лиственных пород</w:t>
      </w:r>
      <w:r w:rsidR="00D828E2" w:rsidRPr="00D828E2">
        <w:t>.</w:t>
      </w:r>
    </w:p>
    <w:p w:rsidR="00D828E2" w:rsidRDefault="00AB4AF0" w:rsidP="00644FCF">
      <w:r w:rsidRPr="00D828E2">
        <w:t>По ранней древесине годичных слоев в растущем дереве происходит передвижение воды</w:t>
      </w:r>
      <w:r w:rsidR="00D828E2">
        <w:t xml:space="preserve"> (</w:t>
      </w:r>
      <w:r w:rsidRPr="00D828E2">
        <w:t>вверх по стволу</w:t>
      </w:r>
      <w:r w:rsidR="00D828E2" w:rsidRPr="00D828E2">
        <w:t>),</w:t>
      </w:r>
      <w:r w:rsidRPr="00D828E2">
        <w:t xml:space="preserve"> а поздняя древесина выполняет преимущественно механические функции</w:t>
      </w:r>
      <w:r w:rsidR="00D828E2" w:rsidRPr="00D828E2">
        <w:t xml:space="preserve">. </w:t>
      </w:r>
      <w:r w:rsidRPr="00D828E2">
        <w:t>Соотношение между ранней и поздней древесиной у разных пород различное, оно зависит также от условий произрастания, возраста и изменяется по радиусу и высоте ствола</w:t>
      </w:r>
      <w:r w:rsidR="00D828E2" w:rsidRPr="00D828E2">
        <w:t xml:space="preserve">. </w:t>
      </w:r>
      <w:r w:rsidRPr="00D828E2">
        <w:t>Диапазон изменения содержания поздней древесины в зависимости от породы весьма большой</w:t>
      </w:r>
      <w:r w:rsidR="00D828E2" w:rsidRPr="00D828E2">
        <w:t xml:space="preserve">. </w:t>
      </w:r>
      <w:r w:rsidRPr="00D828E2">
        <w:t>Так, у белой акации поздняя древесина занимает примерно 80</w:t>
      </w:r>
      <w:r w:rsidR="00D828E2" w:rsidRPr="00D828E2">
        <w:t>%</w:t>
      </w:r>
      <w:r w:rsidRPr="00D828E2">
        <w:t xml:space="preserve"> ширины годичного слоя, а у пихты 20</w:t>
      </w:r>
      <w:r w:rsidR="00D828E2" w:rsidRPr="00D828E2">
        <w:t>%.</w:t>
      </w:r>
    </w:p>
    <w:p w:rsidR="00D828E2" w:rsidRDefault="00AB4AF0" w:rsidP="00644FCF">
      <w:r w:rsidRPr="00D828E2">
        <w:t>По радиусу ствола у хвойных пород содержание поздней древесины в направлении от сердцевины к коре сначала увеличивается, а затем ближе к коре уменьшается</w:t>
      </w:r>
      <w:r w:rsidR="00D828E2" w:rsidRPr="00D828E2">
        <w:t xml:space="preserve">. </w:t>
      </w:r>
      <w:r w:rsidRPr="00D828E2">
        <w:t>По высоте ствола содержание поздней древесины убывает в направлении от комля к вершине и может снизиться в 1,5-2 раза</w:t>
      </w:r>
      <w:r w:rsidR="00D828E2" w:rsidRPr="00D828E2">
        <w:t>.</w:t>
      </w:r>
    </w:p>
    <w:p w:rsidR="00D828E2" w:rsidRDefault="00AB4AF0" w:rsidP="00644FCF">
      <w:r w:rsidRPr="00D828E2">
        <w:t>Поздняя древесина примерно в 2,5 раза плотнее ранней, ее прочность на растяжение вдоль волокон, по данным И</w:t>
      </w:r>
      <w:r w:rsidR="00D828E2">
        <w:t xml:space="preserve">.С. </w:t>
      </w:r>
      <w:r w:rsidRPr="00D828E2">
        <w:t>Мелехова для ели в 2,7 раза, а по данным В</w:t>
      </w:r>
      <w:r w:rsidR="00D828E2">
        <w:t xml:space="preserve">.Е. </w:t>
      </w:r>
      <w:r w:rsidRPr="00D828E2">
        <w:t>Вихрова для лиственницы в 3,4 раза превосходит прочность ранней древесины</w:t>
      </w:r>
      <w:r w:rsidR="00D828E2" w:rsidRPr="00D828E2">
        <w:t xml:space="preserve">; </w:t>
      </w:r>
      <w:r w:rsidRPr="00D828E2">
        <w:t>существенно отличаются жесткость и другие ее свойства</w:t>
      </w:r>
      <w:r w:rsidR="00D828E2" w:rsidRPr="00D828E2">
        <w:t xml:space="preserve">. </w:t>
      </w:r>
      <w:r w:rsidRPr="00D828E2">
        <w:t>Поэтому количество поздней древесины является важным показателем, характеризующим качество древесины в целом</w:t>
      </w:r>
      <w:r w:rsidR="00D828E2" w:rsidRPr="00D828E2">
        <w:t>.</w:t>
      </w:r>
    </w:p>
    <w:p w:rsidR="00D828E2" w:rsidRDefault="00AB4AF0" w:rsidP="00644FCF">
      <w:r w:rsidRPr="00D828E2">
        <w:t>Сердцевинные лучи</w:t>
      </w:r>
      <w:r w:rsidR="00D828E2" w:rsidRPr="00D828E2">
        <w:t>.</w:t>
      </w:r>
    </w:p>
    <w:p w:rsidR="00D828E2" w:rsidRDefault="00AB4AF0" w:rsidP="00644FCF">
      <w:r w:rsidRPr="00D828E2">
        <w:t>У некоторых лиственных пород на поперечном разрезе ствола хорошо видны светлые, часто блестящие линии, расходящиеся по радиусам от сердцевины к коре и называемые сердцевинны</w:t>
      </w:r>
      <w:r w:rsidR="00FA4CD3" w:rsidRPr="00D828E2">
        <w:t>ми лучами</w:t>
      </w:r>
      <w:r w:rsidR="00D828E2" w:rsidRPr="00D828E2">
        <w:t>.</w:t>
      </w:r>
    </w:p>
    <w:p w:rsidR="00D828E2" w:rsidRDefault="00FA4CD3" w:rsidP="00644FCF">
      <w:r w:rsidRPr="00D828E2">
        <w:t>Первичные сердцевинные лучи начинаются у самой сердцевины, а вторичные на разном расстоянии от нее</w:t>
      </w:r>
      <w:r w:rsidR="00D828E2" w:rsidRPr="00D828E2">
        <w:t xml:space="preserve">. </w:t>
      </w:r>
      <w:r w:rsidRPr="00D828E2">
        <w:t>Лучи доходят до коры и продолжаются в ней</w:t>
      </w:r>
      <w:r w:rsidR="00D828E2" w:rsidRPr="00D828E2">
        <w:t xml:space="preserve">. </w:t>
      </w:r>
      <w:r w:rsidRPr="00D828E2">
        <w:t>В растущем дереве сердцевинные лучи служат для проведения воды и питательных веществ в горизонтальном направлении и для хранения запасных питательных веществ зимой</w:t>
      </w:r>
      <w:r w:rsidR="00D828E2" w:rsidRPr="00D828E2">
        <w:t xml:space="preserve">. </w:t>
      </w:r>
      <w:r w:rsidRPr="00D828E2">
        <w:t>Сердцевинные лучи имеются у всех пород</w:t>
      </w:r>
      <w:r w:rsidR="00D828E2" w:rsidRPr="00D828E2">
        <w:t xml:space="preserve"> - </w:t>
      </w:r>
      <w:r w:rsidRPr="00D828E2">
        <w:t>как лиственных, так и хвойных</w:t>
      </w:r>
      <w:r w:rsidR="00D828E2" w:rsidRPr="00D828E2">
        <w:t xml:space="preserve">. </w:t>
      </w:r>
      <w:r w:rsidRPr="00D828E2">
        <w:t xml:space="preserve">Однако размеры </w:t>
      </w:r>
      <w:r w:rsidRPr="00D828E2">
        <w:lastRenderedPageBreak/>
        <w:t>лучей у разных пород различны</w:t>
      </w:r>
      <w:r w:rsidR="00D828E2" w:rsidRPr="00D828E2">
        <w:t xml:space="preserve">. </w:t>
      </w:r>
      <w:r w:rsidRPr="00D828E2">
        <w:t>Измеряемая на поперечном разрезе ширина лучей в зависимости от породы колеблется в пределах 0,05</w:t>
      </w:r>
      <w:r w:rsidR="00D828E2" w:rsidRPr="00D828E2">
        <w:t xml:space="preserve"> - </w:t>
      </w:r>
      <w:r w:rsidRPr="00D828E2">
        <w:t>1 мм</w:t>
      </w:r>
      <w:r w:rsidR="00D828E2" w:rsidRPr="00D828E2">
        <w:t>.</w:t>
      </w:r>
    </w:p>
    <w:p w:rsidR="00D828E2" w:rsidRDefault="00FA4CD3" w:rsidP="00644FCF">
      <w:r w:rsidRPr="00D828E2">
        <w:t>По ширине различаются три типа лучей</w:t>
      </w:r>
      <w:r w:rsidR="00D828E2" w:rsidRPr="00D828E2">
        <w:t xml:space="preserve">: </w:t>
      </w:r>
      <w:r w:rsidRPr="00D828E2">
        <w:t>очень узкие, невидимые невооруженным глазом</w:t>
      </w:r>
      <w:r w:rsidR="00D828E2" w:rsidRPr="00D828E2">
        <w:t xml:space="preserve">; </w:t>
      </w:r>
      <w:r w:rsidRPr="00D828E2">
        <w:t>узкие, трудно различимые невооруженным глазом</w:t>
      </w:r>
      <w:r w:rsidR="00D828E2" w:rsidRPr="00D828E2">
        <w:t xml:space="preserve">; </w:t>
      </w:r>
      <w:r w:rsidRPr="00D828E2">
        <w:t>широкие, ясно видимые невооруженным глазом</w:t>
      </w:r>
      <w:r w:rsidR="00D828E2" w:rsidRPr="00D828E2">
        <w:t xml:space="preserve">. </w:t>
      </w:r>
      <w:r w:rsidRPr="00D828E2">
        <w:t xml:space="preserve">Широкие лучи могут быть настоящими и ложноширокими, </w:t>
      </w:r>
      <w:r w:rsidR="00D828E2">
        <w:t>т.е.</w:t>
      </w:r>
      <w:r w:rsidR="00D828E2" w:rsidRPr="00D828E2">
        <w:t xml:space="preserve"> </w:t>
      </w:r>
      <w:r w:rsidRPr="00D828E2">
        <w:t>состоящими из пучка близко расположенных друг к другу узких лучей</w:t>
      </w:r>
      <w:r w:rsidR="00D828E2" w:rsidRPr="00D828E2">
        <w:t xml:space="preserve">. </w:t>
      </w:r>
      <w:r w:rsidRPr="00D828E2">
        <w:t>Среди отечественных пород настоящие широкие лучи имеют дуб, бук и платан, ложноширокие</w:t>
      </w:r>
      <w:r w:rsidR="00D828E2" w:rsidRPr="00D828E2">
        <w:t xml:space="preserve"> - </w:t>
      </w:r>
      <w:r w:rsidRPr="00D828E2">
        <w:t>граб, ольха и лещина</w:t>
      </w:r>
      <w:r w:rsidR="00D828E2" w:rsidRPr="00D828E2">
        <w:t xml:space="preserve">. </w:t>
      </w:r>
      <w:r w:rsidRPr="00D828E2">
        <w:t>Узкие лучи имеются в древесине клена, вяза, ильма, карагача, липы, кизила и некоторых других пород</w:t>
      </w:r>
      <w:r w:rsidR="00D828E2" w:rsidRPr="00D828E2">
        <w:t xml:space="preserve">. </w:t>
      </w:r>
      <w:r w:rsidRPr="00D828E2">
        <w:t>Очень узкие лучи, которые можно лишь иногда заметить на строго радиальном разрезе</w:t>
      </w:r>
      <w:r w:rsidR="00D828E2">
        <w:t xml:space="preserve"> (</w:t>
      </w:r>
      <w:r w:rsidRPr="00D828E2">
        <w:t>лучше</w:t>
      </w:r>
      <w:r w:rsidR="00D828E2" w:rsidRPr="00D828E2">
        <w:t xml:space="preserve"> - </w:t>
      </w:r>
      <w:r w:rsidRPr="00D828E2">
        <w:t>расколе</w:t>
      </w:r>
      <w:r w:rsidR="00D828E2" w:rsidRPr="00D828E2">
        <w:t>),</w:t>
      </w:r>
      <w:r w:rsidRPr="00D828E2">
        <w:t xml:space="preserve"> свойственны древесине всех хвойных и многих лиственных пород,</w:t>
      </w:r>
      <w:r w:rsidR="00D828E2">
        <w:t xml:space="preserve"> (</w:t>
      </w:r>
      <w:r w:rsidRPr="00D828E2">
        <w:t>например, ясень, береза, осина, тополь, ива, груша, рябина</w:t>
      </w:r>
      <w:r w:rsidR="00D828E2" w:rsidRPr="00D828E2">
        <w:t xml:space="preserve">). </w:t>
      </w:r>
      <w:r w:rsidRPr="00D828E2">
        <w:t>У некоторых пород</w:t>
      </w:r>
      <w:r w:rsidR="00D828E2">
        <w:t xml:space="preserve"> (</w:t>
      </w:r>
      <w:r w:rsidRPr="00D828E2">
        <w:t>бук</w:t>
      </w:r>
      <w:r w:rsidR="00D828E2" w:rsidRPr="00D828E2">
        <w:t xml:space="preserve">) </w:t>
      </w:r>
      <w:r w:rsidRPr="00D828E2">
        <w:t>лучи расширяются при пересечении границ годичных слоев</w:t>
      </w:r>
      <w:r w:rsidR="00D828E2" w:rsidRPr="00D828E2">
        <w:t>.</w:t>
      </w:r>
    </w:p>
    <w:p w:rsidR="00D828E2" w:rsidRDefault="00FA4CD3" w:rsidP="00644FCF">
      <w:r w:rsidRPr="00D828E2">
        <w:t>На радиальном разрезе древесины сердцевинные лучи обычно заметны в виде поперечных блестящих полосок или пятен, окрашенных темнее или светлее окружающей древесины</w:t>
      </w:r>
      <w:r w:rsidR="00D828E2" w:rsidRPr="00D828E2">
        <w:t xml:space="preserve">. </w:t>
      </w:r>
      <w:r w:rsidRPr="00D828E2">
        <w:t>Ширина полосок зависит от высоты лучей, а длина</w:t>
      </w:r>
      <w:r w:rsidR="00D828E2" w:rsidRPr="00D828E2">
        <w:t xml:space="preserve"> - </w:t>
      </w:r>
      <w:r w:rsidRPr="00D828E2">
        <w:t>от степени совпадения плоскости разреза с</w:t>
      </w:r>
      <w:r w:rsidR="00563A99" w:rsidRPr="00D828E2">
        <w:t xml:space="preserve"> направлением луча</w:t>
      </w:r>
      <w:r w:rsidR="00D828E2" w:rsidRPr="00D828E2">
        <w:t xml:space="preserve">. </w:t>
      </w:r>
      <w:r w:rsidR="00563A99" w:rsidRPr="00D828E2">
        <w:t>У некоторых пород</w:t>
      </w:r>
      <w:r w:rsidR="00D828E2">
        <w:t xml:space="preserve"> (</w:t>
      </w:r>
      <w:r w:rsidR="00563A99" w:rsidRPr="00D828E2">
        <w:t xml:space="preserve">платан, клен, ильм и </w:t>
      </w:r>
      <w:r w:rsidR="00D828E2">
        <w:t>др.)</w:t>
      </w:r>
      <w:r w:rsidR="00D828E2" w:rsidRPr="00D828E2">
        <w:t xml:space="preserve"> </w:t>
      </w:r>
      <w:r w:rsidR="00563A99" w:rsidRPr="00D828E2">
        <w:t>эти полоски на радиальном разрезе образуют красивый рисунок</w:t>
      </w:r>
      <w:r w:rsidR="00D828E2">
        <w:t xml:space="preserve"> (</w:t>
      </w:r>
      <w:r w:rsidR="00563A99" w:rsidRPr="00D828E2">
        <w:t>текстуру</w:t>
      </w:r>
      <w:r w:rsidR="00D828E2" w:rsidRPr="00D828E2">
        <w:t>).</w:t>
      </w:r>
    </w:p>
    <w:p w:rsidR="00D828E2" w:rsidRDefault="00563A99" w:rsidP="00644FCF">
      <w:r w:rsidRPr="00D828E2">
        <w:t>На тангенциальном разрезе сердцевинные лучи имеют чечевицеобразную форму</w:t>
      </w:r>
      <w:r w:rsidR="00D828E2">
        <w:t xml:space="preserve"> (рис.5, в</w:t>
      </w:r>
      <w:r w:rsidR="00D828E2" w:rsidRPr="00D828E2">
        <w:t>),</w:t>
      </w:r>
      <w:r w:rsidRPr="00D828E2">
        <w:t xml:space="preserve"> высота их в зависимости от породы колеблется в широких пределах</w:t>
      </w:r>
      <w:r w:rsidR="00D828E2" w:rsidRPr="00D828E2">
        <w:t xml:space="preserve"> - </w:t>
      </w:r>
      <w:r w:rsidRPr="00D828E2">
        <w:t>от 160 мм</w:t>
      </w:r>
      <w:r w:rsidR="00D828E2">
        <w:t xml:space="preserve"> (</w:t>
      </w:r>
      <w:r w:rsidRPr="00D828E2">
        <w:t>у ольхи</w:t>
      </w:r>
      <w:r w:rsidR="00D828E2" w:rsidRPr="00D828E2">
        <w:t xml:space="preserve">) </w:t>
      </w:r>
      <w:r w:rsidRPr="00D828E2">
        <w:t>до долей миллиметра</w:t>
      </w:r>
      <w:r w:rsidR="00D828E2">
        <w:t xml:space="preserve"> (</w:t>
      </w:r>
      <w:r w:rsidRPr="00D828E2">
        <w:t>у хвойных пород</w:t>
      </w:r>
      <w:r w:rsidR="00D828E2" w:rsidRPr="00D828E2">
        <w:t>).</w:t>
      </w:r>
    </w:p>
    <w:p w:rsidR="00D828E2" w:rsidRPr="00D828E2" w:rsidRDefault="00D828E2" w:rsidP="00644FCF"/>
    <w:p w:rsidR="002275CC" w:rsidRPr="00D828E2" w:rsidRDefault="00644FCF" w:rsidP="00644FCF">
      <w:pPr>
        <w:pStyle w:val="2"/>
      </w:pPr>
      <w:r>
        <w:br w:type="page"/>
      </w:r>
      <w:bookmarkStart w:id="1" w:name="_Toc237271904"/>
      <w:r w:rsidR="007366A5" w:rsidRPr="00D828E2">
        <w:lastRenderedPageBreak/>
        <w:t>2</w:t>
      </w:r>
      <w:r w:rsidR="00D828E2" w:rsidRPr="00D828E2">
        <w:t xml:space="preserve">. </w:t>
      </w:r>
      <w:r w:rsidR="007366A5" w:rsidRPr="00D828E2">
        <w:t>Как защитить пиломатериалы хвойных</w:t>
      </w:r>
      <w:r>
        <w:t xml:space="preserve"> </w:t>
      </w:r>
      <w:r w:rsidR="007366A5" w:rsidRPr="00D828E2">
        <w:t>и лиственных пород от растрескивания при их хранении</w:t>
      </w:r>
      <w:bookmarkEnd w:id="1"/>
    </w:p>
    <w:p w:rsidR="00644FCF" w:rsidRDefault="00644FCF" w:rsidP="00644FCF"/>
    <w:p w:rsidR="00D828E2" w:rsidRDefault="00357148" w:rsidP="00644FCF">
      <w:r w:rsidRPr="00D828E2">
        <w:t>Для повышения физико-механических свойств древесины, улучшения качества и сохранности её подвергают сушке</w:t>
      </w:r>
      <w:r w:rsidR="00D828E2" w:rsidRPr="00D828E2">
        <w:t xml:space="preserve">. </w:t>
      </w:r>
      <w:r w:rsidRPr="00D828E2">
        <w:t>В то же время именно сушка становится причиной появления в древесине таких дефектов как трещины</w:t>
      </w:r>
      <w:r w:rsidR="00D828E2" w:rsidRPr="00D828E2">
        <w:t>.</w:t>
      </w:r>
    </w:p>
    <w:p w:rsidR="00D828E2" w:rsidRDefault="00357148" w:rsidP="00644FCF">
      <w:r w:rsidRPr="00D828E2">
        <w:t>И всё же существуют довольно простые решения для выхода из этой, на первый взгляд, безвыходной ситуации</w:t>
      </w:r>
      <w:r w:rsidR="00D828E2" w:rsidRPr="00D828E2">
        <w:t>.</w:t>
      </w:r>
    </w:p>
    <w:p w:rsidR="00D828E2" w:rsidRDefault="00357148" w:rsidP="00644FCF">
      <w:r w:rsidRPr="00D828E2">
        <w:t>Сложно отрицать очевидную необходимость предварительной сушки древесины</w:t>
      </w:r>
      <w:r w:rsidR="00D828E2" w:rsidRPr="00D828E2">
        <w:t>.</w:t>
      </w:r>
    </w:p>
    <w:p w:rsidR="00D828E2" w:rsidRDefault="00357148" w:rsidP="00644FCF">
      <w:r w:rsidRPr="00D828E2">
        <w:t>Как известно, избыточная влага приводит к загниванию и деформации деревянных конструкций</w:t>
      </w:r>
      <w:r w:rsidR="00D828E2" w:rsidRPr="00D828E2">
        <w:t>.</w:t>
      </w:r>
    </w:p>
    <w:p w:rsidR="00D828E2" w:rsidRDefault="00357148" w:rsidP="00644FCF">
      <w:r w:rsidRPr="00D828E2">
        <w:t>Пиломатериал, изготовленный из сырой древесины, в процессе хранения и эксплуатации может быть подвержен значительным деформациям</w:t>
      </w:r>
      <w:r w:rsidR="00D828E2" w:rsidRPr="00D828E2">
        <w:t xml:space="preserve">. </w:t>
      </w:r>
      <w:r w:rsidRPr="00D828E2">
        <w:t>Деревянные дома, собранные из недостаточно высушенного бревна, со временем ощутимо оседают по высоте</w:t>
      </w:r>
      <w:r w:rsidR="00D828E2" w:rsidRPr="00D828E2">
        <w:t xml:space="preserve">. </w:t>
      </w:r>
      <w:r w:rsidRPr="00D828E2">
        <w:t>При этом величина усадки деревянного дома напрямую зависит о степени влажности древесины</w:t>
      </w:r>
      <w:r w:rsidR="00D828E2" w:rsidRPr="00D828E2">
        <w:t>.</w:t>
      </w:r>
    </w:p>
    <w:p w:rsidR="00D828E2" w:rsidRDefault="00357148" w:rsidP="00644FCF">
      <w:r w:rsidRPr="00D828E2">
        <w:t>Сухая же древесина обладает высокой прочностью, менее подвержена деформации, легко склеивается, лучше отделывается, более долговечна</w:t>
      </w:r>
      <w:r w:rsidR="00D828E2" w:rsidRPr="00D828E2">
        <w:t xml:space="preserve">. </w:t>
      </w:r>
      <w:r w:rsidRPr="00D828E2">
        <w:t>К тому же, при высыхании древесины сильно ухудшаются условия для развития плесневых, деревоокрашивающих и дереворазрушающих грибов</w:t>
      </w:r>
      <w:r w:rsidR="00D828E2" w:rsidRPr="00D828E2">
        <w:t>.</w:t>
      </w:r>
    </w:p>
    <w:p w:rsidR="005D574A" w:rsidRPr="00D828E2" w:rsidRDefault="005D574A" w:rsidP="00644FCF">
      <w:r w:rsidRPr="00D828E2">
        <w:t>Способы защиты древесины при хранении</w:t>
      </w:r>
    </w:p>
    <w:p w:rsidR="00D828E2" w:rsidRDefault="005D574A" w:rsidP="00644FCF">
      <w:r w:rsidRPr="00D828E2">
        <w:t>Для защиты круглых лесоматериалов на складах применяют следующие способы</w:t>
      </w:r>
      <w:r w:rsidR="00D828E2" w:rsidRPr="00D828E2">
        <w:t xml:space="preserve">: </w:t>
      </w:r>
      <w:r w:rsidRPr="00D828E2">
        <w:t>атмосферная сушка, влагозащитные торцевые замазки, плотные и компактные укладки, дождевание, хранение в водных бассейнах, химические способы</w:t>
      </w:r>
      <w:r w:rsidR="00D828E2" w:rsidRPr="00D828E2">
        <w:t>.</w:t>
      </w:r>
    </w:p>
    <w:p w:rsidR="005D574A" w:rsidRPr="00D828E2" w:rsidRDefault="00586643" w:rsidP="00644FCF">
      <w:r>
        <w:br w:type="page"/>
      </w:r>
      <w:r w:rsidR="00DA6F0C"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Сушка пиломатериалов в штабеле" style="width:177pt;height:157.5pt">
            <v:imagedata r:id="rId7" o:title=""/>
          </v:shape>
        </w:pict>
      </w:r>
    </w:p>
    <w:p w:rsidR="005D574A" w:rsidRPr="00D828E2" w:rsidRDefault="00D828E2" w:rsidP="00644FCF">
      <w:r>
        <w:rPr>
          <w:rStyle w:val="af1"/>
          <w:color w:val="000000"/>
        </w:rPr>
        <w:t>Рис.1</w:t>
      </w:r>
      <w:r w:rsidRPr="00D828E2">
        <w:rPr>
          <w:rStyle w:val="af1"/>
          <w:color w:val="000000"/>
        </w:rPr>
        <w:t xml:space="preserve">. </w:t>
      </w:r>
      <w:r w:rsidR="005D574A" w:rsidRPr="00D828E2">
        <w:rPr>
          <w:rStyle w:val="af1"/>
          <w:color w:val="000000"/>
        </w:rPr>
        <w:t>Сушка пиломатериалов в штабеле</w:t>
      </w:r>
    </w:p>
    <w:p w:rsidR="00644FCF" w:rsidRDefault="00644FCF" w:rsidP="00644FCF"/>
    <w:p w:rsidR="00D828E2" w:rsidRDefault="005D574A" w:rsidP="00644FCF">
      <w:r w:rsidRPr="00D828E2">
        <w:t>Атмосферная сушка применяется для сортиментов хвойных пород, предназначенных для использования без продольной распиловки</w:t>
      </w:r>
      <w:r w:rsidR="00D828E2" w:rsidRPr="00D828E2">
        <w:t xml:space="preserve">. </w:t>
      </w:r>
      <w:r w:rsidRPr="00D828E2">
        <w:t>Для предотвращения поражения насекомыми и обеспечения быстрой просушки лесоматериалы окоряются</w:t>
      </w:r>
      <w:r w:rsidR="00D828E2" w:rsidRPr="00D828E2">
        <w:t>.</w:t>
      </w:r>
    </w:p>
    <w:p w:rsidR="00D828E2" w:rsidRDefault="005D574A" w:rsidP="00644FCF">
      <w:r w:rsidRPr="00D828E2">
        <w:t>При атмосферной сушке лесоматериалы укладываются в рядовые штабели на прокладках из здоровой древесины</w:t>
      </w:r>
      <w:r w:rsidR="00D828E2">
        <w:t xml:space="preserve"> (</w:t>
      </w:r>
      <w:r w:rsidRPr="00D828E2">
        <w:t>жерди, тонкомерный кругляк диаметром 8-12 см</w:t>
      </w:r>
      <w:r w:rsidR="00D828E2" w:rsidRPr="00D828E2">
        <w:t>).</w:t>
      </w:r>
    </w:p>
    <w:p w:rsidR="00D828E2" w:rsidRDefault="005D574A" w:rsidP="00644FCF">
      <w:r w:rsidRPr="00D828E2">
        <w:t>Высота подштабельного основания должны быть не менее 25 см</w:t>
      </w:r>
      <w:r w:rsidR="00D828E2" w:rsidRPr="00D828E2">
        <w:t>.</w:t>
      </w:r>
    </w:p>
    <w:p w:rsidR="00D828E2" w:rsidRDefault="005D574A" w:rsidP="00644FCF">
      <w:r w:rsidRPr="00D828E2">
        <w:t>Атмосферная сушка обеспечивает относительно быструю подсушку древесины до влажности 18-22</w:t>
      </w:r>
      <w:r w:rsidR="00D828E2" w:rsidRPr="00D828E2">
        <w:t>%</w:t>
      </w:r>
      <w:r w:rsidRPr="00D828E2">
        <w:t>, при которой процесс поражения грибами исключается, но образуются трещины</w:t>
      </w:r>
      <w:r w:rsidR="00D828E2" w:rsidRPr="00D828E2">
        <w:t>.</w:t>
      </w:r>
    </w:p>
    <w:p w:rsidR="00D828E2" w:rsidRDefault="005D574A" w:rsidP="00644FCF">
      <w:r w:rsidRPr="00D828E2">
        <w:t>Среди хвойных пород деревьев наиболее подвержена растрескиванию лиственница, а среди лиственных</w:t>
      </w:r>
      <w:r w:rsidR="00D828E2" w:rsidRPr="00D828E2">
        <w:t xml:space="preserve"> - </w:t>
      </w:r>
      <w:r w:rsidRPr="00D828E2">
        <w:t>бук, ясень, дуб, граб</w:t>
      </w:r>
      <w:r w:rsidR="00D828E2" w:rsidRPr="00D828E2">
        <w:t>.</w:t>
      </w:r>
    </w:p>
    <w:p w:rsidR="00D828E2" w:rsidRDefault="005D574A" w:rsidP="00644FCF">
      <w:r w:rsidRPr="00D828E2">
        <w:t>Для предохранения торцов круглых лесоматериалов от потери влаги, растрескивания и проникновения грибной инфекции могут применяться специальные влагозащитные торцевые замазки</w:t>
      </w:r>
      <w:r w:rsidR="00D828E2" w:rsidRPr="00D828E2">
        <w:t xml:space="preserve">. </w:t>
      </w:r>
      <w:r w:rsidRPr="00D828E2">
        <w:t>На торцы сортиментов или хлыстов замазки наносятся по завершении укладки поленницы или штабеля</w:t>
      </w:r>
      <w:r w:rsidR="00D828E2" w:rsidRPr="00D828E2">
        <w:t xml:space="preserve">. </w:t>
      </w:r>
      <w:r w:rsidRPr="00D828E2">
        <w:t>Торцы лесоматериалов зимней заготовки обмазывают с наступлением теплой погоды</w:t>
      </w:r>
      <w:r w:rsidR="00D828E2" w:rsidRPr="00D828E2">
        <w:t xml:space="preserve">; </w:t>
      </w:r>
      <w:r w:rsidRPr="00D828E2">
        <w:t>лесоматериалы, заготовленные летом, должны быть обмазаны не позже, чем через пять дней после раскряжевки</w:t>
      </w:r>
      <w:r w:rsidR="00D828E2" w:rsidRPr="00D828E2">
        <w:t xml:space="preserve">. </w:t>
      </w:r>
      <w:r w:rsidRPr="00D828E2">
        <w:t xml:space="preserve">Обмазка производится так, чтобы весь торец, включая кору, был покрыт сплошной пленкой, кроме того, </w:t>
      </w:r>
      <w:r w:rsidRPr="00D828E2">
        <w:lastRenderedPageBreak/>
        <w:t>торцы крайних рядов штабелей должны быть затенены от солнечных лучей щитами или забелены известковым раствором</w:t>
      </w:r>
      <w:r w:rsidR="00D828E2" w:rsidRPr="00D828E2">
        <w:t>.</w:t>
      </w:r>
    </w:p>
    <w:p w:rsidR="00D828E2" w:rsidRDefault="005D574A" w:rsidP="00644FCF">
      <w:r w:rsidRPr="00D828E2">
        <w:t>В качестве влагозащитных торцевых замазок используют битумы, сухоперегонные уваренные смолы, битумные эмульсии, природные и синтетические смолы</w:t>
      </w:r>
      <w:r w:rsidR="00D828E2" w:rsidRPr="00D828E2">
        <w:t xml:space="preserve">. </w:t>
      </w:r>
      <w:r w:rsidRPr="00D828E2">
        <w:t>Сроки хранения сортиментов при защите этим способом не должны превышать два-три весенне-летних месяца</w:t>
      </w:r>
      <w:r w:rsidR="00D828E2" w:rsidRPr="00D828E2">
        <w:t>.</w:t>
      </w:r>
    </w:p>
    <w:p w:rsidR="00D828E2" w:rsidRDefault="005D574A" w:rsidP="00644FCF">
      <w:r w:rsidRPr="00D828E2">
        <w:t>Плотные и компактные укладки</w:t>
      </w:r>
      <w:r w:rsidR="00D828E2" w:rsidRPr="00D828E2">
        <w:t xml:space="preserve">. </w:t>
      </w:r>
      <w:r w:rsidRPr="00D828E2">
        <w:t>Плотная укладка на складах осуществляется в крупногабаритных штабелях с оставлением узких интервалов</w:t>
      </w:r>
      <w:r w:rsidR="00D828E2">
        <w:t xml:space="preserve"> (</w:t>
      </w:r>
      <w:r w:rsidRPr="00D828E2">
        <w:t>1-1,5 м</w:t>
      </w:r>
      <w:r w:rsidR="00D828E2" w:rsidRPr="00D828E2">
        <w:t xml:space="preserve">) </w:t>
      </w:r>
      <w:r w:rsidRPr="00D828E2">
        <w:t>между смежными штабелями</w:t>
      </w:r>
      <w:r w:rsidR="00D828E2" w:rsidRPr="00D828E2">
        <w:t>.</w:t>
      </w:r>
    </w:p>
    <w:p w:rsidR="00D828E2" w:rsidRDefault="005D574A" w:rsidP="00644FCF">
      <w:r w:rsidRPr="00D828E2">
        <w:t>Штабели формируют без прокладок на низком подштабельном основании</w:t>
      </w:r>
      <w:r w:rsidR="00D828E2" w:rsidRPr="00D828E2">
        <w:t xml:space="preserve">. </w:t>
      </w:r>
      <w:r w:rsidRPr="00D828E2">
        <w:t>Допускается укладка лесоматериалов хвойных пород в пачковые и пачковорядовые штабели</w:t>
      </w:r>
      <w:r w:rsidR="00D828E2" w:rsidRPr="00D828E2">
        <w:t>.</w:t>
      </w:r>
    </w:p>
    <w:p w:rsidR="00D828E2" w:rsidRDefault="005D574A" w:rsidP="00644FCF">
      <w:r w:rsidRPr="00D828E2">
        <w:t>Короткомерные сортименты укладывают в плотные сомкнутые поленницы</w:t>
      </w:r>
      <w:r w:rsidR="00D828E2">
        <w:t xml:space="preserve"> (</w:t>
      </w:r>
      <w:r w:rsidRPr="00D828E2">
        <w:t>без разрывов между ними</w:t>
      </w:r>
      <w:r w:rsidR="00D828E2" w:rsidRPr="00D828E2">
        <w:t>),</w:t>
      </w:r>
      <w:r w:rsidRPr="00D828E2">
        <w:t xml:space="preserve"> сгруппированные в крупномерные штабели</w:t>
      </w:r>
      <w:r w:rsidR="00D828E2" w:rsidRPr="00D828E2">
        <w:t>.</w:t>
      </w:r>
    </w:p>
    <w:p w:rsidR="00D828E2" w:rsidRDefault="005D574A" w:rsidP="00644FCF">
      <w:r w:rsidRPr="00D828E2">
        <w:t>Размеры плотных штабелей должны быть по высоте</w:t>
      </w:r>
      <w:r w:rsidR="00D828E2" w:rsidRPr="00D828E2">
        <w:t xml:space="preserve">: </w:t>
      </w:r>
      <w:r w:rsidRPr="00D828E2">
        <w:t>для материалов из древесины хвойных пород</w:t>
      </w:r>
      <w:r w:rsidR="00D828E2" w:rsidRPr="00D828E2">
        <w:t xml:space="preserve"> - </w:t>
      </w:r>
      <w:r w:rsidRPr="00D828E2">
        <w:t>не ниже 3 м, лиственных</w:t>
      </w:r>
      <w:r w:rsidR="00D828E2" w:rsidRPr="00D828E2">
        <w:t xml:space="preserve"> - </w:t>
      </w:r>
      <w:r w:rsidRPr="00D828E2">
        <w:t>2 м, по длине</w:t>
      </w:r>
      <w:r w:rsidR="00D828E2" w:rsidRPr="00D828E2">
        <w:t xml:space="preserve"> - </w:t>
      </w:r>
      <w:r w:rsidRPr="00D828E2">
        <w:t>не менее 25 м</w:t>
      </w:r>
      <w:r w:rsidR="00D828E2" w:rsidRPr="00D828E2">
        <w:t xml:space="preserve">. </w:t>
      </w:r>
      <w:r w:rsidRPr="00D828E2">
        <w:t>Штабели, расположенные в одной секции</w:t>
      </w:r>
      <w:r w:rsidR="00D828E2">
        <w:t xml:space="preserve"> (</w:t>
      </w:r>
      <w:r w:rsidRPr="00D828E2">
        <w:t>группе</w:t>
      </w:r>
      <w:r w:rsidR="00D828E2" w:rsidRPr="00D828E2">
        <w:t>),</w:t>
      </w:r>
      <w:r w:rsidRPr="00D828E2">
        <w:t xml:space="preserve"> должны быть одной высоты и длины</w:t>
      </w:r>
      <w:r w:rsidR="00D828E2" w:rsidRPr="00D828E2">
        <w:t>.</w:t>
      </w:r>
    </w:p>
    <w:p w:rsidR="00D828E2" w:rsidRDefault="005D574A" w:rsidP="00644FCF">
      <w:r w:rsidRPr="00D828E2">
        <w:t>Для предохранения от порчи выступающих из штабеля концов бревен не рекомендуется в один штабель укладывать бревна, отличающиеся по длине более чем на 0,5 м</w:t>
      </w:r>
      <w:r w:rsidR="00D828E2" w:rsidRPr="00D828E2">
        <w:t>.</w:t>
      </w:r>
    </w:p>
    <w:p w:rsidR="00D828E2" w:rsidRDefault="005D574A" w:rsidP="00644FCF">
      <w:r w:rsidRPr="00D828E2">
        <w:rPr>
          <w:i/>
          <w:iCs/>
        </w:rPr>
        <w:t>Дождевание и хранение в воде</w:t>
      </w:r>
      <w:r w:rsidR="00D828E2" w:rsidRPr="00D828E2">
        <w:t xml:space="preserve"> - </w:t>
      </w:r>
      <w:r w:rsidRPr="00D828E2">
        <w:t>влажные способы защиты древесины</w:t>
      </w:r>
      <w:r w:rsidR="00D828E2" w:rsidRPr="00D828E2">
        <w:t xml:space="preserve"> - </w:t>
      </w:r>
      <w:r w:rsidRPr="00D828E2">
        <w:t>позволяют создать на лесных складах такую микроклиматическую среду, при которой жизнедеятельность грибов и вредных лесных насекомых на древесине становится настолько неблагоприятной, что их поселение и развитие сильно ограничиваются или совсем прекращаются из-за острого недостатка кислорода</w:t>
      </w:r>
      <w:r w:rsidR="00D828E2" w:rsidRPr="00D828E2">
        <w:t xml:space="preserve">. </w:t>
      </w:r>
      <w:r w:rsidRPr="00D828E2">
        <w:t>При этом в древесине поддерживается влажность 80-120</w:t>
      </w:r>
      <w:r w:rsidR="00D828E2" w:rsidRPr="00D828E2">
        <w:t>%</w:t>
      </w:r>
      <w:r w:rsidRPr="00D828E2">
        <w:t xml:space="preserve"> и более</w:t>
      </w:r>
      <w:r w:rsidR="00D828E2" w:rsidRPr="00D828E2">
        <w:t>.</w:t>
      </w:r>
    </w:p>
    <w:p w:rsidR="00D828E2" w:rsidRDefault="005D574A" w:rsidP="00644FCF">
      <w:r w:rsidRPr="00D828E2">
        <w:lastRenderedPageBreak/>
        <w:t>При дождевании лесоматериалы, уложенные в плотные штабели, опрыскивают сверху мелким искусственным дождем посредством дождевальной установки или поливают из шлангов</w:t>
      </w:r>
      <w:r w:rsidR="00D828E2" w:rsidRPr="00D828E2">
        <w:t>.</w:t>
      </w:r>
    </w:p>
    <w:p w:rsidR="00D828E2" w:rsidRDefault="005D574A" w:rsidP="00644FCF">
      <w:r w:rsidRPr="00D828E2">
        <w:t>Лесоматериалы подвергают дождеванию с наступлением устойчивой теплой погоды</w:t>
      </w:r>
      <w:r w:rsidR="00D828E2" w:rsidRPr="00D828E2">
        <w:t xml:space="preserve">. </w:t>
      </w:r>
      <w:r w:rsidRPr="00D828E2">
        <w:t>Первоначальное дождевание должно промочить штабель до самого низа, в дальнейшем дождевание производится с учетом влажности и температуры окружающей среды</w:t>
      </w:r>
      <w:r w:rsidR="00D828E2" w:rsidRPr="00D828E2">
        <w:t>.</w:t>
      </w:r>
    </w:p>
    <w:p w:rsidR="00D828E2" w:rsidRDefault="005D574A" w:rsidP="00644FCF">
      <w:r w:rsidRPr="00D828E2">
        <w:t>По интенсивности суточного полива дождевание может быть нормальным и усиленным</w:t>
      </w:r>
      <w:r w:rsidR="00D828E2" w:rsidRPr="00D828E2">
        <w:t xml:space="preserve">. </w:t>
      </w:r>
      <w:r w:rsidRPr="00D828E2">
        <w:t>При нормальном дождевании полив производится 2-3 раза в сутки</w:t>
      </w:r>
      <w:r w:rsidR="00D828E2">
        <w:t xml:space="preserve"> (</w:t>
      </w:r>
      <w:r w:rsidRPr="00D828E2">
        <w:t>утром и вечером или утром, после полудня и вечером</w:t>
      </w:r>
      <w:r w:rsidR="00D828E2" w:rsidRPr="00D828E2">
        <w:t xml:space="preserve">). </w:t>
      </w:r>
      <w:r w:rsidRPr="00D828E2">
        <w:t>При усиленном орошении полив производится от 4 до 6 раз в сутки</w:t>
      </w:r>
      <w:r w:rsidR="00D828E2" w:rsidRPr="00D828E2">
        <w:t xml:space="preserve">. </w:t>
      </w:r>
      <w:r w:rsidRPr="00D828E2">
        <w:t>Продолжительность дождевания при средней высоте штабеля 5-6 м должна быть не менее 10-15 минут, а расход воды</w:t>
      </w:r>
      <w:r w:rsidR="00D828E2" w:rsidRPr="00D828E2">
        <w:t xml:space="preserve"> - </w:t>
      </w:r>
      <w:r w:rsidRPr="00D828E2">
        <w:t>6-8 л на квадратный метр поверхности штабеля</w:t>
      </w:r>
      <w:r w:rsidR="00D828E2" w:rsidRPr="00D828E2">
        <w:t>.</w:t>
      </w:r>
    </w:p>
    <w:p w:rsidR="00D828E2" w:rsidRDefault="005D574A" w:rsidP="00644FCF">
      <w:r w:rsidRPr="00D828E2">
        <w:t>При поливе из шлангов пользуются насосами или водопроводом</w:t>
      </w:r>
      <w:r w:rsidR="00D828E2" w:rsidRPr="00D828E2">
        <w:t xml:space="preserve">. </w:t>
      </w:r>
      <w:r w:rsidRPr="00D828E2">
        <w:t>Шланг должен соответствовать по длине штабелю и состоять из нескольких звеньев, включаемых и выключаемых по мере надобности</w:t>
      </w:r>
      <w:r w:rsidR="00D828E2" w:rsidRPr="00D828E2">
        <w:t xml:space="preserve">. </w:t>
      </w:r>
      <w:r w:rsidRPr="00D828E2">
        <w:t>Расход воды при этом должен быть около 15 л на квадратный метр поверхности штабеля, разбрызгивание</w:t>
      </w:r>
      <w:r w:rsidR="00D828E2" w:rsidRPr="00D828E2">
        <w:t xml:space="preserve"> - </w:t>
      </w:r>
      <w:r w:rsidRPr="00D828E2">
        <w:t>как можно более мелким, а дозировка</w:t>
      </w:r>
      <w:r w:rsidR="00D828E2" w:rsidRPr="00D828E2">
        <w:t xml:space="preserve"> - </w:t>
      </w:r>
      <w:r w:rsidRPr="00D828E2">
        <w:t>больше на концы бревен, чем на их среднюю часть</w:t>
      </w:r>
      <w:r w:rsidR="00D828E2" w:rsidRPr="00D828E2">
        <w:t xml:space="preserve">. </w:t>
      </w:r>
      <w:r w:rsidRPr="00D828E2">
        <w:t>Число поливов из шланга при нормальном орошении</w:t>
      </w:r>
      <w:r w:rsidR="00D828E2" w:rsidRPr="00D828E2">
        <w:t xml:space="preserve"> - </w:t>
      </w:r>
      <w:r w:rsidRPr="00D828E2">
        <w:t>2, при усиленном</w:t>
      </w:r>
      <w:r w:rsidR="00D828E2" w:rsidRPr="00D828E2">
        <w:t xml:space="preserve"> - </w:t>
      </w:r>
      <w:r w:rsidRPr="00D828E2">
        <w:t>3-4</w:t>
      </w:r>
      <w:r w:rsidR="00D828E2" w:rsidRPr="00D828E2">
        <w:t>.</w:t>
      </w:r>
    </w:p>
    <w:p w:rsidR="00D828E2" w:rsidRDefault="005D574A" w:rsidP="00644FCF">
      <w:r w:rsidRPr="00D828E2">
        <w:t>Дождевание рекомендуется в первую очередь для нестойких к побурению лиственных пород</w:t>
      </w:r>
      <w:r w:rsidR="00D828E2">
        <w:t xml:space="preserve"> (</w:t>
      </w:r>
      <w:r w:rsidRPr="00D828E2">
        <w:t>березы, бука, ольхи</w:t>
      </w:r>
      <w:r w:rsidR="00D828E2" w:rsidRPr="00D828E2">
        <w:t xml:space="preserve">) </w:t>
      </w:r>
      <w:r w:rsidRPr="00D828E2">
        <w:t>и хвойных широкозаболонных</w:t>
      </w:r>
      <w:r w:rsidR="00D828E2">
        <w:t xml:space="preserve"> (</w:t>
      </w:r>
      <w:r w:rsidRPr="00D828E2">
        <w:t>сосны, ели, кедра</w:t>
      </w:r>
      <w:r w:rsidR="00D828E2" w:rsidRPr="00D828E2">
        <w:t>).</w:t>
      </w:r>
    </w:p>
    <w:p w:rsidR="00D828E2" w:rsidRDefault="005D574A" w:rsidP="00644FCF">
      <w:r w:rsidRPr="00D828E2">
        <w:t>При хранении в воде древесину затопляют или оставляют на плаву в многорядных штабелях</w:t>
      </w:r>
      <w:r w:rsidR="00D828E2" w:rsidRPr="00D828E2">
        <w:t xml:space="preserve">. </w:t>
      </w:r>
      <w:r w:rsidRPr="00D828E2">
        <w:t>Этот способ наиболее эффективен для защиты древесины от порчи</w:t>
      </w:r>
      <w:r w:rsidR="00D828E2" w:rsidRPr="00D828E2">
        <w:t xml:space="preserve">. </w:t>
      </w:r>
      <w:r w:rsidRPr="00D828E2">
        <w:t>При хранении в воде древесину затопляют или оставляют на плаву в многорядных плотах</w:t>
      </w:r>
      <w:r w:rsidR="00D828E2" w:rsidRPr="00D828E2">
        <w:t xml:space="preserve">. </w:t>
      </w:r>
      <w:r w:rsidRPr="00D828E2">
        <w:t>Для этого используются естественные или специально приспособленные водоемы</w:t>
      </w:r>
      <w:r w:rsidR="00D828E2" w:rsidRPr="00D828E2">
        <w:t xml:space="preserve">. </w:t>
      </w:r>
      <w:r w:rsidRPr="00D828E2">
        <w:t xml:space="preserve">Недостатком этого способа является необходимость применять часть древесины в качестве </w:t>
      </w:r>
      <w:r w:rsidRPr="00D828E2">
        <w:lastRenderedPageBreak/>
        <w:t>надводного груза для погружения остальной части древесины</w:t>
      </w:r>
      <w:r w:rsidR="00D828E2">
        <w:t xml:space="preserve"> (</w:t>
      </w:r>
      <w:r w:rsidRPr="00D828E2">
        <w:t>примерно 30 процентов</w:t>
      </w:r>
      <w:r w:rsidR="00D828E2" w:rsidRPr="00D828E2">
        <w:t>).</w:t>
      </w:r>
    </w:p>
    <w:p w:rsidR="00D828E2" w:rsidRDefault="005D574A" w:rsidP="00644FCF">
      <w:r w:rsidRPr="00D828E2">
        <w:t>Древесина при хранении с ее полным затоплением может быть в коре и без коры</w:t>
      </w:r>
      <w:r w:rsidR="00D828E2" w:rsidRPr="00D828E2">
        <w:t xml:space="preserve">; </w:t>
      </w:r>
      <w:r w:rsidRPr="00D828E2">
        <w:t>надводная часть должна быть неокоренной</w:t>
      </w:r>
      <w:r w:rsidR="00D828E2" w:rsidRPr="00D828E2">
        <w:t>.</w:t>
      </w:r>
    </w:p>
    <w:p w:rsidR="00D828E2" w:rsidRDefault="005D574A" w:rsidP="00644FCF">
      <w:r w:rsidRPr="00D828E2">
        <w:t>Надводная часть может быть сохранена только при плотной ее укладке и при поливке</w:t>
      </w:r>
      <w:r w:rsidR="00D828E2" w:rsidRPr="00D828E2">
        <w:t xml:space="preserve">. </w:t>
      </w:r>
      <w:r w:rsidRPr="00D828E2">
        <w:t>Для надводной части рекомендуется использовать древесину более низких качественных кондиций</w:t>
      </w:r>
      <w:r w:rsidR="00D828E2" w:rsidRPr="00D828E2">
        <w:t>.</w:t>
      </w:r>
    </w:p>
    <w:p w:rsidR="00D828E2" w:rsidRDefault="005D574A" w:rsidP="00644FCF">
      <w:r w:rsidRPr="00D828E2">
        <w:t>Хранение в воде рекомендуется применять лишь там, где имеются приспособленные, хорошо защищенные от бурь и течений водоемы</w:t>
      </w:r>
      <w:r w:rsidR="00D828E2" w:rsidRPr="00D828E2">
        <w:t xml:space="preserve">. </w:t>
      </w:r>
      <w:r w:rsidRPr="00D828E2">
        <w:t>Устраивать искусственные водоемы нерентабельно</w:t>
      </w:r>
      <w:r w:rsidR="00D828E2" w:rsidRPr="00D828E2">
        <w:t>.</w:t>
      </w:r>
    </w:p>
    <w:p w:rsidR="00D828E2" w:rsidRDefault="005D574A" w:rsidP="00644FCF">
      <w:r w:rsidRPr="00D828E2">
        <w:t>Для хранения неокоренных круглых лесоматериалов хвойных и лиственных пород, нестойких к повреждению дереворазрушающими насекомыми</w:t>
      </w:r>
      <w:r w:rsidR="00D828E2">
        <w:t xml:space="preserve"> (</w:t>
      </w:r>
      <w:r w:rsidRPr="00D828E2">
        <w:t>2-й класс стойкости</w:t>
      </w:r>
      <w:r w:rsidR="00D828E2" w:rsidRPr="00D828E2">
        <w:t>),</w:t>
      </w:r>
      <w:r w:rsidRPr="00D828E2">
        <w:t xml:space="preserve"> в теплый период года используют химическую защиту</w:t>
      </w:r>
      <w:r w:rsidR="00D828E2" w:rsidRPr="00D828E2">
        <w:t xml:space="preserve">. </w:t>
      </w:r>
      <w:r w:rsidRPr="00D828E2">
        <w:t>Химическую защиту сортиментов способ опрыскивания проводят на складах лесозаготовительного предприятия и потребителя</w:t>
      </w:r>
      <w:r w:rsidR="00D828E2" w:rsidRPr="00D828E2">
        <w:t xml:space="preserve">. </w:t>
      </w:r>
      <w:r w:rsidRPr="00D828E2">
        <w:t>Склады должны быть удалены от водоемов, имеющих питьевое, рыбохозяйственное и сельскохозяйственное значение, не менее чем на 500 м от границы затопления</w:t>
      </w:r>
      <w:r w:rsidR="00D828E2">
        <w:t xml:space="preserve"> (</w:t>
      </w:r>
      <w:r w:rsidRPr="00D828E2">
        <w:t>при максимальном стоянии паводковых вод</w:t>
      </w:r>
      <w:r w:rsidR="00D828E2" w:rsidRPr="00D828E2">
        <w:t>),</w:t>
      </w:r>
      <w:r w:rsidRPr="00D828E2">
        <w:t xml:space="preserve"> а также не ближе 2 км от существующих берегов</w:t>
      </w:r>
      <w:r w:rsidR="00D828E2" w:rsidRPr="00D828E2">
        <w:t xml:space="preserve">. </w:t>
      </w:r>
      <w:r w:rsidRPr="00D828E2">
        <w:t>Химическая защита круглых лесоматериалов, поступающих в сплав, запрещается</w:t>
      </w:r>
      <w:r w:rsidR="00D828E2" w:rsidRPr="00D828E2">
        <w:t>.</w:t>
      </w:r>
    </w:p>
    <w:p w:rsidR="00D828E2" w:rsidRDefault="005D574A" w:rsidP="00644FCF">
      <w:r w:rsidRPr="00D828E2">
        <w:rPr>
          <w:i/>
          <w:iCs/>
        </w:rPr>
        <w:t>Химические способы</w:t>
      </w:r>
      <w:r w:rsidR="00D828E2" w:rsidRPr="00D828E2">
        <w:t xml:space="preserve">. </w:t>
      </w:r>
      <w:r w:rsidRPr="00D828E2">
        <w:t>Круглые лесоматериалы, заготовленные с апреля до середины августа, на верхних складах обрабатывают не позднее, чем через двое суток, а на складах лесозаготовительного предприятия и потребителя через трое суток после укладки в штабель</w:t>
      </w:r>
      <w:r w:rsidR="00D828E2" w:rsidRPr="00D828E2">
        <w:t xml:space="preserve">. </w:t>
      </w:r>
      <w:r w:rsidRPr="00D828E2">
        <w:t>Опрыскивание круглых лесоматериалов осенне-зимней заготовки проводят до весеннего лёта стволовых вредителей</w:t>
      </w:r>
      <w:r w:rsidR="00D828E2" w:rsidRPr="00D828E2">
        <w:t xml:space="preserve">. </w:t>
      </w:r>
      <w:r w:rsidRPr="00D828E2">
        <w:t>Опрыскивание производится однократно, равномерно, без пропусков</w:t>
      </w:r>
      <w:r w:rsidR="00D828E2" w:rsidRPr="00D828E2">
        <w:t>.</w:t>
      </w:r>
    </w:p>
    <w:p w:rsidR="00D828E2" w:rsidRDefault="005D574A" w:rsidP="00644FCF">
      <w:r w:rsidRPr="00D828E2">
        <w:t>Для опрыскивания применяют гексахлорциклогексан технический, гамма-изомер технический, 16</w:t>
      </w:r>
      <w:r w:rsidR="00D828E2">
        <w:t>% -</w:t>
      </w:r>
      <w:r w:rsidRPr="00D828E2">
        <w:t>ную минерально-масляную эмульсию гамма-изомера</w:t>
      </w:r>
      <w:r w:rsidR="00D828E2" w:rsidRPr="00D828E2">
        <w:t>.</w:t>
      </w:r>
    </w:p>
    <w:p w:rsidR="00D828E2" w:rsidRDefault="005D574A" w:rsidP="00644FCF">
      <w:r w:rsidRPr="00D828E2">
        <w:lastRenderedPageBreak/>
        <w:t>На верхних складах применяют малообъемное мелкокапельное, а на лесопромышленных складах предприятий</w:t>
      </w:r>
      <w:r w:rsidR="00D828E2" w:rsidRPr="00D828E2">
        <w:t xml:space="preserve"> - </w:t>
      </w:r>
      <w:r w:rsidRPr="00D828E2">
        <w:t>крупнокапельное опрыскивание</w:t>
      </w:r>
      <w:r w:rsidR="00D828E2" w:rsidRPr="00D828E2">
        <w:t>.</w:t>
      </w:r>
    </w:p>
    <w:p w:rsidR="00D828E2" w:rsidRDefault="005D574A" w:rsidP="00644FCF">
      <w:r w:rsidRPr="00D828E2">
        <w:t>Обработку проводят механизированными опрыскивателями согласно имеющейся утвержденной технической документации</w:t>
      </w:r>
      <w:r w:rsidR="00D828E2" w:rsidRPr="00D828E2">
        <w:t>.</w:t>
      </w:r>
    </w:p>
    <w:p w:rsidR="00D828E2" w:rsidRDefault="00D828E2" w:rsidP="00644FCF"/>
    <w:p w:rsidR="007366A5" w:rsidRPr="00D828E2" w:rsidRDefault="003A75C5" w:rsidP="00644FCF">
      <w:pPr>
        <w:pStyle w:val="2"/>
      </w:pPr>
      <w:bookmarkStart w:id="2" w:name="_Toc237271905"/>
      <w:r w:rsidRPr="00D828E2">
        <w:t>3</w:t>
      </w:r>
      <w:r w:rsidR="00D828E2" w:rsidRPr="00D828E2">
        <w:t xml:space="preserve">. </w:t>
      </w:r>
      <w:r w:rsidRPr="00D828E2">
        <w:t>Пороки строения древесины</w:t>
      </w:r>
      <w:r w:rsidR="00D828E2" w:rsidRPr="00D828E2">
        <w:t xml:space="preserve">: </w:t>
      </w:r>
      <w:r w:rsidRPr="00D828E2">
        <w:t>свилеватость, сухобокость,</w:t>
      </w:r>
      <w:r w:rsidR="00644FCF">
        <w:t xml:space="preserve"> </w:t>
      </w:r>
      <w:r w:rsidRPr="00D828E2">
        <w:t>прорость, водослой</w:t>
      </w:r>
      <w:r w:rsidR="00D828E2" w:rsidRPr="00D828E2">
        <w:t xml:space="preserve">. </w:t>
      </w:r>
      <w:r w:rsidRPr="00D828E2">
        <w:t>Их влияние на качество древесины, способы измерения</w:t>
      </w:r>
      <w:bookmarkEnd w:id="2"/>
    </w:p>
    <w:p w:rsidR="00644FCF" w:rsidRDefault="00644FCF" w:rsidP="00644FCF"/>
    <w:p w:rsidR="00D828E2" w:rsidRDefault="00297872" w:rsidP="00644FCF">
      <w:r w:rsidRPr="00D828E2">
        <w:t>Изменения внешнего вида древесины, нарушения правильности строения, целостности ее тканей и другие недостатки, снижающие ее качество и ограничивающие возможности практического использования, называются пороками древесины</w:t>
      </w:r>
      <w:r w:rsidR="00D828E2" w:rsidRPr="00D828E2">
        <w:t>.</w:t>
      </w:r>
    </w:p>
    <w:p w:rsidR="00D828E2" w:rsidRDefault="008B2C9B" w:rsidP="00644FCF">
      <w:r w:rsidRPr="00D828E2">
        <w:t>Свилеватость</w:t>
      </w:r>
      <w:r w:rsidR="00D828E2" w:rsidRPr="00D828E2">
        <w:t>.</w:t>
      </w:r>
    </w:p>
    <w:p w:rsidR="00D828E2" w:rsidRDefault="008B2C9B" w:rsidP="00644FCF">
      <w:r w:rsidRPr="00D828E2">
        <w:t>Так называется извилистое или беспорядочное расположение волокон, встречающееся чаще всего у лиственных пород</w:t>
      </w:r>
      <w:r w:rsidR="00D828E2" w:rsidRPr="00D828E2">
        <w:t xml:space="preserve">. </w:t>
      </w:r>
      <w:r w:rsidRPr="00D828E2">
        <w:t>Волнистая свилеватость выражается в более или менее упорядоченном расположении волнообразно изогнутых волокон, образует характерную струйчатую текстуру</w:t>
      </w:r>
      <w:r w:rsidR="00D828E2" w:rsidRPr="00D828E2">
        <w:t xml:space="preserve">. </w:t>
      </w:r>
      <w:r w:rsidRPr="00D828E2">
        <w:t>Наблюдается преимущественно в комлевой части ствола, особенно в местах перехода ствола в корни</w:t>
      </w:r>
      <w:r w:rsidR="00D828E2" w:rsidRPr="00D828E2">
        <w:t xml:space="preserve">. </w:t>
      </w:r>
      <w:r w:rsidRPr="00D828E2">
        <w:t>Возникновение волнистой свилеватости связывают с сильным давлением на древесину нижней части ствола от выше расположенных частей стоящего дерева</w:t>
      </w:r>
      <w:r w:rsidR="00D828E2" w:rsidRPr="00D828E2">
        <w:t xml:space="preserve">. </w:t>
      </w:r>
      <w:r w:rsidRPr="00D828E2">
        <w:t>Волнистая свилеватость наблюдается у березы, осины, клена, ясеня и других пород</w:t>
      </w:r>
      <w:r w:rsidR="00D828E2" w:rsidRPr="00D828E2">
        <w:t>.</w:t>
      </w:r>
    </w:p>
    <w:p w:rsidR="00D828E2" w:rsidRDefault="008B2C9B" w:rsidP="00644FCF">
      <w:r w:rsidRPr="00D828E2">
        <w:t>Путаная свилеватость характеризуется беспорядочным расположением волокон</w:t>
      </w:r>
      <w:r w:rsidR="00D828E2" w:rsidRPr="00D828E2">
        <w:t xml:space="preserve">; </w:t>
      </w:r>
      <w:r w:rsidRPr="00D828E2">
        <w:t>встречается главным образом в древесине наростов типа капов</w:t>
      </w:r>
      <w:r w:rsidR="00D828E2" w:rsidRPr="00D828E2">
        <w:t xml:space="preserve">. </w:t>
      </w:r>
      <w:r w:rsidRPr="00D828E2">
        <w:t>Обычно свилеватость представляет собой местный порок, но иногда может обнаружиться на большом протяжении ствола, например в карельской березе</w:t>
      </w:r>
      <w:r w:rsidR="00D828E2" w:rsidRPr="00D828E2">
        <w:t>.</w:t>
      </w:r>
    </w:p>
    <w:p w:rsidR="00D828E2" w:rsidRDefault="008B2C9B" w:rsidP="00644FCF">
      <w:r w:rsidRPr="00D828E2">
        <w:t>Измеряют ширину и длину свилеватой части поверхности в сантиметрах или долях ширины и длины сортимента, устанавливают процент площади поверхности сортимента занятой пороком</w:t>
      </w:r>
      <w:r w:rsidR="00D828E2" w:rsidRPr="00D828E2">
        <w:t xml:space="preserve">. </w:t>
      </w:r>
      <w:r w:rsidR="008F5C5C" w:rsidRPr="00D828E2">
        <w:t xml:space="preserve">Свилеватость снижает </w:t>
      </w:r>
      <w:r w:rsidR="008F5C5C" w:rsidRPr="00D828E2">
        <w:lastRenderedPageBreak/>
        <w:t>прочность древесины при растяжении, сжатии и изгибе, повышает прочность древесины при раскалывании, а также при скалывании в</w:t>
      </w:r>
      <w:r w:rsidR="00D828E2" w:rsidRPr="00D828E2">
        <w:t xml:space="preserve"> </w:t>
      </w:r>
      <w:r w:rsidR="008F5C5C" w:rsidRPr="00D828E2">
        <w:t>продольном</w:t>
      </w:r>
      <w:r w:rsidR="00D828E2" w:rsidRPr="00D828E2">
        <w:t xml:space="preserve"> </w:t>
      </w:r>
      <w:r w:rsidR="008F5C5C" w:rsidRPr="00D828E2">
        <w:t>направлении, затрудняет строжку и тёску древесины</w:t>
      </w:r>
      <w:r w:rsidR="00D828E2" w:rsidRPr="00D828E2">
        <w:t>.</w:t>
      </w:r>
    </w:p>
    <w:p w:rsidR="00D828E2" w:rsidRDefault="008B2C9B" w:rsidP="00644FCF">
      <w:r w:rsidRPr="00D828E2">
        <w:t>Механическая обработка свилеватой древесины затруднена</w:t>
      </w:r>
      <w:r w:rsidR="00D828E2" w:rsidRPr="00D828E2">
        <w:t xml:space="preserve">. </w:t>
      </w:r>
      <w:r w:rsidRPr="00D828E2">
        <w:t>Вместе с тем свилеватость</w:t>
      </w:r>
      <w:r w:rsidR="00D828E2">
        <w:t xml:space="preserve"> (</w:t>
      </w:r>
      <w:r w:rsidRPr="00D828E2">
        <w:t>особенно путаная</w:t>
      </w:r>
      <w:r w:rsidR="00D828E2" w:rsidRPr="00D828E2">
        <w:t xml:space="preserve">) </w:t>
      </w:r>
      <w:r w:rsidRPr="00D828E2">
        <w:t>создает красивую текстуру, которая высоко ценится при использовании древесины в качестве декоративного материала</w:t>
      </w:r>
      <w:r w:rsidR="00D828E2" w:rsidRPr="00D828E2">
        <w:t xml:space="preserve">. </w:t>
      </w:r>
      <w:r w:rsidRPr="00D828E2">
        <w:t>Поэтому свилеватость следует считать условным пороком</w:t>
      </w:r>
      <w:r w:rsidR="00D828E2" w:rsidRPr="00D828E2">
        <w:t>.</w:t>
      </w:r>
    </w:p>
    <w:p w:rsidR="00D828E2" w:rsidRDefault="00297872" w:rsidP="00644FCF">
      <w:r w:rsidRPr="00D828E2">
        <w:t>Сухобокость</w:t>
      </w:r>
      <w:r w:rsidR="00D828E2" w:rsidRPr="00D828E2">
        <w:t>.</w:t>
      </w:r>
    </w:p>
    <w:p w:rsidR="00D828E2" w:rsidRDefault="00297872" w:rsidP="00644FCF">
      <w:r w:rsidRPr="00D828E2">
        <w:t>Так называется наружное одностороннее омертвление ствола</w:t>
      </w:r>
      <w:r w:rsidR="00D828E2" w:rsidRPr="00D828E2">
        <w:t xml:space="preserve">. </w:t>
      </w:r>
      <w:r w:rsidRPr="00D828E2">
        <w:t>Лишенный коры участок обычно вытянут по длине ствола и углублен по отношению к остальной поверхности, по кра</w:t>
      </w:r>
      <w:r w:rsidR="009B161B" w:rsidRPr="00D828E2">
        <w:t>ям имеет наплывы в виде валиков</w:t>
      </w:r>
      <w:r w:rsidR="00D828E2" w:rsidRPr="00D828E2">
        <w:t xml:space="preserve">. </w:t>
      </w:r>
      <w:r w:rsidRPr="00D828E2">
        <w:t>Этот порок встречается в древесине всех пород</w:t>
      </w:r>
      <w:r w:rsidR="00D828E2" w:rsidRPr="00D828E2">
        <w:t xml:space="preserve">; </w:t>
      </w:r>
      <w:r w:rsidRPr="00D828E2">
        <w:t>образуется вследствие обдира, ушиба, ожога или перегрева коры растущего дерева</w:t>
      </w:r>
      <w:r w:rsidR="00D828E2" w:rsidRPr="00D828E2">
        <w:t xml:space="preserve">. </w:t>
      </w:r>
      <w:r w:rsidRPr="00D828E2">
        <w:t>У хвойных пород сухобокость сопровождается повышенной смолистостью</w:t>
      </w:r>
      <w:r w:rsidR="00D828E2" w:rsidRPr="00D828E2">
        <w:t xml:space="preserve">. </w:t>
      </w:r>
      <w:r w:rsidRPr="00D828E2">
        <w:t>В области сухобокости часто появляется заболонная грибная окраска, а также ядровые окраски и гнили, которые смещены в наружные зоны древесины</w:t>
      </w:r>
      <w:r w:rsidR="00D828E2" w:rsidRPr="00D828E2">
        <w:t>.</w:t>
      </w:r>
    </w:p>
    <w:p w:rsidR="00D828E2" w:rsidRDefault="00297872" w:rsidP="00644FCF">
      <w:r w:rsidRPr="00D828E2">
        <w:t>Сухобокость измеряют в круглых лесоматериалах по глубине, ширине и длине</w:t>
      </w:r>
      <w:r w:rsidR="00D828E2" w:rsidRPr="00D828E2">
        <w:t>.</w:t>
      </w:r>
    </w:p>
    <w:p w:rsidR="00644FCF" w:rsidRDefault="00644FCF" w:rsidP="00644FCF"/>
    <w:p w:rsidR="0047208E" w:rsidRPr="00D828E2" w:rsidRDefault="00DA6F0C" w:rsidP="00644FCF">
      <w:r>
        <w:pict>
          <v:shape id="_x0000_i1026" type="#_x0000_t75" style="width:146.25pt;height:80.25pt">
            <v:imagedata r:id="rId8" o:title=""/>
          </v:shape>
        </w:pict>
      </w:r>
    </w:p>
    <w:p w:rsidR="00586643" w:rsidRPr="00D828E2" w:rsidRDefault="00586643" w:rsidP="00586643">
      <w:r w:rsidRPr="00D828E2">
        <w:t>Рис. Сухобокость</w:t>
      </w:r>
    </w:p>
    <w:p w:rsidR="00644FCF" w:rsidRDefault="00644FCF" w:rsidP="00644FCF"/>
    <w:p w:rsidR="00D828E2" w:rsidRDefault="00297872" w:rsidP="00644FCF">
      <w:r w:rsidRPr="00D828E2">
        <w:t>Сухобокость изменяет правильную</w:t>
      </w:r>
      <w:r w:rsidR="00D828E2" w:rsidRPr="00D828E2">
        <w:t xml:space="preserve"> </w:t>
      </w:r>
      <w:r w:rsidRPr="00D828E2">
        <w:t>форму</w:t>
      </w:r>
      <w:r w:rsidR="00D828E2" w:rsidRPr="00D828E2">
        <w:t xml:space="preserve"> </w:t>
      </w:r>
      <w:r w:rsidRPr="00D828E2">
        <w:t>круглых сортиментов,</w:t>
      </w:r>
      <w:r w:rsidR="00D828E2" w:rsidRPr="00D828E2">
        <w:t xml:space="preserve"> </w:t>
      </w:r>
      <w:r w:rsidRPr="00D828E2">
        <w:t>вызывает</w:t>
      </w:r>
      <w:r w:rsidR="00D828E2" w:rsidRPr="00D828E2">
        <w:t xml:space="preserve"> </w:t>
      </w:r>
      <w:r w:rsidRPr="00D828E2">
        <w:t>местное</w:t>
      </w:r>
      <w:r w:rsidR="00D828E2" w:rsidRPr="00D828E2">
        <w:t xml:space="preserve"> </w:t>
      </w:r>
      <w:r w:rsidRPr="00D828E2">
        <w:t>искривление годичных слоев и обычно нарушает целостность древесины у мест наплывов</w:t>
      </w:r>
      <w:r w:rsidR="00D828E2" w:rsidRPr="00D828E2">
        <w:t xml:space="preserve">; </w:t>
      </w:r>
      <w:r w:rsidRPr="00D828E2">
        <w:t>снижает выход пиломатериалов и шпона</w:t>
      </w:r>
      <w:r w:rsidR="00D828E2" w:rsidRPr="00D828E2">
        <w:t>.</w:t>
      </w:r>
    </w:p>
    <w:p w:rsidR="00D828E2" w:rsidRDefault="008E5DD4" w:rsidP="00644FCF">
      <w:r w:rsidRPr="00D828E2">
        <w:rPr>
          <w:i/>
          <w:iCs/>
        </w:rPr>
        <w:lastRenderedPageBreak/>
        <w:t>Прорость</w:t>
      </w:r>
      <w:r w:rsidR="00D828E2" w:rsidRPr="00D828E2">
        <w:t xml:space="preserve"> - </w:t>
      </w:r>
      <w:r w:rsidRPr="00D828E2">
        <w:t>это зарастающая или заросшая рана, содержащая кору и омертвелую древесину</w:t>
      </w:r>
      <w:r w:rsidR="00D828E2" w:rsidRPr="00D828E2">
        <w:t xml:space="preserve">. </w:t>
      </w:r>
      <w:r w:rsidRPr="00D828E2">
        <w:t>При частичном зарастании рана легко обнаруживается на боковой поверхности ствола</w:t>
      </w:r>
      <w:r w:rsidR="00D828E2" w:rsidRPr="00D828E2">
        <w:t xml:space="preserve">. </w:t>
      </w:r>
      <w:r w:rsidRPr="00D828E2">
        <w:t>В случае полного зарастания прорость заметна только на поперечном разрезе, как отлуповидная щель и внутренняя радиальная трещина, заполненная остатками коры</w:t>
      </w:r>
      <w:r w:rsidR="00D828E2" w:rsidRPr="00D828E2">
        <w:t>.</w:t>
      </w:r>
    </w:p>
    <w:p w:rsidR="00D828E2" w:rsidRDefault="008E5DD4" w:rsidP="00644FCF">
      <w:r w:rsidRPr="00D828E2">
        <w:t>Различают прорость открытую выходящую только на боковую поверхность сортимента или на боковую поверхность и торец, и закрытую, обнаруживаемую на торцах круглых лесоматериалов и пилопродукции</w:t>
      </w:r>
      <w:r w:rsidR="00D828E2" w:rsidRPr="00D828E2">
        <w:t xml:space="preserve">. </w:t>
      </w:r>
      <w:r w:rsidRPr="00D828E2">
        <w:t>Открытая прорость имеет ширину обычно менее 2 см, что позволяет отличать ее от более широкой раны</w:t>
      </w:r>
      <w:r w:rsidR="00D828E2" w:rsidRPr="00D828E2">
        <w:t xml:space="preserve"> - </w:t>
      </w:r>
      <w:r w:rsidRPr="00D828E2">
        <w:t>сухобокости</w:t>
      </w:r>
      <w:r w:rsidR="00D828E2" w:rsidRPr="00D828E2">
        <w:t>.</w:t>
      </w:r>
    </w:p>
    <w:p w:rsidR="00D828E2" w:rsidRDefault="008E5DD4" w:rsidP="00644FCF">
      <w:r w:rsidRPr="00D828E2">
        <w:t>В пилопродукции и шпоне среди открытых проростей выделяют одностороннюю, выходящую на одну или две смежные боковые стороны сортимента, и сквозную, выходящую на две противоположные боковые стороны сортимента</w:t>
      </w:r>
      <w:r w:rsidR="00D828E2" w:rsidRPr="00D828E2">
        <w:t>.</w:t>
      </w:r>
    </w:p>
    <w:p w:rsidR="00D828E2" w:rsidRDefault="008E5DD4" w:rsidP="00644FCF">
      <w:r w:rsidRPr="00D828E2">
        <w:t>Кроме того, в шпоне могут быть еще такие разновидности проростей</w:t>
      </w:r>
      <w:r w:rsidR="00D828E2" w:rsidRPr="00D828E2">
        <w:t xml:space="preserve">: </w:t>
      </w:r>
      <w:r w:rsidRPr="00D828E2">
        <w:t>сросшаяся</w:t>
      </w:r>
      <w:r w:rsidR="00D828E2" w:rsidRPr="00D828E2">
        <w:t xml:space="preserve"> - </w:t>
      </w:r>
      <w:r w:rsidRPr="00D828E2">
        <w:t>след от закрытой прорости в виде вытянутого участка</w:t>
      </w:r>
      <w:r w:rsidR="00D828E2">
        <w:t xml:space="preserve"> (</w:t>
      </w:r>
      <w:r w:rsidRPr="00D828E2">
        <w:t>шва</w:t>
      </w:r>
      <w:r w:rsidR="00D828E2" w:rsidRPr="00D828E2">
        <w:t xml:space="preserve">) </w:t>
      </w:r>
      <w:r w:rsidRPr="00D828E2">
        <w:t>свилеватой древесины</w:t>
      </w:r>
      <w:r w:rsidR="00D828E2" w:rsidRPr="00D828E2">
        <w:t xml:space="preserve">; </w:t>
      </w:r>
      <w:r w:rsidRPr="00D828E2">
        <w:t>светлая</w:t>
      </w:r>
      <w:r w:rsidR="00D828E2" w:rsidRPr="00D828E2">
        <w:t xml:space="preserve"> - </w:t>
      </w:r>
      <w:r w:rsidRPr="00D828E2">
        <w:t>близкая по цвету к окружающей древесине, и тёмная, содержащая включение коры или значительно отличающаяся по цвету от окружающей древесины</w:t>
      </w:r>
      <w:r w:rsidR="00D828E2" w:rsidRPr="00D828E2">
        <w:t>.</w:t>
      </w:r>
    </w:p>
    <w:p w:rsidR="00D828E2" w:rsidRDefault="008E5DD4" w:rsidP="00644FCF">
      <w:r w:rsidRPr="00D828E2">
        <w:t>В круглых лесоматериалах открытую и закрытую прорость измеряют по наименьшей толщине сердцевинной вырезки</w:t>
      </w:r>
      <w:r w:rsidR="00D828E2">
        <w:t xml:space="preserve"> (</w:t>
      </w:r>
      <w:r w:rsidRPr="00D828E2">
        <w:t>доски</w:t>
      </w:r>
      <w:r w:rsidR="00D828E2" w:rsidRPr="00D828E2">
        <w:t>),</w:t>
      </w:r>
      <w:r w:rsidRPr="00D828E2">
        <w:t xml:space="preserve"> в которую она может быть вписана</w:t>
      </w:r>
      <w:r w:rsidR="00D828E2" w:rsidRPr="00D828E2">
        <w:t>.</w:t>
      </w:r>
    </w:p>
    <w:p w:rsidR="00D828E2" w:rsidRDefault="008E5DD4" w:rsidP="00644FCF">
      <w:r w:rsidRPr="00D828E2">
        <w:t>В пиломатериалах прорость измеряют по глубине, ширине, длине и количеству в штуках на 1 м длины или всю сторону сортимента, в шпоне</w:t>
      </w:r>
      <w:r w:rsidR="00D828E2" w:rsidRPr="00D828E2">
        <w:t xml:space="preserve"> - </w:t>
      </w:r>
      <w:r w:rsidRPr="00D828E2">
        <w:t>по длине и количеству в штуках на 1 м</w:t>
      </w:r>
      <w:r w:rsidRPr="00D828E2">
        <w:rPr>
          <w:vertAlign w:val="superscript"/>
        </w:rPr>
        <w:t>2</w:t>
      </w:r>
      <w:r w:rsidRPr="00D828E2">
        <w:t xml:space="preserve"> или всю площадь листа</w:t>
      </w:r>
      <w:r w:rsidR="00D828E2" w:rsidRPr="00D828E2">
        <w:t>.</w:t>
      </w:r>
    </w:p>
    <w:p w:rsidR="00D828E2" w:rsidRDefault="008E5DD4" w:rsidP="00644FCF">
      <w:r w:rsidRPr="00D828E2">
        <w:t>Прорость нарушает целостность древесины и сопровождается искривлением годичных слоев</w:t>
      </w:r>
      <w:r w:rsidR="00D828E2" w:rsidRPr="00D828E2">
        <w:t xml:space="preserve">. </w:t>
      </w:r>
      <w:r w:rsidRPr="00D828E2">
        <w:t>Степень влияния проростей на качество древесины зависит от их разновидности, размеров, местоположения, количества, а также от характера сортимента</w:t>
      </w:r>
      <w:r w:rsidR="00D828E2" w:rsidRPr="00D828E2">
        <w:t>.</w:t>
      </w:r>
    </w:p>
    <w:p w:rsidR="00D828E2" w:rsidRDefault="008E5DD4" w:rsidP="00644FCF">
      <w:r w:rsidRPr="00D828E2">
        <w:lastRenderedPageBreak/>
        <w:t>Водослой</w:t>
      </w:r>
      <w:r w:rsidR="00D828E2" w:rsidRPr="00D828E2">
        <w:t>.</w:t>
      </w:r>
    </w:p>
    <w:p w:rsidR="00D828E2" w:rsidRDefault="008E5DD4" w:rsidP="00644FCF">
      <w:r w:rsidRPr="00D828E2">
        <w:t>Так называются участки ядра или спелой древесины с повышенной влажностью в свежесрубленном состоянии</w:t>
      </w:r>
      <w:r w:rsidR="00D828E2" w:rsidRPr="00D828E2">
        <w:t xml:space="preserve">. </w:t>
      </w:r>
      <w:r w:rsidRPr="00D828E2">
        <w:t>Этот порок встречается в комлевой части ствола как у хвойных пород</w:t>
      </w:r>
      <w:r w:rsidR="00D828E2">
        <w:t xml:space="preserve"> (</w:t>
      </w:r>
      <w:r w:rsidRPr="00D828E2">
        <w:t>сосны, кедра и особенно часто</w:t>
      </w:r>
      <w:r w:rsidR="00D828E2" w:rsidRPr="00D828E2">
        <w:t xml:space="preserve"> - </w:t>
      </w:r>
      <w:r w:rsidRPr="00D828E2">
        <w:t>ели и пихты</w:t>
      </w:r>
      <w:r w:rsidR="00D828E2" w:rsidRPr="00D828E2">
        <w:t>),</w:t>
      </w:r>
      <w:r w:rsidRPr="00D828E2">
        <w:t xml:space="preserve"> так и у лиственных пород</w:t>
      </w:r>
      <w:r w:rsidR="00D828E2">
        <w:t xml:space="preserve"> (</w:t>
      </w:r>
      <w:r w:rsidRPr="00D828E2">
        <w:t xml:space="preserve">осины, ильма, тополя и </w:t>
      </w:r>
      <w:r w:rsidR="00D828E2">
        <w:t>др.)</w:t>
      </w:r>
      <w:r w:rsidR="00D828E2" w:rsidRPr="00D828E2">
        <w:t>.</w:t>
      </w:r>
    </w:p>
    <w:p w:rsidR="00D828E2" w:rsidRDefault="008E5DD4" w:rsidP="00644FCF">
      <w:r w:rsidRPr="00D828E2">
        <w:t>На торцах лесоматериалов видны темные пятна различной формы, а на продольных разрезах</w:t>
      </w:r>
      <w:r w:rsidR="00D828E2" w:rsidRPr="00D828E2">
        <w:t xml:space="preserve"> - </w:t>
      </w:r>
      <w:r w:rsidRPr="00D828E2">
        <w:t>полосы</w:t>
      </w:r>
      <w:r w:rsidR="00D828E2" w:rsidRPr="00D828E2">
        <w:t xml:space="preserve">. </w:t>
      </w:r>
      <w:r w:rsidRPr="00D828E2">
        <w:t>После высыхания пятна водослоя бледнеют и на этих участках древесины появляются мелкие трещинки</w:t>
      </w:r>
      <w:r w:rsidR="00D828E2" w:rsidRPr="00D828E2">
        <w:t xml:space="preserve">. </w:t>
      </w:r>
      <w:r w:rsidRPr="00D828E2">
        <w:t>Зимой водослой заметен в виде мерзлых стекловидных пятен</w:t>
      </w:r>
      <w:r w:rsidR="00D828E2" w:rsidRPr="00D828E2">
        <w:t xml:space="preserve">. </w:t>
      </w:r>
      <w:r w:rsidRPr="00D828E2">
        <w:t>По высоте ствола водослой распространяется от комля на 3-5 м, а иногда и на 10-11 м</w:t>
      </w:r>
      <w:r w:rsidR="00D828E2" w:rsidRPr="00D828E2">
        <w:t xml:space="preserve">. </w:t>
      </w:r>
      <w:r w:rsidRPr="00D828E2">
        <w:t>Влажность сосны и ели в зоне водослоя в 3-4 раза превышает влажность здоровой древесины</w:t>
      </w:r>
      <w:r w:rsidR="00D828E2">
        <w:t xml:space="preserve"> (</w:t>
      </w:r>
      <w:r w:rsidRPr="00D828E2">
        <w:t>ядра или спелой древесины</w:t>
      </w:r>
      <w:r w:rsidR="00D828E2" w:rsidRPr="00D828E2">
        <w:t>).</w:t>
      </w:r>
    </w:p>
    <w:p w:rsidR="00D828E2" w:rsidRDefault="008E5DD4" w:rsidP="00644FCF">
      <w:r w:rsidRPr="00D828E2">
        <w:t>В круглых лесоматериалах водослой измеряют по наименьшей толщине сердцевинной вырезки</w:t>
      </w:r>
      <w:r w:rsidR="00D828E2">
        <w:t xml:space="preserve"> (</w:t>
      </w:r>
      <w:r w:rsidRPr="00D828E2">
        <w:t>доски</w:t>
      </w:r>
      <w:r w:rsidR="00D828E2" w:rsidRPr="00D828E2">
        <w:t>),</w:t>
      </w:r>
      <w:r w:rsidRPr="00D828E2">
        <w:t xml:space="preserve"> по наименьшему диаметру круга, в которые он может быть вписан, или же по наименьшей ширине свободной от порока периферической зоны торца</w:t>
      </w:r>
      <w:r w:rsidR="00D828E2" w:rsidRPr="00D828E2">
        <w:t xml:space="preserve">; </w:t>
      </w:r>
      <w:r w:rsidRPr="00D828E2">
        <w:t>по площади зоны, занятой пороком</w:t>
      </w:r>
      <w:r w:rsidR="00D828E2" w:rsidRPr="00D828E2">
        <w:t xml:space="preserve">. </w:t>
      </w:r>
      <w:r w:rsidRPr="00D828E2">
        <w:t>В пилопродукции измеряют ширину и длину или площадь зоны, занятой пороком</w:t>
      </w:r>
      <w:r w:rsidR="00D828E2" w:rsidRPr="00D828E2">
        <w:t>.</w:t>
      </w:r>
    </w:p>
    <w:p w:rsidR="00D828E2" w:rsidRDefault="008E5DD4" w:rsidP="00644FCF">
      <w:r w:rsidRPr="00D828E2">
        <w:t>Причины образования водослоя пока еще окончательно не установлены</w:t>
      </w:r>
      <w:r w:rsidR="00D828E2" w:rsidRPr="00D828E2">
        <w:t xml:space="preserve">. </w:t>
      </w:r>
      <w:r w:rsidRPr="00D828E2">
        <w:t>Некоторые исследователи считают, что этот порок в древесине ильма, тополя, пихты и других пород вызывается деятельностью бактерий</w:t>
      </w:r>
      <w:r w:rsidR="00D828E2" w:rsidRPr="00D828E2">
        <w:t xml:space="preserve">. </w:t>
      </w:r>
      <w:r w:rsidRPr="00D828E2">
        <w:t>В ряде работ возникновение водослоя связывают с проникновением дождевой воды через не</w:t>
      </w:r>
      <w:r w:rsidR="004450FA" w:rsidRPr="00D828E2">
        <w:t xml:space="preserve"> </w:t>
      </w:r>
      <w:r w:rsidRPr="00D828E2">
        <w:t>заросшие сучки</w:t>
      </w:r>
      <w:r w:rsidR="00D828E2" w:rsidRPr="00D828E2">
        <w:t>.</w:t>
      </w:r>
    </w:p>
    <w:p w:rsidR="00D828E2" w:rsidRDefault="008E5DD4" w:rsidP="00644FCF">
      <w:r w:rsidRPr="00D828E2">
        <w:t>Водослойная древесина отличается от здоровой повышенной усушкой и разбуханием</w:t>
      </w:r>
      <w:r w:rsidR="00D828E2" w:rsidRPr="00D828E2">
        <w:t xml:space="preserve">. </w:t>
      </w:r>
      <w:r w:rsidRPr="00D828E2">
        <w:t>Замечено повышение предела гигроскопичности</w:t>
      </w:r>
      <w:r w:rsidR="00D828E2" w:rsidRPr="00D828E2">
        <w:t xml:space="preserve">. </w:t>
      </w:r>
      <w:r w:rsidRPr="00D828E2">
        <w:t>Водослой затрудняет пропитку древесины антисептиками</w:t>
      </w:r>
      <w:r w:rsidR="00D828E2" w:rsidRPr="00D828E2">
        <w:t xml:space="preserve">. </w:t>
      </w:r>
      <w:r w:rsidRPr="00D828E2">
        <w:t>Повышенная способность к водопоглощению может служить причиной утопа при сплаве</w:t>
      </w:r>
      <w:r w:rsidR="00D828E2" w:rsidRPr="00D828E2">
        <w:t xml:space="preserve">. </w:t>
      </w:r>
      <w:r w:rsidRPr="00D828E2">
        <w:t xml:space="preserve">Отмечается значительная хрупкость водослойной древесины </w:t>
      </w:r>
      <w:r w:rsidR="004450FA" w:rsidRPr="00D828E2">
        <w:t>у сосны и ели</w:t>
      </w:r>
      <w:r w:rsidR="00D828E2" w:rsidRPr="00D828E2">
        <w:t xml:space="preserve">. </w:t>
      </w:r>
      <w:r w:rsidRPr="00D828E2">
        <w:t xml:space="preserve">Наличие трещин в центральной зоне водослоя у растущих деревьев и образование </w:t>
      </w:r>
      <w:r w:rsidRPr="00D828E2">
        <w:lastRenderedPageBreak/>
        <w:t>трещин при подсыхании срубленной древесины снижает выход высококачественных пиломатериалов</w:t>
      </w:r>
      <w:r w:rsidR="00D828E2" w:rsidRPr="00D828E2">
        <w:t>.</w:t>
      </w:r>
    </w:p>
    <w:p w:rsidR="00644FCF" w:rsidRDefault="00644FCF" w:rsidP="00644FCF"/>
    <w:p w:rsidR="008E5DD4" w:rsidRPr="00D828E2" w:rsidRDefault="004450FA" w:rsidP="00644FCF">
      <w:pPr>
        <w:pStyle w:val="2"/>
      </w:pPr>
      <w:bookmarkStart w:id="3" w:name="_Toc237271906"/>
      <w:r w:rsidRPr="00D828E2">
        <w:t>4</w:t>
      </w:r>
      <w:r w:rsidR="00D828E2" w:rsidRPr="00D828E2">
        <w:t xml:space="preserve">. </w:t>
      </w:r>
      <w:r w:rsidRPr="00D828E2">
        <w:t>Технические свойства и промышленное</w:t>
      </w:r>
      <w:r w:rsidR="00644FCF">
        <w:t xml:space="preserve"> </w:t>
      </w:r>
      <w:r w:rsidRPr="00D828E2">
        <w:t>применение древесины вяза, каштана, фисташки</w:t>
      </w:r>
      <w:bookmarkEnd w:id="3"/>
    </w:p>
    <w:p w:rsidR="00644FCF" w:rsidRDefault="00644FCF" w:rsidP="00644FCF"/>
    <w:p w:rsidR="00D828E2" w:rsidRDefault="00205F43" w:rsidP="00644FCF">
      <w:r w:rsidRPr="00D828E2">
        <w:t>На долю лиственных пород приходится 1/5 часть площади лесов нашей страны</w:t>
      </w:r>
      <w:r w:rsidR="00D828E2" w:rsidRPr="00D828E2">
        <w:t xml:space="preserve">. </w:t>
      </w:r>
      <w:r w:rsidRPr="00D828E2">
        <w:t>Тем не менее</w:t>
      </w:r>
      <w:r w:rsidR="00586643">
        <w:t>,</w:t>
      </w:r>
      <w:r w:rsidRPr="00D828E2">
        <w:t xml:space="preserve"> на этой площади произрастает много разнообразных пород</w:t>
      </w:r>
      <w:r w:rsidR="00D828E2" w:rsidRPr="00D828E2">
        <w:t xml:space="preserve">. </w:t>
      </w:r>
      <w:r w:rsidRPr="00D828E2">
        <w:t>Лиственные породы по хозяйственному значению пока намного уступают хвойным</w:t>
      </w:r>
      <w:r w:rsidR="00D828E2" w:rsidRPr="00D828E2">
        <w:t xml:space="preserve">. </w:t>
      </w:r>
      <w:r w:rsidRPr="00D828E2">
        <w:t>Однако для районов Центра европейской части России характерен процесс смены древесных пород</w:t>
      </w:r>
      <w:r w:rsidR="00D828E2" w:rsidRPr="00D828E2">
        <w:t xml:space="preserve">: </w:t>
      </w:r>
      <w:r w:rsidRPr="00D828E2">
        <w:t>после рубки вместо хвойных появляются лиственные</w:t>
      </w:r>
      <w:r w:rsidR="00D828E2">
        <w:t xml:space="preserve"> (</w:t>
      </w:r>
      <w:r w:rsidRPr="00D828E2">
        <w:t xml:space="preserve">береза, осина и </w:t>
      </w:r>
      <w:r w:rsidR="00D828E2">
        <w:t>др.)</w:t>
      </w:r>
      <w:r w:rsidR="00D828E2" w:rsidRPr="00D828E2">
        <w:t xml:space="preserve">. </w:t>
      </w:r>
      <w:r w:rsidRPr="00D828E2">
        <w:t>Значение древесины лиственных пород для этих районов возрастает</w:t>
      </w:r>
      <w:r w:rsidR="00D828E2" w:rsidRPr="00D828E2">
        <w:t>.</w:t>
      </w:r>
    </w:p>
    <w:p w:rsidR="00D828E2" w:rsidRDefault="00205F43" w:rsidP="00644FCF">
      <w:r w:rsidRPr="00D828E2">
        <w:rPr>
          <w:i/>
          <w:iCs/>
        </w:rPr>
        <w:t>Вяз, ильм, берест</w:t>
      </w:r>
      <w:r w:rsidR="00D828E2">
        <w:rPr>
          <w:i/>
          <w:iCs/>
        </w:rPr>
        <w:t xml:space="preserve"> (</w:t>
      </w:r>
      <w:r w:rsidRPr="00D828E2">
        <w:rPr>
          <w:i/>
          <w:iCs/>
          <w:lang w:val="en-US"/>
        </w:rPr>
        <w:t>Ulmus</w:t>
      </w:r>
      <w:r w:rsidR="00D828E2" w:rsidRPr="00D828E2">
        <w:rPr>
          <w:i/>
          <w:iCs/>
        </w:rPr>
        <w:t xml:space="preserve">). </w:t>
      </w:r>
      <w:r w:rsidRPr="00D828E2">
        <w:t xml:space="preserve">Из шести видов </w:t>
      </w:r>
      <w:r w:rsidRPr="00D828E2">
        <w:rPr>
          <w:lang w:val="en-US"/>
        </w:rPr>
        <w:t>Ulmus</w:t>
      </w:r>
      <w:r w:rsidRPr="00D828E2">
        <w:t xml:space="preserve"> наибольшее значение имеют три</w:t>
      </w:r>
      <w:r w:rsidR="00D828E2" w:rsidRPr="00D828E2">
        <w:t xml:space="preserve">. </w:t>
      </w:r>
      <w:r w:rsidRPr="00D828E2">
        <w:t>Вяз гладкий</w:t>
      </w:r>
      <w:r w:rsidR="00D828E2" w:rsidRPr="00D828E2">
        <w:t xml:space="preserve"> - </w:t>
      </w:r>
      <w:r w:rsidRPr="00D828E2">
        <w:rPr>
          <w:lang w:val="en-US"/>
        </w:rPr>
        <w:t>U</w:t>
      </w:r>
      <w:r w:rsidR="00D828E2" w:rsidRPr="00D828E2">
        <w:t xml:space="preserve">. </w:t>
      </w:r>
      <w:r w:rsidRPr="00D828E2">
        <w:rPr>
          <w:lang w:val="en-US"/>
        </w:rPr>
        <w:t>leavis</w:t>
      </w:r>
      <w:r w:rsidRPr="00D828E2">
        <w:t xml:space="preserve"> Ра11</w:t>
      </w:r>
      <w:r w:rsidR="00D828E2" w:rsidRPr="00D828E2">
        <w:t xml:space="preserve">. </w:t>
      </w:r>
      <w:r w:rsidRPr="00D828E2">
        <w:t>произрастает только в европейской части страны преимущественно в средней полосе</w:t>
      </w:r>
      <w:r w:rsidR="00D828E2" w:rsidRPr="00D828E2">
        <w:t xml:space="preserve">. </w:t>
      </w:r>
      <w:r w:rsidRPr="00D828E2">
        <w:t>Вяз шершавый, или ильм горный</w:t>
      </w:r>
      <w:r w:rsidR="00D828E2" w:rsidRPr="00D828E2">
        <w:t xml:space="preserve"> - </w:t>
      </w:r>
      <w:r w:rsidRPr="00D828E2">
        <w:rPr>
          <w:lang w:val="en-US"/>
        </w:rPr>
        <w:t>U</w:t>
      </w:r>
      <w:r w:rsidR="00D828E2" w:rsidRPr="00D828E2">
        <w:t xml:space="preserve">. </w:t>
      </w:r>
      <w:r w:rsidRPr="00D828E2">
        <w:rPr>
          <w:lang w:val="en-US"/>
        </w:rPr>
        <w:t>glabra</w:t>
      </w:r>
      <w:r w:rsidRPr="00D828E2">
        <w:t xml:space="preserve"> </w:t>
      </w:r>
      <w:r w:rsidRPr="00D828E2">
        <w:rPr>
          <w:lang w:val="en-US"/>
        </w:rPr>
        <w:t>Hudson</w:t>
      </w:r>
      <w:r w:rsidRPr="00D828E2">
        <w:t xml:space="preserve"> распр</w:t>
      </w:r>
      <w:r w:rsidR="00586643">
        <w:t>остранен там же, где и вяз глад</w:t>
      </w:r>
      <w:r w:rsidRPr="00D828E2">
        <w:t>кий, а также на Дальнем Востоке</w:t>
      </w:r>
      <w:r w:rsidR="00D828E2" w:rsidRPr="00D828E2">
        <w:t>.</w:t>
      </w:r>
    </w:p>
    <w:p w:rsidR="00D828E2" w:rsidRDefault="00205F43" w:rsidP="00644FCF">
      <w:r w:rsidRPr="00D828E2">
        <w:t>Берест</w:t>
      </w:r>
      <w:r w:rsidR="00D828E2">
        <w:t xml:space="preserve"> (</w:t>
      </w:r>
      <w:r w:rsidRPr="00D828E2">
        <w:t>карагач</w:t>
      </w:r>
      <w:r w:rsidR="00D828E2" w:rsidRPr="00D828E2">
        <w:t>),</w:t>
      </w:r>
      <w:r w:rsidRPr="00D828E2">
        <w:t xml:space="preserve"> или вяз полевой </w:t>
      </w:r>
      <w:r w:rsidR="00D828E2">
        <w:t>-</w:t>
      </w:r>
      <w:r w:rsidRPr="00D828E2">
        <w:t xml:space="preserve"> </w:t>
      </w:r>
      <w:r w:rsidRPr="00D828E2">
        <w:rPr>
          <w:lang w:val="en-US"/>
        </w:rPr>
        <w:t>U</w:t>
      </w:r>
      <w:r w:rsidR="00D828E2" w:rsidRPr="00D828E2">
        <w:t xml:space="preserve">. </w:t>
      </w:r>
      <w:r w:rsidRPr="00D828E2">
        <w:rPr>
          <w:lang w:val="en-US"/>
        </w:rPr>
        <w:t>Carpinifolia</w:t>
      </w:r>
      <w:r w:rsidRPr="00D828E2">
        <w:t xml:space="preserve"> </w:t>
      </w:r>
      <w:r w:rsidRPr="00D828E2">
        <w:rPr>
          <w:lang w:val="en-US"/>
        </w:rPr>
        <w:t>Rupr</w:t>
      </w:r>
      <w:r w:rsidR="00D828E2" w:rsidRPr="00D828E2">
        <w:t xml:space="preserve">. </w:t>
      </w:r>
      <w:r w:rsidRPr="00D828E2">
        <w:rPr>
          <w:lang w:val="en-US"/>
        </w:rPr>
        <w:t>Ex</w:t>
      </w:r>
      <w:r w:rsidRPr="00D828E2">
        <w:t xml:space="preserve"> </w:t>
      </w:r>
      <w:r w:rsidRPr="00D828E2">
        <w:rPr>
          <w:lang w:val="en-US"/>
        </w:rPr>
        <w:t>Suckow</w:t>
      </w:r>
      <w:r w:rsidRPr="00D828E2">
        <w:t xml:space="preserve"> растет на юге европейской части региона и в Средней Азии</w:t>
      </w:r>
      <w:r w:rsidR="00D828E2" w:rsidRPr="00D828E2">
        <w:t>.</w:t>
      </w:r>
    </w:p>
    <w:p w:rsidR="00D828E2" w:rsidRDefault="00205F43" w:rsidP="00644FCF">
      <w:r w:rsidRPr="00D828E2">
        <w:t>Ильмовые</w:t>
      </w:r>
      <w:r w:rsidR="00D828E2" w:rsidRPr="00D828E2">
        <w:t xml:space="preserve"> - </w:t>
      </w:r>
      <w:r w:rsidRPr="00D828E2">
        <w:t>ядровые породы</w:t>
      </w:r>
      <w:r w:rsidR="00D828E2" w:rsidRPr="00D828E2">
        <w:t xml:space="preserve">. </w:t>
      </w:r>
      <w:r w:rsidRPr="00D828E2">
        <w:t>Годичные слои хорошо видны</w:t>
      </w:r>
      <w:r w:rsidR="00D828E2" w:rsidRPr="00D828E2">
        <w:t xml:space="preserve">. </w:t>
      </w:r>
      <w:r w:rsidRPr="00D828E2">
        <w:t>На поперечном разрезе в поздней древесине видны светлые волнистые непрерывные линии, направленные вдоль годичных слоев</w:t>
      </w:r>
      <w:r w:rsidR="00D828E2">
        <w:t xml:space="preserve"> (</w:t>
      </w:r>
      <w:r w:rsidRPr="00D828E2">
        <w:t>у вяза, ильма</w:t>
      </w:r>
      <w:r w:rsidR="00D828E2" w:rsidRPr="00D828E2">
        <w:t xml:space="preserve">) </w:t>
      </w:r>
      <w:r w:rsidRPr="00D828E2">
        <w:t>или под углом к ним</w:t>
      </w:r>
      <w:r w:rsidR="00D828E2">
        <w:t xml:space="preserve"> (</w:t>
      </w:r>
      <w:r w:rsidRPr="00D828E2">
        <w:t>у береста</w:t>
      </w:r>
      <w:r w:rsidR="00D828E2" w:rsidRPr="00D828E2">
        <w:t xml:space="preserve">). </w:t>
      </w:r>
      <w:r w:rsidRPr="00D828E2">
        <w:t>Древесина вяза имеет сравнительно широкую желтовато-белую заболонь, постепенно переходящую в светло-бурое ядро</w:t>
      </w:r>
      <w:r w:rsidR="00D828E2" w:rsidRPr="00D828E2">
        <w:t xml:space="preserve">. </w:t>
      </w:r>
      <w:r w:rsidRPr="00D828E2">
        <w:t>Сердцевинные лучи у вяза заметны только на радиальном разрезе в виде коротких штрихов, они имеют одинаковый цвет с окружающей древесиной и обнаруживаются лишь по блеску</w:t>
      </w:r>
      <w:r w:rsidR="00D828E2" w:rsidRPr="00D828E2">
        <w:t xml:space="preserve">. </w:t>
      </w:r>
      <w:r w:rsidRPr="00D828E2">
        <w:t>У древесины ильма ядро темно-бурое, заболонь узкая</w:t>
      </w:r>
      <w:r w:rsidR="00D828E2" w:rsidRPr="00D828E2">
        <w:t xml:space="preserve">. </w:t>
      </w:r>
      <w:r w:rsidRPr="00D828E2">
        <w:t xml:space="preserve">Сердцевинные лучи плохо видны на поперечном разрезе, но на радиальном разрезе, выделяясь более темным цветом и блеском, они </w:t>
      </w:r>
      <w:r w:rsidRPr="00D828E2">
        <w:lastRenderedPageBreak/>
        <w:t>создают характерную рябоватость</w:t>
      </w:r>
      <w:r w:rsidR="00D828E2" w:rsidRPr="00D828E2">
        <w:t xml:space="preserve">. </w:t>
      </w:r>
      <w:r w:rsidRPr="00D828E2">
        <w:t>Берест по внешнему виду древесины очень похож на ильм</w:t>
      </w:r>
      <w:r w:rsidR="00D828E2" w:rsidRPr="00D828E2">
        <w:t>.</w:t>
      </w:r>
    </w:p>
    <w:p w:rsidR="00D828E2" w:rsidRDefault="00205F43" w:rsidP="00644FCF">
      <w:r w:rsidRPr="00D828E2">
        <w:t>Древесина вяза, ильма и береста примерно одинакова по свойствам и применяется в одних и тех же областях</w:t>
      </w:r>
      <w:r w:rsidR="00D828E2" w:rsidRPr="00D828E2">
        <w:t xml:space="preserve">: </w:t>
      </w:r>
      <w:r w:rsidRPr="00D828E2">
        <w:t xml:space="preserve">для производства мебели, </w:t>
      </w:r>
      <w:r w:rsidR="009B161B" w:rsidRPr="00D828E2">
        <w:t>строганного</w:t>
      </w:r>
      <w:r w:rsidRPr="00D828E2">
        <w:t xml:space="preserve"> шпона, в машиностроении, обозном производстве</w:t>
      </w:r>
      <w:r w:rsidR="00D828E2" w:rsidRPr="00D828E2">
        <w:t xml:space="preserve">. </w:t>
      </w:r>
      <w:r w:rsidRPr="00D828E2">
        <w:t>Древесина ильма и береста, обладающая красивой текстурой, используется преимущественно как отделочный материал, а также для художественных поделок</w:t>
      </w:r>
      <w:r w:rsidR="00D828E2">
        <w:t xml:space="preserve"> (</w:t>
      </w:r>
      <w:r w:rsidRPr="00D828E2">
        <w:t>капы береста</w:t>
      </w:r>
      <w:r w:rsidR="00D828E2" w:rsidRPr="00D828E2">
        <w:t>).</w:t>
      </w:r>
    </w:p>
    <w:p w:rsidR="00D828E2" w:rsidRDefault="00205F43" w:rsidP="00644FCF">
      <w:r w:rsidRPr="00D828E2">
        <w:rPr>
          <w:i/>
          <w:iCs/>
        </w:rPr>
        <w:t xml:space="preserve">Каштан посевной, съедобный </w:t>
      </w:r>
      <w:r w:rsidR="00D828E2">
        <w:rPr>
          <w:i/>
          <w:iCs/>
        </w:rPr>
        <w:t>-</w:t>
      </w:r>
      <w:r w:rsidRPr="00D828E2">
        <w:rPr>
          <w:i/>
          <w:iCs/>
        </w:rPr>
        <w:t xml:space="preserve"> </w:t>
      </w:r>
      <w:r w:rsidR="00444B99" w:rsidRPr="00D828E2">
        <w:rPr>
          <w:i/>
          <w:iCs/>
        </w:rPr>
        <w:t>Castanea sativa Mill</w:t>
      </w:r>
      <w:r w:rsidR="00D828E2" w:rsidRPr="00D828E2">
        <w:t xml:space="preserve">. </w:t>
      </w:r>
      <w:r w:rsidRPr="00D828E2">
        <w:t>произрастает на Кавказе, главным образом в западной его части</w:t>
      </w:r>
      <w:r w:rsidR="00D828E2" w:rsidRPr="00D828E2">
        <w:t xml:space="preserve">. </w:t>
      </w:r>
      <w:r w:rsidRPr="00D828E2">
        <w:t>Каштан</w:t>
      </w:r>
      <w:r w:rsidR="00D828E2" w:rsidRPr="00D828E2">
        <w:t xml:space="preserve"> - </w:t>
      </w:r>
      <w:r w:rsidRPr="00D828E2">
        <w:t>ядровая порода с узкой серовато-белой заболонью и серовато-бурым ядром</w:t>
      </w:r>
      <w:r w:rsidR="00D828E2" w:rsidRPr="00D828E2">
        <w:t xml:space="preserve">. </w:t>
      </w:r>
      <w:r w:rsidRPr="00D828E2">
        <w:t>Мелкие сосуды в поздней зоне годичных слоев образуют радиальные группы в ви</w:t>
      </w:r>
      <w:r w:rsidR="00444B99" w:rsidRPr="00D828E2">
        <w:t>де язычков пламени</w:t>
      </w:r>
      <w:r w:rsidR="00D828E2" w:rsidRPr="00D828E2">
        <w:t xml:space="preserve">. </w:t>
      </w:r>
      <w:r w:rsidR="00444B99" w:rsidRPr="00D828E2">
        <w:t>Сердцевинные лучи узкие, незаметные</w:t>
      </w:r>
      <w:r w:rsidR="00D828E2" w:rsidRPr="00D828E2">
        <w:t xml:space="preserve">. </w:t>
      </w:r>
      <w:r w:rsidR="00444B99" w:rsidRPr="00D828E2">
        <w:t>Древесина каштана по строению и внешнему виду очень похожа на древесину дуба, отличаясь от нее отсутствием широких сердцевинных лучей</w:t>
      </w:r>
      <w:r w:rsidR="00D828E2" w:rsidRPr="00D828E2">
        <w:t xml:space="preserve">. </w:t>
      </w:r>
      <w:r w:rsidR="00444B99" w:rsidRPr="00D828E2">
        <w:t>Однако по физико-механическим свойствам древесина каштана значительно уступает древесине дуба</w:t>
      </w:r>
      <w:r w:rsidR="00D828E2" w:rsidRPr="00D828E2">
        <w:t xml:space="preserve">: </w:t>
      </w:r>
      <w:r w:rsidR="00444B99" w:rsidRPr="00D828E2">
        <w:t>прочность при сжатии и статическом изгибе на 30-40</w:t>
      </w:r>
      <w:r w:rsidR="00D828E2" w:rsidRPr="00D828E2">
        <w:t>%</w:t>
      </w:r>
      <w:r w:rsidR="00444B99" w:rsidRPr="00D828E2">
        <w:t>, твердость в 2 раза, ударная вязкость в 2,5 раза меньше</w:t>
      </w:r>
      <w:r w:rsidR="00D828E2" w:rsidRPr="00D828E2">
        <w:t>.</w:t>
      </w:r>
    </w:p>
    <w:p w:rsidR="00D828E2" w:rsidRDefault="00444B99" w:rsidP="00644FCF">
      <w:r w:rsidRPr="00D828E2">
        <w:t>Малые запасы древесины каштана ограничивают ее применение</w:t>
      </w:r>
      <w:r w:rsidR="00D828E2">
        <w:t xml:space="preserve"> (</w:t>
      </w:r>
      <w:r w:rsidRPr="00D828E2">
        <w:t>клепка для бочек под вино, строганый шпон, мебель</w:t>
      </w:r>
      <w:r w:rsidR="00D828E2" w:rsidRPr="00D828E2">
        <w:t xml:space="preserve">). </w:t>
      </w:r>
      <w:r w:rsidRPr="00D828E2">
        <w:t>Древесина</w:t>
      </w:r>
      <w:r w:rsidR="00D828E2">
        <w:t xml:space="preserve"> (</w:t>
      </w:r>
      <w:r w:rsidRPr="00D828E2">
        <w:t>и кора</w:t>
      </w:r>
      <w:r w:rsidR="00D828E2" w:rsidRPr="00D828E2">
        <w:t xml:space="preserve">) </w:t>
      </w:r>
      <w:r w:rsidRPr="00D828E2">
        <w:t>богата дубильными веществами, поэтому все отходы используют для дубильно-экстрактного производства</w:t>
      </w:r>
      <w:r w:rsidR="00D828E2" w:rsidRPr="00D828E2">
        <w:t>.</w:t>
      </w:r>
    </w:p>
    <w:p w:rsidR="00D828E2" w:rsidRDefault="0013272B" w:rsidP="00644FCF">
      <w:r w:rsidRPr="00D828E2">
        <w:rPr>
          <w:i/>
          <w:iCs/>
        </w:rPr>
        <w:t>Фисташка</w:t>
      </w:r>
      <w:r w:rsidR="00D828E2">
        <w:t xml:space="preserve"> (</w:t>
      </w:r>
      <w:r w:rsidRPr="00D828E2">
        <w:rPr>
          <w:lang w:val="en-US"/>
        </w:rPr>
        <w:t>Pistacia</w:t>
      </w:r>
      <w:r w:rsidR="00D828E2" w:rsidRPr="00D828E2">
        <w:t xml:space="preserve">). </w:t>
      </w:r>
      <w:r w:rsidRPr="00D828E2">
        <w:t>Фисташка туполистная, или кевовое дерево,</w:t>
      </w:r>
      <w:r w:rsidR="00D828E2" w:rsidRPr="00D828E2">
        <w:t xml:space="preserve"> - </w:t>
      </w:r>
      <w:r w:rsidRPr="00D828E2">
        <w:t>Р</w:t>
      </w:r>
      <w:r w:rsidR="00D828E2" w:rsidRPr="00D828E2">
        <w:t xml:space="preserve">. </w:t>
      </w:r>
      <w:r w:rsidRPr="00D828E2">
        <w:rPr>
          <w:lang w:val="en-US"/>
        </w:rPr>
        <w:t>muti</w:t>
      </w:r>
      <w:r w:rsidRPr="00D828E2">
        <w:t xml:space="preserve">са </w:t>
      </w:r>
      <w:r w:rsidRPr="00D828E2">
        <w:rPr>
          <w:lang w:val="en-US"/>
        </w:rPr>
        <w:t>Fisch</w:t>
      </w:r>
      <w:r w:rsidR="00D828E2" w:rsidRPr="00D828E2">
        <w:t xml:space="preserve">. </w:t>
      </w:r>
      <w:r w:rsidRPr="00D828E2">
        <w:t>е</w:t>
      </w:r>
      <w:r w:rsidRPr="00D828E2">
        <w:rPr>
          <w:lang w:val="en-US"/>
        </w:rPr>
        <w:t>t</w:t>
      </w:r>
      <w:r w:rsidRPr="00D828E2">
        <w:t xml:space="preserve"> Мау</w:t>
      </w:r>
      <w:r w:rsidR="00D828E2" w:rsidRPr="00D828E2">
        <w:t xml:space="preserve">. </w:t>
      </w:r>
      <w:r w:rsidRPr="00D828E2">
        <w:t>произрастает в Закавказье и Крыму, а фисташка настоящая</w:t>
      </w:r>
      <w:r w:rsidR="00D828E2" w:rsidRPr="00D828E2">
        <w:t xml:space="preserve"> - </w:t>
      </w:r>
      <w:r w:rsidRPr="00D828E2">
        <w:t>Р</w:t>
      </w:r>
      <w:r w:rsidR="00D828E2" w:rsidRPr="00D828E2">
        <w:t xml:space="preserve">. </w:t>
      </w:r>
      <w:r w:rsidRPr="00D828E2">
        <w:rPr>
          <w:lang w:val="en-US"/>
        </w:rPr>
        <w:t>v</w:t>
      </w:r>
      <w:r w:rsidRPr="00D828E2">
        <w:t xml:space="preserve">ега </w:t>
      </w:r>
      <w:r w:rsidRPr="00D828E2">
        <w:rPr>
          <w:lang w:val="en-US"/>
        </w:rPr>
        <w:t>L</w:t>
      </w:r>
      <w:r w:rsidR="00D828E2" w:rsidRPr="00D828E2">
        <w:t>. -</w:t>
      </w:r>
      <w:r w:rsidR="00D828E2">
        <w:t xml:space="preserve"> </w:t>
      </w:r>
      <w:r w:rsidRPr="00D828E2">
        <w:t>в Средней Азии</w:t>
      </w:r>
      <w:r w:rsidR="00D828E2" w:rsidRPr="00D828E2">
        <w:t>.</w:t>
      </w:r>
    </w:p>
    <w:p w:rsidR="00D828E2" w:rsidRDefault="0013272B" w:rsidP="00644FCF">
      <w:r w:rsidRPr="00D828E2">
        <w:t>Фисташка относится к ядровым породам с широкой желтовато-белой заболонью, резко отграниченной от ядра, которое в свежесрубленном состоянии имеет зеленовато-бурый цвет</w:t>
      </w:r>
      <w:r w:rsidR="00D828E2" w:rsidRPr="00D828E2">
        <w:t xml:space="preserve">. </w:t>
      </w:r>
      <w:r w:rsidRPr="00D828E2">
        <w:t>При камерной сушке или длительном хранении ядро становится красновато-бурым</w:t>
      </w:r>
      <w:r w:rsidR="00D828E2" w:rsidRPr="00D828E2">
        <w:t xml:space="preserve">. </w:t>
      </w:r>
      <w:r w:rsidRPr="00D828E2">
        <w:t>Крупные сосуды в заболони и ядре закупорены тиллами</w:t>
      </w:r>
      <w:r w:rsidR="00D828E2" w:rsidRPr="00D828E2">
        <w:t xml:space="preserve">. </w:t>
      </w:r>
      <w:r w:rsidRPr="00D828E2">
        <w:t xml:space="preserve">Мелкие сосуды в поздней зоне </w:t>
      </w:r>
      <w:r w:rsidRPr="00D828E2">
        <w:lastRenderedPageBreak/>
        <w:t>годичных слоев образуют косо-радиальные линии</w:t>
      </w:r>
      <w:r w:rsidR="00D828E2" w:rsidRPr="00D828E2">
        <w:t xml:space="preserve">. </w:t>
      </w:r>
      <w:r w:rsidRPr="00D828E2">
        <w:t>Сердцевинные лучи очень узкие, незаметные</w:t>
      </w:r>
      <w:r w:rsidR="00D828E2" w:rsidRPr="00D828E2">
        <w:t xml:space="preserve">. </w:t>
      </w:r>
      <w:r w:rsidRPr="00D828E2">
        <w:t>В древесине по сердцевинным лучам проходят горизонтальные камедно-смоляные ходы, а в коре имеются вертикальные ходы</w:t>
      </w:r>
      <w:r w:rsidR="00D828E2" w:rsidRPr="00D828E2">
        <w:t>.</w:t>
      </w:r>
    </w:p>
    <w:p w:rsidR="00D828E2" w:rsidRDefault="0013272B" w:rsidP="00644FCF">
      <w:r w:rsidRPr="00D828E2">
        <w:t>Древесина очень плотная, твердая, износостойкая, трудно раскалывается, маслянистая на ощупь</w:t>
      </w:r>
      <w:r w:rsidR="00D828E2" w:rsidRPr="00D828E2">
        <w:t xml:space="preserve">; </w:t>
      </w:r>
      <w:r w:rsidRPr="00D828E2">
        <w:t>применяется в машиностроении</w:t>
      </w:r>
      <w:r w:rsidR="00D828E2" w:rsidRPr="00D828E2">
        <w:t>.</w:t>
      </w:r>
    </w:p>
    <w:p w:rsidR="00D828E2" w:rsidRPr="00D828E2" w:rsidRDefault="00D828E2" w:rsidP="00644FCF"/>
    <w:p w:rsidR="00C4571B" w:rsidRPr="00D828E2" w:rsidRDefault="00C4571B" w:rsidP="00644FCF">
      <w:pPr>
        <w:pStyle w:val="2"/>
      </w:pPr>
      <w:bookmarkStart w:id="4" w:name="_Toc237271907"/>
      <w:r w:rsidRPr="00D828E2">
        <w:t>5</w:t>
      </w:r>
      <w:r w:rsidR="00D828E2" w:rsidRPr="00D828E2">
        <w:t xml:space="preserve">. </w:t>
      </w:r>
      <w:r w:rsidRPr="00D828E2">
        <w:t>Особенности стандартизации продукции из древесины</w:t>
      </w:r>
      <w:bookmarkEnd w:id="4"/>
    </w:p>
    <w:p w:rsidR="00644FCF" w:rsidRDefault="00644FCF" w:rsidP="00644FCF"/>
    <w:p w:rsidR="00D828E2" w:rsidRDefault="00C4571B" w:rsidP="00644FCF">
      <w:r w:rsidRPr="00D828E2">
        <w:t>Понятие</w:t>
      </w:r>
      <w:r w:rsidR="00D828E2">
        <w:t xml:space="preserve"> "</w:t>
      </w:r>
      <w:r w:rsidRPr="00D828E2">
        <w:t>стандартизация</w:t>
      </w:r>
      <w:r w:rsidR="00D828E2">
        <w:t xml:space="preserve">" </w:t>
      </w:r>
      <w:r w:rsidRPr="00D828E2">
        <w:t>периодически изменяется и совершенствуется</w:t>
      </w:r>
      <w:r w:rsidR="00D828E2" w:rsidRPr="00D828E2">
        <w:t xml:space="preserve">. </w:t>
      </w:r>
      <w:r w:rsidRPr="00D828E2">
        <w:t>Согласно закону Российской Федерации стандартизацией называется деятельность по установлению норм, правил</w:t>
      </w:r>
      <w:r w:rsidR="007473DA" w:rsidRPr="00D828E2">
        <w:t xml:space="preserve">, </w:t>
      </w:r>
      <w:r w:rsidRPr="00D828E2">
        <w:t>характеристик для обеспечения безопасности продукции, работ и услуг</w:t>
      </w:r>
      <w:r w:rsidR="00D828E2" w:rsidRPr="00D828E2">
        <w:t xml:space="preserve">; </w:t>
      </w:r>
      <w:r w:rsidRPr="00D828E2">
        <w:t>технической и информационной совместимости, а также взаимозаменяемости продукции</w:t>
      </w:r>
      <w:r w:rsidR="00D828E2" w:rsidRPr="00D828E2">
        <w:t xml:space="preserve">; </w:t>
      </w:r>
      <w:r w:rsidRPr="00D828E2">
        <w:t>качества продукции, работ и услуг</w:t>
      </w:r>
      <w:r w:rsidR="00D828E2" w:rsidRPr="00D828E2">
        <w:t xml:space="preserve">; </w:t>
      </w:r>
      <w:r w:rsidRPr="00D828E2">
        <w:t>единства измерений</w:t>
      </w:r>
      <w:r w:rsidR="00D828E2" w:rsidRPr="00D828E2">
        <w:t xml:space="preserve">; </w:t>
      </w:r>
      <w:r w:rsidRPr="00D828E2">
        <w:t>экономии ресурсов, безопасности хозяйственных объектов, обороноспособности страны</w:t>
      </w:r>
      <w:r w:rsidR="00D828E2" w:rsidRPr="00D828E2">
        <w:t>.</w:t>
      </w:r>
    </w:p>
    <w:p w:rsidR="00D828E2" w:rsidRDefault="00C4571B" w:rsidP="00644FCF">
      <w:r w:rsidRPr="00D828E2">
        <w:t>Эта деятельность по нахождению решений для повторяющихся задач в сфере науки, техники и экономики направлена на достижение оптимальной упорядоченности в определенной области</w:t>
      </w:r>
      <w:r w:rsidR="00D828E2" w:rsidRPr="00D828E2">
        <w:t xml:space="preserve">. </w:t>
      </w:r>
      <w:r w:rsidRPr="00D828E2">
        <w:t>Главная задача стандартизации состоит в создании системы нормативных документов</w:t>
      </w:r>
      <w:r w:rsidR="00D828E2" w:rsidRPr="00D828E2">
        <w:t xml:space="preserve">. </w:t>
      </w:r>
      <w:r w:rsidRPr="00D828E2">
        <w:t>Стандарт</w:t>
      </w:r>
      <w:r w:rsidR="00D828E2" w:rsidRPr="00D828E2">
        <w:t xml:space="preserve"> - </w:t>
      </w:r>
      <w:r w:rsidRPr="00D828E2">
        <w:t>нормативный документ, который основывается на обобщенных результатах науки, техники, практического опыта и позволяет принести наибольшую пользу обществу</w:t>
      </w:r>
      <w:r w:rsidR="00D828E2" w:rsidRPr="00D828E2">
        <w:t>.</w:t>
      </w:r>
    </w:p>
    <w:p w:rsidR="00D828E2" w:rsidRDefault="00C4571B" w:rsidP="00644FCF">
      <w:r w:rsidRPr="00D828E2">
        <w:t>Согласно ГОСТ Р1</w:t>
      </w:r>
      <w:r w:rsidR="00D828E2">
        <w:t>.0</w:t>
      </w:r>
      <w:r w:rsidRPr="00D828E2">
        <w:t>-92 установле</w:t>
      </w:r>
      <w:r w:rsidR="007473DA" w:rsidRPr="00D828E2">
        <w:t>но 4 категории стандартов</w:t>
      </w:r>
      <w:r w:rsidR="00D828E2" w:rsidRPr="00D828E2">
        <w:t xml:space="preserve">; </w:t>
      </w:r>
      <w:r w:rsidR="007473DA" w:rsidRPr="00D828E2">
        <w:t>Госу</w:t>
      </w:r>
      <w:r w:rsidRPr="00D828E2">
        <w:t>дарственный стандарт Российской Феде</w:t>
      </w:r>
      <w:r w:rsidR="007473DA" w:rsidRPr="00D828E2">
        <w:t>рации</w:t>
      </w:r>
      <w:r w:rsidR="00D828E2">
        <w:t xml:space="preserve"> (</w:t>
      </w:r>
      <w:r w:rsidR="007473DA" w:rsidRPr="00D828E2">
        <w:t>ГОСТ Р</w:t>
      </w:r>
      <w:r w:rsidR="00D828E2" w:rsidRPr="00D828E2">
        <w:t xml:space="preserve">); </w:t>
      </w:r>
      <w:r w:rsidR="007473DA" w:rsidRPr="00D828E2">
        <w:t>отраслевой стан</w:t>
      </w:r>
      <w:r w:rsidRPr="00D828E2">
        <w:t>дарт</w:t>
      </w:r>
      <w:r w:rsidR="00D828E2">
        <w:t xml:space="preserve"> (</w:t>
      </w:r>
      <w:r w:rsidRPr="00D828E2">
        <w:t>ОСТ</w:t>
      </w:r>
      <w:r w:rsidR="00D828E2" w:rsidRPr="00D828E2">
        <w:t xml:space="preserve">); </w:t>
      </w:r>
      <w:r w:rsidRPr="00D828E2">
        <w:t>стандарт предприятия</w:t>
      </w:r>
      <w:r w:rsidR="00D828E2">
        <w:t xml:space="preserve"> (</w:t>
      </w:r>
      <w:r w:rsidRPr="00D828E2">
        <w:t>СТП</w:t>
      </w:r>
      <w:r w:rsidR="00D828E2" w:rsidRPr="00D828E2">
        <w:t xml:space="preserve">); </w:t>
      </w:r>
      <w:r w:rsidRPr="00D828E2">
        <w:t>стандарт научно-технического, инженерного общества</w:t>
      </w:r>
      <w:r w:rsidR="00D828E2">
        <w:t xml:space="preserve"> (</w:t>
      </w:r>
      <w:r w:rsidRPr="00D828E2">
        <w:t>СТО</w:t>
      </w:r>
      <w:r w:rsidR="00D828E2" w:rsidRPr="00D828E2">
        <w:t xml:space="preserve">). </w:t>
      </w:r>
      <w:r w:rsidRPr="00D828E2">
        <w:t>Кроме того, различают международные</w:t>
      </w:r>
      <w:r w:rsidR="00D828E2">
        <w:t xml:space="preserve"> (</w:t>
      </w:r>
      <w:r w:rsidRPr="00D828E2">
        <w:t>региональные</w:t>
      </w:r>
      <w:r w:rsidR="00D828E2" w:rsidRPr="00D828E2">
        <w:t>),</w:t>
      </w:r>
      <w:r w:rsidRPr="00D828E2">
        <w:t xml:space="preserve"> а также межгосударственные стандарты</w:t>
      </w:r>
      <w:r w:rsidR="00D828E2">
        <w:t xml:space="preserve"> (</w:t>
      </w:r>
      <w:r w:rsidRPr="00D828E2">
        <w:t>ГОСТы</w:t>
      </w:r>
      <w:r w:rsidR="00D828E2" w:rsidRPr="00D828E2">
        <w:t xml:space="preserve">). </w:t>
      </w:r>
      <w:r w:rsidRPr="00D828E2">
        <w:t>Разработанные в быв</w:t>
      </w:r>
      <w:r w:rsidR="007473DA" w:rsidRPr="00D828E2">
        <w:t>шей</w:t>
      </w:r>
      <w:r w:rsidRPr="00D828E2">
        <w:t xml:space="preserve"> СССР ГОСТы в настоящее время являются межгосударственными стандартами регионального типа</w:t>
      </w:r>
      <w:r w:rsidR="00D828E2" w:rsidRPr="00D828E2">
        <w:t>.</w:t>
      </w:r>
    </w:p>
    <w:p w:rsidR="00D828E2" w:rsidRDefault="00C4571B" w:rsidP="00644FCF">
      <w:r w:rsidRPr="00D828E2">
        <w:lastRenderedPageBreak/>
        <w:t>В зависимости от объекта стандартизации выделяют следующие виды стандартов</w:t>
      </w:r>
      <w:r w:rsidR="00D828E2" w:rsidRPr="00D828E2">
        <w:t xml:space="preserve">: </w:t>
      </w:r>
      <w:r w:rsidRPr="00D828E2">
        <w:t>основополагающие</w:t>
      </w:r>
      <w:r w:rsidR="00D828E2" w:rsidRPr="00D828E2">
        <w:t xml:space="preserve">; </w:t>
      </w:r>
      <w:r w:rsidRPr="00D828E2">
        <w:t>на продукцию</w:t>
      </w:r>
      <w:r w:rsidR="00D828E2">
        <w:t xml:space="preserve"> (</w:t>
      </w:r>
      <w:r w:rsidRPr="00D828E2">
        <w:t>услуги</w:t>
      </w:r>
      <w:r w:rsidR="00D828E2" w:rsidRPr="00D828E2">
        <w:t xml:space="preserve">); </w:t>
      </w:r>
      <w:r w:rsidRPr="00D828E2">
        <w:t>работы</w:t>
      </w:r>
      <w:r w:rsidR="00D828E2">
        <w:t xml:space="preserve"> (</w:t>
      </w:r>
      <w:r w:rsidRPr="00D828E2">
        <w:t>процессы</w:t>
      </w:r>
      <w:r w:rsidR="00D828E2" w:rsidRPr="00D828E2">
        <w:t xml:space="preserve">); </w:t>
      </w:r>
      <w:r w:rsidRPr="00D828E2">
        <w:t>методы контроля</w:t>
      </w:r>
      <w:r w:rsidR="00D828E2">
        <w:t xml:space="preserve"> (</w:t>
      </w:r>
      <w:r w:rsidRPr="00D828E2">
        <w:t>испытаний, измерений, анализа</w:t>
      </w:r>
      <w:r w:rsidR="00D828E2" w:rsidRPr="00D828E2">
        <w:t>).</w:t>
      </w:r>
    </w:p>
    <w:p w:rsidR="00D828E2" w:rsidRDefault="00C4571B" w:rsidP="00644FCF">
      <w:r w:rsidRPr="00D828E2">
        <w:t>Стандарты на продукцию включают классификацию, основные параметры и</w:t>
      </w:r>
      <w:r w:rsidR="00D828E2">
        <w:t xml:space="preserve"> (</w:t>
      </w:r>
      <w:r w:rsidRPr="00D828E2">
        <w:t>или</w:t>
      </w:r>
      <w:r w:rsidR="00D828E2" w:rsidRPr="00D828E2">
        <w:t xml:space="preserve">) </w:t>
      </w:r>
      <w:r w:rsidRPr="00D828E2">
        <w:t>размеры, общие технические требования к продукции, требования безопасности и охраны окружающей среды, методы контроля, правила транспортировки и хранения и др</w:t>
      </w:r>
      <w:r w:rsidR="00D828E2" w:rsidRPr="00D828E2">
        <w:t>.</w:t>
      </w:r>
    </w:p>
    <w:p w:rsidR="00D828E2" w:rsidRDefault="00C4571B" w:rsidP="00644FCF">
      <w:r w:rsidRPr="00D828E2">
        <w:t>Разработку стандартов ведут технические комитеты</w:t>
      </w:r>
      <w:r w:rsidR="00D828E2">
        <w:t xml:space="preserve"> (</w:t>
      </w:r>
      <w:r w:rsidRPr="00D828E2">
        <w:t>ТК</w:t>
      </w:r>
      <w:r w:rsidR="00D828E2" w:rsidRPr="00D828E2">
        <w:t>),</w:t>
      </w:r>
      <w:r w:rsidRPr="00D828E2">
        <w:t xml:space="preserve"> включающие представителей заинтересованных предприятий и организаций, а также ведущих специалистов в данной области</w:t>
      </w:r>
      <w:r w:rsidR="00D828E2" w:rsidRPr="00D828E2">
        <w:t xml:space="preserve">. </w:t>
      </w:r>
      <w:r w:rsidRPr="00D828E2">
        <w:t xml:space="preserve">ГОСТ Р </w:t>
      </w:r>
      <w:r w:rsidR="00D828E2">
        <w:t>1.2</w:t>
      </w:r>
      <w:r w:rsidRPr="00D828E2">
        <w:t>-92 устанавливает порядок разработки стандарта, предусматривающий подготовку первой редакции проекта, которая рассылается на отзыв заинтересованным организациям и специалистам, а также составление окончательной редакции проекта с учетом поступивших замечаний</w:t>
      </w:r>
      <w:r w:rsidR="00D828E2" w:rsidRPr="00D828E2">
        <w:t xml:space="preserve">. </w:t>
      </w:r>
      <w:r w:rsidRPr="00D828E2">
        <w:t>По рекомендации ТК Комитет Российской Федерации по стандартизации, метрологии и сертификации</w:t>
      </w:r>
      <w:r w:rsidR="00D828E2">
        <w:t xml:space="preserve"> (</w:t>
      </w:r>
      <w:r w:rsidRPr="00D828E2">
        <w:t>Госстандарт России</w:t>
      </w:r>
      <w:r w:rsidR="00D828E2" w:rsidRPr="00D828E2">
        <w:t xml:space="preserve">) </w:t>
      </w:r>
      <w:r w:rsidRPr="00D828E2">
        <w:t>рассматривает проект, принимает его и проводит государственную регистрацию стандарта</w:t>
      </w:r>
      <w:r w:rsidR="00D828E2" w:rsidRPr="00D828E2">
        <w:t xml:space="preserve">. </w:t>
      </w:r>
      <w:r w:rsidRPr="00D828E2">
        <w:t>Этому нормативному документу присваивают обозначение, состоящее из индекса</w:t>
      </w:r>
      <w:r w:rsidR="00D828E2">
        <w:t xml:space="preserve"> (</w:t>
      </w:r>
      <w:r w:rsidRPr="00D828E2">
        <w:t>ГОСТ Р</w:t>
      </w:r>
      <w:r w:rsidR="00D828E2" w:rsidRPr="00D828E2">
        <w:t>),</w:t>
      </w:r>
      <w:r w:rsidRPr="00D828E2">
        <w:t xml:space="preserve"> регистрационного номера и двух последних цифр года утверждения стандарта</w:t>
      </w:r>
      <w:r w:rsidR="00D828E2" w:rsidRPr="00D828E2">
        <w:t xml:space="preserve">. </w:t>
      </w:r>
      <w:r w:rsidRPr="00D828E2">
        <w:t>Так, например, обозначение ГОСТ 99-96, указывает, что межгосударственный стандарт зарегистрирован под номером 99 и утвержден в 1996 году</w:t>
      </w:r>
      <w:r w:rsidR="00D828E2" w:rsidRPr="00D828E2">
        <w:t>.</w:t>
      </w:r>
    </w:p>
    <w:p w:rsidR="00D828E2" w:rsidRDefault="00C4571B" w:rsidP="00644FCF">
      <w:r w:rsidRPr="00D828E2">
        <w:t>За комплексом однотипных стандартов закрепляется единый номер с указанием через точку очередного порядкового номера стандарта</w:t>
      </w:r>
      <w:r w:rsidR="00D828E2" w:rsidRPr="00D828E2">
        <w:t xml:space="preserve">. </w:t>
      </w:r>
      <w:r w:rsidRPr="00D828E2">
        <w:t>На методы испытаний древесины, например, имеются</w:t>
      </w:r>
      <w:r w:rsidR="00D828E2" w:rsidRPr="00D828E2">
        <w:t xml:space="preserve">: </w:t>
      </w:r>
      <w:r w:rsidRPr="00D828E2">
        <w:t>ГОСТ 16483</w:t>
      </w:r>
      <w:r w:rsidR="00D828E2">
        <w:t>.0</w:t>
      </w:r>
      <w:r w:rsidRPr="00D828E2">
        <w:t>-78</w:t>
      </w:r>
      <w:r w:rsidR="00D828E2" w:rsidRPr="00D828E2">
        <w:t xml:space="preserve">; </w:t>
      </w:r>
      <w:r w:rsidRPr="00D828E2">
        <w:t>ГОСТ 1648</w:t>
      </w:r>
      <w:r w:rsidR="00D828E2">
        <w:t>3.1</w:t>
      </w:r>
      <w:r w:rsidRPr="00D828E2">
        <w:t>-84</w:t>
      </w:r>
      <w:r w:rsidR="00D828E2" w:rsidRPr="00D828E2">
        <w:t xml:space="preserve">; </w:t>
      </w:r>
      <w:r w:rsidRPr="00D828E2">
        <w:t>ГОСТ 1648</w:t>
      </w:r>
      <w:r w:rsidR="00D828E2">
        <w:t>3.2</w:t>
      </w:r>
      <w:r w:rsidRPr="00D828E2">
        <w:t xml:space="preserve">-70 и </w:t>
      </w:r>
      <w:r w:rsidR="00D828E2">
        <w:t>т.д.</w:t>
      </w:r>
      <w:r w:rsidR="00D828E2" w:rsidRPr="00D828E2">
        <w:t xml:space="preserve"> </w:t>
      </w:r>
      <w:r w:rsidRPr="00D828E2">
        <w:t>При пересмотре стандарта в его обозначении меняются только две последние цифры</w:t>
      </w:r>
      <w:r w:rsidR="00D828E2" w:rsidRPr="00D828E2">
        <w:t>.</w:t>
      </w:r>
    </w:p>
    <w:p w:rsidR="00D828E2" w:rsidRDefault="00C4571B" w:rsidP="00644FCF">
      <w:r w:rsidRPr="00D828E2">
        <w:t>Для отраслевого стандарта указывается, кроме того, цифровое обозначение министерства</w:t>
      </w:r>
      <w:r w:rsidR="00D828E2">
        <w:t xml:space="preserve"> (</w:t>
      </w:r>
      <w:r w:rsidRPr="00D828E2">
        <w:t>ведомства</w:t>
      </w:r>
      <w:r w:rsidR="00D828E2" w:rsidRPr="00D828E2">
        <w:t xml:space="preserve">). </w:t>
      </w:r>
      <w:r w:rsidRPr="00D828E2">
        <w:t xml:space="preserve">Изменения в стандартах и сообщения </w:t>
      </w:r>
      <w:r w:rsidRPr="00D828E2">
        <w:lastRenderedPageBreak/>
        <w:t>об их отмене публикуются в информационном указателе</w:t>
      </w:r>
      <w:r w:rsidR="00D828E2">
        <w:t xml:space="preserve"> "</w:t>
      </w:r>
      <w:r w:rsidRPr="00D828E2">
        <w:t>Государственные стандарты России</w:t>
      </w:r>
      <w:r w:rsidR="00D828E2">
        <w:t>".</w:t>
      </w:r>
    </w:p>
    <w:p w:rsidR="00D828E2" w:rsidRDefault="00C4571B" w:rsidP="00644FCF">
      <w:r w:rsidRPr="00D828E2">
        <w:t>Стандартизация играет большую роль в развитии международного экономического, технического и культурного сотрудничества</w:t>
      </w:r>
      <w:r w:rsidR="00D828E2" w:rsidRPr="00D828E2">
        <w:t xml:space="preserve">. </w:t>
      </w:r>
      <w:r w:rsidRPr="00D828E2">
        <w:t>Россия принимает участие в ряде международных организаций</w:t>
      </w:r>
      <w:r w:rsidR="00D828E2" w:rsidRPr="00D828E2">
        <w:t xml:space="preserve">. </w:t>
      </w:r>
      <w:r w:rsidRPr="00D828E2">
        <w:t>Наиболее представительная из них</w:t>
      </w:r>
      <w:r w:rsidR="00D828E2" w:rsidRPr="00D828E2">
        <w:t xml:space="preserve"> - </w:t>
      </w:r>
      <w:r w:rsidRPr="00D828E2">
        <w:t>Международная организация по стандартизации</w:t>
      </w:r>
      <w:r w:rsidR="00D828E2">
        <w:t xml:space="preserve"> (</w:t>
      </w:r>
      <w:r w:rsidRPr="00D828E2">
        <w:t>ИСО</w:t>
      </w:r>
      <w:r w:rsidR="00D828E2" w:rsidRPr="00D828E2">
        <w:t>),</w:t>
      </w:r>
      <w:r w:rsidRPr="00D828E2">
        <w:t xml:space="preserve"> в которую входят более 100 стран</w:t>
      </w:r>
      <w:r w:rsidR="00D828E2" w:rsidRPr="00D828E2">
        <w:t xml:space="preserve">. </w:t>
      </w:r>
      <w:r w:rsidRPr="00D828E2">
        <w:t>Среди региональных организаций можно указать на весьма крупную</w:t>
      </w:r>
      <w:r w:rsidR="00D828E2" w:rsidRPr="00D828E2">
        <w:t xml:space="preserve"> - </w:t>
      </w:r>
      <w:r w:rsidRPr="00D828E2">
        <w:t>Европейский комитет по стандартизации</w:t>
      </w:r>
      <w:r w:rsidR="00D828E2">
        <w:t xml:space="preserve"> (</w:t>
      </w:r>
      <w:r w:rsidRPr="00D828E2">
        <w:t>СЕН</w:t>
      </w:r>
      <w:r w:rsidR="00D828E2" w:rsidRPr="00D828E2">
        <w:t>),</w:t>
      </w:r>
      <w:r w:rsidRPr="00D828E2">
        <w:t xml:space="preserve"> включающий около 20 стран и разрабатывающий так называемые европейские стандарты</w:t>
      </w:r>
      <w:r w:rsidR="00D828E2">
        <w:t xml:space="preserve"> (</w:t>
      </w:r>
      <w:r w:rsidRPr="00D828E2">
        <w:t>ЕН</w:t>
      </w:r>
      <w:r w:rsidR="00D828E2" w:rsidRPr="00D828E2">
        <w:t xml:space="preserve">). </w:t>
      </w:r>
      <w:r w:rsidRPr="00D828E2">
        <w:t>В литературе встречаются ссылки на стандарты бывшего Совета экономической взаимопомощи</w:t>
      </w:r>
      <w:r w:rsidR="00D828E2">
        <w:t xml:space="preserve"> (</w:t>
      </w:r>
      <w:r w:rsidRPr="00D828E2">
        <w:t>СТ СЭВ</w:t>
      </w:r>
      <w:r w:rsidR="00D828E2" w:rsidRPr="00D828E2">
        <w:t>).</w:t>
      </w:r>
    </w:p>
    <w:p w:rsidR="00D828E2" w:rsidRDefault="00C4571B" w:rsidP="00644FCF">
      <w:r w:rsidRPr="00D828E2">
        <w:t>Среди нормативных документов ранее были распространены также технические условия</w:t>
      </w:r>
      <w:r w:rsidR="00D828E2">
        <w:t xml:space="preserve"> (</w:t>
      </w:r>
      <w:r w:rsidRPr="00D828E2">
        <w:t>ТУ</w:t>
      </w:r>
      <w:r w:rsidR="00D828E2" w:rsidRPr="00D828E2">
        <w:t>).</w:t>
      </w:r>
    </w:p>
    <w:p w:rsidR="00D828E2" w:rsidRDefault="00C4571B" w:rsidP="00644FCF">
      <w:r w:rsidRPr="00D828E2">
        <w:t>Сертификация продукции</w:t>
      </w:r>
      <w:r w:rsidR="00D828E2">
        <w:t xml:space="preserve"> (</w:t>
      </w:r>
      <w:r w:rsidRPr="00D828E2">
        <w:t>услуг</w:t>
      </w:r>
      <w:r w:rsidR="00D828E2" w:rsidRPr="00D828E2">
        <w:t xml:space="preserve">) - </w:t>
      </w:r>
      <w:r w:rsidRPr="00D828E2">
        <w:t>это деятельность по подтверждению соответствия продукции установленным требованиям</w:t>
      </w:r>
      <w:r w:rsidR="00D828E2" w:rsidRPr="00D828E2">
        <w:t xml:space="preserve">. </w:t>
      </w:r>
      <w:r w:rsidRPr="00D828E2">
        <w:t>Согласно закону РФ о стандартизации обязательной сертификации подлежат требования государственных стандартов, обеспечивающие безопасность продукции, техническую и информационную совместимость, взаимозаменяемость продукции, единство методов контроля, маркировки</w:t>
      </w:r>
      <w:r w:rsidR="00D828E2" w:rsidRPr="00D828E2">
        <w:t xml:space="preserve">. </w:t>
      </w:r>
      <w:r w:rsidRPr="00D828E2">
        <w:t>Добровольная сертификация выполняется в отношении иных требований в силу договора или указания в техниче</w:t>
      </w:r>
      <w:r w:rsidR="00CC5D0C" w:rsidRPr="00D828E2">
        <w:t>ской документации</w:t>
      </w:r>
      <w:r w:rsidRPr="00D828E2">
        <w:t xml:space="preserve"> изготовителя</w:t>
      </w:r>
      <w:r w:rsidR="00D828E2">
        <w:t xml:space="preserve"> (</w:t>
      </w:r>
      <w:r w:rsidRPr="00D828E2">
        <w:t>поставщика</w:t>
      </w:r>
      <w:r w:rsidR="00D828E2" w:rsidRPr="00D828E2">
        <w:t xml:space="preserve">) </w:t>
      </w:r>
      <w:r w:rsidRPr="00D828E2">
        <w:t>продукции</w:t>
      </w:r>
      <w:r w:rsidR="00D828E2" w:rsidRPr="00D828E2">
        <w:t xml:space="preserve">. </w:t>
      </w:r>
      <w:r w:rsidRPr="00D828E2">
        <w:t>Сертификат соответствия выдает орган по сертификации на основании протокола испытаний продукции, проведенных аккредитованной испытательной лабораторией</w:t>
      </w:r>
      <w:r w:rsidR="00D828E2">
        <w:t xml:space="preserve"> (</w:t>
      </w:r>
      <w:r w:rsidRPr="00D828E2">
        <w:t>центром</w:t>
      </w:r>
      <w:r w:rsidR="00D828E2" w:rsidRPr="00D828E2">
        <w:t>).</w:t>
      </w:r>
    </w:p>
    <w:p w:rsidR="00D828E2" w:rsidRDefault="00C4571B" w:rsidP="00644FCF">
      <w:r w:rsidRPr="00D828E2">
        <w:t>Стандартизация и качество лесных товаров</w:t>
      </w:r>
      <w:r w:rsidR="00D828E2" w:rsidRPr="00D828E2">
        <w:t>.</w:t>
      </w:r>
    </w:p>
    <w:p w:rsidR="00D828E2" w:rsidRDefault="00C4571B" w:rsidP="00644FCF">
      <w:r w:rsidRPr="00D828E2">
        <w:t>Основные понятия о качестве лесных товаров</w:t>
      </w:r>
      <w:r w:rsidR="00D828E2" w:rsidRPr="00D828E2">
        <w:t xml:space="preserve">. </w:t>
      </w:r>
      <w:r w:rsidRPr="00D828E2">
        <w:t>Самостоятельная научная область</w:t>
      </w:r>
      <w:r w:rsidR="00D828E2" w:rsidRPr="00D828E2">
        <w:t xml:space="preserve"> - </w:t>
      </w:r>
      <w:r w:rsidRPr="00D828E2">
        <w:t>квалиметрия объединяет количественные методы оценки качества, используемые для обоснования решений, принимаемых при управлении качеством продукции и стандартизации</w:t>
      </w:r>
      <w:r w:rsidR="00D828E2">
        <w:t xml:space="preserve"> (</w:t>
      </w:r>
      <w:r w:rsidRPr="00D828E2">
        <w:t>ГОСТ 15467-79</w:t>
      </w:r>
      <w:r w:rsidR="00D828E2" w:rsidRPr="00D828E2">
        <w:t xml:space="preserve">). </w:t>
      </w:r>
      <w:r w:rsidRPr="00D828E2">
        <w:lastRenderedPageBreak/>
        <w:t>Рассмотрим некоторые стандартные общие положения о качестве продукции применительно к лесным товарам</w:t>
      </w:r>
      <w:r w:rsidR="00D828E2" w:rsidRPr="00D828E2">
        <w:t>.</w:t>
      </w:r>
    </w:p>
    <w:p w:rsidR="00D828E2" w:rsidRDefault="00C4571B" w:rsidP="00644FCF">
      <w:r w:rsidRPr="00D828E2">
        <w:t>Качество продукции</w:t>
      </w:r>
      <w:r w:rsidR="00D828E2" w:rsidRPr="00D828E2">
        <w:t xml:space="preserve"> - </w:t>
      </w:r>
      <w:r w:rsidRPr="00D828E2">
        <w:t>совокупность свойств, обусловливающих ее пригодность удовлетворять потребности в соответствии с назначением</w:t>
      </w:r>
      <w:r w:rsidR="00D828E2" w:rsidRPr="00D828E2">
        <w:t xml:space="preserve">. </w:t>
      </w:r>
      <w:r w:rsidRPr="00D828E2">
        <w:t>Следует иметь в виду, что сравнительно ограниченное количество свойств формирует качество продукции, определяемое ее назначением</w:t>
      </w:r>
      <w:r w:rsidR="00D828E2" w:rsidRPr="00D828E2">
        <w:t xml:space="preserve">. </w:t>
      </w:r>
      <w:r w:rsidRPr="00D828E2">
        <w:t>Даже для характеристики качества такой многообразной по свойствам и назначению продукции, как образующееся в процессе лесовыращивания древесное сырье, О</w:t>
      </w:r>
      <w:r w:rsidR="00D828E2">
        <w:t xml:space="preserve">.И. </w:t>
      </w:r>
      <w:r w:rsidRPr="00D828E2">
        <w:t>Полубояринов полагает возможным ограничиться пятью свойствами</w:t>
      </w:r>
      <w:r w:rsidR="00D828E2" w:rsidRPr="00D828E2">
        <w:t xml:space="preserve">. </w:t>
      </w:r>
      <w:r w:rsidRPr="00D828E2">
        <w:t>Это</w:t>
      </w:r>
      <w:r w:rsidR="00D828E2" w:rsidRPr="00D828E2">
        <w:t xml:space="preserve"> - </w:t>
      </w:r>
      <w:r w:rsidRPr="00D828E2">
        <w:t>однородность сырья, породный состав, размерные характеристики, пороки</w:t>
      </w:r>
      <w:r w:rsidR="00D828E2">
        <w:t xml:space="preserve"> (</w:t>
      </w:r>
      <w:r w:rsidRPr="00D828E2">
        <w:t>сучковатость, ядровые гнили, кривизна</w:t>
      </w:r>
      <w:r w:rsidR="00D828E2" w:rsidRPr="00D828E2">
        <w:t>),</w:t>
      </w:r>
      <w:r w:rsidRPr="00D828E2">
        <w:t xml:space="preserve"> плотность древесины</w:t>
      </w:r>
      <w:r w:rsidR="00D828E2" w:rsidRPr="00D828E2">
        <w:t xml:space="preserve">. </w:t>
      </w:r>
      <w:r w:rsidRPr="00D828E2">
        <w:t>Качество пиломатериалов конструкционного назначения характеризуется прочностью, жесткостью, геометрическими параметрами и влажностью</w:t>
      </w:r>
      <w:r w:rsidR="00D828E2" w:rsidRPr="00D828E2">
        <w:t>.</w:t>
      </w:r>
    </w:p>
    <w:p w:rsidR="00D828E2" w:rsidRDefault="00C4571B" w:rsidP="00644FCF">
      <w:r w:rsidRPr="00D828E2">
        <w:t>Показатель качества продукции</w:t>
      </w:r>
      <w:r w:rsidR="00D828E2" w:rsidRPr="00D828E2">
        <w:t xml:space="preserve"> - </w:t>
      </w:r>
      <w:r w:rsidRPr="00D828E2">
        <w:t>количественная характеристика одного или нескольких свойств продукции, составляющих ее качество</w:t>
      </w:r>
      <w:r w:rsidR="00D828E2" w:rsidRPr="00D828E2">
        <w:t xml:space="preserve">. </w:t>
      </w:r>
      <w:r w:rsidRPr="00D828E2">
        <w:t>Например, предел прочности</w:t>
      </w:r>
      <w:r w:rsidR="00D828E2" w:rsidRPr="00D828E2">
        <w:t xml:space="preserve"> - </w:t>
      </w:r>
      <w:r w:rsidRPr="00D828E2">
        <w:t>это так называемый прямой показатель прочности пиломатериалов</w:t>
      </w:r>
      <w:r w:rsidR="00D828E2" w:rsidRPr="00D828E2">
        <w:t xml:space="preserve">. </w:t>
      </w:r>
      <w:r w:rsidRPr="00D828E2">
        <w:t>Косвенными показателями указанного свойства можно считать наличие пороков древесины и их количество</w:t>
      </w:r>
      <w:r w:rsidR="00D828E2" w:rsidRPr="00D828E2">
        <w:t>.</w:t>
      </w:r>
    </w:p>
    <w:p w:rsidR="00D828E2" w:rsidRDefault="00C4571B" w:rsidP="00644FCF">
      <w:r w:rsidRPr="00D828E2">
        <w:t>Признак продукции</w:t>
      </w:r>
      <w:r w:rsidR="00D828E2" w:rsidRPr="00D828E2">
        <w:t xml:space="preserve"> - </w:t>
      </w:r>
      <w:r w:rsidRPr="00D828E2">
        <w:t>качественная или количественная</w:t>
      </w:r>
      <w:r w:rsidR="00D828E2">
        <w:t xml:space="preserve"> (</w:t>
      </w:r>
      <w:r w:rsidRPr="00D828E2">
        <w:t>параметр продукции</w:t>
      </w:r>
      <w:r w:rsidR="00D828E2" w:rsidRPr="00D828E2">
        <w:t xml:space="preserve">) </w:t>
      </w:r>
      <w:r w:rsidRPr="00D828E2">
        <w:t>характеристика любого свойства или состояния продукции</w:t>
      </w:r>
      <w:r w:rsidR="00D828E2" w:rsidRPr="00D828E2">
        <w:t xml:space="preserve">. </w:t>
      </w:r>
      <w:r w:rsidRPr="00D828E2">
        <w:t>Качественный признак</w:t>
      </w:r>
      <w:r w:rsidR="00D828E2" w:rsidRPr="00D828E2">
        <w:t xml:space="preserve"> - </w:t>
      </w:r>
      <w:r w:rsidRPr="00D828E2">
        <w:t>это, например, грибная окраска пиломатериалов, которая может быть или не быть</w:t>
      </w:r>
      <w:r w:rsidR="00D828E2">
        <w:t xml:space="preserve"> (</w:t>
      </w:r>
      <w:r w:rsidRPr="00D828E2">
        <w:t>альтернативный признак</w:t>
      </w:r>
      <w:r w:rsidR="00D828E2" w:rsidRPr="00D828E2">
        <w:t xml:space="preserve">). </w:t>
      </w:r>
      <w:r w:rsidRPr="00D828E2">
        <w:t>Толщина доски представляет собой геометрический параметр</w:t>
      </w:r>
      <w:r w:rsidR="00D828E2" w:rsidRPr="00D828E2">
        <w:t xml:space="preserve">. </w:t>
      </w:r>
      <w:r w:rsidRPr="00D828E2">
        <w:t>Кроме того, могут быть структурные и другие параметры</w:t>
      </w:r>
      <w:r w:rsidR="00D828E2" w:rsidRPr="00D828E2">
        <w:t xml:space="preserve">. </w:t>
      </w:r>
      <w:r w:rsidRPr="00D828E2">
        <w:t>Понятие</w:t>
      </w:r>
      <w:r w:rsidR="00D828E2">
        <w:t xml:space="preserve"> "</w:t>
      </w:r>
      <w:r w:rsidRPr="00D828E2">
        <w:t>параметр продукции</w:t>
      </w:r>
      <w:r w:rsidR="00D828E2">
        <w:t xml:space="preserve">" </w:t>
      </w:r>
      <w:r w:rsidRPr="00D828E2">
        <w:t>шире, чем</w:t>
      </w:r>
      <w:r w:rsidR="00D828E2">
        <w:t xml:space="preserve"> "</w:t>
      </w:r>
      <w:r w:rsidRPr="00D828E2">
        <w:t>показатель качества</w:t>
      </w:r>
      <w:r w:rsidR="00D828E2">
        <w:t>".</w:t>
      </w:r>
    </w:p>
    <w:p w:rsidR="00D828E2" w:rsidRDefault="00C4571B" w:rsidP="00644FCF">
      <w:r w:rsidRPr="00D828E2">
        <w:t>Если показатель качества продукции характеризует одно из ее свойств, он называется единичным, если несколько</w:t>
      </w:r>
      <w:r w:rsidR="00D828E2" w:rsidRPr="00D828E2">
        <w:t xml:space="preserve"> - </w:t>
      </w:r>
      <w:r w:rsidRPr="00D828E2">
        <w:t>комплексным</w:t>
      </w:r>
      <w:r w:rsidR="00D828E2" w:rsidRPr="00D828E2">
        <w:t xml:space="preserve">. </w:t>
      </w:r>
      <w:r w:rsidRPr="00D828E2">
        <w:t>Определяющий показатель, по которому принимают решение оценивать качество продукции, также может быть единичным или комплексным</w:t>
      </w:r>
      <w:r w:rsidR="00D828E2">
        <w:t xml:space="preserve"> (</w:t>
      </w:r>
      <w:r w:rsidRPr="00D828E2">
        <w:t>обобщенным</w:t>
      </w:r>
      <w:r w:rsidR="00D828E2" w:rsidRPr="00D828E2">
        <w:t>).</w:t>
      </w:r>
    </w:p>
    <w:p w:rsidR="00D828E2" w:rsidRDefault="00C4571B" w:rsidP="00644FCF">
      <w:r w:rsidRPr="00D828E2">
        <w:lastRenderedPageBreak/>
        <w:t>Показатели качества лесных товаров определяют различными методами</w:t>
      </w:r>
      <w:r w:rsidR="00D828E2" w:rsidRPr="00D828E2">
        <w:t xml:space="preserve">: </w:t>
      </w:r>
      <w:r w:rsidRPr="00D828E2">
        <w:t>измерительным, основанным на использовании технических средств измерений, например, индикаторного глубиномера для измерения шероховатости поверхности пиломатериалов</w:t>
      </w:r>
      <w:r w:rsidR="00D828E2" w:rsidRPr="00D828E2">
        <w:t xml:space="preserve">; </w:t>
      </w:r>
      <w:r w:rsidRPr="00D828E2">
        <w:t>органолептическим</w:t>
      </w:r>
      <w:r w:rsidR="00D828E2" w:rsidRPr="00D828E2">
        <w:t xml:space="preserve"> - </w:t>
      </w:r>
      <w:r w:rsidRPr="00D828E2">
        <w:t>на основе анализа восприятий органов чувств, например, визуальное определение площади грибных поражений в сортименте</w:t>
      </w:r>
      <w:r w:rsidR="00D828E2" w:rsidRPr="00D828E2">
        <w:t xml:space="preserve">; </w:t>
      </w:r>
      <w:r w:rsidRPr="00D828E2">
        <w:t>расчетным</w:t>
      </w:r>
      <w:r w:rsidR="00D828E2" w:rsidRPr="00D828E2">
        <w:t xml:space="preserve"> - </w:t>
      </w:r>
      <w:r w:rsidRPr="00D828E2">
        <w:t>на основе теоретических или эмпирических зависимостей показателей качества продукции от ее параметров, например, влажности пиломатериалов от убыли массы при их высушивании</w:t>
      </w:r>
      <w:r w:rsidR="00D828E2" w:rsidRPr="00D828E2">
        <w:t xml:space="preserve">; </w:t>
      </w:r>
      <w:r w:rsidRPr="00D828E2">
        <w:t>регистрационным</w:t>
      </w:r>
      <w:r w:rsidR="00D828E2" w:rsidRPr="00D828E2">
        <w:t xml:space="preserve"> - </w:t>
      </w:r>
      <w:r w:rsidRPr="00D828E2">
        <w:t>на основе обнаружения и подсчета числа событий или предметов, например, при определении точности сортировки круглых и пиленых лесоматериалов</w:t>
      </w:r>
      <w:r w:rsidR="00D828E2" w:rsidRPr="00D828E2">
        <w:t xml:space="preserve">; </w:t>
      </w:r>
      <w:r w:rsidRPr="00D828E2">
        <w:t>экспертным</w:t>
      </w:r>
      <w:r w:rsidR="00D828E2" w:rsidRPr="00D828E2">
        <w:t xml:space="preserve"> - </w:t>
      </w:r>
      <w:r w:rsidRPr="00D828E2">
        <w:t>на основе принимаемых группой специалистов</w:t>
      </w:r>
      <w:r w:rsidR="00D828E2" w:rsidRPr="00D828E2">
        <w:t xml:space="preserve"> - </w:t>
      </w:r>
      <w:r w:rsidRPr="00D828E2">
        <w:t>экспертов решений</w:t>
      </w:r>
      <w:r w:rsidR="00D828E2" w:rsidRPr="00D828E2">
        <w:t xml:space="preserve">. </w:t>
      </w:r>
      <w:r w:rsidRPr="00D828E2">
        <w:t>Общие положения в области качества регламентированы стандартами ИСО серии 9000</w:t>
      </w:r>
      <w:r w:rsidR="00D828E2">
        <w:t xml:space="preserve"> "</w:t>
      </w:r>
      <w:r w:rsidRPr="00D828E2">
        <w:t>Системы качества</w:t>
      </w:r>
      <w:r w:rsidR="00D828E2">
        <w:t>".</w:t>
      </w:r>
    </w:p>
    <w:p w:rsidR="00D828E2" w:rsidRDefault="00C4571B" w:rsidP="00644FCF">
      <w:r w:rsidRPr="00D828E2">
        <w:t xml:space="preserve">Наиболее распространенным, простейшим способом оценки качества товаров является установление их сорта, </w:t>
      </w:r>
      <w:r w:rsidR="00D828E2">
        <w:t>т.е.</w:t>
      </w:r>
      <w:r w:rsidR="00D828E2" w:rsidRPr="00D828E2">
        <w:t xml:space="preserve"> </w:t>
      </w:r>
      <w:r w:rsidRPr="00D828E2">
        <w:t>разделение определенного вида продукции по одному или нескольким показателям качества</w:t>
      </w:r>
      <w:r w:rsidR="00D828E2" w:rsidRPr="00D828E2">
        <w:t>.</w:t>
      </w:r>
    </w:p>
    <w:p w:rsidR="00D828E2" w:rsidRDefault="00C4571B" w:rsidP="00644FCF">
      <w:r w:rsidRPr="00D828E2">
        <w:t>Особенности стандартизации лесных товаров</w:t>
      </w:r>
      <w:r w:rsidR="00D828E2" w:rsidRPr="00D828E2">
        <w:t xml:space="preserve">. </w:t>
      </w:r>
      <w:r w:rsidRPr="00D828E2">
        <w:t>Одним из первых объектов государственной стандартизации, начавшей свое развитие в нашей стране с 1925 года, были лесоматериалы</w:t>
      </w:r>
      <w:r w:rsidR="00D828E2" w:rsidRPr="00D828E2">
        <w:t xml:space="preserve">. </w:t>
      </w:r>
      <w:r w:rsidRPr="00D828E2">
        <w:t>В 1927 году был утвержден первый стандарт на круглые лесоматериалы хвойных пород</w:t>
      </w:r>
      <w:r w:rsidR="00D828E2" w:rsidRPr="00D828E2">
        <w:t xml:space="preserve">. </w:t>
      </w:r>
      <w:r w:rsidRPr="00D828E2">
        <w:t>В последние годы создавались стандарты на отдельные сортименты</w:t>
      </w:r>
      <w:r w:rsidR="00D828E2" w:rsidRPr="00D828E2">
        <w:t xml:space="preserve">. </w:t>
      </w:r>
      <w:r w:rsidRPr="00D828E2">
        <w:t>Количество стандартов непрерывно возрастало и к 1942 году достигло 65</w:t>
      </w:r>
      <w:r w:rsidR="00D828E2" w:rsidRPr="00D828E2">
        <w:t xml:space="preserve">. </w:t>
      </w:r>
      <w:r w:rsidRPr="00D828E2">
        <w:t>При таком большом количестве стандартов с множеством содержащихся в них норм и требований возникли трудности в работе лесозаготовительной промышленности</w:t>
      </w:r>
      <w:r w:rsidR="00D828E2" w:rsidRPr="00D828E2">
        <w:t xml:space="preserve">. </w:t>
      </w:r>
      <w:r w:rsidRPr="00D828E2">
        <w:t>Поэтому был взят курс на объединение отдельных стандартов</w:t>
      </w:r>
      <w:r w:rsidR="00D828E2" w:rsidRPr="00D828E2">
        <w:t xml:space="preserve">. </w:t>
      </w:r>
      <w:r w:rsidRPr="00D828E2">
        <w:t>Эта работа, продолжавшаяся в течение ряда лет, позволила существенно сократить число стандартов</w:t>
      </w:r>
      <w:r w:rsidR="00D828E2" w:rsidRPr="00D828E2">
        <w:t xml:space="preserve">. </w:t>
      </w:r>
      <w:r w:rsidRPr="00D828E2">
        <w:t>В 1960 году вместо 35 стандартов были созданы всего лишь два стандарта на круглые лесоматериалы лиственных</w:t>
      </w:r>
      <w:r w:rsidR="00D828E2">
        <w:t xml:space="preserve"> (</w:t>
      </w:r>
      <w:r w:rsidRPr="00D828E2">
        <w:t>ГОСТ 9462-60</w:t>
      </w:r>
      <w:r w:rsidR="00D828E2" w:rsidRPr="00D828E2">
        <w:t xml:space="preserve">) </w:t>
      </w:r>
      <w:r w:rsidRPr="00D828E2">
        <w:t>и хвойных</w:t>
      </w:r>
      <w:r w:rsidR="00D828E2">
        <w:t xml:space="preserve"> (</w:t>
      </w:r>
      <w:r w:rsidRPr="00D828E2">
        <w:t>ГОСТ 9463-60</w:t>
      </w:r>
      <w:r w:rsidR="00D828E2" w:rsidRPr="00D828E2">
        <w:t xml:space="preserve">) </w:t>
      </w:r>
      <w:r w:rsidRPr="00D828E2">
        <w:t xml:space="preserve">пород с унифицированными, по возможности, требованиями </w:t>
      </w:r>
      <w:r w:rsidRPr="00D828E2">
        <w:lastRenderedPageBreak/>
        <w:t>к размерам и другим показателям качества</w:t>
      </w:r>
      <w:r w:rsidR="00CC5D0C" w:rsidRPr="00D828E2">
        <w:t xml:space="preserve"> </w:t>
      </w:r>
      <w:r w:rsidRPr="00D828E2">
        <w:t>продукции лесозаготовок</w:t>
      </w:r>
      <w:r w:rsidR="00D828E2" w:rsidRPr="00D828E2">
        <w:t xml:space="preserve">. </w:t>
      </w:r>
      <w:r w:rsidRPr="00D828E2">
        <w:t>В лесотехнической литературе эти стандарты</w:t>
      </w:r>
      <w:r w:rsidR="00CC5D0C" w:rsidRPr="00D828E2">
        <w:t xml:space="preserve"> </w:t>
      </w:r>
      <w:r w:rsidRPr="00D828E2">
        <w:t>получили название унифицир</w:t>
      </w:r>
      <w:r w:rsidR="00CC5D0C" w:rsidRPr="00D828E2">
        <w:t>ованных</w:t>
      </w:r>
      <w:r w:rsidR="00D828E2" w:rsidRPr="00D828E2">
        <w:t xml:space="preserve">. </w:t>
      </w:r>
      <w:r w:rsidR="00CC5D0C" w:rsidRPr="00D828E2">
        <w:t>С некоторыми изменения</w:t>
      </w:r>
      <w:r w:rsidRPr="00D828E2">
        <w:t>ми, внесенными в 1971-72 гг</w:t>
      </w:r>
      <w:r w:rsidR="00D828E2">
        <w:t>.,</w:t>
      </w:r>
      <w:r w:rsidRPr="00D828E2">
        <w:t xml:space="preserve"> а также в последующие годы, эти стандарты</w:t>
      </w:r>
      <w:r w:rsidR="00CC5D0C" w:rsidRPr="00D828E2">
        <w:t xml:space="preserve"> действуют в настоящее время</w:t>
      </w:r>
      <w:r w:rsidR="00D828E2" w:rsidRPr="00D828E2">
        <w:t>.</w:t>
      </w:r>
    </w:p>
    <w:p w:rsidR="00D828E2" w:rsidRDefault="00C4571B" w:rsidP="00644FCF">
      <w:r w:rsidRPr="00D828E2">
        <w:t>Почти одновременно со стандартизацией круглых сортиментов начала проводиться стандартизация пилопродукции, а также других видов лесоматериалов</w:t>
      </w:r>
      <w:r w:rsidR="00D828E2" w:rsidRPr="00D828E2">
        <w:t xml:space="preserve">. </w:t>
      </w:r>
      <w:r w:rsidRPr="00D828E2">
        <w:t>Следует подчеркнуть большую сложность работ по стандартизации лесоматериалов, обусловленную специфическими требованиями к ним со стороны широкого круга потребителей и многообразием сырьевой базы</w:t>
      </w:r>
      <w:r w:rsidR="00D828E2" w:rsidRPr="00D828E2">
        <w:t xml:space="preserve">. </w:t>
      </w:r>
      <w:r w:rsidRPr="00D828E2">
        <w:t>Несколько позднее были разработаны стандарты на фанеру</w:t>
      </w:r>
      <w:r w:rsidR="00D828E2" w:rsidRPr="00D828E2">
        <w:t xml:space="preserve">. </w:t>
      </w:r>
      <w:r w:rsidRPr="00D828E2">
        <w:t>В середине 60-х годов начали разрабатываться стандарты на теперь широко распространенный вид лесных товаров</w:t>
      </w:r>
      <w:r w:rsidR="00D828E2" w:rsidRPr="00D828E2">
        <w:t xml:space="preserve"> - </w:t>
      </w:r>
      <w:r w:rsidRPr="00D828E2">
        <w:t>древесностружечные плиты</w:t>
      </w:r>
      <w:r w:rsidR="00D828E2" w:rsidRPr="00D828E2">
        <w:t>.</w:t>
      </w:r>
    </w:p>
    <w:p w:rsidR="00D828E2" w:rsidRDefault="00C4571B" w:rsidP="00644FCF">
      <w:r w:rsidRPr="00D828E2">
        <w:t>В стандартах на круглые, пиленые и другие виды лесоматериалов находят отражение следующие технические требования к сортиментам</w:t>
      </w:r>
      <w:r w:rsidR="00D828E2" w:rsidRPr="00D828E2">
        <w:t xml:space="preserve">: </w:t>
      </w:r>
      <w:r w:rsidRPr="00D828E2">
        <w:t>порода древесины, размеры, допуски и припуски к номинальным размерам, сорта, степень обработки</w:t>
      </w:r>
      <w:r w:rsidR="00D828E2" w:rsidRPr="00D828E2">
        <w:t xml:space="preserve">. </w:t>
      </w:r>
      <w:r w:rsidRPr="00D828E2">
        <w:t>Кроме того, в стандартах регламентируются правила маркировки, обмера, учета, приемки и хранения лесоматериалов</w:t>
      </w:r>
      <w:r w:rsidR="00D828E2" w:rsidRPr="00D828E2">
        <w:t>.</w:t>
      </w:r>
    </w:p>
    <w:p w:rsidR="00D828E2" w:rsidRDefault="00C4571B" w:rsidP="00644FCF">
      <w:r w:rsidRPr="00D828E2">
        <w:t>Выбор породы, представляющей собой по существу групповой показатель качества данного сортимента, зависит от его назначения, требуемых свойств древесины</w:t>
      </w:r>
      <w:r w:rsidR="00D828E2">
        <w:t xml:space="preserve"> (</w:t>
      </w:r>
      <w:r w:rsidRPr="00D828E2">
        <w:t xml:space="preserve">прочности, обрабатываемости, пропитываемости, биостойкости и </w:t>
      </w:r>
      <w:r w:rsidR="00D828E2">
        <w:t>др.)</w:t>
      </w:r>
      <w:r w:rsidR="00D828E2" w:rsidRPr="00D828E2">
        <w:t>,</w:t>
      </w:r>
      <w:r w:rsidRPr="00D828E2">
        <w:t xml:space="preserve"> запасов древесины и др</w:t>
      </w:r>
      <w:r w:rsidR="00D828E2" w:rsidRPr="00D828E2">
        <w:t xml:space="preserve">. </w:t>
      </w:r>
      <w:r w:rsidRPr="00D828E2">
        <w:t>Например, в качестве сырья для выработки целлюлозы сульфитным способом используют древесину только малосмолистых пород ели и пихты</w:t>
      </w:r>
      <w:r w:rsidR="00D828E2" w:rsidRPr="00D828E2">
        <w:t xml:space="preserve">; </w:t>
      </w:r>
      <w:r w:rsidRPr="00D828E2">
        <w:t>для изготовления карандашной дощечки применяют мягкую др</w:t>
      </w:r>
      <w:r w:rsidR="00C10F02" w:rsidRPr="00D828E2">
        <w:t>евесину кедра или липы, обладаю</w:t>
      </w:r>
      <w:r w:rsidRPr="00D828E2">
        <w:t>щих хорошими</w:t>
      </w:r>
      <w:r w:rsidR="00D828E2">
        <w:t xml:space="preserve"> "</w:t>
      </w:r>
      <w:r w:rsidRPr="00D828E2">
        <w:t>очиночными</w:t>
      </w:r>
      <w:r w:rsidR="00D828E2">
        <w:t xml:space="preserve">" </w:t>
      </w:r>
      <w:r w:rsidRPr="00D828E2">
        <w:t>свойств</w:t>
      </w:r>
      <w:r w:rsidR="00C10F02" w:rsidRPr="00D828E2">
        <w:t>ами</w:t>
      </w:r>
      <w:r w:rsidR="00D828E2" w:rsidRPr="00D828E2">
        <w:t xml:space="preserve">. </w:t>
      </w:r>
      <w:r w:rsidR="00C10F02" w:rsidRPr="00D828E2">
        <w:t>Прочную и биостойкую древе</w:t>
      </w:r>
      <w:r w:rsidRPr="00D828E2">
        <w:t>сину дуба можно было бы применять для выра</w:t>
      </w:r>
      <w:r w:rsidR="00C10F02" w:rsidRPr="00D828E2">
        <w:t>ботки очень многих сорти</w:t>
      </w:r>
      <w:r w:rsidRPr="00D828E2">
        <w:t>ментов, однако из-за сравнительно небольших запасов ее используют преимущественно для изготовления облицовочного материала</w:t>
      </w:r>
      <w:r w:rsidR="00D828E2" w:rsidRPr="00D828E2">
        <w:t xml:space="preserve"> - </w:t>
      </w:r>
      <w:r w:rsidR="009B161B" w:rsidRPr="00D828E2">
        <w:t>строганного</w:t>
      </w:r>
      <w:r w:rsidRPr="00D828E2">
        <w:t xml:space="preserve"> шпона и некоторых других видов продукции</w:t>
      </w:r>
      <w:r w:rsidR="00D828E2" w:rsidRPr="00D828E2">
        <w:t xml:space="preserve">. </w:t>
      </w:r>
      <w:r w:rsidRPr="00D828E2">
        <w:t xml:space="preserve">В стандартах предусмотрены </w:t>
      </w:r>
      <w:r w:rsidRPr="00D828E2">
        <w:lastRenderedPageBreak/>
        <w:t>ограничения использования древесины бука, кедра и других ценных пород, что способствует их экономии</w:t>
      </w:r>
      <w:r w:rsidR="00D828E2" w:rsidRPr="00D828E2">
        <w:t>.</w:t>
      </w:r>
    </w:p>
    <w:p w:rsidR="00D828E2" w:rsidRDefault="00C4571B" w:rsidP="00644FCF">
      <w:r w:rsidRPr="00D828E2">
        <w:t xml:space="preserve">При установлении размеров, </w:t>
      </w:r>
      <w:r w:rsidR="00D828E2">
        <w:t>т.е.</w:t>
      </w:r>
      <w:r w:rsidR="00D828E2" w:rsidRPr="00D828E2">
        <w:t xml:space="preserve"> </w:t>
      </w:r>
      <w:r w:rsidRPr="00D828E2">
        <w:t>геометрических параметров, сортиментов исходят из их назначения, технических и экономических соображений</w:t>
      </w:r>
      <w:r w:rsidR="00D828E2" w:rsidRPr="00D828E2">
        <w:t xml:space="preserve">. </w:t>
      </w:r>
      <w:r w:rsidRPr="00D828E2">
        <w:t>Например, длина такого вида пилопродукции, как шпалы, определяется их назначением и должна соответствовать ширине железнодорожной колеи</w:t>
      </w:r>
      <w:r w:rsidR="00D828E2" w:rsidRPr="00D828E2">
        <w:t xml:space="preserve">. </w:t>
      </w:r>
      <w:r w:rsidRPr="00D828E2">
        <w:t>Диаметр и длина круглых лесоматериалов, используемых для крепления горных выработок</w:t>
      </w:r>
      <w:r w:rsidR="00D828E2" w:rsidRPr="00D828E2">
        <w:t xml:space="preserve"> - </w:t>
      </w:r>
      <w:r w:rsidRPr="00D828E2">
        <w:t>рудничных стоек, назначается в соответствии с техническими расчетами на прочность и жесткость</w:t>
      </w:r>
      <w:r w:rsidR="00D828E2" w:rsidRPr="00D828E2">
        <w:t xml:space="preserve">. </w:t>
      </w:r>
      <w:r w:rsidRPr="00D828E2">
        <w:t>Длина круглых сортиментов, подвергающихся последующему лущению и строганию, зависит от конструктивных особенностей оборудования</w:t>
      </w:r>
      <w:r w:rsidR="00D828E2" w:rsidRPr="00D828E2">
        <w:t xml:space="preserve">. </w:t>
      </w:r>
      <w:r w:rsidRPr="00D828E2">
        <w:t>Минимальный диаметр круглых лесоматериалов для выработки пиломатериалов общего назначения 14 см установлен из соображений рационального использования сырья и удовлетворения требований лесопильного производства</w:t>
      </w:r>
      <w:r w:rsidR="00D828E2" w:rsidRPr="00D828E2">
        <w:t>.</w:t>
      </w:r>
    </w:p>
    <w:p w:rsidR="00D828E2" w:rsidRDefault="00C4571B" w:rsidP="00644FCF">
      <w:r w:rsidRPr="00D828E2">
        <w:t>Учитывая технические возможности станков и оборудования, для отдельных сортиментов установлены допуски</w:t>
      </w:r>
      <w:r w:rsidR="00D828E2" w:rsidRPr="00D828E2">
        <w:t xml:space="preserve"> - </w:t>
      </w:r>
      <w:r w:rsidRPr="00D828E2">
        <w:t>отклонения от номинальных размеров в сторону их увеличения или уменьшения</w:t>
      </w:r>
      <w:r w:rsidR="00D828E2" w:rsidRPr="00D828E2">
        <w:t>.</w:t>
      </w:r>
    </w:p>
    <w:p w:rsidR="00D828E2" w:rsidRDefault="00C4571B" w:rsidP="00644FCF">
      <w:r w:rsidRPr="00D828E2">
        <w:t>Для круглых сортиментов установлены обязательные прибавки к номинальным размерам</w:t>
      </w:r>
      <w:r w:rsidR="00D828E2" w:rsidRPr="00D828E2">
        <w:t xml:space="preserve"> - </w:t>
      </w:r>
      <w:r w:rsidRPr="00D828E2">
        <w:t>припуски, компенсирующие уменьшение длины при оторцовке и разделке на более короткие сортименты</w:t>
      </w:r>
      <w:r w:rsidR="00D828E2" w:rsidRPr="00D828E2">
        <w:t xml:space="preserve">. </w:t>
      </w:r>
      <w:r w:rsidRPr="00D828E2">
        <w:t>У пиломатериалов учитывают отличие фактических размеров толщины и ширины от номинальных из-за усушки древесины</w:t>
      </w:r>
      <w:r w:rsidR="00D828E2" w:rsidRPr="00D828E2">
        <w:t xml:space="preserve">. </w:t>
      </w:r>
      <w:r w:rsidRPr="00D828E2">
        <w:t>Круглые сортименты подразделяют на сорта в зависимости от качества, определяемого толщиной сортимента и наличием пороков древесины</w:t>
      </w:r>
      <w:r w:rsidR="00D828E2" w:rsidRPr="00D828E2">
        <w:t xml:space="preserve">. </w:t>
      </w:r>
      <w:r w:rsidRPr="00D828E2">
        <w:t>Для пиломатериалов также установлено несколько сортов</w:t>
      </w:r>
      <w:r w:rsidR="00D828E2" w:rsidRPr="00D828E2">
        <w:t>.</w:t>
      </w:r>
    </w:p>
    <w:p w:rsidR="00D828E2" w:rsidRDefault="00C4571B" w:rsidP="00644FCF">
      <w:r w:rsidRPr="00D828E2">
        <w:t>В стандартах на лесоматериалы указаны требования к степени обработки</w:t>
      </w:r>
      <w:r w:rsidR="00D828E2">
        <w:t xml:space="preserve"> (</w:t>
      </w:r>
      <w:r w:rsidRPr="00D828E2">
        <w:t xml:space="preserve">круглые лесоматериалы могут быть окоренными и неокоренными, пиломатериалы могут быть обрезными и необрезными и </w:t>
      </w:r>
      <w:r w:rsidR="00D828E2">
        <w:t>т.д.)</w:t>
      </w:r>
      <w:r w:rsidR="00D828E2" w:rsidRPr="00D828E2">
        <w:t>,</w:t>
      </w:r>
      <w:r w:rsidRPr="00D828E2">
        <w:t xml:space="preserve"> </w:t>
      </w:r>
      <w:r w:rsidRPr="00D828E2">
        <w:lastRenderedPageBreak/>
        <w:t>даны нормы допускаемых дефектов обработки</w:t>
      </w:r>
      <w:r w:rsidR="00D828E2" w:rsidRPr="00D828E2">
        <w:t xml:space="preserve">. </w:t>
      </w:r>
      <w:r w:rsidRPr="00D828E2">
        <w:t>Для некоторых сортиментов в стандартах приведены нормы влажности древесины</w:t>
      </w:r>
      <w:r w:rsidR="00D828E2" w:rsidRPr="00D828E2">
        <w:t>.</w:t>
      </w:r>
    </w:p>
    <w:p w:rsidR="00D828E2" w:rsidRDefault="00C4571B" w:rsidP="00644FCF">
      <w:r w:rsidRPr="00D828E2">
        <w:t>В последнее время для разработки государственных и отраслевых стандартов, а также выполнения работ по международной</w:t>
      </w:r>
      <w:r w:rsidR="00D828E2">
        <w:t xml:space="preserve"> (</w:t>
      </w:r>
      <w:r w:rsidRPr="00D828E2">
        <w:t>региональной</w:t>
      </w:r>
      <w:r w:rsidR="00D828E2" w:rsidRPr="00D828E2">
        <w:t xml:space="preserve">) </w:t>
      </w:r>
      <w:r w:rsidRPr="00D828E2">
        <w:t>стандартизации создан технический комитет ТК 78</w:t>
      </w:r>
      <w:r w:rsidR="00D828E2">
        <w:t xml:space="preserve"> "</w:t>
      </w:r>
      <w:r w:rsidRPr="00D828E2">
        <w:t>Лесоматериалы</w:t>
      </w:r>
      <w:r w:rsidR="00D828E2">
        <w:t xml:space="preserve">". </w:t>
      </w:r>
      <w:r w:rsidRPr="00D828E2">
        <w:t>Область деятельности этого комитета</w:t>
      </w:r>
      <w:r w:rsidR="00D828E2" w:rsidRPr="00D828E2">
        <w:t xml:space="preserve">: </w:t>
      </w:r>
      <w:r w:rsidRPr="00D828E2">
        <w:t>круглые лесоматериалы, пиломатериалы, защита древесины, свойства древесины</w:t>
      </w:r>
      <w:r w:rsidR="00D828E2" w:rsidRPr="00D828E2">
        <w:t>.</w:t>
      </w:r>
    </w:p>
    <w:p w:rsidR="00644FCF" w:rsidRDefault="00644FCF" w:rsidP="00644FCF"/>
    <w:p w:rsidR="00C10F02" w:rsidRPr="00D828E2" w:rsidRDefault="00C10F02" w:rsidP="00644FCF">
      <w:pPr>
        <w:pStyle w:val="2"/>
      </w:pPr>
      <w:bookmarkStart w:id="5" w:name="_Toc237271908"/>
      <w:r w:rsidRPr="00D828E2">
        <w:t>6</w:t>
      </w:r>
      <w:r w:rsidR="00D828E2" w:rsidRPr="00D828E2">
        <w:t xml:space="preserve">. </w:t>
      </w:r>
      <w:r w:rsidRPr="00D828E2">
        <w:t>Технологическая щепа хвойных</w:t>
      </w:r>
      <w:r w:rsidR="00644FCF">
        <w:t xml:space="preserve"> </w:t>
      </w:r>
      <w:r w:rsidRPr="00D828E2">
        <w:t>пород для целлюлозно-бумажного производства</w:t>
      </w:r>
      <w:bookmarkEnd w:id="5"/>
    </w:p>
    <w:p w:rsidR="00644FCF" w:rsidRDefault="00644FCF" w:rsidP="00644FCF">
      <w:pPr>
        <w:rPr>
          <w:i/>
          <w:iCs/>
        </w:rPr>
      </w:pPr>
    </w:p>
    <w:p w:rsidR="00D828E2" w:rsidRDefault="00806EC8" w:rsidP="00644FCF">
      <w:r w:rsidRPr="00D828E2">
        <w:rPr>
          <w:i/>
          <w:iCs/>
        </w:rPr>
        <w:t>Щепа</w:t>
      </w:r>
      <w:r w:rsidRPr="00D828E2">
        <w:t xml:space="preserve"> </w:t>
      </w:r>
      <w:r w:rsidR="00D828E2">
        <w:t>-</w:t>
      </w:r>
      <w:r w:rsidRPr="00D828E2">
        <w:t xml:space="preserve"> это вид продукции получают путем измельчения древесного сырья рубильными машинами или соответствующими рабочими узлами в составе технологической линии</w:t>
      </w:r>
      <w:r w:rsidR="00D828E2" w:rsidRPr="00D828E2">
        <w:t xml:space="preserve">. </w:t>
      </w:r>
      <w:r w:rsidRPr="00D828E2">
        <w:t>Различают технологическую щепу, зеленую щепу</w:t>
      </w:r>
      <w:r w:rsidR="00D828E2">
        <w:t xml:space="preserve"> (</w:t>
      </w:r>
      <w:r w:rsidRPr="00D828E2">
        <w:t>с примесью коры, хвои, листьев</w:t>
      </w:r>
      <w:r w:rsidR="00D828E2" w:rsidRPr="00D828E2">
        <w:t xml:space="preserve">) </w:t>
      </w:r>
      <w:r w:rsidRPr="00D828E2">
        <w:t>и топливную щепу</w:t>
      </w:r>
      <w:r w:rsidR="00D828E2" w:rsidRPr="00D828E2">
        <w:t xml:space="preserve">. </w:t>
      </w:r>
      <w:r w:rsidRPr="00D828E2">
        <w:t>Наибольшее значение имеет технологическая щепа, выпуск которой за последнее десятилетие увеличился более чем в 3 раза</w:t>
      </w:r>
      <w:r w:rsidR="00D828E2" w:rsidRPr="00D828E2">
        <w:t>.</w:t>
      </w:r>
    </w:p>
    <w:p w:rsidR="00D828E2" w:rsidRDefault="00C10F02" w:rsidP="00644FCF">
      <w:r w:rsidRPr="00D828E2">
        <w:t>Древесина всех хвойных и лиственных пород используется при производстве щепы для получения сульфатной целлюлозы и полуцеллюлозы, дрожжей, спирта, ДВП и ДСтП</w:t>
      </w:r>
      <w:r w:rsidR="00D828E2" w:rsidRPr="00D828E2">
        <w:t xml:space="preserve">. </w:t>
      </w:r>
      <w:r w:rsidRPr="00D828E2">
        <w:t>Породный состав щепы остальных назначений дифференцирован с учетом химических свойств</w:t>
      </w:r>
      <w:r w:rsidR="00D828E2" w:rsidRPr="00D828E2">
        <w:t xml:space="preserve"> </w:t>
      </w:r>
      <w:r w:rsidRPr="00D828E2">
        <w:t>и</w:t>
      </w:r>
      <w:r w:rsidR="00D828E2" w:rsidRPr="00D828E2">
        <w:t xml:space="preserve"> </w:t>
      </w:r>
      <w:r w:rsidRPr="00D828E2">
        <w:t>строения древесины</w:t>
      </w:r>
      <w:r w:rsidR="00D828E2" w:rsidRPr="00D828E2">
        <w:t>.</w:t>
      </w:r>
    </w:p>
    <w:p w:rsidR="00D828E2" w:rsidRDefault="00C10F02" w:rsidP="00644FCF">
      <w:r w:rsidRPr="00D828E2">
        <w:t>Технологическая щепа согласно ГОСТ 15815-83 выпускается 8 марок</w:t>
      </w:r>
      <w:r w:rsidR="00D828E2" w:rsidRPr="00D828E2">
        <w:t xml:space="preserve">. </w:t>
      </w:r>
      <w:r w:rsidRPr="00D828E2">
        <w:t>В целлюлозно-бумажное производство идет щепа трех марок, определяющих следующие назначения</w:t>
      </w:r>
      <w:r w:rsidR="00D828E2" w:rsidRPr="00D828E2">
        <w:t xml:space="preserve">: </w:t>
      </w:r>
      <w:r w:rsidRPr="00D828E2">
        <w:t>Ц-1</w:t>
      </w:r>
      <w:r w:rsidR="00D828E2" w:rsidRPr="00D828E2">
        <w:t xml:space="preserve"> - </w:t>
      </w:r>
      <w:r w:rsidRPr="00D828E2">
        <w:t>сульфитная целлюлоза и древесная масса для бумаги с регламентируемой сорностью</w:t>
      </w:r>
      <w:r w:rsidR="00D828E2" w:rsidRPr="00D828E2">
        <w:t xml:space="preserve">; </w:t>
      </w:r>
      <w:r w:rsidRPr="00D828E2">
        <w:t>Ц-2</w:t>
      </w:r>
      <w:r w:rsidR="00D828E2" w:rsidRPr="00D828E2">
        <w:t xml:space="preserve"> - </w:t>
      </w:r>
      <w:r w:rsidRPr="00D828E2">
        <w:t>те же полуфабрикаты для бумаги и картона с нерегламентируемой сорностью, сульфатная и бисульфитная целлюлоза для бумаги и картона с регламентируемой сорностью</w:t>
      </w:r>
      <w:r w:rsidR="00D828E2" w:rsidRPr="00D828E2">
        <w:t xml:space="preserve">; </w:t>
      </w:r>
      <w:r w:rsidRPr="00D828E2">
        <w:t>Ц-3</w:t>
      </w:r>
      <w:r w:rsidR="00D828E2" w:rsidRPr="00D828E2">
        <w:t xml:space="preserve"> - </w:t>
      </w:r>
      <w:r w:rsidRPr="00D828E2">
        <w:t>сульфатная целлюлоза и различные виды полуцеллюлозы для бумаги и картона с нерегламентируемой сорностью</w:t>
      </w:r>
      <w:r w:rsidR="00D828E2" w:rsidRPr="00D828E2">
        <w:t>.</w:t>
      </w:r>
    </w:p>
    <w:p w:rsidR="00D828E2" w:rsidRDefault="00C10F02" w:rsidP="00644FCF">
      <w:r w:rsidRPr="00D828E2">
        <w:lastRenderedPageBreak/>
        <w:t>В зависимости от назначения установлены размеры щепы</w:t>
      </w:r>
      <w:r w:rsidR="00D828E2" w:rsidRPr="00D828E2">
        <w:t xml:space="preserve">. </w:t>
      </w:r>
      <w:r w:rsidRPr="00D828E2">
        <w:t>Размеры технологической щепы</w:t>
      </w:r>
      <w:r w:rsidR="00A71416" w:rsidRPr="00D828E2">
        <w:t xml:space="preserve"> для целлюлозно-бумажного производства</w:t>
      </w:r>
      <w:r w:rsidR="00D828E2" w:rsidRPr="00D828E2">
        <w:t xml:space="preserve">: </w:t>
      </w:r>
      <w:r w:rsidR="00A71416" w:rsidRPr="00D828E2">
        <w:t>длина 15-25 мм</w:t>
      </w:r>
      <w:r w:rsidR="00D828E2">
        <w:t>.,</w:t>
      </w:r>
      <w:r w:rsidR="00A71416" w:rsidRPr="00D828E2">
        <w:t xml:space="preserve"> толщина более 55 мм</w:t>
      </w:r>
      <w:r w:rsidR="00D828E2" w:rsidRPr="00D828E2">
        <w:t>.</w:t>
      </w:r>
    </w:p>
    <w:p w:rsidR="00D828E2" w:rsidRDefault="00C10F02" w:rsidP="00644FCF">
      <w:r w:rsidRPr="00D828E2">
        <w:t>Длина щепы измеряется по направлению волокон древесины</w:t>
      </w:r>
      <w:r w:rsidR="00D828E2" w:rsidRPr="00D828E2">
        <w:t xml:space="preserve">. </w:t>
      </w:r>
      <w:r w:rsidRPr="00D828E2">
        <w:t>Особые требования предъявляются к качеству срезов щепы для це</w:t>
      </w:r>
      <w:r w:rsidR="00A71416" w:rsidRPr="00D828E2">
        <w:t>ллюлозно-бумажного производства</w:t>
      </w:r>
      <w:r w:rsidR="00D828E2" w:rsidRPr="00D828E2">
        <w:t xml:space="preserve">. </w:t>
      </w:r>
      <w:r w:rsidRPr="00D828E2">
        <w:t>Для того чтобы обеспечить проникновение варочного раствора в глубь древесины, срезы должны быть чистыми, без мятых кромок</w:t>
      </w:r>
      <w:r w:rsidR="00D828E2" w:rsidRPr="00D828E2">
        <w:t xml:space="preserve">: </w:t>
      </w:r>
      <w:r w:rsidRPr="00D828E2">
        <w:t>угол среза находится в диапазоне 30-60°</w:t>
      </w:r>
      <w:r w:rsidR="00D828E2" w:rsidRPr="00D828E2">
        <w:t xml:space="preserve">. </w:t>
      </w:r>
      <w:r w:rsidRPr="00D828E2">
        <w:t>В щепе не допускаются обугленные частицы и металлические включения</w:t>
      </w:r>
      <w:r w:rsidR="00D828E2" w:rsidRPr="00D828E2">
        <w:t xml:space="preserve">. </w:t>
      </w:r>
      <w:r w:rsidRPr="00D828E2">
        <w:t>Жесткие требования установлены в отношении засоренности минеральными примесями</w:t>
      </w:r>
      <w:r w:rsidR="00D828E2" w:rsidRPr="00D828E2">
        <w:t xml:space="preserve">. </w:t>
      </w:r>
      <w:r w:rsidRPr="00D828E2">
        <w:t>Ограничен допуск гнили и коры для щепы различных назначений</w:t>
      </w:r>
      <w:r w:rsidR="00D828E2" w:rsidRPr="00D828E2">
        <w:t>.</w:t>
      </w:r>
    </w:p>
    <w:p w:rsidR="00806EC8" w:rsidRPr="00D828E2" w:rsidRDefault="00806EC8" w:rsidP="00644FCF"/>
    <w:p w:rsidR="00806EC8" w:rsidRPr="00D828E2" w:rsidRDefault="00806EC8" w:rsidP="00644FCF">
      <w:pPr>
        <w:pStyle w:val="2"/>
      </w:pPr>
      <w:bookmarkStart w:id="6" w:name="_Toc237271909"/>
      <w:r w:rsidRPr="00D828E2">
        <w:t>7</w:t>
      </w:r>
      <w:r w:rsidR="00D828E2" w:rsidRPr="00D828E2">
        <w:t xml:space="preserve">. </w:t>
      </w:r>
      <w:r w:rsidRPr="00D828E2">
        <w:t>Лущеный облицовочный шпон</w:t>
      </w:r>
      <w:bookmarkEnd w:id="6"/>
    </w:p>
    <w:p w:rsidR="00644FCF" w:rsidRDefault="00644FCF" w:rsidP="00644FCF"/>
    <w:p w:rsidR="00D828E2" w:rsidRDefault="00C44138" w:rsidP="00644FCF">
      <w:r w:rsidRPr="00D828E2">
        <w:t>Путем лущения получают шпон в виде непрерывной ленты древесины</w:t>
      </w:r>
      <w:r w:rsidR="00D828E2" w:rsidRPr="00D828E2">
        <w:t xml:space="preserve">. </w:t>
      </w:r>
      <w:r w:rsidRPr="00D828E2">
        <w:t xml:space="preserve">Схема лущения чурака показана на </w:t>
      </w:r>
      <w:r w:rsidR="00D828E2">
        <w:t>рис.1</w:t>
      </w:r>
      <w:r w:rsidRPr="00D828E2">
        <w:t>11</w:t>
      </w:r>
      <w:r w:rsidR="00D828E2" w:rsidRPr="00D828E2">
        <w:t xml:space="preserve">. </w:t>
      </w:r>
      <w:r w:rsidRPr="00D828E2">
        <w:t>После выхода из лущильного станка ленту шпона до или после сушки разрезают на форматные листы</w:t>
      </w:r>
      <w:r w:rsidR="00D828E2" w:rsidRPr="00D828E2">
        <w:t xml:space="preserve">. </w:t>
      </w:r>
      <w:r w:rsidRPr="00D828E2">
        <w:t>Лущеный шпон вырабатывают в качестве полуфабриката или товарной продукции, используя для изготовления фанеры, слоистых пластиков</w:t>
      </w:r>
      <w:r w:rsidR="00D828E2" w:rsidRPr="00D828E2">
        <w:t xml:space="preserve">; </w:t>
      </w:r>
      <w:r w:rsidRPr="00D828E2">
        <w:t>для облицовки и других целей</w:t>
      </w:r>
      <w:r w:rsidR="00D828E2" w:rsidRPr="00D828E2">
        <w:t>.</w:t>
      </w:r>
    </w:p>
    <w:p w:rsidR="00D828E2" w:rsidRDefault="00397C0A" w:rsidP="00644FCF">
      <w:r w:rsidRPr="00D828E2">
        <w:t>Лущеный</w:t>
      </w:r>
      <w:r w:rsidR="00D828E2" w:rsidRPr="00D828E2">
        <w:t xml:space="preserve"> </w:t>
      </w:r>
      <w:r w:rsidRPr="00D828E2">
        <w:t>шпон</w:t>
      </w:r>
      <w:r w:rsidR="00D828E2" w:rsidRPr="00D828E2">
        <w:t xml:space="preserve"> </w:t>
      </w:r>
      <w:r w:rsidRPr="00D828E2">
        <w:t>предназна</w:t>
      </w:r>
      <w:r w:rsidR="00C44138" w:rsidRPr="00D828E2">
        <w:t>чен для изготовления слоистой клееной</w:t>
      </w:r>
      <w:r w:rsidRPr="00D828E2">
        <w:t xml:space="preserve"> </w:t>
      </w:r>
      <w:r w:rsidR="00C44138" w:rsidRPr="00D828E2">
        <w:t>древесины</w:t>
      </w:r>
      <w:r w:rsidR="00D828E2" w:rsidRPr="00D828E2">
        <w:t xml:space="preserve"> </w:t>
      </w:r>
      <w:r w:rsidR="00C44138" w:rsidRPr="00D828E2">
        <w:t>и</w:t>
      </w:r>
      <w:r w:rsidR="00D828E2" w:rsidRPr="00D828E2">
        <w:t xml:space="preserve"> </w:t>
      </w:r>
      <w:r w:rsidR="00C44138" w:rsidRPr="00D828E2">
        <w:t>облицовки</w:t>
      </w:r>
      <w:r w:rsidR="00D828E2" w:rsidRPr="00D828E2">
        <w:t xml:space="preserve"> </w:t>
      </w:r>
      <w:r w:rsidR="00C44138" w:rsidRPr="00D828E2">
        <w:t>поверхности</w:t>
      </w:r>
      <w:r w:rsidRPr="00D828E2">
        <w:t xml:space="preserve"> </w:t>
      </w:r>
      <w:r w:rsidR="00C44138" w:rsidRPr="00D828E2">
        <w:t>изделий из древесин</w:t>
      </w:r>
      <w:r w:rsidRPr="00D828E2">
        <w:t>ы</w:t>
      </w:r>
      <w:r w:rsidR="00D828E2" w:rsidRPr="00D828E2">
        <w:t xml:space="preserve">. </w:t>
      </w:r>
      <w:r w:rsidRPr="00D828E2">
        <w:t>Шпон, приме</w:t>
      </w:r>
      <w:r w:rsidR="00C44138" w:rsidRPr="00D828E2">
        <w:t>няемый для облицовки, отличается от</w:t>
      </w:r>
      <w:r w:rsidRPr="00D828E2">
        <w:t xml:space="preserve"> строганного</w:t>
      </w:r>
      <w:r w:rsidR="00C44138" w:rsidRPr="00D828E2">
        <w:t xml:space="preserve"> шпона меньшей декоративностью, но имеет большие размеры листов</w:t>
      </w:r>
      <w:r w:rsidR="00D828E2" w:rsidRPr="00D828E2">
        <w:t xml:space="preserve">. </w:t>
      </w:r>
      <w:r w:rsidR="00C44138" w:rsidRPr="00D828E2">
        <w:t>Согласно ГОСТ 99-96 шпон имеет размеры по длине от 800 до 3750 мм с градацией 100мм, по ширине</w:t>
      </w:r>
      <w:r w:rsidR="00D828E2" w:rsidRPr="00D828E2">
        <w:t xml:space="preserve"> - </w:t>
      </w:r>
      <w:r w:rsidR="00C44138" w:rsidRPr="00D828E2">
        <w:t>от 150 до 750 мм с градацией 50 мм и от 800 до 3750 мм с градацией 100 мм</w:t>
      </w:r>
      <w:r w:rsidR="00D828E2" w:rsidRPr="00D828E2">
        <w:t xml:space="preserve">. </w:t>
      </w:r>
      <w:r w:rsidR="00C44138" w:rsidRPr="00D828E2">
        <w:t>Толщина шпона из древесины лиственных пород</w:t>
      </w:r>
      <w:r w:rsidR="00D828E2" w:rsidRPr="00D828E2">
        <w:t xml:space="preserve">: </w:t>
      </w:r>
      <w:r w:rsidR="00C44138" w:rsidRPr="00D828E2">
        <w:t>0,55</w:t>
      </w:r>
      <w:r w:rsidR="00D828E2" w:rsidRPr="00D828E2">
        <w:t xml:space="preserve">; </w:t>
      </w:r>
      <w:r w:rsidR="00C44138" w:rsidRPr="00D828E2">
        <w:t>0,75</w:t>
      </w:r>
      <w:r w:rsidR="00D828E2" w:rsidRPr="00D828E2">
        <w:t xml:space="preserve">; </w:t>
      </w:r>
      <w:r w:rsidR="00C44138" w:rsidRPr="00D828E2">
        <w:t>0,95</w:t>
      </w:r>
      <w:r w:rsidR="00D828E2" w:rsidRPr="00D828E2">
        <w:t xml:space="preserve">; </w:t>
      </w:r>
      <w:r w:rsidR="00C44138" w:rsidRPr="00D828E2">
        <w:t>1,15 мм и от 1,25 до 4,00 мм с градацией 0,25 мм, а из древесины хвойных пород</w:t>
      </w:r>
      <w:r w:rsidR="00D828E2" w:rsidRPr="00D828E2">
        <w:t xml:space="preserve"> - </w:t>
      </w:r>
      <w:r w:rsidR="00C44138" w:rsidRPr="00D828E2">
        <w:t>от 1</w:t>
      </w:r>
      <w:r w:rsidR="00D828E2">
        <w:t xml:space="preserve">,20 </w:t>
      </w:r>
      <w:r w:rsidR="00C44138" w:rsidRPr="00D828E2">
        <w:t xml:space="preserve">до 4,00 мм с градацией 0,4 мм, а от 4,0 до 6,5 мм с </w:t>
      </w:r>
      <w:r w:rsidR="00C44138" w:rsidRPr="00D828E2">
        <w:lastRenderedPageBreak/>
        <w:t>градацией 0,5 мм</w:t>
      </w:r>
      <w:r w:rsidR="00D828E2" w:rsidRPr="00D828E2">
        <w:t xml:space="preserve">. </w:t>
      </w:r>
      <w:r w:rsidR="00C44138" w:rsidRPr="00D828E2">
        <w:t>В зависимости от</w:t>
      </w:r>
      <w:r w:rsidRPr="00D828E2">
        <w:t xml:space="preserve"> </w:t>
      </w:r>
      <w:r w:rsidR="00C44138" w:rsidRPr="00D828E2">
        <w:t>качества древесины и обработки шпон лиственных пород подразделяют на пять сортов</w:t>
      </w:r>
      <w:r w:rsidR="00D828E2" w:rsidRPr="00D828E2">
        <w:t xml:space="preserve">: </w:t>
      </w:r>
      <w:r w:rsidR="00C44138" w:rsidRPr="00D828E2">
        <w:t>Е</w:t>
      </w:r>
      <w:r w:rsidR="00D828E2">
        <w:t xml:space="preserve"> (</w:t>
      </w:r>
      <w:r w:rsidR="00C44138" w:rsidRPr="00D828E2">
        <w:t>элита</w:t>
      </w:r>
      <w:r w:rsidR="00D828E2" w:rsidRPr="00D828E2">
        <w:t>),</w:t>
      </w:r>
      <w:r w:rsidR="00C44138" w:rsidRPr="00D828E2">
        <w:t xml:space="preserve"> I, II, III, IV, а шпон хвойных пород</w:t>
      </w:r>
      <w:r w:rsidR="00D828E2" w:rsidRPr="00D828E2">
        <w:t xml:space="preserve"> - </w:t>
      </w:r>
      <w:r w:rsidR="00C44138" w:rsidRPr="00D828E2">
        <w:t>на Ех</w:t>
      </w:r>
      <w:r w:rsidR="00D828E2">
        <w:t xml:space="preserve"> (</w:t>
      </w:r>
      <w:r w:rsidR="00C44138" w:rsidRPr="00D828E2">
        <w:t>элита</w:t>
      </w:r>
      <w:r w:rsidR="00D828E2" w:rsidRPr="00D828E2">
        <w:t>),</w:t>
      </w:r>
      <w:r w:rsidR="00C44138" w:rsidRPr="00D828E2">
        <w:t xml:space="preserve"> 1х, Их, Шх, Р/х</w:t>
      </w:r>
      <w:r w:rsidR="00D828E2" w:rsidRPr="00D828E2">
        <w:t xml:space="preserve">. </w:t>
      </w:r>
      <w:r w:rsidR="00C44138" w:rsidRPr="00D828E2">
        <w:t>К качеству шпона сорта Е предъявляются очень высокие требования</w:t>
      </w:r>
      <w:r w:rsidR="00D828E2" w:rsidRPr="00D828E2">
        <w:t xml:space="preserve">: </w:t>
      </w:r>
      <w:r w:rsidR="00C44138" w:rsidRPr="00D828E2">
        <w:t>не допускаются булавочные, здоровые полностью и частично сросшиеся, выпадающие сучки, червоточина, прорость, грибные и химические окраски, ложное ядро, гнили и другие пороки, а также дефекты обработки</w:t>
      </w:r>
      <w:r w:rsidR="00D828E2" w:rsidRPr="00D828E2">
        <w:t xml:space="preserve">. </w:t>
      </w:r>
      <w:r w:rsidR="00C44138" w:rsidRPr="00D828E2">
        <w:t>У остальных сортов требования к качеству древесины соответственно снижаются</w:t>
      </w:r>
      <w:r w:rsidR="00D828E2" w:rsidRPr="00D828E2">
        <w:t xml:space="preserve">. </w:t>
      </w:r>
      <w:r w:rsidR="00C44138" w:rsidRPr="00D828E2">
        <w:t>Так, у шпона сорта IV допускаются сросшиеся здоровые сучки, сомкнутые трещины, прорость, ложное ядро, окраски, дефекты обработки, с некоторыми ограничениями допускаются другие пороки</w:t>
      </w:r>
      <w:r w:rsidR="00D828E2" w:rsidRPr="00D828E2">
        <w:t xml:space="preserve">. </w:t>
      </w:r>
      <w:r w:rsidR="00C44138" w:rsidRPr="00D828E2">
        <w:t>Требования к качеству шпона хвойных пород ниже, чем у шпона лиственных пород</w:t>
      </w:r>
      <w:r w:rsidR="00D828E2" w:rsidRPr="00D828E2">
        <w:t>.</w:t>
      </w:r>
    </w:p>
    <w:p w:rsidR="00D828E2" w:rsidRDefault="00C44138" w:rsidP="00644FCF">
      <w:r w:rsidRPr="00D828E2">
        <w:t>Шпон изготовляют из древесины пород, указанных в главе 11 § 53</w:t>
      </w:r>
      <w:r w:rsidR="00D828E2" w:rsidRPr="00D828E2">
        <w:t xml:space="preserve">. </w:t>
      </w:r>
      <w:r w:rsidRPr="00D828E2">
        <w:t>Параметр шероховатости поверхности шпона для наружных слоев из древесины лиственных пород должен быть не более 200 мкм, а из хвойных</w:t>
      </w:r>
      <w:r w:rsidR="00D828E2" w:rsidRPr="00D828E2">
        <w:t xml:space="preserve"> - </w:t>
      </w:r>
      <w:r w:rsidRPr="00D828E2">
        <w:t>320 мкм</w:t>
      </w:r>
      <w:r w:rsidR="00D828E2" w:rsidRPr="00D828E2">
        <w:t xml:space="preserve">. </w:t>
      </w:r>
      <w:r w:rsidRPr="00D828E2">
        <w:t>Влажность шпона</w:t>
      </w:r>
      <w:r w:rsidR="00D828E2">
        <w:t xml:space="preserve"> (</w:t>
      </w:r>
      <w:r w:rsidRPr="00D828E2">
        <w:t>6±2</w:t>
      </w:r>
      <w:r w:rsidR="00D828E2" w:rsidRPr="00D828E2">
        <w:t>)%.</w:t>
      </w:r>
    </w:p>
    <w:p w:rsidR="00D828E2" w:rsidRPr="00D828E2" w:rsidRDefault="00D828E2" w:rsidP="00644FCF"/>
    <w:p w:rsidR="00397C0A" w:rsidRPr="00D828E2" w:rsidRDefault="00397C0A" w:rsidP="00644FCF">
      <w:pPr>
        <w:pStyle w:val="2"/>
      </w:pPr>
      <w:bookmarkStart w:id="7" w:name="_Toc237271910"/>
      <w:r w:rsidRPr="00D828E2">
        <w:t>8</w:t>
      </w:r>
      <w:r w:rsidR="00D828E2" w:rsidRPr="00D828E2">
        <w:t xml:space="preserve">. </w:t>
      </w:r>
      <w:r w:rsidR="009B161B" w:rsidRPr="00D828E2">
        <w:t>Продукция переработки древесной зелени хвойных пород</w:t>
      </w:r>
      <w:bookmarkEnd w:id="7"/>
    </w:p>
    <w:p w:rsidR="00644FCF" w:rsidRDefault="00644FCF" w:rsidP="00644FCF"/>
    <w:p w:rsidR="00D828E2" w:rsidRDefault="003E0B5B" w:rsidP="00644FCF">
      <w:r w:rsidRPr="00D828E2">
        <w:t>Развитие экономики неразрывно связано с повышением уровня рационального использования лесных богатств, с организацией новых форм производства, использующих не только древесину, но и другие виды растительного сырья, в том числе древесную зелень</w:t>
      </w:r>
      <w:r w:rsidR="00D828E2" w:rsidRPr="00D828E2">
        <w:t>.</w:t>
      </w:r>
    </w:p>
    <w:p w:rsidR="00D828E2" w:rsidRDefault="003E0B5B" w:rsidP="00644FCF">
      <w:r w:rsidRPr="00D828E2">
        <w:t>Древесная зелень, богатая витаминами, углеводами, аминокислотами, издавна используется в качестве корма, животным</w:t>
      </w:r>
      <w:r w:rsidR="00D828E2" w:rsidRPr="00D828E2">
        <w:t xml:space="preserve">. </w:t>
      </w:r>
      <w:r w:rsidRPr="00D828E2">
        <w:t>Из нее изготовляют витаминную муку</w:t>
      </w:r>
      <w:r w:rsidR="00D828E2" w:rsidRPr="00D828E2">
        <w:t xml:space="preserve"> - </w:t>
      </w:r>
      <w:r w:rsidRPr="00D828E2">
        <w:t>ценную кормовую добавку</w:t>
      </w:r>
      <w:r w:rsidR="00D828E2" w:rsidRPr="00D828E2">
        <w:t xml:space="preserve">. </w:t>
      </w:r>
      <w:r w:rsidRPr="00D828E2">
        <w:t>Из хвои извлекают хлорофилло-каротиновую пасту, эфирные масла, лечебный экстракт, которые используют в парфюмерии и фармацевтике</w:t>
      </w:r>
      <w:r w:rsidR="00D828E2" w:rsidRPr="00D828E2">
        <w:t xml:space="preserve">. </w:t>
      </w:r>
      <w:r w:rsidRPr="00D828E2">
        <w:t>При организации производства этих продуктов из технической зелени необходимы данные о запасах сырья и особенностях его химического состава</w:t>
      </w:r>
      <w:r w:rsidR="00D828E2" w:rsidRPr="00D828E2">
        <w:t xml:space="preserve">. </w:t>
      </w:r>
      <w:r w:rsidRPr="00D828E2">
        <w:t xml:space="preserve">Эти сведения нужны также для </w:t>
      </w:r>
      <w:r w:rsidRPr="00D828E2">
        <w:lastRenderedPageBreak/>
        <w:t>решения вопросов, касающихся сроков заготовки, технологии переработки древесной зелени и размещения производства</w:t>
      </w:r>
      <w:r w:rsidR="00D828E2" w:rsidRPr="00D828E2">
        <w:t xml:space="preserve">. </w:t>
      </w:r>
      <w:r w:rsidRPr="00D828E2">
        <w:t>В настоящее время широко развивается производство из древесной зелени хвойно-витаминной муки</w:t>
      </w:r>
      <w:r w:rsidR="00D828E2" w:rsidRPr="00D828E2">
        <w:t xml:space="preserve">. </w:t>
      </w:r>
      <w:r w:rsidRPr="00D828E2">
        <w:t>Она широко используется в хозяйствах в качестве подкормки животным и пти</w:t>
      </w:r>
      <w:r w:rsidR="005D3584" w:rsidRPr="00D828E2">
        <w:t>цам</w:t>
      </w:r>
      <w:r w:rsidR="00D828E2" w:rsidRPr="00D828E2">
        <w:t xml:space="preserve">. </w:t>
      </w:r>
      <w:r w:rsidR="005D3584" w:rsidRPr="00D828E2">
        <w:t>П</w:t>
      </w:r>
      <w:r w:rsidRPr="00D828E2">
        <w:t>одкормка хвоей яловых коров положительно влияет на повышение воспроизводительных функций</w:t>
      </w:r>
      <w:r w:rsidR="00D828E2" w:rsidRPr="00D828E2">
        <w:t xml:space="preserve">. </w:t>
      </w:r>
      <w:r w:rsidRPr="00D828E2">
        <w:t xml:space="preserve">Планомерный рост экономики и наличие лесных </w:t>
      </w:r>
      <w:r w:rsidR="005D3584" w:rsidRPr="00D828E2">
        <w:t>ресурсов</w:t>
      </w:r>
      <w:r w:rsidRPr="00D828E2">
        <w:t xml:space="preserve"> вызывают постоянно растущий спрос на развитие </w:t>
      </w:r>
      <w:r w:rsidR="005D3584" w:rsidRPr="00D828E2">
        <w:t>производства</w:t>
      </w:r>
      <w:r w:rsidRPr="00D828E2">
        <w:t xml:space="preserve"> из древесной зелени других видов продукции</w:t>
      </w:r>
      <w:r w:rsidR="00D828E2" w:rsidRPr="00D828E2">
        <w:t>.</w:t>
      </w:r>
    </w:p>
    <w:p w:rsidR="00D828E2" w:rsidRDefault="005D3584" w:rsidP="00644FCF">
      <w:r w:rsidRPr="00D828E2">
        <w:t>Проведена сравнительная оценка географической, экологической и временной изменчивости химического состава древесной зелени ели и сосны в условиях Коми</w:t>
      </w:r>
      <w:r w:rsidR="00D828E2" w:rsidRPr="00D828E2">
        <w:t>.</w:t>
      </w:r>
    </w:p>
    <w:p w:rsidR="00D828E2" w:rsidRDefault="005D3584" w:rsidP="00644FCF">
      <w:r w:rsidRPr="00D828E2">
        <w:t>В древесной зелени ели и сосны накапливается значительное количество элементов минерального питания</w:t>
      </w:r>
      <w:r w:rsidR="00D828E2" w:rsidRPr="00D828E2">
        <w:t xml:space="preserve">. </w:t>
      </w:r>
      <w:r w:rsidRPr="00D828E2">
        <w:t>Наиболее значительно содержание азота</w:t>
      </w:r>
      <w:r w:rsidR="00D828E2" w:rsidRPr="00D828E2">
        <w:t xml:space="preserve">. </w:t>
      </w:r>
      <w:r w:rsidRPr="00D828E2">
        <w:t>Древесная зелень сосны характеризуется большим количеством данного элемента, чем древесная зелень ели</w:t>
      </w:r>
      <w:r w:rsidR="00D828E2" w:rsidRPr="00D828E2">
        <w:t xml:space="preserve">. </w:t>
      </w:r>
      <w:r w:rsidRPr="00D828E2">
        <w:t>Концентрация зольных элементов, наоборот, выше в зелени ели и составляет 1,5-1,8%, тогда как на их долю у сосны приходится 0,8-1,0% сухого веса</w:t>
      </w:r>
      <w:r w:rsidR="00D828E2" w:rsidRPr="00D828E2">
        <w:t xml:space="preserve">. </w:t>
      </w:r>
      <w:r w:rsidRPr="00D828E2">
        <w:t>Среди зольных элементов содержится целый ряд макро</w:t>
      </w:r>
      <w:r w:rsidR="00D828E2" w:rsidRPr="00D828E2">
        <w:t xml:space="preserve"> - </w:t>
      </w:r>
      <w:r w:rsidRPr="00D828E2">
        <w:t>и микроэлементов, необходимых для нормального роста сельскохозяйственных животных</w:t>
      </w:r>
      <w:r w:rsidR="00D828E2" w:rsidRPr="00D828E2">
        <w:t xml:space="preserve">. </w:t>
      </w:r>
      <w:r w:rsidRPr="00D828E2">
        <w:t>Отмечается относительно высокое содержание в зелени кальция, калия, кремния и фосфора</w:t>
      </w:r>
      <w:r w:rsidR="00D828E2" w:rsidRPr="00D828E2">
        <w:t xml:space="preserve">. </w:t>
      </w:r>
      <w:r w:rsidRPr="00D828E2">
        <w:t>В хвое содержится в 2-2,5 раза больше азота и зольных элементов, чем в побегах ветвей</w:t>
      </w:r>
      <w:r w:rsidR="00D828E2" w:rsidRPr="00D828E2">
        <w:t xml:space="preserve">. </w:t>
      </w:r>
      <w:r w:rsidRPr="00D828E2">
        <w:t>Зольность увеличивается с возрастом хвои, а содержание азота в этом случае уменьшается</w:t>
      </w:r>
      <w:r w:rsidR="00D828E2" w:rsidRPr="00D828E2">
        <w:t>.</w:t>
      </w:r>
    </w:p>
    <w:p w:rsidR="00D828E2" w:rsidRDefault="005D3584" w:rsidP="00644FCF">
      <w:r w:rsidRPr="00D828E2">
        <w:t>Более высокое накопление минеральных элементов наблюдается в хвое деревьев, произрастающих на более плодородных почвах</w:t>
      </w:r>
      <w:r w:rsidR="00D828E2" w:rsidRPr="00D828E2">
        <w:t xml:space="preserve">. </w:t>
      </w:r>
      <w:r w:rsidRPr="00D828E2">
        <w:t>Древесная зелень из заболоченных типов леса содержит несколько меньше азота и зольных элементов, чем древесная зелень из сосняка черничного</w:t>
      </w:r>
      <w:r w:rsidR="00D828E2" w:rsidRPr="00D828E2">
        <w:t>.</w:t>
      </w:r>
    </w:p>
    <w:p w:rsidR="005D3584" w:rsidRPr="00D828E2" w:rsidRDefault="005D3584" w:rsidP="00644FCF">
      <w:r w:rsidRPr="00D828E2">
        <w:t xml:space="preserve">Отмечено общее повышение концентрации азота и зольных элементов в зелени ели, произрастающей в средней подзоне тайги, по сравнению </w:t>
      </w:r>
      <w:r w:rsidRPr="00D828E2">
        <w:lastRenderedPageBreak/>
        <w:t>северной</w:t>
      </w:r>
      <w:r w:rsidR="00D828E2" w:rsidRPr="00D828E2">
        <w:t xml:space="preserve">. </w:t>
      </w:r>
      <w:r w:rsidRPr="00D828E2">
        <w:t>Изменения в содержании этих элементов по типам леса невелики, у ели в пределах 25%,</w:t>
      </w:r>
    </w:p>
    <w:p w:rsidR="00D828E2" w:rsidRDefault="005D3584" w:rsidP="00644FCF">
      <w:r w:rsidRPr="00D828E2">
        <w:t>Химизм древесной зелени сосны в географическом плане подвержен еще меньшей изменчивости</w:t>
      </w:r>
      <w:r w:rsidR="00D828E2" w:rsidRPr="00D828E2">
        <w:t xml:space="preserve">. </w:t>
      </w:r>
      <w:r w:rsidRPr="00D828E2">
        <w:t>Одной из возможных причин этого может быть то, что сосна как в северной, так и средней тайге занимает сходные, довольно бедные местообитания</w:t>
      </w:r>
      <w:r w:rsidR="00D828E2" w:rsidRPr="00D828E2">
        <w:t xml:space="preserve">. </w:t>
      </w:r>
      <w:r w:rsidRPr="00D828E2">
        <w:t>Так, полученные данные указывают, что содержание азота в хвое сосны в сосняке черничном северной и средней тайги примерно одинаковое</w:t>
      </w:r>
      <w:r w:rsidR="00D828E2" w:rsidRPr="00D828E2">
        <w:t xml:space="preserve">. </w:t>
      </w:r>
      <w:r w:rsidRPr="00D828E2">
        <w:t>Наблюдается некоторое</w:t>
      </w:r>
      <w:r w:rsidR="00D828E2">
        <w:t xml:space="preserve"> (</w:t>
      </w:r>
      <w:r w:rsidRPr="00D828E2">
        <w:t>на 11%</w:t>
      </w:r>
      <w:r w:rsidR="00D828E2" w:rsidRPr="00D828E2">
        <w:t xml:space="preserve">) </w:t>
      </w:r>
      <w:r w:rsidRPr="00D828E2">
        <w:t>увеличение суммы зольных элементов в зелени сосны, произрастающей в средней тайге, по сравнению с северной</w:t>
      </w:r>
      <w:r w:rsidR="00D828E2" w:rsidRPr="00D828E2">
        <w:t>.</w:t>
      </w:r>
    </w:p>
    <w:p w:rsidR="00D828E2" w:rsidRDefault="005D3584" w:rsidP="00644FCF">
      <w:r w:rsidRPr="00D828E2">
        <w:t>Значительные изменения в накоплении элементов минерального питания в зелени отмечаются в течение года</w:t>
      </w:r>
      <w:r w:rsidR="00D828E2" w:rsidRPr="00D828E2">
        <w:t xml:space="preserve">. </w:t>
      </w:r>
      <w:r w:rsidRPr="00D828E2">
        <w:t>Более сильные колебания отмечены в наиболее важном компоненте древесной зелени</w:t>
      </w:r>
      <w:r w:rsidR="00D828E2" w:rsidRPr="00D828E2">
        <w:t xml:space="preserve"> - </w:t>
      </w:r>
      <w:r w:rsidRPr="00D828E2">
        <w:t>хвое</w:t>
      </w:r>
      <w:r w:rsidR="00D828E2" w:rsidRPr="00D828E2">
        <w:t xml:space="preserve">. </w:t>
      </w:r>
      <w:r w:rsidRPr="00D828E2">
        <w:t>Весной, к началу вегетации растений, уровень содержания основных элементов питания</w:t>
      </w:r>
      <w:r w:rsidR="00D828E2">
        <w:t xml:space="preserve"> (</w:t>
      </w:r>
      <w:r w:rsidRPr="00D828E2">
        <w:t>Ы, Р, К</w:t>
      </w:r>
      <w:r w:rsidR="00D828E2" w:rsidRPr="00D828E2">
        <w:t xml:space="preserve">) </w:t>
      </w:r>
      <w:r w:rsidRPr="00D828E2">
        <w:t>высок</w:t>
      </w:r>
      <w:r w:rsidR="00D828E2">
        <w:t xml:space="preserve"> (</w:t>
      </w:r>
      <w:r w:rsidRPr="00D828E2">
        <w:t>табл</w:t>
      </w:r>
      <w:r w:rsidR="00D828E2">
        <w:t>.6</w:t>
      </w:r>
      <w:r w:rsidR="00D828E2" w:rsidRPr="00D828E2">
        <w:t xml:space="preserve">). </w:t>
      </w:r>
      <w:r w:rsidRPr="00D828E2">
        <w:t>В период вегетации и активного роста деревьев их количество уменьшается и минимальные значения отмечаются в июне</w:t>
      </w:r>
      <w:r w:rsidR="00D828E2" w:rsidRPr="00D828E2">
        <w:t xml:space="preserve">. </w:t>
      </w:r>
      <w:r w:rsidRPr="00D828E2">
        <w:t>В летние месяцы</w:t>
      </w:r>
      <w:r w:rsidR="00D828E2">
        <w:t xml:space="preserve"> (</w:t>
      </w:r>
      <w:r w:rsidRPr="00D828E2">
        <w:t>июль, август</w:t>
      </w:r>
      <w:r w:rsidR="00D828E2" w:rsidRPr="00D828E2">
        <w:t xml:space="preserve">) </w:t>
      </w:r>
      <w:r w:rsidRPr="00D828E2">
        <w:t>концентрация азота в хвое ели составляет 0,7-0,9%, фосфора 0,11-0,13%, калия 0,3-0,5%</w:t>
      </w:r>
      <w:r w:rsidR="00D828E2" w:rsidRPr="00D828E2">
        <w:t xml:space="preserve">. </w:t>
      </w:r>
      <w:r w:rsidRPr="00D828E2">
        <w:t>В хвое сосны азота в этот период несколько больше, чем в хвое ели, и составляет 0,8-1,2%, Фосфора и калия в хвое сосны примерно такое же</w:t>
      </w:r>
      <w:r w:rsidR="00D828E2" w:rsidRPr="00D828E2">
        <w:t xml:space="preserve">. </w:t>
      </w:r>
      <w:r w:rsidRPr="00D828E2">
        <w:t>В осенне-зимний период содержание этих элементов в хвое увеличивается</w:t>
      </w:r>
      <w:r w:rsidR="00D828E2" w:rsidRPr="00D828E2">
        <w:t xml:space="preserve"> - </w:t>
      </w:r>
      <w:r w:rsidRPr="00D828E2">
        <w:t>у ели в 1,5-2 раза, у сосны</w:t>
      </w:r>
      <w:r w:rsidR="00D828E2" w:rsidRPr="00D828E2">
        <w:t xml:space="preserve"> - </w:t>
      </w:r>
      <w:r w:rsidRPr="00D828E2">
        <w:t>в 1,1-1,3 раза</w:t>
      </w:r>
      <w:r w:rsidR="00D828E2" w:rsidRPr="00D828E2">
        <w:t xml:space="preserve">. </w:t>
      </w:r>
      <w:r w:rsidRPr="00D828E2">
        <w:t>Такую же динамику содержания основных элементов минерального питания хвои в таежной зоне отмечают другие исследователи</w:t>
      </w:r>
      <w:r w:rsidR="00D828E2" w:rsidRPr="00D828E2">
        <w:t>.</w:t>
      </w:r>
    </w:p>
    <w:p w:rsidR="00D828E2" w:rsidRDefault="005F268D" w:rsidP="00644FCF">
      <w:r w:rsidRPr="00D828E2">
        <w:t>В еловых и сосновых лесах Коми АССР сосредоточены большие запасы древесной зелени, которая может быть использована для производства многих видов продуктов для сельскохозяйственных предприятий, фармацевтической и парфюмерной промышленности</w:t>
      </w:r>
      <w:r w:rsidR="00D828E2" w:rsidRPr="00D828E2">
        <w:t xml:space="preserve">. </w:t>
      </w:r>
      <w:r w:rsidRPr="00D828E2">
        <w:t>В настоящее время внедряе</w:t>
      </w:r>
      <w:r w:rsidR="00586643">
        <w:t>тся производство хвойно-витаминн</w:t>
      </w:r>
      <w:r w:rsidRPr="00D828E2">
        <w:t>ой муки из еловой зелени</w:t>
      </w:r>
      <w:r w:rsidR="00D828E2" w:rsidRPr="00D828E2">
        <w:t xml:space="preserve">. </w:t>
      </w:r>
      <w:r w:rsidRPr="00D828E2">
        <w:t>Объемы заготовки этой важной продукции для</w:t>
      </w:r>
      <w:r w:rsidR="00D828E2" w:rsidRPr="00D828E2">
        <w:t xml:space="preserve">. </w:t>
      </w:r>
      <w:r w:rsidRPr="00D828E2">
        <w:t xml:space="preserve">животноводства пока невелики и изготовляется она в основном </w:t>
      </w:r>
      <w:r w:rsidRPr="00D828E2">
        <w:lastRenderedPageBreak/>
        <w:t>предприятиями Министерства лесного хозяйства</w:t>
      </w:r>
      <w:r w:rsidR="00D828E2" w:rsidRPr="00D828E2">
        <w:t xml:space="preserve">. </w:t>
      </w:r>
      <w:r w:rsidRPr="00D828E2">
        <w:t>Организацию переработки древесной зелени необходимо перевести на промышленную основу, учитывая как запасы сырья, так и условия сбыта получаемых продуктов</w:t>
      </w:r>
      <w:r w:rsidR="00D828E2" w:rsidRPr="00D828E2">
        <w:t xml:space="preserve">. </w:t>
      </w:r>
      <w:r w:rsidRPr="00D828E2">
        <w:t>Необходимо расширить объемы заготовки продуктов как из еловой, так и из сосновой зелени, создать условия для установления планомерного устойчивого пользования данным видом древесного сырья</w:t>
      </w:r>
      <w:r w:rsidR="00D828E2" w:rsidRPr="00D828E2">
        <w:t>.</w:t>
      </w:r>
    </w:p>
    <w:p w:rsidR="00B22874" w:rsidRDefault="00B22874" w:rsidP="00B22874">
      <w:pPr>
        <w:pStyle w:val="2"/>
      </w:pPr>
    </w:p>
    <w:p w:rsidR="00997362" w:rsidRPr="00D828E2" w:rsidRDefault="00B22874" w:rsidP="00B22874">
      <w:pPr>
        <w:pStyle w:val="2"/>
      </w:pPr>
      <w:bookmarkStart w:id="8" w:name="_Toc237271911"/>
      <w:r>
        <w:t xml:space="preserve">9. </w:t>
      </w:r>
      <w:r w:rsidR="00997362" w:rsidRPr="00D828E2">
        <w:t>Практическое задание</w:t>
      </w:r>
      <w:bookmarkEnd w:id="8"/>
    </w:p>
    <w:p w:rsidR="00B22874" w:rsidRDefault="00B22874" w:rsidP="00644FCF"/>
    <w:p w:rsidR="00D828E2" w:rsidRDefault="00997362" w:rsidP="00644FCF">
      <w:r w:rsidRPr="00D828E2">
        <w:t xml:space="preserve">Задача </w:t>
      </w:r>
      <w:r w:rsidR="004C2E28" w:rsidRPr="00D828E2">
        <w:rPr>
          <w:lang w:val="en-US"/>
        </w:rPr>
        <w:t>I</w:t>
      </w:r>
      <w:r w:rsidR="00D828E2">
        <w:t>.3</w:t>
      </w:r>
      <w:r w:rsidR="00D828E2" w:rsidRPr="00D828E2">
        <w:t>.</w:t>
      </w:r>
    </w:p>
    <w:p w:rsidR="00D828E2" w:rsidRDefault="00C07C16" w:rsidP="00644FCF">
      <w:r w:rsidRPr="00D828E2">
        <w:rPr>
          <w:i/>
          <w:iCs/>
        </w:rPr>
        <w:t>Дано</w:t>
      </w:r>
      <w:r w:rsidR="00D828E2" w:rsidRPr="00D828E2">
        <w:rPr>
          <w:i/>
          <w:iCs/>
        </w:rPr>
        <w:t xml:space="preserve">: </w:t>
      </w:r>
      <w:r w:rsidR="00997362" w:rsidRPr="00D828E2">
        <w:t>Определить абсолютную влажность образца, если его масса до высушивания составляла 14,4 г</w:t>
      </w:r>
      <w:r w:rsidR="00D828E2">
        <w:t>.,</w:t>
      </w:r>
      <w:r w:rsidR="00997362" w:rsidRPr="00D828E2">
        <w:t xml:space="preserve"> а после высушивания 6,3 г</w:t>
      </w:r>
      <w:r w:rsidR="00D828E2" w:rsidRPr="00D828E2">
        <w:t xml:space="preserve">. </w:t>
      </w:r>
      <w:r w:rsidR="00997362" w:rsidRPr="00D828E2">
        <w:t>Какие формы влаги имеются в данном образце и в каком процентном соотношении</w:t>
      </w:r>
      <w:r w:rsidR="00D828E2" w:rsidRPr="00D828E2">
        <w:t>.</w:t>
      </w:r>
    </w:p>
    <w:p w:rsidR="00D828E2" w:rsidRDefault="00997362" w:rsidP="00644FCF">
      <w:r w:rsidRPr="00D828E2">
        <w:t>Решение</w:t>
      </w:r>
      <w:r w:rsidR="00D828E2" w:rsidRPr="00D828E2">
        <w:t>:</w:t>
      </w:r>
    </w:p>
    <w:p w:rsidR="00644FCF" w:rsidRDefault="00644FCF" w:rsidP="00644FCF"/>
    <w:p w:rsidR="00806EC8" w:rsidRPr="00D828E2" w:rsidRDefault="001E6C77" w:rsidP="00644FCF">
      <w:r w:rsidRPr="00D828E2">
        <w:rPr>
          <w:lang w:val="en-US"/>
        </w:rPr>
        <w:t>W</w:t>
      </w:r>
      <w:r w:rsidRPr="00D828E2">
        <w:rPr>
          <w:vertAlign w:val="subscript"/>
        </w:rPr>
        <w:t>абс</w:t>
      </w:r>
      <w:r w:rsidRPr="00D828E2">
        <w:t xml:space="preserve"> = </w:t>
      </w:r>
      <w:r w:rsidR="00DA6F0C">
        <w:rPr>
          <w:position w:val="-30"/>
          <w:lang w:val="en-US"/>
        </w:rPr>
        <w:pict>
          <v:shape id="_x0000_i1027" type="#_x0000_t75" style="width:68.25pt;height:33.75pt">
            <v:imagedata r:id="rId9" o:title=""/>
          </v:shape>
        </w:pict>
      </w:r>
    </w:p>
    <w:p w:rsidR="001E6C77" w:rsidRPr="00D828E2" w:rsidRDefault="001E6C77" w:rsidP="00644FCF">
      <w:r w:rsidRPr="00D828E2">
        <w:rPr>
          <w:lang w:val="en-US"/>
        </w:rPr>
        <w:t>W</w:t>
      </w:r>
      <w:r w:rsidRPr="00D828E2">
        <w:rPr>
          <w:vertAlign w:val="subscript"/>
        </w:rPr>
        <w:t>абс</w:t>
      </w:r>
      <w:r w:rsidRPr="00D828E2">
        <w:t xml:space="preserve"> = </w:t>
      </w:r>
      <w:r w:rsidR="00DA6F0C">
        <w:rPr>
          <w:position w:val="-28"/>
        </w:rPr>
        <w:pict>
          <v:shape id="_x0000_i1028" type="#_x0000_t75" style="width:78.75pt;height:33pt">
            <v:imagedata r:id="rId10" o:title=""/>
          </v:shape>
        </w:pict>
      </w:r>
      <w:r w:rsidRPr="00D828E2">
        <w:t xml:space="preserve"> = 129</w:t>
      </w:r>
      <w:r w:rsidR="00586643">
        <w:t xml:space="preserve"> </w:t>
      </w:r>
      <w:r w:rsidR="00D828E2" w:rsidRPr="00D828E2">
        <w:t>%</w:t>
      </w:r>
    </w:p>
    <w:p w:rsidR="00644FCF" w:rsidRDefault="00644FCF" w:rsidP="00644FCF"/>
    <w:p w:rsidR="00D828E2" w:rsidRDefault="00B21B19" w:rsidP="00644FCF">
      <w:r w:rsidRPr="00D828E2">
        <w:t>В образце имеется как связанная влага так и свободная</w:t>
      </w:r>
      <w:r w:rsidR="00D828E2" w:rsidRPr="00D828E2">
        <w:t xml:space="preserve">. </w:t>
      </w:r>
      <w:r w:rsidRPr="00D828E2">
        <w:t xml:space="preserve">Связанная влага в образце составляет 30%, а </w:t>
      </w:r>
      <w:r w:rsidR="00C07C16" w:rsidRPr="00D828E2">
        <w:t>свободная 99%</w:t>
      </w:r>
      <w:r w:rsidR="00D828E2" w:rsidRPr="00D828E2">
        <w:t>.</w:t>
      </w:r>
    </w:p>
    <w:p w:rsidR="00D828E2" w:rsidRDefault="00FF3D8A" w:rsidP="00644FCF">
      <w:r w:rsidRPr="00D828E2">
        <w:t>Задача II</w:t>
      </w:r>
      <w:r w:rsidR="00D828E2">
        <w:t>. 19</w:t>
      </w:r>
      <w:r w:rsidR="00D828E2" w:rsidRPr="00D828E2">
        <w:t>.</w:t>
      </w:r>
    </w:p>
    <w:p w:rsidR="00D828E2" w:rsidRDefault="00363E9F" w:rsidP="00644FCF">
      <w:r w:rsidRPr="00D828E2">
        <w:rPr>
          <w:i/>
          <w:iCs/>
        </w:rPr>
        <w:t>Дано</w:t>
      </w:r>
      <w:r w:rsidR="00D828E2" w:rsidRPr="00D828E2">
        <w:rPr>
          <w:i/>
          <w:iCs/>
        </w:rPr>
        <w:t xml:space="preserve">: </w:t>
      </w:r>
      <w:r w:rsidR="00FF3D8A" w:rsidRPr="00D828E2">
        <w:t>Пихтовое бревно длиной 3,00 м</w:t>
      </w:r>
      <w:r w:rsidR="00D828E2">
        <w:t>.,</w:t>
      </w:r>
      <w:r w:rsidR="00FF3D8A" w:rsidRPr="00D828E2">
        <w:t xml:space="preserve"> максимальным и минимальным диаметрами в верхнем отрезе 26 и 25 см имеет сучки здоровые</w:t>
      </w:r>
      <w:r w:rsidR="00D828E2" w:rsidRPr="00D828E2">
        <w:t xml:space="preserve"> </w:t>
      </w:r>
      <w:r w:rsidR="00CA3DD5" w:rsidRPr="00D828E2">
        <w:t>диаметр</w:t>
      </w:r>
      <w:r w:rsidRPr="00D828E2">
        <w:t>ом 5 см и синеву глубиной 4 см</w:t>
      </w:r>
      <w:r w:rsidR="00D828E2" w:rsidRPr="00D828E2">
        <w:t>.</w:t>
      </w:r>
    </w:p>
    <w:p w:rsidR="00D828E2" w:rsidRDefault="00CA3DD5" w:rsidP="00644FCF">
      <w:r w:rsidRPr="00D828E2">
        <w:rPr>
          <w:i/>
          <w:iCs/>
        </w:rPr>
        <w:t>Определить</w:t>
      </w:r>
      <w:r w:rsidR="00D828E2" w:rsidRPr="00D828E2">
        <w:t xml:space="preserve">: </w:t>
      </w:r>
      <w:r w:rsidRPr="00D828E2">
        <w:t xml:space="preserve">сорт, назначение, объем бревна и показать схему его </w:t>
      </w:r>
      <w:r w:rsidR="00363E9F" w:rsidRPr="00D828E2">
        <w:t>маркировки</w:t>
      </w:r>
      <w:r w:rsidR="00D828E2" w:rsidRPr="00D828E2">
        <w:t>.</w:t>
      </w:r>
    </w:p>
    <w:p w:rsidR="00D828E2" w:rsidRDefault="00363E9F" w:rsidP="00644FCF">
      <w:r w:rsidRPr="00D828E2">
        <w:rPr>
          <w:i/>
          <w:iCs/>
        </w:rPr>
        <w:t>Решение</w:t>
      </w:r>
      <w:r w:rsidR="00D828E2" w:rsidRPr="00D828E2">
        <w:rPr>
          <w:i/>
          <w:iCs/>
        </w:rPr>
        <w:t xml:space="preserve">: </w:t>
      </w:r>
      <w:r w:rsidRPr="00D828E2">
        <w:t>Номинальный размер по ГОСТу</w:t>
      </w:r>
      <w:r w:rsidR="0004386A" w:rsidRPr="00D828E2">
        <w:t xml:space="preserve"> 9463-88</w:t>
      </w:r>
      <w:r w:rsidRPr="00D828E2">
        <w:t xml:space="preserve"> </w:t>
      </w:r>
      <w:r w:rsidR="0004386A" w:rsidRPr="00D828E2">
        <w:t xml:space="preserve">будет равен </w:t>
      </w:r>
      <w:r w:rsidR="009C5C3E" w:rsidRPr="00D828E2">
        <w:t>2</w:t>
      </w:r>
      <w:r w:rsidR="0004386A" w:rsidRPr="00D828E2">
        <w:t>,</w:t>
      </w:r>
      <w:r w:rsidR="009C5C3E" w:rsidRPr="00D828E2">
        <w:t>75</w:t>
      </w:r>
      <w:r w:rsidR="0004386A" w:rsidRPr="00D828E2">
        <w:t xml:space="preserve"> м</w:t>
      </w:r>
      <w:r w:rsidR="00D828E2" w:rsidRPr="00D828E2">
        <w:t>.</w:t>
      </w:r>
    </w:p>
    <w:p w:rsidR="00D828E2" w:rsidRDefault="0004386A" w:rsidP="00644FCF">
      <w:r w:rsidRPr="00D828E2">
        <w:t>Усредненный диаметр равен 25,5 см</w:t>
      </w:r>
      <w:r w:rsidR="00D828E2">
        <w:t>.,</w:t>
      </w:r>
      <w:r w:rsidRPr="00D828E2">
        <w:t xml:space="preserve"> по ГОСТу</w:t>
      </w:r>
      <w:r w:rsidR="009C5C3E" w:rsidRPr="00D828E2">
        <w:t xml:space="preserve"> 9463-88</w:t>
      </w:r>
      <w:r w:rsidRPr="00D828E2">
        <w:t xml:space="preserve"> </w:t>
      </w:r>
      <w:r w:rsidR="00D4207A" w:rsidRPr="00D828E2">
        <w:t>диаметр равен 26 см</w:t>
      </w:r>
      <w:r w:rsidR="00D828E2" w:rsidRPr="00D828E2">
        <w:t>.</w:t>
      </w:r>
    </w:p>
    <w:p w:rsidR="00D828E2" w:rsidRDefault="009C5C3E" w:rsidP="00644FCF">
      <w:r w:rsidRPr="00D828E2">
        <w:rPr>
          <w:i/>
          <w:iCs/>
        </w:rPr>
        <w:lastRenderedPageBreak/>
        <w:t>а</w:t>
      </w:r>
      <w:r w:rsidR="00D828E2" w:rsidRPr="00D828E2">
        <w:t xml:space="preserve">) </w:t>
      </w:r>
      <w:r w:rsidR="00D4207A" w:rsidRPr="00D828E2">
        <w:t xml:space="preserve">Сорт по сучкам </w:t>
      </w:r>
      <w:r w:rsidR="00944513" w:rsidRPr="00D828E2">
        <w:t xml:space="preserve">согласно ГОСТа </w:t>
      </w:r>
      <w:r w:rsidRPr="00D828E2">
        <w:t>9463-88 соответствует</w:t>
      </w:r>
      <w:r w:rsidR="00D828E2" w:rsidRPr="00D828E2">
        <w:t xml:space="preserve"> - </w:t>
      </w:r>
      <w:r w:rsidRPr="00D828E2">
        <w:t>II</w:t>
      </w:r>
      <w:r w:rsidR="00D828E2" w:rsidRPr="00D828E2">
        <w:t>.</w:t>
      </w:r>
    </w:p>
    <w:p w:rsidR="00D828E2" w:rsidRDefault="00944513" w:rsidP="00644FCF">
      <w:r w:rsidRPr="00D828E2">
        <w:t>Сорт по синеве согласно ГОСТа</w:t>
      </w:r>
      <w:r w:rsidR="009C5C3E" w:rsidRPr="00D828E2">
        <w:t xml:space="preserve"> 9463-88 соответствует</w:t>
      </w:r>
      <w:r w:rsidR="00D828E2" w:rsidRPr="00D828E2">
        <w:t xml:space="preserve"> - </w:t>
      </w:r>
      <w:r w:rsidR="009C5C3E" w:rsidRPr="00D828E2">
        <w:t>III</w:t>
      </w:r>
      <w:r w:rsidR="00D828E2" w:rsidRPr="00D828E2">
        <w:t>.</w:t>
      </w:r>
    </w:p>
    <w:p w:rsidR="00D828E2" w:rsidRDefault="009C5C3E" w:rsidP="00644FCF">
      <w:r w:rsidRPr="00D828E2">
        <w:t>Общий сорт бревна равен</w:t>
      </w:r>
      <w:r w:rsidR="00D828E2" w:rsidRPr="00D828E2">
        <w:t xml:space="preserve"> - </w:t>
      </w:r>
      <w:r w:rsidRPr="00D828E2">
        <w:t>III</w:t>
      </w:r>
      <w:r w:rsidR="00D828E2" w:rsidRPr="00D828E2">
        <w:t>.</w:t>
      </w:r>
    </w:p>
    <w:p w:rsidR="00D828E2" w:rsidRDefault="009C5C3E" w:rsidP="00644FCF">
      <w:r w:rsidRPr="00D828E2">
        <w:rPr>
          <w:i/>
          <w:iCs/>
        </w:rPr>
        <w:t>б</w:t>
      </w:r>
      <w:r w:rsidR="00D828E2" w:rsidRPr="00D828E2">
        <w:t xml:space="preserve">) </w:t>
      </w:r>
      <w:r w:rsidRPr="00D828E2">
        <w:t>Определяем назначение по ГОСТ 9463-88</w:t>
      </w:r>
      <w:r w:rsidR="00D828E2" w:rsidRPr="00D828E2">
        <w:t xml:space="preserve">: </w:t>
      </w:r>
      <w:r w:rsidR="001F6616" w:rsidRPr="00D828E2">
        <w:t>для клепки сухотарных бочек и деталей ящиков</w:t>
      </w:r>
      <w:r w:rsidR="00D828E2" w:rsidRPr="00D828E2">
        <w:t>.</w:t>
      </w:r>
    </w:p>
    <w:p w:rsidR="001F6616" w:rsidRPr="00D828E2" w:rsidRDefault="001F6616" w:rsidP="00644FCF">
      <w:r w:rsidRPr="00D828E2">
        <w:rPr>
          <w:i/>
          <w:iCs/>
        </w:rPr>
        <w:t>в</w:t>
      </w:r>
      <w:r w:rsidR="00D828E2" w:rsidRPr="00D828E2">
        <w:t xml:space="preserve">) </w:t>
      </w:r>
      <w:r w:rsidRPr="00D828E2">
        <w:t xml:space="preserve">Определяем объем бревна по ГОСТу </w:t>
      </w:r>
      <w:r w:rsidR="001D6741" w:rsidRPr="00D828E2">
        <w:t>2708-75</w:t>
      </w:r>
    </w:p>
    <w:p w:rsidR="00D828E2" w:rsidRDefault="001D6741" w:rsidP="00644FCF">
      <w:r w:rsidRPr="00D828E2">
        <w:t>Объем бревна длиной 2,75метра и диаметром 26 см</w:t>
      </w:r>
      <w:r w:rsidR="00D828E2" w:rsidRPr="00D828E2">
        <w:t xml:space="preserve">. </w:t>
      </w:r>
      <w:r w:rsidRPr="00D828E2">
        <w:t>равен 0,169 м</w:t>
      </w:r>
      <w:r w:rsidRPr="00D828E2">
        <w:rPr>
          <w:vertAlign w:val="superscript"/>
        </w:rPr>
        <w:t>3</w:t>
      </w:r>
      <w:r w:rsidR="00D828E2" w:rsidRPr="00D828E2">
        <w:t>.</w:t>
      </w:r>
    </w:p>
    <w:p w:rsidR="00D828E2" w:rsidRDefault="008F14F9" w:rsidP="00644FCF">
      <w:r w:rsidRPr="00D828E2">
        <w:rPr>
          <w:i/>
          <w:iCs/>
        </w:rPr>
        <w:t>г</w:t>
      </w:r>
      <w:r w:rsidR="00D828E2" w:rsidRPr="00D828E2">
        <w:t xml:space="preserve">) </w:t>
      </w:r>
      <w:r w:rsidRPr="00D828E2">
        <w:t>Маркировка</w:t>
      </w:r>
    </w:p>
    <w:p w:rsidR="009F2CA6" w:rsidRDefault="00DA6F0C" w:rsidP="00644FCF">
      <w:r>
        <w:rPr>
          <w:noProof/>
        </w:rPr>
        <w:pict>
          <v:oval id="_x0000_s1026" style="position:absolute;left:0;text-align:left;margin-left:28pt;margin-top:8.1pt;width:45pt;height:45pt;z-index:251657216">
            <v:fill opacity="0"/>
          </v:oval>
        </w:pict>
      </w:r>
    </w:p>
    <w:p w:rsidR="00D828E2" w:rsidRPr="00D828E2" w:rsidRDefault="008F14F9" w:rsidP="00644FCF">
      <w:r w:rsidRPr="00D828E2">
        <w:rPr>
          <w:lang w:val="en-US"/>
        </w:rPr>
        <w:t>III</w:t>
      </w:r>
      <w:r w:rsidRPr="00D828E2">
        <w:t xml:space="preserve"> 6</w:t>
      </w:r>
    </w:p>
    <w:p w:rsidR="009F2CA6" w:rsidRDefault="009F2CA6" w:rsidP="00644FCF">
      <w:pPr>
        <w:rPr>
          <w:i/>
          <w:iCs/>
        </w:rPr>
      </w:pPr>
    </w:p>
    <w:p w:rsidR="00D828E2" w:rsidRDefault="00D01046" w:rsidP="00644FCF">
      <w:r w:rsidRPr="00D828E2">
        <w:rPr>
          <w:i/>
          <w:iCs/>
        </w:rPr>
        <w:t>Ответ</w:t>
      </w:r>
      <w:r w:rsidR="00D828E2" w:rsidRPr="00D828E2">
        <w:rPr>
          <w:i/>
          <w:iCs/>
        </w:rPr>
        <w:t xml:space="preserve">: </w:t>
      </w:r>
      <w:r w:rsidRPr="00D828E2">
        <w:t>Пихтовое бревно длиной 2,75 м</w:t>
      </w:r>
      <w:r w:rsidR="00D828E2">
        <w:t>.,</w:t>
      </w:r>
      <w:r w:rsidRPr="00D828E2">
        <w:t xml:space="preserve"> диаметром 26 см</w:t>
      </w:r>
      <w:r w:rsidR="00D828E2">
        <w:t>.,</w:t>
      </w:r>
      <w:r w:rsidRPr="00D828E2">
        <w:t xml:space="preserve"> III сорта, объемом 0,169 м</w:t>
      </w:r>
      <w:r w:rsidRPr="00D828E2">
        <w:rPr>
          <w:vertAlign w:val="superscript"/>
        </w:rPr>
        <w:t>3</w:t>
      </w:r>
      <w:r w:rsidRPr="00D828E2">
        <w:t>, для клепки сухотарных бочек и деталей ящиков</w:t>
      </w:r>
      <w:r w:rsidR="00D828E2" w:rsidRPr="00D828E2">
        <w:t>.</w:t>
      </w:r>
    </w:p>
    <w:p w:rsidR="00D828E2" w:rsidRDefault="00C07C16" w:rsidP="00644FCF">
      <w:r w:rsidRPr="00D828E2">
        <w:t xml:space="preserve">Задача </w:t>
      </w:r>
      <w:r w:rsidRPr="00D828E2">
        <w:rPr>
          <w:lang w:val="en-US"/>
        </w:rPr>
        <w:t>I</w:t>
      </w:r>
      <w:r w:rsidRPr="00D828E2">
        <w:t>II</w:t>
      </w:r>
      <w:r w:rsidR="00D828E2">
        <w:t>.4</w:t>
      </w:r>
      <w:r w:rsidR="00D828E2" w:rsidRPr="00D828E2">
        <w:t>.</w:t>
      </w:r>
    </w:p>
    <w:p w:rsidR="00D828E2" w:rsidRDefault="00C07C16" w:rsidP="00644FCF">
      <w:r w:rsidRPr="00D828E2">
        <w:rPr>
          <w:i/>
          <w:iCs/>
        </w:rPr>
        <w:t>Дано</w:t>
      </w:r>
      <w:r w:rsidR="00D828E2" w:rsidRPr="00D828E2">
        <w:rPr>
          <w:i/>
          <w:iCs/>
        </w:rPr>
        <w:t xml:space="preserve">: </w:t>
      </w:r>
      <w:r w:rsidRPr="00D828E2">
        <w:t>Березовая обрезная доска имеет следующие фактические размеры</w:t>
      </w:r>
      <w:r w:rsidR="00D828E2" w:rsidRPr="00D828E2">
        <w:t xml:space="preserve">: </w:t>
      </w:r>
      <w:r w:rsidRPr="00D828E2">
        <w:t>длина 2,98 м</w:t>
      </w:r>
      <w:r w:rsidR="00D828E2">
        <w:t>.,</w:t>
      </w:r>
      <w:r w:rsidRPr="00D828E2">
        <w:t xml:space="preserve"> ширину 110 мм</w:t>
      </w:r>
      <w:r w:rsidR="00D828E2">
        <w:t>.,</w:t>
      </w:r>
      <w:r w:rsidRPr="00D828E2">
        <w:t xml:space="preserve"> толщину 20 мм</w:t>
      </w:r>
      <w:r w:rsidR="00D828E2">
        <w:t>.,</w:t>
      </w:r>
      <w:r w:rsidRPr="00D828E2">
        <w:t xml:space="preserve"> и следующие пороки</w:t>
      </w:r>
      <w:r w:rsidR="00D828E2" w:rsidRPr="00D828E2">
        <w:t xml:space="preserve">: </w:t>
      </w:r>
      <w:r w:rsidRPr="00D828E2">
        <w:t>сучки пластевые, здоровые сросшиеся 2 шт</w:t>
      </w:r>
      <w:r w:rsidR="00D828E2" w:rsidRPr="00D828E2">
        <w:t xml:space="preserve">. </w:t>
      </w:r>
      <w:r w:rsidRPr="00D828E2">
        <w:t>на 1 пог</w:t>
      </w:r>
      <w:r w:rsidR="00D828E2" w:rsidRPr="00D828E2">
        <w:t xml:space="preserve">. </w:t>
      </w:r>
      <w:r w:rsidRPr="00D828E2">
        <w:t>м</w:t>
      </w:r>
      <w:r w:rsidR="00D828E2">
        <w:t>.,</w:t>
      </w:r>
      <w:r w:rsidRPr="00D828E2">
        <w:t xml:space="preserve"> диаметром 20 и 40 мм</w:t>
      </w:r>
      <w:r w:rsidR="00D828E2" w:rsidRPr="00D828E2">
        <w:t xml:space="preserve">. </w:t>
      </w:r>
      <w:r w:rsidRPr="00D828E2">
        <w:t>Одностороннюю прорость длиной 10 и шириной 1 см</w:t>
      </w:r>
      <w:r w:rsidR="00D828E2" w:rsidRPr="00D828E2">
        <w:t>.</w:t>
      </w:r>
    </w:p>
    <w:p w:rsidR="00D828E2" w:rsidRDefault="00C07C16" w:rsidP="00644FCF">
      <w:r w:rsidRPr="00D828E2">
        <w:rPr>
          <w:i/>
          <w:iCs/>
        </w:rPr>
        <w:t>Найти</w:t>
      </w:r>
      <w:r w:rsidR="00D828E2" w:rsidRPr="00D828E2">
        <w:rPr>
          <w:i/>
          <w:iCs/>
        </w:rPr>
        <w:t xml:space="preserve">: </w:t>
      </w:r>
      <w:r w:rsidRPr="00D828E2">
        <w:t>объем, сорт доски и показать схематически ее маркировку на пласти и торце</w:t>
      </w:r>
      <w:r w:rsidR="00D828E2" w:rsidRPr="00D828E2">
        <w:t>.</w:t>
      </w:r>
    </w:p>
    <w:p w:rsidR="00D828E2" w:rsidRDefault="00C07C16" w:rsidP="00644FCF">
      <w:r w:rsidRPr="00D828E2">
        <w:t>Решение</w:t>
      </w:r>
      <w:r w:rsidR="00D828E2" w:rsidRPr="00D828E2">
        <w:t>:</w:t>
      </w:r>
    </w:p>
    <w:p w:rsidR="00D828E2" w:rsidRDefault="00FE1413" w:rsidP="00644FCF">
      <w:r w:rsidRPr="00D828E2">
        <w:rPr>
          <w:i/>
          <w:iCs/>
        </w:rPr>
        <w:t>а</w:t>
      </w:r>
      <w:r w:rsidR="00D828E2" w:rsidRPr="00D828E2">
        <w:rPr>
          <w:i/>
          <w:iCs/>
        </w:rPr>
        <w:t xml:space="preserve">) </w:t>
      </w:r>
      <w:r w:rsidR="00C07C16" w:rsidRPr="00D828E2">
        <w:t xml:space="preserve">Номинальный размер по ГОСТу </w:t>
      </w:r>
      <w:r w:rsidRPr="00D828E2">
        <w:t>2695</w:t>
      </w:r>
      <w:r w:rsidR="00C07C16" w:rsidRPr="00D828E2">
        <w:t>-8</w:t>
      </w:r>
      <w:r w:rsidRPr="00D828E2">
        <w:t>3</w:t>
      </w:r>
      <w:r w:rsidR="00C07C16" w:rsidRPr="00D828E2">
        <w:t xml:space="preserve"> будет равен</w:t>
      </w:r>
      <w:r w:rsidR="00D828E2" w:rsidRPr="00D828E2">
        <w:t>:</w:t>
      </w:r>
    </w:p>
    <w:p w:rsidR="00D828E2" w:rsidRDefault="00FE1413" w:rsidP="00644FCF">
      <w:r w:rsidRPr="00D828E2">
        <w:t>длина 3,0</w:t>
      </w:r>
      <w:r w:rsidR="00C07C16" w:rsidRPr="00D828E2">
        <w:t xml:space="preserve"> м</w:t>
      </w:r>
      <w:r w:rsidR="00D828E2">
        <w:t>.,</w:t>
      </w:r>
      <w:r w:rsidR="00D828E2" w:rsidRPr="00D828E2">
        <w:t xml:space="preserve"> - </w:t>
      </w:r>
      <w:r w:rsidRPr="00D828E2">
        <w:t>толщина 20 мм</w:t>
      </w:r>
      <w:r w:rsidR="00D828E2">
        <w:t>.,</w:t>
      </w:r>
      <w:r w:rsidR="00D828E2" w:rsidRPr="00D828E2">
        <w:t xml:space="preserve"> - </w:t>
      </w:r>
      <w:r w:rsidRPr="00D828E2">
        <w:t>ширина 110 мм</w:t>
      </w:r>
      <w:r w:rsidR="00D828E2" w:rsidRPr="00D828E2">
        <w:t>.</w:t>
      </w:r>
    </w:p>
    <w:p w:rsidR="00D828E2" w:rsidRDefault="00FE1413" w:rsidP="00644FCF">
      <w:r w:rsidRPr="00D828E2">
        <w:rPr>
          <w:i/>
          <w:iCs/>
        </w:rPr>
        <w:t>б</w:t>
      </w:r>
      <w:r w:rsidR="00D828E2" w:rsidRPr="00D828E2">
        <w:t xml:space="preserve">) </w:t>
      </w:r>
      <w:r w:rsidRPr="00D828E2">
        <w:t>Объем равен 3,0 м</w:t>
      </w:r>
      <w:r w:rsidR="00D828E2" w:rsidRPr="00D828E2">
        <w:t xml:space="preserve">. </w:t>
      </w:r>
      <w:r w:rsidRPr="00D828E2">
        <w:t>х 0,02 м</w:t>
      </w:r>
      <w:r w:rsidR="00D828E2" w:rsidRPr="00D828E2">
        <w:t xml:space="preserve">. </w:t>
      </w:r>
      <w:r w:rsidRPr="00D828E2">
        <w:t>х 0,11 м</w:t>
      </w:r>
      <w:r w:rsidR="00D828E2" w:rsidRPr="00D828E2">
        <w:t xml:space="preserve">. </w:t>
      </w:r>
      <w:r w:rsidRPr="00D828E2">
        <w:t>= 0,0066 м</w:t>
      </w:r>
      <w:r w:rsidRPr="00D828E2">
        <w:rPr>
          <w:vertAlign w:val="superscript"/>
        </w:rPr>
        <w:t>3</w:t>
      </w:r>
      <w:r w:rsidR="00D828E2" w:rsidRPr="00D828E2">
        <w:t>.</w:t>
      </w:r>
    </w:p>
    <w:p w:rsidR="00D828E2" w:rsidRDefault="00FE1413" w:rsidP="00644FCF">
      <w:r w:rsidRPr="00D828E2">
        <w:rPr>
          <w:i/>
          <w:iCs/>
        </w:rPr>
        <w:t>в</w:t>
      </w:r>
      <w:r w:rsidR="00D828E2" w:rsidRPr="00D828E2">
        <w:t xml:space="preserve">) </w:t>
      </w:r>
      <w:r w:rsidRPr="00D828E2">
        <w:t>Сорт по сучкам согласно ГОСТу 2695-83</w:t>
      </w:r>
      <w:r w:rsidR="003C1072" w:rsidRPr="00D828E2">
        <w:t xml:space="preserve"> </w:t>
      </w:r>
      <w:r w:rsidR="00D828E2">
        <w:t>-</w:t>
      </w:r>
      <w:r w:rsidR="003C1072" w:rsidRPr="00D828E2">
        <w:t xml:space="preserve"> </w:t>
      </w:r>
      <w:r w:rsidR="003C1072" w:rsidRPr="00D828E2">
        <w:rPr>
          <w:lang w:val="en-US"/>
        </w:rPr>
        <w:t>II</w:t>
      </w:r>
      <w:r w:rsidR="00D828E2" w:rsidRPr="00D828E2">
        <w:t>;</w:t>
      </w:r>
    </w:p>
    <w:p w:rsidR="00D828E2" w:rsidRDefault="003C1072" w:rsidP="00644FCF">
      <w:r w:rsidRPr="00D828E2">
        <w:t xml:space="preserve">сорт по прорости согласно ГОСТу 2695-83 </w:t>
      </w:r>
      <w:r w:rsidR="00D828E2">
        <w:t>-</w:t>
      </w:r>
      <w:r w:rsidRPr="00D828E2">
        <w:t xml:space="preserve"> </w:t>
      </w:r>
      <w:r w:rsidRPr="00D828E2">
        <w:rPr>
          <w:lang w:val="en-US"/>
        </w:rPr>
        <w:t>II</w:t>
      </w:r>
      <w:r w:rsidR="00D828E2" w:rsidRPr="00D828E2">
        <w:t>;</w:t>
      </w:r>
    </w:p>
    <w:p w:rsidR="00D828E2" w:rsidRDefault="00AA1927" w:rsidP="00644FCF">
      <w:r w:rsidRPr="00D828E2">
        <w:t>общий сорт равен II</w:t>
      </w:r>
      <w:r w:rsidR="00D828E2" w:rsidRPr="00D828E2">
        <w:t>.</w:t>
      </w:r>
    </w:p>
    <w:p w:rsidR="00B22874" w:rsidRDefault="00B22874" w:rsidP="00644FCF"/>
    <w:p w:rsidR="00D828E2" w:rsidRPr="009F2CA6" w:rsidRDefault="00B22874" w:rsidP="009F2CA6">
      <w:pPr>
        <w:ind w:firstLine="686"/>
        <w:rPr>
          <w:noProof/>
          <w:sz w:val="24"/>
          <w:szCs w:val="24"/>
        </w:rPr>
      </w:pPr>
      <w:r>
        <w:rPr>
          <w:noProof/>
          <w:sz w:val="24"/>
          <w:szCs w:val="24"/>
        </w:rPr>
        <w:br w:type="page"/>
      </w:r>
      <w:r w:rsidR="00DA6F0C">
        <w:rPr>
          <w:noProof/>
        </w:rPr>
        <w:lastRenderedPageBreak/>
        <w:pict>
          <v:group id="_x0000_s1027" style="position:absolute;left:0;text-align:left;margin-left:63pt;margin-top:2.3pt;width:81pt;height:54pt;z-index:251658240" coordorigin="2961,13254" coordsize="1620,1080">
            <v:shapetype id="_x0000_t7" coordsize="21600,21600" o:spt="7" adj="5400" path="m@0,l,21600@1,21600,21600,x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gradientshapeok="t" o:connecttype="custom" o:connectlocs="@4,0;10800,@11;@3,10800;@5,21600;10800,@12;@2,10800" textboxrect="1800,1800,19800,19800;8100,8100,13500,13500;10800,10800,10800,10800"/>
              <v:handles>
                <v:h position="#0,topLeft" xrange="0,21600"/>
              </v:handles>
            </v:shapetype>
            <v:shape id="_x0000_s1028" type="#_x0000_t7" style="position:absolute;left:2961;top:13254;width:1620;height:720" adj="9280">
              <v:fill opacity="0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left:3494;top:13746;width:360;height:180" stroked="f">
              <v:textbox style="layout-flow:vertical;mso-next-textbox:#_x0000_s1029" inset="0,0,0,0">
                <w:txbxContent>
                  <w:p w:rsidR="00D828E2" w:rsidRPr="00AA1927" w:rsidRDefault="00D828E2" w:rsidP="00B22874">
                    <w:pPr>
                      <w:pStyle w:val="afc"/>
                      <w:rPr>
                        <w:lang w:val="en-US"/>
                      </w:rPr>
                    </w:pPr>
                    <w:r w:rsidRPr="00B22874">
                      <w:rPr>
                        <w:rStyle w:val="afd"/>
                      </w:rPr>
                      <w:t>I</w:t>
                    </w:r>
                    <w:r>
                      <w:rPr>
                        <w:lang w:val="en-US"/>
                      </w:rPr>
                      <w:t>I</w:t>
                    </w:r>
                  </w:p>
                </w:txbxContent>
              </v:textbox>
            </v:shape>
            <v:rect id="_x0000_s1030" style="position:absolute;left:2961;top:13978;width:900;height:356">
              <v:fill opacity="0"/>
            </v:rect>
          </v:group>
        </w:pict>
      </w:r>
      <w:r w:rsidR="003C1072" w:rsidRPr="009F2CA6">
        <w:rPr>
          <w:noProof/>
          <w:sz w:val="24"/>
          <w:szCs w:val="24"/>
        </w:rPr>
        <w:t>г</w:t>
      </w:r>
      <w:r w:rsidR="00D828E2" w:rsidRPr="009F2CA6">
        <w:rPr>
          <w:noProof/>
          <w:sz w:val="24"/>
          <w:szCs w:val="24"/>
        </w:rPr>
        <w:t>)</w:t>
      </w:r>
    </w:p>
    <w:p w:rsidR="00D828E2" w:rsidRPr="009F2CA6" w:rsidRDefault="00D828E2" w:rsidP="009F2CA6">
      <w:pPr>
        <w:ind w:firstLine="686"/>
        <w:rPr>
          <w:noProof/>
          <w:sz w:val="24"/>
          <w:szCs w:val="24"/>
        </w:rPr>
      </w:pPr>
    </w:p>
    <w:p w:rsidR="00AA1927" w:rsidRPr="009F2CA6" w:rsidRDefault="00AA1927" w:rsidP="00B22874">
      <w:pPr>
        <w:ind w:left="708" w:firstLine="708"/>
        <w:rPr>
          <w:noProof/>
          <w:sz w:val="24"/>
          <w:szCs w:val="24"/>
        </w:rPr>
      </w:pPr>
      <w:r w:rsidRPr="009F2CA6">
        <w:rPr>
          <w:noProof/>
          <w:sz w:val="24"/>
          <w:szCs w:val="24"/>
        </w:rPr>
        <w:t>| |</w:t>
      </w:r>
    </w:p>
    <w:p w:rsidR="00B22874" w:rsidRDefault="00B22874" w:rsidP="00644FCF">
      <w:pPr>
        <w:rPr>
          <w:i/>
          <w:iCs/>
        </w:rPr>
      </w:pPr>
    </w:p>
    <w:p w:rsidR="00D828E2" w:rsidRDefault="00DC5E3A" w:rsidP="00644FCF">
      <w:r w:rsidRPr="00D828E2">
        <w:rPr>
          <w:i/>
          <w:iCs/>
        </w:rPr>
        <w:t>Ответ</w:t>
      </w:r>
      <w:r w:rsidR="00D828E2" w:rsidRPr="00D828E2">
        <w:rPr>
          <w:i/>
          <w:iCs/>
        </w:rPr>
        <w:t xml:space="preserve">: </w:t>
      </w:r>
      <w:r w:rsidRPr="00D828E2">
        <w:t>Номинальный размер</w:t>
      </w:r>
      <w:r w:rsidR="00D828E2" w:rsidRPr="00D828E2">
        <w:t xml:space="preserve">: - </w:t>
      </w:r>
      <w:r w:rsidRPr="00D828E2">
        <w:t>длина 3,0 м</w:t>
      </w:r>
      <w:r w:rsidR="00D828E2">
        <w:t>.,</w:t>
      </w:r>
      <w:r w:rsidR="00D828E2" w:rsidRPr="00D828E2">
        <w:t xml:space="preserve"> - </w:t>
      </w:r>
      <w:r w:rsidRPr="00D828E2">
        <w:t>толщина 20 мм</w:t>
      </w:r>
      <w:r w:rsidR="00D828E2">
        <w:t>.,</w:t>
      </w:r>
      <w:r w:rsidR="00D828E2" w:rsidRPr="00D828E2">
        <w:t xml:space="preserve"> - </w:t>
      </w:r>
      <w:r w:rsidRPr="00D828E2">
        <w:t>ширина 110 мм</w:t>
      </w:r>
      <w:r w:rsidR="00D828E2">
        <w:t>.;</w:t>
      </w:r>
    </w:p>
    <w:p w:rsidR="00D828E2" w:rsidRDefault="00DC5E3A" w:rsidP="00644FCF">
      <w:r w:rsidRPr="00D828E2">
        <w:t>Объем 0,0066 м</w:t>
      </w:r>
      <w:r w:rsidRPr="00D828E2">
        <w:rPr>
          <w:vertAlign w:val="superscript"/>
        </w:rPr>
        <w:t>3</w:t>
      </w:r>
      <w:r w:rsidR="00D828E2" w:rsidRPr="00D828E2">
        <w:t>;</w:t>
      </w:r>
    </w:p>
    <w:p w:rsidR="00D828E2" w:rsidRDefault="00DC1F3E" w:rsidP="00644FCF">
      <w:r w:rsidRPr="00D828E2">
        <w:t>Сорт II</w:t>
      </w:r>
      <w:r w:rsidR="00D828E2" w:rsidRPr="00D828E2">
        <w:t>.</w:t>
      </w:r>
    </w:p>
    <w:p w:rsidR="00D828E2" w:rsidRDefault="00DC1F3E" w:rsidP="00644FCF">
      <w:r w:rsidRPr="00D828E2">
        <w:t xml:space="preserve">Задача </w:t>
      </w:r>
      <w:r w:rsidRPr="00D828E2">
        <w:rPr>
          <w:lang w:val="en-US"/>
        </w:rPr>
        <w:t>I</w:t>
      </w:r>
      <w:r w:rsidR="009A4D08" w:rsidRPr="00D828E2">
        <w:rPr>
          <w:lang w:val="en-US"/>
        </w:rPr>
        <w:t>V</w:t>
      </w:r>
      <w:r w:rsidR="00D828E2">
        <w:t>.1</w:t>
      </w:r>
      <w:r w:rsidR="009A4D08" w:rsidRPr="00D828E2">
        <w:t>1</w:t>
      </w:r>
      <w:r w:rsidR="00D828E2" w:rsidRPr="00D828E2">
        <w:t>.</w:t>
      </w:r>
    </w:p>
    <w:p w:rsidR="00D828E2" w:rsidRDefault="00F81120" w:rsidP="00644FCF">
      <w:r w:rsidRPr="00D828E2">
        <w:rPr>
          <w:i/>
          <w:iCs/>
        </w:rPr>
        <w:t>Дано</w:t>
      </w:r>
      <w:r w:rsidR="00D828E2" w:rsidRPr="00D828E2">
        <w:rPr>
          <w:i/>
          <w:iCs/>
        </w:rPr>
        <w:t xml:space="preserve">: </w:t>
      </w:r>
      <w:r w:rsidR="00DC1F3E" w:rsidRPr="00D828E2">
        <w:t>На 1 м</w:t>
      </w:r>
      <w:r w:rsidR="00DC1F3E" w:rsidRPr="00D828E2">
        <w:rPr>
          <w:vertAlign w:val="superscript"/>
        </w:rPr>
        <w:t xml:space="preserve">2 </w:t>
      </w:r>
      <w:r w:rsidR="00DC1F3E" w:rsidRPr="00D828E2">
        <w:t>листа березового лущеного шпона имеются следующие пороки</w:t>
      </w:r>
      <w:r w:rsidR="00D828E2" w:rsidRPr="00D828E2">
        <w:t>:</w:t>
      </w:r>
    </w:p>
    <w:p w:rsidR="00D828E2" w:rsidRDefault="00DC1F3E" w:rsidP="00644FCF">
      <w:r w:rsidRPr="00D828E2">
        <w:t>Сучки сросшиеся, здоровые 8 шт</w:t>
      </w:r>
      <w:r w:rsidR="00D828E2">
        <w:t>.,</w:t>
      </w:r>
      <w:r w:rsidRPr="00D828E2">
        <w:t xml:space="preserve"> размером 35 мм</w:t>
      </w:r>
      <w:r w:rsidR="00D828E2">
        <w:t>.,</w:t>
      </w:r>
      <w:r w:rsidRPr="00D828E2">
        <w:t xml:space="preserve"> трещины сомкнутые 4 шт</w:t>
      </w:r>
      <w:r w:rsidR="00D828E2">
        <w:t>.,</w:t>
      </w:r>
      <w:r w:rsidRPr="00D828E2">
        <w:t xml:space="preserve"> длиной 175 мм</w:t>
      </w:r>
      <w:r w:rsidR="00D828E2" w:rsidRPr="00D828E2">
        <w:t>.</w:t>
      </w:r>
    </w:p>
    <w:p w:rsidR="00D828E2" w:rsidRDefault="00F81120" w:rsidP="00644FCF">
      <w:r w:rsidRPr="00D828E2">
        <w:rPr>
          <w:i/>
          <w:iCs/>
        </w:rPr>
        <w:t>Найти</w:t>
      </w:r>
      <w:r w:rsidR="00D828E2" w:rsidRPr="00D828E2">
        <w:rPr>
          <w:i/>
          <w:iCs/>
        </w:rPr>
        <w:t xml:space="preserve">: </w:t>
      </w:r>
      <w:r w:rsidRPr="00D828E2">
        <w:t>сорт лущеного шпона</w:t>
      </w:r>
      <w:r w:rsidR="00D828E2" w:rsidRPr="00D828E2">
        <w:t>.</w:t>
      </w:r>
    </w:p>
    <w:p w:rsidR="00D828E2" w:rsidRDefault="00D12097" w:rsidP="00644FCF">
      <w:r w:rsidRPr="00D828E2">
        <w:rPr>
          <w:i/>
          <w:iCs/>
        </w:rPr>
        <w:t>Решение</w:t>
      </w:r>
      <w:r w:rsidR="00D828E2" w:rsidRPr="00D828E2">
        <w:rPr>
          <w:i/>
          <w:iCs/>
        </w:rPr>
        <w:t xml:space="preserve">: </w:t>
      </w:r>
      <w:r w:rsidRPr="00D828E2">
        <w:t xml:space="preserve">Сорт по сучкам согласно ГОСТа 99-89 </w:t>
      </w:r>
      <w:r w:rsidR="00D828E2">
        <w:t>-</w:t>
      </w:r>
      <w:r w:rsidRPr="00D828E2">
        <w:t xml:space="preserve"> II</w:t>
      </w:r>
      <w:r w:rsidRPr="00D828E2">
        <w:rPr>
          <w:lang w:val="en-US"/>
        </w:rPr>
        <w:t>I</w:t>
      </w:r>
      <w:r w:rsidR="00D828E2" w:rsidRPr="00D828E2">
        <w:t>;</w:t>
      </w:r>
    </w:p>
    <w:p w:rsidR="00D828E2" w:rsidRDefault="00D12097" w:rsidP="00644FCF">
      <w:r w:rsidRPr="00D828E2">
        <w:t xml:space="preserve">Сорт по трещинам </w:t>
      </w:r>
      <w:r w:rsidR="00D828E2">
        <w:t>-</w:t>
      </w:r>
      <w:r w:rsidRPr="00D828E2">
        <w:t xml:space="preserve"> </w:t>
      </w:r>
      <w:r w:rsidRPr="00D828E2">
        <w:rPr>
          <w:lang w:val="en-US"/>
        </w:rPr>
        <w:t>II</w:t>
      </w:r>
      <w:r w:rsidR="00D828E2" w:rsidRPr="00D828E2">
        <w:t>;</w:t>
      </w:r>
    </w:p>
    <w:p w:rsidR="00D828E2" w:rsidRDefault="00D12097" w:rsidP="00644FCF">
      <w:r w:rsidRPr="00D828E2">
        <w:t xml:space="preserve">Общий сорт будет </w:t>
      </w:r>
      <w:r w:rsidR="00D828E2">
        <w:t>-</w:t>
      </w:r>
      <w:r w:rsidRPr="00D828E2">
        <w:t xml:space="preserve"> III</w:t>
      </w:r>
      <w:r w:rsidR="00D828E2" w:rsidRPr="00D828E2">
        <w:t>.</w:t>
      </w:r>
    </w:p>
    <w:p w:rsidR="00D828E2" w:rsidRDefault="00D828E2" w:rsidP="00644FCF"/>
    <w:p w:rsidR="00D828E2" w:rsidRPr="00D828E2" w:rsidRDefault="00B22874" w:rsidP="00B22874">
      <w:pPr>
        <w:pStyle w:val="2"/>
      </w:pPr>
      <w:r>
        <w:br w:type="page"/>
      </w:r>
      <w:bookmarkStart w:id="9" w:name="_Toc237271912"/>
      <w:r w:rsidR="00251EBC" w:rsidRPr="00D828E2">
        <w:lastRenderedPageBreak/>
        <w:t>Библиографический список</w:t>
      </w:r>
      <w:bookmarkEnd w:id="9"/>
    </w:p>
    <w:p w:rsidR="00B22874" w:rsidRDefault="00B22874" w:rsidP="00644FCF">
      <w:pPr>
        <w:rPr>
          <w:b/>
          <w:bCs/>
        </w:rPr>
      </w:pPr>
    </w:p>
    <w:p w:rsidR="00D828E2" w:rsidRPr="00B22874" w:rsidRDefault="000F2DD9" w:rsidP="00B22874">
      <w:pPr>
        <w:ind w:firstLine="0"/>
      </w:pPr>
      <w:r w:rsidRPr="00B22874">
        <w:t>1</w:t>
      </w:r>
      <w:r w:rsidR="00D828E2" w:rsidRPr="00B22874">
        <w:t xml:space="preserve">. </w:t>
      </w:r>
      <w:r w:rsidR="00182DD9" w:rsidRPr="00B22874">
        <w:t>ГОСТ 2695-83</w:t>
      </w:r>
      <w:r w:rsidR="000A10A7" w:rsidRPr="00B22874">
        <w:t xml:space="preserve"> </w:t>
      </w:r>
      <w:r w:rsidR="00182DD9" w:rsidRPr="00B22874">
        <w:t>Пиломатериалы лиственных пород</w:t>
      </w:r>
      <w:r w:rsidR="00D828E2" w:rsidRPr="00B22874">
        <w:t xml:space="preserve">. </w:t>
      </w:r>
      <w:r w:rsidR="00182DD9" w:rsidRPr="00B22874">
        <w:t>Технические условия</w:t>
      </w:r>
      <w:r w:rsidR="00D828E2" w:rsidRPr="00B22874">
        <w:t xml:space="preserve"> [</w:t>
      </w:r>
      <w:r w:rsidR="00182DD9" w:rsidRPr="00B22874">
        <w:t>Электронный ресурс</w:t>
      </w:r>
      <w:r w:rsidR="00D828E2" w:rsidRPr="00B22874">
        <w:t xml:space="preserve">]: </w:t>
      </w:r>
      <w:r w:rsidR="00182DD9" w:rsidRPr="00B22874">
        <w:t>Введ</w:t>
      </w:r>
      <w:r w:rsidR="00D828E2" w:rsidRPr="00B22874">
        <w:t>. 19</w:t>
      </w:r>
      <w:r w:rsidR="00AD1EB7" w:rsidRPr="00B22874">
        <w:t>84</w:t>
      </w:r>
      <w:r w:rsidR="00182DD9" w:rsidRPr="00B22874">
        <w:t>-01-0</w:t>
      </w:r>
      <w:r w:rsidR="00D828E2" w:rsidRPr="00B22874">
        <w:t>1.1</w:t>
      </w:r>
      <w:r w:rsidR="00182DD9" w:rsidRPr="00B22874">
        <w:t>04 Кб</w:t>
      </w:r>
      <w:r w:rsidR="00D828E2" w:rsidRPr="00B22874">
        <w:t>.</w:t>
      </w:r>
    </w:p>
    <w:p w:rsidR="00D828E2" w:rsidRPr="00B22874" w:rsidRDefault="000F2DD9" w:rsidP="00B22874">
      <w:pPr>
        <w:ind w:firstLine="0"/>
      </w:pPr>
      <w:r w:rsidRPr="00B22874">
        <w:t>2</w:t>
      </w:r>
      <w:r w:rsidR="00D828E2" w:rsidRPr="00B22874">
        <w:t xml:space="preserve">. </w:t>
      </w:r>
      <w:r w:rsidR="00182DD9" w:rsidRPr="00B22874">
        <w:t>ГОСТ 2</w:t>
      </w:r>
      <w:r w:rsidR="00AB52C7" w:rsidRPr="00B22874">
        <w:t>708</w:t>
      </w:r>
      <w:r w:rsidR="00182DD9" w:rsidRPr="00B22874">
        <w:t>-</w:t>
      </w:r>
      <w:r w:rsidR="00AB52C7" w:rsidRPr="00B22874">
        <w:t>75</w:t>
      </w:r>
      <w:r w:rsidR="00182DD9" w:rsidRPr="00B22874">
        <w:t xml:space="preserve"> </w:t>
      </w:r>
      <w:r w:rsidR="00AB52C7" w:rsidRPr="00B22874">
        <w:t>Лесоматериалы круглые</w:t>
      </w:r>
      <w:r w:rsidR="00D828E2" w:rsidRPr="00B22874">
        <w:t xml:space="preserve">. </w:t>
      </w:r>
      <w:r w:rsidR="00AB52C7" w:rsidRPr="00B22874">
        <w:t>Таблицы объемов</w:t>
      </w:r>
      <w:r w:rsidR="00D828E2" w:rsidRPr="00B22874">
        <w:t xml:space="preserve"> [</w:t>
      </w:r>
      <w:r w:rsidR="00182DD9" w:rsidRPr="00B22874">
        <w:t>Электронный ресурс</w:t>
      </w:r>
      <w:r w:rsidR="00D828E2" w:rsidRPr="00B22874">
        <w:t xml:space="preserve">]: </w:t>
      </w:r>
      <w:r w:rsidR="00182DD9" w:rsidRPr="00B22874">
        <w:t>Введ</w:t>
      </w:r>
      <w:r w:rsidR="00D828E2" w:rsidRPr="00B22874">
        <w:t>. 19</w:t>
      </w:r>
      <w:r w:rsidR="00AD1EB7" w:rsidRPr="00B22874">
        <w:t>77</w:t>
      </w:r>
      <w:r w:rsidR="00182DD9" w:rsidRPr="00B22874">
        <w:t>-01-0</w:t>
      </w:r>
      <w:r w:rsidR="00D828E2" w:rsidRPr="00B22874">
        <w:t>1.4</w:t>
      </w:r>
      <w:r w:rsidR="00AB52C7" w:rsidRPr="00B22874">
        <w:t>16</w:t>
      </w:r>
      <w:r w:rsidR="00182DD9" w:rsidRPr="00B22874">
        <w:t xml:space="preserve"> Кб</w:t>
      </w:r>
      <w:r w:rsidR="00D828E2" w:rsidRPr="00B22874">
        <w:t>.</w:t>
      </w:r>
    </w:p>
    <w:p w:rsidR="00D828E2" w:rsidRPr="00B22874" w:rsidRDefault="000F2DD9" w:rsidP="00B22874">
      <w:pPr>
        <w:ind w:firstLine="0"/>
      </w:pPr>
      <w:r w:rsidRPr="00B22874">
        <w:t>3</w:t>
      </w:r>
      <w:r w:rsidR="00D828E2" w:rsidRPr="00B22874">
        <w:t xml:space="preserve">. </w:t>
      </w:r>
      <w:r w:rsidR="00AD1EB7" w:rsidRPr="00B22874">
        <w:t>ГОСТ 9462-88 Лесоматериалы круглые лиственных пород</w:t>
      </w:r>
      <w:r w:rsidR="00D828E2" w:rsidRPr="00B22874">
        <w:t xml:space="preserve">. </w:t>
      </w:r>
      <w:r w:rsidR="00AD1EB7" w:rsidRPr="00B22874">
        <w:t>Технические условия</w:t>
      </w:r>
      <w:r w:rsidR="00D828E2" w:rsidRPr="00B22874">
        <w:t xml:space="preserve"> [</w:t>
      </w:r>
      <w:r w:rsidR="00AD1EB7" w:rsidRPr="00B22874">
        <w:t>Электронный ресурс</w:t>
      </w:r>
      <w:r w:rsidR="00D828E2" w:rsidRPr="00B22874">
        <w:t xml:space="preserve">]: </w:t>
      </w:r>
      <w:r w:rsidR="00AD1EB7" w:rsidRPr="00B22874">
        <w:t>Введ</w:t>
      </w:r>
      <w:r w:rsidR="00D828E2" w:rsidRPr="00B22874">
        <w:t>. 19</w:t>
      </w:r>
      <w:r w:rsidR="00AD1EB7" w:rsidRPr="00B22874">
        <w:t>91-01-0</w:t>
      </w:r>
      <w:r w:rsidR="00D828E2" w:rsidRPr="00B22874">
        <w:t>1.1</w:t>
      </w:r>
      <w:r w:rsidR="003E0CB8" w:rsidRPr="00B22874">
        <w:t>35</w:t>
      </w:r>
      <w:r w:rsidR="00AD1EB7" w:rsidRPr="00B22874">
        <w:t xml:space="preserve"> Кб</w:t>
      </w:r>
      <w:r w:rsidR="00D828E2" w:rsidRPr="00B22874">
        <w:t>.</w:t>
      </w:r>
    </w:p>
    <w:p w:rsidR="00D828E2" w:rsidRPr="00B22874" w:rsidRDefault="000F2DD9" w:rsidP="00B22874">
      <w:pPr>
        <w:ind w:firstLine="0"/>
      </w:pPr>
      <w:r w:rsidRPr="00B22874">
        <w:t>4</w:t>
      </w:r>
      <w:r w:rsidR="00D828E2" w:rsidRPr="00B22874">
        <w:t xml:space="preserve">. </w:t>
      </w:r>
      <w:r w:rsidR="00AD1EB7" w:rsidRPr="00B22874">
        <w:t xml:space="preserve">ГОСТ </w:t>
      </w:r>
      <w:r w:rsidR="003E0CB8" w:rsidRPr="00B22874">
        <w:t>9463</w:t>
      </w:r>
      <w:r w:rsidR="00AD1EB7" w:rsidRPr="00B22874">
        <w:t>-</w:t>
      </w:r>
      <w:r w:rsidR="003E0CB8" w:rsidRPr="00B22874">
        <w:t>88</w:t>
      </w:r>
      <w:r w:rsidR="00AD1EB7" w:rsidRPr="00B22874">
        <w:t xml:space="preserve"> </w:t>
      </w:r>
      <w:r w:rsidR="003E0CB8" w:rsidRPr="00B22874">
        <w:t>Лесоматериалы круглые хвойных пород</w:t>
      </w:r>
      <w:r w:rsidR="00D828E2" w:rsidRPr="00B22874">
        <w:t xml:space="preserve">. </w:t>
      </w:r>
      <w:r w:rsidR="003E0CB8" w:rsidRPr="00B22874">
        <w:t>Технические условия</w:t>
      </w:r>
      <w:r w:rsidR="00D828E2" w:rsidRPr="00B22874">
        <w:t xml:space="preserve"> [</w:t>
      </w:r>
      <w:r w:rsidR="00AD1EB7" w:rsidRPr="00B22874">
        <w:t>Электронный ресурс</w:t>
      </w:r>
      <w:r w:rsidR="00D828E2" w:rsidRPr="00B22874">
        <w:t xml:space="preserve">]: </w:t>
      </w:r>
      <w:r w:rsidR="00AD1EB7" w:rsidRPr="00B22874">
        <w:t>Введ</w:t>
      </w:r>
      <w:r w:rsidR="00D828E2" w:rsidRPr="00B22874">
        <w:t>. 19</w:t>
      </w:r>
      <w:r w:rsidR="003E0CB8" w:rsidRPr="00B22874">
        <w:t>91</w:t>
      </w:r>
      <w:r w:rsidR="00AD1EB7" w:rsidRPr="00B22874">
        <w:t>-01-0</w:t>
      </w:r>
      <w:r w:rsidR="00D828E2" w:rsidRPr="00B22874">
        <w:t>1.1</w:t>
      </w:r>
      <w:r w:rsidR="003E0CB8" w:rsidRPr="00B22874">
        <w:t>63</w:t>
      </w:r>
      <w:r w:rsidR="00AD1EB7" w:rsidRPr="00B22874">
        <w:t xml:space="preserve"> Кб</w:t>
      </w:r>
      <w:r w:rsidR="00D828E2" w:rsidRPr="00B22874">
        <w:t>.</w:t>
      </w:r>
    </w:p>
    <w:p w:rsidR="00D828E2" w:rsidRPr="00B22874" w:rsidRDefault="000F2DD9" w:rsidP="00B22874">
      <w:pPr>
        <w:ind w:firstLine="0"/>
      </w:pPr>
      <w:r w:rsidRPr="00B22874">
        <w:t>5</w:t>
      </w:r>
      <w:r w:rsidR="00D828E2" w:rsidRPr="00B22874">
        <w:t xml:space="preserve">. </w:t>
      </w:r>
      <w:r w:rsidR="00D413D5" w:rsidRPr="00B22874">
        <w:t xml:space="preserve">ГОСТ 99-96 </w:t>
      </w:r>
      <w:r w:rsidR="00C82A20" w:rsidRPr="00B22874">
        <w:t>Шпон лущеный</w:t>
      </w:r>
      <w:r w:rsidR="00D828E2" w:rsidRPr="00B22874">
        <w:t xml:space="preserve">. </w:t>
      </w:r>
      <w:r w:rsidR="00D413D5" w:rsidRPr="00B22874">
        <w:t>Технические условия</w:t>
      </w:r>
      <w:r w:rsidR="00D828E2" w:rsidRPr="00B22874">
        <w:t xml:space="preserve"> [</w:t>
      </w:r>
      <w:r w:rsidR="00D413D5" w:rsidRPr="00B22874">
        <w:t>Электронный ресурс</w:t>
      </w:r>
      <w:r w:rsidR="00D828E2" w:rsidRPr="00B22874">
        <w:t xml:space="preserve">]: </w:t>
      </w:r>
      <w:r w:rsidR="00D413D5" w:rsidRPr="00B22874">
        <w:t>Введ</w:t>
      </w:r>
      <w:r w:rsidR="00D828E2" w:rsidRPr="00B22874">
        <w:t>. 19</w:t>
      </w:r>
      <w:r w:rsidR="00A61A57" w:rsidRPr="00B22874">
        <w:t>97</w:t>
      </w:r>
      <w:r w:rsidR="00D413D5" w:rsidRPr="00B22874">
        <w:t>-01-0</w:t>
      </w:r>
      <w:r w:rsidR="00D828E2" w:rsidRPr="00B22874">
        <w:t>1.19</w:t>
      </w:r>
      <w:r w:rsidR="00D413D5" w:rsidRPr="00B22874">
        <w:t>8 Кб</w:t>
      </w:r>
      <w:r w:rsidR="00D828E2" w:rsidRPr="00B22874">
        <w:t>.</w:t>
      </w:r>
    </w:p>
    <w:p w:rsidR="00D828E2" w:rsidRPr="00B22874" w:rsidRDefault="000F2DD9" w:rsidP="00B22874">
      <w:pPr>
        <w:ind w:firstLine="0"/>
      </w:pPr>
      <w:r w:rsidRPr="00B22874">
        <w:t>6</w:t>
      </w:r>
      <w:r w:rsidR="00D828E2" w:rsidRPr="00B22874">
        <w:t xml:space="preserve">. </w:t>
      </w:r>
      <w:r w:rsidRPr="00B22874">
        <w:t>Уголев, Б</w:t>
      </w:r>
      <w:r w:rsidR="00D828E2" w:rsidRPr="00B22874">
        <w:t xml:space="preserve">.Н. </w:t>
      </w:r>
      <w:r w:rsidRPr="00B22874">
        <w:t>Древесиноведение с основами лесного товароведения</w:t>
      </w:r>
      <w:r w:rsidR="00D828E2" w:rsidRPr="00B22874">
        <w:t xml:space="preserve"> [</w:t>
      </w:r>
      <w:r w:rsidRPr="00B22874">
        <w:t>Текст</w:t>
      </w:r>
      <w:r w:rsidR="00D828E2" w:rsidRPr="00B22874">
        <w:t xml:space="preserve">]: </w:t>
      </w:r>
      <w:r w:rsidRPr="00B22874">
        <w:t>Учеб</w:t>
      </w:r>
      <w:r w:rsidR="00D828E2" w:rsidRPr="00B22874">
        <w:t xml:space="preserve">. </w:t>
      </w:r>
      <w:r w:rsidRPr="00B22874">
        <w:t>для лесотехнических вузов / Б</w:t>
      </w:r>
      <w:r w:rsidR="00D828E2" w:rsidRPr="00B22874">
        <w:t xml:space="preserve">.Н. </w:t>
      </w:r>
      <w:r w:rsidRPr="00B22874">
        <w:t>Уголев</w:t>
      </w:r>
      <w:r w:rsidR="00D828E2" w:rsidRPr="00B22874">
        <w:t>. -</w:t>
      </w:r>
      <w:r w:rsidRPr="00B22874">
        <w:t xml:space="preserve"> М</w:t>
      </w:r>
      <w:r w:rsidR="00D828E2" w:rsidRPr="00B22874">
        <w:t xml:space="preserve">.: </w:t>
      </w:r>
      <w:r w:rsidRPr="00B22874">
        <w:t>МГУЛ, 2001</w:t>
      </w:r>
      <w:r w:rsidR="00D828E2" w:rsidRPr="00B22874">
        <w:t>. -</w:t>
      </w:r>
      <w:r w:rsidRPr="00B22874">
        <w:t xml:space="preserve"> 340 с</w:t>
      </w:r>
      <w:r w:rsidR="00D828E2" w:rsidRPr="00B22874">
        <w:t>.</w:t>
      </w:r>
    </w:p>
    <w:p w:rsidR="00D828E2" w:rsidRPr="00B22874" w:rsidRDefault="00F61A21" w:rsidP="00B22874">
      <w:pPr>
        <w:ind w:firstLine="0"/>
      </w:pPr>
      <w:r w:rsidRPr="00B22874">
        <w:t>7</w:t>
      </w:r>
      <w:r w:rsidR="00D828E2" w:rsidRPr="00B22874">
        <w:t xml:space="preserve">. </w:t>
      </w:r>
      <w:r w:rsidRPr="00B22874">
        <w:t>Бобкова К</w:t>
      </w:r>
      <w:r w:rsidR="00D828E2" w:rsidRPr="00B22874">
        <w:t xml:space="preserve">.С. </w:t>
      </w:r>
      <w:r w:rsidRPr="00B22874">
        <w:t>Ресурсы и возможности использования древесной зелени хвойных в Коми АССР</w:t>
      </w:r>
      <w:r w:rsidR="00D828E2" w:rsidRPr="00B22874">
        <w:t xml:space="preserve"> [</w:t>
      </w:r>
      <w:r w:rsidRPr="00B22874">
        <w:t>Текст</w:t>
      </w:r>
      <w:r w:rsidR="00D828E2" w:rsidRPr="00B22874">
        <w:t xml:space="preserve">]: </w:t>
      </w:r>
      <w:r w:rsidRPr="00B22874">
        <w:t xml:space="preserve">Научные рекомендации </w:t>
      </w:r>
      <w:r w:rsidR="00D828E2" w:rsidRPr="00B22874">
        <w:t>-</w:t>
      </w:r>
      <w:r w:rsidRPr="00B22874">
        <w:t xml:space="preserve"> народному хозяйству / К</w:t>
      </w:r>
      <w:r w:rsidR="00D828E2" w:rsidRPr="00B22874">
        <w:t xml:space="preserve">. </w:t>
      </w:r>
      <w:r w:rsidRPr="00B22874">
        <w:rPr>
          <w:lang w:val="en-US"/>
        </w:rPr>
        <w:t>C</w:t>
      </w:r>
      <w:r w:rsidR="00D828E2" w:rsidRPr="00B22874">
        <w:t xml:space="preserve">. </w:t>
      </w:r>
      <w:r w:rsidRPr="00B22874">
        <w:t>Бобкова, В</w:t>
      </w:r>
      <w:r w:rsidR="00D828E2" w:rsidRPr="00B22874">
        <w:t xml:space="preserve">.В. </w:t>
      </w:r>
      <w:r w:rsidR="009E7FE9" w:rsidRPr="00B22874">
        <w:t>Тужилкина, А</w:t>
      </w:r>
      <w:r w:rsidR="00D828E2" w:rsidRPr="00B22874">
        <w:t xml:space="preserve">.И. </w:t>
      </w:r>
      <w:r w:rsidR="009E7FE9" w:rsidRPr="00B22874">
        <w:t>Патов</w:t>
      </w:r>
      <w:r w:rsidR="00D828E2" w:rsidRPr="00B22874">
        <w:t>. -</w:t>
      </w:r>
      <w:r w:rsidR="009E7FE9" w:rsidRPr="00B22874">
        <w:t xml:space="preserve"> Сыктывкар</w:t>
      </w:r>
      <w:r w:rsidR="00D828E2" w:rsidRPr="00B22874">
        <w:t xml:space="preserve">.: </w:t>
      </w:r>
      <w:r w:rsidR="009E7FE9" w:rsidRPr="00B22874">
        <w:t>Коми филиал АН, 1986</w:t>
      </w:r>
      <w:r w:rsidR="00D828E2" w:rsidRPr="00B22874">
        <w:t>. -</w:t>
      </w:r>
      <w:r w:rsidR="009E7FE9" w:rsidRPr="00B22874">
        <w:t xml:space="preserve"> 20 с</w:t>
      </w:r>
      <w:r w:rsidR="00D828E2" w:rsidRPr="00B22874">
        <w:t>.</w:t>
      </w:r>
    </w:p>
    <w:p w:rsidR="00D413D5" w:rsidRPr="00D828E2" w:rsidRDefault="00D413D5" w:rsidP="00644FCF">
      <w:bookmarkStart w:id="10" w:name="_GoBack"/>
      <w:bookmarkEnd w:id="10"/>
    </w:p>
    <w:sectPr w:rsidR="00D413D5" w:rsidRPr="00D828E2" w:rsidSect="00D828E2">
      <w:headerReference w:type="default" r:id="rId11"/>
      <w:type w:val="continuous"/>
      <w:pgSz w:w="11906" w:h="16838"/>
      <w:pgMar w:top="1134" w:right="850" w:bottom="1134" w:left="1701" w:header="680" w:footer="567" w:gutter="0"/>
      <w:pgNumType w:start="1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6C6E" w:rsidRDefault="00976C6E" w:rsidP="00644FCF">
      <w:pPr>
        <w:pStyle w:val="a7"/>
      </w:pPr>
      <w:r>
        <w:separator/>
      </w:r>
    </w:p>
  </w:endnote>
  <w:endnote w:type="continuationSeparator" w:id="0">
    <w:p w:rsidR="00976C6E" w:rsidRDefault="00976C6E" w:rsidP="00644FCF">
      <w:pPr>
        <w:pStyle w:val="a7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6C6E" w:rsidRDefault="00976C6E" w:rsidP="00644FCF">
      <w:pPr>
        <w:pStyle w:val="a7"/>
      </w:pPr>
      <w:r>
        <w:separator/>
      </w:r>
    </w:p>
  </w:footnote>
  <w:footnote w:type="continuationSeparator" w:id="0">
    <w:p w:rsidR="00976C6E" w:rsidRDefault="00976C6E" w:rsidP="00644FCF">
      <w:pPr>
        <w:pStyle w:val="a7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28E2" w:rsidRPr="00644FCF" w:rsidRDefault="00D3350B" w:rsidP="00644FCF">
    <w:pPr>
      <w:pStyle w:val="a9"/>
    </w:pPr>
    <w:r>
      <w:rPr>
        <w:rStyle w:val="ad"/>
      </w:rPr>
      <w:t>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1610135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168A5E8C"/>
    <w:multiLevelType w:val="hybridMultilevel"/>
    <w:tmpl w:val="630AF3AE"/>
    <w:lvl w:ilvl="0" w:tplc="E0F0FCB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3B161FD"/>
    <w:multiLevelType w:val="singleLevel"/>
    <w:tmpl w:val="7BA4B0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5799432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6">
    <w:nsid w:val="59FB2BBB"/>
    <w:multiLevelType w:val="hybridMultilevel"/>
    <w:tmpl w:val="B380D3BE"/>
    <w:lvl w:ilvl="0" w:tplc="35FA093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7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2"/>
  </w:num>
  <w:num w:numId="2">
    <w:abstractNumId w:val="6"/>
  </w:num>
  <w:num w:numId="3">
    <w:abstractNumId w:val="4"/>
    <w:lvlOverride w:ilvl="0">
      <w:startOverride w:val="1"/>
    </w:lvlOverride>
  </w:num>
  <w:num w:numId="4">
    <w:abstractNumId w:val="1"/>
  </w:num>
  <w:num w:numId="5">
    <w:abstractNumId w:val="5"/>
  </w:num>
  <w:num w:numId="6">
    <w:abstractNumId w:val="3"/>
  </w:num>
  <w:num w:numId="7">
    <w:abstractNumId w:val="0"/>
  </w:num>
  <w:num w:numId="8">
    <w:abstractNumId w:val="7"/>
  </w:num>
  <w:num w:numId="9">
    <w:abstractNumId w:val="3"/>
  </w:num>
  <w:num w:numId="10">
    <w:abstractNumId w:val="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isplayHorizont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D41C1"/>
    <w:rsid w:val="0003784C"/>
    <w:rsid w:val="0004386A"/>
    <w:rsid w:val="000442EA"/>
    <w:rsid w:val="0006116B"/>
    <w:rsid w:val="00074ABC"/>
    <w:rsid w:val="0009314E"/>
    <w:rsid w:val="000A10A7"/>
    <w:rsid w:val="000A5914"/>
    <w:rsid w:val="000C2013"/>
    <w:rsid w:val="000E5B55"/>
    <w:rsid w:val="000E60ED"/>
    <w:rsid w:val="000F2DD9"/>
    <w:rsid w:val="00100624"/>
    <w:rsid w:val="00101147"/>
    <w:rsid w:val="00116AD4"/>
    <w:rsid w:val="00116E22"/>
    <w:rsid w:val="00131E09"/>
    <w:rsid w:val="0013272B"/>
    <w:rsid w:val="00166262"/>
    <w:rsid w:val="00170EB8"/>
    <w:rsid w:val="00177A8E"/>
    <w:rsid w:val="00177DA7"/>
    <w:rsid w:val="00182DD9"/>
    <w:rsid w:val="0018424C"/>
    <w:rsid w:val="001912FA"/>
    <w:rsid w:val="001C7606"/>
    <w:rsid w:val="001D6741"/>
    <w:rsid w:val="001E0DCA"/>
    <w:rsid w:val="001E6C77"/>
    <w:rsid w:val="001E78BC"/>
    <w:rsid w:val="001F03A9"/>
    <w:rsid w:val="001F6616"/>
    <w:rsid w:val="00205F43"/>
    <w:rsid w:val="002275CC"/>
    <w:rsid w:val="00244C22"/>
    <w:rsid w:val="00245B23"/>
    <w:rsid w:val="00251EBC"/>
    <w:rsid w:val="00253AFE"/>
    <w:rsid w:val="002725DC"/>
    <w:rsid w:val="002770D1"/>
    <w:rsid w:val="00297872"/>
    <w:rsid w:val="002C16F4"/>
    <w:rsid w:val="002D2952"/>
    <w:rsid w:val="002D375B"/>
    <w:rsid w:val="0030416E"/>
    <w:rsid w:val="00335DD9"/>
    <w:rsid w:val="00337D75"/>
    <w:rsid w:val="00353B21"/>
    <w:rsid w:val="00353E67"/>
    <w:rsid w:val="00357148"/>
    <w:rsid w:val="00363E9F"/>
    <w:rsid w:val="0037034E"/>
    <w:rsid w:val="00374C83"/>
    <w:rsid w:val="003832A8"/>
    <w:rsid w:val="003959BA"/>
    <w:rsid w:val="00397C0A"/>
    <w:rsid w:val="003A17EE"/>
    <w:rsid w:val="003A75C5"/>
    <w:rsid w:val="003C0C8F"/>
    <w:rsid w:val="003C1072"/>
    <w:rsid w:val="003C4A52"/>
    <w:rsid w:val="003E0B5B"/>
    <w:rsid w:val="003E0CB8"/>
    <w:rsid w:val="00431EC6"/>
    <w:rsid w:val="00444B99"/>
    <w:rsid w:val="004450FA"/>
    <w:rsid w:val="004460DD"/>
    <w:rsid w:val="004519ED"/>
    <w:rsid w:val="0045793E"/>
    <w:rsid w:val="0046345E"/>
    <w:rsid w:val="00467865"/>
    <w:rsid w:val="0047208E"/>
    <w:rsid w:val="0049196A"/>
    <w:rsid w:val="004A17BF"/>
    <w:rsid w:val="004B43DA"/>
    <w:rsid w:val="004C2E28"/>
    <w:rsid w:val="004D1844"/>
    <w:rsid w:val="004E1712"/>
    <w:rsid w:val="00502B32"/>
    <w:rsid w:val="00517133"/>
    <w:rsid w:val="00524D1E"/>
    <w:rsid w:val="00527291"/>
    <w:rsid w:val="00531644"/>
    <w:rsid w:val="00536C8F"/>
    <w:rsid w:val="00563A99"/>
    <w:rsid w:val="00580582"/>
    <w:rsid w:val="00580D1A"/>
    <w:rsid w:val="00586643"/>
    <w:rsid w:val="00587E2F"/>
    <w:rsid w:val="005A02FB"/>
    <w:rsid w:val="005A0ECF"/>
    <w:rsid w:val="005B4F38"/>
    <w:rsid w:val="005D3584"/>
    <w:rsid w:val="005D574A"/>
    <w:rsid w:val="005D5F18"/>
    <w:rsid w:val="005D6DA8"/>
    <w:rsid w:val="005E0232"/>
    <w:rsid w:val="005F268D"/>
    <w:rsid w:val="006003DB"/>
    <w:rsid w:val="00622CD5"/>
    <w:rsid w:val="00644FCF"/>
    <w:rsid w:val="00674880"/>
    <w:rsid w:val="006A6365"/>
    <w:rsid w:val="006F6AC1"/>
    <w:rsid w:val="006F7086"/>
    <w:rsid w:val="00702A84"/>
    <w:rsid w:val="007342FC"/>
    <w:rsid w:val="007366A5"/>
    <w:rsid w:val="007473DA"/>
    <w:rsid w:val="00751261"/>
    <w:rsid w:val="007833D7"/>
    <w:rsid w:val="00794C29"/>
    <w:rsid w:val="007B679A"/>
    <w:rsid w:val="007F6573"/>
    <w:rsid w:val="00806EC8"/>
    <w:rsid w:val="008172B1"/>
    <w:rsid w:val="00827F7F"/>
    <w:rsid w:val="008567A8"/>
    <w:rsid w:val="008859DF"/>
    <w:rsid w:val="00886C75"/>
    <w:rsid w:val="008A2893"/>
    <w:rsid w:val="008B2C9B"/>
    <w:rsid w:val="008E5DD4"/>
    <w:rsid w:val="008F14F9"/>
    <w:rsid w:val="008F5C5C"/>
    <w:rsid w:val="00941266"/>
    <w:rsid w:val="00944513"/>
    <w:rsid w:val="00944D9F"/>
    <w:rsid w:val="00945962"/>
    <w:rsid w:val="009568F9"/>
    <w:rsid w:val="00962E22"/>
    <w:rsid w:val="009701C0"/>
    <w:rsid w:val="00976C6E"/>
    <w:rsid w:val="00997362"/>
    <w:rsid w:val="009A28FA"/>
    <w:rsid w:val="009A4D08"/>
    <w:rsid w:val="009A7185"/>
    <w:rsid w:val="009B161B"/>
    <w:rsid w:val="009B16BA"/>
    <w:rsid w:val="009C0496"/>
    <w:rsid w:val="009C07B3"/>
    <w:rsid w:val="009C5C3E"/>
    <w:rsid w:val="009D133B"/>
    <w:rsid w:val="009E2426"/>
    <w:rsid w:val="009E7FE9"/>
    <w:rsid w:val="009F2CA6"/>
    <w:rsid w:val="009F4519"/>
    <w:rsid w:val="00A00FE1"/>
    <w:rsid w:val="00A173D3"/>
    <w:rsid w:val="00A268F9"/>
    <w:rsid w:val="00A573D2"/>
    <w:rsid w:val="00A61A57"/>
    <w:rsid w:val="00A71416"/>
    <w:rsid w:val="00A779ED"/>
    <w:rsid w:val="00A90392"/>
    <w:rsid w:val="00AA1927"/>
    <w:rsid w:val="00AB4AF0"/>
    <w:rsid w:val="00AB52C7"/>
    <w:rsid w:val="00AC0C3A"/>
    <w:rsid w:val="00AD1EB7"/>
    <w:rsid w:val="00AF1139"/>
    <w:rsid w:val="00B13AB2"/>
    <w:rsid w:val="00B21B19"/>
    <w:rsid w:val="00B22874"/>
    <w:rsid w:val="00B9302A"/>
    <w:rsid w:val="00BE4C3E"/>
    <w:rsid w:val="00BE7548"/>
    <w:rsid w:val="00BE7817"/>
    <w:rsid w:val="00C07C16"/>
    <w:rsid w:val="00C10F02"/>
    <w:rsid w:val="00C2239F"/>
    <w:rsid w:val="00C44138"/>
    <w:rsid w:val="00C4571B"/>
    <w:rsid w:val="00C82445"/>
    <w:rsid w:val="00C82521"/>
    <w:rsid w:val="00C82A20"/>
    <w:rsid w:val="00C8653A"/>
    <w:rsid w:val="00CA3DD5"/>
    <w:rsid w:val="00CC5D0C"/>
    <w:rsid w:val="00CC61CB"/>
    <w:rsid w:val="00CE5318"/>
    <w:rsid w:val="00CE7723"/>
    <w:rsid w:val="00D01046"/>
    <w:rsid w:val="00D05542"/>
    <w:rsid w:val="00D12097"/>
    <w:rsid w:val="00D213CF"/>
    <w:rsid w:val="00D21C6A"/>
    <w:rsid w:val="00D3350B"/>
    <w:rsid w:val="00D37F6C"/>
    <w:rsid w:val="00D413D5"/>
    <w:rsid w:val="00D4207A"/>
    <w:rsid w:val="00D606F7"/>
    <w:rsid w:val="00D76F1A"/>
    <w:rsid w:val="00D81C35"/>
    <w:rsid w:val="00D828E2"/>
    <w:rsid w:val="00D868B6"/>
    <w:rsid w:val="00DA66AB"/>
    <w:rsid w:val="00DA6F0C"/>
    <w:rsid w:val="00DC1F3E"/>
    <w:rsid w:val="00DC5E3A"/>
    <w:rsid w:val="00DD41C1"/>
    <w:rsid w:val="00DE610D"/>
    <w:rsid w:val="00DF4DB4"/>
    <w:rsid w:val="00DF566E"/>
    <w:rsid w:val="00E3070D"/>
    <w:rsid w:val="00E54A46"/>
    <w:rsid w:val="00E56632"/>
    <w:rsid w:val="00E837D5"/>
    <w:rsid w:val="00ED34ED"/>
    <w:rsid w:val="00EF4C1A"/>
    <w:rsid w:val="00F01E07"/>
    <w:rsid w:val="00F03B1A"/>
    <w:rsid w:val="00F06400"/>
    <w:rsid w:val="00F13AC0"/>
    <w:rsid w:val="00F24A38"/>
    <w:rsid w:val="00F251C4"/>
    <w:rsid w:val="00F30ED4"/>
    <w:rsid w:val="00F35500"/>
    <w:rsid w:val="00F55D6D"/>
    <w:rsid w:val="00F56570"/>
    <w:rsid w:val="00F56E4C"/>
    <w:rsid w:val="00F61A21"/>
    <w:rsid w:val="00F81120"/>
    <w:rsid w:val="00FA4CD3"/>
    <w:rsid w:val="00FE1413"/>
    <w:rsid w:val="00FE28EF"/>
    <w:rsid w:val="00FE56E0"/>
    <w:rsid w:val="00FE69C0"/>
    <w:rsid w:val="00FF3D8A"/>
    <w:rsid w:val="00FF7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6"/>
    <o:shapelayout v:ext="edit">
      <o:idmap v:ext="edit" data="1"/>
    </o:shapelayout>
  </w:shapeDefaults>
  <w:decimalSymbol w:val=","/>
  <w:listSeparator w:val=";"/>
  <w14:defaultImageDpi w14:val="0"/>
  <w15:chartTrackingRefBased/>
  <w15:docId w15:val="{8D12B09D-150A-49BE-937C-82B03223CB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D828E2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D828E2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D828E2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D828E2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D828E2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D828E2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D828E2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D828E2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D828E2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Normal (Web)"/>
    <w:basedOn w:val="a2"/>
    <w:uiPriority w:val="99"/>
    <w:rsid w:val="00D828E2"/>
    <w:pPr>
      <w:spacing w:before="100" w:beforeAutospacing="1" w:after="100" w:afterAutospacing="1"/>
    </w:pPr>
    <w:rPr>
      <w:lang w:val="uk-UA" w:eastAsia="uk-UA"/>
    </w:rPr>
  </w:style>
  <w:style w:type="character" w:customStyle="1" w:styleId="postbody1">
    <w:name w:val="postbody1"/>
    <w:uiPriority w:val="99"/>
    <w:rsid w:val="00CE7723"/>
    <w:rPr>
      <w:sz w:val="18"/>
      <w:szCs w:val="18"/>
    </w:rPr>
  </w:style>
  <w:style w:type="paragraph" w:styleId="a7">
    <w:name w:val="Body Text Indent"/>
    <w:basedOn w:val="a2"/>
    <w:link w:val="a8"/>
    <w:uiPriority w:val="99"/>
    <w:rsid w:val="00D828E2"/>
    <w:pPr>
      <w:shd w:val="clear" w:color="auto" w:fill="FFFFFF"/>
      <w:spacing w:before="192"/>
      <w:ind w:right="-5" w:firstLine="360"/>
    </w:pPr>
  </w:style>
  <w:style w:type="character" w:customStyle="1" w:styleId="a8">
    <w:name w:val="Основной текст с отступом Знак"/>
    <w:link w:val="a7"/>
    <w:uiPriority w:val="99"/>
    <w:semiHidden/>
    <w:rPr>
      <w:sz w:val="28"/>
      <w:szCs w:val="28"/>
    </w:rPr>
  </w:style>
  <w:style w:type="paragraph" w:styleId="a9">
    <w:name w:val="header"/>
    <w:basedOn w:val="a2"/>
    <w:next w:val="aa"/>
    <w:link w:val="ab"/>
    <w:uiPriority w:val="99"/>
    <w:rsid w:val="00D828E2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c">
    <w:name w:val="endnote reference"/>
    <w:uiPriority w:val="99"/>
    <w:semiHidden/>
    <w:rsid w:val="00D828E2"/>
    <w:rPr>
      <w:vertAlign w:val="superscript"/>
    </w:rPr>
  </w:style>
  <w:style w:type="character" w:styleId="ad">
    <w:name w:val="page number"/>
    <w:uiPriority w:val="99"/>
    <w:rsid w:val="00D828E2"/>
  </w:style>
  <w:style w:type="paragraph" w:styleId="ae">
    <w:name w:val="footer"/>
    <w:basedOn w:val="a2"/>
    <w:link w:val="af"/>
    <w:uiPriority w:val="99"/>
    <w:semiHidden/>
    <w:rsid w:val="00D828E2"/>
    <w:pPr>
      <w:tabs>
        <w:tab w:val="center" w:pos="4819"/>
        <w:tab w:val="right" w:pos="9639"/>
      </w:tabs>
    </w:pPr>
  </w:style>
  <w:style w:type="character" w:customStyle="1" w:styleId="ab">
    <w:name w:val="Верхний колонтитул Знак"/>
    <w:link w:val="a9"/>
    <w:uiPriority w:val="99"/>
    <w:semiHidden/>
    <w:locked/>
    <w:rsid w:val="00D828E2"/>
    <w:rPr>
      <w:noProof/>
      <w:kern w:val="16"/>
      <w:sz w:val="28"/>
      <w:szCs w:val="28"/>
      <w:lang w:val="ru-RU" w:eastAsia="ru-RU"/>
    </w:rPr>
  </w:style>
  <w:style w:type="paragraph" w:styleId="aa">
    <w:name w:val="Body Text"/>
    <w:basedOn w:val="a2"/>
    <w:link w:val="af0"/>
    <w:uiPriority w:val="99"/>
    <w:rsid w:val="00D828E2"/>
    <w:pPr>
      <w:ind w:firstLine="0"/>
    </w:pPr>
  </w:style>
  <w:style w:type="character" w:customStyle="1" w:styleId="af0">
    <w:name w:val="Основной текст Знак"/>
    <w:link w:val="aa"/>
    <w:uiPriority w:val="99"/>
    <w:semiHidden/>
    <w:rPr>
      <w:sz w:val="28"/>
      <w:szCs w:val="28"/>
    </w:rPr>
  </w:style>
  <w:style w:type="character" w:customStyle="1" w:styleId="maintext">
    <w:name w:val="maintext"/>
    <w:uiPriority w:val="99"/>
    <w:rsid w:val="00674880"/>
  </w:style>
  <w:style w:type="character" w:styleId="af1">
    <w:name w:val="Emphasis"/>
    <w:uiPriority w:val="99"/>
    <w:qFormat/>
    <w:rsid w:val="005D574A"/>
    <w:rPr>
      <w:i/>
      <w:iCs/>
    </w:rPr>
  </w:style>
  <w:style w:type="table" w:styleId="-1">
    <w:name w:val="Table Web 1"/>
    <w:basedOn w:val="a4"/>
    <w:uiPriority w:val="99"/>
    <w:rsid w:val="00D828E2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af2">
    <w:name w:val="выделение"/>
    <w:uiPriority w:val="99"/>
    <w:rsid w:val="00D828E2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3">
    <w:name w:val="Hyperlink"/>
    <w:uiPriority w:val="99"/>
    <w:rsid w:val="00D828E2"/>
    <w:rPr>
      <w:color w:val="0000FF"/>
      <w:u w:val="single"/>
    </w:rPr>
  </w:style>
  <w:style w:type="paragraph" w:customStyle="1" w:styleId="21">
    <w:name w:val="Заголовок 2 дипл"/>
    <w:basedOn w:val="a2"/>
    <w:next w:val="a7"/>
    <w:uiPriority w:val="99"/>
    <w:rsid w:val="00D828E2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character" w:customStyle="1" w:styleId="11">
    <w:name w:val="Текст Знак1"/>
    <w:link w:val="af4"/>
    <w:uiPriority w:val="99"/>
    <w:locked/>
    <w:rsid w:val="00D828E2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4">
    <w:name w:val="Plain Text"/>
    <w:basedOn w:val="a2"/>
    <w:link w:val="11"/>
    <w:uiPriority w:val="99"/>
    <w:rsid w:val="00D828E2"/>
    <w:rPr>
      <w:rFonts w:ascii="Consolas" w:hAnsi="Consolas" w:cs="Consolas"/>
      <w:sz w:val="21"/>
      <w:szCs w:val="21"/>
      <w:lang w:val="uk-UA" w:eastAsia="en-US"/>
    </w:rPr>
  </w:style>
  <w:style w:type="character" w:customStyle="1" w:styleId="af5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f">
    <w:name w:val="Нижний колонтитул Знак"/>
    <w:link w:val="ae"/>
    <w:uiPriority w:val="99"/>
    <w:semiHidden/>
    <w:locked/>
    <w:rsid w:val="00D828E2"/>
    <w:rPr>
      <w:sz w:val="28"/>
      <w:szCs w:val="28"/>
      <w:lang w:val="ru-RU" w:eastAsia="ru-RU"/>
    </w:rPr>
  </w:style>
  <w:style w:type="character" w:styleId="af6">
    <w:name w:val="footnote reference"/>
    <w:uiPriority w:val="99"/>
    <w:semiHidden/>
    <w:rsid w:val="00D828E2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D828E2"/>
    <w:pPr>
      <w:numPr>
        <w:numId w:val="9"/>
      </w:numPr>
      <w:spacing w:line="360" w:lineRule="auto"/>
      <w:jc w:val="both"/>
    </w:pPr>
    <w:rPr>
      <w:sz w:val="28"/>
      <w:szCs w:val="28"/>
    </w:rPr>
  </w:style>
  <w:style w:type="character" w:customStyle="1" w:styleId="af7">
    <w:name w:val="номер страницы"/>
    <w:uiPriority w:val="99"/>
    <w:rsid w:val="00D828E2"/>
    <w:rPr>
      <w:sz w:val="28"/>
      <w:szCs w:val="28"/>
    </w:rPr>
  </w:style>
  <w:style w:type="paragraph" w:styleId="12">
    <w:name w:val="toc 1"/>
    <w:basedOn w:val="a2"/>
    <w:next w:val="a2"/>
    <w:autoRedefine/>
    <w:uiPriority w:val="99"/>
    <w:semiHidden/>
    <w:rsid w:val="00D828E2"/>
    <w:pPr>
      <w:tabs>
        <w:tab w:val="right" w:leader="dot" w:pos="1400"/>
      </w:tabs>
      <w:ind w:firstLine="0"/>
    </w:pPr>
  </w:style>
  <w:style w:type="paragraph" w:styleId="22">
    <w:name w:val="toc 2"/>
    <w:basedOn w:val="a2"/>
    <w:next w:val="a2"/>
    <w:autoRedefine/>
    <w:uiPriority w:val="99"/>
    <w:semiHidden/>
    <w:rsid w:val="00D828E2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D828E2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D828E2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D828E2"/>
    <w:pPr>
      <w:ind w:left="958"/>
    </w:pPr>
  </w:style>
  <w:style w:type="paragraph" w:styleId="23">
    <w:name w:val="Body Text Indent 2"/>
    <w:basedOn w:val="a2"/>
    <w:link w:val="24"/>
    <w:uiPriority w:val="99"/>
    <w:rsid w:val="00D828E2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D828E2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rPr>
      <w:sz w:val="16"/>
      <w:szCs w:val="16"/>
    </w:rPr>
  </w:style>
  <w:style w:type="table" w:styleId="af8">
    <w:name w:val="Table Grid"/>
    <w:basedOn w:val="a4"/>
    <w:uiPriority w:val="99"/>
    <w:rsid w:val="00D828E2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9">
    <w:name w:val="содержание"/>
    <w:uiPriority w:val="99"/>
    <w:rsid w:val="00D828E2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D828E2"/>
    <w:pPr>
      <w:numPr>
        <w:numId w:val="10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D828E2"/>
    <w:pPr>
      <w:numPr>
        <w:numId w:val="11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D828E2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D828E2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D828E2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D828E2"/>
    <w:rPr>
      <w:i/>
      <w:iCs/>
    </w:rPr>
  </w:style>
  <w:style w:type="paragraph" w:customStyle="1" w:styleId="afa">
    <w:name w:val="ТАБЛИЦА"/>
    <w:next w:val="a2"/>
    <w:autoRedefine/>
    <w:uiPriority w:val="99"/>
    <w:rsid w:val="00D828E2"/>
    <w:pPr>
      <w:spacing w:line="360" w:lineRule="auto"/>
    </w:pPr>
    <w:rPr>
      <w:color w:val="000000"/>
    </w:rPr>
  </w:style>
  <w:style w:type="paragraph" w:customStyle="1" w:styleId="afb">
    <w:name w:val="Стиль ТАБЛИЦА + Междустр.интервал:  полуторный"/>
    <w:basedOn w:val="afa"/>
    <w:uiPriority w:val="99"/>
    <w:rsid w:val="00D828E2"/>
  </w:style>
  <w:style w:type="paragraph" w:customStyle="1" w:styleId="13">
    <w:name w:val="Стиль ТАБЛИЦА + Междустр.интервал:  полуторный1"/>
    <w:basedOn w:val="afa"/>
    <w:autoRedefine/>
    <w:uiPriority w:val="99"/>
    <w:rsid w:val="00D828E2"/>
  </w:style>
  <w:style w:type="table" w:customStyle="1" w:styleId="14">
    <w:name w:val="Стиль таблицы1"/>
    <w:uiPriority w:val="99"/>
    <w:rsid w:val="00D828E2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c">
    <w:name w:val="схема"/>
    <w:basedOn w:val="a2"/>
    <w:link w:val="afd"/>
    <w:autoRedefine/>
    <w:uiPriority w:val="99"/>
    <w:rsid w:val="00D828E2"/>
    <w:pPr>
      <w:spacing w:line="240" w:lineRule="auto"/>
      <w:ind w:firstLine="0"/>
      <w:jc w:val="center"/>
    </w:pPr>
    <w:rPr>
      <w:sz w:val="20"/>
      <w:szCs w:val="20"/>
    </w:rPr>
  </w:style>
  <w:style w:type="paragraph" w:styleId="afe">
    <w:name w:val="endnote text"/>
    <w:basedOn w:val="a2"/>
    <w:link w:val="aff"/>
    <w:uiPriority w:val="99"/>
    <w:semiHidden/>
    <w:rsid w:val="00D828E2"/>
    <w:rPr>
      <w:sz w:val="20"/>
      <w:szCs w:val="20"/>
    </w:rPr>
  </w:style>
  <w:style w:type="character" w:customStyle="1" w:styleId="aff">
    <w:name w:val="Текст концевой сноски Знак"/>
    <w:link w:val="afe"/>
    <w:uiPriority w:val="99"/>
    <w:semiHidden/>
    <w:rPr>
      <w:sz w:val="20"/>
      <w:szCs w:val="20"/>
    </w:rPr>
  </w:style>
  <w:style w:type="paragraph" w:styleId="aff0">
    <w:name w:val="footnote text"/>
    <w:basedOn w:val="a2"/>
    <w:link w:val="aff1"/>
    <w:autoRedefine/>
    <w:uiPriority w:val="99"/>
    <w:semiHidden/>
    <w:rsid w:val="00D828E2"/>
    <w:rPr>
      <w:sz w:val="20"/>
      <w:szCs w:val="20"/>
    </w:rPr>
  </w:style>
  <w:style w:type="character" w:customStyle="1" w:styleId="aff1">
    <w:name w:val="Текст сноски Знак"/>
    <w:link w:val="aff0"/>
    <w:uiPriority w:val="99"/>
    <w:semiHidden/>
    <w:rPr>
      <w:sz w:val="20"/>
      <w:szCs w:val="20"/>
    </w:rPr>
  </w:style>
  <w:style w:type="paragraph" w:customStyle="1" w:styleId="aff2">
    <w:name w:val="титут"/>
    <w:autoRedefine/>
    <w:uiPriority w:val="99"/>
    <w:rsid w:val="00D828E2"/>
    <w:pPr>
      <w:spacing w:line="360" w:lineRule="auto"/>
      <w:jc w:val="center"/>
    </w:pPr>
    <w:rPr>
      <w:noProof/>
      <w:sz w:val="28"/>
      <w:szCs w:val="28"/>
    </w:rPr>
  </w:style>
  <w:style w:type="character" w:customStyle="1" w:styleId="afd">
    <w:name w:val="схема Знак"/>
    <w:link w:val="afc"/>
    <w:uiPriority w:val="99"/>
    <w:locked/>
    <w:rsid w:val="00B22874"/>
    <w:rPr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333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333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3331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3331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331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63331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wmf"/><Relationship Id="rId4" Type="http://schemas.openxmlformats.org/officeDocument/2006/relationships/webSettings" Target="webSettings.xml"/><Relationship Id="rId9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33</Pages>
  <Words>7753</Words>
  <Characters>44196</Characters>
  <Application>Microsoft Office Word</Application>
  <DocSecurity>0</DocSecurity>
  <Lines>368</Lines>
  <Paragraphs>103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Традиционно главным институтом воспитания является семья</vt:lpstr>
    </vt:vector>
  </TitlesOfParts>
  <Company>Сторожевский ЛХ</Company>
  <LinksUpToDate>false</LinksUpToDate>
  <CharactersWithSpaces>51846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Традиционно главным институтом воспитания является семья</dc:title>
  <dc:subject/>
  <dc:creator>Пользователь</dc:creator>
  <cp:keywords/>
  <dc:description/>
  <cp:lastModifiedBy>admin</cp:lastModifiedBy>
  <cp:revision>2</cp:revision>
  <cp:lastPrinted>2009-01-12T18:53:00Z</cp:lastPrinted>
  <dcterms:created xsi:type="dcterms:W3CDTF">2014-03-07T18:14:00Z</dcterms:created>
  <dcterms:modified xsi:type="dcterms:W3CDTF">2014-03-07T18:14:00Z</dcterms:modified>
</cp:coreProperties>
</file>