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E6E" w:rsidRDefault="00861E6E">
      <w:pPr>
        <w:jc w:val="center"/>
        <w:rPr>
          <w:sz w:val="28"/>
          <w:szCs w:val="28"/>
        </w:rPr>
      </w:pPr>
      <w:r>
        <w:rPr>
          <w:sz w:val="28"/>
          <w:szCs w:val="28"/>
        </w:rPr>
        <w:t>Министерство образования Российской Федерации</w:t>
      </w:r>
    </w:p>
    <w:p w:rsidR="00861E6E" w:rsidRDefault="00861E6E">
      <w:pPr>
        <w:jc w:val="center"/>
        <w:rPr>
          <w:sz w:val="28"/>
          <w:szCs w:val="28"/>
        </w:rPr>
      </w:pPr>
      <w:r>
        <w:rPr>
          <w:sz w:val="28"/>
          <w:szCs w:val="28"/>
        </w:rPr>
        <w:t>Липецкий Государственный Педагогический Университет</w:t>
      </w:r>
    </w:p>
    <w:p w:rsidR="00861E6E" w:rsidRDefault="00861E6E">
      <w:pPr>
        <w:rPr>
          <w:sz w:val="28"/>
          <w:szCs w:val="28"/>
        </w:rPr>
      </w:pPr>
    </w:p>
    <w:p w:rsidR="00861E6E" w:rsidRDefault="00861E6E">
      <w:pPr>
        <w:rPr>
          <w:sz w:val="28"/>
          <w:szCs w:val="28"/>
        </w:rPr>
      </w:pPr>
    </w:p>
    <w:p w:rsidR="00861E6E" w:rsidRDefault="00861E6E">
      <w:pPr>
        <w:jc w:val="center"/>
        <w:rPr>
          <w:sz w:val="28"/>
          <w:szCs w:val="28"/>
        </w:rPr>
      </w:pPr>
      <w:r>
        <w:rPr>
          <w:sz w:val="32"/>
          <w:szCs w:val="32"/>
        </w:rPr>
        <w:t>ФэиИ</w:t>
      </w:r>
    </w:p>
    <w:p w:rsidR="00861E6E" w:rsidRDefault="00861E6E">
      <w:pPr>
        <w:rPr>
          <w:sz w:val="28"/>
          <w:szCs w:val="28"/>
        </w:rPr>
      </w:pPr>
    </w:p>
    <w:p w:rsidR="00861E6E" w:rsidRDefault="00861E6E">
      <w:pPr>
        <w:jc w:val="center"/>
        <w:rPr>
          <w:sz w:val="28"/>
          <w:szCs w:val="28"/>
        </w:rPr>
      </w:pPr>
      <w:r>
        <w:rPr>
          <w:sz w:val="28"/>
          <w:szCs w:val="28"/>
        </w:rPr>
        <w:t>Кафедра Менеджмента</w:t>
      </w:r>
    </w:p>
    <w:p w:rsidR="00861E6E" w:rsidRDefault="00861E6E">
      <w:pPr>
        <w:rPr>
          <w:sz w:val="28"/>
          <w:szCs w:val="28"/>
        </w:rPr>
      </w:pPr>
    </w:p>
    <w:p w:rsidR="00861E6E" w:rsidRDefault="00861E6E">
      <w:pPr>
        <w:rPr>
          <w:sz w:val="28"/>
          <w:szCs w:val="28"/>
        </w:rPr>
      </w:pPr>
    </w:p>
    <w:p w:rsidR="00861E6E" w:rsidRDefault="00861E6E">
      <w:pPr>
        <w:rPr>
          <w:sz w:val="28"/>
          <w:szCs w:val="28"/>
        </w:rPr>
      </w:pPr>
    </w:p>
    <w:p w:rsidR="00861E6E" w:rsidRDefault="00861E6E">
      <w:pPr>
        <w:jc w:val="center"/>
        <w:rPr>
          <w:sz w:val="28"/>
          <w:szCs w:val="28"/>
        </w:rPr>
      </w:pPr>
    </w:p>
    <w:p w:rsidR="00861E6E" w:rsidRDefault="00861E6E">
      <w:pPr>
        <w:jc w:val="center"/>
        <w:rPr>
          <w:sz w:val="28"/>
          <w:szCs w:val="28"/>
        </w:rPr>
      </w:pPr>
    </w:p>
    <w:p w:rsidR="00861E6E" w:rsidRDefault="00861E6E">
      <w:pPr>
        <w:jc w:val="center"/>
        <w:rPr>
          <w:sz w:val="28"/>
          <w:szCs w:val="28"/>
        </w:rPr>
      </w:pPr>
      <w:r>
        <w:rPr>
          <w:sz w:val="28"/>
          <w:szCs w:val="28"/>
        </w:rPr>
        <w:t>Контрольная работа</w:t>
      </w:r>
    </w:p>
    <w:p w:rsidR="00861E6E" w:rsidRDefault="00861E6E">
      <w:pPr>
        <w:jc w:val="center"/>
        <w:rPr>
          <w:sz w:val="28"/>
          <w:szCs w:val="28"/>
        </w:rPr>
      </w:pPr>
      <w:r>
        <w:rPr>
          <w:sz w:val="28"/>
          <w:szCs w:val="28"/>
        </w:rPr>
        <w:t>По учебной дисциплине: Государствоведение</w:t>
      </w:r>
    </w:p>
    <w:p w:rsidR="00861E6E" w:rsidRDefault="00861E6E">
      <w:pPr>
        <w:jc w:val="center"/>
        <w:rPr>
          <w:sz w:val="28"/>
          <w:szCs w:val="28"/>
        </w:rPr>
      </w:pPr>
      <w:r>
        <w:rPr>
          <w:sz w:val="28"/>
          <w:szCs w:val="28"/>
        </w:rPr>
        <w:t>Тема “Структура государственного</w:t>
      </w:r>
      <w:r>
        <w:rPr>
          <w:sz w:val="28"/>
          <w:szCs w:val="28"/>
        </w:rPr>
        <w:br/>
        <w:t>управления Англии”.</w:t>
      </w:r>
    </w:p>
    <w:p w:rsidR="00861E6E" w:rsidRDefault="00861E6E">
      <w:pPr>
        <w:jc w:val="center"/>
        <w:rPr>
          <w:sz w:val="28"/>
          <w:szCs w:val="28"/>
        </w:rPr>
      </w:pPr>
    </w:p>
    <w:p w:rsidR="00861E6E" w:rsidRDefault="00861E6E">
      <w:pPr>
        <w:jc w:val="center"/>
        <w:rPr>
          <w:sz w:val="28"/>
          <w:szCs w:val="28"/>
        </w:rPr>
      </w:pPr>
    </w:p>
    <w:p w:rsidR="00861E6E" w:rsidRDefault="00861E6E">
      <w:pPr>
        <w:jc w:val="center"/>
        <w:rPr>
          <w:sz w:val="28"/>
          <w:szCs w:val="28"/>
        </w:rPr>
      </w:pPr>
    </w:p>
    <w:p w:rsidR="00861E6E" w:rsidRDefault="00861E6E">
      <w:pPr>
        <w:jc w:val="center"/>
        <w:rPr>
          <w:sz w:val="28"/>
          <w:szCs w:val="28"/>
        </w:rPr>
      </w:pPr>
    </w:p>
    <w:p w:rsidR="00861E6E" w:rsidRDefault="00861E6E">
      <w:pPr>
        <w:jc w:val="center"/>
        <w:rPr>
          <w:sz w:val="28"/>
          <w:szCs w:val="28"/>
        </w:rPr>
      </w:pPr>
    </w:p>
    <w:p w:rsidR="00861E6E" w:rsidRDefault="00861E6E">
      <w:pPr>
        <w:jc w:val="center"/>
        <w:rPr>
          <w:sz w:val="28"/>
          <w:szCs w:val="28"/>
        </w:rPr>
      </w:pPr>
    </w:p>
    <w:p w:rsidR="00861E6E" w:rsidRDefault="00861E6E">
      <w:pPr>
        <w:jc w:val="center"/>
        <w:rPr>
          <w:sz w:val="28"/>
          <w:szCs w:val="28"/>
        </w:rPr>
      </w:pPr>
    </w:p>
    <w:p w:rsidR="00861E6E" w:rsidRDefault="00861E6E">
      <w:pPr>
        <w:jc w:val="center"/>
        <w:rPr>
          <w:sz w:val="28"/>
          <w:szCs w:val="28"/>
        </w:rPr>
      </w:pPr>
    </w:p>
    <w:p w:rsidR="00861E6E" w:rsidRDefault="00861E6E">
      <w:pPr>
        <w:jc w:val="center"/>
        <w:rPr>
          <w:sz w:val="28"/>
          <w:szCs w:val="28"/>
        </w:rPr>
      </w:pPr>
    </w:p>
    <w:p w:rsidR="00861E6E" w:rsidRDefault="00861E6E">
      <w:pPr>
        <w:jc w:val="center"/>
        <w:rPr>
          <w:sz w:val="28"/>
          <w:szCs w:val="28"/>
        </w:rPr>
      </w:pPr>
    </w:p>
    <w:p w:rsidR="00861E6E" w:rsidRDefault="00861E6E">
      <w:pPr>
        <w:rPr>
          <w:sz w:val="28"/>
          <w:szCs w:val="28"/>
        </w:rPr>
      </w:pPr>
    </w:p>
    <w:p w:rsidR="00861E6E" w:rsidRDefault="00861E6E">
      <w:pPr>
        <w:ind w:left="5940"/>
        <w:rPr>
          <w:sz w:val="28"/>
          <w:szCs w:val="28"/>
        </w:rPr>
      </w:pPr>
      <w:r>
        <w:rPr>
          <w:sz w:val="28"/>
          <w:szCs w:val="28"/>
        </w:rPr>
        <w:t xml:space="preserve">Выполнил: </w:t>
      </w:r>
    </w:p>
    <w:p w:rsidR="00861E6E" w:rsidRDefault="00861E6E">
      <w:pPr>
        <w:ind w:left="5940"/>
        <w:rPr>
          <w:sz w:val="28"/>
          <w:szCs w:val="28"/>
        </w:rPr>
      </w:pPr>
      <w:r>
        <w:rPr>
          <w:sz w:val="28"/>
          <w:szCs w:val="28"/>
        </w:rPr>
        <w:t>студентка группы ГМУ-02-01</w:t>
      </w:r>
    </w:p>
    <w:p w:rsidR="00861E6E" w:rsidRDefault="00861E6E">
      <w:pPr>
        <w:spacing w:line="360" w:lineRule="auto"/>
        <w:ind w:left="5940"/>
        <w:rPr>
          <w:sz w:val="28"/>
          <w:szCs w:val="28"/>
        </w:rPr>
      </w:pPr>
      <w:r>
        <w:rPr>
          <w:sz w:val="28"/>
          <w:szCs w:val="28"/>
        </w:rPr>
        <w:t>Севрюкова Екатерина</w:t>
      </w:r>
    </w:p>
    <w:p w:rsidR="00861E6E" w:rsidRDefault="00861E6E">
      <w:pPr>
        <w:ind w:left="5940"/>
        <w:rPr>
          <w:sz w:val="28"/>
          <w:szCs w:val="28"/>
        </w:rPr>
      </w:pPr>
      <w:r>
        <w:rPr>
          <w:sz w:val="28"/>
          <w:szCs w:val="28"/>
        </w:rPr>
        <w:t>Принял:</w:t>
      </w:r>
    </w:p>
    <w:p w:rsidR="00861E6E" w:rsidRDefault="00861E6E">
      <w:pPr>
        <w:ind w:left="5940"/>
        <w:rPr>
          <w:sz w:val="28"/>
          <w:szCs w:val="28"/>
        </w:rPr>
      </w:pPr>
      <w:r>
        <w:rPr>
          <w:sz w:val="28"/>
          <w:szCs w:val="28"/>
        </w:rPr>
        <w:t>Доцент Московцев В. В.</w:t>
      </w:r>
    </w:p>
    <w:p w:rsidR="00861E6E" w:rsidRDefault="00861E6E">
      <w:pPr>
        <w:rPr>
          <w:sz w:val="28"/>
          <w:szCs w:val="28"/>
        </w:rPr>
      </w:pPr>
    </w:p>
    <w:p w:rsidR="00861E6E" w:rsidRDefault="00861E6E">
      <w:pPr>
        <w:rPr>
          <w:sz w:val="28"/>
          <w:szCs w:val="28"/>
        </w:rPr>
      </w:pPr>
    </w:p>
    <w:p w:rsidR="00861E6E" w:rsidRDefault="00861E6E">
      <w:pPr>
        <w:rPr>
          <w:sz w:val="28"/>
          <w:szCs w:val="28"/>
        </w:rPr>
      </w:pPr>
    </w:p>
    <w:p w:rsidR="00861E6E" w:rsidRDefault="00861E6E">
      <w:pPr>
        <w:rPr>
          <w:sz w:val="28"/>
          <w:szCs w:val="28"/>
        </w:rPr>
      </w:pPr>
    </w:p>
    <w:p w:rsidR="00861E6E" w:rsidRDefault="00861E6E">
      <w:pPr>
        <w:rPr>
          <w:sz w:val="28"/>
          <w:szCs w:val="28"/>
        </w:rPr>
      </w:pPr>
    </w:p>
    <w:p w:rsidR="00861E6E" w:rsidRDefault="00861E6E">
      <w:pPr>
        <w:rPr>
          <w:sz w:val="28"/>
          <w:szCs w:val="28"/>
        </w:rPr>
      </w:pPr>
    </w:p>
    <w:p w:rsidR="00861E6E" w:rsidRDefault="00861E6E">
      <w:pPr>
        <w:rPr>
          <w:sz w:val="28"/>
          <w:szCs w:val="28"/>
        </w:rPr>
      </w:pPr>
    </w:p>
    <w:p w:rsidR="00861E6E" w:rsidRDefault="00861E6E">
      <w:pPr>
        <w:jc w:val="center"/>
        <w:rPr>
          <w:sz w:val="28"/>
          <w:szCs w:val="28"/>
        </w:rPr>
      </w:pPr>
    </w:p>
    <w:p w:rsidR="00861E6E" w:rsidRDefault="00861E6E">
      <w:pPr>
        <w:rPr>
          <w:sz w:val="28"/>
          <w:szCs w:val="28"/>
        </w:rPr>
      </w:pPr>
    </w:p>
    <w:p w:rsidR="00861E6E" w:rsidRDefault="00861E6E">
      <w:pPr>
        <w:rPr>
          <w:sz w:val="28"/>
          <w:szCs w:val="28"/>
        </w:rPr>
      </w:pPr>
    </w:p>
    <w:p w:rsidR="00861E6E" w:rsidRDefault="00861E6E">
      <w:pPr>
        <w:rPr>
          <w:sz w:val="28"/>
          <w:szCs w:val="28"/>
        </w:rPr>
      </w:pPr>
    </w:p>
    <w:p w:rsidR="00861E6E" w:rsidRDefault="00861E6E">
      <w:pPr>
        <w:rPr>
          <w:sz w:val="28"/>
          <w:szCs w:val="28"/>
        </w:rPr>
      </w:pPr>
    </w:p>
    <w:p w:rsidR="00861E6E" w:rsidRDefault="00861E6E">
      <w:pPr>
        <w:jc w:val="center"/>
        <w:rPr>
          <w:sz w:val="28"/>
          <w:szCs w:val="28"/>
        </w:rPr>
      </w:pPr>
      <w:r>
        <w:rPr>
          <w:sz w:val="28"/>
          <w:szCs w:val="28"/>
        </w:rPr>
        <w:t>Липецк</w:t>
      </w:r>
    </w:p>
    <w:p w:rsidR="00861E6E" w:rsidRDefault="00861E6E">
      <w:pPr>
        <w:ind w:firstLine="540"/>
        <w:rPr>
          <w:sz w:val="28"/>
          <w:szCs w:val="28"/>
        </w:rPr>
      </w:pPr>
      <w:r>
        <w:rPr>
          <w:sz w:val="28"/>
          <w:szCs w:val="28"/>
        </w:rPr>
        <w:br w:type="page"/>
        <w:t>Оглавление</w:t>
      </w:r>
    </w:p>
    <w:p w:rsidR="00861E6E" w:rsidRDefault="00861E6E">
      <w:pPr>
        <w:ind w:firstLine="540"/>
        <w:rPr>
          <w:sz w:val="28"/>
          <w:szCs w:val="28"/>
        </w:rPr>
      </w:pPr>
    </w:p>
    <w:p w:rsidR="00861E6E" w:rsidRDefault="00861E6E">
      <w:pPr>
        <w:spacing w:line="360" w:lineRule="auto"/>
        <w:rPr>
          <w:sz w:val="28"/>
          <w:szCs w:val="28"/>
        </w:rPr>
      </w:pPr>
      <w:r>
        <w:rPr>
          <w:sz w:val="28"/>
          <w:szCs w:val="28"/>
        </w:rPr>
        <w:t>Введение                                                                                                                 3</w:t>
      </w:r>
    </w:p>
    <w:p w:rsidR="00861E6E" w:rsidRDefault="00861E6E">
      <w:pPr>
        <w:numPr>
          <w:ilvl w:val="0"/>
          <w:numId w:val="3"/>
        </w:numPr>
        <w:spacing w:line="360" w:lineRule="auto"/>
        <w:rPr>
          <w:sz w:val="28"/>
          <w:szCs w:val="28"/>
        </w:rPr>
      </w:pPr>
      <w:r>
        <w:rPr>
          <w:sz w:val="28"/>
          <w:szCs w:val="28"/>
        </w:rPr>
        <w:t xml:space="preserve">Структура государственного управления Англии  </w:t>
      </w:r>
    </w:p>
    <w:p w:rsidR="00861E6E" w:rsidRDefault="00861E6E">
      <w:pPr>
        <w:numPr>
          <w:ilvl w:val="1"/>
          <w:numId w:val="3"/>
        </w:numPr>
        <w:spacing w:line="360" w:lineRule="auto"/>
        <w:rPr>
          <w:sz w:val="28"/>
          <w:szCs w:val="28"/>
        </w:rPr>
      </w:pPr>
      <w:r>
        <w:rPr>
          <w:sz w:val="28"/>
          <w:szCs w:val="28"/>
        </w:rPr>
        <w:t>Краткая характеристика государства, его положение в мире            3</w:t>
      </w:r>
    </w:p>
    <w:p w:rsidR="00861E6E" w:rsidRDefault="00861E6E">
      <w:pPr>
        <w:numPr>
          <w:ilvl w:val="1"/>
          <w:numId w:val="3"/>
        </w:numPr>
        <w:spacing w:line="360" w:lineRule="auto"/>
        <w:rPr>
          <w:sz w:val="28"/>
          <w:szCs w:val="28"/>
        </w:rPr>
      </w:pPr>
      <w:r>
        <w:rPr>
          <w:sz w:val="28"/>
          <w:szCs w:val="28"/>
        </w:rPr>
        <w:t>Система государственного управления                                                3</w:t>
      </w:r>
    </w:p>
    <w:p w:rsidR="00861E6E" w:rsidRDefault="00861E6E">
      <w:pPr>
        <w:numPr>
          <w:ilvl w:val="1"/>
          <w:numId w:val="3"/>
        </w:numPr>
        <w:spacing w:line="360" w:lineRule="auto"/>
        <w:rPr>
          <w:sz w:val="28"/>
          <w:szCs w:val="28"/>
        </w:rPr>
      </w:pPr>
      <w:r>
        <w:rPr>
          <w:sz w:val="28"/>
          <w:szCs w:val="28"/>
        </w:rPr>
        <w:t xml:space="preserve">Структура государственного управления                                             4                                         </w:t>
      </w:r>
    </w:p>
    <w:p w:rsidR="00861E6E" w:rsidRDefault="00861E6E">
      <w:pPr>
        <w:numPr>
          <w:ilvl w:val="1"/>
          <w:numId w:val="3"/>
        </w:numPr>
        <w:spacing w:line="360" w:lineRule="auto"/>
        <w:rPr>
          <w:sz w:val="28"/>
          <w:szCs w:val="28"/>
        </w:rPr>
      </w:pPr>
      <w:r>
        <w:rPr>
          <w:sz w:val="28"/>
          <w:szCs w:val="28"/>
        </w:rPr>
        <w:t>Институциональный анализ государственного управления               7</w:t>
      </w:r>
    </w:p>
    <w:p w:rsidR="00861E6E" w:rsidRDefault="00861E6E">
      <w:pPr>
        <w:numPr>
          <w:ilvl w:val="1"/>
          <w:numId w:val="3"/>
        </w:numPr>
        <w:spacing w:line="360" w:lineRule="auto"/>
        <w:rPr>
          <w:sz w:val="28"/>
          <w:szCs w:val="28"/>
        </w:rPr>
      </w:pPr>
      <w:r>
        <w:rPr>
          <w:sz w:val="28"/>
          <w:szCs w:val="28"/>
        </w:rPr>
        <w:t>Функциональный анализ государственного управления                   10</w:t>
      </w:r>
    </w:p>
    <w:p w:rsidR="00861E6E" w:rsidRDefault="00861E6E">
      <w:pPr>
        <w:numPr>
          <w:ilvl w:val="1"/>
          <w:numId w:val="3"/>
        </w:numPr>
        <w:spacing w:line="360" w:lineRule="auto"/>
        <w:rPr>
          <w:sz w:val="28"/>
          <w:szCs w:val="28"/>
        </w:rPr>
      </w:pPr>
      <w:r>
        <w:rPr>
          <w:sz w:val="28"/>
          <w:szCs w:val="28"/>
        </w:rPr>
        <w:t>Организационный анализ государственного управления                  12</w:t>
      </w:r>
    </w:p>
    <w:p w:rsidR="00861E6E" w:rsidRDefault="00861E6E">
      <w:pPr>
        <w:spacing w:line="360" w:lineRule="auto"/>
        <w:rPr>
          <w:sz w:val="28"/>
          <w:szCs w:val="28"/>
        </w:rPr>
      </w:pPr>
      <w:r>
        <w:rPr>
          <w:sz w:val="28"/>
          <w:szCs w:val="28"/>
        </w:rPr>
        <w:t>Заключение                                                                                                             17</w:t>
      </w:r>
    </w:p>
    <w:p w:rsidR="00861E6E" w:rsidRDefault="00861E6E">
      <w:pPr>
        <w:spacing w:line="360" w:lineRule="auto"/>
        <w:rPr>
          <w:sz w:val="28"/>
          <w:szCs w:val="28"/>
        </w:rPr>
      </w:pPr>
      <w:r>
        <w:rPr>
          <w:sz w:val="28"/>
          <w:szCs w:val="28"/>
        </w:rPr>
        <w:t>Библиографический список                                                                                  18</w:t>
      </w:r>
    </w:p>
    <w:p w:rsidR="00861E6E" w:rsidRDefault="00861E6E">
      <w:pPr>
        <w:spacing w:line="360" w:lineRule="auto"/>
        <w:jc w:val="center"/>
        <w:rPr>
          <w:i/>
          <w:iCs/>
          <w:sz w:val="28"/>
          <w:szCs w:val="28"/>
        </w:rPr>
      </w:pPr>
      <w:r>
        <w:rPr>
          <w:sz w:val="28"/>
          <w:szCs w:val="28"/>
        </w:rPr>
        <w:br w:type="page"/>
      </w:r>
      <w:r>
        <w:rPr>
          <w:i/>
          <w:iCs/>
          <w:sz w:val="28"/>
          <w:szCs w:val="28"/>
        </w:rPr>
        <w:t>Введение</w:t>
      </w:r>
    </w:p>
    <w:p w:rsidR="00861E6E" w:rsidRDefault="00861E6E" w:rsidP="00861E6E">
      <w:pPr>
        <w:spacing w:line="360" w:lineRule="auto"/>
        <w:ind w:firstLine="360"/>
        <w:jc w:val="both"/>
        <w:rPr>
          <w:sz w:val="24"/>
          <w:szCs w:val="24"/>
        </w:rPr>
      </w:pPr>
      <w:r>
        <w:rPr>
          <w:sz w:val="28"/>
          <w:szCs w:val="28"/>
        </w:rPr>
        <w:t xml:space="preserve"> </w:t>
      </w:r>
      <w:r>
        <w:rPr>
          <w:sz w:val="24"/>
          <w:szCs w:val="24"/>
        </w:rPr>
        <w:t xml:space="preserve">Монархическая форма правления до сих пор широко распространена в мире, приблизительно пятая часть государства является монархиями. Во всех монархических государствах, независимо от их форм, считается, что монарх обладает исполнительной властью, хотя в подавляющем большинстве стран он такой власти реально не имеет. </w:t>
      </w:r>
    </w:p>
    <w:p w:rsidR="00861E6E" w:rsidRDefault="00861E6E" w:rsidP="00861E6E">
      <w:pPr>
        <w:spacing w:line="360" w:lineRule="auto"/>
        <w:ind w:firstLine="360"/>
        <w:jc w:val="both"/>
        <w:rPr>
          <w:sz w:val="24"/>
          <w:szCs w:val="24"/>
        </w:rPr>
      </w:pPr>
      <w:r>
        <w:rPr>
          <w:sz w:val="24"/>
          <w:szCs w:val="24"/>
        </w:rPr>
        <w:t xml:space="preserve"> По общему правилу, монарх занимает свой пост по наследству. Исключения очень редки. Лишь при прекращении династии происходят выборы нового монарха </w:t>
      </w:r>
    </w:p>
    <w:p w:rsidR="00861E6E" w:rsidRDefault="00861E6E" w:rsidP="00861E6E">
      <w:pPr>
        <w:spacing w:line="360" w:lineRule="auto"/>
        <w:ind w:firstLine="360"/>
        <w:jc w:val="both"/>
        <w:rPr>
          <w:sz w:val="24"/>
          <w:szCs w:val="24"/>
        </w:rPr>
      </w:pPr>
      <w:r>
        <w:rPr>
          <w:sz w:val="24"/>
          <w:szCs w:val="24"/>
        </w:rPr>
        <w:t>Цель данного исследования изучить систему государственного управления в современной монархии, на примере Великобритании. Для этого в работе поставлены следующие задачи:</w:t>
      </w:r>
    </w:p>
    <w:p w:rsidR="00861E6E" w:rsidRDefault="00861E6E" w:rsidP="00861E6E">
      <w:pPr>
        <w:numPr>
          <w:ilvl w:val="0"/>
          <w:numId w:val="4"/>
        </w:numPr>
        <w:spacing w:line="360" w:lineRule="auto"/>
        <w:jc w:val="both"/>
        <w:rPr>
          <w:sz w:val="24"/>
          <w:szCs w:val="24"/>
        </w:rPr>
      </w:pPr>
      <w:r>
        <w:rPr>
          <w:sz w:val="24"/>
          <w:szCs w:val="24"/>
        </w:rPr>
        <w:t>рассмотреть какова же роль монарха в государственном управлении и его роль в жизни страны;</w:t>
      </w:r>
    </w:p>
    <w:p w:rsidR="00861E6E" w:rsidRDefault="00861E6E" w:rsidP="00861E6E">
      <w:pPr>
        <w:numPr>
          <w:ilvl w:val="0"/>
          <w:numId w:val="4"/>
        </w:numPr>
        <w:spacing w:line="360" w:lineRule="auto"/>
        <w:jc w:val="both"/>
        <w:rPr>
          <w:sz w:val="24"/>
          <w:szCs w:val="24"/>
        </w:rPr>
      </w:pPr>
      <w:r>
        <w:rPr>
          <w:sz w:val="24"/>
          <w:szCs w:val="24"/>
        </w:rPr>
        <w:t>рассмотреть и изучить, что представляет собой система государственного управления.</w:t>
      </w:r>
    </w:p>
    <w:p w:rsidR="00861E6E" w:rsidRDefault="00861E6E" w:rsidP="00861E6E">
      <w:pPr>
        <w:spacing w:line="360" w:lineRule="auto"/>
        <w:ind w:left="360"/>
        <w:jc w:val="both"/>
        <w:rPr>
          <w:sz w:val="28"/>
          <w:szCs w:val="28"/>
        </w:rPr>
      </w:pPr>
    </w:p>
    <w:p w:rsidR="00861E6E" w:rsidRDefault="00861E6E" w:rsidP="00861E6E">
      <w:pPr>
        <w:spacing w:line="360" w:lineRule="auto"/>
        <w:ind w:left="360"/>
        <w:jc w:val="both"/>
        <w:rPr>
          <w:i/>
          <w:iCs/>
          <w:sz w:val="28"/>
          <w:szCs w:val="28"/>
        </w:rPr>
      </w:pPr>
      <w:r>
        <w:rPr>
          <w:i/>
          <w:iCs/>
          <w:sz w:val="28"/>
          <w:szCs w:val="28"/>
        </w:rPr>
        <w:t>Краткая характеристика государства, его положение в мире</w:t>
      </w:r>
    </w:p>
    <w:p w:rsidR="00861E6E" w:rsidRDefault="00861E6E" w:rsidP="00861E6E">
      <w:pPr>
        <w:spacing w:line="360" w:lineRule="auto"/>
        <w:ind w:firstLine="360"/>
        <w:jc w:val="both"/>
        <w:rPr>
          <w:sz w:val="24"/>
          <w:szCs w:val="24"/>
        </w:rPr>
      </w:pPr>
      <w:r>
        <w:rPr>
          <w:sz w:val="24"/>
          <w:szCs w:val="24"/>
        </w:rPr>
        <w:t>Соединенное Королевство Великобритании и Северной Ирландии, Великобритания или Англия (по названию основной части страны) государство, расположенное у западного побережья Европы на двух крупных - Великобритания и Ирландия - и примыкающих к ним многочисленных мелких островах.</w:t>
      </w:r>
    </w:p>
    <w:p w:rsidR="00861E6E" w:rsidRDefault="00861E6E" w:rsidP="00861E6E">
      <w:pPr>
        <w:spacing w:line="360" w:lineRule="auto"/>
        <w:ind w:firstLine="360"/>
        <w:jc w:val="both"/>
        <w:rPr>
          <w:sz w:val="24"/>
          <w:szCs w:val="24"/>
        </w:rPr>
      </w:pPr>
      <w:r>
        <w:rPr>
          <w:sz w:val="24"/>
          <w:szCs w:val="24"/>
        </w:rPr>
        <w:t>Великобритания состоит из 4 административно-политических частей: Англии(39 графств, 6 метрополитенских графств и Большого Лондона), Уэльса (8 графств), Шотландии (9 районов и островной территории) и Северной Ирландии (26 округов).</w:t>
      </w:r>
    </w:p>
    <w:p w:rsidR="00861E6E" w:rsidRDefault="00861E6E" w:rsidP="00861E6E">
      <w:pPr>
        <w:spacing w:line="360" w:lineRule="auto"/>
        <w:ind w:firstLine="360"/>
        <w:jc w:val="both"/>
        <w:rPr>
          <w:sz w:val="24"/>
          <w:szCs w:val="24"/>
        </w:rPr>
      </w:pPr>
      <w:r>
        <w:rPr>
          <w:sz w:val="24"/>
          <w:szCs w:val="24"/>
        </w:rPr>
        <w:t>Великобритания - высокоразвитое индустриальное государство, одна из ведущих держав. По объему промышленного производства она занимает пятое место в мире - после США, Японии, ФРГ и Франции.</w:t>
      </w:r>
    </w:p>
    <w:p w:rsidR="00861E6E" w:rsidRDefault="00861E6E" w:rsidP="00861E6E">
      <w:pPr>
        <w:spacing w:line="360" w:lineRule="auto"/>
        <w:ind w:firstLine="360"/>
        <w:jc w:val="both"/>
        <w:rPr>
          <w:sz w:val="24"/>
          <w:szCs w:val="24"/>
        </w:rPr>
      </w:pPr>
      <w:r>
        <w:rPr>
          <w:sz w:val="24"/>
          <w:szCs w:val="24"/>
        </w:rPr>
        <w:t xml:space="preserve">Только США уступает Великобритания по объему заграничных инвестиций, а по затратам на научно-исследовательские работы - лишь США, ФРГ и Японии. Лондон - один из крупнейших мировых финансовых центров. Великобритания имеет обширную сеть банков и страховых компаний за границей. В английских фунтах производится около 1/5 всех мировых торговых операций. По объему внешней торговли Великобритания занимает пятое место в мире и осуществляет 1/5 всех международных пассажирских и грузовых перевозок. </w:t>
      </w:r>
    </w:p>
    <w:p w:rsidR="00861E6E" w:rsidRDefault="00861E6E">
      <w:pPr>
        <w:spacing w:line="360" w:lineRule="auto"/>
        <w:ind w:firstLine="360"/>
        <w:jc w:val="both"/>
        <w:rPr>
          <w:sz w:val="24"/>
          <w:szCs w:val="24"/>
        </w:rPr>
      </w:pPr>
    </w:p>
    <w:p w:rsidR="00861E6E" w:rsidRDefault="00861E6E">
      <w:pPr>
        <w:pStyle w:val="9"/>
        <w:spacing w:before="0" w:after="0" w:line="288" w:lineRule="auto"/>
        <w:jc w:val="center"/>
        <w:rPr>
          <w:sz w:val="28"/>
          <w:szCs w:val="28"/>
        </w:rPr>
      </w:pPr>
      <w:r>
        <w:rPr>
          <w:sz w:val="28"/>
          <w:szCs w:val="28"/>
        </w:rPr>
        <w:br w:type="page"/>
        <w:t>Система государственного управления</w:t>
      </w:r>
    </w:p>
    <w:p w:rsidR="00861E6E" w:rsidRDefault="00861E6E">
      <w:pPr>
        <w:spacing w:line="360" w:lineRule="auto"/>
        <w:ind w:firstLine="360"/>
        <w:jc w:val="both"/>
        <w:rPr>
          <w:sz w:val="24"/>
          <w:szCs w:val="24"/>
        </w:rPr>
      </w:pPr>
      <w:r>
        <w:rPr>
          <w:sz w:val="24"/>
          <w:szCs w:val="24"/>
        </w:rPr>
        <w:t>Великобритания - конституционная монархия. Главой государства является король (королева). Королевский трон в Великобритании переходит по наследству от отца к старшему сыну, но если у короля нет сыновей, то трон наследует старшая дочь короля. Муж царствующей королевы не приобретает титула и полномочий короля - он носит титул принца – консорта.</w:t>
      </w:r>
    </w:p>
    <w:p w:rsidR="00861E6E" w:rsidRDefault="00861E6E">
      <w:pPr>
        <w:spacing w:line="360" w:lineRule="auto"/>
        <w:ind w:firstLine="360"/>
        <w:jc w:val="both"/>
        <w:rPr>
          <w:sz w:val="24"/>
          <w:szCs w:val="24"/>
        </w:rPr>
      </w:pPr>
      <w:r>
        <w:rPr>
          <w:sz w:val="24"/>
          <w:szCs w:val="24"/>
        </w:rPr>
        <w:t xml:space="preserve">Формально монарх обладает весьма обширными полномочиями, но фактически его личная власть ограничена, и притом не столько законодательными актами, сколько нормами прецедентного права и конституционными обычаями. Каждый билль (закон), после того как завершено рассмотрение его в палатах парламента, передается на подпись монарху. Но последний случай отказа биллю в королевской санкции имел место в 1707 г. По существу, с того времени сложился обычай, обязывающий монарха подписывать все поступающие к нему билли. </w:t>
      </w:r>
    </w:p>
    <w:p w:rsidR="00861E6E" w:rsidRDefault="00861E6E">
      <w:pPr>
        <w:spacing w:line="360" w:lineRule="auto"/>
        <w:ind w:firstLine="360"/>
        <w:jc w:val="both"/>
        <w:rPr>
          <w:sz w:val="24"/>
          <w:szCs w:val="24"/>
        </w:rPr>
      </w:pPr>
      <w:r>
        <w:rPr>
          <w:sz w:val="24"/>
          <w:szCs w:val="24"/>
        </w:rPr>
        <w:t xml:space="preserve">Король (королева) созывает и распускает парламент, назначает и освобождает от должности министров и других высших должностных лиц, является главой исполнительной власти, верховным главнокомандующим вооруженными силами, главой английской церкви, заключает и ратифицирует международные договоры, осуществляет право помилования и.т.д. Перечислять все полномочия монарха нелегко, в частности потому, что только часть их основывается на нормах статутного права, тогда как другая часть считается непроизводной от власти парламента и составляет так называемую королевскую прерогативу (прерогативными полномочиями являются, например, право объявления войны, право роспуска парламента и др.). </w:t>
      </w:r>
    </w:p>
    <w:p w:rsidR="00861E6E" w:rsidRDefault="00861E6E">
      <w:pPr>
        <w:spacing w:line="360" w:lineRule="auto"/>
        <w:ind w:firstLine="360"/>
        <w:jc w:val="both"/>
        <w:rPr>
          <w:sz w:val="24"/>
          <w:szCs w:val="24"/>
        </w:rPr>
      </w:pPr>
      <w:r>
        <w:rPr>
          <w:sz w:val="24"/>
          <w:szCs w:val="24"/>
        </w:rPr>
        <w:t xml:space="preserve">Однако по своему усмотрению монарх не может осуществлять ни статутные, ни прерогативные полномочия. В прецедентном праве Великобритании есть норма, согласно которой “ король не может быть не прав”. Практически это означает, что монарх не несет ответственности за акты, изданные от его имени,- ответственными считаются министры, скрепившие их своими подписями. Королева осуществляет принадлежащие ей полномочия не иначе, как по “ совету “ (предложению) соответствующих министров. Она не может даже присутствовать на заседаниях кабинета министров, но получает регулярную информацию о принятых им решениях. Королеве оказывает содействие Тайный Совет, с которым она консультируется. В его состав входят все министры кабинета, некоторые министры вне кабинета, специальные советники. </w:t>
      </w:r>
    </w:p>
    <w:p w:rsidR="00861E6E" w:rsidRDefault="00861E6E">
      <w:pPr>
        <w:spacing w:line="360" w:lineRule="auto"/>
        <w:ind w:firstLine="360"/>
        <w:jc w:val="both"/>
        <w:rPr>
          <w:sz w:val="24"/>
          <w:szCs w:val="24"/>
        </w:rPr>
      </w:pPr>
      <w:r>
        <w:rPr>
          <w:sz w:val="24"/>
          <w:szCs w:val="24"/>
        </w:rPr>
        <w:t xml:space="preserve">Это не значит, что королева не играет никакой роли в осуществлении государственной власти. Хотя она сама не решает почти никаких государственных дел, она может влиять и действительно на решения, принимаемые должностными лицами британского государства. </w:t>
      </w:r>
    </w:p>
    <w:p w:rsidR="00861E6E" w:rsidRDefault="00861E6E">
      <w:pPr>
        <w:spacing w:line="360" w:lineRule="auto"/>
        <w:ind w:firstLine="360"/>
        <w:jc w:val="both"/>
        <w:rPr>
          <w:sz w:val="24"/>
          <w:szCs w:val="24"/>
        </w:rPr>
      </w:pPr>
    </w:p>
    <w:p w:rsidR="00861E6E" w:rsidRDefault="00861E6E">
      <w:pPr>
        <w:pStyle w:val="9"/>
        <w:spacing w:before="0" w:after="0" w:line="288" w:lineRule="auto"/>
        <w:jc w:val="center"/>
        <w:rPr>
          <w:sz w:val="28"/>
          <w:szCs w:val="28"/>
        </w:rPr>
      </w:pPr>
      <w:r>
        <w:rPr>
          <w:sz w:val="28"/>
          <w:szCs w:val="28"/>
        </w:rPr>
        <w:br w:type="page"/>
        <w:t>Структура государственного управления</w:t>
      </w:r>
    </w:p>
    <w:p w:rsidR="00861E6E" w:rsidRDefault="00861E6E">
      <w:pPr>
        <w:spacing w:line="360" w:lineRule="auto"/>
        <w:ind w:firstLine="360"/>
        <w:jc w:val="both"/>
        <w:rPr>
          <w:sz w:val="24"/>
          <w:szCs w:val="24"/>
        </w:rPr>
      </w:pPr>
      <w:r>
        <w:rPr>
          <w:sz w:val="24"/>
          <w:szCs w:val="24"/>
        </w:rPr>
        <w:t xml:space="preserve">Законодательный орган - двухпалатный парламент (палата общин и палата лордов).Центральная исполнительная власть в Великобритании представлена органом, состоящих из министров,- </w:t>
      </w:r>
      <w:r>
        <w:rPr>
          <w:i/>
          <w:iCs/>
          <w:sz w:val="24"/>
          <w:szCs w:val="24"/>
        </w:rPr>
        <w:t xml:space="preserve">правительством Ее Величества во главе с премьер-министром. </w:t>
      </w:r>
      <w:r>
        <w:rPr>
          <w:sz w:val="24"/>
          <w:szCs w:val="24"/>
        </w:rPr>
        <w:t>Фактически главную роль в управлении государством играют правительство и премьер министр.</w:t>
      </w:r>
    </w:p>
    <w:p w:rsidR="00861E6E" w:rsidRDefault="007B3C6B">
      <w:pPr>
        <w:pStyle w:val="9"/>
        <w:spacing w:before="0" w:after="0" w:line="288" w:lineRule="auto"/>
        <w:jc w:val="center"/>
        <w:rPr>
          <w:rFonts w:ascii="Times New Roman CYR" w:hAnsi="Times New Roman CYR" w:cs="Times New Roman CY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5pt;margin-top:22.4pt;width:226.05pt;height:207.65pt;z-index:-251658752" wrapcoords="-72 0 -72 21522 21600 21522 21600 0 -72 0" o:allowincell="f">
            <v:imagedata r:id="rId7" o:title=""/>
            <w10:wrap type="topAndBottom"/>
          </v:shape>
        </w:pict>
      </w:r>
      <w:r w:rsidR="00861E6E">
        <w:rPr>
          <w:rFonts w:ascii="Times New Roman CYR" w:hAnsi="Times New Roman CYR" w:cs="Times New Roman CYR"/>
          <w:sz w:val="24"/>
          <w:szCs w:val="24"/>
        </w:rPr>
        <w:t>Схема правительства Великобритании</w:t>
      </w:r>
    </w:p>
    <w:p w:rsidR="00861E6E" w:rsidRDefault="00861E6E">
      <w:pPr>
        <w:spacing w:line="288" w:lineRule="auto"/>
        <w:jc w:val="both"/>
        <w:rPr>
          <w:sz w:val="24"/>
          <w:szCs w:val="24"/>
        </w:rPr>
      </w:pPr>
    </w:p>
    <w:p w:rsidR="00861E6E" w:rsidRDefault="00861E6E">
      <w:pPr>
        <w:spacing w:line="360" w:lineRule="auto"/>
        <w:ind w:firstLine="360"/>
        <w:jc w:val="both"/>
        <w:rPr>
          <w:sz w:val="24"/>
          <w:szCs w:val="24"/>
        </w:rPr>
      </w:pPr>
      <w:r>
        <w:rPr>
          <w:sz w:val="24"/>
          <w:szCs w:val="24"/>
        </w:rPr>
        <w:t>Отдельные вопросы организации и деятельности правительства регулируют следующие основные нормативные акты: Акты о министрах Короны 1937, 1934г.,1975г.; Акты о передачи полномочий министров Короны 1946 г., Акты о дисквалификации депутатов палат общин 1957 г, 1975г.; Акт о государственных документах 1967 г.; Акт о жаловании министров 1972 г.</w:t>
      </w:r>
    </w:p>
    <w:p w:rsidR="00861E6E" w:rsidRDefault="00861E6E">
      <w:pPr>
        <w:spacing w:line="360" w:lineRule="auto"/>
        <w:ind w:firstLine="360"/>
        <w:jc w:val="both"/>
        <w:rPr>
          <w:sz w:val="24"/>
          <w:szCs w:val="24"/>
        </w:rPr>
      </w:pPr>
      <w:r>
        <w:rPr>
          <w:sz w:val="24"/>
          <w:szCs w:val="24"/>
        </w:rPr>
        <w:t xml:space="preserve">Порядок формирования правительства основывается главным образом на конституционных соглашениях. Новое правительство формируется после каждых парламентских выборов. Королева назначает премьер - министром лидера партии, получившей абсолютное большинство мандатов в палате общин. Поскольку каждая партия имеет заранее избранного лидера, никакого другого на этот пост королева назначить не может. Если же ни одна из партий не получила абсолютного большинства, королева проводит консультации с лидерами парий и, выслушав их советы и предложения, сама принимает решения. После назначения премьер - министр королева по его предложению назначает остальных членов кабинета и всего правительства. </w:t>
      </w:r>
    </w:p>
    <w:p w:rsidR="00861E6E" w:rsidRDefault="00861E6E">
      <w:pPr>
        <w:spacing w:line="360" w:lineRule="auto"/>
        <w:ind w:firstLine="360"/>
        <w:jc w:val="both"/>
        <w:rPr>
          <w:sz w:val="24"/>
          <w:szCs w:val="24"/>
        </w:rPr>
      </w:pPr>
      <w:r>
        <w:rPr>
          <w:sz w:val="24"/>
          <w:szCs w:val="24"/>
        </w:rPr>
        <w:t xml:space="preserve">Если премьер - министр уходит в отставку в период между парламентскими выборами, его приемник назначается королевой после того, как партия, располагающая большинством голосов в палате общин, изберет нового официального лидера. Новый премьер - министр, даже если он принадлежит к той же партии, что и его предшественник, формирует новый кабинет. Поражение на выборах влечет коллективную отставку правительства. Что касается королевской прерогативы увольнения премьер - министра, то с 1783 г. монархи ею не пользовались. </w:t>
      </w:r>
    </w:p>
    <w:p w:rsidR="00861E6E" w:rsidRDefault="00861E6E">
      <w:pPr>
        <w:spacing w:line="360" w:lineRule="auto"/>
        <w:ind w:firstLine="360"/>
        <w:jc w:val="both"/>
        <w:rPr>
          <w:sz w:val="24"/>
          <w:szCs w:val="24"/>
        </w:rPr>
      </w:pPr>
      <w:r>
        <w:rPr>
          <w:sz w:val="24"/>
          <w:szCs w:val="24"/>
        </w:rPr>
        <w:t xml:space="preserve"> Должность премьер-министра возникла как результат конституционного соглашения. До настоящего времени его полномочия и фактическая роль определяются неписанным правом, а также зависят от политических обстоятельств. </w:t>
      </w:r>
    </w:p>
    <w:p w:rsidR="00861E6E" w:rsidRDefault="00861E6E">
      <w:pPr>
        <w:spacing w:line="360" w:lineRule="auto"/>
        <w:ind w:firstLine="360"/>
        <w:jc w:val="both"/>
        <w:rPr>
          <w:sz w:val="24"/>
          <w:szCs w:val="24"/>
        </w:rPr>
      </w:pPr>
      <w:r>
        <w:rPr>
          <w:sz w:val="24"/>
          <w:szCs w:val="24"/>
        </w:rPr>
        <w:t xml:space="preserve">Согласно обычаю, премьер-министр носит титул </w:t>
      </w:r>
      <w:r>
        <w:rPr>
          <w:i/>
          <w:iCs/>
          <w:sz w:val="24"/>
          <w:szCs w:val="24"/>
        </w:rPr>
        <w:t>первого лорда казначейства,</w:t>
      </w:r>
      <w:r>
        <w:rPr>
          <w:sz w:val="24"/>
          <w:szCs w:val="24"/>
        </w:rPr>
        <w:t xml:space="preserve"> а с 1968 г. занимает должность министра гражданской службы. В исключительных случаях на премьер-министра возлагается непосредственное руководство каким-либо крупным министерством. Например, Гарольд Вильсон возглавлял министерство экономики с 1967 по 1968 г. совместно с соответствующим государственным секретарем.</w:t>
      </w:r>
    </w:p>
    <w:p w:rsidR="00861E6E" w:rsidRDefault="00861E6E">
      <w:pPr>
        <w:spacing w:line="360" w:lineRule="auto"/>
        <w:ind w:firstLine="360"/>
        <w:jc w:val="both"/>
        <w:rPr>
          <w:sz w:val="24"/>
          <w:szCs w:val="24"/>
        </w:rPr>
      </w:pPr>
      <w:r>
        <w:rPr>
          <w:sz w:val="24"/>
          <w:szCs w:val="24"/>
        </w:rPr>
        <w:t xml:space="preserve"> Премьер министр играет ведущую роль в кабинете и правительстве, осуществляет руководство их деятельности, а так же руководство основными министерствами и центральными ведомствами. Он является главным советником королевы, представляет ей для зачтения в парламенте тронную речь, служащую программой правительства, выполняет представительские функции в международных отношениях. Премьер-министр устанавливает круг вопросов, подлежащих рассмотрению кабинетом и правительством, определяет их общую политическую стратегию, руководит работой комитетов, дает рекомендации монарху относительно состава кабинета, решает вопросы об увольнении министров и об отставке правительства, направляет правотворческую деятельность кабинета. Для современной Великобритании характерно возрастание роли премьер-министра в принятии политических решений и ограничение коллегиальных форм деятельности кабинета. Безусловно, признается, что он вправе вмешиваться в любую область правления. Практика свидетельствует, что премьер-министр играет ведущую роль прежде всего в области внешних отношений, экономической политики и в других наиболее важных сферах государственной жизни. </w:t>
      </w:r>
    </w:p>
    <w:p w:rsidR="00861E6E" w:rsidRDefault="00861E6E">
      <w:pPr>
        <w:spacing w:line="360" w:lineRule="auto"/>
        <w:ind w:firstLine="360"/>
        <w:jc w:val="both"/>
        <w:rPr>
          <w:sz w:val="24"/>
          <w:szCs w:val="24"/>
        </w:rPr>
      </w:pPr>
      <w:r>
        <w:rPr>
          <w:sz w:val="24"/>
          <w:szCs w:val="24"/>
        </w:rPr>
        <w:t xml:space="preserve"> Премьер - министр осуществляет ряд прерогатив монарха от его имени: назначает высших чиновников государства, созывает и распускает парламент, объявляет войну и заключает мир. Английское право не содержит специальных требований к кандидату на пост премьер - министра. Лицо, претендующее на эту должность, должно быть совершеннолетним, британским подданным, членом парламента.</w:t>
      </w:r>
    </w:p>
    <w:p w:rsidR="00861E6E" w:rsidRDefault="00861E6E">
      <w:pPr>
        <w:spacing w:line="360" w:lineRule="auto"/>
        <w:ind w:firstLine="360"/>
        <w:jc w:val="both"/>
        <w:rPr>
          <w:sz w:val="24"/>
          <w:szCs w:val="24"/>
        </w:rPr>
      </w:pPr>
      <w:r>
        <w:rPr>
          <w:sz w:val="24"/>
          <w:szCs w:val="24"/>
        </w:rPr>
        <w:t xml:space="preserve"> Для обеспечения эффективной деятельности главы правительства используется </w:t>
      </w:r>
      <w:r>
        <w:rPr>
          <w:i/>
          <w:iCs/>
          <w:sz w:val="24"/>
          <w:szCs w:val="24"/>
        </w:rPr>
        <w:t>личный секретариат премьер-министра,</w:t>
      </w:r>
      <w:r>
        <w:rPr>
          <w:sz w:val="24"/>
          <w:szCs w:val="24"/>
        </w:rPr>
        <w:t xml:space="preserve"> который не имеет постоянного состава. Премьер - министр может создавать в структуре этого органа новые звенья. Секретариат премьер - министра включает лиц, являющихся гражданами служащими - чиновниками высшего ранга. В его функции входит ведение переписки, поддержание связи с членом кабинета, с отдельными министерствами и ведомствами, подготовка информационных и аналитических материалов. </w:t>
      </w:r>
    </w:p>
    <w:p w:rsidR="00861E6E" w:rsidRDefault="00861E6E">
      <w:pPr>
        <w:spacing w:line="360" w:lineRule="auto"/>
        <w:ind w:firstLine="360"/>
        <w:jc w:val="both"/>
        <w:rPr>
          <w:sz w:val="24"/>
          <w:szCs w:val="24"/>
        </w:rPr>
      </w:pPr>
      <w:r>
        <w:rPr>
          <w:sz w:val="24"/>
          <w:szCs w:val="24"/>
        </w:rPr>
        <w:t xml:space="preserve">В отличие от других стран, внутри правительства Великобритании формируется и действует </w:t>
      </w:r>
      <w:r>
        <w:rPr>
          <w:i/>
          <w:iCs/>
          <w:sz w:val="24"/>
          <w:szCs w:val="24"/>
        </w:rPr>
        <w:t xml:space="preserve">кабинет министров </w:t>
      </w:r>
      <w:r>
        <w:rPr>
          <w:sz w:val="24"/>
          <w:szCs w:val="24"/>
        </w:rPr>
        <w:t>с более узким составом. Таким образом, термины “ правительство “ и “ кабинет “ не равнозначны. В правительство входят все министры, тогда как кабинет - это организационно обособленная часть правительства, играющая особо важную роль.</w:t>
      </w:r>
    </w:p>
    <w:p w:rsidR="00861E6E" w:rsidRDefault="00861E6E">
      <w:pPr>
        <w:spacing w:line="360" w:lineRule="auto"/>
        <w:ind w:firstLine="360"/>
        <w:jc w:val="both"/>
        <w:rPr>
          <w:sz w:val="24"/>
          <w:szCs w:val="24"/>
        </w:rPr>
      </w:pPr>
      <w:r>
        <w:rPr>
          <w:sz w:val="24"/>
          <w:szCs w:val="24"/>
        </w:rPr>
        <w:t xml:space="preserve">Что касается состава кабинета, то он определяется лично премьер - министром, и обычно число министров в нем колеблется от 16 до 24 человек, считая и самого премьера. Премьер - министр группирует вокруг себя несколько министров, занимающих особое положение в кабинете в силу важности возглавляемых им ведомств. </w:t>
      </w:r>
    </w:p>
    <w:p w:rsidR="00861E6E" w:rsidRDefault="00861E6E">
      <w:pPr>
        <w:spacing w:line="360" w:lineRule="auto"/>
        <w:jc w:val="both"/>
        <w:rPr>
          <w:sz w:val="24"/>
          <w:szCs w:val="24"/>
        </w:rPr>
      </w:pPr>
      <w:r>
        <w:rPr>
          <w:sz w:val="24"/>
          <w:szCs w:val="24"/>
        </w:rPr>
        <w:t xml:space="preserve"> Работа кабинета организуется аппаратом, в который входят ряд органов: </w:t>
      </w:r>
      <w:r>
        <w:rPr>
          <w:i/>
          <w:iCs/>
          <w:sz w:val="24"/>
          <w:szCs w:val="24"/>
        </w:rPr>
        <w:t xml:space="preserve">секретариат, центральная статистическая служба и др. </w:t>
      </w:r>
      <w:r>
        <w:rPr>
          <w:sz w:val="24"/>
          <w:szCs w:val="24"/>
        </w:rPr>
        <w:t>Структура аппарата может изменяться в зависимости от личного усмотрения премьер - министра, имеющего право создавать в ней новые посты и подразделения.</w:t>
      </w:r>
    </w:p>
    <w:p w:rsidR="00861E6E" w:rsidRDefault="00861E6E">
      <w:pPr>
        <w:spacing w:line="360" w:lineRule="auto"/>
        <w:ind w:firstLine="360"/>
        <w:jc w:val="both"/>
        <w:rPr>
          <w:sz w:val="24"/>
          <w:szCs w:val="24"/>
        </w:rPr>
      </w:pPr>
      <w:r>
        <w:rPr>
          <w:sz w:val="24"/>
          <w:szCs w:val="24"/>
        </w:rPr>
        <w:t>В Великобритании исторически сложилась несколько уровней местных органов власти: от совета графства до советов приходов и сельских островных советов. В течение 30 последних лет в органах местного самоуправления происходили серьезные структурные изменения; некоторые советы были упразднены, появились новые.</w:t>
      </w:r>
    </w:p>
    <w:p w:rsidR="00861E6E" w:rsidRDefault="00861E6E">
      <w:pPr>
        <w:spacing w:line="360" w:lineRule="auto"/>
        <w:ind w:firstLine="360"/>
        <w:jc w:val="both"/>
        <w:rPr>
          <w:sz w:val="24"/>
          <w:szCs w:val="24"/>
        </w:rPr>
      </w:pPr>
      <w:r>
        <w:rPr>
          <w:sz w:val="24"/>
          <w:szCs w:val="24"/>
        </w:rPr>
        <w:t xml:space="preserve"> По закону о местном самоуправлении 1972 и 1985гг. Англия, Уэльс, Шотландия и Северная Ирландия, а также британская столица при некоторых общих чертах управляются по-разному. </w:t>
      </w:r>
    </w:p>
    <w:p w:rsidR="00861E6E" w:rsidRDefault="00861E6E">
      <w:pPr>
        <w:spacing w:line="360" w:lineRule="auto"/>
        <w:ind w:firstLine="360"/>
        <w:jc w:val="both"/>
        <w:rPr>
          <w:sz w:val="24"/>
          <w:szCs w:val="24"/>
        </w:rPr>
      </w:pPr>
      <w:r>
        <w:rPr>
          <w:sz w:val="24"/>
          <w:szCs w:val="24"/>
        </w:rPr>
        <w:t xml:space="preserve">Так, Англия разделена на 39 графств и 36 городских округов. Графства в свою очередь делятся на округа (296). Округа в графствах состоят из более чем 10 тысяч сельских приходов. Уэльс поделен на 8 графств, состоящих из 37 округов, низовые территориальные единицы называются общинами. В Шотландии действует закон о местном управлении 1972 г., согласно которому создано 9 регионов, 53 округа,3 островных территории и 1343 общины. В Северной Ирландии существует 6 графств, разделенных на 26 округа. </w:t>
      </w:r>
    </w:p>
    <w:p w:rsidR="00861E6E" w:rsidRDefault="00861E6E">
      <w:pPr>
        <w:spacing w:line="360" w:lineRule="auto"/>
        <w:ind w:firstLine="360"/>
        <w:jc w:val="both"/>
        <w:rPr>
          <w:sz w:val="24"/>
          <w:szCs w:val="24"/>
        </w:rPr>
      </w:pPr>
      <w:r>
        <w:rPr>
          <w:sz w:val="24"/>
          <w:szCs w:val="24"/>
        </w:rPr>
        <w:t xml:space="preserve">Все административные территории управляются </w:t>
      </w:r>
      <w:r>
        <w:rPr>
          <w:i/>
          <w:iCs/>
          <w:sz w:val="24"/>
          <w:szCs w:val="24"/>
        </w:rPr>
        <w:t>советами,</w:t>
      </w:r>
      <w:r>
        <w:rPr>
          <w:sz w:val="24"/>
          <w:szCs w:val="24"/>
        </w:rPr>
        <w:t xml:space="preserve"> являющимися юридическими лицами. Приходы и общины без советов управляются собраниями избирателей. Советы графств, округов и городских округов избираются на 4 года.</w:t>
      </w:r>
    </w:p>
    <w:p w:rsidR="00861E6E" w:rsidRDefault="00861E6E">
      <w:pPr>
        <w:spacing w:line="360" w:lineRule="auto"/>
        <w:ind w:firstLine="360"/>
        <w:jc w:val="both"/>
        <w:rPr>
          <w:sz w:val="24"/>
          <w:szCs w:val="24"/>
        </w:rPr>
      </w:pPr>
      <w:r>
        <w:rPr>
          <w:sz w:val="24"/>
          <w:szCs w:val="24"/>
        </w:rPr>
        <w:t xml:space="preserve">Главой исполнительной власти является </w:t>
      </w:r>
      <w:r>
        <w:rPr>
          <w:i/>
          <w:iCs/>
          <w:sz w:val="24"/>
          <w:szCs w:val="24"/>
        </w:rPr>
        <w:t>председатель совета,</w:t>
      </w:r>
      <w:r>
        <w:rPr>
          <w:sz w:val="24"/>
          <w:szCs w:val="24"/>
        </w:rPr>
        <w:t xml:space="preserve"> избираемый советом из своего состава ежегодно и руководящий аппаратом наемных служащих муниципалитета. </w:t>
      </w:r>
    </w:p>
    <w:p w:rsidR="00861E6E" w:rsidRDefault="00861E6E">
      <w:pPr>
        <w:spacing w:line="360" w:lineRule="auto"/>
        <w:ind w:firstLine="360"/>
        <w:jc w:val="both"/>
        <w:rPr>
          <w:sz w:val="24"/>
          <w:szCs w:val="24"/>
        </w:rPr>
      </w:pPr>
      <w:r>
        <w:rPr>
          <w:sz w:val="24"/>
          <w:szCs w:val="24"/>
        </w:rPr>
        <w:t xml:space="preserve"> К ведению советов графств законы о местном самоуправлении относят: полицию, пожарную охрану, землепользование, дороги, социальные службы. В компетенцию советов округов и городских округов входят: налогообложение, городское и сельское землепользование, заводы и учреждения и т.д.</w:t>
      </w:r>
    </w:p>
    <w:p w:rsidR="00861E6E" w:rsidRDefault="00861E6E">
      <w:pPr>
        <w:spacing w:line="360" w:lineRule="auto"/>
        <w:ind w:left="360"/>
        <w:rPr>
          <w:sz w:val="28"/>
          <w:szCs w:val="28"/>
        </w:rPr>
      </w:pPr>
    </w:p>
    <w:p w:rsidR="00861E6E" w:rsidRDefault="00861E6E">
      <w:pPr>
        <w:spacing w:line="360" w:lineRule="auto"/>
        <w:ind w:left="360"/>
        <w:jc w:val="center"/>
        <w:rPr>
          <w:i/>
          <w:iCs/>
          <w:sz w:val="28"/>
          <w:szCs w:val="28"/>
        </w:rPr>
      </w:pPr>
      <w:r>
        <w:rPr>
          <w:i/>
          <w:iCs/>
          <w:sz w:val="28"/>
          <w:szCs w:val="28"/>
        </w:rPr>
        <w:br w:type="page"/>
        <w:t>Институциональный анализ государственного управления</w:t>
      </w:r>
      <w:r>
        <w:rPr>
          <w:sz w:val="24"/>
          <w:szCs w:val="24"/>
        </w:rPr>
        <w:t xml:space="preserve"> </w:t>
      </w:r>
    </w:p>
    <w:p w:rsidR="00861E6E" w:rsidRDefault="00861E6E">
      <w:pPr>
        <w:spacing w:line="360" w:lineRule="auto"/>
        <w:ind w:firstLine="360"/>
        <w:jc w:val="both"/>
        <w:rPr>
          <w:sz w:val="24"/>
          <w:szCs w:val="24"/>
        </w:rPr>
      </w:pPr>
      <w:r>
        <w:rPr>
          <w:sz w:val="24"/>
          <w:szCs w:val="24"/>
        </w:rPr>
        <w:t>Великобритания не имеет писаной конституции, сформулированной в виде единого, основного закона. В основе государственного устройства лежат важнейшие парламентские статуты, конституционные обычаи, решения высших судебных органов (прецедентное право). Среди существующих законов большое конституционное значение имеют: Великая хартия вольностей 1215 года, Билль о правах 1689 г., Акт о личной свободе 1679 г., Закон о престолонаследии 1701 г., Закон о парламенте, Закон об отправлении правосудия, законы, касающиеся избирательной системы и др.</w:t>
      </w:r>
    </w:p>
    <w:p w:rsidR="00861E6E" w:rsidRDefault="00861E6E">
      <w:pPr>
        <w:spacing w:line="360" w:lineRule="auto"/>
        <w:ind w:firstLine="360"/>
        <w:jc w:val="both"/>
        <w:rPr>
          <w:sz w:val="24"/>
          <w:szCs w:val="24"/>
        </w:rPr>
      </w:pPr>
      <w:r>
        <w:rPr>
          <w:sz w:val="24"/>
          <w:szCs w:val="24"/>
        </w:rPr>
        <w:t>Исторические особенности развития государства обусловили нестандартный характер британской конституции. Особенности конституции относятся к форме, но не касаются ее содержания или сущности. По форме британская конституция имеет комбинированный, несистематизированный характер; она слагается из двух частей - писанной и неписаной. Такой характер имеют все отрасли английского права; поэтому конституционное законодательство кажется не очень четким, определенным. Британскую конституцию часто называют неписаной, имея ввиду то обстоятельство, что она никогда не была “записана” в едином акте, Писанная и неписаная ее части имеют, в свою очередь, различные, весьма разнообразные источники.</w:t>
      </w:r>
    </w:p>
    <w:p w:rsidR="00861E6E" w:rsidRDefault="00861E6E">
      <w:pPr>
        <w:spacing w:line="360" w:lineRule="auto"/>
        <w:ind w:firstLine="360"/>
        <w:jc w:val="both"/>
        <w:rPr>
          <w:sz w:val="24"/>
          <w:szCs w:val="24"/>
        </w:rPr>
      </w:pPr>
      <w:r>
        <w:rPr>
          <w:sz w:val="24"/>
          <w:szCs w:val="24"/>
        </w:rPr>
        <w:t>Писанная часть включает в себя статусное право, т.е. принятые в различные годы и даже эпохи парламента, регулирующие вопросы конституционного характера, но ни один из этих законов не является основным законом, и судебные решения (прецеденты), имеющие своим предметом вопросы, носящие тот же конституционный характер. Хотя судебные решения объективно имеют писанный, т.е. зафиксированный на бумаге, характер, тем не менее доктрина относит их к неписаной части права. Выражение “писанный” закон означает закон, формально принятый парламентом, неважно зафиксирован он на бумаге или нет, а термин “неписанный” закон употребляется для обозначения закона, не принимавшегося парламентом.</w:t>
      </w:r>
    </w:p>
    <w:p w:rsidR="00861E6E" w:rsidRDefault="00861E6E">
      <w:pPr>
        <w:spacing w:line="360" w:lineRule="auto"/>
        <w:ind w:firstLine="360"/>
        <w:jc w:val="both"/>
        <w:rPr>
          <w:sz w:val="24"/>
          <w:szCs w:val="24"/>
        </w:rPr>
      </w:pPr>
      <w:r>
        <w:rPr>
          <w:sz w:val="24"/>
          <w:szCs w:val="24"/>
        </w:rPr>
        <w:t xml:space="preserve"> Судебные решения составляют систему “общего права”; они затрагивают главным образом права и свободы граждан, а также отношения различных государственных органов. Судебных прецедентов огромное множество; наибольшее значение из них имеют решения высших судебных инстанций, особенно палаты лордов - верховной судебной инстанции страны. Ее решения обязательны для всех судов.</w:t>
      </w:r>
    </w:p>
    <w:p w:rsidR="00861E6E" w:rsidRDefault="00861E6E">
      <w:pPr>
        <w:spacing w:line="360" w:lineRule="auto"/>
        <w:ind w:firstLine="360"/>
        <w:jc w:val="both"/>
        <w:rPr>
          <w:sz w:val="24"/>
          <w:szCs w:val="24"/>
        </w:rPr>
      </w:pPr>
      <w:r>
        <w:rPr>
          <w:sz w:val="24"/>
          <w:szCs w:val="24"/>
        </w:rPr>
        <w:t>К собственно неписаной части относятся конституционные соглашения, нигде юридически не зафиксированные, но регулирующие, как правило, важнейшие вопросы государственной жизни. Эти соглашения, или система обычного права, рассматриваются в Великобритании как основа конституционного права. Обычай представляют сложившиеся на практике правила, не пользующиеся судебной защитой. Королевские прерогативы, например, составляют часть обычного права. Они включают нормы, регулирующие назначение министров, коллективную ответственность кабинета министров, роспуск парламента, заключение международных договоров, объявление войны и др. На практике эти прерогативы осуществляются короной (монархом) по получении одобрения правительства, находящегося у власти. Суверенитет парламента - фундаментальный принцип британского конституционного права - также является принципом обычного права. Он неоднократно признавался судами; в частности, в 1840 г. судом было подтверждено право парламента судить своих членов за нарушение своих прав и привилегий, в 1884 г. судом было подтверждено полное право парламента распоряжаться своими внутренними делами.</w:t>
      </w:r>
    </w:p>
    <w:p w:rsidR="00861E6E" w:rsidRDefault="00861E6E">
      <w:pPr>
        <w:spacing w:line="360" w:lineRule="auto"/>
        <w:ind w:firstLine="360"/>
        <w:jc w:val="both"/>
        <w:rPr>
          <w:sz w:val="24"/>
          <w:szCs w:val="24"/>
        </w:rPr>
      </w:pPr>
      <w:r>
        <w:rPr>
          <w:sz w:val="24"/>
          <w:szCs w:val="24"/>
        </w:rPr>
        <w:t>Исторически конституционные соглашения имеют различное происхождение. Они возникают в силу обстоятельств в результате межпартийной борьбы; играет роль и медленная эволюция существующей практики, приспособление ее к меняющимся условиям. Никто не может заставить соблюдать конституционный обычай; для этого нет какого-либо специального органа. Парламент - теоретический хранитель суверенитета - в любой момент может предложить новое правило, отменив или упразднив предыдущий обычай. Не существует точного списка конституционных соглашений. Практически они действуют во всех элементах британской политической системы.</w:t>
      </w:r>
    </w:p>
    <w:p w:rsidR="00861E6E" w:rsidRDefault="00861E6E">
      <w:pPr>
        <w:spacing w:line="360" w:lineRule="auto"/>
        <w:ind w:firstLine="360"/>
        <w:jc w:val="both"/>
        <w:rPr>
          <w:sz w:val="24"/>
          <w:szCs w:val="24"/>
        </w:rPr>
      </w:pPr>
      <w:r>
        <w:rPr>
          <w:sz w:val="24"/>
          <w:szCs w:val="24"/>
        </w:rPr>
        <w:t>Статутное право носит фрагментальный характер; парламентских актов по конституционным вопросам насчитывается около четырех тысяч, и это число постоянно увеличивается. Некоторые акты парламента могут рассматриваться как чисто конституционные, целиком посвященные какому - либо вопросу конституционного регулирования. К ним, в частности, относятся несколько законов о составе, взаимоотношениях и полномочиях палат парламента (законы о парламенте 1911 и 1949гг., Акт о пэрах 1963 г.); законы о правовом положении личности, например Хабеас корпус акт 1679 г., Билль о правах 1689 г., (правда, эти акты теперь носят скорее исторический характер, поскольку были постепенно почти полностью заменены позднейшими законами в области уголовного и уголовно - процессуального права); законы об избирательном праве (акты о народном представительстве 1949, 1969, 1974 гг. и др.); законы о местном управлении (акты о местном управлении 1972 и 1985 гг.). Конституционные нормы содержатся и в законах, в которых регулирование подобных норм является частью акта наравне с другими вопросами, Например, в Акте о министрах короны 1975 г. наравне с вопросами конституционного характера содержится много положений, относящихся к административному праву. Конституционные нормы могут содержаться и в актах делегированного законодательства.</w:t>
      </w:r>
    </w:p>
    <w:p w:rsidR="00861E6E" w:rsidRDefault="00861E6E">
      <w:pPr>
        <w:spacing w:line="360" w:lineRule="auto"/>
        <w:ind w:firstLine="360"/>
        <w:jc w:val="both"/>
        <w:rPr>
          <w:sz w:val="24"/>
          <w:szCs w:val="24"/>
        </w:rPr>
      </w:pPr>
      <w:r>
        <w:rPr>
          <w:sz w:val="24"/>
          <w:szCs w:val="24"/>
        </w:rPr>
        <w:t>Своеобразная система английского конституционного права в целом, безусловно охватывает все стороны этого регулирования, но каждый из входящих в это право компонентов - судебные решения, закон или какой-либо обычай - не претендует на роль общих принципов; все они, как правило, обязаны своим происхождением частным случаям, отдельным потребностям, вызвавшим необходимость в дополнении, приспособлении существующего порядка разрешения тех или иных вопросов к новым обстоятельствам.</w:t>
      </w:r>
    </w:p>
    <w:p w:rsidR="00861E6E" w:rsidRDefault="00861E6E">
      <w:pPr>
        <w:spacing w:line="360" w:lineRule="auto"/>
        <w:ind w:firstLine="360"/>
        <w:jc w:val="both"/>
        <w:rPr>
          <w:sz w:val="24"/>
          <w:szCs w:val="24"/>
        </w:rPr>
      </w:pPr>
      <w:r>
        <w:rPr>
          <w:sz w:val="24"/>
          <w:szCs w:val="24"/>
        </w:rPr>
        <w:t>Названные источники конституции, однако, постепенно эволюционируют: заметно ослабевает роль прецедентного права, казуистический партикуляризм которого препятствует созданию единообразных правовых норм. В то же время такие преимущества судебных прецедентов, как гибкость и эластичность, объясняют заинтересованность правящих кругов в сохранении общего права. Несомненно, что британская конституция по форме очень отличается от других конституций капиталистических стран, хотя и не является абсолютно уникальной. Подобную форму имеет новозеландская конституция. Основной закон Канады 1982 г. с изданием Акта о Канаде приобрел систематизированный характер, включив в себя 25 актов, начиная с 1867 г.регулирующих как конституционные, так и не конституционные вопросы, и оставив за своими пределами некоторые нормы чисто конституционного характера (например, касающиеся избирательного права).</w:t>
      </w:r>
    </w:p>
    <w:p w:rsidR="00861E6E" w:rsidRDefault="00861E6E">
      <w:pPr>
        <w:spacing w:line="360" w:lineRule="auto"/>
        <w:ind w:firstLine="360"/>
        <w:jc w:val="both"/>
        <w:rPr>
          <w:sz w:val="24"/>
          <w:szCs w:val="24"/>
        </w:rPr>
      </w:pPr>
      <w:r>
        <w:rPr>
          <w:sz w:val="24"/>
          <w:szCs w:val="24"/>
        </w:rPr>
        <w:t>Особенности британской конституции объясняются условиями политического развития страны. Она формировалась под воздействием борьбы между буржуазией, которую представлял парламент (точнее, его нижняя палата общин), и дворянством, интересы которого выражал монарх. После прихода к власти буржуазии на формировании конституции отражается политическая борьба рабочего класса за свои права и интересы. Конституция Великобритании содержит ряд уступок требованиям трудящихся.</w:t>
      </w:r>
    </w:p>
    <w:p w:rsidR="00861E6E" w:rsidRDefault="00861E6E">
      <w:pPr>
        <w:spacing w:line="360" w:lineRule="auto"/>
        <w:ind w:firstLine="360"/>
        <w:jc w:val="both"/>
        <w:rPr>
          <w:sz w:val="24"/>
          <w:szCs w:val="24"/>
        </w:rPr>
      </w:pPr>
      <w:r>
        <w:rPr>
          <w:sz w:val="24"/>
          <w:szCs w:val="24"/>
        </w:rPr>
        <w:t>Своеобразная форма британской конституции влечет ряд последствий; прежде всего, входящие в нее компоненты исключают какой - либо особый порядок их принятия, изменения или отмены. Другими словами, конституция относится к числу гибких, т.е. изменяемых с соблюдением обычной процедуры в парламенте или в условиях обычного судопроизводства. Следующая особенность - отсутствие органов конституционного контроля, так как невозможно сопоставлять издаваемые акты, принимаемые судебные решения с уже существующими парламентскими законами и действующими судебными решениями, если эти законы и решения не обладают повышенной юридической силой. Тем более нельзя определить, соответствует ли издаваемый акт конституционным соглашениям, нигде юридически не зафиксированными.</w:t>
      </w:r>
    </w:p>
    <w:p w:rsidR="00861E6E" w:rsidRDefault="00861E6E">
      <w:pPr>
        <w:spacing w:line="360" w:lineRule="auto"/>
        <w:ind w:firstLine="360"/>
        <w:jc w:val="both"/>
        <w:rPr>
          <w:sz w:val="24"/>
          <w:szCs w:val="24"/>
        </w:rPr>
      </w:pPr>
      <w:r>
        <w:rPr>
          <w:sz w:val="24"/>
          <w:szCs w:val="24"/>
        </w:rPr>
        <w:t>Важнейшая часть любой писаной конституции - хартия, билль или отдельный раздел, посвященный основным правам человека. В британской конституции такого обобщающего раздела или акта нет; несколько законодательных текстов содержат лишь отдельные права и свободы, регулируют главным образом вопросы, связанные с произвольным арестом, с правами сторон в судопроизводстве. Политические права устанавливаются несколькими актами парламента (о народном представительстве 1983 г. и др.), многие права и свободы определяются судебными прецедентами.</w:t>
      </w:r>
    </w:p>
    <w:p w:rsidR="00861E6E" w:rsidRDefault="00861E6E">
      <w:pPr>
        <w:spacing w:line="360" w:lineRule="auto"/>
        <w:ind w:firstLine="360"/>
        <w:jc w:val="both"/>
        <w:rPr>
          <w:sz w:val="24"/>
          <w:szCs w:val="24"/>
        </w:rPr>
      </w:pPr>
      <w:r>
        <w:rPr>
          <w:sz w:val="24"/>
          <w:szCs w:val="24"/>
        </w:rPr>
        <w:t>Для британской конституции в большей мере, чем для других основных законов капиталистических стран, свойственен формализм, разрыв с действительностью. Этому способствует и то обстоятельство, что многие нормы, институты, органы, созданные очень давно, иногда несколько веков назад, официально продолжают действовать, не будучи отмененными. Будучи конституционной монархией, Великобритания формально управляется монархом с весьма обширными юридическими полномочиями. При монархе состоит тайный совет, который опять же по конституции помогает управлять ему страной. Все законодательные, исполнительные и судебные органы формально получают свою власть от монарха, Фактически же страной управляет правительство, а точнее премьер - министр, в подчинении которого находится и парламент. Тайный совет существует и поныне, но монарх не является “хозяином” даже этого органа; его состав формируется помимо монаршей воли.</w:t>
      </w:r>
    </w:p>
    <w:p w:rsidR="00861E6E" w:rsidRDefault="00861E6E">
      <w:pPr>
        <w:spacing w:line="360" w:lineRule="auto"/>
        <w:ind w:firstLine="360"/>
        <w:jc w:val="both"/>
        <w:rPr>
          <w:sz w:val="24"/>
          <w:szCs w:val="24"/>
        </w:rPr>
      </w:pPr>
    </w:p>
    <w:p w:rsidR="00861E6E" w:rsidRDefault="00861E6E">
      <w:pPr>
        <w:spacing w:line="360" w:lineRule="auto"/>
        <w:ind w:firstLine="360"/>
        <w:jc w:val="center"/>
        <w:rPr>
          <w:i/>
          <w:iCs/>
          <w:sz w:val="24"/>
          <w:szCs w:val="24"/>
        </w:rPr>
      </w:pPr>
      <w:r>
        <w:rPr>
          <w:i/>
          <w:iCs/>
          <w:sz w:val="28"/>
          <w:szCs w:val="28"/>
        </w:rPr>
        <w:t>Функциональный анализ государственного управления</w:t>
      </w:r>
    </w:p>
    <w:p w:rsidR="00861E6E" w:rsidRDefault="00861E6E">
      <w:pPr>
        <w:spacing w:line="360" w:lineRule="auto"/>
        <w:ind w:firstLine="360"/>
        <w:jc w:val="both"/>
        <w:rPr>
          <w:sz w:val="24"/>
          <w:szCs w:val="24"/>
        </w:rPr>
      </w:pPr>
      <w:r>
        <w:rPr>
          <w:i/>
          <w:iCs/>
          <w:sz w:val="24"/>
          <w:szCs w:val="24"/>
        </w:rPr>
        <w:t>Палата лордов</w:t>
      </w:r>
      <w:r>
        <w:rPr>
          <w:sz w:val="24"/>
          <w:szCs w:val="24"/>
        </w:rPr>
        <w:t xml:space="preserve"> состоит из наследственных пэров, принцев королевской крови, представителей пэров Шотландии, пожизненных ирландских пэров и высших духовных и судебных сановников.</w:t>
      </w:r>
    </w:p>
    <w:p w:rsidR="00861E6E" w:rsidRDefault="00861E6E">
      <w:pPr>
        <w:spacing w:line="360" w:lineRule="auto"/>
        <w:ind w:firstLine="360"/>
        <w:jc w:val="both"/>
        <w:rPr>
          <w:sz w:val="24"/>
          <w:szCs w:val="24"/>
        </w:rPr>
      </w:pPr>
      <w:r>
        <w:rPr>
          <w:sz w:val="24"/>
          <w:szCs w:val="24"/>
        </w:rPr>
        <w:t>Численный состав палаты законом неустановлен. Однако, как правило, в работе палаты принимает участие около 80-90 человек.</w:t>
      </w:r>
    </w:p>
    <w:p w:rsidR="00861E6E" w:rsidRDefault="00861E6E">
      <w:pPr>
        <w:spacing w:line="360" w:lineRule="auto"/>
        <w:ind w:firstLine="360"/>
        <w:jc w:val="both"/>
        <w:rPr>
          <w:sz w:val="24"/>
          <w:szCs w:val="24"/>
        </w:rPr>
      </w:pPr>
      <w:r>
        <w:rPr>
          <w:sz w:val="24"/>
          <w:szCs w:val="24"/>
        </w:rPr>
        <w:t xml:space="preserve">Юридически законодательным органом является </w:t>
      </w:r>
      <w:r>
        <w:rPr>
          <w:i/>
          <w:iCs/>
          <w:sz w:val="24"/>
          <w:szCs w:val="24"/>
        </w:rPr>
        <w:t>палата общин</w:t>
      </w:r>
      <w:r>
        <w:rPr>
          <w:sz w:val="24"/>
          <w:szCs w:val="24"/>
        </w:rPr>
        <w:t>, которую часто и именуют парламентом. Она состоит из 630 депутатов, избираемых прямым и тайным голосованием.</w:t>
      </w:r>
    </w:p>
    <w:p w:rsidR="00861E6E" w:rsidRDefault="00861E6E">
      <w:pPr>
        <w:spacing w:line="360" w:lineRule="auto"/>
        <w:ind w:firstLine="360"/>
        <w:jc w:val="both"/>
        <w:rPr>
          <w:sz w:val="24"/>
          <w:szCs w:val="24"/>
        </w:rPr>
      </w:pPr>
      <w:r>
        <w:rPr>
          <w:sz w:val="24"/>
          <w:szCs w:val="24"/>
        </w:rPr>
        <w:t>Активным избирательным правом пользуются английские подданные обоего пола, достигшие возраста в 18 лет год и проживающие в соответствующем избирательном округе к моменту регистрации избирателей. В стране действует мажоритарная избирательная система.</w:t>
      </w:r>
    </w:p>
    <w:p w:rsidR="00861E6E" w:rsidRDefault="00861E6E">
      <w:pPr>
        <w:spacing w:line="360" w:lineRule="auto"/>
        <w:ind w:firstLine="360"/>
        <w:jc w:val="both"/>
        <w:rPr>
          <w:sz w:val="24"/>
          <w:szCs w:val="24"/>
        </w:rPr>
      </w:pPr>
      <w:r>
        <w:rPr>
          <w:sz w:val="24"/>
          <w:szCs w:val="24"/>
        </w:rPr>
        <w:t>В состав правительства входят министры, возглавляющие соответствующие министерства, министры, не имеющие в своем подчинении конкретных ведомств и выполняющие по указанию премьер-министра определенные поручения, лорд-канцлер, занимающийся юридическими и конституционными вопросами, лица, возглавляющие юридические учреждения (генеральный прокурор и др.), а также парламентские секретари и заместители министров.</w:t>
      </w:r>
    </w:p>
    <w:p w:rsidR="00861E6E" w:rsidRDefault="00861E6E">
      <w:pPr>
        <w:spacing w:line="360" w:lineRule="auto"/>
        <w:ind w:firstLine="360"/>
        <w:jc w:val="both"/>
        <w:rPr>
          <w:sz w:val="24"/>
          <w:szCs w:val="24"/>
        </w:rPr>
      </w:pPr>
      <w:r>
        <w:rPr>
          <w:sz w:val="24"/>
          <w:szCs w:val="24"/>
        </w:rPr>
        <w:t>В правительстве существует руководящее ядро - кабинет, состоящий из группы министров, отбираемых премьер-министром.</w:t>
      </w:r>
    </w:p>
    <w:p w:rsidR="00861E6E" w:rsidRDefault="00861E6E">
      <w:pPr>
        <w:spacing w:line="360" w:lineRule="auto"/>
        <w:ind w:firstLine="360"/>
        <w:jc w:val="both"/>
        <w:rPr>
          <w:sz w:val="24"/>
          <w:szCs w:val="24"/>
        </w:rPr>
      </w:pPr>
      <w:r>
        <w:rPr>
          <w:sz w:val="24"/>
          <w:szCs w:val="24"/>
        </w:rPr>
        <w:t>Премьер-министром фактически всегда становится лидер политической партии, получившей на выборах большинство мест в палате общин. Занимая исключительное место в системе государственных органов, премьер - министр обладает огромной компетенцией, позволяющей ему влиять на все стороны политической жизни страны. Премьер-министр (является одновременно первым лордом казначейства и министром по делам гражданской службы) располагает обширными полномочиями по назначению высших должностных лиц в государстве: подбирает членов кабинета и министров, которые утверждаются монархом в соответствии с его характеристиками, дает рекомендации, а фактически самостоятельно формирует высший состав англиканской церкви, выдвигает высших судебных лиц, высших чиновников гражданской администрации. В отличие от других капиталистических стран в Великобритании существует особое понятие правительства. Оно охватывает два органа: само правительство, включающее всех министров, в таком составе никогда не собирающихся вместе, и кабинет, в который входит около 20 членов правительства, как связанных с процессом управления отдельными отраслями народного хозяйства, так и не имеющих к этому никакого отношения. Названная структура правительства сложилась в силу исторических причин. Особенности структуры нисколько не влияют на развитие установившейся тенденции, направленной на свертывание коллегиальных форм в деятельности правительства в пользу одного лица - премьер-министра и отражающей организационную консолидацию и совершенствование государственного аппарата.</w:t>
      </w:r>
    </w:p>
    <w:p w:rsidR="00861E6E" w:rsidRDefault="00861E6E">
      <w:pPr>
        <w:spacing w:line="360" w:lineRule="auto"/>
        <w:ind w:firstLine="360"/>
        <w:jc w:val="both"/>
        <w:rPr>
          <w:sz w:val="24"/>
          <w:szCs w:val="24"/>
        </w:rPr>
      </w:pPr>
      <w:r>
        <w:rPr>
          <w:sz w:val="24"/>
          <w:szCs w:val="24"/>
        </w:rPr>
        <w:t>Законодательная власть согласно британской конституции принадлежит парламенту, состоящему из монарха, палаты лордов и палаты общин. Формализм пронизывает и эту “ветвь” государственной власти. Родоначальник всех буржуазных парламентов - британский парламент в целом и палата общин, как важнейшая его часть, - утратили свою прежнюю зависимость в решении государственных дел; большинство его полномочий осуществляется под руководством кабинета министров через механизм партийного контроля.</w:t>
      </w:r>
    </w:p>
    <w:p w:rsidR="00861E6E" w:rsidRDefault="00861E6E">
      <w:pPr>
        <w:spacing w:line="360" w:lineRule="auto"/>
        <w:ind w:firstLine="360"/>
        <w:jc w:val="both"/>
        <w:rPr>
          <w:sz w:val="24"/>
          <w:szCs w:val="24"/>
        </w:rPr>
      </w:pPr>
      <w:r>
        <w:rPr>
          <w:sz w:val="24"/>
          <w:szCs w:val="24"/>
        </w:rPr>
        <w:t>Кажущийся олицетворением малоподвижности, консерватизма, хранителем средневековых традиций британский парламент, однако, постоянно приспосабливается к меняющимся условиям. Это утверждение, в частности, относится к его внутренней структуре. В 1967 г. была введена должность парламентского комиссара по контролю за деятельностью администрации (разновидность омбудсмена), на которого возложены функции по рассмотрению жалоб на “плохое” управление, когда того требуют члены палаты общин. Расследования касаются действий, предпринятых центральными органами управления страны, но не политических вопросов (юридически последние подконтрольны парламенту). В 1979г. палата общин провела значительную реформу своих комитетов. Почти все существовавшие комитеты были упразднены, за исключением нескольких (по привилегиям, юридической документации, например), и было создано 12 новых комитетов, соответствующих основным направлениям деятельности министерств.</w:t>
      </w:r>
    </w:p>
    <w:p w:rsidR="00861E6E" w:rsidRDefault="00861E6E">
      <w:pPr>
        <w:spacing w:line="360" w:lineRule="auto"/>
        <w:ind w:firstLine="360"/>
        <w:jc w:val="both"/>
        <w:rPr>
          <w:sz w:val="24"/>
          <w:szCs w:val="24"/>
        </w:rPr>
      </w:pPr>
      <w:r>
        <w:rPr>
          <w:sz w:val="24"/>
          <w:szCs w:val="24"/>
        </w:rPr>
        <w:t>Основная причина, мешающая упразднить парламентскую структуру - заинтересованность правящих партий в существовании палаты лордов. Основная позиция консервативной партии всегда была одной и той же: защита этого недемократического элемента в системе государственной власти страны. Предложения консерваторов всегда сводились к минимальным реформам, не угрожающим существованию палаты.</w:t>
      </w:r>
    </w:p>
    <w:p w:rsidR="00861E6E" w:rsidRDefault="00861E6E">
      <w:pPr>
        <w:spacing w:line="360" w:lineRule="auto"/>
        <w:ind w:firstLine="360"/>
        <w:jc w:val="both"/>
        <w:rPr>
          <w:sz w:val="24"/>
          <w:szCs w:val="24"/>
        </w:rPr>
      </w:pPr>
      <w:r>
        <w:rPr>
          <w:sz w:val="24"/>
          <w:szCs w:val="24"/>
        </w:rPr>
        <w:t>Господство двухпартийной системы приводит к тому, что одна из партий - консервативная или лейбористская - обладает большинством мест в палате общин. Правительство, контролирующее это большинство, фактически осуществляет полномочия парламента. Практически только правительство обладает законодательной инициативой и ни один законопроект, исходящий от депутатов не может быть принят, если он не пользуется правительственной поддержкой. Принимаемое в широких масштабах делегированное законодательство, почти не подверженной парламентскому контролю, бессилие парламента в финансовой и бюджетной областях, как и в сфере контроля за деятельностью правительства, - все это говорит об упадке британского парламента, “матери парламентов”, знавшего в прошлом лучшие времена.</w:t>
      </w:r>
    </w:p>
    <w:p w:rsidR="00861E6E" w:rsidRDefault="00861E6E">
      <w:pPr>
        <w:spacing w:line="360" w:lineRule="auto"/>
        <w:ind w:firstLine="360"/>
        <w:jc w:val="both"/>
        <w:rPr>
          <w:color w:val="FF0000"/>
          <w:sz w:val="24"/>
          <w:szCs w:val="24"/>
        </w:rPr>
      </w:pPr>
    </w:p>
    <w:p w:rsidR="00861E6E" w:rsidRDefault="00861E6E">
      <w:pPr>
        <w:spacing w:line="360" w:lineRule="auto"/>
        <w:ind w:left="360"/>
        <w:jc w:val="center"/>
        <w:rPr>
          <w:i/>
          <w:iCs/>
          <w:sz w:val="28"/>
          <w:szCs w:val="28"/>
        </w:rPr>
      </w:pPr>
      <w:r>
        <w:rPr>
          <w:i/>
          <w:iCs/>
          <w:sz w:val="28"/>
          <w:szCs w:val="28"/>
        </w:rPr>
        <w:t>Организационный анализ государственного управления</w:t>
      </w:r>
    </w:p>
    <w:p w:rsidR="00861E6E" w:rsidRDefault="00861E6E">
      <w:pPr>
        <w:spacing w:line="360" w:lineRule="auto"/>
        <w:ind w:firstLine="360"/>
        <w:jc w:val="both"/>
        <w:rPr>
          <w:sz w:val="24"/>
          <w:szCs w:val="24"/>
        </w:rPr>
      </w:pPr>
      <w:r>
        <w:rPr>
          <w:sz w:val="24"/>
          <w:szCs w:val="24"/>
        </w:rPr>
        <w:t>Процесс перемещения центра власти от парламента к правительству весьма остро поставил вопрос о самом предназначении представительного органа, его реальном положении в конституционной системе. В последние три десятилетия в Англии были проведены серьезные реформы, общий смысл которых сводился к тому, чтобы повысить эффективность деятельности парламента, обеспечить парламентариям более широкие возможности для участия в осуществлении основных функций представительного органа. Была реорганизована система парламентских комитетов, создана должность омбудсмена, приняты меры по повышению профессионализма депутатов и пр. При этом “праотец” парламентов изучал и осваивал новый опыт других стран и часто заимствовал ту практику, которую считал для себя выгодной и полезной (американская система комитетов по расследованию деятельности министерств, институт уполномоченного по контролю за недолжными действиями государственных органов и должностных лиц и пр.).</w:t>
      </w:r>
    </w:p>
    <w:p w:rsidR="00861E6E" w:rsidRDefault="00861E6E">
      <w:pPr>
        <w:spacing w:line="360" w:lineRule="auto"/>
        <w:ind w:firstLine="360"/>
        <w:jc w:val="both"/>
        <w:rPr>
          <w:sz w:val="24"/>
          <w:szCs w:val="24"/>
        </w:rPr>
      </w:pPr>
    </w:p>
    <w:p w:rsidR="00861E6E" w:rsidRDefault="00861E6E">
      <w:pPr>
        <w:spacing w:line="360" w:lineRule="auto"/>
        <w:ind w:firstLine="360"/>
        <w:jc w:val="both"/>
        <w:rPr>
          <w:sz w:val="24"/>
          <w:szCs w:val="24"/>
        </w:rPr>
      </w:pPr>
      <w:r>
        <w:rPr>
          <w:sz w:val="24"/>
          <w:szCs w:val="24"/>
        </w:rPr>
        <w:t>ПАЛАТА ОБЩИН. ФОРМИРОВАНИЕ И СОСТАВ ЧЛЕНОВ</w:t>
      </w:r>
    </w:p>
    <w:p w:rsidR="00861E6E" w:rsidRDefault="00861E6E">
      <w:pPr>
        <w:spacing w:line="360" w:lineRule="auto"/>
        <w:jc w:val="both"/>
        <w:rPr>
          <w:i/>
          <w:iCs/>
          <w:sz w:val="24"/>
          <w:szCs w:val="24"/>
        </w:rPr>
      </w:pPr>
      <w:r>
        <w:rPr>
          <w:i/>
          <w:iCs/>
          <w:sz w:val="24"/>
          <w:szCs w:val="24"/>
        </w:rPr>
        <w:t>Порядок формирования</w:t>
      </w:r>
    </w:p>
    <w:p w:rsidR="00861E6E" w:rsidRDefault="00861E6E">
      <w:pPr>
        <w:spacing w:line="360" w:lineRule="auto"/>
        <w:ind w:firstLine="360"/>
        <w:jc w:val="both"/>
        <w:rPr>
          <w:sz w:val="24"/>
          <w:szCs w:val="24"/>
        </w:rPr>
      </w:pPr>
      <w:r>
        <w:rPr>
          <w:sz w:val="24"/>
          <w:szCs w:val="24"/>
        </w:rPr>
        <w:t>Одна из важнейших особенностей парламента (собственно, его основной части — палаты общин) — выборность. Это единственный выборный центральный орган государственной власти в стране. Порядок проведения выборов определяется парламентским законодательством.</w:t>
      </w:r>
    </w:p>
    <w:p w:rsidR="00861E6E" w:rsidRDefault="00861E6E">
      <w:pPr>
        <w:spacing w:line="360" w:lineRule="auto"/>
        <w:jc w:val="both"/>
        <w:rPr>
          <w:sz w:val="24"/>
          <w:szCs w:val="24"/>
        </w:rPr>
      </w:pPr>
      <w:r>
        <w:rPr>
          <w:i/>
          <w:iCs/>
          <w:sz w:val="24"/>
          <w:szCs w:val="24"/>
        </w:rPr>
        <w:t>Активное избирательное право.</w:t>
      </w:r>
      <w:r>
        <w:rPr>
          <w:sz w:val="24"/>
          <w:szCs w:val="24"/>
        </w:rPr>
        <w:t xml:space="preserve"> Палата общин в составе 650 членов избирается сроком на пять лет.</w:t>
      </w:r>
    </w:p>
    <w:p w:rsidR="00861E6E" w:rsidRDefault="00861E6E">
      <w:pPr>
        <w:spacing w:line="360" w:lineRule="auto"/>
        <w:ind w:firstLine="360"/>
        <w:jc w:val="both"/>
        <w:rPr>
          <w:sz w:val="24"/>
          <w:szCs w:val="24"/>
        </w:rPr>
      </w:pPr>
      <w:r>
        <w:rPr>
          <w:sz w:val="24"/>
          <w:szCs w:val="24"/>
        </w:rPr>
        <w:t>Право участия в голосовании принадлежит всем британским гражданам, достигшим 18-летнего возраста. Не могут принимать участия в выборах: 1) иностранцы (aliens); 2) лица, не достигшие 18-летнего возраста к моменту выборов; 3) душевнобольные; 4) пэры и пэрессы (за исключением пэров Ирландии); 5) лица, осужденные за тяжкие уголовные преступления (в течение срока содержания под стражей); 6) лица, осужденные за совершение правонарушений, входящих в категорию “бесчестных и незаконных приемов на выборах”.</w:t>
      </w:r>
    </w:p>
    <w:p w:rsidR="00861E6E" w:rsidRDefault="00861E6E">
      <w:pPr>
        <w:spacing w:line="360" w:lineRule="auto"/>
        <w:jc w:val="both"/>
        <w:rPr>
          <w:sz w:val="24"/>
          <w:szCs w:val="24"/>
        </w:rPr>
      </w:pPr>
      <w:r>
        <w:rPr>
          <w:i/>
          <w:iCs/>
          <w:sz w:val="24"/>
          <w:szCs w:val="24"/>
        </w:rPr>
        <w:t>Пассивное избирательное право</w:t>
      </w:r>
      <w:r>
        <w:rPr>
          <w:sz w:val="24"/>
          <w:szCs w:val="24"/>
        </w:rPr>
        <w:t>. В английском праве отсутствует перечень основных условий, которым должен отвечать член палаты общин. Имеется перечень условий, лишающих права быть членом палаты общин, а следовательно, и кандидатом на выборах. Соответствующие нормы содержатся в парламентских законах и нормах общего права.</w:t>
      </w:r>
    </w:p>
    <w:p w:rsidR="00861E6E" w:rsidRDefault="00861E6E">
      <w:pPr>
        <w:spacing w:line="360" w:lineRule="auto"/>
        <w:jc w:val="both"/>
        <w:rPr>
          <w:sz w:val="24"/>
          <w:szCs w:val="24"/>
        </w:rPr>
      </w:pPr>
      <w:r>
        <w:rPr>
          <w:i/>
          <w:iCs/>
          <w:sz w:val="24"/>
          <w:szCs w:val="24"/>
        </w:rPr>
        <w:t>Организация парламентских выборов</w:t>
      </w:r>
      <w:r>
        <w:rPr>
          <w:sz w:val="24"/>
          <w:szCs w:val="24"/>
        </w:rPr>
        <w:t xml:space="preserve">. Общие выборы в стране проводятся после досрочного роспуска парламента или истечения максимального срока его полномочий. Практически, однако, срок полномочий ни одного из парламенте послевоенных созывов не достигал пяти лет. Средняя продолжительность полномочий парламента одного созыва равнялась трем-четырем годам. Соответственно и средний промежуток между двумя выборами исчислялся этим сроком. </w:t>
      </w:r>
    </w:p>
    <w:p w:rsidR="00861E6E" w:rsidRDefault="00861E6E">
      <w:pPr>
        <w:spacing w:line="360" w:lineRule="auto"/>
        <w:ind w:firstLine="360"/>
        <w:jc w:val="both"/>
        <w:rPr>
          <w:sz w:val="24"/>
          <w:szCs w:val="24"/>
        </w:rPr>
      </w:pPr>
      <w:r>
        <w:rPr>
          <w:sz w:val="24"/>
          <w:szCs w:val="24"/>
        </w:rPr>
        <w:t>Помимо общих выборов в палату общин, проводящихся одновременно на территории всей страны, возможны так называемые “промежуточные” (или дополнительные) выборы, которые проводятся в отдельных избирательных округах в связи с вакансией, открывшейся в результате смерти или отставки депутата от данного округа.</w:t>
      </w:r>
    </w:p>
    <w:p w:rsidR="00861E6E" w:rsidRDefault="00861E6E">
      <w:pPr>
        <w:spacing w:line="360" w:lineRule="auto"/>
        <w:ind w:firstLine="360"/>
        <w:jc w:val="both"/>
        <w:rPr>
          <w:sz w:val="24"/>
          <w:szCs w:val="24"/>
        </w:rPr>
      </w:pPr>
      <w:r>
        <w:rPr>
          <w:sz w:val="24"/>
          <w:szCs w:val="24"/>
        </w:rPr>
        <w:t xml:space="preserve">В отличие от других государств Западной Европы, в Англии не существует каких-либо специальных центральных органов по проведению выборов. Нет их и в избирательных округах. Общее руководство организацией выборов в масштабе всей страны осуществляет министерство внутренних дел, а в избирательных округах — чиновник по выборам (в этом качестве выступают шерифы графств и председатели местных советов). </w:t>
      </w:r>
    </w:p>
    <w:p w:rsidR="00861E6E" w:rsidRDefault="00861E6E">
      <w:pPr>
        <w:spacing w:line="360" w:lineRule="auto"/>
        <w:jc w:val="both"/>
        <w:rPr>
          <w:sz w:val="24"/>
          <w:szCs w:val="24"/>
        </w:rPr>
      </w:pPr>
      <w:r>
        <w:rPr>
          <w:i/>
          <w:iCs/>
          <w:sz w:val="24"/>
          <w:szCs w:val="24"/>
        </w:rPr>
        <w:t xml:space="preserve">Деление страны на избирательные округа. </w:t>
      </w:r>
      <w:r>
        <w:rPr>
          <w:sz w:val="24"/>
          <w:szCs w:val="24"/>
        </w:rPr>
        <w:t>С целью проведения выборов в палату общин страна разделена на 650 избирательных округов. Из 650 членов палаты общин 523 избираются от Англии, 72 — от Шотландии, 38 — от Уэльса, 17—от Северной Ирландии.</w:t>
      </w:r>
    </w:p>
    <w:p w:rsidR="00861E6E" w:rsidRDefault="00861E6E">
      <w:pPr>
        <w:spacing w:line="360" w:lineRule="auto"/>
        <w:jc w:val="both"/>
        <w:rPr>
          <w:sz w:val="24"/>
          <w:szCs w:val="24"/>
        </w:rPr>
      </w:pPr>
      <w:r>
        <w:rPr>
          <w:i/>
          <w:iCs/>
          <w:sz w:val="24"/>
          <w:szCs w:val="24"/>
        </w:rPr>
        <w:t>Выдвижение кандидатов</w:t>
      </w:r>
      <w:r>
        <w:rPr>
          <w:sz w:val="24"/>
          <w:szCs w:val="24"/>
        </w:rPr>
        <w:t xml:space="preserve">. В Великобритании не существует какого-либо ограничения числа кандидатов, которые могут быть выставлены в избирательном округе. Стадия выдвижения (номинации) кандидатов чрезвычайно проста. Кандидат должен представить чиновнику по выборам так называемый “документ о номинации”. Этот документ заполняется кандидатом и подписывается десятью гражданами. Требуется также вручить чиновнику по выборам заявление о согласии на номинацию и внести избирательный залог. Документ вручается в течение определенного срока: с 10 ч утра до 15 ч дня, следующего за опубликованием уведомления о выборах, но не позднее, чем через восемь дней после издания прокламации о созыве нового парламента. </w:t>
      </w:r>
    </w:p>
    <w:p w:rsidR="00861E6E" w:rsidRDefault="00861E6E">
      <w:pPr>
        <w:spacing w:line="360" w:lineRule="auto"/>
        <w:ind w:firstLine="360"/>
        <w:jc w:val="both"/>
        <w:rPr>
          <w:sz w:val="24"/>
          <w:szCs w:val="24"/>
        </w:rPr>
      </w:pPr>
      <w:r>
        <w:rPr>
          <w:sz w:val="24"/>
          <w:szCs w:val="24"/>
        </w:rPr>
        <w:t>Кандидат должен уплатить избирательный залог. В случае, если кандидат соберет менее 5% голосов избирателей, внесенный им залог пропадает.</w:t>
      </w:r>
    </w:p>
    <w:p w:rsidR="00861E6E" w:rsidRDefault="00861E6E">
      <w:pPr>
        <w:spacing w:line="360" w:lineRule="auto"/>
        <w:ind w:firstLine="360"/>
        <w:jc w:val="both"/>
        <w:rPr>
          <w:sz w:val="24"/>
          <w:szCs w:val="24"/>
        </w:rPr>
      </w:pPr>
      <w:r>
        <w:rPr>
          <w:sz w:val="24"/>
          <w:szCs w:val="24"/>
        </w:rPr>
        <w:t>Практически кандидаты выдвигаются политическими партиями. Кандидат подбирается из претендентов, предварительно одобренных центральным руководством из внесенных в соответствующий список.</w:t>
      </w:r>
    </w:p>
    <w:p w:rsidR="00861E6E" w:rsidRDefault="00861E6E">
      <w:pPr>
        <w:spacing w:line="360" w:lineRule="auto"/>
        <w:ind w:firstLine="360"/>
        <w:jc w:val="both"/>
        <w:rPr>
          <w:sz w:val="24"/>
          <w:szCs w:val="24"/>
        </w:rPr>
      </w:pPr>
      <w:r>
        <w:rPr>
          <w:sz w:val="24"/>
          <w:szCs w:val="24"/>
        </w:rPr>
        <w:t>На парламентских выборах выдвигается в среднем 2300— 2500 кандидатов. Кандидат, выдвинутый в установленном порядке, вправе назначить так называемого агента по выборам (он сам может выступать в этом качестве).</w:t>
      </w:r>
    </w:p>
    <w:p w:rsidR="00861E6E" w:rsidRDefault="00861E6E">
      <w:pPr>
        <w:spacing w:line="360" w:lineRule="auto"/>
        <w:jc w:val="both"/>
        <w:rPr>
          <w:sz w:val="24"/>
          <w:szCs w:val="24"/>
        </w:rPr>
      </w:pPr>
      <w:r>
        <w:rPr>
          <w:i/>
          <w:iCs/>
          <w:sz w:val="24"/>
          <w:szCs w:val="24"/>
        </w:rPr>
        <w:t>Процедура голосования и подсчета голосов.</w:t>
      </w:r>
      <w:r>
        <w:rPr>
          <w:sz w:val="24"/>
          <w:szCs w:val="24"/>
        </w:rPr>
        <w:t xml:space="preserve"> В парламентских выборах участвует довольно высокий процент избирателей (70—80% от общего числа избирательного корпуса). Это существенно отличает парламентские выборы от местных, где обычно участвует не более 40—50% избирателей, а в некоторых случаях — 30%.</w:t>
      </w:r>
    </w:p>
    <w:p w:rsidR="00861E6E" w:rsidRDefault="00861E6E">
      <w:pPr>
        <w:spacing w:line="360" w:lineRule="auto"/>
        <w:ind w:firstLine="360"/>
        <w:jc w:val="both"/>
        <w:rPr>
          <w:sz w:val="24"/>
          <w:szCs w:val="24"/>
        </w:rPr>
      </w:pPr>
      <w:r>
        <w:rPr>
          <w:sz w:val="24"/>
          <w:szCs w:val="24"/>
        </w:rPr>
        <w:t>Голосование производится путем подачи бюллетеня, результат определяется при подсчете голосов, отданных каждому кандидату. В день выборов избиратель обязан лично явиться в соответствующий избирательный участок в своем избирательном округе, где ему вручается избирательный бюллетень. Избиратель, получив бюллетень, входит в кабину для голосования, делает отметку рядом с именем одного из кандидатов, сворачивает избирательный бюллетень и бросает его в урну для голосования.</w:t>
      </w:r>
    </w:p>
    <w:p w:rsidR="00861E6E" w:rsidRDefault="00861E6E">
      <w:pPr>
        <w:spacing w:line="360" w:lineRule="auto"/>
        <w:ind w:firstLine="360"/>
        <w:jc w:val="both"/>
        <w:rPr>
          <w:sz w:val="24"/>
          <w:szCs w:val="24"/>
        </w:rPr>
      </w:pPr>
      <w:r>
        <w:rPr>
          <w:sz w:val="24"/>
          <w:szCs w:val="24"/>
        </w:rPr>
        <w:t>По окончании голосования все урны передаются в центральный участок по подсчету голосов в избирательном округе. Подсчет голосов производится в присутствии агентов по подсчету голосов.</w:t>
      </w:r>
    </w:p>
    <w:p w:rsidR="00861E6E" w:rsidRDefault="00861E6E">
      <w:pPr>
        <w:spacing w:line="360" w:lineRule="auto"/>
        <w:jc w:val="both"/>
        <w:rPr>
          <w:sz w:val="24"/>
          <w:szCs w:val="24"/>
        </w:rPr>
      </w:pPr>
      <w:r>
        <w:rPr>
          <w:i/>
          <w:iCs/>
          <w:sz w:val="24"/>
          <w:szCs w:val="24"/>
        </w:rPr>
        <w:t>Партийный состав палаты.</w:t>
      </w:r>
      <w:r>
        <w:rPr>
          <w:sz w:val="24"/>
          <w:szCs w:val="24"/>
        </w:rPr>
        <w:t>По своему социальному составу большинство парламентариев — лица, принадлежащие к так называемому “среднему классу. В основном это представители таких профессий, как юристы, преподаватели высших учебных заведений, учителя. Что касается выходцев из рабочего класса, то в консервативной партии их число не превышает 1%, в лейбористской партии их 12—18%. Большинство парламентариев (около 80%) имеют высшее образование. По своему возрастному составу большинство парламентариев находится в возрастной группе 30—60-летних (не более 2% — лица 21— 30 лет, около 14% — свыше 60 лет). В палате общин 42 депутата — женщины.</w:t>
      </w:r>
    </w:p>
    <w:p w:rsidR="00861E6E" w:rsidRDefault="00861E6E">
      <w:pPr>
        <w:spacing w:line="360" w:lineRule="auto"/>
        <w:ind w:firstLine="360"/>
        <w:jc w:val="both"/>
        <w:rPr>
          <w:sz w:val="24"/>
          <w:szCs w:val="24"/>
        </w:rPr>
      </w:pPr>
      <w:r>
        <w:rPr>
          <w:sz w:val="24"/>
          <w:szCs w:val="24"/>
        </w:rPr>
        <w:t>Главный фактор, оказывающий влияние на состав депутатов, — то, что все 650 членов палаты (за исключением спикера) представляют политические партии. В палате общин, образованной после выборов 1987 г., 375 депутатов — от консервативной партии, 229 — от лейбористской, 17 — от либеральной, 5 — от социал-демократической, 24 — от других партий (Ольстерские националисты, Шинн Фейн, Шотландская национальная партия).</w:t>
      </w:r>
    </w:p>
    <w:p w:rsidR="00861E6E" w:rsidRDefault="00861E6E">
      <w:pPr>
        <w:spacing w:line="360" w:lineRule="auto"/>
        <w:ind w:firstLine="360"/>
        <w:jc w:val="both"/>
        <w:rPr>
          <w:sz w:val="24"/>
          <w:szCs w:val="24"/>
        </w:rPr>
      </w:pPr>
      <w:r>
        <w:rPr>
          <w:sz w:val="24"/>
          <w:szCs w:val="24"/>
        </w:rPr>
        <w:t>Партийные фракции — базовые единицы в палате общин. Они именуются парламентскими партиями. Термин “партия” означает, что фракции в палате общин являются независимыми, автономными образованиями и не связаны в своей деятельности решениями и предписаниями партийных организаций вне парламента.</w:t>
      </w:r>
    </w:p>
    <w:p w:rsidR="00861E6E" w:rsidRDefault="00861E6E">
      <w:pPr>
        <w:spacing w:line="360" w:lineRule="auto"/>
        <w:ind w:firstLine="360"/>
        <w:jc w:val="both"/>
        <w:rPr>
          <w:sz w:val="24"/>
          <w:szCs w:val="24"/>
        </w:rPr>
      </w:pPr>
      <w:r>
        <w:rPr>
          <w:sz w:val="24"/>
          <w:szCs w:val="24"/>
        </w:rPr>
        <w:t>Партийные фракции имеют особых должностных лиц в палате, роль которых чрезвычайно велика в организации всего хода парламентского производства. Это парламентские организаторы партий, официально именуемые “кнутами”. Должность “кнута” не предусмотрена правилами парламентской процедуры. Она появилась в ходе эволюции партийной организации в палате общин.</w:t>
      </w:r>
    </w:p>
    <w:p w:rsidR="00861E6E" w:rsidRDefault="00861E6E">
      <w:pPr>
        <w:spacing w:line="360" w:lineRule="auto"/>
        <w:ind w:firstLine="360"/>
        <w:jc w:val="both"/>
        <w:rPr>
          <w:sz w:val="24"/>
          <w:szCs w:val="24"/>
        </w:rPr>
      </w:pPr>
    </w:p>
    <w:p w:rsidR="00861E6E" w:rsidRDefault="00861E6E">
      <w:pPr>
        <w:spacing w:line="360" w:lineRule="auto"/>
        <w:jc w:val="both"/>
        <w:rPr>
          <w:sz w:val="24"/>
          <w:szCs w:val="24"/>
        </w:rPr>
      </w:pPr>
      <w:r>
        <w:rPr>
          <w:sz w:val="24"/>
          <w:szCs w:val="24"/>
        </w:rPr>
        <w:t>ПАРЛАМЕНТСКАЯ ПРОЦЕДУРА И ВНУТРЕННЯЯ ОРГАНИЗАЦИЯ ПАЛАТЫ ОБЩИН</w:t>
      </w:r>
    </w:p>
    <w:p w:rsidR="00861E6E" w:rsidRDefault="00861E6E">
      <w:pPr>
        <w:spacing w:line="360" w:lineRule="auto"/>
        <w:jc w:val="both"/>
        <w:rPr>
          <w:i/>
          <w:iCs/>
          <w:sz w:val="24"/>
          <w:szCs w:val="24"/>
        </w:rPr>
      </w:pPr>
      <w:r>
        <w:rPr>
          <w:i/>
          <w:iCs/>
          <w:sz w:val="24"/>
          <w:szCs w:val="24"/>
        </w:rPr>
        <w:t>Правила парламентской процедуры</w:t>
      </w:r>
    </w:p>
    <w:p w:rsidR="00861E6E" w:rsidRDefault="00861E6E">
      <w:pPr>
        <w:spacing w:line="360" w:lineRule="auto"/>
        <w:ind w:firstLine="360"/>
        <w:jc w:val="both"/>
        <w:rPr>
          <w:sz w:val="24"/>
          <w:szCs w:val="24"/>
        </w:rPr>
      </w:pPr>
      <w:r>
        <w:rPr>
          <w:sz w:val="24"/>
          <w:szCs w:val="24"/>
        </w:rPr>
        <w:t>В отличие от большинства западноевропейских стран в Англии нет единого писаного документа (регламента) либо закона, в котором были бы зафиксированы основные принципы внутренней организации палаты общин. Это не значит, что британский парламент не руководствуется в своей деятельности никакими правилами. Напротив, вопросам процедуры придается чрезвычайно большое значение в парламентском производстве. Это означает лишь, что правила процедуры не кодифицированы и содержатся не в одном документе, а в различных источниках (“практика” парламента, постоянные и сессионные правила, решения спикера, законы).</w:t>
      </w:r>
    </w:p>
    <w:p w:rsidR="00861E6E" w:rsidRDefault="00861E6E">
      <w:pPr>
        <w:spacing w:line="360" w:lineRule="auto"/>
        <w:ind w:firstLine="360"/>
        <w:jc w:val="both"/>
        <w:rPr>
          <w:sz w:val="24"/>
          <w:szCs w:val="24"/>
        </w:rPr>
      </w:pPr>
      <w:r>
        <w:rPr>
          <w:sz w:val="24"/>
          <w:szCs w:val="24"/>
        </w:rPr>
        <w:t>Основной источник парламентской процедуры в настоящее время — постоянные правила. Они принимаются, изменяются и отменяются палатой в обычном порядке. Их действие продолжается и после окончания сессии, на которой они были приняты. Действие постоянного правила может быть приостановлено палатой в любой момент в порядке обычного голосования простым большинством голосов.</w:t>
      </w:r>
    </w:p>
    <w:p w:rsidR="00861E6E" w:rsidRDefault="00861E6E">
      <w:pPr>
        <w:spacing w:line="360" w:lineRule="auto"/>
        <w:jc w:val="both"/>
        <w:rPr>
          <w:sz w:val="24"/>
          <w:szCs w:val="24"/>
        </w:rPr>
      </w:pPr>
      <w:r>
        <w:rPr>
          <w:i/>
          <w:iCs/>
          <w:sz w:val="24"/>
          <w:szCs w:val="24"/>
        </w:rPr>
        <w:t>Организация парламентских сессий и заседаний палаты общин.</w:t>
      </w:r>
      <w:r>
        <w:rPr>
          <w:sz w:val="24"/>
          <w:szCs w:val="24"/>
        </w:rPr>
        <w:t xml:space="preserve"> Созыв и роспуск парламента являются прерогативой главы государства и производятся путем издания королевской прокламации. Эти полномочия осуществляются королевой по совету премьер-министра.</w:t>
      </w:r>
    </w:p>
    <w:p w:rsidR="00861E6E" w:rsidRDefault="00861E6E">
      <w:pPr>
        <w:spacing w:line="360" w:lineRule="auto"/>
        <w:ind w:firstLine="360"/>
        <w:jc w:val="both"/>
        <w:rPr>
          <w:sz w:val="24"/>
          <w:szCs w:val="24"/>
        </w:rPr>
      </w:pPr>
      <w:r>
        <w:rPr>
          <w:sz w:val="24"/>
          <w:szCs w:val="24"/>
        </w:rPr>
        <w:t>Срок полномочий парламента одного созыва равен пяти годам. Парламент может быть распущен досрочно. Парламентские сессии созываются ежегодно.</w:t>
      </w:r>
    </w:p>
    <w:p w:rsidR="00861E6E" w:rsidRDefault="00861E6E">
      <w:pPr>
        <w:spacing w:line="360" w:lineRule="auto"/>
        <w:jc w:val="both"/>
        <w:rPr>
          <w:sz w:val="24"/>
          <w:szCs w:val="24"/>
        </w:rPr>
      </w:pPr>
      <w:r>
        <w:rPr>
          <w:i/>
          <w:iCs/>
          <w:sz w:val="24"/>
          <w:szCs w:val="24"/>
        </w:rPr>
        <w:t xml:space="preserve">Должностные лица палаты общин. </w:t>
      </w:r>
      <w:r>
        <w:rPr>
          <w:sz w:val="24"/>
          <w:szCs w:val="24"/>
        </w:rPr>
        <w:t>Должностными лицами палаты общин являются спикер, его заместитель, именуемый также председателем комитета путей и средств (Chairman of Ways and Means) и два заместителя председателя комитета путей и средств (Deputy Chairman of Ways and Means). Они избираются палатой из числа депутатов.</w:t>
      </w:r>
    </w:p>
    <w:p w:rsidR="00861E6E" w:rsidRDefault="00861E6E">
      <w:pPr>
        <w:spacing w:line="360" w:lineRule="auto"/>
        <w:jc w:val="both"/>
        <w:rPr>
          <w:i/>
          <w:iCs/>
          <w:sz w:val="24"/>
          <w:szCs w:val="24"/>
        </w:rPr>
      </w:pPr>
      <w:r>
        <w:rPr>
          <w:i/>
          <w:iCs/>
          <w:sz w:val="24"/>
          <w:szCs w:val="24"/>
        </w:rPr>
        <w:t>Правовой статус члена парламента</w:t>
      </w:r>
    </w:p>
    <w:p w:rsidR="00861E6E" w:rsidRDefault="00861E6E">
      <w:pPr>
        <w:spacing w:line="360" w:lineRule="auto"/>
        <w:ind w:firstLine="360"/>
        <w:jc w:val="both"/>
        <w:rPr>
          <w:sz w:val="24"/>
          <w:szCs w:val="24"/>
        </w:rPr>
      </w:pPr>
      <w:r>
        <w:rPr>
          <w:sz w:val="24"/>
          <w:szCs w:val="24"/>
        </w:rPr>
        <w:t>В Англии отсутствуют законодательные нормы, устанавливающие обязанности депутата по отношению к избирателям и его ответственность перед ними. Здесь провозглашается доктрина независимости депутата от избирателей. Считается, что депутат представляет всю нацию, а не отдельные группы избирателей. На выборах избиратели не дают депутатам наказа. На депутате не лежит юридическая обязанность отчитываться перед избирателями. Нет и института отзыва депутатов.</w:t>
      </w:r>
    </w:p>
    <w:p w:rsidR="00861E6E" w:rsidRDefault="00861E6E">
      <w:pPr>
        <w:spacing w:line="360" w:lineRule="auto"/>
        <w:jc w:val="both"/>
        <w:rPr>
          <w:sz w:val="24"/>
          <w:szCs w:val="24"/>
        </w:rPr>
      </w:pPr>
    </w:p>
    <w:p w:rsidR="00861E6E" w:rsidRDefault="00861E6E">
      <w:pPr>
        <w:spacing w:line="360" w:lineRule="auto"/>
        <w:jc w:val="both"/>
        <w:rPr>
          <w:sz w:val="24"/>
          <w:szCs w:val="24"/>
        </w:rPr>
      </w:pPr>
      <w:r>
        <w:rPr>
          <w:sz w:val="24"/>
          <w:szCs w:val="24"/>
        </w:rPr>
        <w:t>ЗАКОНОДАТЕЛЬНЫЕ И КОНТРОЛЬНЫЕ ПОЛНОМОЧИЯ ПАЛАТЫ ОБЩИН</w:t>
      </w:r>
    </w:p>
    <w:p w:rsidR="00861E6E" w:rsidRDefault="00861E6E">
      <w:pPr>
        <w:spacing w:line="360" w:lineRule="auto"/>
        <w:jc w:val="both"/>
        <w:rPr>
          <w:i/>
          <w:iCs/>
          <w:sz w:val="24"/>
          <w:szCs w:val="24"/>
        </w:rPr>
      </w:pPr>
      <w:r>
        <w:rPr>
          <w:i/>
          <w:iCs/>
          <w:sz w:val="24"/>
          <w:szCs w:val="24"/>
        </w:rPr>
        <w:t>Законодательная деятельность</w:t>
      </w:r>
    </w:p>
    <w:p w:rsidR="00861E6E" w:rsidRDefault="00861E6E">
      <w:pPr>
        <w:spacing w:line="360" w:lineRule="auto"/>
        <w:ind w:firstLine="360"/>
        <w:jc w:val="both"/>
        <w:rPr>
          <w:sz w:val="24"/>
          <w:szCs w:val="24"/>
        </w:rPr>
      </w:pPr>
      <w:r>
        <w:rPr>
          <w:sz w:val="24"/>
          <w:szCs w:val="24"/>
        </w:rPr>
        <w:t>Парламент — высший законодательный орган страны. Верховная власть в области законодательства вверяется парламенту в целом. Это — “королева в парламенте”, то есть королева и две палаты парламента. Это значит, что законопроекты, принятые обеими палатами парламента, становятся законами после их одобрения королевой. По существу, когда говорят о верховной законодательной власти, имеют в виду палату общин: она — центральная составная часть законодательного механизма.</w:t>
      </w:r>
    </w:p>
    <w:p w:rsidR="00861E6E" w:rsidRDefault="00861E6E">
      <w:pPr>
        <w:spacing w:line="360" w:lineRule="auto"/>
        <w:jc w:val="both"/>
        <w:rPr>
          <w:sz w:val="24"/>
          <w:szCs w:val="24"/>
        </w:rPr>
      </w:pPr>
      <w:r>
        <w:rPr>
          <w:i/>
          <w:iCs/>
          <w:sz w:val="24"/>
          <w:szCs w:val="24"/>
        </w:rPr>
        <w:t>Делегированное законодательство.</w:t>
      </w:r>
      <w:r>
        <w:rPr>
          <w:sz w:val="24"/>
          <w:szCs w:val="24"/>
        </w:rPr>
        <w:t xml:space="preserve"> Парламент — верховное законодательное учреждение, и ни один орган не может законодательствовать без его уполномочия. Парламент вправе передать кому угодно любые свои полномочия, в том числе и законодательные, оставляя за собой лишь общий контроль за их осуществлением. Издаваемые правительством на основании законов постановления называются поэтому актами делегированного законодательства.</w:t>
      </w:r>
    </w:p>
    <w:p w:rsidR="00861E6E" w:rsidRDefault="00861E6E">
      <w:pPr>
        <w:spacing w:line="360" w:lineRule="auto"/>
        <w:jc w:val="both"/>
        <w:rPr>
          <w:sz w:val="24"/>
          <w:szCs w:val="24"/>
        </w:rPr>
      </w:pPr>
    </w:p>
    <w:p w:rsidR="00861E6E" w:rsidRDefault="00861E6E">
      <w:pPr>
        <w:spacing w:line="360" w:lineRule="auto"/>
        <w:jc w:val="both"/>
        <w:rPr>
          <w:sz w:val="24"/>
          <w:szCs w:val="24"/>
        </w:rPr>
      </w:pPr>
      <w:r>
        <w:rPr>
          <w:sz w:val="24"/>
          <w:szCs w:val="24"/>
        </w:rPr>
        <w:t>ПАЛАТА ЛОРДОВ</w:t>
      </w:r>
    </w:p>
    <w:p w:rsidR="00861E6E" w:rsidRDefault="00861E6E">
      <w:pPr>
        <w:spacing w:line="360" w:lineRule="auto"/>
        <w:jc w:val="both"/>
        <w:rPr>
          <w:sz w:val="24"/>
          <w:szCs w:val="24"/>
        </w:rPr>
      </w:pPr>
      <w:r>
        <w:rPr>
          <w:i/>
          <w:iCs/>
          <w:sz w:val="24"/>
          <w:szCs w:val="24"/>
        </w:rPr>
        <w:t>Порядок образования.</w:t>
      </w:r>
      <w:r>
        <w:rPr>
          <w:sz w:val="24"/>
          <w:szCs w:val="24"/>
        </w:rPr>
        <w:t xml:space="preserve"> Палата лордов формируется на невыборной основе. Членство в ней связывается с получением дворянского титула, дающего право быть членом палаты лордов. Это пэры парламента. Они подразделяются на духовных и светских, потомственных и пожизненных.</w:t>
      </w:r>
    </w:p>
    <w:p w:rsidR="00861E6E" w:rsidRDefault="00861E6E">
      <w:pPr>
        <w:spacing w:line="360" w:lineRule="auto"/>
        <w:ind w:firstLine="360"/>
        <w:jc w:val="both"/>
        <w:rPr>
          <w:sz w:val="24"/>
          <w:szCs w:val="24"/>
        </w:rPr>
      </w:pPr>
      <w:r>
        <w:rPr>
          <w:sz w:val="24"/>
          <w:szCs w:val="24"/>
        </w:rPr>
        <w:t xml:space="preserve">В палате лордов, как и в палате общин, также существует деление на партийные группы, но его влияние не столь значительно, как в палате общин. Лорды более независимы от партий и избирателей и меньше связаны партийной дисциплиной. </w:t>
      </w:r>
    </w:p>
    <w:p w:rsidR="00861E6E" w:rsidRDefault="00861E6E">
      <w:pPr>
        <w:spacing w:line="360" w:lineRule="auto"/>
        <w:jc w:val="both"/>
        <w:rPr>
          <w:sz w:val="24"/>
          <w:szCs w:val="24"/>
        </w:rPr>
      </w:pPr>
      <w:r>
        <w:rPr>
          <w:i/>
          <w:iCs/>
          <w:sz w:val="24"/>
          <w:szCs w:val="24"/>
        </w:rPr>
        <w:t>Должностные лица палаты лордов.</w:t>
      </w:r>
      <w:r>
        <w:rPr>
          <w:sz w:val="24"/>
          <w:szCs w:val="24"/>
        </w:rPr>
        <w:t xml:space="preserve"> Председатель палаты — лорд-канцлер. Его статус и роль в палате значительно отличаются от того положения, какое занимает спикер в палате общин. Лорд-канцлер — член кабинета и назначается лично премьер-министром. Он является также главой судебной системы страны. В палате лордов имеются лорд-председатель комитетов и его заместитель, которые председательствуют вместо лорд-канцлера, когда палата преобразуется в заседание комитета всей палаты (при рассмотрении законопроектов в стадии комитета). Они назначаются палатой ежегодно в начале сессии.</w:t>
      </w:r>
    </w:p>
    <w:p w:rsidR="00861E6E" w:rsidRDefault="00861E6E">
      <w:pPr>
        <w:spacing w:line="360" w:lineRule="auto"/>
        <w:ind w:firstLine="360"/>
        <w:jc w:val="both"/>
        <w:rPr>
          <w:sz w:val="24"/>
          <w:szCs w:val="24"/>
        </w:rPr>
      </w:pPr>
      <w:r>
        <w:rPr>
          <w:sz w:val="24"/>
          <w:szCs w:val="24"/>
        </w:rPr>
        <w:t>Постоянным должностным лицом палаты лордов является клерк, полномочия которого аналогичны полномочиям клерка палаты общин и в подчинении которого работает постоянный штат клерков, занятых делопроизводством палаты.</w:t>
      </w:r>
    </w:p>
    <w:p w:rsidR="00861E6E" w:rsidRDefault="00861E6E">
      <w:pPr>
        <w:spacing w:line="360" w:lineRule="auto"/>
        <w:jc w:val="both"/>
        <w:rPr>
          <w:sz w:val="24"/>
          <w:szCs w:val="24"/>
        </w:rPr>
      </w:pPr>
      <w:r>
        <w:rPr>
          <w:i/>
          <w:iCs/>
          <w:sz w:val="24"/>
          <w:szCs w:val="24"/>
        </w:rPr>
        <w:t>Законодательная деятельность.</w:t>
      </w:r>
      <w:r>
        <w:rPr>
          <w:sz w:val="24"/>
          <w:szCs w:val="24"/>
        </w:rPr>
        <w:t xml:space="preserve"> Члены палаты лордов обладают правом законодательной инициативы, и законопроекты могут вноситься в палату лордов. Полномочия палаты в области законодательства определяются законами о парламенте 1911—1949 г. В качестве части верховного законодательного органа палата лордов рассматривает и принимает с поправками или без поправок законопроекты, принятые палатой общин и переданные на ее рассмотрение. Она может отклонять законопроекты сроком на один год, то есть имеет право отлагательного вето.</w:t>
      </w:r>
    </w:p>
    <w:p w:rsidR="00861E6E" w:rsidRDefault="00861E6E">
      <w:pPr>
        <w:spacing w:line="360" w:lineRule="auto"/>
        <w:ind w:firstLine="360"/>
        <w:jc w:val="both"/>
        <w:rPr>
          <w:sz w:val="24"/>
          <w:szCs w:val="24"/>
        </w:rPr>
      </w:pPr>
    </w:p>
    <w:p w:rsidR="00861E6E" w:rsidRDefault="00861E6E">
      <w:pPr>
        <w:spacing w:line="360" w:lineRule="auto"/>
        <w:ind w:firstLine="426"/>
        <w:jc w:val="center"/>
        <w:rPr>
          <w:i/>
          <w:iCs/>
          <w:sz w:val="32"/>
          <w:szCs w:val="32"/>
        </w:rPr>
      </w:pPr>
      <w:r>
        <w:rPr>
          <w:i/>
          <w:iCs/>
          <w:sz w:val="32"/>
          <w:szCs w:val="32"/>
        </w:rPr>
        <w:br w:type="page"/>
        <w:t>Заключение</w:t>
      </w:r>
    </w:p>
    <w:p w:rsidR="00861E6E" w:rsidRDefault="00861E6E">
      <w:pPr>
        <w:spacing w:line="360" w:lineRule="auto"/>
        <w:ind w:left="360"/>
        <w:jc w:val="both"/>
        <w:rPr>
          <w:sz w:val="24"/>
          <w:szCs w:val="24"/>
        </w:rPr>
      </w:pPr>
      <w:r>
        <w:rPr>
          <w:sz w:val="24"/>
          <w:szCs w:val="24"/>
        </w:rPr>
        <w:t>Проводимое исследование позволило сделать следующие выводы:</w:t>
      </w:r>
    </w:p>
    <w:p w:rsidR="00861E6E" w:rsidRDefault="00861E6E">
      <w:pPr>
        <w:numPr>
          <w:ilvl w:val="0"/>
          <w:numId w:val="5"/>
        </w:numPr>
        <w:spacing w:line="360" w:lineRule="auto"/>
        <w:jc w:val="both"/>
        <w:rPr>
          <w:sz w:val="24"/>
          <w:szCs w:val="24"/>
        </w:rPr>
      </w:pPr>
      <w:r>
        <w:rPr>
          <w:sz w:val="24"/>
          <w:szCs w:val="24"/>
        </w:rPr>
        <w:t xml:space="preserve">Система государственного управления - это конкретный вид деятельности по осуществлению единой государственной власти и имеющую функциональную специфику. </w:t>
      </w:r>
    </w:p>
    <w:p w:rsidR="00861E6E" w:rsidRDefault="00861E6E">
      <w:pPr>
        <w:numPr>
          <w:ilvl w:val="0"/>
          <w:numId w:val="5"/>
        </w:numPr>
        <w:spacing w:line="360" w:lineRule="auto"/>
        <w:jc w:val="both"/>
        <w:rPr>
          <w:sz w:val="24"/>
          <w:szCs w:val="24"/>
        </w:rPr>
      </w:pPr>
      <w:r>
        <w:rPr>
          <w:sz w:val="24"/>
          <w:szCs w:val="24"/>
        </w:rPr>
        <w:t xml:space="preserve">Это исполнительная деятельность, осуществляемая в процессе повседневного и непосредственного руководства хозяйственными, социально - культурными делами. </w:t>
      </w:r>
    </w:p>
    <w:p w:rsidR="00861E6E" w:rsidRDefault="00861E6E">
      <w:pPr>
        <w:numPr>
          <w:ilvl w:val="0"/>
          <w:numId w:val="5"/>
        </w:numPr>
        <w:spacing w:line="360" w:lineRule="auto"/>
        <w:jc w:val="both"/>
        <w:rPr>
          <w:sz w:val="24"/>
          <w:szCs w:val="24"/>
        </w:rPr>
      </w:pPr>
      <w:r>
        <w:rPr>
          <w:sz w:val="24"/>
          <w:szCs w:val="24"/>
        </w:rPr>
        <w:t xml:space="preserve">Система госуправления это - целое состоящее из следующих подсистем: муниципального уровня, регионального и центрального уровня управления. </w:t>
      </w:r>
    </w:p>
    <w:p w:rsidR="00861E6E" w:rsidRDefault="00861E6E">
      <w:pPr>
        <w:numPr>
          <w:ilvl w:val="0"/>
          <w:numId w:val="5"/>
        </w:numPr>
        <w:spacing w:line="360" w:lineRule="auto"/>
        <w:jc w:val="both"/>
        <w:rPr>
          <w:sz w:val="24"/>
          <w:szCs w:val="24"/>
        </w:rPr>
      </w:pPr>
      <w:r>
        <w:rPr>
          <w:sz w:val="24"/>
          <w:szCs w:val="24"/>
        </w:rPr>
        <w:t>Государственное управление имеет специфические признаки: это линейность, включенность в механизм и субординацию.</w:t>
      </w:r>
    </w:p>
    <w:p w:rsidR="00861E6E" w:rsidRPr="00861E6E" w:rsidRDefault="00861E6E" w:rsidP="00861E6E">
      <w:pPr>
        <w:spacing w:line="360" w:lineRule="auto"/>
        <w:jc w:val="center"/>
        <w:rPr>
          <w:b/>
          <w:bCs/>
          <w:sz w:val="24"/>
          <w:szCs w:val="24"/>
        </w:rPr>
      </w:pPr>
      <w:r>
        <w:rPr>
          <w:sz w:val="24"/>
          <w:szCs w:val="24"/>
        </w:rPr>
        <w:br w:type="page"/>
      </w:r>
      <w:r w:rsidRPr="00861E6E">
        <w:rPr>
          <w:b/>
          <w:bCs/>
          <w:sz w:val="24"/>
          <w:szCs w:val="24"/>
        </w:rPr>
        <w:t>Библиографический список:</w:t>
      </w:r>
    </w:p>
    <w:p w:rsidR="00861E6E" w:rsidRDefault="00861E6E" w:rsidP="00861E6E">
      <w:pPr>
        <w:spacing w:line="360" w:lineRule="auto"/>
        <w:jc w:val="center"/>
        <w:rPr>
          <w:sz w:val="24"/>
          <w:szCs w:val="24"/>
        </w:rPr>
      </w:pPr>
    </w:p>
    <w:p w:rsidR="00861E6E" w:rsidRDefault="00861E6E">
      <w:pPr>
        <w:spacing w:line="360" w:lineRule="auto"/>
        <w:jc w:val="both"/>
        <w:rPr>
          <w:sz w:val="24"/>
          <w:szCs w:val="24"/>
        </w:rPr>
      </w:pPr>
      <w:r>
        <w:rPr>
          <w:sz w:val="24"/>
          <w:szCs w:val="24"/>
        </w:rPr>
        <w:t>1.Абрамов. В.С. Статус монарха// государство и право.1999.</w:t>
      </w:r>
    </w:p>
    <w:p w:rsidR="00861E6E" w:rsidRDefault="00861E6E">
      <w:pPr>
        <w:spacing w:line="360" w:lineRule="auto"/>
        <w:jc w:val="both"/>
        <w:rPr>
          <w:sz w:val="24"/>
          <w:szCs w:val="24"/>
        </w:rPr>
      </w:pPr>
      <w:r>
        <w:rPr>
          <w:sz w:val="24"/>
          <w:szCs w:val="24"/>
        </w:rPr>
        <w:t>2. Василенко. И.А. Институт госуправления в Великобритании // проблемы теории и практики управления.1997. № 6.</w:t>
      </w:r>
    </w:p>
    <w:p w:rsidR="00861E6E" w:rsidRDefault="00861E6E">
      <w:pPr>
        <w:spacing w:line="360" w:lineRule="auto"/>
        <w:jc w:val="both"/>
        <w:rPr>
          <w:sz w:val="24"/>
          <w:szCs w:val="24"/>
        </w:rPr>
      </w:pPr>
      <w:r>
        <w:rPr>
          <w:sz w:val="24"/>
          <w:szCs w:val="24"/>
        </w:rPr>
        <w:t>3. Гуревич. Е.А. Исполнительная власть в Великобритании // госслужба. Правовые аспекты: Зарубежный опыт. Выпуск 5.М: РАГС,1996.</w:t>
      </w:r>
    </w:p>
    <w:p w:rsidR="00861E6E" w:rsidRDefault="00861E6E">
      <w:pPr>
        <w:spacing w:line="360" w:lineRule="auto"/>
        <w:jc w:val="both"/>
        <w:rPr>
          <w:sz w:val="24"/>
          <w:szCs w:val="24"/>
        </w:rPr>
      </w:pPr>
      <w:r>
        <w:rPr>
          <w:sz w:val="24"/>
          <w:szCs w:val="24"/>
        </w:rPr>
        <w:t>4. Чибкин.В.Е. Учебник: государствовоедение.М.-1999.</w:t>
      </w:r>
    </w:p>
    <w:p w:rsidR="00861E6E" w:rsidRDefault="00861E6E">
      <w:pPr>
        <w:spacing w:line="288" w:lineRule="auto"/>
        <w:jc w:val="both"/>
        <w:rPr>
          <w:b/>
          <w:bCs/>
          <w:sz w:val="24"/>
          <w:szCs w:val="24"/>
        </w:rPr>
      </w:pPr>
      <w:r>
        <w:rPr>
          <w:sz w:val="24"/>
          <w:szCs w:val="24"/>
        </w:rPr>
        <w:t>5. Шевченко Л.М. и др. “Страны и народы” 1979</w:t>
      </w:r>
    </w:p>
    <w:p w:rsidR="00861E6E" w:rsidRDefault="00861E6E"/>
    <w:p w:rsidR="00861E6E" w:rsidRDefault="00861E6E"/>
    <w:p w:rsidR="00861E6E" w:rsidRDefault="00861E6E"/>
    <w:p w:rsidR="00861E6E" w:rsidRDefault="00861E6E"/>
    <w:p w:rsidR="00861E6E" w:rsidRDefault="00861E6E"/>
    <w:p w:rsidR="00861E6E" w:rsidRDefault="00861E6E">
      <w:bookmarkStart w:id="0" w:name="_GoBack"/>
      <w:bookmarkEnd w:id="0"/>
    </w:p>
    <w:sectPr w:rsidR="00861E6E" w:rsidSect="00861E6E">
      <w:headerReference w:type="default" r:id="rId8"/>
      <w:footerReference w:type="default" r:id="rId9"/>
      <w:pgSz w:w="11906" w:h="16838"/>
      <w:pgMar w:top="851" w:right="567"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F34" w:rsidRDefault="009E6F34">
      <w:r>
        <w:separator/>
      </w:r>
    </w:p>
  </w:endnote>
  <w:endnote w:type="continuationSeparator" w:id="0">
    <w:p w:rsidR="009E6F34" w:rsidRDefault="009E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E6E" w:rsidRDefault="00437383">
    <w:pPr>
      <w:pStyle w:val="a8"/>
      <w:framePr w:wrap="auto" w:vAnchor="text" w:hAnchor="margin" w:xAlign="center" w:y="1"/>
      <w:rPr>
        <w:rStyle w:val="aa"/>
      </w:rPr>
    </w:pPr>
    <w:r>
      <w:rPr>
        <w:rStyle w:val="aa"/>
        <w:noProof/>
      </w:rPr>
      <w:t>2</w:t>
    </w:r>
  </w:p>
  <w:p w:rsidR="00861E6E" w:rsidRDefault="00861E6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F34" w:rsidRDefault="009E6F34">
      <w:r>
        <w:separator/>
      </w:r>
    </w:p>
  </w:footnote>
  <w:footnote w:type="continuationSeparator" w:id="0">
    <w:p w:rsidR="009E6F34" w:rsidRDefault="009E6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E6E" w:rsidRPr="00861E6E" w:rsidRDefault="00861E6E" w:rsidP="00861E6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DE2094A"/>
    <w:lvl w:ilvl="0">
      <w:numFmt w:val="decimal"/>
      <w:lvlText w:val="*"/>
      <w:lvlJc w:val="left"/>
    </w:lvl>
  </w:abstractNum>
  <w:abstractNum w:abstractNumId="1">
    <w:nsid w:val="09FF2169"/>
    <w:multiLevelType w:val="multilevel"/>
    <w:tmpl w:val="C9EC15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1D41469"/>
    <w:multiLevelType w:val="singleLevel"/>
    <w:tmpl w:val="3F2CC70E"/>
    <w:lvl w:ilvl="0">
      <w:start w:val="1"/>
      <w:numFmt w:val="decimal"/>
      <w:lvlText w:val="%1."/>
      <w:legacy w:legacy="1" w:legacySpace="0" w:legacyIndent="283"/>
      <w:lvlJc w:val="left"/>
      <w:pPr>
        <w:ind w:left="283" w:hanging="283"/>
      </w:pPr>
    </w:lvl>
  </w:abstractNum>
  <w:abstractNum w:abstractNumId="3">
    <w:nsid w:val="5C0B4F31"/>
    <w:multiLevelType w:val="multilevel"/>
    <w:tmpl w:val="756E85E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2"/>
  </w:num>
  <w:num w:numId="2">
    <w:abstractNumId w:val="0"/>
    <w:lvlOverride w:ilvl="0">
      <w:lvl w:ilvl="0">
        <w:start w:val="1"/>
        <w:numFmt w:val="bullet"/>
        <w:lvlText w:val=""/>
        <w:legacy w:legacy="1" w:legacySpace="0" w:legacyIndent="283"/>
        <w:lvlJc w:val="left"/>
        <w:pPr>
          <w:ind w:left="284" w:hanging="283"/>
        </w:pPr>
        <w:rPr>
          <w:rFonts w:ascii="Symbol" w:hAnsi="Symbol" w:cs="Symbol" w:hint="default"/>
          <w:sz w:val="28"/>
          <w:szCs w:val="28"/>
        </w:rPr>
      </w:lvl>
    </w:lvlOverride>
  </w:num>
  <w:num w:numId="3">
    <w:abstractNumId w:val="3"/>
  </w:num>
  <w:num w:numId="4">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E6E"/>
    <w:rsid w:val="00437383"/>
    <w:rsid w:val="007B3C6B"/>
    <w:rsid w:val="00861E6E"/>
    <w:rsid w:val="009E6F34"/>
    <w:rsid w:val="00B53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07412FB-EF55-41CD-8953-DF599A97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9">
    <w:name w:val="heading 9"/>
    <w:basedOn w:val="a"/>
    <w:next w:val="a"/>
    <w:link w:val="90"/>
    <w:uiPriority w:val="99"/>
    <w:qFormat/>
    <w:pPr>
      <w:adjustRightInd w:val="0"/>
      <w:spacing w:before="240" w:after="60"/>
      <w:outlineLvl w:val="8"/>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customStyle="1" w:styleId="1">
    <w:name w:val="Мой Стиль1"/>
    <w:basedOn w:val="a"/>
    <w:uiPriority w:val="99"/>
    <w:pPr>
      <w:adjustRightInd w:val="0"/>
      <w:spacing w:line="288" w:lineRule="auto"/>
      <w:ind w:firstLine="709"/>
      <w:jc w:val="both"/>
    </w:pPr>
    <w:rPr>
      <w:rFonts w:ascii="Times New Roman CYR" w:hAnsi="Times New Roman CYR" w:cs="Times New Roman CYR"/>
      <w:sz w:val="24"/>
      <w:szCs w:val="24"/>
    </w:rPr>
  </w:style>
  <w:style w:type="paragraph" w:customStyle="1" w:styleId="a6">
    <w:name w:val="Норм.рус."/>
    <w:basedOn w:val="a"/>
    <w:uiPriority w:val="99"/>
    <w:pPr>
      <w:adjustRightInd w:val="0"/>
      <w:spacing w:after="120" w:line="360" w:lineRule="auto"/>
      <w:ind w:firstLine="426"/>
      <w:jc w:val="both"/>
    </w:pPr>
    <w:rPr>
      <w:rFonts w:ascii="Times New Roman CYR" w:hAnsi="Times New Roman CYR" w:cs="Times New Roman CYR"/>
      <w:sz w:val="25"/>
      <w:szCs w:val="25"/>
    </w:rPr>
  </w:style>
  <w:style w:type="paragraph" w:customStyle="1" w:styleId="a7">
    <w:name w:val="Перечисл"/>
    <w:basedOn w:val="a6"/>
    <w:uiPriority w:val="99"/>
    <w:pPr>
      <w:ind w:left="284" w:hanging="283"/>
    </w:p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0"/>
      <w:szCs w:val="20"/>
    </w:rPr>
  </w:style>
  <w:style w:type="character" w:styleId="aa">
    <w:name w:val="page number"/>
    <w:uiPriority w:val="99"/>
  </w:style>
  <w:style w:type="paragraph" w:styleId="ab">
    <w:name w:val="endnote text"/>
    <w:basedOn w:val="a"/>
    <w:link w:val="ac"/>
    <w:uiPriority w:val="99"/>
    <w:semiHidden/>
  </w:style>
  <w:style w:type="character" w:customStyle="1" w:styleId="ac">
    <w:name w:val="Текст концевой сноски Знак"/>
    <w:link w:val="ab"/>
    <w:uiPriority w:val="99"/>
    <w:semiHidden/>
    <w:rPr>
      <w:sz w:val="20"/>
      <w:szCs w:val="20"/>
    </w:rPr>
  </w:style>
  <w:style w:type="character" w:styleId="ad">
    <w:name w:val="endnote reference"/>
    <w:uiPriority w:val="99"/>
    <w:semiHidden/>
    <w:rPr>
      <w:vertAlign w:val="superscript"/>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6207</Words>
  <Characters>35380</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Первые системы государственного управления примерно появились 5-6 тысяч лет назад </vt:lpstr>
    </vt:vector>
  </TitlesOfParts>
  <Company>Дом</Company>
  <LinksUpToDate>false</LinksUpToDate>
  <CharactersWithSpaces>41504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Первые системы государственного управления примерно появились 5-6 тысяч лет назад </dc:title>
  <dc:subject/>
  <dc:creator>Дмитрий</dc:creator>
  <cp:keywords/>
  <dc:description/>
  <cp:lastModifiedBy>admin</cp:lastModifiedBy>
  <cp:revision>2</cp:revision>
  <dcterms:created xsi:type="dcterms:W3CDTF">2014-03-02T11:50:00Z</dcterms:created>
  <dcterms:modified xsi:type="dcterms:W3CDTF">2014-03-02T11:50:00Z</dcterms:modified>
</cp:coreProperties>
</file>