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4C" w:rsidRPr="00110BEE" w:rsidRDefault="00110BEE" w:rsidP="00110BEE">
      <w:pPr>
        <w:ind w:firstLine="709"/>
        <w:jc w:val="center"/>
        <w:rPr>
          <w:b/>
          <w:sz w:val="28"/>
          <w:szCs w:val="28"/>
        </w:rPr>
      </w:pPr>
      <w:r>
        <w:rPr>
          <w:b/>
          <w:sz w:val="28"/>
          <w:szCs w:val="28"/>
        </w:rPr>
        <w:t>Задание 1</w:t>
      </w:r>
    </w:p>
    <w:p w:rsidR="00110BEE" w:rsidRDefault="00110BEE" w:rsidP="00110BEE">
      <w:pPr>
        <w:ind w:firstLine="709"/>
        <w:rPr>
          <w:sz w:val="28"/>
          <w:szCs w:val="28"/>
        </w:rPr>
      </w:pPr>
    </w:p>
    <w:p w:rsidR="00C935DF" w:rsidRPr="00110BEE" w:rsidRDefault="00C935DF" w:rsidP="00110BEE">
      <w:pPr>
        <w:ind w:firstLine="709"/>
        <w:rPr>
          <w:sz w:val="28"/>
          <w:szCs w:val="28"/>
        </w:rPr>
      </w:pPr>
      <w:r w:rsidRPr="00110BEE">
        <w:rPr>
          <w:sz w:val="28"/>
          <w:szCs w:val="28"/>
        </w:rPr>
        <w:t>Основные направления проверки и источники информации</w:t>
      </w:r>
      <w:r w:rsidR="00110BEE">
        <w:rPr>
          <w:sz w:val="28"/>
          <w:szCs w:val="28"/>
        </w:rPr>
        <w:t xml:space="preserve"> </w:t>
      </w:r>
      <w:r w:rsidR="00552996" w:rsidRPr="00110BEE">
        <w:rPr>
          <w:sz w:val="28"/>
          <w:szCs w:val="28"/>
        </w:rPr>
        <w:t xml:space="preserve">при аудите операций </w:t>
      </w:r>
      <w:r w:rsidRPr="00110BEE">
        <w:rPr>
          <w:sz w:val="28"/>
          <w:szCs w:val="28"/>
        </w:rPr>
        <w:t>формирования и изменения уставного капитала банка.</w:t>
      </w:r>
    </w:p>
    <w:p w:rsidR="006B2C66" w:rsidRPr="00110BEE" w:rsidRDefault="006B2C66" w:rsidP="00110BEE">
      <w:pPr>
        <w:ind w:firstLine="709"/>
        <w:rPr>
          <w:sz w:val="28"/>
          <w:szCs w:val="28"/>
        </w:rPr>
      </w:pPr>
      <w:r w:rsidRPr="00110BEE">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Аудитор выражает свое мнение о достоверности финансовой (бухгалтерской) отчетности во всех существенных отношениях.</w:t>
      </w:r>
    </w:p>
    <w:p w:rsidR="006B2C66" w:rsidRPr="00110BEE" w:rsidRDefault="006B2C66" w:rsidP="00110BEE">
      <w:pPr>
        <w:autoSpaceDE w:val="0"/>
        <w:autoSpaceDN w:val="0"/>
        <w:adjustRightInd w:val="0"/>
        <w:ind w:firstLine="709"/>
        <w:rPr>
          <w:sz w:val="28"/>
          <w:szCs w:val="28"/>
        </w:rPr>
      </w:pPr>
      <w:r w:rsidRPr="00110BEE">
        <w:rPr>
          <w:sz w:val="28"/>
          <w:szCs w:val="28"/>
        </w:rPr>
        <w:t>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(профессиональными стандартами), а также следующими этическими принципами:</w:t>
      </w:r>
    </w:p>
    <w:p w:rsidR="006B2C66" w:rsidRPr="00110BEE" w:rsidRDefault="006B2C66" w:rsidP="00110BEE">
      <w:pPr>
        <w:numPr>
          <w:ilvl w:val="0"/>
          <w:numId w:val="20"/>
        </w:numPr>
        <w:tabs>
          <w:tab w:val="clear" w:pos="1260"/>
        </w:tabs>
        <w:autoSpaceDE w:val="0"/>
        <w:autoSpaceDN w:val="0"/>
        <w:adjustRightInd w:val="0"/>
        <w:ind w:left="0" w:firstLine="709"/>
        <w:rPr>
          <w:sz w:val="28"/>
          <w:szCs w:val="28"/>
        </w:rPr>
      </w:pPr>
      <w:r w:rsidRPr="00110BEE">
        <w:rPr>
          <w:sz w:val="28"/>
          <w:szCs w:val="28"/>
        </w:rPr>
        <w:t>независимость;</w:t>
      </w:r>
    </w:p>
    <w:p w:rsidR="006B2C66" w:rsidRPr="00110BEE" w:rsidRDefault="006B2C66" w:rsidP="00110BEE">
      <w:pPr>
        <w:numPr>
          <w:ilvl w:val="0"/>
          <w:numId w:val="20"/>
        </w:numPr>
        <w:tabs>
          <w:tab w:val="clear" w:pos="1260"/>
        </w:tabs>
        <w:autoSpaceDE w:val="0"/>
        <w:autoSpaceDN w:val="0"/>
        <w:adjustRightInd w:val="0"/>
        <w:ind w:left="0" w:firstLine="709"/>
        <w:rPr>
          <w:sz w:val="28"/>
          <w:szCs w:val="28"/>
        </w:rPr>
      </w:pPr>
      <w:r w:rsidRPr="00110BEE">
        <w:rPr>
          <w:sz w:val="28"/>
          <w:szCs w:val="28"/>
        </w:rPr>
        <w:t>честность;</w:t>
      </w:r>
    </w:p>
    <w:p w:rsidR="006B2C66" w:rsidRPr="00110BEE" w:rsidRDefault="006B2C66" w:rsidP="00110BEE">
      <w:pPr>
        <w:numPr>
          <w:ilvl w:val="0"/>
          <w:numId w:val="20"/>
        </w:numPr>
        <w:tabs>
          <w:tab w:val="clear" w:pos="1260"/>
        </w:tabs>
        <w:autoSpaceDE w:val="0"/>
        <w:autoSpaceDN w:val="0"/>
        <w:adjustRightInd w:val="0"/>
        <w:ind w:left="0" w:firstLine="709"/>
        <w:rPr>
          <w:sz w:val="28"/>
          <w:szCs w:val="28"/>
        </w:rPr>
      </w:pPr>
      <w:r w:rsidRPr="00110BEE">
        <w:rPr>
          <w:sz w:val="28"/>
          <w:szCs w:val="28"/>
        </w:rPr>
        <w:t>объективность;</w:t>
      </w:r>
    </w:p>
    <w:p w:rsidR="006B2C66" w:rsidRPr="00110BEE" w:rsidRDefault="006B2C66" w:rsidP="00110BEE">
      <w:pPr>
        <w:numPr>
          <w:ilvl w:val="0"/>
          <w:numId w:val="20"/>
        </w:numPr>
        <w:tabs>
          <w:tab w:val="clear" w:pos="1260"/>
        </w:tabs>
        <w:autoSpaceDE w:val="0"/>
        <w:autoSpaceDN w:val="0"/>
        <w:adjustRightInd w:val="0"/>
        <w:ind w:left="0" w:firstLine="709"/>
        <w:rPr>
          <w:sz w:val="28"/>
          <w:szCs w:val="28"/>
        </w:rPr>
      </w:pPr>
      <w:r w:rsidRPr="00110BEE">
        <w:rPr>
          <w:sz w:val="28"/>
          <w:szCs w:val="28"/>
        </w:rPr>
        <w:t>профессиональная компетентность и добросовестность;</w:t>
      </w:r>
    </w:p>
    <w:p w:rsidR="006B2C66" w:rsidRPr="00110BEE" w:rsidRDefault="006B2C66" w:rsidP="00110BEE">
      <w:pPr>
        <w:numPr>
          <w:ilvl w:val="0"/>
          <w:numId w:val="20"/>
        </w:numPr>
        <w:tabs>
          <w:tab w:val="clear" w:pos="1260"/>
        </w:tabs>
        <w:autoSpaceDE w:val="0"/>
        <w:autoSpaceDN w:val="0"/>
        <w:adjustRightInd w:val="0"/>
        <w:ind w:left="0" w:firstLine="709"/>
        <w:rPr>
          <w:sz w:val="28"/>
          <w:szCs w:val="28"/>
        </w:rPr>
      </w:pPr>
      <w:r w:rsidRPr="00110BEE">
        <w:rPr>
          <w:sz w:val="28"/>
          <w:szCs w:val="28"/>
        </w:rPr>
        <w:t>конфиденциальность;</w:t>
      </w:r>
    </w:p>
    <w:p w:rsidR="006B2C66" w:rsidRPr="00110BEE" w:rsidRDefault="006B2C66" w:rsidP="00110BEE">
      <w:pPr>
        <w:numPr>
          <w:ilvl w:val="0"/>
          <w:numId w:val="20"/>
        </w:numPr>
        <w:tabs>
          <w:tab w:val="clear" w:pos="1260"/>
        </w:tabs>
        <w:autoSpaceDE w:val="0"/>
        <w:autoSpaceDN w:val="0"/>
        <w:adjustRightInd w:val="0"/>
        <w:ind w:left="0" w:firstLine="709"/>
        <w:rPr>
          <w:sz w:val="28"/>
          <w:szCs w:val="28"/>
        </w:rPr>
      </w:pPr>
      <w:r w:rsidRPr="00110BEE">
        <w:rPr>
          <w:sz w:val="28"/>
          <w:szCs w:val="28"/>
        </w:rPr>
        <w:t>профессиональное поведение.</w:t>
      </w:r>
    </w:p>
    <w:p w:rsidR="004D5DF6" w:rsidRPr="00110BEE" w:rsidRDefault="004D5DF6" w:rsidP="00110BEE">
      <w:pPr>
        <w:ind w:firstLine="709"/>
        <w:rPr>
          <w:b/>
          <w:sz w:val="28"/>
          <w:szCs w:val="28"/>
        </w:rPr>
      </w:pPr>
      <w:r w:rsidRPr="00110BEE">
        <w:rPr>
          <w:b/>
          <w:sz w:val="28"/>
          <w:szCs w:val="28"/>
        </w:rPr>
        <w:t>Проверочным материалом для аудита Уставного капитала банка являются:</w:t>
      </w:r>
    </w:p>
    <w:p w:rsidR="004D5DF6" w:rsidRPr="00110BEE" w:rsidRDefault="004D5DF6" w:rsidP="00110BEE">
      <w:pPr>
        <w:numPr>
          <w:ilvl w:val="0"/>
          <w:numId w:val="5"/>
        </w:numPr>
        <w:tabs>
          <w:tab w:val="clear" w:pos="720"/>
        </w:tabs>
        <w:ind w:left="0" w:firstLine="709"/>
        <w:rPr>
          <w:sz w:val="28"/>
          <w:szCs w:val="28"/>
        </w:rPr>
      </w:pPr>
      <w:r w:rsidRPr="00110BEE">
        <w:rPr>
          <w:sz w:val="28"/>
          <w:szCs w:val="28"/>
        </w:rPr>
        <w:t>учредительные документы;</w:t>
      </w:r>
    </w:p>
    <w:p w:rsidR="004D5DF6" w:rsidRPr="00110BEE" w:rsidRDefault="004D5DF6" w:rsidP="00110BEE">
      <w:pPr>
        <w:numPr>
          <w:ilvl w:val="0"/>
          <w:numId w:val="5"/>
        </w:numPr>
        <w:tabs>
          <w:tab w:val="clear" w:pos="720"/>
        </w:tabs>
        <w:ind w:left="0" w:firstLine="709"/>
        <w:rPr>
          <w:sz w:val="28"/>
          <w:szCs w:val="28"/>
        </w:rPr>
      </w:pPr>
      <w:r w:rsidRPr="00110BEE">
        <w:rPr>
          <w:sz w:val="28"/>
          <w:szCs w:val="28"/>
        </w:rPr>
        <w:t>подписные листы;</w:t>
      </w:r>
    </w:p>
    <w:p w:rsidR="004D5DF6" w:rsidRPr="00110BEE" w:rsidRDefault="004D5DF6" w:rsidP="00110BEE">
      <w:pPr>
        <w:numPr>
          <w:ilvl w:val="0"/>
          <w:numId w:val="5"/>
        </w:numPr>
        <w:tabs>
          <w:tab w:val="clear" w:pos="720"/>
        </w:tabs>
        <w:ind w:left="0" w:firstLine="709"/>
        <w:rPr>
          <w:sz w:val="28"/>
          <w:szCs w:val="28"/>
        </w:rPr>
      </w:pPr>
      <w:r w:rsidRPr="00110BEE">
        <w:rPr>
          <w:sz w:val="28"/>
          <w:szCs w:val="28"/>
        </w:rPr>
        <w:t>списки учредителей;</w:t>
      </w:r>
    </w:p>
    <w:p w:rsidR="004D5DF6" w:rsidRPr="00110BEE" w:rsidRDefault="004D5DF6" w:rsidP="00110BEE">
      <w:pPr>
        <w:numPr>
          <w:ilvl w:val="0"/>
          <w:numId w:val="5"/>
        </w:numPr>
        <w:tabs>
          <w:tab w:val="clear" w:pos="720"/>
        </w:tabs>
        <w:ind w:left="0" w:firstLine="709"/>
        <w:rPr>
          <w:sz w:val="28"/>
          <w:szCs w:val="28"/>
        </w:rPr>
      </w:pPr>
      <w:r w:rsidRPr="00110BEE">
        <w:rPr>
          <w:sz w:val="28"/>
          <w:szCs w:val="28"/>
        </w:rPr>
        <w:t>квитанция или иной документ об оплате доли уставного капитала.</w:t>
      </w:r>
    </w:p>
    <w:p w:rsidR="004D5DF6" w:rsidRPr="00110BEE" w:rsidRDefault="004D5DF6" w:rsidP="00110BEE">
      <w:pPr>
        <w:ind w:firstLine="709"/>
        <w:rPr>
          <w:b/>
          <w:sz w:val="28"/>
          <w:szCs w:val="28"/>
        </w:rPr>
      </w:pPr>
      <w:r w:rsidRPr="00110BEE">
        <w:rPr>
          <w:b/>
          <w:sz w:val="28"/>
          <w:szCs w:val="28"/>
        </w:rPr>
        <w:t>Аудитором проверяется:</w:t>
      </w:r>
    </w:p>
    <w:p w:rsidR="004D5DF6" w:rsidRPr="00110BEE" w:rsidRDefault="004D5DF6" w:rsidP="00110BEE">
      <w:pPr>
        <w:numPr>
          <w:ilvl w:val="0"/>
          <w:numId w:val="6"/>
        </w:numPr>
        <w:tabs>
          <w:tab w:val="clear" w:pos="720"/>
        </w:tabs>
        <w:ind w:left="0" w:firstLine="709"/>
        <w:rPr>
          <w:sz w:val="28"/>
          <w:szCs w:val="28"/>
        </w:rPr>
      </w:pPr>
      <w:r w:rsidRPr="00110BEE">
        <w:rPr>
          <w:sz w:val="28"/>
          <w:szCs w:val="28"/>
        </w:rPr>
        <w:t>правильность и своевременность формирования уставного капитала;</w:t>
      </w:r>
    </w:p>
    <w:p w:rsidR="004D5DF6" w:rsidRPr="00110BEE" w:rsidRDefault="004D5DF6" w:rsidP="00110BEE">
      <w:pPr>
        <w:numPr>
          <w:ilvl w:val="0"/>
          <w:numId w:val="6"/>
        </w:numPr>
        <w:tabs>
          <w:tab w:val="clear" w:pos="720"/>
        </w:tabs>
        <w:ind w:left="0" w:firstLine="709"/>
        <w:rPr>
          <w:sz w:val="28"/>
          <w:szCs w:val="28"/>
        </w:rPr>
      </w:pPr>
      <w:r w:rsidRPr="00110BEE">
        <w:rPr>
          <w:sz w:val="28"/>
          <w:szCs w:val="28"/>
        </w:rPr>
        <w:t>полнота формирования уставного капитала;</w:t>
      </w:r>
    </w:p>
    <w:p w:rsidR="004D5DF6" w:rsidRPr="00110BEE" w:rsidRDefault="004D5DF6" w:rsidP="00110BEE">
      <w:pPr>
        <w:numPr>
          <w:ilvl w:val="0"/>
          <w:numId w:val="6"/>
        </w:numPr>
        <w:tabs>
          <w:tab w:val="clear" w:pos="720"/>
        </w:tabs>
        <w:ind w:left="0" w:firstLine="709"/>
        <w:rPr>
          <w:sz w:val="28"/>
          <w:szCs w:val="28"/>
        </w:rPr>
      </w:pPr>
      <w:r w:rsidRPr="00110BEE">
        <w:rPr>
          <w:sz w:val="28"/>
          <w:szCs w:val="28"/>
        </w:rPr>
        <w:t>источники формирования уставного капитала (за счет собственных средств).</w:t>
      </w:r>
    </w:p>
    <w:p w:rsidR="004D5DF6" w:rsidRPr="00110BEE" w:rsidRDefault="004D5DF6" w:rsidP="00110BEE">
      <w:pPr>
        <w:widowControl w:val="0"/>
        <w:autoSpaceDE w:val="0"/>
        <w:autoSpaceDN w:val="0"/>
        <w:adjustRightInd w:val="0"/>
        <w:ind w:firstLine="709"/>
        <w:rPr>
          <w:b/>
          <w:sz w:val="28"/>
          <w:szCs w:val="28"/>
        </w:rPr>
      </w:pPr>
      <w:r w:rsidRPr="00110BEE">
        <w:rPr>
          <w:b/>
          <w:sz w:val="28"/>
          <w:szCs w:val="28"/>
        </w:rPr>
        <w:t>Проверка операций по формированию уставного капитала банка:</w:t>
      </w:r>
    </w:p>
    <w:p w:rsidR="000779B5" w:rsidRPr="00110BEE" w:rsidRDefault="004D5DF6" w:rsidP="00110BEE">
      <w:pPr>
        <w:numPr>
          <w:ilvl w:val="0"/>
          <w:numId w:val="16"/>
        </w:numPr>
        <w:tabs>
          <w:tab w:val="clear" w:pos="720"/>
        </w:tabs>
        <w:ind w:left="0" w:firstLine="709"/>
        <w:rPr>
          <w:sz w:val="28"/>
          <w:szCs w:val="28"/>
        </w:rPr>
      </w:pPr>
      <w:r w:rsidRPr="00110BEE">
        <w:rPr>
          <w:sz w:val="28"/>
          <w:szCs w:val="28"/>
        </w:rPr>
        <w:t>Проверка оплаты акций</w:t>
      </w:r>
      <w:r w:rsidR="000779B5" w:rsidRPr="00110BEE">
        <w:rPr>
          <w:sz w:val="28"/>
          <w:szCs w:val="28"/>
        </w:rPr>
        <w:t>,</w:t>
      </w:r>
      <w:r w:rsidR="00684D08" w:rsidRPr="00110BEE">
        <w:rPr>
          <w:sz w:val="28"/>
          <w:szCs w:val="28"/>
        </w:rPr>
        <w:t xml:space="preserve"> выпускаемых при создании банка.</w:t>
      </w:r>
    </w:p>
    <w:p w:rsidR="000779B5" w:rsidRPr="00110BEE" w:rsidRDefault="000779B5" w:rsidP="00110BEE">
      <w:pPr>
        <w:numPr>
          <w:ilvl w:val="0"/>
          <w:numId w:val="11"/>
        </w:numPr>
        <w:tabs>
          <w:tab w:val="clear" w:pos="720"/>
        </w:tabs>
        <w:ind w:left="0" w:firstLine="709"/>
        <w:rPr>
          <w:sz w:val="28"/>
          <w:szCs w:val="28"/>
        </w:rPr>
      </w:pPr>
      <w:r w:rsidRPr="00110BEE">
        <w:rPr>
          <w:sz w:val="28"/>
          <w:szCs w:val="28"/>
        </w:rPr>
        <w:t>Определени</w:t>
      </w:r>
      <w:r w:rsidR="00684D08" w:rsidRPr="00110BEE">
        <w:rPr>
          <w:sz w:val="28"/>
          <w:szCs w:val="28"/>
        </w:rPr>
        <w:t>е срока и принципа оплаты акций.</w:t>
      </w:r>
    </w:p>
    <w:p w:rsidR="00684D08" w:rsidRPr="00110BEE" w:rsidRDefault="000779B5" w:rsidP="00110BEE">
      <w:pPr>
        <w:numPr>
          <w:ilvl w:val="0"/>
          <w:numId w:val="11"/>
        </w:numPr>
        <w:tabs>
          <w:tab w:val="clear" w:pos="720"/>
        </w:tabs>
        <w:ind w:left="0" w:firstLine="709"/>
        <w:rPr>
          <w:sz w:val="28"/>
          <w:szCs w:val="28"/>
        </w:rPr>
      </w:pPr>
      <w:r w:rsidRPr="00110BEE">
        <w:rPr>
          <w:sz w:val="28"/>
          <w:szCs w:val="28"/>
        </w:rPr>
        <w:t>Определение цены размещения акций</w:t>
      </w:r>
      <w:r w:rsidR="00684D08" w:rsidRPr="00110BEE">
        <w:rPr>
          <w:sz w:val="28"/>
          <w:szCs w:val="28"/>
        </w:rPr>
        <w:t>.</w:t>
      </w:r>
    </w:p>
    <w:p w:rsidR="000779B5" w:rsidRPr="00110BEE" w:rsidRDefault="000779B5" w:rsidP="00110BEE">
      <w:pPr>
        <w:numPr>
          <w:ilvl w:val="0"/>
          <w:numId w:val="11"/>
        </w:numPr>
        <w:tabs>
          <w:tab w:val="clear" w:pos="720"/>
        </w:tabs>
        <w:ind w:left="0" w:firstLine="709"/>
        <w:rPr>
          <w:sz w:val="28"/>
          <w:szCs w:val="28"/>
        </w:rPr>
      </w:pPr>
      <w:r w:rsidRPr="00110BEE">
        <w:rPr>
          <w:sz w:val="28"/>
          <w:szCs w:val="28"/>
        </w:rPr>
        <w:t>Оценка акций в бухгалтерском учете Установлен</w:t>
      </w:r>
      <w:r w:rsidR="00684D08" w:rsidRPr="00110BEE">
        <w:rPr>
          <w:sz w:val="28"/>
          <w:szCs w:val="28"/>
        </w:rPr>
        <w:t>ие доли привилегированных акций.</w:t>
      </w:r>
    </w:p>
    <w:p w:rsidR="000779B5" w:rsidRPr="00110BEE" w:rsidRDefault="000779B5" w:rsidP="00110BEE">
      <w:pPr>
        <w:numPr>
          <w:ilvl w:val="0"/>
          <w:numId w:val="11"/>
        </w:numPr>
        <w:tabs>
          <w:tab w:val="clear" w:pos="720"/>
        </w:tabs>
        <w:ind w:left="0" w:firstLine="709"/>
        <w:rPr>
          <w:sz w:val="28"/>
          <w:szCs w:val="28"/>
        </w:rPr>
      </w:pPr>
      <w:r w:rsidRPr="00110BEE">
        <w:rPr>
          <w:sz w:val="28"/>
          <w:szCs w:val="28"/>
        </w:rPr>
        <w:t>Проверка размещени</w:t>
      </w:r>
      <w:r w:rsidR="00684D08" w:rsidRPr="00110BEE">
        <w:rPr>
          <w:sz w:val="28"/>
          <w:szCs w:val="28"/>
        </w:rPr>
        <w:t>я акций дополнительного выпуска.</w:t>
      </w:r>
    </w:p>
    <w:p w:rsidR="000779B5" w:rsidRPr="00110BEE" w:rsidRDefault="000779B5" w:rsidP="00110BEE">
      <w:pPr>
        <w:numPr>
          <w:ilvl w:val="0"/>
          <w:numId w:val="12"/>
        </w:numPr>
        <w:tabs>
          <w:tab w:val="clear" w:pos="720"/>
        </w:tabs>
        <w:ind w:left="0" w:firstLine="709"/>
        <w:rPr>
          <w:sz w:val="28"/>
          <w:szCs w:val="28"/>
        </w:rPr>
      </w:pPr>
      <w:r w:rsidRPr="00110BEE">
        <w:rPr>
          <w:sz w:val="28"/>
          <w:szCs w:val="28"/>
        </w:rPr>
        <w:t>Проверка операций после регистрации</w:t>
      </w:r>
      <w:r w:rsidR="00684D08" w:rsidRPr="00110BEE">
        <w:rPr>
          <w:sz w:val="28"/>
          <w:szCs w:val="28"/>
        </w:rPr>
        <w:t xml:space="preserve"> отчета об итогах выпуска акций.</w:t>
      </w:r>
    </w:p>
    <w:p w:rsidR="000779B5" w:rsidRPr="00110BEE" w:rsidRDefault="000779B5" w:rsidP="00110BEE">
      <w:pPr>
        <w:numPr>
          <w:ilvl w:val="0"/>
          <w:numId w:val="12"/>
        </w:numPr>
        <w:tabs>
          <w:tab w:val="clear" w:pos="720"/>
        </w:tabs>
        <w:ind w:left="0" w:firstLine="709"/>
        <w:rPr>
          <w:b/>
          <w:sz w:val="28"/>
          <w:szCs w:val="28"/>
        </w:rPr>
      </w:pPr>
      <w:r w:rsidRPr="00110BEE">
        <w:rPr>
          <w:sz w:val="28"/>
          <w:szCs w:val="28"/>
        </w:rPr>
        <w:t>Правильность отражения операций в бух. Учете</w:t>
      </w:r>
      <w:r w:rsidR="00684D08" w:rsidRPr="00110BEE">
        <w:rPr>
          <w:sz w:val="28"/>
          <w:szCs w:val="28"/>
        </w:rPr>
        <w:t>.</w:t>
      </w:r>
    </w:p>
    <w:p w:rsidR="007A003F" w:rsidRPr="00110BEE" w:rsidRDefault="004D5DF6" w:rsidP="00110BEE">
      <w:pPr>
        <w:ind w:firstLine="709"/>
        <w:rPr>
          <w:sz w:val="28"/>
          <w:szCs w:val="28"/>
        </w:rPr>
      </w:pPr>
      <w:r w:rsidRPr="00110BEE">
        <w:rPr>
          <w:sz w:val="28"/>
          <w:szCs w:val="28"/>
        </w:rPr>
        <w:t>Источниками получения аудиторских доказательств являются:</w:t>
      </w:r>
    </w:p>
    <w:p w:rsidR="007A003F" w:rsidRPr="00110BEE" w:rsidRDefault="00684D08" w:rsidP="00110BEE">
      <w:pPr>
        <w:numPr>
          <w:ilvl w:val="0"/>
          <w:numId w:val="9"/>
        </w:numPr>
        <w:tabs>
          <w:tab w:val="clear" w:pos="720"/>
        </w:tabs>
        <w:ind w:left="0" w:firstLine="709"/>
        <w:rPr>
          <w:b/>
          <w:sz w:val="28"/>
          <w:szCs w:val="28"/>
        </w:rPr>
      </w:pPr>
      <w:r w:rsidRPr="00110BEE">
        <w:rPr>
          <w:sz w:val="28"/>
          <w:szCs w:val="28"/>
        </w:rPr>
        <w:t>п</w:t>
      </w:r>
      <w:r w:rsidR="004D5DF6" w:rsidRPr="00110BEE">
        <w:rPr>
          <w:sz w:val="28"/>
          <w:szCs w:val="28"/>
        </w:rPr>
        <w:t>роспект эмиссии</w:t>
      </w:r>
      <w:r w:rsidRPr="00110BEE">
        <w:rPr>
          <w:sz w:val="28"/>
          <w:szCs w:val="28"/>
        </w:rPr>
        <w:t>;</w:t>
      </w:r>
    </w:p>
    <w:p w:rsidR="007A003F" w:rsidRPr="00110BEE" w:rsidRDefault="00684D08" w:rsidP="00110BEE">
      <w:pPr>
        <w:numPr>
          <w:ilvl w:val="0"/>
          <w:numId w:val="9"/>
        </w:numPr>
        <w:tabs>
          <w:tab w:val="clear" w:pos="720"/>
        </w:tabs>
        <w:ind w:left="0" w:firstLine="709"/>
        <w:rPr>
          <w:b/>
          <w:sz w:val="28"/>
          <w:szCs w:val="28"/>
        </w:rPr>
      </w:pPr>
      <w:r w:rsidRPr="00110BEE">
        <w:rPr>
          <w:sz w:val="28"/>
          <w:szCs w:val="28"/>
        </w:rPr>
        <w:t>договоры на приобретение акций;</w:t>
      </w:r>
    </w:p>
    <w:p w:rsidR="007A003F" w:rsidRPr="00110BEE" w:rsidRDefault="004D5DF6" w:rsidP="00110BEE">
      <w:pPr>
        <w:numPr>
          <w:ilvl w:val="0"/>
          <w:numId w:val="9"/>
        </w:numPr>
        <w:tabs>
          <w:tab w:val="clear" w:pos="720"/>
        </w:tabs>
        <w:ind w:left="0" w:firstLine="709"/>
        <w:rPr>
          <w:b/>
          <w:sz w:val="28"/>
          <w:szCs w:val="28"/>
        </w:rPr>
      </w:pPr>
      <w:r w:rsidRPr="00110BEE">
        <w:rPr>
          <w:sz w:val="28"/>
          <w:szCs w:val="28"/>
        </w:rPr>
        <w:t>расчетно-платежные документы</w:t>
      </w:r>
      <w:r w:rsidR="00684D08" w:rsidRPr="00110BEE">
        <w:rPr>
          <w:sz w:val="28"/>
          <w:szCs w:val="28"/>
        </w:rPr>
        <w:t>;</w:t>
      </w:r>
    </w:p>
    <w:p w:rsidR="004D5DF6" w:rsidRPr="00110BEE" w:rsidRDefault="004D5DF6" w:rsidP="00110BEE">
      <w:pPr>
        <w:numPr>
          <w:ilvl w:val="0"/>
          <w:numId w:val="9"/>
        </w:numPr>
        <w:tabs>
          <w:tab w:val="clear" w:pos="720"/>
        </w:tabs>
        <w:ind w:left="0" w:firstLine="709"/>
        <w:rPr>
          <w:b/>
          <w:sz w:val="28"/>
          <w:szCs w:val="28"/>
        </w:rPr>
      </w:pPr>
      <w:r w:rsidRPr="00110BEE">
        <w:rPr>
          <w:sz w:val="28"/>
          <w:szCs w:val="28"/>
        </w:rPr>
        <w:t>выписки со счетов</w:t>
      </w:r>
      <w:r w:rsidR="00684D08" w:rsidRPr="00110BEE">
        <w:rPr>
          <w:sz w:val="28"/>
          <w:szCs w:val="28"/>
        </w:rPr>
        <w:t>.</w:t>
      </w:r>
    </w:p>
    <w:p w:rsidR="007A003F" w:rsidRPr="00110BEE" w:rsidRDefault="007A003F" w:rsidP="00110BEE">
      <w:pPr>
        <w:ind w:firstLine="709"/>
        <w:rPr>
          <w:sz w:val="28"/>
          <w:szCs w:val="28"/>
        </w:rPr>
      </w:pPr>
      <w:r w:rsidRPr="00110BEE">
        <w:rPr>
          <w:sz w:val="28"/>
          <w:szCs w:val="28"/>
        </w:rPr>
        <w:t>Методы получения</w:t>
      </w:r>
      <w:r w:rsidR="00110BEE">
        <w:rPr>
          <w:sz w:val="28"/>
          <w:szCs w:val="28"/>
        </w:rPr>
        <w:t xml:space="preserve"> </w:t>
      </w:r>
      <w:r w:rsidRPr="00110BEE">
        <w:rPr>
          <w:sz w:val="28"/>
          <w:szCs w:val="28"/>
        </w:rPr>
        <w:t>аудиторских</w:t>
      </w:r>
      <w:r w:rsidR="00110BEE">
        <w:rPr>
          <w:sz w:val="28"/>
          <w:szCs w:val="28"/>
        </w:rPr>
        <w:t xml:space="preserve"> </w:t>
      </w:r>
      <w:r w:rsidRPr="00110BEE">
        <w:rPr>
          <w:sz w:val="28"/>
          <w:szCs w:val="28"/>
        </w:rPr>
        <w:t>доказательств:</w:t>
      </w:r>
    </w:p>
    <w:p w:rsidR="007A003F" w:rsidRPr="00110BEE" w:rsidRDefault="007A003F" w:rsidP="00110BEE">
      <w:pPr>
        <w:numPr>
          <w:ilvl w:val="0"/>
          <w:numId w:val="10"/>
        </w:numPr>
        <w:tabs>
          <w:tab w:val="clear" w:pos="720"/>
        </w:tabs>
        <w:ind w:left="0" w:firstLine="709"/>
        <w:rPr>
          <w:b/>
          <w:sz w:val="28"/>
          <w:szCs w:val="28"/>
        </w:rPr>
      </w:pPr>
      <w:r w:rsidRPr="00110BEE">
        <w:rPr>
          <w:sz w:val="28"/>
          <w:szCs w:val="28"/>
        </w:rPr>
        <w:t>д</w:t>
      </w:r>
      <w:r w:rsidR="00684D08" w:rsidRPr="00110BEE">
        <w:rPr>
          <w:sz w:val="28"/>
          <w:szCs w:val="28"/>
        </w:rPr>
        <w:t>окументальная проверка;</w:t>
      </w:r>
    </w:p>
    <w:p w:rsidR="004D5DF6" w:rsidRPr="00110BEE" w:rsidRDefault="007A003F" w:rsidP="00110BEE">
      <w:pPr>
        <w:numPr>
          <w:ilvl w:val="0"/>
          <w:numId w:val="10"/>
        </w:numPr>
        <w:tabs>
          <w:tab w:val="clear" w:pos="720"/>
        </w:tabs>
        <w:ind w:left="0" w:firstLine="709"/>
        <w:rPr>
          <w:b/>
          <w:sz w:val="28"/>
          <w:szCs w:val="28"/>
        </w:rPr>
      </w:pPr>
      <w:r w:rsidRPr="00110BEE">
        <w:rPr>
          <w:sz w:val="28"/>
          <w:szCs w:val="28"/>
        </w:rPr>
        <w:t>экспертная оценка.</w:t>
      </w:r>
    </w:p>
    <w:p w:rsidR="00D51FE2" w:rsidRPr="00110BEE" w:rsidRDefault="00D51FE2" w:rsidP="00110BEE">
      <w:pPr>
        <w:ind w:firstLine="709"/>
        <w:rPr>
          <w:b/>
          <w:sz w:val="28"/>
          <w:szCs w:val="28"/>
        </w:rPr>
      </w:pPr>
      <w:r w:rsidRPr="00110BEE">
        <w:rPr>
          <w:b/>
          <w:sz w:val="28"/>
          <w:szCs w:val="28"/>
        </w:rPr>
        <w:t>Проверка операций по изменению уставного капитала банка:</w:t>
      </w:r>
    </w:p>
    <w:p w:rsidR="00D51FE2" w:rsidRPr="00110BEE" w:rsidRDefault="00D51FE2" w:rsidP="00110BEE">
      <w:pPr>
        <w:numPr>
          <w:ilvl w:val="0"/>
          <w:numId w:val="15"/>
        </w:numPr>
        <w:tabs>
          <w:tab w:val="clear" w:pos="720"/>
        </w:tabs>
        <w:ind w:left="0" w:firstLine="709"/>
        <w:rPr>
          <w:sz w:val="28"/>
          <w:szCs w:val="28"/>
        </w:rPr>
      </w:pPr>
      <w:r w:rsidRPr="00110BEE">
        <w:rPr>
          <w:sz w:val="28"/>
          <w:szCs w:val="28"/>
        </w:rPr>
        <w:t>Изучение процедуры принятия решения об изменении уставного капитала.</w:t>
      </w:r>
    </w:p>
    <w:p w:rsidR="00D51FE2" w:rsidRPr="00110BEE" w:rsidRDefault="00D51FE2" w:rsidP="00110BEE">
      <w:pPr>
        <w:numPr>
          <w:ilvl w:val="0"/>
          <w:numId w:val="15"/>
        </w:numPr>
        <w:tabs>
          <w:tab w:val="clear" w:pos="720"/>
        </w:tabs>
        <w:ind w:left="0" w:firstLine="709"/>
        <w:rPr>
          <w:sz w:val="28"/>
          <w:szCs w:val="28"/>
        </w:rPr>
      </w:pPr>
      <w:r w:rsidRPr="00110BEE">
        <w:rPr>
          <w:sz w:val="28"/>
          <w:szCs w:val="28"/>
        </w:rPr>
        <w:t>Выявление документального отражения соответствующих операций в Уставе банка.</w:t>
      </w:r>
    </w:p>
    <w:p w:rsidR="00D51FE2" w:rsidRPr="00110BEE" w:rsidRDefault="00D51FE2" w:rsidP="00110BEE">
      <w:pPr>
        <w:numPr>
          <w:ilvl w:val="0"/>
          <w:numId w:val="15"/>
        </w:numPr>
        <w:tabs>
          <w:tab w:val="clear" w:pos="720"/>
        </w:tabs>
        <w:ind w:left="0" w:firstLine="709"/>
        <w:rPr>
          <w:sz w:val="28"/>
          <w:szCs w:val="28"/>
        </w:rPr>
      </w:pPr>
      <w:r w:rsidRPr="00110BEE">
        <w:rPr>
          <w:sz w:val="28"/>
          <w:szCs w:val="28"/>
        </w:rPr>
        <w:t>Проверка правильности отражения операций в бухгалтерском учете</w:t>
      </w:r>
    </w:p>
    <w:p w:rsidR="00D51FE2" w:rsidRPr="00110BEE" w:rsidRDefault="00D51FE2" w:rsidP="00110BEE">
      <w:pPr>
        <w:ind w:firstLine="709"/>
        <w:rPr>
          <w:sz w:val="28"/>
          <w:szCs w:val="28"/>
        </w:rPr>
      </w:pPr>
      <w:r w:rsidRPr="00110BEE">
        <w:rPr>
          <w:sz w:val="28"/>
          <w:szCs w:val="28"/>
        </w:rPr>
        <w:t>Источниками получения аудиторских доказательств являются:</w:t>
      </w:r>
    </w:p>
    <w:p w:rsidR="00D51FE2" w:rsidRPr="00110BEE" w:rsidRDefault="00D51FE2" w:rsidP="00110BEE">
      <w:pPr>
        <w:numPr>
          <w:ilvl w:val="0"/>
          <w:numId w:val="13"/>
        </w:numPr>
        <w:tabs>
          <w:tab w:val="clear" w:pos="720"/>
        </w:tabs>
        <w:ind w:left="0" w:firstLine="709"/>
        <w:rPr>
          <w:sz w:val="28"/>
          <w:szCs w:val="28"/>
        </w:rPr>
      </w:pPr>
      <w:r w:rsidRPr="00110BEE">
        <w:rPr>
          <w:sz w:val="28"/>
          <w:szCs w:val="28"/>
        </w:rPr>
        <w:t>протоколы собрания акционеров,</w:t>
      </w:r>
    </w:p>
    <w:p w:rsidR="00D51FE2" w:rsidRPr="00110BEE" w:rsidRDefault="00D51FE2" w:rsidP="00110BEE">
      <w:pPr>
        <w:numPr>
          <w:ilvl w:val="0"/>
          <w:numId w:val="13"/>
        </w:numPr>
        <w:tabs>
          <w:tab w:val="clear" w:pos="720"/>
        </w:tabs>
        <w:ind w:left="0" w:firstLine="709"/>
        <w:rPr>
          <w:sz w:val="28"/>
          <w:szCs w:val="28"/>
        </w:rPr>
      </w:pPr>
      <w:r w:rsidRPr="00110BEE">
        <w:rPr>
          <w:sz w:val="28"/>
          <w:szCs w:val="28"/>
        </w:rPr>
        <w:t>проспект эмиссии,</w:t>
      </w:r>
    </w:p>
    <w:p w:rsidR="00D51FE2" w:rsidRPr="00110BEE" w:rsidRDefault="00D51FE2" w:rsidP="00110BEE">
      <w:pPr>
        <w:numPr>
          <w:ilvl w:val="0"/>
          <w:numId w:val="13"/>
        </w:numPr>
        <w:tabs>
          <w:tab w:val="clear" w:pos="720"/>
        </w:tabs>
        <w:ind w:left="0" w:firstLine="709"/>
        <w:rPr>
          <w:sz w:val="28"/>
          <w:szCs w:val="28"/>
        </w:rPr>
      </w:pPr>
      <w:r w:rsidRPr="00110BEE">
        <w:rPr>
          <w:sz w:val="28"/>
          <w:szCs w:val="28"/>
        </w:rPr>
        <w:t>отчет об итогах эмиссии.</w:t>
      </w:r>
    </w:p>
    <w:p w:rsidR="00D51FE2" w:rsidRPr="00110BEE" w:rsidRDefault="00D51FE2" w:rsidP="00110BEE">
      <w:pPr>
        <w:ind w:firstLine="709"/>
        <w:rPr>
          <w:sz w:val="28"/>
          <w:szCs w:val="28"/>
        </w:rPr>
      </w:pPr>
      <w:r w:rsidRPr="00110BEE">
        <w:rPr>
          <w:sz w:val="28"/>
          <w:szCs w:val="28"/>
        </w:rPr>
        <w:t>Методы получения</w:t>
      </w:r>
      <w:r w:rsidR="00110BEE">
        <w:rPr>
          <w:sz w:val="28"/>
          <w:szCs w:val="28"/>
        </w:rPr>
        <w:t xml:space="preserve"> </w:t>
      </w:r>
      <w:r w:rsidRPr="00110BEE">
        <w:rPr>
          <w:sz w:val="28"/>
          <w:szCs w:val="28"/>
        </w:rPr>
        <w:t>аудиторских</w:t>
      </w:r>
      <w:r w:rsidR="00110BEE">
        <w:rPr>
          <w:sz w:val="28"/>
          <w:szCs w:val="28"/>
        </w:rPr>
        <w:t xml:space="preserve"> </w:t>
      </w:r>
      <w:r w:rsidRPr="00110BEE">
        <w:rPr>
          <w:sz w:val="28"/>
          <w:szCs w:val="28"/>
        </w:rPr>
        <w:t>доказательств:</w:t>
      </w:r>
    </w:p>
    <w:p w:rsidR="00D51FE2" w:rsidRPr="00110BEE" w:rsidRDefault="00D51FE2" w:rsidP="00110BEE">
      <w:pPr>
        <w:numPr>
          <w:ilvl w:val="0"/>
          <w:numId w:val="14"/>
        </w:numPr>
        <w:tabs>
          <w:tab w:val="clear" w:pos="720"/>
        </w:tabs>
        <w:ind w:left="0" w:firstLine="709"/>
        <w:rPr>
          <w:sz w:val="28"/>
          <w:szCs w:val="28"/>
        </w:rPr>
      </w:pPr>
      <w:r w:rsidRPr="00110BEE">
        <w:rPr>
          <w:sz w:val="28"/>
          <w:szCs w:val="28"/>
        </w:rPr>
        <w:t>документальная проверка,</w:t>
      </w:r>
    </w:p>
    <w:p w:rsidR="00D51FE2" w:rsidRPr="00110BEE" w:rsidRDefault="00D51FE2" w:rsidP="00110BEE">
      <w:pPr>
        <w:numPr>
          <w:ilvl w:val="0"/>
          <w:numId w:val="14"/>
        </w:numPr>
        <w:tabs>
          <w:tab w:val="clear" w:pos="720"/>
        </w:tabs>
        <w:ind w:left="0" w:firstLine="709"/>
        <w:rPr>
          <w:sz w:val="28"/>
          <w:szCs w:val="28"/>
        </w:rPr>
      </w:pPr>
      <w:r w:rsidRPr="00110BEE">
        <w:rPr>
          <w:sz w:val="28"/>
          <w:szCs w:val="28"/>
        </w:rPr>
        <w:t>прослеживание,</w:t>
      </w:r>
    </w:p>
    <w:p w:rsidR="00D51FE2" w:rsidRPr="00110BEE" w:rsidRDefault="00D51FE2" w:rsidP="00110BEE">
      <w:pPr>
        <w:numPr>
          <w:ilvl w:val="0"/>
          <w:numId w:val="14"/>
        </w:numPr>
        <w:tabs>
          <w:tab w:val="clear" w:pos="720"/>
        </w:tabs>
        <w:ind w:left="0" w:firstLine="709"/>
        <w:rPr>
          <w:sz w:val="28"/>
          <w:szCs w:val="28"/>
        </w:rPr>
      </w:pPr>
      <w:r w:rsidRPr="00110BEE">
        <w:rPr>
          <w:sz w:val="28"/>
          <w:szCs w:val="28"/>
        </w:rPr>
        <w:t>арифметическая проверка,</w:t>
      </w:r>
    </w:p>
    <w:p w:rsidR="007A003F" w:rsidRPr="00110BEE" w:rsidRDefault="00D51FE2" w:rsidP="00110BEE">
      <w:pPr>
        <w:numPr>
          <w:ilvl w:val="0"/>
          <w:numId w:val="14"/>
        </w:numPr>
        <w:tabs>
          <w:tab w:val="clear" w:pos="720"/>
        </w:tabs>
        <w:ind w:left="0" w:firstLine="709"/>
        <w:rPr>
          <w:b/>
          <w:sz w:val="28"/>
          <w:szCs w:val="28"/>
        </w:rPr>
      </w:pPr>
      <w:r w:rsidRPr="00110BEE">
        <w:rPr>
          <w:sz w:val="28"/>
          <w:szCs w:val="28"/>
        </w:rPr>
        <w:t>аналитические процедуры.</w:t>
      </w:r>
    </w:p>
    <w:p w:rsidR="00C935DF" w:rsidRPr="00110BEE" w:rsidRDefault="00C935DF" w:rsidP="00110BEE">
      <w:pPr>
        <w:ind w:firstLine="709"/>
        <w:rPr>
          <w:b/>
          <w:sz w:val="28"/>
          <w:szCs w:val="28"/>
        </w:rPr>
      </w:pPr>
      <w:r w:rsidRPr="00110BEE">
        <w:rPr>
          <w:b/>
          <w:sz w:val="28"/>
          <w:szCs w:val="28"/>
        </w:rPr>
        <w:t>Типичные нарушения, допускаемые банками при осуществлении операций с уставным капиталом.</w:t>
      </w:r>
    </w:p>
    <w:p w:rsidR="00C935DF" w:rsidRPr="00110BEE" w:rsidRDefault="00C935DF" w:rsidP="00110BEE">
      <w:pPr>
        <w:ind w:firstLine="709"/>
        <w:rPr>
          <w:sz w:val="28"/>
          <w:szCs w:val="28"/>
        </w:rPr>
      </w:pPr>
      <w:r w:rsidRPr="00110BEE">
        <w:rPr>
          <w:sz w:val="28"/>
          <w:szCs w:val="28"/>
        </w:rPr>
        <w:t>1. При формировании уставного капитала:</w:t>
      </w:r>
    </w:p>
    <w:p w:rsidR="00C935DF" w:rsidRPr="00110BEE" w:rsidRDefault="00C935DF" w:rsidP="00110BEE">
      <w:pPr>
        <w:numPr>
          <w:ilvl w:val="0"/>
          <w:numId w:val="1"/>
        </w:numPr>
        <w:tabs>
          <w:tab w:val="clear" w:pos="720"/>
        </w:tabs>
        <w:ind w:left="0" w:firstLine="709"/>
        <w:rPr>
          <w:sz w:val="28"/>
          <w:szCs w:val="28"/>
        </w:rPr>
      </w:pPr>
      <w:r w:rsidRPr="00110BEE">
        <w:rPr>
          <w:sz w:val="28"/>
          <w:szCs w:val="28"/>
        </w:rPr>
        <w:t>предоставление недостоверных данных</w:t>
      </w:r>
      <w:r w:rsidR="00FE4650" w:rsidRPr="00110BEE">
        <w:rPr>
          <w:sz w:val="28"/>
          <w:szCs w:val="28"/>
        </w:rPr>
        <w:t xml:space="preserve"> в проспекте эмиссии, отчете об </w:t>
      </w:r>
      <w:r w:rsidRPr="00110BEE">
        <w:rPr>
          <w:sz w:val="28"/>
          <w:szCs w:val="28"/>
        </w:rPr>
        <w:t>итогах выпуска ценных бума</w:t>
      </w:r>
      <w:r w:rsidR="005A6DE9" w:rsidRPr="00110BEE">
        <w:rPr>
          <w:sz w:val="28"/>
          <w:szCs w:val="28"/>
        </w:rPr>
        <w:t>г</w:t>
      </w:r>
      <w:r w:rsidRPr="00110BEE">
        <w:rPr>
          <w:sz w:val="28"/>
          <w:szCs w:val="28"/>
        </w:rPr>
        <w:t>;</w:t>
      </w:r>
    </w:p>
    <w:p w:rsidR="00C935DF" w:rsidRPr="00110BEE" w:rsidRDefault="00C935DF" w:rsidP="00110BEE">
      <w:pPr>
        <w:numPr>
          <w:ilvl w:val="0"/>
          <w:numId w:val="1"/>
        </w:numPr>
        <w:tabs>
          <w:tab w:val="clear" w:pos="720"/>
        </w:tabs>
        <w:ind w:left="0" w:firstLine="709"/>
        <w:rPr>
          <w:sz w:val="28"/>
          <w:szCs w:val="28"/>
        </w:rPr>
      </w:pPr>
      <w:r w:rsidRPr="00110BEE">
        <w:rPr>
          <w:sz w:val="28"/>
          <w:szCs w:val="28"/>
        </w:rPr>
        <w:t>не</w:t>
      </w:r>
      <w:r w:rsidR="005A6DE9" w:rsidRPr="00110BEE">
        <w:rPr>
          <w:sz w:val="28"/>
          <w:szCs w:val="28"/>
        </w:rPr>
        <w:t xml:space="preserve"> </w:t>
      </w:r>
      <w:r w:rsidRPr="00110BEE">
        <w:rPr>
          <w:sz w:val="28"/>
          <w:szCs w:val="28"/>
        </w:rPr>
        <w:t>соблюдение</w:t>
      </w:r>
      <w:r w:rsidR="00110BEE">
        <w:rPr>
          <w:sz w:val="28"/>
          <w:szCs w:val="28"/>
        </w:rPr>
        <w:t xml:space="preserve"> </w:t>
      </w:r>
      <w:r w:rsidRPr="00110BEE">
        <w:rPr>
          <w:sz w:val="28"/>
          <w:szCs w:val="28"/>
        </w:rPr>
        <w:t>установленной</w:t>
      </w:r>
      <w:r w:rsidR="00110BEE">
        <w:rPr>
          <w:sz w:val="28"/>
          <w:szCs w:val="28"/>
        </w:rPr>
        <w:t xml:space="preserve"> </w:t>
      </w:r>
      <w:r w:rsidRPr="00110BEE">
        <w:rPr>
          <w:sz w:val="28"/>
          <w:szCs w:val="28"/>
        </w:rPr>
        <w:t xml:space="preserve">доли </w:t>
      </w:r>
      <w:r w:rsidR="00526AA7" w:rsidRPr="00110BEE">
        <w:rPr>
          <w:sz w:val="28"/>
          <w:szCs w:val="28"/>
        </w:rPr>
        <w:t>привилегированных</w:t>
      </w:r>
      <w:r w:rsidRPr="00110BEE">
        <w:rPr>
          <w:sz w:val="28"/>
          <w:szCs w:val="28"/>
        </w:rPr>
        <w:t xml:space="preserve"> акций, т.е. </w:t>
      </w:r>
      <w:r w:rsidR="00526AA7" w:rsidRPr="00110BEE">
        <w:rPr>
          <w:sz w:val="28"/>
          <w:szCs w:val="28"/>
        </w:rPr>
        <w:t>превышение 25% уставного фонда;</w:t>
      </w:r>
    </w:p>
    <w:p w:rsidR="00526AA7" w:rsidRPr="00110BEE" w:rsidRDefault="00526AA7" w:rsidP="00110BEE">
      <w:pPr>
        <w:numPr>
          <w:ilvl w:val="0"/>
          <w:numId w:val="1"/>
        </w:numPr>
        <w:tabs>
          <w:tab w:val="clear" w:pos="720"/>
        </w:tabs>
        <w:ind w:left="0" w:firstLine="709"/>
        <w:rPr>
          <w:sz w:val="28"/>
          <w:szCs w:val="28"/>
        </w:rPr>
      </w:pPr>
      <w:r w:rsidRPr="00110BEE">
        <w:rPr>
          <w:sz w:val="28"/>
          <w:szCs w:val="28"/>
        </w:rPr>
        <w:t xml:space="preserve">приобретение более 20% акций (долей) банка </w:t>
      </w:r>
      <w:r w:rsidR="00AA25D6" w:rsidRPr="00110BEE">
        <w:rPr>
          <w:sz w:val="28"/>
          <w:szCs w:val="28"/>
        </w:rPr>
        <w:t>без предварительного разрешения ЦБ РФ;</w:t>
      </w:r>
    </w:p>
    <w:p w:rsidR="00AA25D6" w:rsidRPr="00110BEE" w:rsidRDefault="00AA25D6" w:rsidP="00110BEE">
      <w:pPr>
        <w:numPr>
          <w:ilvl w:val="0"/>
          <w:numId w:val="1"/>
        </w:numPr>
        <w:tabs>
          <w:tab w:val="clear" w:pos="720"/>
        </w:tabs>
        <w:ind w:left="0" w:firstLine="709"/>
        <w:rPr>
          <w:sz w:val="28"/>
          <w:szCs w:val="28"/>
        </w:rPr>
      </w:pPr>
      <w:r w:rsidRPr="00110BEE">
        <w:rPr>
          <w:sz w:val="28"/>
          <w:szCs w:val="28"/>
        </w:rPr>
        <w:t>ведение</w:t>
      </w:r>
      <w:r w:rsidR="00110BEE">
        <w:rPr>
          <w:sz w:val="28"/>
          <w:szCs w:val="28"/>
        </w:rPr>
        <w:t xml:space="preserve"> </w:t>
      </w:r>
      <w:r w:rsidRPr="00110BEE">
        <w:rPr>
          <w:sz w:val="28"/>
          <w:szCs w:val="28"/>
        </w:rPr>
        <w:t>общего лицевого</w:t>
      </w:r>
      <w:r w:rsidR="00110BEE">
        <w:rPr>
          <w:sz w:val="28"/>
          <w:szCs w:val="28"/>
        </w:rPr>
        <w:t xml:space="preserve"> </w:t>
      </w:r>
      <w:r w:rsidRPr="00110BEE">
        <w:rPr>
          <w:sz w:val="28"/>
          <w:szCs w:val="28"/>
        </w:rPr>
        <w:t>счета</w:t>
      </w:r>
      <w:r w:rsidR="00110BEE">
        <w:rPr>
          <w:sz w:val="28"/>
          <w:szCs w:val="28"/>
        </w:rPr>
        <w:t xml:space="preserve"> </w:t>
      </w:r>
      <w:r w:rsidRPr="00110BEE">
        <w:rPr>
          <w:sz w:val="28"/>
          <w:szCs w:val="28"/>
        </w:rPr>
        <w:t>для</w:t>
      </w:r>
      <w:r w:rsidR="00110BEE">
        <w:rPr>
          <w:sz w:val="28"/>
          <w:szCs w:val="28"/>
        </w:rPr>
        <w:t xml:space="preserve"> </w:t>
      </w:r>
      <w:r w:rsidRPr="00110BEE">
        <w:rPr>
          <w:sz w:val="28"/>
          <w:szCs w:val="28"/>
        </w:rPr>
        <w:t>акционеров (участников) – физических лиц;</w:t>
      </w:r>
    </w:p>
    <w:p w:rsidR="00AA25D6" w:rsidRPr="00110BEE" w:rsidRDefault="00AA25D6" w:rsidP="00110BEE">
      <w:pPr>
        <w:numPr>
          <w:ilvl w:val="0"/>
          <w:numId w:val="1"/>
        </w:numPr>
        <w:tabs>
          <w:tab w:val="clear" w:pos="720"/>
        </w:tabs>
        <w:ind w:left="0" w:firstLine="709"/>
        <w:rPr>
          <w:sz w:val="28"/>
          <w:szCs w:val="28"/>
        </w:rPr>
      </w:pPr>
      <w:r w:rsidRPr="00110BEE">
        <w:rPr>
          <w:sz w:val="28"/>
          <w:szCs w:val="28"/>
        </w:rPr>
        <w:t>несоответствие остатков по лицевым счетам акционеров по балансу и по реестру;</w:t>
      </w:r>
    </w:p>
    <w:p w:rsidR="00AA25D6" w:rsidRPr="00110BEE" w:rsidRDefault="0070616D" w:rsidP="00110BEE">
      <w:pPr>
        <w:numPr>
          <w:ilvl w:val="0"/>
          <w:numId w:val="1"/>
        </w:numPr>
        <w:tabs>
          <w:tab w:val="clear" w:pos="720"/>
        </w:tabs>
        <w:ind w:left="0" w:firstLine="709"/>
        <w:rPr>
          <w:sz w:val="28"/>
          <w:szCs w:val="28"/>
        </w:rPr>
      </w:pPr>
      <w:r w:rsidRPr="00110BEE">
        <w:rPr>
          <w:sz w:val="28"/>
          <w:szCs w:val="28"/>
        </w:rPr>
        <w:t>отсутствие договоров на приобретение акций (внесение вкладов), договоров мены (при оплате уставного капитала материальными активами);</w:t>
      </w:r>
    </w:p>
    <w:p w:rsidR="0070616D" w:rsidRPr="00110BEE" w:rsidRDefault="00FE4650" w:rsidP="00110BEE">
      <w:pPr>
        <w:numPr>
          <w:ilvl w:val="0"/>
          <w:numId w:val="1"/>
        </w:numPr>
        <w:tabs>
          <w:tab w:val="clear" w:pos="720"/>
        </w:tabs>
        <w:ind w:left="0" w:firstLine="709"/>
        <w:rPr>
          <w:sz w:val="28"/>
          <w:szCs w:val="28"/>
        </w:rPr>
      </w:pPr>
      <w:r w:rsidRPr="00110BEE">
        <w:rPr>
          <w:sz w:val="28"/>
          <w:szCs w:val="28"/>
        </w:rPr>
        <w:t>неверное отражение в бухгалтерском учете операций по оплате акций (долей) в иностранной валюте;</w:t>
      </w:r>
    </w:p>
    <w:p w:rsidR="00FE4650" w:rsidRPr="00110BEE" w:rsidRDefault="00FE4650" w:rsidP="00110BEE">
      <w:pPr>
        <w:numPr>
          <w:ilvl w:val="0"/>
          <w:numId w:val="1"/>
        </w:numPr>
        <w:tabs>
          <w:tab w:val="clear" w:pos="720"/>
        </w:tabs>
        <w:ind w:left="0" w:firstLine="709"/>
        <w:rPr>
          <w:sz w:val="28"/>
          <w:szCs w:val="28"/>
        </w:rPr>
      </w:pPr>
      <w:r w:rsidRPr="00110BEE">
        <w:rPr>
          <w:sz w:val="28"/>
          <w:szCs w:val="28"/>
        </w:rPr>
        <w:t>несвоевременное оприходование на балансе банка материальных ценностей, поступивших в оплату уставного капитала;</w:t>
      </w:r>
    </w:p>
    <w:p w:rsidR="00FE4650" w:rsidRPr="00110BEE" w:rsidRDefault="00FE4650" w:rsidP="00110BEE">
      <w:pPr>
        <w:numPr>
          <w:ilvl w:val="0"/>
          <w:numId w:val="1"/>
        </w:numPr>
        <w:tabs>
          <w:tab w:val="clear" w:pos="720"/>
        </w:tabs>
        <w:ind w:left="0" w:firstLine="709"/>
        <w:rPr>
          <w:sz w:val="28"/>
          <w:szCs w:val="28"/>
        </w:rPr>
      </w:pPr>
      <w:r w:rsidRPr="00110BEE">
        <w:rPr>
          <w:sz w:val="28"/>
          <w:szCs w:val="28"/>
        </w:rPr>
        <w:t>оплата акций (долей) третьими лицами, т.е. не со счетов акционеров (участников);</w:t>
      </w:r>
    </w:p>
    <w:p w:rsidR="00FE4650" w:rsidRPr="00110BEE" w:rsidRDefault="006C337E" w:rsidP="00110BEE">
      <w:pPr>
        <w:numPr>
          <w:ilvl w:val="0"/>
          <w:numId w:val="1"/>
        </w:numPr>
        <w:tabs>
          <w:tab w:val="clear" w:pos="720"/>
        </w:tabs>
        <w:ind w:left="0" w:firstLine="709"/>
        <w:rPr>
          <w:sz w:val="28"/>
          <w:szCs w:val="28"/>
        </w:rPr>
      </w:pPr>
      <w:r w:rsidRPr="00110BEE">
        <w:rPr>
          <w:sz w:val="28"/>
          <w:szCs w:val="28"/>
        </w:rPr>
        <w:t>оплата акций (долей) юридическими лицами в наличной форме;</w:t>
      </w:r>
    </w:p>
    <w:p w:rsidR="006C337E" w:rsidRPr="00110BEE" w:rsidRDefault="006C337E" w:rsidP="00110BEE">
      <w:pPr>
        <w:numPr>
          <w:ilvl w:val="0"/>
          <w:numId w:val="1"/>
        </w:numPr>
        <w:tabs>
          <w:tab w:val="clear" w:pos="720"/>
        </w:tabs>
        <w:ind w:left="0" w:firstLine="709"/>
        <w:rPr>
          <w:sz w:val="28"/>
          <w:szCs w:val="28"/>
        </w:rPr>
      </w:pPr>
      <w:r w:rsidRPr="00110BEE">
        <w:rPr>
          <w:sz w:val="28"/>
          <w:szCs w:val="28"/>
        </w:rPr>
        <w:t>неправильное ведение внебалансового учета неоплаченной суммы уставного капитала</w:t>
      </w:r>
      <w:r w:rsidR="002B7588" w:rsidRPr="00110BEE">
        <w:rPr>
          <w:sz w:val="28"/>
          <w:szCs w:val="28"/>
        </w:rPr>
        <w:t xml:space="preserve"> не акционерного банка, т.е. не отражение неоплаченной стоимости долей (их частей) объявленного уставного капитала</w:t>
      </w:r>
      <w:r w:rsidR="00A57EF1" w:rsidRPr="00110BEE">
        <w:rPr>
          <w:sz w:val="28"/>
          <w:szCs w:val="28"/>
        </w:rPr>
        <w:t xml:space="preserve"> после регистрации вновь созданного банка или принятия общим собранием участников банка решения об увеличении уставного капитала.</w:t>
      </w:r>
    </w:p>
    <w:p w:rsidR="00A57EF1" w:rsidRPr="00110BEE" w:rsidRDefault="00A57EF1" w:rsidP="00110BEE">
      <w:pPr>
        <w:ind w:firstLine="709"/>
        <w:rPr>
          <w:sz w:val="28"/>
          <w:szCs w:val="28"/>
        </w:rPr>
      </w:pPr>
      <w:r w:rsidRPr="00110BEE">
        <w:rPr>
          <w:sz w:val="28"/>
          <w:szCs w:val="28"/>
        </w:rPr>
        <w:t>2. В части операций по изменению уставного капитала:</w:t>
      </w:r>
    </w:p>
    <w:p w:rsidR="00A57EF1" w:rsidRPr="00110BEE" w:rsidRDefault="00A57EF1" w:rsidP="00110BEE">
      <w:pPr>
        <w:numPr>
          <w:ilvl w:val="0"/>
          <w:numId w:val="2"/>
        </w:numPr>
        <w:tabs>
          <w:tab w:val="clear" w:pos="720"/>
        </w:tabs>
        <w:ind w:left="0" w:firstLine="709"/>
        <w:rPr>
          <w:sz w:val="28"/>
          <w:szCs w:val="28"/>
        </w:rPr>
      </w:pPr>
      <w:r w:rsidRPr="00110BEE">
        <w:rPr>
          <w:sz w:val="28"/>
          <w:szCs w:val="28"/>
        </w:rPr>
        <w:t>осуществление фактического увеличения уставного капитала не</w:t>
      </w:r>
      <w:r w:rsidR="003C6741" w:rsidRPr="00110BEE">
        <w:rPr>
          <w:sz w:val="28"/>
          <w:szCs w:val="28"/>
        </w:rPr>
        <w:t xml:space="preserve"> </w:t>
      </w:r>
      <w:r w:rsidRPr="00110BEE">
        <w:rPr>
          <w:sz w:val="28"/>
          <w:szCs w:val="28"/>
        </w:rPr>
        <w:t>акционерного банка (оплата дополнительных вкладов) до принятия общим собранием участников соответствующего решения;</w:t>
      </w:r>
    </w:p>
    <w:p w:rsidR="00A57EF1" w:rsidRPr="00110BEE" w:rsidRDefault="00A57EF1" w:rsidP="00110BEE">
      <w:pPr>
        <w:numPr>
          <w:ilvl w:val="0"/>
          <w:numId w:val="2"/>
        </w:numPr>
        <w:tabs>
          <w:tab w:val="clear" w:pos="720"/>
        </w:tabs>
        <w:ind w:left="0" w:firstLine="709"/>
        <w:rPr>
          <w:sz w:val="28"/>
          <w:szCs w:val="28"/>
        </w:rPr>
      </w:pPr>
      <w:r w:rsidRPr="00110BEE">
        <w:rPr>
          <w:sz w:val="28"/>
          <w:szCs w:val="28"/>
        </w:rPr>
        <w:t>капитализация начисленных, но не выплаченных акционерам дивидендов, без предварительного перечисления их на накопительный счет банка;</w:t>
      </w:r>
    </w:p>
    <w:p w:rsidR="00A57EF1" w:rsidRPr="00110BEE" w:rsidRDefault="00A57EF1" w:rsidP="00110BEE">
      <w:pPr>
        <w:numPr>
          <w:ilvl w:val="0"/>
          <w:numId w:val="2"/>
        </w:numPr>
        <w:tabs>
          <w:tab w:val="clear" w:pos="720"/>
        </w:tabs>
        <w:ind w:left="0" w:firstLine="709"/>
        <w:rPr>
          <w:sz w:val="28"/>
          <w:szCs w:val="28"/>
        </w:rPr>
      </w:pPr>
      <w:r w:rsidRPr="00110BEE">
        <w:rPr>
          <w:sz w:val="28"/>
          <w:szCs w:val="28"/>
        </w:rPr>
        <w:t>осуществление движения по лицевым счетам акционеров (участников) без соответствующих документов, подтверждающих переуступку акций (долей);</w:t>
      </w:r>
    </w:p>
    <w:p w:rsidR="00C80E8A" w:rsidRPr="00110BEE" w:rsidRDefault="00A57EF1" w:rsidP="00110BEE">
      <w:pPr>
        <w:numPr>
          <w:ilvl w:val="0"/>
          <w:numId w:val="2"/>
        </w:numPr>
        <w:tabs>
          <w:tab w:val="clear" w:pos="720"/>
        </w:tabs>
        <w:ind w:left="0" w:firstLine="709"/>
        <w:rPr>
          <w:sz w:val="28"/>
          <w:szCs w:val="28"/>
        </w:rPr>
      </w:pPr>
      <w:r w:rsidRPr="00110BEE">
        <w:rPr>
          <w:sz w:val="28"/>
          <w:szCs w:val="28"/>
        </w:rPr>
        <w:t>не включение отрицательного результата, возникшего при реализации собственных акций (долей)</w:t>
      </w:r>
      <w:r w:rsidR="00C80E8A" w:rsidRPr="00110BEE">
        <w:rPr>
          <w:sz w:val="28"/>
          <w:szCs w:val="28"/>
        </w:rPr>
        <w:t xml:space="preserve"> по цене ниже номинала, в состав расходов, не уменьшающих налогооблагаемую базу по налогу на прибыль.</w:t>
      </w:r>
    </w:p>
    <w:p w:rsidR="00C80E8A" w:rsidRPr="00110BEE" w:rsidRDefault="00C80E8A" w:rsidP="00110BEE">
      <w:pPr>
        <w:ind w:firstLine="709"/>
        <w:rPr>
          <w:sz w:val="28"/>
          <w:szCs w:val="28"/>
        </w:rPr>
      </w:pPr>
      <w:r w:rsidRPr="00110BEE">
        <w:rPr>
          <w:sz w:val="28"/>
          <w:szCs w:val="28"/>
        </w:rPr>
        <w:t xml:space="preserve">3. </w:t>
      </w:r>
      <w:r w:rsidR="005B3BE6" w:rsidRPr="00110BEE">
        <w:rPr>
          <w:sz w:val="28"/>
          <w:szCs w:val="28"/>
        </w:rPr>
        <w:t>В части расчетов с участниками по выплате дивидендов:</w:t>
      </w:r>
    </w:p>
    <w:p w:rsidR="005B3BE6" w:rsidRPr="00110BEE" w:rsidRDefault="00081C52" w:rsidP="00110BEE">
      <w:pPr>
        <w:numPr>
          <w:ilvl w:val="0"/>
          <w:numId w:val="3"/>
        </w:numPr>
        <w:tabs>
          <w:tab w:val="clear" w:pos="720"/>
        </w:tabs>
        <w:ind w:left="0" w:firstLine="709"/>
        <w:rPr>
          <w:sz w:val="28"/>
          <w:szCs w:val="28"/>
        </w:rPr>
      </w:pPr>
      <w:r w:rsidRPr="00110BEE">
        <w:rPr>
          <w:sz w:val="28"/>
          <w:szCs w:val="28"/>
        </w:rPr>
        <w:t>осуществление выплаты дивидендов по ранее выпущенным акциям в период между регистрацией проспекта эмиссии и полной оплатой уставного капитала;</w:t>
      </w:r>
    </w:p>
    <w:p w:rsidR="00081C52" w:rsidRPr="00110BEE" w:rsidRDefault="00081C52" w:rsidP="00110BEE">
      <w:pPr>
        <w:numPr>
          <w:ilvl w:val="0"/>
          <w:numId w:val="3"/>
        </w:numPr>
        <w:tabs>
          <w:tab w:val="clear" w:pos="720"/>
        </w:tabs>
        <w:ind w:left="0" w:firstLine="709"/>
        <w:rPr>
          <w:sz w:val="28"/>
          <w:szCs w:val="28"/>
        </w:rPr>
      </w:pPr>
      <w:r w:rsidRPr="00110BEE">
        <w:rPr>
          <w:sz w:val="28"/>
          <w:szCs w:val="28"/>
        </w:rPr>
        <w:t>выплата дивидендов при отсутствии соответствующего решения компетентного органа (общего собрания или совета директоров);</w:t>
      </w:r>
    </w:p>
    <w:p w:rsidR="00081C52" w:rsidRPr="00110BEE" w:rsidRDefault="00081C52" w:rsidP="00110BEE">
      <w:pPr>
        <w:numPr>
          <w:ilvl w:val="0"/>
          <w:numId w:val="3"/>
        </w:numPr>
        <w:tabs>
          <w:tab w:val="clear" w:pos="720"/>
        </w:tabs>
        <w:ind w:left="0" w:firstLine="709"/>
        <w:rPr>
          <w:sz w:val="28"/>
          <w:szCs w:val="28"/>
        </w:rPr>
      </w:pPr>
      <w:r w:rsidRPr="00110BEE">
        <w:rPr>
          <w:sz w:val="28"/>
          <w:szCs w:val="28"/>
        </w:rPr>
        <w:t>осуществление выплаты дивидендов без удержания налога у источника (по обыкновенным акциям и долям);</w:t>
      </w:r>
    </w:p>
    <w:p w:rsidR="00081C52" w:rsidRPr="00110BEE" w:rsidRDefault="00081C52" w:rsidP="00110BEE">
      <w:pPr>
        <w:numPr>
          <w:ilvl w:val="0"/>
          <w:numId w:val="3"/>
        </w:numPr>
        <w:tabs>
          <w:tab w:val="clear" w:pos="720"/>
        </w:tabs>
        <w:ind w:left="0" w:firstLine="709"/>
        <w:rPr>
          <w:sz w:val="28"/>
          <w:szCs w:val="28"/>
        </w:rPr>
      </w:pPr>
      <w:r w:rsidRPr="00110BEE">
        <w:rPr>
          <w:sz w:val="28"/>
          <w:szCs w:val="28"/>
        </w:rPr>
        <w:t>неверное применение ставок налога на доходы (дивиденды), в частности при выплате дивидендов акционерам – иностранным юридическим лицам;</w:t>
      </w:r>
    </w:p>
    <w:p w:rsidR="00081C52" w:rsidRPr="00110BEE" w:rsidRDefault="00081C52" w:rsidP="00110BEE">
      <w:pPr>
        <w:numPr>
          <w:ilvl w:val="0"/>
          <w:numId w:val="3"/>
        </w:numPr>
        <w:tabs>
          <w:tab w:val="clear" w:pos="720"/>
        </w:tabs>
        <w:ind w:left="0" w:firstLine="709"/>
        <w:rPr>
          <w:sz w:val="28"/>
          <w:szCs w:val="28"/>
        </w:rPr>
      </w:pPr>
      <w:r w:rsidRPr="00110BEE">
        <w:rPr>
          <w:sz w:val="28"/>
          <w:szCs w:val="28"/>
        </w:rPr>
        <w:t>использование средств резервного фонда для выплаты дивидендов по привилегированным акциям</w:t>
      </w:r>
      <w:r w:rsidR="005E3812" w:rsidRPr="00110BEE">
        <w:rPr>
          <w:sz w:val="28"/>
          <w:szCs w:val="28"/>
        </w:rPr>
        <w:t xml:space="preserve"> при недостатке (отсутствии) чистой прибыли банка.</w:t>
      </w:r>
    </w:p>
    <w:p w:rsidR="003C6EC4" w:rsidRPr="00110BEE" w:rsidRDefault="003C6EC4" w:rsidP="00110BEE">
      <w:pPr>
        <w:ind w:firstLine="709"/>
        <w:rPr>
          <w:sz w:val="28"/>
          <w:szCs w:val="28"/>
        </w:rPr>
      </w:pPr>
    </w:p>
    <w:p w:rsidR="003C6EC4" w:rsidRDefault="00110BEE" w:rsidP="00110BEE">
      <w:pPr>
        <w:ind w:firstLine="709"/>
        <w:jc w:val="center"/>
        <w:rPr>
          <w:b/>
          <w:sz w:val="28"/>
          <w:szCs w:val="28"/>
        </w:rPr>
      </w:pPr>
      <w:r>
        <w:rPr>
          <w:b/>
          <w:sz w:val="28"/>
          <w:szCs w:val="28"/>
        </w:rPr>
        <w:t>Задание 2</w:t>
      </w:r>
    </w:p>
    <w:p w:rsidR="00110BEE" w:rsidRPr="00110BEE" w:rsidRDefault="00110BEE" w:rsidP="00110BEE">
      <w:pPr>
        <w:ind w:firstLine="709"/>
        <w:rPr>
          <w:b/>
          <w:sz w:val="28"/>
          <w:szCs w:val="28"/>
        </w:rPr>
      </w:pPr>
    </w:p>
    <w:p w:rsidR="003C6EC4" w:rsidRPr="00110BEE" w:rsidRDefault="003C6EC4" w:rsidP="00110BEE">
      <w:pPr>
        <w:ind w:firstLine="709"/>
        <w:rPr>
          <w:sz w:val="28"/>
          <w:szCs w:val="28"/>
        </w:rPr>
      </w:pPr>
      <w:r w:rsidRPr="00110BEE">
        <w:rPr>
          <w:sz w:val="28"/>
          <w:szCs w:val="28"/>
        </w:rPr>
        <w:t xml:space="preserve">1. </w:t>
      </w:r>
      <w:r w:rsidRPr="00110BEE">
        <w:rPr>
          <w:b/>
          <w:sz w:val="28"/>
          <w:szCs w:val="28"/>
        </w:rPr>
        <w:t>Аудиторское заключение</w:t>
      </w:r>
      <w:r w:rsidRPr="00110BEE">
        <w:rPr>
          <w:sz w:val="28"/>
          <w:szCs w:val="28"/>
        </w:rPr>
        <w:t xml:space="preserve">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586CEB" w:rsidRPr="00110BEE" w:rsidRDefault="003C6EC4" w:rsidP="00110BEE">
      <w:pPr>
        <w:ind w:firstLine="709"/>
        <w:rPr>
          <w:sz w:val="28"/>
          <w:szCs w:val="28"/>
        </w:rPr>
      </w:pPr>
      <w:r w:rsidRPr="00110BEE">
        <w:rPr>
          <w:sz w:val="28"/>
          <w:szCs w:val="28"/>
        </w:rPr>
        <w:t xml:space="preserve">2. </w:t>
      </w:r>
      <w:r w:rsidR="00586CEB" w:rsidRPr="00110BEE">
        <w:rPr>
          <w:b/>
          <w:sz w:val="28"/>
          <w:szCs w:val="28"/>
        </w:rPr>
        <w:t>Разумная уверенность</w:t>
      </w:r>
      <w:r w:rsidR="00586CEB" w:rsidRPr="00110BEE">
        <w:rPr>
          <w:sz w:val="28"/>
          <w:szCs w:val="28"/>
        </w:rPr>
        <w:t xml:space="preserve"> - высокая, но не абсолютная степень уверенности.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рассматриваемой как единое целое. Понятие разумной уверенности применяется ко всему процессу аудита. Аудит призван обеспечить разумную уверенность в том, что рассматриваемая в целом финансовая (бухгалтерская) отчетность не содержит существенных искажений.</w:t>
      </w:r>
    </w:p>
    <w:p w:rsidR="00081369" w:rsidRPr="00110BEE" w:rsidRDefault="00586CEB" w:rsidP="00110BEE">
      <w:pPr>
        <w:ind w:firstLine="709"/>
        <w:rPr>
          <w:sz w:val="28"/>
          <w:szCs w:val="28"/>
        </w:rPr>
      </w:pPr>
      <w:r w:rsidRPr="00110BEE">
        <w:rPr>
          <w:sz w:val="28"/>
          <w:szCs w:val="28"/>
        </w:rPr>
        <w:t xml:space="preserve">3. </w:t>
      </w:r>
      <w:r w:rsidR="00081369" w:rsidRPr="00110BEE">
        <w:rPr>
          <w:b/>
          <w:sz w:val="28"/>
          <w:szCs w:val="28"/>
        </w:rPr>
        <w:t>Допущение непрерывности деятельности</w:t>
      </w:r>
      <w:r w:rsidR="00081369" w:rsidRPr="00110BEE">
        <w:rPr>
          <w:sz w:val="28"/>
          <w:szCs w:val="28"/>
        </w:rPr>
        <w:t xml:space="preserve"> является основным принципом подготовки финансовой (бухгалтерской) отчетности. В соответствии с принципом допущения непрерывности деятельности обычно предполагается, что аудируемое лицо будет продолжать осуществлять свою финансово-хозяйственную деятельность в течение 12 месяцев года, следующего за отчетным, и не имеет намерения или потребности в ликвидации, прекращении финансово-хозяйственной деятельности или обращении за защитой от кредиторов. Активы и обязательства учитываются на том основании, что аудируемое лицо сможет выполнить свои обязательства и реализовать свои активы в ходе своей деятельности.</w:t>
      </w:r>
    </w:p>
    <w:p w:rsidR="002C51B3" w:rsidRPr="00110BEE" w:rsidRDefault="00081369" w:rsidP="00110BEE">
      <w:pPr>
        <w:ind w:firstLine="709"/>
        <w:rPr>
          <w:sz w:val="28"/>
          <w:szCs w:val="28"/>
        </w:rPr>
      </w:pPr>
      <w:r w:rsidRPr="00110BEE">
        <w:rPr>
          <w:sz w:val="28"/>
          <w:szCs w:val="28"/>
        </w:rPr>
        <w:t xml:space="preserve">4. </w:t>
      </w:r>
      <w:r w:rsidR="00093274" w:rsidRPr="00110BEE">
        <w:rPr>
          <w:b/>
          <w:sz w:val="28"/>
          <w:szCs w:val="28"/>
        </w:rPr>
        <w:t>Аудиторская выборка</w:t>
      </w:r>
      <w:r w:rsidR="00093274" w:rsidRPr="00110BEE">
        <w:rPr>
          <w:sz w:val="28"/>
          <w:szCs w:val="28"/>
        </w:rPr>
        <w:t xml:space="preserve"> (выборочная проверка) - применение аудиторских процедур менее чем ко всем элементам одной статьи отчетности или группы однотипных операций. 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w:t>
      </w:r>
      <w:r w:rsidR="002C51B3" w:rsidRPr="00110BEE">
        <w:rPr>
          <w:sz w:val="28"/>
          <w:szCs w:val="28"/>
        </w:rPr>
        <w:t xml:space="preserve"> из которой произведена выборка.</w:t>
      </w:r>
    </w:p>
    <w:p w:rsidR="002C51B3" w:rsidRPr="00110BEE" w:rsidRDefault="002C51B3" w:rsidP="00110BEE">
      <w:pPr>
        <w:ind w:firstLine="709"/>
        <w:rPr>
          <w:sz w:val="28"/>
          <w:szCs w:val="28"/>
        </w:rPr>
      </w:pPr>
      <w:r w:rsidRPr="00110BEE">
        <w:rPr>
          <w:sz w:val="28"/>
          <w:szCs w:val="28"/>
        </w:rPr>
        <w:t>Аудитор должен отбирать элементы для подлежащей проверке совокупности исходя из того, чтобы каждый отдельный элемент выборки в генеральной совокупности имел вероятность быть отобранным.</w:t>
      </w:r>
    </w:p>
    <w:p w:rsidR="002C51B3" w:rsidRPr="00110BEE" w:rsidRDefault="002C51B3" w:rsidP="00110BEE">
      <w:pPr>
        <w:ind w:firstLine="709"/>
        <w:rPr>
          <w:sz w:val="28"/>
          <w:szCs w:val="28"/>
        </w:rPr>
      </w:pPr>
      <w:r w:rsidRPr="00110BEE">
        <w:rPr>
          <w:sz w:val="28"/>
          <w:szCs w:val="28"/>
        </w:rPr>
        <w:t>Поскольку целью выборки является получение выводов по всей генеральной совокупности, аудитор старается сформировать репрезентативную совокупность путем отбора элементов выборки, обладающих характеристиками, типичными для генеральной совокупности. Проверяемая совокупность элементов должна формироваться таким образом, чтобы исключалась предвзятость.</w:t>
      </w:r>
    </w:p>
    <w:p w:rsidR="00F552D8" w:rsidRPr="00110BEE" w:rsidRDefault="00F552D8" w:rsidP="00110BEE">
      <w:pPr>
        <w:ind w:firstLine="709"/>
        <w:rPr>
          <w:sz w:val="28"/>
          <w:szCs w:val="28"/>
        </w:rPr>
      </w:pPr>
      <w:r w:rsidRPr="00110BEE">
        <w:rPr>
          <w:sz w:val="28"/>
          <w:szCs w:val="28"/>
        </w:rPr>
        <w:t xml:space="preserve">5. </w:t>
      </w:r>
      <w:r w:rsidRPr="00110BEE">
        <w:rPr>
          <w:b/>
          <w:sz w:val="28"/>
          <w:szCs w:val="28"/>
        </w:rPr>
        <w:t>Трансформация финансовой информации</w:t>
      </w:r>
      <w:r w:rsidRPr="00110BEE">
        <w:rPr>
          <w:sz w:val="28"/>
          <w:szCs w:val="28"/>
        </w:rPr>
        <w:t xml:space="preserve"> - преобразование форм финансовой (бухгалтерской) отчетности, подготовленных в соответствии с требованиями законодательства Российской Федерации, в иные формы финансовой (бухгалтерской) отчетности.</w:t>
      </w:r>
    </w:p>
    <w:p w:rsidR="00F552D8" w:rsidRPr="00110BEE" w:rsidRDefault="00F552D8" w:rsidP="00110BEE">
      <w:pPr>
        <w:ind w:firstLine="709"/>
        <w:rPr>
          <w:sz w:val="28"/>
          <w:szCs w:val="28"/>
        </w:rPr>
      </w:pPr>
    </w:p>
    <w:p w:rsidR="00880E99" w:rsidRPr="00110BEE" w:rsidRDefault="00482B27" w:rsidP="00482B27">
      <w:pPr>
        <w:ind w:firstLine="709"/>
        <w:jc w:val="center"/>
        <w:rPr>
          <w:b/>
          <w:sz w:val="28"/>
          <w:szCs w:val="28"/>
        </w:rPr>
      </w:pPr>
      <w:r>
        <w:rPr>
          <w:b/>
          <w:sz w:val="28"/>
          <w:szCs w:val="28"/>
        </w:rPr>
        <w:t>Задание 3</w:t>
      </w:r>
    </w:p>
    <w:p w:rsidR="00CF4BEC" w:rsidRPr="00110BEE" w:rsidRDefault="00CF4BEC" w:rsidP="00110BEE">
      <w:pPr>
        <w:ind w:firstLine="709"/>
        <w:rPr>
          <w:sz w:val="28"/>
          <w:szCs w:val="28"/>
        </w:rPr>
      </w:pPr>
    </w:p>
    <w:p w:rsidR="00DA039E" w:rsidRPr="00110BEE" w:rsidRDefault="00CF4BEC" w:rsidP="00110BEE">
      <w:pPr>
        <w:ind w:firstLine="709"/>
        <w:rPr>
          <w:b/>
          <w:sz w:val="28"/>
          <w:szCs w:val="28"/>
        </w:rPr>
      </w:pPr>
      <w:r w:rsidRPr="00110BEE">
        <w:rPr>
          <w:b/>
          <w:sz w:val="28"/>
          <w:szCs w:val="28"/>
        </w:rPr>
        <w:t>Бухгалтерские проводки</w:t>
      </w:r>
      <w:r w:rsidR="00571CC1" w:rsidRPr="00110BEE">
        <w:rPr>
          <w:b/>
          <w:sz w:val="28"/>
          <w:szCs w:val="28"/>
        </w:rPr>
        <w:t xml:space="preserve"> по данным кредитной организации</w:t>
      </w:r>
      <w:r w:rsidRPr="00110BEE">
        <w:rPr>
          <w:b/>
          <w:sz w:val="28"/>
          <w:szCs w:val="28"/>
        </w:rPr>
        <w:t>:</w:t>
      </w:r>
    </w:p>
    <w:p w:rsidR="00DA039E" w:rsidRPr="00110BEE" w:rsidRDefault="00571CC1" w:rsidP="00110BEE">
      <w:pPr>
        <w:ind w:firstLine="709"/>
        <w:rPr>
          <w:sz w:val="28"/>
          <w:szCs w:val="28"/>
        </w:rPr>
      </w:pPr>
      <w:r w:rsidRPr="00110BEE">
        <w:rPr>
          <w:sz w:val="28"/>
          <w:szCs w:val="28"/>
        </w:rPr>
        <w:t>1) Д 91007К 99999</w:t>
      </w:r>
      <w:r w:rsidR="00AE0226" w:rsidRPr="00110BEE">
        <w:rPr>
          <w:sz w:val="28"/>
          <w:szCs w:val="28"/>
        </w:rPr>
        <w:t>707</w:t>
      </w:r>
      <w:r w:rsidR="00DA039E" w:rsidRPr="00110BEE">
        <w:rPr>
          <w:sz w:val="28"/>
          <w:szCs w:val="28"/>
        </w:rPr>
        <w:t xml:space="preserve"> тыс. рублей.</w:t>
      </w:r>
    </w:p>
    <w:p w:rsidR="00571CC1" w:rsidRPr="00110BEE" w:rsidRDefault="00DA039E" w:rsidP="00110BEE">
      <w:pPr>
        <w:ind w:firstLine="709"/>
        <w:rPr>
          <w:sz w:val="28"/>
          <w:szCs w:val="28"/>
        </w:rPr>
      </w:pPr>
      <w:r w:rsidRPr="00110BEE">
        <w:rPr>
          <w:sz w:val="28"/>
          <w:szCs w:val="28"/>
        </w:rPr>
        <w:t>Д 91008</w:t>
      </w:r>
      <w:r w:rsidR="00571CC1" w:rsidRPr="00110BEE">
        <w:rPr>
          <w:sz w:val="28"/>
          <w:szCs w:val="28"/>
        </w:rPr>
        <w:t>К 99999309 тыс. рублей.</w:t>
      </w:r>
    </w:p>
    <w:p w:rsidR="00571CC1" w:rsidRPr="00110BEE" w:rsidRDefault="00AE0226" w:rsidP="00110BEE">
      <w:pPr>
        <w:ind w:firstLine="709"/>
        <w:rPr>
          <w:sz w:val="28"/>
          <w:szCs w:val="28"/>
        </w:rPr>
      </w:pPr>
      <w:r w:rsidRPr="00110BEE">
        <w:rPr>
          <w:sz w:val="28"/>
          <w:szCs w:val="28"/>
        </w:rPr>
        <w:t>2) Д 30102К 30202707</w:t>
      </w:r>
      <w:r w:rsidR="00571CC1" w:rsidRPr="00110BEE">
        <w:rPr>
          <w:sz w:val="28"/>
          <w:szCs w:val="28"/>
        </w:rPr>
        <w:t xml:space="preserve"> тыс. рублей.</w:t>
      </w:r>
    </w:p>
    <w:p w:rsidR="00571CC1" w:rsidRPr="00110BEE" w:rsidRDefault="00571CC1" w:rsidP="00110BEE">
      <w:pPr>
        <w:ind w:firstLine="709"/>
        <w:rPr>
          <w:sz w:val="28"/>
          <w:szCs w:val="28"/>
        </w:rPr>
      </w:pPr>
      <w:r w:rsidRPr="00110BEE">
        <w:rPr>
          <w:sz w:val="28"/>
          <w:szCs w:val="28"/>
        </w:rPr>
        <w:t>Д 30102К 30204309 тыс. рублей.</w:t>
      </w:r>
    </w:p>
    <w:p w:rsidR="00571CC1" w:rsidRPr="00110BEE" w:rsidRDefault="00AE0226" w:rsidP="00110BEE">
      <w:pPr>
        <w:ind w:firstLine="709"/>
        <w:rPr>
          <w:sz w:val="28"/>
          <w:szCs w:val="28"/>
        </w:rPr>
      </w:pPr>
      <w:r w:rsidRPr="00110BEE">
        <w:rPr>
          <w:sz w:val="28"/>
          <w:szCs w:val="28"/>
        </w:rPr>
        <w:t>3) Д 99999К 91007707</w:t>
      </w:r>
      <w:r w:rsidR="00571CC1" w:rsidRPr="00110BEE">
        <w:rPr>
          <w:sz w:val="28"/>
          <w:szCs w:val="28"/>
        </w:rPr>
        <w:t xml:space="preserve"> тыс. рублей.</w:t>
      </w:r>
    </w:p>
    <w:p w:rsidR="00571CC1" w:rsidRPr="00110BEE" w:rsidRDefault="00571CC1" w:rsidP="00110BEE">
      <w:pPr>
        <w:ind w:firstLine="709"/>
        <w:rPr>
          <w:sz w:val="28"/>
          <w:szCs w:val="28"/>
        </w:rPr>
      </w:pPr>
      <w:r w:rsidRPr="00110BEE">
        <w:rPr>
          <w:sz w:val="28"/>
          <w:szCs w:val="28"/>
        </w:rPr>
        <w:t>Д 99999К 91008309 тыс. рублей.</w:t>
      </w:r>
    </w:p>
    <w:p w:rsidR="00AE0226" w:rsidRPr="00110BEE" w:rsidRDefault="00AE0226" w:rsidP="00110BEE">
      <w:pPr>
        <w:ind w:firstLine="709"/>
        <w:rPr>
          <w:b/>
          <w:sz w:val="28"/>
          <w:szCs w:val="28"/>
        </w:rPr>
      </w:pPr>
      <w:r w:rsidRPr="00110BEE">
        <w:rPr>
          <w:b/>
          <w:sz w:val="28"/>
          <w:szCs w:val="28"/>
        </w:rPr>
        <w:t>Бухгалтерские проводки по результатам аудита:</w:t>
      </w:r>
    </w:p>
    <w:p w:rsidR="00AE0226" w:rsidRPr="00110BEE" w:rsidRDefault="00AE0226" w:rsidP="00110BEE">
      <w:pPr>
        <w:ind w:firstLine="709"/>
        <w:rPr>
          <w:sz w:val="28"/>
          <w:szCs w:val="28"/>
        </w:rPr>
      </w:pPr>
      <w:r w:rsidRPr="00110BEE">
        <w:rPr>
          <w:sz w:val="28"/>
          <w:szCs w:val="28"/>
        </w:rPr>
        <w:t>1) Д 91007К 99999610,14 тыс. рублей.</w:t>
      </w:r>
    </w:p>
    <w:p w:rsidR="00AE0226" w:rsidRPr="00110BEE" w:rsidRDefault="00AE0226" w:rsidP="00110BEE">
      <w:pPr>
        <w:ind w:firstLine="709"/>
        <w:rPr>
          <w:sz w:val="28"/>
          <w:szCs w:val="28"/>
        </w:rPr>
      </w:pPr>
      <w:r w:rsidRPr="00110BEE">
        <w:rPr>
          <w:sz w:val="28"/>
          <w:szCs w:val="28"/>
        </w:rPr>
        <w:t>Д 91008К 99999309,72 тыс. рублей.</w:t>
      </w:r>
    </w:p>
    <w:p w:rsidR="00AE0226" w:rsidRPr="00110BEE" w:rsidRDefault="00AE0226" w:rsidP="00110BEE">
      <w:pPr>
        <w:ind w:firstLine="709"/>
        <w:rPr>
          <w:sz w:val="28"/>
          <w:szCs w:val="28"/>
        </w:rPr>
      </w:pPr>
      <w:r w:rsidRPr="00110BEE">
        <w:rPr>
          <w:sz w:val="28"/>
          <w:szCs w:val="28"/>
        </w:rPr>
        <w:t>2) Д 30102К 30202610,14 тыс. рублей.</w:t>
      </w:r>
    </w:p>
    <w:p w:rsidR="00AE0226" w:rsidRPr="00110BEE" w:rsidRDefault="00AE0226" w:rsidP="00110BEE">
      <w:pPr>
        <w:ind w:firstLine="709"/>
        <w:rPr>
          <w:sz w:val="28"/>
          <w:szCs w:val="28"/>
        </w:rPr>
      </w:pPr>
      <w:r w:rsidRPr="00110BEE">
        <w:rPr>
          <w:sz w:val="28"/>
          <w:szCs w:val="28"/>
        </w:rPr>
        <w:t>Д 30102К 30204309,72 тыс. рублей.</w:t>
      </w:r>
    </w:p>
    <w:p w:rsidR="00AE0226" w:rsidRPr="00110BEE" w:rsidRDefault="00AE0226" w:rsidP="00110BEE">
      <w:pPr>
        <w:ind w:firstLine="709"/>
        <w:rPr>
          <w:sz w:val="28"/>
          <w:szCs w:val="28"/>
        </w:rPr>
      </w:pPr>
      <w:r w:rsidRPr="00110BEE">
        <w:rPr>
          <w:sz w:val="28"/>
          <w:szCs w:val="28"/>
        </w:rPr>
        <w:t>3) Д 99999К 91007610,14 тыс. рублей.</w:t>
      </w:r>
    </w:p>
    <w:p w:rsidR="00AE0226" w:rsidRPr="00110BEE" w:rsidRDefault="00AE0226" w:rsidP="00110BEE">
      <w:pPr>
        <w:ind w:firstLine="709"/>
        <w:rPr>
          <w:sz w:val="28"/>
          <w:szCs w:val="28"/>
        </w:rPr>
      </w:pPr>
      <w:r w:rsidRPr="00110BEE">
        <w:rPr>
          <w:sz w:val="28"/>
          <w:szCs w:val="28"/>
        </w:rPr>
        <w:t>Д 99999К 91008309,72 тыс. рублей.</w:t>
      </w:r>
    </w:p>
    <w:p w:rsidR="00482B27" w:rsidRDefault="00482B27" w:rsidP="00110BEE">
      <w:pPr>
        <w:pStyle w:val="ConsPlusNonformat"/>
        <w:widowControl/>
        <w:spacing w:line="360" w:lineRule="auto"/>
        <w:ind w:firstLine="709"/>
        <w:jc w:val="both"/>
        <w:rPr>
          <w:rFonts w:ascii="Times New Roman" w:hAnsi="Times New Roman" w:cs="Times New Roman"/>
          <w:sz w:val="28"/>
          <w:szCs w:val="28"/>
        </w:rPr>
      </w:pPr>
    </w:p>
    <w:p w:rsidR="0053152B" w:rsidRPr="00110BEE" w:rsidRDefault="0053152B" w:rsidP="00110BEE">
      <w:pPr>
        <w:pStyle w:val="ConsPlusNonformat"/>
        <w:widowControl/>
        <w:spacing w:line="360" w:lineRule="auto"/>
        <w:ind w:firstLine="709"/>
        <w:jc w:val="both"/>
        <w:rPr>
          <w:rFonts w:ascii="Times New Roman" w:hAnsi="Times New Roman" w:cs="Times New Roman"/>
          <w:sz w:val="28"/>
          <w:szCs w:val="28"/>
        </w:rPr>
      </w:pPr>
      <w:r w:rsidRPr="00110BEE">
        <w:rPr>
          <w:rFonts w:ascii="Times New Roman" w:hAnsi="Times New Roman" w:cs="Times New Roman"/>
          <w:sz w:val="28"/>
          <w:szCs w:val="28"/>
        </w:rPr>
        <w:t>РАСЧЕТ РАЗМЕРА ОБЯЗАТЕЛЬНЫХ РЕЗЕРВОВ, ПОДЛЕЖАЩИХ</w:t>
      </w:r>
      <w:r w:rsidR="00482B27">
        <w:rPr>
          <w:rFonts w:ascii="Times New Roman" w:hAnsi="Times New Roman" w:cs="Times New Roman"/>
          <w:sz w:val="28"/>
          <w:szCs w:val="28"/>
        </w:rPr>
        <w:t xml:space="preserve"> </w:t>
      </w:r>
      <w:r w:rsidRPr="00110BEE">
        <w:rPr>
          <w:rFonts w:ascii="Times New Roman" w:hAnsi="Times New Roman" w:cs="Times New Roman"/>
          <w:sz w:val="28"/>
          <w:szCs w:val="28"/>
        </w:rPr>
        <w:t>ДЕПОНИРОВАНИЮ В БАНКЕ РОССИИ</w:t>
      </w:r>
    </w:p>
    <w:p w:rsidR="0053152B" w:rsidRPr="00110BEE" w:rsidRDefault="0053152B" w:rsidP="00110BEE">
      <w:pPr>
        <w:pStyle w:val="ConsPlusNonformat"/>
        <w:widowControl/>
        <w:spacing w:line="360" w:lineRule="auto"/>
        <w:ind w:firstLine="709"/>
        <w:jc w:val="both"/>
        <w:rPr>
          <w:rFonts w:ascii="Times New Roman" w:hAnsi="Times New Roman" w:cs="Times New Roman"/>
          <w:sz w:val="28"/>
          <w:szCs w:val="28"/>
        </w:rPr>
      </w:pPr>
      <w:r w:rsidRPr="00110BEE">
        <w:rPr>
          <w:rFonts w:ascii="Times New Roman" w:hAnsi="Times New Roman" w:cs="Times New Roman"/>
          <w:sz w:val="28"/>
          <w:szCs w:val="28"/>
        </w:rPr>
        <w:t>Полное или сокращенное фирменное наименование кредитной организации</w:t>
      </w:r>
      <w:r w:rsidR="00482B27">
        <w:rPr>
          <w:rFonts w:ascii="Times New Roman" w:hAnsi="Times New Roman" w:cs="Times New Roman"/>
          <w:sz w:val="28"/>
          <w:szCs w:val="28"/>
        </w:rPr>
        <w:t xml:space="preserve"> </w:t>
      </w:r>
      <w:r w:rsidR="006F3E16" w:rsidRPr="00110BEE">
        <w:rPr>
          <w:rFonts w:ascii="Times New Roman" w:hAnsi="Times New Roman" w:cs="Times New Roman"/>
          <w:b/>
          <w:sz w:val="28"/>
          <w:szCs w:val="28"/>
        </w:rPr>
        <w:t>АКБ</w:t>
      </w:r>
      <w:r w:rsidR="001362C3" w:rsidRPr="00110BEE">
        <w:rPr>
          <w:rFonts w:ascii="Times New Roman" w:hAnsi="Times New Roman" w:cs="Times New Roman"/>
          <w:b/>
          <w:sz w:val="28"/>
          <w:szCs w:val="28"/>
        </w:rPr>
        <w:t xml:space="preserve"> «Заря»</w:t>
      </w:r>
    </w:p>
    <w:p w:rsidR="0053152B" w:rsidRPr="00110BEE" w:rsidRDefault="0053152B" w:rsidP="00110BEE">
      <w:pPr>
        <w:pStyle w:val="ConsPlusNonformat"/>
        <w:widowControl/>
        <w:spacing w:line="360" w:lineRule="auto"/>
        <w:ind w:firstLine="709"/>
        <w:jc w:val="both"/>
        <w:rPr>
          <w:rFonts w:ascii="Times New Roman" w:hAnsi="Times New Roman" w:cs="Times New Roman"/>
          <w:sz w:val="28"/>
          <w:szCs w:val="28"/>
        </w:rPr>
      </w:pPr>
      <w:r w:rsidRPr="00110BEE">
        <w:rPr>
          <w:rFonts w:ascii="Times New Roman" w:hAnsi="Times New Roman" w:cs="Times New Roman"/>
          <w:sz w:val="28"/>
          <w:szCs w:val="28"/>
        </w:rPr>
        <w:t xml:space="preserve">Почтовый адрес </w:t>
      </w:r>
      <w:smartTag w:uri="urn:schemas-microsoft-com:office:smarttags" w:element="metricconverter">
        <w:smartTagPr>
          <w:attr w:name="ProductID" w:val="420000, г"/>
        </w:smartTagPr>
        <w:r w:rsidR="001362C3" w:rsidRPr="00110BEE">
          <w:rPr>
            <w:rFonts w:ascii="Times New Roman" w:hAnsi="Times New Roman" w:cs="Times New Roman"/>
            <w:b/>
            <w:sz w:val="28"/>
            <w:szCs w:val="28"/>
          </w:rPr>
          <w:t>420000, г</w:t>
        </w:r>
      </w:smartTag>
      <w:r w:rsidR="001362C3" w:rsidRPr="00110BEE">
        <w:rPr>
          <w:rFonts w:ascii="Times New Roman" w:hAnsi="Times New Roman" w:cs="Times New Roman"/>
          <w:b/>
          <w:sz w:val="28"/>
          <w:szCs w:val="28"/>
        </w:rPr>
        <w:t>. Казань, ул. Баумана, д. 1.</w:t>
      </w:r>
      <w:r w:rsidRPr="00110BEE">
        <w:rPr>
          <w:rFonts w:ascii="Times New Roman" w:hAnsi="Times New Roman" w:cs="Times New Roman"/>
          <w:b/>
          <w:sz w:val="28"/>
          <w:szCs w:val="28"/>
        </w:rPr>
        <w:t>_________</w:t>
      </w:r>
    </w:p>
    <w:p w:rsidR="0053152B" w:rsidRPr="00110BEE" w:rsidRDefault="0053152B" w:rsidP="00110BEE">
      <w:pPr>
        <w:pStyle w:val="ConsPlusNonformat"/>
        <w:widowControl/>
        <w:spacing w:line="360" w:lineRule="auto"/>
        <w:ind w:firstLine="709"/>
        <w:jc w:val="both"/>
        <w:rPr>
          <w:rFonts w:ascii="Times New Roman" w:hAnsi="Times New Roman" w:cs="Times New Roman"/>
          <w:sz w:val="28"/>
          <w:szCs w:val="28"/>
        </w:rPr>
      </w:pPr>
      <w:r w:rsidRPr="00110BEE">
        <w:rPr>
          <w:rFonts w:ascii="Times New Roman" w:hAnsi="Times New Roman" w:cs="Times New Roman"/>
          <w:sz w:val="28"/>
          <w:szCs w:val="28"/>
        </w:rPr>
        <w:t>Ежемесячно</w:t>
      </w:r>
      <w:r w:rsidR="00482B27">
        <w:rPr>
          <w:rFonts w:ascii="Times New Roman" w:hAnsi="Times New Roman" w:cs="Times New Roman"/>
          <w:sz w:val="28"/>
          <w:szCs w:val="28"/>
        </w:rPr>
        <w:t xml:space="preserve"> </w:t>
      </w:r>
      <w:r w:rsidRPr="00110BEE">
        <w:rPr>
          <w:rFonts w:ascii="Times New Roman" w:hAnsi="Times New Roman" w:cs="Times New Roman"/>
          <w:sz w:val="28"/>
          <w:szCs w:val="28"/>
        </w:rPr>
        <w:t>тыс. руб.</w:t>
      </w:r>
    </w:p>
    <w:tbl>
      <w:tblPr>
        <w:tblW w:w="90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4491"/>
        <w:gridCol w:w="1941"/>
        <w:gridCol w:w="1846"/>
      </w:tblGrid>
      <w:tr w:rsidR="0053152B" w:rsidRPr="00110BEE" w:rsidTr="00482B27">
        <w:tc>
          <w:tcPr>
            <w:tcW w:w="797" w:type="dxa"/>
            <w:vMerge w:val="restart"/>
          </w:tcPr>
          <w:p w:rsidR="0053152B" w:rsidRPr="00110BEE" w:rsidRDefault="0053152B" w:rsidP="00482B27">
            <w:r w:rsidRPr="00110BEE">
              <w:t>Номер строки</w:t>
            </w:r>
          </w:p>
        </w:tc>
        <w:tc>
          <w:tcPr>
            <w:tcW w:w="4491" w:type="dxa"/>
            <w:vMerge w:val="restart"/>
          </w:tcPr>
          <w:p w:rsidR="0053152B" w:rsidRPr="00110BEE" w:rsidRDefault="0053152B" w:rsidP="00482B27">
            <w:r w:rsidRPr="00110BEE">
              <w:t>Наименование показателя</w:t>
            </w:r>
          </w:p>
        </w:tc>
        <w:tc>
          <w:tcPr>
            <w:tcW w:w="3787" w:type="dxa"/>
            <w:gridSpan w:val="2"/>
          </w:tcPr>
          <w:p w:rsidR="0053152B" w:rsidRPr="00110BEE" w:rsidRDefault="0053152B" w:rsidP="00482B27">
            <w:r w:rsidRPr="00110BEE">
              <w:t>Сумма</w:t>
            </w:r>
          </w:p>
        </w:tc>
      </w:tr>
      <w:tr w:rsidR="0053152B" w:rsidRPr="00110BEE" w:rsidTr="00482B27">
        <w:tc>
          <w:tcPr>
            <w:tcW w:w="797" w:type="dxa"/>
            <w:vMerge/>
          </w:tcPr>
          <w:p w:rsidR="0053152B" w:rsidRPr="00110BEE" w:rsidRDefault="0053152B" w:rsidP="00482B27"/>
        </w:tc>
        <w:tc>
          <w:tcPr>
            <w:tcW w:w="4491" w:type="dxa"/>
            <w:vMerge/>
          </w:tcPr>
          <w:p w:rsidR="0053152B" w:rsidRPr="00110BEE" w:rsidRDefault="0053152B" w:rsidP="00482B27"/>
        </w:tc>
        <w:tc>
          <w:tcPr>
            <w:tcW w:w="1941" w:type="dxa"/>
          </w:tcPr>
          <w:p w:rsidR="0053152B" w:rsidRPr="00110BEE" w:rsidRDefault="0053152B" w:rsidP="00482B27">
            <w:r w:rsidRPr="00110BEE">
              <w:t>По данным кредитной организации</w:t>
            </w:r>
          </w:p>
        </w:tc>
        <w:tc>
          <w:tcPr>
            <w:tcW w:w="1846" w:type="dxa"/>
          </w:tcPr>
          <w:p w:rsidR="0053152B" w:rsidRPr="00110BEE" w:rsidRDefault="0053152B" w:rsidP="00482B27">
            <w:r w:rsidRPr="00110BEE">
              <w:t>По результатам аудита</w:t>
            </w:r>
          </w:p>
        </w:tc>
      </w:tr>
      <w:tr w:rsidR="0053152B" w:rsidRPr="00110BEE" w:rsidTr="00482B27">
        <w:tc>
          <w:tcPr>
            <w:tcW w:w="797" w:type="dxa"/>
          </w:tcPr>
          <w:p w:rsidR="0053152B" w:rsidRPr="00110BEE" w:rsidRDefault="0053152B" w:rsidP="00482B27">
            <w:r w:rsidRPr="00110BEE">
              <w:t>1</w:t>
            </w:r>
          </w:p>
        </w:tc>
        <w:tc>
          <w:tcPr>
            <w:tcW w:w="4491" w:type="dxa"/>
          </w:tcPr>
          <w:p w:rsidR="0053152B" w:rsidRPr="00110BEE" w:rsidRDefault="0053152B" w:rsidP="00482B27">
            <w:r w:rsidRPr="00110BEE">
              <w:t>2</w:t>
            </w:r>
          </w:p>
        </w:tc>
        <w:tc>
          <w:tcPr>
            <w:tcW w:w="1941" w:type="dxa"/>
          </w:tcPr>
          <w:p w:rsidR="0053152B" w:rsidRPr="00110BEE" w:rsidRDefault="0053152B" w:rsidP="00482B27">
            <w:r w:rsidRPr="00110BEE">
              <w:t>3</w:t>
            </w:r>
          </w:p>
        </w:tc>
        <w:tc>
          <w:tcPr>
            <w:tcW w:w="1846" w:type="dxa"/>
          </w:tcPr>
          <w:p w:rsidR="0053152B" w:rsidRPr="00110BEE" w:rsidRDefault="0053152B" w:rsidP="00482B27">
            <w:r w:rsidRPr="00110BEE">
              <w:t>4</w:t>
            </w:r>
          </w:p>
        </w:tc>
      </w:tr>
      <w:tr w:rsidR="0053152B" w:rsidRPr="00110BEE" w:rsidTr="00482B27">
        <w:tc>
          <w:tcPr>
            <w:tcW w:w="797" w:type="dxa"/>
          </w:tcPr>
          <w:p w:rsidR="00890E96" w:rsidRPr="00110BEE" w:rsidRDefault="00890E96" w:rsidP="00482B27"/>
        </w:tc>
        <w:tc>
          <w:tcPr>
            <w:tcW w:w="4491" w:type="dxa"/>
          </w:tcPr>
          <w:p w:rsidR="00890E96" w:rsidRPr="00110BEE" w:rsidRDefault="00890E96" w:rsidP="00482B27">
            <w:r w:rsidRPr="00110BEE">
              <w:t>Размер резервируемых обязательств</w:t>
            </w:r>
          </w:p>
          <w:p w:rsidR="00AE268F" w:rsidRPr="00110BEE" w:rsidRDefault="00826524" w:rsidP="00482B27">
            <w:r w:rsidRPr="00110BEE">
              <w:t>Всего</w:t>
            </w:r>
          </w:p>
          <w:p w:rsidR="0053152B" w:rsidRPr="00110BEE" w:rsidRDefault="00890E96" w:rsidP="00482B27">
            <w:r w:rsidRPr="00110BEE">
              <w:t>В том числе:</w:t>
            </w:r>
          </w:p>
        </w:tc>
        <w:tc>
          <w:tcPr>
            <w:tcW w:w="1941" w:type="dxa"/>
          </w:tcPr>
          <w:p w:rsidR="00826524" w:rsidRPr="00110BEE" w:rsidRDefault="00826524" w:rsidP="00482B27"/>
          <w:p w:rsidR="0053152B" w:rsidRPr="00110BEE" w:rsidRDefault="00890E96" w:rsidP="00482B27">
            <w:r w:rsidRPr="00110BEE">
              <w:t>1 798</w:t>
            </w:r>
            <w:r w:rsidR="00826524" w:rsidRPr="00110BEE">
              <w:t> </w:t>
            </w:r>
            <w:r w:rsidRPr="00110BEE">
              <w:t>716</w:t>
            </w:r>
          </w:p>
        </w:tc>
        <w:tc>
          <w:tcPr>
            <w:tcW w:w="1846" w:type="dxa"/>
          </w:tcPr>
          <w:p w:rsidR="00826524" w:rsidRPr="00110BEE" w:rsidRDefault="00826524" w:rsidP="00482B27"/>
          <w:p w:rsidR="0053152B" w:rsidRPr="00110BEE" w:rsidRDefault="00890E96" w:rsidP="00482B27">
            <w:r w:rsidRPr="00110BEE">
              <w:t>1 808 371</w:t>
            </w:r>
          </w:p>
        </w:tc>
      </w:tr>
      <w:tr w:rsidR="00890E96" w:rsidRPr="00110BEE" w:rsidTr="00482B27">
        <w:tc>
          <w:tcPr>
            <w:tcW w:w="797" w:type="dxa"/>
          </w:tcPr>
          <w:p w:rsidR="00890E96" w:rsidRPr="00110BEE" w:rsidRDefault="00890E96" w:rsidP="00482B27">
            <w:r w:rsidRPr="00110BEE">
              <w:t>1.1.</w:t>
            </w:r>
          </w:p>
        </w:tc>
        <w:tc>
          <w:tcPr>
            <w:tcW w:w="4491" w:type="dxa"/>
          </w:tcPr>
          <w:p w:rsidR="00890E96" w:rsidRPr="00110BEE" w:rsidRDefault="009A04C1" w:rsidP="00482B27">
            <w:r w:rsidRPr="00110BEE">
              <w:t>о</w:t>
            </w:r>
            <w:r w:rsidR="00890E96" w:rsidRPr="00110BEE">
              <w:t>бязательства перед юридическими лицами – нерезидентами в валюте Российской Федерации</w:t>
            </w:r>
          </w:p>
        </w:tc>
        <w:tc>
          <w:tcPr>
            <w:tcW w:w="1941" w:type="dxa"/>
          </w:tcPr>
          <w:p w:rsidR="00675FB7" w:rsidRPr="00110BEE" w:rsidRDefault="00675FB7" w:rsidP="00482B27"/>
          <w:p w:rsidR="00890E96" w:rsidRPr="00110BEE" w:rsidRDefault="00890E96" w:rsidP="00482B27">
            <w:r w:rsidRPr="00110BEE">
              <w:t>72</w:t>
            </w:r>
            <w:r w:rsidR="00675FB7" w:rsidRPr="00110BEE">
              <w:t> </w:t>
            </w:r>
            <w:r w:rsidRPr="00110BEE">
              <w:t>016</w:t>
            </w:r>
          </w:p>
        </w:tc>
        <w:tc>
          <w:tcPr>
            <w:tcW w:w="1846" w:type="dxa"/>
          </w:tcPr>
          <w:p w:rsidR="00675FB7" w:rsidRPr="00110BEE" w:rsidRDefault="00675FB7" w:rsidP="00482B27"/>
          <w:p w:rsidR="00890E96" w:rsidRPr="00110BEE" w:rsidRDefault="00890E96" w:rsidP="00482B27">
            <w:r w:rsidRPr="00110BEE">
              <w:t>72 016</w:t>
            </w:r>
          </w:p>
        </w:tc>
      </w:tr>
      <w:tr w:rsidR="00890E96" w:rsidRPr="00110BEE" w:rsidTr="00482B27">
        <w:tc>
          <w:tcPr>
            <w:tcW w:w="797" w:type="dxa"/>
          </w:tcPr>
          <w:p w:rsidR="00890E96" w:rsidRPr="00110BEE" w:rsidRDefault="00890E96" w:rsidP="00482B27">
            <w:r w:rsidRPr="00110BEE">
              <w:t>1.2.</w:t>
            </w:r>
          </w:p>
        </w:tc>
        <w:tc>
          <w:tcPr>
            <w:tcW w:w="4491" w:type="dxa"/>
          </w:tcPr>
          <w:p w:rsidR="00890E96" w:rsidRPr="00110BEE" w:rsidRDefault="009A04C1" w:rsidP="00482B27">
            <w:r w:rsidRPr="00110BEE">
              <w:t>о</w:t>
            </w:r>
            <w:r w:rsidR="00890E96" w:rsidRPr="00110BEE">
              <w:t>бязательства перед физическими лицами</w:t>
            </w:r>
            <w:r w:rsidR="00110BEE">
              <w:t xml:space="preserve"> </w:t>
            </w:r>
            <w:r w:rsidR="00890E96" w:rsidRPr="00110BEE">
              <w:t>в валюте Российской Федерации</w:t>
            </w:r>
          </w:p>
        </w:tc>
        <w:tc>
          <w:tcPr>
            <w:tcW w:w="1941" w:type="dxa"/>
          </w:tcPr>
          <w:p w:rsidR="00675FB7" w:rsidRPr="00110BEE" w:rsidRDefault="00675FB7" w:rsidP="00482B27"/>
          <w:p w:rsidR="00890E96" w:rsidRPr="00110BEE" w:rsidRDefault="00890E96" w:rsidP="00482B27">
            <w:r w:rsidRPr="00110BEE">
              <w:t>40</w:t>
            </w:r>
            <w:r w:rsidR="00675FB7" w:rsidRPr="00110BEE">
              <w:t> </w:t>
            </w:r>
            <w:r w:rsidRPr="00110BEE">
              <w:t>554</w:t>
            </w:r>
          </w:p>
        </w:tc>
        <w:tc>
          <w:tcPr>
            <w:tcW w:w="1846" w:type="dxa"/>
          </w:tcPr>
          <w:p w:rsidR="00675FB7" w:rsidRPr="00110BEE" w:rsidRDefault="00675FB7" w:rsidP="00482B27"/>
          <w:p w:rsidR="00890E96" w:rsidRPr="00110BEE" w:rsidRDefault="00890E96" w:rsidP="00482B27">
            <w:r w:rsidRPr="00110BEE">
              <w:t>43 168</w:t>
            </w:r>
          </w:p>
        </w:tc>
      </w:tr>
      <w:tr w:rsidR="009A04C1" w:rsidRPr="00110BEE" w:rsidTr="00482B27">
        <w:tc>
          <w:tcPr>
            <w:tcW w:w="797" w:type="dxa"/>
          </w:tcPr>
          <w:p w:rsidR="009A04C1" w:rsidRPr="00110BEE" w:rsidRDefault="009A04C1" w:rsidP="00482B27">
            <w:r w:rsidRPr="00110BEE">
              <w:t>1.3.</w:t>
            </w:r>
          </w:p>
        </w:tc>
        <w:tc>
          <w:tcPr>
            <w:tcW w:w="4491" w:type="dxa"/>
          </w:tcPr>
          <w:p w:rsidR="009A04C1" w:rsidRPr="00110BEE" w:rsidRDefault="009A04C1" w:rsidP="00482B27">
            <w:r w:rsidRPr="00110BEE">
              <w:t>иные обязательства в валюте Российской Федерации</w:t>
            </w:r>
          </w:p>
        </w:tc>
        <w:tc>
          <w:tcPr>
            <w:tcW w:w="1941" w:type="dxa"/>
          </w:tcPr>
          <w:p w:rsidR="00675FB7" w:rsidRPr="00110BEE" w:rsidRDefault="00675FB7" w:rsidP="00482B27"/>
          <w:p w:rsidR="009A04C1" w:rsidRPr="00110BEE" w:rsidRDefault="00D029B8" w:rsidP="00482B27">
            <w:r w:rsidRPr="00110BEE">
              <w:t>1 099</w:t>
            </w:r>
            <w:r w:rsidR="00675FB7" w:rsidRPr="00110BEE">
              <w:t> </w:t>
            </w:r>
            <w:r w:rsidRPr="00110BEE">
              <w:t>017</w:t>
            </w:r>
          </w:p>
        </w:tc>
        <w:tc>
          <w:tcPr>
            <w:tcW w:w="1846" w:type="dxa"/>
          </w:tcPr>
          <w:p w:rsidR="00675FB7" w:rsidRPr="00110BEE" w:rsidRDefault="00675FB7" w:rsidP="00482B27"/>
          <w:p w:rsidR="009A04C1" w:rsidRPr="00110BEE" w:rsidRDefault="00D029B8" w:rsidP="00482B27">
            <w:r w:rsidRPr="00110BEE">
              <w:t>1 106 058</w:t>
            </w:r>
          </w:p>
        </w:tc>
      </w:tr>
      <w:tr w:rsidR="00D029B8" w:rsidRPr="00110BEE" w:rsidTr="00482B27">
        <w:tc>
          <w:tcPr>
            <w:tcW w:w="797" w:type="dxa"/>
          </w:tcPr>
          <w:p w:rsidR="00D029B8" w:rsidRPr="00110BEE" w:rsidRDefault="00D029B8" w:rsidP="00482B27">
            <w:r w:rsidRPr="00110BEE">
              <w:t>1.4.</w:t>
            </w:r>
          </w:p>
        </w:tc>
        <w:tc>
          <w:tcPr>
            <w:tcW w:w="4491" w:type="dxa"/>
          </w:tcPr>
          <w:p w:rsidR="00D029B8" w:rsidRPr="00110BEE" w:rsidRDefault="00D029B8" w:rsidP="00482B27">
            <w:r w:rsidRPr="00110BEE">
              <w:t>обязательства перед юридическими лицами – нерезидентами в иностранной валюте</w:t>
            </w:r>
          </w:p>
        </w:tc>
        <w:tc>
          <w:tcPr>
            <w:tcW w:w="1941" w:type="dxa"/>
          </w:tcPr>
          <w:p w:rsidR="00675FB7" w:rsidRPr="00110BEE" w:rsidRDefault="00675FB7" w:rsidP="00482B27"/>
          <w:p w:rsidR="00D029B8" w:rsidRPr="00110BEE" w:rsidRDefault="00D029B8" w:rsidP="00482B27">
            <w:r w:rsidRPr="00110BEE">
              <w:t>254</w:t>
            </w:r>
            <w:r w:rsidR="00675FB7" w:rsidRPr="00110BEE">
              <w:t> </w:t>
            </w:r>
            <w:r w:rsidRPr="00110BEE">
              <w:t>025</w:t>
            </w:r>
          </w:p>
        </w:tc>
        <w:tc>
          <w:tcPr>
            <w:tcW w:w="1846" w:type="dxa"/>
          </w:tcPr>
          <w:p w:rsidR="00675FB7" w:rsidRPr="00110BEE" w:rsidRDefault="00675FB7" w:rsidP="00482B27"/>
          <w:p w:rsidR="00D029B8" w:rsidRPr="00110BEE" w:rsidRDefault="00D029B8" w:rsidP="00482B27">
            <w:r w:rsidRPr="00110BEE">
              <w:t>254 025</w:t>
            </w:r>
          </w:p>
        </w:tc>
      </w:tr>
      <w:tr w:rsidR="00D029B8" w:rsidRPr="00110BEE" w:rsidTr="00482B27">
        <w:tc>
          <w:tcPr>
            <w:tcW w:w="797" w:type="dxa"/>
          </w:tcPr>
          <w:p w:rsidR="00D029B8" w:rsidRPr="00110BEE" w:rsidRDefault="00D029B8" w:rsidP="00482B27">
            <w:r w:rsidRPr="00110BEE">
              <w:t>1.5.</w:t>
            </w:r>
          </w:p>
        </w:tc>
        <w:tc>
          <w:tcPr>
            <w:tcW w:w="4491" w:type="dxa"/>
          </w:tcPr>
          <w:p w:rsidR="00D029B8" w:rsidRPr="00110BEE" w:rsidRDefault="00D029B8" w:rsidP="00482B27">
            <w:r w:rsidRPr="00110BEE">
              <w:t>обязательства перед физическими лицами в иностранной валюте</w:t>
            </w:r>
          </w:p>
        </w:tc>
        <w:tc>
          <w:tcPr>
            <w:tcW w:w="1941" w:type="dxa"/>
          </w:tcPr>
          <w:p w:rsidR="00682BE1" w:rsidRPr="00110BEE" w:rsidRDefault="00682BE1" w:rsidP="00482B27"/>
          <w:p w:rsidR="00D029B8" w:rsidRPr="00110BEE" w:rsidRDefault="009E0D08" w:rsidP="00482B27">
            <w:r w:rsidRPr="00110BEE">
              <w:t>0</w:t>
            </w:r>
          </w:p>
        </w:tc>
        <w:tc>
          <w:tcPr>
            <w:tcW w:w="1846" w:type="dxa"/>
          </w:tcPr>
          <w:p w:rsidR="009E0D08" w:rsidRPr="00110BEE" w:rsidRDefault="009E0D08" w:rsidP="00482B27"/>
          <w:p w:rsidR="00D029B8" w:rsidRPr="00110BEE" w:rsidRDefault="009E0D08" w:rsidP="00482B27">
            <w:r w:rsidRPr="00110BEE">
              <w:t>0</w:t>
            </w:r>
          </w:p>
        </w:tc>
      </w:tr>
      <w:tr w:rsidR="00D029B8" w:rsidRPr="00110BEE" w:rsidTr="00482B27">
        <w:tc>
          <w:tcPr>
            <w:tcW w:w="797" w:type="dxa"/>
          </w:tcPr>
          <w:p w:rsidR="00D029B8" w:rsidRPr="00110BEE" w:rsidRDefault="00D029B8" w:rsidP="00482B27">
            <w:r w:rsidRPr="00110BEE">
              <w:t>1.6.</w:t>
            </w:r>
          </w:p>
        </w:tc>
        <w:tc>
          <w:tcPr>
            <w:tcW w:w="4491" w:type="dxa"/>
          </w:tcPr>
          <w:p w:rsidR="00863C64" w:rsidRPr="00110BEE" w:rsidRDefault="00D029B8" w:rsidP="00482B27">
            <w:r w:rsidRPr="00110BEE">
              <w:t>иные обязательства в иностранной валюте</w:t>
            </w:r>
          </w:p>
          <w:p w:rsidR="00D029B8" w:rsidRPr="00110BEE" w:rsidRDefault="00D029B8" w:rsidP="00482B27"/>
        </w:tc>
        <w:tc>
          <w:tcPr>
            <w:tcW w:w="1941" w:type="dxa"/>
          </w:tcPr>
          <w:p w:rsidR="00D029B8" w:rsidRPr="00110BEE" w:rsidRDefault="00D029B8" w:rsidP="00482B27">
            <w:r w:rsidRPr="00110BEE">
              <w:t>333 104</w:t>
            </w:r>
          </w:p>
        </w:tc>
        <w:tc>
          <w:tcPr>
            <w:tcW w:w="1846" w:type="dxa"/>
          </w:tcPr>
          <w:p w:rsidR="00D029B8" w:rsidRPr="00110BEE" w:rsidRDefault="00D029B8" w:rsidP="00482B27">
            <w:r w:rsidRPr="00110BEE">
              <w:t>333 104</w:t>
            </w:r>
          </w:p>
        </w:tc>
      </w:tr>
      <w:tr w:rsidR="00D029B8" w:rsidRPr="00110BEE" w:rsidTr="00482B27">
        <w:tc>
          <w:tcPr>
            <w:tcW w:w="797" w:type="dxa"/>
          </w:tcPr>
          <w:p w:rsidR="00D029B8" w:rsidRPr="00110BEE" w:rsidRDefault="00D029B8" w:rsidP="00482B27">
            <w:r w:rsidRPr="00110BEE">
              <w:t>2</w:t>
            </w:r>
            <w:r w:rsidR="00863C64" w:rsidRPr="00110BEE">
              <w:t>.</w:t>
            </w:r>
          </w:p>
        </w:tc>
        <w:tc>
          <w:tcPr>
            <w:tcW w:w="4491" w:type="dxa"/>
          </w:tcPr>
          <w:p w:rsidR="00D029B8" w:rsidRPr="00110BEE" w:rsidRDefault="00347A66" w:rsidP="00482B27">
            <w:r w:rsidRPr="00110BEE">
              <w:t>Нормативная величина обязательных резервов</w:t>
            </w:r>
          </w:p>
          <w:p w:rsidR="00863C64" w:rsidRPr="00110BEE" w:rsidRDefault="00826524" w:rsidP="00482B27">
            <w:r w:rsidRPr="00110BEE">
              <w:t>Всего</w:t>
            </w:r>
          </w:p>
        </w:tc>
        <w:tc>
          <w:tcPr>
            <w:tcW w:w="1941" w:type="dxa"/>
          </w:tcPr>
          <w:p w:rsidR="00826524" w:rsidRPr="00110BEE" w:rsidRDefault="00826524" w:rsidP="00482B27"/>
          <w:p w:rsidR="00D029B8" w:rsidRPr="00110BEE" w:rsidRDefault="00347A66" w:rsidP="00482B27">
            <w:r w:rsidRPr="00110BEE">
              <w:t>42</w:t>
            </w:r>
            <w:r w:rsidR="00826524" w:rsidRPr="00110BEE">
              <w:t> </w:t>
            </w:r>
            <w:r w:rsidRPr="00110BEE">
              <w:t>027</w:t>
            </w:r>
          </w:p>
        </w:tc>
        <w:tc>
          <w:tcPr>
            <w:tcW w:w="1846" w:type="dxa"/>
          </w:tcPr>
          <w:p w:rsidR="00826524" w:rsidRPr="00110BEE" w:rsidRDefault="00826524" w:rsidP="00482B27"/>
          <w:p w:rsidR="00D029B8" w:rsidRPr="00110BEE" w:rsidRDefault="00347A66" w:rsidP="00482B27">
            <w:r w:rsidRPr="00110BEE">
              <w:t>42 268,65</w:t>
            </w:r>
          </w:p>
        </w:tc>
      </w:tr>
      <w:tr w:rsidR="00347A66" w:rsidRPr="00110BEE" w:rsidTr="00482B27">
        <w:tc>
          <w:tcPr>
            <w:tcW w:w="797" w:type="dxa"/>
          </w:tcPr>
          <w:p w:rsidR="00347A66" w:rsidRPr="00110BEE" w:rsidRDefault="00347A66" w:rsidP="00482B27">
            <w:r w:rsidRPr="00110BEE">
              <w:t>2.1.</w:t>
            </w:r>
          </w:p>
        </w:tc>
        <w:tc>
          <w:tcPr>
            <w:tcW w:w="4491" w:type="dxa"/>
          </w:tcPr>
          <w:p w:rsidR="00347A66" w:rsidRPr="00110BEE" w:rsidRDefault="00347A66" w:rsidP="00482B27">
            <w:r w:rsidRPr="00110BEE">
              <w:t>по обязательствам перед юридическими лицами – нерезидентами в валюте Российской Федерации</w:t>
            </w:r>
          </w:p>
        </w:tc>
        <w:tc>
          <w:tcPr>
            <w:tcW w:w="1941" w:type="dxa"/>
          </w:tcPr>
          <w:p w:rsidR="00682BE1" w:rsidRPr="00110BEE" w:rsidRDefault="00682BE1" w:rsidP="00482B27"/>
          <w:p w:rsidR="00347A66" w:rsidRPr="00110BEE" w:rsidRDefault="00347A66" w:rsidP="00482B27">
            <w:r w:rsidRPr="00110BEE">
              <w:t>1</w:t>
            </w:r>
            <w:r w:rsidR="00682BE1" w:rsidRPr="00110BEE">
              <w:t> </w:t>
            </w:r>
            <w:r w:rsidRPr="00110BEE">
              <w:t>800</w:t>
            </w:r>
          </w:p>
        </w:tc>
        <w:tc>
          <w:tcPr>
            <w:tcW w:w="1846" w:type="dxa"/>
          </w:tcPr>
          <w:p w:rsidR="00682BE1" w:rsidRPr="00110BEE" w:rsidRDefault="00682BE1" w:rsidP="00482B27"/>
          <w:p w:rsidR="00347A66" w:rsidRPr="00110BEE" w:rsidRDefault="00347A66" w:rsidP="00482B27">
            <w:r w:rsidRPr="00110BEE">
              <w:t>1 800</w:t>
            </w:r>
          </w:p>
        </w:tc>
      </w:tr>
      <w:tr w:rsidR="00347A66" w:rsidRPr="00110BEE" w:rsidTr="00482B27">
        <w:tc>
          <w:tcPr>
            <w:tcW w:w="797" w:type="dxa"/>
          </w:tcPr>
          <w:p w:rsidR="00347A66" w:rsidRPr="00110BEE" w:rsidRDefault="00347A66" w:rsidP="00482B27">
            <w:r w:rsidRPr="00110BEE">
              <w:t>2.2.</w:t>
            </w:r>
          </w:p>
        </w:tc>
        <w:tc>
          <w:tcPr>
            <w:tcW w:w="4491" w:type="dxa"/>
          </w:tcPr>
          <w:p w:rsidR="00347A66" w:rsidRPr="00110BEE" w:rsidRDefault="00347A66" w:rsidP="00482B27">
            <w:r w:rsidRPr="00110BEE">
              <w:t>по обязательствам перед физическими лицами в валюте Российской Федерации</w:t>
            </w:r>
          </w:p>
        </w:tc>
        <w:tc>
          <w:tcPr>
            <w:tcW w:w="1941" w:type="dxa"/>
          </w:tcPr>
          <w:p w:rsidR="00682BE1" w:rsidRPr="00110BEE" w:rsidRDefault="00682BE1" w:rsidP="00482B27"/>
          <w:p w:rsidR="00347A66" w:rsidRPr="00110BEE" w:rsidRDefault="00347A66" w:rsidP="00482B27">
            <w:r w:rsidRPr="00110BEE">
              <w:t>1</w:t>
            </w:r>
            <w:r w:rsidR="00682BE1" w:rsidRPr="00110BEE">
              <w:t> </w:t>
            </w:r>
            <w:r w:rsidRPr="00110BEE">
              <w:t>014</w:t>
            </w:r>
          </w:p>
        </w:tc>
        <w:tc>
          <w:tcPr>
            <w:tcW w:w="1846" w:type="dxa"/>
          </w:tcPr>
          <w:p w:rsidR="00682BE1" w:rsidRPr="00110BEE" w:rsidRDefault="00682BE1" w:rsidP="00482B27"/>
          <w:p w:rsidR="00347A66" w:rsidRPr="00110BEE" w:rsidRDefault="00347A66" w:rsidP="00482B27">
            <w:r w:rsidRPr="00110BEE">
              <w:t>1 079,20</w:t>
            </w:r>
          </w:p>
        </w:tc>
      </w:tr>
      <w:tr w:rsidR="00347A66" w:rsidRPr="00110BEE" w:rsidTr="00482B27">
        <w:tc>
          <w:tcPr>
            <w:tcW w:w="797" w:type="dxa"/>
          </w:tcPr>
          <w:p w:rsidR="00347A66" w:rsidRPr="00110BEE" w:rsidRDefault="00347A66" w:rsidP="00482B27">
            <w:r w:rsidRPr="00110BEE">
              <w:t>2.3.</w:t>
            </w:r>
          </w:p>
        </w:tc>
        <w:tc>
          <w:tcPr>
            <w:tcW w:w="4491" w:type="dxa"/>
          </w:tcPr>
          <w:p w:rsidR="00347A66" w:rsidRPr="00110BEE" w:rsidRDefault="00347A66" w:rsidP="00482B27">
            <w:r w:rsidRPr="00110BEE">
              <w:t>по иным обязательствам в валюте Российской Федерации</w:t>
            </w:r>
          </w:p>
        </w:tc>
        <w:tc>
          <w:tcPr>
            <w:tcW w:w="1941" w:type="dxa"/>
          </w:tcPr>
          <w:p w:rsidR="00682BE1" w:rsidRPr="00110BEE" w:rsidRDefault="00682BE1" w:rsidP="00482B27"/>
          <w:p w:rsidR="00347A66" w:rsidRPr="00110BEE" w:rsidRDefault="00347A66" w:rsidP="00482B27">
            <w:r w:rsidRPr="00110BEE">
              <w:t>27</w:t>
            </w:r>
            <w:r w:rsidR="00682BE1" w:rsidRPr="00110BEE">
              <w:t> </w:t>
            </w:r>
            <w:r w:rsidRPr="00110BEE">
              <w:t>475</w:t>
            </w:r>
          </w:p>
        </w:tc>
        <w:tc>
          <w:tcPr>
            <w:tcW w:w="1846" w:type="dxa"/>
          </w:tcPr>
          <w:p w:rsidR="00682BE1" w:rsidRPr="00110BEE" w:rsidRDefault="00682BE1" w:rsidP="00482B27"/>
          <w:p w:rsidR="00347A66" w:rsidRPr="00110BEE" w:rsidRDefault="00347A66" w:rsidP="00482B27">
            <w:r w:rsidRPr="00110BEE">
              <w:t>27 651,45</w:t>
            </w:r>
          </w:p>
        </w:tc>
      </w:tr>
      <w:tr w:rsidR="004F20D6" w:rsidRPr="00110BEE" w:rsidTr="00482B27">
        <w:tc>
          <w:tcPr>
            <w:tcW w:w="797" w:type="dxa"/>
          </w:tcPr>
          <w:p w:rsidR="004F20D6" w:rsidRPr="00110BEE" w:rsidRDefault="004F20D6" w:rsidP="00482B27">
            <w:r w:rsidRPr="00110BEE">
              <w:t>2.4.</w:t>
            </w:r>
          </w:p>
        </w:tc>
        <w:tc>
          <w:tcPr>
            <w:tcW w:w="4491" w:type="dxa"/>
          </w:tcPr>
          <w:p w:rsidR="004F20D6" w:rsidRPr="00110BEE" w:rsidRDefault="004F20D6" w:rsidP="00482B27">
            <w:r w:rsidRPr="00110BEE">
              <w:t>ИТОГО по обязательствам в валюте Российской Федерации</w:t>
            </w:r>
          </w:p>
        </w:tc>
        <w:tc>
          <w:tcPr>
            <w:tcW w:w="1941" w:type="dxa"/>
          </w:tcPr>
          <w:p w:rsidR="00682BE1" w:rsidRPr="00110BEE" w:rsidRDefault="00682BE1" w:rsidP="00482B27"/>
          <w:p w:rsidR="004F20D6" w:rsidRPr="00110BEE" w:rsidRDefault="004F20D6" w:rsidP="00482B27">
            <w:r w:rsidRPr="00110BEE">
              <w:t>30</w:t>
            </w:r>
            <w:r w:rsidR="00682BE1" w:rsidRPr="00110BEE">
              <w:t> </w:t>
            </w:r>
            <w:r w:rsidRPr="00110BEE">
              <w:t>289</w:t>
            </w:r>
          </w:p>
        </w:tc>
        <w:tc>
          <w:tcPr>
            <w:tcW w:w="1846" w:type="dxa"/>
          </w:tcPr>
          <w:p w:rsidR="00682BE1" w:rsidRPr="00110BEE" w:rsidRDefault="00682BE1" w:rsidP="00482B27"/>
          <w:p w:rsidR="004F20D6" w:rsidRPr="00110BEE" w:rsidRDefault="004F20D6" w:rsidP="00482B27">
            <w:r w:rsidRPr="00110BEE">
              <w:t>30 530,65</w:t>
            </w:r>
          </w:p>
        </w:tc>
      </w:tr>
      <w:tr w:rsidR="004F20D6" w:rsidRPr="00110BEE" w:rsidTr="00482B27">
        <w:tc>
          <w:tcPr>
            <w:tcW w:w="797" w:type="dxa"/>
          </w:tcPr>
          <w:p w:rsidR="004F20D6" w:rsidRPr="00110BEE" w:rsidRDefault="004F20D6" w:rsidP="00482B27">
            <w:r w:rsidRPr="00110BEE">
              <w:t>2.5.</w:t>
            </w:r>
          </w:p>
        </w:tc>
        <w:tc>
          <w:tcPr>
            <w:tcW w:w="4491" w:type="dxa"/>
          </w:tcPr>
          <w:p w:rsidR="004F20D6" w:rsidRPr="00110BEE" w:rsidRDefault="004F20D6" w:rsidP="00482B27">
            <w:r w:rsidRPr="00110BEE">
              <w:t>величина исключаемых наличных денежных средств в валюте Российской Федерации в кассе кредитной организации, код обозначения – 202025</w:t>
            </w:r>
          </w:p>
        </w:tc>
        <w:tc>
          <w:tcPr>
            <w:tcW w:w="1941" w:type="dxa"/>
          </w:tcPr>
          <w:p w:rsidR="00682BE1" w:rsidRPr="00110BEE" w:rsidRDefault="00682BE1" w:rsidP="00482B27"/>
          <w:p w:rsidR="00682BE1" w:rsidRPr="00110BEE" w:rsidRDefault="00682BE1" w:rsidP="00482B27"/>
          <w:p w:rsidR="00682BE1" w:rsidRPr="00110BEE" w:rsidRDefault="00682BE1" w:rsidP="00482B27"/>
          <w:p w:rsidR="004F20D6" w:rsidRPr="00110BEE" w:rsidRDefault="004F20D6" w:rsidP="00482B27">
            <w:r w:rsidRPr="00110BEE">
              <w:t>2</w:t>
            </w:r>
            <w:r w:rsidR="00682BE1" w:rsidRPr="00110BEE">
              <w:t> </w:t>
            </w:r>
            <w:r w:rsidRPr="00110BEE">
              <w:t>941</w:t>
            </w:r>
          </w:p>
        </w:tc>
        <w:tc>
          <w:tcPr>
            <w:tcW w:w="1846" w:type="dxa"/>
          </w:tcPr>
          <w:p w:rsidR="00682BE1" w:rsidRPr="00110BEE" w:rsidRDefault="00682BE1" w:rsidP="00482B27"/>
          <w:p w:rsidR="00682BE1" w:rsidRPr="00110BEE" w:rsidRDefault="00682BE1" w:rsidP="00482B27"/>
          <w:p w:rsidR="00682BE1" w:rsidRPr="00110BEE" w:rsidRDefault="00682BE1" w:rsidP="00482B27"/>
          <w:p w:rsidR="004F20D6" w:rsidRPr="00110BEE" w:rsidRDefault="004F20D6" w:rsidP="00482B27">
            <w:r w:rsidRPr="00110BEE">
              <w:t>2 941</w:t>
            </w:r>
          </w:p>
        </w:tc>
      </w:tr>
      <w:tr w:rsidR="004F20D6" w:rsidRPr="00110BEE" w:rsidTr="00482B27">
        <w:tc>
          <w:tcPr>
            <w:tcW w:w="797" w:type="dxa"/>
          </w:tcPr>
          <w:p w:rsidR="004F20D6" w:rsidRPr="00110BEE" w:rsidRDefault="00B519D0" w:rsidP="00482B27">
            <w:r w:rsidRPr="00110BEE">
              <w:t>2.6.</w:t>
            </w:r>
          </w:p>
        </w:tc>
        <w:tc>
          <w:tcPr>
            <w:tcW w:w="4491" w:type="dxa"/>
          </w:tcPr>
          <w:p w:rsidR="004F20D6" w:rsidRPr="00110BEE" w:rsidRDefault="00B519D0" w:rsidP="00482B27">
            <w:r w:rsidRPr="00110BEE">
              <w:t>ВСЕГО по обязательствам в валюте Российской Федерации</w:t>
            </w:r>
          </w:p>
        </w:tc>
        <w:tc>
          <w:tcPr>
            <w:tcW w:w="1941" w:type="dxa"/>
          </w:tcPr>
          <w:p w:rsidR="00682BE1" w:rsidRPr="00110BEE" w:rsidRDefault="00682BE1" w:rsidP="00482B27"/>
          <w:p w:rsidR="004F20D6" w:rsidRPr="00110BEE" w:rsidRDefault="00B519D0" w:rsidP="00482B27">
            <w:r w:rsidRPr="00110BEE">
              <w:t>27</w:t>
            </w:r>
            <w:r w:rsidR="00682BE1" w:rsidRPr="00110BEE">
              <w:t> </w:t>
            </w:r>
            <w:r w:rsidRPr="00110BEE">
              <w:t>348</w:t>
            </w:r>
          </w:p>
        </w:tc>
        <w:tc>
          <w:tcPr>
            <w:tcW w:w="1846" w:type="dxa"/>
          </w:tcPr>
          <w:p w:rsidR="00682BE1" w:rsidRPr="00110BEE" w:rsidRDefault="00682BE1" w:rsidP="00482B27"/>
          <w:p w:rsidR="004F20D6" w:rsidRPr="00110BEE" w:rsidRDefault="00B519D0" w:rsidP="00482B27">
            <w:r w:rsidRPr="00110BEE">
              <w:t>27 589,65</w:t>
            </w:r>
          </w:p>
        </w:tc>
      </w:tr>
      <w:tr w:rsidR="00863C64" w:rsidRPr="00110BEE" w:rsidTr="00482B27">
        <w:tc>
          <w:tcPr>
            <w:tcW w:w="797" w:type="dxa"/>
          </w:tcPr>
          <w:p w:rsidR="00863C64" w:rsidRPr="00110BEE" w:rsidRDefault="00863C64" w:rsidP="00482B27">
            <w:r w:rsidRPr="00110BEE">
              <w:t>2.7.</w:t>
            </w:r>
          </w:p>
        </w:tc>
        <w:tc>
          <w:tcPr>
            <w:tcW w:w="4491" w:type="dxa"/>
          </w:tcPr>
          <w:p w:rsidR="00863C64" w:rsidRPr="00110BEE" w:rsidRDefault="00863C64" w:rsidP="00482B27">
            <w:r w:rsidRPr="00110BEE">
              <w:t>по обязательствам перед юридическими лицами – нерезидентами в иностранной валюте</w:t>
            </w:r>
          </w:p>
        </w:tc>
        <w:tc>
          <w:tcPr>
            <w:tcW w:w="1941" w:type="dxa"/>
          </w:tcPr>
          <w:p w:rsidR="00682BE1" w:rsidRPr="00110BEE" w:rsidRDefault="00682BE1" w:rsidP="00482B27"/>
          <w:p w:rsidR="00863C64" w:rsidRPr="00110BEE" w:rsidRDefault="00863C64" w:rsidP="00482B27">
            <w:r w:rsidRPr="00110BEE">
              <w:t>6</w:t>
            </w:r>
            <w:r w:rsidR="00682BE1" w:rsidRPr="00110BEE">
              <w:t> </w:t>
            </w:r>
            <w:r w:rsidRPr="00110BEE">
              <w:t>351</w:t>
            </w:r>
          </w:p>
        </w:tc>
        <w:tc>
          <w:tcPr>
            <w:tcW w:w="1846" w:type="dxa"/>
          </w:tcPr>
          <w:p w:rsidR="00682BE1" w:rsidRPr="00110BEE" w:rsidRDefault="00682BE1" w:rsidP="00482B27"/>
          <w:p w:rsidR="00863C64" w:rsidRPr="00110BEE" w:rsidRDefault="00863C64" w:rsidP="00482B27">
            <w:r w:rsidRPr="00110BEE">
              <w:t>6 350,60</w:t>
            </w:r>
          </w:p>
        </w:tc>
      </w:tr>
      <w:tr w:rsidR="00863C64" w:rsidRPr="00110BEE" w:rsidTr="00482B27">
        <w:tc>
          <w:tcPr>
            <w:tcW w:w="797" w:type="dxa"/>
          </w:tcPr>
          <w:p w:rsidR="00863C64" w:rsidRPr="00110BEE" w:rsidRDefault="00863C64" w:rsidP="00482B27">
            <w:r w:rsidRPr="00110BEE">
              <w:t>2.8.</w:t>
            </w:r>
          </w:p>
        </w:tc>
        <w:tc>
          <w:tcPr>
            <w:tcW w:w="4491" w:type="dxa"/>
          </w:tcPr>
          <w:p w:rsidR="00863C64" w:rsidRPr="00110BEE" w:rsidRDefault="00863C64" w:rsidP="00482B27">
            <w:r w:rsidRPr="00110BEE">
              <w:t>по обязательствам перед физическими лицами в иностранной валюте</w:t>
            </w:r>
          </w:p>
        </w:tc>
        <w:tc>
          <w:tcPr>
            <w:tcW w:w="1941" w:type="dxa"/>
          </w:tcPr>
          <w:p w:rsidR="00682BE1" w:rsidRPr="00110BEE" w:rsidRDefault="00682BE1" w:rsidP="00482B27"/>
          <w:p w:rsidR="00863C64" w:rsidRPr="00110BEE" w:rsidRDefault="009E0D08" w:rsidP="00482B27">
            <w:r w:rsidRPr="00110BEE">
              <w:t>0</w:t>
            </w:r>
          </w:p>
        </w:tc>
        <w:tc>
          <w:tcPr>
            <w:tcW w:w="1846" w:type="dxa"/>
          </w:tcPr>
          <w:p w:rsidR="00682BE1" w:rsidRPr="00110BEE" w:rsidRDefault="00682BE1" w:rsidP="00482B27"/>
          <w:p w:rsidR="00863C64" w:rsidRPr="00110BEE" w:rsidRDefault="009E0D08" w:rsidP="00482B27">
            <w:r w:rsidRPr="00110BEE">
              <w:t>0</w:t>
            </w:r>
          </w:p>
        </w:tc>
      </w:tr>
      <w:tr w:rsidR="00863C64" w:rsidRPr="00110BEE" w:rsidTr="00482B27">
        <w:tc>
          <w:tcPr>
            <w:tcW w:w="797" w:type="dxa"/>
          </w:tcPr>
          <w:p w:rsidR="00863C64" w:rsidRPr="00110BEE" w:rsidRDefault="00863C64" w:rsidP="00482B27">
            <w:r w:rsidRPr="00110BEE">
              <w:t>2.9.</w:t>
            </w:r>
          </w:p>
        </w:tc>
        <w:tc>
          <w:tcPr>
            <w:tcW w:w="4491" w:type="dxa"/>
          </w:tcPr>
          <w:p w:rsidR="00863C64" w:rsidRPr="00110BEE" w:rsidRDefault="00863C64" w:rsidP="00482B27">
            <w:r w:rsidRPr="00110BEE">
              <w:t>по иным обязательствам в иностранной валюте</w:t>
            </w:r>
          </w:p>
        </w:tc>
        <w:tc>
          <w:tcPr>
            <w:tcW w:w="1941" w:type="dxa"/>
          </w:tcPr>
          <w:p w:rsidR="00863C64" w:rsidRPr="00110BEE" w:rsidRDefault="00863C64" w:rsidP="00482B27">
            <w:r w:rsidRPr="00110BEE">
              <w:t>8 328</w:t>
            </w:r>
          </w:p>
        </w:tc>
        <w:tc>
          <w:tcPr>
            <w:tcW w:w="1846" w:type="dxa"/>
          </w:tcPr>
          <w:p w:rsidR="00863C64" w:rsidRPr="00110BEE" w:rsidRDefault="00863C64" w:rsidP="00482B27">
            <w:r w:rsidRPr="00110BEE">
              <w:t>8 327,60</w:t>
            </w:r>
          </w:p>
        </w:tc>
      </w:tr>
      <w:tr w:rsidR="00863C64" w:rsidRPr="00110BEE" w:rsidTr="00482B27">
        <w:tc>
          <w:tcPr>
            <w:tcW w:w="797" w:type="dxa"/>
          </w:tcPr>
          <w:p w:rsidR="00863C64" w:rsidRPr="00110BEE" w:rsidRDefault="00863C64" w:rsidP="00482B27">
            <w:r w:rsidRPr="00110BEE">
              <w:t>2.10.</w:t>
            </w:r>
          </w:p>
        </w:tc>
        <w:tc>
          <w:tcPr>
            <w:tcW w:w="4491" w:type="dxa"/>
          </w:tcPr>
          <w:p w:rsidR="00863C64" w:rsidRPr="00110BEE" w:rsidRDefault="00863C64" w:rsidP="00482B27">
            <w:r w:rsidRPr="00110BEE">
              <w:t>ИТОГО по обязательствам в иностранной валюте</w:t>
            </w:r>
          </w:p>
        </w:tc>
        <w:tc>
          <w:tcPr>
            <w:tcW w:w="1941" w:type="dxa"/>
          </w:tcPr>
          <w:p w:rsidR="00863C64" w:rsidRPr="00110BEE" w:rsidRDefault="00863C64" w:rsidP="00482B27">
            <w:r w:rsidRPr="00110BEE">
              <w:t>14 679</w:t>
            </w:r>
          </w:p>
        </w:tc>
        <w:tc>
          <w:tcPr>
            <w:tcW w:w="1846" w:type="dxa"/>
          </w:tcPr>
          <w:p w:rsidR="00863C64" w:rsidRPr="00110BEE" w:rsidRDefault="00863C64" w:rsidP="00482B27">
            <w:r w:rsidRPr="00110BEE">
              <w:t>14 678,20</w:t>
            </w:r>
          </w:p>
        </w:tc>
      </w:tr>
      <w:tr w:rsidR="00863C64" w:rsidRPr="00110BEE" w:rsidTr="00482B27">
        <w:tc>
          <w:tcPr>
            <w:tcW w:w="797" w:type="dxa"/>
          </w:tcPr>
          <w:p w:rsidR="00863C64" w:rsidRPr="00110BEE" w:rsidRDefault="00863C64" w:rsidP="00482B27">
            <w:r w:rsidRPr="00110BEE">
              <w:t>3.</w:t>
            </w:r>
          </w:p>
        </w:tc>
        <w:tc>
          <w:tcPr>
            <w:tcW w:w="4491" w:type="dxa"/>
          </w:tcPr>
          <w:p w:rsidR="00863C64" w:rsidRPr="00110BEE" w:rsidRDefault="00AE268F" w:rsidP="00482B27">
            <w:r w:rsidRPr="00110BEE">
              <w:t>Усредненная величина обязательных резервов</w:t>
            </w:r>
          </w:p>
          <w:p w:rsidR="00AE268F" w:rsidRPr="00110BEE" w:rsidRDefault="00826524" w:rsidP="00482B27">
            <w:r w:rsidRPr="00110BEE">
              <w:t>Всего</w:t>
            </w:r>
          </w:p>
          <w:p w:rsidR="00AE268F" w:rsidRPr="00110BEE" w:rsidRDefault="00AE268F" w:rsidP="00482B27">
            <w:r w:rsidRPr="00110BEE">
              <w:t>В том числе:</w:t>
            </w:r>
          </w:p>
        </w:tc>
        <w:tc>
          <w:tcPr>
            <w:tcW w:w="1941" w:type="dxa"/>
          </w:tcPr>
          <w:p w:rsidR="00826524" w:rsidRPr="00110BEE" w:rsidRDefault="00826524" w:rsidP="00482B27"/>
          <w:p w:rsidR="00863C64" w:rsidRPr="00110BEE" w:rsidRDefault="00AE268F" w:rsidP="00482B27">
            <w:r w:rsidRPr="00110BEE">
              <w:t>25</w:t>
            </w:r>
            <w:r w:rsidR="00826524" w:rsidRPr="00110BEE">
              <w:t> </w:t>
            </w:r>
            <w:r w:rsidRPr="00110BEE">
              <w:t>216</w:t>
            </w:r>
          </w:p>
        </w:tc>
        <w:tc>
          <w:tcPr>
            <w:tcW w:w="1846" w:type="dxa"/>
          </w:tcPr>
          <w:p w:rsidR="00826524" w:rsidRPr="00110BEE" w:rsidRDefault="00826524" w:rsidP="00482B27"/>
          <w:p w:rsidR="00863C64" w:rsidRPr="00110BEE" w:rsidRDefault="00AE268F" w:rsidP="00482B27">
            <w:r w:rsidRPr="00110BEE">
              <w:t>25 360,71</w:t>
            </w:r>
          </w:p>
        </w:tc>
      </w:tr>
      <w:tr w:rsidR="00AE268F" w:rsidRPr="00110BEE" w:rsidTr="00482B27">
        <w:tc>
          <w:tcPr>
            <w:tcW w:w="797" w:type="dxa"/>
          </w:tcPr>
          <w:p w:rsidR="00AE268F" w:rsidRPr="00110BEE" w:rsidRDefault="00CF4BEC" w:rsidP="00482B27">
            <w:r w:rsidRPr="00110BEE">
              <w:t>3.1.</w:t>
            </w:r>
          </w:p>
        </w:tc>
        <w:tc>
          <w:tcPr>
            <w:tcW w:w="4491" w:type="dxa"/>
          </w:tcPr>
          <w:p w:rsidR="00AE268F" w:rsidRPr="00110BEE" w:rsidRDefault="00CF4BEC" w:rsidP="00482B27">
            <w:r w:rsidRPr="00110BEE">
              <w:t>по обязательствам в валюте Российской Федерации</w:t>
            </w:r>
          </w:p>
        </w:tc>
        <w:tc>
          <w:tcPr>
            <w:tcW w:w="1941" w:type="dxa"/>
          </w:tcPr>
          <w:p w:rsidR="00682BE1" w:rsidRPr="00110BEE" w:rsidRDefault="00682BE1" w:rsidP="00482B27"/>
          <w:p w:rsidR="00AE268F" w:rsidRPr="00110BEE" w:rsidRDefault="00CF4BEC" w:rsidP="00482B27">
            <w:r w:rsidRPr="00110BEE">
              <w:t>16</w:t>
            </w:r>
            <w:r w:rsidR="00682BE1" w:rsidRPr="00110BEE">
              <w:t> </w:t>
            </w:r>
            <w:r w:rsidRPr="00110BEE">
              <w:t>409</w:t>
            </w:r>
          </w:p>
        </w:tc>
        <w:tc>
          <w:tcPr>
            <w:tcW w:w="1846" w:type="dxa"/>
          </w:tcPr>
          <w:p w:rsidR="00682BE1" w:rsidRPr="00110BEE" w:rsidRDefault="00682BE1" w:rsidP="00482B27"/>
          <w:p w:rsidR="00AE268F" w:rsidRPr="00110BEE" w:rsidRDefault="00CF4BEC" w:rsidP="00482B27">
            <w:r w:rsidRPr="00110BEE">
              <w:t>16 553,79</w:t>
            </w:r>
          </w:p>
        </w:tc>
      </w:tr>
      <w:tr w:rsidR="00CF4BEC" w:rsidRPr="00110BEE" w:rsidTr="00482B27">
        <w:tc>
          <w:tcPr>
            <w:tcW w:w="797" w:type="dxa"/>
          </w:tcPr>
          <w:p w:rsidR="00CF4BEC" w:rsidRPr="00110BEE" w:rsidRDefault="00CF4BEC" w:rsidP="00482B27">
            <w:r w:rsidRPr="00110BEE">
              <w:t>3.2.</w:t>
            </w:r>
          </w:p>
        </w:tc>
        <w:tc>
          <w:tcPr>
            <w:tcW w:w="4491" w:type="dxa"/>
          </w:tcPr>
          <w:p w:rsidR="00CF4BEC" w:rsidRPr="00110BEE" w:rsidRDefault="00CF4BEC" w:rsidP="00482B27">
            <w:r w:rsidRPr="00110BEE">
              <w:t>по иным обязательствам в иностранной валюте</w:t>
            </w:r>
          </w:p>
        </w:tc>
        <w:tc>
          <w:tcPr>
            <w:tcW w:w="1941" w:type="dxa"/>
          </w:tcPr>
          <w:p w:rsidR="00CF4BEC" w:rsidRPr="00110BEE" w:rsidRDefault="00CF4BEC" w:rsidP="00482B27">
            <w:r w:rsidRPr="00110BEE">
              <w:t>8 807</w:t>
            </w:r>
          </w:p>
        </w:tc>
        <w:tc>
          <w:tcPr>
            <w:tcW w:w="1846" w:type="dxa"/>
          </w:tcPr>
          <w:p w:rsidR="00CF4BEC" w:rsidRPr="00110BEE" w:rsidRDefault="00CF4BEC" w:rsidP="00482B27">
            <w:r w:rsidRPr="00110BEE">
              <w:t>8 806,92</w:t>
            </w:r>
          </w:p>
        </w:tc>
      </w:tr>
      <w:tr w:rsidR="00CF4BEC" w:rsidRPr="00110BEE" w:rsidTr="00482B27">
        <w:tc>
          <w:tcPr>
            <w:tcW w:w="797" w:type="dxa"/>
          </w:tcPr>
          <w:p w:rsidR="00CF4BEC" w:rsidRPr="00110BEE" w:rsidRDefault="00CF4BEC" w:rsidP="00482B27">
            <w:r w:rsidRPr="00110BEE">
              <w:t>3.3.</w:t>
            </w:r>
          </w:p>
        </w:tc>
        <w:tc>
          <w:tcPr>
            <w:tcW w:w="4491" w:type="dxa"/>
          </w:tcPr>
          <w:p w:rsidR="00CF4BEC" w:rsidRPr="00110BEE" w:rsidRDefault="00CF4BEC" w:rsidP="00482B27">
            <w:r w:rsidRPr="00110BEE">
              <w:t>коэффициент усреднения</w:t>
            </w:r>
          </w:p>
        </w:tc>
        <w:tc>
          <w:tcPr>
            <w:tcW w:w="1941" w:type="dxa"/>
          </w:tcPr>
          <w:p w:rsidR="00CF4BEC" w:rsidRPr="00110BEE" w:rsidRDefault="00CF4BEC" w:rsidP="00482B27">
            <w:r w:rsidRPr="00110BEE">
              <w:t>0,6</w:t>
            </w:r>
          </w:p>
        </w:tc>
        <w:tc>
          <w:tcPr>
            <w:tcW w:w="1846" w:type="dxa"/>
          </w:tcPr>
          <w:p w:rsidR="00CF4BEC" w:rsidRPr="00110BEE" w:rsidRDefault="00CF4BEC" w:rsidP="00482B27">
            <w:r w:rsidRPr="00110BEE">
              <w:t>0,6</w:t>
            </w:r>
          </w:p>
        </w:tc>
      </w:tr>
      <w:tr w:rsidR="00CF4BEC" w:rsidRPr="00110BEE" w:rsidTr="00482B27">
        <w:tc>
          <w:tcPr>
            <w:tcW w:w="797" w:type="dxa"/>
          </w:tcPr>
          <w:p w:rsidR="00CF4BEC" w:rsidRPr="00110BEE" w:rsidRDefault="00CF4BEC" w:rsidP="00482B27">
            <w:r w:rsidRPr="00110BEE">
              <w:t>4.</w:t>
            </w:r>
          </w:p>
        </w:tc>
        <w:tc>
          <w:tcPr>
            <w:tcW w:w="4491" w:type="dxa"/>
          </w:tcPr>
          <w:p w:rsidR="00CF4BEC" w:rsidRPr="00110BEE" w:rsidRDefault="004F4EE9" w:rsidP="00482B27">
            <w:r w:rsidRPr="00110BEE">
              <w:t>Расчетная величина обязательных резервов</w:t>
            </w:r>
          </w:p>
          <w:p w:rsidR="004F4EE9" w:rsidRPr="00110BEE" w:rsidRDefault="004F4EE9" w:rsidP="00482B27">
            <w:r w:rsidRPr="00110BEE">
              <w:t>В том числе:</w:t>
            </w:r>
          </w:p>
        </w:tc>
        <w:tc>
          <w:tcPr>
            <w:tcW w:w="1941" w:type="dxa"/>
          </w:tcPr>
          <w:p w:rsidR="00CF4BEC" w:rsidRPr="00110BEE" w:rsidRDefault="004F4EE9" w:rsidP="00482B27">
            <w:r w:rsidRPr="00110BEE">
              <w:t>16 811</w:t>
            </w:r>
          </w:p>
        </w:tc>
        <w:tc>
          <w:tcPr>
            <w:tcW w:w="1846" w:type="dxa"/>
          </w:tcPr>
          <w:p w:rsidR="00CF4BEC" w:rsidRPr="00110BEE" w:rsidRDefault="004F4EE9" w:rsidP="00482B27">
            <w:r w:rsidRPr="00110BEE">
              <w:t>16 907,14</w:t>
            </w:r>
          </w:p>
        </w:tc>
      </w:tr>
      <w:tr w:rsidR="004F4EE9" w:rsidRPr="00110BEE" w:rsidTr="00482B27">
        <w:tc>
          <w:tcPr>
            <w:tcW w:w="797" w:type="dxa"/>
          </w:tcPr>
          <w:p w:rsidR="004F4EE9" w:rsidRPr="00110BEE" w:rsidRDefault="004F4EE9" w:rsidP="00482B27">
            <w:r w:rsidRPr="00110BEE">
              <w:t>4.1.</w:t>
            </w:r>
          </w:p>
        </w:tc>
        <w:tc>
          <w:tcPr>
            <w:tcW w:w="4491" w:type="dxa"/>
          </w:tcPr>
          <w:p w:rsidR="004F4EE9" w:rsidRPr="00110BEE" w:rsidRDefault="00527D8F" w:rsidP="00482B27">
            <w:r w:rsidRPr="00110BEE">
              <w:t>по обязательствам в валюте Российской Федерации</w:t>
            </w:r>
          </w:p>
        </w:tc>
        <w:tc>
          <w:tcPr>
            <w:tcW w:w="1941" w:type="dxa"/>
          </w:tcPr>
          <w:p w:rsidR="004F4EE9" w:rsidRPr="00110BEE" w:rsidRDefault="00527D8F" w:rsidP="00482B27">
            <w:r w:rsidRPr="00110BEE">
              <w:t>10 939</w:t>
            </w:r>
          </w:p>
        </w:tc>
        <w:tc>
          <w:tcPr>
            <w:tcW w:w="1846" w:type="dxa"/>
          </w:tcPr>
          <w:p w:rsidR="004F4EE9" w:rsidRPr="00110BEE" w:rsidRDefault="00527D8F" w:rsidP="00482B27">
            <w:r w:rsidRPr="00110BEE">
              <w:t>11 035,86</w:t>
            </w:r>
          </w:p>
        </w:tc>
      </w:tr>
      <w:tr w:rsidR="00527D8F" w:rsidRPr="00110BEE" w:rsidTr="00482B27">
        <w:tc>
          <w:tcPr>
            <w:tcW w:w="797" w:type="dxa"/>
          </w:tcPr>
          <w:p w:rsidR="00527D8F" w:rsidRPr="00110BEE" w:rsidRDefault="00527D8F" w:rsidP="00482B27">
            <w:r w:rsidRPr="00110BEE">
              <w:t>4.2.</w:t>
            </w:r>
          </w:p>
        </w:tc>
        <w:tc>
          <w:tcPr>
            <w:tcW w:w="4491" w:type="dxa"/>
          </w:tcPr>
          <w:p w:rsidR="009B1E4D" w:rsidRPr="00110BEE" w:rsidRDefault="00527D8F" w:rsidP="00482B27">
            <w:r w:rsidRPr="00110BEE">
              <w:t>по обязательствам в иностранной валюте</w:t>
            </w:r>
          </w:p>
        </w:tc>
        <w:tc>
          <w:tcPr>
            <w:tcW w:w="1941" w:type="dxa"/>
          </w:tcPr>
          <w:p w:rsidR="00527D8F" w:rsidRPr="00110BEE" w:rsidRDefault="00527D8F" w:rsidP="00482B27">
            <w:r w:rsidRPr="00110BEE">
              <w:t>5 872</w:t>
            </w:r>
          </w:p>
        </w:tc>
        <w:tc>
          <w:tcPr>
            <w:tcW w:w="1846" w:type="dxa"/>
          </w:tcPr>
          <w:p w:rsidR="00527D8F" w:rsidRPr="00110BEE" w:rsidRDefault="00527D8F" w:rsidP="00482B27">
            <w:r w:rsidRPr="00110BEE">
              <w:t>5 871,28</w:t>
            </w:r>
          </w:p>
        </w:tc>
      </w:tr>
      <w:tr w:rsidR="00527D8F" w:rsidRPr="00110BEE" w:rsidTr="00482B27">
        <w:tc>
          <w:tcPr>
            <w:tcW w:w="797" w:type="dxa"/>
          </w:tcPr>
          <w:p w:rsidR="00527D8F" w:rsidRPr="00110BEE" w:rsidRDefault="00527D8F" w:rsidP="00482B27">
            <w:r w:rsidRPr="00110BEE">
              <w:t>5.</w:t>
            </w:r>
          </w:p>
        </w:tc>
        <w:tc>
          <w:tcPr>
            <w:tcW w:w="4491" w:type="dxa"/>
          </w:tcPr>
          <w:p w:rsidR="00527D8F" w:rsidRPr="00110BEE" w:rsidRDefault="00826524" w:rsidP="00482B27">
            <w:r w:rsidRPr="00110BEE">
              <w:t>Фактические остатки средств на счетах по учёту обязательных резервов</w:t>
            </w:r>
          </w:p>
          <w:p w:rsidR="00826524" w:rsidRPr="00110BEE" w:rsidRDefault="00826524" w:rsidP="00482B27">
            <w:r w:rsidRPr="00110BEE">
              <w:t>Всего</w:t>
            </w:r>
          </w:p>
          <w:p w:rsidR="00826524" w:rsidRPr="00110BEE" w:rsidRDefault="00826524" w:rsidP="00482B27">
            <w:r w:rsidRPr="00110BEE">
              <w:t>В том числе:</w:t>
            </w:r>
          </w:p>
        </w:tc>
        <w:tc>
          <w:tcPr>
            <w:tcW w:w="1941" w:type="dxa"/>
          </w:tcPr>
          <w:p w:rsidR="00527D8F" w:rsidRPr="00110BEE" w:rsidRDefault="00527D8F" w:rsidP="00482B27"/>
          <w:p w:rsidR="00826524" w:rsidRPr="00110BEE" w:rsidRDefault="00826524" w:rsidP="00482B27">
            <w:r w:rsidRPr="00110BEE">
              <w:t>17 827</w:t>
            </w:r>
          </w:p>
        </w:tc>
        <w:tc>
          <w:tcPr>
            <w:tcW w:w="1846" w:type="dxa"/>
          </w:tcPr>
          <w:p w:rsidR="00826524" w:rsidRPr="00110BEE" w:rsidRDefault="00826524" w:rsidP="00482B27"/>
          <w:p w:rsidR="00527D8F" w:rsidRPr="00110BEE" w:rsidRDefault="00826524" w:rsidP="00482B27">
            <w:r w:rsidRPr="00110BEE">
              <w:t>17 827</w:t>
            </w:r>
          </w:p>
        </w:tc>
      </w:tr>
      <w:tr w:rsidR="009B1E4D" w:rsidRPr="00110BEE" w:rsidTr="00482B27">
        <w:tc>
          <w:tcPr>
            <w:tcW w:w="797" w:type="dxa"/>
          </w:tcPr>
          <w:p w:rsidR="009B1E4D" w:rsidRPr="00110BEE" w:rsidRDefault="009B1E4D" w:rsidP="00482B27">
            <w:r w:rsidRPr="00110BEE">
              <w:t>5.1.</w:t>
            </w:r>
          </w:p>
        </w:tc>
        <w:tc>
          <w:tcPr>
            <w:tcW w:w="4491" w:type="dxa"/>
          </w:tcPr>
          <w:p w:rsidR="009B1E4D" w:rsidRPr="00110BEE" w:rsidRDefault="009B1E4D" w:rsidP="00482B27">
            <w:r w:rsidRPr="00110BEE">
              <w:t>по обязательствам в валюте Российской Федерации</w:t>
            </w:r>
          </w:p>
        </w:tc>
        <w:tc>
          <w:tcPr>
            <w:tcW w:w="1941" w:type="dxa"/>
          </w:tcPr>
          <w:p w:rsidR="009B1E4D" w:rsidRPr="00110BEE" w:rsidRDefault="009B1E4D" w:rsidP="00482B27">
            <w:r w:rsidRPr="00110BEE">
              <w:t>11 646</w:t>
            </w:r>
          </w:p>
        </w:tc>
        <w:tc>
          <w:tcPr>
            <w:tcW w:w="1846" w:type="dxa"/>
          </w:tcPr>
          <w:p w:rsidR="009B1E4D" w:rsidRPr="00110BEE" w:rsidRDefault="009B1E4D" w:rsidP="00482B27">
            <w:r w:rsidRPr="00110BEE">
              <w:t>11 646</w:t>
            </w:r>
          </w:p>
        </w:tc>
      </w:tr>
      <w:tr w:rsidR="009B1E4D" w:rsidRPr="00110BEE" w:rsidTr="00482B27">
        <w:tc>
          <w:tcPr>
            <w:tcW w:w="797" w:type="dxa"/>
          </w:tcPr>
          <w:p w:rsidR="009B1E4D" w:rsidRPr="00110BEE" w:rsidRDefault="009B1E4D" w:rsidP="00482B27">
            <w:r w:rsidRPr="00110BEE">
              <w:t>5.2.</w:t>
            </w:r>
          </w:p>
        </w:tc>
        <w:tc>
          <w:tcPr>
            <w:tcW w:w="4491" w:type="dxa"/>
          </w:tcPr>
          <w:p w:rsidR="009B1E4D" w:rsidRPr="00110BEE" w:rsidRDefault="009B1E4D" w:rsidP="00482B27">
            <w:r w:rsidRPr="00110BEE">
              <w:t>по обязательствам в иностранной валюте</w:t>
            </w:r>
          </w:p>
        </w:tc>
        <w:tc>
          <w:tcPr>
            <w:tcW w:w="1941" w:type="dxa"/>
          </w:tcPr>
          <w:p w:rsidR="009B1E4D" w:rsidRPr="00110BEE" w:rsidRDefault="009B1E4D" w:rsidP="00482B27">
            <w:r w:rsidRPr="00110BEE">
              <w:t>6 181</w:t>
            </w:r>
          </w:p>
        </w:tc>
        <w:tc>
          <w:tcPr>
            <w:tcW w:w="1846" w:type="dxa"/>
          </w:tcPr>
          <w:p w:rsidR="009B1E4D" w:rsidRPr="00110BEE" w:rsidRDefault="009B1E4D" w:rsidP="00482B27">
            <w:r w:rsidRPr="00110BEE">
              <w:t>6 181</w:t>
            </w:r>
          </w:p>
        </w:tc>
      </w:tr>
      <w:tr w:rsidR="009B1E4D" w:rsidRPr="00110BEE" w:rsidTr="00482B27">
        <w:tc>
          <w:tcPr>
            <w:tcW w:w="797" w:type="dxa"/>
          </w:tcPr>
          <w:p w:rsidR="009B1E4D" w:rsidRPr="00110BEE" w:rsidRDefault="009B1E4D" w:rsidP="00482B27">
            <w:r w:rsidRPr="00110BEE">
              <w:t>6.</w:t>
            </w:r>
          </w:p>
        </w:tc>
        <w:tc>
          <w:tcPr>
            <w:tcW w:w="4491" w:type="dxa"/>
          </w:tcPr>
          <w:p w:rsidR="009B1E4D" w:rsidRPr="00110BEE" w:rsidRDefault="009B1E4D" w:rsidP="00482B27">
            <w:r w:rsidRPr="00110BEE">
              <w:t>Подлежит перечислению на счета по учёту обязательных резервов (недовзнос)</w:t>
            </w:r>
          </w:p>
          <w:p w:rsidR="009B1E4D" w:rsidRPr="00110BEE" w:rsidRDefault="009B1E4D" w:rsidP="00482B27">
            <w:r w:rsidRPr="00110BEE">
              <w:t>Всего</w:t>
            </w:r>
          </w:p>
          <w:p w:rsidR="009B1E4D" w:rsidRPr="00110BEE" w:rsidRDefault="009B1E4D" w:rsidP="00482B27">
            <w:r w:rsidRPr="00110BEE">
              <w:t>В том числе:</w:t>
            </w:r>
          </w:p>
        </w:tc>
        <w:tc>
          <w:tcPr>
            <w:tcW w:w="1941" w:type="dxa"/>
          </w:tcPr>
          <w:p w:rsidR="00682BE1" w:rsidRPr="00110BEE" w:rsidRDefault="00682BE1" w:rsidP="00482B27"/>
          <w:p w:rsidR="00682BE1" w:rsidRPr="00110BEE" w:rsidRDefault="00682BE1" w:rsidP="00482B27"/>
          <w:p w:rsidR="009B1E4D" w:rsidRPr="00110BEE" w:rsidRDefault="009E0D08" w:rsidP="00482B27">
            <w:r w:rsidRPr="00110BEE">
              <w:t>0</w:t>
            </w:r>
          </w:p>
        </w:tc>
        <w:tc>
          <w:tcPr>
            <w:tcW w:w="1846" w:type="dxa"/>
          </w:tcPr>
          <w:p w:rsidR="00682BE1" w:rsidRPr="00110BEE" w:rsidRDefault="00682BE1" w:rsidP="00482B27"/>
          <w:p w:rsidR="00682BE1" w:rsidRPr="00110BEE" w:rsidRDefault="00682BE1" w:rsidP="00482B27"/>
          <w:p w:rsidR="009B1E4D" w:rsidRPr="00110BEE" w:rsidRDefault="009E0D08" w:rsidP="00482B27">
            <w:r w:rsidRPr="00110BEE">
              <w:t>0</w:t>
            </w:r>
          </w:p>
        </w:tc>
      </w:tr>
      <w:tr w:rsidR="00682BE1" w:rsidRPr="00110BEE" w:rsidTr="00482B27">
        <w:tc>
          <w:tcPr>
            <w:tcW w:w="797" w:type="dxa"/>
          </w:tcPr>
          <w:p w:rsidR="00682BE1" w:rsidRPr="00110BEE" w:rsidRDefault="00682BE1" w:rsidP="00482B27">
            <w:r w:rsidRPr="00110BEE">
              <w:t>6.1.</w:t>
            </w:r>
          </w:p>
        </w:tc>
        <w:tc>
          <w:tcPr>
            <w:tcW w:w="4491" w:type="dxa"/>
          </w:tcPr>
          <w:p w:rsidR="00682BE1" w:rsidRPr="00110BEE" w:rsidRDefault="00682BE1" w:rsidP="00482B27">
            <w:r w:rsidRPr="00110BEE">
              <w:t>по обязательствам в валюте Российской Федерации</w:t>
            </w:r>
          </w:p>
        </w:tc>
        <w:tc>
          <w:tcPr>
            <w:tcW w:w="1941" w:type="dxa"/>
          </w:tcPr>
          <w:p w:rsidR="00682BE1" w:rsidRPr="00110BEE" w:rsidRDefault="00682BE1" w:rsidP="00482B27"/>
          <w:p w:rsidR="00682BE1" w:rsidRPr="00110BEE" w:rsidRDefault="009E0D08" w:rsidP="00482B27">
            <w:r w:rsidRPr="00110BEE">
              <w:t>0</w:t>
            </w:r>
          </w:p>
        </w:tc>
        <w:tc>
          <w:tcPr>
            <w:tcW w:w="1846" w:type="dxa"/>
          </w:tcPr>
          <w:p w:rsidR="00682BE1" w:rsidRPr="00110BEE" w:rsidRDefault="00682BE1" w:rsidP="00482B27"/>
          <w:p w:rsidR="00682BE1" w:rsidRPr="00110BEE" w:rsidRDefault="009E0D08" w:rsidP="00482B27">
            <w:r w:rsidRPr="00110BEE">
              <w:t>0</w:t>
            </w:r>
          </w:p>
        </w:tc>
      </w:tr>
      <w:tr w:rsidR="00682BE1" w:rsidRPr="00110BEE" w:rsidTr="00482B27">
        <w:tc>
          <w:tcPr>
            <w:tcW w:w="797" w:type="dxa"/>
          </w:tcPr>
          <w:p w:rsidR="00682BE1" w:rsidRPr="00110BEE" w:rsidRDefault="00866F3B" w:rsidP="00482B27">
            <w:r w:rsidRPr="00110BEE">
              <w:t>6.2.</w:t>
            </w:r>
          </w:p>
        </w:tc>
        <w:tc>
          <w:tcPr>
            <w:tcW w:w="4491" w:type="dxa"/>
          </w:tcPr>
          <w:p w:rsidR="00682BE1" w:rsidRPr="00110BEE" w:rsidRDefault="00866F3B" w:rsidP="00482B27">
            <w:r w:rsidRPr="00110BEE">
              <w:t>по обязательствам в иностранной валюте</w:t>
            </w:r>
          </w:p>
        </w:tc>
        <w:tc>
          <w:tcPr>
            <w:tcW w:w="1941" w:type="dxa"/>
          </w:tcPr>
          <w:p w:rsidR="00682BE1" w:rsidRPr="00110BEE" w:rsidRDefault="009E0D08" w:rsidP="00482B27">
            <w:r w:rsidRPr="00110BEE">
              <w:t>0</w:t>
            </w:r>
          </w:p>
        </w:tc>
        <w:tc>
          <w:tcPr>
            <w:tcW w:w="1846" w:type="dxa"/>
          </w:tcPr>
          <w:p w:rsidR="00682BE1" w:rsidRPr="00110BEE" w:rsidRDefault="009E0D08" w:rsidP="00482B27">
            <w:r w:rsidRPr="00110BEE">
              <w:t>0</w:t>
            </w:r>
          </w:p>
        </w:tc>
      </w:tr>
      <w:tr w:rsidR="00866F3B" w:rsidRPr="00110BEE" w:rsidTr="00482B27">
        <w:tc>
          <w:tcPr>
            <w:tcW w:w="797" w:type="dxa"/>
          </w:tcPr>
          <w:p w:rsidR="00866F3B" w:rsidRPr="00110BEE" w:rsidRDefault="00866F3B" w:rsidP="00482B27">
            <w:r w:rsidRPr="00110BEE">
              <w:t>7.</w:t>
            </w:r>
          </w:p>
        </w:tc>
        <w:tc>
          <w:tcPr>
            <w:tcW w:w="4491" w:type="dxa"/>
          </w:tcPr>
          <w:p w:rsidR="00866F3B" w:rsidRPr="00110BEE" w:rsidRDefault="00866F3B" w:rsidP="00482B27">
            <w:r w:rsidRPr="00110BEE">
              <w:t>Подлежит возврату на корреспондентский счет (перевзнос)</w:t>
            </w:r>
          </w:p>
          <w:p w:rsidR="00866F3B" w:rsidRPr="00110BEE" w:rsidRDefault="00866F3B" w:rsidP="00482B27">
            <w:r w:rsidRPr="00110BEE">
              <w:t>Всего</w:t>
            </w:r>
          </w:p>
          <w:p w:rsidR="00866F3B" w:rsidRPr="00110BEE" w:rsidRDefault="00866F3B" w:rsidP="00482B27">
            <w:r w:rsidRPr="00110BEE">
              <w:t>В том числе:</w:t>
            </w:r>
          </w:p>
        </w:tc>
        <w:tc>
          <w:tcPr>
            <w:tcW w:w="1941" w:type="dxa"/>
          </w:tcPr>
          <w:p w:rsidR="00866F3B" w:rsidRPr="00110BEE" w:rsidRDefault="00866F3B" w:rsidP="00482B27"/>
          <w:p w:rsidR="00866F3B" w:rsidRPr="00110BEE" w:rsidRDefault="00866F3B" w:rsidP="00482B27"/>
          <w:p w:rsidR="00866F3B" w:rsidRPr="00110BEE" w:rsidRDefault="00866F3B" w:rsidP="00482B27">
            <w:r w:rsidRPr="00110BEE">
              <w:t>1 016</w:t>
            </w:r>
          </w:p>
        </w:tc>
        <w:tc>
          <w:tcPr>
            <w:tcW w:w="1846" w:type="dxa"/>
          </w:tcPr>
          <w:p w:rsidR="00866F3B" w:rsidRPr="00110BEE" w:rsidRDefault="00866F3B" w:rsidP="00482B27"/>
          <w:p w:rsidR="00866F3B" w:rsidRPr="00110BEE" w:rsidRDefault="00866F3B" w:rsidP="00482B27"/>
          <w:p w:rsidR="00866F3B" w:rsidRPr="00110BEE" w:rsidRDefault="00866F3B" w:rsidP="00482B27">
            <w:r w:rsidRPr="00110BEE">
              <w:t>919,86</w:t>
            </w:r>
          </w:p>
        </w:tc>
      </w:tr>
      <w:tr w:rsidR="00D65AFF" w:rsidRPr="00110BEE" w:rsidTr="00482B27">
        <w:tc>
          <w:tcPr>
            <w:tcW w:w="797" w:type="dxa"/>
          </w:tcPr>
          <w:p w:rsidR="00D65AFF" w:rsidRPr="00110BEE" w:rsidRDefault="00D65AFF" w:rsidP="00482B27">
            <w:r w:rsidRPr="00110BEE">
              <w:t>7.1.</w:t>
            </w:r>
          </w:p>
        </w:tc>
        <w:tc>
          <w:tcPr>
            <w:tcW w:w="4491" w:type="dxa"/>
          </w:tcPr>
          <w:p w:rsidR="00D65AFF" w:rsidRPr="00110BEE" w:rsidRDefault="00D65AFF" w:rsidP="00482B27">
            <w:r w:rsidRPr="00110BEE">
              <w:t>по обязательствам в валюте Российской Федерации</w:t>
            </w:r>
          </w:p>
        </w:tc>
        <w:tc>
          <w:tcPr>
            <w:tcW w:w="1941" w:type="dxa"/>
          </w:tcPr>
          <w:p w:rsidR="00D65AFF" w:rsidRPr="00110BEE" w:rsidRDefault="00D65AFF" w:rsidP="00482B27"/>
          <w:p w:rsidR="00D65AFF" w:rsidRPr="00110BEE" w:rsidRDefault="00D65AFF" w:rsidP="00482B27">
            <w:r w:rsidRPr="00110BEE">
              <w:t>707</w:t>
            </w:r>
          </w:p>
        </w:tc>
        <w:tc>
          <w:tcPr>
            <w:tcW w:w="1846" w:type="dxa"/>
          </w:tcPr>
          <w:p w:rsidR="00D65AFF" w:rsidRPr="00110BEE" w:rsidRDefault="00D65AFF" w:rsidP="00482B27"/>
          <w:p w:rsidR="00D65AFF" w:rsidRPr="00110BEE" w:rsidRDefault="00D65AFF" w:rsidP="00482B27">
            <w:r w:rsidRPr="00110BEE">
              <w:t>610,14</w:t>
            </w:r>
          </w:p>
        </w:tc>
      </w:tr>
      <w:tr w:rsidR="00D65AFF" w:rsidRPr="00110BEE" w:rsidTr="00482B27">
        <w:tc>
          <w:tcPr>
            <w:tcW w:w="797" w:type="dxa"/>
          </w:tcPr>
          <w:p w:rsidR="00D65AFF" w:rsidRPr="00110BEE" w:rsidRDefault="00D65AFF" w:rsidP="00482B27">
            <w:r w:rsidRPr="00110BEE">
              <w:t>7.2.</w:t>
            </w:r>
          </w:p>
        </w:tc>
        <w:tc>
          <w:tcPr>
            <w:tcW w:w="4491" w:type="dxa"/>
          </w:tcPr>
          <w:p w:rsidR="00D65AFF" w:rsidRPr="00110BEE" w:rsidRDefault="00D65AFF" w:rsidP="00482B27">
            <w:r w:rsidRPr="00110BEE">
              <w:t>по обязательствам в иностранной валюте</w:t>
            </w:r>
          </w:p>
        </w:tc>
        <w:tc>
          <w:tcPr>
            <w:tcW w:w="1941" w:type="dxa"/>
          </w:tcPr>
          <w:p w:rsidR="00D65AFF" w:rsidRPr="00110BEE" w:rsidRDefault="00D65AFF" w:rsidP="00482B27">
            <w:r w:rsidRPr="00110BEE">
              <w:t>309</w:t>
            </w:r>
          </w:p>
        </w:tc>
        <w:tc>
          <w:tcPr>
            <w:tcW w:w="1846" w:type="dxa"/>
          </w:tcPr>
          <w:p w:rsidR="00D65AFF" w:rsidRPr="00110BEE" w:rsidRDefault="00D65AFF" w:rsidP="00482B27">
            <w:r w:rsidRPr="00110BEE">
              <w:t>309,72</w:t>
            </w:r>
          </w:p>
        </w:tc>
      </w:tr>
      <w:tr w:rsidR="00D65AFF" w:rsidRPr="00110BEE" w:rsidTr="00482B27">
        <w:tc>
          <w:tcPr>
            <w:tcW w:w="797" w:type="dxa"/>
          </w:tcPr>
          <w:p w:rsidR="00D65AFF" w:rsidRPr="00110BEE" w:rsidRDefault="00D65AFF" w:rsidP="00482B27">
            <w:r w:rsidRPr="00110BEE">
              <w:t>8.</w:t>
            </w:r>
          </w:p>
        </w:tc>
        <w:tc>
          <w:tcPr>
            <w:tcW w:w="4491" w:type="dxa"/>
          </w:tcPr>
          <w:p w:rsidR="00D65AFF" w:rsidRPr="00110BEE" w:rsidRDefault="00D65AFF" w:rsidP="00482B27">
            <w:r w:rsidRPr="00110BEE">
              <w:t>ВСЕГО по результатам зачёта подлежит перечислению на счета по учёту обязательных резервов (недовзвнос)</w:t>
            </w:r>
          </w:p>
        </w:tc>
        <w:tc>
          <w:tcPr>
            <w:tcW w:w="1941" w:type="dxa"/>
          </w:tcPr>
          <w:p w:rsidR="00D65AFF" w:rsidRPr="00110BEE" w:rsidRDefault="00D65AFF" w:rsidP="00482B27"/>
          <w:p w:rsidR="00D65AFF" w:rsidRPr="00110BEE" w:rsidRDefault="00D65AFF" w:rsidP="00482B27"/>
          <w:p w:rsidR="00D65AFF" w:rsidRPr="00110BEE" w:rsidRDefault="009E0D08" w:rsidP="00482B27">
            <w:r w:rsidRPr="00110BEE">
              <w:t>0</w:t>
            </w:r>
          </w:p>
        </w:tc>
        <w:tc>
          <w:tcPr>
            <w:tcW w:w="1846" w:type="dxa"/>
          </w:tcPr>
          <w:p w:rsidR="00D65AFF" w:rsidRPr="00110BEE" w:rsidRDefault="00D65AFF" w:rsidP="00482B27"/>
          <w:p w:rsidR="00D65AFF" w:rsidRPr="00110BEE" w:rsidRDefault="00D65AFF" w:rsidP="00482B27"/>
          <w:p w:rsidR="00D65AFF" w:rsidRPr="00110BEE" w:rsidRDefault="009E0D08" w:rsidP="00482B27">
            <w:r w:rsidRPr="00110BEE">
              <w:t>0</w:t>
            </w:r>
          </w:p>
        </w:tc>
      </w:tr>
      <w:tr w:rsidR="00D65AFF" w:rsidRPr="00110BEE" w:rsidTr="00482B27">
        <w:tc>
          <w:tcPr>
            <w:tcW w:w="797" w:type="dxa"/>
          </w:tcPr>
          <w:p w:rsidR="00D65AFF" w:rsidRPr="00110BEE" w:rsidRDefault="00D65AFF" w:rsidP="00482B27">
            <w:r w:rsidRPr="00110BEE">
              <w:t>9.</w:t>
            </w:r>
          </w:p>
        </w:tc>
        <w:tc>
          <w:tcPr>
            <w:tcW w:w="4491" w:type="dxa"/>
          </w:tcPr>
          <w:p w:rsidR="00D65AFF" w:rsidRPr="00110BEE" w:rsidRDefault="00D65AFF" w:rsidP="00482B27">
            <w:r w:rsidRPr="00110BEE">
              <w:t>ВСЕГО по результатам зачёта подлежит возврату на корреспондентский счет (перевзнос)</w:t>
            </w:r>
          </w:p>
        </w:tc>
        <w:tc>
          <w:tcPr>
            <w:tcW w:w="1941" w:type="dxa"/>
          </w:tcPr>
          <w:p w:rsidR="00D65AFF" w:rsidRPr="00110BEE" w:rsidRDefault="00D65AFF" w:rsidP="00482B27"/>
          <w:p w:rsidR="00D65AFF" w:rsidRPr="00110BEE" w:rsidRDefault="00DD67C9" w:rsidP="00482B27">
            <w:r w:rsidRPr="00110BEE">
              <w:t>1 016</w:t>
            </w:r>
          </w:p>
        </w:tc>
        <w:tc>
          <w:tcPr>
            <w:tcW w:w="1846" w:type="dxa"/>
          </w:tcPr>
          <w:p w:rsidR="00D65AFF" w:rsidRPr="00110BEE" w:rsidRDefault="00D65AFF" w:rsidP="00482B27"/>
          <w:p w:rsidR="00D65AFF" w:rsidRPr="00110BEE" w:rsidRDefault="00DD67C9" w:rsidP="00482B27">
            <w:r w:rsidRPr="00110BEE">
              <w:t>919,86</w:t>
            </w:r>
          </w:p>
        </w:tc>
      </w:tr>
    </w:tbl>
    <w:p w:rsidR="00A86B4A" w:rsidRPr="00110BEE" w:rsidRDefault="00A86B4A" w:rsidP="00110BEE">
      <w:pPr>
        <w:ind w:firstLine="709"/>
        <w:rPr>
          <w:sz w:val="28"/>
          <w:szCs w:val="28"/>
        </w:rPr>
      </w:pPr>
    </w:p>
    <w:p w:rsidR="00A86B4A" w:rsidRPr="00110BEE" w:rsidRDefault="00A86B4A" w:rsidP="00110BEE">
      <w:pPr>
        <w:ind w:firstLine="709"/>
        <w:rPr>
          <w:sz w:val="28"/>
          <w:szCs w:val="28"/>
        </w:rPr>
      </w:pPr>
      <w:r w:rsidRPr="00110BEE">
        <w:rPr>
          <w:sz w:val="28"/>
          <w:szCs w:val="28"/>
        </w:rPr>
        <w:t>Согласно исправленному расчету общая сумма ошибки будет составлять:</w:t>
      </w:r>
    </w:p>
    <w:p w:rsidR="00A86B4A" w:rsidRPr="00110BEE" w:rsidRDefault="00A86B4A" w:rsidP="00110BEE">
      <w:pPr>
        <w:ind w:firstLine="709"/>
        <w:rPr>
          <w:sz w:val="28"/>
          <w:szCs w:val="28"/>
        </w:rPr>
      </w:pPr>
      <w:r w:rsidRPr="00110BEE">
        <w:rPr>
          <w:sz w:val="28"/>
          <w:szCs w:val="28"/>
        </w:rPr>
        <w:t>(707-610,14) + (309,72-309) = 96,86 + 0,72 = 97,58</w:t>
      </w:r>
      <w:r w:rsidR="004D57EF" w:rsidRPr="00110BEE">
        <w:rPr>
          <w:sz w:val="28"/>
          <w:szCs w:val="28"/>
        </w:rPr>
        <w:t xml:space="preserve"> </w:t>
      </w:r>
      <w:r w:rsidR="005F7333" w:rsidRPr="00110BEE">
        <w:rPr>
          <w:sz w:val="28"/>
          <w:szCs w:val="28"/>
        </w:rPr>
        <w:t xml:space="preserve">тысяч </w:t>
      </w:r>
      <w:r w:rsidR="004D57EF" w:rsidRPr="00110BEE">
        <w:rPr>
          <w:sz w:val="28"/>
          <w:szCs w:val="28"/>
        </w:rPr>
        <w:t>рублей.</w:t>
      </w:r>
    </w:p>
    <w:p w:rsidR="001A20F6" w:rsidRPr="00110BEE" w:rsidRDefault="001A20F6" w:rsidP="00110BEE">
      <w:pPr>
        <w:ind w:firstLine="709"/>
        <w:rPr>
          <w:sz w:val="28"/>
          <w:szCs w:val="28"/>
        </w:rPr>
      </w:pPr>
      <w:r w:rsidRPr="00110BEE">
        <w:rPr>
          <w:sz w:val="28"/>
          <w:szCs w:val="28"/>
        </w:rPr>
        <w:t>Размер ошибки по результатам проверки составил 97,58 тыс. руб.</w:t>
      </w:r>
    </w:p>
    <w:p w:rsidR="001F1095" w:rsidRPr="00110BEE" w:rsidRDefault="00A7642B" w:rsidP="00110BEE">
      <w:pPr>
        <w:ind w:firstLine="709"/>
        <w:rPr>
          <w:sz w:val="28"/>
          <w:szCs w:val="28"/>
        </w:rPr>
      </w:pPr>
      <w:r w:rsidRPr="00110BEE">
        <w:rPr>
          <w:sz w:val="28"/>
          <w:szCs w:val="28"/>
        </w:rPr>
        <w:t>Выявленное нарушение не является существенным</w:t>
      </w:r>
      <w:r w:rsidR="00A33EFA" w:rsidRPr="00110BEE">
        <w:rPr>
          <w:sz w:val="28"/>
          <w:szCs w:val="28"/>
        </w:rPr>
        <w:t>, так как сумма ошибки меньше чем размер допустимой ошибки, в этом случае нарушение будет являться несущественным</w:t>
      </w:r>
      <w:r w:rsidRPr="00110BEE">
        <w:rPr>
          <w:sz w:val="28"/>
          <w:szCs w:val="28"/>
        </w:rPr>
        <w:t>.</w:t>
      </w:r>
    </w:p>
    <w:p w:rsidR="00F8740E" w:rsidRPr="00110BEE" w:rsidRDefault="00F8740E" w:rsidP="00110BEE">
      <w:pPr>
        <w:ind w:firstLine="709"/>
        <w:rPr>
          <w:sz w:val="28"/>
          <w:szCs w:val="28"/>
        </w:rPr>
      </w:pPr>
      <w:r w:rsidRPr="00110BEE">
        <w:rPr>
          <w:sz w:val="28"/>
          <w:szCs w:val="28"/>
        </w:rPr>
        <w:t xml:space="preserve">Так как нарушение установлено 25.01.2010 г., то есть в период регулирования обязательных резервов, </w:t>
      </w:r>
      <w:r w:rsidR="002F5CDA" w:rsidRPr="00110BEE">
        <w:rPr>
          <w:sz w:val="28"/>
          <w:szCs w:val="28"/>
        </w:rPr>
        <w:t>то</w:t>
      </w:r>
      <w:r w:rsidRPr="00110BEE">
        <w:rPr>
          <w:sz w:val="28"/>
          <w:szCs w:val="28"/>
        </w:rPr>
        <w:t xml:space="preserve"> </w:t>
      </w:r>
      <w:r w:rsidR="00291EDD" w:rsidRPr="00110BEE">
        <w:rPr>
          <w:sz w:val="28"/>
          <w:szCs w:val="28"/>
        </w:rPr>
        <w:t xml:space="preserve">кредитной организации </w:t>
      </w:r>
      <w:r w:rsidRPr="00110BEE">
        <w:rPr>
          <w:sz w:val="28"/>
          <w:szCs w:val="28"/>
        </w:rPr>
        <w:t>рекоменд</w:t>
      </w:r>
      <w:r w:rsidR="002F5CDA" w:rsidRPr="00110BEE">
        <w:rPr>
          <w:sz w:val="28"/>
          <w:szCs w:val="28"/>
        </w:rPr>
        <w:t>уется</w:t>
      </w:r>
      <w:r w:rsidR="00CB78A5" w:rsidRPr="00110BEE">
        <w:rPr>
          <w:sz w:val="28"/>
          <w:szCs w:val="28"/>
        </w:rPr>
        <w:t>,</w:t>
      </w:r>
      <w:r w:rsidRPr="00110BEE">
        <w:rPr>
          <w:sz w:val="28"/>
          <w:szCs w:val="28"/>
        </w:rPr>
        <w:t xml:space="preserve"> представить в территориальное учреждение Банка России исправленный расчет.</w:t>
      </w:r>
    </w:p>
    <w:p w:rsidR="008E6115" w:rsidRPr="00110BEE" w:rsidRDefault="008E6115" w:rsidP="00110BEE">
      <w:pPr>
        <w:ind w:firstLine="709"/>
        <w:rPr>
          <w:b/>
          <w:sz w:val="28"/>
          <w:szCs w:val="28"/>
        </w:rPr>
      </w:pPr>
    </w:p>
    <w:p w:rsidR="004D57EF" w:rsidRPr="00110BEE" w:rsidRDefault="00482B27" w:rsidP="00482B27">
      <w:pPr>
        <w:ind w:firstLine="709"/>
        <w:jc w:val="center"/>
        <w:rPr>
          <w:b/>
          <w:sz w:val="28"/>
          <w:szCs w:val="28"/>
        </w:rPr>
      </w:pPr>
      <w:r>
        <w:rPr>
          <w:b/>
          <w:sz w:val="28"/>
          <w:szCs w:val="28"/>
        </w:rPr>
        <w:br w:type="page"/>
      </w:r>
      <w:r w:rsidR="004D57EF" w:rsidRPr="00110BEE">
        <w:rPr>
          <w:b/>
          <w:sz w:val="28"/>
          <w:szCs w:val="28"/>
        </w:rPr>
        <w:t>Библиографический список</w:t>
      </w:r>
    </w:p>
    <w:p w:rsidR="00753262" w:rsidRPr="00110BEE" w:rsidRDefault="00753262" w:rsidP="00110BEE">
      <w:pPr>
        <w:pStyle w:val="2"/>
        <w:ind w:firstLine="709"/>
        <w:rPr>
          <w:b/>
          <w:szCs w:val="28"/>
        </w:rPr>
      </w:pPr>
    </w:p>
    <w:p w:rsidR="00753262" w:rsidRPr="00110BEE" w:rsidRDefault="00753262" w:rsidP="00482B27">
      <w:pPr>
        <w:pStyle w:val="2"/>
        <w:numPr>
          <w:ilvl w:val="0"/>
          <w:numId w:val="19"/>
        </w:numPr>
        <w:tabs>
          <w:tab w:val="clear" w:pos="720"/>
        </w:tabs>
        <w:ind w:left="0" w:firstLine="0"/>
        <w:rPr>
          <w:szCs w:val="28"/>
        </w:rPr>
      </w:pPr>
      <w:r w:rsidRPr="00110BEE">
        <w:rPr>
          <w:szCs w:val="28"/>
        </w:rPr>
        <w:t>Федеральный закон от 30.12.2008 г. N 307-ФЗ "Об аудиторской деятельности".</w:t>
      </w:r>
    </w:p>
    <w:p w:rsidR="00753262" w:rsidRPr="00110BEE" w:rsidRDefault="00753262" w:rsidP="00482B27">
      <w:pPr>
        <w:pStyle w:val="2"/>
        <w:numPr>
          <w:ilvl w:val="0"/>
          <w:numId w:val="19"/>
        </w:numPr>
        <w:tabs>
          <w:tab w:val="clear" w:pos="720"/>
        </w:tabs>
        <w:ind w:left="0" w:firstLine="0"/>
        <w:rPr>
          <w:szCs w:val="28"/>
        </w:rPr>
      </w:pPr>
      <w:r w:rsidRPr="00110BEE">
        <w:rPr>
          <w:szCs w:val="28"/>
        </w:rPr>
        <w:t>Федеральный закон от 02.12.90 № 395-1 «О банках и банковской деятельности» с изменениями.</w:t>
      </w:r>
    </w:p>
    <w:p w:rsidR="00F85726" w:rsidRPr="00110BEE" w:rsidRDefault="00F85726" w:rsidP="00482B27">
      <w:pPr>
        <w:pStyle w:val="2"/>
        <w:numPr>
          <w:ilvl w:val="0"/>
          <w:numId w:val="19"/>
        </w:numPr>
        <w:tabs>
          <w:tab w:val="clear" w:pos="720"/>
        </w:tabs>
        <w:ind w:left="0" w:firstLine="0"/>
        <w:rPr>
          <w:szCs w:val="28"/>
        </w:rPr>
      </w:pPr>
      <w:r w:rsidRPr="00110BEE">
        <w:rPr>
          <w:szCs w:val="28"/>
        </w:rPr>
        <w:t>Федеральный закон от 07.08.2001 № 119-ФЗ «Об аудиторской деятельности» с изменениями.</w:t>
      </w:r>
    </w:p>
    <w:p w:rsidR="00D548A8" w:rsidRPr="00110BEE" w:rsidRDefault="00D548A8" w:rsidP="00482B27">
      <w:pPr>
        <w:pStyle w:val="2"/>
        <w:numPr>
          <w:ilvl w:val="0"/>
          <w:numId w:val="19"/>
        </w:numPr>
        <w:tabs>
          <w:tab w:val="clear" w:pos="720"/>
        </w:tabs>
        <w:ind w:left="0" w:firstLine="0"/>
        <w:rPr>
          <w:szCs w:val="28"/>
        </w:rPr>
      </w:pPr>
      <w:r w:rsidRPr="00110BEE">
        <w:rPr>
          <w:szCs w:val="28"/>
        </w:rPr>
        <w:t>Федеральный закон от 10.07.2002 № 86-ФЗ «О Центральном банке Российской Федерации (Банке России)» с изменениями.</w:t>
      </w:r>
    </w:p>
    <w:p w:rsidR="00753262" w:rsidRPr="00110BEE" w:rsidRDefault="00D417A2" w:rsidP="00482B27">
      <w:pPr>
        <w:pStyle w:val="2"/>
        <w:numPr>
          <w:ilvl w:val="0"/>
          <w:numId w:val="19"/>
        </w:numPr>
        <w:tabs>
          <w:tab w:val="clear" w:pos="720"/>
        </w:tabs>
        <w:ind w:left="0" w:firstLine="0"/>
        <w:rPr>
          <w:rStyle w:val="a6"/>
          <w:i w:val="0"/>
          <w:iCs w:val="0"/>
          <w:szCs w:val="28"/>
        </w:rPr>
      </w:pPr>
      <w:r w:rsidRPr="00110BEE">
        <w:rPr>
          <w:rStyle w:val="a6"/>
          <w:bCs/>
          <w:i w:val="0"/>
          <w:szCs w:val="28"/>
        </w:rPr>
        <w:t>Инструкция ЦБ РФ от 14.01.2004</w:t>
      </w:r>
      <w:r w:rsidR="00110BEE">
        <w:rPr>
          <w:rStyle w:val="a6"/>
          <w:bCs/>
          <w:i w:val="0"/>
          <w:szCs w:val="28"/>
        </w:rPr>
        <w:t xml:space="preserve"> </w:t>
      </w:r>
      <w:r w:rsidRPr="00110BEE">
        <w:rPr>
          <w:rStyle w:val="a6"/>
          <w:bCs/>
          <w:i w:val="0"/>
          <w:szCs w:val="28"/>
        </w:rPr>
        <w:t>№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с изменениями.</w:t>
      </w:r>
    </w:p>
    <w:p w:rsidR="00EA079A" w:rsidRPr="00110BEE" w:rsidRDefault="00DF25CF" w:rsidP="00482B27">
      <w:pPr>
        <w:numPr>
          <w:ilvl w:val="0"/>
          <w:numId w:val="19"/>
        </w:numPr>
        <w:tabs>
          <w:tab w:val="clear" w:pos="720"/>
        </w:tabs>
        <w:ind w:left="0" w:firstLine="0"/>
        <w:rPr>
          <w:sz w:val="28"/>
          <w:szCs w:val="28"/>
        </w:rPr>
      </w:pPr>
      <w:r w:rsidRPr="00110BEE">
        <w:rPr>
          <w:sz w:val="28"/>
          <w:szCs w:val="28"/>
        </w:rPr>
        <w:t>Положение Банка России от 03.10.2002 № 2-П «О безналичных расчетах в Российской Федерации» с изменениями.</w:t>
      </w:r>
    </w:p>
    <w:p w:rsidR="00D548A8" w:rsidRPr="00110BEE" w:rsidRDefault="00D548A8" w:rsidP="00482B27">
      <w:pPr>
        <w:numPr>
          <w:ilvl w:val="0"/>
          <w:numId w:val="19"/>
        </w:numPr>
        <w:tabs>
          <w:tab w:val="clear" w:pos="720"/>
        </w:tabs>
        <w:ind w:left="0" w:firstLine="0"/>
        <w:rPr>
          <w:sz w:val="28"/>
          <w:szCs w:val="28"/>
        </w:rPr>
      </w:pPr>
      <w:r w:rsidRPr="00110BEE">
        <w:rPr>
          <w:sz w:val="28"/>
          <w:szCs w:val="28"/>
        </w:rPr>
        <w:t>Положение Банка России от 26.03.2007 « 302-П «О правилах ведения бухгалтерского учета в кредитных организациях, расположенных на территории Российской Федерации» с изменениями.</w:t>
      </w:r>
    </w:p>
    <w:p w:rsidR="00D417A2" w:rsidRPr="00110BEE" w:rsidRDefault="00D417A2" w:rsidP="00482B27">
      <w:pPr>
        <w:numPr>
          <w:ilvl w:val="0"/>
          <w:numId w:val="19"/>
        </w:numPr>
        <w:tabs>
          <w:tab w:val="clear" w:pos="720"/>
        </w:tabs>
        <w:ind w:left="0" w:firstLine="0"/>
        <w:rPr>
          <w:sz w:val="28"/>
          <w:szCs w:val="28"/>
        </w:rPr>
      </w:pPr>
      <w:r w:rsidRPr="00110BEE">
        <w:rPr>
          <w:sz w:val="28"/>
          <w:szCs w:val="28"/>
        </w:rPr>
        <w:t>Постановление Правительства Российской Федерации от 23.09.2002 № 696 «Об утверждении федеральных правил (стандартов) аудиторской деятельности» с изменениями и дополнениями.</w:t>
      </w:r>
    </w:p>
    <w:p w:rsidR="00481A53" w:rsidRPr="00110BEE" w:rsidRDefault="00481A53" w:rsidP="00482B27">
      <w:pPr>
        <w:numPr>
          <w:ilvl w:val="0"/>
          <w:numId w:val="19"/>
        </w:numPr>
        <w:tabs>
          <w:tab w:val="clear" w:pos="720"/>
        </w:tabs>
        <w:ind w:left="0" w:firstLine="0"/>
        <w:rPr>
          <w:sz w:val="28"/>
          <w:szCs w:val="28"/>
        </w:rPr>
      </w:pPr>
      <w:r w:rsidRPr="00110BEE">
        <w:rPr>
          <w:sz w:val="28"/>
          <w:szCs w:val="28"/>
        </w:rPr>
        <w:t>Указание Банка России от 29.03.2004 № 1408-У «О порядке отражения в бухгалтерском учете кредитных организаций операций по депонированию обязательных резервов в Банке России».</w:t>
      </w:r>
    </w:p>
    <w:p w:rsidR="00D417A2" w:rsidRPr="00110BEE" w:rsidRDefault="00EE1FD0" w:rsidP="00482B27">
      <w:pPr>
        <w:pStyle w:val="2"/>
        <w:numPr>
          <w:ilvl w:val="0"/>
          <w:numId w:val="19"/>
        </w:numPr>
        <w:tabs>
          <w:tab w:val="clear" w:pos="720"/>
        </w:tabs>
        <w:ind w:left="0" w:firstLine="0"/>
        <w:rPr>
          <w:szCs w:val="28"/>
        </w:rPr>
      </w:pPr>
      <w:r w:rsidRPr="00482B27">
        <w:rPr>
          <w:szCs w:val="28"/>
        </w:rPr>
        <w:t>Смирнова, Л.Р. Банковский аудит [Текст] : учеб. пособие / Л.Р. Смирнова. – М. : Финансы и статистика, 2001.</w:t>
      </w:r>
      <w:bookmarkStart w:id="0" w:name="_GoBack"/>
      <w:bookmarkEnd w:id="0"/>
    </w:p>
    <w:sectPr w:rsidR="00D417A2" w:rsidRPr="00110BEE" w:rsidSect="00110BEE">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DA" w:rsidRDefault="002F5CDA">
      <w:r>
        <w:separator/>
      </w:r>
    </w:p>
  </w:endnote>
  <w:endnote w:type="continuationSeparator" w:id="0">
    <w:p w:rsidR="002F5CDA" w:rsidRDefault="002F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DA" w:rsidRDefault="002F5CDA" w:rsidP="00880E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5CDA" w:rsidRDefault="002F5C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DA" w:rsidRDefault="002F5CDA">
      <w:r>
        <w:separator/>
      </w:r>
    </w:p>
  </w:footnote>
  <w:footnote w:type="continuationSeparator" w:id="0">
    <w:p w:rsidR="002F5CDA" w:rsidRDefault="002F5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0597"/>
    <w:multiLevelType w:val="hybridMultilevel"/>
    <w:tmpl w:val="36443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8D42EC"/>
    <w:multiLevelType w:val="hybridMultilevel"/>
    <w:tmpl w:val="2D1C0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B36B8D"/>
    <w:multiLevelType w:val="hybridMultilevel"/>
    <w:tmpl w:val="999EB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FC3E01"/>
    <w:multiLevelType w:val="hybridMultilevel"/>
    <w:tmpl w:val="CB40D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32020C"/>
    <w:multiLevelType w:val="hybridMultilevel"/>
    <w:tmpl w:val="471EBF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AEE2FD4"/>
    <w:multiLevelType w:val="hybridMultilevel"/>
    <w:tmpl w:val="20362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1A4CCD"/>
    <w:multiLevelType w:val="hybridMultilevel"/>
    <w:tmpl w:val="574C5284"/>
    <w:lvl w:ilvl="0" w:tplc="FC3E6D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5B4082"/>
    <w:multiLevelType w:val="hybridMultilevel"/>
    <w:tmpl w:val="0860C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495A96"/>
    <w:multiLevelType w:val="hybridMultilevel"/>
    <w:tmpl w:val="D9506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966EFF"/>
    <w:multiLevelType w:val="hybridMultilevel"/>
    <w:tmpl w:val="D22A2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660372"/>
    <w:multiLevelType w:val="hybridMultilevel"/>
    <w:tmpl w:val="D6B45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436E58"/>
    <w:multiLevelType w:val="hybridMultilevel"/>
    <w:tmpl w:val="FE9C53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88374B8"/>
    <w:multiLevelType w:val="hybridMultilevel"/>
    <w:tmpl w:val="12161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3D2364"/>
    <w:multiLevelType w:val="hybridMultilevel"/>
    <w:tmpl w:val="5DD8A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7B1AB7"/>
    <w:multiLevelType w:val="hybridMultilevel"/>
    <w:tmpl w:val="1CAC3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FA2DA1"/>
    <w:multiLevelType w:val="hybridMultilevel"/>
    <w:tmpl w:val="C0EA861A"/>
    <w:lvl w:ilvl="0" w:tplc="144E421A">
      <w:start w:val="1"/>
      <w:numFmt w:val="decimal"/>
      <w:lvlText w:val="%1."/>
      <w:lvlJc w:val="left"/>
      <w:pPr>
        <w:tabs>
          <w:tab w:val="num" w:pos="720"/>
        </w:tabs>
        <w:ind w:left="720" w:hanging="360"/>
      </w:pPr>
      <w:rPr>
        <w:rFonts w:cs="Times New Roman"/>
      </w:rPr>
    </w:lvl>
    <w:lvl w:ilvl="1" w:tplc="3E4EA85C">
      <w:numFmt w:val="none"/>
      <w:lvlText w:val=""/>
      <w:lvlJc w:val="left"/>
      <w:pPr>
        <w:tabs>
          <w:tab w:val="num" w:pos="360"/>
        </w:tabs>
      </w:pPr>
      <w:rPr>
        <w:rFonts w:cs="Times New Roman"/>
      </w:rPr>
    </w:lvl>
    <w:lvl w:ilvl="2" w:tplc="54080A5E">
      <w:numFmt w:val="none"/>
      <w:lvlText w:val=""/>
      <w:lvlJc w:val="left"/>
      <w:pPr>
        <w:tabs>
          <w:tab w:val="num" w:pos="360"/>
        </w:tabs>
      </w:pPr>
      <w:rPr>
        <w:rFonts w:cs="Times New Roman"/>
      </w:rPr>
    </w:lvl>
    <w:lvl w:ilvl="3" w:tplc="03C0366E">
      <w:numFmt w:val="none"/>
      <w:lvlText w:val=""/>
      <w:lvlJc w:val="left"/>
      <w:pPr>
        <w:tabs>
          <w:tab w:val="num" w:pos="360"/>
        </w:tabs>
      </w:pPr>
      <w:rPr>
        <w:rFonts w:cs="Times New Roman"/>
      </w:rPr>
    </w:lvl>
    <w:lvl w:ilvl="4" w:tplc="7FE26F28">
      <w:numFmt w:val="none"/>
      <w:lvlText w:val=""/>
      <w:lvlJc w:val="left"/>
      <w:pPr>
        <w:tabs>
          <w:tab w:val="num" w:pos="360"/>
        </w:tabs>
      </w:pPr>
      <w:rPr>
        <w:rFonts w:cs="Times New Roman"/>
      </w:rPr>
    </w:lvl>
    <w:lvl w:ilvl="5" w:tplc="DE0E825C">
      <w:numFmt w:val="none"/>
      <w:lvlText w:val=""/>
      <w:lvlJc w:val="left"/>
      <w:pPr>
        <w:tabs>
          <w:tab w:val="num" w:pos="360"/>
        </w:tabs>
      </w:pPr>
      <w:rPr>
        <w:rFonts w:cs="Times New Roman"/>
      </w:rPr>
    </w:lvl>
    <w:lvl w:ilvl="6" w:tplc="7AE05F1A">
      <w:numFmt w:val="none"/>
      <w:lvlText w:val=""/>
      <w:lvlJc w:val="left"/>
      <w:pPr>
        <w:tabs>
          <w:tab w:val="num" w:pos="360"/>
        </w:tabs>
      </w:pPr>
      <w:rPr>
        <w:rFonts w:cs="Times New Roman"/>
      </w:rPr>
    </w:lvl>
    <w:lvl w:ilvl="7" w:tplc="F29A95FC">
      <w:numFmt w:val="none"/>
      <w:lvlText w:val=""/>
      <w:lvlJc w:val="left"/>
      <w:pPr>
        <w:tabs>
          <w:tab w:val="num" w:pos="360"/>
        </w:tabs>
      </w:pPr>
      <w:rPr>
        <w:rFonts w:cs="Times New Roman"/>
      </w:rPr>
    </w:lvl>
    <w:lvl w:ilvl="8" w:tplc="74DEE254">
      <w:numFmt w:val="none"/>
      <w:lvlText w:val=""/>
      <w:lvlJc w:val="left"/>
      <w:pPr>
        <w:tabs>
          <w:tab w:val="num" w:pos="360"/>
        </w:tabs>
      </w:pPr>
      <w:rPr>
        <w:rFonts w:cs="Times New Roman"/>
      </w:rPr>
    </w:lvl>
  </w:abstractNum>
  <w:abstractNum w:abstractNumId="16">
    <w:nsid w:val="67347930"/>
    <w:multiLevelType w:val="hybridMultilevel"/>
    <w:tmpl w:val="F3082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9E79A9"/>
    <w:multiLevelType w:val="hybridMultilevel"/>
    <w:tmpl w:val="1AE08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C300A9"/>
    <w:multiLevelType w:val="hybridMultilevel"/>
    <w:tmpl w:val="DE82C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7F7C7B"/>
    <w:multiLevelType w:val="hybridMultilevel"/>
    <w:tmpl w:val="B8D09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2"/>
  </w:num>
  <w:num w:numId="4">
    <w:abstractNumId w:val="1"/>
  </w:num>
  <w:num w:numId="5">
    <w:abstractNumId w:val="8"/>
  </w:num>
  <w:num w:numId="6">
    <w:abstractNumId w:val="18"/>
  </w:num>
  <w:num w:numId="7">
    <w:abstractNumId w:val="10"/>
  </w:num>
  <w:num w:numId="8">
    <w:abstractNumId w:val="4"/>
  </w:num>
  <w:num w:numId="9">
    <w:abstractNumId w:val="7"/>
  </w:num>
  <w:num w:numId="10">
    <w:abstractNumId w:val="5"/>
  </w:num>
  <w:num w:numId="11">
    <w:abstractNumId w:val="12"/>
  </w:num>
  <w:num w:numId="12">
    <w:abstractNumId w:val="0"/>
  </w:num>
  <w:num w:numId="13">
    <w:abstractNumId w:val="14"/>
  </w:num>
  <w:num w:numId="14">
    <w:abstractNumId w:val="3"/>
  </w:num>
  <w:num w:numId="15">
    <w:abstractNumId w:val="19"/>
  </w:num>
  <w:num w:numId="16">
    <w:abstractNumId w:val="16"/>
  </w:num>
  <w:num w:numId="17">
    <w:abstractNumId w:val="17"/>
  </w:num>
  <w:num w:numId="18">
    <w:abstractNumId w:val="1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DF"/>
    <w:rsid w:val="0006066D"/>
    <w:rsid w:val="000779B5"/>
    <w:rsid w:val="00081369"/>
    <w:rsid w:val="00081C52"/>
    <w:rsid w:val="00093274"/>
    <w:rsid w:val="000E6337"/>
    <w:rsid w:val="00110BEE"/>
    <w:rsid w:val="001362C3"/>
    <w:rsid w:val="001605F0"/>
    <w:rsid w:val="00162621"/>
    <w:rsid w:val="00194E72"/>
    <w:rsid w:val="001A20F6"/>
    <w:rsid w:val="001F1095"/>
    <w:rsid w:val="00237A3B"/>
    <w:rsid w:val="00291EDD"/>
    <w:rsid w:val="002B7588"/>
    <w:rsid w:val="002C51B3"/>
    <w:rsid w:val="002F5992"/>
    <w:rsid w:val="002F5CDA"/>
    <w:rsid w:val="002F62CE"/>
    <w:rsid w:val="00347A66"/>
    <w:rsid w:val="003C6741"/>
    <w:rsid w:val="003C6EC4"/>
    <w:rsid w:val="003C7216"/>
    <w:rsid w:val="003E203A"/>
    <w:rsid w:val="00436129"/>
    <w:rsid w:val="0047022D"/>
    <w:rsid w:val="00481A53"/>
    <w:rsid w:val="00482B27"/>
    <w:rsid w:val="004D57EF"/>
    <w:rsid w:val="004D5DF6"/>
    <w:rsid w:val="004F049B"/>
    <w:rsid w:val="004F09E4"/>
    <w:rsid w:val="004F20D6"/>
    <w:rsid w:val="004F4EE9"/>
    <w:rsid w:val="005004C0"/>
    <w:rsid w:val="0050147E"/>
    <w:rsid w:val="005112A6"/>
    <w:rsid w:val="00526AA7"/>
    <w:rsid w:val="00527D8F"/>
    <w:rsid w:val="0053152B"/>
    <w:rsid w:val="00542F4C"/>
    <w:rsid w:val="00552996"/>
    <w:rsid w:val="00571CC1"/>
    <w:rsid w:val="00586CEB"/>
    <w:rsid w:val="005A6DE9"/>
    <w:rsid w:val="005B3BE6"/>
    <w:rsid w:val="005B65E6"/>
    <w:rsid w:val="005E3812"/>
    <w:rsid w:val="005F7333"/>
    <w:rsid w:val="006361A4"/>
    <w:rsid w:val="00675FB7"/>
    <w:rsid w:val="00682BE1"/>
    <w:rsid w:val="00684D08"/>
    <w:rsid w:val="006B2C66"/>
    <w:rsid w:val="006C337E"/>
    <w:rsid w:val="006F3E16"/>
    <w:rsid w:val="0070616D"/>
    <w:rsid w:val="00742DF9"/>
    <w:rsid w:val="00753262"/>
    <w:rsid w:val="007A003F"/>
    <w:rsid w:val="007A6E96"/>
    <w:rsid w:val="00826524"/>
    <w:rsid w:val="00863C64"/>
    <w:rsid w:val="00866F3B"/>
    <w:rsid w:val="00880E99"/>
    <w:rsid w:val="00890E96"/>
    <w:rsid w:val="008979AB"/>
    <w:rsid w:val="008E6115"/>
    <w:rsid w:val="009A04C1"/>
    <w:rsid w:val="009B1E4D"/>
    <w:rsid w:val="009B6C6E"/>
    <w:rsid w:val="009E0D08"/>
    <w:rsid w:val="00A33EFA"/>
    <w:rsid w:val="00A447AE"/>
    <w:rsid w:val="00A57EF1"/>
    <w:rsid w:val="00A7642B"/>
    <w:rsid w:val="00A86B4A"/>
    <w:rsid w:val="00AA25D6"/>
    <w:rsid w:val="00AC08BE"/>
    <w:rsid w:val="00AE0226"/>
    <w:rsid w:val="00AE268F"/>
    <w:rsid w:val="00B519D0"/>
    <w:rsid w:val="00C76245"/>
    <w:rsid w:val="00C80E8A"/>
    <w:rsid w:val="00C935DF"/>
    <w:rsid w:val="00CB78A5"/>
    <w:rsid w:val="00CF4BEC"/>
    <w:rsid w:val="00D029B8"/>
    <w:rsid w:val="00D417A2"/>
    <w:rsid w:val="00D51FE2"/>
    <w:rsid w:val="00D548A8"/>
    <w:rsid w:val="00D65AFF"/>
    <w:rsid w:val="00DA039E"/>
    <w:rsid w:val="00DD67C9"/>
    <w:rsid w:val="00DF25CF"/>
    <w:rsid w:val="00EA079A"/>
    <w:rsid w:val="00EE1FD0"/>
    <w:rsid w:val="00F0575F"/>
    <w:rsid w:val="00F552D8"/>
    <w:rsid w:val="00F85726"/>
    <w:rsid w:val="00F8740E"/>
    <w:rsid w:val="00FC3473"/>
    <w:rsid w:val="00FE1B13"/>
    <w:rsid w:val="00FE4650"/>
    <w:rsid w:val="00FE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B700CD-4ED7-48FB-AEC1-433F4F87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EE"/>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EC4"/>
    <w:pPr>
      <w:widowControl w:val="0"/>
      <w:autoSpaceDE w:val="0"/>
      <w:autoSpaceDN w:val="0"/>
      <w:adjustRightInd w:val="0"/>
      <w:ind w:firstLine="720"/>
    </w:pPr>
    <w:rPr>
      <w:rFonts w:ascii="Arial" w:hAnsi="Arial" w:cs="Arial"/>
    </w:rPr>
  </w:style>
  <w:style w:type="paragraph" w:styleId="a3">
    <w:name w:val="footer"/>
    <w:basedOn w:val="a"/>
    <w:link w:val="a4"/>
    <w:uiPriority w:val="99"/>
    <w:rsid w:val="00880E99"/>
    <w:pPr>
      <w:tabs>
        <w:tab w:val="center" w:pos="4677"/>
        <w:tab w:val="right" w:pos="9355"/>
      </w:tabs>
    </w:pPr>
  </w:style>
  <w:style w:type="character" w:customStyle="1" w:styleId="a4">
    <w:name w:val="Нижний колонтитул Знак"/>
    <w:basedOn w:val="a0"/>
    <w:link w:val="a3"/>
    <w:uiPriority w:val="99"/>
    <w:semiHidden/>
    <w:rPr>
      <w:szCs w:val="24"/>
    </w:rPr>
  </w:style>
  <w:style w:type="character" w:styleId="a5">
    <w:name w:val="page number"/>
    <w:basedOn w:val="a0"/>
    <w:uiPriority w:val="99"/>
    <w:rsid w:val="00880E99"/>
    <w:rPr>
      <w:rFonts w:cs="Times New Roman"/>
    </w:rPr>
  </w:style>
  <w:style w:type="paragraph" w:customStyle="1" w:styleId="ConsPlusNonformat">
    <w:name w:val="ConsPlusNonformat"/>
    <w:rsid w:val="0053152B"/>
    <w:pPr>
      <w:widowControl w:val="0"/>
      <w:autoSpaceDE w:val="0"/>
      <w:autoSpaceDN w:val="0"/>
      <w:adjustRightInd w:val="0"/>
    </w:pPr>
    <w:rPr>
      <w:rFonts w:ascii="Courier New" w:hAnsi="Courier New" w:cs="Courier New"/>
    </w:rPr>
  </w:style>
  <w:style w:type="paragraph" w:styleId="2">
    <w:name w:val="Body Text 2"/>
    <w:basedOn w:val="a"/>
    <w:link w:val="20"/>
    <w:uiPriority w:val="99"/>
    <w:semiHidden/>
    <w:rsid w:val="00753262"/>
    <w:rPr>
      <w:sz w:val="28"/>
      <w:szCs w:val="22"/>
    </w:rPr>
  </w:style>
  <w:style w:type="character" w:customStyle="1" w:styleId="20">
    <w:name w:val="Основной текст 2 Знак"/>
    <w:basedOn w:val="a0"/>
    <w:link w:val="2"/>
    <w:uiPriority w:val="99"/>
    <w:semiHidden/>
    <w:locked/>
    <w:rsid w:val="00753262"/>
    <w:rPr>
      <w:rFonts w:cs="Times New Roman"/>
      <w:sz w:val="22"/>
      <w:szCs w:val="22"/>
      <w:lang w:val="ru-RU" w:eastAsia="ru-RU" w:bidi="ar-SA"/>
    </w:rPr>
  </w:style>
  <w:style w:type="character" w:styleId="a6">
    <w:name w:val="Emphasis"/>
    <w:basedOn w:val="a0"/>
    <w:uiPriority w:val="20"/>
    <w:qFormat/>
    <w:rsid w:val="00D417A2"/>
    <w:rPr>
      <w:rFonts w:cs="Times New Roman"/>
      <w:i/>
      <w:iCs/>
    </w:rPr>
  </w:style>
  <w:style w:type="paragraph" w:styleId="a7">
    <w:name w:val="header"/>
    <w:basedOn w:val="a"/>
    <w:link w:val="a8"/>
    <w:uiPriority w:val="99"/>
    <w:rsid w:val="00110BEE"/>
    <w:pPr>
      <w:tabs>
        <w:tab w:val="center" w:pos="4677"/>
        <w:tab w:val="right" w:pos="9355"/>
      </w:tabs>
    </w:pPr>
  </w:style>
  <w:style w:type="character" w:customStyle="1" w:styleId="a8">
    <w:name w:val="Верхний колонтитул Знак"/>
    <w:basedOn w:val="a0"/>
    <w:link w:val="a7"/>
    <w:uiPriority w:val="99"/>
    <w:locked/>
    <w:rsid w:val="00110B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030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4</dc:title>
  <dc:subject/>
  <dc:creator>1</dc:creator>
  <cp:keywords/>
  <dc:description/>
  <cp:lastModifiedBy>admin</cp:lastModifiedBy>
  <cp:revision>2</cp:revision>
  <cp:lastPrinted>2010-10-07T06:32:00Z</cp:lastPrinted>
  <dcterms:created xsi:type="dcterms:W3CDTF">2014-05-07T03:25:00Z</dcterms:created>
  <dcterms:modified xsi:type="dcterms:W3CDTF">2014-05-07T03:25:00Z</dcterms:modified>
</cp:coreProperties>
</file>