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1F2" w:rsidRPr="00641645" w:rsidRDefault="006301F2" w:rsidP="00641645">
      <w:pPr>
        <w:pStyle w:val="aff0"/>
      </w:pPr>
      <w:r w:rsidRPr="00641645">
        <w:t>ВОРОНЕЖСКИЙ</w:t>
      </w:r>
      <w:r w:rsidR="00641645" w:rsidRPr="00641645">
        <w:t xml:space="preserve"> </w:t>
      </w:r>
      <w:r w:rsidRPr="00641645">
        <w:t>ИНСТИТУТ</w:t>
      </w:r>
      <w:r w:rsidR="00641645" w:rsidRPr="00641645">
        <w:t xml:space="preserve"> </w:t>
      </w:r>
      <w:r w:rsidRPr="00641645">
        <w:t>ВЫСОКИХ</w:t>
      </w:r>
      <w:r w:rsidR="00641645" w:rsidRPr="00641645">
        <w:t xml:space="preserve"> </w:t>
      </w:r>
      <w:r w:rsidRPr="00641645">
        <w:t>ТЕХНОЛОГИЙ</w:t>
      </w:r>
    </w:p>
    <w:p w:rsidR="00641645" w:rsidRDefault="006301F2" w:rsidP="00641645">
      <w:pPr>
        <w:pStyle w:val="aff0"/>
      </w:pPr>
      <w:r w:rsidRPr="00641645">
        <w:t>Факультет</w:t>
      </w:r>
      <w:r w:rsidR="00641645" w:rsidRPr="00641645">
        <w:t xml:space="preserve"> </w:t>
      </w:r>
      <w:r w:rsidRPr="00641645">
        <w:t>заочного</w:t>
      </w:r>
      <w:r w:rsidR="00641645" w:rsidRPr="00641645">
        <w:t xml:space="preserve"> </w:t>
      </w:r>
      <w:r w:rsidRPr="00641645">
        <w:t>и</w:t>
      </w:r>
      <w:r w:rsidR="00641645" w:rsidRPr="00641645">
        <w:t xml:space="preserve"> </w:t>
      </w:r>
      <w:r w:rsidRPr="00641645">
        <w:t>послевузовского</w:t>
      </w:r>
      <w:r w:rsidR="00641645" w:rsidRPr="00641645">
        <w:t xml:space="preserve"> </w:t>
      </w:r>
      <w:r w:rsidRPr="00641645">
        <w:t>обучения</w:t>
      </w:r>
    </w:p>
    <w:p w:rsidR="00641645" w:rsidRDefault="00641645" w:rsidP="00641645">
      <w:pPr>
        <w:pStyle w:val="aff0"/>
        <w:tabs>
          <w:tab w:val="left" w:pos="4140"/>
        </w:tabs>
        <w:jc w:val="both"/>
      </w:pPr>
    </w:p>
    <w:p w:rsidR="00641645" w:rsidRDefault="00641645" w:rsidP="00641645">
      <w:pPr>
        <w:pStyle w:val="aff0"/>
        <w:tabs>
          <w:tab w:val="left" w:pos="4140"/>
        </w:tabs>
        <w:jc w:val="both"/>
      </w:pPr>
    </w:p>
    <w:p w:rsidR="00641645" w:rsidRDefault="00641645" w:rsidP="00641645">
      <w:pPr>
        <w:pStyle w:val="aff0"/>
        <w:tabs>
          <w:tab w:val="left" w:pos="4140"/>
        </w:tabs>
        <w:jc w:val="both"/>
      </w:pPr>
    </w:p>
    <w:p w:rsidR="00641645" w:rsidRDefault="00641645" w:rsidP="00641645">
      <w:pPr>
        <w:pStyle w:val="aff0"/>
        <w:tabs>
          <w:tab w:val="left" w:pos="4140"/>
        </w:tabs>
        <w:jc w:val="both"/>
      </w:pPr>
    </w:p>
    <w:p w:rsidR="00641645" w:rsidRDefault="00641645" w:rsidP="00641645">
      <w:pPr>
        <w:pStyle w:val="aff0"/>
        <w:tabs>
          <w:tab w:val="left" w:pos="4140"/>
        </w:tabs>
        <w:jc w:val="both"/>
      </w:pPr>
    </w:p>
    <w:p w:rsidR="00641645" w:rsidRDefault="00641645" w:rsidP="00641645">
      <w:pPr>
        <w:pStyle w:val="aff0"/>
        <w:tabs>
          <w:tab w:val="left" w:pos="4140"/>
        </w:tabs>
        <w:jc w:val="both"/>
      </w:pPr>
    </w:p>
    <w:p w:rsidR="00641645" w:rsidRDefault="00641645" w:rsidP="00641645">
      <w:pPr>
        <w:pStyle w:val="aff0"/>
        <w:tabs>
          <w:tab w:val="left" w:pos="4140"/>
        </w:tabs>
        <w:jc w:val="both"/>
      </w:pPr>
    </w:p>
    <w:p w:rsidR="00641645" w:rsidRPr="00641645" w:rsidRDefault="00641645" w:rsidP="00641645">
      <w:pPr>
        <w:pStyle w:val="aff0"/>
        <w:tabs>
          <w:tab w:val="left" w:pos="4140"/>
        </w:tabs>
        <w:jc w:val="both"/>
      </w:pPr>
    </w:p>
    <w:p w:rsidR="00641645" w:rsidRDefault="006301F2" w:rsidP="00641645">
      <w:pPr>
        <w:pStyle w:val="aff0"/>
        <w:rPr>
          <w:b/>
          <w:bCs/>
        </w:rPr>
      </w:pPr>
      <w:r w:rsidRPr="00641645">
        <w:rPr>
          <w:b/>
          <w:bCs/>
        </w:rPr>
        <w:t>КОНТРОЛЬНАЯ</w:t>
      </w:r>
      <w:r w:rsidR="00641645" w:rsidRPr="00641645">
        <w:rPr>
          <w:b/>
          <w:bCs/>
        </w:rPr>
        <w:t xml:space="preserve"> </w:t>
      </w:r>
      <w:r w:rsidRPr="00641645">
        <w:rPr>
          <w:b/>
          <w:bCs/>
        </w:rPr>
        <w:t>РАБОТА</w:t>
      </w:r>
      <w:r w:rsidR="00641645" w:rsidRPr="00641645">
        <w:rPr>
          <w:b/>
          <w:bCs/>
        </w:rPr>
        <w:t xml:space="preserve"> </w:t>
      </w:r>
      <w:r w:rsidRPr="00641645">
        <w:rPr>
          <w:b/>
          <w:bCs/>
        </w:rPr>
        <w:t>№ _____</w:t>
      </w:r>
    </w:p>
    <w:p w:rsidR="00641645" w:rsidRDefault="006301F2" w:rsidP="00641645">
      <w:pPr>
        <w:pStyle w:val="aff0"/>
        <w:rPr>
          <w:b/>
          <w:bCs/>
        </w:rPr>
      </w:pPr>
      <w:r w:rsidRPr="00641645">
        <w:t>по</w:t>
      </w:r>
      <w:r w:rsidR="00641645" w:rsidRPr="00641645">
        <w:t xml:space="preserve"> </w:t>
      </w:r>
      <w:r w:rsidRPr="00641645">
        <w:t>дисциплине</w:t>
      </w:r>
      <w:r w:rsidR="00641645" w:rsidRPr="00641645">
        <w:t>:</w:t>
      </w:r>
      <w:r w:rsidR="00641645">
        <w:t xml:space="preserve"> "</w:t>
      </w:r>
      <w:r w:rsidRPr="00641645">
        <w:rPr>
          <w:b/>
          <w:bCs/>
        </w:rPr>
        <w:t>Этнология</w:t>
      </w:r>
      <w:r w:rsidR="00641645">
        <w:rPr>
          <w:b/>
          <w:bCs/>
        </w:rPr>
        <w:t>"</w:t>
      </w:r>
    </w:p>
    <w:p w:rsidR="00641645" w:rsidRDefault="006301F2" w:rsidP="00641645">
      <w:pPr>
        <w:pStyle w:val="aff0"/>
        <w:rPr>
          <w:b/>
          <w:bCs/>
        </w:rPr>
      </w:pPr>
      <w:r w:rsidRPr="00641645">
        <w:t>на тему</w:t>
      </w:r>
      <w:r w:rsidR="00641645" w:rsidRPr="00641645">
        <w:t>:</w:t>
      </w:r>
      <w:r w:rsidR="00641645">
        <w:t xml:space="preserve"> "</w:t>
      </w:r>
      <w:r w:rsidRPr="00641645">
        <w:rPr>
          <w:b/>
          <w:bCs/>
        </w:rPr>
        <w:t>Сущнос</w:t>
      </w:r>
      <w:r w:rsidR="00142579">
        <w:rPr>
          <w:b/>
          <w:bCs/>
        </w:rPr>
        <w:t>ть этногенеза и антропогенеза</w:t>
      </w:r>
      <w:r w:rsidR="00641645">
        <w:rPr>
          <w:b/>
          <w:bCs/>
        </w:rPr>
        <w:t>"</w:t>
      </w:r>
    </w:p>
    <w:p w:rsidR="00641645" w:rsidRDefault="00641645" w:rsidP="00641645">
      <w:pPr>
        <w:pStyle w:val="aff0"/>
      </w:pPr>
    </w:p>
    <w:p w:rsidR="00641645" w:rsidRDefault="00641645" w:rsidP="00641645">
      <w:pPr>
        <w:pStyle w:val="aff0"/>
      </w:pPr>
    </w:p>
    <w:p w:rsidR="00641645" w:rsidRDefault="00641645" w:rsidP="00641645">
      <w:pPr>
        <w:pStyle w:val="aff0"/>
      </w:pPr>
    </w:p>
    <w:p w:rsidR="00641645" w:rsidRDefault="00641645" w:rsidP="00641645">
      <w:pPr>
        <w:pStyle w:val="aff0"/>
      </w:pPr>
    </w:p>
    <w:p w:rsidR="00641645" w:rsidRDefault="00641645" w:rsidP="00641645">
      <w:pPr>
        <w:pStyle w:val="aff0"/>
      </w:pPr>
    </w:p>
    <w:p w:rsidR="006301F2" w:rsidRPr="00641645" w:rsidRDefault="006301F2" w:rsidP="00641645">
      <w:pPr>
        <w:pStyle w:val="aff0"/>
        <w:jc w:val="left"/>
      </w:pPr>
      <w:r w:rsidRPr="00641645">
        <w:t>Выполнил</w:t>
      </w:r>
      <w:r w:rsidR="00641645">
        <w:t xml:space="preserve"> (</w:t>
      </w:r>
      <w:r w:rsidRPr="00641645">
        <w:t>а</w:t>
      </w:r>
      <w:r w:rsidR="00641645" w:rsidRPr="00641645">
        <w:t xml:space="preserve">) </w:t>
      </w:r>
      <w:r w:rsidRPr="00641645">
        <w:t>студент</w:t>
      </w:r>
      <w:r w:rsidR="00641645">
        <w:t xml:space="preserve"> (</w:t>
      </w:r>
      <w:r w:rsidRPr="00641645">
        <w:t>ка</w:t>
      </w:r>
      <w:r w:rsidR="00641645" w:rsidRPr="00641645">
        <w:t xml:space="preserve">): </w:t>
      </w:r>
      <w:r w:rsidR="00142579">
        <w:t>___________</w:t>
      </w:r>
    </w:p>
    <w:p w:rsidR="006301F2" w:rsidRPr="00641645" w:rsidRDefault="006301F2" w:rsidP="00641645">
      <w:pPr>
        <w:pStyle w:val="aff0"/>
        <w:jc w:val="left"/>
      </w:pPr>
      <w:r w:rsidRPr="00641645">
        <w:t>Группа</w:t>
      </w:r>
      <w:r w:rsidR="00641645" w:rsidRPr="00641645">
        <w:t xml:space="preserve">: </w:t>
      </w:r>
      <w:r w:rsidR="00142579">
        <w:t>___________________________</w:t>
      </w:r>
    </w:p>
    <w:p w:rsidR="006301F2" w:rsidRPr="00641645" w:rsidRDefault="006301F2" w:rsidP="00641645">
      <w:pPr>
        <w:pStyle w:val="aff0"/>
        <w:jc w:val="left"/>
      </w:pPr>
      <w:r w:rsidRPr="00641645">
        <w:t>Адрес</w:t>
      </w:r>
      <w:r w:rsidR="00641645" w:rsidRPr="00641645">
        <w:t xml:space="preserve">: </w:t>
      </w:r>
      <w:r w:rsidRPr="00641645">
        <w:t>_</w:t>
      </w:r>
      <w:r w:rsidR="00142579">
        <w:t>___________________________</w:t>
      </w:r>
    </w:p>
    <w:p w:rsidR="00641645" w:rsidRPr="00641645" w:rsidRDefault="006301F2" w:rsidP="00641645">
      <w:pPr>
        <w:pStyle w:val="aff0"/>
        <w:jc w:val="left"/>
      </w:pPr>
      <w:r w:rsidRPr="00641645">
        <w:t>Телефон</w:t>
      </w:r>
      <w:r w:rsidR="00641645" w:rsidRPr="00641645">
        <w:t xml:space="preserve">: </w:t>
      </w:r>
      <w:r w:rsidR="00142579">
        <w:t>__________________________</w:t>
      </w:r>
    </w:p>
    <w:p w:rsidR="00641645" w:rsidRPr="00641645" w:rsidRDefault="00C400C3" w:rsidP="00641645">
      <w:pPr>
        <w:pStyle w:val="af8"/>
      </w:pPr>
      <w:r w:rsidRPr="00641645">
        <w:br w:type="page"/>
      </w:r>
      <w:r w:rsidR="008B04CE" w:rsidRPr="00641645">
        <w:t>План</w:t>
      </w:r>
    </w:p>
    <w:p w:rsidR="00641645" w:rsidRDefault="00641645" w:rsidP="00641645"/>
    <w:p w:rsidR="00641645" w:rsidRDefault="00641645">
      <w:pPr>
        <w:pStyle w:val="22"/>
        <w:rPr>
          <w:smallCaps w:val="0"/>
          <w:noProof/>
          <w:sz w:val="24"/>
          <w:szCs w:val="24"/>
        </w:rPr>
      </w:pPr>
      <w:r w:rsidRPr="00724BCB">
        <w:rPr>
          <w:rStyle w:val="af"/>
          <w:noProof/>
        </w:rPr>
        <w:t>1. Этногенез и его основные факторы</w:t>
      </w:r>
    </w:p>
    <w:p w:rsidR="00641645" w:rsidRDefault="00641645">
      <w:pPr>
        <w:pStyle w:val="22"/>
        <w:rPr>
          <w:smallCaps w:val="0"/>
          <w:noProof/>
          <w:sz w:val="24"/>
          <w:szCs w:val="24"/>
        </w:rPr>
      </w:pPr>
      <w:r w:rsidRPr="00724BCB">
        <w:rPr>
          <w:rStyle w:val="af"/>
          <w:noProof/>
        </w:rPr>
        <w:t>2. Методы исследования этногенеза. Этногенез и антропогенез</w:t>
      </w:r>
    </w:p>
    <w:p w:rsidR="00641645" w:rsidRDefault="00641645">
      <w:pPr>
        <w:pStyle w:val="22"/>
        <w:rPr>
          <w:smallCaps w:val="0"/>
          <w:noProof/>
          <w:sz w:val="24"/>
          <w:szCs w:val="24"/>
        </w:rPr>
      </w:pPr>
      <w:r w:rsidRPr="00724BCB">
        <w:rPr>
          <w:rStyle w:val="af"/>
          <w:noProof/>
        </w:rPr>
        <w:t>3. Концепция этногенеза Л.Н. Гумилева</w:t>
      </w:r>
    </w:p>
    <w:p w:rsidR="00641645" w:rsidRDefault="00641645">
      <w:pPr>
        <w:pStyle w:val="22"/>
        <w:rPr>
          <w:smallCaps w:val="0"/>
          <w:noProof/>
          <w:sz w:val="24"/>
          <w:szCs w:val="24"/>
        </w:rPr>
      </w:pPr>
      <w:r w:rsidRPr="00724BCB">
        <w:rPr>
          <w:rStyle w:val="af"/>
          <w:noProof/>
        </w:rPr>
        <w:t>Литература</w:t>
      </w:r>
    </w:p>
    <w:p w:rsidR="00641645" w:rsidRPr="00641645" w:rsidRDefault="00641645" w:rsidP="00142579">
      <w:pPr>
        <w:pStyle w:val="2"/>
      </w:pPr>
      <w:r>
        <w:br w:type="page"/>
      </w:r>
      <w:bookmarkStart w:id="0" w:name="_Toc239423875"/>
      <w:r>
        <w:t xml:space="preserve">1. </w:t>
      </w:r>
      <w:r w:rsidR="008B04CE" w:rsidRPr="00641645">
        <w:t>Этногенез и его основные факторы</w:t>
      </w:r>
      <w:bookmarkEnd w:id="0"/>
    </w:p>
    <w:p w:rsidR="00641645" w:rsidRDefault="00641645" w:rsidP="00641645"/>
    <w:p w:rsidR="00641645" w:rsidRDefault="008B04CE" w:rsidP="00641645">
      <w:r w:rsidRPr="00641645">
        <w:t xml:space="preserve">Исследование процесса этногенеза </w:t>
      </w:r>
      <w:r w:rsidR="00641645">
        <w:t>-</w:t>
      </w:r>
      <w:r w:rsidRPr="00641645">
        <w:t xml:space="preserve"> происхождения и развития этносов </w:t>
      </w:r>
      <w:r w:rsidR="00641645">
        <w:t>-</w:t>
      </w:r>
      <w:r w:rsidRPr="00641645">
        <w:t xml:space="preserve"> ученые относят к одному из самых сложных разделов этнологии</w:t>
      </w:r>
      <w:r w:rsidR="00641645" w:rsidRPr="00641645">
        <w:t xml:space="preserve">. </w:t>
      </w:r>
      <w:r w:rsidRPr="00641645">
        <w:t>Это обусловлено тем, что этническая история разных народов детерминирована противоречивым взаимодействием антропологических, лингвистических, исторических, хозяйственных, культурных, демографических, политических и др</w:t>
      </w:r>
      <w:r w:rsidR="00641645" w:rsidRPr="00641645">
        <w:t xml:space="preserve">. </w:t>
      </w:r>
      <w:r w:rsidRPr="00641645">
        <w:t>факторов</w:t>
      </w:r>
      <w:r w:rsidR="00641645" w:rsidRPr="00641645">
        <w:t>.</w:t>
      </w:r>
    </w:p>
    <w:p w:rsidR="00641645" w:rsidRDefault="008B04CE" w:rsidP="00641645">
      <w:r w:rsidRPr="00641645">
        <w:t>В отечественной этнологической науке принято считать, что этногенез начался с образованием человека современного вида, сформиров</w:t>
      </w:r>
      <w:r w:rsidR="00A13D60" w:rsidRPr="00641645">
        <w:t>авшегося около 40 тыс</w:t>
      </w:r>
      <w:r w:rsidR="00641645" w:rsidRPr="00641645">
        <w:t xml:space="preserve">. </w:t>
      </w:r>
      <w:r w:rsidR="00A13D60" w:rsidRPr="00641645">
        <w:t>лет назад</w:t>
      </w:r>
      <w:r w:rsidR="00641645" w:rsidRPr="00641645">
        <w:t xml:space="preserve">. </w:t>
      </w:r>
      <w:r w:rsidR="00A13D60" w:rsidRPr="00641645">
        <w:t>Но сравнительно достоверные данные об этногенезе можно получить только начиная с эпохи неолита, когда окончательно сформировались племенные отношения</w:t>
      </w:r>
      <w:r w:rsidR="00641645" w:rsidRPr="00641645">
        <w:t>.</w:t>
      </w:r>
    </w:p>
    <w:p w:rsidR="00641645" w:rsidRDefault="00A13D60" w:rsidP="00641645">
      <w:r w:rsidRPr="00641645">
        <w:t>Если исходить из гипотезы о едином центре</w:t>
      </w:r>
      <w:r w:rsidR="00641645" w:rsidRPr="00641645">
        <w:t xml:space="preserve"> </w:t>
      </w:r>
      <w:r w:rsidRPr="00641645">
        <w:t>происхождения человечества, то возможно, в самом начале своей истории человечество представляло собой группу людей, однородную в расовом, этническом, социальном и других аспектах</w:t>
      </w:r>
      <w:r w:rsidR="00641645" w:rsidRPr="00641645">
        <w:t xml:space="preserve">. </w:t>
      </w:r>
      <w:r w:rsidRPr="00641645">
        <w:t xml:space="preserve">С </w:t>
      </w:r>
      <w:r w:rsidR="00C4681F" w:rsidRPr="00641645">
        <w:t>увеличением</w:t>
      </w:r>
      <w:r w:rsidRPr="00641645">
        <w:t xml:space="preserve"> числа людей они расселились по новым территориям</w:t>
      </w:r>
      <w:r w:rsidR="00641645" w:rsidRPr="00641645">
        <w:t xml:space="preserve">. </w:t>
      </w:r>
      <w:r w:rsidR="00C4681F" w:rsidRPr="00641645">
        <w:t>Поскольку этот процесс расселения занял тысячи лет, людям приходилось приспосабливаться к новым географическим и климатическим условиям</w:t>
      </w:r>
      <w:r w:rsidR="00641645" w:rsidRPr="00641645">
        <w:t xml:space="preserve">. </w:t>
      </w:r>
      <w:r w:rsidR="00C4681F" w:rsidRPr="00641645">
        <w:t>Это приводило к изменению как общего исходного антропологического типа, так и отдельных этнических признаков</w:t>
      </w:r>
      <w:r w:rsidR="00641645" w:rsidRPr="00641645">
        <w:t xml:space="preserve">. </w:t>
      </w:r>
      <w:r w:rsidR="00C4681F" w:rsidRPr="00641645">
        <w:t>Чем дальше от исходной точки уходили люди, тем более разнообразными были эти признаки</w:t>
      </w:r>
      <w:r w:rsidR="00641645" w:rsidRPr="00641645">
        <w:t>.</w:t>
      </w:r>
    </w:p>
    <w:p w:rsidR="00641645" w:rsidRDefault="00C4681F" w:rsidP="00641645">
      <w:r w:rsidRPr="00641645">
        <w:t>Антропологические процессы происходили и с языком</w:t>
      </w:r>
      <w:r w:rsidR="00641645" w:rsidRPr="00641645">
        <w:t xml:space="preserve">. </w:t>
      </w:r>
      <w:r w:rsidRPr="00641645">
        <w:t>Чем дальше от центра происхождения уходили люди, тем больше их язык отличался от исходного языка-основы</w:t>
      </w:r>
      <w:r w:rsidR="00641645" w:rsidRPr="00641645">
        <w:t>.</w:t>
      </w:r>
    </w:p>
    <w:p w:rsidR="00641645" w:rsidRDefault="00C4681F" w:rsidP="00641645">
      <w:r w:rsidRPr="00641645">
        <w:t>По мере роста общей численности населения процессы этногенеза приводили к усилению межплеменных контактов, развитие и усложнение которых способствовало трансформации племенных этнических общностей в народности, объединяло их в территориальном отношении, стимулировало формирование общих экономических, социальных и других интересов</w:t>
      </w:r>
      <w:r w:rsidR="00641645" w:rsidRPr="00641645">
        <w:t>.</w:t>
      </w:r>
    </w:p>
    <w:p w:rsidR="00641645" w:rsidRDefault="00C4681F" w:rsidP="00641645">
      <w:r w:rsidRPr="00641645">
        <w:t xml:space="preserve">На процессах этногенеза, проходивших на рубеже ранней истории человечества, сказывались массовые переселения, значительно ускорявшие процесс замены первобытных ячеек-племен новыми, более крупными этносоциальными общностями </w:t>
      </w:r>
      <w:r w:rsidR="00641645">
        <w:t>-</w:t>
      </w:r>
      <w:r w:rsidRPr="00641645">
        <w:t xml:space="preserve"> народностями</w:t>
      </w:r>
      <w:r w:rsidR="00641645" w:rsidRPr="00641645">
        <w:t xml:space="preserve">. </w:t>
      </w:r>
      <w:r w:rsidRPr="00641645">
        <w:t>При этом перемещение той или иной этнической общности на новую территорию, как правило, вело за собой ее столкновение с уже обитавшей здесь другой общностью</w:t>
      </w:r>
      <w:r w:rsidR="00641645" w:rsidRPr="00641645">
        <w:t xml:space="preserve">. </w:t>
      </w:r>
      <w:r w:rsidRPr="00641645">
        <w:t>Этот контакт нередко завершался тем, что автохтонное население оказывалось завоеванным пришельцами</w:t>
      </w:r>
      <w:r w:rsidR="00641645" w:rsidRPr="00641645">
        <w:t>.</w:t>
      </w:r>
    </w:p>
    <w:p w:rsidR="00641645" w:rsidRDefault="00C4681F" w:rsidP="00641645">
      <w:r w:rsidRPr="00641645">
        <w:t>Этнические последствия</w:t>
      </w:r>
      <w:r w:rsidR="00E863EE" w:rsidRPr="00641645">
        <w:t xml:space="preserve"> переселений были самыми разными</w:t>
      </w:r>
      <w:r w:rsidR="00641645" w:rsidRPr="00641645">
        <w:t xml:space="preserve">. </w:t>
      </w:r>
      <w:r w:rsidR="00E863EE" w:rsidRPr="00641645">
        <w:t>В частности,</w:t>
      </w:r>
      <w:r w:rsidR="00232C5F" w:rsidRPr="00641645">
        <w:t xml:space="preserve"> истории известно немало случаев переселения отдельных частей этносов на слабо освоенные или полностью не освоенные территории</w:t>
      </w:r>
      <w:r w:rsidR="00641645" w:rsidRPr="00641645">
        <w:t xml:space="preserve">. </w:t>
      </w:r>
      <w:r w:rsidR="00232C5F" w:rsidRPr="00641645">
        <w:t>В этом случае, как правило, новые этнические общности не возникали</w:t>
      </w:r>
      <w:r w:rsidR="00641645" w:rsidRPr="00641645">
        <w:t xml:space="preserve">. </w:t>
      </w:r>
      <w:r w:rsidR="00232C5F" w:rsidRPr="00641645">
        <w:t>Иную форму и результаты имел этногенез при активном</w:t>
      </w:r>
      <w:r w:rsidR="004B6B49" w:rsidRPr="00641645">
        <w:t xml:space="preserve"> взаимодействии переселенцев с автохтонным населением, в ходе которого у тех и других появлялись новые характерные черты</w:t>
      </w:r>
      <w:r w:rsidR="00641645" w:rsidRPr="00641645">
        <w:t>.</w:t>
      </w:r>
    </w:p>
    <w:p w:rsidR="00641645" w:rsidRDefault="004B6B49" w:rsidP="00641645">
      <w:r w:rsidRPr="00641645">
        <w:t>В процессе этногенеза, связанного</w:t>
      </w:r>
      <w:r w:rsidR="00525301" w:rsidRPr="00641645">
        <w:t xml:space="preserve"> с взаимодействием завоевателей и аборигенов, обычно происходит синтез субстрата и суперстрата, в ходе которого и возникает новый этнос</w:t>
      </w:r>
      <w:r w:rsidR="00641645" w:rsidRPr="00641645">
        <w:t xml:space="preserve">. </w:t>
      </w:r>
      <w:r w:rsidR="00525301" w:rsidRPr="00641645">
        <w:t>Однако синтез этот чрезвычайно многообразен, особенно в тех случаях, когда он касается весьма отличающихся друг от друга этнических общностей</w:t>
      </w:r>
      <w:r w:rsidR="00641645" w:rsidRPr="00641645">
        <w:t xml:space="preserve">. </w:t>
      </w:r>
      <w:r w:rsidR="00525301" w:rsidRPr="00641645">
        <w:t>Дело в том, что подобной ситуации взаимодействие в этногенезе различных этнических групп происходит не только с различными темпами и интенсивностью для каждого из них, но и нередко в различных направлениях</w:t>
      </w:r>
      <w:r w:rsidR="00641645" w:rsidRPr="00641645">
        <w:t xml:space="preserve">. </w:t>
      </w:r>
      <w:r w:rsidR="00525301" w:rsidRPr="00641645">
        <w:t xml:space="preserve">В этом отношении ко всем аспектам этногенеза </w:t>
      </w:r>
      <w:r w:rsidR="00641645">
        <w:t>-</w:t>
      </w:r>
      <w:r w:rsidR="00525301" w:rsidRPr="00641645">
        <w:t xml:space="preserve"> изменениям языка, базовой культуры, физического типа, этнического сознания, включая самоназвание, следует подходить дифференцированно</w:t>
      </w:r>
      <w:r w:rsidR="00641645" w:rsidRPr="00641645">
        <w:t>.</w:t>
      </w:r>
    </w:p>
    <w:p w:rsidR="00641645" w:rsidRDefault="00525301" w:rsidP="00641645">
      <w:r w:rsidRPr="00641645">
        <w:t>В процессе этногенеза во все времена была и остается непреходящей роль языка как одного из определяющих элементов существования и развития любого этноса</w:t>
      </w:r>
      <w:r w:rsidR="00641645" w:rsidRPr="00641645">
        <w:t>.</w:t>
      </w:r>
    </w:p>
    <w:p w:rsidR="00641645" w:rsidRDefault="00525301" w:rsidP="00641645">
      <w:r w:rsidRPr="00641645">
        <w:t>Вслед за лингвистами этнологи исходят из того, что родство языков обычно означает родство носителей этих языков</w:t>
      </w:r>
      <w:r w:rsidR="00641645" w:rsidRPr="00641645">
        <w:t xml:space="preserve">. </w:t>
      </w:r>
      <w:r w:rsidRPr="00641645">
        <w:t>Поэтому одним из результатов переселения народов становилось и смешение, взаимодействие языков</w:t>
      </w:r>
      <w:r w:rsidR="00641645" w:rsidRPr="00641645">
        <w:t>.</w:t>
      </w:r>
    </w:p>
    <w:p w:rsidR="00641645" w:rsidRDefault="00525301" w:rsidP="00641645">
      <w:r w:rsidRPr="00641645">
        <w:t>Среди обстоятельств и причин, предопределяющих победу одного языка</w:t>
      </w:r>
      <w:r w:rsidR="00F732DE" w:rsidRPr="00641645">
        <w:t xml:space="preserve"> над другим, решающее значение имело наличие письменности хотя бы у одной из взаимодействующих этических общностей</w:t>
      </w:r>
      <w:r w:rsidR="00641645" w:rsidRPr="00641645">
        <w:t>.</w:t>
      </w:r>
    </w:p>
    <w:p w:rsidR="00641645" w:rsidRDefault="00F732DE" w:rsidP="00641645">
      <w:r w:rsidRPr="00641645">
        <w:t>Особое значение в процессе этногенеза имеет такой фактор, как политическое господство пришлого населения</w:t>
      </w:r>
      <w:r w:rsidR="00641645" w:rsidRPr="00641645">
        <w:t xml:space="preserve">. </w:t>
      </w:r>
      <w:r w:rsidRPr="00641645">
        <w:t>Особая сплоченность завоевателей, обусловленная военной демократией, создавала благоприятные условия для победы одного языка над другим и оказывала значительное влияние на многие стороны культурно-хозяйственного развития</w:t>
      </w:r>
      <w:r w:rsidR="00641645" w:rsidRPr="00641645">
        <w:t>.</w:t>
      </w:r>
    </w:p>
    <w:p w:rsidR="00641645" w:rsidRDefault="00641645" w:rsidP="00641645">
      <w:pPr>
        <w:rPr>
          <w:b/>
          <w:bCs/>
        </w:rPr>
      </w:pPr>
    </w:p>
    <w:p w:rsidR="00641645" w:rsidRPr="00641645" w:rsidRDefault="00641645" w:rsidP="00641645">
      <w:pPr>
        <w:pStyle w:val="2"/>
      </w:pPr>
      <w:bookmarkStart w:id="1" w:name="_Toc239423876"/>
      <w:r>
        <w:t xml:space="preserve">2. </w:t>
      </w:r>
      <w:r w:rsidR="00F732DE" w:rsidRPr="00641645">
        <w:t>Методы исследования этногенеза</w:t>
      </w:r>
      <w:r w:rsidRPr="00641645">
        <w:t xml:space="preserve">. </w:t>
      </w:r>
      <w:r w:rsidR="00F732DE" w:rsidRPr="00641645">
        <w:t>Этногенез и антропогенез</w:t>
      </w:r>
      <w:bookmarkEnd w:id="1"/>
    </w:p>
    <w:p w:rsidR="00641645" w:rsidRDefault="00641645" w:rsidP="00641645"/>
    <w:p w:rsidR="00641645" w:rsidRDefault="00F732DE" w:rsidP="00641645">
      <w:r w:rsidRPr="00641645">
        <w:t>Данные палеонтологии, археологии, антропологии и лингвистики позволяют заглянуть в очень ранние этапы этногенеза, этнической истории народов</w:t>
      </w:r>
      <w:r w:rsidR="00641645" w:rsidRPr="00641645">
        <w:t xml:space="preserve">. </w:t>
      </w:r>
      <w:r w:rsidRPr="00641645">
        <w:t>Вслед за представителями этих наук этнологи стараются восстановить процесс формирования</w:t>
      </w:r>
      <w:r w:rsidR="00471929" w:rsidRPr="00641645">
        <w:t xml:space="preserve"> этносов и установить родство тех или иных этнических групп</w:t>
      </w:r>
      <w:r w:rsidR="00641645" w:rsidRPr="00641645">
        <w:t xml:space="preserve">. </w:t>
      </w:r>
      <w:r w:rsidR="00471929" w:rsidRPr="00641645">
        <w:t>В этих исследованиях большое значение имеют данные лингвистики, поскольку в этногенетических исследованиях используются материалы живого языка со всеми его связями и с одновременной реконструкцией древних форм, чтобы через имеющиеся письменные источники проследить саму историю языка и наложить ее на историю этноса</w:t>
      </w:r>
      <w:r w:rsidR="00641645" w:rsidRPr="00641645">
        <w:t xml:space="preserve">. </w:t>
      </w:r>
      <w:r w:rsidR="00471929" w:rsidRPr="00641645">
        <w:t xml:space="preserve">При этом необходимо иметь в виду, что языковые сопоставления проводятся только на синхронном уровне, </w:t>
      </w:r>
      <w:r w:rsidR="00641645">
        <w:t>т.е.</w:t>
      </w:r>
      <w:r w:rsidR="00641645" w:rsidRPr="00641645">
        <w:t xml:space="preserve"> </w:t>
      </w:r>
      <w:r w:rsidR="00471929" w:rsidRPr="00641645">
        <w:t>невозможно</w:t>
      </w:r>
      <w:r w:rsidR="00641645" w:rsidRPr="00641645">
        <w:t xml:space="preserve"> </w:t>
      </w:r>
      <w:r w:rsidR="00471929" w:rsidRPr="00641645">
        <w:t xml:space="preserve">сопоставлять факты живого языка без соответствующих реконструкций с </w:t>
      </w:r>
      <w:r w:rsidR="00142579">
        <w:t>древни</w:t>
      </w:r>
      <w:r w:rsidR="00471929" w:rsidRPr="00641645">
        <w:t>ми языковыми формами</w:t>
      </w:r>
      <w:r w:rsidR="00641645" w:rsidRPr="00641645">
        <w:t xml:space="preserve">. </w:t>
      </w:r>
      <w:r w:rsidR="00471929" w:rsidRPr="00641645">
        <w:t>В этногенетических исследованиях анализируют первичные понятия</w:t>
      </w:r>
      <w:r w:rsidR="00641645" w:rsidRPr="00641645">
        <w:t xml:space="preserve">: </w:t>
      </w:r>
      <w:r w:rsidR="00471929" w:rsidRPr="00641645">
        <w:t>человек и его тело, числительные до 10, местоимения, термины родства, космические астральные объекты и явления природы, а также понятия из сферы материальной культуры, отражающие конкретную среду зоны этнического формирования и элементарные социальные, семейные отношения</w:t>
      </w:r>
      <w:r w:rsidR="00641645" w:rsidRPr="00641645">
        <w:t>.</w:t>
      </w:r>
    </w:p>
    <w:p w:rsidR="00641645" w:rsidRDefault="00471929" w:rsidP="00641645">
      <w:r w:rsidRPr="00641645">
        <w:t>Особое место в этногенетических исследованиях уделяется данным антропологии, использующей прежде всего результаты классификации рас, народов мира по антропологическим типам</w:t>
      </w:r>
      <w:r w:rsidR="00641645" w:rsidRPr="00641645">
        <w:t xml:space="preserve">. </w:t>
      </w:r>
      <w:r w:rsidRPr="00641645">
        <w:t>Причем по мере увеличения древности рассматриваемых этногенетических процессов роль антропологических исследований возрастает</w:t>
      </w:r>
      <w:r w:rsidR="00641645" w:rsidRPr="00641645">
        <w:t xml:space="preserve">. </w:t>
      </w:r>
      <w:r w:rsidRPr="00641645">
        <w:t>Чем дальше в глубь веков, тем больше совпадений в этнической и антропологической</w:t>
      </w:r>
      <w:r w:rsidR="00D24731" w:rsidRPr="00641645">
        <w:t xml:space="preserve"> общностях</w:t>
      </w:r>
      <w:r w:rsidR="00641645" w:rsidRPr="00641645">
        <w:t xml:space="preserve">. </w:t>
      </w:r>
      <w:r w:rsidR="00D24731" w:rsidRPr="00641645">
        <w:t>Различия в антропологическом типе неадекватны этническим и языковым различиям</w:t>
      </w:r>
      <w:r w:rsidR="00641645" w:rsidRPr="00641645">
        <w:t xml:space="preserve">. </w:t>
      </w:r>
      <w:r w:rsidR="00D24731" w:rsidRPr="00641645">
        <w:t>Например, значительная разнородность антропологических типов, входящих в состав народов лингвистически близких, свидетельствует о формировании языковой общности в результате ассимиляции</w:t>
      </w:r>
      <w:r w:rsidR="00641645" w:rsidRPr="00641645">
        <w:t xml:space="preserve">. </w:t>
      </w:r>
      <w:r w:rsidR="00D24731" w:rsidRPr="00641645">
        <w:t>Хотя в то же время антропологическая общность не дает оснований отрицать процесс ассимиляции</w:t>
      </w:r>
      <w:r w:rsidR="00641645" w:rsidRPr="00641645">
        <w:t xml:space="preserve">. </w:t>
      </w:r>
      <w:r w:rsidR="00D24731" w:rsidRPr="00641645">
        <w:t>Антропологическая общность при большой языковой разнородности свидетельствует о существовании в прошлом каких-то форм общности</w:t>
      </w:r>
      <w:r w:rsidR="00641645" w:rsidRPr="00641645">
        <w:t>.</w:t>
      </w:r>
    </w:p>
    <w:p w:rsidR="00641645" w:rsidRDefault="00D24731" w:rsidP="00641645">
      <w:r w:rsidRPr="00641645">
        <w:t>Благодаря археологии есть возможность проникнуть в ранние этапы этнической истории</w:t>
      </w:r>
      <w:r w:rsidR="00641645" w:rsidRPr="00641645">
        <w:t xml:space="preserve">. </w:t>
      </w:r>
      <w:r w:rsidRPr="00641645">
        <w:t>Археология адекватно описывает материальную культуру этноса и некоторые аспекты духовной культуры</w:t>
      </w:r>
      <w:r w:rsidR="00641645" w:rsidRPr="00641645">
        <w:t xml:space="preserve">. </w:t>
      </w:r>
      <w:r w:rsidRPr="00641645">
        <w:t>Это позволяет изучать этносы как определенные хозяйственно-культурные типы, дает возможность культурных контактов, приспособленность к местным физико-географическим условиям</w:t>
      </w:r>
      <w:r w:rsidR="00641645" w:rsidRPr="00641645">
        <w:t>.</w:t>
      </w:r>
    </w:p>
    <w:p w:rsidR="00641645" w:rsidRDefault="00D24731" w:rsidP="00641645">
      <w:r w:rsidRPr="00641645">
        <w:t>Существенное значение для этногенетических исследований имеют письменные источники</w:t>
      </w:r>
      <w:r w:rsidR="00641645" w:rsidRPr="00641645">
        <w:t xml:space="preserve">. </w:t>
      </w:r>
      <w:r w:rsidRPr="00641645">
        <w:t>В них особое внимание уделяется этнонимам и топонимам, легендам, преданиям, сказаниям</w:t>
      </w:r>
      <w:r w:rsidR="00641645" w:rsidRPr="00641645">
        <w:t>.</w:t>
      </w:r>
    </w:p>
    <w:p w:rsidR="00641645" w:rsidRDefault="00D24731" w:rsidP="00641645">
      <w:r w:rsidRPr="00641645">
        <w:t xml:space="preserve">Изучение явлений материальной и духовной культуры </w:t>
      </w:r>
      <w:r w:rsidR="00641645">
        <w:t>-</w:t>
      </w:r>
      <w:r w:rsidRPr="00641645">
        <w:t xml:space="preserve"> сочетания основных занятий, набора орудий труда, пищи, утвари, жилищ, одежды, социальных и семейно-брачных отношений </w:t>
      </w:r>
      <w:r w:rsidR="00641645">
        <w:t>-</w:t>
      </w:r>
      <w:r w:rsidRPr="00641645">
        <w:t xml:space="preserve"> позволяется выявить этническую специфику и связи с другими народами</w:t>
      </w:r>
      <w:r w:rsidR="00641645" w:rsidRPr="00641645">
        <w:t>.</w:t>
      </w:r>
    </w:p>
    <w:p w:rsidR="00641645" w:rsidRDefault="00EE7D5F" w:rsidP="00641645">
      <w:r w:rsidRPr="00641645">
        <w:rPr>
          <w:b/>
          <w:bCs/>
        </w:rPr>
        <w:t>Ранний этап этногенеза</w:t>
      </w:r>
      <w:r w:rsidR="00641645" w:rsidRPr="00641645">
        <w:rPr>
          <w:b/>
          <w:bCs/>
        </w:rPr>
        <w:t xml:space="preserve">. </w:t>
      </w:r>
      <w:r w:rsidRPr="00641645">
        <w:t>Сопоставляя материалы отмеченных наук, сегодня можно построить схему самого раннего этапа этногенеза</w:t>
      </w:r>
      <w:r w:rsidR="00641645" w:rsidRPr="00641645">
        <w:t xml:space="preserve">. </w:t>
      </w:r>
      <w:r w:rsidRPr="00641645">
        <w:t xml:space="preserve">Исходные популяции были малочисленными, эндогамны и относительно оседлы, </w:t>
      </w:r>
      <w:r w:rsidR="00641645">
        <w:t>т.е.</w:t>
      </w:r>
      <w:r w:rsidR="00641645" w:rsidRPr="00641645">
        <w:t xml:space="preserve"> </w:t>
      </w:r>
      <w:r w:rsidRPr="00641645">
        <w:t>имели обширную охотничью территорию, в пределах которой и передвигались более или менее регулярно</w:t>
      </w:r>
      <w:r w:rsidR="00641645" w:rsidRPr="00641645">
        <w:t xml:space="preserve">. </w:t>
      </w:r>
      <w:r w:rsidRPr="00641645">
        <w:t>Замкнутость популяции была относительна, и она периодически, хотя и случайно, включала в свой состав инородных членов, особенно при встрече с другими популяциями на границах охотничьих территорий</w:t>
      </w:r>
      <w:r w:rsidR="00641645" w:rsidRPr="00641645">
        <w:t xml:space="preserve">. </w:t>
      </w:r>
      <w:r w:rsidRPr="00641645">
        <w:t>Антропологически эти популяции были специфичны, хотя в пределах крупных территорий обнаруживали сходные вариации единичных морфологических признаков, которые затем становились специфическими характеристиками образующихся рас</w:t>
      </w:r>
      <w:r w:rsidR="00641645" w:rsidRPr="00641645">
        <w:t xml:space="preserve">. </w:t>
      </w:r>
      <w:r w:rsidRPr="00641645">
        <w:t>В пределах этих популяций закреплялись традиции обработки камня и навыки изготовления орудий, а также формировалось первичное самосознание на основе противопоставления своих чужим</w:t>
      </w:r>
      <w:r w:rsidR="00641645" w:rsidRPr="00641645">
        <w:t>.</w:t>
      </w:r>
    </w:p>
    <w:p w:rsidR="00641645" w:rsidRDefault="00EE7D5F" w:rsidP="00641645">
      <w:r w:rsidRPr="00641645">
        <w:t>Первичные</w:t>
      </w:r>
      <w:r w:rsidRPr="00641645">
        <w:rPr>
          <w:b/>
          <w:bCs/>
        </w:rPr>
        <w:t xml:space="preserve"> </w:t>
      </w:r>
      <w:r w:rsidRPr="00641645">
        <w:t>языки</w:t>
      </w:r>
      <w:r w:rsidRPr="00641645">
        <w:rPr>
          <w:b/>
          <w:bCs/>
        </w:rPr>
        <w:t xml:space="preserve"> </w:t>
      </w:r>
      <w:r w:rsidRPr="00641645">
        <w:t>охватывали, скорее всего, несколько популяций, говоривших на одном языке, а распространение языка между группами популяций, говорящих на других языках, было затруднено</w:t>
      </w:r>
      <w:r w:rsidR="00641645" w:rsidRPr="00641645">
        <w:t>.</w:t>
      </w:r>
    </w:p>
    <w:p w:rsidR="00641645" w:rsidRDefault="00056644" w:rsidP="00641645">
      <w:r w:rsidRPr="00641645">
        <w:t>Здесь налицо взаимодействие процессов дифференциации и интеграции, которые стали составными частями этногенеза с самых ранних стадий его развития</w:t>
      </w:r>
      <w:r w:rsidR="00641645" w:rsidRPr="00641645">
        <w:t xml:space="preserve">. </w:t>
      </w:r>
      <w:r w:rsidRPr="00641645">
        <w:t>Процессы интеграции антропологических признаков, культуры и языка одной популяции с группой других популяций происходили в форме наложения одного на другое, что стало исходным пунктом расообразования</w:t>
      </w:r>
      <w:r w:rsidR="00641645" w:rsidRPr="00641645">
        <w:t xml:space="preserve">. </w:t>
      </w:r>
      <w:r w:rsidRPr="00641645">
        <w:t>Таким образом, на раннем этапе человеческой истории расообразования и этногенез были сопряжены</w:t>
      </w:r>
      <w:r w:rsidR="00641645" w:rsidRPr="00641645">
        <w:t>.</w:t>
      </w:r>
    </w:p>
    <w:p w:rsidR="00641645" w:rsidRDefault="00056644" w:rsidP="00641645">
      <w:r w:rsidRPr="00641645">
        <w:t xml:space="preserve">Однако возникновение и развитие процессов этногенеза и расообразования были бы невозможны без антропогенеза, </w:t>
      </w:r>
      <w:r w:rsidR="00641645">
        <w:t>т.е.</w:t>
      </w:r>
      <w:r w:rsidR="00641645" w:rsidRPr="00641645">
        <w:t xml:space="preserve"> </w:t>
      </w:r>
      <w:r w:rsidRPr="00641645">
        <w:t xml:space="preserve">процесса эволюционного формирования физического типа </w:t>
      </w:r>
      <w:r w:rsidRPr="00641645">
        <w:rPr>
          <w:lang w:val="en-US"/>
        </w:rPr>
        <w:t>Homo</w:t>
      </w:r>
      <w:r w:rsidRPr="00641645">
        <w:t xml:space="preserve"> </w:t>
      </w:r>
      <w:r w:rsidRPr="00641645">
        <w:rPr>
          <w:lang w:val="en-US"/>
        </w:rPr>
        <w:t>sapiens</w:t>
      </w:r>
      <w:r w:rsidR="00641645" w:rsidRPr="00641645">
        <w:t xml:space="preserve">. </w:t>
      </w:r>
      <w:r w:rsidRPr="00641645">
        <w:t>Палеонтологические исследования останков древних людей позволяют сделать вывод, что первые люди появились около 1 млн</w:t>
      </w:r>
      <w:r w:rsidR="00641645" w:rsidRPr="00641645">
        <w:t xml:space="preserve">. </w:t>
      </w:r>
      <w:r w:rsidRPr="00641645">
        <w:t>лет назад</w:t>
      </w:r>
      <w:r w:rsidR="00641645" w:rsidRPr="00641645">
        <w:t xml:space="preserve">. </w:t>
      </w:r>
      <w:r w:rsidRPr="00641645">
        <w:t>Кости таких живых существ найдены на востоке и юге Африканского континента, откуда, как полагают палеонтологи, эти существа, названные австралопитеками, распространились по другим частям света</w:t>
      </w:r>
      <w:r w:rsidR="00641645" w:rsidRPr="00641645">
        <w:t xml:space="preserve">. </w:t>
      </w:r>
      <w:r w:rsidRPr="00641645">
        <w:t xml:space="preserve">Внешне они мало отличались от высших обезьян, но уже были </w:t>
      </w:r>
      <w:r w:rsidR="00420474" w:rsidRPr="00641645">
        <w:t>прямоходящими</w:t>
      </w:r>
      <w:r w:rsidR="00641645" w:rsidRPr="00641645">
        <w:t xml:space="preserve">. </w:t>
      </w:r>
      <w:r w:rsidRPr="00641645">
        <w:t>Следующими ступенями антропогенеза стали питекантропы, жившие в раннем</w:t>
      </w:r>
      <w:r w:rsidR="00420474" w:rsidRPr="00641645">
        <w:t xml:space="preserve"> палеолите, и неандертальцы</w:t>
      </w:r>
      <w:r w:rsidR="00641645" w:rsidRPr="00641645">
        <w:t xml:space="preserve">. </w:t>
      </w:r>
      <w:r w:rsidR="00420474" w:rsidRPr="00641645">
        <w:t>Последний вид древнего человека, возможно, был предком кроманьенца, появившегося около 40 тыс</w:t>
      </w:r>
      <w:r w:rsidR="00641645" w:rsidRPr="00641645">
        <w:t xml:space="preserve">. </w:t>
      </w:r>
      <w:r w:rsidR="00420474" w:rsidRPr="00641645">
        <w:t>лет назад и в совершенстве владевшего техникой обработки камня и изготовления орудий труда</w:t>
      </w:r>
      <w:r w:rsidR="00641645" w:rsidRPr="00641645">
        <w:t xml:space="preserve">. </w:t>
      </w:r>
      <w:r w:rsidR="00420474" w:rsidRPr="00641645">
        <w:t>У кроманьенцев существовало разделение труда в зависимости от пола, возраста и способностей</w:t>
      </w:r>
      <w:r w:rsidR="00641645" w:rsidRPr="00641645">
        <w:t xml:space="preserve">. </w:t>
      </w:r>
      <w:r w:rsidR="00420474" w:rsidRPr="00641645">
        <w:t xml:space="preserve">Эта эпоха позднего палеолита характеризуется появлением первобытного искусства </w:t>
      </w:r>
      <w:r w:rsidR="00641645">
        <w:t>-</w:t>
      </w:r>
      <w:r w:rsidR="00420474" w:rsidRPr="00641645">
        <w:t xml:space="preserve"> наскальной живописи, женских статуэток имевших ритуальное и магическое значение</w:t>
      </w:r>
      <w:r w:rsidR="00641645" w:rsidRPr="00641645">
        <w:t>.</w:t>
      </w:r>
    </w:p>
    <w:p w:rsidR="00641645" w:rsidRDefault="00420474" w:rsidP="00641645">
      <w:r w:rsidRPr="00641645">
        <w:t>За 10 тыс</w:t>
      </w:r>
      <w:r w:rsidR="00641645" w:rsidRPr="00641645">
        <w:t xml:space="preserve">. </w:t>
      </w:r>
      <w:r w:rsidRPr="00641645">
        <w:t xml:space="preserve">лет до </w:t>
      </w:r>
      <w:r w:rsidR="00641645">
        <w:t>н.э.</w:t>
      </w:r>
      <w:r w:rsidR="00641645" w:rsidRPr="00641645">
        <w:t xml:space="preserve"> </w:t>
      </w:r>
      <w:r w:rsidRPr="00641645">
        <w:t>закончилась ледниковая эпоха, которая резко изменила климат, окружающую среду, флору и фауну нашей планеты</w:t>
      </w:r>
      <w:r w:rsidR="00641645" w:rsidRPr="00641645">
        <w:t xml:space="preserve">. </w:t>
      </w:r>
      <w:r w:rsidRPr="00641645">
        <w:t>Исчезли некоторые крупные млекопитающие и растения, составляющие значительную часть пищевого рациона древних людей</w:t>
      </w:r>
      <w:r w:rsidR="00641645" w:rsidRPr="00641645">
        <w:t xml:space="preserve">. </w:t>
      </w:r>
      <w:r w:rsidRPr="00641645">
        <w:t>Изменение условий существования вынудило человека адаптироваться к новому природному окружению, что привело к</w:t>
      </w:r>
      <w:r w:rsidR="00641645" w:rsidRPr="00641645">
        <w:t xml:space="preserve"> </w:t>
      </w:r>
      <w:r w:rsidRPr="00641645">
        <w:t>крупным сдвигам в образе жизни и поведении</w:t>
      </w:r>
      <w:r w:rsidR="00641645" w:rsidRPr="00641645">
        <w:t xml:space="preserve">. </w:t>
      </w:r>
      <w:r w:rsidRPr="00641645">
        <w:t>В частности, люди научились производить продукты питания</w:t>
      </w:r>
      <w:r w:rsidR="00641645" w:rsidRPr="00641645">
        <w:t>.</w:t>
      </w:r>
    </w:p>
    <w:p w:rsidR="00641645" w:rsidRDefault="00420474" w:rsidP="00641645">
      <w:r w:rsidRPr="00641645">
        <w:t>Достижения молекулярной биологии существенно углубили изложенную картину</w:t>
      </w:r>
      <w:r w:rsidR="00641645" w:rsidRPr="00641645">
        <w:t xml:space="preserve">. </w:t>
      </w:r>
      <w:r w:rsidRPr="00641645">
        <w:t>Со временем появления дарвиновской теории эволюции антропологии были убеждены, что современный человек и нынешняя человекообразная обезьяна имеют общий корень</w:t>
      </w:r>
      <w:r w:rsidR="00641645" w:rsidRPr="00641645">
        <w:t>.</w:t>
      </w:r>
    </w:p>
    <w:p w:rsidR="00641645" w:rsidRDefault="00420474" w:rsidP="00641645">
      <w:r w:rsidRPr="00641645">
        <w:t>Таким образом, согласно данным современной науки, антропогенез представлял собой процесс появления и эволюции первобытных</w:t>
      </w:r>
      <w:r w:rsidR="00C9417C" w:rsidRPr="00641645">
        <w:t xml:space="preserve"> людей, последовательно прошедших следующие этапы</w:t>
      </w:r>
      <w:r w:rsidR="00641645">
        <w:t>:</w:t>
      </w:r>
    </w:p>
    <w:p w:rsidR="00641645" w:rsidRDefault="00641645" w:rsidP="00641645">
      <w:r>
        <w:t>1)</w:t>
      </w:r>
      <w:r w:rsidRPr="00641645">
        <w:t xml:space="preserve"> </w:t>
      </w:r>
      <w:r w:rsidR="00C9417C" w:rsidRPr="00641645">
        <w:t>гипотетический общий предок человека и обезьяны</w:t>
      </w:r>
      <w:r>
        <w:t>;</w:t>
      </w:r>
    </w:p>
    <w:p w:rsidR="00641645" w:rsidRDefault="00641645" w:rsidP="00641645">
      <w:r>
        <w:t>2)</w:t>
      </w:r>
      <w:r w:rsidRPr="00641645">
        <w:t xml:space="preserve"> </w:t>
      </w:r>
      <w:r w:rsidR="00C9417C" w:rsidRPr="00641645">
        <w:t>тип примата, названный учеными кличкой Люси</w:t>
      </w:r>
      <w:r w:rsidRPr="00641645">
        <w:t xml:space="preserve">: </w:t>
      </w:r>
      <w:r w:rsidR="00C9417C" w:rsidRPr="00641645">
        <w:t>объем мозга 400-500 куб</w:t>
      </w:r>
      <w:r w:rsidRPr="00641645">
        <w:t xml:space="preserve">. </w:t>
      </w:r>
      <w:r w:rsidR="00C9417C" w:rsidRPr="00641645">
        <w:t>см, прямоходящий, жил семейными группами на всей территории Восточной Афорики</w:t>
      </w:r>
      <w:r>
        <w:t>;</w:t>
      </w:r>
    </w:p>
    <w:p w:rsidR="00641645" w:rsidRDefault="00641645" w:rsidP="00641645">
      <w:r>
        <w:t>3)</w:t>
      </w:r>
      <w:r w:rsidRPr="00641645">
        <w:t xml:space="preserve"> </w:t>
      </w:r>
      <w:r w:rsidR="00C9417C" w:rsidRPr="00641645">
        <w:t>тип</w:t>
      </w:r>
      <w:r>
        <w:t xml:space="preserve"> "</w:t>
      </w:r>
      <w:r w:rsidR="00C9417C" w:rsidRPr="00641645">
        <w:t>африканус</w:t>
      </w:r>
      <w:r>
        <w:t xml:space="preserve">" </w:t>
      </w:r>
      <w:r w:rsidRPr="00641645">
        <w:t xml:space="preserve">- </w:t>
      </w:r>
      <w:r w:rsidR="00C9417C" w:rsidRPr="00641645">
        <w:t>потомок Люси</w:t>
      </w:r>
      <w:r w:rsidRPr="00641645">
        <w:t xml:space="preserve">: </w:t>
      </w:r>
      <w:r w:rsidR="00C9417C" w:rsidRPr="00641645">
        <w:t>объем мозга также 400-500 куб</w:t>
      </w:r>
      <w:r w:rsidRPr="00641645">
        <w:t xml:space="preserve">. </w:t>
      </w:r>
      <w:r w:rsidR="00C9417C" w:rsidRPr="00641645">
        <w:t>см, имел длинные руки, был ловким и подвижным, жил общественными группами</w:t>
      </w:r>
      <w:r>
        <w:t>;</w:t>
      </w:r>
    </w:p>
    <w:p w:rsidR="00641645" w:rsidRDefault="00641645" w:rsidP="00641645">
      <w:r>
        <w:t>4)</w:t>
      </w:r>
      <w:r w:rsidRPr="00641645">
        <w:t xml:space="preserve"> </w:t>
      </w:r>
      <w:r w:rsidR="00C9417C" w:rsidRPr="00641645">
        <w:t>тип</w:t>
      </w:r>
      <w:r>
        <w:t xml:space="preserve"> "</w:t>
      </w:r>
      <w:r w:rsidR="00C9417C" w:rsidRPr="00641645">
        <w:t>робистус</w:t>
      </w:r>
      <w:r>
        <w:t xml:space="preserve">" </w:t>
      </w:r>
      <w:r w:rsidRPr="00641645">
        <w:t xml:space="preserve">- </w:t>
      </w:r>
      <w:r w:rsidR="00C9417C" w:rsidRPr="00641645">
        <w:t>потомок африкануса</w:t>
      </w:r>
      <w:r w:rsidRPr="00641645">
        <w:t xml:space="preserve">: </w:t>
      </w:r>
      <w:r w:rsidR="00C9417C" w:rsidRPr="00641645">
        <w:t>объем мозга 530 куб</w:t>
      </w:r>
      <w:r w:rsidRPr="00641645">
        <w:t xml:space="preserve">. </w:t>
      </w:r>
      <w:r w:rsidR="00C9417C" w:rsidRPr="00641645">
        <w:t>см</w:t>
      </w:r>
      <w:r w:rsidRPr="00641645">
        <w:t xml:space="preserve">; </w:t>
      </w:r>
      <w:r w:rsidR="00C9417C" w:rsidRPr="00641645">
        <w:t>не оставил после себя большого потомства</w:t>
      </w:r>
      <w:r>
        <w:t>;</w:t>
      </w:r>
    </w:p>
    <w:p w:rsidR="00641645" w:rsidRDefault="00641645" w:rsidP="00641645">
      <w:r>
        <w:t>5)</w:t>
      </w:r>
      <w:r w:rsidRPr="00641645">
        <w:t xml:space="preserve"> </w:t>
      </w:r>
      <w:r w:rsidR="00C9417C" w:rsidRPr="00641645">
        <w:rPr>
          <w:lang w:val="en-US"/>
        </w:rPr>
        <w:t>Homo</w:t>
      </w:r>
      <w:r w:rsidR="00C9417C" w:rsidRPr="00641645">
        <w:t xml:space="preserve"> </w:t>
      </w:r>
      <w:r w:rsidR="00C9417C" w:rsidRPr="00641645">
        <w:rPr>
          <w:lang w:val="en-US"/>
        </w:rPr>
        <w:t>habilis</w:t>
      </w:r>
      <w:r w:rsidR="00C9417C" w:rsidRPr="00641645">
        <w:t xml:space="preserve"> </w:t>
      </w:r>
      <w:r>
        <w:t>-</w:t>
      </w:r>
      <w:r w:rsidR="00C9417C" w:rsidRPr="00641645">
        <w:t xml:space="preserve"> человек умелый</w:t>
      </w:r>
      <w:r w:rsidRPr="00641645">
        <w:t xml:space="preserve">: </w:t>
      </w:r>
      <w:r w:rsidR="00C9417C" w:rsidRPr="00641645">
        <w:t>первый</w:t>
      </w:r>
      <w:r w:rsidRPr="00641645">
        <w:t xml:space="preserve">: </w:t>
      </w:r>
      <w:r w:rsidR="004F3DCF" w:rsidRPr="00641645">
        <w:t>первый известный вид, относящийся к семейству людей и использовавший орудия труда</w:t>
      </w:r>
      <w:r w:rsidRPr="00641645">
        <w:t xml:space="preserve">; </w:t>
      </w:r>
      <w:r w:rsidR="004F3DCF" w:rsidRPr="00641645">
        <w:t>объем мозга достигал 600-800 куб</w:t>
      </w:r>
      <w:r w:rsidRPr="00641645">
        <w:t xml:space="preserve">. </w:t>
      </w:r>
      <w:r w:rsidR="004F3DCF" w:rsidRPr="00641645">
        <w:t>см</w:t>
      </w:r>
      <w:r>
        <w:t>;</w:t>
      </w:r>
    </w:p>
    <w:p w:rsidR="00641645" w:rsidRDefault="00641645" w:rsidP="00641645">
      <w:r>
        <w:t>6)</w:t>
      </w:r>
      <w:r w:rsidRPr="00641645">
        <w:t xml:space="preserve"> </w:t>
      </w:r>
      <w:r w:rsidR="004F3DCF" w:rsidRPr="00641645">
        <w:rPr>
          <w:lang w:val="en-US"/>
        </w:rPr>
        <w:t>Homo</w:t>
      </w:r>
      <w:r w:rsidR="004F3DCF" w:rsidRPr="00641645">
        <w:t xml:space="preserve"> </w:t>
      </w:r>
      <w:r w:rsidR="00A15418" w:rsidRPr="00641645">
        <w:rPr>
          <w:lang w:val="en-US"/>
        </w:rPr>
        <w:t>erectus</w:t>
      </w:r>
      <w:r w:rsidRPr="00641645">
        <w:t xml:space="preserve"> - </w:t>
      </w:r>
      <w:r w:rsidR="004F3DCF" w:rsidRPr="00641645">
        <w:t>человек прямоходящий</w:t>
      </w:r>
      <w:r w:rsidRPr="00641645">
        <w:t xml:space="preserve">: </w:t>
      </w:r>
      <w:r w:rsidR="004F3DCF" w:rsidRPr="00641645">
        <w:t>первый вид человека, сравнительно широко расселившийся по планете, колонизировал Ближний и средний Восток вплоть до Китая</w:t>
      </w:r>
      <w:r w:rsidRPr="00641645">
        <w:t xml:space="preserve">; </w:t>
      </w:r>
      <w:r w:rsidR="004F3DCF" w:rsidRPr="00641645">
        <w:t xml:space="preserve">объем мозга 750 </w:t>
      </w:r>
      <w:r>
        <w:t>-</w:t>
      </w:r>
      <w:r w:rsidR="004F3DCF" w:rsidRPr="00641645">
        <w:t xml:space="preserve"> 1250 куб</w:t>
      </w:r>
      <w:r w:rsidRPr="00641645">
        <w:t xml:space="preserve">. </w:t>
      </w:r>
      <w:r w:rsidR="004F3DCF" w:rsidRPr="00641645">
        <w:t>см, жил около 1,5 млн</w:t>
      </w:r>
      <w:r w:rsidRPr="00641645">
        <w:t xml:space="preserve">. </w:t>
      </w:r>
      <w:r w:rsidR="004F3DCF" w:rsidRPr="00641645">
        <w:t>лет тому назад</w:t>
      </w:r>
      <w:r>
        <w:t>;</w:t>
      </w:r>
    </w:p>
    <w:p w:rsidR="00641645" w:rsidRDefault="00641645" w:rsidP="00641645">
      <w:r>
        <w:t>7)</w:t>
      </w:r>
      <w:r w:rsidRPr="00641645">
        <w:t xml:space="preserve"> </w:t>
      </w:r>
      <w:r w:rsidR="004F3DCF" w:rsidRPr="00641645">
        <w:rPr>
          <w:lang w:val="en-US"/>
        </w:rPr>
        <w:t>Homo</w:t>
      </w:r>
      <w:r w:rsidR="004F3DCF" w:rsidRPr="00641645">
        <w:t xml:space="preserve"> </w:t>
      </w:r>
      <w:r w:rsidR="004F3DCF" w:rsidRPr="00641645">
        <w:rPr>
          <w:lang w:val="en-US"/>
        </w:rPr>
        <w:t>sapiens</w:t>
      </w:r>
      <w:r w:rsidR="004F3DCF" w:rsidRPr="00641645">
        <w:t xml:space="preserve"> </w:t>
      </w:r>
      <w:r>
        <w:t>-</w:t>
      </w:r>
      <w:r w:rsidR="004F3DCF" w:rsidRPr="00641645">
        <w:t xml:space="preserve"> человек разумный, известный в антропологии под названием</w:t>
      </w:r>
      <w:r>
        <w:t xml:space="preserve"> "</w:t>
      </w:r>
      <w:r w:rsidR="004F3DCF" w:rsidRPr="00641645">
        <w:t>кроманьонец</w:t>
      </w:r>
      <w:r>
        <w:t xml:space="preserve">": </w:t>
      </w:r>
      <w:r w:rsidR="004F3DCF" w:rsidRPr="00641645">
        <w:t>объем мозга 1200-1700 куб</w:t>
      </w:r>
      <w:r w:rsidRPr="00641645">
        <w:t xml:space="preserve">. </w:t>
      </w:r>
      <w:r w:rsidR="004F3DCF" w:rsidRPr="00641645">
        <w:t>см, появился около 40 тыс</w:t>
      </w:r>
      <w:r w:rsidRPr="00641645">
        <w:t xml:space="preserve">. </w:t>
      </w:r>
      <w:r w:rsidR="004F3DCF" w:rsidRPr="00641645">
        <w:t>лет назад</w:t>
      </w:r>
      <w:r w:rsidRPr="00641645">
        <w:t>.</w:t>
      </w:r>
    </w:p>
    <w:p w:rsidR="00641645" w:rsidRDefault="004F3DCF" w:rsidP="00641645">
      <w:r w:rsidRPr="00641645">
        <w:t>Отдавая должное приведенному объяснению процесса антропогенеза, следует отметить некоторые уязвимые моменты этой концепции</w:t>
      </w:r>
      <w:r w:rsidR="00641645" w:rsidRPr="00641645">
        <w:t xml:space="preserve">. </w:t>
      </w:r>
      <w:r w:rsidRPr="00641645">
        <w:t xml:space="preserve">Принципиальное возражение состоит в том, что не следует отождествлять человека с его внешним </w:t>
      </w:r>
      <w:r w:rsidR="00A15418" w:rsidRPr="00641645">
        <w:t>анатомическим</w:t>
      </w:r>
      <w:r w:rsidRPr="00641645">
        <w:t xml:space="preserve"> обликом</w:t>
      </w:r>
      <w:r w:rsidR="00641645" w:rsidRPr="00641645">
        <w:t xml:space="preserve">. </w:t>
      </w:r>
      <w:r w:rsidRPr="00641645">
        <w:t xml:space="preserve">В этом случае </w:t>
      </w:r>
      <w:r w:rsidR="00A15418" w:rsidRPr="00641645">
        <w:t>необъяснимым</w:t>
      </w:r>
      <w:r w:rsidRPr="00641645">
        <w:t xml:space="preserve"> остается процесс происхождения разума</w:t>
      </w:r>
      <w:r w:rsidR="00A15418" w:rsidRPr="00641645">
        <w:t xml:space="preserve"> Если судить по изменениям объема</w:t>
      </w:r>
      <w:r w:rsidRPr="00641645">
        <w:t xml:space="preserve"> </w:t>
      </w:r>
      <w:r w:rsidR="00A15418" w:rsidRPr="00641645">
        <w:t>мозга, то можно сделать вывод, что разум человека складывался постепенно, что именно труд был основой формирования сознания человека</w:t>
      </w:r>
      <w:r w:rsidR="00641645" w:rsidRPr="00641645">
        <w:t xml:space="preserve">. </w:t>
      </w:r>
      <w:r w:rsidR="00A15418" w:rsidRPr="00641645">
        <w:t>Но это лишь косвенный, внешний показатель, не объясняющий процессы исторического развития внутреннего мира человека</w:t>
      </w:r>
      <w:r w:rsidR="00641645" w:rsidRPr="00641645">
        <w:t xml:space="preserve">. </w:t>
      </w:r>
      <w:r w:rsidR="00A15418" w:rsidRPr="00641645">
        <w:t>А именно с ними связано становление человеческой культуры</w:t>
      </w:r>
      <w:r w:rsidR="00641645" w:rsidRPr="00641645">
        <w:t>.</w:t>
      </w:r>
    </w:p>
    <w:p w:rsidR="00641645" w:rsidRDefault="00A15418" w:rsidP="00641645">
      <w:r w:rsidRPr="00641645">
        <w:t>Можно попытаться объяснить происхождение сознания из практического опыта взаимодействия с окружающим миром</w:t>
      </w:r>
      <w:r w:rsidR="00641645" w:rsidRPr="00641645">
        <w:t xml:space="preserve">. </w:t>
      </w:r>
      <w:r w:rsidRPr="00641645">
        <w:t>Такая способность, естественно, появляется у человека лишь с формированием абстрактного мышления, умением находить нестандартные решения в конкретных ситуациях</w:t>
      </w:r>
      <w:r w:rsidR="00641645" w:rsidRPr="00641645">
        <w:t xml:space="preserve">. </w:t>
      </w:r>
      <w:r w:rsidRPr="00641645">
        <w:t xml:space="preserve">Современные семиотические исследования позволяют утверждать, что в критических жизненных ситуациях выживали лишь те особи, которые смогли выработать у себя так называемое </w:t>
      </w:r>
      <w:r w:rsidR="00393564" w:rsidRPr="00641645">
        <w:t>парадоксальное</w:t>
      </w:r>
      <w:r w:rsidRPr="00641645">
        <w:t xml:space="preserve"> поведение, </w:t>
      </w:r>
      <w:r w:rsidR="00641645">
        <w:t>т.е.</w:t>
      </w:r>
      <w:r w:rsidR="00641645" w:rsidRPr="00641645">
        <w:t xml:space="preserve"> </w:t>
      </w:r>
      <w:r w:rsidRPr="00641645">
        <w:t>способность к нетрадиционному решению жизненно важных проблем</w:t>
      </w:r>
      <w:r w:rsidR="00641645" w:rsidRPr="00641645">
        <w:t xml:space="preserve">. </w:t>
      </w:r>
      <w:r w:rsidRPr="00641645">
        <w:t>Ученые считают его проявлением зачатков абстрактного мышления</w:t>
      </w:r>
      <w:r w:rsidR="00641645" w:rsidRPr="00641645">
        <w:t xml:space="preserve">. </w:t>
      </w:r>
      <w:r w:rsidRPr="00641645">
        <w:t xml:space="preserve">При соответствующих положительных эффектах </w:t>
      </w:r>
      <w:r w:rsidR="00393564" w:rsidRPr="00641645">
        <w:t>парадоксальное</w:t>
      </w:r>
      <w:r w:rsidRPr="00641645">
        <w:t xml:space="preserve"> поведение становится нормой, закрепленной опытом, что ведет к появлению способности к мысленному наложению на регулярно повторяющиеся факты реальности своего ценностно-смыслового отношения и к отбору таких типов поведения, которые </w:t>
      </w:r>
      <w:r w:rsidR="00393564" w:rsidRPr="00641645">
        <w:t>соответствуют</w:t>
      </w:r>
      <w:r w:rsidRPr="00641645">
        <w:t xml:space="preserve"> позитивным оценкам</w:t>
      </w:r>
      <w:r w:rsidR="00641645" w:rsidRPr="00641645">
        <w:t xml:space="preserve">. </w:t>
      </w:r>
      <w:r w:rsidRPr="00641645">
        <w:t>Этот момент и есть начало становления человеческого сознания</w:t>
      </w:r>
      <w:r w:rsidR="00641645" w:rsidRPr="00641645">
        <w:t>.</w:t>
      </w:r>
    </w:p>
    <w:p w:rsidR="00641645" w:rsidRDefault="00393564" w:rsidP="00641645">
      <w:r w:rsidRPr="00641645">
        <w:t xml:space="preserve">Теория антропогенеза объясняет лишь процесс формирования человека современного вида, но не касается разнообразия видов человеческих популяций, </w:t>
      </w:r>
      <w:r w:rsidR="00641645">
        <w:t>т.е.</w:t>
      </w:r>
      <w:r w:rsidR="00641645" w:rsidRPr="00641645">
        <w:t xml:space="preserve"> </w:t>
      </w:r>
      <w:r w:rsidRPr="00641645">
        <w:t>она не дает объяснения процессу расообразования</w:t>
      </w:r>
      <w:r w:rsidR="00641645" w:rsidRPr="00641645">
        <w:t xml:space="preserve">. </w:t>
      </w:r>
      <w:r w:rsidRPr="00641645">
        <w:t>Вопрос о времени и причинах происхождения рас еще не получил окончательного решения</w:t>
      </w:r>
      <w:r w:rsidR="00641645" w:rsidRPr="00641645">
        <w:t>.</w:t>
      </w:r>
    </w:p>
    <w:p w:rsidR="00641645" w:rsidRDefault="00B55DB2" w:rsidP="00641645">
      <w:r w:rsidRPr="00641645">
        <w:t>В</w:t>
      </w:r>
      <w:r w:rsidR="00393564" w:rsidRPr="00641645">
        <w:t xml:space="preserve"> отечественной науке</w:t>
      </w:r>
      <w:r w:rsidRPr="00641645">
        <w:t xml:space="preserve"> долгое время господствовало представление о том, что люди современного физического типа появились 35-40 тыс</w:t>
      </w:r>
      <w:r w:rsidR="00641645" w:rsidRPr="00641645">
        <w:t xml:space="preserve">. </w:t>
      </w:r>
      <w:r w:rsidRPr="00641645">
        <w:t>лет назад и что одновременно с новым физическим типом человека возникла культура</w:t>
      </w:r>
      <w:r w:rsidR="00641645" w:rsidRPr="00641645">
        <w:t xml:space="preserve">. </w:t>
      </w:r>
      <w:r w:rsidRPr="00641645">
        <w:t>Их появление объяснилось сознательной трудовой деятельностью, порожденной процессом антропогенеза</w:t>
      </w:r>
      <w:r w:rsidR="00641645" w:rsidRPr="00641645">
        <w:t xml:space="preserve">. </w:t>
      </w:r>
      <w:r w:rsidRPr="00641645">
        <w:t>Однако в конце 1960-х гг</w:t>
      </w:r>
      <w:r w:rsidR="00641645" w:rsidRPr="00641645">
        <w:t xml:space="preserve">. </w:t>
      </w:r>
      <w:r w:rsidRPr="00641645">
        <w:t>в Африке и на Ближнем востоке были найдены останки черепов неонтраполитов, возраст которых оценивался</w:t>
      </w:r>
      <w:r w:rsidR="0062250B" w:rsidRPr="00641645">
        <w:t xml:space="preserve"> в 60-130 тыс</w:t>
      </w:r>
      <w:r w:rsidR="00641645" w:rsidRPr="00641645">
        <w:t xml:space="preserve">. </w:t>
      </w:r>
      <w:r w:rsidR="0062250B" w:rsidRPr="00641645">
        <w:t>лет</w:t>
      </w:r>
      <w:r w:rsidR="00142579">
        <w:t>.</w:t>
      </w:r>
      <w:r w:rsidR="0062250B" w:rsidRPr="00641645">
        <w:t xml:space="preserve"> Благодаря им ученые неопровержимо доказали, что люди современного типа уже десятки тысяч лет были носителями культуры, приписываемой неандертальцам</w:t>
      </w:r>
      <w:r w:rsidR="00641645" w:rsidRPr="00641645">
        <w:t>.</w:t>
      </w:r>
    </w:p>
    <w:p w:rsidR="00641645" w:rsidRDefault="0062250B" w:rsidP="00641645">
      <w:r w:rsidRPr="00641645">
        <w:t>Процесс происхождения рас этнологи относят к сложнейшим проблемам этнической истории народов</w:t>
      </w:r>
      <w:r w:rsidR="00641645" w:rsidRPr="00641645">
        <w:t xml:space="preserve">. </w:t>
      </w:r>
      <w:r w:rsidRPr="00641645">
        <w:t>И эта сложность объясняется многочисленностью и разнообразным характером проявления различных расообразующих факторов</w:t>
      </w:r>
      <w:r w:rsidR="00641645" w:rsidRPr="00641645">
        <w:t xml:space="preserve">. </w:t>
      </w:r>
      <w:r w:rsidRPr="00641645">
        <w:t>К числу наиболее важных следует отнести влияние географической среды</w:t>
      </w:r>
      <w:r w:rsidR="00641645" w:rsidRPr="00641645">
        <w:t>.</w:t>
      </w:r>
    </w:p>
    <w:p w:rsidR="00641645" w:rsidRDefault="0062250B" w:rsidP="00641645">
      <w:r w:rsidRPr="00641645">
        <w:t>Исследуя процессы расогенеза, следует иметь в виду, что никакой полезный признак из области физиологии или морфологии, приобретенный человеком на протяжении жизни, потомству передаваться не может</w:t>
      </w:r>
      <w:r w:rsidR="00641645" w:rsidRPr="00641645">
        <w:t xml:space="preserve">. </w:t>
      </w:r>
      <w:r w:rsidRPr="00641645">
        <w:t xml:space="preserve">Как ни велика роль географической среды, она не оказывала бы никакого влияния на морфологический облик людей, если бы не было второго фактора расогенеза </w:t>
      </w:r>
      <w:r w:rsidR="00641645">
        <w:t>-</w:t>
      </w:r>
      <w:r w:rsidRPr="00641645">
        <w:t xml:space="preserve"> спонтанно идущего мутагенеза в биосфере и в человеческих популяциях в том числе</w:t>
      </w:r>
      <w:r w:rsidR="00641645" w:rsidRPr="00641645">
        <w:t xml:space="preserve">. </w:t>
      </w:r>
      <w:r w:rsidRPr="00641645">
        <w:t>Постоянные изменения в генетическом аппарате человека происходят самопроизвольно, внешняя среда только придает им определенную направленность</w:t>
      </w:r>
      <w:r w:rsidR="00641645" w:rsidRPr="00641645">
        <w:t xml:space="preserve">. </w:t>
      </w:r>
      <w:r w:rsidRPr="00641645">
        <w:t>Неоднородность среды, в свою очередь, создает предпосылки для территориальных различий в развитии генетических признаков</w:t>
      </w:r>
      <w:r w:rsidR="00641645" w:rsidRPr="00641645">
        <w:t>.</w:t>
      </w:r>
    </w:p>
    <w:p w:rsidR="00641645" w:rsidRDefault="0062250B" w:rsidP="00641645">
      <w:r w:rsidRPr="00641645">
        <w:t xml:space="preserve">Третий важный фактор расогенеза </w:t>
      </w:r>
      <w:r w:rsidR="00641645">
        <w:t>-</w:t>
      </w:r>
      <w:r w:rsidRPr="00641645">
        <w:t xml:space="preserve"> социальная изоляция</w:t>
      </w:r>
      <w:r w:rsidR="00641645" w:rsidRPr="00641645">
        <w:t xml:space="preserve">. </w:t>
      </w:r>
      <w:r w:rsidR="00FF57A0" w:rsidRPr="00641645">
        <w:t>Ее суть состоит в том, что при заключении браков преимущественно внутри обособленной группы могут происходить заметные сдвиги в распределении генов, контролирующих расовые признаки</w:t>
      </w:r>
      <w:r w:rsidR="00641645" w:rsidRPr="00641645">
        <w:t>.</w:t>
      </w:r>
      <w:r w:rsidR="00641645">
        <w:t xml:space="preserve"> </w:t>
      </w:r>
    </w:p>
    <w:p w:rsidR="00641645" w:rsidRDefault="00FF57A0" w:rsidP="003379F0">
      <w:r w:rsidRPr="00641645">
        <w:t>В настоящее время в процессе расогенеза происходит возрастание фактора метисации, что связано с усилением взаимосвязи культур и миграционными перемещениями больших масс людей</w:t>
      </w:r>
      <w:r w:rsidR="00641645" w:rsidRPr="00641645">
        <w:t xml:space="preserve">. </w:t>
      </w:r>
      <w:r w:rsidRPr="00641645">
        <w:t>Расширение ойкумены в ходе расселения человечества, увеличение плотности населения, сопровождающее хозяйственное развитие и одновременно появление все новых и новых генетических барьеров,</w:t>
      </w:r>
      <w:r w:rsidR="00641645" w:rsidRPr="00641645">
        <w:t xml:space="preserve"> - </w:t>
      </w:r>
      <w:r w:rsidRPr="00641645">
        <w:t xml:space="preserve">это те причины, которые на всем протяжении эволюции </w:t>
      </w:r>
      <w:r w:rsidRPr="00641645">
        <w:rPr>
          <w:lang w:val="en-US"/>
        </w:rPr>
        <w:t>Homo</w:t>
      </w:r>
      <w:r w:rsidRPr="00641645">
        <w:t xml:space="preserve"> </w:t>
      </w:r>
      <w:r w:rsidRPr="00641645">
        <w:rPr>
          <w:lang w:val="en-US"/>
        </w:rPr>
        <w:t>sapiens</w:t>
      </w:r>
      <w:r w:rsidRPr="00641645">
        <w:t xml:space="preserve"> постоянно вызывали появление новых очагов расообразования</w:t>
      </w:r>
      <w:r w:rsidR="00641645" w:rsidRPr="00641645">
        <w:t>.</w:t>
      </w:r>
    </w:p>
    <w:p w:rsidR="00641645" w:rsidRPr="00641645" w:rsidRDefault="00641645" w:rsidP="00641645">
      <w:pPr>
        <w:pStyle w:val="2"/>
      </w:pPr>
      <w:r>
        <w:br w:type="page"/>
      </w:r>
      <w:bookmarkStart w:id="2" w:name="_Toc239423877"/>
      <w:r>
        <w:t xml:space="preserve">3. </w:t>
      </w:r>
      <w:r w:rsidR="00FF57A0" w:rsidRPr="00641645">
        <w:t>Концепция этногенеза Л</w:t>
      </w:r>
      <w:r>
        <w:t xml:space="preserve">.Н. </w:t>
      </w:r>
      <w:r w:rsidR="00FF57A0" w:rsidRPr="00641645">
        <w:t>Гумилева</w:t>
      </w:r>
      <w:bookmarkEnd w:id="2"/>
    </w:p>
    <w:p w:rsidR="00641645" w:rsidRDefault="00641645" w:rsidP="00641645"/>
    <w:p w:rsidR="00641645" w:rsidRDefault="00FF57A0" w:rsidP="00641645">
      <w:r w:rsidRPr="00641645">
        <w:t xml:space="preserve">Несмотря на многократные попытки ученых </w:t>
      </w:r>
      <w:r w:rsidR="001D7531" w:rsidRPr="00641645">
        <w:t>объяснить</w:t>
      </w:r>
      <w:r w:rsidRPr="00641645">
        <w:t xml:space="preserve"> процессы этногенеза, антропогенеза и расогенеза, все же существующие концепции носят преимущественно частный характер</w:t>
      </w:r>
      <w:r w:rsidR="00641645" w:rsidRPr="00641645">
        <w:t xml:space="preserve">. </w:t>
      </w:r>
      <w:r w:rsidRPr="00641645">
        <w:t>До настоящего времени в этнологии нет законченных научно аргументированных теорий, которые бы давали полное и убедительное описание всех этих</w:t>
      </w:r>
      <w:r w:rsidR="001D7531" w:rsidRPr="00641645">
        <w:t xml:space="preserve"> процессов</w:t>
      </w:r>
      <w:r w:rsidR="00641645" w:rsidRPr="00641645">
        <w:t xml:space="preserve">. </w:t>
      </w:r>
      <w:r w:rsidR="001D7531" w:rsidRPr="00641645">
        <w:t>Работа этнологов в этом направлении продолжается, и поэтому большой интерес вызывает концепция этногенеза Л</w:t>
      </w:r>
      <w:r w:rsidR="00641645">
        <w:t xml:space="preserve">.Н. </w:t>
      </w:r>
      <w:r w:rsidR="001D7531" w:rsidRPr="00641645">
        <w:t>Гумилева</w:t>
      </w:r>
      <w:r w:rsidR="00641645" w:rsidRPr="00641645">
        <w:t>.</w:t>
      </w:r>
    </w:p>
    <w:p w:rsidR="00641645" w:rsidRDefault="001D7531" w:rsidP="00641645">
      <w:r w:rsidRPr="00641645">
        <w:t>В основу своей теории этногенеза Гумилев положил в качестве главного постулата тезис о природно-биологическом характере этноса, обусловленного тем, что он является составной частью биоорганического мира планеты и возникает в определенных географо-климатических условиях</w:t>
      </w:r>
      <w:r w:rsidR="00641645" w:rsidRPr="00641645">
        <w:t xml:space="preserve">. </w:t>
      </w:r>
      <w:r w:rsidRPr="00641645">
        <w:t>Гумилев определяет этнос как биофизическую реальность, и поэтому весь механизм этногенеза он ищет в реальных природных процессах</w:t>
      </w:r>
      <w:r w:rsidR="00641645" w:rsidRPr="00641645">
        <w:t xml:space="preserve">. </w:t>
      </w:r>
      <w:r w:rsidRPr="00641645">
        <w:t>По его мнению, будучи составной частью биосферы, этносы должны подчиняться ее законам, быть составной частью протекающих в ней процессах</w:t>
      </w:r>
      <w:r w:rsidR="00641645" w:rsidRPr="00641645">
        <w:t xml:space="preserve">. </w:t>
      </w:r>
      <w:r w:rsidRPr="00641645">
        <w:t>А эти процессы, гигантские по своим масштабам, сравнимые по этногенетическим затратам с величайшими геологическими процессами, создали в значительной мере весь современный облик нашей планеты</w:t>
      </w:r>
      <w:r w:rsidR="00641645">
        <w:t>.</w:t>
      </w:r>
      <w:r w:rsidR="003379F0">
        <w:t xml:space="preserve"> </w:t>
      </w:r>
      <w:r w:rsidR="00641645">
        <w:t xml:space="preserve">В.И. </w:t>
      </w:r>
      <w:r w:rsidRPr="00641645">
        <w:t>Вернадский назвал эту планету энергию биогеохимической энергией живого вещества биосферы</w:t>
      </w:r>
      <w:r w:rsidR="00641645" w:rsidRPr="00641645">
        <w:t xml:space="preserve">. </w:t>
      </w:r>
      <w:r w:rsidRPr="00641645">
        <w:t>Она есть не что иное, как преобразованная энергия солнца, космоса и радиоактивного распада в недрах Земли</w:t>
      </w:r>
      <w:r w:rsidR="00641645" w:rsidRPr="00641645">
        <w:t>.</w:t>
      </w:r>
    </w:p>
    <w:p w:rsidR="00641645" w:rsidRDefault="001D7531" w:rsidP="00641645">
      <w:r w:rsidRPr="00641645">
        <w:t xml:space="preserve">Гипотеза Гумилева заключается в предположении, что несколько раз за </w:t>
      </w:r>
      <w:r w:rsidR="00C400C3" w:rsidRPr="00641645">
        <w:t>тысячелетие</w:t>
      </w:r>
      <w:r w:rsidRPr="00641645">
        <w:t xml:space="preserve"> поверхность нашей планеты подвергается воздействию определенного типа космического излучения, которое вызывает пассионарный толчок, </w:t>
      </w:r>
      <w:r w:rsidR="00641645">
        <w:t>т.е.</w:t>
      </w:r>
      <w:r w:rsidR="00641645" w:rsidRPr="00641645">
        <w:t xml:space="preserve"> </w:t>
      </w:r>
      <w:r w:rsidRPr="00641645">
        <w:t>мутацию гена человека, отвечающего за восприятие организмом энергии из внешнего мира</w:t>
      </w:r>
      <w:r w:rsidR="00641645" w:rsidRPr="00641645">
        <w:t xml:space="preserve">. </w:t>
      </w:r>
      <w:r w:rsidRPr="00641645">
        <w:t>Особенность этих толчков заключается в их кратковременности</w:t>
      </w:r>
      <w:r w:rsidR="00641645" w:rsidRPr="00641645">
        <w:t xml:space="preserve">. </w:t>
      </w:r>
      <w:r w:rsidR="00C400C3" w:rsidRPr="00641645">
        <w:t>За последние 3 тыс</w:t>
      </w:r>
      <w:r w:rsidR="00641645" w:rsidRPr="00641645">
        <w:t xml:space="preserve">. </w:t>
      </w:r>
      <w:r w:rsidR="00C400C3" w:rsidRPr="00641645">
        <w:t>лет было достоверно зафиксировано девять пассионарных толчков</w:t>
      </w:r>
      <w:r w:rsidR="00641645" w:rsidRPr="00641645">
        <w:t xml:space="preserve">: </w:t>
      </w:r>
      <w:r w:rsidR="00C400C3" w:rsidRPr="00641645">
        <w:t xml:space="preserve">четыре </w:t>
      </w:r>
      <w:r w:rsidR="00641645">
        <w:t>-</w:t>
      </w:r>
      <w:r w:rsidR="00C400C3" w:rsidRPr="00641645">
        <w:t xml:space="preserve"> до нашей эры и пять </w:t>
      </w:r>
      <w:r w:rsidR="00641645">
        <w:t>-</w:t>
      </w:r>
      <w:r w:rsidR="00C400C3" w:rsidRPr="00641645">
        <w:t xml:space="preserve"> за последние два тысячелетия</w:t>
      </w:r>
      <w:r w:rsidR="00641645" w:rsidRPr="00641645">
        <w:t>.</w:t>
      </w:r>
    </w:p>
    <w:p w:rsidR="00641645" w:rsidRDefault="00C400C3" w:rsidP="00641645">
      <w:r w:rsidRPr="00641645">
        <w:t xml:space="preserve">Этногенезе по Гумилеву </w:t>
      </w:r>
      <w:r w:rsidR="00641645">
        <w:t>-</w:t>
      </w:r>
      <w:r w:rsidRPr="00641645">
        <w:t xml:space="preserve"> энергетический процесс получения однократного запаса энергии после вспышки космического излучения и дальнейшей его растраты в ходе развития этноса, пока этнос не придет в состояние гомеостаза </w:t>
      </w:r>
      <w:r w:rsidR="00641645">
        <w:t>-</w:t>
      </w:r>
      <w:r w:rsidRPr="00641645">
        <w:t xml:space="preserve"> равновесия с природной, при котором уровень пассионарности равен нулю</w:t>
      </w:r>
      <w:r w:rsidR="00641645" w:rsidRPr="00641645">
        <w:t>.</w:t>
      </w:r>
    </w:p>
    <w:p w:rsidR="00641645" w:rsidRDefault="00C400C3" w:rsidP="00641645">
      <w:r w:rsidRPr="00641645">
        <w:t>Цикл жизни этноса равен около 1,5 тыс</w:t>
      </w:r>
      <w:r w:rsidR="00641645" w:rsidRPr="00641645">
        <w:t xml:space="preserve">. </w:t>
      </w:r>
      <w:r w:rsidRPr="00641645">
        <w:t>лет, если этнос не гибнет раньше по внешней причине</w:t>
      </w:r>
      <w:r w:rsidR="00641645" w:rsidRPr="00641645">
        <w:t xml:space="preserve">. </w:t>
      </w:r>
      <w:r w:rsidRPr="00641645">
        <w:t>Фазы его развития связаны с определенными уровнями пассионарного напряжения, что внешне выражается в специфических для каждой фазы стереотипах поведения</w:t>
      </w:r>
      <w:r w:rsidR="00641645" w:rsidRPr="00641645">
        <w:t>.</w:t>
      </w:r>
    </w:p>
    <w:p w:rsidR="00641645" w:rsidRDefault="00C400C3" w:rsidP="00641645">
      <w:r w:rsidRPr="00641645">
        <w:t>Новый цикл развития может быть вызван лишь очередным пассионарным толчком, при котором возникает новая пассионарная популяция</w:t>
      </w:r>
      <w:r w:rsidR="00641645" w:rsidRPr="00641645">
        <w:t xml:space="preserve">. </w:t>
      </w:r>
      <w:r w:rsidRPr="00641645">
        <w:t xml:space="preserve">Но она не реконструирует старый этнос, а создает новый, давая начало очередному витку этногенеза </w:t>
      </w:r>
      <w:r w:rsidR="00641645">
        <w:t>-</w:t>
      </w:r>
      <w:r w:rsidRPr="00641645">
        <w:t xml:space="preserve"> процессу, благодаря которому Человечество не исчезает с лица Земли</w:t>
      </w:r>
      <w:r w:rsidR="00641645" w:rsidRPr="00641645">
        <w:t>.</w:t>
      </w:r>
    </w:p>
    <w:p w:rsidR="00C400C3" w:rsidRPr="00641645" w:rsidRDefault="00641645" w:rsidP="00641645">
      <w:pPr>
        <w:pStyle w:val="2"/>
      </w:pPr>
      <w:r>
        <w:br w:type="page"/>
      </w:r>
      <w:bookmarkStart w:id="3" w:name="_Toc239423878"/>
      <w:r w:rsidR="00C400C3" w:rsidRPr="00641645">
        <w:t>Литература</w:t>
      </w:r>
      <w:bookmarkEnd w:id="3"/>
    </w:p>
    <w:p w:rsidR="00641645" w:rsidRDefault="00641645" w:rsidP="00641645"/>
    <w:p w:rsidR="00C400C3" w:rsidRPr="00641645" w:rsidRDefault="00C400C3" w:rsidP="00641645">
      <w:pPr>
        <w:pStyle w:val="a0"/>
      </w:pPr>
      <w:r w:rsidRPr="00641645">
        <w:t>Алексеев В</w:t>
      </w:r>
      <w:r w:rsidR="00641645">
        <w:t xml:space="preserve">.П. </w:t>
      </w:r>
      <w:r w:rsidRPr="00641645">
        <w:t>Историческая антропология и этногенез</w:t>
      </w:r>
      <w:r w:rsidR="00641645">
        <w:t>.</w:t>
      </w:r>
      <w:r w:rsidR="003379F0">
        <w:t xml:space="preserve"> </w:t>
      </w:r>
      <w:r w:rsidR="00641645">
        <w:t xml:space="preserve">М., </w:t>
      </w:r>
      <w:r w:rsidR="00641645" w:rsidRPr="00641645">
        <w:t>19</w:t>
      </w:r>
      <w:r w:rsidRPr="00641645">
        <w:t>89</w:t>
      </w:r>
    </w:p>
    <w:p w:rsidR="00C400C3" w:rsidRPr="00641645" w:rsidRDefault="00C400C3" w:rsidP="00641645">
      <w:pPr>
        <w:pStyle w:val="a0"/>
      </w:pPr>
      <w:r w:rsidRPr="00641645">
        <w:t>Андреев В</w:t>
      </w:r>
      <w:r w:rsidR="00641645">
        <w:t xml:space="preserve">.П. </w:t>
      </w:r>
      <w:r w:rsidRPr="00641645">
        <w:t>Этногенез</w:t>
      </w:r>
      <w:r w:rsidR="00641645">
        <w:t>.</w:t>
      </w:r>
      <w:r w:rsidR="003379F0">
        <w:t xml:space="preserve"> </w:t>
      </w:r>
      <w:r w:rsidR="00641645">
        <w:t xml:space="preserve">М., </w:t>
      </w:r>
      <w:r w:rsidR="00641645" w:rsidRPr="00641645">
        <w:t>19</w:t>
      </w:r>
      <w:r w:rsidRPr="00641645">
        <w:t>86</w:t>
      </w:r>
    </w:p>
    <w:p w:rsidR="00C400C3" w:rsidRPr="00641645" w:rsidRDefault="00C400C3" w:rsidP="00641645">
      <w:pPr>
        <w:pStyle w:val="a0"/>
      </w:pPr>
      <w:r w:rsidRPr="00641645">
        <w:t>Садохин А</w:t>
      </w:r>
      <w:r w:rsidR="00641645">
        <w:t xml:space="preserve">.П. </w:t>
      </w:r>
      <w:r w:rsidRPr="00641645">
        <w:t>Этнология</w:t>
      </w:r>
      <w:r w:rsidR="00641645" w:rsidRPr="00641645">
        <w:t xml:space="preserve">: </w:t>
      </w:r>
      <w:r w:rsidRPr="00641645">
        <w:t>учебник</w:t>
      </w:r>
      <w:r w:rsidR="00641645">
        <w:t>.</w:t>
      </w:r>
      <w:r w:rsidR="003379F0">
        <w:t xml:space="preserve"> </w:t>
      </w:r>
      <w:r w:rsidR="00641645">
        <w:t xml:space="preserve">М., </w:t>
      </w:r>
      <w:r w:rsidR="00641645" w:rsidRPr="00641645">
        <w:t>20</w:t>
      </w:r>
      <w:r w:rsidRPr="00641645">
        <w:t>06</w:t>
      </w:r>
      <w:bookmarkStart w:id="4" w:name="_GoBack"/>
      <w:bookmarkEnd w:id="4"/>
    </w:p>
    <w:sectPr w:rsidR="00C400C3" w:rsidRPr="00641645" w:rsidSect="00641645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9A4" w:rsidRDefault="002339A4">
      <w:r>
        <w:separator/>
      </w:r>
    </w:p>
  </w:endnote>
  <w:endnote w:type="continuationSeparator" w:id="0">
    <w:p w:rsidR="002339A4" w:rsidRDefault="0023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645" w:rsidRDefault="00641645" w:rsidP="00C400C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9A4" w:rsidRDefault="002339A4">
      <w:r>
        <w:separator/>
      </w:r>
    </w:p>
  </w:footnote>
  <w:footnote w:type="continuationSeparator" w:id="0">
    <w:p w:rsidR="002339A4" w:rsidRDefault="00233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645" w:rsidRDefault="00724BCB" w:rsidP="00641645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641645" w:rsidRDefault="00641645" w:rsidP="00641645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705C"/>
    <w:multiLevelType w:val="hybridMultilevel"/>
    <w:tmpl w:val="1EE0F02E"/>
    <w:lvl w:ilvl="0" w:tplc="A4A85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FE1EEB"/>
    <w:multiLevelType w:val="hybridMultilevel"/>
    <w:tmpl w:val="7292D558"/>
    <w:lvl w:ilvl="0" w:tplc="A4A85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F545D6"/>
    <w:multiLevelType w:val="hybridMultilevel"/>
    <w:tmpl w:val="82DE0BBC"/>
    <w:lvl w:ilvl="0" w:tplc="A4A85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4CE"/>
    <w:rsid w:val="00040DE6"/>
    <w:rsid w:val="00056644"/>
    <w:rsid w:val="00142579"/>
    <w:rsid w:val="001D7531"/>
    <w:rsid w:val="00232C5F"/>
    <w:rsid w:val="002339A4"/>
    <w:rsid w:val="00290527"/>
    <w:rsid w:val="003379F0"/>
    <w:rsid w:val="00362055"/>
    <w:rsid w:val="00393564"/>
    <w:rsid w:val="00420474"/>
    <w:rsid w:val="00471929"/>
    <w:rsid w:val="004B234A"/>
    <w:rsid w:val="004B6B49"/>
    <w:rsid w:val="004F3DCF"/>
    <w:rsid w:val="00525301"/>
    <w:rsid w:val="0062250B"/>
    <w:rsid w:val="006301F2"/>
    <w:rsid w:val="00641645"/>
    <w:rsid w:val="00724BCB"/>
    <w:rsid w:val="008B04CE"/>
    <w:rsid w:val="00A13D60"/>
    <w:rsid w:val="00A15418"/>
    <w:rsid w:val="00A74362"/>
    <w:rsid w:val="00AF4D7D"/>
    <w:rsid w:val="00B122D2"/>
    <w:rsid w:val="00B464F4"/>
    <w:rsid w:val="00B55DB2"/>
    <w:rsid w:val="00C400C3"/>
    <w:rsid w:val="00C4681F"/>
    <w:rsid w:val="00C9417C"/>
    <w:rsid w:val="00D24731"/>
    <w:rsid w:val="00E863EE"/>
    <w:rsid w:val="00EE7D5F"/>
    <w:rsid w:val="00F566E9"/>
    <w:rsid w:val="00F732DE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F7DDF0D-EF6D-4EE5-B349-14E30BF8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4164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4164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4164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64164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4164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4164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4164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4164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4164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64164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641645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641645"/>
  </w:style>
  <w:style w:type="table" w:styleId="-1">
    <w:name w:val="Table Web 1"/>
    <w:basedOn w:val="a4"/>
    <w:uiPriority w:val="99"/>
    <w:rsid w:val="0064164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64164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641645"/>
    <w:rPr>
      <w:vertAlign w:val="superscript"/>
    </w:rPr>
  </w:style>
  <w:style w:type="paragraph" w:styleId="ab">
    <w:name w:val="Body Text"/>
    <w:basedOn w:val="a2"/>
    <w:link w:val="ad"/>
    <w:uiPriority w:val="99"/>
    <w:rsid w:val="00641645"/>
    <w:pPr>
      <w:ind w:firstLine="0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64164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641645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64164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641645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64164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641645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641645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64164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41645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641645"/>
    <w:rPr>
      <w:sz w:val="28"/>
      <w:szCs w:val="28"/>
    </w:rPr>
  </w:style>
  <w:style w:type="paragraph" w:styleId="af6">
    <w:name w:val="Normal (Web)"/>
    <w:basedOn w:val="a2"/>
    <w:uiPriority w:val="99"/>
    <w:rsid w:val="00641645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641645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64164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4164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4164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41645"/>
    <w:pPr>
      <w:ind w:left="958"/>
    </w:pPr>
  </w:style>
  <w:style w:type="paragraph" w:styleId="23">
    <w:name w:val="Body Text Indent 2"/>
    <w:basedOn w:val="a2"/>
    <w:link w:val="24"/>
    <w:uiPriority w:val="99"/>
    <w:rsid w:val="0064164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4164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64164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64164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41645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41645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4164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4164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4164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41645"/>
    <w:rPr>
      <w:i/>
      <w:iCs/>
    </w:rPr>
  </w:style>
  <w:style w:type="paragraph" w:customStyle="1" w:styleId="af9">
    <w:name w:val="ТАБЛИЦА"/>
    <w:next w:val="a2"/>
    <w:autoRedefine/>
    <w:uiPriority w:val="99"/>
    <w:rsid w:val="00641645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641645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641645"/>
  </w:style>
  <w:style w:type="table" w:customStyle="1" w:styleId="14">
    <w:name w:val="Стиль таблицы1"/>
    <w:uiPriority w:val="99"/>
    <w:rsid w:val="0064164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641645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641645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641645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64164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2888</Words>
  <Characters>16463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Microsoft</Company>
  <LinksUpToDate>false</LinksUpToDate>
  <CharactersWithSpaces>19313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Admin</dc:creator>
  <cp:keywords/>
  <dc:description/>
  <cp:lastModifiedBy>admin</cp:lastModifiedBy>
  <cp:revision>2</cp:revision>
  <dcterms:created xsi:type="dcterms:W3CDTF">2014-02-22T21:45:00Z</dcterms:created>
  <dcterms:modified xsi:type="dcterms:W3CDTF">2014-02-22T21:45:00Z</dcterms:modified>
</cp:coreProperties>
</file>