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49" w:rsidRPr="00677DC9" w:rsidRDefault="00E2259C" w:rsidP="0020568C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bookmarkStart w:id="0" w:name="_Toc289791002"/>
      <w:r w:rsidRPr="00677DC9">
        <w:rPr>
          <w:b/>
          <w:bCs/>
          <w:sz w:val="28"/>
          <w:szCs w:val="28"/>
        </w:rPr>
        <w:t xml:space="preserve">СОДЕРЖАНИЕ </w:t>
      </w:r>
      <w:bookmarkEnd w:id="0"/>
    </w:p>
    <w:p w:rsidR="00325847" w:rsidRPr="00677DC9" w:rsidRDefault="00325847" w:rsidP="0020568C">
      <w:pPr>
        <w:pStyle w:val="1"/>
        <w:tabs>
          <w:tab w:val="right" w:leader="dot" w:pos="9344"/>
        </w:tabs>
        <w:spacing w:line="360" w:lineRule="auto"/>
        <w:ind w:firstLine="709"/>
        <w:jc w:val="both"/>
        <w:rPr>
          <w:sz w:val="28"/>
          <w:szCs w:val="28"/>
        </w:rPr>
      </w:pPr>
    </w:p>
    <w:p w:rsidR="009C0569" w:rsidRPr="00677DC9" w:rsidRDefault="009C0569" w:rsidP="00325847">
      <w:pPr>
        <w:pStyle w:val="1"/>
        <w:tabs>
          <w:tab w:val="right" w:leader="dot" w:pos="9344"/>
        </w:tabs>
        <w:spacing w:line="360" w:lineRule="auto"/>
        <w:jc w:val="both"/>
        <w:rPr>
          <w:caps/>
          <w:noProof/>
          <w:sz w:val="28"/>
          <w:szCs w:val="28"/>
        </w:rPr>
      </w:pPr>
      <w:r w:rsidRPr="00677DC9">
        <w:rPr>
          <w:caps/>
          <w:sz w:val="28"/>
          <w:szCs w:val="28"/>
        </w:rPr>
        <w:fldChar w:fldCharType="begin"/>
      </w:r>
      <w:r w:rsidRPr="00677DC9">
        <w:rPr>
          <w:caps/>
          <w:sz w:val="28"/>
          <w:szCs w:val="28"/>
        </w:rPr>
        <w:instrText xml:space="preserve"> TOC \o "1-3" \h \z \u </w:instrText>
      </w:r>
      <w:r w:rsidRPr="00677DC9">
        <w:rPr>
          <w:caps/>
          <w:sz w:val="28"/>
          <w:szCs w:val="28"/>
        </w:rPr>
        <w:fldChar w:fldCharType="separate"/>
      </w:r>
      <w:r w:rsidRPr="002E5B33">
        <w:rPr>
          <w:rStyle w:val="ac"/>
          <w:caps/>
          <w:noProof/>
          <w:color w:val="auto"/>
          <w:sz w:val="28"/>
          <w:szCs w:val="28"/>
        </w:rPr>
        <w:t>ВВЕДЕНИЕ</w:t>
      </w:r>
    </w:p>
    <w:p w:rsidR="009C0569" w:rsidRPr="00677DC9" w:rsidRDefault="002561B8" w:rsidP="00325847">
      <w:pPr>
        <w:pStyle w:val="1"/>
        <w:tabs>
          <w:tab w:val="right" w:leader="dot" w:pos="9344"/>
        </w:tabs>
        <w:spacing w:line="360" w:lineRule="auto"/>
        <w:jc w:val="both"/>
        <w:rPr>
          <w:caps/>
          <w:noProof/>
          <w:sz w:val="28"/>
          <w:szCs w:val="28"/>
        </w:rPr>
      </w:pPr>
      <w:hyperlink w:anchor="_Toc289791004" w:history="1">
        <w:r w:rsidR="009C0569" w:rsidRPr="00677DC9">
          <w:rPr>
            <w:rStyle w:val="ac"/>
            <w:caps/>
            <w:noProof/>
            <w:color w:val="auto"/>
            <w:sz w:val="28"/>
            <w:szCs w:val="28"/>
          </w:rPr>
          <w:t>1. Понятие ипотеки</w:t>
        </w:r>
      </w:hyperlink>
    </w:p>
    <w:p w:rsidR="009C0569" w:rsidRPr="00677DC9" w:rsidRDefault="009C0569" w:rsidP="00325847">
      <w:pPr>
        <w:pStyle w:val="1"/>
        <w:tabs>
          <w:tab w:val="right" w:leader="dot" w:pos="9344"/>
        </w:tabs>
        <w:spacing w:line="360" w:lineRule="auto"/>
        <w:jc w:val="both"/>
        <w:rPr>
          <w:caps/>
          <w:noProof/>
          <w:sz w:val="28"/>
          <w:szCs w:val="28"/>
        </w:rPr>
      </w:pPr>
      <w:r w:rsidRPr="002E5B33">
        <w:rPr>
          <w:rStyle w:val="ac"/>
          <w:caps/>
          <w:noProof/>
          <w:color w:val="auto"/>
          <w:sz w:val="28"/>
          <w:szCs w:val="28"/>
        </w:rPr>
        <w:t>2. Нормативно-правовое регулирование ипотеки</w:t>
      </w:r>
    </w:p>
    <w:p w:rsidR="009C0569" w:rsidRPr="00677DC9" w:rsidRDefault="002561B8" w:rsidP="00325847">
      <w:pPr>
        <w:pStyle w:val="1"/>
        <w:tabs>
          <w:tab w:val="right" w:leader="dot" w:pos="9344"/>
        </w:tabs>
        <w:spacing w:line="360" w:lineRule="auto"/>
        <w:jc w:val="both"/>
        <w:rPr>
          <w:caps/>
          <w:noProof/>
          <w:sz w:val="28"/>
          <w:szCs w:val="28"/>
        </w:rPr>
      </w:pPr>
      <w:hyperlink w:anchor="_Toc289791006" w:history="1">
        <w:r w:rsidR="009C0569" w:rsidRPr="00677DC9">
          <w:rPr>
            <w:rStyle w:val="ac"/>
            <w:caps/>
            <w:noProof/>
            <w:color w:val="auto"/>
            <w:sz w:val="28"/>
            <w:szCs w:val="28"/>
          </w:rPr>
          <w:t>3. Основы ипотечного кредитования</w:t>
        </w:r>
      </w:hyperlink>
    </w:p>
    <w:p w:rsidR="009C0569" w:rsidRPr="00677DC9" w:rsidRDefault="009C0569" w:rsidP="00325847">
      <w:pPr>
        <w:pStyle w:val="1"/>
        <w:tabs>
          <w:tab w:val="right" w:leader="dot" w:pos="9344"/>
        </w:tabs>
        <w:spacing w:line="360" w:lineRule="auto"/>
        <w:jc w:val="both"/>
        <w:rPr>
          <w:caps/>
          <w:noProof/>
          <w:sz w:val="28"/>
          <w:szCs w:val="28"/>
        </w:rPr>
      </w:pPr>
      <w:r w:rsidRPr="002E5B33">
        <w:rPr>
          <w:rStyle w:val="ac"/>
          <w:caps/>
          <w:noProof/>
          <w:color w:val="auto"/>
          <w:sz w:val="28"/>
          <w:szCs w:val="28"/>
        </w:rPr>
        <w:t>ЗАКЛЮЧЕНИЕ</w:t>
      </w:r>
    </w:p>
    <w:p w:rsidR="0020568C" w:rsidRPr="00677DC9" w:rsidRDefault="002561B8" w:rsidP="00325847">
      <w:pPr>
        <w:pStyle w:val="1"/>
        <w:tabs>
          <w:tab w:val="right" w:leader="dot" w:pos="9344"/>
        </w:tabs>
        <w:spacing w:line="360" w:lineRule="auto"/>
        <w:jc w:val="both"/>
        <w:rPr>
          <w:caps/>
        </w:rPr>
      </w:pPr>
      <w:hyperlink w:anchor="_Toc289791008" w:history="1">
        <w:r w:rsidR="009C0569" w:rsidRPr="00677DC9">
          <w:rPr>
            <w:rStyle w:val="ac"/>
            <w:caps/>
            <w:noProof/>
            <w:color w:val="auto"/>
            <w:sz w:val="28"/>
            <w:szCs w:val="28"/>
          </w:rPr>
          <w:t>СПИСОК ИПОЛЬЗОВАННОЙ ЛИТЕРАТУРЫ</w:t>
        </w:r>
      </w:hyperlink>
      <w:r w:rsidR="009C0569" w:rsidRPr="00677DC9">
        <w:rPr>
          <w:caps/>
          <w:sz w:val="28"/>
          <w:szCs w:val="28"/>
        </w:rPr>
        <w:fldChar w:fldCharType="end"/>
      </w:r>
      <w:bookmarkStart w:id="1" w:name="_Toc289791003"/>
    </w:p>
    <w:p w:rsidR="0036005E" w:rsidRPr="00677DC9" w:rsidRDefault="0020568C" w:rsidP="0020568C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677DC9">
        <w:rPr>
          <w:sz w:val="28"/>
          <w:szCs w:val="28"/>
        </w:rPr>
        <w:br w:type="page"/>
      </w:r>
      <w:r w:rsidR="0036005E" w:rsidRPr="00677DC9">
        <w:rPr>
          <w:b/>
          <w:bCs/>
          <w:sz w:val="28"/>
          <w:szCs w:val="28"/>
        </w:rPr>
        <w:lastRenderedPageBreak/>
        <w:t>ВВЕДЕНИЕ</w:t>
      </w:r>
      <w:bookmarkEnd w:id="1"/>
    </w:p>
    <w:p w:rsidR="0020568C" w:rsidRPr="00677DC9" w:rsidRDefault="0020568C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297D3E" w:rsidRPr="00677DC9" w:rsidRDefault="00FC3C69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Современные правоотношения и финансовую систему невозможно представить без таких понятий как “ипотека” или</w:t>
      </w:r>
      <w:r w:rsidR="0020568C" w:rsidRPr="00677DC9">
        <w:rPr>
          <w:sz w:val="28"/>
          <w:szCs w:val="28"/>
        </w:rPr>
        <w:t xml:space="preserve"> </w:t>
      </w:r>
      <w:r w:rsidRPr="00677DC9">
        <w:rPr>
          <w:sz w:val="28"/>
          <w:szCs w:val="28"/>
        </w:rPr>
        <w:t>“ипотечное кредитование”, заклю</w:t>
      </w:r>
      <w:r w:rsidR="00D95F5D" w:rsidRPr="00677DC9">
        <w:rPr>
          <w:sz w:val="28"/>
          <w:szCs w:val="28"/>
        </w:rPr>
        <w:t>чающих</w:t>
      </w:r>
      <w:r w:rsidRPr="00677DC9">
        <w:rPr>
          <w:sz w:val="28"/>
          <w:szCs w:val="28"/>
        </w:rPr>
        <w:t xml:space="preserve"> при этом в своей сути множество различных аспектов в основном социально-экономического характера.</w:t>
      </w:r>
      <w:r w:rsidR="00D95F5D" w:rsidRPr="00677DC9">
        <w:rPr>
          <w:sz w:val="28"/>
          <w:szCs w:val="28"/>
        </w:rPr>
        <w:t xml:space="preserve"> Однако стоит отметить, что становление и преобразование данных финансовых институтов в современные формы происходило на протяжении довольно долгого времени фактически с </w:t>
      </w:r>
      <w:r w:rsidR="00D95F5D" w:rsidRPr="00677DC9">
        <w:rPr>
          <w:sz w:val="28"/>
          <w:szCs w:val="28"/>
          <w:lang w:val="en-US"/>
        </w:rPr>
        <w:t>VI</w:t>
      </w:r>
      <w:r w:rsidR="00D95F5D" w:rsidRPr="00677DC9">
        <w:rPr>
          <w:sz w:val="28"/>
          <w:szCs w:val="28"/>
        </w:rPr>
        <w:t xml:space="preserve"> в. до н. э.</w:t>
      </w:r>
      <w:r w:rsidR="00F1399A" w:rsidRPr="00677DC9">
        <w:rPr>
          <w:sz w:val="28"/>
          <w:szCs w:val="28"/>
        </w:rPr>
        <w:t>., отвечая при этом различным параметрам сменившихся за обозначенный период общественно-экономических систем.</w:t>
      </w:r>
      <w:r w:rsidR="00297D3E" w:rsidRPr="00677DC9">
        <w:rPr>
          <w:sz w:val="28"/>
          <w:szCs w:val="28"/>
        </w:rPr>
        <w:t xml:space="preserve"> </w:t>
      </w:r>
    </w:p>
    <w:p w:rsidR="00723080" w:rsidRPr="00677DC9" w:rsidRDefault="00297D3E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Российская правоприменительная практика в отношении использования свойств и функций ипотечного кредитования и ипотеки в частности имеет гораздо более скромную историю по сравнению с мировой, что объясняется сравнительно недавним вступлением нашего государства в глобальную капиталистическую систему и свободный рынок. </w:t>
      </w:r>
      <w:r w:rsidR="00A61431" w:rsidRPr="00677DC9">
        <w:rPr>
          <w:sz w:val="28"/>
          <w:szCs w:val="28"/>
        </w:rPr>
        <w:t>Именно недостаток опыта в области вопросов регулирования, идентификации и построения ипотечной системы в России, а также</w:t>
      </w:r>
      <w:r w:rsidR="00723080" w:rsidRPr="00677DC9">
        <w:rPr>
          <w:sz w:val="28"/>
          <w:szCs w:val="28"/>
        </w:rPr>
        <w:t xml:space="preserve"> неоценимая роль самой ипотеки в развитии и совершенствовании всего комплекса нашей финансовой системы определили актуальность данной темы.</w:t>
      </w:r>
    </w:p>
    <w:p w:rsidR="00823EEE" w:rsidRPr="00677DC9" w:rsidRDefault="00723080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Объектом исследования в данном случае выступает ипотека как структурный элемент ипотечного кредитования. Предметом исследования явля</w:t>
      </w:r>
      <w:r w:rsidR="00823EEE" w:rsidRPr="00677DC9">
        <w:rPr>
          <w:sz w:val="28"/>
          <w:szCs w:val="28"/>
        </w:rPr>
        <w:t>ются основополагающие факторы функционирования ипотеки применительно к России.</w:t>
      </w:r>
    </w:p>
    <w:p w:rsidR="00823EEE" w:rsidRPr="00677DC9" w:rsidRDefault="00823EEE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Цель исследования – выявить сущность и основные функции ипотеки.</w:t>
      </w:r>
    </w:p>
    <w:p w:rsidR="00823EEE" w:rsidRPr="00677DC9" w:rsidRDefault="00823EEE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Цель определила задачи:</w:t>
      </w:r>
    </w:p>
    <w:p w:rsidR="009D5487" w:rsidRPr="00677DC9" w:rsidRDefault="009D5487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определить термин “ипотека”;</w:t>
      </w:r>
    </w:p>
    <w:p w:rsidR="009D5487" w:rsidRPr="00677DC9" w:rsidRDefault="009D5487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рассмотреть основания возникновения ипотеки, её нормативно-правовое регулирование;</w:t>
      </w:r>
    </w:p>
    <w:p w:rsidR="009D5487" w:rsidRPr="00677DC9" w:rsidRDefault="009D5487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выявить особенности ипотечного кредитования.</w:t>
      </w:r>
    </w:p>
    <w:p w:rsidR="00297D3E" w:rsidRPr="00677DC9" w:rsidRDefault="009D5487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Основанием написания контрольной работы явились учебные пособия, правовые источники, а также периодические издания.</w:t>
      </w:r>
    </w:p>
    <w:p w:rsidR="009D5487" w:rsidRPr="00677DC9" w:rsidRDefault="00325847" w:rsidP="0020568C">
      <w:pPr>
        <w:spacing w:line="360" w:lineRule="auto"/>
        <w:ind w:firstLine="709"/>
        <w:jc w:val="both"/>
        <w:outlineLvl w:val="0"/>
        <w:rPr>
          <w:b/>
          <w:bCs/>
          <w:caps/>
          <w:sz w:val="28"/>
          <w:szCs w:val="28"/>
        </w:rPr>
      </w:pPr>
      <w:bookmarkStart w:id="2" w:name="_Toc289791004"/>
      <w:r w:rsidRPr="00677DC9">
        <w:rPr>
          <w:sz w:val="28"/>
          <w:szCs w:val="28"/>
        </w:rPr>
        <w:br w:type="page"/>
      </w:r>
      <w:r w:rsidR="009D5487" w:rsidRPr="00677DC9">
        <w:rPr>
          <w:b/>
          <w:bCs/>
          <w:caps/>
          <w:sz w:val="28"/>
          <w:szCs w:val="28"/>
        </w:rPr>
        <w:t>1. Понятие ипотеки</w:t>
      </w:r>
      <w:bookmarkEnd w:id="2"/>
    </w:p>
    <w:p w:rsidR="00325847" w:rsidRPr="00677DC9" w:rsidRDefault="00325847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BF2875" w:rsidRPr="00677DC9" w:rsidRDefault="0079130A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Понятие ипотеки неразрывно связано с вещным</w:t>
      </w:r>
      <w:r w:rsidR="00BF2875" w:rsidRPr="00677DC9">
        <w:rPr>
          <w:sz w:val="28"/>
          <w:szCs w:val="28"/>
        </w:rPr>
        <w:t xml:space="preserve"> и обязательственным</w:t>
      </w:r>
      <w:r w:rsidRPr="00677DC9">
        <w:rPr>
          <w:sz w:val="28"/>
          <w:szCs w:val="28"/>
        </w:rPr>
        <w:t xml:space="preserve"> правом, </w:t>
      </w:r>
      <w:r w:rsidR="00BF2875" w:rsidRPr="00677DC9">
        <w:rPr>
          <w:sz w:val="28"/>
          <w:szCs w:val="28"/>
        </w:rPr>
        <w:t>являющихся подотраслью гражданского права, объектами которых является вещь и различного рода обязательства. Так согласно гражданскому законодательству выделяют следующие виды обеспечения исполнения обязательств:</w:t>
      </w:r>
    </w:p>
    <w:p w:rsidR="00BF2875" w:rsidRPr="00677DC9" w:rsidRDefault="00BF287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акцессорные:</w:t>
      </w:r>
    </w:p>
    <w:p w:rsidR="00BF2875" w:rsidRPr="00677DC9" w:rsidRDefault="00BF287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а) залог;</w:t>
      </w:r>
    </w:p>
    <w:p w:rsidR="00BF2875" w:rsidRPr="00677DC9" w:rsidRDefault="00BF287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б) поручительство;</w:t>
      </w:r>
    </w:p>
    <w:p w:rsidR="00BF2875" w:rsidRPr="00677DC9" w:rsidRDefault="00BF287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в) задаток;</w:t>
      </w:r>
    </w:p>
    <w:p w:rsidR="00BF2875" w:rsidRPr="00677DC9" w:rsidRDefault="00BF2875" w:rsidP="002056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7DC9">
        <w:rPr>
          <w:sz w:val="28"/>
          <w:szCs w:val="28"/>
        </w:rPr>
        <w:t>г) удержание</w:t>
      </w:r>
      <w:r w:rsidRPr="00677DC9">
        <w:rPr>
          <w:sz w:val="28"/>
          <w:szCs w:val="28"/>
          <w:lang w:val="en-US"/>
        </w:rPr>
        <w:t>;</w:t>
      </w:r>
    </w:p>
    <w:p w:rsidR="009D5487" w:rsidRPr="00677DC9" w:rsidRDefault="00BF287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д) неустойка</w:t>
      </w:r>
      <w:r w:rsidRPr="00677DC9">
        <w:rPr>
          <w:sz w:val="28"/>
          <w:szCs w:val="28"/>
          <w:lang w:val="en-US"/>
        </w:rPr>
        <w:t>;</w:t>
      </w:r>
    </w:p>
    <w:p w:rsidR="00BF2875" w:rsidRPr="00677DC9" w:rsidRDefault="00BF287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неакцессорный (банковская гарантия).</w:t>
      </w:r>
    </w:p>
    <w:p w:rsidR="00697A03" w:rsidRPr="00677DC9" w:rsidRDefault="009527E7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В данном случае нас будет интересовать залог как имущество или другие ценности, находящиеся в собственности залогодателя и служащие частичным или полным обеспечением, гарантирующим погашение займа или кредита. То есть, залог представляет собой некую форму гарантированного обеспечения или выполнения взятого обязательства перед кредитором. Далее о</w:t>
      </w:r>
      <w:r w:rsidR="00697A03" w:rsidRPr="00677DC9">
        <w:rPr>
          <w:sz w:val="28"/>
          <w:szCs w:val="28"/>
        </w:rPr>
        <w:t xml:space="preserve">пределим непосредственно понятие ипотеки. </w:t>
      </w:r>
    </w:p>
    <w:p w:rsidR="00CB72ED" w:rsidRPr="00677DC9" w:rsidRDefault="00697A03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Ипотека в современном понимании представляет собой одну из форм залога, где недвижимое имущество, подлежащее закладыванию, должно оставаться с собственности должника, но при этом в случае неисполнения обязательства кредитор получает право его удовлетворения за счет реализации данного имущества. Однако при этом следует разграничивать </w:t>
      </w:r>
      <w:r w:rsidR="00CB72ED" w:rsidRPr="00677DC9">
        <w:rPr>
          <w:sz w:val="28"/>
          <w:szCs w:val="28"/>
        </w:rPr>
        <w:t xml:space="preserve">два схожих понятия – ипотека и ипотечное кредитование, что на самом деле не являются синонимами. При ипотечном кредитовании ипотека выступает в качестве инструмента осуществления сделки. </w:t>
      </w:r>
    </w:p>
    <w:p w:rsidR="00CB72ED" w:rsidRPr="00677DC9" w:rsidRDefault="00CB72ED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Ипотекой является также залог уже существующего недвижимого имущества собственника для получения им кредита или займа, которые будут направлены либо на ремонт или строительство, либо на иные нужды по усмотрению заемщика-залогодателя.</w:t>
      </w:r>
    </w:p>
    <w:p w:rsidR="00FC3E07" w:rsidRPr="00677DC9" w:rsidRDefault="002561B8" w:rsidP="00205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oval id="_x0000_s1026" style="position:absolute;left:0;text-align:left;margin-left:180pt;margin-top:329.7pt;width:192.3pt;height:44.95pt;z-index:251650560">
            <v:textbox style="mso-next-textbox:#_x0000_s1026">
              <w:txbxContent>
                <w:p w:rsidR="00CC628D" w:rsidRDefault="00CC628D" w:rsidP="00F540FF">
                  <w:pPr>
                    <w:jc w:val="center"/>
                  </w:pPr>
                  <w:r>
                    <w:t>Должник – собственник имущества</w:t>
                  </w:r>
                </w:p>
              </w:txbxContent>
            </v:textbox>
          </v:oval>
        </w:pict>
      </w:r>
      <w:r w:rsidR="00CB72ED" w:rsidRPr="00677DC9">
        <w:rPr>
          <w:sz w:val="28"/>
          <w:szCs w:val="28"/>
        </w:rPr>
        <w:t xml:space="preserve">Обращаясь к истории возникновения такого явления как ипотека, то самые ранние свидетельства о данной форме залога можно встретить ещё в Древней Греции в начале шестого столетия до н. э. Древние греки так обозначали ответственность должника перед кредитором своей землёй. На границе земельного участка заёмщика ставили столб с надписью, которая гласила, что эта земля обеспечивает долг. Такой столб и назывался </w:t>
      </w:r>
      <w:r w:rsidR="00FC3E07" w:rsidRPr="00677DC9">
        <w:rPr>
          <w:sz w:val="28"/>
          <w:szCs w:val="28"/>
        </w:rPr>
        <w:t>“</w:t>
      </w:r>
      <w:r w:rsidR="00CB72ED" w:rsidRPr="00677DC9">
        <w:rPr>
          <w:sz w:val="28"/>
          <w:szCs w:val="28"/>
        </w:rPr>
        <w:t>ипотекой</w:t>
      </w:r>
      <w:r w:rsidR="00FC3E07" w:rsidRPr="00677DC9">
        <w:rPr>
          <w:sz w:val="28"/>
          <w:szCs w:val="28"/>
        </w:rPr>
        <w:t>”</w:t>
      </w:r>
      <w:r w:rsidR="00CB72ED" w:rsidRPr="00677DC9">
        <w:rPr>
          <w:sz w:val="28"/>
          <w:szCs w:val="28"/>
        </w:rPr>
        <w:t xml:space="preserve">, в переводе с древнегреческого </w:t>
      </w:r>
      <w:r w:rsidR="0020568C" w:rsidRPr="00677DC9">
        <w:rPr>
          <w:sz w:val="28"/>
          <w:szCs w:val="28"/>
        </w:rPr>
        <w:t>-</w:t>
      </w:r>
      <w:r w:rsidR="00CB72ED" w:rsidRPr="00677DC9">
        <w:rPr>
          <w:sz w:val="28"/>
          <w:szCs w:val="28"/>
        </w:rPr>
        <w:t xml:space="preserve"> </w:t>
      </w:r>
      <w:r w:rsidR="00FC3E07" w:rsidRPr="00677DC9">
        <w:rPr>
          <w:sz w:val="28"/>
          <w:szCs w:val="28"/>
        </w:rPr>
        <w:t>“</w:t>
      </w:r>
      <w:r w:rsidR="00CB72ED" w:rsidRPr="00677DC9">
        <w:rPr>
          <w:sz w:val="28"/>
          <w:szCs w:val="28"/>
        </w:rPr>
        <w:t>подпорка</w:t>
      </w:r>
      <w:r w:rsidR="00FC3E07" w:rsidRPr="00677DC9">
        <w:rPr>
          <w:sz w:val="28"/>
          <w:szCs w:val="28"/>
        </w:rPr>
        <w:t>”</w:t>
      </w:r>
      <w:r w:rsidR="00CB72ED" w:rsidRPr="00677DC9">
        <w:rPr>
          <w:sz w:val="28"/>
          <w:szCs w:val="28"/>
        </w:rPr>
        <w:t xml:space="preserve">, </w:t>
      </w:r>
      <w:r w:rsidR="00FC3E07" w:rsidRPr="00677DC9">
        <w:rPr>
          <w:sz w:val="28"/>
          <w:szCs w:val="28"/>
        </w:rPr>
        <w:t>“</w:t>
      </w:r>
      <w:r w:rsidR="00CB72ED" w:rsidRPr="00677DC9">
        <w:rPr>
          <w:sz w:val="28"/>
          <w:szCs w:val="28"/>
        </w:rPr>
        <w:t>подстава</w:t>
      </w:r>
      <w:r w:rsidR="00FC3E07" w:rsidRPr="00677DC9">
        <w:rPr>
          <w:sz w:val="28"/>
          <w:szCs w:val="28"/>
        </w:rPr>
        <w:t>”</w:t>
      </w:r>
      <w:r w:rsidR="00CB72ED" w:rsidRPr="00677DC9">
        <w:rPr>
          <w:sz w:val="28"/>
          <w:szCs w:val="28"/>
        </w:rPr>
        <w:t>.</w:t>
      </w:r>
      <w:r w:rsidR="00FC3E07" w:rsidRPr="00677DC9">
        <w:rPr>
          <w:sz w:val="28"/>
          <w:szCs w:val="28"/>
        </w:rPr>
        <w:t xml:space="preserve"> Как мы видим, данное понятие не претерпело особых изменений в своей сути, но в силу различных факторов, ипотека и ипотечное кредитование во множестве источников, особенно в публицистике преподносится как два значения одного явления, что на самом деле, на примере данного выше разграничения, является явной терминологической ошибкой.</w:t>
      </w:r>
      <w:r w:rsidR="00F540FF" w:rsidRPr="00677DC9">
        <w:rPr>
          <w:sz w:val="28"/>
          <w:szCs w:val="28"/>
        </w:rPr>
        <w:t xml:space="preserve"> Таким образом, ипотеку в истинном толковании данного понятия можно выразить в виде следующей схемы:</w:t>
      </w:r>
    </w:p>
    <w:p w:rsidR="00325847" w:rsidRPr="00677DC9" w:rsidRDefault="00325847" w:rsidP="002056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40FF" w:rsidRPr="00677DC9" w:rsidRDefault="002561B8" w:rsidP="002056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7" type="#_x0000_t110" style="position:absolute;left:0;text-align:left;margin-left:306pt;margin-top:18.6pt;width:159.15pt;height:47.9pt;z-index:251655680">
            <v:textbox style="mso-next-textbox:#_x0000_s1027">
              <w:txbxContent>
                <w:p w:rsidR="00CC628D" w:rsidRDefault="00CC628D" w:rsidP="001C1C4D">
                  <w:pPr>
                    <w:jc w:val="both"/>
                  </w:pPr>
                  <w:r>
                    <w:t>обязательство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_x0000_s1028" style="position:absolute;left:0;text-align:left;flip:x y;z-index:251657728" from="369pt,18.65pt" to="387pt,27.65pt">
            <v:stroke endarrow="block"/>
          </v:line>
        </w:pict>
      </w:r>
      <w:r>
        <w:rPr>
          <w:noProof/>
          <w:lang w:eastAsia="ru-RU"/>
        </w:rPr>
        <w:pict>
          <v:shapetype id="_x0000_t113" coordsize="21600,21600" o:spt="113" path="m,l,21600r21600,l21600,xem4236,nfl4236,21600em,4236nfl21600,4236e">
            <v:stroke joinstyle="miter"/>
            <v:path o:extrusionok="f" gradientshapeok="t" o:connecttype="rect" textboxrect="4236,4236,21600,21600"/>
          </v:shapetype>
          <v:shape id="_x0000_s1029" type="#_x0000_t113" style="position:absolute;left:0;text-align:left;margin-left:18pt;margin-top:18.65pt;width:135pt;height:54pt;z-index:251648512">
            <v:textbox style="mso-next-textbox:#_x0000_s1029">
              <w:txbxContent>
                <w:p w:rsidR="00CC628D" w:rsidRPr="00F540FF" w:rsidRDefault="00CC628D" w:rsidP="00F540FF">
                  <w:pPr>
                    <w:jc w:val="center"/>
                    <w:rPr>
                      <w:sz w:val="28"/>
                      <w:szCs w:val="28"/>
                    </w:rPr>
                  </w:pPr>
                  <w:r w:rsidRPr="00F540FF">
                    <w:rPr>
                      <w:sz w:val="28"/>
                      <w:szCs w:val="28"/>
                    </w:rPr>
                    <w:t>Субъекты ипотеки</w:t>
                  </w:r>
                </w:p>
              </w:txbxContent>
            </v:textbox>
          </v:shape>
        </w:pict>
      </w:r>
    </w:p>
    <w:p w:rsidR="00F540FF" w:rsidRPr="00677DC9" w:rsidRDefault="002561B8" w:rsidP="002056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lang w:eastAsia="ru-RU"/>
        </w:rPr>
        <w:pict>
          <v:line id="_x0000_s1030" style="position:absolute;left:0;text-align:left;z-index:251656704" from="387pt,3.5pt" to="387pt,3.5pt">
            <v:stroke endarrow="block"/>
          </v:line>
        </w:pict>
      </w:r>
      <w:r>
        <w:rPr>
          <w:noProof/>
          <w:lang w:eastAsia="ru-RU"/>
        </w:rPr>
        <w:pict>
          <v:line id="_x0000_s1031" style="position:absolute;left:0;text-align:left;flip:x y;z-index:251653632" from="153pt,21.5pt" to="3in,39.5pt">
            <v:stroke endarrow="block"/>
          </v:line>
        </w:pict>
      </w:r>
      <w:r>
        <w:rPr>
          <w:noProof/>
          <w:lang w:eastAsia="ru-RU"/>
        </w:rPr>
        <w:pict>
          <v:line id="_x0000_s1032" style="position:absolute;left:0;text-align:left;flip:x;z-index:251652608" from="153pt,3.5pt" to="198pt,21.5pt">
            <v:stroke endarrow="block"/>
          </v:line>
        </w:pict>
      </w:r>
      <w:r>
        <w:rPr>
          <w:noProof/>
          <w:lang w:eastAsia="ru-RU"/>
        </w:rPr>
        <w:pict>
          <v:oval id="_x0000_s1033" style="position:absolute;left:0;text-align:left;margin-left:3in;margin-top:21.5pt;width:99pt;height:36pt;z-index:251651584">
            <v:textbox style="mso-next-textbox:#_x0000_s1033">
              <w:txbxContent>
                <w:p w:rsidR="00CC628D" w:rsidRDefault="00CC628D" w:rsidP="00F540FF">
                  <w:pPr>
                    <w:jc w:val="center"/>
                  </w:pPr>
                  <w:r>
                    <w:t>Кредитор</w:t>
                  </w:r>
                </w:p>
              </w:txbxContent>
            </v:textbox>
          </v:oval>
        </w:pict>
      </w:r>
    </w:p>
    <w:p w:rsidR="00CB72ED" w:rsidRPr="00677DC9" w:rsidRDefault="002561B8" w:rsidP="00205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 id="_x0000_s1034" type="#_x0000_t110" style="position:absolute;left:0;text-align:left;margin-left:297pt;margin-top:15.35pt;width:159.15pt;height:72.7pt;z-index:251658752">
            <v:textbox style="mso-next-textbox:#_x0000_s1034">
              <w:txbxContent>
                <w:p w:rsidR="00CC628D" w:rsidRDefault="00CC628D" w:rsidP="001C1C4D">
                  <w:pPr>
                    <w:jc w:val="center"/>
                  </w:pPr>
                  <w:r>
                    <w:t>право требования</w:t>
                  </w:r>
                </w:p>
              </w:txbxContent>
            </v:textbox>
          </v:shape>
        </w:pict>
      </w:r>
      <w:r w:rsidR="00FC3E07" w:rsidRPr="00677DC9">
        <w:rPr>
          <w:sz w:val="28"/>
          <w:szCs w:val="28"/>
        </w:rPr>
        <w:t xml:space="preserve"> </w:t>
      </w:r>
    </w:p>
    <w:p w:rsidR="00CB72ED" w:rsidRPr="00677DC9" w:rsidRDefault="002561B8" w:rsidP="00205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035" style="position:absolute;left:0;text-align:left;z-index:251661824" from="27pt,9.2pt" to="27pt,90.2pt">
            <v:stroke endarrow="block"/>
          </v:line>
        </w:pict>
      </w:r>
      <w:r>
        <w:rPr>
          <w:noProof/>
          <w:lang w:eastAsia="ru-RU"/>
        </w:rPr>
        <w:pict>
          <v:line id="_x0000_s1036" style="position:absolute;left:0;text-align:left;flip:y;z-index:251660800" from="36pt,9.2pt" to="36pt,90.2pt">
            <v:stroke endarrow="block"/>
          </v:line>
        </w:pict>
      </w:r>
      <w:r>
        <w:rPr>
          <w:noProof/>
          <w:lang w:eastAsia="ru-RU"/>
        </w:rPr>
        <w:pict>
          <v:line id="_x0000_s1037" style="position:absolute;left:0;text-align:left;flip:x y;z-index:251659776" from="306pt,.2pt" to="324pt,18.2pt">
            <v:stroke endarrow="block"/>
          </v:line>
        </w:pict>
      </w:r>
    </w:p>
    <w:p w:rsidR="00BF2875" w:rsidRPr="00677DC9" w:rsidRDefault="002561B8" w:rsidP="00205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8" type="#_x0000_t93" style="position:absolute;left:0;text-align:left;margin-left:45pt;margin-top:21.05pt;width:81pt;height:27pt;z-index:251662848"/>
        </w:pict>
      </w:r>
      <w:r>
        <w:rPr>
          <w:noProof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39" type="#_x0000_t132" style="position:absolute;left:0;text-align:left;margin-left:135pt;margin-top:3.05pt;width:153pt;height:63pt;z-index:251647488">
            <v:textbox style="mso-next-textbox:#_x0000_s1039">
              <w:txbxContent>
                <w:p w:rsidR="00CC628D" w:rsidRDefault="00CC628D" w:rsidP="00F540FF">
                  <w:pPr>
                    <w:jc w:val="center"/>
                  </w:pPr>
                </w:p>
                <w:p w:rsidR="00CC628D" w:rsidRPr="00F540FF" w:rsidRDefault="00CC628D" w:rsidP="00F540F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540FF">
                    <w:rPr>
                      <w:b/>
                      <w:bCs/>
                      <w:sz w:val="28"/>
                      <w:szCs w:val="28"/>
                    </w:rPr>
                    <w:t>Ипотека</w:t>
                  </w:r>
                </w:p>
              </w:txbxContent>
            </v:textbox>
          </v:shape>
        </w:pict>
      </w:r>
      <w:r w:rsidR="00697A03" w:rsidRPr="00677DC9">
        <w:rPr>
          <w:sz w:val="28"/>
          <w:szCs w:val="28"/>
        </w:rPr>
        <w:t xml:space="preserve"> </w:t>
      </w:r>
    </w:p>
    <w:p w:rsidR="00F540FF" w:rsidRPr="00677DC9" w:rsidRDefault="00F540FF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F540FF" w:rsidRPr="00677DC9" w:rsidRDefault="00F540FF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F540FF" w:rsidRPr="00677DC9" w:rsidRDefault="002561B8" w:rsidP="00205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40" type="#_x0000_t112" style="position:absolute;left:0;text-align:left;margin-left:18pt;margin-top:2.6pt;width:135pt;height:54pt;z-index:251649536">
            <v:textbox style="mso-next-textbox:#_x0000_s1040">
              <w:txbxContent>
                <w:p w:rsidR="00CC628D" w:rsidRPr="00F540FF" w:rsidRDefault="00CC628D" w:rsidP="00F540FF">
                  <w:pPr>
                    <w:jc w:val="center"/>
                    <w:rPr>
                      <w:sz w:val="28"/>
                      <w:szCs w:val="28"/>
                    </w:rPr>
                  </w:pPr>
                  <w:r w:rsidRPr="00F540FF">
                    <w:rPr>
                      <w:sz w:val="28"/>
                      <w:szCs w:val="28"/>
                    </w:rPr>
                    <w:t>Объекты ипотеки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50" coordsize="21600,21600" o:spt="50" adj="-8280,24300,-1800,4050" path="m@0@1l@2@3nfem@2,l@2,21600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 accentbar="t"/>
          </v:shapetype>
          <v:shape id="_x0000_s1041" type="#_x0000_t50" style="position:absolute;left:0;text-align:left;margin-left:261pt;margin-top:20.6pt;width:207pt;height:54pt;z-index:251654656" adj="-11113,-2100,-626,3600,9010,-1780,9704">
            <v:textbox style="mso-next-textbox:#_x0000_s1041">
              <w:txbxContent>
                <w:p w:rsidR="00CC628D" w:rsidRDefault="00CC628D" w:rsidP="001C1C4D">
                  <w:pPr>
                    <w:jc w:val="both"/>
                  </w:pPr>
                  <w:r>
                    <w:t>Жилое имущество, иное любое недвижимое имущество (здания и сооружения, земля)</w:t>
                  </w:r>
                </w:p>
              </w:txbxContent>
            </v:textbox>
          </v:shape>
        </w:pict>
      </w:r>
    </w:p>
    <w:p w:rsidR="00F540FF" w:rsidRPr="00677DC9" w:rsidRDefault="00F540FF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F540FF" w:rsidRPr="00677DC9" w:rsidRDefault="00F540FF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F540FF" w:rsidRPr="00677DC9" w:rsidRDefault="00F540FF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F540FF" w:rsidRPr="00677DC9" w:rsidRDefault="001C1C4D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Рис. </w:t>
      </w:r>
      <w:r w:rsidR="00295810" w:rsidRPr="00677DC9">
        <w:rPr>
          <w:sz w:val="28"/>
          <w:szCs w:val="28"/>
        </w:rPr>
        <w:t>1.</w:t>
      </w:r>
      <w:r w:rsidRPr="00677DC9">
        <w:rPr>
          <w:sz w:val="28"/>
          <w:szCs w:val="28"/>
        </w:rPr>
        <w:t>1</w:t>
      </w:r>
      <w:r w:rsidR="00325847" w:rsidRPr="00677DC9">
        <w:rPr>
          <w:sz w:val="28"/>
          <w:szCs w:val="28"/>
        </w:rPr>
        <w:t xml:space="preserve"> -</w:t>
      </w:r>
      <w:r w:rsidRPr="00677DC9">
        <w:rPr>
          <w:sz w:val="28"/>
          <w:szCs w:val="28"/>
        </w:rPr>
        <w:t xml:space="preserve"> Основные участники и объекты ипотеки</w:t>
      </w:r>
    </w:p>
    <w:p w:rsidR="007127ED" w:rsidRPr="00677DC9" w:rsidRDefault="00325847" w:rsidP="0020568C">
      <w:pPr>
        <w:spacing w:line="360" w:lineRule="auto"/>
        <w:ind w:firstLine="709"/>
        <w:jc w:val="both"/>
        <w:outlineLvl w:val="0"/>
        <w:rPr>
          <w:b/>
          <w:bCs/>
          <w:caps/>
          <w:sz w:val="28"/>
          <w:szCs w:val="28"/>
        </w:rPr>
      </w:pPr>
      <w:bookmarkStart w:id="3" w:name="_Toc289791005"/>
      <w:r w:rsidRPr="00677DC9">
        <w:rPr>
          <w:sz w:val="28"/>
          <w:szCs w:val="28"/>
        </w:rPr>
        <w:br w:type="page"/>
      </w:r>
      <w:r w:rsidR="007127ED" w:rsidRPr="00677DC9">
        <w:rPr>
          <w:b/>
          <w:bCs/>
          <w:caps/>
          <w:sz w:val="28"/>
          <w:szCs w:val="28"/>
        </w:rPr>
        <w:t>2. Нормативно-правовое регулирование ипотеки</w:t>
      </w:r>
      <w:bookmarkEnd w:id="3"/>
    </w:p>
    <w:p w:rsidR="00325847" w:rsidRPr="00677DC9" w:rsidRDefault="00325847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AC7B01" w:rsidRPr="00677DC9" w:rsidRDefault="007127ED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Зарождение в нашей стране рыночной экономики на рубеже конца 80х начала 90х гг. дало основание для возникновения и развития целого ряда </w:t>
      </w:r>
      <w:r w:rsidR="00AC7B01" w:rsidRPr="00677DC9">
        <w:rPr>
          <w:sz w:val="28"/>
          <w:szCs w:val="28"/>
        </w:rPr>
        <w:t>институтов, прежде всего, финансового и экономического толка</w:t>
      </w:r>
      <w:r w:rsidRPr="00677DC9">
        <w:rPr>
          <w:sz w:val="28"/>
          <w:szCs w:val="28"/>
        </w:rPr>
        <w:t>, нормальное функционирование которых было невозможно при командно-административной системе хозяйствования</w:t>
      </w:r>
      <w:r w:rsidR="00AC7B01" w:rsidRPr="00677DC9">
        <w:rPr>
          <w:sz w:val="28"/>
          <w:szCs w:val="28"/>
        </w:rPr>
        <w:t>, господствовавшей на протяжении почти 70ти лет. Естественно, что существование подобных институтов не может являться полноценным и защищенным без их законодательно оформленного и определенного статуса. Не стало исключением и ипотека. В течение последних двадцати лет законодателем была проделана серьезная работа в данном отношении, что вылилось в итоге в сложившуюся сегодня систему нормативно-правого регулирования данной области. Такая система представлена следующими основными источниками права, которые регулируют правоотношения в сфере ипотеки и ипотечного кредитования:</w:t>
      </w:r>
    </w:p>
    <w:p w:rsidR="00AC7B01" w:rsidRPr="00677DC9" w:rsidRDefault="00AC7B01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- Федеральный закон </w:t>
      </w:r>
      <w:r w:rsidR="00753B51" w:rsidRPr="00677DC9">
        <w:rPr>
          <w:sz w:val="28"/>
          <w:szCs w:val="28"/>
        </w:rPr>
        <w:t>“</w:t>
      </w:r>
      <w:r w:rsidRPr="00677DC9">
        <w:rPr>
          <w:sz w:val="28"/>
          <w:szCs w:val="28"/>
        </w:rPr>
        <w:t>Об ипотеке (залоге недвижимости)</w:t>
      </w:r>
      <w:r w:rsidR="00753B51" w:rsidRPr="00677DC9">
        <w:rPr>
          <w:sz w:val="28"/>
          <w:szCs w:val="28"/>
        </w:rPr>
        <w:t>”</w:t>
      </w:r>
      <w:r w:rsidRPr="00677DC9">
        <w:rPr>
          <w:sz w:val="28"/>
          <w:szCs w:val="28"/>
        </w:rPr>
        <w:t xml:space="preserve"> № 102-ФЗ от 16.07.1998 г.</w:t>
      </w:r>
      <w:r w:rsidR="00753B51" w:rsidRPr="00677DC9">
        <w:rPr>
          <w:sz w:val="28"/>
          <w:szCs w:val="28"/>
        </w:rPr>
        <w:t>;</w:t>
      </w:r>
      <w:r w:rsidRPr="00677DC9">
        <w:rPr>
          <w:sz w:val="28"/>
          <w:szCs w:val="28"/>
        </w:rPr>
        <w:t xml:space="preserve"> </w:t>
      </w:r>
    </w:p>
    <w:p w:rsidR="00AC7B01" w:rsidRPr="00677DC9" w:rsidRDefault="00AC7B01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- Федеральный закон </w:t>
      </w:r>
      <w:r w:rsidR="00753B51" w:rsidRPr="00677DC9">
        <w:rPr>
          <w:sz w:val="28"/>
          <w:szCs w:val="28"/>
        </w:rPr>
        <w:t>“</w:t>
      </w:r>
      <w:r w:rsidRPr="00677DC9">
        <w:rPr>
          <w:sz w:val="28"/>
          <w:szCs w:val="28"/>
        </w:rPr>
        <w:t>Жилищный кодекс Российской Федерации</w:t>
      </w:r>
      <w:r w:rsidR="00753B51" w:rsidRPr="00677DC9">
        <w:rPr>
          <w:sz w:val="28"/>
          <w:szCs w:val="28"/>
        </w:rPr>
        <w:t>”</w:t>
      </w:r>
      <w:r w:rsidRPr="00677DC9">
        <w:rPr>
          <w:sz w:val="28"/>
          <w:szCs w:val="28"/>
        </w:rPr>
        <w:t xml:space="preserve"> № 188-ФЗ от 29.12.2004 г.</w:t>
      </w:r>
      <w:r w:rsidR="00753B51" w:rsidRPr="00677DC9">
        <w:rPr>
          <w:sz w:val="28"/>
          <w:szCs w:val="28"/>
        </w:rPr>
        <w:t>;</w:t>
      </w:r>
    </w:p>
    <w:p w:rsidR="00AC7B01" w:rsidRPr="00677DC9" w:rsidRDefault="00AC7B01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- Федеральный закон </w:t>
      </w:r>
      <w:r w:rsidR="00753B51" w:rsidRPr="00677DC9">
        <w:rPr>
          <w:sz w:val="28"/>
          <w:szCs w:val="28"/>
        </w:rPr>
        <w:t>“</w:t>
      </w:r>
      <w:r w:rsidRPr="00677DC9">
        <w:rPr>
          <w:sz w:val="28"/>
          <w:szCs w:val="28"/>
        </w:rPr>
        <w:t>О государственной регистрации прав на недвижимое имущество и сделок с ним</w:t>
      </w:r>
      <w:r w:rsidR="00753B51" w:rsidRPr="00677DC9">
        <w:rPr>
          <w:sz w:val="28"/>
          <w:szCs w:val="28"/>
        </w:rPr>
        <w:t>”</w:t>
      </w:r>
      <w:r w:rsidRPr="00677DC9">
        <w:rPr>
          <w:sz w:val="28"/>
          <w:szCs w:val="28"/>
        </w:rPr>
        <w:t xml:space="preserve"> № 122-ФЗ от 21.07.1997 г.</w:t>
      </w:r>
      <w:r w:rsidR="00753B51" w:rsidRPr="00677DC9">
        <w:rPr>
          <w:sz w:val="28"/>
          <w:szCs w:val="28"/>
        </w:rPr>
        <w:t>;</w:t>
      </w:r>
    </w:p>
    <w:p w:rsidR="00AC7B01" w:rsidRPr="00677DC9" w:rsidRDefault="00AC7B01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Федеральный закон “О кредитных историях” № 218-ФЗ от 30.12.2004 г.</w:t>
      </w:r>
      <w:r w:rsidR="00753B51" w:rsidRPr="00677DC9">
        <w:rPr>
          <w:sz w:val="28"/>
          <w:szCs w:val="28"/>
        </w:rPr>
        <w:t>;</w:t>
      </w:r>
    </w:p>
    <w:p w:rsidR="00753B51" w:rsidRPr="00677DC9" w:rsidRDefault="00AC7B01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- </w:t>
      </w:r>
      <w:r w:rsidR="00753B51" w:rsidRPr="00677DC9">
        <w:rPr>
          <w:sz w:val="28"/>
          <w:szCs w:val="28"/>
        </w:rPr>
        <w:t>по</w:t>
      </w:r>
      <w:r w:rsidRPr="00677DC9">
        <w:rPr>
          <w:sz w:val="28"/>
          <w:szCs w:val="28"/>
        </w:rPr>
        <w:t>становление Правительства “Об утверждении Правил предоставления молодым семьям субсидий на приобретение жилья в рамках реализации подпрограммы “Обеспечение жильем молодых семей” федеральной целевой программы “Жилище” на 2002-2010 гг. № 285 от 13.05.2006 г.</w:t>
      </w:r>
    </w:p>
    <w:p w:rsidR="00B44709" w:rsidRPr="00677DC9" w:rsidRDefault="00312688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Приведенные выше нормативно-правовые акты определяют основания возникновения ипотеки, которые в свою очередь можно </w:t>
      </w:r>
      <w:r w:rsidR="00727079" w:rsidRPr="00677DC9">
        <w:rPr>
          <w:sz w:val="28"/>
          <w:szCs w:val="28"/>
        </w:rPr>
        <w:t>раздел</w:t>
      </w:r>
      <w:r w:rsidR="00F4522E" w:rsidRPr="00677DC9">
        <w:rPr>
          <w:sz w:val="28"/>
          <w:szCs w:val="28"/>
        </w:rPr>
        <w:t>ить на два принципа</w:t>
      </w:r>
      <w:r w:rsidR="00727079" w:rsidRPr="00677DC9">
        <w:rPr>
          <w:sz w:val="28"/>
          <w:szCs w:val="28"/>
        </w:rPr>
        <w:t>:</w:t>
      </w:r>
    </w:p>
    <w:p w:rsidR="00727079" w:rsidRPr="00677DC9" w:rsidRDefault="002561B8" w:rsidP="00205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oval id="_x0000_s1042" style="position:absolute;left:0;text-align:left;margin-left:126pt;margin-top:17.55pt;width:162pt;height:45pt;z-index:251663872">
            <v:textbox>
              <w:txbxContent>
                <w:p w:rsidR="00CC628D" w:rsidRPr="00727079" w:rsidRDefault="00CC628D" w:rsidP="0072707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727079">
                    <w:rPr>
                      <w:b/>
                      <w:bCs/>
                      <w:sz w:val="28"/>
                      <w:szCs w:val="28"/>
                    </w:rPr>
                    <w:t>Основания</w:t>
                  </w:r>
                </w:p>
              </w:txbxContent>
            </v:textbox>
          </v:oval>
        </w:pict>
      </w:r>
    </w:p>
    <w:p w:rsidR="00F540FF" w:rsidRPr="00677DC9" w:rsidRDefault="002561B8" w:rsidP="00205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line id="_x0000_s1043" style="position:absolute;left:0;text-align:left;z-index:251667968" from="207pt,14.25pt" to="270pt,41.25pt">
            <v:stroke endarrow="block"/>
          </v:line>
        </w:pict>
      </w:r>
      <w:r>
        <w:rPr>
          <w:noProof/>
          <w:lang w:eastAsia="ru-RU"/>
        </w:rPr>
        <w:pict>
          <v:line id="_x0000_s1044" style="position:absolute;left:0;text-align:left;flip:x;z-index:251666944" from="135pt,14.25pt" to="207pt,41.25pt">
            <v:stroke endarrow="block"/>
          </v:line>
        </w:pict>
      </w:r>
    </w:p>
    <w:p w:rsidR="00F540FF" w:rsidRPr="00677DC9" w:rsidRDefault="002561B8" w:rsidP="0020568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5" type="#_x0000_t176" style="position:absolute;left:0;text-align:left;margin-left:243pt;margin-top:17.1pt;width:135pt;height:36pt;z-index:251665920">
            <v:textbox style="mso-next-textbox:#_x0000_s1045">
              <w:txbxContent>
                <w:p w:rsidR="00CC628D" w:rsidRDefault="00CC628D" w:rsidP="00727079">
                  <w:pPr>
                    <w:jc w:val="center"/>
                  </w:pPr>
                  <w:r>
                    <w:t>В силу договора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176" style="position:absolute;left:0;text-align:left;margin-left:36pt;margin-top:17.1pt;width:135pt;height:36pt;z-index:251664896">
            <v:textbox style="mso-next-textbox:#_x0000_s1046">
              <w:txbxContent>
                <w:p w:rsidR="00CC628D" w:rsidRDefault="00CC628D" w:rsidP="00727079">
                  <w:pPr>
                    <w:jc w:val="center"/>
                  </w:pPr>
                  <w:r>
                    <w:t>В силу закона</w:t>
                  </w:r>
                </w:p>
              </w:txbxContent>
            </v:textbox>
          </v:shape>
        </w:pict>
      </w:r>
    </w:p>
    <w:p w:rsidR="00727079" w:rsidRPr="00677DC9" w:rsidRDefault="00727079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727079" w:rsidRPr="00677DC9" w:rsidRDefault="00727079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F4522E" w:rsidRPr="00677DC9" w:rsidRDefault="00F4522E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Рис. 2</w:t>
      </w:r>
      <w:r w:rsidR="00295810" w:rsidRPr="00677DC9">
        <w:rPr>
          <w:sz w:val="28"/>
          <w:szCs w:val="28"/>
        </w:rPr>
        <w:t>.1</w:t>
      </w:r>
      <w:r w:rsidR="0093011E" w:rsidRPr="00677DC9">
        <w:rPr>
          <w:sz w:val="28"/>
          <w:szCs w:val="28"/>
        </w:rPr>
        <w:t xml:space="preserve"> -</w:t>
      </w:r>
      <w:r w:rsidRPr="00677DC9">
        <w:rPr>
          <w:sz w:val="28"/>
          <w:szCs w:val="28"/>
        </w:rPr>
        <w:t xml:space="preserve"> Основания возникновения ипотеки</w:t>
      </w:r>
    </w:p>
    <w:p w:rsidR="0093011E" w:rsidRPr="00677DC9" w:rsidRDefault="0093011E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727079" w:rsidRPr="00677DC9" w:rsidRDefault="00F4522E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В соответствии с п. п. 1, 2 ст. 11 Федерального закона </w:t>
      </w:r>
      <w:r w:rsidR="001A2425" w:rsidRPr="00677DC9">
        <w:rPr>
          <w:sz w:val="28"/>
          <w:szCs w:val="28"/>
        </w:rPr>
        <w:t>“</w:t>
      </w:r>
      <w:r w:rsidRPr="00677DC9">
        <w:rPr>
          <w:sz w:val="28"/>
          <w:szCs w:val="28"/>
        </w:rPr>
        <w:t>О государственной регистрации прав на недвижимое имущество и сделок с ним</w:t>
      </w:r>
      <w:r w:rsidR="001A2425" w:rsidRPr="00677DC9">
        <w:rPr>
          <w:sz w:val="28"/>
          <w:szCs w:val="28"/>
        </w:rPr>
        <w:t>”</w:t>
      </w:r>
      <w:r w:rsidRPr="00677DC9">
        <w:rPr>
          <w:sz w:val="28"/>
          <w:szCs w:val="28"/>
        </w:rPr>
        <w:t xml:space="preserve"> </w:t>
      </w:r>
      <w:r w:rsidR="001A2425" w:rsidRPr="00677DC9">
        <w:rPr>
          <w:sz w:val="28"/>
          <w:szCs w:val="28"/>
        </w:rPr>
        <w:t>№</w:t>
      </w:r>
      <w:r w:rsidRPr="00677DC9">
        <w:rPr>
          <w:sz w:val="28"/>
          <w:szCs w:val="28"/>
        </w:rPr>
        <w:t xml:space="preserve"> 122-ФЗ от 21.07.1997 г</w:t>
      </w:r>
      <w:r w:rsidR="001A2425" w:rsidRPr="00677DC9">
        <w:rPr>
          <w:sz w:val="28"/>
          <w:szCs w:val="28"/>
        </w:rPr>
        <w:t>.</w:t>
      </w:r>
      <w:r w:rsidRPr="00677DC9">
        <w:rPr>
          <w:sz w:val="28"/>
          <w:szCs w:val="28"/>
        </w:rPr>
        <w:t xml:space="preserve"> государственная регистрация договора, влекущего возникновение ипотеки в силу закона, является основанием для внесения в Единый государственный реестр прав на недвижимое имущество и сделок с ним записи о возникновении ипотеки в силу закона. При ипотеке в силу закона ипотека как обременение имущества возникает с момента государственной регистрации права собственности на это имущество, если иное не установлено договором. </w:t>
      </w:r>
    </w:p>
    <w:p w:rsidR="00727079" w:rsidRPr="00677DC9" w:rsidRDefault="001A242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Иными словами, ипотека в силу закона возникает в случае приобретения недвижимого имущества за счет средств кредита (займа) в собственность заемщика и, возможно, несовершеннолетнего. Определяющим моментом для ипотеки в силу закона является именно получение денежных средств с целью приобретения объекта недвижимости и приобретение недвижимости в собственность лица, получающего денежные средства в кредит или заем.</w:t>
      </w:r>
    </w:p>
    <w:p w:rsidR="004507D8" w:rsidRPr="00677DC9" w:rsidRDefault="004507D8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Ипотека в силу закона возникает в следующих пяти основных и распространенных случаях:</w:t>
      </w:r>
    </w:p>
    <w:p w:rsidR="004507D8" w:rsidRPr="00677DC9" w:rsidRDefault="004507D8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приобретение жилых домов, квартир, земельных участков с использованием кредитных средств банка или иной кредитной организации либо средств целевого займа;</w:t>
      </w:r>
    </w:p>
    <w:p w:rsidR="004507D8" w:rsidRPr="00677DC9" w:rsidRDefault="004507D8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строительство жилых домов, зданий, сооружений или квартир с использованием кредитных средств банка или иной кредитной организации либо средств целевого займа;</w:t>
      </w:r>
    </w:p>
    <w:p w:rsidR="004507D8" w:rsidRPr="00677DC9" w:rsidRDefault="004507D8" w:rsidP="002056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7DC9">
        <w:rPr>
          <w:sz w:val="28"/>
          <w:szCs w:val="28"/>
        </w:rPr>
        <w:t>- продажа в кредит</w:t>
      </w:r>
      <w:r w:rsidRPr="00677DC9">
        <w:rPr>
          <w:sz w:val="28"/>
          <w:szCs w:val="28"/>
          <w:lang w:val="en-US"/>
        </w:rPr>
        <w:t>;</w:t>
      </w:r>
    </w:p>
    <w:p w:rsidR="004507D8" w:rsidRPr="00677DC9" w:rsidRDefault="004507D8" w:rsidP="002056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7DC9">
        <w:rPr>
          <w:sz w:val="28"/>
          <w:szCs w:val="28"/>
        </w:rPr>
        <w:t>- рента</w:t>
      </w:r>
      <w:r w:rsidRPr="00677DC9">
        <w:rPr>
          <w:sz w:val="28"/>
          <w:szCs w:val="28"/>
          <w:lang w:val="en-US"/>
        </w:rPr>
        <w:t>;</w:t>
      </w:r>
    </w:p>
    <w:p w:rsidR="004507D8" w:rsidRPr="00677DC9" w:rsidRDefault="004507D8" w:rsidP="0020568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77DC9">
        <w:rPr>
          <w:sz w:val="28"/>
          <w:szCs w:val="28"/>
        </w:rPr>
        <w:t>- залог имущественных прав.</w:t>
      </w:r>
    </w:p>
    <w:p w:rsidR="004507D8" w:rsidRPr="00677DC9" w:rsidRDefault="004507D8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Положения законодательства об ипотеке в силу закона обеспечивают льготный режим возникновения ипотеки: государственная регистрация ипотеки в силу закона осуществляется без представления отдельного заявления и без уплаты государственной пошлины.</w:t>
      </w:r>
    </w:p>
    <w:p w:rsidR="002D68C7" w:rsidRPr="00677DC9" w:rsidRDefault="00A93B3F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Иным основанием возникновения ипотеки является ипотека в силу договора, возникновение которой происходит в тех случаях, которые не определены </w:t>
      </w:r>
      <w:r w:rsidR="002D68C7" w:rsidRPr="00677DC9">
        <w:rPr>
          <w:sz w:val="28"/>
          <w:szCs w:val="28"/>
        </w:rPr>
        <w:t>предыдущим основанием. В различных источниках подобное основание также носит название “договорной ипотеки”. Ипотека в силу договора – ипотека, возникающая на основании договора об ипотеке (залоге недвижимости).</w:t>
      </w:r>
    </w:p>
    <w:p w:rsidR="004507D8" w:rsidRPr="00677DC9" w:rsidRDefault="002D68C7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Договор об ипотеке не является самостоятельным обязательством, а заключается в обеспечение обязательства по договору займа, кредитному договору или иному обязательству.</w:t>
      </w:r>
    </w:p>
    <w:p w:rsidR="002D68C7" w:rsidRPr="00677DC9" w:rsidRDefault="00C37E09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В итоге два употребленные основания являются сторонами одной и той же правовой категории</w:t>
      </w:r>
      <w:r w:rsidR="00F1555D" w:rsidRPr="00677DC9">
        <w:rPr>
          <w:sz w:val="28"/>
          <w:szCs w:val="28"/>
        </w:rPr>
        <w:t xml:space="preserve"> – ипотеки, причем основания в силу договора постепенно переходят в разряд оснований в силу закона.</w:t>
      </w:r>
    </w:p>
    <w:p w:rsidR="00F1555D" w:rsidRPr="00677DC9" w:rsidRDefault="00F1555D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F1555D" w:rsidRPr="00677DC9" w:rsidRDefault="00F1555D" w:rsidP="0020568C">
      <w:pPr>
        <w:spacing w:line="360" w:lineRule="auto"/>
        <w:ind w:firstLine="709"/>
        <w:jc w:val="both"/>
        <w:outlineLvl w:val="0"/>
        <w:rPr>
          <w:b/>
          <w:bCs/>
          <w:caps/>
          <w:sz w:val="28"/>
          <w:szCs w:val="28"/>
        </w:rPr>
      </w:pPr>
      <w:bookmarkStart w:id="4" w:name="_Toc289791006"/>
      <w:r w:rsidRPr="00677DC9">
        <w:rPr>
          <w:b/>
          <w:bCs/>
          <w:caps/>
          <w:sz w:val="28"/>
          <w:szCs w:val="28"/>
        </w:rPr>
        <w:t xml:space="preserve">3. </w:t>
      </w:r>
      <w:r w:rsidR="000361C0" w:rsidRPr="00677DC9">
        <w:rPr>
          <w:b/>
          <w:bCs/>
          <w:caps/>
          <w:sz w:val="28"/>
          <w:szCs w:val="28"/>
        </w:rPr>
        <w:t>Основы ипотечного кредитования</w:t>
      </w:r>
      <w:bookmarkEnd w:id="4"/>
    </w:p>
    <w:p w:rsidR="0093011E" w:rsidRPr="00677DC9" w:rsidRDefault="0093011E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E45A6D" w:rsidRPr="00677DC9" w:rsidRDefault="00E45A6D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Понятиям ипотеки и системы ипотечного кредитования сопутствует такая категория как финансовый риск, выраженный в возможности неисполнения взятых заемщиком обязательств. Для избежания подобных рисков в обязательном порядке кредитором осуществляется оценка платежеспособности клиента, а также определение максимально возможной суммы кредита. Подобный расчет производится на основе специальных коэффициентов и показателей.</w:t>
      </w:r>
    </w:p>
    <w:p w:rsidR="0093011E" w:rsidRPr="00677DC9" w:rsidRDefault="0093011E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9B5745" w:rsidRPr="00677DC9" w:rsidRDefault="009B574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Таблица </w:t>
      </w:r>
      <w:r w:rsidR="00295810" w:rsidRPr="00677DC9">
        <w:rPr>
          <w:sz w:val="28"/>
          <w:szCs w:val="28"/>
        </w:rPr>
        <w:t>3.1</w:t>
      </w:r>
      <w:r w:rsidR="0093011E" w:rsidRPr="00677DC9">
        <w:rPr>
          <w:sz w:val="28"/>
          <w:szCs w:val="28"/>
        </w:rPr>
        <w:t xml:space="preserve"> - </w:t>
      </w:r>
      <w:r w:rsidRPr="00677DC9">
        <w:rPr>
          <w:sz w:val="28"/>
          <w:szCs w:val="28"/>
        </w:rPr>
        <w:t>Система коэффициентов-показателей, применяемых при расчете сумм ипотечного кредита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700"/>
        <w:gridCol w:w="4962"/>
      </w:tblGrid>
      <w:tr w:rsidR="00E45A6D" w:rsidRPr="00983FDC" w:rsidTr="00983FDC">
        <w:tc>
          <w:tcPr>
            <w:tcW w:w="1620" w:type="dxa"/>
            <w:shd w:val="clear" w:color="auto" w:fill="auto"/>
          </w:tcPr>
          <w:p w:rsidR="00E45A6D" w:rsidRPr="00983FDC" w:rsidRDefault="00E45A6D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Коэффициент</w:t>
            </w:r>
          </w:p>
        </w:tc>
        <w:tc>
          <w:tcPr>
            <w:tcW w:w="2700" w:type="dxa"/>
            <w:shd w:val="clear" w:color="auto" w:fill="auto"/>
          </w:tcPr>
          <w:p w:rsidR="00E45A6D" w:rsidRPr="00983FDC" w:rsidRDefault="00E45A6D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Описание</w:t>
            </w:r>
          </w:p>
        </w:tc>
        <w:tc>
          <w:tcPr>
            <w:tcW w:w="4962" w:type="dxa"/>
            <w:shd w:val="clear" w:color="auto" w:fill="auto"/>
          </w:tcPr>
          <w:p w:rsidR="00E45A6D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Сущность</w:t>
            </w:r>
          </w:p>
        </w:tc>
      </w:tr>
      <w:tr w:rsidR="009B5745" w:rsidRPr="00983FDC" w:rsidTr="00983FDC">
        <w:tc>
          <w:tcPr>
            <w:tcW w:w="1620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П/Д</w:t>
            </w:r>
          </w:p>
        </w:tc>
        <w:tc>
          <w:tcPr>
            <w:tcW w:w="2700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Платеж/Доход</w:t>
            </w:r>
          </w:p>
        </w:tc>
        <w:tc>
          <w:tcPr>
            <w:tcW w:w="4962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отношение платежей по кредиту к доходу заемщика за соответствующий период</w:t>
            </w:r>
          </w:p>
        </w:tc>
      </w:tr>
      <w:tr w:rsidR="009B5745" w:rsidRPr="00983FDC" w:rsidTr="00983FDC">
        <w:tc>
          <w:tcPr>
            <w:tcW w:w="1620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О/Д</w:t>
            </w:r>
          </w:p>
        </w:tc>
        <w:tc>
          <w:tcPr>
            <w:tcW w:w="2700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Обязательства/Доход</w:t>
            </w:r>
          </w:p>
        </w:tc>
        <w:tc>
          <w:tcPr>
            <w:tcW w:w="4962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отношение обязательных расходов заемщика к общему совокупному учитываемому доходу</w:t>
            </w:r>
          </w:p>
        </w:tc>
      </w:tr>
      <w:tr w:rsidR="009B5745" w:rsidRPr="00983FDC" w:rsidTr="00983FDC">
        <w:tc>
          <w:tcPr>
            <w:tcW w:w="1620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К/З</w:t>
            </w:r>
          </w:p>
        </w:tc>
        <w:tc>
          <w:tcPr>
            <w:tcW w:w="2700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Кредит/Залог</w:t>
            </w:r>
          </w:p>
        </w:tc>
        <w:tc>
          <w:tcPr>
            <w:tcW w:w="4962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отношение суммы запрашиваемого кредита к стоимости приобретаемого имущества</w:t>
            </w:r>
          </w:p>
        </w:tc>
      </w:tr>
      <w:tr w:rsidR="009B5745" w:rsidRPr="00983FDC" w:rsidTr="00983FDC">
        <w:tc>
          <w:tcPr>
            <w:tcW w:w="1620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К/Л</w:t>
            </w:r>
          </w:p>
        </w:tc>
        <w:tc>
          <w:tcPr>
            <w:tcW w:w="2700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Кредит/Ликвидационная стоимость</w:t>
            </w:r>
          </w:p>
        </w:tc>
        <w:tc>
          <w:tcPr>
            <w:tcW w:w="4962" w:type="dxa"/>
            <w:shd w:val="clear" w:color="auto" w:fill="auto"/>
          </w:tcPr>
          <w:p w:rsidR="009B5745" w:rsidRPr="00983FDC" w:rsidRDefault="009B5745" w:rsidP="00983FD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3FDC">
              <w:rPr>
                <w:sz w:val="20"/>
                <w:szCs w:val="20"/>
              </w:rPr>
              <w:t>отношение суммы предоставляемого кредита к минимальной цене продажи недвижимого имущества</w:t>
            </w:r>
          </w:p>
        </w:tc>
      </w:tr>
    </w:tbl>
    <w:p w:rsidR="00E45A6D" w:rsidRPr="00677DC9" w:rsidRDefault="00E45A6D" w:rsidP="0020568C">
      <w:pPr>
        <w:spacing w:line="360" w:lineRule="auto"/>
        <w:ind w:firstLine="709"/>
        <w:jc w:val="both"/>
        <w:rPr>
          <w:sz w:val="28"/>
          <w:szCs w:val="28"/>
        </w:rPr>
      </w:pPr>
    </w:p>
    <w:p w:rsidR="009B5745" w:rsidRPr="00677DC9" w:rsidRDefault="009B574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Эти коэффициенты разрабатывались банками и Федеральным агентством по ипотечному жилищному кредитованию на основе опыта ипотечного кредитования США и европейских стран. Такой набор показателей отражает адекватную картину платежеспособности заёмщика и позволяют стандартизировать процедуру одобрения и выдачи ипотечного кредита. Для каждой банковской ипотечной программы эти коэффициенты заранее утверждены, но в некоторых случаях могут корректироваться (например, по возрасту, нестандартному объекту кредитования, по способу подтверждения дохода и т. д.). П/Д, О/Д и К/З могут варьироваться в зависимости от субъекта РФ, предпочтений того или иного банка и размеров средней оплаты труда.</w:t>
      </w:r>
    </w:p>
    <w:p w:rsidR="009B5745" w:rsidRPr="00677DC9" w:rsidRDefault="009B574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Такая система позволяет не только определить сумму кредита, но и является предварительным инструментом снижения банковских рисков, так как уже на начальном этапе отсекаются нежелательные и сомнительные заемщики.</w:t>
      </w:r>
    </w:p>
    <w:p w:rsidR="00EC71B0" w:rsidRPr="00677DC9" w:rsidRDefault="009B5745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Проанализировав кредитные предложения ведущих российских кредитных организаций по направлению “ипотека”, можно составить </w:t>
      </w:r>
      <w:r w:rsidR="00EC71B0" w:rsidRPr="00677DC9">
        <w:rPr>
          <w:sz w:val="28"/>
          <w:szCs w:val="28"/>
        </w:rPr>
        <w:t>обобщенный список типовых условий предоставления ипотечного кредита:</w:t>
      </w:r>
    </w:p>
    <w:p w:rsidR="00EC71B0" w:rsidRPr="00677DC9" w:rsidRDefault="00EC71B0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учитываются различные виды доходов, в том числе доходы близких родственников;</w:t>
      </w:r>
    </w:p>
    <w:p w:rsidR="00EC71B0" w:rsidRPr="00677DC9" w:rsidRDefault="00EC71B0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ставка от 8,75% в долларах США и евро или от 9% годовых в рублях (залоговое имущество);</w:t>
      </w:r>
    </w:p>
    <w:p w:rsidR="00EC71B0" w:rsidRPr="00677DC9" w:rsidRDefault="00EC71B0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- срок кредитования </w:t>
      </w:r>
      <w:r w:rsidR="0020568C" w:rsidRPr="00677DC9">
        <w:rPr>
          <w:sz w:val="28"/>
          <w:szCs w:val="28"/>
        </w:rPr>
        <w:t>-</w:t>
      </w:r>
      <w:r w:rsidRPr="00677DC9">
        <w:rPr>
          <w:sz w:val="28"/>
          <w:szCs w:val="28"/>
        </w:rPr>
        <w:t xml:space="preserve"> до 50 лет;</w:t>
      </w:r>
    </w:p>
    <w:p w:rsidR="00EC71B0" w:rsidRPr="00677DC9" w:rsidRDefault="00EC71B0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досрочное погашение кредита через 3 месяца без комиссий и штрафов;</w:t>
      </w:r>
    </w:p>
    <w:p w:rsidR="00EC71B0" w:rsidRPr="00677DC9" w:rsidRDefault="00EC71B0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незначительные расходы на оформление сделки.</w:t>
      </w:r>
      <w:r w:rsidR="009B5745" w:rsidRPr="00677DC9">
        <w:rPr>
          <w:sz w:val="28"/>
          <w:szCs w:val="28"/>
        </w:rPr>
        <w:t xml:space="preserve"> </w:t>
      </w:r>
    </w:p>
    <w:p w:rsidR="009B5745" w:rsidRPr="00677DC9" w:rsidRDefault="00EC71B0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Условия могут варьироваться в зависимости от региона или конкретной кредитной организации, однако зачастую их характеристики соответствуют друг другу.</w:t>
      </w:r>
      <w:r w:rsidR="0020568C" w:rsidRPr="00677DC9">
        <w:rPr>
          <w:sz w:val="28"/>
          <w:szCs w:val="28"/>
        </w:rPr>
        <w:t xml:space="preserve"> </w:t>
      </w:r>
    </w:p>
    <w:p w:rsidR="00646830" w:rsidRPr="00677DC9" w:rsidRDefault="0093011E" w:rsidP="0020568C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bookmarkStart w:id="5" w:name="_Toc289791007"/>
      <w:r w:rsidRPr="00677DC9">
        <w:rPr>
          <w:sz w:val="28"/>
          <w:szCs w:val="28"/>
        </w:rPr>
        <w:br w:type="page"/>
      </w:r>
      <w:r w:rsidR="00646830" w:rsidRPr="00677DC9">
        <w:rPr>
          <w:b/>
          <w:bCs/>
          <w:sz w:val="28"/>
          <w:szCs w:val="28"/>
        </w:rPr>
        <w:t>ЗАКЛЮЧЕНИЕ</w:t>
      </w:r>
      <w:bookmarkEnd w:id="5"/>
    </w:p>
    <w:p w:rsidR="0093011E" w:rsidRPr="00677DC9" w:rsidRDefault="00712A2D" w:rsidP="0020568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677DC9">
        <w:rPr>
          <w:color w:val="FFFFFF"/>
          <w:sz w:val="28"/>
          <w:szCs w:val="28"/>
        </w:rPr>
        <w:t>ипотека нормативный правовой регулирование</w:t>
      </w:r>
    </w:p>
    <w:p w:rsidR="00CC628D" w:rsidRPr="00677DC9" w:rsidRDefault="00646830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В процессе исследования темы “Понятие и сущность ипотеки” рассмотрена история развития данного понятия, определены основания возникновения, а также нормативно-правовое сопровождение на примере российского законодательства. Кроме того, определены границы системы ипотечного кредитования в нашей стране. </w:t>
      </w:r>
      <w:r w:rsidR="00CC628D" w:rsidRPr="00677DC9">
        <w:rPr>
          <w:sz w:val="28"/>
          <w:szCs w:val="28"/>
        </w:rPr>
        <w:t>Всё это позволило сделать заключительные выводы по работе, которые выражены в следующем:</w:t>
      </w:r>
    </w:p>
    <w:p w:rsidR="00646830" w:rsidRPr="00677DC9" w:rsidRDefault="00CC628D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стоит четко различать понятия “ипотека” и “ипотечное кредитования”, не отождествляя их при этом</w:t>
      </w:r>
      <w:r w:rsidR="005A3ED5" w:rsidRPr="00677DC9">
        <w:rPr>
          <w:sz w:val="28"/>
          <w:szCs w:val="28"/>
        </w:rPr>
        <w:t>;</w:t>
      </w:r>
    </w:p>
    <w:p w:rsidR="00CC628D" w:rsidRPr="00677DC9" w:rsidRDefault="00CC628D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ипотека насчитывает многовековую историю своего реального применения на практике;</w:t>
      </w:r>
    </w:p>
    <w:p w:rsidR="00CC628D" w:rsidRPr="00677DC9" w:rsidRDefault="00CC628D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российским законодательством определены два основания возникновения обязательств по ипотеке, которыми выступают легальная ипотека и договорная ипотека;</w:t>
      </w:r>
    </w:p>
    <w:p w:rsidR="00CC628D" w:rsidRPr="00677DC9" w:rsidRDefault="00CC628D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за двадцатилетнее существование современного российского государства разработана действующая законодательная база функционирования ипотечных институтов;</w:t>
      </w:r>
    </w:p>
    <w:p w:rsidR="00F412EB" w:rsidRPr="00677DC9" w:rsidRDefault="00CC628D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- ипотечное кредит</w:t>
      </w:r>
      <w:r w:rsidR="00F412EB" w:rsidRPr="00677DC9">
        <w:rPr>
          <w:sz w:val="28"/>
          <w:szCs w:val="28"/>
        </w:rPr>
        <w:t>ование представляет собой комплексную систему, сочетающую в себе как финансовые риски кредитора, так и технические риски заемщика.</w:t>
      </w:r>
    </w:p>
    <w:p w:rsidR="00AC459F" w:rsidRPr="00677DC9" w:rsidRDefault="00F412EB" w:rsidP="0020568C">
      <w:pPr>
        <w:spacing w:line="360" w:lineRule="auto"/>
        <w:ind w:firstLine="709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Кроме всего вышеперечисленного следует отметить, что ипотека сегодня представляет собой едва ни единственный способ решения жилищной проблемы для наших граждан, что несомненно являет в себе основу для преодоления негативных экономических явлений и факторов, присущих как российской экономике, так и всему нашему государству в целом.</w:t>
      </w:r>
    </w:p>
    <w:p w:rsidR="00AC459F" w:rsidRPr="00677DC9" w:rsidRDefault="0093011E" w:rsidP="0020568C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bookmarkStart w:id="6" w:name="_Toc289791008"/>
      <w:r w:rsidRPr="00677DC9">
        <w:rPr>
          <w:sz w:val="28"/>
          <w:szCs w:val="28"/>
        </w:rPr>
        <w:br w:type="page"/>
      </w:r>
      <w:r w:rsidR="00AC459F" w:rsidRPr="00677DC9">
        <w:rPr>
          <w:b/>
          <w:bCs/>
          <w:sz w:val="28"/>
          <w:szCs w:val="28"/>
        </w:rPr>
        <w:t>СПИСОК ИПОЛЬЗОВАННОЙ ЛИТЕРАТУРЫ</w:t>
      </w:r>
      <w:bookmarkEnd w:id="6"/>
    </w:p>
    <w:p w:rsidR="0093011E" w:rsidRPr="00677DC9" w:rsidRDefault="0093011E" w:rsidP="0020568C">
      <w:pPr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AC459F" w:rsidRPr="00677DC9" w:rsidRDefault="00AC459F" w:rsidP="0093011E">
      <w:pPr>
        <w:spacing w:line="360" w:lineRule="auto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1. Федеральный закон</w:t>
      </w:r>
      <w:r w:rsidR="00351359" w:rsidRPr="00677DC9">
        <w:rPr>
          <w:sz w:val="28"/>
          <w:szCs w:val="28"/>
        </w:rPr>
        <w:t xml:space="preserve"> от 21 июля 1997 г. № 122-ФЗ </w:t>
      </w:r>
      <w:r w:rsidRPr="00677DC9">
        <w:rPr>
          <w:sz w:val="28"/>
          <w:szCs w:val="28"/>
        </w:rPr>
        <w:t>“О государственной регистрации прав на недвижимое имущество и сделок с ним”</w:t>
      </w:r>
      <w:r w:rsidR="00351359" w:rsidRPr="00677DC9">
        <w:rPr>
          <w:sz w:val="28"/>
          <w:szCs w:val="28"/>
        </w:rPr>
        <w:t>: [электронный ресурс] // КонсультантПлюс – справочно-правовая система / www.consultant.ru</w:t>
      </w:r>
    </w:p>
    <w:p w:rsidR="00AC459F" w:rsidRPr="00677DC9" w:rsidRDefault="00AC459F" w:rsidP="0093011E">
      <w:pPr>
        <w:spacing w:line="360" w:lineRule="auto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2. Федеральный закон</w:t>
      </w:r>
      <w:r w:rsidR="00351359" w:rsidRPr="00677DC9">
        <w:rPr>
          <w:sz w:val="28"/>
          <w:szCs w:val="28"/>
        </w:rPr>
        <w:t xml:space="preserve"> от 16 июля 1998 г. № 102-ФЗ</w:t>
      </w:r>
      <w:r w:rsidRPr="00677DC9">
        <w:rPr>
          <w:sz w:val="28"/>
          <w:szCs w:val="28"/>
        </w:rPr>
        <w:t xml:space="preserve"> “Об ипотеке (залоге недвижимости)”</w:t>
      </w:r>
      <w:r w:rsidR="00351359" w:rsidRPr="00677DC9">
        <w:rPr>
          <w:sz w:val="28"/>
          <w:szCs w:val="28"/>
        </w:rPr>
        <w:t>: [электронный ресурс] // КонсультантПлюс – справочно-правовая система / www.consultant.ru</w:t>
      </w:r>
      <w:r w:rsidR="0020568C" w:rsidRPr="00677DC9">
        <w:rPr>
          <w:sz w:val="28"/>
          <w:szCs w:val="28"/>
        </w:rPr>
        <w:t xml:space="preserve"> </w:t>
      </w:r>
    </w:p>
    <w:p w:rsidR="009B0B7B" w:rsidRPr="00677DC9" w:rsidRDefault="009B0B7B" w:rsidP="0093011E">
      <w:pPr>
        <w:spacing w:line="360" w:lineRule="auto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3. Г</w:t>
      </w:r>
      <w:r w:rsidR="00351359" w:rsidRPr="00677DC9">
        <w:rPr>
          <w:sz w:val="28"/>
          <w:szCs w:val="28"/>
        </w:rPr>
        <w:t xml:space="preserve">ражданский </w:t>
      </w:r>
      <w:r w:rsidRPr="00677DC9">
        <w:rPr>
          <w:sz w:val="28"/>
          <w:szCs w:val="28"/>
        </w:rPr>
        <w:t>К</w:t>
      </w:r>
      <w:r w:rsidR="00351359" w:rsidRPr="00677DC9">
        <w:rPr>
          <w:sz w:val="28"/>
          <w:szCs w:val="28"/>
        </w:rPr>
        <w:t>одекс</w:t>
      </w:r>
      <w:r w:rsidRPr="00677DC9">
        <w:rPr>
          <w:sz w:val="28"/>
          <w:szCs w:val="28"/>
        </w:rPr>
        <w:t xml:space="preserve"> РФ (часть первая)</w:t>
      </w:r>
      <w:r w:rsidR="001D6152" w:rsidRPr="00677DC9">
        <w:rPr>
          <w:sz w:val="28"/>
          <w:szCs w:val="28"/>
        </w:rPr>
        <w:t xml:space="preserve"> от 30 ноября 1994 г.</w:t>
      </w:r>
      <w:r w:rsidRPr="00677DC9">
        <w:rPr>
          <w:sz w:val="28"/>
          <w:szCs w:val="28"/>
        </w:rPr>
        <w:t xml:space="preserve"> № 51-ФЗ</w:t>
      </w:r>
      <w:r w:rsidR="001D6152" w:rsidRPr="00677DC9">
        <w:rPr>
          <w:sz w:val="28"/>
          <w:szCs w:val="28"/>
        </w:rPr>
        <w:t>: [электронный ресурс] // КонсультантПлюс – справочно-правовая система / www.consultant.ru</w:t>
      </w:r>
      <w:r w:rsidR="0020568C" w:rsidRPr="00677DC9">
        <w:rPr>
          <w:sz w:val="28"/>
          <w:szCs w:val="28"/>
        </w:rPr>
        <w:t xml:space="preserve"> </w:t>
      </w:r>
    </w:p>
    <w:p w:rsidR="00AC459F" w:rsidRPr="00677DC9" w:rsidRDefault="009B0B7B" w:rsidP="0093011E">
      <w:pPr>
        <w:spacing w:line="360" w:lineRule="auto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4</w:t>
      </w:r>
      <w:r w:rsidR="00AC459F" w:rsidRPr="00677DC9">
        <w:rPr>
          <w:sz w:val="28"/>
          <w:szCs w:val="28"/>
        </w:rPr>
        <w:t>. Абрамов В.А.</w:t>
      </w:r>
      <w:r w:rsidRPr="00677DC9">
        <w:rPr>
          <w:sz w:val="28"/>
          <w:szCs w:val="28"/>
        </w:rPr>
        <w:t xml:space="preserve"> Недвижимость: Обзор практики разрешения споров</w:t>
      </w:r>
      <w:r w:rsidR="000B1E2D" w:rsidRPr="00677DC9">
        <w:rPr>
          <w:sz w:val="28"/>
          <w:szCs w:val="28"/>
        </w:rPr>
        <w:t xml:space="preserve"> / В.А.Абрамов.</w:t>
      </w:r>
      <w:r w:rsidRPr="00677DC9">
        <w:rPr>
          <w:sz w:val="28"/>
          <w:szCs w:val="28"/>
        </w:rPr>
        <w:t xml:space="preserve"> </w:t>
      </w:r>
      <w:r w:rsidR="0020568C" w:rsidRPr="00677DC9">
        <w:rPr>
          <w:sz w:val="28"/>
          <w:szCs w:val="28"/>
        </w:rPr>
        <w:t>-</w:t>
      </w:r>
      <w:r w:rsidRPr="00677DC9">
        <w:rPr>
          <w:sz w:val="28"/>
          <w:szCs w:val="28"/>
        </w:rPr>
        <w:t xml:space="preserve"> М.: Ось-89, 2008. </w:t>
      </w:r>
      <w:r w:rsidR="0020568C" w:rsidRPr="00677DC9">
        <w:rPr>
          <w:sz w:val="28"/>
          <w:szCs w:val="28"/>
        </w:rPr>
        <w:t>-</w:t>
      </w:r>
      <w:r w:rsidRPr="00677DC9">
        <w:rPr>
          <w:sz w:val="28"/>
          <w:szCs w:val="28"/>
        </w:rPr>
        <w:t xml:space="preserve"> 256 с.</w:t>
      </w:r>
    </w:p>
    <w:p w:rsidR="009B0B7B" w:rsidRPr="00677DC9" w:rsidRDefault="009B0B7B" w:rsidP="0093011E">
      <w:pPr>
        <w:spacing w:line="360" w:lineRule="auto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5. Бабкин С.А. Про ипотеку.</w:t>
      </w:r>
      <w:r w:rsidR="000B1E2D" w:rsidRPr="00677DC9">
        <w:rPr>
          <w:sz w:val="28"/>
          <w:szCs w:val="28"/>
        </w:rPr>
        <w:t xml:space="preserve"> / С.А.</w:t>
      </w:r>
      <w:r w:rsidR="00712A2D" w:rsidRPr="00677DC9">
        <w:rPr>
          <w:sz w:val="28"/>
          <w:szCs w:val="28"/>
        </w:rPr>
        <w:t xml:space="preserve"> </w:t>
      </w:r>
      <w:r w:rsidR="000B1E2D" w:rsidRPr="00677DC9">
        <w:rPr>
          <w:sz w:val="28"/>
          <w:szCs w:val="28"/>
        </w:rPr>
        <w:t xml:space="preserve">Бабкин // </w:t>
      </w:r>
      <w:r w:rsidR="008559B1" w:rsidRPr="00677DC9">
        <w:rPr>
          <w:sz w:val="28"/>
          <w:szCs w:val="28"/>
        </w:rPr>
        <w:t xml:space="preserve">Взгляд – 2006. – </w:t>
      </w:r>
      <w:r w:rsidRPr="00677DC9">
        <w:rPr>
          <w:sz w:val="28"/>
          <w:szCs w:val="28"/>
        </w:rPr>
        <w:t>№ 12</w:t>
      </w:r>
      <w:r w:rsidR="008559B1" w:rsidRPr="00677DC9">
        <w:rPr>
          <w:sz w:val="28"/>
          <w:szCs w:val="28"/>
        </w:rPr>
        <w:t xml:space="preserve">. – </w:t>
      </w:r>
      <w:r w:rsidRPr="00677DC9">
        <w:rPr>
          <w:sz w:val="28"/>
          <w:szCs w:val="28"/>
        </w:rPr>
        <w:t>С. 17</w:t>
      </w:r>
    </w:p>
    <w:p w:rsidR="009B0B7B" w:rsidRPr="00677DC9" w:rsidRDefault="009B0B7B" w:rsidP="0093011E">
      <w:pPr>
        <w:spacing w:line="360" w:lineRule="auto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6. Багаев</w:t>
      </w:r>
      <w:r w:rsidR="008559B1" w:rsidRPr="00677DC9">
        <w:rPr>
          <w:sz w:val="28"/>
          <w:szCs w:val="28"/>
        </w:rPr>
        <w:t xml:space="preserve"> А. Н. </w:t>
      </w:r>
      <w:r w:rsidRPr="00677DC9">
        <w:rPr>
          <w:sz w:val="28"/>
          <w:szCs w:val="28"/>
        </w:rPr>
        <w:t>Как приобрести жилье в кредит по ипотечным программам?</w:t>
      </w:r>
      <w:r w:rsidR="008559B1" w:rsidRPr="00677DC9">
        <w:rPr>
          <w:sz w:val="28"/>
          <w:szCs w:val="28"/>
        </w:rPr>
        <w:t xml:space="preserve"> / А.Н.</w:t>
      </w:r>
      <w:r w:rsidR="003634CF" w:rsidRPr="00677DC9">
        <w:rPr>
          <w:sz w:val="28"/>
          <w:szCs w:val="28"/>
        </w:rPr>
        <w:t xml:space="preserve"> </w:t>
      </w:r>
      <w:r w:rsidR="008559B1" w:rsidRPr="00677DC9">
        <w:rPr>
          <w:sz w:val="28"/>
          <w:szCs w:val="28"/>
        </w:rPr>
        <w:t>Багаев, М.В.</w:t>
      </w:r>
      <w:r w:rsidR="003634CF" w:rsidRPr="00677DC9">
        <w:rPr>
          <w:sz w:val="28"/>
          <w:szCs w:val="28"/>
        </w:rPr>
        <w:t xml:space="preserve"> </w:t>
      </w:r>
      <w:r w:rsidR="008559B1" w:rsidRPr="00677DC9">
        <w:rPr>
          <w:sz w:val="28"/>
          <w:szCs w:val="28"/>
        </w:rPr>
        <w:t>Багаева.</w:t>
      </w:r>
      <w:r w:rsidRPr="00677DC9">
        <w:rPr>
          <w:sz w:val="28"/>
          <w:szCs w:val="28"/>
        </w:rPr>
        <w:t xml:space="preserve"> </w:t>
      </w:r>
      <w:r w:rsidR="0020568C" w:rsidRPr="00677DC9">
        <w:rPr>
          <w:sz w:val="28"/>
          <w:szCs w:val="28"/>
        </w:rPr>
        <w:t>-</w:t>
      </w:r>
      <w:r w:rsidRPr="00677DC9">
        <w:rPr>
          <w:sz w:val="28"/>
          <w:szCs w:val="28"/>
        </w:rPr>
        <w:t xml:space="preserve"> Ростов н/Д</w:t>
      </w:r>
      <w:r w:rsidR="008559B1" w:rsidRPr="00677DC9">
        <w:rPr>
          <w:sz w:val="28"/>
          <w:szCs w:val="28"/>
        </w:rPr>
        <w:t>.</w:t>
      </w:r>
      <w:r w:rsidRPr="00677DC9">
        <w:rPr>
          <w:sz w:val="28"/>
          <w:szCs w:val="28"/>
        </w:rPr>
        <w:t xml:space="preserve">: Феникс, 2006. </w:t>
      </w:r>
      <w:r w:rsidR="0020568C" w:rsidRPr="00677DC9">
        <w:rPr>
          <w:sz w:val="28"/>
          <w:szCs w:val="28"/>
        </w:rPr>
        <w:t>-</w:t>
      </w:r>
      <w:r w:rsidRPr="00677DC9">
        <w:rPr>
          <w:sz w:val="28"/>
          <w:szCs w:val="28"/>
        </w:rPr>
        <w:t xml:space="preserve"> 160 с</w:t>
      </w:r>
      <w:r w:rsidR="008559B1" w:rsidRPr="00677DC9">
        <w:rPr>
          <w:sz w:val="28"/>
          <w:szCs w:val="28"/>
        </w:rPr>
        <w:t>.</w:t>
      </w:r>
    </w:p>
    <w:p w:rsidR="00AC459F" w:rsidRPr="00677DC9" w:rsidRDefault="009B0B7B" w:rsidP="0093011E">
      <w:pPr>
        <w:spacing w:line="360" w:lineRule="auto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7. Русецкий А.Е. Ипотека: как обезопасить себя при совершении сделок с недвижимостью.</w:t>
      </w:r>
      <w:r w:rsidR="008559B1" w:rsidRPr="00677DC9">
        <w:rPr>
          <w:sz w:val="28"/>
          <w:szCs w:val="28"/>
        </w:rPr>
        <w:t>/ А.Е.</w:t>
      </w:r>
      <w:r w:rsidR="003634CF" w:rsidRPr="00677DC9">
        <w:rPr>
          <w:sz w:val="28"/>
          <w:szCs w:val="28"/>
        </w:rPr>
        <w:t xml:space="preserve"> </w:t>
      </w:r>
      <w:r w:rsidR="008559B1" w:rsidRPr="00677DC9">
        <w:rPr>
          <w:sz w:val="28"/>
          <w:szCs w:val="28"/>
        </w:rPr>
        <w:t>Русецкий.</w:t>
      </w:r>
      <w:r w:rsidRPr="00677DC9">
        <w:rPr>
          <w:sz w:val="28"/>
          <w:szCs w:val="28"/>
        </w:rPr>
        <w:t xml:space="preserve"> </w:t>
      </w:r>
      <w:r w:rsidR="0020568C" w:rsidRPr="00677DC9">
        <w:rPr>
          <w:sz w:val="28"/>
          <w:szCs w:val="28"/>
        </w:rPr>
        <w:t>-</w:t>
      </w:r>
      <w:r w:rsidRPr="00677DC9">
        <w:rPr>
          <w:sz w:val="28"/>
          <w:szCs w:val="28"/>
        </w:rPr>
        <w:t xml:space="preserve"> М.: Эксмо, 2007. </w:t>
      </w:r>
      <w:r w:rsidR="0020568C" w:rsidRPr="00677DC9">
        <w:rPr>
          <w:sz w:val="28"/>
          <w:szCs w:val="28"/>
        </w:rPr>
        <w:t>-</w:t>
      </w:r>
      <w:r w:rsidRPr="00677DC9">
        <w:rPr>
          <w:sz w:val="28"/>
          <w:szCs w:val="28"/>
        </w:rPr>
        <w:t xml:space="preserve"> 176 с.</w:t>
      </w:r>
    </w:p>
    <w:p w:rsidR="001D6152" w:rsidRPr="00677DC9" w:rsidRDefault="001D6152" w:rsidP="0093011E">
      <w:pPr>
        <w:spacing w:line="360" w:lineRule="auto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8. Лебедев А. Что такое ипотека? / А.Лебедев, 2008: [электронный ресурс] // Гражданский адвокат – справочная система / www.lawnow.ru</w:t>
      </w:r>
    </w:p>
    <w:p w:rsidR="009B0B7B" w:rsidRPr="00677DC9" w:rsidRDefault="009B0B7B" w:rsidP="0093011E">
      <w:pPr>
        <w:spacing w:line="360" w:lineRule="auto"/>
        <w:jc w:val="both"/>
        <w:rPr>
          <w:sz w:val="28"/>
          <w:szCs w:val="28"/>
        </w:rPr>
      </w:pPr>
      <w:r w:rsidRPr="00677DC9">
        <w:rPr>
          <w:sz w:val="28"/>
          <w:szCs w:val="28"/>
        </w:rPr>
        <w:t>9.</w:t>
      </w:r>
      <w:r w:rsidR="001D6152" w:rsidRPr="00677DC9">
        <w:rPr>
          <w:sz w:val="28"/>
          <w:szCs w:val="28"/>
        </w:rPr>
        <w:t xml:space="preserve"> Лебедев А. Что такое “ипотека в силу закона” и “ипотека в силу договора”? / А.</w:t>
      </w:r>
      <w:r w:rsidR="003634CF" w:rsidRPr="00677DC9">
        <w:rPr>
          <w:sz w:val="28"/>
          <w:szCs w:val="28"/>
        </w:rPr>
        <w:t xml:space="preserve"> </w:t>
      </w:r>
      <w:r w:rsidR="001D6152" w:rsidRPr="00677DC9">
        <w:rPr>
          <w:sz w:val="28"/>
          <w:szCs w:val="28"/>
        </w:rPr>
        <w:t>Лебедев, 2009: [электронный ресурс] // Гражданский адвокат – справочная система / www.lawnow.ru</w:t>
      </w:r>
    </w:p>
    <w:p w:rsidR="009B0B7B" w:rsidRPr="00677DC9" w:rsidRDefault="009B0B7B" w:rsidP="0093011E">
      <w:pPr>
        <w:pStyle w:val="a8"/>
        <w:spacing w:line="360" w:lineRule="auto"/>
        <w:jc w:val="both"/>
        <w:rPr>
          <w:sz w:val="28"/>
          <w:szCs w:val="28"/>
        </w:rPr>
      </w:pPr>
      <w:r w:rsidRPr="00677DC9">
        <w:rPr>
          <w:sz w:val="28"/>
          <w:szCs w:val="28"/>
        </w:rPr>
        <w:t xml:space="preserve">10. </w:t>
      </w:r>
      <w:r w:rsidR="00091B6B" w:rsidRPr="00677DC9">
        <w:rPr>
          <w:sz w:val="28"/>
          <w:szCs w:val="28"/>
        </w:rPr>
        <w:t xml:space="preserve">Веб-сайт ОАО Банк ВТБ: [электронный ресурс] // Информационно-аналитическая система ОАО Банк ВТБ / </w:t>
      </w:r>
      <w:r w:rsidR="003634CF" w:rsidRPr="002E5B33">
        <w:rPr>
          <w:sz w:val="28"/>
          <w:szCs w:val="28"/>
        </w:rPr>
        <w:t>www.vtb.ru</w:t>
      </w:r>
    </w:p>
    <w:p w:rsidR="003634CF" w:rsidRPr="00677DC9" w:rsidRDefault="003634CF" w:rsidP="0093011E">
      <w:pPr>
        <w:pStyle w:val="a8"/>
        <w:spacing w:line="360" w:lineRule="auto"/>
        <w:jc w:val="both"/>
        <w:rPr>
          <w:sz w:val="28"/>
          <w:szCs w:val="28"/>
        </w:rPr>
      </w:pPr>
    </w:p>
    <w:p w:rsidR="003634CF" w:rsidRPr="00677DC9" w:rsidRDefault="003634CF" w:rsidP="0093011E">
      <w:pPr>
        <w:pStyle w:val="a8"/>
        <w:spacing w:line="360" w:lineRule="auto"/>
        <w:jc w:val="both"/>
        <w:rPr>
          <w:color w:val="FFFFFF"/>
          <w:sz w:val="28"/>
          <w:szCs w:val="28"/>
        </w:rPr>
      </w:pPr>
      <w:bookmarkStart w:id="7" w:name="_GoBack"/>
      <w:bookmarkEnd w:id="7"/>
    </w:p>
    <w:sectPr w:rsidR="003634CF" w:rsidRPr="00677DC9" w:rsidSect="00EA2A8C">
      <w:headerReference w:type="default" r:id="rId6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DC" w:rsidRDefault="00983FDC">
      <w:r>
        <w:separator/>
      </w:r>
    </w:p>
  </w:endnote>
  <w:endnote w:type="continuationSeparator" w:id="0">
    <w:p w:rsidR="00983FDC" w:rsidRDefault="009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DC" w:rsidRDefault="00983FDC">
      <w:r>
        <w:separator/>
      </w:r>
    </w:p>
  </w:footnote>
  <w:footnote w:type="continuationSeparator" w:id="0">
    <w:p w:rsidR="00983FDC" w:rsidRDefault="00983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28D" w:rsidRPr="0020568C" w:rsidRDefault="00CC628D" w:rsidP="0020568C">
    <w:pPr>
      <w:pStyle w:val="a6"/>
      <w:spacing w:line="360" w:lineRule="auto"/>
      <w:ind w:right="360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05E"/>
    <w:rsid w:val="000361C0"/>
    <w:rsid w:val="00091B6B"/>
    <w:rsid w:val="000B1E2D"/>
    <w:rsid w:val="00186647"/>
    <w:rsid w:val="001A2425"/>
    <w:rsid w:val="001C1C4D"/>
    <w:rsid w:val="001D6152"/>
    <w:rsid w:val="0020568C"/>
    <w:rsid w:val="00214CAF"/>
    <w:rsid w:val="002561B8"/>
    <w:rsid w:val="00293C49"/>
    <w:rsid w:val="00295810"/>
    <w:rsid w:val="00297D3E"/>
    <w:rsid w:val="00297FB6"/>
    <w:rsid w:val="002D68C7"/>
    <w:rsid w:val="002E5B33"/>
    <w:rsid w:val="00312688"/>
    <w:rsid w:val="00325847"/>
    <w:rsid w:val="00351359"/>
    <w:rsid w:val="0036005E"/>
    <w:rsid w:val="003634CF"/>
    <w:rsid w:val="00391A9B"/>
    <w:rsid w:val="00442603"/>
    <w:rsid w:val="004507D8"/>
    <w:rsid w:val="005A3ED5"/>
    <w:rsid w:val="00646830"/>
    <w:rsid w:val="00677DC9"/>
    <w:rsid w:val="00697A03"/>
    <w:rsid w:val="007127ED"/>
    <w:rsid w:val="00712A2D"/>
    <w:rsid w:val="00723080"/>
    <w:rsid w:val="00727079"/>
    <w:rsid w:val="00753B51"/>
    <w:rsid w:val="0079130A"/>
    <w:rsid w:val="00823EEE"/>
    <w:rsid w:val="008559B1"/>
    <w:rsid w:val="008E6870"/>
    <w:rsid w:val="0093011E"/>
    <w:rsid w:val="009527E7"/>
    <w:rsid w:val="009749A6"/>
    <w:rsid w:val="00983FDC"/>
    <w:rsid w:val="009B0B7B"/>
    <w:rsid w:val="009B5745"/>
    <w:rsid w:val="009C0569"/>
    <w:rsid w:val="009D5487"/>
    <w:rsid w:val="00A61431"/>
    <w:rsid w:val="00A93B3F"/>
    <w:rsid w:val="00AB0DCB"/>
    <w:rsid w:val="00AC459F"/>
    <w:rsid w:val="00AC7B01"/>
    <w:rsid w:val="00B0655E"/>
    <w:rsid w:val="00B44709"/>
    <w:rsid w:val="00BA15DC"/>
    <w:rsid w:val="00BF2875"/>
    <w:rsid w:val="00C37E09"/>
    <w:rsid w:val="00CB72ED"/>
    <w:rsid w:val="00CC628D"/>
    <w:rsid w:val="00D95F5D"/>
    <w:rsid w:val="00E2259C"/>
    <w:rsid w:val="00E45A6D"/>
    <w:rsid w:val="00EA2A8C"/>
    <w:rsid w:val="00EC71B0"/>
    <w:rsid w:val="00F1399A"/>
    <w:rsid w:val="00F1555D"/>
    <w:rsid w:val="00F412EB"/>
    <w:rsid w:val="00F4522E"/>
    <w:rsid w:val="00F540FF"/>
    <w:rsid w:val="00FC3C69"/>
    <w:rsid w:val="00FC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  <o:rules v:ext="edit">
        <o:r id="V:Rule1" type="callout" idref="#_x0000_s1041"/>
      </o:rules>
    </o:shapelayout>
  </w:shapeDefaults>
  <w:decimalSymbol w:val=","/>
  <w:listSeparator w:val=";"/>
  <w14:defaultImageDpi w14:val="0"/>
  <w15:chartTrackingRefBased/>
  <w15:docId w15:val="{40EBD0EE-3A3B-40C1-AD54-81DCB8FCF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00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  <w:lang w:eastAsia="zh-CN"/>
    </w:rPr>
  </w:style>
  <w:style w:type="character" w:styleId="a5">
    <w:name w:val="page number"/>
    <w:uiPriority w:val="99"/>
    <w:rsid w:val="0036005E"/>
  </w:style>
  <w:style w:type="paragraph" w:styleId="a6">
    <w:name w:val="header"/>
    <w:basedOn w:val="a"/>
    <w:link w:val="a7"/>
    <w:uiPriority w:val="99"/>
    <w:rsid w:val="0036005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  <w:lang w:eastAsia="zh-CN"/>
    </w:rPr>
  </w:style>
  <w:style w:type="paragraph" w:styleId="a8">
    <w:name w:val="footnote text"/>
    <w:basedOn w:val="a"/>
    <w:link w:val="a9"/>
    <w:uiPriority w:val="99"/>
    <w:semiHidden/>
    <w:rsid w:val="009527E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  <w:lang w:eastAsia="zh-CN"/>
    </w:rPr>
  </w:style>
  <w:style w:type="character" w:styleId="aa">
    <w:name w:val="footnote reference"/>
    <w:uiPriority w:val="99"/>
    <w:semiHidden/>
    <w:rsid w:val="009527E7"/>
    <w:rPr>
      <w:vertAlign w:val="superscript"/>
    </w:rPr>
  </w:style>
  <w:style w:type="table" w:styleId="ab">
    <w:name w:val="Table Grid"/>
    <w:basedOn w:val="a1"/>
    <w:uiPriority w:val="99"/>
    <w:rsid w:val="00E45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9B0B7B"/>
    <w:rPr>
      <w:color w:val="0000FF"/>
      <w:u w:val="single"/>
    </w:rPr>
  </w:style>
  <w:style w:type="paragraph" w:styleId="1">
    <w:name w:val="toc 1"/>
    <w:basedOn w:val="a"/>
    <w:next w:val="a"/>
    <w:autoRedefine/>
    <w:uiPriority w:val="99"/>
    <w:semiHidden/>
    <w:rsid w:val="009C0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Ep</Company>
  <LinksUpToDate>false</LinksUpToDate>
  <CharactersWithSpaces>14133</CharactersWithSpaces>
  <SharedDoc>false</SharedDoc>
  <HLinks>
    <vt:vector size="18" baseType="variant"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_Toc289791008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_Toc289791006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_Toc289791004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dcterms:created xsi:type="dcterms:W3CDTF">2014-03-27T21:50:00Z</dcterms:created>
  <dcterms:modified xsi:type="dcterms:W3CDTF">2014-03-27T21:50:00Z</dcterms:modified>
</cp:coreProperties>
</file>