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618" w:rsidRDefault="002D5618" w:rsidP="008456FC">
      <w:pPr>
        <w:ind w:left="-480" w:firstLine="480"/>
        <w:jc w:val="center"/>
        <w:rPr>
          <w:sz w:val="32"/>
          <w:szCs w:val="32"/>
        </w:rPr>
      </w:pPr>
    </w:p>
    <w:p w:rsidR="009C088A" w:rsidRDefault="009C088A" w:rsidP="008456FC">
      <w:pPr>
        <w:ind w:left="-480" w:firstLine="480"/>
        <w:jc w:val="center"/>
        <w:rPr>
          <w:sz w:val="32"/>
          <w:szCs w:val="32"/>
        </w:rPr>
      </w:pPr>
      <w:r>
        <w:rPr>
          <w:sz w:val="32"/>
          <w:szCs w:val="32"/>
        </w:rPr>
        <w:t>Академия труда и социальных отношений</w:t>
      </w:r>
    </w:p>
    <w:p w:rsidR="009C088A" w:rsidRDefault="009C088A" w:rsidP="009C088A">
      <w:pPr>
        <w:jc w:val="center"/>
        <w:rPr>
          <w:sz w:val="32"/>
          <w:szCs w:val="32"/>
        </w:rPr>
      </w:pPr>
      <w:r>
        <w:rPr>
          <w:sz w:val="32"/>
          <w:szCs w:val="32"/>
        </w:rPr>
        <w:t>Уральский Социально-экономический институт</w:t>
      </w:r>
    </w:p>
    <w:p w:rsidR="009C088A" w:rsidRDefault="009C088A" w:rsidP="009C088A">
      <w:pPr>
        <w:rPr>
          <w:sz w:val="28"/>
          <w:szCs w:val="28"/>
        </w:rPr>
      </w:pPr>
    </w:p>
    <w:p w:rsidR="009C088A" w:rsidRDefault="009C088A" w:rsidP="009C088A">
      <w:pPr>
        <w:jc w:val="center"/>
        <w:rPr>
          <w:sz w:val="28"/>
          <w:szCs w:val="28"/>
        </w:rPr>
      </w:pPr>
      <w:r>
        <w:rPr>
          <w:sz w:val="32"/>
          <w:szCs w:val="32"/>
        </w:rPr>
        <w:t>Факультет</w:t>
      </w:r>
      <w:r>
        <w:rPr>
          <w:sz w:val="28"/>
          <w:szCs w:val="28"/>
        </w:rPr>
        <w:t xml:space="preserve">   Финансы и кредит</w:t>
      </w:r>
    </w:p>
    <w:p w:rsidR="009C088A" w:rsidRDefault="009C088A" w:rsidP="009C088A">
      <w:pPr>
        <w:jc w:val="center"/>
        <w:rPr>
          <w:sz w:val="28"/>
          <w:szCs w:val="28"/>
        </w:rPr>
      </w:pPr>
      <w:r>
        <w:rPr>
          <w:sz w:val="32"/>
          <w:szCs w:val="32"/>
        </w:rPr>
        <w:t>Специальность  Ф</w:t>
      </w:r>
      <w:r>
        <w:rPr>
          <w:sz w:val="28"/>
          <w:szCs w:val="28"/>
        </w:rPr>
        <w:t>инансовый менеджмент</w:t>
      </w:r>
    </w:p>
    <w:p w:rsidR="009C088A" w:rsidRDefault="009C088A" w:rsidP="009C088A">
      <w:pPr>
        <w:pStyle w:val="a6"/>
        <w:jc w:val="center"/>
      </w:pPr>
      <w:r>
        <w:rPr>
          <w:sz w:val="32"/>
          <w:szCs w:val="32"/>
        </w:rPr>
        <w:t>Кафедра</w:t>
      </w:r>
      <w:r>
        <w:rPr>
          <w:szCs w:val="28"/>
        </w:rPr>
        <w:t xml:space="preserve"> </w:t>
      </w:r>
      <w:r>
        <w:t xml:space="preserve"> менеджмента</w:t>
      </w:r>
    </w:p>
    <w:p w:rsidR="009C088A" w:rsidRPr="004D126E" w:rsidRDefault="009C088A" w:rsidP="009C088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C088A" w:rsidRDefault="009C088A" w:rsidP="009C088A">
      <w:pPr>
        <w:rPr>
          <w:sz w:val="28"/>
          <w:szCs w:val="28"/>
        </w:rPr>
      </w:pPr>
    </w:p>
    <w:p w:rsidR="009C088A" w:rsidRDefault="009C088A" w:rsidP="009C088A">
      <w:pPr>
        <w:rPr>
          <w:sz w:val="28"/>
          <w:szCs w:val="28"/>
        </w:rPr>
      </w:pPr>
    </w:p>
    <w:p w:rsidR="009C088A" w:rsidRDefault="009C088A" w:rsidP="009C088A">
      <w:pPr>
        <w:rPr>
          <w:sz w:val="28"/>
          <w:szCs w:val="28"/>
        </w:rPr>
      </w:pPr>
    </w:p>
    <w:p w:rsidR="009C088A" w:rsidRDefault="009C088A" w:rsidP="009C088A">
      <w:pPr>
        <w:rPr>
          <w:sz w:val="28"/>
          <w:szCs w:val="28"/>
        </w:rPr>
      </w:pPr>
    </w:p>
    <w:p w:rsidR="009C088A" w:rsidRDefault="009C088A" w:rsidP="009C088A">
      <w:pPr>
        <w:jc w:val="center"/>
        <w:rPr>
          <w:sz w:val="36"/>
          <w:szCs w:val="36"/>
        </w:rPr>
      </w:pPr>
      <w:r>
        <w:rPr>
          <w:sz w:val="36"/>
          <w:szCs w:val="36"/>
        </w:rPr>
        <w:t>К</w:t>
      </w:r>
      <w:r w:rsidR="00AA00CE">
        <w:rPr>
          <w:sz w:val="36"/>
          <w:szCs w:val="36"/>
        </w:rPr>
        <w:t>онтрольная</w:t>
      </w:r>
      <w:r>
        <w:rPr>
          <w:sz w:val="36"/>
          <w:szCs w:val="36"/>
        </w:rPr>
        <w:t xml:space="preserve"> работа</w:t>
      </w:r>
    </w:p>
    <w:p w:rsidR="009C088A" w:rsidRDefault="009C088A" w:rsidP="009C088A">
      <w:pPr>
        <w:jc w:val="center"/>
        <w:rPr>
          <w:sz w:val="36"/>
          <w:szCs w:val="36"/>
        </w:rPr>
      </w:pPr>
    </w:p>
    <w:p w:rsidR="009C088A" w:rsidRPr="009C088A" w:rsidRDefault="009C088A" w:rsidP="009C088A">
      <w:pPr>
        <w:rPr>
          <w:sz w:val="32"/>
          <w:szCs w:val="32"/>
        </w:rPr>
      </w:pPr>
      <w:r>
        <w:rPr>
          <w:sz w:val="32"/>
          <w:szCs w:val="32"/>
        </w:rPr>
        <w:t xml:space="preserve">По дисциплине  </w:t>
      </w:r>
      <w:r>
        <w:rPr>
          <w:sz w:val="28"/>
          <w:szCs w:val="28"/>
        </w:rPr>
        <w:t xml:space="preserve"> </w:t>
      </w:r>
      <w:r w:rsidRPr="009C088A">
        <w:rPr>
          <w:sz w:val="32"/>
          <w:szCs w:val="32"/>
        </w:rPr>
        <w:t>Логика</w:t>
      </w:r>
      <w:r>
        <w:rPr>
          <w:sz w:val="28"/>
          <w:szCs w:val="28"/>
        </w:rPr>
        <w:t>.</w:t>
      </w:r>
    </w:p>
    <w:p w:rsidR="009C088A" w:rsidRPr="009C088A" w:rsidRDefault="009C088A" w:rsidP="009C088A">
      <w:pPr>
        <w:rPr>
          <w:sz w:val="32"/>
          <w:szCs w:val="32"/>
        </w:rPr>
      </w:pPr>
      <w:r>
        <w:rPr>
          <w:sz w:val="32"/>
          <w:szCs w:val="32"/>
        </w:rPr>
        <w:t xml:space="preserve">Тема   </w:t>
      </w:r>
      <w:r w:rsidRPr="009C088A">
        <w:rPr>
          <w:sz w:val="32"/>
          <w:szCs w:val="32"/>
        </w:rPr>
        <w:t>Сущность и задачи закупочной логистики.</w:t>
      </w:r>
    </w:p>
    <w:p w:rsidR="009C088A" w:rsidRDefault="009C088A" w:rsidP="009C088A">
      <w:pPr>
        <w:rPr>
          <w:sz w:val="28"/>
          <w:szCs w:val="28"/>
        </w:rPr>
      </w:pPr>
    </w:p>
    <w:p w:rsidR="009C088A" w:rsidRDefault="009C088A" w:rsidP="009C088A">
      <w:pPr>
        <w:rPr>
          <w:sz w:val="28"/>
          <w:szCs w:val="28"/>
        </w:rPr>
      </w:pPr>
    </w:p>
    <w:p w:rsidR="009C088A" w:rsidRDefault="00300208" w:rsidP="00300208">
      <w:pPr>
        <w:tabs>
          <w:tab w:val="left" w:pos="250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9C088A" w:rsidRDefault="009C088A" w:rsidP="009C088A">
      <w:pPr>
        <w:rPr>
          <w:sz w:val="28"/>
          <w:szCs w:val="28"/>
        </w:rPr>
      </w:pPr>
    </w:p>
    <w:p w:rsidR="009C088A" w:rsidRDefault="008D41BE" w:rsidP="009C088A">
      <w:pPr>
        <w:jc w:val="right"/>
        <w:rPr>
          <w:sz w:val="28"/>
          <w:szCs w:val="28"/>
        </w:rPr>
      </w:pPr>
      <w:r>
        <w:rPr>
          <w:sz w:val="28"/>
          <w:szCs w:val="28"/>
        </w:rPr>
        <w:t>Студент группы    Ф2З 2</w:t>
      </w:r>
      <w:r w:rsidR="009C088A">
        <w:rPr>
          <w:sz w:val="28"/>
          <w:szCs w:val="28"/>
        </w:rPr>
        <w:t>03</w:t>
      </w:r>
    </w:p>
    <w:p w:rsidR="009C088A" w:rsidRDefault="009C088A" w:rsidP="009C088A">
      <w:pPr>
        <w:jc w:val="right"/>
        <w:rPr>
          <w:sz w:val="28"/>
          <w:szCs w:val="28"/>
        </w:rPr>
      </w:pPr>
      <w:r>
        <w:rPr>
          <w:sz w:val="28"/>
          <w:szCs w:val="28"/>
        </w:rPr>
        <w:t>Рыбина О.А.</w:t>
      </w:r>
    </w:p>
    <w:p w:rsidR="009C088A" w:rsidRPr="009C088A" w:rsidRDefault="009C088A" w:rsidP="009C088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Руководитель </w:t>
      </w:r>
      <w:r w:rsidRPr="009C088A">
        <w:rPr>
          <w:sz w:val="28"/>
          <w:szCs w:val="28"/>
        </w:rPr>
        <w:t>Бутрин А.Г.</w:t>
      </w:r>
    </w:p>
    <w:p w:rsidR="009C088A" w:rsidRDefault="009C088A" w:rsidP="009C088A">
      <w:pPr>
        <w:jc w:val="right"/>
        <w:rPr>
          <w:sz w:val="28"/>
          <w:szCs w:val="28"/>
        </w:rPr>
      </w:pPr>
    </w:p>
    <w:p w:rsidR="009C088A" w:rsidRDefault="009C088A" w:rsidP="009C088A">
      <w:pPr>
        <w:jc w:val="right"/>
        <w:rPr>
          <w:sz w:val="28"/>
          <w:szCs w:val="28"/>
        </w:rPr>
      </w:pPr>
    </w:p>
    <w:p w:rsidR="009C088A" w:rsidRDefault="009C088A" w:rsidP="009C088A">
      <w:pPr>
        <w:jc w:val="right"/>
        <w:rPr>
          <w:sz w:val="28"/>
          <w:szCs w:val="28"/>
        </w:rPr>
      </w:pPr>
    </w:p>
    <w:p w:rsidR="009C088A" w:rsidRDefault="009C088A" w:rsidP="009C088A">
      <w:pPr>
        <w:jc w:val="right"/>
        <w:rPr>
          <w:sz w:val="28"/>
          <w:szCs w:val="28"/>
        </w:rPr>
      </w:pPr>
    </w:p>
    <w:p w:rsidR="009C088A" w:rsidRDefault="009C088A" w:rsidP="009C088A">
      <w:pPr>
        <w:jc w:val="center"/>
        <w:rPr>
          <w:sz w:val="28"/>
          <w:szCs w:val="28"/>
        </w:rPr>
      </w:pPr>
      <w:r>
        <w:rPr>
          <w:sz w:val="28"/>
          <w:szCs w:val="28"/>
        </w:rPr>
        <w:t>Челябинск</w:t>
      </w:r>
    </w:p>
    <w:p w:rsidR="009C088A" w:rsidRPr="00214E5C" w:rsidRDefault="009C088A" w:rsidP="009C088A">
      <w:pPr>
        <w:ind w:left="-540" w:firstLine="720"/>
        <w:jc w:val="center"/>
        <w:rPr>
          <w:sz w:val="28"/>
          <w:szCs w:val="28"/>
        </w:rPr>
        <w:sectPr w:rsidR="009C088A" w:rsidRPr="00214E5C" w:rsidSect="009C088A">
          <w:headerReference w:type="even" r:id="rId7"/>
          <w:headerReference w:type="default" r:id="rId8"/>
          <w:footerReference w:type="even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>
        <w:rPr>
          <w:sz w:val="28"/>
          <w:szCs w:val="28"/>
        </w:rPr>
        <w:t>2008</w:t>
      </w:r>
    </w:p>
    <w:p w:rsidR="00EF60C3" w:rsidRDefault="00715CEE" w:rsidP="00715CEE">
      <w:pPr>
        <w:jc w:val="center"/>
        <w:rPr>
          <w:sz w:val="28"/>
          <w:szCs w:val="28"/>
        </w:rPr>
      </w:pPr>
      <w:r>
        <w:rPr>
          <w:sz w:val="28"/>
          <w:szCs w:val="28"/>
        </w:rPr>
        <w:t>Содержание</w:t>
      </w:r>
    </w:p>
    <w:p w:rsidR="00715CEE" w:rsidRDefault="00A52798" w:rsidP="00E9060D">
      <w:pPr>
        <w:tabs>
          <w:tab w:val="left" w:pos="2535"/>
        </w:tabs>
        <w:rPr>
          <w:sz w:val="28"/>
          <w:szCs w:val="28"/>
        </w:rPr>
      </w:pPr>
      <w:r>
        <w:rPr>
          <w:sz w:val="28"/>
          <w:szCs w:val="28"/>
        </w:rPr>
        <w:t>ВВЕДЕНИЕ</w:t>
      </w:r>
      <w:r w:rsidR="00E9060D">
        <w:rPr>
          <w:sz w:val="28"/>
          <w:szCs w:val="28"/>
        </w:rPr>
        <w:tab/>
        <w:t>………………………………………………………….….3</w:t>
      </w:r>
    </w:p>
    <w:p w:rsidR="003F0FF5" w:rsidRDefault="003F0FF5" w:rsidP="003F0FF5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Сущность закупочной логистики…</w:t>
      </w:r>
      <w:r w:rsidR="00E9060D">
        <w:rPr>
          <w:sz w:val="28"/>
          <w:szCs w:val="28"/>
        </w:rPr>
        <w:t>………………………………….….4</w:t>
      </w:r>
    </w:p>
    <w:p w:rsidR="003F0FF5" w:rsidRDefault="003F0FF5" w:rsidP="003F0FF5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Задачи и функции закупочной логистики</w:t>
      </w:r>
      <w:r w:rsidR="00E9060D">
        <w:rPr>
          <w:sz w:val="28"/>
          <w:szCs w:val="28"/>
        </w:rPr>
        <w:t>………………………………7</w:t>
      </w:r>
    </w:p>
    <w:p w:rsidR="003F0FF5" w:rsidRDefault="003F0FF5" w:rsidP="003F0FF5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Механизм функционирования закупочной логистики…</w:t>
      </w:r>
      <w:r w:rsidR="00E9060D">
        <w:rPr>
          <w:sz w:val="28"/>
          <w:szCs w:val="28"/>
        </w:rPr>
        <w:t>………………19</w:t>
      </w:r>
    </w:p>
    <w:p w:rsidR="003F0FF5" w:rsidRDefault="003F0FF5" w:rsidP="003F0FF5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Выбор поставщика</w:t>
      </w:r>
      <w:r w:rsidR="00E9060D">
        <w:rPr>
          <w:sz w:val="28"/>
          <w:szCs w:val="28"/>
        </w:rPr>
        <w:t>……………………………………………………</w:t>
      </w:r>
      <w:r w:rsidR="00A771E0">
        <w:rPr>
          <w:sz w:val="28"/>
          <w:szCs w:val="28"/>
        </w:rPr>
        <w:t>..</w:t>
      </w:r>
      <w:r w:rsidR="00E9060D">
        <w:rPr>
          <w:sz w:val="28"/>
          <w:szCs w:val="28"/>
        </w:rPr>
        <w:t>…23</w:t>
      </w:r>
    </w:p>
    <w:p w:rsidR="003F0FF5" w:rsidRDefault="003F0FF5" w:rsidP="003F0FF5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Правовые основы закупок</w:t>
      </w:r>
      <w:r w:rsidR="00E9060D">
        <w:rPr>
          <w:sz w:val="28"/>
          <w:szCs w:val="28"/>
        </w:rPr>
        <w:t>……………………………………………….28</w:t>
      </w:r>
    </w:p>
    <w:p w:rsidR="003F0FF5" w:rsidRDefault="003F0FF5" w:rsidP="00E9060D">
      <w:pPr>
        <w:tabs>
          <w:tab w:val="left" w:pos="3795"/>
        </w:tabs>
        <w:rPr>
          <w:sz w:val="28"/>
          <w:szCs w:val="28"/>
        </w:rPr>
      </w:pPr>
      <w:r>
        <w:rPr>
          <w:sz w:val="28"/>
          <w:szCs w:val="28"/>
        </w:rPr>
        <w:t>ЗАКЛЮЧЕНИЕ</w:t>
      </w:r>
      <w:r w:rsidR="00E9060D">
        <w:rPr>
          <w:sz w:val="28"/>
          <w:szCs w:val="28"/>
        </w:rPr>
        <w:tab/>
        <w:t>………………………………………………..37</w:t>
      </w:r>
    </w:p>
    <w:p w:rsidR="003F0FF5" w:rsidRDefault="003F0FF5" w:rsidP="00E9060D">
      <w:pPr>
        <w:tabs>
          <w:tab w:val="center" w:pos="4960"/>
        </w:tabs>
        <w:rPr>
          <w:sz w:val="28"/>
          <w:szCs w:val="28"/>
        </w:rPr>
      </w:pPr>
      <w:r>
        <w:rPr>
          <w:sz w:val="28"/>
          <w:szCs w:val="28"/>
        </w:rPr>
        <w:t>СПИСОК ЛИТЕРАТУРЫ</w:t>
      </w:r>
      <w:r w:rsidR="00E9060D">
        <w:rPr>
          <w:sz w:val="28"/>
          <w:szCs w:val="28"/>
        </w:rPr>
        <w:tab/>
        <w:t>…………………………………………………38</w:t>
      </w:r>
    </w:p>
    <w:p w:rsidR="00A771E0" w:rsidRDefault="00A771E0" w:rsidP="00614942">
      <w:pPr>
        <w:tabs>
          <w:tab w:val="center" w:pos="4960"/>
          <w:tab w:val="left" w:pos="7155"/>
        </w:tabs>
        <w:jc w:val="left"/>
        <w:rPr>
          <w:sz w:val="28"/>
          <w:szCs w:val="28"/>
        </w:rPr>
      </w:pPr>
    </w:p>
    <w:p w:rsidR="00A771E0" w:rsidRPr="00A771E0" w:rsidRDefault="00A771E0" w:rsidP="00A771E0">
      <w:pPr>
        <w:rPr>
          <w:sz w:val="28"/>
          <w:szCs w:val="28"/>
        </w:rPr>
      </w:pPr>
    </w:p>
    <w:p w:rsidR="00A771E0" w:rsidRDefault="00A771E0" w:rsidP="00614942">
      <w:pPr>
        <w:tabs>
          <w:tab w:val="center" w:pos="4960"/>
          <w:tab w:val="left" w:pos="7155"/>
        </w:tabs>
        <w:jc w:val="left"/>
        <w:rPr>
          <w:sz w:val="28"/>
          <w:szCs w:val="28"/>
        </w:rPr>
      </w:pPr>
    </w:p>
    <w:p w:rsidR="00A771E0" w:rsidRDefault="00A771E0" w:rsidP="00A771E0">
      <w:pPr>
        <w:tabs>
          <w:tab w:val="left" w:pos="7155"/>
        </w:tabs>
        <w:jc w:val="left"/>
        <w:rPr>
          <w:sz w:val="28"/>
          <w:szCs w:val="28"/>
        </w:rPr>
      </w:pPr>
      <w:r>
        <w:rPr>
          <w:sz w:val="28"/>
          <w:szCs w:val="28"/>
        </w:rPr>
        <w:tab/>
      </w:r>
    </w:p>
    <w:p w:rsidR="00A52798" w:rsidRDefault="003F0FF5" w:rsidP="00614942">
      <w:pPr>
        <w:tabs>
          <w:tab w:val="center" w:pos="4960"/>
          <w:tab w:val="left" w:pos="7155"/>
        </w:tabs>
        <w:jc w:val="left"/>
        <w:rPr>
          <w:sz w:val="28"/>
          <w:szCs w:val="28"/>
        </w:rPr>
      </w:pPr>
      <w:r w:rsidRPr="00A771E0">
        <w:rPr>
          <w:sz w:val="28"/>
          <w:szCs w:val="28"/>
        </w:rPr>
        <w:br w:type="page"/>
      </w:r>
      <w:r w:rsidR="00614942">
        <w:rPr>
          <w:sz w:val="28"/>
          <w:szCs w:val="28"/>
        </w:rPr>
        <w:tab/>
      </w:r>
      <w:r>
        <w:rPr>
          <w:sz w:val="28"/>
          <w:szCs w:val="28"/>
        </w:rPr>
        <w:t>ВВЕДЕНИЕ</w:t>
      </w:r>
      <w:r w:rsidR="00614942">
        <w:rPr>
          <w:sz w:val="28"/>
          <w:szCs w:val="28"/>
        </w:rPr>
        <w:tab/>
      </w:r>
    </w:p>
    <w:p w:rsidR="008D61E0" w:rsidRPr="008D61E0" w:rsidRDefault="008D61E0" w:rsidP="00235274">
      <w:pPr>
        <w:pStyle w:val="a8"/>
        <w:spacing w:before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Актуальность темы контрольной работы заключается в том, что </w:t>
      </w:r>
      <w:r w:rsidR="00235274">
        <w:rPr>
          <w:sz w:val="28"/>
          <w:szCs w:val="28"/>
        </w:rPr>
        <w:t xml:space="preserve">закупочная логистика </w:t>
      </w:r>
      <w:r w:rsidR="00235274" w:rsidRPr="00235274">
        <w:rPr>
          <w:sz w:val="28"/>
          <w:szCs w:val="28"/>
        </w:rPr>
        <w:t>является одной из важных частей общественного производства, охватывает значительную часть сферы обращения, обеспечивает физическое перемещение материальных ресурсов как от производителя до потребителя, так и внутри предприятия. Закупочная логистика объединяет комплекс операций, направленных на снабжение предприятия ресурсами, объемом готовой продукции, движение приобретаемых материальных ресурсов по подразделениям на предприятии и между ними, занимающаяся управлением материальными потоками, в процессе организации обеспечения материальными ресурсами, а именно: сырьем, полуфабрикатами, первичными ресурсами; производственными или вспомогательными материалами, т.е. тем, из</w:t>
      </w:r>
      <w:r w:rsidR="00235274">
        <w:rPr>
          <w:sz w:val="28"/>
          <w:szCs w:val="28"/>
        </w:rPr>
        <w:t xml:space="preserve"> чего делают и на чем работают. </w:t>
      </w:r>
      <w:r w:rsidR="00235274" w:rsidRPr="00235274">
        <w:rPr>
          <w:sz w:val="28"/>
          <w:szCs w:val="28"/>
        </w:rPr>
        <w:t xml:space="preserve">Вопросы и задачи которые </w:t>
      </w:r>
      <w:r w:rsidR="00235274" w:rsidRPr="0081279F">
        <w:rPr>
          <w:sz w:val="28"/>
          <w:szCs w:val="28"/>
        </w:rPr>
        <w:t>рассматривает закупочная логистика</w:t>
      </w:r>
      <w:r w:rsidR="00235274" w:rsidRPr="00235274">
        <w:rPr>
          <w:sz w:val="28"/>
          <w:szCs w:val="28"/>
        </w:rPr>
        <w:t xml:space="preserve"> и </w:t>
      </w:r>
      <w:r w:rsidR="00235274" w:rsidRPr="00235274">
        <w:rPr>
          <w:rStyle w:val="a9"/>
          <w:b w:val="0"/>
          <w:sz w:val="28"/>
          <w:szCs w:val="28"/>
        </w:rPr>
        <w:t>логист</w:t>
      </w:r>
      <w:r w:rsidR="00235274" w:rsidRPr="00235274">
        <w:rPr>
          <w:b/>
          <w:sz w:val="28"/>
          <w:szCs w:val="28"/>
        </w:rPr>
        <w:t xml:space="preserve"> </w:t>
      </w:r>
      <w:r w:rsidR="00235274" w:rsidRPr="00235274">
        <w:rPr>
          <w:sz w:val="28"/>
          <w:szCs w:val="28"/>
        </w:rPr>
        <w:t>по закупкам в своей деятельности взаимосвязанны и разнообразны.</w:t>
      </w:r>
      <w:r w:rsidR="00235274">
        <w:rPr>
          <w:sz w:val="28"/>
          <w:szCs w:val="28"/>
        </w:rPr>
        <w:t xml:space="preserve"> </w:t>
      </w:r>
      <w:r w:rsidR="00235274" w:rsidRPr="00235274">
        <w:rPr>
          <w:sz w:val="28"/>
          <w:szCs w:val="28"/>
        </w:rPr>
        <w:t xml:space="preserve">Основной целью, которой добивается </w:t>
      </w:r>
      <w:r w:rsidR="00235274" w:rsidRPr="00235274">
        <w:rPr>
          <w:rStyle w:val="a9"/>
          <w:b w:val="0"/>
          <w:sz w:val="28"/>
          <w:szCs w:val="28"/>
        </w:rPr>
        <w:t>закупочная логистика</w:t>
      </w:r>
      <w:r w:rsidR="00235274">
        <w:rPr>
          <w:rStyle w:val="a9"/>
          <w:sz w:val="28"/>
          <w:szCs w:val="28"/>
        </w:rPr>
        <w:t xml:space="preserve"> </w:t>
      </w:r>
      <w:r w:rsidR="00235274" w:rsidRPr="00235274">
        <w:rPr>
          <w:sz w:val="28"/>
          <w:szCs w:val="28"/>
        </w:rPr>
        <w:t>- это удовлетворение с максимальной эффективностью потребности предприятия в продукции, материалах</w:t>
      </w:r>
      <w:r w:rsidR="00235274">
        <w:rPr>
          <w:sz w:val="28"/>
          <w:szCs w:val="28"/>
        </w:rPr>
        <w:t>.</w:t>
      </w:r>
    </w:p>
    <w:p w:rsidR="008D61E0" w:rsidRPr="00916677" w:rsidRDefault="008D61E0" w:rsidP="008D61E0">
      <w:pPr>
        <w:rPr>
          <w:sz w:val="28"/>
          <w:szCs w:val="28"/>
        </w:rPr>
      </w:pPr>
      <w:r w:rsidRPr="00916677">
        <w:rPr>
          <w:sz w:val="28"/>
          <w:szCs w:val="28"/>
        </w:rPr>
        <w:t>Цель контр</w:t>
      </w:r>
      <w:r w:rsidR="003A0D64">
        <w:rPr>
          <w:sz w:val="28"/>
          <w:szCs w:val="28"/>
        </w:rPr>
        <w:t>ольной работы – изучить сущность закупочной логистики и раскрыть ее задачи</w:t>
      </w:r>
      <w:r w:rsidRPr="00916677">
        <w:rPr>
          <w:sz w:val="28"/>
          <w:szCs w:val="28"/>
        </w:rPr>
        <w:t>.</w:t>
      </w:r>
    </w:p>
    <w:p w:rsidR="008D61E0" w:rsidRPr="00916677" w:rsidRDefault="008D61E0" w:rsidP="008D61E0">
      <w:pPr>
        <w:tabs>
          <w:tab w:val="left" w:pos="6090"/>
        </w:tabs>
        <w:rPr>
          <w:sz w:val="28"/>
          <w:szCs w:val="28"/>
        </w:rPr>
      </w:pPr>
      <w:r w:rsidRPr="00916677">
        <w:rPr>
          <w:sz w:val="28"/>
          <w:szCs w:val="28"/>
        </w:rPr>
        <w:t>Задачи:</w:t>
      </w:r>
      <w:r>
        <w:rPr>
          <w:sz w:val="28"/>
          <w:szCs w:val="28"/>
        </w:rPr>
        <w:tab/>
      </w:r>
    </w:p>
    <w:p w:rsidR="008D61E0" w:rsidRPr="00916677" w:rsidRDefault="008D61E0" w:rsidP="008D61E0">
      <w:pPr>
        <w:numPr>
          <w:ilvl w:val="0"/>
          <w:numId w:val="34"/>
        </w:numPr>
        <w:ind w:left="0" w:firstLine="567"/>
        <w:rPr>
          <w:sz w:val="28"/>
          <w:szCs w:val="28"/>
        </w:rPr>
      </w:pPr>
      <w:r w:rsidRPr="00916677">
        <w:rPr>
          <w:sz w:val="28"/>
          <w:szCs w:val="28"/>
        </w:rPr>
        <w:t xml:space="preserve">Раскрыть </w:t>
      </w:r>
      <w:r>
        <w:rPr>
          <w:sz w:val="28"/>
          <w:szCs w:val="28"/>
        </w:rPr>
        <w:t xml:space="preserve">сущность </w:t>
      </w:r>
      <w:r w:rsidR="009713E0">
        <w:rPr>
          <w:sz w:val="28"/>
          <w:szCs w:val="28"/>
        </w:rPr>
        <w:t>закупочной логистики</w:t>
      </w:r>
      <w:r w:rsidRPr="00916677">
        <w:rPr>
          <w:sz w:val="28"/>
          <w:szCs w:val="28"/>
        </w:rPr>
        <w:t>.</w:t>
      </w:r>
    </w:p>
    <w:p w:rsidR="008D61E0" w:rsidRPr="00916677" w:rsidRDefault="008D61E0" w:rsidP="008D61E0">
      <w:pPr>
        <w:numPr>
          <w:ilvl w:val="0"/>
          <w:numId w:val="34"/>
        </w:numPr>
        <w:ind w:left="0" w:firstLine="567"/>
        <w:rPr>
          <w:sz w:val="28"/>
          <w:szCs w:val="28"/>
        </w:rPr>
      </w:pPr>
      <w:r w:rsidRPr="00916677">
        <w:rPr>
          <w:sz w:val="28"/>
          <w:szCs w:val="28"/>
        </w:rPr>
        <w:t xml:space="preserve">Охарактеризовать </w:t>
      </w:r>
      <w:r w:rsidR="009713E0">
        <w:rPr>
          <w:sz w:val="28"/>
          <w:szCs w:val="28"/>
        </w:rPr>
        <w:t>задачи и функции закупочной логистики</w:t>
      </w:r>
      <w:r w:rsidRPr="00916677">
        <w:rPr>
          <w:sz w:val="28"/>
          <w:szCs w:val="28"/>
        </w:rPr>
        <w:t>.</w:t>
      </w:r>
    </w:p>
    <w:p w:rsidR="008D61E0" w:rsidRPr="00916677" w:rsidRDefault="008D61E0" w:rsidP="008D61E0">
      <w:pPr>
        <w:numPr>
          <w:ilvl w:val="0"/>
          <w:numId w:val="34"/>
        </w:numPr>
        <w:ind w:left="0" w:firstLine="567"/>
        <w:rPr>
          <w:sz w:val="28"/>
          <w:szCs w:val="28"/>
        </w:rPr>
      </w:pPr>
      <w:r w:rsidRPr="00916677">
        <w:rPr>
          <w:sz w:val="28"/>
          <w:szCs w:val="28"/>
        </w:rPr>
        <w:t xml:space="preserve">Проанализировать </w:t>
      </w:r>
      <w:r w:rsidR="009713E0">
        <w:rPr>
          <w:sz w:val="28"/>
          <w:szCs w:val="28"/>
        </w:rPr>
        <w:t>выбор поставщика</w:t>
      </w:r>
      <w:r w:rsidRPr="00916677">
        <w:rPr>
          <w:sz w:val="28"/>
          <w:szCs w:val="28"/>
        </w:rPr>
        <w:t>.</w:t>
      </w:r>
    </w:p>
    <w:p w:rsidR="008D61E0" w:rsidRPr="00916677" w:rsidRDefault="009713E0" w:rsidP="008D61E0">
      <w:pPr>
        <w:numPr>
          <w:ilvl w:val="0"/>
          <w:numId w:val="34"/>
        </w:numPr>
        <w:ind w:left="0" w:firstLine="567"/>
        <w:rPr>
          <w:sz w:val="28"/>
          <w:szCs w:val="28"/>
        </w:rPr>
      </w:pPr>
      <w:r>
        <w:rPr>
          <w:sz w:val="28"/>
          <w:szCs w:val="28"/>
        </w:rPr>
        <w:t>Изучить механизм функционирования закупочной логистики</w:t>
      </w:r>
      <w:r w:rsidR="008D61E0" w:rsidRPr="00916677">
        <w:rPr>
          <w:sz w:val="28"/>
          <w:szCs w:val="28"/>
        </w:rPr>
        <w:t>.</w:t>
      </w:r>
    </w:p>
    <w:p w:rsidR="00614942" w:rsidRDefault="008D61E0" w:rsidP="004E13B4">
      <w:pPr>
        <w:rPr>
          <w:sz w:val="28"/>
          <w:szCs w:val="28"/>
        </w:rPr>
      </w:pPr>
      <w:r w:rsidRPr="00916677">
        <w:rPr>
          <w:sz w:val="28"/>
          <w:szCs w:val="28"/>
        </w:rPr>
        <w:t xml:space="preserve">В контрольной работе представлены вопросы </w:t>
      </w:r>
      <w:r w:rsidR="00B01F95">
        <w:rPr>
          <w:sz w:val="28"/>
          <w:szCs w:val="28"/>
        </w:rPr>
        <w:t>сущности закупочной логистики, ее задачи и функции.</w:t>
      </w:r>
      <w:r>
        <w:rPr>
          <w:sz w:val="28"/>
          <w:szCs w:val="28"/>
        </w:rPr>
        <w:t xml:space="preserve"> </w:t>
      </w:r>
      <w:r w:rsidR="00B01F95">
        <w:rPr>
          <w:sz w:val="28"/>
          <w:szCs w:val="28"/>
        </w:rPr>
        <w:t xml:space="preserve">Рассмотрен механизм функционирования и правовые основы закупочной логистики, раскрыта значимость закупочной логистики </w:t>
      </w:r>
      <w:r w:rsidR="00B01F95" w:rsidRPr="00B01F95">
        <w:rPr>
          <w:sz w:val="28"/>
          <w:szCs w:val="28"/>
        </w:rPr>
        <w:t>управление материальными потоками в процессе обеспечения предприятия материальными ресурсами.</w:t>
      </w:r>
    </w:p>
    <w:p w:rsidR="00690C02" w:rsidRPr="00FA533A" w:rsidRDefault="003F0FF5" w:rsidP="00690C02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90C02" w:rsidRPr="00FA533A">
        <w:rPr>
          <w:sz w:val="28"/>
          <w:szCs w:val="28"/>
        </w:rPr>
        <w:t>1. Сущность закупочной логистики.</w:t>
      </w:r>
    </w:p>
    <w:p w:rsidR="003F0FF5" w:rsidRPr="00FA533A" w:rsidRDefault="00D36ACE" w:rsidP="00E71261">
      <w:pPr>
        <w:rPr>
          <w:sz w:val="28"/>
          <w:szCs w:val="28"/>
        </w:rPr>
      </w:pPr>
      <w:r w:rsidRPr="00FA533A">
        <w:rPr>
          <w:sz w:val="28"/>
          <w:szCs w:val="28"/>
        </w:rPr>
        <w:t>Закупочная логистика – это управление материальными потоками в процессе обеспечения предприятия материальными ресурсами.</w:t>
      </w:r>
    </w:p>
    <w:p w:rsidR="00D36ACE" w:rsidRPr="00FA533A" w:rsidRDefault="00D36ACE" w:rsidP="00E71261">
      <w:pPr>
        <w:rPr>
          <w:sz w:val="28"/>
          <w:szCs w:val="28"/>
        </w:rPr>
      </w:pPr>
      <w:r w:rsidRPr="00FA533A">
        <w:rPr>
          <w:sz w:val="28"/>
          <w:szCs w:val="28"/>
        </w:rPr>
        <w:t>Значимым элементом микрологи</w:t>
      </w:r>
      <w:r w:rsidR="00602645" w:rsidRPr="00FA533A">
        <w:rPr>
          <w:sz w:val="28"/>
          <w:szCs w:val="28"/>
        </w:rPr>
        <w:t>стической системы является подсистема закупок, организующая вход материального потока в логистическую систему. Управление материальными потоками на данном этапе имеет известную специфику, что объясняет необходимость выделения закупочной логистики в отдельный раздел изучаемой дисциплины.</w:t>
      </w:r>
    </w:p>
    <w:p w:rsidR="00602645" w:rsidRPr="00FA533A" w:rsidRDefault="00602645" w:rsidP="00E71261">
      <w:pPr>
        <w:rPr>
          <w:sz w:val="28"/>
          <w:szCs w:val="28"/>
        </w:rPr>
      </w:pPr>
      <w:r w:rsidRPr="00FA533A">
        <w:rPr>
          <w:sz w:val="28"/>
          <w:szCs w:val="28"/>
        </w:rPr>
        <w:t xml:space="preserve">Любое предприятие, как производственное, так и торговое, в котором обрабатываются </w:t>
      </w:r>
      <w:r w:rsidR="00DF1596" w:rsidRPr="00FA533A">
        <w:rPr>
          <w:sz w:val="28"/>
          <w:szCs w:val="28"/>
        </w:rPr>
        <w:t xml:space="preserve">материальные потоки имеет в своем составе службу, осуществляющую закупки, доставку и временное хранение предметов труда (служба снабжения): сырья, полуфабрикатов, изделий народного потребления. </w:t>
      </w:r>
      <w:r w:rsidR="003D3151" w:rsidRPr="00FA533A">
        <w:rPr>
          <w:sz w:val="28"/>
          <w:szCs w:val="28"/>
        </w:rPr>
        <w:t>Деятельность этой службы может быть рассмотрена на трех уровнях, так как служба снабжения одновременно является:</w:t>
      </w:r>
    </w:p>
    <w:p w:rsidR="003D3151" w:rsidRPr="00FA533A" w:rsidRDefault="003D3151" w:rsidP="00E71261">
      <w:pPr>
        <w:numPr>
          <w:ilvl w:val="0"/>
          <w:numId w:val="3"/>
        </w:numPr>
        <w:ind w:left="0" w:firstLine="567"/>
        <w:rPr>
          <w:sz w:val="28"/>
          <w:szCs w:val="28"/>
        </w:rPr>
      </w:pPr>
      <w:r w:rsidRPr="00FA533A">
        <w:rPr>
          <w:sz w:val="28"/>
          <w:szCs w:val="28"/>
        </w:rPr>
        <w:t>элементом, обеспечивающим связи и реализацию целей макрологической системы, в которой входит предприятие;</w:t>
      </w:r>
    </w:p>
    <w:p w:rsidR="003D3151" w:rsidRPr="00FA533A" w:rsidRDefault="003D3151" w:rsidP="00E71261">
      <w:pPr>
        <w:numPr>
          <w:ilvl w:val="0"/>
          <w:numId w:val="3"/>
        </w:numPr>
        <w:ind w:left="0" w:firstLine="567"/>
        <w:rPr>
          <w:sz w:val="28"/>
          <w:szCs w:val="28"/>
        </w:rPr>
      </w:pPr>
      <w:r w:rsidRPr="00FA533A">
        <w:rPr>
          <w:sz w:val="28"/>
          <w:szCs w:val="28"/>
        </w:rPr>
        <w:t>элементом микрологической системы, т.е. одним из подразделений предп</w:t>
      </w:r>
      <w:r w:rsidR="002660C3" w:rsidRPr="00FA533A">
        <w:rPr>
          <w:sz w:val="28"/>
          <w:szCs w:val="28"/>
        </w:rPr>
        <w:t>риятия, обеспечивающим реализацию целей этого предприятия;</w:t>
      </w:r>
    </w:p>
    <w:p w:rsidR="002660C3" w:rsidRPr="00FA533A" w:rsidRDefault="002660C3" w:rsidP="00E71261">
      <w:pPr>
        <w:numPr>
          <w:ilvl w:val="0"/>
          <w:numId w:val="3"/>
        </w:numPr>
        <w:ind w:left="0" w:firstLine="567"/>
        <w:rPr>
          <w:sz w:val="28"/>
          <w:szCs w:val="28"/>
        </w:rPr>
      </w:pPr>
      <w:r w:rsidRPr="00FA533A">
        <w:rPr>
          <w:sz w:val="28"/>
          <w:szCs w:val="28"/>
        </w:rPr>
        <w:t>самостоятельной системой, имеющей элементы, структуру и самостоятельные цели.</w:t>
      </w:r>
    </w:p>
    <w:p w:rsidR="002660C3" w:rsidRPr="00FA533A" w:rsidRDefault="00CC0684" w:rsidP="00E71261">
      <w:pPr>
        <w:rPr>
          <w:sz w:val="28"/>
          <w:szCs w:val="28"/>
        </w:rPr>
      </w:pPr>
      <w:r w:rsidRPr="00FA533A">
        <w:rPr>
          <w:sz w:val="28"/>
          <w:szCs w:val="28"/>
        </w:rPr>
        <w:t>Рассмотрим цели функционирования службы снабжения на каждом из выделенных уровней.</w:t>
      </w:r>
    </w:p>
    <w:p w:rsidR="00CC0684" w:rsidRPr="003B6C6E" w:rsidRDefault="0041354B" w:rsidP="00E71261">
      <w:pPr>
        <w:rPr>
          <w:sz w:val="28"/>
          <w:szCs w:val="28"/>
        </w:rPr>
      </w:pPr>
      <w:r w:rsidRPr="00FA533A">
        <w:rPr>
          <w:sz w:val="28"/>
          <w:szCs w:val="28"/>
        </w:rPr>
        <w:t xml:space="preserve">1. </w:t>
      </w:r>
      <w:r w:rsidR="00CC0684" w:rsidRPr="00FA533A">
        <w:rPr>
          <w:sz w:val="28"/>
          <w:szCs w:val="28"/>
        </w:rPr>
        <w:t>Как элемент макрологической системы служба снабжения устанавливает хозяйственные связи с поставщиками, согласовывая технико-технологические, экономические и методологические вопросы, связанные с поставкой товаров. Работая в контакте со службами сбыта поставщика и с транспортными организациями</w:t>
      </w:r>
      <w:r w:rsidR="000B6FE8" w:rsidRPr="00FA533A">
        <w:rPr>
          <w:sz w:val="28"/>
          <w:szCs w:val="28"/>
        </w:rPr>
        <w:t xml:space="preserve">, служба снабжения обеспечивает «ввязывание» предприятие в макрологическую систему. Идея логистики – получение дополнительной прибыли от согласованности действий всех участников – требует, чтобы персонал службы снабжения добивался реализации целей собственного предприятия не как изолированного объекта, а как звена всей логистической системы. </w:t>
      </w:r>
      <w:r w:rsidR="00DC48C5" w:rsidRPr="00FA533A">
        <w:rPr>
          <w:sz w:val="28"/>
          <w:szCs w:val="28"/>
        </w:rPr>
        <w:t>Это означает, что служба снабжения, работая на собственное предприятие</w:t>
      </w:r>
      <w:r w:rsidR="00933F4E" w:rsidRPr="00FA533A">
        <w:rPr>
          <w:sz w:val="28"/>
          <w:szCs w:val="28"/>
        </w:rPr>
        <w:t>, в то же время должна преследовать цель повышения эффективности функционирования всей макрологической системы. Собственное предприятие при таком подходе рассматривается как элемент всей макрологической системы: улучшается положение всей системы – улучшается положение предприятия как ее элемента.</w:t>
      </w:r>
      <w:r w:rsidR="003B6C6E" w:rsidRPr="003B6C6E">
        <w:rPr>
          <w:sz w:val="28"/>
          <w:szCs w:val="28"/>
        </w:rPr>
        <w:t>[2]</w:t>
      </w:r>
    </w:p>
    <w:p w:rsidR="00933F4E" w:rsidRPr="00FA533A" w:rsidRDefault="007C182F" w:rsidP="00E71261">
      <w:pPr>
        <w:rPr>
          <w:sz w:val="28"/>
          <w:szCs w:val="28"/>
        </w:rPr>
      </w:pPr>
      <w:r w:rsidRPr="00FA533A">
        <w:rPr>
          <w:sz w:val="28"/>
          <w:szCs w:val="28"/>
        </w:rPr>
        <w:t>Логистическая интеграция с поставщиками достигается за счет комплекса мер экономического, технологического, технического и методологического характера. В основе интеграции должна лежать ориентация на хорошие партнерские отношения, ориентация на готовность сделать</w:t>
      </w:r>
      <w:r w:rsidR="00D9676D" w:rsidRPr="00FA533A">
        <w:rPr>
          <w:sz w:val="28"/>
          <w:szCs w:val="28"/>
        </w:rPr>
        <w:t xml:space="preserve"> встречный шаг даже тогда, когда это не приносит никакой прибыли.</w:t>
      </w:r>
    </w:p>
    <w:p w:rsidR="00574CFE" w:rsidRPr="00FA533A" w:rsidRDefault="00574CFE" w:rsidP="00E71261">
      <w:pPr>
        <w:pStyle w:val="Style2"/>
        <w:widowControl/>
        <w:spacing w:line="360" w:lineRule="auto"/>
        <w:ind w:firstLine="567"/>
        <w:rPr>
          <w:rStyle w:val="FontStyle12"/>
          <w:sz w:val="28"/>
          <w:szCs w:val="28"/>
        </w:rPr>
      </w:pPr>
      <w:r w:rsidRPr="00FA533A">
        <w:rPr>
          <w:rStyle w:val="FontStyle12"/>
          <w:sz w:val="28"/>
          <w:szCs w:val="28"/>
        </w:rPr>
        <w:t>В логистике отношения с поставщиками должны строиться на следующих принципах:</w:t>
      </w:r>
    </w:p>
    <w:p w:rsidR="00574CFE" w:rsidRPr="00FA533A" w:rsidRDefault="00574CFE" w:rsidP="00E71261">
      <w:pPr>
        <w:pStyle w:val="Style3"/>
        <w:widowControl/>
        <w:numPr>
          <w:ilvl w:val="0"/>
          <w:numId w:val="5"/>
        </w:numPr>
        <w:tabs>
          <w:tab w:val="left" w:pos="973"/>
        </w:tabs>
        <w:spacing w:line="360" w:lineRule="auto"/>
        <w:ind w:firstLine="567"/>
        <w:rPr>
          <w:rStyle w:val="FontStyle12"/>
          <w:sz w:val="28"/>
          <w:szCs w:val="28"/>
        </w:rPr>
      </w:pPr>
      <w:r w:rsidRPr="00FA533A">
        <w:rPr>
          <w:rStyle w:val="FontStyle12"/>
          <w:sz w:val="28"/>
          <w:szCs w:val="28"/>
        </w:rPr>
        <w:t>Обращаться с поставщиками так же, как и с клиентами фирмы.</w:t>
      </w:r>
    </w:p>
    <w:p w:rsidR="00574CFE" w:rsidRPr="00FA533A" w:rsidRDefault="00574CFE" w:rsidP="00E71261">
      <w:pPr>
        <w:pStyle w:val="Style3"/>
        <w:widowControl/>
        <w:numPr>
          <w:ilvl w:val="0"/>
          <w:numId w:val="5"/>
        </w:numPr>
        <w:tabs>
          <w:tab w:val="left" w:pos="973"/>
          <w:tab w:val="left" w:pos="3094"/>
        </w:tabs>
        <w:spacing w:line="360" w:lineRule="auto"/>
        <w:ind w:firstLine="567"/>
        <w:rPr>
          <w:rStyle w:val="FontStyle12"/>
          <w:sz w:val="28"/>
          <w:szCs w:val="28"/>
        </w:rPr>
      </w:pPr>
      <w:r w:rsidRPr="00FA533A">
        <w:rPr>
          <w:rStyle w:val="FontStyle12"/>
          <w:sz w:val="28"/>
          <w:szCs w:val="28"/>
        </w:rPr>
        <w:t>Не забывать на деле демонстрировать общность интересов.</w:t>
      </w:r>
    </w:p>
    <w:p w:rsidR="00574CFE" w:rsidRPr="00FA533A" w:rsidRDefault="00574CFE" w:rsidP="00E71261">
      <w:pPr>
        <w:pStyle w:val="Style3"/>
        <w:widowControl/>
        <w:numPr>
          <w:ilvl w:val="0"/>
          <w:numId w:val="5"/>
        </w:numPr>
        <w:tabs>
          <w:tab w:val="left" w:pos="973"/>
        </w:tabs>
        <w:spacing w:line="360" w:lineRule="auto"/>
        <w:ind w:firstLine="567"/>
        <w:rPr>
          <w:rStyle w:val="FontStyle12"/>
          <w:sz w:val="28"/>
          <w:szCs w:val="28"/>
        </w:rPr>
      </w:pPr>
      <w:r w:rsidRPr="00FA533A">
        <w:rPr>
          <w:rStyle w:val="FontStyle12"/>
          <w:sz w:val="28"/>
          <w:szCs w:val="28"/>
        </w:rPr>
        <w:t>Знакомить поставщика со своими задачами и быть в курсе его деловых операций.</w:t>
      </w:r>
    </w:p>
    <w:p w:rsidR="00574CFE" w:rsidRPr="00E71261" w:rsidRDefault="00574CFE" w:rsidP="00E71261">
      <w:pPr>
        <w:pStyle w:val="Style3"/>
        <w:widowControl/>
        <w:numPr>
          <w:ilvl w:val="0"/>
          <w:numId w:val="5"/>
        </w:numPr>
        <w:tabs>
          <w:tab w:val="left" w:pos="973"/>
        </w:tabs>
        <w:spacing w:line="360" w:lineRule="auto"/>
        <w:ind w:firstLine="567"/>
        <w:rPr>
          <w:sz w:val="28"/>
          <w:szCs w:val="28"/>
        </w:rPr>
      </w:pPr>
      <w:r w:rsidRPr="00E71261">
        <w:rPr>
          <w:rStyle w:val="FontStyle12"/>
          <w:sz w:val="28"/>
          <w:szCs w:val="28"/>
        </w:rPr>
        <w:t>Проявлять готовность помочь в случае возникновения проблем у поставщика.</w:t>
      </w:r>
    </w:p>
    <w:p w:rsidR="00574CFE" w:rsidRPr="00FA533A" w:rsidRDefault="00574CFE" w:rsidP="00E71261">
      <w:pPr>
        <w:pStyle w:val="Style3"/>
        <w:widowControl/>
        <w:numPr>
          <w:ilvl w:val="0"/>
          <w:numId w:val="5"/>
        </w:numPr>
        <w:tabs>
          <w:tab w:val="left" w:pos="986"/>
        </w:tabs>
        <w:spacing w:line="360" w:lineRule="auto"/>
        <w:ind w:firstLine="567"/>
        <w:rPr>
          <w:rStyle w:val="FontStyle12"/>
          <w:sz w:val="28"/>
          <w:szCs w:val="28"/>
        </w:rPr>
      </w:pPr>
      <w:r w:rsidRPr="00FA533A">
        <w:rPr>
          <w:rStyle w:val="FontStyle12"/>
          <w:sz w:val="28"/>
          <w:szCs w:val="28"/>
        </w:rPr>
        <w:t>Соблюдать принятые на себя обязательства.</w:t>
      </w:r>
    </w:p>
    <w:p w:rsidR="00574CFE" w:rsidRPr="00FA533A" w:rsidRDefault="00574CFE" w:rsidP="00E71261">
      <w:pPr>
        <w:pStyle w:val="Style3"/>
        <w:widowControl/>
        <w:numPr>
          <w:ilvl w:val="0"/>
          <w:numId w:val="5"/>
        </w:numPr>
        <w:tabs>
          <w:tab w:val="left" w:pos="986"/>
        </w:tabs>
        <w:spacing w:line="360" w:lineRule="auto"/>
        <w:ind w:firstLine="567"/>
        <w:rPr>
          <w:rStyle w:val="FontStyle12"/>
          <w:sz w:val="28"/>
          <w:szCs w:val="28"/>
        </w:rPr>
      </w:pPr>
      <w:r w:rsidRPr="00FA533A">
        <w:rPr>
          <w:rStyle w:val="FontStyle12"/>
          <w:sz w:val="28"/>
          <w:szCs w:val="28"/>
        </w:rPr>
        <w:t>Учитывать в деловой практике интересы поставщика.</w:t>
      </w:r>
    </w:p>
    <w:p w:rsidR="00574CFE" w:rsidRPr="00FA533A" w:rsidRDefault="00574CFE" w:rsidP="00E71261">
      <w:pPr>
        <w:pStyle w:val="Style2"/>
        <w:widowControl/>
        <w:spacing w:line="360" w:lineRule="auto"/>
        <w:ind w:firstLine="567"/>
        <w:rPr>
          <w:rStyle w:val="FontStyle12"/>
          <w:sz w:val="28"/>
          <w:szCs w:val="28"/>
        </w:rPr>
      </w:pPr>
      <w:r w:rsidRPr="00FA533A">
        <w:rPr>
          <w:rStyle w:val="FontStyle12"/>
          <w:sz w:val="28"/>
          <w:szCs w:val="28"/>
        </w:rPr>
        <w:t>Служба снабжения предприятия начинает решать задачи обеспечения предприятия материальными ресурсами уже на стадии разработки новой продукции. В логистически организованных системах программа разработки новой продукции может реализовываться с участием поставщиков.</w:t>
      </w:r>
    </w:p>
    <w:p w:rsidR="000B2EE6" w:rsidRPr="00FA533A" w:rsidRDefault="00574CFE" w:rsidP="00E71261">
      <w:pPr>
        <w:rPr>
          <w:rStyle w:val="FontStyle12"/>
          <w:sz w:val="28"/>
          <w:szCs w:val="28"/>
        </w:rPr>
      </w:pPr>
      <w:r w:rsidRPr="00FA533A">
        <w:rPr>
          <w:rStyle w:val="FontStyle12"/>
          <w:sz w:val="28"/>
          <w:szCs w:val="28"/>
        </w:rPr>
        <w:t xml:space="preserve">2. Служба снабжения, являясь элементом организовавшего ее предприятия, должна органически вписываться в микрологистическую систему, обеспечивающую прохождение материального потока в цепи </w:t>
      </w:r>
      <w:r w:rsidRPr="00FA533A">
        <w:rPr>
          <w:rStyle w:val="FontStyle11"/>
          <w:sz w:val="28"/>
          <w:szCs w:val="28"/>
        </w:rPr>
        <w:t xml:space="preserve">— </w:t>
      </w:r>
      <w:r w:rsidRPr="00FA533A">
        <w:rPr>
          <w:rStyle w:val="FontStyle11"/>
          <w:i w:val="0"/>
          <w:sz w:val="28"/>
          <w:szCs w:val="28"/>
        </w:rPr>
        <w:t>снабжение</w:t>
      </w:r>
      <w:r w:rsidRPr="00FA533A">
        <w:rPr>
          <w:rStyle w:val="FontStyle11"/>
          <w:sz w:val="28"/>
          <w:szCs w:val="28"/>
        </w:rPr>
        <w:t>—</w:t>
      </w:r>
      <w:r w:rsidRPr="00FA533A">
        <w:rPr>
          <w:rStyle w:val="FontStyle11"/>
          <w:i w:val="0"/>
          <w:sz w:val="28"/>
          <w:szCs w:val="28"/>
        </w:rPr>
        <w:t>производство</w:t>
      </w:r>
      <w:r w:rsidRPr="00FA533A">
        <w:rPr>
          <w:rStyle w:val="FontStyle11"/>
          <w:sz w:val="28"/>
          <w:szCs w:val="28"/>
        </w:rPr>
        <w:t xml:space="preserve"> </w:t>
      </w:r>
      <w:r w:rsidRPr="00FA533A">
        <w:rPr>
          <w:rStyle w:val="FontStyle11"/>
          <w:i w:val="0"/>
          <w:sz w:val="28"/>
          <w:szCs w:val="28"/>
        </w:rPr>
        <w:t>сбыт</w:t>
      </w:r>
      <w:r w:rsidRPr="00FA533A">
        <w:rPr>
          <w:rStyle w:val="FontStyle11"/>
          <w:sz w:val="28"/>
          <w:szCs w:val="28"/>
        </w:rPr>
        <w:t xml:space="preserve">. </w:t>
      </w:r>
      <w:r w:rsidRPr="00FA533A">
        <w:rPr>
          <w:rStyle w:val="FontStyle12"/>
          <w:sz w:val="28"/>
          <w:szCs w:val="28"/>
        </w:rPr>
        <w:t>Обеспечение высокой степени согласованности действий по управлению материальными потоками между службой снабжения и службами производства и сбыта является задачей логистической организации предприятия в целом. Современные системы организации производства и материально-технического обеспечения (например, система МРП) обеспечивают возможность согласования и оперативной корректировки планов и действий снабженческих, производственных и сбытовых звеньев в масштабе пред</w:t>
      </w:r>
      <w:r w:rsidR="00A73CEE" w:rsidRPr="00FA533A">
        <w:rPr>
          <w:rStyle w:val="FontStyle12"/>
          <w:sz w:val="28"/>
          <w:szCs w:val="28"/>
        </w:rPr>
        <w:t>приятий с учетом постоянных изменений в реальном масштабе времени.</w:t>
      </w:r>
    </w:p>
    <w:p w:rsidR="00A73CEE" w:rsidRPr="003B6C6E" w:rsidRDefault="00A73CEE" w:rsidP="00E71261">
      <w:pPr>
        <w:pStyle w:val="Style3"/>
        <w:widowControl/>
        <w:spacing w:line="360" w:lineRule="auto"/>
        <w:ind w:firstLine="567"/>
        <w:rPr>
          <w:rStyle w:val="FontStyle75"/>
          <w:sz w:val="28"/>
          <w:szCs w:val="28"/>
        </w:rPr>
      </w:pPr>
      <w:r w:rsidRPr="00FA533A">
        <w:rPr>
          <w:rStyle w:val="FontStyle75"/>
          <w:sz w:val="28"/>
          <w:szCs w:val="28"/>
        </w:rPr>
        <w:t xml:space="preserve">Цепь </w:t>
      </w:r>
      <w:r w:rsidRPr="00FA533A">
        <w:rPr>
          <w:rStyle w:val="FontStyle74"/>
          <w:i w:val="0"/>
          <w:sz w:val="28"/>
          <w:szCs w:val="28"/>
        </w:rPr>
        <w:t>снабжение</w:t>
      </w:r>
      <w:r w:rsidRPr="00FA533A">
        <w:rPr>
          <w:rStyle w:val="FontStyle74"/>
          <w:sz w:val="28"/>
          <w:szCs w:val="28"/>
        </w:rPr>
        <w:t>—</w:t>
      </w:r>
      <w:r w:rsidRPr="00FA533A">
        <w:rPr>
          <w:rStyle w:val="FontStyle74"/>
          <w:i w:val="0"/>
          <w:sz w:val="28"/>
          <w:szCs w:val="28"/>
        </w:rPr>
        <w:t>производство</w:t>
      </w:r>
      <w:r w:rsidRPr="00FA533A">
        <w:rPr>
          <w:rStyle w:val="FontStyle74"/>
          <w:sz w:val="28"/>
          <w:szCs w:val="28"/>
        </w:rPr>
        <w:t>—</w:t>
      </w:r>
      <w:r w:rsidRPr="00FA533A">
        <w:rPr>
          <w:rStyle w:val="FontStyle74"/>
          <w:i w:val="0"/>
          <w:sz w:val="28"/>
          <w:szCs w:val="28"/>
        </w:rPr>
        <w:t>сбыт</w:t>
      </w:r>
      <w:r w:rsidRPr="00FA533A">
        <w:rPr>
          <w:rStyle w:val="FontStyle74"/>
          <w:sz w:val="28"/>
          <w:szCs w:val="28"/>
        </w:rPr>
        <w:t xml:space="preserve"> </w:t>
      </w:r>
      <w:r w:rsidRPr="00FA533A">
        <w:rPr>
          <w:rStyle w:val="FontStyle75"/>
          <w:sz w:val="28"/>
          <w:szCs w:val="28"/>
        </w:rPr>
        <w:t>должна строиться на основе современной концепции маркетинга, т. е. вначале должна разрабатываться стратегия сбыта, затем, исходя из нее, — стратегия развития производства и уже затем — стратегия снабжения производства. Следует отметить, что маркетинг намечает данную задачу лишь в концептуальном плане. Научный инструментарий маркетинга, нацеленный на всестороннее исследование рынка сбыта, не выработал методов, позволяющих решать задачи технико-технологической согласованности с поставщиками в зависимости от соответствующих требований, выявленных при изучении рынка сбыта. Маркетинг не предлагает также и методов системной организации всех участников процесса продвижения материалов от первичного источника сырья вплоть до конечного потребителя. В этом плане логистика развивает маркетинговый подход к предпринимательской деятельности, нарабатывает методы, позволяющие реализовать концепцию маркетинга, существенно расширяет и дополняет саму концепцию.</w:t>
      </w:r>
    </w:p>
    <w:p w:rsidR="00A73CEE" w:rsidRPr="003B6C6E" w:rsidRDefault="00A73CEE" w:rsidP="00E71261">
      <w:pPr>
        <w:pStyle w:val="Style3"/>
        <w:widowControl/>
        <w:spacing w:line="360" w:lineRule="auto"/>
        <w:ind w:firstLine="567"/>
        <w:rPr>
          <w:rStyle w:val="FontStyle75"/>
          <w:sz w:val="28"/>
          <w:szCs w:val="28"/>
        </w:rPr>
      </w:pPr>
      <w:r w:rsidRPr="00FA533A">
        <w:rPr>
          <w:rStyle w:val="FontStyle75"/>
          <w:sz w:val="28"/>
          <w:szCs w:val="28"/>
        </w:rPr>
        <w:t>3. Эффективность функционирования службы снабжения, возможность реализации перечисленных целей как на уровне предприятия, так и на уровне макрологистики в существенной степени зависит от системной организации самой службы снабжения. Особенности организации деятельности этой службы, с точки зрения возможности эффективного управления материальными потоками.</w:t>
      </w:r>
      <w:r w:rsidR="003B6C6E" w:rsidRPr="003B6C6E">
        <w:rPr>
          <w:rStyle w:val="FontStyle75"/>
          <w:sz w:val="28"/>
          <w:szCs w:val="28"/>
        </w:rPr>
        <w:t>[1]</w:t>
      </w:r>
    </w:p>
    <w:p w:rsidR="00A73CEE" w:rsidRPr="00FA533A" w:rsidRDefault="00A73CEE" w:rsidP="00E71261">
      <w:pPr>
        <w:pStyle w:val="Style3"/>
        <w:widowControl/>
        <w:spacing w:line="360" w:lineRule="auto"/>
        <w:ind w:firstLine="567"/>
        <w:jc w:val="center"/>
        <w:rPr>
          <w:rStyle w:val="FontStyle75"/>
          <w:sz w:val="28"/>
          <w:szCs w:val="28"/>
        </w:rPr>
      </w:pPr>
      <w:r w:rsidRPr="00FA533A">
        <w:rPr>
          <w:rStyle w:val="FontStyle75"/>
          <w:sz w:val="28"/>
          <w:szCs w:val="28"/>
        </w:rPr>
        <w:t>2. Задачи и функции логистики.</w:t>
      </w:r>
    </w:p>
    <w:p w:rsidR="00CD5C27" w:rsidRPr="00FA533A" w:rsidRDefault="00A73CEE" w:rsidP="00E71261">
      <w:pPr>
        <w:rPr>
          <w:rStyle w:val="FontStyle86"/>
          <w:b w:val="0"/>
          <w:i/>
          <w:sz w:val="28"/>
          <w:szCs w:val="28"/>
        </w:rPr>
      </w:pPr>
      <w:r w:rsidRPr="00FA533A">
        <w:rPr>
          <w:rStyle w:val="FontStyle86"/>
          <w:b w:val="0"/>
          <w:sz w:val="28"/>
          <w:szCs w:val="28"/>
        </w:rPr>
        <w:t>В</w:t>
      </w:r>
      <w:r w:rsidRPr="00FA533A">
        <w:rPr>
          <w:rStyle w:val="FontStyle86"/>
          <w:b w:val="0"/>
          <w:i/>
          <w:sz w:val="28"/>
          <w:szCs w:val="28"/>
        </w:rPr>
        <w:t xml:space="preserve"> </w:t>
      </w:r>
      <w:r w:rsidRPr="00FA533A">
        <w:rPr>
          <w:rStyle w:val="FontStyle86"/>
          <w:b w:val="0"/>
          <w:sz w:val="28"/>
          <w:szCs w:val="28"/>
        </w:rPr>
        <w:t>странах</w:t>
      </w:r>
      <w:r w:rsidRPr="00FA533A">
        <w:rPr>
          <w:rStyle w:val="FontStyle86"/>
          <w:b w:val="0"/>
          <w:i/>
          <w:sz w:val="28"/>
          <w:szCs w:val="28"/>
        </w:rPr>
        <w:t xml:space="preserve"> </w:t>
      </w:r>
      <w:r w:rsidRPr="00FA533A">
        <w:rPr>
          <w:rStyle w:val="FontStyle86"/>
          <w:b w:val="0"/>
          <w:sz w:val="28"/>
          <w:szCs w:val="28"/>
        </w:rPr>
        <w:t>с</w:t>
      </w:r>
      <w:r w:rsidRPr="00FA533A">
        <w:rPr>
          <w:rStyle w:val="FontStyle86"/>
          <w:b w:val="0"/>
          <w:i/>
          <w:sz w:val="28"/>
          <w:szCs w:val="28"/>
        </w:rPr>
        <w:t xml:space="preserve"> </w:t>
      </w:r>
      <w:r w:rsidRPr="00FA533A">
        <w:rPr>
          <w:rStyle w:val="FontStyle86"/>
          <w:b w:val="0"/>
          <w:sz w:val="28"/>
          <w:szCs w:val="28"/>
        </w:rPr>
        <w:t>рыночной</w:t>
      </w:r>
      <w:r w:rsidRPr="00FA533A">
        <w:rPr>
          <w:rStyle w:val="FontStyle86"/>
          <w:b w:val="0"/>
          <w:i/>
          <w:sz w:val="28"/>
          <w:szCs w:val="28"/>
        </w:rPr>
        <w:t xml:space="preserve"> </w:t>
      </w:r>
      <w:r w:rsidRPr="00FA533A">
        <w:rPr>
          <w:rStyle w:val="FontStyle86"/>
          <w:b w:val="0"/>
          <w:sz w:val="28"/>
          <w:szCs w:val="28"/>
        </w:rPr>
        <w:t>экономикой</w:t>
      </w:r>
      <w:r w:rsidRPr="00FA533A">
        <w:rPr>
          <w:rStyle w:val="FontStyle86"/>
          <w:b w:val="0"/>
          <w:i/>
          <w:sz w:val="28"/>
          <w:szCs w:val="28"/>
        </w:rPr>
        <w:t xml:space="preserve"> </w:t>
      </w:r>
      <w:r w:rsidRPr="00FA533A">
        <w:rPr>
          <w:rStyle w:val="FontStyle74"/>
          <w:i w:val="0"/>
          <w:sz w:val="28"/>
          <w:szCs w:val="28"/>
        </w:rPr>
        <w:t>основной</w:t>
      </w:r>
      <w:r w:rsidRPr="00FA533A">
        <w:rPr>
          <w:rStyle w:val="FontStyle74"/>
          <w:b/>
          <w:i w:val="0"/>
          <w:sz w:val="28"/>
          <w:szCs w:val="28"/>
        </w:rPr>
        <w:t xml:space="preserve"> </w:t>
      </w:r>
      <w:r w:rsidRPr="00FA533A">
        <w:rPr>
          <w:rStyle w:val="FontStyle74"/>
          <w:i w:val="0"/>
          <w:sz w:val="28"/>
          <w:szCs w:val="28"/>
        </w:rPr>
        <w:t>целью</w:t>
      </w:r>
      <w:r w:rsidRPr="00FA533A">
        <w:rPr>
          <w:rStyle w:val="FontStyle74"/>
          <w:b/>
          <w:i w:val="0"/>
          <w:sz w:val="28"/>
          <w:szCs w:val="28"/>
        </w:rPr>
        <w:t xml:space="preserve"> </w:t>
      </w:r>
      <w:r w:rsidRPr="00FA533A">
        <w:rPr>
          <w:rStyle w:val="FontStyle74"/>
          <w:i w:val="0"/>
          <w:sz w:val="28"/>
          <w:szCs w:val="28"/>
        </w:rPr>
        <w:t>закупочной</w:t>
      </w:r>
      <w:r w:rsidRPr="00FA533A">
        <w:rPr>
          <w:rStyle w:val="FontStyle74"/>
          <w:b/>
          <w:i w:val="0"/>
          <w:sz w:val="28"/>
          <w:szCs w:val="28"/>
        </w:rPr>
        <w:t xml:space="preserve"> </w:t>
      </w:r>
      <w:r w:rsidRPr="00FA533A">
        <w:rPr>
          <w:rStyle w:val="FontStyle74"/>
          <w:i w:val="0"/>
          <w:sz w:val="28"/>
          <w:szCs w:val="28"/>
        </w:rPr>
        <w:t>логистики</w:t>
      </w:r>
      <w:r w:rsidR="00CD5C27" w:rsidRPr="00FA533A">
        <w:rPr>
          <w:rStyle w:val="FontStyle74"/>
          <w:b/>
          <w:i w:val="0"/>
          <w:sz w:val="28"/>
          <w:szCs w:val="28"/>
        </w:rPr>
        <w:t xml:space="preserve"> - </w:t>
      </w:r>
      <w:r w:rsidRPr="00FA533A">
        <w:rPr>
          <w:rStyle w:val="FontStyle74"/>
          <w:i w:val="0"/>
          <w:sz w:val="28"/>
          <w:szCs w:val="28"/>
        </w:rPr>
        <w:t>является удовлетворение</w:t>
      </w:r>
      <w:r w:rsidRPr="00FA533A">
        <w:rPr>
          <w:rStyle w:val="FontStyle74"/>
          <w:b/>
          <w:i w:val="0"/>
          <w:sz w:val="28"/>
          <w:szCs w:val="28"/>
        </w:rPr>
        <w:t xml:space="preserve"> </w:t>
      </w:r>
      <w:r w:rsidRPr="00FA533A">
        <w:rPr>
          <w:rStyle w:val="FontStyle74"/>
          <w:i w:val="0"/>
          <w:sz w:val="28"/>
          <w:szCs w:val="28"/>
        </w:rPr>
        <w:t>потребностей</w:t>
      </w:r>
      <w:r w:rsidRPr="00FA533A">
        <w:rPr>
          <w:rStyle w:val="FontStyle74"/>
          <w:b/>
          <w:i w:val="0"/>
          <w:sz w:val="28"/>
          <w:szCs w:val="28"/>
        </w:rPr>
        <w:t xml:space="preserve"> </w:t>
      </w:r>
      <w:r w:rsidRPr="00FA533A">
        <w:rPr>
          <w:rStyle w:val="FontStyle74"/>
          <w:i w:val="0"/>
          <w:sz w:val="28"/>
          <w:szCs w:val="28"/>
        </w:rPr>
        <w:t>производства</w:t>
      </w:r>
      <w:r w:rsidRPr="00FA533A">
        <w:rPr>
          <w:rStyle w:val="FontStyle74"/>
          <w:b/>
          <w:i w:val="0"/>
          <w:sz w:val="28"/>
          <w:szCs w:val="28"/>
        </w:rPr>
        <w:t xml:space="preserve"> </w:t>
      </w:r>
      <w:r w:rsidR="00BE55B8" w:rsidRPr="00FA533A">
        <w:rPr>
          <w:rStyle w:val="FontStyle74"/>
          <w:i w:val="0"/>
          <w:sz w:val="28"/>
          <w:szCs w:val="28"/>
        </w:rPr>
        <w:t>в ма</w:t>
      </w:r>
      <w:r w:rsidRPr="00FA533A">
        <w:rPr>
          <w:rStyle w:val="FontStyle74"/>
          <w:i w:val="0"/>
          <w:sz w:val="28"/>
          <w:szCs w:val="28"/>
        </w:rPr>
        <w:t>териалах с максимально возможной экономической эффективностью.</w:t>
      </w:r>
      <w:r w:rsidRPr="00FA533A">
        <w:rPr>
          <w:rStyle w:val="FontStyle74"/>
          <w:b/>
          <w:i w:val="0"/>
          <w:sz w:val="28"/>
          <w:szCs w:val="28"/>
        </w:rPr>
        <w:t xml:space="preserve"> </w:t>
      </w:r>
      <w:r w:rsidRPr="00FA533A">
        <w:rPr>
          <w:rStyle w:val="FontStyle86"/>
          <w:b w:val="0"/>
          <w:sz w:val="28"/>
          <w:szCs w:val="28"/>
        </w:rPr>
        <w:t xml:space="preserve">Однако ее достижение зависит </w:t>
      </w:r>
      <w:r w:rsidR="00CD5C27" w:rsidRPr="00FA533A">
        <w:rPr>
          <w:rStyle w:val="FontStyle86"/>
          <w:b w:val="0"/>
          <w:sz w:val="28"/>
          <w:szCs w:val="28"/>
        </w:rPr>
        <w:t xml:space="preserve">от решения целого ряда задач. В общем виде эти задачи </w:t>
      </w:r>
      <w:r w:rsidRPr="00FA533A">
        <w:rPr>
          <w:rStyle w:val="FontStyle86"/>
          <w:b w:val="0"/>
          <w:sz w:val="28"/>
          <w:szCs w:val="28"/>
        </w:rPr>
        <w:t>можно сгруппировать следующим образом</w:t>
      </w:r>
      <w:r w:rsidRPr="00FA533A">
        <w:rPr>
          <w:rStyle w:val="FontStyle86"/>
          <w:b w:val="0"/>
          <w:i/>
          <w:sz w:val="28"/>
          <w:szCs w:val="28"/>
        </w:rPr>
        <w:t>.</w:t>
      </w:r>
    </w:p>
    <w:p w:rsidR="00A73CEE" w:rsidRPr="00FA533A" w:rsidRDefault="00A73CEE" w:rsidP="00E71261">
      <w:pPr>
        <w:numPr>
          <w:ilvl w:val="0"/>
          <w:numId w:val="6"/>
        </w:numPr>
        <w:rPr>
          <w:rStyle w:val="FontStyle75"/>
          <w:b/>
          <w:sz w:val="28"/>
          <w:szCs w:val="28"/>
        </w:rPr>
      </w:pPr>
      <w:r w:rsidRPr="00FA533A">
        <w:rPr>
          <w:rStyle w:val="FontStyle86"/>
          <w:b w:val="0"/>
          <w:sz w:val="28"/>
          <w:szCs w:val="28"/>
        </w:rPr>
        <w:t>Выдерживание обоснован</w:t>
      </w:r>
      <w:r w:rsidR="00CD5C27" w:rsidRPr="00FA533A">
        <w:rPr>
          <w:rStyle w:val="FontStyle86"/>
          <w:b w:val="0"/>
          <w:sz w:val="28"/>
          <w:szCs w:val="28"/>
        </w:rPr>
        <w:t>ных сроков закупки сырья и комп</w:t>
      </w:r>
      <w:r w:rsidRPr="00FA533A">
        <w:rPr>
          <w:rStyle w:val="FontStyle86"/>
          <w:b w:val="0"/>
          <w:sz w:val="28"/>
          <w:szCs w:val="28"/>
        </w:rPr>
        <w:t>лектующих изделий (материалы, закупленные ранее намеченного срока, ложатся дополнительной нагрузкой на оборотные фонды предприятий</w:t>
      </w:r>
      <w:r w:rsidR="00CD5C27" w:rsidRPr="00FA533A">
        <w:rPr>
          <w:rStyle w:val="FontStyle86"/>
          <w:b w:val="0"/>
          <w:sz w:val="28"/>
          <w:szCs w:val="28"/>
          <w:vertAlign w:val="subscript"/>
        </w:rPr>
        <w:t xml:space="preserve">, </w:t>
      </w:r>
      <w:r w:rsidRPr="00FA533A">
        <w:rPr>
          <w:rStyle w:val="FontStyle86"/>
          <w:b w:val="0"/>
          <w:sz w:val="28"/>
          <w:szCs w:val="28"/>
        </w:rPr>
        <w:t xml:space="preserve"> а опоздание в за</w:t>
      </w:r>
      <w:r w:rsidR="00C15D87" w:rsidRPr="00FA533A">
        <w:rPr>
          <w:rStyle w:val="FontStyle86"/>
          <w:b w:val="0"/>
          <w:sz w:val="28"/>
          <w:szCs w:val="28"/>
        </w:rPr>
        <w:t>купках может сорвать производст</w:t>
      </w:r>
      <w:r w:rsidRPr="00FA533A">
        <w:rPr>
          <w:rStyle w:val="FontStyle86"/>
          <w:b w:val="0"/>
          <w:sz w:val="28"/>
          <w:szCs w:val="28"/>
        </w:rPr>
        <w:t>венную программу или привести к ее изменению).</w:t>
      </w:r>
    </w:p>
    <w:p w:rsidR="00A73CEE" w:rsidRPr="00FA533A" w:rsidRDefault="00A73CEE" w:rsidP="00E71261">
      <w:pPr>
        <w:pStyle w:val="Style12"/>
        <w:widowControl/>
        <w:numPr>
          <w:ilvl w:val="0"/>
          <w:numId w:val="6"/>
        </w:numPr>
        <w:tabs>
          <w:tab w:val="left" w:pos="710"/>
        </w:tabs>
        <w:spacing w:before="5" w:line="360" w:lineRule="auto"/>
        <w:ind w:firstLine="567"/>
        <w:rPr>
          <w:rStyle w:val="FontStyle75"/>
          <w:b/>
          <w:sz w:val="28"/>
          <w:szCs w:val="28"/>
        </w:rPr>
      </w:pPr>
      <w:r w:rsidRPr="00FA533A">
        <w:rPr>
          <w:rStyle w:val="FontStyle86"/>
          <w:b w:val="0"/>
          <w:sz w:val="28"/>
          <w:szCs w:val="28"/>
        </w:rPr>
        <w:t>Обеспечение точного соотв</w:t>
      </w:r>
      <w:r w:rsidR="00C15D87" w:rsidRPr="00FA533A">
        <w:rPr>
          <w:rStyle w:val="FontStyle86"/>
          <w:b w:val="0"/>
          <w:sz w:val="28"/>
          <w:szCs w:val="28"/>
        </w:rPr>
        <w:t>етствия между количеством поста</w:t>
      </w:r>
      <w:r w:rsidRPr="00FA533A">
        <w:rPr>
          <w:rStyle w:val="FontStyle86"/>
          <w:b w:val="0"/>
          <w:sz w:val="28"/>
          <w:szCs w:val="28"/>
        </w:rPr>
        <w:t>вок и потребностями в них (избыток или недостаточное количество поставляемых товарно-материальных ресурсов также негативно влияет на баланс оборотных фо</w:t>
      </w:r>
      <w:r w:rsidR="00C15D87" w:rsidRPr="00FA533A">
        <w:rPr>
          <w:rStyle w:val="FontStyle86"/>
          <w:b w:val="0"/>
          <w:sz w:val="28"/>
          <w:szCs w:val="28"/>
        </w:rPr>
        <w:t>ндов и устойчивость выпуска про</w:t>
      </w:r>
      <w:r w:rsidRPr="00FA533A">
        <w:rPr>
          <w:rStyle w:val="FontStyle86"/>
          <w:b w:val="0"/>
          <w:sz w:val="28"/>
          <w:szCs w:val="28"/>
        </w:rPr>
        <w:t>дукции и, кроме того, может вызвать</w:t>
      </w:r>
      <w:r w:rsidRPr="00FA533A">
        <w:rPr>
          <w:rStyle w:val="FontStyle86"/>
          <w:sz w:val="28"/>
          <w:szCs w:val="28"/>
        </w:rPr>
        <w:t xml:space="preserve"> </w:t>
      </w:r>
      <w:r w:rsidRPr="00FA533A">
        <w:rPr>
          <w:rStyle w:val="FontStyle86"/>
          <w:b w:val="0"/>
          <w:sz w:val="28"/>
          <w:szCs w:val="28"/>
        </w:rPr>
        <w:t>дополнительные расходы при восстановлении балансового оптимума).</w:t>
      </w:r>
    </w:p>
    <w:p w:rsidR="00A73CEE" w:rsidRPr="00FA533A" w:rsidRDefault="00A73CEE" w:rsidP="00E71261">
      <w:pPr>
        <w:pStyle w:val="Style12"/>
        <w:widowControl/>
        <w:numPr>
          <w:ilvl w:val="0"/>
          <w:numId w:val="6"/>
        </w:numPr>
        <w:tabs>
          <w:tab w:val="left" w:pos="710"/>
        </w:tabs>
        <w:spacing w:before="10" w:line="360" w:lineRule="auto"/>
        <w:ind w:firstLine="567"/>
        <w:rPr>
          <w:rStyle w:val="FontStyle75"/>
          <w:b/>
          <w:sz w:val="28"/>
          <w:szCs w:val="28"/>
        </w:rPr>
      </w:pPr>
      <w:r w:rsidRPr="00FA533A">
        <w:rPr>
          <w:rStyle w:val="FontStyle86"/>
          <w:b w:val="0"/>
          <w:sz w:val="28"/>
          <w:szCs w:val="28"/>
        </w:rPr>
        <w:t>Соблюдение требований производства по качеству сырья и. комплектующих изделий.</w:t>
      </w:r>
    </w:p>
    <w:p w:rsidR="00A73CEE" w:rsidRPr="003B6C6E" w:rsidRDefault="00A73CEE" w:rsidP="00E71261">
      <w:pPr>
        <w:pStyle w:val="Style13"/>
        <w:widowControl/>
        <w:spacing w:before="15" w:line="360" w:lineRule="auto"/>
        <w:rPr>
          <w:rStyle w:val="FontStyle75"/>
          <w:sz w:val="28"/>
          <w:szCs w:val="28"/>
        </w:rPr>
      </w:pPr>
      <w:r w:rsidRPr="00FA533A">
        <w:rPr>
          <w:rStyle w:val="FontStyle86"/>
          <w:b w:val="0"/>
          <w:sz w:val="28"/>
          <w:szCs w:val="28"/>
        </w:rPr>
        <w:t>Основу экономической эффективности закупочной логистики составляют поиск и закупка необходимых материалов удовлетворительного качества по минимальным ценам. В изучении рынка, которое проводится соответствующими отделами фирм, вопрос цен — главный, но существенную роль также играет анализ других факторов, в том числе возможных логистических расходов и сроков поставок, для оптового покупателя такое положение дел требует точного расчета издержек. Хотя степень влияния снабженческих издержек на уровень общих производственных затрат в трудоемких и капиталоемких отраслях не столь велика по сравнению с другими</w:t>
      </w:r>
      <w:r w:rsidRPr="00FA533A">
        <w:rPr>
          <w:rStyle w:val="FontStyle75"/>
          <w:sz w:val="28"/>
          <w:szCs w:val="28"/>
        </w:rPr>
        <w:t xml:space="preserve"> отраслями экономики (особенно материалоемкими), расчет затрат на приобретение сырья и материалов во многом определяет дальнейшую стратегию производства и сбыта конечной продукции.</w:t>
      </w:r>
      <w:r w:rsidR="003B6C6E" w:rsidRPr="003B6C6E">
        <w:rPr>
          <w:rStyle w:val="FontStyle75"/>
          <w:sz w:val="28"/>
          <w:szCs w:val="28"/>
        </w:rPr>
        <w:t>[5]</w:t>
      </w:r>
    </w:p>
    <w:p w:rsidR="00C91147" w:rsidRPr="00FA533A" w:rsidRDefault="00A73CEE" w:rsidP="00E71261">
      <w:pPr>
        <w:pStyle w:val="Style16"/>
        <w:widowControl/>
        <w:spacing w:line="360" w:lineRule="auto"/>
        <w:ind w:firstLine="567"/>
        <w:rPr>
          <w:rStyle w:val="FontStyle75"/>
          <w:sz w:val="28"/>
          <w:szCs w:val="28"/>
        </w:rPr>
      </w:pPr>
      <w:r w:rsidRPr="00FA533A">
        <w:rPr>
          <w:rStyle w:val="FontStyle75"/>
          <w:sz w:val="28"/>
          <w:szCs w:val="28"/>
        </w:rPr>
        <w:t>В западной практике закупочной деятельности выработан ря</w:t>
      </w:r>
      <w:r w:rsidR="00C91147" w:rsidRPr="00FA533A">
        <w:rPr>
          <w:rStyle w:val="FontStyle75"/>
          <w:sz w:val="28"/>
          <w:szCs w:val="28"/>
        </w:rPr>
        <w:t>д</w:t>
      </w:r>
      <w:r w:rsidRPr="00FA533A">
        <w:rPr>
          <w:rStyle w:val="FontStyle75"/>
          <w:sz w:val="28"/>
          <w:szCs w:val="28"/>
        </w:rPr>
        <w:t xml:space="preserve"> «общих правил» или рекомендац</w:t>
      </w:r>
      <w:r w:rsidR="00C91147" w:rsidRPr="00FA533A">
        <w:rPr>
          <w:rStyle w:val="FontStyle75"/>
          <w:sz w:val="28"/>
          <w:szCs w:val="28"/>
        </w:rPr>
        <w:t>ий, которые не только существен</w:t>
      </w:r>
      <w:r w:rsidRPr="00FA533A">
        <w:rPr>
          <w:rStyle w:val="FontStyle75"/>
          <w:sz w:val="28"/>
          <w:szCs w:val="28"/>
        </w:rPr>
        <w:t>но облегчают отношения с поставщиками и банковской сферо</w:t>
      </w:r>
      <w:r w:rsidR="00C91147" w:rsidRPr="00FA533A">
        <w:rPr>
          <w:rStyle w:val="FontStyle75"/>
          <w:sz w:val="28"/>
          <w:szCs w:val="28"/>
        </w:rPr>
        <w:t>й,</w:t>
      </w:r>
      <w:r w:rsidRPr="00FA533A">
        <w:rPr>
          <w:rStyle w:val="FontStyle75"/>
          <w:sz w:val="28"/>
          <w:szCs w:val="28"/>
        </w:rPr>
        <w:t xml:space="preserve"> и упрочивают</w:t>
      </w:r>
      <w:r w:rsidR="00C91147" w:rsidRPr="00FA533A">
        <w:rPr>
          <w:rStyle w:val="FontStyle75"/>
          <w:sz w:val="28"/>
          <w:szCs w:val="28"/>
        </w:rPr>
        <w:t xml:space="preserve"> положение компании, создают условия для выживания в конкурентной борьбе. Этот своеобразный кодекс </w:t>
      </w:r>
      <w:r w:rsidR="00C91147" w:rsidRPr="00FA533A">
        <w:rPr>
          <w:rStyle w:val="FontStyle75"/>
          <w:sz w:val="28"/>
          <w:szCs w:val="28"/>
          <w:lang w:val="en-US"/>
        </w:rPr>
        <w:t>xa</w:t>
      </w:r>
      <w:r w:rsidR="00C91147" w:rsidRPr="00FA533A">
        <w:rPr>
          <w:rStyle w:val="FontStyle75"/>
          <w:sz w:val="28"/>
          <w:szCs w:val="28"/>
        </w:rPr>
        <w:t>рактеризует этические нормы партнерства. Он может быть кратко сформулирован следующим образом: в основе успешной подготовки и производства продукции (при прочих равных условиях) лежат хорошие отношения между предпринимателем, с одной стороны и кредиторами и поставщиками, с другой. Особое внимание следует уделять отношениям с кредиторами, поскольку их доверия и готовность помочь особенно важны.</w:t>
      </w:r>
    </w:p>
    <w:p w:rsidR="00C91147" w:rsidRPr="00FA533A" w:rsidRDefault="00C91147" w:rsidP="00E71261">
      <w:pPr>
        <w:pStyle w:val="Style16"/>
        <w:widowControl/>
        <w:spacing w:before="5" w:line="360" w:lineRule="auto"/>
        <w:ind w:firstLine="567"/>
        <w:rPr>
          <w:rStyle w:val="FontStyle75"/>
          <w:sz w:val="28"/>
          <w:szCs w:val="28"/>
        </w:rPr>
      </w:pPr>
      <w:r w:rsidRPr="00FA533A">
        <w:rPr>
          <w:rStyle w:val="FontStyle75"/>
          <w:sz w:val="28"/>
          <w:szCs w:val="28"/>
        </w:rPr>
        <w:t>В отношениях с поставщиками рекомендуется держаться нескольких основных принципов:</w:t>
      </w:r>
    </w:p>
    <w:p w:rsidR="00C91147" w:rsidRPr="00FA533A" w:rsidRDefault="00C91147" w:rsidP="00E71261">
      <w:pPr>
        <w:pStyle w:val="Style17"/>
        <w:widowControl/>
        <w:numPr>
          <w:ilvl w:val="0"/>
          <w:numId w:val="7"/>
        </w:numPr>
        <w:tabs>
          <w:tab w:val="left" w:pos="782"/>
        </w:tabs>
        <w:spacing w:before="5" w:line="360" w:lineRule="auto"/>
        <w:ind w:firstLine="567"/>
        <w:rPr>
          <w:rStyle w:val="FontStyle75"/>
          <w:sz w:val="28"/>
          <w:szCs w:val="28"/>
        </w:rPr>
      </w:pPr>
      <w:r w:rsidRPr="00FA533A">
        <w:rPr>
          <w:rStyle w:val="FontStyle75"/>
          <w:sz w:val="28"/>
          <w:szCs w:val="28"/>
        </w:rPr>
        <w:t>обращаться с поставщиками так же, как с клиентами фирмы</w:t>
      </w:r>
      <w:r w:rsidRPr="00FA533A">
        <w:rPr>
          <w:rStyle w:val="FontStyle81"/>
          <w:rFonts w:ascii="Times New Roman" w:hAnsi="Times New Roman" w:cs="Times New Roman"/>
          <w:b w:val="0"/>
          <w:sz w:val="28"/>
          <w:szCs w:val="28"/>
        </w:rPr>
        <w:t>;</w:t>
      </w:r>
    </w:p>
    <w:p w:rsidR="00C91147" w:rsidRPr="00E71261" w:rsidRDefault="00C91147" w:rsidP="00E71261">
      <w:pPr>
        <w:pStyle w:val="Style17"/>
        <w:widowControl/>
        <w:numPr>
          <w:ilvl w:val="0"/>
          <w:numId w:val="7"/>
        </w:numPr>
        <w:tabs>
          <w:tab w:val="left" w:pos="782"/>
        </w:tabs>
        <w:spacing w:line="360" w:lineRule="auto"/>
        <w:ind w:firstLine="567"/>
        <w:rPr>
          <w:sz w:val="28"/>
          <w:szCs w:val="28"/>
        </w:rPr>
      </w:pPr>
      <w:r w:rsidRPr="00E71261">
        <w:rPr>
          <w:rStyle w:val="FontStyle75"/>
          <w:sz w:val="28"/>
          <w:szCs w:val="28"/>
        </w:rPr>
        <w:t>не забывать демонстрировать на деле общность интересов;</w:t>
      </w:r>
    </w:p>
    <w:p w:rsidR="00C91147" w:rsidRPr="00FA533A" w:rsidRDefault="00C91147" w:rsidP="00E71261">
      <w:pPr>
        <w:pStyle w:val="Style17"/>
        <w:widowControl/>
        <w:numPr>
          <w:ilvl w:val="0"/>
          <w:numId w:val="8"/>
        </w:numPr>
        <w:tabs>
          <w:tab w:val="left" w:pos="768"/>
        </w:tabs>
        <w:spacing w:line="360" w:lineRule="auto"/>
        <w:ind w:firstLine="567"/>
        <w:rPr>
          <w:rStyle w:val="FontStyle75"/>
          <w:sz w:val="28"/>
          <w:szCs w:val="28"/>
        </w:rPr>
      </w:pPr>
      <w:r w:rsidRPr="00FA533A">
        <w:rPr>
          <w:rStyle w:val="FontStyle75"/>
          <w:sz w:val="28"/>
          <w:szCs w:val="28"/>
        </w:rPr>
        <w:t>знакомить поставщика со своими задачами и быть в курсе; его деловых операций;</w:t>
      </w:r>
    </w:p>
    <w:p w:rsidR="00C91147" w:rsidRPr="00E71261" w:rsidRDefault="00C91147" w:rsidP="00E71261">
      <w:pPr>
        <w:pStyle w:val="Style17"/>
        <w:widowControl/>
        <w:numPr>
          <w:ilvl w:val="0"/>
          <w:numId w:val="8"/>
        </w:numPr>
        <w:tabs>
          <w:tab w:val="left" w:pos="768"/>
        </w:tabs>
        <w:spacing w:before="10" w:line="360" w:lineRule="auto"/>
        <w:ind w:firstLine="567"/>
        <w:rPr>
          <w:sz w:val="28"/>
          <w:szCs w:val="28"/>
        </w:rPr>
      </w:pPr>
      <w:r w:rsidRPr="00E71261">
        <w:rPr>
          <w:rStyle w:val="FontStyle75"/>
          <w:sz w:val="28"/>
          <w:szCs w:val="28"/>
        </w:rPr>
        <w:t>проявлять готовность помочь в случае возникновения проблем у поставщика;</w:t>
      </w:r>
    </w:p>
    <w:p w:rsidR="00C91147" w:rsidRPr="00FA533A" w:rsidRDefault="00C91147" w:rsidP="00E71261">
      <w:pPr>
        <w:pStyle w:val="Style17"/>
        <w:widowControl/>
        <w:numPr>
          <w:ilvl w:val="0"/>
          <w:numId w:val="7"/>
        </w:numPr>
        <w:tabs>
          <w:tab w:val="left" w:pos="782"/>
        </w:tabs>
        <w:spacing w:line="360" w:lineRule="auto"/>
        <w:ind w:firstLine="567"/>
        <w:rPr>
          <w:rStyle w:val="FontStyle75"/>
          <w:sz w:val="28"/>
          <w:szCs w:val="28"/>
        </w:rPr>
      </w:pPr>
      <w:r w:rsidRPr="00FA533A">
        <w:rPr>
          <w:rStyle w:val="FontStyle75"/>
          <w:sz w:val="28"/>
          <w:szCs w:val="28"/>
        </w:rPr>
        <w:t>соблюдать принятые на себя обязательства;</w:t>
      </w:r>
    </w:p>
    <w:p w:rsidR="00C91147" w:rsidRPr="00FA533A" w:rsidRDefault="00C91147" w:rsidP="00E71261">
      <w:pPr>
        <w:pStyle w:val="Style17"/>
        <w:widowControl/>
        <w:numPr>
          <w:ilvl w:val="0"/>
          <w:numId w:val="7"/>
        </w:numPr>
        <w:tabs>
          <w:tab w:val="left" w:pos="782"/>
        </w:tabs>
        <w:spacing w:line="360" w:lineRule="auto"/>
        <w:ind w:firstLine="567"/>
        <w:rPr>
          <w:rStyle w:val="FontStyle75"/>
          <w:sz w:val="28"/>
          <w:szCs w:val="28"/>
        </w:rPr>
      </w:pPr>
      <w:r w:rsidRPr="00FA533A">
        <w:rPr>
          <w:rStyle w:val="FontStyle75"/>
          <w:sz w:val="28"/>
          <w:szCs w:val="28"/>
        </w:rPr>
        <w:t>учитывать в деловой практике интересы поставщика;</w:t>
      </w:r>
    </w:p>
    <w:p w:rsidR="00C91147" w:rsidRPr="00FA533A" w:rsidRDefault="00C91147" w:rsidP="00E71261">
      <w:pPr>
        <w:pStyle w:val="Style17"/>
        <w:widowControl/>
        <w:tabs>
          <w:tab w:val="left" w:pos="768"/>
        </w:tabs>
        <w:spacing w:line="360" w:lineRule="auto"/>
        <w:ind w:firstLine="567"/>
        <w:rPr>
          <w:rStyle w:val="FontStyle75"/>
          <w:sz w:val="28"/>
          <w:szCs w:val="28"/>
        </w:rPr>
      </w:pPr>
      <w:r w:rsidRPr="00FA533A">
        <w:rPr>
          <w:rStyle w:val="FontStyle75"/>
          <w:sz w:val="28"/>
          <w:szCs w:val="28"/>
        </w:rPr>
        <w:t>•</w:t>
      </w:r>
      <w:r w:rsidRPr="00FA533A">
        <w:rPr>
          <w:rStyle w:val="FontStyle75"/>
          <w:sz w:val="28"/>
          <w:szCs w:val="28"/>
        </w:rPr>
        <w:tab/>
        <w:t>поддерживать по возможности стабильные контакты в деловой сфере.</w:t>
      </w:r>
    </w:p>
    <w:p w:rsidR="00C91147" w:rsidRPr="00FA533A" w:rsidRDefault="00C91147" w:rsidP="00E71261">
      <w:pPr>
        <w:pStyle w:val="Style16"/>
        <w:widowControl/>
        <w:spacing w:before="5" w:line="360" w:lineRule="auto"/>
        <w:ind w:firstLine="567"/>
        <w:rPr>
          <w:rStyle w:val="FontStyle75"/>
          <w:sz w:val="28"/>
          <w:szCs w:val="28"/>
        </w:rPr>
      </w:pPr>
      <w:r w:rsidRPr="00FA533A">
        <w:rPr>
          <w:rStyle w:val="FontStyle75"/>
          <w:sz w:val="28"/>
          <w:szCs w:val="28"/>
        </w:rPr>
        <w:t>На оптимизацию звена логистической цепи «закупка» влияют не только внешние факторы, перечисленные выше, но и внутренние приоритеты, связанные с различным пониманием оптимальной деятельности и целями других звеньев, что вызывает необходимость; поиска экономических компромиссов между различными структурными подразделениями фирм.</w:t>
      </w:r>
    </w:p>
    <w:p w:rsidR="00A54BDF" w:rsidRPr="00FA533A" w:rsidRDefault="00C91147" w:rsidP="00E71261">
      <w:pPr>
        <w:pStyle w:val="Style16"/>
        <w:widowControl/>
        <w:spacing w:before="89" w:line="360" w:lineRule="auto"/>
        <w:ind w:firstLine="567"/>
        <w:rPr>
          <w:rStyle w:val="FontStyle86"/>
          <w:b w:val="0"/>
          <w:sz w:val="28"/>
          <w:szCs w:val="28"/>
        </w:rPr>
      </w:pPr>
      <w:r w:rsidRPr="00FA533A">
        <w:rPr>
          <w:rStyle w:val="FontStyle75"/>
          <w:sz w:val="28"/>
          <w:szCs w:val="28"/>
        </w:rPr>
        <w:t>Развитие новых областей экономики и расширение предложения товаров на рынках промышленно развитых стран Запада усложняет функции сферы закупок сырья и материалов. Успешное осуществление закупок пре</w:t>
      </w:r>
      <w:r w:rsidR="00A54BDF" w:rsidRPr="00FA533A">
        <w:rPr>
          <w:rStyle w:val="FontStyle75"/>
          <w:sz w:val="28"/>
          <w:szCs w:val="28"/>
        </w:rPr>
        <w:t>дполагает наличие обширной инфор</w:t>
      </w:r>
      <w:r w:rsidRPr="00FA533A">
        <w:rPr>
          <w:rStyle w:val="FontStyle75"/>
          <w:sz w:val="28"/>
          <w:szCs w:val="28"/>
        </w:rPr>
        <w:t>мации о рынках, где они осущес</w:t>
      </w:r>
      <w:r w:rsidR="00A54BDF" w:rsidRPr="00FA533A">
        <w:rPr>
          <w:rStyle w:val="FontStyle75"/>
          <w:sz w:val="28"/>
          <w:szCs w:val="28"/>
        </w:rPr>
        <w:t>твляются. Что же касается задач</w:t>
      </w:r>
      <w:r w:rsidRPr="00FA533A">
        <w:rPr>
          <w:rStyle w:val="FontStyle75"/>
          <w:sz w:val="28"/>
          <w:szCs w:val="28"/>
        </w:rPr>
        <w:t xml:space="preserve"> исследования рынка закупок, </w:t>
      </w:r>
      <w:r w:rsidR="00A54BDF" w:rsidRPr="00FA533A">
        <w:rPr>
          <w:rStyle w:val="FontStyle75"/>
          <w:sz w:val="28"/>
          <w:szCs w:val="28"/>
        </w:rPr>
        <w:t>то они заключаются в регулярном</w:t>
      </w:r>
      <w:r w:rsidRPr="00FA533A">
        <w:rPr>
          <w:rStyle w:val="FontStyle75"/>
          <w:sz w:val="28"/>
          <w:szCs w:val="28"/>
        </w:rPr>
        <w:t xml:space="preserve"> сборе и оценке подробной инфо</w:t>
      </w:r>
      <w:r w:rsidR="00A54BDF" w:rsidRPr="00FA533A">
        <w:rPr>
          <w:rStyle w:val="FontStyle75"/>
          <w:sz w:val="28"/>
          <w:szCs w:val="28"/>
        </w:rPr>
        <w:t>рмации в целях определения ем</w:t>
      </w:r>
      <w:r w:rsidRPr="00FA533A">
        <w:rPr>
          <w:rStyle w:val="FontStyle75"/>
          <w:sz w:val="28"/>
          <w:szCs w:val="28"/>
        </w:rPr>
        <w:t>кости рынка и создания предпосылок для оптимизации закупок. Исходным пунктом исследования рынка должна быть точно</w:t>
      </w:r>
      <w:r w:rsidR="00A54BDF" w:rsidRPr="00FA533A">
        <w:rPr>
          <w:rStyle w:val="FontStyle75"/>
          <w:sz w:val="28"/>
          <w:szCs w:val="28"/>
        </w:rPr>
        <w:t xml:space="preserve"> </w:t>
      </w:r>
      <w:r w:rsidR="00A54BDF" w:rsidRPr="00FA533A">
        <w:rPr>
          <w:rStyle w:val="FontStyle86"/>
          <w:b w:val="0"/>
          <w:sz w:val="28"/>
          <w:szCs w:val="28"/>
        </w:rPr>
        <w:t>сформулированная постановка проблемы. Толчком к проведению исследования могут стать соображения относительно размеров издержек, изменений в собственной программе сбыта, использова</w:t>
      </w:r>
      <w:r w:rsidR="00A54BDF" w:rsidRPr="00FA533A">
        <w:rPr>
          <w:rStyle w:val="FontStyle82"/>
          <w:rFonts w:ascii="Times New Roman" w:hAnsi="Times New Roman" w:cs="Times New Roman"/>
          <w:sz w:val="28"/>
          <w:szCs w:val="28"/>
        </w:rPr>
        <w:t>ния</w:t>
      </w:r>
      <w:r w:rsidR="00A54BDF" w:rsidRPr="00FA533A">
        <w:rPr>
          <w:rStyle w:val="FontStyle82"/>
          <w:rFonts w:ascii="Times New Roman" w:hAnsi="Times New Roman" w:cs="Times New Roman"/>
          <w:b/>
          <w:sz w:val="28"/>
          <w:szCs w:val="28"/>
        </w:rPr>
        <w:t xml:space="preserve"> </w:t>
      </w:r>
      <w:r w:rsidR="00A54BDF" w:rsidRPr="00FA533A">
        <w:rPr>
          <w:rStyle w:val="FontStyle86"/>
          <w:b w:val="0"/>
          <w:sz w:val="28"/>
          <w:szCs w:val="28"/>
        </w:rPr>
        <w:t xml:space="preserve">результатов технического прогресса, повышения доли фирмы на рынке, конкуренции, ненадежности поставщиков, неясности размеров предложения в будущем и многое другое. </w:t>
      </w:r>
    </w:p>
    <w:p w:rsidR="00A54BDF" w:rsidRPr="00FA533A" w:rsidRDefault="00A54BDF" w:rsidP="00E71261">
      <w:pPr>
        <w:pStyle w:val="Style21"/>
        <w:widowControl/>
        <w:spacing w:before="79" w:line="360" w:lineRule="auto"/>
        <w:ind w:firstLine="567"/>
        <w:rPr>
          <w:rStyle w:val="FontStyle86"/>
          <w:b w:val="0"/>
          <w:sz w:val="28"/>
          <w:szCs w:val="28"/>
        </w:rPr>
      </w:pPr>
      <w:r w:rsidRPr="00FA533A">
        <w:rPr>
          <w:rStyle w:val="FontStyle86"/>
          <w:b w:val="0"/>
          <w:sz w:val="28"/>
          <w:szCs w:val="28"/>
        </w:rPr>
        <w:t>Цель проведения исследован</w:t>
      </w:r>
      <w:r w:rsidR="003C6ECE" w:rsidRPr="00FA533A">
        <w:rPr>
          <w:rStyle w:val="FontStyle86"/>
          <w:b w:val="0"/>
          <w:sz w:val="28"/>
          <w:szCs w:val="28"/>
        </w:rPr>
        <w:t>ий рынка закупок сырья и матери</w:t>
      </w:r>
      <w:r w:rsidRPr="00FA533A">
        <w:rPr>
          <w:rStyle w:val="FontStyle86"/>
          <w:b w:val="0"/>
          <w:sz w:val="28"/>
          <w:szCs w:val="28"/>
        </w:rPr>
        <w:t>алов определяет одновременно и тип рынков, которые должны быть исследованы. Выделяют следующие их типы:</w:t>
      </w:r>
    </w:p>
    <w:p w:rsidR="00A54BDF" w:rsidRPr="00FA533A" w:rsidRDefault="00A54BDF" w:rsidP="00E71261">
      <w:pPr>
        <w:pStyle w:val="Style20"/>
        <w:widowControl/>
        <w:numPr>
          <w:ilvl w:val="0"/>
          <w:numId w:val="11"/>
        </w:numPr>
        <w:spacing w:before="11" w:line="360" w:lineRule="auto"/>
        <w:ind w:left="0" w:firstLine="567"/>
        <w:rPr>
          <w:rStyle w:val="FontStyle86"/>
          <w:b w:val="0"/>
          <w:sz w:val="28"/>
          <w:szCs w:val="28"/>
        </w:rPr>
      </w:pPr>
      <w:r w:rsidRPr="00FA533A">
        <w:rPr>
          <w:rStyle w:val="FontStyle86"/>
          <w:b w:val="0"/>
          <w:sz w:val="28"/>
          <w:szCs w:val="28"/>
        </w:rPr>
        <w:t>непосредственные рынки (обеспечивающие в настоящее время потребности в сырье и материалах);</w:t>
      </w:r>
    </w:p>
    <w:p w:rsidR="00A54BDF" w:rsidRPr="00FA533A" w:rsidRDefault="00A54BDF" w:rsidP="00E71261">
      <w:pPr>
        <w:pStyle w:val="Style28"/>
        <w:widowControl/>
        <w:numPr>
          <w:ilvl w:val="0"/>
          <w:numId w:val="11"/>
        </w:numPr>
        <w:tabs>
          <w:tab w:val="left" w:pos="770"/>
        </w:tabs>
        <w:spacing w:before="11" w:line="360" w:lineRule="auto"/>
        <w:ind w:left="0" w:firstLine="567"/>
        <w:rPr>
          <w:rStyle w:val="FontStyle86"/>
          <w:b w:val="0"/>
          <w:sz w:val="28"/>
          <w:szCs w:val="28"/>
        </w:rPr>
      </w:pPr>
      <w:r w:rsidRPr="00FA533A">
        <w:rPr>
          <w:rStyle w:val="FontStyle86"/>
          <w:b w:val="0"/>
          <w:sz w:val="28"/>
          <w:szCs w:val="28"/>
        </w:rPr>
        <w:t>опосредованные рынк</w:t>
      </w:r>
      <w:r w:rsidR="003C6ECE" w:rsidRPr="00FA533A">
        <w:rPr>
          <w:rStyle w:val="FontStyle86"/>
          <w:b w:val="0"/>
          <w:sz w:val="28"/>
          <w:szCs w:val="28"/>
        </w:rPr>
        <w:t>и (рынки, используемые поставщи</w:t>
      </w:r>
      <w:r w:rsidRPr="00FA533A">
        <w:rPr>
          <w:rStyle w:val="FontStyle86"/>
          <w:b w:val="0"/>
          <w:sz w:val="28"/>
          <w:szCs w:val="28"/>
        </w:rPr>
        <w:t>ками);</w:t>
      </w:r>
    </w:p>
    <w:p w:rsidR="00A54BDF" w:rsidRPr="00FA533A" w:rsidRDefault="003C6ECE" w:rsidP="00E71261">
      <w:pPr>
        <w:pStyle w:val="Style28"/>
        <w:widowControl/>
        <w:numPr>
          <w:ilvl w:val="0"/>
          <w:numId w:val="11"/>
        </w:numPr>
        <w:tabs>
          <w:tab w:val="left" w:pos="770"/>
        </w:tabs>
        <w:spacing w:line="360" w:lineRule="auto"/>
        <w:ind w:left="0" w:firstLine="567"/>
        <w:rPr>
          <w:rStyle w:val="FontStyle86"/>
          <w:b w:val="0"/>
          <w:sz w:val="28"/>
          <w:szCs w:val="28"/>
        </w:rPr>
      </w:pPr>
      <w:r w:rsidRPr="00FA533A">
        <w:rPr>
          <w:rStyle w:val="FontStyle86"/>
          <w:b w:val="0"/>
          <w:sz w:val="28"/>
          <w:szCs w:val="28"/>
        </w:rPr>
        <w:t xml:space="preserve">рынки заменителей (полностью или </w:t>
      </w:r>
      <w:r w:rsidR="00A54BDF" w:rsidRPr="00FA533A">
        <w:rPr>
          <w:rStyle w:val="FontStyle86"/>
          <w:b w:val="0"/>
          <w:sz w:val="28"/>
          <w:szCs w:val="28"/>
        </w:rPr>
        <w:t>частично заменяемых продуктов);</w:t>
      </w:r>
    </w:p>
    <w:p w:rsidR="00A54BDF" w:rsidRPr="00FA533A" w:rsidRDefault="00A54BDF" w:rsidP="00E71261">
      <w:pPr>
        <w:pStyle w:val="Style16"/>
        <w:widowControl/>
        <w:numPr>
          <w:ilvl w:val="0"/>
          <w:numId w:val="11"/>
        </w:numPr>
        <w:tabs>
          <w:tab w:val="left" w:pos="708"/>
          <w:tab w:val="left" w:pos="1416"/>
          <w:tab w:val="left" w:pos="2124"/>
          <w:tab w:val="left" w:pos="2832"/>
          <w:tab w:val="left" w:pos="3600"/>
        </w:tabs>
        <w:spacing w:before="89" w:line="360" w:lineRule="auto"/>
        <w:ind w:left="0" w:firstLine="567"/>
        <w:rPr>
          <w:rStyle w:val="FontStyle86"/>
          <w:b w:val="0"/>
          <w:sz w:val="28"/>
          <w:szCs w:val="28"/>
        </w:rPr>
      </w:pPr>
      <w:r w:rsidRPr="00FA533A">
        <w:rPr>
          <w:rStyle w:val="FontStyle86"/>
          <w:b w:val="0"/>
          <w:sz w:val="28"/>
          <w:szCs w:val="28"/>
        </w:rPr>
        <w:t>новые рынки.</w:t>
      </w:r>
    </w:p>
    <w:p w:rsidR="003C6ECE" w:rsidRPr="00FA533A" w:rsidRDefault="003C6ECE" w:rsidP="00E71261">
      <w:pPr>
        <w:pStyle w:val="Style30"/>
        <w:widowControl/>
        <w:spacing w:before="82" w:line="360" w:lineRule="auto"/>
        <w:ind w:firstLine="567"/>
        <w:rPr>
          <w:rStyle w:val="FontStyle75"/>
          <w:sz w:val="28"/>
          <w:szCs w:val="28"/>
        </w:rPr>
      </w:pPr>
      <w:r w:rsidRPr="00FA533A">
        <w:rPr>
          <w:rStyle w:val="FontStyle75"/>
          <w:sz w:val="28"/>
          <w:szCs w:val="28"/>
        </w:rPr>
        <w:t xml:space="preserve">Полученная информация должна отражать такие рыночные категории, как предложение, спрос и рыночный баланс. На базе </w:t>
      </w:r>
      <w:r w:rsidRPr="00FA533A">
        <w:rPr>
          <w:rStyle w:val="FontStyle86"/>
          <w:b w:val="0"/>
          <w:sz w:val="28"/>
          <w:szCs w:val="28"/>
        </w:rPr>
        <w:t>этой</w:t>
      </w:r>
      <w:r w:rsidRPr="00FA533A">
        <w:rPr>
          <w:rStyle w:val="FontStyle86"/>
          <w:sz w:val="28"/>
          <w:szCs w:val="28"/>
        </w:rPr>
        <w:t xml:space="preserve"> </w:t>
      </w:r>
      <w:r w:rsidRPr="00FA533A">
        <w:rPr>
          <w:rStyle w:val="FontStyle75"/>
          <w:sz w:val="28"/>
          <w:szCs w:val="28"/>
        </w:rPr>
        <w:t>информации, как правило, дается ответ на следующие вопросы:</w:t>
      </w:r>
    </w:p>
    <w:p w:rsidR="003C6ECE" w:rsidRPr="00FA533A" w:rsidRDefault="003C6ECE" w:rsidP="00E71261">
      <w:pPr>
        <w:pStyle w:val="Style17"/>
        <w:widowControl/>
        <w:numPr>
          <w:ilvl w:val="0"/>
          <w:numId w:val="12"/>
        </w:numPr>
        <w:tabs>
          <w:tab w:val="left" w:pos="758"/>
        </w:tabs>
        <w:spacing w:line="360" w:lineRule="auto"/>
        <w:ind w:firstLine="567"/>
        <w:rPr>
          <w:rStyle w:val="FontStyle75"/>
          <w:sz w:val="28"/>
          <w:szCs w:val="28"/>
        </w:rPr>
      </w:pPr>
      <w:r w:rsidRPr="00FA533A">
        <w:rPr>
          <w:rStyle w:val="FontStyle75"/>
          <w:sz w:val="28"/>
          <w:szCs w:val="28"/>
        </w:rPr>
        <w:t>какова структура исследуемого рынка или какая форма рынка имеет место?</w:t>
      </w:r>
    </w:p>
    <w:p w:rsidR="003C6ECE" w:rsidRPr="00FA533A" w:rsidRDefault="003C6ECE" w:rsidP="00E71261">
      <w:pPr>
        <w:pStyle w:val="Style17"/>
        <w:widowControl/>
        <w:numPr>
          <w:ilvl w:val="0"/>
          <w:numId w:val="12"/>
        </w:numPr>
        <w:tabs>
          <w:tab w:val="left" w:pos="758"/>
        </w:tabs>
        <w:spacing w:line="360" w:lineRule="auto"/>
        <w:ind w:firstLine="567"/>
        <w:rPr>
          <w:rStyle w:val="FontStyle75"/>
          <w:sz w:val="28"/>
          <w:szCs w:val="28"/>
        </w:rPr>
      </w:pPr>
      <w:r w:rsidRPr="00FA533A">
        <w:rPr>
          <w:rStyle w:val="FontStyle75"/>
          <w:sz w:val="28"/>
          <w:szCs w:val="28"/>
        </w:rPr>
        <w:t>как организован исследуемый рынок или как протекает балансирование спроса и предложения?</w:t>
      </w:r>
    </w:p>
    <w:p w:rsidR="003C6ECE" w:rsidRPr="00FA533A" w:rsidRDefault="003C6ECE" w:rsidP="00E71261">
      <w:pPr>
        <w:pStyle w:val="Style17"/>
        <w:widowControl/>
        <w:numPr>
          <w:ilvl w:val="0"/>
          <w:numId w:val="12"/>
        </w:numPr>
        <w:tabs>
          <w:tab w:val="left" w:pos="758"/>
        </w:tabs>
        <w:spacing w:line="360" w:lineRule="auto"/>
        <w:ind w:firstLine="567"/>
        <w:rPr>
          <w:rStyle w:val="FontStyle75"/>
          <w:sz w:val="28"/>
          <w:szCs w:val="28"/>
        </w:rPr>
      </w:pPr>
      <w:r w:rsidRPr="00FA533A">
        <w:rPr>
          <w:rStyle w:val="FontStyle75"/>
          <w:sz w:val="28"/>
          <w:szCs w:val="28"/>
        </w:rPr>
        <w:t>каким образом будут развиваться структура и организация рынка?</w:t>
      </w:r>
    </w:p>
    <w:p w:rsidR="003C6ECE" w:rsidRPr="00FA533A" w:rsidRDefault="003C6ECE" w:rsidP="00E71261">
      <w:pPr>
        <w:pStyle w:val="Style30"/>
        <w:widowControl/>
        <w:spacing w:line="360" w:lineRule="auto"/>
        <w:ind w:firstLine="567"/>
        <w:rPr>
          <w:rStyle w:val="FontStyle100"/>
          <w:sz w:val="28"/>
          <w:szCs w:val="28"/>
        </w:rPr>
      </w:pPr>
      <w:r w:rsidRPr="00FA533A">
        <w:rPr>
          <w:rStyle w:val="FontStyle75"/>
          <w:sz w:val="28"/>
          <w:szCs w:val="28"/>
        </w:rPr>
        <w:t xml:space="preserve">Для того чтобы можно было </w:t>
      </w:r>
      <w:r w:rsidR="00222A69" w:rsidRPr="00FA533A">
        <w:rPr>
          <w:rStyle w:val="FontStyle75"/>
          <w:sz w:val="28"/>
          <w:szCs w:val="28"/>
        </w:rPr>
        <w:t>глубже уяснить смысл перечислен</w:t>
      </w:r>
      <w:r w:rsidRPr="00FA533A">
        <w:rPr>
          <w:rStyle w:val="FontStyle75"/>
          <w:sz w:val="28"/>
          <w:szCs w:val="28"/>
        </w:rPr>
        <w:t>ных вопросов и получить на них достоверные ответы</w:t>
      </w:r>
      <w:r w:rsidR="00222A69" w:rsidRPr="00FA533A">
        <w:rPr>
          <w:rStyle w:val="FontStyle75"/>
          <w:sz w:val="28"/>
          <w:szCs w:val="28"/>
        </w:rPr>
        <w:t>, информация</w:t>
      </w:r>
      <w:r w:rsidRPr="00FA533A">
        <w:rPr>
          <w:rStyle w:val="FontStyle75"/>
          <w:sz w:val="28"/>
          <w:szCs w:val="28"/>
        </w:rPr>
        <w:t xml:space="preserve"> часто подается в трех аспектах:</w:t>
      </w:r>
    </w:p>
    <w:p w:rsidR="003C6ECE" w:rsidRPr="00FA533A" w:rsidRDefault="003C6ECE" w:rsidP="00E71261">
      <w:pPr>
        <w:pStyle w:val="Style17"/>
        <w:widowControl/>
        <w:numPr>
          <w:ilvl w:val="0"/>
          <w:numId w:val="12"/>
        </w:numPr>
        <w:tabs>
          <w:tab w:val="left" w:pos="792"/>
        </w:tabs>
        <w:spacing w:line="360" w:lineRule="auto"/>
        <w:ind w:firstLine="567"/>
        <w:rPr>
          <w:rStyle w:val="FontStyle75"/>
          <w:sz w:val="28"/>
          <w:szCs w:val="28"/>
        </w:rPr>
      </w:pPr>
      <w:r w:rsidRPr="00FA533A">
        <w:rPr>
          <w:rStyle w:val="FontStyle75"/>
          <w:sz w:val="28"/>
          <w:szCs w:val="28"/>
        </w:rPr>
        <w:t>современный анализ рынка («моментальный снимок»);</w:t>
      </w:r>
    </w:p>
    <w:p w:rsidR="003C6ECE" w:rsidRPr="00FA533A" w:rsidRDefault="003C6ECE" w:rsidP="00E71261">
      <w:pPr>
        <w:pStyle w:val="Style17"/>
        <w:widowControl/>
        <w:numPr>
          <w:ilvl w:val="0"/>
          <w:numId w:val="12"/>
        </w:numPr>
        <w:tabs>
          <w:tab w:val="left" w:pos="792"/>
        </w:tabs>
        <w:spacing w:line="360" w:lineRule="auto"/>
        <w:ind w:firstLine="567"/>
        <w:rPr>
          <w:rStyle w:val="FontStyle75"/>
          <w:sz w:val="28"/>
          <w:szCs w:val="28"/>
        </w:rPr>
      </w:pPr>
      <w:r w:rsidRPr="00FA533A">
        <w:rPr>
          <w:rStyle w:val="FontStyle75"/>
          <w:sz w:val="28"/>
          <w:szCs w:val="28"/>
        </w:rPr>
        <w:t>динамика изменения конъюнктуры рынка;</w:t>
      </w:r>
    </w:p>
    <w:p w:rsidR="00222A69" w:rsidRPr="00FA533A" w:rsidRDefault="003C6ECE" w:rsidP="00E71261">
      <w:pPr>
        <w:pStyle w:val="Style34"/>
        <w:widowControl/>
        <w:tabs>
          <w:tab w:val="left" w:pos="816"/>
        </w:tabs>
        <w:spacing w:line="360" w:lineRule="auto"/>
        <w:rPr>
          <w:rStyle w:val="FontStyle75"/>
          <w:sz w:val="28"/>
          <w:szCs w:val="28"/>
        </w:rPr>
      </w:pPr>
      <w:r w:rsidRPr="00FA533A">
        <w:rPr>
          <w:rStyle w:val="FontStyle75"/>
          <w:sz w:val="28"/>
          <w:szCs w:val="28"/>
        </w:rPr>
        <w:t>•</w:t>
      </w:r>
      <w:r w:rsidRPr="00FA533A">
        <w:rPr>
          <w:rStyle w:val="FontStyle75"/>
          <w:sz w:val="28"/>
          <w:szCs w:val="28"/>
        </w:rPr>
        <w:tab/>
        <w:t>прогнозы изменения рынка.</w:t>
      </w:r>
    </w:p>
    <w:p w:rsidR="00222A69" w:rsidRPr="00FA533A" w:rsidRDefault="003C6ECE" w:rsidP="00E71261">
      <w:pPr>
        <w:pStyle w:val="Style15"/>
        <w:widowControl/>
        <w:spacing w:line="360" w:lineRule="auto"/>
        <w:rPr>
          <w:rStyle w:val="FontStyle75"/>
          <w:sz w:val="28"/>
          <w:szCs w:val="28"/>
        </w:rPr>
      </w:pPr>
      <w:r w:rsidRPr="00FA533A">
        <w:rPr>
          <w:rStyle w:val="FontStyle75"/>
          <w:sz w:val="28"/>
          <w:szCs w:val="28"/>
        </w:rPr>
        <w:t>При проведении анализа важным инструментом исследования</w:t>
      </w:r>
      <w:r w:rsidR="00222A69" w:rsidRPr="00FA533A">
        <w:rPr>
          <w:rStyle w:val="FontStyle75"/>
          <w:sz w:val="28"/>
          <w:szCs w:val="28"/>
        </w:rPr>
        <w:t xml:space="preserve"> рынка закупок товаров производственного назначения являются запросы потенциальных потребителей. Используя запросы, рынок можно сориентировать на потенциальный спрос. Исследования рынка закупок сырья и материалов могут рассматриваться внутри предприятия и как средство решения проблем, возникающих в научных исследованиях и конструкторских разработках, которые связаны с характеристиками нового сырья и комплектующих. Кроме того, необходимо иметь в виду, что важная информация об изменениях и тенденциях развития рынка закупок сырья и материалов может быть получена на основе внутризаводской или внутрифирменной отчетности.</w:t>
      </w:r>
    </w:p>
    <w:p w:rsidR="00222A69" w:rsidRPr="003B6C6E" w:rsidRDefault="00222A69" w:rsidP="00E71261">
      <w:pPr>
        <w:pStyle w:val="Style16"/>
        <w:widowControl/>
        <w:spacing w:line="360" w:lineRule="auto"/>
        <w:ind w:firstLine="567"/>
        <w:rPr>
          <w:rStyle w:val="FontStyle75"/>
          <w:sz w:val="28"/>
          <w:szCs w:val="28"/>
        </w:rPr>
      </w:pPr>
      <w:r w:rsidRPr="00FA533A">
        <w:rPr>
          <w:rStyle w:val="FontStyle75"/>
          <w:sz w:val="28"/>
          <w:szCs w:val="28"/>
        </w:rPr>
        <w:t>Изучение рынка с целью закупок сырья и комплектующих изделий, как правило, проводится параллельно с разработкой новой продукции. Например, в машиностроении оно начинается и осуществляется на стадии конструирования изделий. Задача органов снабжения — обеспечить конструкторов необходимыми каталогами, описаниями, проспектами по профилю проводимой работы с целью их полной и объективной ориентации в соответствующих вопросах. Однако каталоги и описания обычно не содержат информации о ценах, без чего трудно добиться экономически выгодных решений по материалам и конструкции будущих, изделий. Поэтому прямой задачей органов снабжения является сбор информации о ценах, возможных сроках поставок, транспортных расходах и поиск их оптимального сочетания.</w:t>
      </w:r>
      <w:r w:rsidR="003B6C6E" w:rsidRPr="003B6C6E">
        <w:rPr>
          <w:rStyle w:val="FontStyle75"/>
          <w:sz w:val="28"/>
          <w:szCs w:val="28"/>
        </w:rPr>
        <w:t>[7]</w:t>
      </w:r>
    </w:p>
    <w:p w:rsidR="00222A69" w:rsidRPr="00FA533A" w:rsidRDefault="00222A69" w:rsidP="00E71261">
      <w:pPr>
        <w:pStyle w:val="Style13"/>
        <w:widowControl/>
        <w:spacing w:before="78" w:line="360" w:lineRule="auto"/>
        <w:rPr>
          <w:rStyle w:val="FontStyle86"/>
          <w:b w:val="0"/>
          <w:sz w:val="28"/>
          <w:szCs w:val="28"/>
        </w:rPr>
      </w:pPr>
      <w:r w:rsidRPr="00FA533A">
        <w:rPr>
          <w:rStyle w:val="FontStyle75"/>
          <w:sz w:val="28"/>
          <w:szCs w:val="28"/>
        </w:rPr>
        <w:t xml:space="preserve">Количество материалов, дата начала поставок и продолжительность периода их поступления зависят от производственных </w:t>
      </w:r>
      <w:r w:rsidRPr="00FA533A">
        <w:rPr>
          <w:rStyle w:val="FontStyle86"/>
          <w:b w:val="0"/>
          <w:sz w:val="28"/>
          <w:szCs w:val="28"/>
        </w:rPr>
        <w:t>программ компании, которые в с</w:t>
      </w:r>
      <w:r w:rsidR="005F5F20" w:rsidRPr="00FA533A">
        <w:rPr>
          <w:rStyle w:val="FontStyle86"/>
          <w:b w:val="0"/>
          <w:sz w:val="28"/>
          <w:szCs w:val="28"/>
        </w:rPr>
        <w:t>вою очередь определяются резуль</w:t>
      </w:r>
      <w:r w:rsidRPr="00FA533A">
        <w:rPr>
          <w:rStyle w:val="FontStyle86"/>
          <w:b w:val="0"/>
          <w:sz w:val="28"/>
          <w:szCs w:val="28"/>
        </w:rPr>
        <w:t>татами изучения рынков сбы</w:t>
      </w:r>
      <w:r w:rsidR="005F5F20" w:rsidRPr="00FA533A">
        <w:rPr>
          <w:rStyle w:val="FontStyle86"/>
          <w:b w:val="0"/>
          <w:sz w:val="28"/>
          <w:szCs w:val="28"/>
        </w:rPr>
        <w:t>та. Общей проблемой для большин</w:t>
      </w:r>
      <w:r w:rsidRPr="00FA533A">
        <w:rPr>
          <w:rStyle w:val="FontStyle86"/>
          <w:b w:val="0"/>
          <w:sz w:val="28"/>
          <w:szCs w:val="28"/>
        </w:rPr>
        <w:t xml:space="preserve">ства компаний является следующая дилемма. Как осуществить производственную программу: путем прочного, но не всегда экономически эффективного обеспечения материалами </w:t>
      </w:r>
      <w:r w:rsidR="005F5F20" w:rsidRPr="00FA533A">
        <w:rPr>
          <w:rStyle w:val="FontStyle86"/>
          <w:b w:val="0"/>
          <w:sz w:val="28"/>
          <w:szCs w:val="28"/>
        </w:rPr>
        <w:t>либо задер</w:t>
      </w:r>
      <w:r w:rsidRPr="00FA533A">
        <w:rPr>
          <w:rStyle w:val="FontStyle86"/>
          <w:b w:val="0"/>
          <w:sz w:val="28"/>
          <w:szCs w:val="28"/>
        </w:rPr>
        <w:t>живая выпуск продукции в св</w:t>
      </w:r>
      <w:r w:rsidR="005F5F20" w:rsidRPr="00FA533A">
        <w:rPr>
          <w:rStyle w:val="FontStyle86"/>
          <w:b w:val="0"/>
          <w:sz w:val="28"/>
          <w:szCs w:val="28"/>
        </w:rPr>
        <w:t xml:space="preserve">язи с затратами дополнительного </w:t>
      </w:r>
      <w:r w:rsidRPr="00FA533A">
        <w:rPr>
          <w:rStyle w:val="FontStyle86"/>
          <w:b w:val="0"/>
          <w:sz w:val="28"/>
          <w:szCs w:val="28"/>
        </w:rPr>
        <w:t>времени на закупку экономически выгодных материалов?</w:t>
      </w:r>
    </w:p>
    <w:p w:rsidR="005F5F20" w:rsidRPr="00FA533A" w:rsidRDefault="00222A69" w:rsidP="00E71261">
      <w:pPr>
        <w:pStyle w:val="Style37"/>
        <w:widowControl/>
        <w:spacing w:line="360" w:lineRule="auto"/>
        <w:ind w:firstLine="567"/>
        <w:rPr>
          <w:rStyle w:val="FontStyle86"/>
          <w:b w:val="0"/>
          <w:sz w:val="28"/>
          <w:szCs w:val="28"/>
        </w:rPr>
      </w:pPr>
      <w:r w:rsidRPr="00FA533A">
        <w:rPr>
          <w:rStyle w:val="FontStyle86"/>
          <w:b w:val="0"/>
          <w:sz w:val="28"/>
          <w:szCs w:val="28"/>
        </w:rPr>
        <w:t>Изучив рынок и остановившис</w:t>
      </w:r>
      <w:r w:rsidR="005F5F20" w:rsidRPr="00FA533A">
        <w:rPr>
          <w:rStyle w:val="FontStyle86"/>
          <w:b w:val="0"/>
          <w:sz w:val="28"/>
          <w:szCs w:val="28"/>
        </w:rPr>
        <w:t>ь на каких-либо конкретных по</w:t>
      </w:r>
      <w:r w:rsidRPr="00FA533A">
        <w:rPr>
          <w:rStyle w:val="FontStyle86"/>
          <w:b w:val="0"/>
          <w:sz w:val="28"/>
          <w:szCs w:val="28"/>
        </w:rPr>
        <w:t>ставщиках, отдел закупок обязан определить потребности предпри</w:t>
      </w:r>
      <w:r w:rsidRPr="00FA533A">
        <w:rPr>
          <w:rStyle w:val="FontStyle85"/>
          <w:sz w:val="28"/>
          <w:szCs w:val="28"/>
        </w:rPr>
        <w:t>ятия</w:t>
      </w:r>
      <w:r w:rsidRPr="00FA533A">
        <w:rPr>
          <w:rStyle w:val="FontStyle85"/>
          <w:b/>
          <w:sz w:val="28"/>
          <w:szCs w:val="28"/>
        </w:rPr>
        <w:t xml:space="preserve"> </w:t>
      </w:r>
      <w:r w:rsidRPr="00FA533A">
        <w:rPr>
          <w:rStyle w:val="FontStyle86"/>
          <w:b w:val="0"/>
          <w:sz w:val="28"/>
          <w:szCs w:val="28"/>
        </w:rPr>
        <w:t>или фирмы в конкретны</w:t>
      </w:r>
      <w:r w:rsidR="005F5F20" w:rsidRPr="00FA533A">
        <w:rPr>
          <w:rStyle w:val="FontStyle86"/>
          <w:b w:val="0"/>
          <w:sz w:val="28"/>
          <w:szCs w:val="28"/>
        </w:rPr>
        <w:t>х поставках. Определение потреб</w:t>
      </w:r>
      <w:r w:rsidRPr="00FA533A">
        <w:rPr>
          <w:rStyle w:val="FontStyle86"/>
          <w:b w:val="0"/>
          <w:sz w:val="28"/>
          <w:szCs w:val="28"/>
        </w:rPr>
        <w:t xml:space="preserve">ностей основывается на стратегии управления запасами. </w:t>
      </w:r>
    </w:p>
    <w:p w:rsidR="00222A69" w:rsidRPr="00FA533A" w:rsidRDefault="005F5F20" w:rsidP="00E71261">
      <w:pPr>
        <w:pStyle w:val="Style37"/>
        <w:widowControl/>
        <w:spacing w:line="360" w:lineRule="auto"/>
        <w:ind w:firstLine="567"/>
        <w:rPr>
          <w:rStyle w:val="FontStyle86"/>
          <w:b w:val="0"/>
          <w:sz w:val="28"/>
          <w:szCs w:val="28"/>
        </w:rPr>
      </w:pPr>
      <w:r w:rsidRPr="00FA533A">
        <w:rPr>
          <w:rStyle w:val="FontStyle86"/>
          <w:b w:val="0"/>
          <w:sz w:val="28"/>
          <w:szCs w:val="28"/>
        </w:rPr>
        <w:t>О</w:t>
      </w:r>
      <w:r w:rsidR="00222A69" w:rsidRPr="00FA533A">
        <w:rPr>
          <w:rStyle w:val="FontStyle86"/>
          <w:b w:val="0"/>
          <w:sz w:val="28"/>
          <w:szCs w:val="28"/>
        </w:rPr>
        <w:t>сновные прин</w:t>
      </w:r>
      <w:r w:rsidRPr="00FA533A">
        <w:rPr>
          <w:rStyle w:val="FontStyle86"/>
          <w:b w:val="0"/>
          <w:sz w:val="28"/>
          <w:szCs w:val="28"/>
        </w:rPr>
        <w:t>ципы определения потребностей. П</w:t>
      </w:r>
      <w:r w:rsidR="00222A69" w:rsidRPr="00FA533A">
        <w:rPr>
          <w:rStyle w:val="FontStyle86"/>
          <w:b w:val="0"/>
          <w:sz w:val="28"/>
          <w:szCs w:val="28"/>
        </w:rPr>
        <w:t>режде всего определение потре</w:t>
      </w:r>
      <w:r w:rsidRPr="00FA533A">
        <w:rPr>
          <w:rStyle w:val="FontStyle86"/>
          <w:b w:val="0"/>
          <w:sz w:val="28"/>
          <w:szCs w:val="28"/>
        </w:rPr>
        <w:t>бностей означает выявление товаров</w:t>
      </w:r>
      <w:r w:rsidR="00222A69" w:rsidRPr="00FA533A">
        <w:rPr>
          <w:rStyle w:val="FontStyle86"/>
          <w:b w:val="0"/>
          <w:sz w:val="28"/>
          <w:szCs w:val="28"/>
        </w:rPr>
        <w:t xml:space="preserve"> и услуг по их качеству, количеству, в основном двумя методами: путем определения потребностей на основе заказов и планомерного определения потребностей на </w:t>
      </w:r>
      <w:r w:rsidRPr="00FA533A">
        <w:rPr>
          <w:rStyle w:val="FontStyle86"/>
          <w:b w:val="0"/>
          <w:sz w:val="28"/>
          <w:szCs w:val="28"/>
        </w:rPr>
        <w:t>основе расходов. Определение по</w:t>
      </w:r>
      <w:r w:rsidR="00222A69" w:rsidRPr="00FA533A">
        <w:rPr>
          <w:rStyle w:val="FontStyle86"/>
          <w:b w:val="0"/>
          <w:sz w:val="28"/>
          <w:szCs w:val="28"/>
        </w:rPr>
        <w:t>требностей на основе заказов, нап</w:t>
      </w:r>
      <w:r w:rsidRPr="00FA533A">
        <w:rPr>
          <w:rStyle w:val="FontStyle86"/>
          <w:b w:val="0"/>
          <w:sz w:val="28"/>
          <w:szCs w:val="28"/>
        </w:rPr>
        <w:t>ример в машиностроении, про</w:t>
      </w:r>
      <w:r w:rsidR="00222A69" w:rsidRPr="00FA533A">
        <w:rPr>
          <w:rStyle w:val="FontStyle86"/>
          <w:b w:val="0"/>
          <w:sz w:val="28"/>
          <w:szCs w:val="28"/>
        </w:rPr>
        <w:t>исходит путем разложения сп</w:t>
      </w:r>
      <w:r w:rsidRPr="00FA533A">
        <w:rPr>
          <w:rStyle w:val="FontStyle86"/>
          <w:b w:val="0"/>
          <w:sz w:val="28"/>
          <w:szCs w:val="28"/>
        </w:rPr>
        <w:t>ецификаций на отдельные комплек</w:t>
      </w:r>
      <w:r w:rsidR="00222A69" w:rsidRPr="00FA533A">
        <w:rPr>
          <w:rStyle w:val="FontStyle86"/>
          <w:b w:val="0"/>
          <w:sz w:val="28"/>
          <w:szCs w:val="28"/>
        </w:rPr>
        <w:t>тующие с учетом уже имеющихся</w:t>
      </w:r>
      <w:r w:rsidRPr="00FA533A">
        <w:rPr>
          <w:rStyle w:val="FontStyle86"/>
          <w:b w:val="0"/>
          <w:sz w:val="28"/>
          <w:szCs w:val="28"/>
        </w:rPr>
        <w:t xml:space="preserve"> складских запасов. Первичными </w:t>
      </w:r>
      <w:r w:rsidR="00222A69" w:rsidRPr="00FA533A">
        <w:rPr>
          <w:rStyle w:val="FontStyle86"/>
          <w:b w:val="0"/>
          <w:sz w:val="28"/>
          <w:szCs w:val="28"/>
        </w:rPr>
        <w:t xml:space="preserve">потребностями здесь являются потребности в готовых изделиях, </w:t>
      </w:r>
      <w:r w:rsidRPr="00FA533A">
        <w:rPr>
          <w:rStyle w:val="FontStyle86"/>
          <w:b w:val="0"/>
          <w:sz w:val="28"/>
          <w:szCs w:val="28"/>
        </w:rPr>
        <w:t>в</w:t>
      </w:r>
      <w:r w:rsidR="00222A69" w:rsidRPr="00FA533A">
        <w:rPr>
          <w:rStyle w:val="FontStyle86"/>
          <w:b w:val="0"/>
          <w:sz w:val="28"/>
          <w:szCs w:val="28"/>
        </w:rPr>
        <w:t>торичными — в узлах, из которых комплектуются изделия, тре</w:t>
      </w:r>
      <w:r w:rsidRPr="00FA533A">
        <w:rPr>
          <w:rStyle w:val="FontStyle86"/>
          <w:b w:val="0"/>
          <w:sz w:val="28"/>
          <w:szCs w:val="28"/>
        </w:rPr>
        <w:t>ти</w:t>
      </w:r>
      <w:r w:rsidR="00222A69" w:rsidRPr="00FA533A">
        <w:rPr>
          <w:rStyle w:val="FontStyle86"/>
          <w:b w:val="0"/>
          <w:sz w:val="28"/>
          <w:szCs w:val="28"/>
        </w:rPr>
        <w:t>чными — в деталях, из которых состоят узлы. Сроки удовлетворения последующих потребностей определяются на основе сроков закупки предыдущих.</w:t>
      </w:r>
    </w:p>
    <w:p w:rsidR="00222A69" w:rsidRPr="00FA533A" w:rsidRDefault="00222A69" w:rsidP="00E71261">
      <w:pPr>
        <w:pStyle w:val="Style21"/>
        <w:widowControl/>
        <w:spacing w:before="11" w:line="360" w:lineRule="auto"/>
        <w:ind w:firstLine="567"/>
        <w:rPr>
          <w:rStyle w:val="FontStyle86"/>
          <w:b w:val="0"/>
          <w:sz w:val="28"/>
          <w:szCs w:val="28"/>
        </w:rPr>
      </w:pPr>
      <w:r w:rsidRPr="00FA533A">
        <w:rPr>
          <w:rStyle w:val="FontStyle86"/>
          <w:b w:val="0"/>
          <w:sz w:val="28"/>
          <w:szCs w:val="28"/>
        </w:rPr>
        <w:t xml:space="preserve">Если потребности на основе заказов не могут быть определены или применение этого метода нецелесообразно, то используют метод определения потребности на основе расходов или прошлого опыта. Прогнозируемая потребность в этом случае определяется </w:t>
      </w:r>
      <w:r w:rsidR="005F5F20" w:rsidRPr="00FA533A">
        <w:rPr>
          <w:rStyle w:val="FontStyle86"/>
          <w:b w:val="0"/>
          <w:sz w:val="28"/>
          <w:szCs w:val="28"/>
        </w:rPr>
        <w:t>п</w:t>
      </w:r>
      <w:r w:rsidRPr="00FA533A">
        <w:rPr>
          <w:rStyle w:val="FontStyle86"/>
          <w:b w:val="0"/>
          <w:sz w:val="28"/>
          <w:szCs w:val="28"/>
        </w:rPr>
        <w:t>ри помощи простейших расчетных методов. В дополнение к ним на практике</w:t>
      </w:r>
      <w:r w:rsidR="005F5F20" w:rsidRPr="00FA533A">
        <w:rPr>
          <w:rStyle w:val="FontStyle86"/>
          <w:b w:val="0"/>
          <w:sz w:val="28"/>
          <w:szCs w:val="28"/>
        </w:rPr>
        <w:t xml:space="preserve"> часто пользуются интуитивными м</w:t>
      </w:r>
      <w:r w:rsidRPr="00FA533A">
        <w:rPr>
          <w:rStyle w:val="FontStyle86"/>
          <w:b w:val="0"/>
          <w:sz w:val="28"/>
          <w:szCs w:val="28"/>
        </w:rPr>
        <w:t xml:space="preserve">етодами прогноза — прежде всего в тех случаях, когда </w:t>
      </w:r>
      <w:r w:rsidR="005F5F20" w:rsidRPr="00FA533A">
        <w:rPr>
          <w:rStyle w:val="FontStyle86"/>
          <w:b w:val="0"/>
          <w:sz w:val="28"/>
          <w:szCs w:val="28"/>
        </w:rPr>
        <w:t xml:space="preserve">расходы не подвержены сезонным </w:t>
      </w:r>
      <w:r w:rsidRPr="00FA533A">
        <w:rPr>
          <w:rStyle w:val="FontStyle86"/>
          <w:b w:val="0"/>
          <w:sz w:val="28"/>
          <w:szCs w:val="28"/>
        </w:rPr>
        <w:t>колебаниям и не испытывают воздействия каких-либо внешних факторов.</w:t>
      </w:r>
    </w:p>
    <w:p w:rsidR="00222A69" w:rsidRPr="003B6C6E" w:rsidRDefault="00222A69" w:rsidP="00E71261">
      <w:pPr>
        <w:pStyle w:val="Style21"/>
        <w:widowControl/>
        <w:spacing w:before="22" w:line="360" w:lineRule="auto"/>
        <w:ind w:firstLine="567"/>
        <w:rPr>
          <w:rStyle w:val="FontStyle86"/>
          <w:b w:val="0"/>
          <w:sz w:val="28"/>
          <w:szCs w:val="28"/>
        </w:rPr>
      </w:pPr>
      <w:r w:rsidRPr="00FA533A">
        <w:rPr>
          <w:rStyle w:val="FontStyle86"/>
          <w:b w:val="0"/>
          <w:sz w:val="28"/>
          <w:szCs w:val="28"/>
        </w:rPr>
        <w:t>В западных странах приобретаемая фирмами продукция про</w:t>
      </w:r>
      <w:r w:rsidRPr="00FA533A">
        <w:rPr>
          <w:rStyle w:val="FontStyle86"/>
          <w:b w:val="0"/>
          <w:sz w:val="28"/>
          <w:szCs w:val="28"/>
        </w:rPr>
        <w:softHyphen/>
        <w:t>изводственного назначения классифицируется по видам загото</w:t>
      </w:r>
      <w:r w:rsidR="005F5F20" w:rsidRPr="00FA533A">
        <w:rPr>
          <w:rStyle w:val="FontStyle86"/>
          <w:b w:val="0"/>
          <w:sz w:val="28"/>
          <w:szCs w:val="28"/>
        </w:rPr>
        <w:t>в</w:t>
      </w:r>
      <w:r w:rsidRPr="00FA533A">
        <w:rPr>
          <w:rStyle w:val="FontStyle86"/>
          <w:b w:val="0"/>
          <w:sz w:val="28"/>
          <w:szCs w:val="28"/>
        </w:rPr>
        <w:t>ленного товара и способам их закупки. Из всего многообразия традиционно выделяются следую</w:t>
      </w:r>
      <w:r w:rsidR="005F5F20" w:rsidRPr="00FA533A">
        <w:rPr>
          <w:rStyle w:val="FontStyle86"/>
          <w:b w:val="0"/>
          <w:sz w:val="28"/>
          <w:szCs w:val="28"/>
        </w:rPr>
        <w:t>щие виды товаров: сырье и основ</w:t>
      </w:r>
      <w:r w:rsidRPr="00FA533A">
        <w:rPr>
          <w:rStyle w:val="FontStyle86"/>
          <w:b w:val="0"/>
          <w:sz w:val="28"/>
          <w:szCs w:val="28"/>
        </w:rPr>
        <w:t>ные материалы, топливо, комплектующие и оборудование. Такое деление обосновывается примерно однотипной удельной стоимостью, а также условиями хранения и применения отдельных видов этих товаров.</w:t>
      </w:r>
      <w:r w:rsidR="003B6C6E" w:rsidRPr="003B6C6E">
        <w:rPr>
          <w:rStyle w:val="FontStyle86"/>
          <w:b w:val="0"/>
          <w:sz w:val="28"/>
          <w:szCs w:val="28"/>
        </w:rPr>
        <w:t>[6]</w:t>
      </w:r>
    </w:p>
    <w:p w:rsidR="0081609E" w:rsidRPr="00FA533A" w:rsidRDefault="00222A69" w:rsidP="00E71261">
      <w:pPr>
        <w:pStyle w:val="Style34"/>
        <w:widowControl/>
        <w:tabs>
          <w:tab w:val="left" w:pos="816"/>
        </w:tabs>
        <w:spacing w:line="360" w:lineRule="auto"/>
        <w:rPr>
          <w:rStyle w:val="FontStyle86"/>
          <w:b w:val="0"/>
          <w:sz w:val="28"/>
          <w:szCs w:val="28"/>
        </w:rPr>
      </w:pPr>
      <w:r w:rsidRPr="00FA533A">
        <w:rPr>
          <w:rStyle w:val="FontStyle86"/>
          <w:b w:val="0"/>
          <w:sz w:val="28"/>
          <w:szCs w:val="28"/>
        </w:rPr>
        <w:t xml:space="preserve">Способы поставки закупаемых </w:t>
      </w:r>
      <w:r w:rsidR="0081609E" w:rsidRPr="00FA533A">
        <w:rPr>
          <w:rStyle w:val="FontStyle86"/>
          <w:b w:val="0"/>
          <w:sz w:val="28"/>
          <w:szCs w:val="28"/>
        </w:rPr>
        <w:t>материалов весьма разнообразны.</w:t>
      </w:r>
      <w:r w:rsidRPr="00FA533A">
        <w:rPr>
          <w:rStyle w:val="FontStyle86"/>
          <w:b w:val="0"/>
          <w:sz w:val="28"/>
          <w:szCs w:val="28"/>
        </w:rPr>
        <w:t xml:space="preserve"> Товары, потребность в которых в</w:t>
      </w:r>
      <w:r w:rsidR="0081609E" w:rsidRPr="00FA533A">
        <w:rPr>
          <w:rStyle w:val="FontStyle86"/>
          <w:b w:val="0"/>
          <w:sz w:val="28"/>
          <w:szCs w:val="28"/>
        </w:rPr>
        <w:t>озникает непредвиденно и не тре</w:t>
      </w:r>
      <w:r w:rsidRPr="00FA533A">
        <w:rPr>
          <w:rStyle w:val="FontStyle86"/>
          <w:b w:val="0"/>
          <w:sz w:val="28"/>
          <w:szCs w:val="28"/>
        </w:rPr>
        <w:t>бующие длительного хранения, закупаются, как правило, в сроки близкие к их потреблению. Мате</w:t>
      </w:r>
      <w:r w:rsidR="0081609E" w:rsidRPr="00FA533A">
        <w:rPr>
          <w:rStyle w:val="FontStyle86"/>
          <w:b w:val="0"/>
          <w:sz w:val="28"/>
          <w:szCs w:val="28"/>
        </w:rPr>
        <w:t>риалы разового и постоянного по</w:t>
      </w:r>
      <w:r w:rsidRPr="00FA533A">
        <w:rPr>
          <w:rStyle w:val="FontStyle86"/>
          <w:b w:val="0"/>
          <w:sz w:val="28"/>
          <w:szCs w:val="28"/>
        </w:rPr>
        <w:t>требления, требуемые к определенному моменту, закупаются от условиях договорной поставки, оговаривающих ее точное время При таком способе поставки об</w:t>
      </w:r>
      <w:r w:rsidR="0081609E" w:rsidRPr="00FA533A">
        <w:rPr>
          <w:rStyle w:val="FontStyle86"/>
          <w:b w:val="0"/>
          <w:sz w:val="28"/>
          <w:szCs w:val="28"/>
        </w:rPr>
        <w:t>ъем запасов материалов на фирме</w:t>
      </w:r>
      <w:r w:rsidRPr="00FA533A">
        <w:rPr>
          <w:rStyle w:val="FontStyle86"/>
          <w:b w:val="0"/>
          <w:sz w:val="28"/>
          <w:szCs w:val="28"/>
        </w:rPr>
        <w:t xml:space="preserve">, уменьшается, а связанные с </w:t>
      </w:r>
      <w:r w:rsidR="0081609E" w:rsidRPr="00FA533A">
        <w:rPr>
          <w:rStyle w:val="FontStyle86"/>
          <w:b w:val="0"/>
          <w:sz w:val="28"/>
          <w:szCs w:val="28"/>
        </w:rPr>
        <w:t xml:space="preserve">ним издержки сокращаются. Резкому снижению производственных запасов способствуют регулярные поставки таких партий материалов, которые доставляются потребителю через определенные интервалы времени в соответствии с графиком потребности в них производства на тот или иной период. </w:t>
      </w:r>
      <w:r w:rsidR="0081609E" w:rsidRPr="00FA533A">
        <w:rPr>
          <w:rStyle w:val="FontStyle75"/>
          <w:sz w:val="28"/>
          <w:szCs w:val="28"/>
        </w:rPr>
        <w:t>В</w:t>
      </w:r>
      <w:r w:rsidR="0081609E" w:rsidRPr="00FA533A">
        <w:rPr>
          <w:rStyle w:val="FontStyle75"/>
          <w:b/>
          <w:sz w:val="28"/>
          <w:szCs w:val="28"/>
        </w:rPr>
        <w:t xml:space="preserve"> </w:t>
      </w:r>
      <w:r w:rsidR="0081609E" w:rsidRPr="00FA533A">
        <w:rPr>
          <w:rStyle w:val="FontStyle86"/>
          <w:b w:val="0"/>
          <w:sz w:val="28"/>
          <w:szCs w:val="28"/>
        </w:rPr>
        <w:t>целях упрощения процедуры оформления заказов и снижения накладных расходов применяются групповые поставки нескольких видов родственных товаров, приобретаемых и мелкими партиями. В этих же целях фирмы стали использовать автоматизированной систему компьютерной связи. Фирмы осуществляют также конъюнктурные и спекулятивные закупки товаров.</w:t>
      </w:r>
    </w:p>
    <w:p w:rsidR="0081609E" w:rsidRPr="00FA533A" w:rsidRDefault="0081609E" w:rsidP="00E71261">
      <w:pPr>
        <w:pStyle w:val="Style21"/>
        <w:widowControl/>
        <w:spacing w:line="360" w:lineRule="auto"/>
        <w:ind w:firstLine="567"/>
        <w:rPr>
          <w:rStyle w:val="FontStyle86"/>
          <w:b w:val="0"/>
          <w:sz w:val="28"/>
          <w:szCs w:val="28"/>
        </w:rPr>
      </w:pPr>
      <w:r w:rsidRPr="00FA533A">
        <w:rPr>
          <w:rStyle w:val="FontStyle86"/>
          <w:b w:val="0"/>
          <w:sz w:val="28"/>
          <w:szCs w:val="28"/>
        </w:rPr>
        <w:t>Важнейший элемент в политике закупок — анализ цены приобретаемых товаров. Для анализа цены закупок, так же как и анализа стоимости собственного прои</w:t>
      </w:r>
      <w:r w:rsidR="007169D2" w:rsidRPr="00FA533A">
        <w:rPr>
          <w:rStyle w:val="FontStyle86"/>
          <w:b w:val="0"/>
          <w:sz w:val="28"/>
          <w:szCs w:val="28"/>
        </w:rPr>
        <w:t>зводства, используются различные</w:t>
      </w:r>
      <w:r w:rsidRPr="00FA533A">
        <w:rPr>
          <w:rStyle w:val="FontStyle86"/>
          <w:b w:val="0"/>
          <w:sz w:val="28"/>
          <w:szCs w:val="28"/>
        </w:rPr>
        <w:t xml:space="preserve"> виды расчетов:</w:t>
      </w:r>
    </w:p>
    <w:p w:rsidR="0081609E" w:rsidRPr="00FA533A" w:rsidRDefault="0081609E" w:rsidP="00E71261">
      <w:pPr>
        <w:pStyle w:val="Style28"/>
        <w:widowControl/>
        <w:numPr>
          <w:ilvl w:val="0"/>
          <w:numId w:val="13"/>
        </w:numPr>
        <w:tabs>
          <w:tab w:val="left" w:pos="797"/>
        </w:tabs>
        <w:spacing w:before="5" w:line="360" w:lineRule="auto"/>
        <w:ind w:firstLine="567"/>
        <w:rPr>
          <w:rStyle w:val="FontStyle86"/>
          <w:b w:val="0"/>
          <w:sz w:val="28"/>
          <w:szCs w:val="28"/>
        </w:rPr>
      </w:pPr>
      <w:r w:rsidRPr="00FA533A">
        <w:rPr>
          <w:rStyle w:val="FontStyle86"/>
          <w:b w:val="0"/>
          <w:sz w:val="28"/>
          <w:szCs w:val="28"/>
        </w:rPr>
        <w:t>простой метод калькуляции (показатель общих издержек делится на показатель производственной продукции);</w:t>
      </w:r>
    </w:p>
    <w:p w:rsidR="0081609E" w:rsidRPr="00FA533A" w:rsidRDefault="0081609E" w:rsidP="00E71261">
      <w:pPr>
        <w:pStyle w:val="Style28"/>
        <w:widowControl/>
        <w:numPr>
          <w:ilvl w:val="0"/>
          <w:numId w:val="13"/>
        </w:numPr>
        <w:tabs>
          <w:tab w:val="left" w:pos="797"/>
        </w:tabs>
        <w:spacing w:line="360" w:lineRule="auto"/>
        <w:ind w:firstLine="567"/>
        <w:rPr>
          <w:rStyle w:val="FontStyle86"/>
          <w:b w:val="0"/>
          <w:sz w:val="28"/>
          <w:szCs w:val="28"/>
        </w:rPr>
      </w:pPr>
      <w:r w:rsidRPr="00FA533A">
        <w:rPr>
          <w:rStyle w:val="FontStyle86"/>
          <w:b w:val="0"/>
          <w:sz w:val="28"/>
          <w:szCs w:val="28"/>
        </w:rPr>
        <w:t xml:space="preserve">калькуляция по эквивалентным показателям (издержки дробятся по отдельным статьям и берутся </w:t>
      </w:r>
      <w:r w:rsidR="007169D2" w:rsidRPr="00FA533A">
        <w:rPr>
          <w:rStyle w:val="FontStyle86"/>
          <w:b w:val="0"/>
          <w:sz w:val="28"/>
          <w:szCs w:val="28"/>
        </w:rPr>
        <w:t>усреднено</w:t>
      </w:r>
      <w:r w:rsidRPr="00FA533A">
        <w:rPr>
          <w:rStyle w:val="FontStyle86"/>
          <w:b w:val="0"/>
          <w:sz w:val="28"/>
          <w:szCs w:val="28"/>
        </w:rPr>
        <w:t>);</w:t>
      </w:r>
    </w:p>
    <w:p w:rsidR="0081609E" w:rsidRPr="00FA533A" w:rsidRDefault="0081609E" w:rsidP="00E71261">
      <w:pPr>
        <w:pStyle w:val="Style28"/>
        <w:widowControl/>
        <w:numPr>
          <w:ilvl w:val="0"/>
          <w:numId w:val="13"/>
        </w:numPr>
        <w:tabs>
          <w:tab w:val="left" w:pos="797"/>
        </w:tabs>
        <w:spacing w:before="5" w:line="360" w:lineRule="auto"/>
        <w:ind w:firstLine="567"/>
        <w:rPr>
          <w:rStyle w:val="FontStyle86"/>
          <w:b w:val="0"/>
          <w:sz w:val="28"/>
          <w:szCs w:val="28"/>
        </w:rPr>
      </w:pPr>
      <w:r w:rsidRPr="00FA533A">
        <w:rPr>
          <w:rStyle w:val="FontStyle86"/>
          <w:b w:val="0"/>
          <w:sz w:val="28"/>
          <w:szCs w:val="28"/>
        </w:rPr>
        <w:t>постоянная, калькуляция</w:t>
      </w:r>
      <w:r w:rsidR="007169D2" w:rsidRPr="00FA533A">
        <w:rPr>
          <w:rStyle w:val="FontStyle86"/>
          <w:b w:val="0"/>
          <w:sz w:val="28"/>
          <w:szCs w:val="28"/>
        </w:rPr>
        <w:t xml:space="preserve"> (точный учет издержек по каждой</w:t>
      </w:r>
      <w:r w:rsidRPr="00FA533A">
        <w:rPr>
          <w:rStyle w:val="FontStyle86"/>
          <w:b w:val="0"/>
          <w:sz w:val="28"/>
          <w:szCs w:val="28"/>
        </w:rPr>
        <w:t xml:space="preserve"> операции на базе </w:t>
      </w:r>
      <w:r w:rsidRPr="00FA533A">
        <w:rPr>
          <w:rStyle w:val="FontStyle75"/>
          <w:sz w:val="28"/>
          <w:szCs w:val="28"/>
        </w:rPr>
        <w:t>АСУ</w:t>
      </w:r>
      <w:r w:rsidRPr="00FA533A">
        <w:rPr>
          <w:rStyle w:val="FontStyle75"/>
          <w:b/>
          <w:sz w:val="28"/>
          <w:szCs w:val="28"/>
        </w:rPr>
        <w:t>).</w:t>
      </w:r>
    </w:p>
    <w:p w:rsidR="0081609E" w:rsidRPr="00FA533A" w:rsidRDefault="0081609E" w:rsidP="00E71261">
      <w:pPr>
        <w:pStyle w:val="Style21"/>
        <w:widowControl/>
        <w:spacing w:before="5" w:line="360" w:lineRule="auto"/>
        <w:ind w:firstLine="567"/>
        <w:rPr>
          <w:rStyle w:val="FontStyle86"/>
          <w:b w:val="0"/>
          <w:sz w:val="28"/>
          <w:szCs w:val="28"/>
        </w:rPr>
      </w:pPr>
      <w:r w:rsidRPr="00FA533A">
        <w:rPr>
          <w:rStyle w:val="FontStyle86"/>
          <w:b w:val="0"/>
          <w:sz w:val="28"/>
          <w:szCs w:val="28"/>
        </w:rPr>
        <w:t>Анализ цен учитывает также дополнительные работы и услуги, например проведение консультаций, подготовку документации упаковку, таможенные пошлины, транспортировку и др. При этом применяются следующие виды анализа цены:</w:t>
      </w:r>
    </w:p>
    <w:p w:rsidR="0081609E" w:rsidRPr="00FA533A" w:rsidRDefault="0081609E" w:rsidP="00E71261">
      <w:pPr>
        <w:pStyle w:val="Style28"/>
        <w:widowControl/>
        <w:numPr>
          <w:ilvl w:val="0"/>
          <w:numId w:val="13"/>
        </w:numPr>
        <w:tabs>
          <w:tab w:val="left" w:pos="797"/>
        </w:tabs>
        <w:spacing w:before="5" w:line="360" w:lineRule="auto"/>
        <w:ind w:firstLine="567"/>
        <w:rPr>
          <w:rStyle w:val="FontStyle86"/>
          <w:b w:val="0"/>
          <w:sz w:val="28"/>
          <w:szCs w:val="28"/>
        </w:rPr>
      </w:pPr>
      <w:r w:rsidRPr="00FA533A">
        <w:rPr>
          <w:rStyle w:val="FontStyle86"/>
          <w:b w:val="0"/>
          <w:sz w:val="28"/>
          <w:szCs w:val="28"/>
        </w:rPr>
        <w:t>анализ цены на всех стадиях — от возникновения продукта до его поступления потребителю (постатейной калькуляцией определяют цену нетто, включая заготовительные расходы);</w:t>
      </w:r>
    </w:p>
    <w:p w:rsidR="0081609E" w:rsidRPr="00FA533A" w:rsidRDefault="0081609E" w:rsidP="00E71261">
      <w:pPr>
        <w:pStyle w:val="Style28"/>
        <w:widowControl/>
        <w:numPr>
          <w:ilvl w:val="0"/>
          <w:numId w:val="13"/>
        </w:numPr>
        <w:tabs>
          <w:tab w:val="left" w:pos="797"/>
        </w:tabs>
        <w:spacing w:line="360" w:lineRule="auto"/>
        <w:ind w:firstLine="567"/>
        <w:rPr>
          <w:rStyle w:val="FontStyle86"/>
          <w:b w:val="0"/>
          <w:sz w:val="28"/>
          <w:szCs w:val="28"/>
        </w:rPr>
      </w:pPr>
      <w:r w:rsidRPr="00FA533A">
        <w:rPr>
          <w:rStyle w:val="FontStyle86"/>
          <w:b w:val="0"/>
          <w:sz w:val="28"/>
          <w:szCs w:val="28"/>
        </w:rPr>
        <w:t>анализ цены, рассчита</w:t>
      </w:r>
      <w:r w:rsidR="007169D2" w:rsidRPr="00FA533A">
        <w:rPr>
          <w:rStyle w:val="FontStyle86"/>
          <w:b w:val="0"/>
          <w:sz w:val="28"/>
          <w:szCs w:val="28"/>
        </w:rPr>
        <w:t>нной по общей стоимости произве</w:t>
      </w:r>
      <w:r w:rsidRPr="00FA533A">
        <w:rPr>
          <w:rStyle w:val="FontStyle86"/>
          <w:b w:val="0"/>
          <w:sz w:val="28"/>
          <w:szCs w:val="28"/>
        </w:rPr>
        <w:t>денных работ и услуг (здесь дополнительно учитывают расходы и контроль, хранение, финансирование);</w:t>
      </w:r>
    </w:p>
    <w:p w:rsidR="0081609E" w:rsidRPr="00FA533A" w:rsidRDefault="0081609E" w:rsidP="00E71261">
      <w:pPr>
        <w:pStyle w:val="Style28"/>
        <w:widowControl/>
        <w:numPr>
          <w:ilvl w:val="0"/>
          <w:numId w:val="13"/>
        </w:numPr>
        <w:tabs>
          <w:tab w:val="left" w:pos="797"/>
        </w:tabs>
        <w:spacing w:before="10" w:line="360" w:lineRule="auto"/>
        <w:ind w:firstLine="567"/>
        <w:rPr>
          <w:rStyle w:val="FontStyle86"/>
          <w:b w:val="0"/>
          <w:sz w:val="28"/>
          <w:szCs w:val="28"/>
        </w:rPr>
      </w:pPr>
      <w:r w:rsidRPr="00FA533A">
        <w:rPr>
          <w:rStyle w:val="FontStyle86"/>
          <w:b w:val="0"/>
          <w:sz w:val="28"/>
          <w:szCs w:val="28"/>
        </w:rPr>
        <w:t xml:space="preserve">анализ цены на основе полезности продукта (на базе субъективных оценочных критериев определяется, сколько </w:t>
      </w:r>
      <w:r w:rsidRPr="00FA533A">
        <w:rPr>
          <w:rStyle w:val="FontStyle87"/>
          <w:b w:val="0"/>
          <w:sz w:val="28"/>
          <w:szCs w:val="28"/>
        </w:rPr>
        <w:t xml:space="preserve">данные </w:t>
      </w:r>
      <w:r w:rsidRPr="00FA533A">
        <w:rPr>
          <w:rStyle w:val="FontStyle86"/>
          <w:b w:val="0"/>
          <w:sz w:val="28"/>
          <w:szCs w:val="28"/>
        </w:rPr>
        <w:t>продукт или услуга могут стоить на рынке);</w:t>
      </w:r>
    </w:p>
    <w:p w:rsidR="00AF4EA2" w:rsidRPr="00FA533A" w:rsidRDefault="0081609E" w:rsidP="00E71261">
      <w:pPr>
        <w:pStyle w:val="Style43"/>
        <w:widowControl/>
        <w:numPr>
          <w:ilvl w:val="0"/>
          <w:numId w:val="13"/>
        </w:numPr>
        <w:spacing w:before="78" w:line="360" w:lineRule="auto"/>
        <w:jc w:val="both"/>
        <w:rPr>
          <w:rStyle w:val="FontStyle75"/>
          <w:sz w:val="28"/>
          <w:szCs w:val="28"/>
        </w:rPr>
      </w:pPr>
      <w:r w:rsidRPr="00FA533A">
        <w:rPr>
          <w:rStyle w:val="FontStyle86"/>
          <w:b w:val="0"/>
          <w:sz w:val="28"/>
          <w:szCs w:val="28"/>
        </w:rPr>
        <w:t>анализ цены при тенденции к повышению цен на аналогичные товары (с помощью ра</w:t>
      </w:r>
      <w:r w:rsidR="007169D2" w:rsidRPr="00FA533A">
        <w:rPr>
          <w:rStyle w:val="FontStyle86"/>
          <w:b w:val="0"/>
          <w:sz w:val="28"/>
          <w:szCs w:val="28"/>
        </w:rPr>
        <w:t xml:space="preserve">сщепления издержек на первичные, </w:t>
      </w:r>
      <w:r w:rsidR="00AF4EA2" w:rsidRPr="00FA533A">
        <w:rPr>
          <w:rStyle w:val="FontStyle75"/>
          <w:sz w:val="28"/>
          <w:szCs w:val="28"/>
        </w:rPr>
        <w:t xml:space="preserve">используемые при расчете цены единицы продукции в настоящий момент, и последующие издержки, на основе которых производится расчет цены на определенную партию продукции); </w:t>
      </w:r>
    </w:p>
    <w:p w:rsidR="00AF4EA2" w:rsidRPr="00FA533A" w:rsidRDefault="00AF4EA2" w:rsidP="00E71261">
      <w:pPr>
        <w:pStyle w:val="Style43"/>
        <w:widowControl/>
        <w:numPr>
          <w:ilvl w:val="0"/>
          <w:numId w:val="13"/>
        </w:numPr>
        <w:spacing w:before="78" w:line="360" w:lineRule="auto"/>
        <w:jc w:val="both"/>
        <w:rPr>
          <w:rStyle w:val="FontStyle75"/>
          <w:sz w:val="28"/>
          <w:szCs w:val="28"/>
        </w:rPr>
      </w:pPr>
      <w:r w:rsidRPr="00FA533A">
        <w:rPr>
          <w:rStyle w:val="FontStyle75"/>
          <w:sz w:val="28"/>
          <w:szCs w:val="28"/>
        </w:rPr>
        <w:t xml:space="preserve">анализ цены (с помощью кривой освоения новой продукции); </w:t>
      </w:r>
    </w:p>
    <w:p w:rsidR="00AF4EA2" w:rsidRPr="00FA533A" w:rsidRDefault="00AF4EA2" w:rsidP="00E71261">
      <w:pPr>
        <w:pStyle w:val="Style43"/>
        <w:widowControl/>
        <w:numPr>
          <w:ilvl w:val="0"/>
          <w:numId w:val="13"/>
        </w:numPr>
        <w:spacing w:before="78" w:line="360" w:lineRule="auto"/>
        <w:jc w:val="both"/>
        <w:rPr>
          <w:rStyle w:val="FontStyle75"/>
          <w:sz w:val="28"/>
          <w:szCs w:val="28"/>
        </w:rPr>
      </w:pPr>
      <w:r w:rsidRPr="00FA533A">
        <w:rPr>
          <w:rStyle w:val="FontStyle75"/>
          <w:sz w:val="28"/>
          <w:szCs w:val="28"/>
        </w:rPr>
        <w:t>анализ цены во временном периоде (сравниваются старое и новое коммерческое предложение, при этом учитываются изменения в используемом сырье, затратах, рыночных отношениях и пр.);</w:t>
      </w:r>
    </w:p>
    <w:p w:rsidR="00AF4EA2" w:rsidRPr="00FA533A" w:rsidRDefault="00AF4EA2" w:rsidP="00E71261">
      <w:pPr>
        <w:pStyle w:val="Style43"/>
        <w:widowControl/>
        <w:numPr>
          <w:ilvl w:val="0"/>
          <w:numId w:val="13"/>
        </w:numPr>
        <w:spacing w:before="78" w:line="360" w:lineRule="auto"/>
        <w:jc w:val="both"/>
        <w:rPr>
          <w:rStyle w:val="FontStyle75"/>
          <w:sz w:val="28"/>
          <w:szCs w:val="28"/>
        </w:rPr>
      </w:pPr>
      <w:r w:rsidRPr="00FA533A">
        <w:rPr>
          <w:rStyle w:val="FontStyle75"/>
          <w:sz w:val="28"/>
          <w:szCs w:val="28"/>
        </w:rPr>
        <w:t>анализ цены по первичным издержкам на единицу продукции;</w:t>
      </w:r>
    </w:p>
    <w:p w:rsidR="00AF4EA2" w:rsidRPr="00FA533A" w:rsidRDefault="00AF4EA2" w:rsidP="00E71261">
      <w:pPr>
        <w:pStyle w:val="Style43"/>
        <w:widowControl/>
        <w:numPr>
          <w:ilvl w:val="0"/>
          <w:numId w:val="13"/>
        </w:numPr>
        <w:spacing w:before="11" w:line="360" w:lineRule="auto"/>
        <w:jc w:val="both"/>
        <w:rPr>
          <w:rStyle w:val="FontStyle75"/>
          <w:smallCaps/>
          <w:sz w:val="28"/>
          <w:szCs w:val="28"/>
        </w:rPr>
      </w:pPr>
      <w:r w:rsidRPr="00FA533A">
        <w:rPr>
          <w:rStyle w:val="FontStyle75"/>
          <w:sz w:val="28"/>
          <w:szCs w:val="28"/>
        </w:rPr>
        <w:t>анализ с помощью скользящих цен (применяются в основном при разработке долгосрочных договоров при спонтанном изменении цен);</w:t>
      </w:r>
    </w:p>
    <w:p w:rsidR="00AF4EA2" w:rsidRPr="00FA533A" w:rsidRDefault="00AF4EA2" w:rsidP="00E71261">
      <w:pPr>
        <w:pStyle w:val="Style43"/>
        <w:widowControl/>
        <w:numPr>
          <w:ilvl w:val="0"/>
          <w:numId w:val="13"/>
        </w:numPr>
        <w:spacing w:before="11" w:line="360" w:lineRule="auto"/>
        <w:jc w:val="both"/>
        <w:rPr>
          <w:rStyle w:val="FontStyle110"/>
        </w:rPr>
      </w:pPr>
      <w:r w:rsidRPr="00FA533A">
        <w:rPr>
          <w:rStyle w:val="FontStyle75"/>
          <w:sz w:val="28"/>
          <w:szCs w:val="28"/>
        </w:rPr>
        <w:t>анализ цен на основе открытых данных (курс валют, биржевые курсы, таможенная статистика и пр.).</w:t>
      </w:r>
      <w:r w:rsidR="003B6C6E" w:rsidRPr="003B6C6E">
        <w:rPr>
          <w:rStyle w:val="FontStyle75"/>
          <w:sz w:val="28"/>
          <w:szCs w:val="28"/>
        </w:rPr>
        <w:t>[1]</w:t>
      </w:r>
    </w:p>
    <w:p w:rsidR="00AF4EA2" w:rsidRPr="00FA533A" w:rsidRDefault="00AF4EA2" w:rsidP="00E71261">
      <w:pPr>
        <w:pStyle w:val="Style28"/>
        <w:widowControl/>
        <w:tabs>
          <w:tab w:val="left" w:pos="797"/>
        </w:tabs>
        <w:spacing w:line="360" w:lineRule="auto"/>
        <w:ind w:firstLine="567"/>
        <w:rPr>
          <w:rStyle w:val="FontStyle75"/>
          <w:sz w:val="28"/>
          <w:szCs w:val="28"/>
        </w:rPr>
      </w:pPr>
      <w:r w:rsidRPr="00FA533A">
        <w:rPr>
          <w:rStyle w:val="FontStyle75"/>
          <w:sz w:val="28"/>
          <w:szCs w:val="28"/>
        </w:rPr>
        <w:t>При осуществлении закупок покупатель не обязательно должен рассчитывать составляющие цены получаемого товара, однако в последнее время все чаще между покупателем и продавцом происходит обмен данными, содержащими составляющие издержек производства и другие элементы, из которых слагается цена продукта закупок. Особенно широкое применение такая практика получила при заключении долгосрочных договоров о поставках.</w:t>
      </w:r>
    </w:p>
    <w:p w:rsidR="00AF4EA2" w:rsidRPr="00FA533A" w:rsidRDefault="00AF4EA2" w:rsidP="00E71261">
      <w:pPr>
        <w:pStyle w:val="Style2"/>
        <w:widowControl/>
        <w:spacing w:line="360" w:lineRule="auto"/>
        <w:ind w:firstLine="567"/>
        <w:rPr>
          <w:rStyle w:val="FontStyle88"/>
          <w:rFonts w:ascii="Times New Roman" w:hAnsi="Times New Roman" w:cs="Times New Roman"/>
          <w:sz w:val="28"/>
          <w:szCs w:val="28"/>
        </w:rPr>
      </w:pPr>
      <w:r w:rsidRPr="00FA533A">
        <w:rPr>
          <w:rStyle w:val="FontStyle75"/>
          <w:sz w:val="28"/>
          <w:szCs w:val="28"/>
        </w:rPr>
        <w:t>Транспортные расходы также находятся в поле зрения органов материально-технического обеспечения. Принимаются во внимание не только дальность перевозок,</w:t>
      </w:r>
      <w:r w:rsidR="00CA2B02" w:rsidRPr="00FA533A">
        <w:rPr>
          <w:rStyle w:val="FontStyle75"/>
          <w:sz w:val="28"/>
          <w:szCs w:val="28"/>
        </w:rPr>
        <w:t xml:space="preserve"> но и вид транспорта, скорость д</w:t>
      </w:r>
      <w:r w:rsidRPr="00FA533A">
        <w:rPr>
          <w:rStyle w:val="FontStyle75"/>
          <w:sz w:val="28"/>
          <w:szCs w:val="28"/>
        </w:rPr>
        <w:t xml:space="preserve">оставки, партионность грузов, </w:t>
      </w:r>
      <w:r w:rsidR="00CA2B02" w:rsidRPr="00FA533A">
        <w:rPr>
          <w:rStyle w:val="FontStyle75"/>
          <w:sz w:val="28"/>
          <w:szCs w:val="28"/>
        </w:rPr>
        <w:t>способ их упаковки, методы пере</w:t>
      </w:r>
      <w:r w:rsidRPr="00FA533A">
        <w:rPr>
          <w:rStyle w:val="FontStyle75"/>
          <w:sz w:val="28"/>
          <w:szCs w:val="28"/>
        </w:rPr>
        <w:t>грузки в случае смешанных соо</w:t>
      </w:r>
      <w:r w:rsidR="00CA2B02" w:rsidRPr="00FA533A">
        <w:rPr>
          <w:rStyle w:val="FontStyle75"/>
          <w:sz w:val="28"/>
          <w:szCs w:val="28"/>
        </w:rPr>
        <w:t>бщений. Помимо транспортных рас</w:t>
      </w:r>
      <w:r w:rsidRPr="00FA533A">
        <w:rPr>
          <w:rStyle w:val="FontStyle75"/>
          <w:sz w:val="28"/>
          <w:szCs w:val="28"/>
        </w:rPr>
        <w:t>ходов значительные затраты вызывает хранение материалов</w:t>
      </w:r>
      <w:r w:rsidR="00CA2B02" w:rsidRPr="00FA533A">
        <w:rPr>
          <w:rStyle w:val="FontStyle75"/>
          <w:sz w:val="28"/>
          <w:szCs w:val="28"/>
        </w:rPr>
        <w:t>.</w:t>
      </w:r>
      <w:r w:rsidRPr="00FA533A">
        <w:rPr>
          <w:rStyle w:val="FontStyle75"/>
          <w:sz w:val="28"/>
          <w:szCs w:val="28"/>
        </w:rPr>
        <w:t xml:space="preserve"> Здесь снабженческая деятельность имеет однозначную цель — обеспечить эффе</w:t>
      </w:r>
      <w:r w:rsidR="00CA2B02" w:rsidRPr="00FA533A">
        <w:rPr>
          <w:rStyle w:val="FontStyle75"/>
          <w:sz w:val="28"/>
          <w:szCs w:val="28"/>
        </w:rPr>
        <w:t>ктивное выполнение производст</w:t>
      </w:r>
      <w:r w:rsidRPr="00FA533A">
        <w:rPr>
          <w:rStyle w:val="FontStyle75"/>
          <w:sz w:val="28"/>
          <w:szCs w:val="28"/>
        </w:rPr>
        <w:t>венной задачи за счет сведения по возможности до минимума объема запасов. Необходимо отметить, что в настоящее время, в условиях отсутствия дефицита на подавляющую долю сырья, полуфабрикатов и различных комплектующих элементов в западных странах, органы снабжения не ощ</w:t>
      </w:r>
      <w:r w:rsidR="00CA2B02" w:rsidRPr="00FA533A">
        <w:rPr>
          <w:rStyle w:val="FontStyle75"/>
          <w:sz w:val="28"/>
          <w:szCs w:val="28"/>
        </w:rPr>
        <w:t>ущают потребности в создании изл</w:t>
      </w:r>
      <w:r w:rsidRPr="00FA533A">
        <w:rPr>
          <w:rStyle w:val="FontStyle75"/>
          <w:sz w:val="28"/>
          <w:szCs w:val="28"/>
        </w:rPr>
        <w:t>ишних запасов (такая потребность стихийно формируется при существо</w:t>
      </w:r>
      <w:r w:rsidRPr="00FA533A">
        <w:rPr>
          <w:rStyle w:val="FontStyle88"/>
          <w:rFonts w:ascii="Times New Roman" w:hAnsi="Times New Roman" w:cs="Times New Roman"/>
          <w:sz w:val="28"/>
          <w:szCs w:val="28"/>
        </w:rPr>
        <w:t xml:space="preserve">вании </w:t>
      </w:r>
      <w:r w:rsidRPr="00FA533A">
        <w:rPr>
          <w:rStyle w:val="FontStyle75"/>
          <w:sz w:val="28"/>
          <w:szCs w:val="28"/>
        </w:rPr>
        <w:t>дефицита). Тем не менее было бы неправильно считать, что в рыночной экономике отсутствуют побудительные при</w:t>
      </w:r>
      <w:r w:rsidR="00CA2B02" w:rsidRPr="00FA533A">
        <w:rPr>
          <w:rStyle w:val="FontStyle75"/>
          <w:sz w:val="28"/>
          <w:szCs w:val="28"/>
        </w:rPr>
        <w:t>чины со</w:t>
      </w:r>
      <w:r w:rsidRPr="00FA533A">
        <w:rPr>
          <w:rStyle w:val="FontStyle75"/>
          <w:sz w:val="28"/>
          <w:szCs w:val="28"/>
        </w:rPr>
        <w:t xml:space="preserve">здавать излишние запасы. Конъюнктурные и сезонные колебания цен; инфляция, изменение политико-экономической обстановки в сырьевых регионах мира и другие факторы могут быть такими </w:t>
      </w:r>
      <w:r w:rsidR="00CA2B02" w:rsidRPr="00FA533A">
        <w:rPr>
          <w:rStyle w:val="FontStyle75"/>
          <w:sz w:val="28"/>
          <w:szCs w:val="28"/>
        </w:rPr>
        <w:t>с</w:t>
      </w:r>
      <w:r w:rsidRPr="00FA533A">
        <w:rPr>
          <w:rStyle w:val="FontStyle88"/>
          <w:rFonts w:ascii="Times New Roman" w:hAnsi="Times New Roman" w:cs="Times New Roman"/>
          <w:sz w:val="28"/>
          <w:szCs w:val="28"/>
        </w:rPr>
        <w:t>тимулами.</w:t>
      </w:r>
    </w:p>
    <w:p w:rsidR="00CA2B02" w:rsidRPr="00FA533A" w:rsidRDefault="00AF4EA2" w:rsidP="00E71261">
      <w:pPr>
        <w:pStyle w:val="Style1"/>
        <w:widowControl/>
        <w:spacing w:before="74" w:line="360" w:lineRule="auto"/>
        <w:rPr>
          <w:rStyle w:val="FontStyle75"/>
          <w:sz w:val="28"/>
          <w:szCs w:val="28"/>
        </w:rPr>
      </w:pPr>
      <w:r w:rsidRPr="00FA533A">
        <w:rPr>
          <w:rStyle w:val="FontStyle75"/>
          <w:sz w:val="28"/>
          <w:szCs w:val="28"/>
        </w:rPr>
        <w:t>Важной функцией служб снабжения различных фирм является выбор поставщика для компании. Такой выбор осуществляется</w:t>
      </w:r>
      <w:r w:rsidR="00CA2B02" w:rsidRPr="00FA533A">
        <w:rPr>
          <w:rStyle w:val="FontStyle75"/>
          <w:sz w:val="28"/>
          <w:szCs w:val="28"/>
        </w:rPr>
        <w:t xml:space="preserve"> в настоящее время в основном двумя методами. </w:t>
      </w:r>
    </w:p>
    <w:p w:rsidR="00CA2B02" w:rsidRPr="003B6C6E" w:rsidRDefault="00CA2B02" w:rsidP="00E71261">
      <w:pPr>
        <w:pStyle w:val="Style1"/>
        <w:widowControl/>
        <w:spacing w:before="74" w:line="360" w:lineRule="auto"/>
        <w:rPr>
          <w:rStyle w:val="FontStyle75"/>
          <w:sz w:val="28"/>
          <w:szCs w:val="28"/>
        </w:rPr>
      </w:pPr>
      <w:r w:rsidRPr="00FA533A">
        <w:rPr>
          <w:rStyle w:val="FontStyle75"/>
          <w:sz w:val="28"/>
          <w:szCs w:val="28"/>
        </w:rPr>
        <w:t>Первый метод -анализ возможных вариантов и предложений осуществляет торговый агент фирмы, отвечающий за закупки. Он выбирает поставщика исходя прежде всего из наиболее низких закупочных цен, делает заказ, следит за его выполнением и старается разрешить возникающие проблемы. Все вопросы обычно решаются с помощью современных средств связи, обмен официальной документации сведен к минимуму. Второй метод заключается в коллегиальном обсуждении возможностей и потребностей в поставках. Анализ проводится как на уровне отдела закупок компании, так и на уровне взаимодействия вышеназванного отдела с производственным отделом контроля качества продукции.</w:t>
      </w:r>
      <w:r w:rsidR="003B6C6E" w:rsidRPr="003B6C6E">
        <w:rPr>
          <w:rStyle w:val="FontStyle75"/>
          <w:sz w:val="28"/>
          <w:szCs w:val="28"/>
        </w:rPr>
        <w:t>[6]</w:t>
      </w:r>
    </w:p>
    <w:p w:rsidR="00CA2B02" w:rsidRPr="00FA533A" w:rsidRDefault="00CA2B02" w:rsidP="00E71261">
      <w:pPr>
        <w:pStyle w:val="Style16"/>
        <w:widowControl/>
        <w:spacing w:line="360" w:lineRule="auto"/>
        <w:ind w:firstLine="567"/>
        <w:rPr>
          <w:rStyle w:val="FontStyle75"/>
          <w:rFonts w:eastAsia="Arial Unicode MS"/>
          <w:sz w:val="28"/>
          <w:szCs w:val="28"/>
        </w:rPr>
      </w:pPr>
      <w:r w:rsidRPr="00FA533A">
        <w:rPr>
          <w:rStyle w:val="FontStyle75"/>
          <w:sz w:val="28"/>
          <w:szCs w:val="28"/>
        </w:rPr>
        <w:t xml:space="preserve">Существует и третий путь, который применяется в основной для обеспечения снабжения компании с нового, плохо изученного рынка. Подобная ситуация может сложиться в результате возникновения потребности в принципиально новом для компании сырье и комплектующих. Такая потребность появляется при диверсификации производства и разработке принципиально новой продукции, а также осуществлении закупок по импорту или в не изученном фирмой регионе и тому подобных ситуациях. </w:t>
      </w:r>
      <w:r w:rsidRPr="00FA533A">
        <w:rPr>
          <w:rStyle w:val="FontStyle85"/>
          <w:sz w:val="28"/>
          <w:szCs w:val="28"/>
        </w:rPr>
        <w:t xml:space="preserve">В </w:t>
      </w:r>
      <w:r w:rsidRPr="00FA533A">
        <w:rPr>
          <w:rStyle w:val="FontStyle75"/>
          <w:sz w:val="28"/>
          <w:szCs w:val="28"/>
        </w:rPr>
        <w:t xml:space="preserve">этих случаях отдел закупок или торговый агент чаще всего обращается в фирму или </w:t>
      </w:r>
      <w:r w:rsidRPr="00FA533A">
        <w:rPr>
          <w:rStyle w:val="FontStyle75"/>
          <w:rFonts w:eastAsia="Arial Unicode MS"/>
          <w:sz w:val="28"/>
          <w:szCs w:val="28"/>
        </w:rPr>
        <w:t>бюро, выполняющее посреднические функции. Как правило, посредническая компания имеет достаточно обширную информацию о возможностях потенциальных поставщиков с точки зрения программы выпуска их продукции, ее качества, оперативности реализации полученных заказов.</w:t>
      </w:r>
    </w:p>
    <w:p w:rsidR="00CA2B02" w:rsidRPr="00FA533A" w:rsidRDefault="00CA2B02" w:rsidP="00E71261">
      <w:pPr>
        <w:pStyle w:val="Style16"/>
        <w:widowControl/>
        <w:spacing w:before="10" w:line="360" w:lineRule="auto"/>
        <w:ind w:firstLine="567"/>
        <w:rPr>
          <w:rStyle w:val="FontStyle75"/>
          <w:sz w:val="28"/>
          <w:szCs w:val="28"/>
        </w:rPr>
      </w:pPr>
      <w:r w:rsidRPr="00FA533A">
        <w:rPr>
          <w:rStyle w:val="FontStyle85"/>
          <w:sz w:val="28"/>
          <w:szCs w:val="28"/>
        </w:rPr>
        <w:t xml:space="preserve">В </w:t>
      </w:r>
      <w:r w:rsidRPr="00FA533A">
        <w:rPr>
          <w:rStyle w:val="FontStyle75"/>
          <w:sz w:val="28"/>
          <w:szCs w:val="28"/>
        </w:rPr>
        <w:t>одних случаях фирмы-посредники за предварительно огово</w:t>
      </w:r>
      <w:r w:rsidRPr="00FA533A">
        <w:rPr>
          <w:rStyle w:val="FontStyle75"/>
          <w:sz w:val="28"/>
          <w:szCs w:val="28"/>
        </w:rPr>
        <w:softHyphen/>
        <w:t xml:space="preserve">ренную плату находят возможных поставщиков или потребителей продукции, дают консультации по юридическому и финансовому аспектам предполагаемых сделок. </w:t>
      </w:r>
      <w:r w:rsidRPr="00FA533A">
        <w:rPr>
          <w:rStyle w:val="FontStyle85"/>
          <w:sz w:val="28"/>
          <w:szCs w:val="28"/>
        </w:rPr>
        <w:t xml:space="preserve">В </w:t>
      </w:r>
      <w:r w:rsidRPr="00FA533A">
        <w:rPr>
          <w:rStyle w:val="FontStyle75"/>
          <w:sz w:val="28"/>
          <w:szCs w:val="28"/>
        </w:rPr>
        <w:t xml:space="preserve">других — получая полномочия от компании-клиента, берут на себя организационную и финансовую сторону соглашения за оговоренный процент прибыли или некоторую долю от суммы контракта. </w:t>
      </w:r>
      <w:r w:rsidRPr="00FA533A">
        <w:rPr>
          <w:rStyle w:val="FontStyle85"/>
          <w:sz w:val="28"/>
          <w:szCs w:val="28"/>
        </w:rPr>
        <w:t xml:space="preserve">В </w:t>
      </w:r>
      <w:r w:rsidRPr="00FA533A">
        <w:rPr>
          <w:rStyle w:val="FontStyle75"/>
          <w:sz w:val="28"/>
          <w:szCs w:val="28"/>
        </w:rPr>
        <w:t>этом случае они следят за объемом и качеством поставок, заботятся о своевременной доставке, могут предоставлять услуги по складированию, комплектованию, упаковке, сортировке и другим вспомогательным операциям.</w:t>
      </w:r>
    </w:p>
    <w:p w:rsidR="00CA2B02" w:rsidRPr="00FA533A" w:rsidRDefault="00CA2B02" w:rsidP="00E71261">
      <w:pPr>
        <w:pStyle w:val="Style16"/>
        <w:widowControl/>
        <w:spacing w:before="78" w:line="360" w:lineRule="auto"/>
        <w:ind w:firstLine="567"/>
        <w:rPr>
          <w:rStyle w:val="FontStyle75"/>
          <w:sz w:val="28"/>
          <w:szCs w:val="28"/>
        </w:rPr>
      </w:pPr>
      <w:r w:rsidRPr="00FA533A">
        <w:rPr>
          <w:rStyle w:val="FontStyle75"/>
          <w:sz w:val="28"/>
          <w:szCs w:val="28"/>
        </w:rPr>
        <w:t xml:space="preserve">С 1980-х годов в организации закупочного процесса на некоторых фирмах </w:t>
      </w:r>
      <w:r w:rsidRPr="00FA533A">
        <w:rPr>
          <w:rStyle w:val="FontStyle90"/>
          <w:i w:val="0"/>
          <w:sz w:val="28"/>
          <w:szCs w:val="28"/>
        </w:rPr>
        <w:t>усиливаются</w:t>
      </w:r>
      <w:r w:rsidRPr="00FA533A">
        <w:rPr>
          <w:rStyle w:val="FontStyle90"/>
          <w:sz w:val="28"/>
          <w:szCs w:val="28"/>
        </w:rPr>
        <w:t xml:space="preserve"> </w:t>
      </w:r>
      <w:r w:rsidRPr="00FA533A">
        <w:rPr>
          <w:rStyle w:val="FontStyle90"/>
          <w:i w:val="0"/>
          <w:sz w:val="28"/>
          <w:szCs w:val="28"/>
        </w:rPr>
        <w:t>плановые</w:t>
      </w:r>
      <w:r w:rsidRPr="00FA533A">
        <w:rPr>
          <w:rStyle w:val="FontStyle90"/>
          <w:sz w:val="28"/>
          <w:szCs w:val="28"/>
        </w:rPr>
        <w:t xml:space="preserve"> </w:t>
      </w:r>
      <w:r w:rsidRPr="00FA533A">
        <w:rPr>
          <w:rStyle w:val="FontStyle90"/>
          <w:i w:val="0"/>
          <w:sz w:val="28"/>
          <w:szCs w:val="28"/>
        </w:rPr>
        <w:t>начала</w:t>
      </w:r>
      <w:r w:rsidRPr="00FA533A">
        <w:rPr>
          <w:rStyle w:val="FontStyle90"/>
          <w:sz w:val="28"/>
          <w:szCs w:val="28"/>
        </w:rPr>
        <w:t xml:space="preserve">. </w:t>
      </w:r>
      <w:r w:rsidRPr="00FA533A">
        <w:rPr>
          <w:rStyle w:val="FontStyle75"/>
          <w:sz w:val="28"/>
          <w:szCs w:val="28"/>
        </w:rPr>
        <w:t>Планирование процесса приобретения продукции и услуг для удовлетворения потребностей фирмы находится в общем русле процесса управления ресурсами и становится важной функцией в снабженческой деятельности. В ходе планирования учитывается ряд факторов, в частности: темпы инфляции и возможность девальвации валют ряда стран, ведущие к росту цен; рост концентрации кап</w:t>
      </w:r>
      <w:r w:rsidR="00F82453" w:rsidRPr="00FA533A">
        <w:rPr>
          <w:rStyle w:val="FontStyle75"/>
          <w:sz w:val="28"/>
          <w:szCs w:val="28"/>
        </w:rPr>
        <w:t>итала на рынке поставок; техноло</w:t>
      </w:r>
      <w:r w:rsidRPr="00FA533A">
        <w:rPr>
          <w:rStyle w:val="FontStyle75"/>
          <w:sz w:val="28"/>
          <w:szCs w:val="28"/>
        </w:rPr>
        <w:t xml:space="preserve">гическое развитие производства; появление новых материалов </w:t>
      </w:r>
      <w:r w:rsidR="00F82453" w:rsidRPr="00FA533A">
        <w:rPr>
          <w:rStyle w:val="FontStyle75"/>
          <w:sz w:val="28"/>
          <w:szCs w:val="28"/>
        </w:rPr>
        <w:t>и</w:t>
      </w:r>
      <w:r w:rsidRPr="00FA533A">
        <w:rPr>
          <w:rStyle w:val="FontStyle100"/>
          <w:sz w:val="28"/>
          <w:szCs w:val="28"/>
        </w:rPr>
        <w:t xml:space="preserve"> </w:t>
      </w:r>
      <w:r w:rsidRPr="00FA533A">
        <w:rPr>
          <w:rStyle w:val="FontStyle75"/>
          <w:sz w:val="28"/>
          <w:szCs w:val="28"/>
        </w:rPr>
        <w:t>т.д., без чего трудно оценить перспективы развития снабженческих служб фирм.</w:t>
      </w:r>
    </w:p>
    <w:p w:rsidR="00CA2B02" w:rsidRPr="00FA533A" w:rsidRDefault="00F82453" w:rsidP="00E71261">
      <w:pPr>
        <w:pStyle w:val="Style7"/>
        <w:widowControl/>
        <w:spacing w:before="6"/>
        <w:jc w:val="both"/>
        <w:rPr>
          <w:rStyle w:val="FontStyle75"/>
          <w:sz w:val="28"/>
          <w:szCs w:val="28"/>
        </w:rPr>
      </w:pPr>
      <w:r w:rsidRPr="00FA533A">
        <w:rPr>
          <w:rStyle w:val="FontStyle75"/>
          <w:sz w:val="28"/>
          <w:szCs w:val="28"/>
        </w:rPr>
        <w:t>Р</w:t>
      </w:r>
      <w:r w:rsidR="00CA2B02" w:rsidRPr="00FA533A">
        <w:rPr>
          <w:rStyle w:val="FontStyle75"/>
          <w:sz w:val="28"/>
          <w:szCs w:val="28"/>
        </w:rPr>
        <w:t xml:space="preserve">уководство многих фирм давно осознало, что </w:t>
      </w:r>
      <w:r w:rsidR="00CA2B02" w:rsidRPr="00FA533A">
        <w:rPr>
          <w:rStyle w:val="FontStyle74"/>
          <w:i w:val="0"/>
          <w:sz w:val="28"/>
          <w:szCs w:val="28"/>
        </w:rPr>
        <w:t xml:space="preserve">планирование </w:t>
      </w:r>
      <w:r w:rsidRPr="00FA533A">
        <w:rPr>
          <w:rStyle w:val="FontStyle74"/>
          <w:i w:val="0"/>
          <w:sz w:val="28"/>
          <w:szCs w:val="28"/>
        </w:rPr>
        <w:t>св</w:t>
      </w:r>
      <w:r w:rsidR="00CA2B02" w:rsidRPr="00FA533A">
        <w:rPr>
          <w:rStyle w:val="FontStyle74"/>
          <w:i w:val="0"/>
          <w:sz w:val="28"/>
          <w:szCs w:val="28"/>
        </w:rPr>
        <w:t>язей</w:t>
      </w:r>
      <w:r w:rsidRPr="00FA533A">
        <w:rPr>
          <w:rStyle w:val="FontStyle74"/>
          <w:i w:val="0"/>
          <w:sz w:val="28"/>
          <w:szCs w:val="28"/>
        </w:rPr>
        <w:t xml:space="preserve"> </w:t>
      </w:r>
      <w:r w:rsidR="00CA2B02" w:rsidRPr="00FA533A">
        <w:rPr>
          <w:rStyle w:val="FontStyle74"/>
          <w:i w:val="0"/>
          <w:sz w:val="28"/>
          <w:szCs w:val="28"/>
        </w:rPr>
        <w:t>с рынком поставок имее</w:t>
      </w:r>
      <w:r w:rsidRPr="00FA533A">
        <w:rPr>
          <w:rStyle w:val="FontStyle74"/>
          <w:i w:val="0"/>
          <w:sz w:val="28"/>
          <w:szCs w:val="28"/>
        </w:rPr>
        <w:t>т такое же важное значение для ус</w:t>
      </w:r>
      <w:r w:rsidR="00CA2B02" w:rsidRPr="00FA533A">
        <w:rPr>
          <w:rStyle w:val="FontStyle74"/>
          <w:i w:val="0"/>
          <w:sz w:val="28"/>
          <w:szCs w:val="28"/>
        </w:rPr>
        <w:t>пешного</w:t>
      </w:r>
      <w:r w:rsidR="00CA2B02" w:rsidRPr="00FA533A">
        <w:rPr>
          <w:rStyle w:val="FontStyle74"/>
          <w:sz w:val="28"/>
          <w:szCs w:val="28"/>
        </w:rPr>
        <w:t xml:space="preserve"> </w:t>
      </w:r>
      <w:r w:rsidR="00CA2B02" w:rsidRPr="00FA533A">
        <w:rPr>
          <w:rStyle w:val="FontStyle74"/>
          <w:i w:val="0"/>
          <w:sz w:val="28"/>
          <w:szCs w:val="28"/>
        </w:rPr>
        <w:t>функционирования,</w:t>
      </w:r>
      <w:r w:rsidR="00CA2B02" w:rsidRPr="00FA533A">
        <w:rPr>
          <w:rStyle w:val="FontStyle74"/>
          <w:sz w:val="28"/>
          <w:szCs w:val="28"/>
        </w:rPr>
        <w:t xml:space="preserve"> </w:t>
      </w:r>
      <w:r w:rsidR="00CA2B02" w:rsidRPr="00FA533A">
        <w:rPr>
          <w:rStyle w:val="FontStyle74"/>
          <w:i w:val="0"/>
          <w:sz w:val="28"/>
          <w:szCs w:val="28"/>
        </w:rPr>
        <w:t>как</w:t>
      </w:r>
      <w:r w:rsidR="00CA2B02" w:rsidRPr="00FA533A">
        <w:rPr>
          <w:rStyle w:val="FontStyle74"/>
          <w:sz w:val="28"/>
          <w:szCs w:val="28"/>
        </w:rPr>
        <w:t xml:space="preserve"> </w:t>
      </w:r>
      <w:r w:rsidR="00CA2B02" w:rsidRPr="00FA533A">
        <w:rPr>
          <w:rStyle w:val="FontStyle74"/>
          <w:i w:val="0"/>
          <w:sz w:val="28"/>
          <w:szCs w:val="28"/>
        </w:rPr>
        <w:t>и</w:t>
      </w:r>
      <w:r w:rsidR="00CA2B02" w:rsidRPr="00FA533A">
        <w:rPr>
          <w:rStyle w:val="FontStyle74"/>
          <w:sz w:val="28"/>
          <w:szCs w:val="28"/>
        </w:rPr>
        <w:t xml:space="preserve"> </w:t>
      </w:r>
      <w:r w:rsidR="00CA2B02" w:rsidRPr="00FA533A">
        <w:rPr>
          <w:rStyle w:val="FontStyle74"/>
          <w:i w:val="0"/>
          <w:sz w:val="28"/>
          <w:szCs w:val="28"/>
        </w:rPr>
        <w:t>планирование</w:t>
      </w:r>
      <w:r w:rsidR="00CA2B02" w:rsidRPr="00FA533A">
        <w:rPr>
          <w:rStyle w:val="FontStyle74"/>
          <w:sz w:val="28"/>
          <w:szCs w:val="28"/>
        </w:rPr>
        <w:t xml:space="preserve"> </w:t>
      </w:r>
      <w:r w:rsidR="00CA2B02" w:rsidRPr="00FA533A">
        <w:rPr>
          <w:rStyle w:val="FontStyle74"/>
          <w:i w:val="0"/>
          <w:sz w:val="28"/>
          <w:szCs w:val="28"/>
        </w:rPr>
        <w:t>рынка</w:t>
      </w:r>
      <w:r w:rsidR="00CA2B02" w:rsidRPr="00FA533A">
        <w:rPr>
          <w:rStyle w:val="FontStyle74"/>
          <w:sz w:val="28"/>
          <w:szCs w:val="28"/>
        </w:rPr>
        <w:t xml:space="preserve"> </w:t>
      </w:r>
      <w:r w:rsidR="00CA2B02" w:rsidRPr="00FA533A">
        <w:rPr>
          <w:rStyle w:val="FontStyle74"/>
          <w:i w:val="0"/>
          <w:sz w:val="28"/>
          <w:szCs w:val="28"/>
        </w:rPr>
        <w:t>сбыта</w:t>
      </w:r>
      <w:r w:rsidR="00CA2B02" w:rsidRPr="00FA533A">
        <w:rPr>
          <w:rStyle w:val="FontStyle74"/>
          <w:sz w:val="28"/>
          <w:szCs w:val="28"/>
        </w:rPr>
        <w:t xml:space="preserve">. </w:t>
      </w:r>
      <w:r w:rsidR="00CA2B02" w:rsidRPr="00FA533A">
        <w:rPr>
          <w:rStyle w:val="FontStyle75"/>
          <w:sz w:val="28"/>
          <w:szCs w:val="28"/>
        </w:rPr>
        <w:t>В условиях насыщенности рынк</w:t>
      </w:r>
      <w:r w:rsidRPr="00FA533A">
        <w:rPr>
          <w:rStyle w:val="FontStyle75"/>
          <w:sz w:val="28"/>
          <w:szCs w:val="28"/>
        </w:rPr>
        <w:t>а закупки, проводимые фирмой, мо</w:t>
      </w:r>
      <w:r w:rsidR="00CA2B02" w:rsidRPr="00FA533A">
        <w:rPr>
          <w:rStyle w:val="FontStyle75"/>
          <w:sz w:val="28"/>
          <w:szCs w:val="28"/>
        </w:rPr>
        <w:t xml:space="preserve">гут оказать значительное воздействие на рост ее прибыли наряду </w:t>
      </w:r>
      <w:r w:rsidRPr="00FA533A">
        <w:rPr>
          <w:rStyle w:val="FontStyle75"/>
          <w:sz w:val="28"/>
          <w:szCs w:val="28"/>
        </w:rPr>
        <w:t xml:space="preserve">с </w:t>
      </w:r>
      <w:r w:rsidR="00CA2B02" w:rsidRPr="00FA533A">
        <w:rPr>
          <w:rStyle w:val="FontStyle75"/>
          <w:sz w:val="28"/>
          <w:szCs w:val="28"/>
        </w:rPr>
        <w:t>продажей продукции. Практически новое отношение к функции снабжения реализуется через разработку плана или основных положений стратегии закупок. Политика снабжения вырабатывается на основании анализа двух аспектов: важности предполагаемой закупки (с точки зрения ее потенциального воздействия на характеристики производимой продукции, сокращение производственных издержек и уровень прибыли) и особенностей рынка поставок (ограниченность рыночных возможностей, наличие барьеров на пути, проникновения на рынок</w:t>
      </w:r>
      <w:r w:rsidRPr="00FA533A">
        <w:rPr>
          <w:rStyle w:val="FontStyle75"/>
          <w:sz w:val="28"/>
          <w:szCs w:val="28"/>
        </w:rPr>
        <w:t>, монопольный или олигопольный ха</w:t>
      </w:r>
      <w:r w:rsidR="00CA2B02" w:rsidRPr="00FA533A">
        <w:rPr>
          <w:rStyle w:val="FontStyle75"/>
          <w:sz w:val="28"/>
          <w:szCs w:val="28"/>
        </w:rPr>
        <w:t>рактер рынка).</w:t>
      </w:r>
    </w:p>
    <w:p w:rsidR="00CA2B02" w:rsidRPr="00FA533A" w:rsidRDefault="00CA2B02" w:rsidP="00E71261">
      <w:pPr>
        <w:pStyle w:val="Style16"/>
        <w:widowControl/>
        <w:spacing w:line="360" w:lineRule="auto"/>
        <w:ind w:firstLine="567"/>
        <w:rPr>
          <w:rStyle w:val="FontStyle75"/>
          <w:sz w:val="28"/>
          <w:szCs w:val="28"/>
        </w:rPr>
      </w:pPr>
      <w:r w:rsidRPr="00FA533A">
        <w:rPr>
          <w:rStyle w:val="FontStyle75"/>
          <w:sz w:val="28"/>
          <w:szCs w:val="28"/>
        </w:rPr>
        <w:t>Руководство снабжением, опираясь на вышеназванные факторы, оценивает позицию фирмы по отношению к поставщикам, проводит систематический анализ возможностей потенциальных поставщиков и соответствия их продукции требованиям фирмы. На основании анализа создается набор ва</w:t>
      </w:r>
      <w:r w:rsidR="00F82453" w:rsidRPr="00FA533A">
        <w:rPr>
          <w:rStyle w:val="FontStyle75"/>
          <w:sz w:val="28"/>
          <w:szCs w:val="28"/>
        </w:rPr>
        <w:t>риантов поведения фирмы по отно</w:t>
      </w:r>
      <w:r w:rsidRPr="00FA533A">
        <w:rPr>
          <w:rStyle w:val="FontStyle75"/>
          <w:sz w:val="28"/>
          <w:szCs w:val="28"/>
        </w:rPr>
        <w:t>шению к поставщикам в конкре</w:t>
      </w:r>
      <w:r w:rsidR="00F82453" w:rsidRPr="00FA533A">
        <w:rPr>
          <w:rStyle w:val="FontStyle75"/>
          <w:sz w:val="28"/>
          <w:szCs w:val="28"/>
        </w:rPr>
        <w:t>тных рыночных зонах. Отдел снаб</w:t>
      </w:r>
      <w:r w:rsidRPr="00FA533A">
        <w:rPr>
          <w:rStyle w:val="FontStyle75"/>
          <w:sz w:val="28"/>
          <w:szCs w:val="28"/>
        </w:rPr>
        <w:t>жения пр</w:t>
      </w:r>
      <w:r w:rsidR="00F82453" w:rsidRPr="00FA533A">
        <w:rPr>
          <w:rStyle w:val="FontStyle75"/>
          <w:sz w:val="28"/>
          <w:szCs w:val="28"/>
        </w:rPr>
        <w:t>и</w:t>
      </w:r>
      <w:r w:rsidRPr="00FA533A">
        <w:rPr>
          <w:rStyle w:val="FontStyle75"/>
          <w:sz w:val="28"/>
          <w:szCs w:val="28"/>
        </w:rPr>
        <w:t xml:space="preserve"> той или иной стратегии выполняет свою постоянную задачу и выявляет новые источники поставок.</w:t>
      </w:r>
    </w:p>
    <w:p w:rsidR="00CA2B02" w:rsidRPr="003B6C6E" w:rsidRDefault="00CA2B02" w:rsidP="00E71261">
      <w:pPr>
        <w:pStyle w:val="Style16"/>
        <w:widowControl/>
        <w:spacing w:line="360" w:lineRule="auto"/>
        <w:ind w:firstLine="567"/>
        <w:rPr>
          <w:rStyle w:val="FontStyle75"/>
          <w:sz w:val="28"/>
          <w:szCs w:val="28"/>
          <w:lang w:val="en-US"/>
        </w:rPr>
      </w:pPr>
      <w:r w:rsidRPr="00FA533A">
        <w:rPr>
          <w:rStyle w:val="FontStyle90"/>
          <w:i w:val="0"/>
          <w:sz w:val="28"/>
          <w:szCs w:val="28"/>
        </w:rPr>
        <w:t>Один из ключевых вопросов материально-технического снабжения промышленных фирм в западных странах — качество поставляемого сырья и комплектующих изделий</w:t>
      </w:r>
      <w:r w:rsidRPr="00FA533A">
        <w:rPr>
          <w:rStyle w:val="FontStyle90"/>
          <w:sz w:val="28"/>
          <w:szCs w:val="28"/>
        </w:rPr>
        <w:t xml:space="preserve">. </w:t>
      </w:r>
      <w:r w:rsidRPr="00FA533A">
        <w:rPr>
          <w:rStyle w:val="FontStyle75"/>
          <w:sz w:val="28"/>
          <w:szCs w:val="28"/>
        </w:rPr>
        <w:t xml:space="preserve">Необходимо подчеркнуть, что, несмотря на конкуренцию среди потенциальных поставщиков на внутреннем и международном </w:t>
      </w:r>
      <w:r w:rsidR="00F82453" w:rsidRPr="00FA533A">
        <w:rPr>
          <w:rStyle w:val="FontStyle75"/>
          <w:sz w:val="28"/>
          <w:szCs w:val="28"/>
        </w:rPr>
        <w:t>рынке, проблема качества матери</w:t>
      </w:r>
      <w:r w:rsidRPr="00FA533A">
        <w:rPr>
          <w:rStyle w:val="FontStyle75"/>
          <w:sz w:val="28"/>
          <w:szCs w:val="28"/>
        </w:rPr>
        <w:t>альных ресурсов стоит достато</w:t>
      </w:r>
      <w:r w:rsidR="00F82453" w:rsidRPr="00FA533A">
        <w:rPr>
          <w:rStyle w:val="FontStyle75"/>
          <w:sz w:val="28"/>
          <w:szCs w:val="28"/>
        </w:rPr>
        <w:t>чно остро. Наиболее солидные за</w:t>
      </w:r>
      <w:r w:rsidRPr="00FA533A">
        <w:rPr>
          <w:rStyle w:val="FontStyle75"/>
          <w:sz w:val="28"/>
          <w:szCs w:val="28"/>
        </w:rPr>
        <w:t>падноевропейские, американские и японские компании, борющиеся за рынки сбыта, разрабатывают и скрупулезно выполняют программы по поддержанию и повышению качества своей продукции. Значительное внимание в них уделяется, качеству источников поставок.</w:t>
      </w:r>
      <w:r w:rsidR="003B6C6E">
        <w:rPr>
          <w:rStyle w:val="FontStyle75"/>
          <w:sz w:val="28"/>
          <w:szCs w:val="28"/>
          <w:lang w:val="en-US"/>
        </w:rPr>
        <w:t>[2]</w:t>
      </w:r>
    </w:p>
    <w:p w:rsidR="00F82453" w:rsidRPr="00FA533A" w:rsidRDefault="00F82453" w:rsidP="00E71261">
      <w:pPr>
        <w:pStyle w:val="Style16"/>
        <w:widowControl/>
        <w:spacing w:line="360" w:lineRule="auto"/>
        <w:ind w:firstLine="567"/>
        <w:rPr>
          <w:rStyle w:val="FontStyle75"/>
          <w:sz w:val="28"/>
          <w:szCs w:val="28"/>
        </w:rPr>
      </w:pPr>
      <w:r w:rsidRPr="00FA533A">
        <w:rPr>
          <w:rStyle w:val="FontStyle75"/>
          <w:sz w:val="28"/>
          <w:szCs w:val="28"/>
        </w:rPr>
        <w:t>Программы поддержания качества закупаемых комплектующий и сырья тщательно продумываются, в расчет берется даже организация учебы персонала поставщиков-смежников. Задачей обучении как правило, является повышени</w:t>
      </w:r>
      <w:r w:rsidR="00AA00CE" w:rsidRPr="00FA533A">
        <w:rPr>
          <w:rStyle w:val="FontStyle75"/>
          <w:sz w:val="28"/>
          <w:szCs w:val="28"/>
        </w:rPr>
        <w:t>е уровня знаний персонала, кото</w:t>
      </w:r>
      <w:r w:rsidRPr="00FA533A">
        <w:rPr>
          <w:rStyle w:val="FontStyle75"/>
          <w:sz w:val="28"/>
          <w:szCs w:val="28"/>
        </w:rPr>
        <w:t>рый информируют о новейших технологиях и процессах, чтобы сделать обслуживание станков и приборов квалифицированный и эффективным.</w:t>
      </w:r>
    </w:p>
    <w:p w:rsidR="00F82453" w:rsidRPr="00FA533A" w:rsidRDefault="00F82453" w:rsidP="00E71261">
      <w:pPr>
        <w:pStyle w:val="Style16"/>
        <w:widowControl/>
        <w:spacing w:line="360" w:lineRule="auto"/>
        <w:ind w:firstLine="567"/>
        <w:rPr>
          <w:rStyle w:val="FontStyle75"/>
          <w:sz w:val="28"/>
          <w:szCs w:val="28"/>
        </w:rPr>
      </w:pPr>
      <w:r w:rsidRPr="00FA533A">
        <w:rPr>
          <w:rStyle w:val="FontStyle75"/>
          <w:sz w:val="28"/>
          <w:szCs w:val="28"/>
        </w:rPr>
        <w:t>В практике материально-технического снабжения встречаются случаи поставок товаров поср</w:t>
      </w:r>
      <w:r w:rsidR="00AA00CE" w:rsidRPr="00FA533A">
        <w:rPr>
          <w:rStyle w:val="FontStyle75"/>
          <w:sz w:val="28"/>
          <w:szCs w:val="28"/>
        </w:rPr>
        <w:t>едственного и низкого качества.</w:t>
      </w:r>
      <w:r w:rsidRPr="00FA533A">
        <w:rPr>
          <w:rStyle w:val="FontStyle75"/>
          <w:sz w:val="28"/>
          <w:szCs w:val="28"/>
        </w:rPr>
        <w:t xml:space="preserve"> В связи с этим принимаются различные экономические меры; направленные на снижение объема поставок низкокачественных товаров. В большинстве случаев некондиционные товары возвращаются компании-виновнику, оплата за них не производится, возможны и штрафные санкции.</w:t>
      </w:r>
    </w:p>
    <w:p w:rsidR="00F82453" w:rsidRPr="00FA533A" w:rsidRDefault="00F82453" w:rsidP="00E71261">
      <w:pPr>
        <w:pStyle w:val="Style16"/>
        <w:widowControl/>
        <w:spacing w:before="5" w:line="360" w:lineRule="auto"/>
        <w:ind w:firstLine="567"/>
        <w:rPr>
          <w:rStyle w:val="FontStyle75"/>
          <w:sz w:val="28"/>
          <w:szCs w:val="28"/>
        </w:rPr>
      </w:pPr>
      <w:r w:rsidRPr="00FA533A">
        <w:rPr>
          <w:rStyle w:val="FontStyle75"/>
          <w:sz w:val="28"/>
          <w:szCs w:val="28"/>
        </w:rPr>
        <w:t>В последние годы возникли некоторые новые организационные формы сотрудничества, цель которых — повышение качества продукции, упрощение процедуры составления контрактов и контроля за их выполнением.</w:t>
      </w:r>
    </w:p>
    <w:p w:rsidR="00F82453" w:rsidRPr="00FA533A" w:rsidRDefault="00F82453" w:rsidP="00E71261">
      <w:pPr>
        <w:pStyle w:val="Style16"/>
        <w:widowControl/>
        <w:spacing w:before="21" w:line="360" w:lineRule="auto"/>
        <w:ind w:firstLine="567"/>
        <w:rPr>
          <w:rStyle w:val="FontStyle75"/>
          <w:sz w:val="28"/>
          <w:szCs w:val="28"/>
        </w:rPr>
      </w:pPr>
      <w:r w:rsidRPr="00FA533A">
        <w:rPr>
          <w:rStyle w:val="FontStyle75"/>
          <w:sz w:val="28"/>
          <w:szCs w:val="28"/>
        </w:rPr>
        <w:t>Наряду с комплексом задач, поставленных перед ассоциацией в области развития перспективного планирования производства, разработки техники будущего, совместного обеспечения выхода на рынок, одной из главных пробл</w:t>
      </w:r>
      <w:r w:rsidR="00AA00CE" w:rsidRPr="00FA533A">
        <w:rPr>
          <w:rStyle w:val="FontStyle75"/>
          <w:sz w:val="28"/>
          <w:szCs w:val="28"/>
        </w:rPr>
        <w:t>ем стала производственная коопе</w:t>
      </w:r>
      <w:r w:rsidRPr="00FA533A">
        <w:rPr>
          <w:rStyle w:val="FontStyle75"/>
          <w:sz w:val="28"/>
          <w:szCs w:val="28"/>
        </w:rPr>
        <w:t>рация и материально-техническое снабжение компаний. Мелкие и средние компании в этой группе разрабатывают и производят новые наукоемкие компоненты сложных систем, выпускаемых крупными фирмами. Тем самым они не только осуществляют снабженческие поставки для крупных компаний, но и активно влияют на их техническую и сбытовую политику.</w:t>
      </w:r>
    </w:p>
    <w:p w:rsidR="00AA00CE" w:rsidRPr="00FA533A" w:rsidRDefault="00AA00CE" w:rsidP="00E71261">
      <w:pPr>
        <w:pStyle w:val="Style16"/>
        <w:widowControl/>
        <w:spacing w:line="360" w:lineRule="auto"/>
        <w:ind w:firstLine="567"/>
        <w:rPr>
          <w:rStyle w:val="FontStyle75"/>
          <w:sz w:val="28"/>
          <w:szCs w:val="28"/>
        </w:rPr>
      </w:pPr>
      <w:r w:rsidRPr="00FA533A">
        <w:rPr>
          <w:rStyle w:val="FontStyle75"/>
          <w:sz w:val="28"/>
          <w:szCs w:val="28"/>
        </w:rPr>
        <w:t>Одной из относительно новых форм снабжения является также создание на фирмах центров по закупкам. При анализе факторов, влияющих на формирование состава такого центра, необходимо учитывать, что степень вовлеченности персонала фирмы в закупочный процесс меняется на различных его стадиях. Так, при первичной закупке, когда наблюдается заинтересованность в этом процессе большинства функциональных подразделений, их представители принимают участие в работе центра. По мере того как процесс закупки, переходит от стадии осознания потребности в данной закупке к конечной стадии — заключению договора с поставщиком, ответственность за принятие решения переносится на руководство отделом снабжения.</w:t>
      </w:r>
    </w:p>
    <w:p w:rsidR="00AA00CE" w:rsidRPr="003B6C6E" w:rsidRDefault="00AA00CE" w:rsidP="00E71261">
      <w:pPr>
        <w:pStyle w:val="Style44"/>
        <w:widowControl/>
        <w:spacing w:line="360" w:lineRule="auto"/>
        <w:ind w:firstLine="567"/>
        <w:rPr>
          <w:rStyle w:val="FontStyle75"/>
          <w:sz w:val="28"/>
          <w:szCs w:val="28"/>
        </w:rPr>
      </w:pPr>
      <w:r w:rsidRPr="00FA533A">
        <w:rPr>
          <w:rStyle w:val="FontStyle75"/>
          <w:sz w:val="28"/>
          <w:szCs w:val="28"/>
        </w:rPr>
        <w:t xml:space="preserve">Долгосрочная кооперация с поставщиками, характерная для современного рынка товаров производственно-технического назначения в странах Западной Европы, ставит перед отделами снабжения фирм еще одну задачу </w:t>
      </w:r>
      <w:r w:rsidRPr="00FA533A">
        <w:rPr>
          <w:rStyle w:val="FontStyle75"/>
          <w:i/>
          <w:sz w:val="28"/>
          <w:szCs w:val="28"/>
        </w:rPr>
        <w:t xml:space="preserve">— </w:t>
      </w:r>
      <w:r w:rsidRPr="00FA533A">
        <w:rPr>
          <w:rStyle w:val="FontStyle74"/>
          <w:i w:val="0"/>
          <w:sz w:val="28"/>
          <w:szCs w:val="28"/>
        </w:rPr>
        <w:t>определение баланса между ресурсами поставщика</w:t>
      </w:r>
      <w:r w:rsidRPr="00FA533A">
        <w:rPr>
          <w:rStyle w:val="FontStyle74"/>
          <w:sz w:val="28"/>
          <w:szCs w:val="28"/>
        </w:rPr>
        <w:t xml:space="preserve"> </w:t>
      </w:r>
      <w:r w:rsidRPr="00FA533A">
        <w:rPr>
          <w:rStyle w:val="FontStyle74"/>
          <w:i w:val="0"/>
          <w:sz w:val="28"/>
          <w:szCs w:val="28"/>
        </w:rPr>
        <w:t>и</w:t>
      </w:r>
      <w:r w:rsidRPr="00FA533A">
        <w:rPr>
          <w:rStyle w:val="FontStyle74"/>
          <w:sz w:val="28"/>
          <w:szCs w:val="28"/>
        </w:rPr>
        <w:t xml:space="preserve"> </w:t>
      </w:r>
      <w:r w:rsidRPr="00FA533A">
        <w:rPr>
          <w:rStyle w:val="FontStyle74"/>
          <w:i w:val="0"/>
          <w:sz w:val="28"/>
          <w:szCs w:val="28"/>
        </w:rPr>
        <w:t>потребителя,</w:t>
      </w:r>
      <w:r w:rsidRPr="00FA533A">
        <w:rPr>
          <w:rStyle w:val="FontStyle74"/>
          <w:sz w:val="28"/>
          <w:szCs w:val="28"/>
        </w:rPr>
        <w:t xml:space="preserve"> </w:t>
      </w:r>
      <w:r w:rsidRPr="00FA533A">
        <w:rPr>
          <w:rStyle w:val="FontStyle75"/>
          <w:sz w:val="28"/>
          <w:szCs w:val="28"/>
        </w:rPr>
        <w:t>т. е. реализацию концепции уп</w:t>
      </w:r>
      <w:r w:rsidR="003B6C6E">
        <w:rPr>
          <w:rStyle w:val="FontStyle75"/>
          <w:sz w:val="28"/>
          <w:szCs w:val="28"/>
        </w:rPr>
        <w:t>равления совместными ресурсами.</w:t>
      </w:r>
      <w:r w:rsidR="003B6C6E" w:rsidRPr="003B6C6E">
        <w:rPr>
          <w:rStyle w:val="FontStyle75"/>
          <w:sz w:val="28"/>
          <w:szCs w:val="28"/>
        </w:rPr>
        <w:t>[5]</w:t>
      </w:r>
    </w:p>
    <w:p w:rsidR="00AA00CE" w:rsidRDefault="00AA00CE" w:rsidP="00E71261">
      <w:pPr>
        <w:pStyle w:val="Style16"/>
        <w:widowControl/>
        <w:spacing w:before="21" w:line="360" w:lineRule="auto"/>
        <w:ind w:firstLine="567"/>
        <w:rPr>
          <w:rStyle w:val="FontStyle75"/>
        </w:rPr>
      </w:pPr>
    </w:p>
    <w:p w:rsidR="00FA533A" w:rsidRDefault="00E71261" w:rsidP="00E71261">
      <w:pPr>
        <w:pStyle w:val="Style16"/>
        <w:widowControl/>
        <w:tabs>
          <w:tab w:val="left" w:pos="1992"/>
        </w:tabs>
        <w:spacing w:before="21" w:line="360" w:lineRule="auto"/>
        <w:ind w:firstLine="567"/>
        <w:rPr>
          <w:rStyle w:val="FontStyle75"/>
        </w:rPr>
      </w:pPr>
      <w:r>
        <w:rPr>
          <w:rStyle w:val="FontStyle75"/>
        </w:rPr>
        <w:tab/>
      </w:r>
    </w:p>
    <w:p w:rsidR="00E71261" w:rsidRDefault="00E71261" w:rsidP="00E71261">
      <w:pPr>
        <w:pStyle w:val="Style16"/>
        <w:widowControl/>
        <w:tabs>
          <w:tab w:val="left" w:pos="1992"/>
        </w:tabs>
        <w:spacing w:before="21" w:line="360" w:lineRule="auto"/>
        <w:ind w:firstLine="567"/>
        <w:rPr>
          <w:rStyle w:val="FontStyle75"/>
        </w:rPr>
      </w:pPr>
    </w:p>
    <w:p w:rsidR="00E71261" w:rsidRDefault="00E71261" w:rsidP="00E71261">
      <w:pPr>
        <w:pStyle w:val="Style16"/>
        <w:widowControl/>
        <w:tabs>
          <w:tab w:val="left" w:pos="1992"/>
        </w:tabs>
        <w:spacing w:before="21" w:line="360" w:lineRule="auto"/>
        <w:ind w:firstLine="567"/>
        <w:rPr>
          <w:rStyle w:val="FontStyle75"/>
        </w:rPr>
      </w:pPr>
    </w:p>
    <w:p w:rsidR="00E71261" w:rsidRDefault="00E71261" w:rsidP="00E71261">
      <w:pPr>
        <w:pStyle w:val="Style16"/>
        <w:widowControl/>
        <w:tabs>
          <w:tab w:val="left" w:pos="1992"/>
        </w:tabs>
        <w:spacing w:before="21" w:line="360" w:lineRule="auto"/>
        <w:ind w:firstLine="567"/>
        <w:rPr>
          <w:rStyle w:val="FontStyle75"/>
        </w:rPr>
      </w:pPr>
    </w:p>
    <w:p w:rsidR="00FA533A" w:rsidRDefault="00FA533A" w:rsidP="00E71261">
      <w:pPr>
        <w:pStyle w:val="Style16"/>
        <w:widowControl/>
        <w:spacing w:before="21" w:line="360" w:lineRule="auto"/>
        <w:ind w:firstLine="567"/>
        <w:rPr>
          <w:rStyle w:val="FontStyle75"/>
        </w:rPr>
      </w:pPr>
    </w:p>
    <w:p w:rsidR="003F0FF5" w:rsidRDefault="00FA533A" w:rsidP="00CC392A">
      <w:pPr>
        <w:pStyle w:val="Style16"/>
        <w:widowControl/>
        <w:numPr>
          <w:ilvl w:val="0"/>
          <w:numId w:val="37"/>
        </w:numPr>
        <w:tabs>
          <w:tab w:val="left" w:pos="708"/>
          <w:tab w:val="left" w:pos="1416"/>
          <w:tab w:val="left" w:pos="2124"/>
          <w:tab w:val="left" w:pos="2832"/>
          <w:tab w:val="left" w:pos="3600"/>
        </w:tabs>
        <w:spacing w:before="89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Механизм функционирования закупочной логистики.</w:t>
      </w:r>
    </w:p>
    <w:p w:rsidR="006431C9" w:rsidRPr="00E71261" w:rsidRDefault="006431C9" w:rsidP="00E71261">
      <w:pPr>
        <w:pStyle w:val="Style16"/>
        <w:widowControl/>
        <w:spacing w:line="360" w:lineRule="auto"/>
        <w:ind w:firstLine="567"/>
        <w:rPr>
          <w:rStyle w:val="FontStyle75"/>
          <w:sz w:val="28"/>
          <w:szCs w:val="28"/>
        </w:rPr>
      </w:pPr>
      <w:r w:rsidRPr="00E71261">
        <w:rPr>
          <w:rStyle w:val="FontStyle75"/>
          <w:sz w:val="28"/>
          <w:szCs w:val="28"/>
        </w:rPr>
        <w:t>В главных промышленно развитых странах существует отработанный более или менее стандартный механизм материально-технического обеспечения. Например, материальное обеспечение производственного процесса обрабатывающих отраслей в ФРГ основано на системе складов предприятий-поставщиков, центральных складов и складов снабжаемых предприятий.</w:t>
      </w:r>
    </w:p>
    <w:p w:rsidR="006431C9" w:rsidRPr="00E71261" w:rsidRDefault="006431C9" w:rsidP="00E71261">
      <w:pPr>
        <w:pStyle w:val="Style21"/>
        <w:widowControl/>
        <w:spacing w:before="78" w:line="360" w:lineRule="auto"/>
        <w:ind w:firstLine="567"/>
        <w:rPr>
          <w:rStyle w:val="FontStyle86"/>
          <w:b w:val="0"/>
          <w:sz w:val="28"/>
          <w:szCs w:val="28"/>
        </w:rPr>
      </w:pPr>
      <w:r w:rsidRPr="00E71261">
        <w:rPr>
          <w:rStyle w:val="FontStyle86"/>
          <w:b w:val="0"/>
          <w:sz w:val="28"/>
          <w:szCs w:val="28"/>
        </w:rPr>
        <w:t>Хранение запасов при традиционной системе закупок предполагает наличие комплекса складов с присущими им административными издержками и затратами труда. Основные статьи издержек по содержанию складов можно сгруппировать следующим образом:</w:t>
      </w:r>
    </w:p>
    <w:p w:rsidR="006431C9" w:rsidRPr="00E71261" w:rsidRDefault="006431C9" w:rsidP="00E71261">
      <w:pPr>
        <w:pStyle w:val="Style12"/>
        <w:widowControl/>
        <w:numPr>
          <w:ilvl w:val="0"/>
          <w:numId w:val="15"/>
        </w:numPr>
        <w:tabs>
          <w:tab w:val="left" w:pos="820"/>
        </w:tabs>
        <w:spacing w:line="360" w:lineRule="auto"/>
        <w:ind w:firstLine="567"/>
        <w:rPr>
          <w:rStyle w:val="FontStyle86"/>
          <w:b w:val="0"/>
          <w:sz w:val="28"/>
          <w:szCs w:val="28"/>
        </w:rPr>
      </w:pPr>
      <w:r w:rsidRPr="00E71261">
        <w:rPr>
          <w:rStyle w:val="FontStyle86"/>
          <w:b w:val="0"/>
          <w:sz w:val="28"/>
          <w:szCs w:val="28"/>
        </w:rPr>
        <w:t>Содержание складских помещений: а) амортизация складских зданий; б) амортизация складского оборудования; в) затраты на профилактический ремонт; г) расходы на отопление, электроэнергию и воду; д) страхование зданий и земельный налог; е) арендная плата.</w:t>
      </w:r>
    </w:p>
    <w:p w:rsidR="006431C9" w:rsidRPr="00E71261" w:rsidRDefault="006431C9" w:rsidP="00E71261">
      <w:pPr>
        <w:pStyle w:val="Style12"/>
        <w:widowControl/>
        <w:numPr>
          <w:ilvl w:val="0"/>
          <w:numId w:val="15"/>
        </w:numPr>
        <w:tabs>
          <w:tab w:val="left" w:pos="820"/>
        </w:tabs>
        <w:spacing w:before="17" w:line="360" w:lineRule="auto"/>
        <w:ind w:firstLine="567"/>
        <w:rPr>
          <w:rStyle w:val="FontStyle86"/>
          <w:b w:val="0"/>
          <w:sz w:val="28"/>
          <w:szCs w:val="28"/>
        </w:rPr>
      </w:pPr>
      <w:r w:rsidRPr="00E71261">
        <w:rPr>
          <w:rStyle w:val="FontStyle86"/>
          <w:b w:val="0"/>
          <w:sz w:val="28"/>
          <w:szCs w:val="28"/>
        </w:rPr>
        <w:t>Затраты на обслуживающий персонал: а) заработная плата складских рабочих и служащих; б) расходы на социальные нужды рабочих и служащих.</w:t>
      </w:r>
    </w:p>
    <w:p w:rsidR="006431C9" w:rsidRPr="00E71261" w:rsidRDefault="006431C9" w:rsidP="00E71261">
      <w:pPr>
        <w:pStyle w:val="Style12"/>
        <w:widowControl/>
        <w:numPr>
          <w:ilvl w:val="0"/>
          <w:numId w:val="15"/>
        </w:numPr>
        <w:tabs>
          <w:tab w:val="left" w:pos="820"/>
        </w:tabs>
        <w:spacing w:before="11" w:line="360" w:lineRule="auto"/>
        <w:ind w:firstLine="567"/>
        <w:rPr>
          <w:rStyle w:val="FontStyle86"/>
          <w:b w:val="0"/>
          <w:sz w:val="28"/>
          <w:szCs w:val="28"/>
        </w:rPr>
      </w:pPr>
      <w:r w:rsidRPr="00E71261">
        <w:rPr>
          <w:rStyle w:val="FontStyle86"/>
          <w:b w:val="0"/>
          <w:sz w:val="28"/>
          <w:szCs w:val="28"/>
        </w:rPr>
        <w:t>Затраты на транспортные средства: а) амортизация; б) расходы на топливо и энергию; в) расходы на профилактический и текущий ремонт; г) страхование и налоги на транспортные средства.</w:t>
      </w:r>
    </w:p>
    <w:p w:rsidR="006431C9" w:rsidRPr="00E71261" w:rsidRDefault="006431C9" w:rsidP="00E71261">
      <w:pPr>
        <w:pStyle w:val="Style12"/>
        <w:widowControl/>
        <w:numPr>
          <w:ilvl w:val="0"/>
          <w:numId w:val="15"/>
        </w:numPr>
        <w:tabs>
          <w:tab w:val="left" w:pos="820"/>
        </w:tabs>
        <w:spacing w:line="360" w:lineRule="auto"/>
        <w:ind w:firstLine="567"/>
        <w:rPr>
          <w:rStyle w:val="FontStyle86"/>
          <w:b w:val="0"/>
          <w:sz w:val="28"/>
          <w:szCs w:val="28"/>
        </w:rPr>
      </w:pPr>
      <w:r w:rsidRPr="00E71261">
        <w:rPr>
          <w:rStyle w:val="FontStyle86"/>
          <w:b w:val="0"/>
          <w:sz w:val="28"/>
          <w:szCs w:val="28"/>
        </w:rPr>
        <w:t>Убытки от хранения запасов: а) охрана складов и старение материалов; б) коррозия и другие потери; в) расхождения в результатах инвентаризаций (ошибки учета отпуска и приемки); г) кражи; д) потери вследствие понижения цен; е) страхование запасов.</w:t>
      </w:r>
    </w:p>
    <w:p w:rsidR="006431C9" w:rsidRPr="003B6C6E" w:rsidRDefault="006431C9" w:rsidP="00E71261">
      <w:pPr>
        <w:pStyle w:val="Style21"/>
        <w:widowControl/>
        <w:spacing w:line="360" w:lineRule="auto"/>
        <w:ind w:firstLine="567"/>
        <w:rPr>
          <w:rStyle w:val="FontStyle86"/>
          <w:b w:val="0"/>
          <w:sz w:val="28"/>
          <w:szCs w:val="28"/>
        </w:rPr>
      </w:pPr>
      <w:r w:rsidRPr="00E71261">
        <w:rPr>
          <w:rStyle w:val="FontStyle86"/>
          <w:b w:val="0"/>
          <w:sz w:val="28"/>
          <w:szCs w:val="28"/>
        </w:rPr>
        <w:t>К основным статьям издержек по содержанию складов западные экономисты относят также потери процентов на капитал, которые можно было бы получить, если бы не пришлось снимать деньги с банковских счетов на финансирование строительства складских помещений и оснащение их соответствующим оборудованием. Перечисленные статьи издержек могут достигать значительных сумм. Поэтому система материально-технического снабжения постоянно оптимизируется, т. е. ведется поиск механизмов функционирования, которые снижали бы потребность в складах до необходимого минимума, упрощали процедуру заказа и получения предметов снабжения, ускоряли быстродействие системы.</w:t>
      </w:r>
      <w:r w:rsidR="003B6C6E" w:rsidRPr="003B6C6E">
        <w:rPr>
          <w:rStyle w:val="FontStyle86"/>
          <w:b w:val="0"/>
          <w:sz w:val="28"/>
          <w:szCs w:val="28"/>
        </w:rPr>
        <w:t>[2]</w:t>
      </w:r>
    </w:p>
    <w:p w:rsidR="006431C9" w:rsidRPr="00E71261" w:rsidRDefault="006431C9" w:rsidP="00E71261">
      <w:pPr>
        <w:pStyle w:val="Style1"/>
        <w:widowControl/>
        <w:spacing w:before="137" w:line="360" w:lineRule="auto"/>
        <w:rPr>
          <w:rStyle w:val="FontStyle75"/>
          <w:sz w:val="28"/>
          <w:szCs w:val="28"/>
        </w:rPr>
      </w:pPr>
      <w:r w:rsidRPr="00E71261">
        <w:rPr>
          <w:rStyle w:val="FontStyle86"/>
          <w:b w:val="0"/>
          <w:sz w:val="28"/>
          <w:szCs w:val="28"/>
        </w:rPr>
        <w:t xml:space="preserve">Хорошо зарекомендовала себя на практике в материально-техническом снабжении производства система договоров с фирмам и посредниками. Система была разработана и применена в ФРГ в конце 1970-х — начале 1980-х годов. Структура ее имеет меньшее количество звеньев, существенно упрощено прохождение запросов и вызванных ими материальных потоков. Система обеспечивает гораздо более короткие связи между поставщиком и потребителем продукции, чем описанная выше. Закупочные органы компании и склады разгружаются от рутинной работы. Функции отбора и доставки грузов переходят к поставщику, которым является не </w:t>
      </w:r>
      <w:r w:rsidRPr="00E71261">
        <w:rPr>
          <w:rStyle w:val="FontStyle75"/>
          <w:sz w:val="28"/>
          <w:szCs w:val="28"/>
        </w:rPr>
        <w:t>производитель сырья и комплектующих, а оптовая торговая компания, выполняющая распределительные функции, имеющая торговые склады и являющаяся посредником между промышленными предприятиями.</w:t>
      </w:r>
    </w:p>
    <w:p w:rsidR="006431C9" w:rsidRPr="00E71261" w:rsidRDefault="0047347A" w:rsidP="00E71261">
      <w:pPr>
        <w:pStyle w:val="Style16"/>
        <w:widowControl/>
        <w:spacing w:before="5" w:line="360" w:lineRule="auto"/>
        <w:ind w:firstLine="567"/>
        <w:rPr>
          <w:rStyle w:val="FontStyle75"/>
          <w:sz w:val="28"/>
          <w:szCs w:val="28"/>
        </w:rPr>
      </w:pPr>
      <w:r w:rsidRPr="00E71261">
        <w:rPr>
          <w:rStyle w:val="FontStyle75"/>
          <w:sz w:val="28"/>
          <w:szCs w:val="28"/>
        </w:rPr>
        <w:t>П</w:t>
      </w:r>
      <w:r w:rsidR="006431C9" w:rsidRPr="00E71261">
        <w:rPr>
          <w:rStyle w:val="FontStyle75"/>
          <w:sz w:val="28"/>
          <w:szCs w:val="28"/>
        </w:rPr>
        <w:t xml:space="preserve">отребитель прямо от производственного участка отправляет заявку на сырье и материалы в пункт регистрации </w:t>
      </w:r>
      <w:r w:rsidRPr="00E71261">
        <w:rPr>
          <w:rStyle w:val="FontStyle75"/>
          <w:sz w:val="28"/>
          <w:szCs w:val="28"/>
        </w:rPr>
        <w:t>(сосредоточения) заявок в склад</w:t>
      </w:r>
      <w:r w:rsidR="006431C9" w:rsidRPr="00E71261">
        <w:rPr>
          <w:rStyle w:val="FontStyle75"/>
          <w:sz w:val="28"/>
          <w:szCs w:val="28"/>
        </w:rPr>
        <w:t>ском хозяйстве. Пункт регистра</w:t>
      </w:r>
      <w:r w:rsidRPr="00E71261">
        <w:rPr>
          <w:rStyle w:val="FontStyle75"/>
          <w:sz w:val="28"/>
          <w:szCs w:val="28"/>
        </w:rPr>
        <w:t>ции один-два раза в день направ</w:t>
      </w:r>
      <w:r w:rsidR="006431C9" w:rsidRPr="00E71261">
        <w:rPr>
          <w:rStyle w:val="FontStyle75"/>
          <w:sz w:val="28"/>
          <w:szCs w:val="28"/>
        </w:rPr>
        <w:t xml:space="preserve">ляет запросы на материалы поставщикам, объединенным системой договоров. Поставщик рассылает на следующий день запрошенные материалы, которые в дальнейшем собираются и контролируются по каждой заявке в пункте накопления (на торговых складах). План-график поставок составляется поставщиком и заказчиком совместно в форме месячной сводки по агрегированным показателям. </w:t>
      </w:r>
    </w:p>
    <w:p w:rsidR="0047347A" w:rsidRPr="003B6C6E" w:rsidRDefault="0047347A" w:rsidP="00E71261">
      <w:pPr>
        <w:pStyle w:val="Style21"/>
        <w:widowControl/>
        <w:spacing w:before="6" w:line="360" w:lineRule="auto"/>
        <w:ind w:firstLine="567"/>
        <w:rPr>
          <w:rStyle w:val="FontStyle86"/>
          <w:b w:val="0"/>
          <w:sz w:val="28"/>
          <w:szCs w:val="28"/>
        </w:rPr>
      </w:pPr>
      <w:r w:rsidRPr="00E71261">
        <w:rPr>
          <w:rStyle w:val="FontStyle86"/>
          <w:b w:val="0"/>
          <w:sz w:val="28"/>
          <w:szCs w:val="28"/>
        </w:rPr>
        <w:t>Система договоров в материально-техническом снабжении имеет ряд преимуществ перед традиционной. Прежде всего это сокращение делопроизводства, а следовательно, административных издержек. Однако главный выигрыш для потребителей — возможность отказаться от собственной, часто распыленной системы складов. Система договоров позволяет высвободить капитал, замороженный в запасах. Практика использования этой системы в ФРГ показала, что сокращение расходов на хранение и транспортировку колебалось в пределах 5—20% от цены поставки материалов. Снабжаемые предприятия при получении заметной экономии соглашаются на более высокие цены на различные услуги, оказываемые поставщиком. В ряде случаев оптовые склады предлагают услуги, которые непосредственно влияют на технологические процессы предприятия-заказчика. Например, производится подбор различных комплектов деталей, раскрой стального проката и др.</w:t>
      </w:r>
      <w:r w:rsidR="003B6C6E" w:rsidRPr="003B6C6E">
        <w:rPr>
          <w:rStyle w:val="FontStyle86"/>
          <w:b w:val="0"/>
          <w:sz w:val="28"/>
          <w:szCs w:val="28"/>
        </w:rPr>
        <w:t>[4]</w:t>
      </w:r>
    </w:p>
    <w:p w:rsidR="0047347A" w:rsidRPr="00E71261" w:rsidRDefault="0047347A" w:rsidP="00E71261">
      <w:pPr>
        <w:pStyle w:val="Style21"/>
        <w:widowControl/>
        <w:spacing w:line="360" w:lineRule="auto"/>
        <w:ind w:firstLine="567"/>
        <w:rPr>
          <w:rStyle w:val="FontStyle86"/>
          <w:b w:val="0"/>
          <w:sz w:val="28"/>
          <w:szCs w:val="28"/>
        </w:rPr>
      </w:pPr>
      <w:r w:rsidRPr="00E71261">
        <w:rPr>
          <w:rStyle w:val="FontStyle86"/>
          <w:b w:val="0"/>
          <w:sz w:val="28"/>
          <w:szCs w:val="28"/>
        </w:rPr>
        <w:t>Особенно важным моментом в материально-техническом снабжении по договорам является возможность организации срочных поставок. Требуемый материал может быть доставлен заказчику в течение 24 часов через торговую организацию, располагающую широким ассортиментом образцов на складе. Опыт ФРГ показывает, что собственные склады предприятий обычно покрывают их потребности только на 50—60%. Хорошо организованный склад торговой посреднической фирмы может покрыть до 90% спроса на материалы.</w:t>
      </w:r>
    </w:p>
    <w:p w:rsidR="0047347A" w:rsidRPr="00E71261" w:rsidRDefault="0047347A" w:rsidP="00E71261">
      <w:pPr>
        <w:pStyle w:val="Style21"/>
        <w:widowControl/>
        <w:spacing w:before="12" w:line="360" w:lineRule="auto"/>
        <w:ind w:firstLine="567"/>
        <w:rPr>
          <w:rStyle w:val="FontStyle86"/>
          <w:b w:val="0"/>
          <w:sz w:val="28"/>
          <w:szCs w:val="28"/>
        </w:rPr>
      </w:pPr>
      <w:r w:rsidRPr="00E71261">
        <w:rPr>
          <w:rStyle w:val="FontStyle86"/>
          <w:b w:val="0"/>
          <w:sz w:val="28"/>
          <w:szCs w:val="28"/>
        </w:rPr>
        <w:t>Договорная документация включает в себя: собственно договор, каталоги материалов, соглашения по организации процесса подачи заявок и выполнения поставок, а также инструкции но ведению контроля и учета выполнения договорных условий. Вся документация формируется таким образом, чтобы было возможно применение ЭВМ на трех стадиях процесса материально-технического снабжения. Значительное влияние на закупочную логистику оказывает сама организация процесса производства в условиях быстрого изменения ситуации на рынке сбыта и закупок.</w:t>
      </w:r>
    </w:p>
    <w:p w:rsidR="0047347A" w:rsidRPr="00E71261" w:rsidRDefault="0047347A" w:rsidP="00E71261">
      <w:pPr>
        <w:pStyle w:val="Style21"/>
        <w:widowControl/>
        <w:spacing w:before="6" w:line="360" w:lineRule="auto"/>
        <w:ind w:firstLine="567"/>
        <w:rPr>
          <w:rStyle w:val="FontStyle86"/>
          <w:b w:val="0"/>
          <w:sz w:val="28"/>
          <w:szCs w:val="28"/>
        </w:rPr>
      </w:pPr>
      <w:r w:rsidRPr="00E71261">
        <w:rPr>
          <w:rStyle w:val="FontStyle86"/>
          <w:b w:val="0"/>
          <w:sz w:val="28"/>
          <w:szCs w:val="28"/>
        </w:rPr>
        <w:t>В условиях развитого рынка главная проблема логистического звена снабжения заключается в том, что рыночная потребность постоянно изменяется в промежутке времени между началом поставок и использованием компонентов. Это приводит к ситуации, когда сроки поставок могут быть отодвинуты из-за того, что с производства и от поставщиков поступают детали, в которых нет больше необходимости, в то время как не хватает других компонентов для выполнения текущих заказов клиентов.</w:t>
      </w:r>
    </w:p>
    <w:p w:rsidR="0047347A" w:rsidRPr="00E71261" w:rsidRDefault="0047347A" w:rsidP="00E71261">
      <w:pPr>
        <w:pStyle w:val="Style21"/>
        <w:widowControl/>
        <w:spacing w:before="17" w:line="360" w:lineRule="auto"/>
        <w:ind w:firstLine="567"/>
        <w:rPr>
          <w:rStyle w:val="FontStyle86"/>
          <w:b w:val="0"/>
          <w:sz w:val="28"/>
          <w:szCs w:val="28"/>
        </w:rPr>
      </w:pPr>
      <w:r w:rsidRPr="00E71261">
        <w:rPr>
          <w:rStyle w:val="FontStyle86"/>
          <w:b w:val="0"/>
          <w:sz w:val="28"/>
          <w:szCs w:val="28"/>
        </w:rPr>
        <w:t>В последние десятилетия разработан ряд методов снабжения, ориентированных на конкретную потребность производства:</w:t>
      </w:r>
    </w:p>
    <w:p w:rsidR="0047347A" w:rsidRPr="00E71261" w:rsidRDefault="0047347A" w:rsidP="00E71261">
      <w:pPr>
        <w:pStyle w:val="Style28"/>
        <w:widowControl/>
        <w:tabs>
          <w:tab w:val="left" w:pos="870"/>
        </w:tabs>
        <w:spacing w:before="6" w:line="360" w:lineRule="auto"/>
        <w:ind w:firstLine="567"/>
        <w:rPr>
          <w:rStyle w:val="FontStyle86"/>
          <w:b w:val="0"/>
          <w:sz w:val="28"/>
          <w:szCs w:val="28"/>
        </w:rPr>
      </w:pPr>
      <w:r w:rsidRPr="00E71261">
        <w:rPr>
          <w:rStyle w:val="FontStyle86"/>
          <w:b w:val="0"/>
          <w:sz w:val="28"/>
          <w:szCs w:val="28"/>
        </w:rPr>
        <w:t>•</w:t>
      </w:r>
      <w:r w:rsidRPr="00E71261">
        <w:rPr>
          <w:rStyle w:val="FontStyle86"/>
          <w:b w:val="0"/>
          <w:sz w:val="28"/>
          <w:szCs w:val="28"/>
        </w:rPr>
        <w:tab/>
        <w:t>метод «канбан» (разработан в Японии с целью управления поставками в условиях поточного производства; учитывает потребность, которая исходит из конечного монтажа);</w:t>
      </w:r>
    </w:p>
    <w:p w:rsidR="0047347A" w:rsidRPr="00E71261" w:rsidRDefault="0047347A" w:rsidP="00E71261">
      <w:pPr>
        <w:pStyle w:val="Style41"/>
        <w:widowControl/>
        <w:spacing w:before="6" w:line="360" w:lineRule="auto"/>
        <w:ind w:firstLine="567"/>
        <w:rPr>
          <w:rStyle w:val="FontStyle86"/>
          <w:b w:val="0"/>
          <w:sz w:val="28"/>
          <w:szCs w:val="28"/>
        </w:rPr>
      </w:pPr>
      <w:r w:rsidRPr="00E71261">
        <w:rPr>
          <w:rStyle w:val="FontStyle86"/>
          <w:b w:val="0"/>
          <w:sz w:val="28"/>
          <w:szCs w:val="28"/>
        </w:rPr>
        <w:t>• система планирования потребности в материалах</w:t>
      </w:r>
      <w:r w:rsidRPr="00E71261">
        <w:rPr>
          <w:rStyle w:val="FontStyle93"/>
          <w:rFonts w:ascii="Times New Roman" w:hAnsi="Times New Roman" w:cs="Times New Roman"/>
          <w:b w:val="0"/>
        </w:rPr>
        <w:t xml:space="preserve">, </w:t>
      </w:r>
      <w:r w:rsidRPr="00E71261">
        <w:rPr>
          <w:rStyle w:val="FontStyle86"/>
          <w:b w:val="0"/>
          <w:sz w:val="28"/>
          <w:szCs w:val="28"/>
        </w:rPr>
        <w:t>охватывающая планирование на трех уровнях: на первом уровне осуществляется программное планирование, затем — распределение материалов и управление закупками (здесь фактическое отклонение от плана передается через обратную связь на уровень планирования и возникает замкнутая система);</w:t>
      </w:r>
    </w:p>
    <w:p w:rsidR="0047347A" w:rsidRPr="00E71261" w:rsidRDefault="0047347A" w:rsidP="00E71261">
      <w:pPr>
        <w:pStyle w:val="Style28"/>
        <w:widowControl/>
        <w:numPr>
          <w:ilvl w:val="0"/>
          <w:numId w:val="16"/>
        </w:numPr>
        <w:tabs>
          <w:tab w:val="left" w:pos="870"/>
        </w:tabs>
        <w:spacing w:line="360" w:lineRule="auto"/>
        <w:ind w:firstLine="567"/>
        <w:rPr>
          <w:rStyle w:val="FontStyle86"/>
          <w:b w:val="0"/>
          <w:sz w:val="28"/>
          <w:szCs w:val="28"/>
        </w:rPr>
      </w:pPr>
      <w:r w:rsidRPr="00E71261">
        <w:rPr>
          <w:rStyle w:val="FontStyle86"/>
          <w:b w:val="0"/>
          <w:sz w:val="28"/>
          <w:szCs w:val="28"/>
        </w:rPr>
        <w:t>метод «точно в срок», с помощью которого в результате частых («дробных») поставок резко сокращаются накопленные запасы;</w:t>
      </w:r>
    </w:p>
    <w:p w:rsidR="0047347A" w:rsidRPr="00E71261" w:rsidRDefault="0047347A" w:rsidP="00E71261">
      <w:pPr>
        <w:pStyle w:val="Style28"/>
        <w:widowControl/>
        <w:numPr>
          <w:ilvl w:val="0"/>
          <w:numId w:val="16"/>
        </w:numPr>
        <w:tabs>
          <w:tab w:val="left" w:pos="870"/>
        </w:tabs>
        <w:spacing w:line="360" w:lineRule="auto"/>
        <w:ind w:firstLine="567"/>
        <w:rPr>
          <w:rStyle w:val="FontStyle86"/>
          <w:b w:val="0"/>
          <w:sz w:val="28"/>
          <w:szCs w:val="28"/>
        </w:rPr>
      </w:pPr>
      <w:r w:rsidRPr="00E71261">
        <w:rPr>
          <w:rStyle w:val="FontStyle86"/>
          <w:b w:val="0"/>
          <w:sz w:val="28"/>
          <w:szCs w:val="28"/>
        </w:rPr>
        <w:t>система снабжения по запросам, по которой с поставщиками заключаются типовые контракты на длительный период существования потребностей, а данные по фактической потребности запрашиваются на основе поэтапного уточнения;</w:t>
      </w:r>
    </w:p>
    <w:p w:rsidR="0047347A" w:rsidRPr="00E71261" w:rsidRDefault="0047347A" w:rsidP="00E71261">
      <w:pPr>
        <w:pStyle w:val="Style28"/>
        <w:widowControl/>
        <w:numPr>
          <w:ilvl w:val="0"/>
          <w:numId w:val="16"/>
        </w:numPr>
        <w:tabs>
          <w:tab w:val="left" w:pos="870"/>
        </w:tabs>
        <w:spacing w:line="360" w:lineRule="auto"/>
        <w:ind w:firstLine="567"/>
        <w:rPr>
          <w:rStyle w:val="FontStyle86"/>
          <w:b w:val="0"/>
          <w:sz w:val="28"/>
          <w:szCs w:val="28"/>
        </w:rPr>
      </w:pPr>
      <w:r w:rsidRPr="00E71261">
        <w:rPr>
          <w:rStyle w:val="FontStyle86"/>
          <w:b w:val="0"/>
          <w:sz w:val="28"/>
          <w:szCs w:val="28"/>
        </w:rPr>
        <w:t>метод прогнозных показателей (спрос на большие партии закупок формируется на определенном уровне, а затем конкретный объем поставок приводится в соответствие со спросом);</w:t>
      </w:r>
    </w:p>
    <w:p w:rsidR="0047347A" w:rsidRPr="00E71261" w:rsidRDefault="0047347A" w:rsidP="00E71261">
      <w:pPr>
        <w:pStyle w:val="Style28"/>
        <w:widowControl/>
        <w:numPr>
          <w:ilvl w:val="0"/>
          <w:numId w:val="16"/>
        </w:numPr>
        <w:spacing w:before="78" w:line="360" w:lineRule="auto"/>
        <w:ind w:firstLine="567"/>
        <w:rPr>
          <w:rStyle w:val="FontStyle86"/>
          <w:b w:val="0"/>
          <w:sz w:val="28"/>
          <w:szCs w:val="28"/>
        </w:rPr>
      </w:pPr>
      <w:r w:rsidRPr="00E71261">
        <w:rPr>
          <w:rStyle w:val="FontStyle86"/>
          <w:b w:val="0"/>
          <w:sz w:val="28"/>
          <w:szCs w:val="28"/>
        </w:rPr>
        <w:t>электронно-информационный метод коммуникации клиента и поставщика на основе передачи необходимых данных, когда запрос поступает в виде заказа, а данные о поставке и транспортировке уточняются в прямом межкомпьютерном общении.</w:t>
      </w:r>
    </w:p>
    <w:p w:rsidR="00DB273A" w:rsidRPr="00E71261" w:rsidRDefault="0047347A" w:rsidP="00E71261">
      <w:pPr>
        <w:pStyle w:val="Style21"/>
        <w:widowControl/>
        <w:spacing w:before="6" w:line="360" w:lineRule="auto"/>
        <w:ind w:firstLine="567"/>
        <w:rPr>
          <w:rStyle w:val="FontStyle86"/>
          <w:b w:val="0"/>
          <w:sz w:val="28"/>
          <w:szCs w:val="28"/>
        </w:rPr>
      </w:pPr>
      <w:r w:rsidRPr="00E71261">
        <w:rPr>
          <w:rStyle w:val="FontStyle86"/>
          <w:b w:val="0"/>
          <w:sz w:val="28"/>
          <w:szCs w:val="28"/>
        </w:rPr>
        <w:t>Правильной ориентации политики закупок служит ряд мероприятий, устанавливающих связь между производственной программой, сбытом и потребностью в материалах. Для своевременной закупки материалов составляется прогноз сбыта, если он не обеспечен заказами клиентов. Прогноз — это</w:t>
      </w:r>
      <w:r w:rsidR="00DB273A" w:rsidRPr="00E71261">
        <w:rPr>
          <w:rStyle w:val="FontStyle86"/>
          <w:b w:val="0"/>
          <w:sz w:val="28"/>
          <w:szCs w:val="28"/>
        </w:rPr>
        <w:t xml:space="preserve"> исходное звено последующей плановой цепи на предприятии. Тщательность его составления имеет важное значение для определения размера запасов, готовности к поставкам и затрат на изготовление продукта и его сбыта. На основе прогноза составляется план сбыта. Сбыт должен сбалансироваться таким образом, чтобы возникла этапная производственная программа. Затем производственная программа служит вводом для последующего определения потребностей в материалах.</w:t>
      </w:r>
      <w:r w:rsidR="003B6C6E" w:rsidRPr="003B6C6E">
        <w:rPr>
          <w:rStyle w:val="FontStyle86"/>
          <w:b w:val="0"/>
          <w:sz w:val="28"/>
          <w:szCs w:val="28"/>
        </w:rPr>
        <w:t>[5]</w:t>
      </w:r>
      <w:r w:rsidR="00DB273A" w:rsidRPr="00E71261">
        <w:rPr>
          <w:rStyle w:val="FontStyle86"/>
          <w:b w:val="0"/>
          <w:sz w:val="28"/>
          <w:szCs w:val="28"/>
        </w:rPr>
        <w:t xml:space="preserve"> </w:t>
      </w:r>
    </w:p>
    <w:p w:rsidR="00FA533A" w:rsidRPr="00E71261" w:rsidRDefault="00F71F59" w:rsidP="00E71261">
      <w:pPr>
        <w:pStyle w:val="Style16"/>
        <w:widowControl/>
        <w:tabs>
          <w:tab w:val="left" w:pos="708"/>
          <w:tab w:val="left" w:pos="1416"/>
          <w:tab w:val="left" w:pos="2124"/>
          <w:tab w:val="left" w:pos="2832"/>
          <w:tab w:val="left" w:pos="3600"/>
        </w:tabs>
        <w:spacing w:before="100" w:beforeAutospacing="1" w:line="360" w:lineRule="auto"/>
        <w:ind w:firstLine="567"/>
        <w:jc w:val="center"/>
        <w:rPr>
          <w:sz w:val="28"/>
          <w:szCs w:val="28"/>
        </w:rPr>
      </w:pPr>
      <w:r w:rsidRPr="00E71261">
        <w:rPr>
          <w:sz w:val="28"/>
          <w:szCs w:val="28"/>
        </w:rPr>
        <w:t>4. Выбор поставщика.</w:t>
      </w:r>
    </w:p>
    <w:p w:rsidR="00F90146" w:rsidRPr="00E71261" w:rsidRDefault="00F90146" w:rsidP="00E71261">
      <w:pPr>
        <w:pStyle w:val="Style16"/>
        <w:widowControl/>
        <w:spacing w:before="82" w:line="360" w:lineRule="auto"/>
        <w:ind w:firstLine="567"/>
        <w:rPr>
          <w:rStyle w:val="FontStyle75"/>
          <w:sz w:val="28"/>
          <w:szCs w:val="28"/>
        </w:rPr>
      </w:pPr>
      <w:r w:rsidRPr="00E71261">
        <w:rPr>
          <w:rStyle w:val="FontStyle75"/>
          <w:sz w:val="28"/>
          <w:szCs w:val="28"/>
        </w:rPr>
        <w:t>Процедура получения и оценки предложений от потенциальных поставщиков может быть организована по-разному. Наиболее распространенными и эффективными являются: 1) конкурсные торги; 2) письменные переговоры между поставщиком и потребителем.</w:t>
      </w:r>
    </w:p>
    <w:p w:rsidR="00F90146" w:rsidRPr="00E71261" w:rsidRDefault="00F90146" w:rsidP="003B6C6E">
      <w:pPr>
        <w:pStyle w:val="Style16"/>
        <w:widowControl/>
        <w:spacing w:before="14" w:line="360" w:lineRule="auto"/>
        <w:ind w:firstLine="567"/>
        <w:rPr>
          <w:rStyle w:val="FontStyle75"/>
          <w:sz w:val="28"/>
          <w:szCs w:val="28"/>
        </w:rPr>
      </w:pPr>
      <w:r w:rsidRPr="00E71261">
        <w:rPr>
          <w:rStyle w:val="FontStyle74"/>
          <w:i w:val="0"/>
          <w:sz w:val="28"/>
          <w:szCs w:val="28"/>
        </w:rPr>
        <w:t xml:space="preserve">Конкурсные торги (тендеры) </w:t>
      </w:r>
      <w:r w:rsidRPr="00E71261">
        <w:rPr>
          <w:rStyle w:val="FontStyle75"/>
          <w:i/>
          <w:sz w:val="28"/>
          <w:szCs w:val="28"/>
        </w:rPr>
        <w:t>—</w:t>
      </w:r>
      <w:r w:rsidRPr="00E71261">
        <w:rPr>
          <w:rStyle w:val="FontStyle75"/>
          <w:sz w:val="28"/>
          <w:szCs w:val="28"/>
        </w:rPr>
        <w:t xml:space="preserve"> распространенная форма поиска потенциальных поставщиков. Конкурсные торги проводят в случае, если предполагается закупить сырье, материалы, комплектующие на большую денежную сумму или планируется наладить долгосрочные связи между поставщиком и потребителем. Конкурсные торги выгодны как поставщику, так и потребителю. Поставщик получает точное представление об условиях работы с потребителем. Потребитель совмещает решение проблем получения требуемого товара и выбор наилучшего во всех отношениях поставщика.</w:t>
      </w:r>
    </w:p>
    <w:p w:rsidR="00F90146" w:rsidRPr="00E71261" w:rsidRDefault="00F90146" w:rsidP="00E71261">
      <w:pPr>
        <w:pStyle w:val="Style16"/>
        <w:widowControl/>
        <w:spacing w:line="360" w:lineRule="auto"/>
        <w:ind w:firstLine="567"/>
        <w:rPr>
          <w:rStyle w:val="FontStyle75"/>
          <w:sz w:val="28"/>
          <w:szCs w:val="28"/>
        </w:rPr>
      </w:pPr>
      <w:r w:rsidRPr="00E71261">
        <w:rPr>
          <w:rStyle w:val="FontStyle75"/>
          <w:sz w:val="28"/>
          <w:szCs w:val="28"/>
        </w:rPr>
        <w:t xml:space="preserve">Проведение тендера включает следующие </w:t>
      </w:r>
      <w:r w:rsidRPr="00E71261">
        <w:rPr>
          <w:rStyle w:val="FontStyle74"/>
          <w:i w:val="0"/>
          <w:sz w:val="28"/>
          <w:szCs w:val="28"/>
        </w:rPr>
        <w:t>этапы</w:t>
      </w:r>
      <w:r w:rsidRPr="00E71261">
        <w:rPr>
          <w:rStyle w:val="FontStyle74"/>
          <w:sz w:val="28"/>
          <w:szCs w:val="28"/>
        </w:rPr>
        <w:t xml:space="preserve">: </w:t>
      </w:r>
      <w:r w:rsidRPr="00E71261">
        <w:rPr>
          <w:rStyle w:val="FontStyle86"/>
          <w:b w:val="0"/>
          <w:sz w:val="28"/>
          <w:szCs w:val="28"/>
        </w:rPr>
        <w:t xml:space="preserve">1) </w:t>
      </w:r>
      <w:r w:rsidRPr="00E71261">
        <w:rPr>
          <w:rStyle w:val="FontStyle75"/>
          <w:sz w:val="28"/>
          <w:szCs w:val="28"/>
        </w:rPr>
        <w:t xml:space="preserve">реклама; 2) разработка тендерной документации; 3) публикация тендерной документации; </w:t>
      </w:r>
      <w:r w:rsidRPr="00E71261">
        <w:rPr>
          <w:rStyle w:val="FontStyle86"/>
          <w:b w:val="0"/>
          <w:sz w:val="28"/>
          <w:szCs w:val="28"/>
        </w:rPr>
        <w:t xml:space="preserve">4) </w:t>
      </w:r>
      <w:r w:rsidRPr="00E71261">
        <w:rPr>
          <w:rStyle w:val="FontStyle75"/>
          <w:sz w:val="28"/>
          <w:szCs w:val="28"/>
        </w:rPr>
        <w:t>приемка и вскрытие тендерных предложений; 5) оценка тендерных предложений; 6) подтверждение квалификации участников торгов; 7) предложение и присуждение контракта:</w:t>
      </w:r>
    </w:p>
    <w:p w:rsidR="00F90146" w:rsidRPr="00E71261" w:rsidRDefault="00F90146" w:rsidP="00E71261">
      <w:pPr>
        <w:pStyle w:val="Style16"/>
        <w:widowControl/>
        <w:spacing w:before="5" w:line="360" w:lineRule="auto"/>
        <w:ind w:firstLine="567"/>
        <w:rPr>
          <w:rStyle w:val="FontStyle75"/>
          <w:sz w:val="28"/>
          <w:szCs w:val="28"/>
        </w:rPr>
      </w:pPr>
      <w:r w:rsidRPr="00E71261">
        <w:rPr>
          <w:rStyle w:val="FontStyle75"/>
          <w:sz w:val="28"/>
          <w:szCs w:val="28"/>
        </w:rPr>
        <w:t xml:space="preserve">Организация конкурсных торгов — сложная и многоплановая работа. </w:t>
      </w:r>
    </w:p>
    <w:p w:rsidR="00F90146" w:rsidRPr="00E71261" w:rsidRDefault="00F90146" w:rsidP="00E71261">
      <w:pPr>
        <w:pStyle w:val="Style16"/>
        <w:widowControl/>
        <w:spacing w:before="10" w:line="360" w:lineRule="auto"/>
        <w:ind w:firstLine="567"/>
        <w:rPr>
          <w:rStyle w:val="FontStyle75"/>
          <w:sz w:val="28"/>
          <w:szCs w:val="28"/>
        </w:rPr>
      </w:pPr>
      <w:r w:rsidRPr="00E71261">
        <w:rPr>
          <w:rStyle w:val="FontStyle74"/>
          <w:i w:val="0"/>
          <w:sz w:val="28"/>
          <w:szCs w:val="28"/>
        </w:rPr>
        <w:t>Тендерная документация,</w:t>
      </w:r>
      <w:r w:rsidRPr="00E71261">
        <w:rPr>
          <w:rStyle w:val="FontStyle74"/>
          <w:sz w:val="28"/>
          <w:szCs w:val="28"/>
        </w:rPr>
        <w:t xml:space="preserve"> </w:t>
      </w:r>
      <w:r w:rsidRPr="00E71261">
        <w:rPr>
          <w:rStyle w:val="FontStyle75"/>
          <w:sz w:val="28"/>
          <w:szCs w:val="28"/>
        </w:rPr>
        <w:t>как правило, имеет довольно большой объем и исполняет ряд важных функций, а именно:</w:t>
      </w:r>
    </w:p>
    <w:p w:rsidR="00F90146" w:rsidRPr="00E71261" w:rsidRDefault="00F90146" w:rsidP="00E71261">
      <w:pPr>
        <w:pStyle w:val="Style17"/>
        <w:widowControl/>
        <w:numPr>
          <w:ilvl w:val="0"/>
          <w:numId w:val="18"/>
        </w:numPr>
        <w:tabs>
          <w:tab w:val="left" w:pos="749"/>
        </w:tabs>
        <w:spacing w:before="5" w:line="360" w:lineRule="auto"/>
        <w:ind w:firstLine="567"/>
        <w:rPr>
          <w:rStyle w:val="FontStyle75"/>
          <w:sz w:val="28"/>
          <w:szCs w:val="28"/>
        </w:rPr>
      </w:pPr>
      <w:r w:rsidRPr="00E71261">
        <w:rPr>
          <w:rStyle w:val="FontStyle75"/>
          <w:sz w:val="28"/>
          <w:szCs w:val="28"/>
        </w:rPr>
        <w:t>инструктирует участников тендера о процедуре торгов;</w:t>
      </w:r>
    </w:p>
    <w:p w:rsidR="00F90146" w:rsidRPr="00E71261" w:rsidRDefault="00F90146" w:rsidP="00E71261">
      <w:pPr>
        <w:pStyle w:val="Style17"/>
        <w:widowControl/>
        <w:numPr>
          <w:ilvl w:val="0"/>
          <w:numId w:val="18"/>
        </w:numPr>
        <w:tabs>
          <w:tab w:val="left" w:pos="749"/>
        </w:tabs>
        <w:spacing w:line="360" w:lineRule="auto"/>
        <w:ind w:firstLine="567"/>
        <w:rPr>
          <w:rStyle w:val="FontStyle75"/>
          <w:sz w:val="28"/>
          <w:szCs w:val="28"/>
        </w:rPr>
      </w:pPr>
      <w:r w:rsidRPr="00E71261">
        <w:rPr>
          <w:rStyle w:val="FontStyle75"/>
          <w:sz w:val="28"/>
          <w:szCs w:val="28"/>
        </w:rPr>
        <w:t>дает описание закупаемых товаров или услуг;</w:t>
      </w:r>
    </w:p>
    <w:p w:rsidR="00F90146" w:rsidRPr="00E71261" w:rsidRDefault="00F90146" w:rsidP="00E71261">
      <w:pPr>
        <w:pStyle w:val="Style17"/>
        <w:widowControl/>
        <w:numPr>
          <w:ilvl w:val="0"/>
          <w:numId w:val="18"/>
        </w:numPr>
        <w:tabs>
          <w:tab w:val="left" w:pos="749"/>
        </w:tabs>
        <w:spacing w:before="10" w:line="360" w:lineRule="auto"/>
        <w:ind w:firstLine="567"/>
        <w:rPr>
          <w:rStyle w:val="FontStyle75"/>
          <w:sz w:val="28"/>
          <w:szCs w:val="28"/>
        </w:rPr>
      </w:pPr>
      <w:r w:rsidRPr="00E71261">
        <w:rPr>
          <w:rStyle w:val="FontStyle75"/>
          <w:sz w:val="28"/>
          <w:szCs w:val="28"/>
        </w:rPr>
        <w:t>устанавливает критерии для оценки предложений;</w:t>
      </w:r>
    </w:p>
    <w:p w:rsidR="00F90146" w:rsidRPr="00E71261" w:rsidRDefault="00F90146" w:rsidP="00E71261">
      <w:pPr>
        <w:pStyle w:val="Style17"/>
        <w:widowControl/>
        <w:numPr>
          <w:ilvl w:val="0"/>
          <w:numId w:val="18"/>
        </w:numPr>
        <w:tabs>
          <w:tab w:val="left" w:pos="749"/>
        </w:tabs>
        <w:spacing w:before="5" w:line="360" w:lineRule="auto"/>
        <w:ind w:firstLine="567"/>
        <w:rPr>
          <w:rStyle w:val="FontStyle75"/>
          <w:sz w:val="28"/>
          <w:szCs w:val="28"/>
        </w:rPr>
      </w:pPr>
      <w:r w:rsidRPr="00E71261">
        <w:rPr>
          <w:rStyle w:val="FontStyle75"/>
          <w:sz w:val="28"/>
          <w:szCs w:val="28"/>
        </w:rPr>
        <w:t xml:space="preserve">определяет условия будущего контракта. </w:t>
      </w:r>
      <w:r w:rsidRPr="00E71261">
        <w:rPr>
          <w:rStyle w:val="FontStyle75"/>
          <w:sz w:val="28"/>
          <w:szCs w:val="28"/>
          <w:vertAlign w:val="superscript"/>
          <w:lang w:val="en-US"/>
        </w:rPr>
        <w:t>s</w:t>
      </w:r>
    </w:p>
    <w:p w:rsidR="00F90146" w:rsidRPr="00E71261" w:rsidRDefault="00F90146" w:rsidP="00E71261">
      <w:pPr>
        <w:pStyle w:val="Style16"/>
        <w:widowControl/>
        <w:spacing w:before="5" w:line="360" w:lineRule="auto"/>
        <w:ind w:firstLine="567"/>
        <w:rPr>
          <w:rStyle w:val="FontStyle75"/>
          <w:sz w:val="28"/>
          <w:szCs w:val="28"/>
        </w:rPr>
      </w:pPr>
      <w:r w:rsidRPr="00E71261">
        <w:rPr>
          <w:rStyle w:val="FontStyle74"/>
          <w:i w:val="0"/>
          <w:sz w:val="28"/>
          <w:szCs w:val="28"/>
        </w:rPr>
        <w:t>Оценка тендерных предложений</w:t>
      </w:r>
      <w:r w:rsidRPr="00E71261">
        <w:rPr>
          <w:rStyle w:val="FontStyle74"/>
          <w:sz w:val="28"/>
          <w:szCs w:val="28"/>
        </w:rPr>
        <w:t xml:space="preserve"> </w:t>
      </w:r>
      <w:r w:rsidRPr="00E71261">
        <w:rPr>
          <w:rStyle w:val="FontStyle75"/>
          <w:sz w:val="28"/>
          <w:szCs w:val="28"/>
        </w:rPr>
        <w:t>ведется в строгом соответствии с критериями, приведенными в тендерной документации. Основные правила процедуры оценки таковы:</w:t>
      </w:r>
    </w:p>
    <w:p w:rsidR="00F90146" w:rsidRPr="00E71261" w:rsidRDefault="00F90146" w:rsidP="00E71261">
      <w:pPr>
        <w:pStyle w:val="Style17"/>
        <w:widowControl/>
        <w:numPr>
          <w:ilvl w:val="0"/>
          <w:numId w:val="18"/>
        </w:numPr>
        <w:tabs>
          <w:tab w:val="left" w:pos="730"/>
        </w:tabs>
        <w:spacing w:before="19" w:line="360" w:lineRule="auto"/>
        <w:ind w:firstLine="567"/>
        <w:rPr>
          <w:rStyle w:val="FontStyle75"/>
          <w:sz w:val="28"/>
          <w:szCs w:val="28"/>
        </w:rPr>
      </w:pPr>
      <w:r w:rsidRPr="00E71261">
        <w:rPr>
          <w:rStyle w:val="FontStyle75"/>
          <w:sz w:val="28"/>
          <w:szCs w:val="28"/>
        </w:rPr>
        <w:t>предварительное назначение членов тендерного комитета, проводящего оценку предложений;</w:t>
      </w:r>
    </w:p>
    <w:p w:rsidR="00F90146" w:rsidRPr="00E71261" w:rsidRDefault="00F90146" w:rsidP="00E71261">
      <w:pPr>
        <w:pStyle w:val="Style17"/>
        <w:widowControl/>
        <w:numPr>
          <w:ilvl w:val="0"/>
          <w:numId w:val="18"/>
        </w:numPr>
        <w:tabs>
          <w:tab w:val="left" w:pos="730"/>
        </w:tabs>
        <w:spacing w:before="10" w:line="360" w:lineRule="auto"/>
        <w:ind w:firstLine="567"/>
        <w:rPr>
          <w:rStyle w:val="FontStyle75"/>
          <w:sz w:val="28"/>
          <w:szCs w:val="28"/>
        </w:rPr>
      </w:pPr>
      <w:r w:rsidRPr="00E71261">
        <w:rPr>
          <w:rStyle w:val="FontStyle75"/>
          <w:sz w:val="28"/>
          <w:szCs w:val="28"/>
        </w:rPr>
        <w:t>рассмотрение только тех предложений, которые отвечают требованиям, изложенным в тендерной документации;</w:t>
      </w:r>
    </w:p>
    <w:p w:rsidR="00F90146" w:rsidRPr="00E71261" w:rsidRDefault="00F90146" w:rsidP="00E71261">
      <w:pPr>
        <w:pStyle w:val="Style17"/>
        <w:widowControl/>
        <w:numPr>
          <w:ilvl w:val="0"/>
          <w:numId w:val="18"/>
        </w:numPr>
        <w:tabs>
          <w:tab w:val="left" w:pos="730"/>
        </w:tabs>
        <w:spacing w:before="10" w:line="360" w:lineRule="auto"/>
        <w:ind w:firstLine="567"/>
        <w:rPr>
          <w:rStyle w:val="FontStyle75"/>
          <w:sz w:val="28"/>
          <w:szCs w:val="28"/>
        </w:rPr>
      </w:pPr>
      <w:r w:rsidRPr="00E71261">
        <w:rPr>
          <w:rStyle w:val="FontStyle75"/>
          <w:sz w:val="28"/>
          <w:szCs w:val="28"/>
        </w:rPr>
        <w:t>безусловное следование объявленным в тендерной документации процедурам оценки;</w:t>
      </w:r>
    </w:p>
    <w:p w:rsidR="00F90146" w:rsidRPr="00E71261" w:rsidRDefault="00F90146" w:rsidP="00E71261">
      <w:pPr>
        <w:pStyle w:val="Style17"/>
        <w:widowControl/>
        <w:tabs>
          <w:tab w:val="left" w:pos="749"/>
        </w:tabs>
        <w:spacing w:before="14" w:line="360" w:lineRule="auto"/>
        <w:ind w:firstLine="567"/>
        <w:rPr>
          <w:rStyle w:val="FontStyle75"/>
          <w:sz w:val="28"/>
          <w:szCs w:val="28"/>
        </w:rPr>
      </w:pPr>
      <w:r w:rsidRPr="00E71261">
        <w:rPr>
          <w:rStyle w:val="FontStyle75"/>
          <w:sz w:val="28"/>
          <w:szCs w:val="28"/>
        </w:rPr>
        <w:t>•</w:t>
      </w:r>
      <w:r w:rsidRPr="00E71261">
        <w:rPr>
          <w:rStyle w:val="FontStyle75"/>
          <w:sz w:val="28"/>
          <w:szCs w:val="28"/>
        </w:rPr>
        <w:tab/>
        <w:t>отсутствие каких-либо переговоров с участниками торгов.</w:t>
      </w:r>
    </w:p>
    <w:p w:rsidR="00F90146" w:rsidRPr="003B6C6E" w:rsidRDefault="00F90146" w:rsidP="00E71261">
      <w:pPr>
        <w:pStyle w:val="Style16"/>
        <w:widowControl/>
        <w:spacing w:before="74" w:line="360" w:lineRule="auto"/>
        <w:ind w:firstLine="567"/>
        <w:rPr>
          <w:rStyle w:val="FontStyle75"/>
          <w:sz w:val="28"/>
          <w:szCs w:val="28"/>
        </w:rPr>
      </w:pPr>
      <w:r w:rsidRPr="00E71261">
        <w:rPr>
          <w:rStyle w:val="FontStyle75"/>
          <w:sz w:val="28"/>
          <w:szCs w:val="28"/>
        </w:rPr>
        <w:t>Тендерный комитет составляет отчет об оценке тендерных предложений, в котором должно быть показано, как оценивались тендерные предложения, обо</w:t>
      </w:r>
      <w:r w:rsidR="008A3BEB" w:rsidRPr="00E71261">
        <w:rPr>
          <w:rStyle w:val="FontStyle75"/>
          <w:sz w:val="28"/>
          <w:szCs w:val="28"/>
        </w:rPr>
        <w:t>снованы причины отклонения пред</w:t>
      </w:r>
      <w:r w:rsidRPr="00E71261">
        <w:rPr>
          <w:rStyle w:val="FontStyle75"/>
          <w:sz w:val="28"/>
          <w:szCs w:val="28"/>
        </w:rPr>
        <w:t>ложения и даны рекомендации</w:t>
      </w:r>
      <w:r w:rsidR="008A3BEB" w:rsidRPr="00E71261">
        <w:rPr>
          <w:rStyle w:val="FontStyle75"/>
          <w:sz w:val="28"/>
          <w:szCs w:val="28"/>
        </w:rPr>
        <w:t xml:space="preserve"> по присуждению контракта. Побе</w:t>
      </w:r>
      <w:r w:rsidRPr="00E71261">
        <w:rPr>
          <w:rStyle w:val="FontStyle75"/>
          <w:sz w:val="28"/>
          <w:szCs w:val="28"/>
        </w:rPr>
        <w:t>дителем конкурсных торгов признается участник, представивший наиболее выгодное, отвечающее квалификационным требованиям тендерное предложение.</w:t>
      </w:r>
      <w:r w:rsidR="003B6C6E" w:rsidRPr="003B6C6E">
        <w:rPr>
          <w:rStyle w:val="FontStyle75"/>
          <w:sz w:val="28"/>
          <w:szCs w:val="28"/>
        </w:rPr>
        <w:t>[3]</w:t>
      </w:r>
    </w:p>
    <w:p w:rsidR="00F90146" w:rsidRPr="00E71261" w:rsidRDefault="00F90146" w:rsidP="00E71261">
      <w:pPr>
        <w:pStyle w:val="Style16"/>
        <w:widowControl/>
        <w:spacing w:before="10" w:line="360" w:lineRule="auto"/>
        <w:ind w:firstLine="567"/>
        <w:rPr>
          <w:rStyle w:val="FontStyle75"/>
          <w:sz w:val="28"/>
          <w:szCs w:val="28"/>
        </w:rPr>
      </w:pPr>
      <w:r w:rsidRPr="00E71261">
        <w:rPr>
          <w:rStyle w:val="FontStyle75"/>
          <w:sz w:val="28"/>
          <w:szCs w:val="28"/>
        </w:rPr>
        <w:t>Другим вариантом процедуры</w:t>
      </w:r>
      <w:r w:rsidR="008A3BEB" w:rsidRPr="00E71261">
        <w:rPr>
          <w:rStyle w:val="FontStyle75"/>
          <w:sz w:val="28"/>
          <w:szCs w:val="28"/>
        </w:rPr>
        <w:t xml:space="preserve"> получения предложения от потен</w:t>
      </w:r>
      <w:r w:rsidRPr="00E71261">
        <w:rPr>
          <w:rStyle w:val="FontStyle75"/>
          <w:sz w:val="28"/>
          <w:szCs w:val="28"/>
        </w:rPr>
        <w:t xml:space="preserve">циального поставщика могут быть </w:t>
      </w:r>
      <w:r w:rsidRPr="00E71261">
        <w:rPr>
          <w:rStyle w:val="FontStyle74"/>
          <w:i w:val="0"/>
          <w:sz w:val="28"/>
          <w:szCs w:val="28"/>
        </w:rPr>
        <w:t>письменные переговоры между поставщиком и потребителем</w:t>
      </w:r>
      <w:r w:rsidRPr="00E71261">
        <w:rPr>
          <w:rStyle w:val="FontStyle74"/>
          <w:sz w:val="28"/>
          <w:szCs w:val="28"/>
        </w:rPr>
        <w:t xml:space="preserve">. </w:t>
      </w:r>
      <w:r w:rsidRPr="00E71261">
        <w:rPr>
          <w:rStyle w:val="FontStyle75"/>
          <w:sz w:val="28"/>
          <w:szCs w:val="28"/>
        </w:rPr>
        <w:t>В процессе письменных переговоров потребитель получает официальное предложение на поставку товаров от потенциального по</w:t>
      </w:r>
      <w:r w:rsidR="008A3BEB" w:rsidRPr="00E71261">
        <w:rPr>
          <w:rStyle w:val="FontStyle75"/>
          <w:sz w:val="28"/>
          <w:szCs w:val="28"/>
        </w:rPr>
        <w:t>ставщика. Это может быть органи</w:t>
      </w:r>
      <w:r w:rsidRPr="00E71261">
        <w:rPr>
          <w:rStyle w:val="FontStyle75"/>
          <w:sz w:val="28"/>
          <w:szCs w:val="28"/>
        </w:rPr>
        <w:t xml:space="preserve">зовано двумя способами. Первый — когда </w:t>
      </w:r>
      <w:r w:rsidRPr="00E71261">
        <w:rPr>
          <w:rStyle w:val="FontStyle74"/>
          <w:i w:val="0"/>
          <w:sz w:val="28"/>
          <w:szCs w:val="28"/>
        </w:rPr>
        <w:t>инициатива вступления в переговоры исходит от продавца товара</w:t>
      </w:r>
      <w:r w:rsidRPr="00E71261">
        <w:rPr>
          <w:rStyle w:val="FontStyle74"/>
          <w:sz w:val="28"/>
          <w:szCs w:val="28"/>
        </w:rPr>
        <w:t xml:space="preserve">. </w:t>
      </w:r>
      <w:r w:rsidRPr="00E71261">
        <w:rPr>
          <w:rStyle w:val="FontStyle75"/>
          <w:sz w:val="28"/>
          <w:szCs w:val="28"/>
        </w:rPr>
        <w:t>Он рассылает потенциальным покупателям своей продукции предложения (или оферты). Эти документы аналогичны пре</w:t>
      </w:r>
      <w:r w:rsidR="008A3BEB" w:rsidRPr="00E71261">
        <w:rPr>
          <w:rStyle w:val="FontStyle75"/>
          <w:sz w:val="28"/>
          <w:szCs w:val="28"/>
        </w:rPr>
        <w:t>дложениям, получаемым от постав</w:t>
      </w:r>
      <w:r w:rsidRPr="00E71261">
        <w:rPr>
          <w:rStyle w:val="FontStyle75"/>
          <w:sz w:val="28"/>
          <w:szCs w:val="28"/>
        </w:rPr>
        <w:t>щиков при проведении конкурсн</w:t>
      </w:r>
      <w:r w:rsidR="008A3BEB" w:rsidRPr="00E71261">
        <w:rPr>
          <w:rStyle w:val="FontStyle75"/>
          <w:sz w:val="28"/>
          <w:szCs w:val="28"/>
        </w:rPr>
        <w:t>ых торгов. В отличие от конкурс</w:t>
      </w:r>
      <w:r w:rsidRPr="00E71261">
        <w:rPr>
          <w:rStyle w:val="FontStyle75"/>
          <w:sz w:val="28"/>
          <w:szCs w:val="28"/>
        </w:rPr>
        <w:t>ных торгов, где формы предложений строго определены, оферты в случае письменных переговоров могут иметь различную форму и содержание. Обычно они включают следующие реквизиты:</w:t>
      </w:r>
    </w:p>
    <w:p w:rsidR="00F90146" w:rsidRPr="00E71261" w:rsidRDefault="00F90146" w:rsidP="00E71261">
      <w:pPr>
        <w:pStyle w:val="Style34"/>
        <w:widowControl/>
        <w:numPr>
          <w:ilvl w:val="0"/>
          <w:numId w:val="8"/>
        </w:numPr>
        <w:tabs>
          <w:tab w:val="left" w:pos="790"/>
        </w:tabs>
        <w:spacing w:line="360" w:lineRule="auto"/>
        <w:rPr>
          <w:rStyle w:val="FontStyle75"/>
          <w:sz w:val="28"/>
          <w:szCs w:val="28"/>
        </w:rPr>
      </w:pPr>
      <w:r w:rsidRPr="00E71261">
        <w:rPr>
          <w:rStyle w:val="FontStyle75"/>
          <w:sz w:val="28"/>
          <w:szCs w:val="28"/>
        </w:rPr>
        <w:t>наименование товара;</w:t>
      </w:r>
    </w:p>
    <w:p w:rsidR="00F90146" w:rsidRPr="00E71261" w:rsidRDefault="00F90146" w:rsidP="00E71261">
      <w:pPr>
        <w:pStyle w:val="Style34"/>
        <w:widowControl/>
        <w:numPr>
          <w:ilvl w:val="0"/>
          <w:numId w:val="8"/>
        </w:numPr>
        <w:tabs>
          <w:tab w:val="left" w:pos="790"/>
        </w:tabs>
        <w:spacing w:before="5" w:line="360" w:lineRule="auto"/>
        <w:rPr>
          <w:rStyle w:val="FontStyle75"/>
          <w:sz w:val="28"/>
          <w:szCs w:val="28"/>
        </w:rPr>
      </w:pPr>
      <w:r w:rsidRPr="00E71261">
        <w:rPr>
          <w:rStyle w:val="FontStyle75"/>
          <w:sz w:val="28"/>
          <w:szCs w:val="28"/>
        </w:rPr>
        <w:t>количество и качество товара;</w:t>
      </w:r>
    </w:p>
    <w:p w:rsidR="00F90146" w:rsidRPr="00E71261" w:rsidRDefault="00F90146" w:rsidP="00E71261">
      <w:pPr>
        <w:pStyle w:val="Style34"/>
        <w:widowControl/>
        <w:numPr>
          <w:ilvl w:val="0"/>
          <w:numId w:val="8"/>
        </w:numPr>
        <w:tabs>
          <w:tab w:val="left" w:pos="790"/>
        </w:tabs>
        <w:spacing w:line="360" w:lineRule="auto"/>
        <w:rPr>
          <w:rStyle w:val="FontStyle75"/>
          <w:sz w:val="28"/>
          <w:szCs w:val="28"/>
        </w:rPr>
      </w:pPr>
      <w:r w:rsidRPr="00E71261">
        <w:rPr>
          <w:rStyle w:val="FontStyle75"/>
          <w:sz w:val="28"/>
          <w:szCs w:val="28"/>
        </w:rPr>
        <w:t>цену;</w:t>
      </w:r>
    </w:p>
    <w:p w:rsidR="00F90146" w:rsidRPr="00E71261" w:rsidRDefault="00F90146" w:rsidP="00E71261">
      <w:pPr>
        <w:pStyle w:val="Style34"/>
        <w:widowControl/>
        <w:numPr>
          <w:ilvl w:val="0"/>
          <w:numId w:val="8"/>
        </w:numPr>
        <w:tabs>
          <w:tab w:val="left" w:pos="790"/>
        </w:tabs>
        <w:spacing w:before="5" w:line="360" w:lineRule="auto"/>
        <w:rPr>
          <w:rStyle w:val="FontStyle75"/>
          <w:sz w:val="28"/>
          <w:szCs w:val="28"/>
        </w:rPr>
      </w:pPr>
      <w:r w:rsidRPr="00E71261">
        <w:rPr>
          <w:rStyle w:val="FontStyle75"/>
          <w:sz w:val="28"/>
          <w:szCs w:val="28"/>
        </w:rPr>
        <w:t>условия и срок поставки;</w:t>
      </w:r>
    </w:p>
    <w:p w:rsidR="00F90146" w:rsidRPr="00E71261" w:rsidRDefault="00F90146" w:rsidP="00E71261">
      <w:pPr>
        <w:pStyle w:val="Style34"/>
        <w:widowControl/>
        <w:numPr>
          <w:ilvl w:val="0"/>
          <w:numId w:val="8"/>
        </w:numPr>
        <w:tabs>
          <w:tab w:val="left" w:pos="790"/>
        </w:tabs>
        <w:spacing w:line="360" w:lineRule="auto"/>
        <w:rPr>
          <w:rStyle w:val="FontStyle75"/>
          <w:sz w:val="28"/>
          <w:szCs w:val="28"/>
        </w:rPr>
      </w:pPr>
      <w:r w:rsidRPr="00E71261">
        <w:rPr>
          <w:rStyle w:val="FontStyle75"/>
          <w:sz w:val="28"/>
          <w:szCs w:val="28"/>
        </w:rPr>
        <w:t>условия платежа;</w:t>
      </w:r>
    </w:p>
    <w:p w:rsidR="00F90146" w:rsidRPr="00E71261" w:rsidRDefault="00F90146" w:rsidP="00E71261">
      <w:pPr>
        <w:pStyle w:val="Style34"/>
        <w:widowControl/>
        <w:numPr>
          <w:ilvl w:val="0"/>
          <w:numId w:val="8"/>
        </w:numPr>
        <w:tabs>
          <w:tab w:val="left" w:pos="790"/>
        </w:tabs>
        <w:spacing w:line="360" w:lineRule="auto"/>
        <w:rPr>
          <w:rStyle w:val="FontStyle75"/>
          <w:sz w:val="28"/>
          <w:szCs w:val="28"/>
        </w:rPr>
      </w:pPr>
      <w:r w:rsidRPr="00E71261">
        <w:rPr>
          <w:rStyle w:val="FontStyle75"/>
          <w:sz w:val="28"/>
          <w:szCs w:val="28"/>
        </w:rPr>
        <w:t>характеристику тары и упаковки;</w:t>
      </w:r>
    </w:p>
    <w:p w:rsidR="00F90146" w:rsidRPr="00E71261" w:rsidRDefault="00F90146" w:rsidP="00E71261">
      <w:pPr>
        <w:pStyle w:val="Style34"/>
        <w:widowControl/>
        <w:numPr>
          <w:ilvl w:val="0"/>
          <w:numId w:val="8"/>
        </w:numPr>
        <w:tabs>
          <w:tab w:val="left" w:pos="790"/>
        </w:tabs>
        <w:spacing w:line="360" w:lineRule="auto"/>
        <w:rPr>
          <w:rStyle w:val="FontStyle75"/>
          <w:sz w:val="28"/>
          <w:szCs w:val="28"/>
        </w:rPr>
      </w:pPr>
      <w:r w:rsidRPr="00E71261">
        <w:rPr>
          <w:rStyle w:val="FontStyle75"/>
          <w:sz w:val="28"/>
          <w:szCs w:val="28"/>
        </w:rPr>
        <w:t>порядок приемки-сдачи.</w:t>
      </w:r>
    </w:p>
    <w:p w:rsidR="00F90146" w:rsidRPr="00E71261" w:rsidRDefault="00F90146" w:rsidP="00E71261">
      <w:pPr>
        <w:pStyle w:val="Style16"/>
        <w:widowControl/>
        <w:spacing w:before="5" w:line="360" w:lineRule="auto"/>
        <w:ind w:firstLine="567"/>
        <w:rPr>
          <w:rStyle w:val="FontStyle75"/>
          <w:sz w:val="28"/>
          <w:szCs w:val="28"/>
        </w:rPr>
      </w:pPr>
      <w:r w:rsidRPr="00E71261">
        <w:rPr>
          <w:rStyle w:val="FontStyle75"/>
          <w:sz w:val="28"/>
          <w:szCs w:val="28"/>
        </w:rPr>
        <w:t xml:space="preserve">Оферты могут быть твердыми и свободными. </w:t>
      </w:r>
      <w:r w:rsidRPr="00E71261">
        <w:rPr>
          <w:rStyle w:val="FontStyle74"/>
          <w:i w:val="0"/>
          <w:sz w:val="28"/>
          <w:szCs w:val="28"/>
        </w:rPr>
        <w:t>Твердая</w:t>
      </w:r>
      <w:r w:rsidRPr="00E71261">
        <w:rPr>
          <w:rStyle w:val="FontStyle74"/>
          <w:sz w:val="28"/>
          <w:szCs w:val="28"/>
        </w:rPr>
        <w:t xml:space="preserve"> </w:t>
      </w:r>
      <w:r w:rsidRPr="00E71261">
        <w:rPr>
          <w:rStyle w:val="FontStyle74"/>
          <w:i w:val="0"/>
          <w:sz w:val="28"/>
          <w:szCs w:val="28"/>
        </w:rPr>
        <w:t>оферта</w:t>
      </w:r>
      <w:r w:rsidRPr="00E71261">
        <w:rPr>
          <w:rStyle w:val="FontStyle74"/>
          <w:sz w:val="28"/>
          <w:szCs w:val="28"/>
        </w:rPr>
        <w:t xml:space="preserve"> </w:t>
      </w:r>
      <w:r w:rsidRPr="00E71261">
        <w:rPr>
          <w:rStyle w:val="FontStyle75"/>
          <w:sz w:val="28"/>
          <w:szCs w:val="28"/>
        </w:rPr>
        <w:t xml:space="preserve">направляется только одному покупателю с указанием срока действия оферты, в течение которого продавец не может изменить свои условия. Неполучение ответа в течение этого срока равноценно отказу покупателя от поставки и освобождает продавца от сделанного предложения. Если покупатель принимает предложение, то он направляет продавцу в пределах срока действия оферты подтверждение о принятии предложения. Продавцу могут быть направлены и контрусловия покупателя. Если контрагентам не удается прийти к соглашению в течение срока </w:t>
      </w:r>
      <w:r w:rsidR="008A3BEB" w:rsidRPr="00E71261">
        <w:rPr>
          <w:rStyle w:val="FontStyle75"/>
          <w:sz w:val="28"/>
          <w:szCs w:val="28"/>
        </w:rPr>
        <w:t>действия предложения, то перего</w:t>
      </w:r>
      <w:r w:rsidRPr="00E71261">
        <w:rPr>
          <w:rStyle w:val="FontStyle75"/>
          <w:sz w:val="28"/>
          <w:szCs w:val="28"/>
        </w:rPr>
        <w:t>воры продолжаются без учета обязательств продавца, взятых им по твердой оферте. Твердые оферты</w:t>
      </w:r>
      <w:r w:rsidR="008A3BEB" w:rsidRPr="00E71261">
        <w:rPr>
          <w:rStyle w:val="FontStyle75"/>
          <w:sz w:val="28"/>
          <w:szCs w:val="28"/>
        </w:rPr>
        <w:t xml:space="preserve"> высылаются, как правило, тради</w:t>
      </w:r>
      <w:r w:rsidRPr="00E71261">
        <w:rPr>
          <w:rStyle w:val="FontStyle75"/>
          <w:sz w:val="28"/>
          <w:szCs w:val="28"/>
        </w:rPr>
        <w:t>ционным партнерам.</w:t>
      </w:r>
    </w:p>
    <w:p w:rsidR="00F90146" w:rsidRPr="00E71261" w:rsidRDefault="00F90146" w:rsidP="00E71261">
      <w:pPr>
        <w:pStyle w:val="Style16"/>
        <w:widowControl/>
        <w:spacing w:before="15" w:line="360" w:lineRule="auto"/>
        <w:ind w:firstLine="567"/>
        <w:rPr>
          <w:rStyle w:val="FontStyle75"/>
          <w:sz w:val="28"/>
          <w:szCs w:val="28"/>
        </w:rPr>
      </w:pPr>
      <w:r w:rsidRPr="00E71261">
        <w:rPr>
          <w:rStyle w:val="FontStyle74"/>
          <w:i w:val="0"/>
          <w:sz w:val="28"/>
          <w:szCs w:val="28"/>
        </w:rPr>
        <w:t>Свободная оферта</w:t>
      </w:r>
      <w:r w:rsidRPr="00E71261">
        <w:rPr>
          <w:rStyle w:val="FontStyle74"/>
          <w:sz w:val="28"/>
          <w:szCs w:val="28"/>
        </w:rPr>
        <w:t xml:space="preserve"> </w:t>
      </w:r>
      <w:r w:rsidRPr="00E71261">
        <w:rPr>
          <w:rStyle w:val="FontStyle75"/>
          <w:sz w:val="28"/>
          <w:szCs w:val="28"/>
        </w:rPr>
        <w:t>не включает в себя никаких обязательств продавца по отношению к покупателю. Она может высылаться неограниченному числу потенциальных потребителей и включать как перечисленные выше рекв</w:t>
      </w:r>
      <w:r w:rsidR="008A3BEB" w:rsidRPr="00E71261">
        <w:rPr>
          <w:rStyle w:val="FontStyle75"/>
          <w:sz w:val="28"/>
          <w:szCs w:val="28"/>
        </w:rPr>
        <w:t>изиты, так и рекламно-информаци</w:t>
      </w:r>
      <w:r w:rsidRPr="00E71261">
        <w:rPr>
          <w:rStyle w:val="FontStyle75"/>
          <w:sz w:val="28"/>
          <w:szCs w:val="28"/>
        </w:rPr>
        <w:t>онные материалы.</w:t>
      </w:r>
    </w:p>
    <w:p w:rsidR="00F90146" w:rsidRPr="00E71261" w:rsidRDefault="00F90146" w:rsidP="00E71261">
      <w:pPr>
        <w:pStyle w:val="Style16"/>
        <w:widowControl/>
        <w:spacing w:before="5" w:line="360" w:lineRule="auto"/>
        <w:ind w:firstLine="567"/>
        <w:rPr>
          <w:rStyle w:val="FontStyle75"/>
          <w:sz w:val="28"/>
          <w:szCs w:val="28"/>
        </w:rPr>
      </w:pPr>
      <w:r w:rsidRPr="00E71261">
        <w:rPr>
          <w:rStyle w:val="FontStyle75"/>
          <w:sz w:val="28"/>
          <w:szCs w:val="28"/>
        </w:rPr>
        <w:t xml:space="preserve">При втором способе организации письменных переговоров между поставщиком и потребителем </w:t>
      </w:r>
      <w:r w:rsidRPr="00E71261">
        <w:rPr>
          <w:rStyle w:val="FontStyle100"/>
          <w:b w:val="0"/>
          <w:i w:val="0"/>
          <w:sz w:val="28"/>
          <w:szCs w:val="28"/>
        </w:rPr>
        <w:t>инициатива вступления в переговоры</w:t>
      </w:r>
      <w:r w:rsidRPr="00E71261">
        <w:rPr>
          <w:rStyle w:val="FontStyle100"/>
          <w:b w:val="0"/>
          <w:sz w:val="28"/>
          <w:szCs w:val="28"/>
        </w:rPr>
        <w:t xml:space="preserve"> </w:t>
      </w:r>
      <w:r w:rsidRPr="00E71261">
        <w:rPr>
          <w:rStyle w:val="FontStyle100"/>
          <w:b w:val="0"/>
          <w:i w:val="0"/>
          <w:sz w:val="28"/>
          <w:szCs w:val="28"/>
        </w:rPr>
        <w:t>исходит от покупателя</w:t>
      </w:r>
      <w:r w:rsidRPr="00E71261">
        <w:rPr>
          <w:rStyle w:val="FontStyle100"/>
          <w:b w:val="0"/>
          <w:sz w:val="28"/>
          <w:szCs w:val="28"/>
        </w:rPr>
        <w:t xml:space="preserve">. </w:t>
      </w:r>
      <w:r w:rsidRPr="00E71261">
        <w:rPr>
          <w:rStyle w:val="FontStyle75"/>
          <w:sz w:val="28"/>
          <w:szCs w:val="28"/>
        </w:rPr>
        <w:t>Он рассылает потенциальным поставщикам коммерческое письмо или запрос, главной целью которого является получение предложения (оферты). В запросе указываются все необходимые реквизиты (на</w:t>
      </w:r>
      <w:r w:rsidR="008A3BEB" w:rsidRPr="00E71261">
        <w:rPr>
          <w:rStyle w:val="FontStyle75"/>
          <w:sz w:val="28"/>
          <w:szCs w:val="28"/>
        </w:rPr>
        <w:t>именование товара, требуемое ка</w:t>
      </w:r>
      <w:r w:rsidRPr="00E71261">
        <w:rPr>
          <w:rStyle w:val="FontStyle75"/>
          <w:sz w:val="28"/>
          <w:szCs w:val="28"/>
        </w:rPr>
        <w:t>чество, условия и сроки поставки, платежа и пр.), кроме цены, которая указывается в ответном пре</w:t>
      </w:r>
      <w:r w:rsidR="008A3BEB" w:rsidRPr="00E71261">
        <w:rPr>
          <w:rStyle w:val="FontStyle75"/>
          <w:sz w:val="28"/>
          <w:szCs w:val="28"/>
        </w:rPr>
        <w:t>дложении. В случае если потенци</w:t>
      </w:r>
      <w:r w:rsidRPr="00E71261">
        <w:rPr>
          <w:rStyle w:val="FontStyle75"/>
          <w:sz w:val="28"/>
          <w:szCs w:val="28"/>
        </w:rPr>
        <w:t>альный покупатель обращается к своим постоянным контрагентам, то вместо запроса может быть выслан заказ.</w:t>
      </w:r>
    </w:p>
    <w:p w:rsidR="00F90146" w:rsidRPr="00E71261" w:rsidRDefault="00F90146" w:rsidP="00E71261">
      <w:pPr>
        <w:pStyle w:val="Style16"/>
        <w:widowControl/>
        <w:spacing w:line="360" w:lineRule="auto"/>
        <w:ind w:firstLine="567"/>
        <w:rPr>
          <w:rStyle w:val="FontStyle75"/>
          <w:sz w:val="28"/>
          <w:szCs w:val="28"/>
        </w:rPr>
      </w:pPr>
      <w:r w:rsidRPr="00E71261">
        <w:rPr>
          <w:rStyle w:val="FontStyle75"/>
          <w:sz w:val="28"/>
          <w:szCs w:val="28"/>
        </w:rPr>
        <w:t>Оценка предложений, пос</w:t>
      </w:r>
      <w:r w:rsidR="008A3BEB" w:rsidRPr="00E71261">
        <w:rPr>
          <w:rStyle w:val="FontStyle75"/>
          <w:sz w:val="28"/>
          <w:szCs w:val="28"/>
        </w:rPr>
        <w:t>тупивших к потенциальному потре</w:t>
      </w:r>
      <w:r w:rsidRPr="00E71261">
        <w:rPr>
          <w:rStyle w:val="FontStyle75"/>
          <w:sz w:val="28"/>
          <w:szCs w:val="28"/>
        </w:rPr>
        <w:t>бителю, может вестись разными способами. Это может быть строго регламентированный процесс, как в случае конкурсных торгов, или более свободная процедура. Чаще всего основным критерием для отбора предложения является вы</w:t>
      </w:r>
      <w:r w:rsidR="008A3BEB" w:rsidRPr="00E71261">
        <w:rPr>
          <w:rStyle w:val="FontStyle75"/>
          <w:sz w:val="28"/>
          <w:szCs w:val="28"/>
        </w:rPr>
        <w:t>сокое качество в сочетании с ми</w:t>
      </w:r>
      <w:r w:rsidRPr="00E71261">
        <w:rPr>
          <w:rStyle w:val="FontStyle75"/>
          <w:sz w:val="28"/>
          <w:szCs w:val="28"/>
        </w:rPr>
        <w:t>нимальной ценой.</w:t>
      </w:r>
    </w:p>
    <w:p w:rsidR="00F90146" w:rsidRPr="00E71261" w:rsidRDefault="008A3BEB" w:rsidP="00E71261">
      <w:pPr>
        <w:pStyle w:val="Style16"/>
        <w:widowControl/>
        <w:spacing w:before="82" w:line="360" w:lineRule="auto"/>
        <w:ind w:firstLine="567"/>
        <w:rPr>
          <w:rStyle w:val="FontStyle75"/>
          <w:sz w:val="28"/>
          <w:szCs w:val="28"/>
        </w:rPr>
      </w:pPr>
      <w:r w:rsidRPr="00E71261">
        <w:rPr>
          <w:rStyle w:val="FontStyle74"/>
          <w:i w:val="0"/>
          <w:sz w:val="28"/>
          <w:szCs w:val="28"/>
        </w:rPr>
        <w:t>Имеется</w:t>
      </w:r>
      <w:r w:rsidRPr="00E71261">
        <w:rPr>
          <w:rStyle w:val="FontStyle74"/>
          <w:sz w:val="28"/>
          <w:szCs w:val="28"/>
        </w:rPr>
        <w:t xml:space="preserve"> </w:t>
      </w:r>
      <w:r w:rsidR="00F90146" w:rsidRPr="00E71261">
        <w:rPr>
          <w:rStyle w:val="FontStyle74"/>
          <w:i w:val="0"/>
          <w:sz w:val="28"/>
          <w:szCs w:val="28"/>
        </w:rPr>
        <w:t>два</w:t>
      </w:r>
      <w:r w:rsidR="00F90146" w:rsidRPr="00E71261">
        <w:rPr>
          <w:rStyle w:val="FontStyle74"/>
          <w:sz w:val="28"/>
          <w:szCs w:val="28"/>
        </w:rPr>
        <w:t xml:space="preserve"> </w:t>
      </w:r>
      <w:r w:rsidR="00F90146" w:rsidRPr="00E71261">
        <w:rPr>
          <w:rStyle w:val="FontStyle74"/>
          <w:i w:val="0"/>
          <w:sz w:val="28"/>
          <w:szCs w:val="28"/>
        </w:rPr>
        <w:t>основных</w:t>
      </w:r>
      <w:r w:rsidR="00F90146" w:rsidRPr="00E71261">
        <w:rPr>
          <w:rStyle w:val="FontStyle75"/>
          <w:sz w:val="28"/>
          <w:szCs w:val="28"/>
        </w:rPr>
        <w:t xml:space="preserve"> </w:t>
      </w:r>
      <w:r w:rsidR="00F90146" w:rsidRPr="00E71261">
        <w:rPr>
          <w:rStyle w:val="FontStyle74"/>
          <w:i w:val="0"/>
          <w:sz w:val="28"/>
          <w:szCs w:val="28"/>
        </w:rPr>
        <w:t>критерия</w:t>
      </w:r>
      <w:r w:rsidR="00F90146" w:rsidRPr="00E71261">
        <w:rPr>
          <w:rStyle w:val="FontStyle74"/>
          <w:sz w:val="28"/>
          <w:szCs w:val="28"/>
        </w:rPr>
        <w:t xml:space="preserve"> </w:t>
      </w:r>
      <w:r w:rsidR="00F90146" w:rsidRPr="00E71261">
        <w:rPr>
          <w:rStyle w:val="FontStyle75"/>
          <w:sz w:val="28"/>
          <w:szCs w:val="28"/>
        </w:rPr>
        <w:t xml:space="preserve">выбора поставщика: 1) стоимость приобретения продукции или услуг; 2) качество обслуживания. </w:t>
      </w:r>
      <w:r w:rsidRPr="00E71261">
        <w:rPr>
          <w:rStyle w:val="FontStyle74"/>
          <w:i w:val="0"/>
          <w:sz w:val="28"/>
          <w:szCs w:val="28"/>
        </w:rPr>
        <w:t>Сто</w:t>
      </w:r>
      <w:r w:rsidR="00F90146" w:rsidRPr="00E71261">
        <w:rPr>
          <w:rStyle w:val="FontStyle74"/>
          <w:i w:val="0"/>
          <w:sz w:val="28"/>
          <w:szCs w:val="28"/>
        </w:rPr>
        <w:t>имость</w:t>
      </w:r>
      <w:r w:rsidR="00F90146" w:rsidRPr="00E71261">
        <w:rPr>
          <w:rStyle w:val="FontStyle74"/>
          <w:sz w:val="28"/>
          <w:szCs w:val="28"/>
        </w:rPr>
        <w:t xml:space="preserve"> </w:t>
      </w:r>
      <w:r w:rsidR="00F90146" w:rsidRPr="00E71261">
        <w:rPr>
          <w:rStyle w:val="FontStyle74"/>
          <w:i w:val="0"/>
          <w:sz w:val="28"/>
          <w:szCs w:val="28"/>
        </w:rPr>
        <w:t>приобретения</w:t>
      </w:r>
      <w:r w:rsidR="00F90146" w:rsidRPr="00E71261">
        <w:rPr>
          <w:rStyle w:val="FontStyle74"/>
          <w:sz w:val="28"/>
          <w:szCs w:val="28"/>
        </w:rPr>
        <w:t xml:space="preserve"> </w:t>
      </w:r>
      <w:r w:rsidR="00F90146" w:rsidRPr="00E71261">
        <w:rPr>
          <w:rStyle w:val="FontStyle75"/>
          <w:sz w:val="28"/>
          <w:szCs w:val="28"/>
        </w:rPr>
        <w:t xml:space="preserve">включает в себя цену продукции или услуг и не имеющую денежного выражения прочую стоимость, к которой можно отнести, например, изменение имиджа </w:t>
      </w:r>
      <w:r w:rsidRPr="00E71261">
        <w:rPr>
          <w:rStyle w:val="FontStyle75"/>
          <w:sz w:val="28"/>
          <w:szCs w:val="28"/>
        </w:rPr>
        <w:t>организации, соци</w:t>
      </w:r>
      <w:r w:rsidR="00F90146" w:rsidRPr="00E71261">
        <w:rPr>
          <w:rStyle w:val="FontStyle75"/>
          <w:sz w:val="28"/>
          <w:szCs w:val="28"/>
        </w:rPr>
        <w:t>альную значимость сферы деятельности фирмы, перспективы роста и развития производства и т. п.</w:t>
      </w:r>
    </w:p>
    <w:p w:rsidR="00F90146" w:rsidRPr="00E71261" w:rsidRDefault="00F90146" w:rsidP="00E71261">
      <w:pPr>
        <w:pStyle w:val="Style16"/>
        <w:widowControl/>
        <w:spacing w:line="360" w:lineRule="auto"/>
        <w:ind w:firstLine="567"/>
        <w:rPr>
          <w:rStyle w:val="FontStyle75"/>
          <w:sz w:val="28"/>
          <w:szCs w:val="28"/>
        </w:rPr>
      </w:pPr>
      <w:r w:rsidRPr="00E71261">
        <w:rPr>
          <w:rStyle w:val="FontStyle74"/>
          <w:i w:val="0"/>
          <w:sz w:val="28"/>
          <w:szCs w:val="28"/>
        </w:rPr>
        <w:t>Качество обслуживания</w:t>
      </w:r>
      <w:r w:rsidRPr="00E71261">
        <w:rPr>
          <w:rStyle w:val="FontStyle74"/>
          <w:sz w:val="28"/>
          <w:szCs w:val="28"/>
        </w:rPr>
        <w:t xml:space="preserve"> </w:t>
      </w:r>
      <w:r w:rsidRPr="00E71261">
        <w:rPr>
          <w:rStyle w:val="FontStyle75"/>
          <w:sz w:val="28"/>
          <w:szCs w:val="28"/>
        </w:rPr>
        <w:t>включает в себя качество продукции или услуги и надежность обслуживания. Под надежностью обслуживания понимается гарантированность обслуживания потребителя нужными ему ресурсами в течение заданного промежутка времени и вне зависимости от недопоставок, которые могут возникнуть, нарушений сроков доставки и т. п. Надежность оценивается через вероятность отсутствия отказа в удовлетворении заявки потребителя. В отдельных случаях качество обслуживания, а также отдельные условия поставки не отражаются на цене приобретения.</w:t>
      </w:r>
    </w:p>
    <w:p w:rsidR="00F90146" w:rsidRPr="00E71261" w:rsidRDefault="00F90146" w:rsidP="00E71261">
      <w:pPr>
        <w:pStyle w:val="Style16"/>
        <w:widowControl/>
        <w:spacing w:line="360" w:lineRule="auto"/>
        <w:ind w:firstLine="567"/>
        <w:rPr>
          <w:rStyle w:val="FontStyle75"/>
          <w:sz w:val="28"/>
          <w:szCs w:val="28"/>
        </w:rPr>
      </w:pPr>
      <w:r w:rsidRPr="00E71261">
        <w:rPr>
          <w:rStyle w:val="FontStyle75"/>
          <w:sz w:val="28"/>
          <w:szCs w:val="28"/>
        </w:rPr>
        <w:t xml:space="preserve">Кроме основных критериев выбора поставщика существуют и </w:t>
      </w:r>
      <w:r w:rsidRPr="00E71261">
        <w:rPr>
          <w:rStyle w:val="FontStyle74"/>
          <w:i w:val="0"/>
          <w:sz w:val="28"/>
          <w:szCs w:val="28"/>
        </w:rPr>
        <w:t>прочие</w:t>
      </w:r>
      <w:r w:rsidRPr="00E71261">
        <w:rPr>
          <w:rStyle w:val="FontStyle74"/>
          <w:sz w:val="28"/>
          <w:szCs w:val="28"/>
        </w:rPr>
        <w:t xml:space="preserve"> </w:t>
      </w:r>
      <w:r w:rsidRPr="00E71261">
        <w:rPr>
          <w:rStyle w:val="FontStyle74"/>
          <w:i w:val="0"/>
          <w:sz w:val="28"/>
          <w:szCs w:val="28"/>
        </w:rPr>
        <w:t>критерии</w:t>
      </w:r>
      <w:r w:rsidRPr="00E71261">
        <w:rPr>
          <w:rStyle w:val="FontStyle74"/>
          <w:sz w:val="28"/>
          <w:szCs w:val="28"/>
        </w:rPr>
        <w:t xml:space="preserve">, </w:t>
      </w:r>
      <w:r w:rsidRPr="00E71261">
        <w:rPr>
          <w:rStyle w:val="FontStyle75"/>
          <w:sz w:val="28"/>
          <w:szCs w:val="28"/>
        </w:rPr>
        <w:t>количество которых может быть достаточно велико, например более 60. К ним относятся:</w:t>
      </w:r>
    </w:p>
    <w:p w:rsidR="00F90146" w:rsidRPr="00E71261" w:rsidRDefault="00F90146" w:rsidP="00E71261">
      <w:pPr>
        <w:pStyle w:val="Style34"/>
        <w:widowControl/>
        <w:numPr>
          <w:ilvl w:val="0"/>
          <w:numId w:val="19"/>
        </w:numPr>
        <w:tabs>
          <w:tab w:val="left" w:pos="849"/>
        </w:tabs>
        <w:spacing w:before="10" w:line="360" w:lineRule="auto"/>
        <w:rPr>
          <w:rStyle w:val="FontStyle75"/>
          <w:sz w:val="28"/>
          <w:szCs w:val="28"/>
        </w:rPr>
      </w:pPr>
      <w:r w:rsidRPr="00E71261">
        <w:rPr>
          <w:rStyle w:val="FontStyle75"/>
          <w:sz w:val="28"/>
          <w:szCs w:val="28"/>
        </w:rPr>
        <w:t>удаленность поставщика от потребителя;</w:t>
      </w:r>
    </w:p>
    <w:p w:rsidR="00F90146" w:rsidRPr="00E71261" w:rsidRDefault="00F90146" w:rsidP="00E71261">
      <w:pPr>
        <w:pStyle w:val="Style34"/>
        <w:widowControl/>
        <w:numPr>
          <w:ilvl w:val="0"/>
          <w:numId w:val="19"/>
        </w:numPr>
        <w:tabs>
          <w:tab w:val="left" w:pos="849"/>
        </w:tabs>
        <w:spacing w:line="360" w:lineRule="auto"/>
        <w:rPr>
          <w:rStyle w:val="FontStyle75"/>
          <w:sz w:val="28"/>
          <w:szCs w:val="28"/>
        </w:rPr>
      </w:pPr>
      <w:r w:rsidRPr="00E71261">
        <w:rPr>
          <w:rStyle w:val="FontStyle75"/>
          <w:sz w:val="28"/>
          <w:szCs w:val="28"/>
        </w:rPr>
        <w:t>сроки выполнения текущих и экстренных заказов;</w:t>
      </w:r>
    </w:p>
    <w:p w:rsidR="00F90146" w:rsidRPr="00E71261" w:rsidRDefault="00F90146" w:rsidP="00E71261">
      <w:pPr>
        <w:pStyle w:val="Style34"/>
        <w:widowControl/>
        <w:numPr>
          <w:ilvl w:val="0"/>
          <w:numId w:val="19"/>
        </w:numPr>
        <w:tabs>
          <w:tab w:val="left" w:pos="849"/>
        </w:tabs>
        <w:spacing w:before="5" w:line="360" w:lineRule="auto"/>
        <w:rPr>
          <w:rStyle w:val="FontStyle75"/>
          <w:sz w:val="28"/>
          <w:szCs w:val="28"/>
        </w:rPr>
      </w:pPr>
      <w:r w:rsidRPr="00E71261">
        <w:rPr>
          <w:rStyle w:val="FontStyle75"/>
          <w:sz w:val="28"/>
          <w:szCs w:val="28"/>
        </w:rPr>
        <w:t>наличие у поставщика резервных мощностей;</w:t>
      </w:r>
    </w:p>
    <w:p w:rsidR="00F90146" w:rsidRPr="00E71261" w:rsidRDefault="00F90146" w:rsidP="00E71261">
      <w:pPr>
        <w:pStyle w:val="Style17"/>
        <w:widowControl/>
        <w:numPr>
          <w:ilvl w:val="0"/>
          <w:numId w:val="19"/>
        </w:numPr>
        <w:tabs>
          <w:tab w:val="left" w:pos="760"/>
        </w:tabs>
        <w:spacing w:before="74" w:line="360" w:lineRule="auto"/>
        <w:ind w:firstLine="567"/>
        <w:rPr>
          <w:rStyle w:val="FontStyle75"/>
          <w:sz w:val="28"/>
          <w:szCs w:val="28"/>
        </w:rPr>
      </w:pPr>
      <w:r w:rsidRPr="00E71261">
        <w:rPr>
          <w:rStyle w:val="FontStyle75"/>
          <w:sz w:val="28"/>
          <w:szCs w:val="28"/>
        </w:rPr>
        <w:t>организация управления качеством продукции у поставщика;</w:t>
      </w:r>
    </w:p>
    <w:p w:rsidR="00F90146" w:rsidRPr="00E71261" w:rsidRDefault="00F90146" w:rsidP="00E71261">
      <w:pPr>
        <w:pStyle w:val="Style17"/>
        <w:widowControl/>
        <w:numPr>
          <w:ilvl w:val="0"/>
          <w:numId w:val="19"/>
        </w:numPr>
        <w:tabs>
          <w:tab w:val="left" w:pos="760"/>
        </w:tabs>
        <w:spacing w:line="360" w:lineRule="auto"/>
        <w:ind w:firstLine="567"/>
        <w:rPr>
          <w:rStyle w:val="FontStyle75"/>
          <w:sz w:val="28"/>
          <w:szCs w:val="28"/>
        </w:rPr>
      </w:pPr>
      <w:r w:rsidRPr="00E71261">
        <w:rPr>
          <w:rStyle w:val="FontStyle75"/>
          <w:sz w:val="28"/>
          <w:szCs w:val="28"/>
        </w:rPr>
        <w:t>психологический климат в трудовом коллективе поставщика;</w:t>
      </w:r>
    </w:p>
    <w:p w:rsidR="00F90146" w:rsidRPr="00E71261" w:rsidRDefault="00F90146" w:rsidP="00E71261">
      <w:pPr>
        <w:pStyle w:val="Style17"/>
        <w:widowControl/>
        <w:numPr>
          <w:ilvl w:val="0"/>
          <w:numId w:val="19"/>
        </w:numPr>
        <w:tabs>
          <w:tab w:val="left" w:pos="760"/>
        </w:tabs>
        <w:spacing w:line="360" w:lineRule="auto"/>
        <w:ind w:firstLine="567"/>
        <w:rPr>
          <w:rStyle w:val="FontStyle75"/>
          <w:sz w:val="28"/>
          <w:szCs w:val="28"/>
        </w:rPr>
      </w:pPr>
      <w:r w:rsidRPr="00E71261">
        <w:rPr>
          <w:rStyle w:val="FontStyle75"/>
          <w:sz w:val="28"/>
          <w:szCs w:val="28"/>
        </w:rPr>
        <w:t>риск забастовок у поставщика;</w:t>
      </w:r>
    </w:p>
    <w:p w:rsidR="00F90146" w:rsidRPr="00E71261" w:rsidRDefault="00F90146" w:rsidP="00E71261">
      <w:pPr>
        <w:pStyle w:val="Style17"/>
        <w:widowControl/>
        <w:numPr>
          <w:ilvl w:val="0"/>
          <w:numId w:val="19"/>
        </w:numPr>
        <w:tabs>
          <w:tab w:val="left" w:pos="426"/>
          <w:tab w:val="left" w:pos="760"/>
        </w:tabs>
        <w:spacing w:line="360" w:lineRule="auto"/>
        <w:ind w:firstLine="567"/>
        <w:rPr>
          <w:rStyle w:val="FontStyle75"/>
          <w:sz w:val="28"/>
          <w:szCs w:val="28"/>
        </w:rPr>
      </w:pPr>
      <w:r w:rsidRPr="00E71261">
        <w:rPr>
          <w:rStyle w:val="FontStyle75"/>
          <w:sz w:val="28"/>
          <w:szCs w:val="28"/>
        </w:rPr>
        <w:t>способность поставщика обеспечить поставку запасных час</w:t>
      </w:r>
      <w:r w:rsidRPr="00E71261">
        <w:rPr>
          <w:rStyle w:val="FontStyle75"/>
          <w:sz w:val="28"/>
          <w:szCs w:val="28"/>
        </w:rPr>
        <w:softHyphen/>
        <w:t>тей в течение всего срока службы поставленного оборудования;</w:t>
      </w:r>
    </w:p>
    <w:p w:rsidR="00F90146" w:rsidRPr="00E71261" w:rsidRDefault="00F90146" w:rsidP="00E71261">
      <w:pPr>
        <w:pStyle w:val="Style17"/>
        <w:widowControl/>
        <w:numPr>
          <w:ilvl w:val="0"/>
          <w:numId w:val="19"/>
        </w:numPr>
        <w:tabs>
          <w:tab w:val="left" w:pos="760"/>
        </w:tabs>
        <w:spacing w:before="5" w:line="360" w:lineRule="auto"/>
        <w:ind w:firstLine="567"/>
        <w:rPr>
          <w:rStyle w:val="FontStyle75"/>
          <w:sz w:val="28"/>
          <w:szCs w:val="28"/>
        </w:rPr>
      </w:pPr>
      <w:r w:rsidRPr="00E71261">
        <w:rPr>
          <w:rStyle w:val="FontStyle75"/>
          <w:sz w:val="28"/>
          <w:szCs w:val="28"/>
        </w:rPr>
        <w:t>кредитоспособность и финансовое положение поставщика и пр.</w:t>
      </w:r>
    </w:p>
    <w:p w:rsidR="00F90146" w:rsidRPr="00E71261" w:rsidRDefault="00F90146" w:rsidP="00E71261">
      <w:pPr>
        <w:pStyle w:val="Style16"/>
        <w:widowControl/>
        <w:spacing w:before="5" w:line="360" w:lineRule="auto"/>
        <w:ind w:firstLine="567"/>
        <w:rPr>
          <w:rStyle w:val="FontStyle75"/>
          <w:sz w:val="28"/>
          <w:szCs w:val="28"/>
        </w:rPr>
      </w:pPr>
      <w:r w:rsidRPr="00E71261">
        <w:rPr>
          <w:rStyle w:val="FontStyle75"/>
          <w:sz w:val="28"/>
          <w:szCs w:val="28"/>
        </w:rPr>
        <w:t>Для сбора информации, необходимой для п</w:t>
      </w:r>
      <w:r w:rsidR="005B6845" w:rsidRPr="00E71261">
        <w:rPr>
          <w:rStyle w:val="FontStyle75"/>
          <w:sz w:val="28"/>
          <w:szCs w:val="28"/>
        </w:rPr>
        <w:t>рименения перечис</w:t>
      </w:r>
      <w:r w:rsidRPr="00E71261">
        <w:rPr>
          <w:rStyle w:val="FontStyle75"/>
          <w:sz w:val="28"/>
          <w:szCs w:val="28"/>
        </w:rPr>
        <w:t xml:space="preserve">ленных критериев, требуется </w:t>
      </w:r>
      <w:r w:rsidRPr="00E71261">
        <w:rPr>
          <w:rStyle w:val="FontStyle74"/>
          <w:i w:val="0"/>
          <w:sz w:val="28"/>
          <w:szCs w:val="28"/>
        </w:rPr>
        <w:t>использование</w:t>
      </w:r>
      <w:r w:rsidRPr="00E71261">
        <w:rPr>
          <w:rStyle w:val="FontStyle74"/>
          <w:sz w:val="28"/>
          <w:szCs w:val="28"/>
        </w:rPr>
        <w:t xml:space="preserve"> </w:t>
      </w:r>
      <w:r w:rsidRPr="00E71261">
        <w:rPr>
          <w:rStyle w:val="FontStyle74"/>
          <w:i w:val="0"/>
          <w:sz w:val="28"/>
          <w:szCs w:val="28"/>
        </w:rPr>
        <w:t>разнообразных</w:t>
      </w:r>
      <w:r w:rsidR="005B6845" w:rsidRPr="00E71261">
        <w:rPr>
          <w:rStyle w:val="FontStyle74"/>
          <w:sz w:val="28"/>
          <w:szCs w:val="28"/>
        </w:rPr>
        <w:t xml:space="preserve"> </w:t>
      </w:r>
      <w:r w:rsidR="005B6845" w:rsidRPr="00E71261">
        <w:rPr>
          <w:rStyle w:val="FontStyle74"/>
          <w:i w:val="0"/>
          <w:sz w:val="28"/>
          <w:szCs w:val="28"/>
        </w:rPr>
        <w:t>источ</w:t>
      </w:r>
      <w:r w:rsidRPr="00E71261">
        <w:rPr>
          <w:rStyle w:val="FontStyle74"/>
          <w:i w:val="0"/>
          <w:sz w:val="28"/>
          <w:szCs w:val="28"/>
        </w:rPr>
        <w:t>ников</w:t>
      </w:r>
      <w:r w:rsidRPr="00E71261">
        <w:rPr>
          <w:rStyle w:val="FontStyle74"/>
          <w:sz w:val="28"/>
          <w:szCs w:val="28"/>
        </w:rPr>
        <w:t xml:space="preserve">. </w:t>
      </w:r>
      <w:r w:rsidRPr="00E71261">
        <w:rPr>
          <w:rStyle w:val="FontStyle75"/>
          <w:sz w:val="28"/>
          <w:szCs w:val="28"/>
        </w:rPr>
        <w:t>Ими могут быть, например:</w:t>
      </w:r>
    </w:p>
    <w:p w:rsidR="00F90146" w:rsidRPr="00E71261" w:rsidRDefault="00F90146" w:rsidP="00E71261">
      <w:pPr>
        <w:pStyle w:val="Style17"/>
        <w:widowControl/>
        <w:numPr>
          <w:ilvl w:val="0"/>
          <w:numId w:val="19"/>
        </w:numPr>
        <w:tabs>
          <w:tab w:val="left" w:pos="760"/>
        </w:tabs>
        <w:spacing w:line="360" w:lineRule="auto"/>
        <w:ind w:firstLine="567"/>
        <w:rPr>
          <w:rStyle w:val="FontStyle75"/>
          <w:sz w:val="28"/>
          <w:szCs w:val="28"/>
        </w:rPr>
      </w:pPr>
      <w:r w:rsidRPr="00E71261">
        <w:rPr>
          <w:rStyle w:val="FontStyle75"/>
          <w:sz w:val="28"/>
          <w:szCs w:val="28"/>
        </w:rPr>
        <w:t>собственное расследование;</w:t>
      </w:r>
    </w:p>
    <w:p w:rsidR="00F90146" w:rsidRPr="00E71261" w:rsidRDefault="00F90146" w:rsidP="00E71261">
      <w:pPr>
        <w:pStyle w:val="Style17"/>
        <w:widowControl/>
        <w:numPr>
          <w:ilvl w:val="0"/>
          <w:numId w:val="19"/>
        </w:numPr>
        <w:tabs>
          <w:tab w:val="left" w:pos="760"/>
        </w:tabs>
        <w:spacing w:line="360" w:lineRule="auto"/>
        <w:ind w:firstLine="567"/>
        <w:rPr>
          <w:rStyle w:val="FontStyle75"/>
          <w:sz w:val="28"/>
          <w:szCs w:val="28"/>
        </w:rPr>
      </w:pPr>
      <w:r w:rsidRPr="00E71261">
        <w:rPr>
          <w:rStyle w:val="FontStyle75"/>
          <w:sz w:val="28"/>
          <w:szCs w:val="28"/>
        </w:rPr>
        <w:t>местные источники, такие, как действующие на данной территории юридические лица или «осведомители» официальных органов;</w:t>
      </w:r>
    </w:p>
    <w:p w:rsidR="00F90146" w:rsidRPr="00E71261" w:rsidRDefault="00F90146" w:rsidP="00E71261">
      <w:pPr>
        <w:pStyle w:val="Style17"/>
        <w:widowControl/>
        <w:numPr>
          <w:ilvl w:val="0"/>
          <w:numId w:val="19"/>
        </w:numPr>
        <w:tabs>
          <w:tab w:val="left" w:pos="760"/>
        </w:tabs>
        <w:spacing w:line="360" w:lineRule="auto"/>
        <w:ind w:firstLine="567"/>
        <w:rPr>
          <w:rStyle w:val="FontStyle75"/>
          <w:sz w:val="28"/>
          <w:szCs w:val="28"/>
        </w:rPr>
      </w:pPr>
      <w:r w:rsidRPr="00E71261">
        <w:rPr>
          <w:rStyle w:val="FontStyle75"/>
          <w:sz w:val="28"/>
          <w:szCs w:val="28"/>
        </w:rPr>
        <w:t>банки и финансовые институты;</w:t>
      </w:r>
    </w:p>
    <w:p w:rsidR="00F90146" w:rsidRPr="00E71261" w:rsidRDefault="00F90146" w:rsidP="00E71261">
      <w:pPr>
        <w:pStyle w:val="Style17"/>
        <w:widowControl/>
        <w:numPr>
          <w:ilvl w:val="0"/>
          <w:numId w:val="19"/>
        </w:numPr>
        <w:tabs>
          <w:tab w:val="left" w:pos="760"/>
        </w:tabs>
        <w:spacing w:line="360" w:lineRule="auto"/>
        <w:ind w:firstLine="567"/>
        <w:rPr>
          <w:rStyle w:val="FontStyle75"/>
          <w:sz w:val="28"/>
          <w:szCs w:val="28"/>
        </w:rPr>
      </w:pPr>
      <w:r w:rsidRPr="00E71261">
        <w:rPr>
          <w:rStyle w:val="FontStyle75"/>
          <w:sz w:val="28"/>
          <w:szCs w:val="28"/>
        </w:rPr>
        <w:t>конкуренты потенциального поставщика;</w:t>
      </w:r>
    </w:p>
    <w:p w:rsidR="00F90146" w:rsidRPr="00E71261" w:rsidRDefault="005B6845" w:rsidP="00E71261">
      <w:pPr>
        <w:pStyle w:val="Style17"/>
        <w:widowControl/>
        <w:numPr>
          <w:ilvl w:val="0"/>
          <w:numId w:val="19"/>
        </w:numPr>
        <w:tabs>
          <w:tab w:val="left" w:pos="760"/>
        </w:tabs>
        <w:spacing w:line="360" w:lineRule="auto"/>
        <w:ind w:firstLine="567"/>
        <w:rPr>
          <w:rStyle w:val="FontStyle75"/>
          <w:sz w:val="28"/>
          <w:szCs w:val="28"/>
        </w:rPr>
      </w:pPr>
      <w:r w:rsidRPr="00E71261">
        <w:rPr>
          <w:rStyle w:val="FontStyle75"/>
          <w:sz w:val="28"/>
          <w:szCs w:val="28"/>
        </w:rPr>
        <w:t>торговые ассоциации, например торгово-промышленная па</w:t>
      </w:r>
      <w:r w:rsidR="00F90146" w:rsidRPr="00E71261">
        <w:rPr>
          <w:rStyle w:val="FontStyle75"/>
          <w:sz w:val="28"/>
          <w:szCs w:val="28"/>
        </w:rPr>
        <w:t>лата РФ;</w:t>
      </w:r>
    </w:p>
    <w:p w:rsidR="00F90146" w:rsidRPr="00E71261" w:rsidRDefault="00F90146" w:rsidP="00E71261">
      <w:pPr>
        <w:pStyle w:val="Style17"/>
        <w:widowControl/>
        <w:numPr>
          <w:ilvl w:val="0"/>
          <w:numId w:val="19"/>
        </w:numPr>
        <w:tabs>
          <w:tab w:val="left" w:pos="760"/>
        </w:tabs>
        <w:spacing w:before="10" w:line="360" w:lineRule="auto"/>
        <w:ind w:firstLine="567"/>
        <w:rPr>
          <w:rStyle w:val="FontStyle75"/>
          <w:sz w:val="28"/>
          <w:szCs w:val="28"/>
        </w:rPr>
      </w:pPr>
      <w:r w:rsidRPr="00E71261">
        <w:rPr>
          <w:rStyle w:val="FontStyle75"/>
          <w:sz w:val="28"/>
          <w:szCs w:val="28"/>
        </w:rPr>
        <w:t>информационные агентства;</w:t>
      </w:r>
    </w:p>
    <w:p w:rsidR="00F90146" w:rsidRPr="00E71261" w:rsidRDefault="00F90146" w:rsidP="00E71261">
      <w:pPr>
        <w:pStyle w:val="Style17"/>
        <w:widowControl/>
        <w:numPr>
          <w:ilvl w:val="0"/>
          <w:numId w:val="19"/>
        </w:numPr>
        <w:tabs>
          <w:tab w:val="left" w:pos="760"/>
        </w:tabs>
        <w:spacing w:line="360" w:lineRule="auto"/>
        <w:ind w:firstLine="567"/>
        <w:rPr>
          <w:rStyle w:val="FontStyle75"/>
          <w:sz w:val="28"/>
          <w:szCs w:val="28"/>
        </w:rPr>
      </w:pPr>
      <w:r w:rsidRPr="00E71261">
        <w:rPr>
          <w:rStyle w:val="FontStyle75"/>
          <w:sz w:val="28"/>
          <w:szCs w:val="28"/>
        </w:rPr>
        <w:t>государственные источники, такие, как регистрационные палаты, налоговая, лицензионные службы и пр., обладающие открытой для ознакомления информацией.</w:t>
      </w:r>
    </w:p>
    <w:p w:rsidR="00F90146" w:rsidRPr="00E71261" w:rsidRDefault="00F90146" w:rsidP="00E71261">
      <w:pPr>
        <w:pStyle w:val="Style16"/>
        <w:widowControl/>
        <w:spacing w:line="360" w:lineRule="auto"/>
        <w:ind w:firstLine="567"/>
        <w:rPr>
          <w:rStyle w:val="FontStyle75"/>
          <w:sz w:val="28"/>
          <w:szCs w:val="28"/>
        </w:rPr>
      </w:pPr>
      <w:r w:rsidRPr="00E71261">
        <w:rPr>
          <w:rStyle w:val="FontStyle75"/>
          <w:sz w:val="28"/>
          <w:szCs w:val="28"/>
        </w:rPr>
        <w:t>В отборе источников информации следует руководствоваться следующими правилами.</w:t>
      </w:r>
    </w:p>
    <w:p w:rsidR="00F90146" w:rsidRPr="00E71261" w:rsidRDefault="00F90146" w:rsidP="00E71261">
      <w:pPr>
        <w:pStyle w:val="Style4"/>
        <w:widowControl/>
        <w:tabs>
          <w:tab w:val="left" w:pos="829"/>
        </w:tabs>
        <w:spacing w:line="360" w:lineRule="auto"/>
        <w:ind w:firstLine="567"/>
        <w:rPr>
          <w:rStyle w:val="FontStyle75"/>
          <w:sz w:val="28"/>
          <w:szCs w:val="28"/>
        </w:rPr>
      </w:pPr>
      <w:r w:rsidRPr="00E71261">
        <w:rPr>
          <w:rStyle w:val="FontStyle86"/>
          <w:b w:val="0"/>
          <w:sz w:val="28"/>
          <w:szCs w:val="28"/>
        </w:rPr>
        <w:t>1.</w:t>
      </w:r>
      <w:r w:rsidRPr="00E71261">
        <w:rPr>
          <w:rStyle w:val="FontStyle86"/>
          <w:b w:val="0"/>
          <w:sz w:val="28"/>
          <w:szCs w:val="28"/>
        </w:rPr>
        <w:tab/>
      </w:r>
      <w:r w:rsidRPr="00E71261">
        <w:rPr>
          <w:rStyle w:val="FontStyle75"/>
          <w:sz w:val="28"/>
          <w:szCs w:val="28"/>
        </w:rPr>
        <w:t>Нельзя ограничиваться одним источником информации,</w:t>
      </w:r>
      <w:r w:rsidR="005B6845" w:rsidRPr="00E71261">
        <w:rPr>
          <w:rStyle w:val="FontStyle75"/>
          <w:sz w:val="28"/>
          <w:szCs w:val="28"/>
        </w:rPr>
        <w:t xml:space="preserve"> </w:t>
      </w:r>
      <w:r w:rsidRPr="00E71261">
        <w:rPr>
          <w:rStyle w:val="FontStyle75"/>
          <w:sz w:val="28"/>
          <w:szCs w:val="28"/>
        </w:rPr>
        <w:t>вне зависимости от объема и глубины предоставляемой им информации.</w:t>
      </w:r>
    </w:p>
    <w:p w:rsidR="00F90146" w:rsidRPr="00E71261" w:rsidRDefault="00F90146" w:rsidP="00E71261">
      <w:pPr>
        <w:pStyle w:val="Style4"/>
        <w:widowControl/>
        <w:tabs>
          <w:tab w:val="left" w:pos="720"/>
        </w:tabs>
        <w:spacing w:line="360" w:lineRule="auto"/>
        <w:ind w:firstLine="567"/>
        <w:rPr>
          <w:rStyle w:val="FontStyle75"/>
          <w:sz w:val="28"/>
          <w:szCs w:val="28"/>
        </w:rPr>
      </w:pPr>
      <w:r w:rsidRPr="00E71261">
        <w:rPr>
          <w:rStyle w:val="FontStyle75"/>
          <w:sz w:val="28"/>
          <w:szCs w:val="28"/>
        </w:rPr>
        <w:t>2.</w:t>
      </w:r>
      <w:r w:rsidRPr="00E71261">
        <w:rPr>
          <w:rStyle w:val="FontStyle75"/>
          <w:sz w:val="28"/>
          <w:szCs w:val="28"/>
        </w:rPr>
        <w:tab/>
        <w:t>Ка</w:t>
      </w:r>
      <w:r w:rsidR="005B6845" w:rsidRPr="00E71261">
        <w:rPr>
          <w:rStyle w:val="FontStyle75"/>
          <w:sz w:val="28"/>
          <w:szCs w:val="28"/>
        </w:rPr>
        <w:t>к минимум один из используемых и</w:t>
      </w:r>
      <w:r w:rsidRPr="00E71261">
        <w:rPr>
          <w:rStyle w:val="FontStyle75"/>
          <w:sz w:val="28"/>
          <w:szCs w:val="28"/>
        </w:rPr>
        <w:t>сточников должен быть</w:t>
      </w:r>
      <w:r w:rsidR="005B6845" w:rsidRPr="00E71261">
        <w:rPr>
          <w:rStyle w:val="FontStyle75"/>
          <w:sz w:val="28"/>
          <w:szCs w:val="28"/>
        </w:rPr>
        <w:t xml:space="preserve"> </w:t>
      </w:r>
      <w:r w:rsidRPr="00E71261">
        <w:rPr>
          <w:rStyle w:val="FontStyle75"/>
          <w:sz w:val="28"/>
          <w:szCs w:val="28"/>
        </w:rPr>
        <w:t>независимым, т. е. не быть заинтересованным в возможных последствиях использования предоставленной им информации.</w:t>
      </w:r>
    </w:p>
    <w:p w:rsidR="005B6845" w:rsidRPr="003B6C6E" w:rsidRDefault="00F90146" w:rsidP="00E71261">
      <w:pPr>
        <w:pStyle w:val="Style16"/>
        <w:widowControl/>
        <w:spacing w:line="360" w:lineRule="auto"/>
        <w:ind w:firstLine="567"/>
        <w:rPr>
          <w:rStyle w:val="FontStyle75"/>
          <w:sz w:val="28"/>
          <w:szCs w:val="28"/>
        </w:rPr>
      </w:pPr>
      <w:r w:rsidRPr="00E71261">
        <w:rPr>
          <w:rStyle w:val="FontStyle75"/>
          <w:sz w:val="28"/>
          <w:szCs w:val="28"/>
        </w:rPr>
        <w:t>Окончательный выбор пос</w:t>
      </w:r>
      <w:r w:rsidR="003B6C6E">
        <w:rPr>
          <w:rStyle w:val="FontStyle75"/>
          <w:sz w:val="28"/>
          <w:szCs w:val="28"/>
        </w:rPr>
        <w:t>тавщика производится лицом, при</w:t>
      </w:r>
      <w:r w:rsidRPr="00E71261">
        <w:rPr>
          <w:rStyle w:val="FontStyle75"/>
          <w:sz w:val="28"/>
          <w:szCs w:val="28"/>
        </w:rPr>
        <w:t>нимающим решение, и не может быть полностью формализован.</w:t>
      </w:r>
      <w:r w:rsidR="003B6C6E" w:rsidRPr="003B6C6E">
        <w:rPr>
          <w:rStyle w:val="FontStyle75"/>
          <w:sz w:val="28"/>
          <w:szCs w:val="28"/>
        </w:rPr>
        <w:t>[1]</w:t>
      </w:r>
    </w:p>
    <w:p w:rsidR="005B6845" w:rsidRDefault="005B6845" w:rsidP="00E71261">
      <w:pPr>
        <w:pStyle w:val="Style16"/>
        <w:widowControl/>
        <w:spacing w:line="360" w:lineRule="auto"/>
        <w:ind w:firstLine="567"/>
        <w:rPr>
          <w:rStyle w:val="FontStyle75"/>
          <w:sz w:val="28"/>
          <w:szCs w:val="28"/>
        </w:rPr>
      </w:pPr>
    </w:p>
    <w:p w:rsidR="00E71261" w:rsidRPr="00E71261" w:rsidRDefault="00E71261" w:rsidP="00E71261">
      <w:pPr>
        <w:pStyle w:val="Style16"/>
        <w:widowControl/>
        <w:spacing w:line="360" w:lineRule="auto"/>
        <w:ind w:firstLine="567"/>
        <w:rPr>
          <w:rStyle w:val="FontStyle75"/>
          <w:sz w:val="28"/>
          <w:szCs w:val="28"/>
        </w:rPr>
      </w:pPr>
    </w:p>
    <w:p w:rsidR="005B6845" w:rsidRPr="00E71261" w:rsidRDefault="00AC7E1D" w:rsidP="00E71261">
      <w:pPr>
        <w:pStyle w:val="Style16"/>
        <w:widowControl/>
        <w:numPr>
          <w:ilvl w:val="0"/>
          <w:numId w:val="15"/>
        </w:numPr>
        <w:spacing w:line="360" w:lineRule="auto"/>
        <w:ind w:firstLine="567"/>
        <w:jc w:val="center"/>
        <w:rPr>
          <w:sz w:val="28"/>
          <w:szCs w:val="28"/>
        </w:rPr>
      </w:pPr>
      <w:r w:rsidRPr="00E71261">
        <w:rPr>
          <w:sz w:val="28"/>
          <w:szCs w:val="28"/>
        </w:rPr>
        <w:t>Правовые основы закупок.</w:t>
      </w:r>
    </w:p>
    <w:p w:rsidR="00AC7E1D" w:rsidRPr="00E71261" w:rsidRDefault="00AC7E1D" w:rsidP="00E71261">
      <w:pPr>
        <w:pStyle w:val="Style16"/>
        <w:widowControl/>
        <w:spacing w:before="169" w:line="360" w:lineRule="auto"/>
        <w:ind w:firstLine="567"/>
        <w:rPr>
          <w:rStyle w:val="FontStyle75"/>
          <w:sz w:val="28"/>
          <w:szCs w:val="28"/>
        </w:rPr>
      </w:pPr>
      <w:r w:rsidRPr="00E71261">
        <w:rPr>
          <w:rStyle w:val="FontStyle75"/>
          <w:sz w:val="28"/>
          <w:szCs w:val="28"/>
        </w:rPr>
        <w:t>Грамотное ведение закупочных операций требует отдельных знаний основ хозяйственного права, касающихся заключения контракта как основы закупок, поставки товаров и их оплаты.</w:t>
      </w:r>
    </w:p>
    <w:p w:rsidR="00AC7E1D" w:rsidRPr="00E71261" w:rsidRDefault="00AC7E1D" w:rsidP="00E71261">
      <w:pPr>
        <w:pStyle w:val="Style10"/>
        <w:widowControl/>
        <w:spacing w:before="167" w:line="360" w:lineRule="auto"/>
        <w:ind w:firstLine="567"/>
        <w:contextualSpacing/>
        <w:jc w:val="both"/>
        <w:rPr>
          <w:rStyle w:val="FontStyle93"/>
          <w:rFonts w:ascii="Times New Roman" w:hAnsi="Times New Roman" w:cs="Times New Roman"/>
          <w:b w:val="0"/>
        </w:rPr>
      </w:pPr>
      <w:r w:rsidRPr="00E71261">
        <w:rPr>
          <w:rStyle w:val="FontStyle93"/>
          <w:rFonts w:ascii="Times New Roman" w:hAnsi="Times New Roman" w:cs="Times New Roman"/>
          <w:b w:val="0"/>
        </w:rPr>
        <w:t>Основные элементы контракта</w:t>
      </w:r>
    </w:p>
    <w:p w:rsidR="00AC7E1D" w:rsidRPr="00E71261" w:rsidRDefault="00AC7E1D" w:rsidP="00E71261">
      <w:pPr>
        <w:pStyle w:val="Style16"/>
        <w:widowControl/>
        <w:spacing w:before="84" w:line="360" w:lineRule="auto"/>
        <w:ind w:firstLine="567"/>
        <w:contextualSpacing/>
        <w:rPr>
          <w:rStyle w:val="FontStyle86"/>
          <w:b w:val="0"/>
          <w:sz w:val="28"/>
          <w:szCs w:val="28"/>
        </w:rPr>
      </w:pPr>
      <w:r w:rsidRPr="00E71261">
        <w:rPr>
          <w:rStyle w:val="FontStyle86"/>
          <w:b w:val="0"/>
          <w:sz w:val="28"/>
          <w:szCs w:val="28"/>
        </w:rPr>
        <w:t xml:space="preserve">1. </w:t>
      </w:r>
      <w:r w:rsidRPr="00E71261">
        <w:rPr>
          <w:rStyle w:val="FontStyle74"/>
          <w:i w:val="0"/>
          <w:sz w:val="28"/>
          <w:szCs w:val="28"/>
        </w:rPr>
        <w:t>Предложение</w:t>
      </w:r>
      <w:r w:rsidRPr="00E71261">
        <w:rPr>
          <w:rStyle w:val="FontStyle74"/>
          <w:sz w:val="28"/>
          <w:szCs w:val="28"/>
        </w:rPr>
        <w:t xml:space="preserve"> </w:t>
      </w:r>
      <w:r w:rsidRPr="00E71261">
        <w:rPr>
          <w:rStyle w:val="FontStyle74"/>
          <w:i w:val="0"/>
          <w:sz w:val="28"/>
          <w:szCs w:val="28"/>
        </w:rPr>
        <w:t>и</w:t>
      </w:r>
      <w:r w:rsidRPr="00E71261">
        <w:rPr>
          <w:rStyle w:val="FontStyle74"/>
          <w:sz w:val="28"/>
          <w:szCs w:val="28"/>
        </w:rPr>
        <w:t xml:space="preserve"> </w:t>
      </w:r>
      <w:r w:rsidRPr="00E71261">
        <w:rPr>
          <w:rStyle w:val="FontStyle74"/>
          <w:i w:val="0"/>
          <w:sz w:val="28"/>
          <w:szCs w:val="28"/>
        </w:rPr>
        <w:t>принятие</w:t>
      </w:r>
      <w:r w:rsidRPr="00E71261">
        <w:rPr>
          <w:rStyle w:val="FontStyle74"/>
          <w:sz w:val="28"/>
          <w:szCs w:val="28"/>
        </w:rPr>
        <w:t xml:space="preserve"> </w:t>
      </w:r>
      <w:r w:rsidRPr="00E71261">
        <w:rPr>
          <w:rStyle w:val="FontStyle74"/>
          <w:i w:val="0"/>
          <w:sz w:val="28"/>
          <w:szCs w:val="28"/>
        </w:rPr>
        <w:t>предложения</w:t>
      </w:r>
      <w:r w:rsidRPr="00E71261">
        <w:rPr>
          <w:rStyle w:val="FontStyle74"/>
          <w:sz w:val="28"/>
          <w:szCs w:val="28"/>
        </w:rPr>
        <w:t xml:space="preserve">. </w:t>
      </w:r>
      <w:r w:rsidRPr="00E71261">
        <w:rPr>
          <w:rStyle w:val="FontStyle75"/>
          <w:sz w:val="28"/>
          <w:szCs w:val="28"/>
        </w:rPr>
        <w:t>Контракт оформляется в случае, если одна сторона предлагает какую-то партию товаров</w:t>
      </w:r>
      <w:r w:rsidR="00830BA8" w:rsidRPr="00E71261">
        <w:rPr>
          <w:rStyle w:val="FontStyle75"/>
          <w:sz w:val="28"/>
          <w:szCs w:val="28"/>
        </w:rPr>
        <w:t xml:space="preserve"> </w:t>
      </w:r>
      <w:r w:rsidRPr="00E71261">
        <w:rPr>
          <w:rStyle w:val="FontStyle86"/>
          <w:b w:val="0"/>
          <w:sz w:val="28"/>
          <w:szCs w:val="28"/>
        </w:rPr>
        <w:t xml:space="preserve">по назначенной ею цене и на определенных условиях поставки, а другая сторона принимает это предложение. </w:t>
      </w:r>
      <w:r w:rsidRPr="00E71261">
        <w:rPr>
          <w:rStyle w:val="FontStyle85"/>
          <w:sz w:val="28"/>
          <w:szCs w:val="28"/>
        </w:rPr>
        <w:t xml:space="preserve">В </w:t>
      </w:r>
      <w:r w:rsidRPr="00E71261">
        <w:rPr>
          <w:rStyle w:val="FontStyle86"/>
          <w:b w:val="0"/>
          <w:sz w:val="28"/>
          <w:szCs w:val="28"/>
        </w:rPr>
        <w:t>большинстве случаев контракты бывают письменными, но возможны и устные, которые часто исполняются не менее тщательно, чем письменные. Редкое применение устных контрактов связано прежде всего с тем, что отсутствие документа затрудняе</w:t>
      </w:r>
      <w:r w:rsidR="00830BA8" w:rsidRPr="00E71261">
        <w:rPr>
          <w:rStyle w:val="FontStyle86"/>
          <w:b w:val="0"/>
          <w:sz w:val="28"/>
          <w:szCs w:val="28"/>
        </w:rPr>
        <w:t>т доказательство наличия конт</w:t>
      </w:r>
      <w:r w:rsidRPr="00E71261">
        <w:rPr>
          <w:rStyle w:val="FontStyle86"/>
          <w:b w:val="0"/>
          <w:sz w:val="28"/>
          <w:szCs w:val="28"/>
        </w:rPr>
        <w:t>ракта в судебных инстанциях.</w:t>
      </w:r>
    </w:p>
    <w:p w:rsidR="00AC7E1D" w:rsidRPr="00E71261" w:rsidRDefault="00AC7E1D" w:rsidP="00E71261">
      <w:pPr>
        <w:pStyle w:val="Style12"/>
        <w:widowControl/>
        <w:numPr>
          <w:ilvl w:val="0"/>
          <w:numId w:val="20"/>
        </w:numPr>
        <w:tabs>
          <w:tab w:val="left" w:pos="807"/>
        </w:tabs>
        <w:spacing w:line="360" w:lineRule="auto"/>
        <w:ind w:firstLine="567"/>
        <w:contextualSpacing/>
        <w:rPr>
          <w:rStyle w:val="FontStyle86"/>
          <w:b w:val="0"/>
          <w:sz w:val="28"/>
          <w:szCs w:val="28"/>
        </w:rPr>
      </w:pPr>
      <w:r w:rsidRPr="00E71261">
        <w:rPr>
          <w:rStyle w:val="FontStyle74"/>
          <w:i w:val="0"/>
          <w:sz w:val="28"/>
          <w:szCs w:val="28"/>
        </w:rPr>
        <w:t>Финансовые</w:t>
      </w:r>
      <w:r w:rsidRPr="00E71261">
        <w:rPr>
          <w:rStyle w:val="FontStyle74"/>
          <w:sz w:val="28"/>
          <w:szCs w:val="28"/>
        </w:rPr>
        <w:t xml:space="preserve"> </w:t>
      </w:r>
      <w:r w:rsidRPr="00E71261">
        <w:rPr>
          <w:rStyle w:val="FontStyle74"/>
          <w:i w:val="0"/>
          <w:sz w:val="28"/>
          <w:szCs w:val="28"/>
        </w:rPr>
        <w:t>условия</w:t>
      </w:r>
      <w:r w:rsidRPr="00E71261">
        <w:rPr>
          <w:rStyle w:val="FontStyle74"/>
          <w:sz w:val="28"/>
          <w:szCs w:val="28"/>
        </w:rPr>
        <w:t xml:space="preserve">. </w:t>
      </w:r>
      <w:r w:rsidRPr="00E71261">
        <w:rPr>
          <w:rStyle w:val="FontStyle86"/>
          <w:b w:val="0"/>
          <w:sz w:val="28"/>
          <w:szCs w:val="28"/>
        </w:rPr>
        <w:t>Контракт должен иметь, стоимость, т. е. он становится контрактом в юридическом смысле, только когда в нем оговорены финансовые условия.</w:t>
      </w:r>
    </w:p>
    <w:p w:rsidR="00AC7E1D" w:rsidRPr="00E71261" w:rsidRDefault="00AC7E1D" w:rsidP="00E71261">
      <w:pPr>
        <w:pStyle w:val="Style12"/>
        <w:widowControl/>
        <w:numPr>
          <w:ilvl w:val="0"/>
          <w:numId w:val="20"/>
        </w:numPr>
        <w:tabs>
          <w:tab w:val="left" w:pos="807"/>
        </w:tabs>
        <w:spacing w:line="360" w:lineRule="auto"/>
        <w:ind w:firstLine="567"/>
        <w:contextualSpacing/>
        <w:rPr>
          <w:rStyle w:val="FontStyle75"/>
          <w:sz w:val="28"/>
          <w:szCs w:val="28"/>
        </w:rPr>
      </w:pPr>
      <w:r w:rsidRPr="00E71261">
        <w:rPr>
          <w:rStyle w:val="FontStyle74"/>
          <w:i w:val="0"/>
          <w:sz w:val="28"/>
          <w:szCs w:val="28"/>
        </w:rPr>
        <w:t>Право</w:t>
      </w:r>
      <w:r w:rsidRPr="00E71261">
        <w:rPr>
          <w:rStyle w:val="FontStyle74"/>
          <w:sz w:val="28"/>
          <w:szCs w:val="28"/>
        </w:rPr>
        <w:t xml:space="preserve"> </w:t>
      </w:r>
      <w:r w:rsidRPr="00E71261">
        <w:rPr>
          <w:rStyle w:val="FontStyle74"/>
          <w:i w:val="0"/>
          <w:sz w:val="28"/>
          <w:szCs w:val="28"/>
        </w:rPr>
        <w:t>заключать</w:t>
      </w:r>
      <w:r w:rsidRPr="00E71261">
        <w:rPr>
          <w:rStyle w:val="FontStyle74"/>
          <w:sz w:val="28"/>
          <w:szCs w:val="28"/>
        </w:rPr>
        <w:t xml:space="preserve"> </w:t>
      </w:r>
      <w:r w:rsidRPr="00E71261">
        <w:rPr>
          <w:rStyle w:val="FontStyle74"/>
          <w:i w:val="0"/>
          <w:sz w:val="28"/>
          <w:szCs w:val="28"/>
        </w:rPr>
        <w:t>контракты</w:t>
      </w:r>
      <w:r w:rsidRPr="00E71261">
        <w:rPr>
          <w:rStyle w:val="FontStyle74"/>
          <w:sz w:val="28"/>
          <w:szCs w:val="28"/>
        </w:rPr>
        <w:t xml:space="preserve">. </w:t>
      </w:r>
      <w:r w:rsidRPr="00E71261">
        <w:rPr>
          <w:rStyle w:val="FontStyle86"/>
          <w:b w:val="0"/>
          <w:sz w:val="28"/>
          <w:szCs w:val="28"/>
        </w:rPr>
        <w:t>Такое право им</w:t>
      </w:r>
      <w:r w:rsidR="00830BA8" w:rsidRPr="00E71261">
        <w:rPr>
          <w:rStyle w:val="FontStyle86"/>
          <w:b w:val="0"/>
          <w:sz w:val="28"/>
          <w:szCs w:val="28"/>
        </w:rPr>
        <w:t>еют только оп</w:t>
      </w:r>
      <w:r w:rsidRPr="00E71261">
        <w:rPr>
          <w:rStyle w:val="FontStyle86"/>
          <w:b w:val="0"/>
          <w:sz w:val="28"/>
          <w:szCs w:val="28"/>
        </w:rPr>
        <w:t>ределенные должностные лица (директор, генеральный директор), уполномоченные фирмой и действующие от ее имени.</w:t>
      </w:r>
    </w:p>
    <w:p w:rsidR="00AC7E1D" w:rsidRPr="00E71261" w:rsidRDefault="00AC7E1D" w:rsidP="00E71261">
      <w:pPr>
        <w:pStyle w:val="Style12"/>
        <w:widowControl/>
        <w:numPr>
          <w:ilvl w:val="0"/>
          <w:numId w:val="20"/>
        </w:numPr>
        <w:tabs>
          <w:tab w:val="left" w:pos="807"/>
          <w:tab w:val="left" w:pos="8311"/>
        </w:tabs>
        <w:spacing w:line="360" w:lineRule="auto"/>
        <w:ind w:firstLine="567"/>
        <w:contextualSpacing/>
        <w:rPr>
          <w:sz w:val="28"/>
          <w:szCs w:val="28"/>
        </w:rPr>
      </w:pPr>
      <w:r w:rsidRPr="00E71261">
        <w:rPr>
          <w:rStyle w:val="FontStyle74"/>
          <w:i w:val="0"/>
          <w:sz w:val="28"/>
          <w:szCs w:val="28"/>
        </w:rPr>
        <w:t>Законность</w:t>
      </w:r>
      <w:r w:rsidRPr="00E71261">
        <w:rPr>
          <w:rStyle w:val="FontStyle74"/>
          <w:sz w:val="28"/>
          <w:szCs w:val="28"/>
        </w:rPr>
        <w:t xml:space="preserve">. </w:t>
      </w:r>
      <w:r w:rsidRPr="00E71261">
        <w:rPr>
          <w:rStyle w:val="FontStyle86"/>
          <w:b w:val="0"/>
          <w:sz w:val="28"/>
          <w:szCs w:val="28"/>
        </w:rPr>
        <w:t>Контракт обязан быть законным, т. е. всецело отвечать юридическим нормам страны. Например, незаконным будет контракт на поставку продукции, производство которой запрещено законодательством.</w:t>
      </w:r>
      <w:r w:rsidRPr="00E71261">
        <w:rPr>
          <w:rStyle w:val="FontStyle86"/>
          <w:b w:val="0"/>
          <w:sz w:val="28"/>
          <w:szCs w:val="28"/>
        </w:rPr>
        <w:tab/>
      </w:r>
    </w:p>
    <w:p w:rsidR="00AC7E1D" w:rsidRPr="00E71261" w:rsidRDefault="00AC7E1D" w:rsidP="00E71261">
      <w:pPr>
        <w:pStyle w:val="Style10"/>
        <w:widowControl/>
        <w:tabs>
          <w:tab w:val="left" w:pos="7350"/>
        </w:tabs>
        <w:spacing w:before="69" w:line="360" w:lineRule="auto"/>
        <w:ind w:firstLine="567"/>
        <w:contextualSpacing/>
        <w:jc w:val="both"/>
        <w:rPr>
          <w:rStyle w:val="FontStyle93"/>
          <w:rFonts w:ascii="Times New Roman" w:hAnsi="Times New Roman" w:cs="Times New Roman"/>
          <w:b w:val="0"/>
        </w:rPr>
      </w:pPr>
      <w:r w:rsidRPr="00E71261">
        <w:rPr>
          <w:rStyle w:val="FontStyle93"/>
          <w:rFonts w:ascii="Times New Roman" w:hAnsi="Times New Roman" w:cs="Times New Roman"/>
          <w:b w:val="0"/>
        </w:rPr>
        <w:t>Условия контракта</w:t>
      </w:r>
    </w:p>
    <w:p w:rsidR="00AC7E1D" w:rsidRPr="00E71261" w:rsidRDefault="00AC7E1D" w:rsidP="00E71261">
      <w:pPr>
        <w:pStyle w:val="Style21"/>
        <w:widowControl/>
        <w:spacing w:before="82" w:line="360" w:lineRule="auto"/>
        <w:ind w:firstLine="567"/>
        <w:contextualSpacing/>
        <w:rPr>
          <w:rStyle w:val="FontStyle86"/>
          <w:b w:val="0"/>
          <w:sz w:val="28"/>
          <w:szCs w:val="28"/>
        </w:rPr>
      </w:pPr>
      <w:r w:rsidRPr="00E71261">
        <w:rPr>
          <w:rStyle w:val="FontStyle86"/>
          <w:b w:val="0"/>
          <w:sz w:val="28"/>
          <w:szCs w:val="28"/>
        </w:rPr>
        <w:t>Заключение контракта пред</w:t>
      </w:r>
      <w:r w:rsidR="00830BA8" w:rsidRPr="00E71261">
        <w:rPr>
          <w:rStyle w:val="FontStyle86"/>
          <w:b w:val="0"/>
          <w:sz w:val="28"/>
          <w:szCs w:val="28"/>
        </w:rPr>
        <w:t>полагает согласование разных ус</w:t>
      </w:r>
      <w:r w:rsidRPr="00E71261">
        <w:rPr>
          <w:rStyle w:val="FontStyle86"/>
          <w:b w:val="0"/>
          <w:sz w:val="28"/>
          <w:szCs w:val="28"/>
        </w:rPr>
        <w:t>ловий, как четко выраженных, так и подразумеваемых. Все они должны найти отражение в документах, н</w:t>
      </w:r>
      <w:r w:rsidR="00830BA8" w:rsidRPr="00E71261">
        <w:rPr>
          <w:rStyle w:val="FontStyle86"/>
          <w:b w:val="0"/>
          <w:sz w:val="28"/>
          <w:szCs w:val="28"/>
        </w:rPr>
        <w:t>а основе которых офор</w:t>
      </w:r>
      <w:r w:rsidRPr="00E71261">
        <w:rPr>
          <w:rStyle w:val="FontStyle86"/>
          <w:b w:val="0"/>
          <w:sz w:val="28"/>
          <w:szCs w:val="28"/>
        </w:rPr>
        <w:t xml:space="preserve">мляется контракт. </w:t>
      </w:r>
      <w:r w:rsidRPr="00E71261">
        <w:rPr>
          <w:rStyle w:val="FontStyle74"/>
          <w:i w:val="0"/>
          <w:sz w:val="28"/>
          <w:szCs w:val="28"/>
        </w:rPr>
        <w:t>Четко</w:t>
      </w:r>
      <w:r w:rsidRPr="00E71261">
        <w:rPr>
          <w:rStyle w:val="FontStyle74"/>
          <w:sz w:val="28"/>
          <w:szCs w:val="28"/>
        </w:rPr>
        <w:t xml:space="preserve"> </w:t>
      </w:r>
      <w:r w:rsidRPr="00E71261">
        <w:rPr>
          <w:rStyle w:val="FontStyle74"/>
          <w:i w:val="0"/>
          <w:sz w:val="28"/>
          <w:szCs w:val="28"/>
        </w:rPr>
        <w:t>выраженные</w:t>
      </w:r>
      <w:r w:rsidRPr="00E71261">
        <w:rPr>
          <w:rStyle w:val="FontStyle74"/>
          <w:sz w:val="28"/>
          <w:szCs w:val="28"/>
        </w:rPr>
        <w:t xml:space="preserve"> </w:t>
      </w:r>
      <w:r w:rsidRPr="00E71261">
        <w:rPr>
          <w:rStyle w:val="FontStyle74"/>
          <w:i w:val="0"/>
          <w:sz w:val="28"/>
          <w:szCs w:val="28"/>
        </w:rPr>
        <w:t>условия</w:t>
      </w:r>
      <w:r w:rsidRPr="00E71261">
        <w:rPr>
          <w:rStyle w:val="FontStyle74"/>
          <w:sz w:val="28"/>
          <w:szCs w:val="28"/>
        </w:rPr>
        <w:t xml:space="preserve"> </w:t>
      </w:r>
      <w:r w:rsidRPr="00E71261">
        <w:rPr>
          <w:rStyle w:val="FontStyle86"/>
          <w:b w:val="0"/>
          <w:sz w:val="28"/>
          <w:szCs w:val="28"/>
        </w:rPr>
        <w:t xml:space="preserve">— те, которые фактически отражены в контракте. </w:t>
      </w:r>
      <w:r w:rsidRPr="00E71261">
        <w:rPr>
          <w:rStyle w:val="FontStyle74"/>
          <w:i w:val="0"/>
          <w:sz w:val="28"/>
          <w:szCs w:val="28"/>
        </w:rPr>
        <w:t>Подразумеваемые</w:t>
      </w:r>
      <w:r w:rsidRPr="00E71261">
        <w:rPr>
          <w:rStyle w:val="FontStyle74"/>
          <w:sz w:val="28"/>
          <w:szCs w:val="28"/>
        </w:rPr>
        <w:t xml:space="preserve"> </w:t>
      </w:r>
      <w:r w:rsidRPr="00E71261">
        <w:rPr>
          <w:rStyle w:val="FontStyle74"/>
          <w:i w:val="0"/>
          <w:sz w:val="28"/>
          <w:szCs w:val="28"/>
        </w:rPr>
        <w:t>условия</w:t>
      </w:r>
      <w:r w:rsidRPr="00E71261">
        <w:rPr>
          <w:rStyle w:val="FontStyle74"/>
          <w:sz w:val="28"/>
          <w:szCs w:val="28"/>
        </w:rPr>
        <w:t xml:space="preserve"> — </w:t>
      </w:r>
      <w:r w:rsidRPr="00E71261">
        <w:rPr>
          <w:rStyle w:val="FontStyle86"/>
          <w:b w:val="0"/>
          <w:sz w:val="28"/>
          <w:szCs w:val="28"/>
        </w:rPr>
        <w:t xml:space="preserve">те, которые либо вытекают из зафиксированных в контракте, либо являются сами собой разумеющимися, исходя из здравого смысла. </w:t>
      </w:r>
      <w:r w:rsidRPr="00E71261">
        <w:rPr>
          <w:rStyle w:val="FontStyle74"/>
          <w:i w:val="0"/>
          <w:sz w:val="28"/>
          <w:szCs w:val="28"/>
        </w:rPr>
        <w:t>Поставщик</w:t>
      </w:r>
      <w:r w:rsidRPr="00E71261">
        <w:rPr>
          <w:rStyle w:val="FontStyle74"/>
          <w:sz w:val="28"/>
          <w:szCs w:val="28"/>
        </w:rPr>
        <w:t xml:space="preserve"> </w:t>
      </w:r>
      <w:r w:rsidRPr="00E71261">
        <w:rPr>
          <w:rStyle w:val="FontStyle74"/>
          <w:i w:val="0"/>
          <w:sz w:val="28"/>
          <w:szCs w:val="28"/>
        </w:rPr>
        <w:t>теряет</w:t>
      </w:r>
      <w:r w:rsidRPr="00E71261">
        <w:rPr>
          <w:rStyle w:val="FontStyle74"/>
          <w:sz w:val="28"/>
          <w:szCs w:val="28"/>
        </w:rPr>
        <w:t xml:space="preserve"> </w:t>
      </w:r>
      <w:r w:rsidRPr="00E71261">
        <w:rPr>
          <w:rStyle w:val="FontStyle74"/>
          <w:i w:val="0"/>
          <w:sz w:val="28"/>
          <w:szCs w:val="28"/>
        </w:rPr>
        <w:t>право</w:t>
      </w:r>
      <w:r w:rsidRPr="00E71261">
        <w:rPr>
          <w:rStyle w:val="FontStyle74"/>
          <w:sz w:val="28"/>
          <w:szCs w:val="28"/>
        </w:rPr>
        <w:t xml:space="preserve"> </w:t>
      </w:r>
      <w:r w:rsidRPr="00E71261">
        <w:rPr>
          <w:rStyle w:val="FontStyle74"/>
          <w:i w:val="0"/>
          <w:sz w:val="28"/>
          <w:szCs w:val="28"/>
        </w:rPr>
        <w:t>собственности</w:t>
      </w:r>
      <w:r w:rsidRPr="00E71261">
        <w:rPr>
          <w:rStyle w:val="FontStyle74"/>
          <w:sz w:val="28"/>
          <w:szCs w:val="28"/>
        </w:rPr>
        <w:t xml:space="preserve"> </w:t>
      </w:r>
      <w:r w:rsidRPr="00E71261">
        <w:rPr>
          <w:rStyle w:val="FontStyle74"/>
          <w:i w:val="0"/>
          <w:sz w:val="28"/>
          <w:szCs w:val="28"/>
        </w:rPr>
        <w:t>на</w:t>
      </w:r>
      <w:r w:rsidRPr="00E71261">
        <w:rPr>
          <w:rStyle w:val="FontStyle74"/>
          <w:sz w:val="28"/>
          <w:szCs w:val="28"/>
        </w:rPr>
        <w:t xml:space="preserve"> </w:t>
      </w:r>
      <w:r w:rsidRPr="00E71261">
        <w:rPr>
          <w:rStyle w:val="FontStyle74"/>
          <w:i w:val="0"/>
          <w:sz w:val="28"/>
          <w:szCs w:val="28"/>
        </w:rPr>
        <w:t>товары</w:t>
      </w:r>
      <w:r w:rsidRPr="00E71261">
        <w:rPr>
          <w:rStyle w:val="FontStyle74"/>
          <w:sz w:val="28"/>
          <w:szCs w:val="28"/>
        </w:rPr>
        <w:t xml:space="preserve"> </w:t>
      </w:r>
      <w:r w:rsidR="00830BA8" w:rsidRPr="00E71261">
        <w:rPr>
          <w:rStyle w:val="FontStyle86"/>
          <w:b w:val="0"/>
          <w:sz w:val="28"/>
          <w:szCs w:val="28"/>
        </w:rPr>
        <w:t>после заключе</w:t>
      </w:r>
      <w:r w:rsidRPr="00E71261">
        <w:rPr>
          <w:rStyle w:val="FontStyle86"/>
          <w:b w:val="0"/>
          <w:sz w:val="28"/>
          <w:szCs w:val="28"/>
        </w:rPr>
        <w:t>ния контракта, если иное специально не оговорено в контракте или товары еще не произведены.</w:t>
      </w:r>
    </w:p>
    <w:p w:rsidR="00AC7E1D" w:rsidRPr="003B6C6E" w:rsidRDefault="00AC7E1D" w:rsidP="00E71261">
      <w:pPr>
        <w:pStyle w:val="Style21"/>
        <w:widowControl/>
        <w:spacing w:line="360" w:lineRule="auto"/>
        <w:ind w:firstLine="567"/>
        <w:contextualSpacing/>
        <w:rPr>
          <w:rStyle w:val="FontStyle74"/>
          <w:i w:val="0"/>
          <w:sz w:val="28"/>
          <w:szCs w:val="28"/>
        </w:rPr>
      </w:pPr>
      <w:r w:rsidRPr="00E71261">
        <w:rPr>
          <w:rStyle w:val="FontStyle86"/>
          <w:b w:val="0"/>
          <w:sz w:val="28"/>
          <w:szCs w:val="28"/>
        </w:rPr>
        <w:t xml:space="preserve">В качестве условия контракт может предусматривать </w:t>
      </w:r>
      <w:r w:rsidRPr="00E71261">
        <w:rPr>
          <w:rStyle w:val="FontStyle74"/>
          <w:i w:val="0"/>
          <w:sz w:val="28"/>
          <w:szCs w:val="28"/>
        </w:rPr>
        <w:t>возмещение</w:t>
      </w:r>
      <w:r w:rsidRPr="00E71261">
        <w:rPr>
          <w:rStyle w:val="FontStyle74"/>
          <w:sz w:val="28"/>
          <w:szCs w:val="28"/>
        </w:rPr>
        <w:t xml:space="preserve"> </w:t>
      </w:r>
      <w:r w:rsidRPr="00E71261">
        <w:rPr>
          <w:rStyle w:val="FontStyle74"/>
          <w:i w:val="0"/>
          <w:sz w:val="28"/>
          <w:szCs w:val="28"/>
        </w:rPr>
        <w:t>убытка</w:t>
      </w:r>
      <w:r w:rsidRPr="00E71261">
        <w:rPr>
          <w:rStyle w:val="FontStyle74"/>
          <w:sz w:val="28"/>
          <w:szCs w:val="28"/>
        </w:rPr>
        <w:t xml:space="preserve"> </w:t>
      </w:r>
      <w:r w:rsidRPr="00E71261">
        <w:rPr>
          <w:rStyle w:val="FontStyle86"/>
          <w:b w:val="0"/>
          <w:sz w:val="28"/>
          <w:szCs w:val="28"/>
        </w:rPr>
        <w:t>(имеется в виду оговоренная в контракте сумма, которая должна быть выплачена поставщиком при нарушении им срока, поставки). Эта сумма не являет</w:t>
      </w:r>
      <w:r w:rsidR="00830BA8" w:rsidRPr="00E71261">
        <w:rPr>
          <w:rStyle w:val="FontStyle86"/>
          <w:b w:val="0"/>
          <w:sz w:val="28"/>
          <w:szCs w:val="28"/>
        </w:rPr>
        <w:t>ся штрафом и обычно устанавлива</w:t>
      </w:r>
      <w:r w:rsidRPr="00E71261">
        <w:rPr>
          <w:rStyle w:val="FontStyle86"/>
          <w:b w:val="0"/>
          <w:sz w:val="28"/>
          <w:szCs w:val="28"/>
        </w:rPr>
        <w:t xml:space="preserve">ется заранее в разумных пределах. </w:t>
      </w:r>
      <w:r w:rsidRPr="00E71261">
        <w:rPr>
          <w:rStyle w:val="FontStyle74"/>
          <w:i w:val="0"/>
          <w:sz w:val="28"/>
          <w:szCs w:val="28"/>
        </w:rPr>
        <w:t>Штрафы</w:t>
      </w:r>
      <w:r w:rsidRPr="00E71261">
        <w:rPr>
          <w:rStyle w:val="FontStyle74"/>
          <w:sz w:val="28"/>
          <w:szCs w:val="28"/>
        </w:rPr>
        <w:t xml:space="preserve"> — </w:t>
      </w:r>
      <w:r w:rsidR="00830BA8" w:rsidRPr="00E71261">
        <w:rPr>
          <w:rStyle w:val="FontStyle86"/>
          <w:b w:val="0"/>
          <w:sz w:val="28"/>
          <w:szCs w:val="28"/>
        </w:rPr>
        <w:t>действенное сред</w:t>
      </w:r>
      <w:r w:rsidRPr="00E71261">
        <w:rPr>
          <w:rStyle w:val="FontStyle86"/>
          <w:b w:val="0"/>
          <w:sz w:val="28"/>
          <w:szCs w:val="28"/>
        </w:rPr>
        <w:t xml:space="preserve">ство заставить поставщика выполнить условия контракта. В отличие от возмещения убытка штраф представляет собой сумму, увеличенную по сравнению с указанной в контракте и возрастающую в зависимости от нарушения срока поставки, поставки товара ненадлежащего качества и т. д.Если заранее предусмотрены случаи; когда поставить товар в срок не представляется возможным по причинам, не зависящим от поставщика, то в контракте следует установить соответствующее условие </w:t>
      </w:r>
      <w:r w:rsidRPr="00E71261">
        <w:rPr>
          <w:rStyle w:val="FontStyle74"/>
          <w:sz w:val="28"/>
          <w:szCs w:val="28"/>
        </w:rPr>
        <w:t xml:space="preserve">— </w:t>
      </w:r>
      <w:r w:rsidRPr="00E71261">
        <w:rPr>
          <w:rStyle w:val="FontStyle74"/>
          <w:i w:val="0"/>
          <w:sz w:val="28"/>
          <w:szCs w:val="28"/>
        </w:rPr>
        <w:t>форс</w:t>
      </w:r>
      <w:r w:rsidRPr="00E71261">
        <w:rPr>
          <w:rStyle w:val="FontStyle74"/>
          <w:sz w:val="28"/>
          <w:szCs w:val="28"/>
        </w:rPr>
        <w:t>-</w:t>
      </w:r>
      <w:r w:rsidRPr="00E71261">
        <w:rPr>
          <w:rStyle w:val="FontStyle74"/>
          <w:i w:val="0"/>
          <w:sz w:val="28"/>
          <w:szCs w:val="28"/>
        </w:rPr>
        <w:t>мажор</w:t>
      </w:r>
      <w:r w:rsidRPr="00E71261">
        <w:rPr>
          <w:rStyle w:val="FontStyle74"/>
          <w:sz w:val="28"/>
          <w:szCs w:val="28"/>
        </w:rPr>
        <w:t>.</w:t>
      </w:r>
      <w:r w:rsidR="003B6C6E" w:rsidRPr="003B6C6E">
        <w:rPr>
          <w:rStyle w:val="FontStyle74"/>
          <w:i w:val="0"/>
          <w:sz w:val="28"/>
          <w:szCs w:val="28"/>
        </w:rPr>
        <w:t>[6]</w:t>
      </w:r>
    </w:p>
    <w:p w:rsidR="00AC7E1D" w:rsidRPr="00E71261" w:rsidRDefault="00AC7E1D" w:rsidP="00E71261">
      <w:pPr>
        <w:pStyle w:val="Style10"/>
        <w:widowControl/>
        <w:spacing w:before="74" w:line="360" w:lineRule="auto"/>
        <w:ind w:firstLine="567"/>
        <w:contextualSpacing/>
        <w:jc w:val="both"/>
        <w:rPr>
          <w:rStyle w:val="FontStyle93"/>
          <w:rFonts w:ascii="Times New Roman" w:hAnsi="Times New Roman" w:cs="Times New Roman"/>
          <w:b w:val="0"/>
        </w:rPr>
      </w:pPr>
      <w:r w:rsidRPr="00E71261">
        <w:rPr>
          <w:rStyle w:val="FontStyle93"/>
          <w:rFonts w:ascii="Times New Roman" w:hAnsi="Times New Roman" w:cs="Times New Roman"/>
          <w:b w:val="0"/>
        </w:rPr>
        <w:t>Структура контракта</w:t>
      </w:r>
    </w:p>
    <w:p w:rsidR="00AC7E1D" w:rsidRPr="00E71261" w:rsidRDefault="00AC7E1D" w:rsidP="00E71261">
      <w:pPr>
        <w:pStyle w:val="Style53"/>
        <w:widowControl/>
        <w:spacing w:before="70" w:line="360" w:lineRule="auto"/>
        <w:ind w:firstLine="567"/>
        <w:contextualSpacing/>
        <w:rPr>
          <w:rStyle w:val="FontStyle101"/>
          <w:rFonts w:ascii="Times New Roman" w:hAnsi="Times New Roman" w:cs="Times New Roman"/>
          <w:sz w:val="28"/>
          <w:szCs w:val="28"/>
        </w:rPr>
      </w:pPr>
      <w:r w:rsidRPr="00E71261">
        <w:rPr>
          <w:rStyle w:val="FontStyle101"/>
          <w:rFonts w:ascii="Times New Roman" w:hAnsi="Times New Roman" w:cs="Times New Roman"/>
          <w:sz w:val="28"/>
          <w:szCs w:val="28"/>
        </w:rPr>
        <w:t xml:space="preserve">Структура контракта, соответствующего законодательству </w:t>
      </w:r>
      <w:r w:rsidRPr="00E71261">
        <w:rPr>
          <w:rStyle w:val="FontStyle86"/>
          <w:b w:val="0"/>
          <w:sz w:val="28"/>
          <w:szCs w:val="28"/>
        </w:rPr>
        <w:t xml:space="preserve">РФ, </w:t>
      </w:r>
      <w:r w:rsidRPr="00E71261">
        <w:rPr>
          <w:rStyle w:val="FontStyle101"/>
          <w:rFonts w:ascii="Times New Roman" w:hAnsi="Times New Roman" w:cs="Times New Roman"/>
          <w:sz w:val="28"/>
          <w:szCs w:val="28"/>
        </w:rPr>
        <w:t>показана на примере закупки мяса.</w:t>
      </w:r>
    </w:p>
    <w:p w:rsidR="00AC7E1D" w:rsidRPr="007330F3" w:rsidRDefault="00AC7E1D" w:rsidP="007330F3">
      <w:pPr>
        <w:pStyle w:val="Style10"/>
        <w:widowControl/>
        <w:spacing w:line="360" w:lineRule="auto"/>
        <w:ind w:firstLine="567"/>
        <w:contextualSpacing/>
        <w:rPr>
          <w:sz w:val="28"/>
          <w:szCs w:val="28"/>
        </w:rPr>
      </w:pPr>
    </w:p>
    <w:p w:rsidR="00AC7E1D" w:rsidRPr="007330F3" w:rsidRDefault="00AC7E1D" w:rsidP="007330F3">
      <w:pPr>
        <w:pStyle w:val="Style10"/>
        <w:widowControl/>
        <w:spacing w:before="220" w:line="360" w:lineRule="auto"/>
        <w:ind w:firstLine="567"/>
        <w:contextualSpacing/>
        <w:rPr>
          <w:rStyle w:val="FontStyle93"/>
          <w:rFonts w:ascii="Times New Roman" w:hAnsi="Times New Roman" w:cs="Times New Roman"/>
          <w:b w:val="0"/>
        </w:rPr>
      </w:pPr>
      <w:r w:rsidRPr="007330F3">
        <w:rPr>
          <w:rStyle w:val="FontStyle93"/>
          <w:rFonts w:ascii="Times New Roman" w:hAnsi="Times New Roman" w:cs="Times New Roman"/>
          <w:b w:val="0"/>
        </w:rPr>
        <w:t>КОНТРАКТ №</w:t>
      </w:r>
    </w:p>
    <w:p w:rsidR="00AC7E1D" w:rsidRPr="007330F3" w:rsidRDefault="00AC7E1D" w:rsidP="007330F3">
      <w:pPr>
        <w:pStyle w:val="Style63"/>
        <w:widowControl/>
        <w:tabs>
          <w:tab w:val="left" w:pos="5740"/>
          <w:tab w:val="left" w:leader="underscore" w:pos="6281"/>
          <w:tab w:val="left" w:leader="underscore" w:pos="8367"/>
        </w:tabs>
        <w:spacing w:before="119" w:line="360" w:lineRule="auto"/>
        <w:ind w:firstLine="567"/>
        <w:contextualSpacing/>
        <w:rPr>
          <w:rStyle w:val="FontStyle101"/>
          <w:rFonts w:ascii="Times New Roman" w:hAnsi="Times New Roman" w:cs="Times New Roman"/>
          <w:sz w:val="28"/>
          <w:szCs w:val="28"/>
        </w:rPr>
      </w:pPr>
      <w:r w:rsidRPr="007330F3">
        <w:rPr>
          <w:rStyle w:val="FontStyle101"/>
          <w:rFonts w:ascii="Times New Roman" w:hAnsi="Times New Roman" w:cs="Times New Roman"/>
          <w:sz w:val="28"/>
          <w:szCs w:val="28"/>
        </w:rPr>
        <w:t>г. Москва</w:t>
      </w:r>
      <w:r w:rsidRPr="007330F3">
        <w:rPr>
          <w:rStyle w:val="FontStyle101"/>
          <w:rFonts w:ascii="Times New Roman" w:hAnsi="Times New Roman" w:cs="Times New Roman"/>
          <w:sz w:val="28"/>
          <w:szCs w:val="28"/>
        </w:rPr>
        <w:tab/>
        <w:t>«</w:t>
      </w:r>
      <w:r w:rsidRPr="007330F3">
        <w:rPr>
          <w:rStyle w:val="FontStyle101"/>
          <w:rFonts w:ascii="Times New Roman" w:hAnsi="Times New Roman" w:cs="Times New Roman"/>
          <w:sz w:val="28"/>
          <w:szCs w:val="28"/>
        </w:rPr>
        <w:tab/>
        <w:t>»</w:t>
      </w:r>
      <w:r w:rsidRPr="007330F3">
        <w:rPr>
          <w:rStyle w:val="FontStyle101"/>
          <w:rFonts w:ascii="Times New Roman" w:hAnsi="Times New Roman" w:cs="Times New Roman"/>
          <w:sz w:val="28"/>
          <w:szCs w:val="28"/>
        </w:rPr>
        <w:tab/>
        <w:t>2001 г.</w:t>
      </w:r>
    </w:p>
    <w:p w:rsidR="00AC7E1D" w:rsidRPr="007330F3" w:rsidRDefault="00AC7E1D" w:rsidP="007330F3">
      <w:pPr>
        <w:pStyle w:val="Style63"/>
        <w:widowControl/>
        <w:spacing w:line="360" w:lineRule="auto"/>
        <w:ind w:firstLine="567"/>
        <w:contextualSpacing/>
        <w:rPr>
          <w:sz w:val="28"/>
          <w:szCs w:val="28"/>
        </w:rPr>
      </w:pPr>
    </w:p>
    <w:p w:rsidR="00AC7E1D" w:rsidRPr="007330F3" w:rsidRDefault="00AC7E1D" w:rsidP="007330F3">
      <w:pPr>
        <w:pStyle w:val="Style63"/>
        <w:widowControl/>
        <w:tabs>
          <w:tab w:val="left" w:leader="underscore" w:pos="5383"/>
        </w:tabs>
        <w:spacing w:before="103" w:line="360" w:lineRule="auto"/>
        <w:ind w:firstLine="567"/>
        <w:contextualSpacing/>
        <w:rPr>
          <w:rStyle w:val="FontStyle101"/>
          <w:rFonts w:ascii="Times New Roman" w:hAnsi="Times New Roman" w:cs="Times New Roman"/>
          <w:sz w:val="28"/>
          <w:szCs w:val="28"/>
        </w:rPr>
      </w:pPr>
      <w:r w:rsidRPr="007330F3">
        <w:rPr>
          <w:rStyle w:val="FontStyle101"/>
          <w:rFonts w:ascii="Times New Roman" w:hAnsi="Times New Roman" w:cs="Times New Roman"/>
          <w:sz w:val="28"/>
          <w:szCs w:val="28"/>
        </w:rPr>
        <w:tab/>
        <w:t>, именуемое в дальнейшем</w:t>
      </w:r>
    </w:p>
    <w:p w:rsidR="00AC7E1D" w:rsidRPr="007330F3" w:rsidRDefault="00AC7E1D" w:rsidP="00830BA8">
      <w:pPr>
        <w:pStyle w:val="Style63"/>
        <w:widowControl/>
        <w:tabs>
          <w:tab w:val="left" w:leader="underscore" w:pos="9345"/>
        </w:tabs>
        <w:spacing w:line="360" w:lineRule="auto"/>
        <w:ind w:firstLine="567"/>
        <w:contextualSpacing/>
        <w:jc w:val="left"/>
        <w:rPr>
          <w:rStyle w:val="FontStyle101"/>
          <w:rFonts w:ascii="Times New Roman" w:hAnsi="Times New Roman" w:cs="Times New Roman"/>
          <w:sz w:val="28"/>
          <w:szCs w:val="28"/>
        </w:rPr>
      </w:pPr>
      <w:r w:rsidRPr="007330F3">
        <w:rPr>
          <w:rStyle w:val="FontStyle101"/>
          <w:rFonts w:ascii="Times New Roman" w:hAnsi="Times New Roman" w:cs="Times New Roman"/>
          <w:sz w:val="28"/>
          <w:szCs w:val="28"/>
        </w:rPr>
        <w:t>«Продавец», в лице</w:t>
      </w:r>
      <w:r w:rsidR="00830BA8">
        <w:rPr>
          <w:rStyle w:val="FontStyle101"/>
          <w:rFonts w:ascii="Times New Roman" w:hAnsi="Times New Roman" w:cs="Times New Roman"/>
          <w:sz w:val="28"/>
          <w:szCs w:val="28"/>
        </w:rPr>
        <w:t>____________________________________________,</w:t>
      </w:r>
    </w:p>
    <w:p w:rsidR="00AC7E1D" w:rsidRPr="007330F3" w:rsidRDefault="00AC7E1D" w:rsidP="007330F3">
      <w:pPr>
        <w:pStyle w:val="Style63"/>
        <w:widowControl/>
        <w:spacing w:line="360" w:lineRule="auto"/>
        <w:ind w:firstLine="567"/>
        <w:contextualSpacing/>
        <w:rPr>
          <w:rStyle w:val="FontStyle101"/>
          <w:rFonts w:ascii="Times New Roman" w:hAnsi="Times New Roman" w:cs="Times New Roman"/>
          <w:sz w:val="28"/>
          <w:szCs w:val="28"/>
        </w:rPr>
      </w:pPr>
      <w:r w:rsidRPr="007330F3">
        <w:rPr>
          <w:rStyle w:val="FontStyle101"/>
          <w:rFonts w:ascii="Times New Roman" w:hAnsi="Times New Roman" w:cs="Times New Roman"/>
          <w:sz w:val="28"/>
          <w:szCs w:val="28"/>
        </w:rPr>
        <w:t xml:space="preserve">действующего на основании Устава, с одной стороны, и </w:t>
      </w:r>
      <w:r w:rsidRPr="007330F3">
        <w:rPr>
          <w:rStyle w:val="FontStyle84"/>
          <w:b w:val="0"/>
          <w:sz w:val="28"/>
          <w:szCs w:val="28"/>
        </w:rPr>
        <w:t xml:space="preserve">АОЗТ, </w:t>
      </w:r>
      <w:r w:rsidRPr="007330F3">
        <w:rPr>
          <w:rStyle w:val="FontStyle101"/>
          <w:rFonts w:ascii="Times New Roman" w:hAnsi="Times New Roman" w:cs="Times New Roman"/>
          <w:sz w:val="28"/>
          <w:szCs w:val="28"/>
        </w:rPr>
        <w:t xml:space="preserve">именуемое в дальнейшем «Покупатель», в лице генерального директора, действующего на основании </w:t>
      </w:r>
      <w:r w:rsidR="00830BA8">
        <w:rPr>
          <w:rStyle w:val="FontStyle101"/>
          <w:rFonts w:ascii="Times New Roman" w:hAnsi="Times New Roman" w:cs="Times New Roman"/>
          <w:sz w:val="28"/>
          <w:szCs w:val="28"/>
        </w:rPr>
        <w:t>Устава, с другой стороны, заклю</w:t>
      </w:r>
      <w:r w:rsidRPr="007330F3">
        <w:rPr>
          <w:rStyle w:val="FontStyle101"/>
          <w:rFonts w:ascii="Times New Roman" w:hAnsi="Times New Roman" w:cs="Times New Roman"/>
          <w:sz w:val="28"/>
          <w:szCs w:val="28"/>
        </w:rPr>
        <w:t>чили настоящий контракт о нижеследующем:</w:t>
      </w:r>
    </w:p>
    <w:p w:rsidR="00AC7E1D" w:rsidRPr="007330F3" w:rsidRDefault="00AC7E1D" w:rsidP="007330F3">
      <w:pPr>
        <w:pStyle w:val="Style59"/>
        <w:widowControl/>
        <w:spacing w:line="360" w:lineRule="auto"/>
        <w:ind w:firstLine="567"/>
        <w:contextualSpacing/>
        <w:jc w:val="center"/>
        <w:rPr>
          <w:sz w:val="28"/>
          <w:szCs w:val="28"/>
        </w:rPr>
      </w:pPr>
    </w:p>
    <w:p w:rsidR="00AC7E1D" w:rsidRPr="007330F3" w:rsidRDefault="00AC7E1D" w:rsidP="007330F3">
      <w:pPr>
        <w:pStyle w:val="Style59"/>
        <w:widowControl/>
        <w:tabs>
          <w:tab w:val="left" w:pos="377"/>
        </w:tabs>
        <w:spacing w:before="127" w:line="360" w:lineRule="auto"/>
        <w:ind w:firstLine="567"/>
        <w:contextualSpacing/>
        <w:jc w:val="center"/>
        <w:rPr>
          <w:rStyle w:val="FontStyle106"/>
          <w:b w:val="0"/>
          <w:sz w:val="28"/>
          <w:szCs w:val="28"/>
        </w:rPr>
      </w:pPr>
      <w:r w:rsidRPr="007330F3">
        <w:rPr>
          <w:rStyle w:val="FontStyle84"/>
          <w:b w:val="0"/>
          <w:spacing w:val="20"/>
          <w:sz w:val="28"/>
          <w:szCs w:val="28"/>
        </w:rPr>
        <w:t>1.</w:t>
      </w:r>
      <w:r w:rsidRPr="007330F3">
        <w:rPr>
          <w:rStyle w:val="FontStyle84"/>
          <w:b w:val="0"/>
          <w:sz w:val="28"/>
          <w:szCs w:val="28"/>
        </w:rPr>
        <w:tab/>
      </w:r>
      <w:r w:rsidRPr="007330F3">
        <w:rPr>
          <w:rStyle w:val="FontStyle106"/>
          <w:b w:val="0"/>
          <w:sz w:val="28"/>
          <w:szCs w:val="28"/>
        </w:rPr>
        <w:t>Предмет контракта</w:t>
      </w:r>
    </w:p>
    <w:p w:rsidR="00AC7E1D" w:rsidRPr="007330F3" w:rsidRDefault="00AC7E1D" w:rsidP="00830BA8">
      <w:pPr>
        <w:pStyle w:val="Style53"/>
        <w:widowControl/>
        <w:tabs>
          <w:tab w:val="left" w:leader="underscore" w:pos="5646"/>
        </w:tabs>
        <w:spacing w:before="89" w:line="360" w:lineRule="auto"/>
        <w:ind w:firstLine="567"/>
        <w:contextualSpacing/>
        <w:rPr>
          <w:rStyle w:val="FontStyle101"/>
          <w:rFonts w:ascii="Times New Roman" w:hAnsi="Times New Roman" w:cs="Times New Roman"/>
          <w:sz w:val="28"/>
          <w:szCs w:val="28"/>
        </w:rPr>
      </w:pPr>
      <w:r w:rsidRPr="007330F3">
        <w:rPr>
          <w:rStyle w:val="FontStyle101"/>
          <w:rFonts w:ascii="Times New Roman" w:hAnsi="Times New Roman" w:cs="Times New Roman"/>
          <w:sz w:val="28"/>
          <w:szCs w:val="28"/>
        </w:rPr>
        <w:t>1.1. Продавец обязуется постави</w:t>
      </w:r>
      <w:r w:rsidR="00830BA8">
        <w:rPr>
          <w:rStyle w:val="FontStyle101"/>
          <w:rFonts w:ascii="Times New Roman" w:hAnsi="Times New Roman" w:cs="Times New Roman"/>
          <w:sz w:val="28"/>
          <w:szCs w:val="28"/>
        </w:rPr>
        <w:t>ть, а Покупатель принять и опла</w:t>
      </w:r>
      <w:r w:rsidRPr="007330F3">
        <w:rPr>
          <w:rStyle w:val="FontStyle101"/>
          <w:rFonts w:ascii="Times New Roman" w:hAnsi="Times New Roman" w:cs="Times New Roman"/>
          <w:sz w:val="28"/>
          <w:szCs w:val="28"/>
        </w:rPr>
        <w:t>тить мясо мороженое говядину 1-й категории в полутушах, соответствующее ГО</w:t>
      </w:r>
      <w:r w:rsidR="00830BA8">
        <w:rPr>
          <w:rStyle w:val="FontStyle101"/>
          <w:rFonts w:ascii="Times New Roman" w:hAnsi="Times New Roman" w:cs="Times New Roman"/>
          <w:sz w:val="28"/>
          <w:szCs w:val="28"/>
        </w:rPr>
        <w:t>СТу</w:t>
      </w:r>
      <w:r w:rsidR="00830BA8">
        <w:rPr>
          <w:rStyle w:val="FontStyle101"/>
          <w:rFonts w:ascii="Times New Roman" w:hAnsi="Times New Roman" w:cs="Times New Roman"/>
          <w:sz w:val="28"/>
          <w:szCs w:val="28"/>
        </w:rPr>
        <w:tab/>
      </w:r>
      <w:r w:rsidRPr="007330F3">
        <w:rPr>
          <w:rStyle w:val="FontStyle101"/>
          <w:rFonts w:ascii="Times New Roman" w:hAnsi="Times New Roman" w:cs="Times New Roman"/>
          <w:sz w:val="28"/>
          <w:szCs w:val="28"/>
        </w:rPr>
        <w:t xml:space="preserve"> (в дальнейшем именуемое</w:t>
      </w:r>
    </w:p>
    <w:p w:rsidR="00AC7E1D" w:rsidRPr="007330F3" w:rsidRDefault="00AC7E1D" w:rsidP="00E71261">
      <w:pPr>
        <w:pStyle w:val="Style63"/>
        <w:widowControl/>
        <w:tabs>
          <w:tab w:val="left" w:leader="underscore" w:pos="9310"/>
        </w:tabs>
        <w:spacing w:line="360" w:lineRule="auto"/>
        <w:contextualSpacing/>
        <w:rPr>
          <w:rStyle w:val="FontStyle101"/>
          <w:rFonts w:ascii="Times New Roman" w:hAnsi="Times New Roman" w:cs="Times New Roman"/>
          <w:sz w:val="28"/>
          <w:szCs w:val="28"/>
        </w:rPr>
      </w:pPr>
      <w:r w:rsidRPr="007330F3">
        <w:rPr>
          <w:rStyle w:val="FontStyle101"/>
          <w:rFonts w:ascii="Times New Roman" w:hAnsi="Times New Roman" w:cs="Times New Roman"/>
          <w:sz w:val="28"/>
          <w:szCs w:val="28"/>
        </w:rPr>
        <w:t>«Товар»), на условиях</w:t>
      </w:r>
      <w:r w:rsidR="00830BA8">
        <w:rPr>
          <w:rStyle w:val="FontStyle101"/>
          <w:rFonts w:ascii="Times New Roman" w:hAnsi="Times New Roman" w:cs="Times New Roman"/>
          <w:sz w:val="28"/>
          <w:szCs w:val="28"/>
        </w:rPr>
        <w:t>____________________________________</w:t>
      </w:r>
      <w:r w:rsidR="00614942">
        <w:rPr>
          <w:rStyle w:val="FontStyle101"/>
          <w:rFonts w:ascii="Times New Roman" w:hAnsi="Times New Roman" w:cs="Times New Roman"/>
          <w:sz w:val="28"/>
          <w:szCs w:val="28"/>
        </w:rPr>
        <w:t>______</w:t>
      </w:r>
      <w:r w:rsidR="00830BA8">
        <w:rPr>
          <w:rStyle w:val="FontStyle101"/>
          <w:rFonts w:ascii="Times New Roman" w:hAnsi="Times New Roman" w:cs="Times New Roman"/>
          <w:sz w:val="28"/>
          <w:szCs w:val="28"/>
        </w:rPr>
        <w:t>____</w:t>
      </w:r>
    </w:p>
    <w:p w:rsidR="00AC7E1D" w:rsidRPr="007330F3" w:rsidRDefault="00AC7E1D" w:rsidP="007330F3">
      <w:pPr>
        <w:pStyle w:val="Style59"/>
        <w:widowControl/>
        <w:spacing w:line="360" w:lineRule="auto"/>
        <w:ind w:firstLine="567"/>
        <w:contextualSpacing/>
        <w:jc w:val="center"/>
        <w:rPr>
          <w:sz w:val="28"/>
          <w:szCs w:val="28"/>
        </w:rPr>
      </w:pPr>
    </w:p>
    <w:p w:rsidR="00AC7E1D" w:rsidRPr="007330F3" w:rsidRDefault="00AC7E1D" w:rsidP="007330F3">
      <w:pPr>
        <w:pStyle w:val="Style59"/>
        <w:widowControl/>
        <w:tabs>
          <w:tab w:val="left" w:pos="362"/>
        </w:tabs>
        <w:spacing w:before="118" w:line="360" w:lineRule="auto"/>
        <w:ind w:firstLine="567"/>
        <w:contextualSpacing/>
        <w:jc w:val="center"/>
        <w:rPr>
          <w:rStyle w:val="FontStyle106"/>
          <w:b w:val="0"/>
          <w:sz w:val="28"/>
          <w:szCs w:val="28"/>
        </w:rPr>
      </w:pPr>
      <w:r w:rsidRPr="007330F3">
        <w:rPr>
          <w:rStyle w:val="FontStyle84"/>
          <w:b w:val="0"/>
          <w:sz w:val="28"/>
          <w:szCs w:val="28"/>
        </w:rPr>
        <w:t>2.</w:t>
      </w:r>
      <w:r w:rsidRPr="007330F3">
        <w:rPr>
          <w:rStyle w:val="FontStyle84"/>
          <w:b w:val="0"/>
          <w:sz w:val="28"/>
          <w:szCs w:val="28"/>
        </w:rPr>
        <w:tab/>
      </w:r>
      <w:r w:rsidRPr="007330F3">
        <w:rPr>
          <w:rStyle w:val="FontStyle106"/>
          <w:b w:val="0"/>
          <w:sz w:val="28"/>
          <w:szCs w:val="28"/>
        </w:rPr>
        <w:t>Количество товара</w:t>
      </w:r>
    </w:p>
    <w:p w:rsidR="00AC7E1D" w:rsidRPr="007330F3" w:rsidRDefault="00AC7E1D" w:rsidP="0093285A">
      <w:pPr>
        <w:pStyle w:val="Style53"/>
        <w:widowControl/>
        <w:tabs>
          <w:tab w:val="left" w:leader="underscore" w:pos="4171"/>
          <w:tab w:val="left" w:leader="underscore" w:pos="7150"/>
        </w:tabs>
        <w:spacing w:before="89" w:line="360" w:lineRule="auto"/>
        <w:ind w:firstLine="567"/>
        <w:contextualSpacing/>
        <w:rPr>
          <w:rStyle w:val="FontStyle101"/>
          <w:rFonts w:ascii="Times New Roman" w:hAnsi="Times New Roman" w:cs="Times New Roman"/>
          <w:sz w:val="28"/>
          <w:szCs w:val="28"/>
        </w:rPr>
      </w:pPr>
      <w:r w:rsidRPr="007330F3">
        <w:rPr>
          <w:rStyle w:val="FontStyle101"/>
          <w:rFonts w:ascii="Times New Roman" w:hAnsi="Times New Roman" w:cs="Times New Roman"/>
          <w:sz w:val="28"/>
          <w:szCs w:val="28"/>
        </w:rPr>
        <w:t xml:space="preserve">2.1. Общий объем подлежащего </w:t>
      </w:r>
      <w:r w:rsidR="0093285A">
        <w:rPr>
          <w:rStyle w:val="FontStyle101"/>
          <w:rFonts w:ascii="Times New Roman" w:hAnsi="Times New Roman" w:cs="Times New Roman"/>
          <w:sz w:val="28"/>
          <w:szCs w:val="28"/>
        </w:rPr>
        <w:t>к поставке товара устанавливает</w:t>
      </w:r>
      <w:r w:rsidRPr="007330F3">
        <w:rPr>
          <w:rStyle w:val="FontStyle101"/>
          <w:rFonts w:ascii="Times New Roman" w:hAnsi="Times New Roman" w:cs="Times New Roman"/>
          <w:sz w:val="28"/>
          <w:szCs w:val="28"/>
        </w:rPr>
        <w:t>ся в количестве около</w:t>
      </w:r>
      <w:r w:rsidRPr="007330F3">
        <w:rPr>
          <w:rStyle w:val="FontStyle101"/>
          <w:rFonts w:ascii="Times New Roman" w:hAnsi="Times New Roman" w:cs="Times New Roman"/>
          <w:sz w:val="28"/>
          <w:szCs w:val="28"/>
        </w:rPr>
        <w:tab/>
        <w:t>(</w:t>
      </w:r>
      <w:r w:rsidRPr="007330F3">
        <w:rPr>
          <w:rStyle w:val="FontStyle101"/>
          <w:rFonts w:ascii="Times New Roman" w:hAnsi="Times New Roman" w:cs="Times New Roman"/>
          <w:sz w:val="28"/>
          <w:szCs w:val="28"/>
        </w:rPr>
        <w:tab/>
        <w:t>) тонн, согласно</w:t>
      </w:r>
      <w:r w:rsidR="0093285A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0F3">
        <w:rPr>
          <w:rStyle w:val="FontStyle101"/>
          <w:rFonts w:ascii="Times New Roman" w:hAnsi="Times New Roman" w:cs="Times New Roman"/>
          <w:sz w:val="28"/>
          <w:szCs w:val="28"/>
        </w:rPr>
        <w:t>Спецификациям, являющимся неотъемлемой частью настоящего контракта.</w:t>
      </w:r>
    </w:p>
    <w:p w:rsidR="00AC7E1D" w:rsidRPr="007330F3" w:rsidRDefault="00AC7E1D" w:rsidP="007330F3">
      <w:pPr>
        <w:pStyle w:val="Style31"/>
        <w:widowControl/>
        <w:spacing w:before="122"/>
        <w:contextualSpacing/>
        <w:jc w:val="center"/>
        <w:rPr>
          <w:rStyle w:val="FontStyle106"/>
          <w:b w:val="0"/>
          <w:sz w:val="28"/>
          <w:szCs w:val="28"/>
        </w:rPr>
      </w:pPr>
      <w:r w:rsidRPr="007330F3">
        <w:rPr>
          <w:rStyle w:val="FontStyle101"/>
          <w:rFonts w:ascii="Times New Roman" w:hAnsi="Times New Roman" w:cs="Times New Roman"/>
          <w:sz w:val="28"/>
          <w:szCs w:val="28"/>
        </w:rPr>
        <w:t xml:space="preserve">3. </w:t>
      </w:r>
      <w:r w:rsidRPr="007330F3">
        <w:rPr>
          <w:rStyle w:val="FontStyle106"/>
          <w:b w:val="0"/>
          <w:sz w:val="28"/>
          <w:szCs w:val="28"/>
        </w:rPr>
        <w:t>Качество товара</w:t>
      </w:r>
    </w:p>
    <w:p w:rsidR="00AC7E1D" w:rsidRPr="007330F3" w:rsidRDefault="00AC7E1D" w:rsidP="007330F3">
      <w:pPr>
        <w:pStyle w:val="Style39"/>
        <w:widowControl/>
        <w:numPr>
          <w:ilvl w:val="0"/>
          <w:numId w:val="21"/>
        </w:numPr>
        <w:tabs>
          <w:tab w:val="left" w:pos="978"/>
        </w:tabs>
        <w:spacing w:before="99" w:line="360" w:lineRule="auto"/>
        <w:ind w:firstLine="567"/>
        <w:contextualSpacing/>
        <w:rPr>
          <w:rStyle w:val="FontStyle101"/>
          <w:rFonts w:ascii="Times New Roman" w:hAnsi="Times New Roman" w:cs="Times New Roman"/>
          <w:sz w:val="28"/>
          <w:szCs w:val="28"/>
        </w:rPr>
      </w:pPr>
      <w:r w:rsidRPr="007330F3">
        <w:rPr>
          <w:rStyle w:val="FontStyle101"/>
          <w:rFonts w:ascii="Times New Roman" w:hAnsi="Times New Roman" w:cs="Times New Roman"/>
          <w:sz w:val="28"/>
          <w:szCs w:val="28"/>
        </w:rPr>
        <w:t>Поставляемый товар по сво</w:t>
      </w:r>
      <w:r w:rsidR="0093285A">
        <w:rPr>
          <w:rStyle w:val="FontStyle101"/>
          <w:rFonts w:ascii="Times New Roman" w:hAnsi="Times New Roman" w:cs="Times New Roman"/>
          <w:sz w:val="28"/>
          <w:szCs w:val="28"/>
        </w:rPr>
        <w:t>ему качеству должен соответство</w:t>
      </w:r>
      <w:r w:rsidRPr="007330F3">
        <w:rPr>
          <w:rStyle w:val="FontStyle101"/>
          <w:rFonts w:ascii="Times New Roman" w:hAnsi="Times New Roman" w:cs="Times New Roman"/>
          <w:sz w:val="28"/>
          <w:szCs w:val="28"/>
        </w:rPr>
        <w:t>вать требованиям ГОСТа.</w:t>
      </w:r>
    </w:p>
    <w:p w:rsidR="00AC7E1D" w:rsidRPr="007330F3" w:rsidRDefault="00AC7E1D" w:rsidP="007330F3">
      <w:pPr>
        <w:pStyle w:val="Style39"/>
        <w:widowControl/>
        <w:numPr>
          <w:ilvl w:val="0"/>
          <w:numId w:val="21"/>
        </w:numPr>
        <w:tabs>
          <w:tab w:val="left" w:pos="978"/>
        </w:tabs>
        <w:spacing w:before="15" w:line="360" w:lineRule="auto"/>
        <w:ind w:firstLine="567"/>
        <w:contextualSpacing/>
        <w:rPr>
          <w:rStyle w:val="FontStyle101"/>
          <w:rFonts w:ascii="Times New Roman" w:hAnsi="Times New Roman" w:cs="Times New Roman"/>
          <w:sz w:val="28"/>
          <w:szCs w:val="28"/>
        </w:rPr>
      </w:pPr>
      <w:r w:rsidRPr="007330F3">
        <w:rPr>
          <w:rStyle w:val="FontStyle101"/>
          <w:rFonts w:ascii="Times New Roman" w:hAnsi="Times New Roman" w:cs="Times New Roman"/>
          <w:sz w:val="28"/>
          <w:szCs w:val="28"/>
        </w:rPr>
        <w:t>Качество поставляемого мяса подтверждается следующими документами:</w:t>
      </w:r>
    </w:p>
    <w:p w:rsidR="0093285A" w:rsidRDefault="00AC7E1D" w:rsidP="007330F3">
      <w:pPr>
        <w:pStyle w:val="Style35"/>
        <w:widowControl/>
        <w:spacing w:line="360" w:lineRule="auto"/>
        <w:ind w:left="492" w:firstLine="567"/>
        <w:contextualSpacing/>
        <w:rPr>
          <w:rStyle w:val="FontStyle101"/>
          <w:rFonts w:ascii="Times New Roman" w:hAnsi="Times New Roman" w:cs="Times New Roman"/>
          <w:sz w:val="28"/>
          <w:szCs w:val="28"/>
        </w:rPr>
      </w:pPr>
      <w:r w:rsidRPr="007330F3">
        <w:rPr>
          <w:rStyle w:val="FontStyle101"/>
          <w:rFonts w:ascii="Times New Roman" w:hAnsi="Times New Roman" w:cs="Times New Roman"/>
          <w:sz w:val="28"/>
          <w:szCs w:val="28"/>
        </w:rPr>
        <w:t xml:space="preserve">сертификат происхождения (ТПП), </w:t>
      </w:r>
    </w:p>
    <w:p w:rsidR="0093285A" w:rsidRDefault="00AC7E1D" w:rsidP="007330F3">
      <w:pPr>
        <w:pStyle w:val="Style35"/>
        <w:widowControl/>
        <w:spacing w:line="360" w:lineRule="auto"/>
        <w:ind w:left="492" w:firstLine="567"/>
        <w:contextualSpacing/>
        <w:rPr>
          <w:rStyle w:val="FontStyle101"/>
          <w:rFonts w:ascii="Times New Roman" w:hAnsi="Times New Roman" w:cs="Times New Roman"/>
          <w:sz w:val="28"/>
          <w:szCs w:val="28"/>
        </w:rPr>
      </w:pPr>
      <w:r w:rsidRPr="007330F3">
        <w:rPr>
          <w:rStyle w:val="FontStyle101"/>
          <w:rFonts w:ascii="Times New Roman" w:hAnsi="Times New Roman" w:cs="Times New Roman"/>
          <w:sz w:val="28"/>
          <w:szCs w:val="28"/>
        </w:rPr>
        <w:t xml:space="preserve">сертификат соответствия (форма СТ-1), </w:t>
      </w:r>
    </w:p>
    <w:p w:rsidR="0093285A" w:rsidRDefault="00AC7E1D" w:rsidP="007330F3">
      <w:pPr>
        <w:pStyle w:val="Style35"/>
        <w:widowControl/>
        <w:spacing w:line="360" w:lineRule="auto"/>
        <w:ind w:left="492" w:firstLine="567"/>
        <w:contextualSpacing/>
        <w:rPr>
          <w:rStyle w:val="FontStyle101"/>
          <w:rFonts w:ascii="Times New Roman" w:hAnsi="Times New Roman" w:cs="Times New Roman"/>
          <w:sz w:val="28"/>
          <w:szCs w:val="28"/>
        </w:rPr>
      </w:pPr>
      <w:r w:rsidRPr="007330F3">
        <w:rPr>
          <w:rStyle w:val="FontStyle101"/>
          <w:rFonts w:ascii="Times New Roman" w:hAnsi="Times New Roman" w:cs="Times New Roman"/>
          <w:sz w:val="28"/>
          <w:szCs w:val="28"/>
        </w:rPr>
        <w:t>качественное удостоверение завода-изготовителя,</w:t>
      </w:r>
    </w:p>
    <w:p w:rsidR="0093285A" w:rsidRDefault="00AC7E1D" w:rsidP="007330F3">
      <w:pPr>
        <w:pStyle w:val="Style35"/>
        <w:widowControl/>
        <w:spacing w:line="360" w:lineRule="auto"/>
        <w:ind w:left="492" w:firstLine="567"/>
        <w:contextualSpacing/>
        <w:rPr>
          <w:rStyle w:val="FontStyle101"/>
          <w:rFonts w:ascii="Times New Roman" w:hAnsi="Times New Roman" w:cs="Times New Roman"/>
          <w:sz w:val="28"/>
          <w:szCs w:val="28"/>
        </w:rPr>
      </w:pPr>
      <w:r w:rsidRPr="007330F3">
        <w:rPr>
          <w:rStyle w:val="FontStyle101"/>
          <w:rFonts w:ascii="Times New Roman" w:hAnsi="Times New Roman" w:cs="Times New Roman"/>
          <w:sz w:val="28"/>
          <w:szCs w:val="28"/>
        </w:rPr>
        <w:t xml:space="preserve"> ветеринарное свидетельство (форма № 2), </w:t>
      </w:r>
    </w:p>
    <w:p w:rsidR="00AC7E1D" w:rsidRPr="007330F3" w:rsidRDefault="00AC7E1D" w:rsidP="007330F3">
      <w:pPr>
        <w:pStyle w:val="Style35"/>
        <w:widowControl/>
        <w:spacing w:line="360" w:lineRule="auto"/>
        <w:ind w:left="492" w:firstLine="567"/>
        <w:contextualSpacing/>
        <w:rPr>
          <w:rStyle w:val="FontStyle101"/>
          <w:rFonts w:ascii="Times New Roman" w:hAnsi="Times New Roman" w:cs="Times New Roman"/>
          <w:sz w:val="28"/>
          <w:szCs w:val="28"/>
        </w:rPr>
      </w:pPr>
      <w:r w:rsidRPr="007330F3">
        <w:rPr>
          <w:rStyle w:val="FontStyle101"/>
          <w:rFonts w:ascii="Times New Roman" w:hAnsi="Times New Roman" w:cs="Times New Roman"/>
          <w:sz w:val="28"/>
          <w:szCs w:val="28"/>
        </w:rPr>
        <w:t>санитарно-гигиенический сертификат (с протоколом испытаний).</w:t>
      </w:r>
    </w:p>
    <w:p w:rsidR="00AC7E1D" w:rsidRPr="007330F3" w:rsidRDefault="00AC7E1D" w:rsidP="00E71261">
      <w:pPr>
        <w:pStyle w:val="Style31"/>
        <w:widowControl/>
        <w:ind w:left="-142" w:firstLine="142"/>
        <w:contextualSpacing/>
        <w:jc w:val="center"/>
        <w:rPr>
          <w:sz w:val="28"/>
          <w:szCs w:val="28"/>
        </w:rPr>
      </w:pPr>
    </w:p>
    <w:p w:rsidR="00AC7E1D" w:rsidRPr="007330F3" w:rsidRDefault="00AC7E1D" w:rsidP="007330F3">
      <w:pPr>
        <w:pStyle w:val="Style31"/>
        <w:widowControl/>
        <w:spacing w:before="113"/>
        <w:contextualSpacing/>
        <w:jc w:val="center"/>
        <w:rPr>
          <w:rStyle w:val="FontStyle106"/>
          <w:b w:val="0"/>
          <w:sz w:val="28"/>
          <w:szCs w:val="28"/>
        </w:rPr>
      </w:pPr>
      <w:r w:rsidRPr="007330F3">
        <w:rPr>
          <w:rStyle w:val="FontStyle84"/>
          <w:b w:val="0"/>
          <w:sz w:val="28"/>
          <w:szCs w:val="28"/>
        </w:rPr>
        <w:t xml:space="preserve">4. </w:t>
      </w:r>
      <w:r w:rsidRPr="007330F3">
        <w:rPr>
          <w:rStyle w:val="FontStyle106"/>
          <w:b w:val="0"/>
          <w:sz w:val="28"/>
          <w:szCs w:val="28"/>
        </w:rPr>
        <w:t>Сумма контракта и порядок расчетов</w:t>
      </w:r>
    </w:p>
    <w:p w:rsidR="00AC7E1D" w:rsidRPr="007330F3" w:rsidRDefault="0093285A" w:rsidP="007330F3">
      <w:pPr>
        <w:pStyle w:val="Style39"/>
        <w:widowControl/>
        <w:numPr>
          <w:ilvl w:val="0"/>
          <w:numId w:val="22"/>
        </w:numPr>
        <w:tabs>
          <w:tab w:val="left" w:pos="998"/>
        </w:tabs>
        <w:spacing w:before="94" w:line="360" w:lineRule="auto"/>
        <w:ind w:firstLine="567"/>
        <w:contextualSpacing/>
        <w:rPr>
          <w:rStyle w:val="FontStyle101"/>
          <w:rFonts w:ascii="Times New Roman" w:hAnsi="Times New Roman" w:cs="Times New Roman"/>
          <w:sz w:val="28"/>
          <w:szCs w:val="28"/>
        </w:rPr>
      </w:pPr>
      <w:r>
        <w:rPr>
          <w:rStyle w:val="FontStyle101"/>
          <w:rFonts w:ascii="Times New Roman" w:hAnsi="Times New Roman" w:cs="Times New Roman"/>
          <w:sz w:val="28"/>
          <w:szCs w:val="28"/>
        </w:rPr>
        <w:t>Цена товара д</w:t>
      </w:r>
      <w:r w:rsidR="00AC7E1D" w:rsidRPr="007330F3">
        <w:rPr>
          <w:rStyle w:val="FontStyle101"/>
          <w:rFonts w:ascii="Times New Roman" w:hAnsi="Times New Roman" w:cs="Times New Roman"/>
          <w:sz w:val="28"/>
          <w:szCs w:val="28"/>
        </w:rPr>
        <w:t>оговорная. Стоимость единицы/партии товара указывается в Спецификациях.</w:t>
      </w:r>
    </w:p>
    <w:p w:rsidR="00AC7E1D" w:rsidRPr="007330F3" w:rsidRDefault="00AC7E1D" w:rsidP="007330F3">
      <w:pPr>
        <w:pStyle w:val="Style39"/>
        <w:widowControl/>
        <w:numPr>
          <w:ilvl w:val="0"/>
          <w:numId w:val="22"/>
        </w:numPr>
        <w:tabs>
          <w:tab w:val="left" w:pos="998"/>
        </w:tabs>
        <w:spacing w:line="360" w:lineRule="auto"/>
        <w:ind w:firstLine="567"/>
        <w:contextualSpacing/>
        <w:rPr>
          <w:rStyle w:val="FontStyle101"/>
          <w:rFonts w:ascii="Times New Roman" w:hAnsi="Times New Roman" w:cs="Times New Roman"/>
          <w:sz w:val="28"/>
          <w:szCs w:val="28"/>
        </w:rPr>
      </w:pPr>
      <w:r w:rsidRPr="007330F3">
        <w:rPr>
          <w:rStyle w:val="FontStyle101"/>
          <w:rFonts w:ascii="Times New Roman" w:hAnsi="Times New Roman" w:cs="Times New Roman"/>
          <w:sz w:val="28"/>
          <w:szCs w:val="28"/>
        </w:rPr>
        <w:t>Порядок расчетов установлен в соответствии со Спецификациями.</w:t>
      </w:r>
    </w:p>
    <w:p w:rsidR="0005036D" w:rsidRPr="007330F3" w:rsidRDefault="0005036D" w:rsidP="007330F3">
      <w:pPr>
        <w:pStyle w:val="Style31"/>
        <w:widowControl/>
        <w:spacing w:before="70"/>
        <w:contextualSpacing/>
        <w:jc w:val="center"/>
        <w:rPr>
          <w:rStyle w:val="FontStyle106"/>
          <w:b w:val="0"/>
          <w:sz w:val="28"/>
          <w:szCs w:val="28"/>
        </w:rPr>
      </w:pPr>
      <w:r w:rsidRPr="007330F3">
        <w:rPr>
          <w:rStyle w:val="FontStyle93"/>
          <w:rFonts w:ascii="Times New Roman" w:hAnsi="Times New Roman" w:cs="Times New Roman"/>
          <w:b w:val="0"/>
        </w:rPr>
        <w:t xml:space="preserve">5. </w:t>
      </w:r>
      <w:r w:rsidRPr="007330F3">
        <w:rPr>
          <w:rStyle w:val="FontStyle106"/>
          <w:b w:val="0"/>
          <w:sz w:val="28"/>
          <w:szCs w:val="28"/>
        </w:rPr>
        <w:t>Упаковка и маркировка</w:t>
      </w:r>
    </w:p>
    <w:p w:rsidR="0005036D" w:rsidRDefault="0005036D" w:rsidP="000B1475">
      <w:pPr>
        <w:pStyle w:val="Style53"/>
        <w:widowControl/>
        <w:spacing w:before="94" w:line="360" w:lineRule="auto"/>
        <w:ind w:firstLine="567"/>
        <w:contextualSpacing/>
        <w:rPr>
          <w:rStyle w:val="FontStyle101"/>
          <w:rFonts w:ascii="Times New Roman" w:hAnsi="Times New Roman" w:cs="Times New Roman"/>
          <w:sz w:val="28"/>
          <w:szCs w:val="28"/>
        </w:rPr>
      </w:pPr>
      <w:r w:rsidRPr="007330F3">
        <w:rPr>
          <w:rStyle w:val="FontStyle101"/>
          <w:rFonts w:ascii="Times New Roman" w:hAnsi="Times New Roman" w:cs="Times New Roman"/>
          <w:sz w:val="28"/>
          <w:szCs w:val="28"/>
        </w:rPr>
        <w:t>5.1. Товар, проданный по настоящему контракту, должен быть упакован и маркирован в соответствии с ГОСТами.</w:t>
      </w:r>
    </w:p>
    <w:p w:rsidR="00614942" w:rsidRPr="007330F3" w:rsidRDefault="00614942" w:rsidP="000B1475">
      <w:pPr>
        <w:pStyle w:val="Style53"/>
        <w:widowControl/>
        <w:spacing w:before="94" w:line="360" w:lineRule="auto"/>
        <w:ind w:firstLine="567"/>
        <w:contextualSpacing/>
        <w:rPr>
          <w:sz w:val="28"/>
          <w:szCs w:val="28"/>
        </w:rPr>
      </w:pPr>
    </w:p>
    <w:p w:rsidR="0005036D" w:rsidRPr="007330F3" w:rsidRDefault="0005036D" w:rsidP="007330F3">
      <w:pPr>
        <w:pStyle w:val="Style59"/>
        <w:widowControl/>
        <w:tabs>
          <w:tab w:val="left" w:pos="402"/>
        </w:tabs>
        <w:spacing w:before="43" w:line="360" w:lineRule="auto"/>
        <w:ind w:firstLine="567"/>
        <w:contextualSpacing/>
        <w:jc w:val="center"/>
        <w:rPr>
          <w:rStyle w:val="FontStyle106"/>
          <w:b w:val="0"/>
          <w:sz w:val="28"/>
          <w:szCs w:val="28"/>
        </w:rPr>
      </w:pPr>
      <w:r w:rsidRPr="007330F3">
        <w:rPr>
          <w:rStyle w:val="FontStyle93"/>
          <w:rFonts w:ascii="Times New Roman" w:hAnsi="Times New Roman" w:cs="Times New Roman"/>
          <w:b w:val="0"/>
        </w:rPr>
        <w:t>6.</w:t>
      </w:r>
      <w:r w:rsidRPr="007330F3">
        <w:rPr>
          <w:rStyle w:val="FontStyle93"/>
          <w:rFonts w:ascii="Times New Roman" w:hAnsi="Times New Roman" w:cs="Times New Roman"/>
          <w:b w:val="0"/>
        </w:rPr>
        <w:tab/>
      </w:r>
      <w:r w:rsidRPr="007330F3">
        <w:rPr>
          <w:rStyle w:val="FontStyle106"/>
          <w:b w:val="0"/>
          <w:sz w:val="28"/>
          <w:szCs w:val="28"/>
        </w:rPr>
        <w:t>Поставка товара</w:t>
      </w:r>
    </w:p>
    <w:p w:rsidR="0005036D" w:rsidRPr="007330F3" w:rsidRDefault="0005036D" w:rsidP="007330F3">
      <w:pPr>
        <w:pStyle w:val="Style39"/>
        <w:widowControl/>
        <w:numPr>
          <w:ilvl w:val="0"/>
          <w:numId w:val="23"/>
        </w:numPr>
        <w:tabs>
          <w:tab w:val="left" w:pos="1008"/>
        </w:tabs>
        <w:spacing w:before="89" w:line="360" w:lineRule="auto"/>
        <w:ind w:firstLine="567"/>
        <w:contextualSpacing/>
        <w:rPr>
          <w:rStyle w:val="FontStyle101"/>
          <w:rFonts w:ascii="Times New Roman" w:hAnsi="Times New Roman" w:cs="Times New Roman"/>
          <w:sz w:val="28"/>
          <w:szCs w:val="28"/>
        </w:rPr>
      </w:pPr>
      <w:r w:rsidRPr="007330F3">
        <w:rPr>
          <w:rStyle w:val="FontStyle101"/>
          <w:rFonts w:ascii="Times New Roman" w:hAnsi="Times New Roman" w:cs="Times New Roman"/>
          <w:sz w:val="28"/>
          <w:szCs w:val="28"/>
        </w:rPr>
        <w:t>Отгрузка товара производится до станции назначения (склада), указанных Покупателем.</w:t>
      </w:r>
    </w:p>
    <w:p w:rsidR="0005036D" w:rsidRPr="007330F3" w:rsidRDefault="0005036D" w:rsidP="007330F3">
      <w:pPr>
        <w:pStyle w:val="Style39"/>
        <w:widowControl/>
        <w:numPr>
          <w:ilvl w:val="0"/>
          <w:numId w:val="23"/>
        </w:numPr>
        <w:tabs>
          <w:tab w:val="left" w:pos="1008"/>
        </w:tabs>
        <w:spacing w:before="10" w:line="360" w:lineRule="auto"/>
        <w:ind w:firstLine="567"/>
        <w:contextualSpacing/>
        <w:rPr>
          <w:rStyle w:val="FontStyle101"/>
          <w:rFonts w:ascii="Times New Roman" w:hAnsi="Times New Roman" w:cs="Times New Roman"/>
          <w:sz w:val="28"/>
          <w:szCs w:val="28"/>
        </w:rPr>
      </w:pPr>
      <w:r w:rsidRPr="007330F3">
        <w:rPr>
          <w:rStyle w:val="FontStyle101"/>
          <w:rFonts w:ascii="Times New Roman" w:hAnsi="Times New Roman" w:cs="Times New Roman"/>
          <w:sz w:val="28"/>
          <w:szCs w:val="28"/>
        </w:rPr>
        <w:t>Днем исполнения Продавцом своих обязательств по поставке товара считается дата сдачи товара на склад Покупателя по Акту экспертизы ТПП.</w:t>
      </w:r>
    </w:p>
    <w:p w:rsidR="0005036D" w:rsidRPr="007330F3" w:rsidRDefault="0005036D" w:rsidP="007330F3">
      <w:pPr>
        <w:pStyle w:val="Style59"/>
        <w:widowControl/>
        <w:tabs>
          <w:tab w:val="left" w:pos="382"/>
        </w:tabs>
        <w:spacing w:before="60" w:line="360" w:lineRule="auto"/>
        <w:ind w:firstLine="567"/>
        <w:contextualSpacing/>
        <w:jc w:val="center"/>
        <w:rPr>
          <w:rStyle w:val="FontStyle106"/>
          <w:b w:val="0"/>
          <w:sz w:val="28"/>
          <w:szCs w:val="28"/>
        </w:rPr>
      </w:pPr>
      <w:r w:rsidRPr="007330F3">
        <w:rPr>
          <w:rStyle w:val="FontStyle84"/>
          <w:b w:val="0"/>
          <w:spacing w:val="20"/>
          <w:sz w:val="28"/>
          <w:szCs w:val="28"/>
        </w:rPr>
        <w:t>7.</w:t>
      </w:r>
      <w:r w:rsidRPr="007330F3">
        <w:rPr>
          <w:rStyle w:val="FontStyle84"/>
          <w:b w:val="0"/>
          <w:sz w:val="28"/>
          <w:szCs w:val="28"/>
        </w:rPr>
        <w:tab/>
      </w:r>
      <w:r w:rsidRPr="007330F3">
        <w:rPr>
          <w:rStyle w:val="FontStyle106"/>
          <w:b w:val="0"/>
          <w:sz w:val="28"/>
          <w:szCs w:val="28"/>
        </w:rPr>
        <w:t>Приемка товара</w:t>
      </w:r>
    </w:p>
    <w:p w:rsidR="0005036D" w:rsidRPr="007330F3" w:rsidRDefault="0005036D" w:rsidP="007330F3">
      <w:pPr>
        <w:pStyle w:val="Style39"/>
        <w:widowControl/>
        <w:tabs>
          <w:tab w:val="left" w:pos="1038"/>
        </w:tabs>
        <w:spacing w:before="89" w:line="360" w:lineRule="auto"/>
        <w:ind w:firstLine="567"/>
        <w:contextualSpacing/>
        <w:rPr>
          <w:rStyle w:val="FontStyle101"/>
          <w:rFonts w:ascii="Times New Roman" w:hAnsi="Times New Roman" w:cs="Times New Roman"/>
          <w:sz w:val="28"/>
          <w:szCs w:val="28"/>
        </w:rPr>
      </w:pPr>
      <w:r w:rsidRPr="007330F3">
        <w:rPr>
          <w:rStyle w:val="FontStyle101"/>
          <w:rFonts w:ascii="Times New Roman" w:hAnsi="Times New Roman" w:cs="Times New Roman"/>
          <w:sz w:val="28"/>
          <w:szCs w:val="28"/>
        </w:rPr>
        <w:t>7.1.</w:t>
      </w:r>
      <w:r w:rsidRPr="007330F3">
        <w:rPr>
          <w:rStyle w:val="FontStyle101"/>
          <w:rFonts w:ascii="Times New Roman" w:hAnsi="Times New Roman" w:cs="Times New Roman"/>
          <w:sz w:val="28"/>
          <w:szCs w:val="28"/>
        </w:rPr>
        <w:tab/>
        <w:t>Если в Спецификации не оговорено иное, товар считается</w:t>
      </w:r>
      <w:r w:rsidR="0093285A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0F3">
        <w:rPr>
          <w:rStyle w:val="FontStyle101"/>
          <w:rFonts w:ascii="Times New Roman" w:hAnsi="Times New Roman" w:cs="Times New Roman"/>
          <w:sz w:val="28"/>
          <w:szCs w:val="28"/>
        </w:rPr>
        <w:t>сданным Продавцом и принятым Покупателем:</w:t>
      </w:r>
    </w:p>
    <w:p w:rsidR="0005036D" w:rsidRPr="007330F3" w:rsidRDefault="0005036D" w:rsidP="007330F3">
      <w:pPr>
        <w:pStyle w:val="Style39"/>
        <w:widowControl/>
        <w:tabs>
          <w:tab w:val="left" w:pos="809"/>
        </w:tabs>
        <w:spacing w:before="5" w:line="360" w:lineRule="auto"/>
        <w:ind w:firstLine="567"/>
        <w:contextualSpacing/>
        <w:rPr>
          <w:rStyle w:val="FontStyle101"/>
          <w:rFonts w:ascii="Times New Roman" w:hAnsi="Times New Roman" w:cs="Times New Roman"/>
          <w:sz w:val="28"/>
          <w:szCs w:val="28"/>
        </w:rPr>
      </w:pPr>
      <w:r w:rsidRPr="007330F3">
        <w:rPr>
          <w:rStyle w:val="FontStyle101"/>
          <w:rFonts w:ascii="Times New Roman" w:hAnsi="Times New Roman" w:cs="Times New Roman"/>
          <w:sz w:val="28"/>
          <w:szCs w:val="28"/>
        </w:rPr>
        <w:t>а)</w:t>
      </w:r>
      <w:r w:rsidRPr="007330F3">
        <w:rPr>
          <w:rStyle w:val="FontStyle101"/>
          <w:rFonts w:ascii="Times New Roman" w:hAnsi="Times New Roman" w:cs="Times New Roman"/>
          <w:sz w:val="28"/>
          <w:szCs w:val="28"/>
        </w:rPr>
        <w:tab/>
        <w:t>по качеству — в соответстви</w:t>
      </w:r>
      <w:r w:rsidR="0093285A">
        <w:rPr>
          <w:rStyle w:val="FontStyle101"/>
          <w:rFonts w:ascii="Times New Roman" w:hAnsi="Times New Roman" w:cs="Times New Roman"/>
          <w:sz w:val="28"/>
          <w:szCs w:val="28"/>
        </w:rPr>
        <w:t>и с сертификатом о качестве, вы</w:t>
      </w:r>
      <w:r w:rsidRPr="007330F3">
        <w:rPr>
          <w:rStyle w:val="FontStyle101"/>
          <w:rFonts w:ascii="Times New Roman" w:hAnsi="Times New Roman" w:cs="Times New Roman"/>
          <w:sz w:val="28"/>
          <w:szCs w:val="28"/>
        </w:rPr>
        <w:t>данным Продавцом и подтвержденным независимой организацией;</w:t>
      </w:r>
    </w:p>
    <w:p w:rsidR="0005036D" w:rsidRPr="007330F3" w:rsidRDefault="0005036D" w:rsidP="007330F3">
      <w:pPr>
        <w:pStyle w:val="Style39"/>
        <w:widowControl/>
        <w:tabs>
          <w:tab w:val="left" w:pos="809"/>
        </w:tabs>
        <w:spacing w:before="5" w:line="360" w:lineRule="auto"/>
        <w:ind w:firstLine="567"/>
        <w:contextualSpacing/>
        <w:rPr>
          <w:rStyle w:val="FontStyle101"/>
          <w:rFonts w:ascii="Times New Roman" w:hAnsi="Times New Roman" w:cs="Times New Roman"/>
          <w:sz w:val="28"/>
          <w:szCs w:val="28"/>
        </w:rPr>
      </w:pPr>
      <w:r w:rsidRPr="007330F3">
        <w:rPr>
          <w:rStyle w:val="FontStyle101"/>
          <w:rFonts w:ascii="Times New Roman" w:hAnsi="Times New Roman" w:cs="Times New Roman"/>
          <w:sz w:val="28"/>
          <w:szCs w:val="28"/>
        </w:rPr>
        <w:t>б)</w:t>
      </w:r>
      <w:r w:rsidRPr="007330F3">
        <w:rPr>
          <w:rStyle w:val="FontStyle101"/>
          <w:rFonts w:ascii="Times New Roman" w:hAnsi="Times New Roman" w:cs="Times New Roman"/>
          <w:sz w:val="28"/>
          <w:szCs w:val="28"/>
        </w:rPr>
        <w:tab/>
        <w:t>по количеству мест — с</w:t>
      </w:r>
      <w:r w:rsidR="0093285A">
        <w:rPr>
          <w:rStyle w:val="FontStyle101"/>
          <w:rFonts w:ascii="Times New Roman" w:hAnsi="Times New Roman" w:cs="Times New Roman"/>
          <w:sz w:val="28"/>
          <w:szCs w:val="28"/>
        </w:rPr>
        <w:t>огласно Акту экспертизы Торгово</w:t>
      </w:r>
      <w:r w:rsidRPr="007330F3">
        <w:rPr>
          <w:rStyle w:val="FontStyle101"/>
          <w:rFonts w:ascii="Times New Roman" w:hAnsi="Times New Roman" w:cs="Times New Roman"/>
          <w:sz w:val="28"/>
          <w:szCs w:val="28"/>
        </w:rPr>
        <w:t>промышленной палаты РФ, отражающему количество единиц товара,</w:t>
      </w:r>
      <w:r w:rsidR="0093285A" w:rsidRPr="007330F3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0F3">
        <w:rPr>
          <w:rStyle w:val="FontStyle101"/>
          <w:rFonts w:ascii="Times New Roman" w:hAnsi="Times New Roman" w:cs="Times New Roman"/>
          <w:sz w:val="28"/>
          <w:szCs w:val="28"/>
        </w:rPr>
        <w:t>поставленных Покупателю, при 100% перевешивании товара при</w:t>
      </w:r>
      <w:r w:rsidR="0093285A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0F3">
        <w:rPr>
          <w:rStyle w:val="FontStyle101"/>
          <w:rFonts w:ascii="Times New Roman" w:hAnsi="Times New Roman" w:cs="Times New Roman"/>
          <w:sz w:val="28"/>
          <w:szCs w:val="28"/>
        </w:rPr>
        <w:t>приемке.</w:t>
      </w:r>
    </w:p>
    <w:p w:rsidR="0005036D" w:rsidRPr="007330F3" w:rsidRDefault="0005036D" w:rsidP="007330F3">
      <w:pPr>
        <w:pStyle w:val="Style39"/>
        <w:widowControl/>
        <w:numPr>
          <w:ilvl w:val="0"/>
          <w:numId w:val="24"/>
        </w:numPr>
        <w:tabs>
          <w:tab w:val="left" w:pos="1038"/>
        </w:tabs>
        <w:spacing w:line="360" w:lineRule="auto"/>
        <w:ind w:firstLine="567"/>
        <w:contextualSpacing/>
        <w:rPr>
          <w:rStyle w:val="FontStyle101"/>
          <w:rFonts w:ascii="Times New Roman" w:hAnsi="Times New Roman" w:cs="Times New Roman"/>
          <w:sz w:val="28"/>
          <w:szCs w:val="28"/>
        </w:rPr>
      </w:pPr>
      <w:r w:rsidRPr="007330F3">
        <w:rPr>
          <w:rStyle w:val="FontStyle101"/>
          <w:rFonts w:ascii="Times New Roman" w:hAnsi="Times New Roman" w:cs="Times New Roman"/>
          <w:sz w:val="28"/>
          <w:szCs w:val="28"/>
        </w:rPr>
        <w:t>Приемка товара осуществляется по Приемо-сдаточному акту между Продавцом и Покупателем/представителем мясокомбината при 100% перевешивании и осмотре товара. Простои вагонов оплачиваются за счет последнего. С согласия Продавца допускается приемка товара без представителя Продавца по акту экспертизы независимой компетентной организации (бюро экспертиз ТПП РФ и др.), решение которой будет обязательным для сторон.</w:t>
      </w:r>
    </w:p>
    <w:p w:rsidR="0005036D" w:rsidRPr="000B1475" w:rsidRDefault="0005036D" w:rsidP="000B1475">
      <w:pPr>
        <w:pStyle w:val="Style39"/>
        <w:widowControl/>
        <w:numPr>
          <w:ilvl w:val="0"/>
          <w:numId w:val="24"/>
        </w:numPr>
        <w:tabs>
          <w:tab w:val="left" w:pos="1038"/>
        </w:tabs>
        <w:spacing w:line="360" w:lineRule="auto"/>
        <w:ind w:firstLine="567"/>
        <w:contextualSpacing/>
        <w:rPr>
          <w:sz w:val="28"/>
          <w:szCs w:val="28"/>
        </w:rPr>
      </w:pPr>
      <w:r w:rsidRPr="000B1475">
        <w:rPr>
          <w:rStyle w:val="FontStyle101"/>
          <w:rFonts w:ascii="Times New Roman" w:hAnsi="Times New Roman" w:cs="Times New Roman"/>
          <w:sz w:val="28"/>
          <w:szCs w:val="28"/>
        </w:rPr>
        <w:t>Рекламации в отношении количества и в отношении качества товара могут быть заявлены письменно Покупателем Продавцу в течение трех дней с момента поставки товара и в течение двадцати пяти дней со дня оформления документов.</w:t>
      </w:r>
    </w:p>
    <w:p w:rsidR="0005036D" w:rsidRPr="007330F3" w:rsidRDefault="0005036D" w:rsidP="007330F3">
      <w:pPr>
        <w:pStyle w:val="Style31"/>
        <w:widowControl/>
        <w:spacing w:before="28"/>
        <w:contextualSpacing/>
        <w:jc w:val="center"/>
        <w:rPr>
          <w:rStyle w:val="FontStyle106"/>
          <w:b w:val="0"/>
          <w:sz w:val="28"/>
          <w:szCs w:val="28"/>
        </w:rPr>
      </w:pPr>
      <w:r w:rsidRPr="007330F3">
        <w:rPr>
          <w:rStyle w:val="FontStyle115"/>
          <w:b w:val="0"/>
          <w:spacing w:val="10"/>
          <w:sz w:val="28"/>
          <w:szCs w:val="28"/>
        </w:rPr>
        <w:t>8.</w:t>
      </w:r>
      <w:r w:rsidRPr="007330F3">
        <w:rPr>
          <w:rStyle w:val="FontStyle115"/>
          <w:b w:val="0"/>
          <w:sz w:val="28"/>
          <w:szCs w:val="28"/>
        </w:rPr>
        <w:t xml:space="preserve"> </w:t>
      </w:r>
      <w:r w:rsidR="0093285A">
        <w:rPr>
          <w:rStyle w:val="FontStyle106"/>
          <w:b w:val="0"/>
          <w:sz w:val="28"/>
          <w:szCs w:val="28"/>
        </w:rPr>
        <w:t>Форс-мажо</w:t>
      </w:r>
      <w:r w:rsidRPr="007330F3">
        <w:rPr>
          <w:rStyle w:val="FontStyle106"/>
          <w:b w:val="0"/>
          <w:sz w:val="28"/>
          <w:szCs w:val="28"/>
        </w:rPr>
        <w:t>р (действие непреодолимой силы)</w:t>
      </w:r>
    </w:p>
    <w:p w:rsidR="0005036D" w:rsidRPr="007330F3" w:rsidRDefault="0005036D" w:rsidP="007330F3">
      <w:pPr>
        <w:pStyle w:val="Style39"/>
        <w:widowControl/>
        <w:numPr>
          <w:ilvl w:val="0"/>
          <w:numId w:val="25"/>
        </w:numPr>
        <w:tabs>
          <w:tab w:val="left" w:pos="993"/>
        </w:tabs>
        <w:spacing w:before="40" w:line="360" w:lineRule="auto"/>
        <w:ind w:firstLine="567"/>
        <w:contextualSpacing/>
        <w:rPr>
          <w:rStyle w:val="FontStyle101"/>
          <w:rFonts w:ascii="Times New Roman" w:hAnsi="Times New Roman" w:cs="Times New Roman"/>
          <w:sz w:val="28"/>
          <w:szCs w:val="28"/>
        </w:rPr>
      </w:pPr>
      <w:r w:rsidRPr="007330F3">
        <w:rPr>
          <w:rStyle w:val="FontStyle101"/>
          <w:rFonts w:ascii="Times New Roman" w:hAnsi="Times New Roman" w:cs="Times New Roman"/>
          <w:sz w:val="28"/>
          <w:szCs w:val="28"/>
        </w:rPr>
        <w:t>Стороны освобождаются от ответственности за полное или частичное неисполнение обязательств по настоящему контракту, если неисполнение явилось следствием форс-мажорных обстоятельств, возникших после заключения н</w:t>
      </w:r>
      <w:r w:rsidR="0093285A">
        <w:rPr>
          <w:rStyle w:val="FontStyle101"/>
          <w:rFonts w:ascii="Times New Roman" w:hAnsi="Times New Roman" w:cs="Times New Roman"/>
          <w:sz w:val="28"/>
          <w:szCs w:val="28"/>
        </w:rPr>
        <w:t>астоящего договора и должным об</w:t>
      </w:r>
      <w:r w:rsidRPr="007330F3">
        <w:rPr>
          <w:rStyle w:val="FontStyle101"/>
          <w:rFonts w:ascii="Times New Roman" w:hAnsi="Times New Roman" w:cs="Times New Roman"/>
          <w:sz w:val="28"/>
          <w:szCs w:val="28"/>
        </w:rPr>
        <w:t>разом подтвержденных, которых сторона не могла ни предвидеть, ни предотвратить разумными мерами.</w:t>
      </w:r>
    </w:p>
    <w:p w:rsidR="0093285A" w:rsidRDefault="0005036D" w:rsidP="007330F3">
      <w:pPr>
        <w:pStyle w:val="Style39"/>
        <w:widowControl/>
        <w:numPr>
          <w:ilvl w:val="0"/>
          <w:numId w:val="25"/>
        </w:numPr>
        <w:tabs>
          <w:tab w:val="left" w:pos="993"/>
        </w:tabs>
        <w:spacing w:before="169" w:line="360" w:lineRule="auto"/>
        <w:ind w:firstLine="567"/>
        <w:contextualSpacing/>
        <w:rPr>
          <w:rStyle w:val="FontStyle101"/>
          <w:rFonts w:ascii="Times New Roman" w:hAnsi="Times New Roman" w:cs="Times New Roman"/>
          <w:sz w:val="28"/>
          <w:szCs w:val="28"/>
        </w:rPr>
      </w:pPr>
      <w:r w:rsidRPr="0093285A">
        <w:rPr>
          <w:rStyle w:val="FontStyle101"/>
          <w:rFonts w:ascii="Times New Roman" w:hAnsi="Times New Roman" w:cs="Times New Roman"/>
          <w:sz w:val="28"/>
          <w:szCs w:val="28"/>
        </w:rPr>
        <w:t>При наступлении или прекращении указанных в пункте 8.1 форс-мажорных обстоятельств ст</w:t>
      </w:r>
      <w:r w:rsidR="0093285A" w:rsidRPr="0093285A">
        <w:rPr>
          <w:rStyle w:val="FontStyle101"/>
          <w:rFonts w:ascii="Times New Roman" w:hAnsi="Times New Roman" w:cs="Times New Roman"/>
          <w:sz w:val="28"/>
          <w:szCs w:val="28"/>
        </w:rPr>
        <w:t>орона, для которой создалась не</w:t>
      </w:r>
      <w:r w:rsidRPr="0093285A">
        <w:rPr>
          <w:rStyle w:val="FontStyle101"/>
          <w:rFonts w:ascii="Times New Roman" w:hAnsi="Times New Roman" w:cs="Times New Roman"/>
          <w:sz w:val="28"/>
          <w:szCs w:val="28"/>
        </w:rPr>
        <w:t>возможность исполнения своих обязательств по настоящему контракту, должна немедленно известить другую сторону, приложив к извещению соответствующий документ.</w:t>
      </w:r>
    </w:p>
    <w:p w:rsidR="00AC7E1D" w:rsidRPr="0093285A" w:rsidRDefault="0005036D" w:rsidP="0093285A">
      <w:pPr>
        <w:pStyle w:val="Style39"/>
        <w:widowControl/>
        <w:tabs>
          <w:tab w:val="left" w:pos="993"/>
        </w:tabs>
        <w:spacing w:before="169" w:line="360" w:lineRule="auto"/>
        <w:ind w:firstLine="567"/>
        <w:contextualSpacing/>
        <w:rPr>
          <w:rStyle w:val="FontStyle101"/>
          <w:rFonts w:ascii="Times New Roman" w:hAnsi="Times New Roman" w:cs="Times New Roman"/>
          <w:sz w:val="28"/>
          <w:szCs w:val="28"/>
        </w:rPr>
      </w:pPr>
      <w:r w:rsidRPr="0093285A">
        <w:rPr>
          <w:rStyle w:val="FontStyle101"/>
          <w:rFonts w:ascii="Times New Roman" w:hAnsi="Times New Roman" w:cs="Times New Roman"/>
          <w:sz w:val="28"/>
          <w:szCs w:val="28"/>
        </w:rPr>
        <w:t>При отсутствии своевременно</w:t>
      </w:r>
      <w:r w:rsidR="0093285A">
        <w:rPr>
          <w:rStyle w:val="FontStyle101"/>
          <w:rFonts w:ascii="Times New Roman" w:hAnsi="Times New Roman" w:cs="Times New Roman"/>
          <w:sz w:val="28"/>
          <w:szCs w:val="28"/>
        </w:rPr>
        <w:t>го извещения, указанного в пунк</w:t>
      </w:r>
      <w:r w:rsidRPr="0093285A">
        <w:rPr>
          <w:rStyle w:val="FontStyle101"/>
          <w:rFonts w:ascii="Times New Roman" w:hAnsi="Times New Roman" w:cs="Times New Roman"/>
          <w:sz w:val="28"/>
          <w:szCs w:val="28"/>
        </w:rPr>
        <w:t>те 8.2, виновная сторона обязана возместить другой стороне убытки, понесенные ею вследствие такого неизвещения или несвоевременного извещения.</w:t>
      </w:r>
    </w:p>
    <w:p w:rsidR="0005036D" w:rsidRPr="007330F3" w:rsidRDefault="0005036D" w:rsidP="007330F3">
      <w:pPr>
        <w:pStyle w:val="Style39"/>
        <w:widowControl/>
        <w:numPr>
          <w:ilvl w:val="0"/>
          <w:numId w:val="26"/>
        </w:numPr>
        <w:tabs>
          <w:tab w:val="left" w:pos="1018"/>
        </w:tabs>
        <w:spacing w:before="15" w:line="360" w:lineRule="auto"/>
        <w:ind w:firstLine="567"/>
        <w:contextualSpacing/>
        <w:rPr>
          <w:rStyle w:val="FontStyle101"/>
          <w:rFonts w:ascii="Times New Roman" w:hAnsi="Times New Roman" w:cs="Times New Roman"/>
          <w:sz w:val="28"/>
          <w:szCs w:val="28"/>
        </w:rPr>
      </w:pPr>
      <w:r w:rsidRPr="007330F3">
        <w:rPr>
          <w:rStyle w:val="FontStyle101"/>
          <w:rFonts w:ascii="Times New Roman" w:hAnsi="Times New Roman" w:cs="Times New Roman"/>
          <w:sz w:val="28"/>
          <w:szCs w:val="28"/>
        </w:rPr>
        <w:t>Срок исполнения сторонами их обязанностей отодвигается соразмерно времени, в течение которого будут действовать форс-мажорные обстоятельства.</w:t>
      </w:r>
    </w:p>
    <w:p w:rsidR="0005036D" w:rsidRPr="007330F3" w:rsidRDefault="0005036D" w:rsidP="0093285A">
      <w:pPr>
        <w:pStyle w:val="Style39"/>
        <w:widowControl/>
        <w:numPr>
          <w:ilvl w:val="0"/>
          <w:numId w:val="26"/>
        </w:numPr>
        <w:tabs>
          <w:tab w:val="left" w:pos="1018"/>
        </w:tabs>
        <w:spacing w:before="10" w:line="360" w:lineRule="auto"/>
        <w:ind w:firstLine="567"/>
        <w:contextualSpacing/>
        <w:rPr>
          <w:sz w:val="28"/>
          <w:szCs w:val="28"/>
        </w:rPr>
      </w:pPr>
      <w:r w:rsidRPr="0093285A">
        <w:rPr>
          <w:rStyle w:val="FontStyle101"/>
          <w:rFonts w:ascii="Times New Roman" w:hAnsi="Times New Roman" w:cs="Times New Roman"/>
          <w:sz w:val="28"/>
          <w:szCs w:val="28"/>
        </w:rPr>
        <w:t>Если эти обстоятельства будут продолжаться более 1 (одного) месяца, то каждая из сторон имеет право отказаться от дальней</w:t>
      </w:r>
      <w:r w:rsidRPr="0093285A">
        <w:rPr>
          <w:rStyle w:val="FontStyle101"/>
          <w:rFonts w:ascii="Times New Roman" w:hAnsi="Times New Roman" w:cs="Times New Roman"/>
          <w:sz w:val="28"/>
          <w:szCs w:val="28"/>
        </w:rPr>
        <w:softHyphen/>
        <w:t>шего исполнения обязательства по контракту, и в этом случае ни одна из сторон не имеет права требовать от другой стороны возмещения убытков, причиненных расторжением контракта.</w:t>
      </w:r>
      <w:r w:rsidR="0093285A" w:rsidRPr="0093285A">
        <w:rPr>
          <w:sz w:val="28"/>
          <w:szCs w:val="28"/>
        </w:rPr>
        <w:t xml:space="preserve"> </w:t>
      </w:r>
    </w:p>
    <w:p w:rsidR="0005036D" w:rsidRPr="007330F3" w:rsidRDefault="0005036D" w:rsidP="007330F3">
      <w:pPr>
        <w:pStyle w:val="Style31"/>
        <w:widowControl/>
        <w:spacing w:before="43"/>
        <w:contextualSpacing/>
        <w:jc w:val="center"/>
        <w:rPr>
          <w:rStyle w:val="FontStyle106"/>
          <w:b w:val="0"/>
          <w:sz w:val="28"/>
          <w:szCs w:val="28"/>
        </w:rPr>
      </w:pPr>
      <w:r w:rsidRPr="007330F3">
        <w:rPr>
          <w:rStyle w:val="FontStyle84"/>
          <w:b w:val="0"/>
          <w:spacing w:val="20"/>
          <w:sz w:val="28"/>
          <w:szCs w:val="28"/>
        </w:rPr>
        <w:t>9.</w:t>
      </w:r>
      <w:r w:rsidRPr="007330F3">
        <w:rPr>
          <w:rStyle w:val="FontStyle84"/>
          <w:b w:val="0"/>
          <w:sz w:val="28"/>
          <w:szCs w:val="28"/>
        </w:rPr>
        <w:t xml:space="preserve"> </w:t>
      </w:r>
      <w:r w:rsidRPr="007330F3">
        <w:rPr>
          <w:rStyle w:val="FontStyle106"/>
          <w:b w:val="0"/>
          <w:sz w:val="28"/>
          <w:szCs w:val="28"/>
        </w:rPr>
        <w:t>Ответственность сторон</w:t>
      </w:r>
    </w:p>
    <w:p w:rsidR="0005036D" w:rsidRPr="007330F3" w:rsidRDefault="0005036D" w:rsidP="007330F3">
      <w:pPr>
        <w:pStyle w:val="Style39"/>
        <w:widowControl/>
        <w:numPr>
          <w:ilvl w:val="0"/>
          <w:numId w:val="27"/>
        </w:numPr>
        <w:tabs>
          <w:tab w:val="left" w:pos="998"/>
        </w:tabs>
        <w:spacing w:before="93" w:line="360" w:lineRule="auto"/>
        <w:ind w:firstLine="567"/>
        <w:contextualSpacing/>
        <w:rPr>
          <w:rStyle w:val="FontStyle101"/>
          <w:rFonts w:ascii="Times New Roman" w:hAnsi="Times New Roman" w:cs="Times New Roman"/>
          <w:sz w:val="28"/>
          <w:szCs w:val="28"/>
        </w:rPr>
      </w:pPr>
      <w:r w:rsidRPr="007330F3">
        <w:rPr>
          <w:rStyle w:val="FontStyle101"/>
          <w:rFonts w:ascii="Times New Roman" w:hAnsi="Times New Roman" w:cs="Times New Roman"/>
          <w:sz w:val="28"/>
          <w:szCs w:val="28"/>
        </w:rPr>
        <w:t>За просрочку оплаты товара Покупатель уплачивает неустойку в размере 0,1% стоимости не оплаченного в срок товара за каждый день просрочки.</w:t>
      </w:r>
    </w:p>
    <w:p w:rsidR="0005036D" w:rsidRPr="007330F3" w:rsidRDefault="0005036D" w:rsidP="0093285A">
      <w:pPr>
        <w:pStyle w:val="Style39"/>
        <w:widowControl/>
        <w:numPr>
          <w:ilvl w:val="0"/>
          <w:numId w:val="27"/>
        </w:numPr>
        <w:tabs>
          <w:tab w:val="left" w:pos="998"/>
        </w:tabs>
        <w:spacing w:before="10" w:line="360" w:lineRule="auto"/>
        <w:ind w:firstLine="567"/>
        <w:contextualSpacing/>
        <w:jc w:val="left"/>
        <w:rPr>
          <w:sz w:val="28"/>
          <w:szCs w:val="28"/>
        </w:rPr>
      </w:pPr>
      <w:r w:rsidRPr="0093285A">
        <w:rPr>
          <w:rStyle w:val="FontStyle101"/>
          <w:rFonts w:ascii="Times New Roman" w:hAnsi="Times New Roman" w:cs="Times New Roman"/>
          <w:sz w:val="28"/>
          <w:szCs w:val="28"/>
        </w:rPr>
        <w:t>Независимо от уплаты неустойки (штрафа, пени) сторона, нарушившая контракт, возмещает другой стороне причиненные в результате этого убытки.</w:t>
      </w:r>
      <w:r w:rsidR="0093285A" w:rsidRPr="0093285A">
        <w:rPr>
          <w:sz w:val="28"/>
          <w:szCs w:val="28"/>
        </w:rPr>
        <w:t xml:space="preserve"> </w:t>
      </w:r>
    </w:p>
    <w:p w:rsidR="0005036D" w:rsidRPr="007330F3" w:rsidRDefault="0005036D" w:rsidP="007330F3">
      <w:pPr>
        <w:pStyle w:val="Style31"/>
        <w:widowControl/>
        <w:spacing w:before="38"/>
        <w:contextualSpacing/>
        <w:jc w:val="center"/>
        <w:rPr>
          <w:rStyle w:val="FontStyle106"/>
          <w:b w:val="0"/>
          <w:sz w:val="28"/>
          <w:szCs w:val="28"/>
        </w:rPr>
      </w:pPr>
      <w:r w:rsidRPr="007330F3">
        <w:rPr>
          <w:rStyle w:val="FontStyle84"/>
          <w:b w:val="0"/>
          <w:spacing w:val="20"/>
          <w:sz w:val="28"/>
          <w:szCs w:val="28"/>
        </w:rPr>
        <w:t>10.</w:t>
      </w:r>
      <w:r w:rsidRPr="007330F3">
        <w:rPr>
          <w:rStyle w:val="FontStyle84"/>
          <w:b w:val="0"/>
          <w:sz w:val="28"/>
          <w:szCs w:val="28"/>
        </w:rPr>
        <w:t xml:space="preserve"> </w:t>
      </w:r>
      <w:r w:rsidRPr="007330F3">
        <w:rPr>
          <w:rStyle w:val="FontStyle106"/>
          <w:b w:val="0"/>
          <w:sz w:val="28"/>
          <w:szCs w:val="28"/>
        </w:rPr>
        <w:t>Разрешение споров</w:t>
      </w:r>
    </w:p>
    <w:p w:rsidR="000B1475" w:rsidRDefault="0005036D" w:rsidP="000B1475">
      <w:pPr>
        <w:pStyle w:val="Style53"/>
        <w:widowControl/>
        <w:spacing w:before="93" w:line="360" w:lineRule="auto"/>
        <w:ind w:firstLine="567"/>
        <w:contextualSpacing/>
        <w:rPr>
          <w:rStyle w:val="FontStyle101"/>
          <w:rFonts w:ascii="Times New Roman" w:hAnsi="Times New Roman" w:cs="Times New Roman"/>
          <w:sz w:val="28"/>
          <w:szCs w:val="28"/>
        </w:rPr>
      </w:pPr>
      <w:r w:rsidRPr="007330F3">
        <w:rPr>
          <w:rStyle w:val="FontStyle101"/>
          <w:rFonts w:ascii="Times New Roman" w:hAnsi="Times New Roman" w:cs="Times New Roman"/>
          <w:sz w:val="28"/>
          <w:szCs w:val="28"/>
        </w:rPr>
        <w:t xml:space="preserve">Все споры и разногласия, могущие возникнуть из настоящего контракта или в связи </w:t>
      </w:r>
      <w:r w:rsidRPr="007330F3">
        <w:rPr>
          <w:rStyle w:val="FontStyle86"/>
          <w:b w:val="0"/>
          <w:sz w:val="28"/>
          <w:szCs w:val="28"/>
        </w:rPr>
        <w:t xml:space="preserve">с </w:t>
      </w:r>
      <w:r w:rsidRPr="007330F3">
        <w:rPr>
          <w:rStyle w:val="FontStyle101"/>
          <w:rFonts w:ascii="Times New Roman" w:hAnsi="Times New Roman" w:cs="Times New Roman"/>
          <w:sz w:val="28"/>
          <w:szCs w:val="28"/>
        </w:rPr>
        <w:t>ним, раз</w:t>
      </w:r>
      <w:r w:rsidR="0093285A">
        <w:rPr>
          <w:rStyle w:val="FontStyle101"/>
          <w:rFonts w:ascii="Times New Roman" w:hAnsi="Times New Roman" w:cs="Times New Roman"/>
          <w:sz w:val="28"/>
          <w:szCs w:val="28"/>
        </w:rPr>
        <w:t>решаются сторонами путем перего</w:t>
      </w:r>
      <w:r w:rsidRPr="007330F3">
        <w:rPr>
          <w:rStyle w:val="FontStyle101"/>
          <w:rFonts w:ascii="Times New Roman" w:hAnsi="Times New Roman" w:cs="Times New Roman"/>
          <w:sz w:val="28"/>
          <w:szCs w:val="28"/>
        </w:rPr>
        <w:t>воров. Если же они не могут быть урегулированы сторонами путем переговоров, то подлежат рассмотрению в Арбитражном суде при ТПП РФ в г. Москве согласно его регламенту.</w:t>
      </w:r>
    </w:p>
    <w:p w:rsidR="0005036D" w:rsidRPr="007330F3" w:rsidRDefault="0005036D" w:rsidP="000B1475">
      <w:pPr>
        <w:pStyle w:val="Style53"/>
        <w:widowControl/>
        <w:spacing w:before="93" w:line="360" w:lineRule="auto"/>
        <w:ind w:firstLine="567"/>
        <w:contextualSpacing/>
        <w:jc w:val="center"/>
        <w:rPr>
          <w:rStyle w:val="FontStyle106"/>
          <w:b w:val="0"/>
          <w:sz w:val="28"/>
          <w:szCs w:val="28"/>
        </w:rPr>
      </w:pPr>
      <w:r w:rsidRPr="007330F3">
        <w:rPr>
          <w:rStyle w:val="FontStyle84"/>
          <w:b w:val="0"/>
          <w:spacing w:val="20"/>
          <w:sz w:val="28"/>
          <w:szCs w:val="28"/>
        </w:rPr>
        <w:t>11</w:t>
      </w:r>
      <w:r w:rsidRPr="007330F3">
        <w:rPr>
          <w:rStyle w:val="FontStyle106"/>
          <w:b w:val="0"/>
          <w:sz w:val="28"/>
          <w:szCs w:val="28"/>
        </w:rPr>
        <w:t>. Прочие условия</w:t>
      </w:r>
    </w:p>
    <w:p w:rsidR="0005036D" w:rsidRPr="007330F3" w:rsidRDefault="0005036D" w:rsidP="007330F3">
      <w:pPr>
        <w:pStyle w:val="Style39"/>
        <w:widowControl/>
        <w:numPr>
          <w:ilvl w:val="0"/>
          <w:numId w:val="28"/>
        </w:numPr>
        <w:tabs>
          <w:tab w:val="left" w:pos="1152"/>
        </w:tabs>
        <w:spacing w:before="98" w:line="360" w:lineRule="auto"/>
        <w:ind w:firstLine="567"/>
        <w:contextualSpacing/>
        <w:rPr>
          <w:rStyle w:val="FontStyle101"/>
          <w:rFonts w:ascii="Times New Roman" w:hAnsi="Times New Roman" w:cs="Times New Roman"/>
          <w:sz w:val="28"/>
          <w:szCs w:val="28"/>
        </w:rPr>
      </w:pPr>
      <w:r w:rsidRPr="007330F3">
        <w:rPr>
          <w:rStyle w:val="FontStyle101"/>
          <w:rFonts w:ascii="Times New Roman" w:hAnsi="Times New Roman" w:cs="Times New Roman"/>
          <w:sz w:val="28"/>
          <w:szCs w:val="28"/>
        </w:rPr>
        <w:t xml:space="preserve">Настоящий контракт вступает в силу </w:t>
      </w:r>
      <w:r w:rsidRPr="007330F3">
        <w:rPr>
          <w:rStyle w:val="FontStyle86"/>
          <w:b w:val="0"/>
          <w:sz w:val="28"/>
          <w:szCs w:val="28"/>
        </w:rPr>
        <w:t xml:space="preserve">с </w:t>
      </w:r>
      <w:r w:rsidRPr="007330F3">
        <w:rPr>
          <w:rStyle w:val="FontStyle101"/>
          <w:rFonts w:ascii="Times New Roman" w:hAnsi="Times New Roman" w:cs="Times New Roman"/>
          <w:sz w:val="28"/>
          <w:szCs w:val="28"/>
        </w:rPr>
        <w:t>момента подписания и действует до полного исполнения сторонами обязательств.</w:t>
      </w:r>
    </w:p>
    <w:p w:rsidR="0005036D" w:rsidRPr="007330F3" w:rsidRDefault="0005036D" w:rsidP="007330F3">
      <w:pPr>
        <w:pStyle w:val="Style39"/>
        <w:widowControl/>
        <w:numPr>
          <w:ilvl w:val="0"/>
          <w:numId w:val="28"/>
        </w:numPr>
        <w:tabs>
          <w:tab w:val="left" w:pos="1152"/>
        </w:tabs>
        <w:spacing w:before="5" w:line="360" w:lineRule="auto"/>
        <w:ind w:firstLine="567"/>
        <w:contextualSpacing/>
        <w:rPr>
          <w:rStyle w:val="FontStyle101"/>
          <w:rFonts w:ascii="Times New Roman" w:hAnsi="Times New Roman" w:cs="Times New Roman"/>
          <w:sz w:val="28"/>
          <w:szCs w:val="28"/>
        </w:rPr>
      </w:pPr>
      <w:r w:rsidRPr="007330F3">
        <w:rPr>
          <w:rStyle w:val="FontStyle101"/>
          <w:rFonts w:ascii="Times New Roman" w:hAnsi="Times New Roman" w:cs="Times New Roman"/>
          <w:sz w:val="28"/>
          <w:szCs w:val="28"/>
        </w:rPr>
        <w:t>Настоящий контракт может быть р</w:t>
      </w:r>
      <w:r w:rsidR="0093285A">
        <w:rPr>
          <w:rStyle w:val="FontStyle101"/>
          <w:rFonts w:ascii="Times New Roman" w:hAnsi="Times New Roman" w:cs="Times New Roman"/>
          <w:sz w:val="28"/>
          <w:szCs w:val="28"/>
        </w:rPr>
        <w:t>асторгнут только по пись</w:t>
      </w:r>
      <w:r w:rsidRPr="007330F3">
        <w:rPr>
          <w:rStyle w:val="FontStyle101"/>
          <w:rFonts w:ascii="Times New Roman" w:hAnsi="Times New Roman" w:cs="Times New Roman"/>
          <w:sz w:val="28"/>
          <w:szCs w:val="28"/>
        </w:rPr>
        <w:t>менному соглашению сторон.</w:t>
      </w:r>
    </w:p>
    <w:p w:rsidR="0005036D" w:rsidRPr="007330F3" w:rsidRDefault="0005036D" w:rsidP="007330F3">
      <w:pPr>
        <w:pStyle w:val="Style39"/>
        <w:widowControl/>
        <w:numPr>
          <w:ilvl w:val="0"/>
          <w:numId w:val="28"/>
        </w:numPr>
        <w:tabs>
          <w:tab w:val="left" w:pos="1152"/>
        </w:tabs>
        <w:spacing w:line="360" w:lineRule="auto"/>
        <w:ind w:firstLine="567"/>
        <w:contextualSpacing/>
        <w:rPr>
          <w:rStyle w:val="FontStyle101"/>
          <w:rFonts w:ascii="Times New Roman" w:hAnsi="Times New Roman" w:cs="Times New Roman"/>
          <w:sz w:val="28"/>
          <w:szCs w:val="28"/>
        </w:rPr>
      </w:pPr>
      <w:r w:rsidRPr="007330F3">
        <w:rPr>
          <w:rStyle w:val="FontStyle101"/>
          <w:rFonts w:ascii="Times New Roman" w:hAnsi="Times New Roman" w:cs="Times New Roman"/>
          <w:sz w:val="28"/>
          <w:szCs w:val="28"/>
        </w:rPr>
        <w:t>Все изменения и дополнения к настоящему контракту имеют юридическую силу, если они совершены в письменной форме и подписаны надлежаще уполномоченными представителями обеих сторон.</w:t>
      </w:r>
    </w:p>
    <w:p w:rsidR="0005036D" w:rsidRDefault="0005036D" w:rsidP="007330F3">
      <w:pPr>
        <w:pStyle w:val="Style39"/>
        <w:widowControl/>
        <w:numPr>
          <w:ilvl w:val="0"/>
          <w:numId w:val="28"/>
        </w:numPr>
        <w:tabs>
          <w:tab w:val="left" w:pos="1152"/>
        </w:tabs>
        <w:spacing w:before="10" w:line="360" w:lineRule="auto"/>
        <w:ind w:firstLine="567"/>
        <w:contextualSpacing/>
        <w:rPr>
          <w:rStyle w:val="FontStyle101"/>
          <w:rFonts w:ascii="Times New Roman" w:hAnsi="Times New Roman" w:cs="Times New Roman"/>
          <w:sz w:val="28"/>
          <w:szCs w:val="28"/>
        </w:rPr>
      </w:pPr>
      <w:r w:rsidRPr="007330F3">
        <w:rPr>
          <w:rStyle w:val="FontStyle101"/>
          <w:rFonts w:ascii="Times New Roman" w:hAnsi="Times New Roman" w:cs="Times New Roman"/>
          <w:sz w:val="28"/>
          <w:szCs w:val="28"/>
        </w:rPr>
        <w:t>Настоящий контракт соста</w:t>
      </w:r>
      <w:r w:rsidR="0093285A">
        <w:rPr>
          <w:rStyle w:val="FontStyle101"/>
          <w:rFonts w:ascii="Times New Roman" w:hAnsi="Times New Roman" w:cs="Times New Roman"/>
          <w:sz w:val="28"/>
          <w:szCs w:val="28"/>
        </w:rPr>
        <w:t>влен и подписан в двух экземпля</w:t>
      </w:r>
      <w:r w:rsidRPr="007330F3">
        <w:rPr>
          <w:rStyle w:val="FontStyle101"/>
          <w:rFonts w:ascii="Times New Roman" w:hAnsi="Times New Roman" w:cs="Times New Roman"/>
          <w:sz w:val="28"/>
          <w:szCs w:val="28"/>
        </w:rPr>
        <w:t>рах, по одному для каждой стороны, и каждый имеет одинаковую юридическую силу.</w:t>
      </w:r>
    </w:p>
    <w:p w:rsidR="000B1475" w:rsidRDefault="000B1475" w:rsidP="000B1475">
      <w:pPr>
        <w:pStyle w:val="Style39"/>
        <w:widowControl/>
        <w:tabs>
          <w:tab w:val="left" w:pos="1152"/>
        </w:tabs>
        <w:spacing w:before="10" w:line="360" w:lineRule="auto"/>
        <w:contextualSpacing/>
        <w:jc w:val="center"/>
        <w:rPr>
          <w:rStyle w:val="FontStyle101"/>
          <w:rFonts w:ascii="Times New Roman" w:hAnsi="Times New Roman" w:cs="Times New Roman"/>
          <w:sz w:val="28"/>
          <w:szCs w:val="28"/>
        </w:rPr>
      </w:pPr>
      <w:r>
        <w:rPr>
          <w:rStyle w:val="FontStyle101"/>
          <w:rFonts w:ascii="Times New Roman" w:hAnsi="Times New Roman" w:cs="Times New Roman"/>
          <w:sz w:val="28"/>
          <w:szCs w:val="28"/>
        </w:rPr>
        <w:t>Юридические адреса и реквизиты сторон:</w:t>
      </w:r>
    </w:p>
    <w:p w:rsidR="000B1475" w:rsidRDefault="000B1475" w:rsidP="000B1475">
      <w:pPr>
        <w:pStyle w:val="Style39"/>
        <w:widowControl/>
        <w:tabs>
          <w:tab w:val="left" w:pos="1152"/>
        </w:tabs>
        <w:spacing w:before="10" w:line="360" w:lineRule="auto"/>
        <w:contextualSpacing/>
        <w:jc w:val="center"/>
        <w:rPr>
          <w:rStyle w:val="FontStyle101"/>
          <w:rFonts w:ascii="Times New Roman" w:hAnsi="Times New Roman" w:cs="Times New Roman"/>
          <w:sz w:val="28"/>
          <w:szCs w:val="28"/>
        </w:rPr>
      </w:pPr>
      <w:r>
        <w:rPr>
          <w:rStyle w:val="FontStyle101"/>
          <w:rFonts w:ascii="Times New Roman" w:hAnsi="Times New Roman" w:cs="Times New Roman"/>
          <w:sz w:val="28"/>
          <w:szCs w:val="28"/>
        </w:rPr>
        <w:t>Продавец                                                Покупатель</w:t>
      </w:r>
    </w:p>
    <w:p w:rsidR="000B1475" w:rsidRDefault="000B1475" w:rsidP="000B1475">
      <w:pPr>
        <w:pStyle w:val="Style39"/>
        <w:widowControl/>
        <w:tabs>
          <w:tab w:val="left" w:pos="1152"/>
          <w:tab w:val="right" w:pos="9354"/>
        </w:tabs>
        <w:spacing w:before="10" w:line="360" w:lineRule="auto"/>
        <w:contextualSpacing/>
        <w:jc w:val="left"/>
        <w:rPr>
          <w:rStyle w:val="FontStyle101"/>
          <w:rFonts w:ascii="Times New Roman" w:hAnsi="Times New Roman" w:cs="Times New Roman"/>
          <w:sz w:val="28"/>
          <w:szCs w:val="28"/>
        </w:rPr>
      </w:pPr>
      <w:r>
        <w:rPr>
          <w:rStyle w:val="FontStyle101"/>
          <w:rFonts w:ascii="Times New Roman" w:hAnsi="Times New Roman" w:cs="Times New Roman"/>
          <w:sz w:val="28"/>
          <w:szCs w:val="28"/>
        </w:rPr>
        <w:t>________________________                               ___________________</w:t>
      </w:r>
      <w:r>
        <w:rPr>
          <w:rStyle w:val="FontStyle101"/>
          <w:rFonts w:ascii="Times New Roman" w:hAnsi="Times New Roman" w:cs="Times New Roman"/>
          <w:sz w:val="28"/>
          <w:szCs w:val="28"/>
        </w:rPr>
        <w:tab/>
      </w:r>
    </w:p>
    <w:p w:rsidR="000B1475" w:rsidRDefault="000B1475" w:rsidP="000B1475">
      <w:pPr>
        <w:pStyle w:val="Style39"/>
        <w:widowControl/>
        <w:tabs>
          <w:tab w:val="left" w:pos="1152"/>
          <w:tab w:val="right" w:pos="9354"/>
        </w:tabs>
        <w:spacing w:before="10" w:line="360" w:lineRule="auto"/>
        <w:contextualSpacing/>
        <w:jc w:val="left"/>
        <w:rPr>
          <w:rStyle w:val="FontStyle101"/>
          <w:rFonts w:ascii="Times New Roman" w:hAnsi="Times New Roman" w:cs="Times New Roman"/>
          <w:sz w:val="28"/>
          <w:szCs w:val="28"/>
        </w:rPr>
      </w:pPr>
      <w:r>
        <w:rPr>
          <w:rStyle w:val="FontStyle101"/>
          <w:rFonts w:ascii="Times New Roman" w:hAnsi="Times New Roman" w:cs="Times New Roman"/>
          <w:sz w:val="28"/>
          <w:szCs w:val="28"/>
        </w:rPr>
        <w:t>_______________________                                ___________________</w:t>
      </w:r>
    </w:p>
    <w:p w:rsidR="000B1475" w:rsidRDefault="000B1475" w:rsidP="000B1475">
      <w:pPr>
        <w:pStyle w:val="Style39"/>
        <w:widowControl/>
        <w:tabs>
          <w:tab w:val="left" w:pos="1152"/>
          <w:tab w:val="right" w:pos="9354"/>
        </w:tabs>
        <w:spacing w:before="10" w:line="360" w:lineRule="auto"/>
        <w:contextualSpacing/>
        <w:jc w:val="left"/>
        <w:rPr>
          <w:rStyle w:val="FontStyle101"/>
          <w:rFonts w:ascii="Times New Roman" w:hAnsi="Times New Roman" w:cs="Times New Roman"/>
          <w:sz w:val="28"/>
          <w:szCs w:val="28"/>
        </w:rPr>
      </w:pPr>
      <w:r>
        <w:rPr>
          <w:rStyle w:val="FontStyle101"/>
          <w:rFonts w:ascii="Times New Roman" w:hAnsi="Times New Roman" w:cs="Times New Roman"/>
          <w:sz w:val="28"/>
          <w:szCs w:val="28"/>
        </w:rPr>
        <w:t>_______________________                                ___________________</w:t>
      </w:r>
    </w:p>
    <w:p w:rsidR="000B1475" w:rsidRPr="007330F3" w:rsidRDefault="000B1475" w:rsidP="000B1475">
      <w:pPr>
        <w:pStyle w:val="Style39"/>
        <w:widowControl/>
        <w:tabs>
          <w:tab w:val="left" w:pos="1152"/>
          <w:tab w:val="right" w:pos="9354"/>
        </w:tabs>
        <w:spacing w:before="10" w:line="360" w:lineRule="auto"/>
        <w:contextualSpacing/>
        <w:jc w:val="left"/>
        <w:rPr>
          <w:rStyle w:val="FontStyle101"/>
          <w:rFonts w:ascii="Times New Roman" w:hAnsi="Times New Roman" w:cs="Times New Roman"/>
          <w:sz w:val="28"/>
          <w:szCs w:val="28"/>
        </w:rPr>
      </w:pPr>
      <w:r>
        <w:rPr>
          <w:rStyle w:val="FontStyle101"/>
          <w:rFonts w:ascii="Times New Roman" w:hAnsi="Times New Roman" w:cs="Times New Roman"/>
          <w:sz w:val="28"/>
          <w:szCs w:val="28"/>
        </w:rPr>
        <w:t>г. Москва                                                            «__» _______________2009 г.</w:t>
      </w:r>
    </w:p>
    <w:p w:rsidR="0005036D" w:rsidRPr="007330F3" w:rsidRDefault="0005036D" w:rsidP="000B1475">
      <w:pPr>
        <w:pStyle w:val="Style60"/>
        <w:widowControl/>
        <w:tabs>
          <w:tab w:val="left" w:leader="underscore" w:pos="6778"/>
          <w:tab w:val="left" w:leader="underscore" w:pos="8028"/>
        </w:tabs>
        <w:spacing w:before="72" w:line="360" w:lineRule="auto"/>
        <w:ind w:firstLine="0"/>
        <w:contextualSpacing/>
        <w:jc w:val="center"/>
        <w:rPr>
          <w:rStyle w:val="FontStyle93"/>
          <w:rFonts w:ascii="Times New Roman" w:hAnsi="Times New Roman" w:cs="Times New Roman"/>
          <w:b w:val="0"/>
        </w:rPr>
      </w:pPr>
      <w:r w:rsidRPr="007330F3">
        <w:rPr>
          <w:rStyle w:val="FontStyle93"/>
          <w:rFonts w:ascii="Times New Roman" w:hAnsi="Times New Roman" w:cs="Times New Roman"/>
          <w:b w:val="0"/>
        </w:rPr>
        <w:t>СПЕЦИФИКАЦИЯ № 1</w:t>
      </w:r>
      <w:r w:rsidRPr="007330F3">
        <w:rPr>
          <w:rStyle w:val="FontStyle93"/>
          <w:rFonts w:ascii="Times New Roman" w:hAnsi="Times New Roman" w:cs="Times New Roman"/>
          <w:b w:val="0"/>
        </w:rPr>
        <w:br/>
        <w:t>К КОНТРАКТУ № 810/36/96/12/15 от «</w:t>
      </w:r>
      <w:r w:rsidR="000B1475">
        <w:rPr>
          <w:rStyle w:val="FontStyle93"/>
          <w:rFonts w:ascii="Times New Roman" w:hAnsi="Times New Roman" w:cs="Times New Roman"/>
          <w:b w:val="0"/>
        </w:rPr>
        <w:t>__</w:t>
      </w:r>
      <w:r w:rsidRPr="007330F3">
        <w:rPr>
          <w:rStyle w:val="FontStyle93"/>
          <w:rFonts w:ascii="Times New Roman" w:hAnsi="Times New Roman" w:cs="Times New Roman"/>
          <w:b w:val="0"/>
        </w:rPr>
        <w:t>»</w:t>
      </w:r>
      <w:r w:rsidR="000B1475">
        <w:rPr>
          <w:rStyle w:val="FontStyle93"/>
          <w:rFonts w:ascii="Times New Roman" w:hAnsi="Times New Roman" w:cs="Times New Roman"/>
          <w:b w:val="0"/>
        </w:rPr>
        <w:t>_____</w:t>
      </w:r>
      <w:r w:rsidR="000B1475">
        <w:rPr>
          <w:rStyle w:val="FontStyle93"/>
          <w:rFonts w:ascii="Times New Roman" w:hAnsi="Times New Roman" w:cs="Times New Roman"/>
          <w:b w:val="0"/>
        </w:rPr>
        <w:tab/>
        <w:t>2009</w:t>
      </w:r>
      <w:r w:rsidRPr="007330F3">
        <w:rPr>
          <w:rStyle w:val="FontStyle93"/>
          <w:rFonts w:ascii="Times New Roman" w:hAnsi="Times New Roman" w:cs="Times New Roman"/>
          <w:b w:val="0"/>
        </w:rPr>
        <w:t xml:space="preserve"> г.</w:t>
      </w:r>
    </w:p>
    <w:p w:rsidR="0005036D" w:rsidRPr="000B1475" w:rsidRDefault="0005036D" w:rsidP="007330F3">
      <w:pPr>
        <w:pStyle w:val="Style16"/>
        <w:widowControl/>
        <w:numPr>
          <w:ilvl w:val="0"/>
          <w:numId w:val="29"/>
        </w:numPr>
        <w:tabs>
          <w:tab w:val="left" w:pos="782"/>
        </w:tabs>
        <w:spacing w:before="93" w:line="360" w:lineRule="auto"/>
        <w:ind w:firstLine="567"/>
        <w:contextualSpacing/>
        <w:rPr>
          <w:rStyle w:val="FontStyle101"/>
          <w:rFonts w:ascii="Times New Roman" w:hAnsi="Times New Roman" w:cs="Times New Roman"/>
          <w:sz w:val="28"/>
          <w:szCs w:val="28"/>
        </w:rPr>
      </w:pPr>
      <w:r w:rsidRPr="000B1475">
        <w:rPr>
          <w:rStyle w:val="FontStyle101"/>
          <w:rFonts w:ascii="Times New Roman" w:hAnsi="Times New Roman" w:cs="Times New Roman"/>
          <w:sz w:val="28"/>
          <w:szCs w:val="28"/>
        </w:rPr>
        <w:t>Количество товара по настоящей спецификации составляет около 100 (сто) тонн по факту по</w:t>
      </w:r>
      <w:r w:rsidR="000B1475" w:rsidRPr="000B1475">
        <w:rPr>
          <w:rStyle w:val="FontStyle101"/>
          <w:rFonts w:ascii="Times New Roman" w:hAnsi="Times New Roman" w:cs="Times New Roman"/>
          <w:sz w:val="28"/>
          <w:szCs w:val="28"/>
        </w:rPr>
        <w:t>ставки. Поставка товара осущест</w:t>
      </w:r>
      <w:r w:rsidRPr="000B1475">
        <w:rPr>
          <w:rStyle w:val="FontStyle101"/>
          <w:rFonts w:ascii="Times New Roman" w:hAnsi="Times New Roman" w:cs="Times New Roman"/>
          <w:sz w:val="28"/>
          <w:szCs w:val="28"/>
        </w:rPr>
        <w:t xml:space="preserve">вляется мехсекцией </w:t>
      </w:r>
      <w:r w:rsidR="000B1475">
        <w:rPr>
          <w:rStyle w:val="FontStyle101"/>
          <w:rFonts w:ascii="Times New Roman" w:hAnsi="Times New Roman" w:cs="Times New Roman"/>
          <w:sz w:val="28"/>
          <w:szCs w:val="28"/>
        </w:rPr>
        <w:t xml:space="preserve">с </w:t>
      </w:r>
      <w:r w:rsidRPr="000B1475">
        <w:rPr>
          <w:rStyle w:val="FontStyle101"/>
          <w:rFonts w:ascii="Times New Roman" w:hAnsi="Times New Roman" w:cs="Times New Roman"/>
          <w:sz w:val="28"/>
          <w:szCs w:val="28"/>
        </w:rPr>
        <w:t>сообщением ее номера, номеров вагонов, даты отгрузки и количества товара по факсимильной связи.</w:t>
      </w:r>
    </w:p>
    <w:p w:rsidR="0005036D" w:rsidRPr="007330F3" w:rsidRDefault="0005036D" w:rsidP="007330F3">
      <w:pPr>
        <w:pStyle w:val="Style39"/>
        <w:widowControl/>
        <w:numPr>
          <w:ilvl w:val="0"/>
          <w:numId w:val="29"/>
        </w:numPr>
        <w:tabs>
          <w:tab w:val="left" w:pos="782"/>
        </w:tabs>
        <w:spacing w:line="360" w:lineRule="auto"/>
        <w:ind w:firstLine="567"/>
        <w:contextualSpacing/>
        <w:rPr>
          <w:rStyle w:val="FontStyle101"/>
          <w:rFonts w:ascii="Times New Roman" w:hAnsi="Times New Roman" w:cs="Times New Roman"/>
          <w:sz w:val="28"/>
          <w:szCs w:val="28"/>
        </w:rPr>
      </w:pPr>
      <w:r w:rsidRPr="007330F3">
        <w:rPr>
          <w:rStyle w:val="FontStyle101"/>
          <w:rFonts w:ascii="Times New Roman" w:hAnsi="Times New Roman" w:cs="Times New Roman"/>
          <w:sz w:val="28"/>
          <w:szCs w:val="28"/>
        </w:rPr>
        <w:t>В отгрузочных реквизитах указать грузополучателя. Покупатель имеет право изменить отгрузочные реквизиты</w:t>
      </w:r>
      <w:r w:rsidR="000B1475">
        <w:rPr>
          <w:rStyle w:val="FontStyle101"/>
          <w:rFonts w:ascii="Times New Roman" w:hAnsi="Times New Roman" w:cs="Times New Roman"/>
          <w:sz w:val="28"/>
          <w:szCs w:val="28"/>
        </w:rPr>
        <w:t>, уведомив п</w:t>
      </w:r>
      <w:r w:rsidRPr="007330F3">
        <w:rPr>
          <w:rStyle w:val="FontStyle101"/>
          <w:rFonts w:ascii="Times New Roman" w:hAnsi="Times New Roman" w:cs="Times New Roman"/>
          <w:sz w:val="28"/>
          <w:szCs w:val="28"/>
        </w:rPr>
        <w:t>ри этом Поставщика не позже чем за 5 дней до готовности товара к отгрузке.</w:t>
      </w:r>
    </w:p>
    <w:p w:rsidR="0005036D" w:rsidRPr="000B1475" w:rsidRDefault="0005036D" w:rsidP="007330F3">
      <w:pPr>
        <w:pStyle w:val="Style39"/>
        <w:widowControl/>
        <w:numPr>
          <w:ilvl w:val="0"/>
          <w:numId w:val="29"/>
        </w:numPr>
        <w:tabs>
          <w:tab w:val="left" w:pos="782"/>
          <w:tab w:val="left" w:leader="underscore" w:pos="8049"/>
          <w:tab w:val="left" w:leader="underscore" w:pos="8943"/>
        </w:tabs>
        <w:spacing w:before="5" w:line="360" w:lineRule="auto"/>
        <w:ind w:firstLine="567"/>
        <w:contextualSpacing/>
        <w:jc w:val="left"/>
        <w:rPr>
          <w:rStyle w:val="FontStyle101"/>
          <w:rFonts w:ascii="Times New Roman" w:hAnsi="Times New Roman" w:cs="Times New Roman"/>
          <w:sz w:val="28"/>
          <w:szCs w:val="28"/>
        </w:rPr>
      </w:pPr>
      <w:r w:rsidRPr="000B1475">
        <w:rPr>
          <w:rStyle w:val="FontStyle101"/>
          <w:rFonts w:ascii="Times New Roman" w:hAnsi="Times New Roman" w:cs="Times New Roman"/>
          <w:sz w:val="28"/>
          <w:szCs w:val="28"/>
        </w:rPr>
        <w:t>Цена за говядину 1-й категории составляет</w:t>
      </w:r>
      <w:r w:rsidRPr="000B1475">
        <w:rPr>
          <w:rStyle w:val="FontStyle101"/>
          <w:rFonts w:ascii="Times New Roman" w:hAnsi="Times New Roman" w:cs="Times New Roman"/>
          <w:sz w:val="28"/>
          <w:szCs w:val="28"/>
        </w:rPr>
        <w:tab/>
        <w:t>(</w:t>
      </w:r>
      <w:r w:rsidRPr="000B1475">
        <w:rPr>
          <w:rStyle w:val="FontStyle101"/>
          <w:rFonts w:ascii="Times New Roman" w:hAnsi="Times New Roman" w:cs="Times New Roman"/>
          <w:sz w:val="28"/>
          <w:szCs w:val="28"/>
        </w:rPr>
        <w:tab/>
        <w:t>) руб.</w:t>
      </w:r>
      <w:r w:rsidR="000B1475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0B1475">
        <w:rPr>
          <w:rStyle w:val="FontStyle101"/>
          <w:rFonts w:ascii="Times New Roman" w:hAnsi="Times New Roman" w:cs="Times New Roman"/>
          <w:sz w:val="28"/>
          <w:szCs w:val="28"/>
        </w:rPr>
        <w:t>за 1,кг, включая НДС.</w:t>
      </w:r>
    </w:p>
    <w:p w:rsidR="0005036D" w:rsidRPr="007330F3" w:rsidRDefault="0005036D" w:rsidP="007330F3">
      <w:pPr>
        <w:pStyle w:val="Style39"/>
        <w:widowControl/>
        <w:numPr>
          <w:ilvl w:val="0"/>
          <w:numId w:val="30"/>
        </w:numPr>
        <w:tabs>
          <w:tab w:val="left" w:pos="782"/>
        </w:tabs>
        <w:spacing w:before="15" w:line="360" w:lineRule="auto"/>
        <w:ind w:firstLine="567"/>
        <w:contextualSpacing/>
        <w:rPr>
          <w:rStyle w:val="FontStyle101"/>
          <w:rFonts w:ascii="Times New Roman" w:hAnsi="Times New Roman" w:cs="Times New Roman"/>
          <w:sz w:val="28"/>
          <w:szCs w:val="28"/>
        </w:rPr>
      </w:pPr>
      <w:r w:rsidRPr="007330F3">
        <w:rPr>
          <w:rStyle w:val="FontStyle101"/>
          <w:rFonts w:ascii="Times New Roman" w:hAnsi="Times New Roman" w:cs="Times New Roman"/>
          <w:sz w:val="28"/>
          <w:szCs w:val="28"/>
        </w:rPr>
        <w:t xml:space="preserve">Оплата товара производится </w:t>
      </w:r>
      <w:r w:rsidR="000B1475">
        <w:rPr>
          <w:rStyle w:val="FontStyle101"/>
          <w:rFonts w:ascii="Times New Roman" w:hAnsi="Times New Roman" w:cs="Times New Roman"/>
          <w:sz w:val="28"/>
          <w:szCs w:val="28"/>
        </w:rPr>
        <w:t>банковским переводом в Банк Про</w:t>
      </w:r>
      <w:r w:rsidRPr="007330F3">
        <w:rPr>
          <w:rStyle w:val="FontStyle101"/>
          <w:rFonts w:ascii="Times New Roman" w:hAnsi="Times New Roman" w:cs="Times New Roman"/>
          <w:sz w:val="28"/>
          <w:szCs w:val="28"/>
        </w:rPr>
        <w:t>давца.</w:t>
      </w:r>
    </w:p>
    <w:p w:rsidR="0005036D" w:rsidRPr="007330F3" w:rsidRDefault="0005036D" w:rsidP="007330F3">
      <w:pPr>
        <w:pStyle w:val="Style39"/>
        <w:widowControl/>
        <w:numPr>
          <w:ilvl w:val="0"/>
          <w:numId w:val="30"/>
        </w:numPr>
        <w:tabs>
          <w:tab w:val="left" w:pos="782"/>
        </w:tabs>
        <w:spacing w:before="15" w:line="360" w:lineRule="auto"/>
        <w:ind w:firstLine="567"/>
        <w:contextualSpacing/>
        <w:rPr>
          <w:rStyle w:val="FontStyle101"/>
          <w:rFonts w:ascii="Times New Roman" w:hAnsi="Times New Roman" w:cs="Times New Roman"/>
          <w:sz w:val="28"/>
          <w:szCs w:val="28"/>
        </w:rPr>
      </w:pPr>
      <w:r w:rsidRPr="007330F3">
        <w:rPr>
          <w:rStyle w:val="FontStyle101"/>
          <w:rFonts w:ascii="Times New Roman" w:hAnsi="Times New Roman" w:cs="Times New Roman"/>
          <w:sz w:val="28"/>
          <w:szCs w:val="28"/>
        </w:rPr>
        <w:t>О готовности товара к отгрузке продавец уведомляет Покупателя факсимильной связью, извещая одновременно о предполагаемой дате отгрузки, количестве мест, весе товара. Об отгрузке товара продавец в течение 24 часов уведомляет Покупателя факсимильной связью с указанием даты отгрузки, номера мехсекции, точного веса товара. В транспортных документ</w:t>
      </w:r>
      <w:r w:rsidR="000B1475">
        <w:rPr>
          <w:rStyle w:val="FontStyle101"/>
          <w:rFonts w:ascii="Times New Roman" w:hAnsi="Times New Roman" w:cs="Times New Roman"/>
          <w:sz w:val="28"/>
          <w:szCs w:val="28"/>
        </w:rPr>
        <w:t xml:space="preserve">ах должны быть указаны данные: </w:t>
      </w:r>
      <w:r w:rsidRPr="007330F3">
        <w:rPr>
          <w:rStyle w:val="FontStyle101"/>
          <w:rFonts w:ascii="Times New Roman" w:hAnsi="Times New Roman" w:cs="Times New Roman"/>
          <w:sz w:val="28"/>
          <w:szCs w:val="28"/>
        </w:rPr>
        <w:t>номер контракта, наименование товара, вес нетто/брутто товара в килограммах, грузоотправитель и грузополучатель.</w:t>
      </w:r>
    </w:p>
    <w:p w:rsidR="0005036D" w:rsidRPr="007330F3" w:rsidRDefault="0005036D" w:rsidP="007330F3">
      <w:pPr>
        <w:pStyle w:val="Style39"/>
        <w:widowControl/>
        <w:numPr>
          <w:ilvl w:val="0"/>
          <w:numId w:val="30"/>
        </w:numPr>
        <w:tabs>
          <w:tab w:val="left" w:pos="782"/>
        </w:tabs>
        <w:spacing w:before="5" w:line="360" w:lineRule="auto"/>
        <w:ind w:firstLine="567"/>
        <w:contextualSpacing/>
        <w:rPr>
          <w:rStyle w:val="FontStyle101"/>
          <w:rFonts w:ascii="Times New Roman" w:hAnsi="Times New Roman" w:cs="Times New Roman"/>
          <w:sz w:val="28"/>
          <w:szCs w:val="28"/>
        </w:rPr>
      </w:pPr>
      <w:r w:rsidRPr="007330F3">
        <w:rPr>
          <w:rStyle w:val="FontStyle101"/>
          <w:rFonts w:ascii="Times New Roman" w:hAnsi="Times New Roman" w:cs="Times New Roman"/>
          <w:sz w:val="28"/>
          <w:szCs w:val="28"/>
        </w:rPr>
        <w:t>Сдача-приемка товара: по данной Спецификации товар считается сданным Продавцом и принятым Покупателем на основании Акта экспертизы ТПП РФ.</w:t>
      </w:r>
    </w:p>
    <w:p w:rsidR="000B1475" w:rsidRDefault="000B1475" w:rsidP="000B1475">
      <w:pPr>
        <w:pStyle w:val="Style39"/>
        <w:widowControl/>
        <w:tabs>
          <w:tab w:val="left" w:pos="782"/>
        </w:tabs>
        <w:spacing w:before="5" w:line="360" w:lineRule="auto"/>
        <w:ind w:firstLine="567"/>
        <w:contextualSpacing/>
        <w:rPr>
          <w:rStyle w:val="FontStyle86"/>
          <w:b w:val="0"/>
          <w:sz w:val="28"/>
          <w:szCs w:val="28"/>
        </w:rPr>
      </w:pPr>
      <w:r>
        <w:rPr>
          <w:rStyle w:val="FontStyle86"/>
          <w:b w:val="0"/>
          <w:sz w:val="28"/>
          <w:szCs w:val="28"/>
        </w:rPr>
        <w:t xml:space="preserve">       От продавца                                                    От покупателя</w:t>
      </w:r>
    </w:p>
    <w:p w:rsidR="00DE12C2" w:rsidRDefault="00DE12C2" w:rsidP="00DE12C2">
      <w:pPr>
        <w:pStyle w:val="Style39"/>
        <w:widowControl/>
        <w:tabs>
          <w:tab w:val="left" w:pos="782"/>
          <w:tab w:val="right" w:pos="9354"/>
        </w:tabs>
        <w:spacing w:before="5" w:line="360" w:lineRule="auto"/>
        <w:ind w:firstLine="567"/>
        <w:contextualSpacing/>
        <w:rPr>
          <w:rStyle w:val="FontStyle86"/>
          <w:b w:val="0"/>
          <w:sz w:val="28"/>
          <w:szCs w:val="28"/>
        </w:rPr>
      </w:pPr>
      <w:r>
        <w:rPr>
          <w:rStyle w:val="FontStyle86"/>
          <w:b w:val="0"/>
          <w:sz w:val="28"/>
          <w:szCs w:val="28"/>
        </w:rPr>
        <w:t>__________________                                            _________________</w:t>
      </w:r>
      <w:r>
        <w:rPr>
          <w:rStyle w:val="FontStyle86"/>
          <w:b w:val="0"/>
          <w:sz w:val="28"/>
          <w:szCs w:val="28"/>
        </w:rPr>
        <w:tab/>
      </w:r>
    </w:p>
    <w:p w:rsidR="00DE12C2" w:rsidRDefault="00DE12C2" w:rsidP="00DE12C2">
      <w:pPr>
        <w:pStyle w:val="Style39"/>
        <w:widowControl/>
        <w:tabs>
          <w:tab w:val="left" w:pos="782"/>
          <w:tab w:val="right" w:pos="9354"/>
        </w:tabs>
        <w:spacing w:before="5" w:line="360" w:lineRule="auto"/>
        <w:ind w:firstLine="567"/>
        <w:contextualSpacing/>
        <w:rPr>
          <w:rStyle w:val="FontStyle86"/>
          <w:b w:val="0"/>
          <w:sz w:val="28"/>
          <w:szCs w:val="28"/>
        </w:rPr>
      </w:pPr>
      <w:r>
        <w:rPr>
          <w:rStyle w:val="FontStyle86"/>
          <w:b w:val="0"/>
          <w:sz w:val="28"/>
          <w:szCs w:val="28"/>
        </w:rPr>
        <w:t>_________________                                        ________________</w:t>
      </w:r>
    </w:p>
    <w:p w:rsidR="00DE12C2" w:rsidRDefault="00DE12C2" w:rsidP="000B1475">
      <w:pPr>
        <w:pStyle w:val="Style39"/>
        <w:widowControl/>
        <w:tabs>
          <w:tab w:val="left" w:pos="782"/>
        </w:tabs>
        <w:spacing w:before="5" w:line="360" w:lineRule="auto"/>
        <w:ind w:firstLine="567"/>
        <w:contextualSpacing/>
        <w:rPr>
          <w:rStyle w:val="FontStyle86"/>
          <w:b w:val="0"/>
          <w:sz w:val="28"/>
          <w:szCs w:val="28"/>
        </w:rPr>
      </w:pPr>
    </w:p>
    <w:p w:rsidR="00DE12C2" w:rsidRDefault="00614942" w:rsidP="00614942">
      <w:pPr>
        <w:pStyle w:val="Style39"/>
        <w:widowControl/>
        <w:tabs>
          <w:tab w:val="left" w:pos="1752"/>
        </w:tabs>
        <w:spacing w:before="5" w:line="360" w:lineRule="auto"/>
        <w:ind w:firstLine="567"/>
        <w:contextualSpacing/>
        <w:rPr>
          <w:rStyle w:val="FontStyle86"/>
          <w:b w:val="0"/>
          <w:sz w:val="28"/>
          <w:szCs w:val="28"/>
        </w:rPr>
      </w:pPr>
      <w:r>
        <w:rPr>
          <w:rStyle w:val="FontStyle86"/>
          <w:b w:val="0"/>
          <w:sz w:val="28"/>
          <w:szCs w:val="28"/>
        </w:rPr>
        <w:tab/>
      </w:r>
    </w:p>
    <w:p w:rsidR="0005036D" w:rsidRPr="007330F3" w:rsidRDefault="0005036D" w:rsidP="000B1475">
      <w:pPr>
        <w:pStyle w:val="Style39"/>
        <w:widowControl/>
        <w:tabs>
          <w:tab w:val="left" w:pos="782"/>
        </w:tabs>
        <w:spacing w:before="5" w:line="360" w:lineRule="auto"/>
        <w:ind w:firstLine="567"/>
        <w:contextualSpacing/>
        <w:rPr>
          <w:rStyle w:val="FontStyle86"/>
          <w:b w:val="0"/>
          <w:sz w:val="28"/>
          <w:szCs w:val="28"/>
        </w:rPr>
      </w:pPr>
      <w:r w:rsidRPr="007330F3">
        <w:rPr>
          <w:rStyle w:val="FontStyle86"/>
          <w:b w:val="0"/>
          <w:sz w:val="28"/>
          <w:szCs w:val="28"/>
        </w:rPr>
        <w:t>Если в документах нет противоречия, бухгалтерия оплачивает счета. При оплате счетов используются, как правило, безналичные расчеты, но могут производиться также наличные платежи, если и</w:t>
      </w:r>
      <w:r w:rsidR="000B1475">
        <w:rPr>
          <w:rStyle w:val="FontStyle86"/>
          <w:b w:val="0"/>
          <w:sz w:val="28"/>
          <w:szCs w:val="28"/>
        </w:rPr>
        <w:t>ное не установлено законом.</w:t>
      </w:r>
    </w:p>
    <w:p w:rsidR="0005036D" w:rsidRPr="007330F3" w:rsidRDefault="00DE12C2" w:rsidP="007330F3">
      <w:pPr>
        <w:pStyle w:val="Style39"/>
        <w:widowControl/>
        <w:tabs>
          <w:tab w:val="left" w:pos="782"/>
        </w:tabs>
        <w:spacing w:before="5" w:line="360" w:lineRule="auto"/>
        <w:ind w:left="458" w:firstLine="567"/>
        <w:contextualSpacing/>
        <w:rPr>
          <w:rStyle w:val="FontStyle86"/>
          <w:b w:val="0"/>
          <w:sz w:val="28"/>
          <w:szCs w:val="28"/>
        </w:rPr>
      </w:pPr>
      <w:r>
        <w:rPr>
          <w:rStyle w:val="FontStyle86"/>
          <w:b w:val="0"/>
          <w:sz w:val="28"/>
          <w:szCs w:val="28"/>
        </w:rPr>
        <w:t>Оплата поставок.</w:t>
      </w:r>
    </w:p>
    <w:p w:rsidR="0005036D" w:rsidRPr="007330F3" w:rsidRDefault="0005036D" w:rsidP="007330F3">
      <w:pPr>
        <w:pStyle w:val="Style12"/>
        <w:widowControl/>
        <w:numPr>
          <w:ilvl w:val="0"/>
          <w:numId w:val="31"/>
        </w:numPr>
        <w:tabs>
          <w:tab w:val="left" w:pos="820"/>
        </w:tabs>
        <w:spacing w:before="11" w:line="360" w:lineRule="auto"/>
        <w:ind w:firstLine="567"/>
        <w:contextualSpacing/>
        <w:rPr>
          <w:rStyle w:val="FontStyle98"/>
          <w:sz w:val="28"/>
          <w:szCs w:val="28"/>
        </w:rPr>
      </w:pPr>
      <w:r w:rsidRPr="00DE12C2">
        <w:rPr>
          <w:rStyle w:val="FontStyle74"/>
          <w:i w:val="0"/>
          <w:sz w:val="28"/>
          <w:szCs w:val="28"/>
        </w:rPr>
        <w:t>Расчеты</w:t>
      </w:r>
      <w:r w:rsidRPr="007330F3">
        <w:rPr>
          <w:rStyle w:val="FontStyle74"/>
          <w:sz w:val="28"/>
          <w:szCs w:val="28"/>
        </w:rPr>
        <w:t xml:space="preserve"> </w:t>
      </w:r>
      <w:r w:rsidRPr="00DE12C2">
        <w:rPr>
          <w:rStyle w:val="FontStyle74"/>
          <w:i w:val="0"/>
          <w:sz w:val="28"/>
          <w:szCs w:val="28"/>
        </w:rPr>
        <w:t>платежными</w:t>
      </w:r>
      <w:r w:rsidRPr="007330F3">
        <w:rPr>
          <w:rStyle w:val="FontStyle74"/>
          <w:sz w:val="28"/>
          <w:szCs w:val="28"/>
        </w:rPr>
        <w:t xml:space="preserve"> </w:t>
      </w:r>
      <w:r w:rsidRPr="00DE12C2">
        <w:rPr>
          <w:rStyle w:val="FontStyle74"/>
          <w:i w:val="0"/>
          <w:sz w:val="28"/>
          <w:szCs w:val="28"/>
        </w:rPr>
        <w:t>поручениями</w:t>
      </w:r>
      <w:r w:rsidRPr="007330F3">
        <w:rPr>
          <w:rStyle w:val="FontStyle74"/>
          <w:sz w:val="28"/>
          <w:szCs w:val="28"/>
        </w:rPr>
        <w:t xml:space="preserve">. </w:t>
      </w:r>
      <w:r w:rsidRPr="007330F3">
        <w:rPr>
          <w:rStyle w:val="FontStyle86"/>
          <w:b w:val="0"/>
          <w:sz w:val="28"/>
          <w:szCs w:val="28"/>
        </w:rPr>
        <w:t>При расчетах платежными поручениями банк обязуется по поручению плательщика, за счет средств, находящихся на его счете, перевести необходимую денежную сумму на счет указанного плательщиком лица в этом же или ином банке в срок, установленный законом, если более короткий срок не предусмотрен договором</w:t>
      </w:r>
      <w:r w:rsidR="00DE12C2">
        <w:rPr>
          <w:rStyle w:val="FontStyle86"/>
          <w:b w:val="0"/>
          <w:sz w:val="28"/>
          <w:szCs w:val="28"/>
        </w:rPr>
        <w:t xml:space="preserve"> банковского счета либо не опре</w:t>
      </w:r>
      <w:r w:rsidRPr="007330F3">
        <w:rPr>
          <w:rStyle w:val="FontStyle86"/>
          <w:b w:val="0"/>
          <w:sz w:val="28"/>
          <w:szCs w:val="28"/>
        </w:rPr>
        <w:t>деляется применяемыми в ба</w:t>
      </w:r>
      <w:r w:rsidR="00DE12C2">
        <w:rPr>
          <w:rStyle w:val="FontStyle86"/>
          <w:b w:val="0"/>
          <w:sz w:val="28"/>
          <w:szCs w:val="28"/>
        </w:rPr>
        <w:t>нковской практике обычаями дело</w:t>
      </w:r>
      <w:r w:rsidRPr="007330F3">
        <w:rPr>
          <w:rStyle w:val="FontStyle86"/>
          <w:b w:val="0"/>
          <w:sz w:val="28"/>
          <w:szCs w:val="28"/>
        </w:rPr>
        <w:t>вого оборота.</w:t>
      </w:r>
    </w:p>
    <w:p w:rsidR="0005036D" w:rsidRPr="007330F3" w:rsidRDefault="0005036D" w:rsidP="007330F3">
      <w:pPr>
        <w:pStyle w:val="Style12"/>
        <w:widowControl/>
        <w:numPr>
          <w:ilvl w:val="0"/>
          <w:numId w:val="31"/>
        </w:numPr>
        <w:tabs>
          <w:tab w:val="left" w:pos="820"/>
        </w:tabs>
        <w:spacing w:before="11" w:line="360" w:lineRule="auto"/>
        <w:ind w:firstLine="567"/>
        <w:contextualSpacing/>
        <w:rPr>
          <w:rStyle w:val="FontStyle86"/>
          <w:b w:val="0"/>
          <w:sz w:val="28"/>
          <w:szCs w:val="28"/>
        </w:rPr>
      </w:pPr>
      <w:r w:rsidRPr="00DE12C2">
        <w:rPr>
          <w:rStyle w:val="FontStyle74"/>
          <w:i w:val="0"/>
          <w:sz w:val="28"/>
          <w:szCs w:val="28"/>
        </w:rPr>
        <w:t>Расчеты</w:t>
      </w:r>
      <w:r w:rsidRPr="007330F3">
        <w:rPr>
          <w:rStyle w:val="FontStyle74"/>
          <w:sz w:val="28"/>
          <w:szCs w:val="28"/>
        </w:rPr>
        <w:t xml:space="preserve"> </w:t>
      </w:r>
      <w:r w:rsidRPr="00DE12C2">
        <w:rPr>
          <w:rStyle w:val="FontStyle74"/>
          <w:i w:val="0"/>
          <w:sz w:val="28"/>
          <w:szCs w:val="28"/>
        </w:rPr>
        <w:t>по</w:t>
      </w:r>
      <w:r w:rsidRPr="007330F3">
        <w:rPr>
          <w:rStyle w:val="FontStyle74"/>
          <w:sz w:val="28"/>
          <w:szCs w:val="28"/>
        </w:rPr>
        <w:t xml:space="preserve"> </w:t>
      </w:r>
      <w:r w:rsidRPr="00DE12C2">
        <w:rPr>
          <w:rStyle w:val="FontStyle74"/>
          <w:i w:val="0"/>
          <w:sz w:val="28"/>
          <w:szCs w:val="28"/>
        </w:rPr>
        <w:t>аккредитиву</w:t>
      </w:r>
      <w:r w:rsidRPr="007330F3">
        <w:rPr>
          <w:rStyle w:val="FontStyle74"/>
          <w:sz w:val="28"/>
          <w:szCs w:val="28"/>
        </w:rPr>
        <w:t xml:space="preserve">. </w:t>
      </w:r>
      <w:r w:rsidRPr="007330F3">
        <w:rPr>
          <w:rStyle w:val="FontStyle86"/>
          <w:b w:val="0"/>
          <w:sz w:val="28"/>
          <w:szCs w:val="28"/>
        </w:rPr>
        <w:t>При расчетах по аккредитиву банк, действующий по поручению плательщика об открытии аккредитива и в соответствии с его указанием (банк-эмитент), обязуется произвести платежи получателю средств или оплатить, акцептовать или учесть переводный вексель либо дать полномочие другому банку (исполняющему банку) произвести платежи получателю средств или оплатить, акцептовать или учесть переводный вексель.</w:t>
      </w:r>
    </w:p>
    <w:p w:rsidR="0005036D" w:rsidRPr="007330F3" w:rsidRDefault="0005036D" w:rsidP="007330F3">
      <w:pPr>
        <w:pStyle w:val="Style12"/>
        <w:widowControl/>
        <w:numPr>
          <w:ilvl w:val="0"/>
          <w:numId w:val="31"/>
        </w:numPr>
        <w:tabs>
          <w:tab w:val="left" w:pos="820"/>
        </w:tabs>
        <w:spacing w:line="360" w:lineRule="auto"/>
        <w:ind w:firstLine="567"/>
        <w:contextualSpacing/>
        <w:rPr>
          <w:rStyle w:val="FontStyle75"/>
          <w:sz w:val="28"/>
          <w:szCs w:val="28"/>
        </w:rPr>
      </w:pPr>
      <w:r w:rsidRPr="00DE12C2">
        <w:rPr>
          <w:rStyle w:val="FontStyle74"/>
          <w:i w:val="0"/>
          <w:sz w:val="28"/>
          <w:szCs w:val="28"/>
        </w:rPr>
        <w:t>Расчеты</w:t>
      </w:r>
      <w:r w:rsidRPr="007330F3">
        <w:rPr>
          <w:rStyle w:val="FontStyle74"/>
          <w:sz w:val="28"/>
          <w:szCs w:val="28"/>
        </w:rPr>
        <w:t xml:space="preserve"> </w:t>
      </w:r>
      <w:r w:rsidRPr="00DE12C2">
        <w:rPr>
          <w:rStyle w:val="FontStyle74"/>
          <w:i w:val="0"/>
          <w:sz w:val="28"/>
          <w:szCs w:val="28"/>
        </w:rPr>
        <w:t>по</w:t>
      </w:r>
      <w:r w:rsidRPr="007330F3">
        <w:rPr>
          <w:rStyle w:val="FontStyle74"/>
          <w:sz w:val="28"/>
          <w:szCs w:val="28"/>
        </w:rPr>
        <w:t xml:space="preserve"> </w:t>
      </w:r>
      <w:r w:rsidRPr="00630BAC">
        <w:rPr>
          <w:rStyle w:val="FontStyle74"/>
          <w:i w:val="0"/>
          <w:sz w:val="28"/>
          <w:szCs w:val="28"/>
        </w:rPr>
        <w:t>инкассо</w:t>
      </w:r>
      <w:r w:rsidRPr="007330F3">
        <w:rPr>
          <w:rStyle w:val="FontStyle74"/>
          <w:sz w:val="28"/>
          <w:szCs w:val="28"/>
        </w:rPr>
        <w:t xml:space="preserve">. </w:t>
      </w:r>
      <w:r w:rsidRPr="007330F3">
        <w:rPr>
          <w:rStyle w:val="FontStyle86"/>
          <w:b w:val="0"/>
          <w:sz w:val="28"/>
          <w:szCs w:val="28"/>
        </w:rPr>
        <w:t>При расчетах по инкассо банк (банк-эмитент) обязуется по поручению клиента осуществить за его счет действия по получению от плательщика платежа и (или) акцепта платежа.</w:t>
      </w:r>
    </w:p>
    <w:p w:rsidR="0005036D" w:rsidRPr="007330F3" w:rsidRDefault="0005036D" w:rsidP="007330F3">
      <w:pPr>
        <w:pStyle w:val="Style12"/>
        <w:widowControl/>
        <w:numPr>
          <w:ilvl w:val="0"/>
          <w:numId w:val="32"/>
        </w:numPr>
        <w:tabs>
          <w:tab w:val="left" w:pos="820"/>
        </w:tabs>
        <w:spacing w:line="360" w:lineRule="auto"/>
        <w:ind w:firstLine="567"/>
        <w:contextualSpacing/>
        <w:rPr>
          <w:rStyle w:val="FontStyle101"/>
          <w:rFonts w:ascii="Times New Roman" w:hAnsi="Times New Roman" w:cs="Times New Roman"/>
          <w:sz w:val="28"/>
          <w:szCs w:val="28"/>
        </w:rPr>
      </w:pPr>
      <w:r w:rsidRPr="00630BAC">
        <w:rPr>
          <w:rStyle w:val="FontStyle74"/>
          <w:i w:val="0"/>
          <w:sz w:val="28"/>
          <w:szCs w:val="28"/>
        </w:rPr>
        <w:t>Расчеты</w:t>
      </w:r>
      <w:r w:rsidRPr="007330F3">
        <w:rPr>
          <w:rStyle w:val="FontStyle74"/>
          <w:sz w:val="28"/>
          <w:szCs w:val="28"/>
        </w:rPr>
        <w:t xml:space="preserve"> </w:t>
      </w:r>
      <w:r w:rsidRPr="00630BAC">
        <w:rPr>
          <w:rStyle w:val="FontStyle74"/>
          <w:i w:val="0"/>
          <w:sz w:val="28"/>
          <w:szCs w:val="28"/>
        </w:rPr>
        <w:t>чеками</w:t>
      </w:r>
      <w:r w:rsidRPr="007330F3">
        <w:rPr>
          <w:rStyle w:val="FontStyle74"/>
          <w:sz w:val="28"/>
          <w:szCs w:val="28"/>
        </w:rPr>
        <w:t xml:space="preserve">. </w:t>
      </w:r>
      <w:r w:rsidRPr="007330F3">
        <w:rPr>
          <w:rStyle w:val="FontStyle86"/>
          <w:b w:val="0"/>
          <w:sz w:val="28"/>
          <w:szCs w:val="28"/>
        </w:rPr>
        <w:t>Чеком пр</w:t>
      </w:r>
      <w:r w:rsidR="00630BAC">
        <w:rPr>
          <w:rStyle w:val="FontStyle86"/>
          <w:b w:val="0"/>
          <w:sz w:val="28"/>
          <w:szCs w:val="28"/>
        </w:rPr>
        <w:t>изнается ценная бумага, содержа</w:t>
      </w:r>
      <w:r w:rsidRPr="007330F3">
        <w:rPr>
          <w:rStyle w:val="FontStyle86"/>
          <w:b w:val="0"/>
          <w:sz w:val="28"/>
          <w:szCs w:val="28"/>
        </w:rPr>
        <w:t xml:space="preserve">щая ничем не обусловленное распоряжение чекодателя банку произвести платеж указанной </w:t>
      </w:r>
      <w:r w:rsidRPr="007330F3">
        <w:rPr>
          <w:rStyle w:val="FontStyle101"/>
          <w:rFonts w:ascii="Times New Roman" w:hAnsi="Times New Roman" w:cs="Times New Roman"/>
          <w:sz w:val="28"/>
          <w:szCs w:val="28"/>
        </w:rPr>
        <w:t xml:space="preserve">в </w:t>
      </w:r>
      <w:r w:rsidRPr="007330F3">
        <w:rPr>
          <w:rStyle w:val="FontStyle86"/>
          <w:b w:val="0"/>
          <w:sz w:val="28"/>
          <w:szCs w:val="28"/>
        </w:rPr>
        <w:t>нем суммы чекодержателю. В качестве плательщика по чеку может быть указан только банк, где чекодержатель имеет средства, которыми он имеет право распоряжаться путем выставления чеков. Чек должен содержать:</w:t>
      </w:r>
    </w:p>
    <w:p w:rsidR="0005036D" w:rsidRPr="007330F3" w:rsidRDefault="0005036D" w:rsidP="007330F3">
      <w:pPr>
        <w:pStyle w:val="Style28"/>
        <w:widowControl/>
        <w:tabs>
          <w:tab w:val="left" w:pos="814"/>
        </w:tabs>
        <w:spacing w:line="360" w:lineRule="auto"/>
        <w:ind w:left="548" w:firstLine="567"/>
        <w:contextualSpacing/>
        <w:jc w:val="left"/>
        <w:rPr>
          <w:rStyle w:val="FontStyle86"/>
          <w:b w:val="0"/>
          <w:sz w:val="28"/>
          <w:szCs w:val="28"/>
        </w:rPr>
      </w:pPr>
      <w:r w:rsidRPr="007330F3">
        <w:rPr>
          <w:rStyle w:val="FontStyle86"/>
          <w:b w:val="0"/>
          <w:sz w:val="28"/>
          <w:szCs w:val="28"/>
        </w:rPr>
        <w:t>•</w:t>
      </w:r>
      <w:r w:rsidRPr="007330F3">
        <w:rPr>
          <w:rStyle w:val="FontStyle86"/>
          <w:b w:val="0"/>
          <w:sz w:val="28"/>
          <w:szCs w:val="28"/>
        </w:rPr>
        <w:tab/>
        <w:t xml:space="preserve">наименование «чек», включенное </w:t>
      </w:r>
      <w:r w:rsidRPr="007330F3">
        <w:rPr>
          <w:rStyle w:val="FontStyle101"/>
          <w:rFonts w:ascii="Times New Roman" w:hAnsi="Times New Roman" w:cs="Times New Roman"/>
          <w:sz w:val="28"/>
          <w:szCs w:val="28"/>
        </w:rPr>
        <w:t xml:space="preserve">в </w:t>
      </w:r>
      <w:r w:rsidRPr="007330F3">
        <w:rPr>
          <w:rStyle w:val="FontStyle86"/>
          <w:b w:val="0"/>
          <w:sz w:val="28"/>
          <w:szCs w:val="28"/>
        </w:rPr>
        <w:t>текст документа;</w:t>
      </w:r>
    </w:p>
    <w:p w:rsidR="0005036D" w:rsidRPr="007330F3" w:rsidRDefault="0005036D" w:rsidP="007330F3">
      <w:pPr>
        <w:pStyle w:val="Style28"/>
        <w:widowControl/>
        <w:numPr>
          <w:ilvl w:val="0"/>
          <w:numId w:val="33"/>
        </w:numPr>
        <w:tabs>
          <w:tab w:val="left" w:pos="798"/>
        </w:tabs>
        <w:spacing w:line="360" w:lineRule="auto"/>
        <w:ind w:firstLine="567"/>
        <w:contextualSpacing/>
        <w:rPr>
          <w:rStyle w:val="FontStyle86"/>
          <w:b w:val="0"/>
          <w:sz w:val="28"/>
          <w:szCs w:val="28"/>
        </w:rPr>
      </w:pPr>
      <w:r w:rsidRPr="007330F3">
        <w:rPr>
          <w:rStyle w:val="FontStyle86"/>
          <w:b w:val="0"/>
          <w:sz w:val="28"/>
          <w:szCs w:val="28"/>
        </w:rPr>
        <w:t>поручение плательщику выплатить определенную денежную сумму;</w:t>
      </w:r>
    </w:p>
    <w:p w:rsidR="0005036D" w:rsidRPr="007330F3" w:rsidRDefault="0005036D" w:rsidP="007330F3">
      <w:pPr>
        <w:pStyle w:val="Style28"/>
        <w:widowControl/>
        <w:numPr>
          <w:ilvl w:val="0"/>
          <w:numId w:val="33"/>
        </w:numPr>
        <w:tabs>
          <w:tab w:val="left" w:pos="798"/>
        </w:tabs>
        <w:spacing w:line="360" w:lineRule="auto"/>
        <w:ind w:firstLine="567"/>
        <w:contextualSpacing/>
        <w:rPr>
          <w:sz w:val="28"/>
          <w:szCs w:val="28"/>
        </w:rPr>
      </w:pPr>
      <w:r w:rsidRPr="007330F3">
        <w:rPr>
          <w:rStyle w:val="FontStyle86"/>
          <w:b w:val="0"/>
          <w:sz w:val="28"/>
          <w:szCs w:val="28"/>
        </w:rPr>
        <w:t>наименование плательщика и указание счета, с которого должен быть произведен платеж;</w:t>
      </w:r>
    </w:p>
    <w:p w:rsidR="0005036D" w:rsidRPr="007330F3" w:rsidRDefault="0005036D" w:rsidP="00630BAC">
      <w:pPr>
        <w:pStyle w:val="Style28"/>
        <w:widowControl/>
        <w:numPr>
          <w:ilvl w:val="0"/>
          <w:numId w:val="33"/>
        </w:numPr>
        <w:tabs>
          <w:tab w:val="left" w:pos="814"/>
        </w:tabs>
        <w:spacing w:line="360" w:lineRule="auto"/>
        <w:ind w:firstLine="567"/>
        <w:contextualSpacing/>
        <w:jc w:val="left"/>
        <w:rPr>
          <w:rStyle w:val="FontStyle86"/>
          <w:b w:val="0"/>
          <w:sz w:val="28"/>
          <w:szCs w:val="28"/>
        </w:rPr>
      </w:pPr>
      <w:r w:rsidRPr="007330F3">
        <w:rPr>
          <w:rStyle w:val="FontStyle86"/>
          <w:b w:val="0"/>
          <w:sz w:val="28"/>
          <w:szCs w:val="28"/>
        </w:rPr>
        <w:t>указание валюты платежа;</w:t>
      </w:r>
    </w:p>
    <w:p w:rsidR="0005036D" w:rsidRPr="007330F3" w:rsidRDefault="0005036D" w:rsidP="00630BAC">
      <w:pPr>
        <w:pStyle w:val="Style28"/>
        <w:widowControl/>
        <w:numPr>
          <w:ilvl w:val="0"/>
          <w:numId w:val="33"/>
        </w:numPr>
        <w:tabs>
          <w:tab w:val="left" w:pos="814"/>
        </w:tabs>
        <w:spacing w:line="360" w:lineRule="auto"/>
        <w:ind w:left="567" w:firstLine="0"/>
        <w:contextualSpacing/>
        <w:jc w:val="left"/>
        <w:rPr>
          <w:rStyle w:val="FontStyle86"/>
          <w:b w:val="0"/>
          <w:sz w:val="28"/>
          <w:szCs w:val="28"/>
        </w:rPr>
      </w:pPr>
      <w:r w:rsidRPr="007330F3">
        <w:rPr>
          <w:rStyle w:val="FontStyle86"/>
          <w:b w:val="0"/>
          <w:sz w:val="28"/>
          <w:szCs w:val="28"/>
        </w:rPr>
        <w:t>указание даты и места составления чека;</w:t>
      </w:r>
    </w:p>
    <w:p w:rsidR="0005036D" w:rsidRPr="007330F3" w:rsidRDefault="0005036D" w:rsidP="00630BAC">
      <w:pPr>
        <w:pStyle w:val="Style28"/>
        <w:widowControl/>
        <w:numPr>
          <w:ilvl w:val="0"/>
          <w:numId w:val="33"/>
        </w:numPr>
        <w:tabs>
          <w:tab w:val="left" w:pos="814"/>
        </w:tabs>
        <w:spacing w:line="360" w:lineRule="auto"/>
        <w:ind w:left="548" w:firstLine="19"/>
        <w:contextualSpacing/>
        <w:jc w:val="left"/>
        <w:rPr>
          <w:rStyle w:val="FontStyle86"/>
          <w:b w:val="0"/>
          <w:sz w:val="28"/>
          <w:szCs w:val="28"/>
        </w:rPr>
      </w:pPr>
      <w:r w:rsidRPr="007330F3">
        <w:rPr>
          <w:rStyle w:val="FontStyle86"/>
          <w:b w:val="0"/>
          <w:sz w:val="28"/>
          <w:szCs w:val="28"/>
        </w:rPr>
        <w:t>подпись лица, выписавшего чек, — чекодателя.</w:t>
      </w:r>
    </w:p>
    <w:p w:rsidR="0005036D" w:rsidRPr="003B6C6E" w:rsidRDefault="0005036D" w:rsidP="007330F3">
      <w:pPr>
        <w:pStyle w:val="Style21"/>
        <w:widowControl/>
        <w:spacing w:line="360" w:lineRule="auto"/>
        <w:ind w:firstLine="567"/>
        <w:contextualSpacing/>
        <w:rPr>
          <w:rStyle w:val="FontStyle86"/>
          <w:b w:val="0"/>
          <w:sz w:val="28"/>
          <w:szCs w:val="28"/>
        </w:rPr>
      </w:pPr>
      <w:r w:rsidRPr="007330F3">
        <w:rPr>
          <w:rStyle w:val="FontStyle86"/>
          <w:b w:val="0"/>
          <w:sz w:val="28"/>
          <w:szCs w:val="28"/>
        </w:rPr>
        <w:t>В рамках,</w:t>
      </w:r>
      <w:r w:rsidR="00630BAC">
        <w:rPr>
          <w:rStyle w:val="FontStyle86"/>
          <w:b w:val="0"/>
          <w:sz w:val="28"/>
          <w:szCs w:val="28"/>
        </w:rPr>
        <w:t xml:space="preserve"> </w:t>
      </w:r>
      <w:r w:rsidRPr="007330F3">
        <w:rPr>
          <w:rStyle w:val="FontStyle86"/>
          <w:b w:val="0"/>
          <w:sz w:val="28"/>
          <w:szCs w:val="28"/>
        </w:rPr>
        <w:t>указанных форм ра</w:t>
      </w:r>
      <w:r w:rsidR="00630BAC">
        <w:rPr>
          <w:rStyle w:val="FontStyle86"/>
          <w:b w:val="0"/>
          <w:sz w:val="28"/>
          <w:szCs w:val="28"/>
        </w:rPr>
        <w:t>счеты могут производиться с час</w:t>
      </w:r>
      <w:r w:rsidRPr="007330F3">
        <w:rPr>
          <w:rStyle w:val="FontStyle86"/>
          <w:b w:val="0"/>
          <w:sz w:val="28"/>
          <w:szCs w:val="28"/>
        </w:rPr>
        <w:t xml:space="preserve">тичной предоплатой и по факту получения товара, с предоплатой полностью за весь товар, оплатой в рассрочку и т. д. В любом случае способ платежа оговаривается в контракте (договоре) купли-продажи. Немедленная или предварительная оплата товара может дать </w:t>
      </w:r>
      <w:r w:rsidRPr="007330F3">
        <w:rPr>
          <w:rStyle w:val="FontStyle98"/>
          <w:sz w:val="28"/>
          <w:szCs w:val="28"/>
        </w:rPr>
        <w:t>право на скидку от общей стоимости полученных товаров. С другой стороны, оплата товара по истечении какого-то срока означает, что сумма, которая должна быть выплачена поставщику, может быть использована на другие нужды. В этой связи, определяя способ платежа, необходимо тщательно взвесить все его достоинства и недостатки, равно как и свои возможные выгоды и потери.</w:t>
      </w:r>
      <w:r w:rsidR="003B6C6E" w:rsidRPr="003B6C6E">
        <w:rPr>
          <w:rStyle w:val="FontStyle98"/>
          <w:sz w:val="28"/>
          <w:szCs w:val="28"/>
        </w:rPr>
        <w:t>[2]</w:t>
      </w:r>
    </w:p>
    <w:p w:rsidR="0005036D" w:rsidRDefault="00614942" w:rsidP="00614942">
      <w:pPr>
        <w:pStyle w:val="Style39"/>
        <w:widowControl/>
        <w:tabs>
          <w:tab w:val="left" w:pos="782"/>
        </w:tabs>
        <w:spacing w:before="5" w:line="334" w:lineRule="exact"/>
        <w:ind w:left="458" w:firstLine="0"/>
        <w:jc w:val="center"/>
        <w:rPr>
          <w:rStyle w:val="FontStyle86"/>
          <w:b w:val="0"/>
          <w:sz w:val="28"/>
          <w:szCs w:val="28"/>
        </w:rPr>
      </w:pPr>
      <w:r>
        <w:rPr>
          <w:rStyle w:val="FontStyle86"/>
          <w:b w:val="0"/>
          <w:sz w:val="28"/>
          <w:szCs w:val="28"/>
        </w:rPr>
        <w:br w:type="page"/>
        <w:t>ЗАКЛЮЧЕНИЕ</w:t>
      </w:r>
    </w:p>
    <w:p w:rsidR="00012717" w:rsidRDefault="00012717" w:rsidP="00614942">
      <w:pPr>
        <w:pStyle w:val="Style39"/>
        <w:widowControl/>
        <w:tabs>
          <w:tab w:val="left" w:pos="782"/>
        </w:tabs>
        <w:spacing w:before="5" w:line="334" w:lineRule="exact"/>
        <w:ind w:left="458" w:firstLine="0"/>
        <w:jc w:val="center"/>
        <w:rPr>
          <w:rStyle w:val="FontStyle86"/>
          <w:b w:val="0"/>
          <w:sz w:val="28"/>
          <w:szCs w:val="28"/>
        </w:rPr>
      </w:pPr>
    </w:p>
    <w:p w:rsidR="00012717" w:rsidRPr="00012717" w:rsidRDefault="00012717" w:rsidP="00012717">
      <w:pPr>
        <w:pStyle w:val="aa"/>
        <w:ind w:firstLine="567"/>
        <w:rPr>
          <w:noProof w:val="0"/>
        </w:rPr>
      </w:pPr>
      <w:r w:rsidRPr="00012717">
        <w:rPr>
          <w:noProof w:val="0"/>
        </w:rPr>
        <w:t>Рассмотренные выше элементы и принципы закупочно-заготовительной логистики в оптово-посреднической фирме показывают, что этот вид логистики занимает одно из важнейших мест в работе предприятия. Также следует отметить, что с данными логистическими функциями должен работать отдел маркетинга и отдел логистики. В настоящее время в нашей стране создаются такие отделы, но не с той быстротой, которая нужна в условиях развивающейся рыночной экономики. Это связано с тем, что не хватает специалистов по логистике, нужно много средств и времени на подготовку или переподготовку работников данного направления. В основном, на предприятиях среднего масштаба нет отдела логистики, а все решения по поводу проведения тех или иных логистических операций принимает или отдел закупок (отдел продаж) или руководители среднего звена. Если же на предприятии и существует отдел логистики, то он имеет ограниченные функции: обеспечение транспортом, диспетчерская деятельность.</w:t>
      </w:r>
    </w:p>
    <w:p w:rsidR="00012717" w:rsidRPr="00012717" w:rsidRDefault="00012717" w:rsidP="00012717">
      <w:pPr>
        <w:pStyle w:val="aa"/>
        <w:ind w:firstLine="567"/>
        <w:rPr>
          <w:noProof w:val="0"/>
        </w:rPr>
      </w:pPr>
      <w:r w:rsidRPr="00012717">
        <w:rPr>
          <w:noProof w:val="0"/>
        </w:rPr>
        <w:t>Поэтому, сделаем вывод, что развитие логистики как прикладной науки является важной задачей в развитии закупочно-заготовительной, сбытовой и других логистик, способствующих развитию предприятия и экономики.</w:t>
      </w:r>
    </w:p>
    <w:p w:rsidR="00614942" w:rsidRDefault="00012717" w:rsidP="00614942">
      <w:pPr>
        <w:pStyle w:val="Style39"/>
        <w:widowControl/>
        <w:tabs>
          <w:tab w:val="left" w:pos="782"/>
        </w:tabs>
        <w:spacing w:before="5" w:line="334" w:lineRule="exact"/>
        <w:ind w:left="458" w:firstLine="0"/>
        <w:jc w:val="center"/>
        <w:rPr>
          <w:rStyle w:val="FontStyle86"/>
          <w:b w:val="0"/>
          <w:sz w:val="28"/>
          <w:szCs w:val="28"/>
        </w:rPr>
      </w:pPr>
      <w:r>
        <w:rPr>
          <w:rStyle w:val="FontStyle86"/>
          <w:b w:val="0"/>
          <w:sz w:val="28"/>
          <w:szCs w:val="28"/>
        </w:rPr>
        <w:br w:type="page"/>
        <w:t>СПИСОК ЛИТЕРАТУРЫ</w:t>
      </w:r>
    </w:p>
    <w:p w:rsidR="001058F2" w:rsidRDefault="001058F2" w:rsidP="00614942">
      <w:pPr>
        <w:pStyle w:val="Style39"/>
        <w:widowControl/>
        <w:tabs>
          <w:tab w:val="left" w:pos="782"/>
        </w:tabs>
        <w:spacing w:before="5" w:line="334" w:lineRule="exact"/>
        <w:ind w:left="458" w:firstLine="0"/>
        <w:jc w:val="center"/>
        <w:rPr>
          <w:rStyle w:val="FontStyle86"/>
          <w:b w:val="0"/>
          <w:sz w:val="28"/>
          <w:szCs w:val="28"/>
        </w:rPr>
      </w:pPr>
    </w:p>
    <w:p w:rsidR="008C0DBC" w:rsidRPr="008C0DBC" w:rsidRDefault="008C0DBC" w:rsidP="008C0DBC">
      <w:pPr>
        <w:numPr>
          <w:ilvl w:val="0"/>
          <w:numId w:val="35"/>
        </w:numPr>
        <w:rPr>
          <w:sz w:val="28"/>
          <w:szCs w:val="28"/>
        </w:rPr>
      </w:pPr>
      <w:r w:rsidRPr="008C0DBC">
        <w:rPr>
          <w:sz w:val="28"/>
          <w:szCs w:val="28"/>
        </w:rPr>
        <w:t>Васильев Г.А., Ибрагимов Л.А., Нагапетьянц Н.А., Каменева Н.Г. Логистика: Учебное пособие. – М.: ВЗФЭИ, Экономическое образование, 199</w:t>
      </w:r>
      <w:r w:rsidR="001058F2">
        <w:rPr>
          <w:sz w:val="28"/>
          <w:szCs w:val="28"/>
        </w:rPr>
        <w:t>6</w:t>
      </w:r>
      <w:r w:rsidRPr="008C0DBC">
        <w:rPr>
          <w:sz w:val="28"/>
          <w:szCs w:val="28"/>
        </w:rPr>
        <w:t>.</w:t>
      </w:r>
    </w:p>
    <w:p w:rsidR="00012717" w:rsidRPr="00883D94" w:rsidRDefault="00012717" w:rsidP="00012717">
      <w:pPr>
        <w:pStyle w:val="aa"/>
        <w:numPr>
          <w:ilvl w:val="0"/>
          <w:numId w:val="35"/>
        </w:numPr>
        <w:rPr>
          <w:noProof w:val="0"/>
        </w:rPr>
      </w:pPr>
      <w:r w:rsidRPr="00883D94">
        <w:rPr>
          <w:noProof w:val="0"/>
        </w:rPr>
        <w:t>Гаджинский А.М. Логистика: учебник для высших и средних специальных учебных заведений. – 4-е изд., перераб. и доп. – М.: Издательско-книготорговый центр «Маркетинг», 2001. – 396 с.</w:t>
      </w:r>
    </w:p>
    <w:p w:rsidR="008C0DBC" w:rsidRPr="008C0DBC" w:rsidRDefault="008C0DBC" w:rsidP="008C0DBC">
      <w:pPr>
        <w:numPr>
          <w:ilvl w:val="0"/>
          <w:numId w:val="35"/>
        </w:numPr>
        <w:rPr>
          <w:sz w:val="28"/>
          <w:szCs w:val="28"/>
        </w:rPr>
      </w:pPr>
      <w:r w:rsidRPr="008C0DBC">
        <w:rPr>
          <w:sz w:val="28"/>
          <w:szCs w:val="28"/>
        </w:rPr>
        <w:t xml:space="preserve">Логистика: Учебное пособие / Под ред. Б.А. Аникина. – М.: ИНФРА-М, </w:t>
      </w:r>
      <w:r w:rsidR="001058F2">
        <w:rPr>
          <w:sz w:val="28"/>
          <w:szCs w:val="28"/>
        </w:rPr>
        <w:t>2000</w:t>
      </w:r>
      <w:r w:rsidRPr="008C0DBC">
        <w:rPr>
          <w:sz w:val="28"/>
          <w:szCs w:val="28"/>
        </w:rPr>
        <w:t>.</w:t>
      </w:r>
    </w:p>
    <w:p w:rsidR="008C0DBC" w:rsidRPr="008C0DBC" w:rsidRDefault="008C0DBC" w:rsidP="008C0DBC">
      <w:pPr>
        <w:numPr>
          <w:ilvl w:val="0"/>
          <w:numId w:val="35"/>
        </w:numPr>
        <w:rPr>
          <w:sz w:val="28"/>
          <w:szCs w:val="28"/>
        </w:rPr>
      </w:pPr>
      <w:r w:rsidRPr="008C0DBC">
        <w:rPr>
          <w:sz w:val="28"/>
          <w:szCs w:val="28"/>
        </w:rPr>
        <w:t>Новиков О.А., Нос В.А., Рейфе М.Е., Уваров С.А. Логистика: Учеб.пособие –СПб.:СЗПИ, 199</w:t>
      </w:r>
      <w:r w:rsidR="001058F2">
        <w:rPr>
          <w:sz w:val="28"/>
          <w:szCs w:val="28"/>
        </w:rPr>
        <w:t>8</w:t>
      </w:r>
      <w:r w:rsidRPr="008C0DBC">
        <w:rPr>
          <w:sz w:val="28"/>
          <w:szCs w:val="28"/>
        </w:rPr>
        <w:t>.</w:t>
      </w:r>
    </w:p>
    <w:p w:rsidR="008C0DBC" w:rsidRPr="008C0DBC" w:rsidRDefault="008C0DBC" w:rsidP="008C0DBC">
      <w:pPr>
        <w:numPr>
          <w:ilvl w:val="0"/>
          <w:numId w:val="35"/>
        </w:numPr>
        <w:rPr>
          <w:sz w:val="28"/>
          <w:szCs w:val="28"/>
        </w:rPr>
      </w:pPr>
      <w:r w:rsidRPr="008C0DBC">
        <w:rPr>
          <w:sz w:val="28"/>
          <w:szCs w:val="28"/>
        </w:rPr>
        <w:t>Сергеев В.И. Логистика: Учебное пособие. – СПб.:СПбГИЭА, 199</w:t>
      </w:r>
      <w:r w:rsidR="001058F2">
        <w:rPr>
          <w:sz w:val="28"/>
          <w:szCs w:val="28"/>
        </w:rPr>
        <w:t>7</w:t>
      </w:r>
      <w:r w:rsidRPr="008C0DBC">
        <w:rPr>
          <w:sz w:val="28"/>
          <w:szCs w:val="28"/>
        </w:rPr>
        <w:t>.</w:t>
      </w:r>
    </w:p>
    <w:p w:rsidR="00012717" w:rsidRPr="00883D94" w:rsidRDefault="00012717" w:rsidP="00012717">
      <w:pPr>
        <w:pStyle w:val="aa"/>
        <w:numPr>
          <w:ilvl w:val="0"/>
          <w:numId w:val="35"/>
        </w:numPr>
        <w:rPr>
          <w:noProof w:val="0"/>
        </w:rPr>
      </w:pPr>
      <w:r w:rsidRPr="00883D94">
        <w:rPr>
          <w:noProof w:val="0"/>
        </w:rPr>
        <w:t>Сергеев В.И. «Менеджмент в бизнес-логистике». – М.: Информационно-издательский дом «Филинъ», 1997. – 722 с.</w:t>
      </w:r>
    </w:p>
    <w:p w:rsidR="00012717" w:rsidRDefault="00012717" w:rsidP="00012717">
      <w:pPr>
        <w:pStyle w:val="aa"/>
        <w:numPr>
          <w:ilvl w:val="0"/>
          <w:numId w:val="35"/>
        </w:numPr>
        <w:rPr>
          <w:noProof w:val="0"/>
        </w:rPr>
      </w:pPr>
      <w:r w:rsidRPr="00883D94">
        <w:rPr>
          <w:noProof w:val="0"/>
        </w:rPr>
        <w:t xml:space="preserve">Уваров С.А. Логистика: общая концепция, теория, практика. – СПб.: «ИНВЕСТ-НП», </w:t>
      </w:r>
      <w:r w:rsidR="001058F2">
        <w:rPr>
          <w:noProof w:val="0"/>
        </w:rPr>
        <w:t>200</w:t>
      </w:r>
      <w:r w:rsidRPr="00883D94">
        <w:rPr>
          <w:noProof w:val="0"/>
        </w:rPr>
        <w:t>1. – 232 с.</w:t>
      </w:r>
    </w:p>
    <w:p w:rsidR="008C0DBC" w:rsidRPr="00883D94" w:rsidRDefault="008C0DBC" w:rsidP="008C0DBC">
      <w:pPr>
        <w:pStyle w:val="aa"/>
        <w:ind w:left="360" w:firstLine="0"/>
        <w:rPr>
          <w:noProof w:val="0"/>
        </w:rPr>
      </w:pPr>
    </w:p>
    <w:p w:rsidR="00012717" w:rsidRPr="007330F3" w:rsidRDefault="00012717" w:rsidP="00012717">
      <w:pPr>
        <w:pStyle w:val="Style39"/>
        <w:widowControl/>
        <w:tabs>
          <w:tab w:val="left" w:pos="782"/>
        </w:tabs>
        <w:spacing w:before="5" w:line="334" w:lineRule="exact"/>
        <w:ind w:left="458" w:firstLine="0"/>
        <w:rPr>
          <w:rStyle w:val="FontStyle86"/>
          <w:b w:val="0"/>
          <w:sz w:val="28"/>
          <w:szCs w:val="28"/>
        </w:rPr>
      </w:pPr>
      <w:bookmarkStart w:id="0" w:name="_GoBack"/>
      <w:bookmarkEnd w:id="0"/>
    </w:p>
    <w:sectPr w:rsidR="00012717" w:rsidRPr="007330F3" w:rsidSect="00E71261"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4D91" w:rsidRDefault="009D4D91">
      <w:r>
        <w:separator/>
      </w:r>
    </w:p>
  </w:endnote>
  <w:endnote w:type="continuationSeparator" w:id="0">
    <w:p w:rsidR="009D4D91" w:rsidRDefault="009D4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Medium Cond"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FEC" w:rsidRDefault="00684FEC" w:rsidP="009C088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84FEC" w:rsidRDefault="00684FE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4D91" w:rsidRDefault="009D4D91">
      <w:r>
        <w:separator/>
      </w:r>
    </w:p>
  </w:footnote>
  <w:footnote w:type="continuationSeparator" w:id="0">
    <w:p w:rsidR="009D4D91" w:rsidRDefault="009D4D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FEC" w:rsidRDefault="00684FEC" w:rsidP="009C088A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84FEC" w:rsidRDefault="00684FE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FEC" w:rsidRDefault="00684FEC" w:rsidP="009C088A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D41BE">
      <w:rPr>
        <w:rStyle w:val="a4"/>
        <w:noProof/>
      </w:rPr>
      <w:t>38</w:t>
    </w:r>
    <w:r>
      <w:rPr>
        <w:rStyle w:val="a4"/>
      </w:rPr>
      <w:fldChar w:fldCharType="end"/>
    </w:r>
  </w:p>
  <w:p w:rsidR="00684FEC" w:rsidRDefault="00684FE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11704FD2"/>
    <w:lvl w:ilvl="0">
      <w:numFmt w:val="bullet"/>
      <w:lvlText w:val="*"/>
      <w:lvlJc w:val="left"/>
    </w:lvl>
  </w:abstractNum>
  <w:abstractNum w:abstractNumId="1">
    <w:nsid w:val="09105B94"/>
    <w:multiLevelType w:val="singleLevel"/>
    <w:tmpl w:val="E88494B4"/>
    <w:lvl w:ilvl="0">
      <w:start w:val="1"/>
      <w:numFmt w:val="decimal"/>
      <w:lvlText w:val="6.%1."/>
      <w:legacy w:legacy="1" w:legacySpace="0" w:legacyIndent="566"/>
      <w:lvlJc w:val="left"/>
      <w:rPr>
        <w:rFonts w:ascii="Arial" w:hAnsi="Arial" w:cs="Arial" w:hint="default"/>
      </w:rPr>
    </w:lvl>
  </w:abstractNum>
  <w:abstractNum w:abstractNumId="2">
    <w:nsid w:val="0E074A39"/>
    <w:multiLevelType w:val="singleLevel"/>
    <w:tmpl w:val="51B4FAEC"/>
    <w:lvl w:ilvl="0">
      <w:start w:val="1"/>
      <w:numFmt w:val="decimal"/>
      <w:lvlText w:val="9.%1."/>
      <w:legacy w:legacy="1" w:legacySpace="0" w:legacyIndent="587"/>
      <w:lvlJc w:val="left"/>
      <w:rPr>
        <w:rFonts w:ascii="Arial" w:hAnsi="Arial" w:cs="Arial" w:hint="default"/>
      </w:rPr>
    </w:lvl>
  </w:abstractNum>
  <w:abstractNum w:abstractNumId="3">
    <w:nsid w:val="110A68F1"/>
    <w:multiLevelType w:val="singleLevel"/>
    <w:tmpl w:val="55146AE6"/>
    <w:lvl w:ilvl="0">
      <w:start w:val="4"/>
      <w:numFmt w:val="decimal"/>
      <w:lvlText w:val="%1."/>
      <w:legacy w:legacy="1" w:legacySpace="0" w:legacyIndent="324"/>
      <w:lvlJc w:val="left"/>
      <w:rPr>
        <w:rFonts w:ascii="Arial" w:hAnsi="Arial" w:cs="Arial" w:hint="default"/>
      </w:rPr>
    </w:lvl>
  </w:abstractNum>
  <w:abstractNum w:abstractNumId="4">
    <w:nsid w:val="1A7C3EF4"/>
    <w:multiLevelType w:val="singleLevel"/>
    <w:tmpl w:val="BF163B34"/>
    <w:lvl w:ilvl="0">
      <w:start w:val="1"/>
      <w:numFmt w:val="decimal"/>
      <w:lvlText w:val="3.%1."/>
      <w:legacy w:legacy="1" w:legacySpace="0" w:legacyIndent="576"/>
      <w:lvlJc w:val="left"/>
      <w:rPr>
        <w:rFonts w:ascii="Arial" w:hAnsi="Arial" w:cs="Arial" w:hint="default"/>
      </w:rPr>
    </w:lvl>
  </w:abstractNum>
  <w:abstractNum w:abstractNumId="5">
    <w:nsid w:val="1FFA69E6"/>
    <w:multiLevelType w:val="singleLevel"/>
    <w:tmpl w:val="C3A4F1AA"/>
    <w:lvl w:ilvl="0">
      <w:start w:val="2"/>
      <w:numFmt w:val="decimal"/>
      <w:lvlText w:val="7.%1."/>
      <w:legacy w:legacy="1" w:legacySpace="0" w:legacyIndent="611"/>
      <w:lvlJc w:val="left"/>
      <w:rPr>
        <w:rFonts w:ascii="Arial" w:hAnsi="Arial" w:cs="Arial" w:hint="default"/>
      </w:rPr>
    </w:lvl>
  </w:abstractNum>
  <w:abstractNum w:abstractNumId="6">
    <w:nsid w:val="289D516C"/>
    <w:multiLevelType w:val="hybridMultilevel"/>
    <w:tmpl w:val="8A182E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DA7BF5"/>
    <w:multiLevelType w:val="singleLevel"/>
    <w:tmpl w:val="77DA51CA"/>
    <w:lvl w:ilvl="0">
      <w:start w:val="2"/>
      <w:numFmt w:val="decimal"/>
      <w:lvlText w:val="%1.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8">
    <w:nsid w:val="2CF273A4"/>
    <w:multiLevelType w:val="singleLevel"/>
    <w:tmpl w:val="699AA18A"/>
    <w:lvl w:ilvl="0">
      <w:start w:val="1"/>
      <w:numFmt w:val="decimal"/>
      <w:lvlText w:val="%1."/>
      <w:legacy w:legacy="1" w:legacySpace="0" w:legacyIndent="371"/>
      <w:lvlJc w:val="left"/>
      <w:rPr>
        <w:rFonts w:ascii="Times New Roman" w:hAnsi="Times New Roman" w:cs="Times New Roman" w:hint="default"/>
      </w:rPr>
    </w:lvl>
  </w:abstractNum>
  <w:abstractNum w:abstractNumId="9">
    <w:nsid w:val="2D276AEF"/>
    <w:multiLevelType w:val="singleLevel"/>
    <w:tmpl w:val="2814F866"/>
    <w:lvl w:ilvl="0">
      <w:start w:val="1"/>
      <w:numFmt w:val="decimal"/>
      <w:lvlText w:val="%1."/>
      <w:legacy w:legacy="1" w:legacySpace="0" w:legacyIndent="324"/>
      <w:lvlJc w:val="left"/>
      <w:rPr>
        <w:rFonts w:ascii="Arial" w:hAnsi="Arial" w:cs="Arial" w:hint="default"/>
      </w:rPr>
    </w:lvl>
  </w:abstractNum>
  <w:abstractNum w:abstractNumId="10">
    <w:nsid w:val="3B7C46C2"/>
    <w:multiLevelType w:val="hybridMultilevel"/>
    <w:tmpl w:val="77F4617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41465D23"/>
    <w:multiLevelType w:val="multilevel"/>
    <w:tmpl w:val="0B368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3BF2C4E"/>
    <w:multiLevelType w:val="hybridMultilevel"/>
    <w:tmpl w:val="13C2362C"/>
    <w:lvl w:ilvl="0" w:tplc="F5A44394">
      <w:start w:val="1"/>
      <w:numFmt w:val="decimal"/>
      <w:lvlText w:val="%1."/>
      <w:lvlJc w:val="left"/>
      <w:pPr>
        <w:tabs>
          <w:tab w:val="num" w:pos="1170"/>
        </w:tabs>
        <w:ind w:left="117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4F10EE3"/>
    <w:multiLevelType w:val="singleLevel"/>
    <w:tmpl w:val="EC1EBEDE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4">
    <w:nsid w:val="46223939"/>
    <w:multiLevelType w:val="singleLevel"/>
    <w:tmpl w:val="EC1EBEDE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5">
    <w:nsid w:val="468227CC"/>
    <w:multiLevelType w:val="hybridMultilevel"/>
    <w:tmpl w:val="C58C3E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0FE6535"/>
    <w:multiLevelType w:val="hybridMultilevel"/>
    <w:tmpl w:val="D4A08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F60BF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5211281A"/>
    <w:multiLevelType w:val="singleLevel"/>
    <w:tmpl w:val="EE0E4356"/>
    <w:lvl w:ilvl="0">
      <w:start w:val="1"/>
      <w:numFmt w:val="decimal"/>
      <w:lvlText w:val="%1."/>
      <w:legacy w:legacy="1" w:legacySpace="0" w:legacyIndent="323"/>
      <w:lvlJc w:val="left"/>
      <w:rPr>
        <w:rFonts w:ascii="Times New Roman" w:hAnsi="Times New Roman" w:cs="Times New Roman" w:hint="default"/>
        <w:b w:val="0"/>
      </w:rPr>
    </w:lvl>
  </w:abstractNum>
  <w:abstractNum w:abstractNumId="19">
    <w:nsid w:val="566A7712"/>
    <w:multiLevelType w:val="singleLevel"/>
    <w:tmpl w:val="6ED4282A"/>
    <w:lvl w:ilvl="0">
      <w:start w:val="1"/>
      <w:numFmt w:val="decimal"/>
      <w:lvlText w:val="8.%1."/>
      <w:legacy w:legacy="1" w:legacySpace="0" w:legacyIndent="556"/>
      <w:lvlJc w:val="left"/>
      <w:rPr>
        <w:rFonts w:ascii="Arial" w:hAnsi="Arial" w:cs="Arial" w:hint="default"/>
      </w:rPr>
    </w:lvl>
  </w:abstractNum>
  <w:abstractNum w:abstractNumId="20">
    <w:nsid w:val="586A3496"/>
    <w:multiLevelType w:val="hybridMultilevel"/>
    <w:tmpl w:val="E41231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0F30F85"/>
    <w:multiLevelType w:val="singleLevel"/>
    <w:tmpl w:val="0C464512"/>
    <w:lvl w:ilvl="0">
      <w:start w:val="1"/>
      <w:numFmt w:val="decimal"/>
      <w:lvlText w:val="4.%1."/>
      <w:legacy w:legacy="1" w:legacySpace="0" w:legacyIndent="606"/>
      <w:lvlJc w:val="left"/>
      <w:rPr>
        <w:rFonts w:ascii="Arial" w:hAnsi="Arial" w:cs="Arial" w:hint="default"/>
      </w:rPr>
    </w:lvl>
  </w:abstractNum>
  <w:abstractNum w:abstractNumId="22">
    <w:nsid w:val="7332183E"/>
    <w:multiLevelType w:val="singleLevel"/>
    <w:tmpl w:val="55AE8F3A"/>
    <w:lvl w:ilvl="0">
      <w:start w:val="1"/>
      <w:numFmt w:val="decimal"/>
      <w:lvlText w:val="3.%1."/>
      <w:legacy w:legacy="1" w:legacySpace="0" w:legacyIndent="576"/>
      <w:lvlJc w:val="left"/>
      <w:rPr>
        <w:rFonts w:ascii="Arial" w:hAnsi="Arial" w:cs="Arial" w:hint="default"/>
      </w:rPr>
    </w:lvl>
  </w:abstractNum>
  <w:abstractNum w:abstractNumId="23">
    <w:nsid w:val="75522024"/>
    <w:multiLevelType w:val="singleLevel"/>
    <w:tmpl w:val="608EA33A"/>
    <w:lvl w:ilvl="0">
      <w:start w:val="1"/>
      <w:numFmt w:val="decimal"/>
      <w:lvlText w:val="11.%1."/>
      <w:legacy w:legacy="1" w:legacySpace="0" w:legacyIndent="725"/>
      <w:lvlJc w:val="left"/>
      <w:rPr>
        <w:rFonts w:ascii="Arial" w:hAnsi="Arial" w:cs="Arial" w:hint="default"/>
      </w:rPr>
    </w:lvl>
  </w:abstractNum>
  <w:abstractNum w:abstractNumId="24">
    <w:nsid w:val="793B1C35"/>
    <w:multiLevelType w:val="hybridMultilevel"/>
    <w:tmpl w:val="4258969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7BDF6938"/>
    <w:multiLevelType w:val="hybridMultilevel"/>
    <w:tmpl w:val="750A99F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0"/>
  </w:num>
  <w:num w:numId="4">
    <w:abstractNumId w:val="12"/>
  </w:num>
  <w:num w:numId="5">
    <w:abstractNumId w:val="0"/>
    <w:lvlOverride w:ilvl="0">
      <w:lvl w:ilvl="0">
        <w:start w:val="65535"/>
        <w:numFmt w:val="bullet"/>
        <w:lvlText w:val="♦"/>
        <w:legacy w:legacy="1" w:legacySpace="0" w:legacyIndent="349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8"/>
  </w:num>
  <w:num w:numId="7">
    <w:abstractNumId w:val="0"/>
    <w:lvlOverride w:ilvl="0">
      <w:lvl w:ilvl="0">
        <w:numFmt w:val="bullet"/>
        <w:lvlText w:val="•"/>
        <w:legacy w:legacy="1" w:legacySpace="0" w:legacyIndent="268"/>
        <w:lvlJc w:val="left"/>
        <w:rPr>
          <w:rFonts w:ascii="Times New Roman" w:hAnsi="Times New Roman" w:hint="default"/>
        </w:rPr>
      </w:lvl>
    </w:lvlOverride>
  </w:num>
  <w:num w:numId="8">
    <w:abstractNumId w:val="0"/>
    <w:lvlOverride w:ilvl="0">
      <w:lvl w:ilvl="0">
        <w:numFmt w:val="bullet"/>
        <w:lvlText w:val="•"/>
        <w:legacy w:legacy="1" w:legacySpace="0" w:legacyIndent="269"/>
        <w:lvlJc w:val="left"/>
        <w:rPr>
          <w:rFonts w:ascii="Times New Roman" w:hAnsi="Times New Roman" w:hint="default"/>
        </w:rPr>
      </w:lvl>
    </w:lvlOverride>
  </w:num>
  <w:num w:numId="9">
    <w:abstractNumId w:val="0"/>
    <w:lvlOverride w:ilvl="0">
      <w:lvl w:ilvl="0">
        <w:numFmt w:val="bullet"/>
        <w:lvlText w:val="•"/>
        <w:legacy w:legacy="1" w:legacySpace="0" w:legacyIndent="283"/>
        <w:lvlJc w:val="left"/>
        <w:rPr>
          <w:rFonts w:ascii="Times New Roman" w:hAnsi="Times New Roman" w:hint="default"/>
        </w:rPr>
      </w:lvl>
    </w:lvlOverride>
  </w:num>
  <w:num w:numId="10">
    <w:abstractNumId w:val="16"/>
  </w:num>
  <w:num w:numId="11">
    <w:abstractNumId w:val="6"/>
  </w:num>
  <w:num w:numId="12">
    <w:abstractNumId w:val="0"/>
    <w:lvlOverride w:ilvl="0">
      <w:lvl w:ilvl="0">
        <w:numFmt w:val="bullet"/>
        <w:lvlText w:val="•"/>
        <w:legacy w:legacy="1" w:legacySpace="0" w:legacyIndent="259"/>
        <w:lvlJc w:val="left"/>
        <w:rPr>
          <w:rFonts w:ascii="Times New Roman" w:hAnsi="Times New Roman" w:hint="default"/>
        </w:rPr>
      </w:lvl>
    </w:lvlOverride>
  </w:num>
  <w:num w:numId="13">
    <w:abstractNumId w:val="0"/>
    <w:lvlOverride w:ilvl="0">
      <w:lvl w:ilvl="0">
        <w:numFmt w:val="bullet"/>
        <w:lvlText w:val="•"/>
        <w:legacy w:legacy="1" w:legacySpace="0" w:legacyIndent="278"/>
        <w:lvlJc w:val="left"/>
        <w:rPr>
          <w:rFonts w:ascii="Times New Roman" w:hAnsi="Times New Roman" w:hint="default"/>
        </w:rPr>
      </w:lvl>
    </w:lvlOverride>
  </w:num>
  <w:num w:numId="14">
    <w:abstractNumId w:val="22"/>
  </w:num>
  <w:num w:numId="15">
    <w:abstractNumId w:val="14"/>
  </w:num>
  <w:num w:numId="16">
    <w:abstractNumId w:val="0"/>
    <w:lvlOverride w:ilvl="0">
      <w:lvl w:ilvl="0">
        <w:start w:val="65535"/>
        <w:numFmt w:val="bullet"/>
        <w:lvlText w:val="•"/>
        <w:legacy w:legacy="1" w:legacySpace="0" w:legacyIndent="311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13"/>
  </w:num>
  <w:num w:numId="18">
    <w:abstractNumId w:val="0"/>
    <w:lvlOverride w:ilvl="0">
      <w:lvl w:ilvl="0">
        <w:numFmt w:val="bullet"/>
        <w:lvlText w:val="•"/>
        <w:legacy w:legacy="1" w:legacySpace="0" w:legacyIndent="250"/>
        <w:lvlJc w:val="left"/>
        <w:rPr>
          <w:rFonts w:ascii="Times New Roman" w:hAnsi="Times New Roman" w:hint="default"/>
        </w:rPr>
      </w:lvl>
    </w:lvlOverride>
  </w:num>
  <w:num w:numId="19">
    <w:abstractNumId w:val="0"/>
    <w:lvlOverride w:ilvl="0">
      <w:lvl w:ilvl="0">
        <w:numFmt w:val="bullet"/>
        <w:lvlText w:val="•"/>
        <w:legacy w:legacy="1" w:legacySpace="0" w:legacyIndent="278"/>
        <w:lvlJc w:val="left"/>
        <w:rPr>
          <w:rFonts w:ascii="Times New Roman" w:hAnsi="Times New Roman" w:hint="default"/>
        </w:rPr>
      </w:lvl>
    </w:lvlOverride>
  </w:num>
  <w:num w:numId="20">
    <w:abstractNumId w:val="7"/>
  </w:num>
  <w:num w:numId="21">
    <w:abstractNumId w:val="4"/>
  </w:num>
  <w:num w:numId="22">
    <w:abstractNumId w:val="21"/>
  </w:num>
  <w:num w:numId="23">
    <w:abstractNumId w:val="1"/>
  </w:num>
  <w:num w:numId="24">
    <w:abstractNumId w:val="5"/>
  </w:num>
  <w:num w:numId="25">
    <w:abstractNumId w:val="19"/>
  </w:num>
  <w:num w:numId="26">
    <w:abstractNumId w:val="19"/>
    <w:lvlOverride w:ilvl="0">
      <w:lvl w:ilvl="0">
        <w:start w:val="4"/>
        <w:numFmt w:val="decimal"/>
        <w:lvlText w:val="8.%1."/>
        <w:legacy w:legacy="1" w:legacySpace="0" w:legacyIndent="622"/>
        <w:lvlJc w:val="left"/>
        <w:rPr>
          <w:rFonts w:ascii="Arial" w:hAnsi="Arial" w:cs="Arial" w:hint="default"/>
        </w:rPr>
      </w:lvl>
    </w:lvlOverride>
  </w:num>
  <w:num w:numId="27">
    <w:abstractNumId w:val="2"/>
  </w:num>
  <w:num w:numId="28">
    <w:abstractNumId w:val="23"/>
  </w:num>
  <w:num w:numId="29">
    <w:abstractNumId w:val="9"/>
  </w:num>
  <w:num w:numId="30">
    <w:abstractNumId w:val="3"/>
  </w:num>
  <w:num w:numId="31">
    <w:abstractNumId w:val="8"/>
  </w:num>
  <w:num w:numId="32">
    <w:abstractNumId w:val="8"/>
    <w:lvlOverride w:ilvl="0">
      <w:lvl w:ilvl="0">
        <w:start w:val="1"/>
        <w:numFmt w:val="decimal"/>
        <w:lvlText w:val="%1."/>
        <w:legacy w:legacy="1" w:legacySpace="0" w:legacyIndent="371"/>
        <w:lvlJc w:val="left"/>
        <w:rPr>
          <w:rFonts w:ascii="Arial" w:hAnsi="Arial" w:cs="Arial" w:hint="default"/>
        </w:rPr>
      </w:lvl>
    </w:lvlOverride>
  </w:num>
  <w:num w:numId="33">
    <w:abstractNumId w:val="0"/>
    <w:lvlOverride w:ilvl="0">
      <w:lvl w:ilvl="0">
        <w:numFmt w:val="bullet"/>
        <w:lvlText w:val="•"/>
        <w:legacy w:legacy="1" w:legacySpace="0" w:legacyIndent="266"/>
        <w:lvlJc w:val="left"/>
        <w:rPr>
          <w:rFonts w:ascii="Times New Roman" w:hAnsi="Times New Roman" w:hint="default"/>
        </w:rPr>
      </w:lvl>
    </w:lvlOverride>
  </w:num>
  <w:num w:numId="34">
    <w:abstractNumId w:val="20"/>
  </w:num>
  <w:num w:numId="35">
    <w:abstractNumId w:val="24"/>
  </w:num>
  <w:num w:numId="36">
    <w:abstractNumId w:val="17"/>
  </w:num>
  <w:num w:numId="3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088A"/>
    <w:rsid w:val="00010674"/>
    <w:rsid w:val="00012717"/>
    <w:rsid w:val="0005036D"/>
    <w:rsid w:val="000B1475"/>
    <w:rsid w:val="000B2EE6"/>
    <w:rsid w:val="000B6FE8"/>
    <w:rsid w:val="001058F2"/>
    <w:rsid w:val="001D21CD"/>
    <w:rsid w:val="001D3BD3"/>
    <w:rsid w:val="001F4FE1"/>
    <w:rsid w:val="00222A69"/>
    <w:rsid w:val="00235274"/>
    <w:rsid w:val="002660C3"/>
    <w:rsid w:val="002B15E7"/>
    <w:rsid w:val="002D5618"/>
    <w:rsid w:val="002E1422"/>
    <w:rsid w:val="00300208"/>
    <w:rsid w:val="003600B7"/>
    <w:rsid w:val="003A0D64"/>
    <w:rsid w:val="003B6C6E"/>
    <w:rsid w:val="003C6ECE"/>
    <w:rsid w:val="003D3151"/>
    <w:rsid w:val="003F0FF5"/>
    <w:rsid w:val="0040462A"/>
    <w:rsid w:val="0041354B"/>
    <w:rsid w:val="0047347A"/>
    <w:rsid w:val="00483317"/>
    <w:rsid w:val="004E13B4"/>
    <w:rsid w:val="005221B9"/>
    <w:rsid w:val="00531AF6"/>
    <w:rsid w:val="00574CFE"/>
    <w:rsid w:val="00580FB7"/>
    <w:rsid w:val="005B6845"/>
    <w:rsid w:val="005F5F20"/>
    <w:rsid w:val="00602645"/>
    <w:rsid w:val="00614942"/>
    <w:rsid w:val="00630BAC"/>
    <w:rsid w:val="006431C9"/>
    <w:rsid w:val="00644398"/>
    <w:rsid w:val="00684FEC"/>
    <w:rsid w:val="00690C02"/>
    <w:rsid w:val="00715CEE"/>
    <w:rsid w:val="007169D2"/>
    <w:rsid w:val="00716F25"/>
    <w:rsid w:val="007330F3"/>
    <w:rsid w:val="007A7C2F"/>
    <w:rsid w:val="007C182F"/>
    <w:rsid w:val="0081279F"/>
    <w:rsid w:val="0081609E"/>
    <w:rsid w:val="00830BA8"/>
    <w:rsid w:val="008456FC"/>
    <w:rsid w:val="00887B66"/>
    <w:rsid w:val="008A3BEB"/>
    <w:rsid w:val="008C0DBC"/>
    <w:rsid w:val="008D41BE"/>
    <w:rsid w:val="008D61E0"/>
    <w:rsid w:val="0093285A"/>
    <w:rsid w:val="00933F4E"/>
    <w:rsid w:val="00936AD3"/>
    <w:rsid w:val="009713E0"/>
    <w:rsid w:val="009C088A"/>
    <w:rsid w:val="009D4D91"/>
    <w:rsid w:val="00A269AB"/>
    <w:rsid w:val="00A52798"/>
    <w:rsid w:val="00A54BDF"/>
    <w:rsid w:val="00A73CEE"/>
    <w:rsid w:val="00A771E0"/>
    <w:rsid w:val="00A80168"/>
    <w:rsid w:val="00AA00CE"/>
    <w:rsid w:val="00AC7E1D"/>
    <w:rsid w:val="00AD6124"/>
    <w:rsid w:val="00AF4EA2"/>
    <w:rsid w:val="00B01F95"/>
    <w:rsid w:val="00BB6890"/>
    <w:rsid w:val="00BE55B8"/>
    <w:rsid w:val="00C15D87"/>
    <w:rsid w:val="00C8306C"/>
    <w:rsid w:val="00C91147"/>
    <w:rsid w:val="00CA2B02"/>
    <w:rsid w:val="00CC0684"/>
    <w:rsid w:val="00CC392A"/>
    <w:rsid w:val="00CD5C27"/>
    <w:rsid w:val="00D30FD3"/>
    <w:rsid w:val="00D36ACE"/>
    <w:rsid w:val="00D9676D"/>
    <w:rsid w:val="00DB273A"/>
    <w:rsid w:val="00DC48C5"/>
    <w:rsid w:val="00DE12C2"/>
    <w:rsid w:val="00DF1596"/>
    <w:rsid w:val="00E30E95"/>
    <w:rsid w:val="00E71261"/>
    <w:rsid w:val="00E9060D"/>
    <w:rsid w:val="00EF60C3"/>
    <w:rsid w:val="00F71F59"/>
    <w:rsid w:val="00F82453"/>
    <w:rsid w:val="00F90146"/>
    <w:rsid w:val="00F903AD"/>
    <w:rsid w:val="00F96B44"/>
    <w:rsid w:val="00FA533A"/>
    <w:rsid w:val="00FB6706"/>
    <w:rsid w:val="00FC1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C57B8A-EB99-4828-A6E2-3F10AB7B4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88A"/>
    <w:pPr>
      <w:spacing w:line="360" w:lineRule="auto"/>
      <w:ind w:firstLine="567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C088A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9C088A"/>
  </w:style>
  <w:style w:type="paragraph" w:styleId="a5">
    <w:name w:val="header"/>
    <w:basedOn w:val="a"/>
    <w:rsid w:val="009C088A"/>
    <w:pPr>
      <w:tabs>
        <w:tab w:val="center" w:pos="4677"/>
        <w:tab w:val="right" w:pos="9355"/>
      </w:tabs>
    </w:pPr>
  </w:style>
  <w:style w:type="paragraph" w:styleId="a6">
    <w:name w:val="Body Text"/>
    <w:basedOn w:val="a"/>
    <w:rsid w:val="009C088A"/>
    <w:rPr>
      <w:sz w:val="28"/>
      <w:szCs w:val="20"/>
    </w:rPr>
  </w:style>
  <w:style w:type="paragraph" w:customStyle="1" w:styleId="Style2">
    <w:name w:val="Style2"/>
    <w:basedOn w:val="a"/>
    <w:uiPriority w:val="99"/>
    <w:rsid w:val="00574CFE"/>
    <w:pPr>
      <w:widowControl w:val="0"/>
      <w:autoSpaceDE w:val="0"/>
      <w:autoSpaceDN w:val="0"/>
      <w:adjustRightInd w:val="0"/>
      <w:spacing w:line="345" w:lineRule="exact"/>
      <w:ind w:firstLine="580"/>
    </w:pPr>
  </w:style>
  <w:style w:type="paragraph" w:customStyle="1" w:styleId="Style3">
    <w:name w:val="Style3"/>
    <w:basedOn w:val="a"/>
    <w:uiPriority w:val="99"/>
    <w:rsid w:val="00574CFE"/>
    <w:pPr>
      <w:widowControl w:val="0"/>
      <w:autoSpaceDE w:val="0"/>
      <w:autoSpaceDN w:val="0"/>
      <w:adjustRightInd w:val="0"/>
      <w:spacing w:line="345" w:lineRule="exact"/>
      <w:ind w:firstLine="624"/>
    </w:pPr>
  </w:style>
  <w:style w:type="character" w:customStyle="1" w:styleId="FontStyle11">
    <w:name w:val="Font Style11"/>
    <w:basedOn w:val="a0"/>
    <w:uiPriority w:val="99"/>
    <w:rsid w:val="00574CFE"/>
    <w:rPr>
      <w:rFonts w:ascii="Times New Roman" w:hAnsi="Times New Roman" w:cs="Times New Roman"/>
      <w:i/>
      <w:iCs/>
      <w:sz w:val="30"/>
      <w:szCs w:val="30"/>
    </w:rPr>
  </w:style>
  <w:style w:type="character" w:customStyle="1" w:styleId="FontStyle12">
    <w:name w:val="Font Style12"/>
    <w:basedOn w:val="a0"/>
    <w:uiPriority w:val="99"/>
    <w:rsid w:val="00574CFE"/>
    <w:rPr>
      <w:rFonts w:ascii="Times New Roman" w:hAnsi="Times New Roman" w:cs="Times New Roman"/>
      <w:sz w:val="30"/>
      <w:szCs w:val="30"/>
    </w:rPr>
  </w:style>
  <w:style w:type="character" w:customStyle="1" w:styleId="FontStyle74">
    <w:name w:val="Font Style74"/>
    <w:basedOn w:val="a0"/>
    <w:uiPriority w:val="99"/>
    <w:rsid w:val="00A73CEE"/>
    <w:rPr>
      <w:rFonts w:ascii="Times New Roman" w:hAnsi="Times New Roman" w:cs="Times New Roman"/>
      <w:i/>
      <w:iCs/>
      <w:sz w:val="30"/>
      <w:szCs w:val="30"/>
    </w:rPr>
  </w:style>
  <w:style w:type="character" w:customStyle="1" w:styleId="FontStyle75">
    <w:name w:val="Font Style75"/>
    <w:basedOn w:val="a0"/>
    <w:uiPriority w:val="99"/>
    <w:rsid w:val="00A73CEE"/>
    <w:rPr>
      <w:rFonts w:ascii="Times New Roman" w:hAnsi="Times New Roman" w:cs="Times New Roman"/>
      <w:sz w:val="30"/>
      <w:szCs w:val="30"/>
    </w:rPr>
  </w:style>
  <w:style w:type="paragraph" w:customStyle="1" w:styleId="Style6">
    <w:name w:val="Style6"/>
    <w:basedOn w:val="a"/>
    <w:uiPriority w:val="99"/>
    <w:rsid w:val="00A73CEE"/>
    <w:pPr>
      <w:widowControl w:val="0"/>
      <w:autoSpaceDE w:val="0"/>
      <w:autoSpaceDN w:val="0"/>
      <w:adjustRightInd w:val="0"/>
      <w:spacing w:line="237" w:lineRule="exact"/>
    </w:pPr>
  </w:style>
  <w:style w:type="paragraph" w:customStyle="1" w:styleId="Style11">
    <w:name w:val="Style11"/>
    <w:basedOn w:val="a"/>
    <w:uiPriority w:val="99"/>
    <w:rsid w:val="00A73CEE"/>
    <w:pPr>
      <w:widowControl w:val="0"/>
      <w:autoSpaceDE w:val="0"/>
      <w:autoSpaceDN w:val="0"/>
      <w:adjustRightInd w:val="0"/>
      <w:spacing w:line="377" w:lineRule="exact"/>
    </w:pPr>
  </w:style>
  <w:style w:type="paragraph" w:customStyle="1" w:styleId="Style12">
    <w:name w:val="Style12"/>
    <w:basedOn w:val="a"/>
    <w:uiPriority w:val="99"/>
    <w:rsid w:val="00A73CEE"/>
    <w:pPr>
      <w:widowControl w:val="0"/>
      <w:autoSpaceDE w:val="0"/>
      <w:autoSpaceDN w:val="0"/>
      <w:adjustRightInd w:val="0"/>
      <w:spacing w:line="375" w:lineRule="exact"/>
      <w:ind w:firstLine="387"/>
    </w:pPr>
  </w:style>
  <w:style w:type="paragraph" w:customStyle="1" w:styleId="Style13">
    <w:name w:val="Style13"/>
    <w:basedOn w:val="a"/>
    <w:uiPriority w:val="99"/>
    <w:rsid w:val="00A73CEE"/>
    <w:pPr>
      <w:widowControl w:val="0"/>
      <w:autoSpaceDE w:val="0"/>
      <w:autoSpaceDN w:val="0"/>
      <w:adjustRightInd w:val="0"/>
      <w:spacing w:line="375" w:lineRule="exact"/>
    </w:pPr>
  </w:style>
  <w:style w:type="character" w:customStyle="1" w:styleId="FontStyle80">
    <w:name w:val="Font Style80"/>
    <w:basedOn w:val="a0"/>
    <w:uiPriority w:val="99"/>
    <w:rsid w:val="00A73CEE"/>
    <w:rPr>
      <w:rFonts w:ascii="Franklin Gothic Medium Cond" w:hAnsi="Franklin Gothic Medium Cond" w:cs="Franklin Gothic Medium Cond"/>
      <w:spacing w:val="-40"/>
      <w:sz w:val="40"/>
      <w:szCs w:val="40"/>
    </w:rPr>
  </w:style>
  <w:style w:type="character" w:customStyle="1" w:styleId="FontStyle86">
    <w:name w:val="Font Style86"/>
    <w:basedOn w:val="a0"/>
    <w:uiPriority w:val="99"/>
    <w:rsid w:val="00A73CEE"/>
    <w:rPr>
      <w:rFonts w:ascii="Times New Roman" w:hAnsi="Times New Roman" w:cs="Times New Roman"/>
      <w:b/>
      <w:bCs/>
      <w:sz w:val="32"/>
      <w:szCs w:val="32"/>
    </w:rPr>
  </w:style>
  <w:style w:type="paragraph" w:customStyle="1" w:styleId="Style16">
    <w:name w:val="Style16"/>
    <w:basedOn w:val="a"/>
    <w:uiPriority w:val="99"/>
    <w:rsid w:val="00C91147"/>
    <w:pPr>
      <w:widowControl w:val="0"/>
      <w:autoSpaceDE w:val="0"/>
      <w:autoSpaceDN w:val="0"/>
      <w:adjustRightInd w:val="0"/>
      <w:spacing w:line="350" w:lineRule="exact"/>
      <w:ind w:firstLine="422"/>
    </w:pPr>
  </w:style>
  <w:style w:type="paragraph" w:customStyle="1" w:styleId="Style17">
    <w:name w:val="Style17"/>
    <w:basedOn w:val="a"/>
    <w:uiPriority w:val="99"/>
    <w:rsid w:val="00C91147"/>
    <w:pPr>
      <w:widowControl w:val="0"/>
      <w:autoSpaceDE w:val="0"/>
      <w:autoSpaceDN w:val="0"/>
      <w:adjustRightInd w:val="0"/>
      <w:spacing w:line="350" w:lineRule="exact"/>
      <w:ind w:firstLine="499"/>
    </w:pPr>
  </w:style>
  <w:style w:type="paragraph" w:customStyle="1" w:styleId="Style22">
    <w:name w:val="Style22"/>
    <w:basedOn w:val="a"/>
    <w:uiPriority w:val="99"/>
    <w:rsid w:val="00C91147"/>
    <w:pPr>
      <w:widowControl w:val="0"/>
      <w:autoSpaceDE w:val="0"/>
      <w:autoSpaceDN w:val="0"/>
      <w:adjustRightInd w:val="0"/>
      <w:spacing w:line="260" w:lineRule="exact"/>
    </w:pPr>
  </w:style>
  <w:style w:type="paragraph" w:customStyle="1" w:styleId="Style26">
    <w:name w:val="Style26"/>
    <w:basedOn w:val="a"/>
    <w:uiPriority w:val="99"/>
    <w:rsid w:val="00C91147"/>
    <w:pPr>
      <w:widowControl w:val="0"/>
      <w:autoSpaceDE w:val="0"/>
      <w:autoSpaceDN w:val="0"/>
      <w:adjustRightInd w:val="0"/>
    </w:pPr>
  </w:style>
  <w:style w:type="paragraph" w:customStyle="1" w:styleId="Style27">
    <w:name w:val="Style27"/>
    <w:basedOn w:val="a"/>
    <w:uiPriority w:val="99"/>
    <w:rsid w:val="00C91147"/>
    <w:pPr>
      <w:widowControl w:val="0"/>
      <w:autoSpaceDE w:val="0"/>
      <w:autoSpaceDN w:val="0"/>
      <w:adjustRightInd w:val="0"/>
      <w:spacing w:line="260" w:lineRule="exact"/>
      <w:jc w:val="center"/>
    </w:pPr>
  </w:style>
  <w:style w:type="character" w:customStyle="1" w:styleId="FontStyle81">
    <w:name w:val="Font Style81"/>
    <w:basedOn w:val="a0"/>
    <w:uiPriority w:val="99"/>
    <w:rsid w:val="00C91147"/>
    <w:rPr>
      <w:rFonts w:ascii="Georgia" w:hAnsi="Georgia" w:cs="Georgia"/>
      <w:b/>
      <w:bCs/>
      <w:spacing w:val="10"/>
      <w:sz w:val="32"/>
      <w:szCs w:val="32"/>
    </w:rPr>
  </w:style>
  <w:style w:type="character" w:customStyle="1" w:styleId="FontStyle83">
    <w:name w:val="Font Style83"/>
    <w:basedOn w:val="a0"/>
    <w:uiPriority w:val="99"/>
    <w:rsid w:val="00C91147"/>
    <w:rPr>
      <w:rFonts w:ascii="Arial" w:hAnsi="Arial" w:cs="Arial"/>
      <w:spacing w:val="-20"/>
      <w:sz w:val="26"/>
      <w:szCs w:val="26"/>
    </w:rPr>
  </w:style>
  <w:style w:type="character" w:customStyle="1" w:styleId="FontStyle104">
    <w:name w:val="Font Style104"/>
    <w:basedOn w:val="a0"/>
    <w:uiPriority w:val="99"/>
    <w:rsid w:val="00C91147"/>
    <w:rPr>
      <w:rFonts w:ascii="Times New Roman" w:hAnsi="Times New Roman" w:cs="Times New Roman"/>
      <w:spacing w:val="20"/>
      <w:sz w:val="16"/>
      <w:szCs w:val="16"/>
    </w:rPr>
  </w:style>
  <w:style w:type="character" w:customStyle="1" w:styleId="FontStyle105">
    <w:name w:val="Font Style105"/>
    <w:basedOn w:val="a0"/>
    <w:uiPriority w:val="99"/>
    <w:rsid w:val="00C91147"/>
    <w:rPr>
      <w:rFonts w:ascii="Times New Roman" w:hAnsi="Times New Roman" w:cs="Times New Roman"/>
      <w:b/>
      <w:bCs/>
      <w:i/>
      <w:iCs/>
      <w:spacing w:val="10"/>
      <w:sz w:val="26"/>
      <w:szCs w:val="26"/>
    </w:rPr>
  </w:style>
  <w:style w:type="character" w:customStyle="1" w:styleId="FontStyle82">
    <w:name w:val="Font Style82"/>
    <w:basedOn w:val="a0"/>
    <w:uiPriority w:val="99"/>
    <w:rsid w:val="00A54BDF"/>
    <w:rPr>
      <w:rFonts w:ascii="Cambria" w:hAnsi="Cambria" w:cs="Cambria"/>
      <w:spacing w:val="-20"/>
      <w:sz w:val="36"/>
      <w:szCs w:val="36"/>
    </w:rPr>
  </w:style>
  <w:style w:type="paragraph" w:customStyle="1" w:styleId="Style20">
    <w:name w:val="Style20"/>
    <w:basedOn w:val="a"/>
    <w:uiPriority w:val="99"/>
    <w:rsid w:val="00A54BDF"/>
    <w:pPr>
      <w:widowControl w:val="0"/>
      <w:autoSpaceDE w:val="0"/>
      <w:autoSpaceDN w:val="0"/>
      <w:adjustRightInd w:val="0"/>
      <w:spacing w:line="388" w:lineRule="exact"/>
      <w:ind w:firstLine="271"/>
    </w:pPr>
  </w:style>
  <w:style w:type="paragraph" w:customStyle="1" w:styleId="Style21">
    <w:name w:val="Style21"/>
    <w:basedOn w:val="a"/>
    <w:uiPriority w:val="99"/>
    <w:rsid w:val="00A54BDF"/>
    <w:pPr>
      <w:widowControl w:val="0"/>
      <w:autoSpaceDE w:val="0"/>
      <w:autoSpaceDN w:val="0"/>
      <w:adjustRightInd w:val="0"/>
      <w:spacing w:line="388" w:lineRule="exact"/>
      <w:ind w:firstLine="399"/>
    </w:pPr>
  </w:style>
  <w:style w:type="paragraph" w:customStyle="1" w:styleId="Style28">
    <w:name w:val="Style28"/>
    <w:basedOn w:val="a"/>
    <w:uiPriority w:val="99"/>
    <w:rsid w:val="00A54BDF"/>
    <w:pPr>
      <w:widowControl w:val="0"/>
      <w:autoSpaceDE w:val="0"/>
      <w:autoSpaceDN w:val="0"/>
      <w:adjustRightInd w:val="0"/>
      <w:spacing w:line="388" w:lineRule="exact"/>
      <w:ind w:firstLine="487"/>
    </w:pPr>
  </w:style>
  <w:style w:type="character" w:customStyle="1" w:styleId="FontStyle100">
    <w:name w:val="Font Style100"/>
    <w:basedOn w:val="a0"/>
    <w:uiPriority w:val="99"/>
    <w:rsid w:val="00A54BDF"/>
    <w:rPr>
      <w:rFonts w:ascii="Times New Roman" w:hAnsi="Times New Roman" w:cs="Times New Roman"/>
      <w:b/>
      <w:bCs/>
      <w:i/>
      <w:iCs/>
      <w:sz w:val="30"/>
      <w:szCs w:val="30"/>
    </w:rPr>
  </w:style>
  <w:style w:type="paragraph" w:customStyle="1" w:styleId="Style30">
    <w:name w:val="Style30"/>
    <w:basedOn w:val="a"/>
    <w:uiPriority w:val="99"/>
    <w:rsid w:val="003C6ECE"/>
    <w:pPr>
      <w:widowControl w:val="0"/>
      <w:autoSpaceDE w:val="0"/>
      <w:autoSpaceDN w:val="0"/>
      <w:adjustRightInd w:val="0"/>
      <w:spacing w:line="353" w:lineRule="exact"/>
      <w:ind w:firstLine="432"/>
    </w:pPr>
  </w:style>
  <w:style w:type="paragraph" w:customStyle="1" w:styleId="Style34">
    <w:name w:val="Style34"/>
    <w:basedOn w:val="a"/>
    <w:uiPriority w:val="99"/>
    <w:rsid w:val="003C6ECE"/>
    <w:pPr>
      <w:widowControl w:val="0"/>
      <w:autoSpaceDE w:val="0"/>
      <w:autoSpaceDN w:val="0"/>
      <w:adjustRightInd w:val="0"/>
      <w:spacing w:line="360" w:lineRule="exact"/>
    </w:pPr>
  </w:style>
  <w:style w:type="paragraph" w:customStyle="1" w:styleId="Style15">
    <w:name w:val="Style15"/>
    <w:basedOn w:val="a"/>
    <w:uiPriority w:val="99"/>
    <w:rsid w:val="00222A69"/>
    <w:pPr>
      <w:widowControl w:val="0"/>
      <w:autoSpaceDE w:val="0"/>
      <w:autoSpaceDN w:val="0"/>
      <w:adjustRightInd w:val="0"/>
      <w:spacing w:line="355" w:lineRule="exact"/>
    </w:pPr>
  </w:style>
  <w:style w:type="paragraph" w:customStyle="1" w:styleId="Style32">
    <w:name w:val="Style32"/>
    <w:basedOn w:val="a"/>
    <w:uiPriority w:val="99"/>
    <w:rsid w:val="00222A69"/>
    <w:pPr>
      <w:widowControl w:val="0"/>
      <w:autoSpaceDE w:val="0"/>
      <w:autoSpaceDN w:val="0"/>
      <w:adjustRightInd w:val="0"/>
    </w:pPr>
  </w:style>
  <w:style w:type="paragraph" w:customStyle="1" w:styleId="Style37">
    <w:name w:val="Style37"/>
    <w:basedOn w:val="a"/>
    <w:uiPriority w:val="99"/>
    <w:rsid w:val="00222A69"/>
    <w:pPr>
      <w:widowControl w:val="0"/>
      <w:autoSpaceDE w:val="0"/>
      <w:autoSpaceDN w:val="0"/>
      <w:adjustRightInd w:val="0"/>
      <w:spacing w:line="394" w:lineRule="exact"/>
      <w:ind w:firstLine="526"/>
    </w:pPr>
  </w:style>
  <w:style w:type="character" w:customStyle="1" w:styleId="FontStyle85">
    <w:name w:val="Font Style85"/>
    <w:basedOn w:val="a0"/>
    <w:uiPriority w:val="99"/>
    <w:rsid w:val="00222A69"/>
    <w:rPr>
      <w:rFonts w:ascii="Times New Roman" w:hAnsi="Times New Roman" w:cs="Times New Roman"/>
      <w:sz w:val="32"/>
      <w:szCs w:val="32"/>
    </w:rPr>
  </w:style>
  <w:style w:type="character" w:customStyle="1" w:styleId="FontStyle87">
    <w:name w:val="Font Style87"/>
    <w:basedOn w:val="a0"/>
    <w:uiPriority w:val="99"/>
    <w:rsid w:val="0081609E"/>
    <w:rPr>
      <w:rFonts w:ascii="Times New Roman" w:hAnsi="Times New Roman" w:cs="Times New Roman"/>
      <w:b/>
      <w:bCs/>
      <w:sz w:val="36"/>
      <w:szCs w:val="36"/>
    </w:rPr>
  </w:style>
  <w:style w:type="paragraph" w:customStyle="1" w:styleId="Style29">
    <w:name w:val="Style29"/>
    <w:basedOn w:val="a"/>
    <w:uiPriority w:val="99"/>
    <w:rsid w:val="00AF4EA2"/>
    <w:pPr>
      <w:widowControl w:val="0"/>
      <w:autoSpaceDE w:val="0"/>
      <w:autoSpaceDN w:val="0"/>
      <w:adjustRightInd w:val="0"/>
    </w:pPr>
  </w:style>
  <w:style w:type="paragraph" w:customStyle="1" w:styleId="Style43">
    <w:name w:val="Style43"/>
    <w:basedOn w:val="a"/>
    <w:uiPriority w:val="99"/>
    <w:rsid w:val="00AF4EA2"/>
    <w:pPr>
      <w:widowControl w:val="0"/>
      <w:autoSpaceDE w:val="0"/>
      <w:autoSpaceDN w:val="0"/>
      <w:adjustRightInd w:val="0"/>
      <w:spacing w:line="371" w:lineRule="exact"/>
      <w:jc w:val="right"/>
    </w:pPr>
  </w:style>
  <w:style w:type="paragraph" w:customStyle="1" w:styleId="Style44">
    <w:name w:val="Style44"/>
    <w:basedOn w:val="a"/>
    <w:uiPriority w:val="99"/>
    <w:rsid w:val="00AF4EA2"/>
    <w:pPr>
      <w:widowControl w:val="0"/>
      <w:autoSpaceDE w:val="0"/>
      <w:autoSpaceDN w:val="0"/>
      <w:adjustRightInd w:val="0"/>
      <w:spacing w:line="371" w:lineRule="exact"/>
      <w:ind w:firstLine="271"/>
    </w:pPr>
  </w:style>
  <w:style w:type="paragraph" w:customStyle="1" w:styleId="Style45">
    <w:name w:val="Style45"/>
    <w:basedOn w:val="a"/>
    <w:uiPriority w:val="99"/>
    <w:rsid w:val="00AF4EA2"/>
    <w:pPr>
      <w:widowControl w:val="0"/>
      <w:autoSpaceDE w:val="0"/>
      <w:autoSpaceDN w:val="0"/>
      <w:adjustRightInd w:val="0"/>
      <w:spacing w:line="371" w:lineRule="exact"/>
      <w:ind w:firstLine="831"/>
    </w:pPr>
  </w:style>
  <w:style w:type="character" w:customStyle="1" w:styleId="FontStyle110">
    <w:name w:val="Font Style110"/>
    <w:basedOn w:val="a0"/>
    <w:uiPriority w:val="99"/>
    <w:rsid w:val="00AF4EA2"/>
    <w:rPr>
      <w:rFonts w:ascii="Times New Roman" w:hAnsi="Times New Roman" w:cs="Times New Roman"/>
      <w:smallCaps/>
      <w:sz w:val="28"/>
      <w:szCs w:val="28"/>
    </w:rPr>
  </w:style>
  <w:style w:type="character" w:customStyle="1" w:styleId="FontStyle88">
    <w:name w:val="Font Style88"/>
    <w:basedOn w:val="a0"/>
    <w:uiPriority w:val="99"/>
    <w:rsid w:val="00AF4EA2"/>
    <w:rPr>
      <w:rFonts w:ascii="Cambria" w:hAnsi="Cambria" w:cs="Cambria"/>
      <w:spacing w:val="-10"/>
      <w:sz w:val="30"/>
      <w:szCs w:val="30"/>
    </w:rPr>
  </w:style>
  <w:style w:type="paragraph" w:customStyle="1" w:styleId="Style1">
    <w:name w:val="Style1"/>
    <w:basedOn w:val="a"/>
    <w:uiPriority w:val="99"/>
    <w:rsid w:val="00CA2B02"/>
    <w:pPr>
      <w:widowControl w:val="0"/>
      <w:autoSpaceDE w:val="0"/>
      <w:autoSpaceDN w:val="0"/>
      <w:adjustRightInd w:val="0"/>
      <w:spacing w:line="346" w:lineRule="exact"/>
    </w:pPr>
  </w:style>
  <w:style w:type="character" w:customStyle="1" w:styleId="FontStyle89">
    <w:name w:val="Font Style89"/>
    <w:basedOn w:val="a0"/>
    <w:uiPriority w:val="99"/>
    <w:rsid w:val="00CA2B02"/>
    <w:rPr>
      <w:rFonts w:ascii="Arial Unicode MS" w:eastAsia="Arial Unicode MS" w:cs="Arial Unicode MS"/>
      <w:b/>
      <w:bCs/>
      <w:i/>
      <w:iCs/>
      <w:sz w:val="28"/>
      <w:szCs w:val="28"/>
    </w:rPr>
  </w:style>
  <w:style w:type="character" w:customStyle="1" w:styleId="FontStyle90">
    <w:name w:val="Font Style90"/>
    <w:basedOn w:val="a0"/>
    <w:uiPriority w:val="99"/>
    <w:rsid w:val="00CA2B02"/>
    <w:rPr>
      <w:rFonts w:ascii="Times New Roman" w:hAnsi="Times New Roman" w:cs="Times New Roman"/>
      <w:i/>
      <w:iCs/>
      <w:sz w:val="32"/>
      <w:szCs w:val="32"/>
    </w:rPr>
  </w:style>
  <w:style w:type="paragraph" w:customStyle="1" w:styleId="Style7">
    <w:name w:val="Style7"/>
    <w:basedOn w:val="a"/>
    <w:uiPriority w:val="99"/>
    <w:rsid w:val="00CA2B02"/>
    <w:pPr>
      <w:widowControl w:val="0"/>
      <w:autoSpaceDE w:val="0"/>
      <w:autoSpaceDN w:val="0"/>
      <w:adjustRightInd w:val="0"/>
      <w:jc w:val="right"/>
    </w:pPr>
  </w:style>
  <w:style w:type="paragraph" w:customStyle="1" w:styleId="Style31">
    <w:name w:val="Style31"/>
    <w:basedOn w:val="a"/>
    <w:uiPriority w:val="99"/>
    <w:rsid w:val="006431C9"/>
    <w:pPr>
      <w:widowControl w:val="0"/>
      <w:autoSpaceDE w:val="0"/>
      <w:autoSpaceDN w:val="0"/>
      <w:adjustRightInd w:val="0"/>
    </w:pPr>
  </w:style>
  <w:style w:type="character" w:customStyle="1" w:styleId="FontStyle91">
    <w:name w:val="Font Style91"/>
    <w:basedOn w:val="a0"/>
    <w:uiPriority w:val="99"/>
    <w:rsid w:val="006431C9"/>
    <w:rPr>
      <w:rFonts w:ascii="Times New Roman" w:hAnsi="Times New Roman" w:cs="Times New Roman"/>
      <w:sz w:val="24"/>
      <w:szCs w:val="24"/>
    </w:rPr>
  </w:style>
  <w:style w:type="character" w:customStyle="1" w:styleId="FontStyle106">
    <w:name w:val="Font Style106"/>
    <w:basedOn w:val="a0"/>
    <w:uiPriority w:val="99"/>
    <w:rsid w:val="006431C9"/>
    <w:rPr>
      <w:rFonts w:ascii="Times New Roman" w:hAnsi="Times New Roman" w:cs="Times New Roman"/>
      <w:b/>
      <w:bCs/>
      <w:sz w:val="26"/>
      <w:szCs w:val="26"/>
    </w:rPr>
  </w:style>
  <w:style w:type="paragraph" w:customStyle="1" w:styleId="Style41">
    <w:name w:val="Style41"/>
    <w:basedOn w:val="a"/>
    <w:uiPriority w:val="99"/>
    <w:rsid w:val="0047347A"/>
    <w:pPr>
      <w:widowControl w:val="0"/>
      <w:autoSpaceDE w:val="0"/>
      <w:autoSpaceDN w:val="0"/>
      <w:adjustRightInd w:val="0"/>
      <w:spacing w:line="404" w:lineRule="exact"/>
      <w:ind w:firstLine="138"/>
    </w:pPr>
  </w:style>
  <w:style w:type="character" w:customStyle="1" w:styleId="FontStyle93">
    <w:name w:val="Font Style93"/>
    <w:basedOn w:val="a0"/>
    <w:uiPriority w:val="99"/>
    <w:rsid w:val="0047347A"/>
    <w:rPr>
      <w:rFonts w:ascii="Arial" w:hAnsi="Arial" w:cs="Arial"/>
      <w:b/>
      <w:bCs/>
      <w:sz w:val="28"/>
      <w:szCs w:val="28"/>
    </w:rPr>
  </w:style>
  <w:style w:type="paragraph" w:customStyle="1" w:styleId="Style4">
    <w:name w:val="Style4"/>
    <w:basedOn w:val="a"/>
    <w:uiPriority w:val="99"/>
    <w:rsid w:val="00F90146"/>
    <w:pPr>
      <w:widowControl w:val="0"/>
      <w:autoSpaceDE w:val="0"/>
      <w:autoSpaceDN w:val="0"/>
      <w:adjustRightInd w:val="0"/>
      <w:spacing w:line="343" w:lineRule="exact"/>
      <w:ind w:firstLine="432"/>
    </w:pPr>
  </w:style>
  <w:style w:type="paragraph" w:customStyle="1" w:styleId="Style10">
    <w:name w:val="Style10"/>
    <w:basedOn w:val="a"/>
    <w:uiPriority w:val="99"/>
    <w:rsid w:val="00AC7E1D"/>
    <w:pPr>
      <w:widowControl w:val="0"/>
      <w:autoSpaceDE w:val="0"/>
      <w:autoSpaceDN w:val="0"/>
      <w:adjustRightInd w:val="0"/>
      <w:spacing w:line="240" w:lineRule="auto"/>
      <w:ind w:firstLine="0"/>
      <w:jc w:val="center"/>
    </w:pPr>
  </w:style>
  <w:style w:type="character" w:customStyle="1" w:styleId="FontStyle84">
    <w:name w:val="Font Style84"/>
    <w:basedOn w:val="a0"/>
    <w:uiPriority w:val="99"/>
    <w:rsid w:val="00AC7E1D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11">
    <w:name w:val="Font Style111"/>
    <w:basedOn w:val="a0"/>
    <w:uiPriority w:val="99"/>
    <w:rsid w:val="00AC7E1D"/>
    <w:rPr>
      <w:rFonts w:ascii="Franklin Gothic Medium Cond" w:hAnsi="Franklin Gothic Medium Cond" w:cs="Franklin Gothic Medium Cond"/>
      <w:b/>
      <w:bCs/>
      <w:i/>
      <w:iCs/>
      <w:spacing w:val="-10"/>
      <w:sz w:val="24"/>
      <w:szCs w:val="24"/>
    </w:rPr>
  </w:style>
  <w:style w:type="paragraph" w:customStyle="1" w:styleId="Style35">
    <w:name w:val="Style35"/>
    <w:basedOn w:val="a"/>
    <w:uiPriority w:val="99"/>
    <w:rsid w:val="00AC7E1D"/>
    <w:pPr>
      <w:widowControl w:val="0"/>
      <w:autoSpaceDE w:val="0"/>
      <w:autoSpaceDN w:val="0"/>
      <w:adjustRightInd w:val="0"/>
      <w:spacing w:line="328" w:lineRule="exact"/>
      <w:ind w:firstLine="0"/>
      <w:jc w:val="left"/>
    </w:pPr>
  </w:style>
  <w:style w:type="paragraph" w:customStyle="1" w:styleId="Style39">
    <w:name w:val="Style39"/>
    <w:basedOn w:val="a"/>
    <w:uiPriority w:val="99"/>
    <w:rsid w:val="00AC7E1D"/>
    <w:pPr>
      <w:widowControl w:val="0"/>
      <w:autoSpaceDE w:val="0"/>
      <w:autoSpaceDN w:val="0"/>
      <w:adjustRightInd w:val="0"/>
      <w:spacing w:line="323" w:lineRule="exact"/>
      <w:ind w:firstLine="402"/>
    </w:pPr>
  </w:style>
  <w:style w:type="paragraph" w:customStyle="1" w:styleId="Style53">
    <w:name w:val="Style53"/>
    <w:basedOn w:val="a"/>
    <w:uiPriority w:val="99"/>
    <w:rsid w:val="00AC7E1D"/>
    <w:pPr>
      <w:widowControl w:val="0"/>
      <w:autoSpaceDE w:val="0"/>
      <w:autoSpaceDN w:val="0"/>
      <w:adjustRightInd w:val="0"/>
      <w:spacing w:line="367" w:lineRule="exact"/>
      <w:ind w:firstLine="402"/>
    </w:pPr>
  </w:style>
  <w:style w:type="paragraph" w:customStyle="1" w:styleId="Style59">
    <w:name w:val="Style59"/>
    <w:basedOn w:val="a"/>
    <w:uiPriority w:val="99"/>
    <w:rsid w:val="00AC7E1D"/>
    <w:pPr>
      <w:widowControl w:val="0"/>
      <w:autoSpaceDE w:val="0"/>
      <w:autoSpaceDN w:val="0"/>
      <w:adjustRightInd w:val="0"/>
      <w:spacing w:line="240" w:lineRule="auto"/>
      <w:ind w:firstLine="0"/>
      <w:jc w:val="left"/>
    </w:pPr>
  </w:style>
  <w:style w:type="paragraph" w:customStyle="1" w:styleId="Style63">
    <w:name w:val="Style63"/>
    <w:basedOn w:val="a"/>
    <w:uiPriority w:val="99"/>
    <w:rsid w:val="00AC7E1D"/>
    <w:pPr>
      <w:widowControl w:val="0"/>
      <w:autoSpaceDE w:val="0"/>
      <w:autoSpaceDN w:val="0"/>
      <w:adjustRightInd w:val="0"/>
      <w:spacing w:line="240" w:lineRule="auto"/>
      <w:ind w:firstLine="0"/>
    </w:pPr>
  </w:style>
  <w:style w:type="character" w:customStyle="1" w:styleId="FontStyle101">
    <w:name w:val="Font Style101"/>
    <w:basedOn w:val="a0"/>
    <w:uiPriority w:val="99"/>
    <w:rsid w:val="00AC7E1D"/>
    <w:rPr>
      <w:rFonts w:ascii="Arial" w:hAnsi="Arial" w:cs="Arial"/>
      <w:sz w:val="26"/>
      <w:szCs w:val="26"/>
    </w:rPr>
  </w:style>
  <w:style w:type="character" w:customStyle="1" w:styleId="FontStyle115">
    <w:name w:val="Font Style115"/>
    <w:basedOn w:val="a0"/>
    <w:uiPriority w:val="99"/>
    <w:rsid w:val="0005036D"/>
    <w:rPr>
      <w:rFonts w:ascii="Times New Roman" w:hAnsi="Times New Roman" w:cs="Times New Roman"/>
      <w:b/>
      <w:bCs/>
      <w:sz w:val="24"/>
      <w:szCs w:val="24"/>
    </w:rPr>
  </w:style>
  <w:style w:type="paragraph" w:customStyle="1" w:styleId="Style60">
    <w:name w:val="Style60"/>
    <w:basedOn w:val="a"/>
    <w:uiPriority w:val="99"/>
    <w:rsid w:val="0005036D"/>
    <w:pPr>
      <w:widowControl w:val="0"/>
      <w:autoSpaceDE w:val="0"/>
      <w:autoSpaceDN w:val="0"/>
      <w:adjustRightInd w:val="0"/>
      <w:spacing w:line="350" w:lineRule="exact"/>
      <w:ind w:firstLine="2685"/>
      <w:jc w:val="left"/>
    </w:pPr>
  </w:style>
  <w:style w:type="paragraph" w:customStyle="1" w:styleId="Style58">
    <w:name w:val="Style58"/>
    <w:basedOn w:val="a"/>
    <w:uiPriority w:val="99"/>
    <w:rsid w:val="0005036D"/>
    <w:pPr>
      <w:widowControl w:val="0"/>
      <w:autoSpaceDE w:val="0"/>
      <w:autoSpaceDN w:val="0"/>
      <w:adjustRightInd w:val="0"/>
      <w:spacing w:line="269" w:lineRule="exact"/>
      <w:ind w:firstLine="340"/>
      <w:jc w:val="left"/>
    </w:pPr>
  </w:style>
  <w:style w:type="character" w:customStyle="1" w:styleId="FontStyle98">
    <w:name w:val="Font Style98"/>
    <w:basedOn w:val="a0"/>
    <w:uiPriority w:val="99"/>
    <w:rsid w:val="0005036D"/>
    <w:rPr>
      <w:rFonts w:ascii="Times New Roman" w:hAnsi="Times New Roman" w:cs="Times New Roman"/>
      <w:sz w:val="36"/>
      <w:szCs w:val="36"/>
    </w:rPr>
  </w:style>
  <w:style w:type="character" w:styleId="a7">
    <w:name w:val="Hyperlink"/>
    <w:basedOn w:val="a0"/>
    <w:uiPriority w:val="99"/>
    <w:unhideWhenUsed/>
    <w:rsid w:val="008D61E0"/>
    <w:rPr>
      <w:color w:val="273D94"/>
      <w:u w:val="single"/>
    </w:rPr>
  </w:style>
  <w:style w:type="paragraph" w:styleId="a8">
    <w:name w:val="Normal (Web)"/>
    <w:basedOn w:val="a"/>
    <w:uiPriority w:val="99"/>
    <w:unhideWhenUsed/>
    <w:rsid w:val="008D61E0"/>
    <w:pPr>
      <w:spacing w:before="45" w:line="240" w:lineRule="auto"/>
      <w:ind w:firstLine="0"/>
      <w:jc w:val="left"/>
    </w:pPr>
  </w:style>
  <w:style w:type="character" w:styleId="a9">
    <w:name w:val="Strong"/>
    <w:basedOn w:val="a0"/>
    <w:uiPriority w:val="22"/>
    <w:qFormat/>
    <w:rsid w:val="00235274"/>
    <w:rPr>
      <w:b/>
      <w:bCs/>
    </w:rPr>
  </w:style>
  <w:style w:type="paragraph" w:customStyle="1" w:styleId="aa">
    <w:name w:val="Рабочий"/>
    <w:uiPriority w:val="99"/>
    <w:rsid w:val="00012717"/>
    <w:pPr>
      <w:spacing w:line="360" w:lineRule="auto"/>
      <w:ind w:firstLine="720"/>
      <w:jc w:val="both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8815</Words>
  <Characters>50251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58949</CharactersWithSpaces>
  <SharedDoc>false</SharedDoc>
  <HLinks>
    <vt:vector size="6" baseType="variant">
      <vt:variant>
        <vt:i4>2752609</vt:i4>
      </vt:variant>
      <vt:variant>
        <vt:i4>0</vt:i4>
      </vt:variant>
      <vt:variant>
        <vt:i4>0</vt:i4>
      </vt:variant>
      <vt:variant>
        <vt:i4>5</vt:i4>
      </vt:variant>
      <vt:variant>
        <vt:lpwstr>http://www.logistika.name/lzzad.php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Irina</cp:lastModifiedBy>
  <cp:revision>2</cp:revision>
  <dcterms:created xsi:type="dcterms:W3CDTF">2014-08-16T18:50:00Z</dcterms:created>
  <dcterms:modified xsi:type="dcterms:W3CDTF">2014-08-16T18:50:00Z</dcterms:modified>
</cp:coreProperties>
</file>