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49" w:rsidRPr="00446421" w:rsidRDefault="00155049" w:rsidP="00155049">
      <w:pPr>
        <w:jc w:val="center"/>
        <w:rPr>
          <w:b/>
          <w:color w:val="000000"/>
        </w:rPr>
      </w:pPr>
      <w:bookmarkStart w:id="0" w:name="_Toc279256773"/>
      <w:r w:rsidRPr="00446421">
        <w:rPr>
          <w:b/>
          <w:color w:val="000000"/>
        </w:rPr>
        <w:t>Оглавление</w:t>
      </w:r>
    </w:p>
    <w:p w:rsidR="00155049" w:rsidRPr="00446421" w:rsidRDefault="00155049" w:rsidP="00155049">
      <w:pPr>
        <w:rPr>
          <w:color w:val="000000"/>
        </w:rPr>
      </w:pPr>
    </w:p>
    <w:p w:rsidR="00155049" w:rsidRPr="00446421" w:rsidRDefault="00155049" w:rsidP="00155049">
      <w:pPr>
        <w:suppressAutoHyphens/>
        <w:ind w:firstLine="0"/>
        <w:jc w:val="left"/>
        <w:rPr>
          <w:color w:val="000000"/>
        </w:rPr>
      </w:pPr>
      <w:r w:rsidRPr="00446421">
        <w:rPr>
          <w:color w:val="000000"/>
        </w:rPr>
        <w:t>Введение</w:t>
      </w:r>
    </w:p>
    <w:p w:rsidR="00155049" w:rsidRPr="00446421" w:rsidRDefault="00155049" w:rsidP="00155049">
      <w:pPr>
        <w:suppressAutoHyphens/>
        <w:ind w:firstLine="0"/>
        <w:jc w:val="left"/>
        <w:rPr>
          <w:color w:val="000000"/>
        </w:rPr>
      </w:pPr>
      <w:r w:rsidRPr="00446421">
        <w:rPr>
          <w:color w:val="000000"/>
        </w:rPr>
        <w:t>1. Развитие и формирование понятия социального государства</w:t>
      </w:r>
    </w:p>
    <w:p w:rsidR="00155049" w:rsidRPr="00446421" w:rsidRDefault="00155049" w:rsidP="00155049">
      <w:pPr>
        <w:suppressAutoHyphens/>
        <w:ind w:firstLine="0"/>
        <w:jc w:val="left"/>
        <w:rPr>
          <w:color w:val="000000"/>
        </w:rPr>
      </w:pPr>
      <w:r w:rsidRPr="00446421">
        <w:rPr>
          <w:color w:val="000000"/>
        </w:rPr>
        <w:t>2. Социальное государств</w:t>
      </w:r>
      <w:r w:rsidR="0089356A" w:rsidRPr="00446421">
        <w:rPr>
          <w:color w:val="000000"/>
        </w:rPr>
        <w:t>о</w:t>
      </w:r>
      <w:r w:rsidRPr="00446421">
        <w:rPr>
          <w:color w:val="000000"/>
        </w:rPr>
        <w:t>: сущность и понятие</w:t>
      </w:r>
    </w:p>
    <w:p w:rsidR="00155049" w:rsidRPr="00446421" w:rsidRDefault="00155049" w:rsidP="00155049">
      <w:pPr>
        <w:suppressAutoHyphens/>
        <w:ind w:firstLine="0"/>
        <w:jc w:val="left"/>
        <w:rPr>
          <w:color w:val="000000"/>
        </w:rPr>
      </w:pPr>
      <w:r w:rsidRPr="00446421">
        <w:rPr>
          <w:color w:val="000000"/>
        </w:rPr>
        <w:t>3. Характерные черты современного социального государства</w:t>
      </w:r>
    </w:p>
    <w:p w:rsidR="00155049" w:rsidRPr="00446421" w:rsidRDefault="00155049" w:rsidP="00155049">
      <w:pPr>
        <w:suppressAutoHyphens/>
        <w:ind w:firstLine="0"/>
        <w:jc w:val="left"/>
        <w:rPr>
          <w:color w:val="000000"/>
        </w:rPr>
      </w:pPr>
      <w:r w:rsidRPr="00446421">
        <w:rPr>
          <w:color w:val="000000"/>
        </w:rPr>
        <w:t>Заключение</w:t>
      </w:r>
    </w:p>
    <w:p w:rsidR="00155049" w:rsidRPr="00446421" w:rsidRDefault="00155049" w:rsidP="00155049">
      <w:pPr>
        <w:suppressAutoHyphens/>
        <w:ind w:firstLine="0"/>
        <w:jc w:val="left"/>
        <w:rPr>
          <w:color w:val="000000"/>
        </w:rPr>
      </w:pPr>
      <w:r w:rsidRPr="00446421">
        <w:rPr>
          <w:color w:val="000000"/>
        </w:rPr>
        <w:t>Список литературы</w:t>
      </w:r>
    </w:p>
    <w:p w:rsidR="00155049" w:rsidRPr="00446421" w:rsidRDefault="00155049" w:rsidP="00155049">
      <w:pPr>
        <w:rPr>
          <w:color w:val="000000"/>
        </w:rPr>
      </w:pPr>
    </w:p>
    <w:p w:rsidR="003E437B" w:rsidRPr="00446421" w:rsidRDefault="00155049" w:rsidP="00155049">
      <w:pPr>
        <w:jc w:val="center"/>
        <w:rPr>
          <w:b/>
          <w:color w:val="000000"/>
        </w:rPr>
      </w:pPr>
      <w:r w:rsidRPr="00446421">
        <w:rPr>
          <w:color w:val="000000"/>
        </w:rPr>
        <w:br w:type="page"/>
      </w:r>
      <w:r w:rsidR="003E437B" w:rsidRPr="00446421">
        <w:rPr>
          <w:b/>
          <w:color w:val="000000"/>
        </w:rPr>
        <w:t>Введение</w:t>
      </w:r>
      <w:bookmarkEnd w:id="0"/>
    </w:p>
    <w:p w:rsidR="00155049" w:rsidRPr="00446421" w:rsidRDefault="00155049" w:rsidP="00155049">
      <w:pPr>
        <w:autoSpaceDE w:val="0"/>
        <w:autoSpaceDN w:val="0"/>
        <w:adjustRightInd w:val="0"/>
        <w:rPr>
          <w:b/>
          <w:color w:val="000000"/>
          <w:szCs w:val="28"/>
        </w:rPr>
      </w:pPr>
    </w:p>
    <w:p w:rsidR="00B16416" w:rsidRPr="00446421" w:rsidRDefault="003E437B" w:rsidP="00155049">
      <w:pPr>
        <w:autoSpaceDE w:val="0"/>
        <w:autoSpaceDN w:val="0"/>
        <w:adjustRightInd w:val="0"/>
        <w:rPr>
          <w:color w:val="000000"/>
          <w:szCs w:val="28"/>
        </w:rPr>
      </w:pPr>
      <w:r w:rsidRPr="00446421">
        <w:rPr>
          <w:b/>
          <w:color w:val="000000"/>
          <w:szCs w:val="28"/>
        </w:rPr>
        <w:t>Актуальность</w:t>
      </w:r>
      <w:r w:rsidRPr="00446421">
        <w:rPr>
          <w:color w:val="000000"/>
          <w:szCs w:val="28"/>
        </w:rPr>
        <w:t>. Принцип социального государства является в последние годы объектом пристального внимания как российских, так и зарубежных исследователей: юристов, социологов, политологов и экономистов. Его анализу посвящено немало публикаций, в которых рассматриваются проблемы сущих и целесообразных масштабов и форм социальной деятельности государства, ее исторической и современной динамики, правового оформления принципа социального государства и его соотношения с принципами государства правового</w:t>
      </w:r>
      <w:r w:rsidR="00B16416" w:rsidRPr="00446421">
        <w:rPr>
          <w:color w:val="000000"/>
          <w:szCs w:val="28"/>
        </w:rPr>
        <w:t xml:space="preserve"> и демократического</w:t>
      </w:r>
      <w:r w:rsidR="00196A7B" w:rsidRPr="00446421">
        <w:rPr>
          <w:color w:val="000000"/>
          <w:szCs w:val="28"/>
        </w:rPr>
        <w:t>.</w:t>
      </w:r>
    </w:p>
    <w:p w:rsidR="003E437B" w:rsidRPr="00446421" w:rsidRDefault="003E437B" w:rsidP="00155049">
      <w:pPr>
        <w:autoSpaceDE w:val="0"/>
        <w:autoSpaceDN w:val="0"/>
        <w:adjustRightInd w:val="0"/>
        <w:rPr>
          <w:color w:val="000000"/>
          <w:szCs w:val="28"/>
        </w:rPr>
      </w:pPr>
      <w:r w:rsidRPr="00446421">
        <w:rPr>
          <w:color w:val="000000"/>
          <w:szCs w:val="28"/>
        </w:rPr>
        <w:t>В настоящее время принцип социального государства признан во многих странах как один из основополагающих принципов современного цивилизованного государства - наряду с его правовым, демократическим и светским характером. Вместе с тем размах и способы осуществления социальной политики государств постоянно меняются, сталкиваясь с различными вызовами и рисками и заставляя науку и практику находиться в постоянном поиске их совершенствования и оптимизации.</w:t>
      </w:r>
    </w:p>
    <w:p w:rsidR="00155049" w:rsidRPr="00446421" w:rsidRDefault="003E437B" w:rsidP="00155049">
      <w:pPr>
        <w:autoSpaceDE w:val="0"/>
        <w:autoSpaceDN w:val="0"/>
        <w:adjustRightInd w:val="0"/>
        <w:rPr>
          <w:color w:val="000000"/>
          <w:szCs w:val="28"/>
        </w:rPr>
      </w:pPr>
      <w:r w:rsidRPr="00446421">
        <w:rPr>
          <w:color w:val="000000"/>
          <w:szCs w:val="28"/>
        </w:rPr>
        <w:t>Проблематика социального государства чрезвычайно актуальна для России. Действующая Конституция провозглашает нашу страну социальным государством (ст. 7). Но в силу ряда объективных и субъективных причин данное положение во многом остается лишь идеалом.</w:t>
      </w:r>
    </w:p>
    <w:p w:rsidR="00155049" w:rsidRPr="00446421" w:rsidRDefault="003E437B" w:rsidP="00155049">
      <w:pPr>
        <w:autoSpaceDE w:val="0"/>
        <w:autoSpaceDN w:val="0"/>
        <w:adjustRightInd w:val="0"/>
        <w:rPr>
          <w:color w:val="000000"/>
          <w:szCs w:val="28"/>
        </w:rPr>
      </w:pPr>
      <w:r w:rsidRPr="00446421">
        <w:rPr>
          <w:color w:val="000000"/>
          <w:szCs w:val="28"/>
        </w:rPr>
        <w:t>Разработка теории социального государства чрезвычайно важна, поскольку реализация социальной функции государства в разумных масштабах способна принести и приносит обществу столь же огромную пользу, сколь разрушительными (и экономически, и психологически, и политически) могут быть как ее недооценка, так и необоснованное в конкретных исторических условиях гипертрофирование.</w:t>
      </w:r>
    </w:p>
    <w:p w:rsidR="003E437B" w:rsidRPr="00446421" w:rsidRDefault="00F1322F" w:rsidP="00155049">
      <w:pPr>
        <w:rPr>
          <w:color w:val="000000"/>
        </w:rPr>
      </w:pPr>
      <w:r w:rsidRPr="00446421">
        <w:rPr>
          <w:b/>
          <w:color w:val="000000"/>
        </w:rPr>
        <w:t>Целью</w:t>
      </w:r>
      <w:r w:rsidRPr="00446421">
        <w:rPr>
          <w:color w:val="000000"/>
        </w:rPr>
        <w:t xml:space="preserve"> работы является</w:t>
      </w:r>
      <w:r w:rsidR="003E437B" w:rsidRPr="00446421">
        <w:rPr>
          <w:color w:val="000000"/>
        </w:rPr>
        <w:t xml:space="preserve"> проанализировать исторический и современный опыт осуществления социальной функции государств</w:t>
      </w:r>
      <w:r w:rsidR="00DA50AB" w:rsidRPr="00446421">
        <w:rPr>
          <w:color w:val="000000"/>
        </w:rPr>
        <w:t>а</w:t>
      </w:r>
      <w:r w:rsidR="003E437B" w:rsidRPr="00446421">
        <w:rPr>
          <w:color w:val="000000"/>
        </w:rPr>
        <w:t xml:space="preserve">, </w:t>
      </w:r>
      <w:r w:rsidR="00DA50AB" w:rsidRPr="00446421">
        <w:rPr>
          <w:color w:val="000000"/>
        </w:rPr>
        <w:t>и рассмотреть отличительные черты социального государства</w:t>
      </w:r>
      <w:r w:rsidR="003E437B" w:rsidRPr="00446421">
        <w:rPr>
          <w:color w:val="000000"/>
        </w:rPr>
        <w:t>.</w:t>
      </w:r>
    </w:p>
    <w:p w:rsidR="003E437B" w:rsidRPr="00446421" w:rsidRDefault="00F1322F" w:rsidP="00155049">
      <w:pPr>
        <w:rPr>
          <w:color w:val="000000"/>
        </w:rPr>
      </w:pPr>
      <w:r w:rsidRPr="00446421">
        <w:rPr>
          <w:b/>
          <w:color w:val="000000"/>
        </w:rPr>
        <w:t>Объектом</w:t>
      </w:r>
      <w:r w:rsidRPr="00446421">
        <w:rPr>
          <w:color w:val="000000"/>
        </w:rPr>
        <w:t xml:space="preserve"> </w:t>
      </w:r>
      <w:r w:rsidR="00DA50AB" w:rsidRPr="00446421">
        <w:rPr>
          <w:color w:val="000000"/>
        </w:rPr>
        <w:t>исследования являются отношения, которые возникаю в следствии формирования социального государства</w:t>
      </w:r>
    </w:p>
    <w:p w:rsidR="00B16416" w:rsidRPr="00446421" w:rsidRDefault="00B16416" w:rsidP="00155049">
      <w:pPr>
        <w:rPr>
          <w:color w:val="000000"/>
        </w:rPr>
      </w:pPr>
      <w:r w:rsidRPr="00446421">
        <w:rPr>
          <w:color w:val="000000"/>
        </w:rPr>
        <w:t xml:space="preserve">Цель работы определила стоящие перед нами </w:t>
      </w:r>
      <w:r w:rsidRPr="00446421">
        <w:rPr>
          <w:b/>
          <w:color w:val="000000"/>
        </w:rPr>
        <w:t>задачи</w:t>
      </w:r>
      <w:r w:rsidRPr="00446421">
        <w:rPr>
          <w:color w:val="000000"/>
        </w:rPr>
        <w:t>:</w:t>
      </w:r>
    </w:p>
    <w:p w:rsidR="00DA50AB" w:rsidRPr="00446421" w:rsidRDefault="00DA50AB" w:rsidP="00155049">
      <w:pPr>
        <w:pStyle w:val="aa"/>
        <w:numPr>
          <w:ilvl w:val="0"/>
          <w:numId w:val="2"/>
        </w:numPr>
        <w:ind w:left="0" w:firstLine="709"/>
        <w:rPr>
          <w:color w:val="000000"/>
        </w:rPr>
      </w:pPr>
      <w:r w:rsidRPr="00446421">
        <w:rPr>
          <w:color w:val="000000"/>
        </w:rPr>
        <w:t>Рассмотреть пути развития и формирования социального государства</w:t>
      </w:r>
    </w:p>
    <w:p w:rsidR="00DA50AB" w:rsidRPr="00446421" w:rsidRDefault="00DA50AB" w:rsidP="00155049">
      <w:pPr>
        <w:pStyle w:val="aa"/>
        <w:numPr>
          <w:ilvl w:val="0"/>
          <w:numId w:val="2"/>
        </w:numPr>
        <w:ind w:left="0" w:firstLine="709"/>
        <w:rPr>
          <w:color w:val="000000"/>
        </w:rPr>
      </w:pPr>
      <w:r w:rsidRPr="00446421">
        <w:rPr>
          <w:color w:val="000000"/>
        </w:rPr>
        <w:t>Определить социальное государств</w:t>
      </w:r>
      <w:r w:rsidR="00196A7B" w:rsidRPr="00446421">
        <w:rPr>
          <w:color w:val="000000"/>
        </w:rPr>
        <w:t>о,</w:t>
      </w:r>
      <w:r w:rsidRPr="00446421">
        <w:rPr>
          <w:color w:val="000000"/>
        </w:rPr>
        <w:t xml:space="preserve"> его сущность и сформулировать понятие</w:t>
      </w:r>
    </w:p>
    <w:p w:rsidR="00DA50AB" w:rsidRPr="00446421" w:rsidRDefault="00DA50AB" w:rsidP="00155049">
      <w:pPr>
        <w:pStyle w:val="aa"/>
        <w:numPr>
          <w:ilvl w:val="0"/>
          <w:numId w:val="2"/>
        </w:numPr>
        <w:ind w:left="0" w:firstLine="709"/>
        <w:rPr>
          <w:color w:val="000000"/>
        </w:rPr>
      </w:pPr>
      <w:r w:rsidRPr="00446421">
        <w:rPr>
          <w:color w:val="000000"/>
        </w:rPr>
        <w:t>Выделить современные пути формирование социального государства</w:t>
      </w:r>
    </w:p>
    <w:p w:rsidR="00DA50AB" w:rsidRPr="00446421" w:rsidRDefault="00DA50AB" w:rsidP="00155049">
      <w:pPr>
        <w:rPr>
          <w:color w:val="000000"/>
        </w:rPr>
      </w:pPr>
      <w:r w:rsidRPr="00446421">
        <w:rPr>
          <w:b/>
          <w:color w:val="000000"/>
        </w:rPr>
        <w:t>Методологическую и теоретическую базу</w:t>
      </w:r>
      <w:r w:rsidRPr="00446421">
        <w:rPr>
          <w:color w:val="000000"/>
        </w:rPr>
        <w:t xml:space="preserve"> работы составили достижения отечественных и зарубежных ученых в области теории </w:t>
      </w:r>
      <w:r w:rsidR="00B16416" w:rsidRPr="00446421">
        <w:rPr>
          <w:color w:val="000000"/>
        </w:rPr>
        <w:t>права</w:t>
      </w:r>
      <w:r w:rsidRPr="00446421">
        <w:rPr>
          <w:color w:val="000000"/>
        </w:rPr>
        <w:t xml:space="preserve"> </w:t>
      </w:r>
      <w:r w:rsidR="00B16416" w:rsidRPr="00446421">
        <w:rPr>
          <w:color w:val="000000"/>
        </w:rPr>
        <w:t>Чиркин В.Е., Храмцов А.Ф.,</w:t>
      </w:r>
      <w:r w:rsidR="00B16416" w:rsidRPr="00446421">
        <w:rPr>
          <w:color w:val="000000"/>
          <w:szCs w:val="28"/>
        </w:rPr>
        <w:t xml:space="preserve"> Родионова О.В, Кутафин О.Е, Лужков Ю,</w:t>
      </w:r>
      <w:r w:rsidR="00B16416" w:rsidRPr="00446421">
        <w:rPr>
          <w:color w:val="000000"/>
        </w:rPr>
        <w:t xml:space="preserve"> Зорькин В.Д, Гончаров П.К.</w:t>
      </w:r>
    </w:p>
    <w:p w:rsidR="00DA50AB" w:rsidRPr="00446421" w:rsidRDefault="00DA50AB" w:rsidP="00155049">
      <w:pPr>
        <w:rPr>
          <w:color w:val="000000"/>
        </w:rPr>
      </w:pPr>
      <w:r w:rsidRPr="00446421">
        <w:rPr>
          <w:b/>
          <w:color w:val="000000"/>
        </w:rPr>
        <w:t>Новизна</w:t>
      </w:r>
      <w:r w:rsidRPr="00446421">
        <w:rPr>
          <w:color w:val="000000"/>
        </w:rPr>
        <w:t xml:space="preserve"> работы состоит в последовательном системном изучении функционально-прагматического аспекта </w:t>
      </w:r>
      <w:r w:rsidR="00B16416" w:rsidRPr="00446421">
        <w:rPr>
          <w:color w:val="000000"/>
        </w:rPr>
        <w:t>социального государства</w:t>
      </w:r>
      <w:r w:rsidR="00155049" w:rsidRPr="00446421">
        <w:rPr>
          <w:color w:val="000000"/>
        </w:rPr>
        <w:t xml:space="preserve"> </w:t>
      </w:r>
      <w:r w:rsidRPr="00446421">
        <w:rPr>
          <w:color w:val="000000"/>
        </w:rPr>
        <w:t>с позиций общей и частной теории,</w:t>
      </w:r>
      <w:r w:rsidR="00155049" w:rsidRPr="00446421">
        <w:rPr>
          <w:color w:val="000000"/>
        </w:rPr>
        <w:t xml:space="preserve"> </w:t>
      </w:r>
      <w:r w:rsidRPr="00446421">
        <w:rPr>
          <w:color w:val="000000"/>
        </w:rPr>
        <w:t xml:space="preserve">а также в описании и теоретическом осмыслении ряда новых тенденций </w:t>
      </w:r>
      <w:r w:rsidR="00B16416" w:rsidRPr="00446421">
        <w:rPr>
          <w:color w:val="000000"/>
        </w:rPr>
        <w:t>формирования социального государства</w:t>
      </w:r>
      <w:r w:rsidRPr="00446421">
        <w:rPr>
          <w:color w:val="000000"/>
        </w:rPr>
        <w:t>.</w:t>
      </w:r>
    </w:p>
    <w:p w:rsidR="00B16416" w:rsidRPr="00446421" w:rsidRDefault="00DA50AB" w:rsidP="00155049">
      <w:pPr>
        <w:rPr>
          <w:color w:val="000000"/>
        </w:rPr>
      </w:pPr>
      <w:r w:rsidRPr="00446421">
        <w:rPr>
          <w:color w:val="000000"/>
        </w:rPr>
        <w:t xml:space="preserve">В начале исследования была сформулирована </w:t>
      </w:r>
      <w:r w:rsidRPr="00446421">
        <w:rPr>
          <w:b/>
          <w:color w:val="000000"/>
        </w:rPr>
        <w:t>гипотеза</w:t>
      </w:r>
      <w:r w:rsidRPr="00446421">
        <w:rPr>
          <w:color w:val="000000"/>
        </w:rPr>
        <w:t xml:space="preserve">, согласно которой </w:t>
      </w:r>
      <w:r w:rsidR="00B16416" w:rsidRPr="00446421">
        <w:rPr>
          <w:color w:val="000000"/>
        </w:rPr>
        <w:t>понятие социального государства</w:t>
      </w:r>
      <w:r w:rsidRPr="00446421">
        <w:rPr>
          <w:color w:val="000000"/>
        </w:rPr>
        <w:t xml:space="preserve"> за последние два десятилетия изменил</w:t>
      </w:r>
      <w:r w:rsidR="00B16416" w:rsidRPr="00446421">
        <w:rPr>
          <w:color w:val="000000"/>
        </w:rPr>
        <w:t>о</w:t>
      </w:r>
      <w:r w:rsidRPr="00446421">
        <w:rPr>
          <w:color w:val="000000"/>
        </w:rPr>
        <w:t>с</w:t>
      </w:r>
      <w:r w:rsidR="00B16416" w:rsidRPr="00446421">
        <w:rPr>
          <w:color w:val="000000"/>
        </w:rPr>
        <w:t>ь</w:t>
      </w:r>
      <w:r w:rsidRPr="00446421">
        <w:rPr>
          <w:color w:val="000000"/>
        </w:rPr>
        <w:t xml:space="preserve"> под влиянием </w:t>
      </w:r>
      <w:r w:rsidR="00B16416" w:rsidRPr="00446421">
        <w:rPr>
          <w:color w:val="000000"/>
        </w:rPr>
        <w:t>развития экономического пространства.</w:t>
      </w:r>
    </w:p>
    <w:p w:rsidR="00155049" w:rsidRPr="00446421" w:rsidRDefault="00DA50AB" w:rsidP="00155049">
      <w:pPr>
        <w:rPr>
          <w:color w:val="000000"/>
        </w:rPr>
      </w:pPr>
      <w:r w:rsidRPr="00446421">
        <w:rPr>
          <w:color w:val="000000"/>
        </w:rPr>
        <w:t xml:space="preserve">Поставленные цель и задачи определили выбор </w:t>
      </w:r>
      <w:r w:rsidRPr="00446421">
        <w:rPr>
          <w:b/>
          <w:color w:val="000000"/>
        </w:rPr>
        <w:t>методов и приемов</w:t>
      </w:r>
      <w:r w:rsidRPr="00446421">
        <w:rPr>
          <w:color w:val="000000"/>
        </w:rPr>
        <w:t xml:space="preserve"> работы: на этапе сбора материала – сплошной и случайной выборки, на этапе исследования – методов описания, контекстуального анализа, сравнения, обобщения и статистического анализа.</w:t>
      </w:r>
    </w:p>
    <w:p w:rsidR="00155049" w:rsidRPr="00446421" w:rsidRDefault="00DA50AB" w:rsidP="00155049">
      <w:pPr>
        <w:rPr>
          <w:color w:val="000000"/>
        </w:rPr>
      </w:pPr>
      <w:r w:rsidRPr="00446421">
        <w:rPr>
          <w:b/>
          <w:color w:val="000000"/>
        </w:rPr>
        <w:t>Структура работы</w:t>
      </w:r>
      <w:r w:rsidRPr="00446421">
        <w:rPr>
          <w:color w:val="000000"/>
        </w:rPr>
        <w:t xml:space="preserve"> сформирована в соответствии с поставленными задачами. Работа</w:t>
      </w:r>
      <w:r w:rsidR="00155049" w:rsidRPr="00446421">
        <w:rPr>
          <w:color w:val="000000"/>
        </w:rPr>
        <w:t xml:space="preserve"> </w:t>
      </w:r>
      <w:r w:rsidRPr="00446421">
        <w:rPr>
          <w:color w:val="000000"/>
        </w:rPr>
        <w:t xml:space="preserve">состоит из введения, трех глав, заключения, </w:t>
      </w:r>
      <w:r w:rsidR="00B16416" w:rsidRPr="00446421">
        <w:rPr>
          <w:color w:val="000000"/>
        </w:rPr>
        <w:t>списком литературы</w:t>
      </w:r>
      <w:r w:rsidRPr="00446421">
        <w:rPr>
          <w:color w:val="000000"/>
        </w:rPr>
        <w:t>.</w:t>
      </w:r>
    </w:p>
    <w:p w:rsidR="00155049" w:rsidRPr="00446421" w:rsidRDefault="00155049" w:rsidP="00155049">
      <w:pPr>
        <w:rPr>
          <w:color w:val="000000"/>
        </w:rPr>
      </w:pPr>
    </w:p>
    <w:p w:rsidR="00F1322F" w:rsidRPr="00446421" w:rsidRDefault="00F1322F" w:rsidP="00155049">
      <w:pPr>
        <w:jc w:val="center"/>
        <w:rPr>
          <w:b/>
          <w:color w:val="000000"/>
        </w:rPr>
      </w:pPr>
      <w:r w:rsidRPr="00446421">
        <w:rPr>
          <w:color w:val="000000"/>
        </w:rPr>
        <w:br w:type="page"/>
      </w:r>
      <w:bookmarkStart w:id="1" w:name="_Toc279256774"/>
      <w:r w:rsidRPr="00446421">
        <w:rPr>
          <w:b/>
          <w:color w:val="000000"/>
        </w:rPr>
        <w:t xml:space="preserve">1. </w:t>
      </w:r>
      <w:r w:rsidR="008F6C98" w:rsidRPr="00446421">
        <w:rPr>
          <w:b/>
          <w:color w:val="000000"/>
        </w:rPr>
        <w:t>Развитие и ф</w:t>
      </w:r>
      <w:r w:rsidR="001005F8" w:rsidRPr="00446421">
        <w:rPr>
          <w:b/>
          <w:color w:val="000000"/>
        </w:rPr>
        <w:t>ормирование понятия социального государства</w:t>
      </w:r>
      <w:bookmarkEnd w:id="1"/>
    </w:p>
    <w:p w:rsidR="00155049" w:rsidRPr="00446421" w:rsidRDefault="00155049" w:rsidP="00155049">
      <w:pPr>
        <w:rPr>
          <w:color w:val="000000"/>
        </w:rPr>
      </w:pPr>
    </w:p>
    <w:p w:rsidR="00F1322F" w:rsidRPr="00446421" w:rsidRDefault="00F1322F" w:rsidP="00155049">
      <w:pPr>
        <w:rPr>
          <w:color w:val="000000"/>
        </w:rPr>
      </w:pPr>
      <w:r w:rsidRPr="00446421">
        <w:rPr>
          <w:color w:val="000000"/>
        </w:rPr>
        <w:t>Исследователи сходятся во мнении, что идея социальной государственности сформировалась в конце XIX - начале XX в. как результат социально-экономических процессов, происходящих в обществе. В середине XIX в. по территории многих стран прошла мощная волна революций и кризисов. Установки индивидуальной свободы и невмешательства государства в экономику перестали действовать, что грозило крахом существующим политическим режимам. В такой политической ситуации, когда налицо была опасность социального взрыва, правящей элите не оставалось другого выбора, как пойти на уступки и провозгласить новую миссию государства.</w:t>
      </w:r>
    </w:p>
    <w:p w:rsidR="00F1322F" w:rsidRPr="00446421" w:rsidRDefault="00F1322F" w:rsidP="00155049">
      <w:pPr>
        <w:rPr>
          <w:color w:val="000000"/>
        </w:rPr>
      </w:pPr>
      <w:r w:rsidRPr="00446421">
        <w:rPr>
          <w:color w:val="000000"/>
        </w:rPr>
        <w:t>Термин "социальное государство" был введен в научный оборот немецким государствоведом и экономистом Лоренцем фон Штейном (1815 - 1890) в 1850 г. Большое влияние на его творчество оказала философия Гегеля. Социальное государство, по мнению Штейна, должно сознательно служить интересам народа. Уничтожить классы не представляется возможным; власть выражает интересы господствующего класса - класса имущих; класс же неимущих представляет потенциальную опасность для государства. Важнейшей задачей государства является "поднятие" низших классов. Следуя логике Штейна, вся система социального обеспечения существует для того, чтобы поддерживать баланс интересов между различными классами; как верно заметил Дж. Кеннеди, если свободное общество не сможет помочь многим бедным, оно не сможет защитить немногих богатых. Проблему предлагалось решить при помощи социальной мобильности как средства преодоления классовых различий и комплекса мер социального характера. Сущность социального государства Штейн определил так: оно "обязано поддерживать абсолютное равенство в правах для всех различных общественных классов, для отдельной самоопределяющейся личности благодаря своей власти. Оно обязано способствовать экономическому и общественному прогрессу всех своих граждан, ибо в конечном счете развитие одного выступает условием развития другого и именно в этом смысле следует понимать социальное государство"</w:t>
      </w:r>
      <w:r w:rsidR="008048BF" w:rsidRPr="00446421">
        <w:rPr>
          <w:color w:val="000000"/>
        </w:rPr>
        <w:t xml:space="preserve">[10, </w:t>
      </w:r>
      <w:r w:rsidR="008048BF" w:rsidRPr="00446421">
        <w:rPr>
          <w:color w:val="000000"/>
          <w:lang w:val="en-US"/>
        </w:rPr>
        <w:t>C</w:t>
      </w:r>
      <w:r w:rsidR="008048BF" w:rsidRPr="00446421">
        <w:rPr>
          <w:color w:val="000000"/>
        </w:rPr>
        <w:t>.82]</w:t>
      </w:r>
      <w:r w:rsidRPr="00446421">
        <w:rPr>
          <w:color w:val="000000"/>
        </w:rPr>
        <w:t>.</w:t>
      </w:r>
    </w:p>
    <w:p w:rsidR="00F1322F" w:rsidRPr="00446421" w:rsidRDefault="00F1322F" w:rsidP="00155049">
      <w:pPr>
        <w:rPr>
          <w:color w:val="000000"/>
        </w:rPr>
      </w:pPr>
      <w:r w:rsidRPr="00446421">
        <w:rPr>
          <w:color w:val="000000"/>
        </w:rPr>
        <w:t>Говоря о зарождении данной концепции, нельзя не упомянуть труды других немецких ученых XIX в.: А. Вагнера (идея "государства культуры и всеобщего благоденствия"), Ф. Наумана, Ю. Оффнера. Характерная особенность трактовки социальной государственности у немецких ученых заключается в их взгляде на нее сквозь призму увязывания деятельности государства по социальной защите граждан и рыночной экономики.</w:t>
      </w:r>
    </w:p>
    <w:p w:rsidR="00F1322F" w:rsidRPr="00446421" w:rsidRDefault="00F1322F" w:rsidP="00155049">
      <w:pPr>
        <w:rPr>
          <w:color w:val="000000"/>
        </w:rPr>
      </w:pPr>
      <w:r w:rsidRPr="00446421">
        <w:rPr>
          <w:color w:val="000000"/>
        </w:rPr>
        <w:t xml:space="preserve">Значительный вклад в развитие теории и практики социального государства внес "Новый курс" Франклина Делано Рузвельта. Явившись средством преодоления кризисных явлений в экономике, он в то же время стал базой для изменения охранительной роли государства и установления этой концепции в США благодаря обширной, продуманной и эффективной программе реформ, включающей в себя огромный блок мер социального характера: борьбу с безработицей, законодательное закрепление права рабочих на коллективный договор и организацию профсоюзов, установление максимальной продолжительности рабочей недели, введение системы государственного социального страхования по старости и безработице и др. Целью любого государства является сохранение социально-политической стабильности. Ради этого оно идет на уступки обществу и, как результат, становится социальным. "Государство так же заинтересовано трансформироваться в социальное, как оно заинтересовано в своем самосохранении", - утверждает Л.Н. Кочеткова </w:t>
      </w:r>
      <w:r w:rsidR="008048BF" w:rsidRPr="00446421">
        <w:rPr>
          <w:color w:val="000000"/>
        </w:rPr>
        <w:t xml:space="preserve">[7, </w:t>
      </w:r>
      <w:r w:rsidR="008048BF" w:rsidRPr="00446421">
        <w:rPr>
          <w:color w:val="000000"/>
          <w:lang w:val="en-US"/>
        </w:rPr>
        <w:t>C</w:t>
      </w:r>
      <w:r w:rsidR="008048BF" w:rsidRPr="00446421">
        <w:rPr>
          <w:color w:val="000000"/>
        </w:rPr>
        <w:t>.41].</w:t>
      </w:r>
    </w:p>
    <w:p w:rsidR="00155049" w:rsidRPr="00446421" w:rsidRDefault="00F1322F" w:rsidP="00155049">
      <w:pPr>
        <w:rPr>
          <w:color w:val="000000"/>
        </w:rPr>
      </w:pPr>
      <w:r w:rsidRPr="00446421">
        <w:rPr>
          <w:color w:val="000000"/>
        </w:rPr>
        <w:t>Важнейшую роль в воплощении концепции в жизнь сыграло возникновение Советского государства, где была законодательно закреплена социальная направленность политики.</w:t>
      </w:r>
    </w:p>
    <w:p w:rsidR="00F1322F" w:rsidRPr="00446421" w:rsidRDefault="00F1322F" w:rsidP="00155049">
      <w:pPr>
        <w:rPr>
          <w:color w:val="000000"/>
        </w:rPr>
      </w:pPr>
      <w:r w:rsidRPr="00446421">
        <w:rPr>
          <w:color w:val="000000"/>
        </w:rPr>
        <w:t xml:space="preserve">Когда доктрина социального государства приобрела концептуальное выражение (после Второй мировой войны), настал новый этап в ее развитии - конституционное закрепление. Этому типу государства присущи особые, специфические функции, которые заслуживают быть отображенными в тексте конституции. </w:t>
      </w:r>
      <w:r w:rsidR="00EB1E89" w:rsidRPr="00446421">
        <w:rPr>
          <w:color w:val="000000"/>
        </w:rPr>
        <w:t>П</w:t>
      </w:r>
      <w:r w:rsidRPr="00446421">
        <w:rPr>
          <w:color w:val="000000"/>
        </w:rPr>
        <w:t>ервой провозгласила себя социальным государством Федеративная Республика Германия, указав в ч. 1 ст. 20 Основного Закона: "Конституционное устройство в землях должно соответствовать принципам республиканского, демократического и социального правового государства..."</w:t>
      </w:r>
      <w:r w:rsidR="008048BF" w:rsidRPr="00446421">
        <w:rPr>
          <w:color w:val="000000"/>
        </w:rPr>
        <w:t xml:space="preserve"> [5, </w:t>
      </w:r>
      <w:r w:rsidR="008048BF" w:rsidRPr="00446421">
        <w:rPr>
          <w:color w:val="000000"/>
          <w:lang w:val="en-US"/>
        </w:rPr>
        <w:t>C</w:t>
      </w:r>
      <w:r w:rsidR="008048BF" w:rsidRPr="00446421">
        <w:rPr>
          <w:color w:val="000000"/>
        </w:rPr>
        <w:t>.82]</w:t>
      </w:r>
      <w:r w:rsidRPr="00446421">
        <w:rPr>
          <w:color w:val="000000"/>
        </w:rPr>
        <w:t>. Так или иначе данное положение законодательно отображено в Конституциях Португалии, Греции, Турции, Дании, Швеции, Нидерландов и других стран.</w:t>
      </w:r>
    </w:p>
    <w:p w:rsidR="00F1322F" w:rsidRPr="00446421" w:rsidRDefault="00F1322F" w:rsidP="00155049">
      <w:pPr>
        <w:rPr>
          <w:color w:val="000000"/>
        </w:rPr>
      </w:pPr>
      <w:r w:rsidRPr="00446421">
        <w:rPr>
          <w:color w:val="000000"/>
        </w:rPr>
        <w:t>Россия не отстала в этом смысле от европейских стран, определив себя в ст. 7 Конституции РФ 1993 г. как социальное государство. Но если оценивать реализацию данной концепции в нашей стране, например по модели П.К. Гончарова (т.е. на трех уровнях: на научном - как идею и ее развитие в целом ряде концепций, на нормативном - как конституционный принцип, на эмпирическом - как реальную практику деятельности государственных институтов по решению социальных проблем общества и социальных групп), то можно прийти к выводу, что формирование социального государства в России находится на самом раннем этапе: разработка концепции только начинается. Государственное управление в большинстве случаев осуществляется без реальной опоры на юридическую доктрину, нормативная база - неполная, определены лишь некоторые конституционные обязанности Российского государства в области социальной политики по отношению к его гражданам. О практической реализации вообще говорить не приходится, так как отсутствуют концептуальный и нормативный элементы.</w:t>
      </w:r>
    </w:p>
    <w:p w:rsidR="00155049" w:rsidRPr="00446421" w:rsidRDefault="00155049" w:rsidP="00155049">
      <w:pPr>
        <w:pStyle w:val="1"/>
        <w:rPr>
          <w:rFonts w:ascii="Times New Roman" w:hAnsi="Times New Roman"/>
          <w:color w:val="000000"/>
        </w:rPr>
      </w:pPr>
      <w:bookmarkStart w:id="2" w:name="_Toc279256775"/>
    </w:p>
    <w:p w:rsidR="001005F8" w:rsidRPr="00446421" w:rsidRDefault="001005F8" w:rsidP="00155049">
      <w:pPr>
        <w:pStyle w:val="1"/>
        <w:jc w:val="center"/>
        <w:rPr>
          <w:rFonts w:ascii="Times New Roman" w:hAnsi="Times New Roman"/>
          <w:color w:val="000000"/>
        </w:rPr>
      </w:pPr>
      <w:r w:rsidRPr="00446421">
        <w:rPr>
          <w:rFonts w:ascii="Times New Roman" w:hAnsi="Times New Roman"/>
          <w:color w:val="000000"/>
        </w:rPr>
        <w:t>2. Социальное государства: сущность и понятие</w:t>
      </w:r>
      <w:bookmarkEnd w:id="2"/>
    </w:p>
    <w:p w:rsidR="00155049" w:rsidRPr="00446421" w:rsidRDefault="00155049" w:rsidP="00155049">
      <w:pPr>
        <w:rPr>
          <w:color w:val="000000"/>
        </w:rPr>
      </w:pPr>
    </w:p>
    <w:p w:rsidR="001005F8" w:rsidRPr="00446421" w:rsidRDefault="001005F8" w:rsidP="00155049">
      <w:pPr>
        <w:rPr>
          <w:color w:val="000000"/>
        </w:rPr>
      </w:pPr>
      <w:r w:rsidRPr="00446421">
        <w:rPr>
          <w:color w:val="000000"/>
        </w:rPr>
        <w:t>Понятие "социальное государство" столь многогранно, что специалистам так и не удалось прийти к единому мнению. Тем не менее, резюмируя мнения российских и зарубежных ученых, а также обобщая практику конституционного закрепления принципа социального государства и его реализации в ряде стран мира, П.К. Гончаров констатирует, что "социальное государство представляет собой особый тип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 установлению в нем социальной справедливости и солидарности"</w:t>
      </w:r>
      <w:r w:rsidR="00DB7589" w:rsidRPr="00446421">
        <w:rPr>
          <w:color w:val="000000"/>
        </w:rPr>
        <w:t>[3,</w:t>
      </w:r>
      <w:r w:rsidR="00DB7589" w:rsidRPr="00446421">
        <w:rPr>
          <w:color w:val="000000"/>
          <w:lang w:val="en-US"/>
        </w:rPr>
        <w:t>C</w:t>
      </w:r>
      <w:r w:rsidR="00DB7589" w:rsidRPr="00446421">
        <w:rPr>
          <w:color w:val="000000"/>
        </w:rPr>
        <w:t>.51]</w:t>
      </w:r>
      <w:r w:rsidRPr="00446421">
        <w:rPr>
          <w:color w:val="000000"/>
        </w:rPr>
        <w:t>. Несколько иначе звучит определение социального государства в статье социолога: "Социальное государство - особый тип государства, возникший в результате широкого исторического компромисса разнонаправленных политических и социальных сил в интересах всех слоев общества, основанного на осознании зоны объективных общих интересов контрагентов социального противоборства и необходимости ее дальнейшего расширения с помощью активной, опирающейся на экономическую эффективность и политическую стабильность, социальной политики"</w:t>
      </w:r>
      <w:r w:rsidR="00DB7589" w:rsidRPr="00446421">
        <w:rPr>
          <w:color w:val="000000"/>
        </w:rPr>
        <w:t>[14,</w:t>
      </w:r>
      <w:r w:rsidR="00DB7589" w:rsidRPr="00446421">
        <w:rPr>
          <w:color w:val="000000"/>
          <w:lang w:val="en-US"/>
        </w:rPr>
        <w:t>C</w:t>
      </w:r>
      <w:r w:rsidR="00DB7589" w:rsidRPr="00446421">
        <w:rPr>
          <w:color w:val="000000"/>
        </w:rPr>
        <w:t>.23]</w:t>
      </w:r>
      <w:r w:rsidRPr="00446421">
        <w:rPr>
          <w:color w:val="000000"/>
        </w:rPr>
        <w:t>. М.В. Баглай полагает, что "социальное государство берет на себя обязанность заботиться о социальной справедливости, благополучии своих граждан, их социальной защищенности"</w:t>
      </w:r>
      <w:r w:rsidR="00DB7589" w:rsidRPr="00446421">
        <w:rPr>
          <w:color w:val="000000"/>
        </w:rPr>
        <w:t xml:space="preserve">[2, </w:t>
      </w:r>
      <w:r w:rsidR="00DB7589" w:rsidRPr="00446421">
        <w:rPr>
          <w:color w:val="000000"/>
          <w:lang w:val="en-US"/>
        </w:rPr>
        <w:t>C</w:t>
      </w:r>
      <w:r w:rsidR="00DB7589" w:rsidRPr="00446421">
        <w:rPr>
          <w:color w:val="000000"/>
        </w:rPr>
        <w:t>.118-119]</w:t>
      </w:r>
      <w:r w:rsidRPr="00446421">
        <w:rPr>
          <w:color w:val="000000"/>
        </w:rPr>
        <w:t>. Как видим, исследователи усматривают особенности социального государства в том, что оно, регулируя экономическую и другие сферы общественной жизни, акцент делает на проведении социальной политики.</w:t>
      </w:r>
    </w:p>
    <w:p w:rsidR="008A41B4" w:rsidRPr="00446421" w:rsidRDefault="008A41B4" w:rsidP="00155049">
      <w:pPr>
        <w:rPr>
          <w:color w:val="000000"/>
        </w:rPr>
      </w:pPr>
      <w:r w:rsidRPr="00446421">
        <w:rPr>
          <w:color w:val="000000"/>
        </w:rPr>
        <w:t>Существует несколько моделей социального государства.</w:t>
      </w:r>
    </w:p>
    <w:p w:rsidR="008A41B4" w:rsidRPr="00446421" w:rsidRDefault="008A41B4" w:rsidP="00155049">
      <w:pPr>
        <w:rPr>
          <w:color w:val="000000"/>
        </w:rPr>
      </w:pPr>
      <w:r w:rsidRPr="00446421">
        <w:rPr>
          <w:color w:val="000000"/>
        </w:rPr>
        <w:t>Одна из них - либеральная модель, в основе которой лежит индивидуальный принцип, предусматривающий личную ответственность каждого члена общества за свою судьбу и судьбу своей семьи. Роль государства в этой модели незначительная. Финансирование социальных программ осуществляется в первую очередь за счет частных сбережений и частного страхования. При этом задачей государства является стимулирование роста личных доходов граждан. Такая модель используется в США, Англии и других странах.</w:t>
      </w:r>
    </w:p>
    <w:p w:rsidR="008A41B4" w:rsidRPr="00446421" w:rsidRDefault="008A41B4" w:rsidP="00155049">
      <w:pPr>
        <w:rPr>
          <w:color w:val="000000"/>
        </w:rPr>
      </w:pPr>
      <w:r w:rsidRPr="00446421">
        <w:rPr>
          <w:color w:val="000000"/>
        </w:rPr>
        <w:t>Другая модель социального государства - корпоративная, которая предполагает механизм ответственности предприятий и организаций (корпораций) за материальное положение и судьбу своих работников. Работнику предоставляются корпорацией социальные гарантии, включая пенсионное обеспечение, частичную оплату медицинских, образовательных и других услуг. В основе социального обеспечения лежат страховые взносы корпораций и деятельность организаций-работодателей.</w:t>
      </w:r>
    </w:p>
    <w:p w:rsidR="008A41B4" w:rsidRPr="00446421" w:rsidRDefault="008A41B4" w:rsidP="00155049">
      <w:pPr>
        <w:rPr>
          <w:color w:val="000000"/>
        </w:rPr>
      </w:pPr>
      <w:r w:rsidRPr="00446421">
        <w:rPr>
          <w:color w:val="000000"/>
        </w:rPr>
        <w:t>Наиболее распространенной моделью социального государства является модель, в основе которой лежит ответственность всего общества за судьбу своих членов, а главным принципом выступает условие, при котором богатый платит за бедного, а молодой за старого. Государство перераспределяет поступающие налоговые отчисления через бюджет, социальные страховые фонды и социальные программы, систему социального обслуживания. Вспомогательную роль играют действующие в странах негосударственные (частные) институты социальной помощи (различные фонды, программы и т.д.), которые играют, однако, вспомогательную роль.</w:t>
      </w:r>
    </w:p>
    <w:p w:rsidR="008A41B4" w:rsidRPr="00446421" w:rsidRDefault="008A41B4" w:rsidP="00155049">
      <w:pPr>
        <w:rPr>
          <w:color w:val="000000"/>
        </w:rPr>
      </w:pPr>
      <w:r w:rsidRPr="00446421">
        <w:rPr>
          <w:color w:val="000000"/>
        </w:rPr>
        <w:t>В Европе сложилось два типа стран, принципиально различающихся соотношением доли участия государства, работника и работодателя в финансировании социальных программ.</w:t>
      </w:r>
    </w:p>
    <w:p w:rsidR="008A41B4" w:rsidRPr="00446421" w:rsidRDefault="008A41B4" w:rsidP="00155049">
      <w:pPr>
        <w:rPr>
          <w:color w:val="000000"/>
        </w:rPr>
      </w:pPr>
      <w:r w:rsidRPr="00446421">
        <w:rPr>
          <w:color w:val="000000"/>
        </w:rPr>
        <w:t>К первому типу относятся страны с социально ориентированной рыночной экономикой, где бюджетные отчисления и страховые взносы работника и работодателя на социальные мероприятия примерно равны и основными каналами перераспределения являются государственные частные (т.е. находящиеся под государственным контролем) социально-страховые фонды. К таким странам относятся Германия и другие государства.</w:t>
      </w:r>
    </w:p>
    <w:p w:rsidR="008A41B4" w:rsidRPr="00446421" w:rsidRDefault="008A41B4" w:rsidP="00155049">
      <w:pPr>
        <w:rPr>
          <w:color w:val="000000"/>
        </w:rPr>
      </w:pPr>
      <w:r w:rsidRPr="00446421">
        <w:rPr>
          <w:color w:val="000000"/>
        </w:rPr>
        <w:t>Ко второму типу относятся страны так называемого рыночного социализма, в которых значительная часть расходов на социальные нужды берет на себя государство, а основным каналом перераспределения является бюджет (например, Швеция).</w:t>
      </w:r>
    </w:p>
    <w:p w:rsidR="008A41B4" w:rsidRPr="00446421" w:rsidRDefault="008A41B4" w:rsidP="00155049">
      <w:pPr>
        <w:rPr>
          <w:color w:val="000000"/>
        </w:rPr>
      </w:pPr>
      <w:r w:rsidRPr="00446421">
        <w:rPr>
          <w:color w:val="000000"/>
        </w:rPr>
        <w:t>Российская Федерация провозгласила себя социальным государством, опираясь на свой опыт социализации экономической и социальной жизни, а также учитывая менталитет ее общества.</w:t>
      </w:r>
    </w:p>
    <w:p w:rsidR="008A41B4" w:rsidRPr="00446421" w:rsidRDefault="008A41B4" w:rsidP="00155049">
      <w:pPr>
        <w:rPr>
          <w:color w:val="000000"/>
        </w:rPr>
      </w:pPr>
      <w:r w:rsidRPr="00446421">
        <w:rPr>
          <w:color w:val="000000"/>
        </w:rPr>
        <w:t>Практика социальных государств показывает, что все они в процессе своей деятельности опираются на ряд принципов, включая:</w:t>
      </w:r>
    </w:p>
    <w:p w:rsidR="008A41B4" w:rsidRPr="00446421" w:rsidRDefault="008D52B5" w:rsidP="00155049">
      <w:pPr>
        <w:rPr>
          <w:color w:val="000000"/>
        </w:rPr>
      </w:pPr>
      <w:r w:rsidRPr="00446421">
        <w:rPr>
          <w:color w:val="000000"/>
        </w:rPr>
        <w:t>-</w:t>
      </w:r>
      <w:r w:rsidR="008A41B4" w:rsidRPr="00446421">
        <w:rPr>
          <w:color w:val="000000"/>
        </w:rPr>
        <w:t>экономическую свободу человека и признание права предпринимателей и их объединений, лиц наемного труда и их профсоюзов на тарифную автономию на основе социального партнерства;</w:t>
      </w:r>
    </w:p>
    <w:p w:rsidR="008A41B4" w:rsidRPr="00446421" w:rsidRDefault="008D52B5" w:rsidP="00155049">
      <w:pPr>
        <w:rPr>
          <w:color w:val="000000"/>
        </w:rPr>
      </w:pPr>
      <w:r w:rsidRPr="00446421">
        <w:rPr>
          <w:color w:val="000000"/>
        </w:rPr>
        <w:t>-</w:t>
      </w:r>
      <w:r w:rsidR="008A41B4" w:rsidRPr="00446421">
        <w:rPr>
          <w:color w:val="000000"/>
        </w:rPr>
        <w:t>доверие к регулирующей роли рынка через спрос, предложение, ценообразование, конкуренцию, но одновременно и ответственность государства за игру рыночных сил и создание условий для упорядочения течения экономической и социальной жизни, направленной на обеспечение благополучия своих граждан;</w:t>
      </w:r>
    </w:p>
    <w:p w:rsidR="008A41B4" w:rsidRPr="00446421" w:rsidRDefault="008D52B5" w:rsidP="00155049">
      <w:pPr>
        <w:rPr>
          <w:color w:val="000000"/>
        </w:rPr>
      </w:pPr>
      <w:r w:rsidRPr="00446421">
        <w:rPr>
          <w:color w:val="000000"/>
        </w:rPr>
        <w:t>-</w:t>
      </w:r>
      <w:r w:rsidR="008A41B4" w:rsidRPr="00446421">
        <w:rPr>
          <w:color w:val="000000"/>
        </w:rPr>
        <w:t>социальную справедливость и солидарность общества, в том числе путем налогового перераспределения доходов от богатых к бедным и загрузки трудоспособных, чтобы помочь уже нетрудоспособным;</w:t>
      </w:r>
    </w:p>
    <w:p w:rsidR="008A41B4" w:rsidRPr="00446421" w:rsidRDefault="008D52B5" w:rsidP="00155049">
      <w:pPr>
        <w:rPr>
          <w:color w:val="000000"/>
        </w:rPr>
      </w:pPr>
      <w:r w:rsidRPr="00446421">
        <w:rPr>
          <w:color w:val="000000"/>
        </w:rPr>
        <w:t>-</w:t>
      </w:r>
      <w:r w:rsidR="008A41B4" w:rsidRPr="00446421">
        <w:rPr>
          <w:color w:val="000000"/>
        </w:rPr>
        <w:t>участие работников в управлении производством и распределением, в общественной и государственной жизни, развитие при этом различных форм экономической демократии.</w:t>
      </w:r>
    </w:p>
    <w:p w:rsidR="008A41B4" w:rsidRPr="00446421" w:rsidRDefault="008A41B4" w:rsidP="00155049">
      <w:pPr>
        <w:rPr>
          <w:color w:val="000000"/>
        </w:rPr>
      </w:pPr>
      <w:r w:rsidRPr="00446421">
        <w:rPr>
          <w:color w:val="000000"/>
        </w:rPr>
        <w:t>Главная задача социального государства - достижение такого общественного развития, которое основывается на закрепленных правом принципах социальной справедливости, всеобщей солидарности и взаимной ответственности. Социальное государство призвано помогать слабым, влиять на распределение экономических благ исходя из принципа справедливости, чтобы обеспечить каждому достойное существование</w:t>
      </w:r>
      <w:r w:rsidR="00DB7589" w:rsidRPr="00446421">
        <w:rPr>
          <w:color w:val="000000"/>
        </w:rPr>
        <w:t xml:space="preserve">[8, </w:t>
      </w:r>
      <w:r w:rsidR="00DB7589" w:rsidRPr="00446421">
        <w:rPr>
          <w:color w:val="000000"/>
          <w:lang w:val="en-US"/>
        </w:rPr>
        <w:t>C</w:t>
      </w:r>
      <w:r w:rsidR="00DB7589" w:rsidRPr="00446421">
        <w:rPr>
          <w:color w:val="000000"/>
        </w:rPr>
        <w:t>.145].</w:t>
      </w:r>
    </w:p>
    <w:p w:rsidR="00155049" w:rsidRPr="00446421" w:rsidRDefault="00F1322F" w:rsidP="00155049">
      <w:pPr>
        <w:rPr>
          <w:color w:val="000000"/>
        </w:rPr>
      </w:pPr>
      <w:r w:rsidRPr="00446421">
        <w:rPr>
          <w:color w:val="000000"/>
        </w:rPr>
        <w:t>Первое место в ряду положений, относящихся к концепции социального государства, занимает положение о социальной функции частной собственности, что совершенно справедливо, ведь "собственность является тем объектом, грамотное использование которого дает человеку возможность без вмешательства государства самостоятельно решать свои жизненные проблемы, не опускаться, но, наоборот, подниматься по социальной лестнице, пополнять свое благосостояние"</w:t>
      </w:r>
      <w:r w:rsidR="00DB7589" w:rsidRPr="00446421">
        <w:rPr>
          <w:color w:val="000000"/>
        </w:rPr>
        <w:t xml:space="preserve">[1, </w:t>
      </w:r>
      <w:r w:rsidR="00DB7589" w:rsidRPr="00446421">
        <w:rPr>
          <w:color w:val="000000"/>
          <w:lang w:val="en-US"/>
        </w:rPr>
        <w:t>C</w:t>
      </w:r>
      <w:r w:rsidR="00DB7589" w:rsidRPr="00446421">
        <w:rPr>
          <w:color w:val="000000"/>
        </w:rPr>
        <w:t>.8]</w:t>
      </w:r>
      <w:r w:rsidRPr="00446421">
        <w:rPr>
          <w:color w:val="000000"/>
        </w:rPr>
        <w:t>.</w:t>
      </w:r>
    </w:p>
    <w:p w:rsidR="00F1322F" w:rsidRPr="00446421" w:rsidRDefault="00F1322F" w:rsidP="00155049">
      <w:pPr>
        <w:rPr>
          <w:color w:val="000000"/>
        </w:rPr>
      </w:pPr>
      <w:r w:rsidRPr="00446421">
        <w:rPr>
          <w:color w:val="000000"/>
        </w:rPr>
        <w:t>Второе положение, связанное с концепцией социального государства, - социальное партнерство. Определение его дает ст. 23 Трудового кодекса РФ: это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Проблема в том, что данные нормы относятся к сфере труда и не исчерпывают всего многообразия отношений, возникающих между гражданином и государством. В сфере конституционного права социальное партнерство должно осуществляться в следующих формах, как считает В.Е. Чиркин: соглашения работников и работодателей, представленных их организациями, по экономическим вопросам, политических партий - по принципиальным вопросам жизни общества, принцип и порядок мирного разрешения социальных конфликтов, участие различных слоев населения в реш</w:t>
      </w:r>
      <w:r w:rsidR="001005F8" w:rsidRPr="00446421">
        <w:rPr>
          <w:color w:val="000000"/>
        </w:rPr>
        <w:t>ении общенациональных задач</w:t>
      </w:r>
      <w:r w:rsidR="00DB7589" w:rsidRPr="00446421">
        <w:rPr>
          <w:color w:val="000000"/>
        </w:rPr>
        <w:t xml:space="preserve">[15, </w:t>
      </w:r>
      <w:r w:rsidR="00DB7589" w:rsidRPr="00446421">
        <w:rPr>
          <w:color w:val="000000"/>
          <w:lang w:val="en-US"/>
        </w:rPr>
        <w:t>C</w:t>
      </w:r>
      <w:r w:rsidR="00DB7589" w:rsidRPr="00446421">
        <w:rPr>
          <w:color w:val="000000"/>
        </w:rPr>
        <w:t>.54]</w:t>
      </w:r>
      <w:r w:rsidRPr="00446421">
        <w:rPr>
          <w:color w:val="000000"/>
        </w:rPr>
        <w:t>.</w:t>
      </w:r>
    </w:p>
    <w:p w:rsidR="00F1322F" w:rsidRPr="00446421" w:rsidRDefault="00F1322F" w:rsidP="00155049">
      <w:pPr>
        <w:rPr>
          <w:color w:val="000000"/>
        </w:rPr>
      </w:pPr>
      <w:r w:rsidRPr="00446421">
        <w:rPr>
          <w:color w:val="000000"/>
        </w:rPr>
        <w:t>Следующий постулат - социально-экономическое равноправие индивидов и их общностей. Социальные и экономические права человека также неотчуждаемы и естественны, как личные, принадлежащие каждому от рождения. Уравнять всех и во всем - это утопическая мысль, но вполне реально предоставить индивидам равные социально-экономические возможности в соответствии с их статусом в обществе. Это одна из целей социального государства.</w:t>
      </w:r>
    </w:p>
    <w:p w:rsidR="00F1322F" w:rsidRPr="00446421" w:rsidRDefault="00F1322F" w:rsidP="00155049">
      <w:pPr>
        <w:rPr>
          <w:color w:val="000000"/>
        </w:rPr>
      </w:pPr>
      <w:r w:rsidRPr="00446421">
        <w:rPr>
          <w:color w:val="000000"/>
        </w:rPr>
        <w:t>Социальная справедливость - важнейший теоретический аспект концепции. Около трети рассматриваемых в Конституционном Суде жалоб относится, по существу, к вопросам ее обеспечения</w:t>
      </w:r>
      <w:r w:rsidR="00DB7589" w:rsidRPr="00446421">
        <w:rPr>
          <w:color w:val="000000"/>
        </w:rPr>
        <w:t xml:space="preserve">[4, </w:t>
      </w:r>
      <w:r w:rsidR="00DB7589" w:rsidRPr="00446421">
        <w:rPr>
          <w:color w:val="000000"/>
          <w:lang w:val="en-US"/>
        </w:rPr>
        <w:t>C</w:t>
      </w:r>
      <w:r w:rsidR="00DB7589" w:rsidRPr="00446421">
        <w:rPr>
          <w:color w:val="000000"/>
        </w:rPr>
        <w:t>.48]</w:t>
      </w:r>
      <w:r w:rsidRPr="00446421">
        <w:rPr>
          <w:color w:val="000000"/>
        </w:rPr>
        <w:t>. Практически это связано с решением вопросов инфраструктуры, установлением минимального размера оплаты труда, потребительской корзины: то ли минимум оказывается слишком мал, то ли корзина слишком "легкая". Между тем социальная справедливость - принцип, который социальное государство должно гарантировать. В.Е. Чиркин высказывает мысль, что данный тип государства выступает социально-политическим арбитром, так как регулирует экономическую, социальную, политическую и даже духовную сферы жизни общества.</w:t>
      </w:r>
    </w:p>
    <w:p w:rsidR="00155049" w:rsidRPr="00446421" w:rsidRDefault="00F1322F" w:rsidP="00155049">
      <w:pPr>
        <w:rPr>
          <w:color w:val="000000"/>
        </w:rPr>
      </w:pPr>
      <w:r w:rsidRPr="00446421">
        <w:rPr>
          <w:color w:val="000000"/>
        </w:rPr>
        <w:t>При осуществлении этих позиций глав</w:t>
      </w:r>
      <w:r w:rsidR="00892E95" w:rsidRPr="00446421">
        <w:rPr>
          <w:color w:val="000000"/>
        </w:rPr>
        <w:t xml:space="preserve">ным остается финансовый вопрос. </w:t>
      </w:r>
      <w:r w:rsidRPr="00446421">
        <w:rPr>
          <w:color w:val="000000"/>
        </w:rPr>
        <w:t>Ввиду этого невозможно существование социального государства без социально ориентированной экономики.</w:t>
      </w:r>
    </w:p>
    <w:p w:rsidR="00155049" w:rsidRPr="00446421" w:rsidRDefault="00F1322F" w:rsidP="00155049">
      <w:pPr>
        <w:rPr>
          <w:color w:val="000000"/>
        </w:rPr>
      </w:pPr>
      <w:r w:rsidRPr="00446421">
        <w:rPr>
          <w:color w:val="000000"/>
        </w:rPr>
        <w:t>Ошибочным является мнение, согласно которому государство, гарантируя гражданам социальные права и создавая условия для их свободного развития, делает это себе в ущерб.</w:t>
      </w:r>
    </w:p>
    <w:p w:rsidR="00155049" w:rsidRPr="00446421" w:rsidRDefault="00F1322F" w:rsidP="00155049">
      <w:pPr>
        <w:rPr>
          <w:color w:val="000000"/>
        </w:rPr>
      </w:pPr>
      <w:r w:rsidRPr="00446421">
        <w:rPr>
          <w:color w:val="000000"/>
        </w:rPr>
        <w:t>Правоведы оценивают сегодняшнее состояние социального государства в России на уровне первой половины 20-х годов XX в. Разработанная в 2004 г. концепция социального государства не реализуется</w:t>
      </w:r>
      <w:r w:rsidR="00DB7589" w:rsidRPr="00446421">
        <w:rPr>
          <w:color w:val="000000"/>
        </w:rPr>
        <w:t xml:space="preserve"> [11, </w:t>
      </w:r>
      <w:r w:rsidR="00DB7589" w:rsidRPr="00446421">
        <w:rPr>
          <w:color w:val="000000"/>
          <w:lang w:val="en-US"/>
        </w:rPr>
        <w:t>C</w:t>
      </w:r>
      <w:r w:rsidR="00DB7589" w:rsidRPr="00446421">
        <w:rPr>
          <w:color w:val="000000"/>
        </w:rPr>
        <w:t>.18]</w:t>
      </w:r>
      <w:r w:rsidRPr="00446421">
        <w:rPr>
          <w:color w:val="000000"/>
        </w:rPr>
        <w:t>.</w:t>
      </w:r>
    </w:p>
    <w:p w:rsidR="00155049" w:rsidRPr="00446421" w:rsidRDefault="00155049" w:rsidP="00155049">
      <w:pPr>
        <w:pStyle w:val="1"/>
        <w:rPr>
          <w:rFonts w:ascii="Times New Roman" w:hAnsi="Times New Roman"/>
          <w:color w:val="000000"/>
        </w:rPr>
      </w:pPr>
      <w:bookmarkStart w:id="3" w:name="_Toc279256776"/>
    </w:p>
    <w:p w:rsidR="0038033E" w:rsidRPr="00446421" w:rsidRDefault="0038033E" w:rsidP="00155049">
      <w:pPr>
        <w:pStyle w:val="1"/>
        <w:jc w:val="center"/>
        <w:rPr>
          <w:rFonts w:ascii="Times New Roman" w:hAnsi="Times New Roman"/>
          <w:color w:val="000000"/>
        </w:rPr>
      </w:pPr>
      <w:r w:rsidRPr="00446421">
        <w:rPr>
          <w:rFonts w:ascii="Times New Roman" w:hAnsi="Times New Roman"/>
          <w:color w:val="000000"/>
        </w:rPr>
        <w:t>3. Характерные черты современного социального государства</w:t>
      </w:r>
      <w:bookmarkEnd w:id="3"/>
    </w:p>
    <w:p w:rsidR="00155049" w:rsidRPr="00446421" w:rsidRDefault="00155049" w:rsidP="00155049">
      <w:pPr>
        <w:rPr>
          <w:color w:val="000000"/>
        </w:rPr>
      </w:pPr>
    </w:p>
    <w:p w:rsidR="0038033E" w:rsidRPr="00446421" w:rsidRDefault="0038033E" w:rsidP="00155049">
      <w:pPr>
        <w:rPr>
          <w:color w:val="000000"/>
        </w:rPr>
      </w:pPr>
      <w:r w:rsidRPr="00446421">
        <w:rPr>
          <w:color w:val="000000"/>
        </w:rPr>
        <w:t>Современная наука пока не выработала единого понимания социального государства. До сих пор не решен вопрос, обладает ли понятие "социальное государство" относительной самостоятельностью или оно выражает конституционно закрепленную функциональную зависимость между сущностью, содержанием и формой государства. По сути, вопрос стоит так: тождественны ли понятия "социальное государство" и "социальная функция государства"?</w:t>
      </w:r>
    </w:p>
    <w:p w:rsidR="0038033E" w:rsidRPr="00446421" w:rsidRDefault="0038033E" w:rsidP="00155049">
      <w:pPr>
        <w:rPr>
          <w:color w:val="000000"/>
        </w:rPr>
      </w:pPr>
      <w:r w:rsidRPr="00446421">
        <w:rPr>
          <w:color w:val="000000"/>
        </w:rPr>
        <w:t>Социальная функция - это деятельность государства, направленная на минимизацию различий в доступе членов государства к общественным благам с целью обеспечения стабильности (самосохранения) социума. На современном этапе социальная функция государства претерпевает значительные изменения. Еще совсем недавно основной целью социального государства было обеспечение публично-властными структурами права на достойное существование для каждого гражданина, а мера свободы, которую может обеспечить государство посредством выплаты пособий по безработице, пенсий, дотаций и т.п., являлась основным критерием степени "социальности" государства. Именно этот критерий определял парадигму социальной функции патерналистского социального государства. Сегодня происходит смена основного критерия: вместо меры свободы, обеспеченной через патронаж органов публичной власти, - скорость и степень "включения" гражданина в трудовую деятельность (речь идет исключительно о полностью или частично трудоспособных гражданах), что определяет степень "социальности" современного социального государства.</w:t>
      </w:r>
    </w:p>
    <w:p w:rsidR="0038033E" w:rsidRPr="00446421" w:rsidRDefault="0038033E" w:rsidP="00155049">
      <w:pPr>
        <w:rPr>
          <w:color w:val="000000"/>
        </w:rPr>
      </w:pPr>
      <w:r w:rsidRPr="00446421">
        <w:rPr>
          <w:color w:val="000000"/>
        </w:rPr>
        <w:t>Современное социальное государство - это этап развития социального государства, следующий за патерналистским социальным государством. Социальное государство - это не этап развития правового государства, а этап развития государственно-организованного общества в целом. Можно согласиться с мнением ряда авторов, которые считают, что социальное и правовое государство как "атрибуты государства приобретают ясный смысл только в альтернативном, а не кумулятивном режиме употребления"</w:t>
      </w:r>
      <w:r w:rsidR="00DB7589" w:rsidRPr="00446421">
        <w:rPr>
          <w:color w:val="000000"/>
        </w:rPr>
        <w:t xml:space="preserve">[6, </w:t>
      </w:r>
      <w:r w:rsidR="00DB7589" w:rsidRPr="00446421">
        <w:rPr>
          <w:color w:val="000000"/>
          <w:lang w:val="en-US"/>
        </w:rPr>
        <w:t>C</w:t>
      </w:r>
      <w:r w:rsidR="00DB7589" w:rsidRPr="00446421">
        <w:rPr>
          <w:color w:val="000000"/>
        </w:rPr>
        <w:t>.26]</w:t>
      </w:r>
      <w:r w:rsidRPr="00446421">
        <w:rPr>
          <w:color w:val="000000"/>
        </w:rPr>
        <w:t>, и толкуют о "фундаментальных противоречиях между правовым и социальным началом его бытия"</w:t>
      </w:r>
      <w:r w:rsidR="00DB7589" w:rsidRPr="00446421">
        <w:rPr>
          <w:color w:val="000000"/>
        </w:rPr>
        <w:t xml:space="preserve">[13, </w:t>
      </w:r>
      <w:r w:rsidR="00DB7589" w:rsidRPr="00446421">
        <w:rPr>
          <w:color w:val="000000"/>
          <w:lang w:val="en-US"/>
        </w:rPr>
        <w:t>C</w:t>
      </w:r>
      <w:r w:rsidR="00DB7589" w:rsidRPr="00446421">
        <w:rPr>
          <w:color w:val="000000"/>
        </w:rPr>
        <w:t>.10]</w:t>
      </w:r>
      <w:r w:rsidRPr="00446421">
        <w:rPr>
          <w:color w:val="000000"/>
        </w:rPr>
        <w:t>. Такой атрибут государства, как социальная функция, является имманентным атрибутом любого типа государства, развивающегося в рамках индустриального или постиндустриального общества. Не только государство (публичная власть и ее структуры) обязаны осуществлять социальную функцию, это обязанность всего современного государственно-организованного общества. Причем основным актором осуществления социальной функции в современном государстве в зависимости от множества факторов могут быть либо публичная власть, либо структуры гражданского общества. Возможен и такой вариант - оба эти соактора реализуют социальную функцию субсидиарно.</w:t>
      </w:r>
    </w:p>
    <w:p w:rsidR="0038033E" w:rsidRPr="00446421" w:rsidRDefault="0038033E" w:rsidP="00155049">
      <w:pPr>
        <w:rPr>
          <w:color w:val="000000"/>
        </w:rPr>
      </w:pPr>
      <w:r w:rsidRPr="00446421">
        <w:rPr>
          <w:color w:val="000000"/>
        </w:rPr>
        <w:t>Современное неопатерналистское социальное государство - это модернизированная форма социального государства, отвечающая требованиям времени. Но следует отметить, что видоизменяющаяся роль органов публичной власти в реализации социальной функции влечет за собой обретение общественными отношениями иного формата. Социальная функция в рамках неопатерналистского социального государства побуждает людей с ограниченными возможностями, женщин с малолетними детьми и безработных вести активную трудовую жизнь. И если относительно безработных такая политика может быть оправдана и государственно-организованное общество только выиграет от нее, то в отношении таких социальных групп, как женщины с малолетними детьми и лица с ограниченными возможностями (инвалиды, пенсионеры по старости), дело обстоит весьма проблематично. В отношении инвалидов вопрос стоит о гуманности такого рода шагов. Ну а в отношении матерей малолетних детей ситуация становится еще более сложной и острой. Дети, оставшиеся без необходимого присмотра, безнадзорные дети - это проблема и обременение будущих поколений, зачастую утраченная возможность должной социализации подрастающего поколения.</w:t>
      </w:r>
    </w:p>
    <w:p w:rsidR="0038033E" w:rsidRPr="00446421" w:rsidRDefault="0038033E" w:rsidP="00155049">
      <w:pPr>
        <w:rPr>
          <w:color w:val="000000"/>
        </w:rPr>
      </w:pPr>
      <w:r w:rsidRPr="00446421">
        <w:rPr>
          <w:color w:val="000000"/>
        </w:rPr>
        <w:t>Идея новой исторической формы социального государства должна консолидировать весь накопленный опыт социальной деятельности: в нее включаются и обязанности государства по социальной защите, и обязанности гражданина активно и продуктивно трудиться. Реакция общества на тенденцию приватизации социальной функции должна быть креативной, меры по сокращению государственного финансирования социальной деятельности воспринимались бы и реципиентами, и спонсорами как новаторские и вместе с тем необходимые и справедливые.</w:t>
      </w:r>
    </w:p>
    <w:p w:rsidR="0038033E" w:rsidRPr="00446421" w:rsidRDefault="0038033E" w:rsidP="00155049">
      <w:pPr>
        <w:rPr>
          <w:color w:val="000000"/>
        </w:rPr>
      </w:pPr>
      <w:r w:rsidRPr="00446421">
        <w:rPr>
          <w:color w:val="000000"/>
        </w:rPr>
        <w:t>Надо отметить, что и приватизация социальной функции не может быть полной, всеохватывающей. Потребности тех групп населения, которые по каким-либо причинам не могут работать, должны удовлетворяться в обязательном порядке либо органами публичной власти, либо под их обязательным и постоянным контролем и с их субсидиарным финансированием в случае необходимости. Соответствующие группы населения должны иметь государственные гарантии социальной помощи.</w:t>
      </w:r>
    </w:p>
    <w:p w:rsidR="0038033E" w:rsidRPr="00446421" w:rsidRDefault="0038033E" w:rsidP="00155049">
      <w:pPr>
        <w:rPr>
          <w:color w:val="000000"/>
        </w:rPr>
      </w:pPr>
      <w:r w:rsidRPr="00446421">
        <w:rPr>
          <w:color w:val="000000"/>
        </w:rPr>
        <w:t>Идея модификации социальной функции не является исключительной прерогативой современной России, это общемировая тенденция, обусловленная объективно. В последнее время практически во всех современных государствах весьма существенно проявляется тенденция сокращения бюджетных расходов на социальные нужды, что требует своего научного осмысления. Все без исключения социальные государства приступили к подобного рода модификации еще в 80 - 90-х годах XX в. Сегодня и Россия вынуждена пойти по новому пути развития социальной функции. И Президент Российской Федерации, и Правительство РФ уделяют особое внимание развитию социальной функции государства. Но она по необходимости осуществляется в рамках современных условий, данных объективно. С одной стороны, Федеральная программа по увеличению рождаемости и попытка стабилизации демографической ситуации, Федеральная программа "Семью для каждого ребенка", а с другой - "монетизация льгот", которую можно считать модифицированным способом оказания социальной помощи определенным группам населения. "Монетизация льгот" - уступка необходимости, это тот самый вынужденный рациональный подход к реализации социальной функции государства. Некоторые политики оценивают ситуацию по реформированию образования, здравоохранения, науки, культуры весьма пессимистично: "Доведение до логического конца политики коммерциализации этих сфер ставит под вопрос конституционные права граждан России и установленные Основным законом принципы социального государства"</w:t>
      </w:r>
      <w:r w:rsidR="00DB7589" w:rsidRPr="00446421">
        <w:rPr>
          <w:color w:val="000000"/>
        </w:rPr>
        <w:t xml:space="preserve">[9, </w:t>
      </w:r>
      <w:r w:rsidR="00DB7589" w:rsidRPr="00446421">
        <w:rPr>
          <w:color w:val="000000"/>
          <w:lang w:val="en-US"/>
        </w:rPr>
        <w:t>C</w:t>
      </w:r>
      <w:r w:rsidR="00DB7589" w:rsidRPr="00446421">
        <w:rPr>
          <w:color w:val="000000"/>
        </w:rPr>
        <w:t>.36]</w:t>
      </w:r>
      <w:r w:rsidRPr="00446421">
        <w:rPr>
          <w:color w:val="000000"/>
        </w:rPr>
        <w:t>. Конечно, можно сожалеть о том, что социальная функция государства изменяет методы своего осуществления, можно публично возмущаться, используя создавшуюся ситуацию для приобретения определенных преференций в предстоящей предвыборной борьбе, но задача ученых - беспристрастно проанализировать мировой опыт, выявить критерии современной социальной функции, основные направления ее развития, современные методы ее осуществления.</w:t>
      </w:r>
      <w:r w:rsidR="00DB7589" w:rsidRPr="00446421">
        <w:rPr>
          <w:color w:val="000000"/>
        </w:rPr>
        <w:t xml:space="preserve"> [12, </w:t>
      </w:r>
      <w:r w:rsidR="00DB7589" w:rsidRPr="00446421">
        <w:rPr>
          <w:color w:val="000000"/>
          <w:lang w:val="en-US"/>
        </w:rPr>
        <w:t>C</w:t>
      </w:r>
      <w:r w:rsidR="00DB7589" w:rsidRPr="00446421">
        <w:rPr>
          <w:color w:val="000000"/>
        </w:rPr>
        <w:t>.82].</w:t>
      </w:r>
    </w:p>
    <w:p w:rsidR="008D52B5" w:rsidRPr="00446421" w:rsidRDefault="008D52B5" w:rsidP="00155049">
      <w:pPr>
        <w:rPr>
          <w:color w:val="000000"/>
        </w:rPr>
      </w:pPr>
      <w:r w:rsidRPr="00446421">
        <w:rPr>
          <w:color w:val="000000"/>
        </w:rPr>
        <w:t>Наиболее характерные черты социального государства определяются в его социальной политике, которая в соответствии с Конституцией РФ (ст. 7) направлена "на создание условий, обеспечивающих достойную жизнь и свободное развитие человека".</w:t>
      </w:r>
    </w:p>
    <w:p w:rsidR="008D52B5" w:rsidRPr="00446421" w:rsidRDefault="008D52B5" w:rsidP="00155049">
      <w:pPr>
        <w:rPr>
          <w:color w:val="000000"/>
        </w:rPr>
      </w:pPr>
      <w:r w:rsidRPr="00446421">
        <w:rPr>
          <w:color w:val="000000"/>
        </w:rPr>
        <w:t>Важная роль в реализации социальной политики России отводится федеральным целевым программам, а также аналогичным программам, разрабатываемым в регионах.</w:t>
      </w:r>
    </w:p>
    <w:p w:rsidR="008D52B5" w:rsidRPr="00446421" w:rsidRDefault="008D52B5" w:rsidP="00155049">
      <w:pPr>
        <w:rPr>
          <w:color w:val="000000"/>
        </w:rPr>
      </w:pPr>
      <w:r w:rsidRPr="00446421">
        <w:rPr>
          <w:color w:val="000000"/>
        </w:rPr>
        <w:t>Например, в перечень федеральных целевых программ на 200</w:t>
      </w:r>
      <w:r w:rsidR="00892E95" w:rsidRPr="00446421">
        <w:rPr>
          <w:color w:val="000000"/>
        </w:rPr>
        <w:t>9</w:t>
      </w:r>
      <w:r w:rsidRPr="00446421">
        <w:rPr>
          <w:color w:val="000000"/>
        </w:rPr>
        <w:t xml:space="preserve"> г. предлагалось включить 50 программ общей стоимостью более 300 млрд. руб., распределенных по шести направлениям, в число которых входят:</w:t>
      </w:r>
    </w:p>
    <w:p w:rsidR="008D52B5" w:rsidRPr="00446421" w:rsidRDefault="008D52B5" w:rsidP="00155049">
      <w:pPr>
        <w:rPr>
          <w:color w:val="000000"/>
        </w:rPr>
      </w:pPr>
      <w:r w:rsidRPr="00446421">
        <w:rPr>
          <w:color w:val="000000"/>
        </w:rPr>
        <w:t>"Развитие инфраструктуры", в том числе Программа "Жилище" (стоит более 20 млрд. руб.);</w:t>
      </w:r>
    </w:p>
    <w:p w:rsidR="008D52B5" w:rsidRPr="00446421" w:rsidRDefault="008D52B5" w:rsidP="00155049">
      <w:pPr>
        <w:rPr>
          <w:color w:val="000000"/>
        </w:rPr>
      </w:pPr>
      <w:r w:rsidRPr="00446421">
        <w:rPr>
          <w:color w:val="000000"/>
        </w:rPr>
        <w:t>"Новое поколение", в том числе Программа "Дети России", Федеральная целевая программа развития образования и др. (около 13 млрд. руб.);</w:t>
      </w:r>
    </w:p>
    <w:p w:rsidR="008D52B5" w:rsidRPr="00446421" w:rsidRDefault="008D52B5" w:rsidP="00155049">
      <w:pPr>
        <w:rPr>
          <w:color w:val="000000"/>
        </w:rPr>
      </w:pPr>
      <w:r w:rsidRPr="00446421">
        <w:rPr>
          <w:color w:val="000000"/>
        </w:rPr>
        <w:t>"Безопасность жизнедеятельности и сохранение окружающей среды";</w:t>
      </w:r>
    </w:p>
    <w:p w:rsidR="008D52B5" w:rsidRPr="00446421" w:rsidRDefault="008D52B5" w:rsidP="00155049">
      <w:pPr>
        <w:rPr>
          <w:color w:val="000000"/>
        </w:rPr>
      </w:pPr>
      <w:r w:rsidRPr="00446421">
        <w:rPr>
          <w:color w:val="000000"/>
        </w:rPr>
        <w:t>"Новая экономика", в том числе "Исследования и разработки по приоритетным направлениям развития науки и техники" (8 млрд. руб.);</w:t>
      </w:r>
    </w:p>
    <w:p w:rsidR="008D52B5" w:rsidRPr="00446421" w:rsidRDefault="008D52B5" w:rsidP="00155049">
      <w:pPr>
        <w:rPr>
          <w:color w:val="000000"/>
        </w:rPr>
      </w:pPr>
      <w:r w:rsidRPr="00446421">
        <w:rPr>
          <w:color w:val="000000"/>
        </w:rPr>
        <w:t>"Региональный паритет", в том числе программы "Юг России" (2,1 млрд. руб.), "Восстановление и развитие экономики Чеченской Республики" (6 млрд. руб.);</w:t>
      </w:r>
    </w:p>
    <w:p w:rsidR="008D52B5" w:rsidRPr="00446421" w:rsidRDefault="008D52B5" w:rsidP="00155049">
      <w:pPr>
        <w:rPr>
          <w:color w:val="000000"/>
        </w:rPr>
      </w:pPr>
      <w:r w:rsidRPr="00446421">
        <w:rPr>
          <w:color w:val="000000"/>
        </w:rPr>
        <w:t>"Реформирование правосудия", в том числе Программа "Реформирование уголовно-исполнительной системы" (2,9 млрд. руб.) и др</w:t>
      </w:r>
      <w:r w:rsidR="00DF212B" w:rsidRPr="00446421">
        <w:rPr>
          <w:color w:val="000000"/>
        </w:rPr>
        <w:t>.</w:t>
      </w:r>
    </w:p>
    <w:p w:rsidR="008D52B5" w:rsidRPr="00446421" w:rsidRDefault="008D52B5" w:rsidP="00155049">
      <w:pPr>
        <w:rPr>
          <w:color w:val="000000"/>
        </w:rPr>
      </w:pPr>
    </w:p>
    <w:p w:rsidR="00D1688A" w:rsidRPr="00446421" w:rsidRDefault="00D1688A" w:rsidP="00DF212B">
      <w:pPr>
        <w:jc w:val="center"/>
        <w:rPr>
          <w:b/>
          <w:color w:val="000000"/>
        </w:rPr>
      </w:pPr>
      <w:r w:rsidRPr="00446421">
        <w:rPr>
          <w:color w:val="000000"/>
        </w:rPr>
        <w:br w:type="page"/>
      </w:r>
      <w:bookmarkStart w:id="4" w:name="_Toc279256777"/>
      <w:r w:rsidRPr="00446421">
        <w:rPr>
          <w:b/>
          <w:color w:val="000000"/>
        </w:rPr>
        <w:t>Заключение</w:t>
      </w:r>
      <w:bookmarkEnd w:id="4"/>
    </w:p>
    <w:p w:rsidR="00DF212B" w:rsidRPr="00446421" w:rsidRDefault="00DF212B" w:rsidP="00155049">
      <w:pPr>
        <w:rPr>
          <w:color w:val="000000"/>
        </w:rPr>
      </w:pPr>
    </w:p>
    <w:p w:rsidR="00D1688A" w:rsidRPr="00446421" w:rsidRDefault="00892E95" w:rsidP="00155049">
      <w:pPr>
        <w:rPr>
          <w:color w:val="000000"/>
        </w:rPr>
      </w:pPr>
      <w:r w:rsidRPr="00446421">
        <w:rPr>
          <w:color w:val="000000"/>
        </w:rPr>
        <w:t>Подводя итоги нашему исследованию можно сделать следующие выводы:</w:t>
      </w:r>
    </w:p>
    <w:p w:rsidR="00D1688A" w:rsidRPr="00446421" w:rsidRDefault="00DA50AB" w:rsidP="00155049">
      <w:pPr>
        <w:rPr>
          <w:color w:val="000000"/>
        </w:rPr>
      </w:pPr>
      <w:r w:rsidRPr="00446421">
        <w:rPr>
          <w:color w:val="000000"/>
        </w:rPr>
        <w:t>Исследователи сходятся во мнении, что идея социальной государственности сформировалась в конце XIX - начале XX в. как результат социально-экономических процессов, происходящих в обществе. В середине XIX в. по территории многих стран прошла мощная волна революций и кризисов. Установки индивидуальной свободы и невмешательства государства в экономику перестали действовать, что грозило крахом существующим политическим режимам. В такой политической ситуации, когда налицо была опасность социального взрыва, правящей элите не оставалось другого выбора, как пойти на уступки и провозгласить новую миссию государства</w:t>
      </w:r>
    </w:p>
    <w:p w:rsidR="00DA50AB" w:rsidRPr="00446421" w:rsidRDefault="00DA50AB" w:rsidP="00155049">
      <w:pPr>
        <w:rPr>
          <w:color w:val="000000"/>
        </w:rPr>
      </w:pPr>
      <w:r w:rsidRPr="00446421">
        <w:rPr>
          <w:color w:val="000000"/>
        </w:rPr>
        <w:t>Россия не отстала в этом смысле от европейских стран, определив себя в ст. 7 Конституции РФ 1993 г. как социальное государство.</w:t>
      </w:r>
    </w:p>
    <w:p w:rsidR="00DA50AB" w:rsidRPr="00446421" w:rsidRDefault="00DA50AB" w:rsidP="00155049">
      <w:pPr>
        <w:rPr>
          <w:color w:val="000000"/>
        </w:rPr>
      </w:pPr>
      <w:r w:rsidRPr="00446421">
        <w:rPr>
          <w:color w:val="000000"/>
        </w:rPr>
        <w:t>Понятие "социальное государство" столь многогранно, что специалистам так и не удалось прийти к единому мнению.</w:t>
      </w:r>
    </w:p>
    <w:p w:rsidR="00DA50AB" w:rsidRPr="00446421" w:rsidRDefault="00DA50AB" w:rsidP="00155049">
      <w:pPr>
        <w:rPr>
          <w:color w:val="000000"/>
        </w:rPr>
      </w:pPr>
      <w:r w:rsidRPr="00446421">
        <w:rPr>
          <w:color w:val="000000"/>
        </w:rPr>
        <w:t>Существует несколько моделей социального государства: либеральная модель, корпоративная, модель, в основе которой лежит ответственность всего общества за судьбу своих членов.</w:t>
      </w:r>
    </w:p>
    <w:p w:rsidR="00155049" w:rsidRPr="00446421" w:rsidRDefault="00DA50AB" w:rsidP="00155049">
      <w:pPr>
        <w:rPr>
          <w:color w:val="000000"/>
        </w:rPr>
      </w:pPr>
      <w:r w:rsidRPr="00446421">
        <w:rPr>
          <w:color w:val="000000"/>
        </w:rPr>
        <w:t>Главная задача социального государства - достижение такого общественного развития, которое основывается на закрепленных правом принципах социальной справедливости, всеобщей солидарности и взаимной ответственности</w:t>
      </w:r>
    </w:p>
    <w:p w:rsidR="00155049" w:rsidRPr="00446421" w:rsidRDefault="00DA50AB" w:rsidP="00155049">
      <w:pPr>
        <w:rPr>
          <w:color w:val="000000"/>
        </w:rPr>
      </w:pPr>
      <w:r w:rsidRPr="00446421">
        <w:rPr>
          <w:color w:val="000000"/>
        </w:rPr>
        <w:t>Идея новой исторической формы социального государства должна консолидировать весь накопленный опыт социальной деятельности: в нее включаются и обязанности государства по социальной защите, и обязанности гражданина активно и продуктивно трудиться</w:t>
      </w:r>
    </w:p>
    <w:p w:rsidR="00DF212B" w:rsidRPr="00446421" w:rsidRDefault="00DF212B" w:rsidP="00155049">
      <w:pPr>
        <w:rPr>
          <w:color w:val="000000"/>
        </w:rPr>
      </w:pPr>
    </w:p>
    <w:p w:rsidR="00D1688A" w:rsidRPr="00446421" w:rsidRDefault="00D1688A" w:rsidP="00DF212B">
      <w:pPr>
        <w:jc w:val="center"/>
        <w:rPr>
          <w:b/>
          <w:color w:val="000000"/>
        </w:rPr>
      </w:pPr>
      <w:r w:rsidRPr="00446421">
        <w:rPr>
          <w:color w:val="000000"/>
        </w:rPr>
        <w:br w:type="page"/>
      </w:r>
      <w:bookmarkStart w:id="5" w:name="_Toc279256778"/>
      <w:r w:rsidRPr="00446421">
        <w:rPr>
          <w:b/>
          <w:color w:val="000000"/>
        </w:rPr>
        <w:t>Список литературы</w:t>
      </w:r>
      <w:bookmarkEnd w:id="5"/>
    </w:p>
    <w:p w:rsidR="00DF212B" w:rsidRPr="00446421" w:rsidRDefault="00DF212B" w:rsidP="00DF212B">
      <w:pPr>
        <w:rPr>
          <w:color w:val="000000"/>
        </w:rPr>
      </w:pPr>
    </w:p>
    <w:p w:rsidR="00155049" w:rsidRPr="00446421" w:rsidRDefault="008048BF" w:rsidP="00DF212B">
      <w:pPr>
        <w:pStyle w:val="aa"/>
        <w:numPr>
          <w:ilvl w:val="0"/>
          <w:numId w:val="1"/>
        </w:numPr>
        <w:suppressAutoHyphens/>
        <w:ind w:left="0" w:firstLine="0"/>
        <w:jc w:val="left"/>
        <w:rPr>
          <w:color w:val="000000"/>
        </w:rPr>
      </w:pPr>
      <w:r w:rsidRPr="00446421">
        <w:rPr>
          <w:color w:val="000000"/>
        </w:rPr>
        <w:t>Алейников Б.Н. Социальное государство и собственность // Государство и право. 2008. N 1.</w:t>
      </w:r>
    </w:p>
    <w:p w:rsidR="00DA50AB" w:rsidRPr="00446421" w:rsidRDefault="008048BF" w:rsidP="00DF212B">
      <w:pPr>
        <w:pStyle w:val="aa"/>
        <w:numPr>
          <w:ilvl w:val="0"/>
          <w:numId w:val="1"/>
        </w:numPr>
        <w:suppressAutoHyphens/>
        <w:ind w:left="0" w:firstLine="0"/>
        <w:jc w:val="left"/>
        <w:rPr>
          <w:color w:val="000000"/>
        </w:rPr>
      </w:pPr>
      <w:r w:rsidRPr="00446421">
        <w:rPr>
          <w:color w:val="000000"/>
        </w:rPr>
        <w:t>Баглай М.В. Конституционное право Российской Федерации: Учебник. М.: Издательская группа "Норма-Инфра-М", 1998.</w:t>
      </w:r>
    </w:p>
    <w:p w:rsidR="00155049" w:rsidRPr="00446421" w:rsidRDefault="008048BF" w:rsidP="00DF212B">
      <w:pPr>
        <w:pStyle w:val="aa"/>
        <w:numPr>
          <w:ilvl w:val="0"/>
          <w:numId w:val="1"/>
        </w:numPr>
        <w:suppressAutoHyphens/>
        <w:ind w:left="0" w:firstLine="0"/>
        <w:jc w:val="left"/>
        <w:rPr>
          <w:color w:val="000000"/>
        </w:rPr>
      </w:pPr>
      <w:r w:rsidRPr="00446421">
        <w:rPr>
          <w:color w:val="000000"/>
        </w:rPr>
        <w:t>Гончаров П.К. Социальное государство: сущность и принципы // Вестник Российского университета дружбы народов. Сер. "Политология". 2000. N 2.</w:t>
      </w:r>
    </w:p>
    <w:p w:rsidR="008048BF" w:rsidRPr="00446421" w:rsidRDefault="008048BF" w:rsidP="00DF212B">
      <w:pPr>
        <w:pStyle w:val="aa"/>
        <w:numPr>
          <w:ilvl w:val="0"/>
          <w:numId w:val="1"/>
        </w:numPr>
        <w:suppressAutoHyphens/>
        <w:ind w:left="0" w:firstLine="0"/>
        <w:jc w:val="left"/>
        <w:rPr>
          <w:color w:val="000000"/>
        </w:rPr>
      </w:pPr>
      <w:r w:rsidRPr="00446421">
        <w:rPr>
          <w:color w:val="000000"/>
        </w:rPr>
        <w:t>Зорькин В.Д. Социальное государство в России: проблемы реализации // Сравнительное конституционное обозрение. 2008. N 1</w:t>
      </w:r>
    </w:p>
    <w:p w:rsidR="008048BF" w:rsidRPr="00446421" w:rsidRDefault="008048BF" w:rsidP="00DF212B">
      <w:pPr>
        <w:pStyle w:val="aa"/>
        <w:numPr>
          <w:ilvl w:val="0"/>
          <w:numId w:val="1"/>
        </w:numPr>
        <w:suppressAutoHyphens/>
        <w:ind w:left="0" w:firstLine="0"/>
        <w:jc w:val="left"/>
        <w:rPr>
          <w:color w:val="000000"/>
        </w:rPr>
      </w:pPr>
      <w:r w:rsidRPr="00446421">
        <w:rPr>
          <w:color w:val="000000"/>
        </w:rPr>
        <w:t>Конституции государств Европы: В 3 томах. Т. 1 - 2. М.: Норма, 2003.</w:t>
      </w:r>
    </w:p>
    <w:p w:rsidR="00155049" w:rsidRPr="00446421" w:rsidRDefault="008048BF" w:rsidP="00DF212B">
      <w:pPr>
        <w:pStyle w:val="aa"/>
        <w:numPr>
          <w:ilvl w:val="0"/>
          <w:numId w:val="1"/>
        </w:numPr>
        <w:suppressAutoHyphens/>
        <w:ind w:left="0" w:firstLine="0"/>
        <w:jc w:val="left"/>
        <w:rPr>
          <w:color w:val="000000"/>
        </w:rPr>
      </w:pPr>
      <w:r w:rsidRPr="00446421">
        <w:rPr>
          <w:color w:val="000000"/>
        </w:rPr>
        <w:t>Королев С.В. Конституционно-правовое регулирование бюджетного федерализма: Автореф. дис. ... д-ра юрид. наук. М., 2005.</w:t>
      </w:r>
    </w:p>
    <w:p w:rsidR="008048BF" w:rsidRPr="00446421" w:rsidRDefault="008048BF" w:rsidP="00DF212B">
      <w:pPr>
        <w:pStyle w:val="aa"/>
        <w:numPr>
          <w:ilvl w:val="0"/>
          <w:numId w:val="1"/>
        </w:numPr>
        <w:suppressAutoHyphens/>
        <w:ind w:left="0" w:firstLine="0"/>
        <w:jc w:val="left"/>
        <w:rPr>
          <w:color w:val="000000"/>
        </w:rPr>
      </w:pPr>
      <w:r w:rsidRPr="00446421">
        <w:rPr>
          <w:color w:val="000000"/>
        </w:rPr>
        <w:t>Кочеткова Л.Н. Социальное государство: европейская теория и российская практика // Власть. 2008. N 4.</w:t>
      </w:r>
    </w:p>
    <w:p w:rsidR="00DA50AB" w:rsidRPr="00446421" w:rsidRDefault="008048BF" w:rsidP="00DF212B">
      <w:pPr>
        <w:pStyle w:val="aa"/>
        <w:numPr>
          <w:ilvl w:val="0"/>
          <w:numId w:val="1"/>
        </w:numPr>
        <w:suppressAutoHyphens/>
        <w:ind w:left="0" w:firstLine="0"/>
        <w:jc w:val="left"/>
        <w:rPr>
          <w:color w:val="000000"/>
          <w:szCs w:val="28"/>
        </w:rPr>
      </w:pPr>
      <w:r w:rsidRPr="00446421">
        <w:rPr>
          <w:color w:val="000000"/>
          <w:szCs w:val="28"/>
        </w:rPr>
        <w:t xml:space="preserve">Кутафин О.Е. Российский </w:t>
      </w:r>
      <w:r w:rsidR="00DA50AB" w:rsidRPr="00446421">
        <w:rPr>
          <w:color w:val="000000"/>
          <w:szCs w:val="28"/>
        </w:rPr>
        <w:t>конституционализм., Норма, 2008</w:t>
      </w:r>
    </w:p>
    <w:p w:rsidR="008048BF" w:rsidRPr="00446421" w:rsidRDefault="008048BF" w:rsidP="00DF212B">
      <w:pPr>
        <w:pStyle w:val="aa"/>
        <w:numPr>
          <w:ilvl w:val="0"/>
          <w:numId w:val="1"/>
        </w:numPr>
        <w:suppressAutoHyphens/>
        <w:ind w:left="0" w:firstLine="0"/>
        <w:jc w:val="left"/>
        <w:rPr>
          <w:color w:val="000000"/>
          <w:szCs w:val="28"/>
        </w:rPr>
      </w:pPr>
      <w:r w:rsidRPr="00446421">
        <w:rPr>
          <w:color w:val="000000"/>
          <w:szCs w:val="28"/>
        </w:rPr>
        <w:t>Лужков Ю. Развитие капитализма в России. 100 лет спустя: Спор с правительством о социальной политике. М., 2005..</w:t>
      </w:r>
    </w:p>
    <w:p w:rsidR="00155049" w:rsidRPr="00446421" w:rsidRDefault="008048BF" w:rsidP="00DF212B">
      <w:pPr>
        <w:pStyle w:val="aa"/>
        <w:numPr>
          <w:ilvl w:val="0"/>
          <w:numId w:val="1"/>
        </w:numPr>
        <w:suppressAutoHyphens/>
        <w:ind w:left="0" w:firstLine="0"/>
        <w:jc w:val="left"/>
        <w:rPr>
          <w:color w:val="000000"/>
        </w:rPr>
      </w:pPr>
      <w:r w:rsidRPr="00446421">
        <w:rPr>
          <w:color w:val="000000"/>
        </w:rPr>
        <w:t>Милецкий В.П. Социальное государство: эволюция идей, сущность и перспективы становления в современной России. Политические процессы в России в сравнительном измерении. СПб.: Изд-во СПб. ун-та, 1997.</w:t>
      </w:r>
    </w:p>
    <w:p w:rsidR="008048BF" w:rsidRPr="00446421" w:rsidRDefault="008048BF" w:rsidP="00DF212B">
      <w:pPr>
        <w:pStyle w:val="aa"/>
        <w:numPr>
          <w:ilvl w:val="0"/>
          <w:numId w:val="1"/>
        </w:numPr>
        <w:suppressAutoHyphens/>
        <w:ind w:left="0" w:firstLine="0"/>
        <w:jc w:val="left"/>
        <w:rPr>
          <w:color w:val="000000"/>
        </w:rPr>
      </w:pPr>
      <w:r w:rsidRPr="00446421">
        <w:rPr>
          <w:color w:val="000000"/>
        </w:rPr>
        <w:t>Основные проблемы социального развития России-78 // Аналитический вестник Совета Федерации ФС РФ. 2004. N 15.</w:t>
      </w:r>
    </w:p>
    <w:p w:rsidR="008048BF" w:rsidRPr="00446421" w:rsidRDefault="008048BF" w:rsidP="00DF212B">
      <w:pPr>
        <w:pStyle w:val="aa"/>
        <w:numPr>
          <w:ilvl w:val="0"/>
          <w:numId w:val="1"/>
        </w:numPr>
        <w:suppressAutoHyphens/>
        <w:ind w:left="0" w:firstLine="0"/>
        <w:jc w:val="left"/>
        <w:rPr>
          <w:color w:val="000000"/>
          <w:szCs w:val="28"/>
        </w:rPr>
      </w:pPr>
      <w:r w:rsidRPr="00446421">
        <w:rPr>
          <w:color w:val="000000"/>
          <w:szCs w:val="28"/>
        </w:rPr>
        <w:t>Родионова О.В."Характерные черты социальной функции современного государства"//"История государства и права", 2007, N 3</w:t>
      </w:r>
    </w:p>
    <w:p w:rsidR="008048BF" w:rsidRPr="00446421" w:rsidRDefault="008048BF" w:rsidP="00DF212B">
      <w:pPr>
        <w:pStyle w:val="aa"/>
        <w:numPr>
          <w:ilvl w:val="0"/>
          <w:numId w:val="1"/>
        </w:numPr>
        <w:suppressAutoHyphens/>
        <w:ind w:left="0" w:firstLine="0"/>
        <w:jc w:val="left"/>
        <w:rPr>
          <w:color w:val="000000"/>
        </w:rPr>
      </w:pPr>
      <w:r w:rsidRPr="00446421">
        <w:rPr>
          <w:color w:val="000000"/>
        </w:rPr>
        <w:t>Увачев В.А. Социально-правовое государство и гражданское общество постиндустриальной эпохи: правовые основы функционирования и взаимодействия (на примере стран Западной Европы и США). Автореф. дис. ... канд. юрид. наук. М., 2006.</w:t>
      </w:r>
    </w:p>
    <w:p w:rsidR="00155049" w:rsidRPr="00446421" w:rsidRDefault="008048BF" w:rsidP="00DF212B">
      <w:pPr>
        <w:pStyle w:val="aa"/>
        <w:numPr>
          <w:ilvl w:val="0"/>
          <w:numId w:val="1"/>
        </w:numPr>
        <w:suppressAutoHyphens/>
        <w:ind w:left="0" w:firstLine="0"/>
        <w:jc w:val="left"/>
        <w:rPr>
          <w:color w:val="000000"/>
        </w:rPr>
      </w:pPr>
      <w:r w:rsidRPr="00446421">
        <w:rPr>
          <w:color w:val="000000"/>
        </w:rPr>
        <w:t>Храмцов А.Ф. Социальное государство. Практики формирования и функционирования в Европе и России // Социологические исследования. 2007. N 2.</w:t>
      </w:r>
    </w:p>
    <w:p w:rsidR="008048BF" w:rsidRPr="00446421" w:rsidRDefault="008048BF" w:rsidP="00DF212B">
      <w:pPr>
        <w:pStyle w:val="aa"/>
        <w:numPr>
          <w:ilvl w:val="0"/>
          <w:numId w:val="1"/>
        </w:numPr>
        <w:suppressAutoHyphens/>
        <w:ind w:left="0" w:firstLine="0"/>
        <w:jc w:val="left"/>
        <w:rPr>
          <w:color w:val="000000"/>
        </w:rPr>
      </w:pPr>
      <w:r w:rsidRPr="00446421">
        <w:rPr>
          <w:color w:val="000000"/>
        </w:rPr>
        <w:t>Чиркин В.Е. Социальное государство: юридические индикаторы // Российский юридический журнал. 2007. N 4. С. 54.</w:t>
      </w:r>
      <w:bookmarkStart w:id="6" w:name="_GoBack"/>
      <w:bookmarkEnd w:id="6"/>
    </w:p>
    <w:sectPr w:rsidR="008048BF" w:rsidRPr="00446421" w:rsidSect="00155049">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90" w:rsidRDefault="00D70B90" w:rsidP="00A75B00">
      <w:pPr>
        <w:spacing w:line="240" w:lineRule="auto"/>
      </w:pPr>
      <w:r>
        <w:separator/>
      </w:r>
    </w:p>
  </w:endnote>
  <w:endnote w:type="continuationSeparator" w:id="0">
    <w:p w:rsidR="00D70B90" w:rsidRDefault="00D70B90" w:rsidP="00A75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90" w:rsidRDefault="00D70B90" w:rsidP="00A75B00">
      <w:pPr>
        <w:spacing w:line="240" w:lineRule="auto"/>
      </w:pPr>
      <w:r>
        <w:separator/>
      </w:r>
    </w:p>
  </w:footnote>
  <w:footnote w:type="continuationSeparator" w:id="0">
    <w:p w:rsidR="00D70B90" w:rsidRDefault="00D70B90" w:rsidP="00A75B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63948"/>
    <w:multiLevelType w:val="hybridMultilevel"/>
    <w:tmpl w:val="86FC13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4CC04A9"/>
    <w:multiLevelType w:val="hybridMultilevel"/>
    <w:tmpl w:val="9A26355E"/>
    <w:lvl w:ilvl="0" w:tplc="70ACDD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37B"/>
    <w:rsid w:val="001005F8"/>
    <w:rsid w:val="00155049"/>
    <w:rsid w:val="001803DE"/>
    <w:rsid w:val="00196A7B"/>
    <w:rsid w:val="001F52FB"/>
    <w:rsid w:val="0038033E"/>
    <w:rsid w:val="003E437B"/>
    <w:rsid w:val="00446421"/>
    <w:rsid w:val="006D245E"/>
    <w:rsid w:val="008048BF"/>
    <w:rsid w:val="00806980"/>
    <w:rsid w:val="00892E95"/>
    <w:rsid w:val="0089356A"/>
    <w:rsid w:val="008A41B4"/>
    <w:rsid w:val="008D52B5"/>
    <w:rsid w:val="008F6C98"/>
    <w:rsid w:val="00A26D39"/>
    <w:rsid w:val="00A75B00"/>
    <w:rsid w:val="00B16416"/>
    <w:rsid w:val="00B533C4"/>
    <w:rsid w:val="00C76704"/>
    <w:rsid w:val="00D1688A"/>
    <w:rsid w:val="00D70B90"/>
    <w:rsid w:val="00DA50AB"/>
    <w:rsid w:val="00DB7589"/>
    <w:rsid w:val="00DF212B"/>
    <w:rsid w:val="00EB1E89"/>
    <w:rsid w:val="00F1322F"/>
    <w:rsid w:val="00F9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70F8DF-25F5-475D-A15F-C750BBF1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22F"/>
    <w:pPr>
      <w:spacing w:line="360" w:lineRule="auto"/>
      <w:ind w:firstLine="709"/>
      <w:jc w:val="both"/>
    </w:pPr>
    <w:rPr>
      <w:rFonts w:ascii="Times New Roman" w:hAnsi="Times New Roman"/>
      <w:sz w:val="28"/>
      <w:szCs w:val="22"/>
    </w:rPr>
  </w:style>
  <w:style w:type="paragraph" w:styleId="1">
    <w:name w:val="heading 1"/>
    <w:basedOn w:val="a"/>
    <w:next w:val="a"/>
    <w:link w:val="10"/>
    <w:uiPriority w:val="9"/>
    <w:qFormat/>
    <w:rsid w:val="00F1322F"/>
    <w:pPr>
      <w:keepNext/>
      <w:keepLines/>
      <w:outlineLvl w:val="0"/>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322F"/>
    <w:rPr>
      <w:rFonts w:ascii="Cambria" w:eastAsia="Times New Roman" w:hAnsi="Cambria" w:cs="Times New Roman"/>
      <w:b/>
      <w:bCs/>
      <w:sz w:val="28"/>
      <w:szCs w:val="28"/>
    </w:rPr>
  </w:style>
  <w:style w:type="character" w:customStyle="1" w:styleId="apple-style-span">
    <w:name w:val="apple-style-span"/>
    <w:rsid w:val="003E437B"/>
    <w:rPr>
      <w:rFonts w:cs="Times New Roman"/>
    </w:rPr>
  </w:style>
  <w:style w:type="paragraph" w:styleId="a3">
    <w:name w:val="Normal (Web)"/>
    <w:basedOn w:val="a"/>
    <w:uiPriority w:val="99"/>
    <w:semiHidden/>
    <w:unhideWhenUsed/>
    <w:rsid w:val="00F1322F"/>
    <w:pPr>
      <w:spacing w:before="100" w:beforeAutospacing="1" w:after="100" w:afterAutospacing="1" w:line="240" w:lineRule="auto"/>
      <w:ind w:firstLine="0"/>
      <w:jc w:val="left"/>
    </w:pPr>
    <w:rPr>
      <w:sz w:val="24"/>
      <w:szCs w:val="24"/>
    </w:rPr>
  </w:style>
  <w:style w:type="character" w:customStyle="1" w:styleId="apple-converted-space">
    <w:name w:val="apple-converted-space"/>
    <w:rsid w:val="00F1322F"/>
    <w:rPr>
      <w:rFonts w:cs="Times New Roman"/>
    </w:rPr>
  </w:style>
  <w:style w:type="paragraph" w:customStyle="1" w:styleId="ConsPlusNonformat">
    <w:name w:val="ConsPlusNonformat"/>
    <w:uiPriority w:val="99"/>
    <w:rsid w:val="00F1322F"/>
    <w:pPr>
      <w:autoSpaceDE w:val="0"/>
      <w:autoSpaceDN w:val="0"/>
      <w:adjustRightInd w:val="0"/>
    </w:pPr>
    <w:rPr>
      <w:rFonts w:ascii="Courier New" w:hAnsi="Courier New" w:cs="Courier New"/>
    </w:rPr>
  </w:style>
  <w:style w:type="paragraph" w:styleId="a4">
    <w:name w:val="footnote text"/>
    <w:basedOn w:val="a"/>
    <w:link w:val="a5"/>
    <w:uiPriority w:val="99"/>
    <w:semiHidden/>
    <w:unhideWhenUsed/>
    <w:rsid w:val="00A75B00"/>
    <w:pPr>
      <w:spacing w:line="240" w:lineRule="auto"/>
    </w:pPr>
    <w:rPr>
      <w:sz w:val="20"/>
      <w:szCs w:val="20"/>
    </w:rPr>
  </w:style>
  <w:style w:type="character" w:customStyle="1" w:styleId="a5">
    <w:name w:val="Текст виноски Знак"/>
    <w:link w:val="a4"/>
    <w:uiPriority w:val="99"/>
    <w:semiHidden/>
    <w:locked/>
    <w:rsid w:val="00A75B00"/>
    <w:rPr>
      <w:rFonts w:ascii="Times New Roman" w:hAnsi="Times New Roman" w:cs="Times New Roman"/>
      <w:sz w:val="20"/>
      <w:szCs w:val="20"/>
    </w:rPr>
  </w:style>
  <w:style w:type="character" w:styleId="a6">
    <w:name w:val="footnote reference"/>
    <w:uiPriority w:val="99"/>
    <w:semiHidden/>
    <w:unhideWhenUsed/>
    <w:rsid w:val="00A75B00"/>
    <w:rPr>
      <w:rFonts w:cs="Times New Roman"/>
      <w:vertAlign w:val="superscript"/>
    </w:rPr>
  </w:style>
  <w:style w:type="paragraph" w:styleId="a7">
    <w:name w:val="endnote text"/>
    <w:basedOn w:val="a"/>
    <w:link w:val="a8"/>
    <w:uiPriority w:val="99"/>
    <w:semiHidden/>
    <w:unhideWhenUsed/>
    <w:rsid w:val="008048BF"/>
    <w:pPr>
      <w:spacing w:line="240" w:lineRule="auto"/>
    </w:pPr>
    <w:rPr>
      <w:sz w:val="20"/>
      <w:szCs w:val="20"/>
    </w:rPr>
  </w:style>
  <w:style w:type="character" w:customStyle="1" w:styleId="a8">
    <w:name w:val="Текст кінцевої виноски Знак"/>
    <w:link w:val="a7"/>
    <w:uiPriority w:val="99"/>
    <w:semiHidden/>
    <w:locked/>
    <w:rsid w:val="008048BF"/>
    <w:rPr>
      <w:rFonts w:ascii="Times New Roman" w:hAnsi="Times New Roman" w:cs="Times New Roman"/>
      <w:sz w:val="20"/>
      <w:szCs w:val="20"/>
    </w:rPr>
  </w:style>
  <w:style w:type="character" w:styleId="a9">
    <w:name w:val="endnote reference"/>
    <w:uiPriority w:val="99"/>
    <w:semiHidden/>
    <w:unhideWhenUsed/>
    <w:rsid w:val="008048BF"/>
    <w:rPr>
      <w:rFonts w:cs="Times New Roman"/>
      <w:vertAlign w:val="superscript"/>
    </w:rPr>
  </w:style>
  <w:style w:type="paragraph" w:styleId="aa">
    <w:name w:val="List Paragraph"/>
    <w:basedOn w:val="a"/>
    <w:uiPriority w:val="34"/>
    <w:qFormat/>
    <w:rsid w:val="008048BF"/>
    <w:pPr>
      <w:ind w:left="720"/>
      <w:contextualSpacing/>
    </w:pPr>
  </w:style>
  <w:style w:type="paragraph" w:styleId="ab">
    <w:name w:val="header"/>
    <w:basedOn w:val="a"/>
    <w:link w:val="ac"/>
    <w:uiPriority w:val="99"/>
    <w:unhideWhenUsed/>
    <w:rsid w:val="00B533C4"/>
    <w:pPr>
      <w:tabs>
        <w:tab w:val="center" w:pos="4677"/>
        <w:tab w:val="right" w:pos="9355"/>
      </w:tabs>
      <w:spacing w:line="240" w:lineRule="auto"/>
    </w:pPr>
  </w:style>
  <w:style w:type="character" w:customStyle="1" w:styleId="ac">
    <w:name w:val="Верхній колонтитул Знак"/>
    <w:link w:val="ab"/>
    <w:uiPriority w:val="99"/>
    <w:locked/>
    <w:rsid w:val="00B533C4"/>
    <w:rPr>
      <w:rFonts w:ascii="Times New Roman" w:hAnsi="Times New Roman" w:cs="Times New Roman"/>
      <w:sz w:val="28"/>
    </w:rPr>
  </w:style>
  <w:style w:type="paragraph" w:styleId="ad">
    <w:name w:val="footer"/>
    <w:basedOn w:val="a"/>
    <w:link w:val="ae"/>
    <w:uiPriority w:val="99"/>
    <w:semiHidden/>
    <w:unhideWhenUsed/>
    <w:rsid w:val="00B533C4"/>
    <w:pPr>
      <w:tabs>
        <w:tab w:val="center" w:pos="4677"/>
        <w:tab w:val="right" w:pos="9355"/>
      </w:tabs>
      <w:spacing w:line="240" w:lineRule="auto"/>
    </w:pPr>
  </w:style>
  <w:style w:type="character" w:customStyle="1" w:styleId="ae">
    <w:name w:val="Нижній колонтитул Знак"/>
    <w:link w:val="ad"/>
    <w:uiPriority w:val="99"/>
    <w:semiHidden/>
    <w:locked/>
    <w:rsid w:val="00B533C4"/>
    <w:rPr>
      <w:rFonts w:ascii="Times New Roman" w:hAnsi="Times New Roman" w:cs="Times New Roman"/>
      <w:sz w:val="28"/>
    </w:rPr>
  </w:style>
  <w:style w:type="paragraph" w:styleId="af">
    <w:name w:val="TOC Heading"/>
    <w:basedOn w:val="1"/>
    <w:next w:val="a"/>
    <w:uiPriority w:val="39"/>
    <w:semiHidden/>
    <w:unhideWhenUsed/>
    <w:qFormat/>
    <w:rsid w:val="00DA50AB"/>
    <w:pPr>
      <w:spacing w:before="480" w:line="276" w:lineRule="auto"/>
      <w:ind w:firstLine="0"/>
      <w:jc w:val="left"/>
      <w:outlineLvl w:val="9"/>
    </w:pPr>
    <w:rPr>
      <w:color w:val="365F91"/>
      <w:lang w:eastAsia="en-US"/>
    </w:rPr>
  </w:style>
  <w:style w:type="paragraph" w:styleId="11">
    <w:name w:val="toc 1"/>
    <w:basedOn w:val="a"/>
    <w:next w:val="a"/>
    <w:autoRedefine/>
    <w:uiPriority w:val="39"/>
    <w:unhideWhenUsed/>
    <w:rsid w:val="00DA50AB"/>
    <w:pPr>
      <w:spacing w:after="100"/>
    </w:pPr>
  </w:style>
  <w:style w:type="character" w:styleId="af0">
    <w:name w:val="Hyperlink"/>
    <w:uiPriority w:val="99"/>
    <w:unhideWhenUsed/>
    <w:rsid w:val="00DA50AB"/>
    <w:rPr>
      <w:rFonts w:cs="Times New Roman"/>
      <w:color w:val="0000FF"/>
      <w:u w:val="single"/>
    </w:rPr>
  </w:style>
  <w:style w:type="paragraph" w:styleId="af1">
    <w:name w:val="Balloon Text"/>
    <w:basedOn w:val="a"/>
    <w:link w:val="af2"/>
    <w:uiPriority w:val="99"/>
    <w:semiHidden/>
    <w:unhideWhenUsed/>
    <w:rsid w:val="00DA50AB"/>
    <w:pPr>
      <w:spacing w:line="240" w:lineRule="auto"/>
    </w:pPr>
    <w:rPr>
      <w:rFonts w:ascii="Tahoma" w:hAnsi="Tahoma" w:cs="Tahoma"/>
      <w:sz w:val="16"/>
      <w:szCs w:val="16"/>
    </w:rPr>
  </w:style>
  <w:style w:type="character" w:customStyle="1" w:styleId="af2">
    <w:name w:val="Текст у виносці Знак"/>
    <w:link w:val="af1"/>
    <w:uiPriority w:val="99"/>
    <w:semiHidden/>
    <w:locked/>
    <w:rsid w:val="00DA5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398642">
      <w:marLeft w:val="0"/>
      <w:marRight w:val="0"/>
      <w:marTop w:val="0"/>
      <w:marBottom w:val="0"/>
      <w:divBdr>
        <w:top w:val="none" w:sz="0" w:space="0" w:color="auto"/>
        <w:left w:val="none" w:sz="0" w:space="0" w:color="auto"/>
        <w:bottom w:val="none" w:sz="0" w:space="0" w:color="auto"/>
        <w:right w:val="none" w:sz="0" w:space="0" w:color="auto"/>
      </w:divBdr>
      <w:divsChild>
        <w:div w:id="1759398641">
          <w:marLeft w:val="0"/>
          <w:marRight w:val="0"/>
          <w:marTop w:val="0"/>
          <w:marBottom w:val="0"/>
          <w:divBdr>
            <w:top w:val="none" w:sz="0" w:space="0" w:color="auto"/>
            <w:left w:val="none" w:sz="0" w:space="0" w:color="auto"/>
            <w:bottom w:val="none" w:sz="0" w:space="0" w:color="auto"/>
            <w:right w:val="none" w:sz="0" w:space="0" w:color="auto"/>
          </w:divBdr>
        </w:div>
        <w:div w:id="1759398643">
          <w:marLeft w:val="0"/>
          <w:marRight w:val="0"/>
          <w:marTop w:val="0"/>
          <w:marBottom w:val="0"/>
          <w:divBdr>
            <w:top w:val="none" w:sz="0" w:space="0" w:color="auto"/>
            <w:left w:val="none" w:sz="0" w:space="0" w:color="auto"/>
            <w:bottom w:val="none" w:sz="0" w:space="0" w:color="auto"/>
            <w:right w:val="none" w:sz="0" w:space="0" w:color="auto"/>
          </w:divBdr>
        </w:div>
      </w:divsChild>
    </w:div>
    <w:div w:id="1759398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DC0C4D0-FEA2-4045-97B7-C365FC48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2010-12-04T12:37:00Z</cp:lastPrinted>
  <dcterms:created xsi:type="dcterms:W3CDTF">2014-08-11T18:26:00Z</dcterms:created>
  <dcterms:modified xsi:type="dcterms:W3CDTF">2014-08-11T18:26:00Z</dcterms:modified>
</cp:coreProperties>
</file>