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E0F" w:rsidRPr="004E1B6C" w:rsidRDefault="00CA7D4A" w:rsidP="004E1B6C">
      <w:pPr>
        <w:spacing w:line="360" w:lineRule="auto"/>
        <w:ind w:firstLine="709"/>
        <w:jc w:val="both"/>
        <w:rPr>
          <w:color w:val="000000"/>
          <w:sz w:val="28"/>
          <w:szCs w:val="32"/>
        </w:rPr>
      </w:pPr>
      <w:r w:rsidRPr="00CA7D4A">
        <w:rPr>
          <w:b/>
          <w:color w:val="000000"/>
          <w:sz w:val="28"/>
          <w:szCs w:val="32"/>
        </w:rPr>
        <w:t>Введение</w:t>
      </w:r>
    </w:p>
    <w:p w:rsidR="00CA7D4A" w:rsidRDefault="00CA7D4A" w:rsidP="004E1B6C">
      <w:pPr>
        <w:spacing w:line="360" w:lineRule="auto"/>
        <w:ind w:firstLine="709"/>
        <w:jc w:val="both"/>
        <w:rPr>
          <w:color w:val="000000"/>
          <w:sz w:val="28"/>
          <w:szCs w:val="28"/>
        </w:rPr>
      </w:pPr>
    </w:p>
    <w:p w:rsidR="00757E0F" w:rsidRPr="004E1B6C" w:rsidRDefault="00757E0F" w:rsidP="004E1B6C">
      <w:pPr>
        <w:spacing w:line="360" w:lineRule="auto"/>
        <w:ind w:firstLine="709"/>
        <w:jc w:val="both"/>
        <w:rPr>
          <w:color w:val="000000"/>
          <w:sz w:val="28"/>
          <w:szCs w:val="28"/>
        </w:rPr>
      </w:pPr>
      <w:r w:rsidRPr="004E1B6C">
        <w:rPr>
          <w:color w:val="000000"/>
          <w:sz w:val="28"/>
          <w:szCs w:val="28"/>
        </w:rPr>
        <w:t>Сваркой называется процесс получения неразъемных соединений посредством установления межатомных связей между соединёнными частями при их нагревании и</w:t>
      </w:r>
      <w:r w:rsidR="004E1B6C">
        <w:rPr>
          <w:color w:val="000000"/>
          <w:sz w:val="28"/>
          <w:szCs w:val="28"/>
        </w:rPr>
        <w:t xml:space="preserve"> </w:t>
      </w:r>
      <w:r w:rsidRPr="004E1B6C">
        <w:rPr>
          <w:color w:val="000000"/>
          <w:sz w:val="28"/>
          <w:szCs w:val="28"/>
        </w:rPr>
        <w:t>или</w:t>
      </w:r>
      <w:r w:rsidR="004E1B6C">
        <w:rPr>
          <w:color w:val="000000"/>
          <w:sz w:val="28"/>
          <w:szCs w:val="28"/>
        </w:rPr>
        <w:t xml:space="preserve"> </w:t>
      </w:r>
      <w:r w:rsidRPr="004E1B6C">
        <w:rPr>
          <w:color w:val="000000"/>
          <w:sz w:val="28"/>
          <w:szCs w:val="28"/>
        </w:rPr>
        <w:t>пластической деформировании /ГОСТ 2601 – 84/.</w:t>
      </w:r>
    </w:p>
    <w:p w:rsidR="00757E0F" w:rsidRPr="004E1B6C" w:rsidRDefault="00757E0F" w:rsidP="004E1B6C">
      <w:pPr>
        <w:spacing w:line="360" w:lineRule="auto"/>
        <w:ind w:firstLine="709"/>
        <w:jc w:val="both"/>
        <w:rPr>
          <w:color w:val="000000"/>
          <w:sz w:val="28"/>
          <w:szCs w:val="28"/>
        </w:rPr>
      </w:pPr>
      <w:r w:rsidRPr="004E1B6C">
        <w:rPr>
          <w:color w:val="000000"/>
          <w:sz w:val="28"/>
          <w:szCs w:val="28"/>
        </w:rPr>
        <w:t>Сварка является одним из основных технологических процессов в машиностроении и строительстве. Основным видом сварки является дуговая сварка.</w:t>
      </w:r>
    </w:p>
    <w:p w:rsidR="00757E0F" w:rsidRPr="004E1B6C" w:rsidRDefault="00757E0F" w:rsidP="004E1B6C">
      <w:pPr>
        <w:spacing w:line="360" w:lineRule="auto"/>
        <w:ind w:firstLine="709"/>
        <w:jc w:val="both"/>
        <w:rPr>
          <w:color w:val="000000"/>
          <w:sz w:val="28"/>
          <w:szCs w:val="28"/>
        </w:rPr>
      </w:pPr>
      <w:r w:rsidRPr="004E1B6C">
        <w:rPr>
          <w:color w:val="000000"/>
          <w:sz w:val="28"/>
          <w:szCs w:val="28"/>
        </w:rPr>
        <w:t xml:space="preserve">Основоположниками дуговой сварки является русские ученные и инженеры – </w:t>
      </w:r>
      <w:r w:rsidR="004E1B6C" w:rsidRPr="004E1B6C">
        <w:rPr>
          <w:color w:val="000000"/>
          <w:sz w:val="28"/>
          <w:szCs w:val="28"/>
        </w:rPr>
        <w:t>В.В.</w:t>
      </w:r>
      <w:r w:rsidR="004E1B6C">
        <w:rPr>
          <w:color w:val="000000"/>
          <w:sz w:val="28"/>
          <w:szCs w:val="28"/>
        </w:rPr>
        <w:t> </w:t>
      </w:r>
      <w:r w:rsidR="004E1B6C" w:rsidRPr="004E1B6C">
        <w:rPr>
          <w:color w:val="000000"/>
          <w:sz w:val="28"/>
          <w:szCs w:val="28"/>
        </w:rPr>
        <w:t>Петров</w:t>
      </w:r>
      <w:r w:rsidRPr="004E1B6C">
        <w:rPr>
          <w:color w:val="000000"/>
          <w:sz w:val="28"/>
          <w:szCs w:val="28"/>
        </w:rPr>
        <w:t xml:space="preserve"> (1761–1834), </w:t>
      </w:r>
      <w:r w:rsidR="004E1B6C" w:rsidRPr="004E1B6C">
        <w:rPr>
          <w:color w:val="000000"/>
          <w:sz w:val="28"/>
          <w:szCs w:val="28"/>
        </w:rPr>
        <w:t>Н.Н.</w:t>
      </w:r>
      <w:r w:rsidR="004E1B6C">
        <w:rPr>
          <w:color w:val="000000"/>
          <w:sz w:val="28"/>
          <w:szCs w:val="28"/>
        </w:rPr>
        <w:t> </w:t>
      </w:r>
      <w:r w:rsidR="004E1B6C" w:rsidRPr="004E1B6C">
        <w:rPr>
          <w:color w:val="000000"/>
          <w:sz w:val="28"/>
          <w:szCs w:val="28"/>
        </w:rPr>
        <w:t>Бенардос</w:t>
      </w:r>
      <w:r w:rsidRPr="004E1B6C">
        <w:rPr>
          <w:color w:val="000000"/>
          <w:sz w:val="28"/>
          <w:szCs w:val="28"/>
        </w:rPr>
        <w:t xml:space="preserve"> (1842–1905) и </w:t>
      </w:r>
      <w:r w:rsidR="004E1B6C" w:rsidRPr="004E1B6C">
        <w:rPr>
          <w:color w:val="000000"/>
          <w:sz w:val="28"/>
          <w:szCs w:val="28"/>
        </w:rPr>
        <w:t>Н.Г.</w:t>
      </w:r>
      <w:r w:rsidR="004E1B6C">
        <w:rPr>
          <w:color w:val="000000"/>
          <w:sz w:val="28"/>
          <w:szCs w:val="28"/>
        </w:rPr>
        <w:t> </w:t>
      </w:r>
      <w:r w:rsidR="004E1B6C" w:rsidRPr="004E1B6C">
        <w:rPr>
          <w:color w:val="000000"/>
          <w:sz w:val="28"/>
          <w:szCs w:val="28"/>
        </w:rPr>
        <w:t>Славянов</w:t>
      </w:r>
      <w:r w:rsidRPr="004E1B6C">
        <w:rPr>
          <w:color w:val="000000"/>
          <w:sz w:val="28"/>
          <w:szCs w:val="28"/>
        </w:rPr>
        <w:t xml:space="preserve"> (1854–1897). Выдающийся в клад в разработку теоретических основ сварки внесли советские учёные: </w:t>
      </w:r>
      <w:r w:rsidR="004E1B6C" w:rsidRPr="004E1B6C">
        <w:rPr>
          <w:color w:val="000000"/>
          <w:sz w:val="28"/>
          <w:szCs w:val="28"/>
        </w:rPr>
        <w:t>В.П.</w:t>
      </w:r>
      <w:r w:rsidR="004E1B6C">
        <w:rPr>
          <w:color w:val="000000"/>
          <w:sz w:val="28"/>
          <w:szCs w:val="28"/>
        </w:rPr>
        <w:t> </w:t>
      </w:r>
      <w:r w:rsidR="004E1B6C" w:rsidRPr="004E1B6C">
        <w:rPr>
          <w:color w:val="000000"/>
          <w:sz w:val="28"/>
          <w:szCs w:val="28"/>
        </w:rPr>
        <w:t>Вологдин</w:t>
      </w:r>
      <w:r w:rsidRPr="004E1B6C">
        <w:rPr>
          <w:color w:val="000000"/>
          <w:sz w:val="28"/>
          <w:szCs w:val="28"/>
        </w:rPr>
        <w:t xml:space="preserve">, </w:t>
      </w:r>
      <w:r w:rsidR="004E1B6C" w:rsidRPr="004E1B6C">
        <w:rPr>
          <w:color w:val="000000"/>
          <w:sz w:val="28"/>
          <w:szCs w:val="28"/>
        </w:rPr>
        <w:t>В.П.</w:t>
      </w:r>
      <w:r w:rsidR="004E1B6C">
        <w:rPr>
          <w:color w:val="000000"/>
          <w:sz w:val="28"/>
          <w:szCs w:val="28"/>
        </w:rPr>
        <w:t> </w:t>
      </w:r>
      <w:r w:rsidR="004E1B6C" w:rsidRPr="004E1B6C">
        <w:rPr>
          <w:color w:val="000000"/>
          <w:sz w:val="28"/>
          <w:szCs w:val="28"/>
        </w:rPr>
        <w:t>Никитин</w:t>
      </w:r>
      <w:r w:rsidRPr="004E1B6C">
        <w:rPr>
          <w:color w:val="000000"/>
          <w:sz w:val="28"/>
          <w:szCs w:val="28"/>
        </w:rPr>
        <w:t xml:space="preserve">, </w:t>
      </w:r>
      <w:r w:rsidR="004E1B6C" w:rsidRPr="004E1B6C">
        <w:rPr>
          <w:color w:val="000000"/>
          <w:sz w:val="28"/>
          <w:szCs w:val="28"/>
        </w:rPr>
        <w:t>К.К.</w:t>
      </w:r>
      <w:r w:rsidR="004E1B6C">
        <w:rPr>
          <w:color w:val="000000"/>
          <w:sz w:val="28"/>
          <w:szCs w:val="28"/>
        </w:rPr>
        <w:t> </w:t>
      </w:r>
      <w:r w:rsidR="004E1B6C" w:rsidRPr="004E1B6C">
        <w:rPr>
          <w:color w:val="000000"/>
          <w:sz w:val="28"/>
          <w:szCs w:val="28"/>
        </w:rPr>
        <w:t>Хренов</w:t>
      </w:r>
      <w:r w:rsidRPr="004E1B6C">
        <w:rPr>
          <w:color w:val="000000"/>
          <w:sz w:val="28"/>
          <w:szCs w:val="28"/>
        </w:rPr>
        <w:t xml:space="preserve">, </w:t>
      </w:r>
      <w:r w:rsidR="004E1B6C" w:rsidRPr="004E1B6C">
        <w:rPr>
          <w:color w:val="000000"/>
          <w:sz w:val="28"/>
          <w:szCs w:val="28"/>
        </w:rPr>
        <w:t>Е.О.</w:t>
      </w:r>
      <w:r w:rsidR="004E1B6C">
        <w:rPr>
          <w:color w:val="000000"/>
          <w:sz w:val="28"/>
          <w:szCs w:val="28"/>
        </w:rPr>
        <w:t> </w:t>
      </w:r>
      <w:r w:rsidR="004E1B6C" w:rsidRPr="004E1B6C">
        <w:rPr>
          <w:color w:val="000000"/>
          <w:sz w:val="28"/>
          <w:szCs w:val="28"/>
        </w:rPr>
        <w:t>Патон</w:t>
      </w:r>
      <w:r w:rsidRPr="004E1B6C">
        <w:rPr>
          <w:color w:val="000000"/>
          <w:sz w:val="28"/>
          <w:szCs w:val="28"/>
        </w:rPr>
        <w:t xml:space="preserve">, </w:t>
      </w:r>
      <w:r w:rsidR="004E1B6C" w:rsidRPr="004E1B6C">
        <w:rPr>
          <w:color w:val="000000"/>
          <w:sz w:val="28"/>
          <w:szCs w:val="28"/>
        </w:rPr>
        <w:t>Г.А.</w:t>
      </w:r>
      <w:r w:rsidR="004E1B6C">
        <w:rPr>
          <w:color w:val="000000"/>
          <w:sz w:val="28"/>
          <w:szCs w:val="28"/>
        </w:rPr>
        <w:t> </w:t>
      </w:r>
      <w:r w:rsidR="004E1B6C" w:rsidRPr="004E1B6C">
        <w:rPr>
          <w:color w:val="000000"/>
          <w:sz w:val="28"/>
          <w:szCs w:val="28"/>
        </w:rPr>
        <w:t>Николаев</w:t>
      </w:r>
      <w:r w:rsidRPr="004E1B6C">
        <w:rPr>
          <w:color w:val="000000"/>
          <w:sz w:val="28"/>
          <w:szCs w:val="28"/>
        </w:rPr>
        <w:t xml:space="preserve">, </w:t>
      </w:r>
      <w:r w:rsidR="004E1B6C" w:rsidRPr="004E1B6C">
        <w:rPr>
          <w:color w:val="000000"/>
          <w:sz w:val="28"/>
          <w:szCs w:val="28"/>
        </w:rPr>
        <w:t>Н.О.</w:t>
      </w:r>
      <w:r w:rsidR="004E1B6C">
        <w:rPr>
          <w:color w:val="000000"/>
          <w:sz w:val="28"/>
          <w:szCs w:val="28"/>
        </w:rPr>
        <w:t> </w:t>
      </w:r>
      <w:r w:rsidR="004E1B6C" w:rsidRPr="004E1B6C">
        <w:rPr>
          <w:color w:val="000000"/>
          <w:sz w:val="28"/>
          <w:szCs w:val="28"/>
        </w:rPr>
        <w:t>Окерблом</w:t>
      </w:r>
      <w:r w:rsidRPr="004E1B6C">
        <w:rPr>
          <w:color w:val="000000"/>
          <w:sz w:val="28"/>
          <w:szCs w:val="28"/>
        </w:rPr>
        <w:t xml:space="preserve">, </w:t>
      </w:r>
      <w:r w:rsidR="004E1B6C" w:rsidRPr="004E1B6C">
        <w:rPr>
          <w:color w:val="000000"/>
          <w:sz w:val="28"/>
          <w:szCs w:val="28"/>
        </w:rPr>
        <w:t>Н.Н.</w:t>
      </w:r>
      <w:r w:rsidR="004E1B6C">
        <w:rPr>
          <w:color w:val="000000"/>
          <w:sz w:val="28"/>
          <w:szCs w:val="28"/>
        </w:rPr>
        <w:t> </w:t>
      </w:r>
      <w:r w:rsidR="004E1B6C" w:rsidRPr="004E1B6C">
        <w:rPr>
          <w:color w:val="000000"/>
          <w:sz w:val="28"/>
          <w:szCs w:val="28"/>
        </w:rPr>
        <w:t>Рыколин</w:t>
      </w:r>
      <w:r w:rsidRPr="004E1B6C">
        <w:rPr>
          <w:color w:val="000000"/>
          <w:sz w:val="28"/>
          <w:szCs w:val="28"/>
        </w:rPr>
        <w:t xml:space="preserve">, </w:t>
      </w:r>
      <w:r w:rsidR="004E1B6C" w:rsidRPr="004E1B6C">
        <w:rPr>
          <w:color w:val="000000"/>
          <w:sz w:val="28"/>
          <w:szCs w:val="28"/>
        </w:rPr>
        <w:t>К.В.</w:t>
      </w:r>
      <w:r w:rsidR="004E1B6C">
        <w:rPr>
          <w:color w:val="000000"/>
          <w:sz w:val="28"/>
          <w:szCs w:val="28"/>
        </w:rPr>
        <w:t> </w:t>
      </w:r>
      <w:r w:rsidR="004E1B6C" w:rsidRPr="004E1B6C">
        <w:rPr>
          <w:color w:val="000000"/>
          <w:sz w:val="28"/>
          <w:szCs w:val="28"/>
        </w:rPr>
        <w:t>Любавский</w:t>
      </w:r>
      <w:r w:rsidRPr="004E1B6C">
        <w:rPr>
          <w:color w:val="000000"/>
          <w:sz w:val="28"/>
          <w:szCs w:val="28"/>
        </w:rPr>
        <w:t xml:space="preserve">, </w:t>
      </w:r>
      <w:r w:rsidR="004E1B6C" w:rsidRPr="004E1B6C">
        <w:rPr>
          <w:color w:val="000000"/>
          <w:sz w:val="28"/>
          <w:szCs w:val="28"/>
        </w:rPr>
        <w:t>Б.Е.</w:t>
      </w:r>
      <w:r w:rsidR="004E1B6C">
        <w:rPr>
          <w:color w:val="000000"/>
          <w:sz w:val="28"/>
          <w:szCs w:val="28"/>
        </w:rPr>
        <w:t> </w:t>
      </w:r>
      <w:r w:rsidR="004E1B6C" w:rsidRPr="004E1B6C">
        <w:rPr>
          <w:color w:val="000000"/>
          <w:sz w:val="28"/>
          <w:szCs w:val="28"/>
        </w:rPr>
        <w:t>Патон</w:t>
      </w:r>
      <w:r w:rsidRPr="004E1B6C">
        <w:rPr>
          <w:color w:val="000000"/>
          <w:sz w:val="28"/>
          <w:szCs w:val="28"/>
        </w:rPr>
        <w:t>.</w:t>
      </w:r>
    </w:p>
    <w:p w:rsidR="00757E0F" w:rsidRPr="004E1B6C" w:rsidRDefault="00757E0F" w:rsidP="004E1B6C">
      <w:pPr>
        <w:spacing w:line="360" w:lineRule="auto"/>
        <w:ind w:firstLine="709"/>
        <w:jc w:val="both"/>
        <w:rPr>
          <w:color w:val="000000"/>
          <w:sz w:val="28"/>
          <w:szCs w:val="28"/>
        </w:rPr>
      </w:pPr>
      <w:r w:rsidRPr="004E1B6C">
        <w:rPr>
          <w:color w:val="000000"/>
          <w:sz w:val="28"/>
          <w:szCs w:val="28"/>
        </w:rPr>
        <w:t>В 1802 году впервые в мире профессор Санкт Петербургской медикахирургической академии Василий Владимирович Петров открыл и наблюдал дуговой разряд от построенного им сверхмощного «вольтового столба», который стоял из 2100 пар разнородных кружков – элементов /медь + цинк/, проложенные бумажными кружками, смоченные водным раствором нашатыря. Этот столб, или батарея был наиболее мощным источником электрического тока в то время. Проделав большое количество опытов с этой батареей, он показал возможность использования электрической дуги для освещения и плавления металлов.</w:t>
      </w:r>
    </w:p>
    <w:p w:rsidR="00757E0F" w:rsidRPr="004E1B6C" w:rsidRDefault="00757E0F" w:rsidP="004E1B6C">
      <w:pPr>
        <w:spacing w:line="360" w:lineRule="auto"/>
        <w:ind w:firstLine="709"/>
        <w:jc w:val="both"/>
        <w:rPr>
          <w:color w:val="000000"/>
          <w:sz w:val="28"/>
          <w:szCs w:val="28"/>
        </w:rPr>
      </w:pPr>
      <w:r w:rsidRPr="004E1B6C">
        <w:rPr>
          <w:color w:val="000000"/>
          <w:sz w:val="28"/>
          <w:szCs w:val="28"/>
        </w:rPr>
        <w:t>На современном этапе развития сварочного производства, в вязи с развитием научно-технической революции резко возрос диапазон свариваемых толщин, материалов, видов сварки.</w:t>
      </w:r>
    </w:p>
    <w:p w:rsidR="00757E0F" w:rsidRPr="004E1B6C" w:rsidRDefault="00757E0F" w:rsidP="004E1B6C">
      <w:pPr>
        <w:spacing w:line="360" w:lineRule="auto"/>
        <w:ind w:firstLine="709"/>
        <w:jc w:val="both"/>
        <w:rPr>
          <w:color w:val="000000"/>
          <w:sz w:val="28"/>
          <w:szCs w:val="28"/>
        </w:rPr>
      </w:pPr>
      <w:r w:rsidRPr="004E1B6C">
        <w:rPr>
          <w:color w:val="000000"/>
          <w:sz w:val="28"/>
          <w:szCs w:val="28"/>
        </w:rPr>
        <w:t>В настоящее</w:t>
      </w:r>
      <w:r w:rsidR="004E1B6C">
        <w:rPr>
          <w:color w:val="000000"/>
          <w:sz w:val="28"/>
          <w:szCs w:val="28"/>
        </w:rPr>
        <w:t xml:space="preserve"> </w:t>
      </w:r>
      <w:r w:rsidRPr="004E1B6C">
        <w:rPr>
          <w:color w:val="000000"/>
          <w:sz w:val="28"/>
          <w:szCs w:val="28"/>
        </w:rPr>
        <w:t>время сваривают материалы толщиной от нескольких микрон (в микроэлектронике) до нескольких метров (в тяжелом машиностроение). Наряду с конструкционными сталями сваривают специальные стали и сплавы на основе титана, циркония, молибдена, ниобия и других материалов, также разнородные материалы.</w:t>
      </w:r>
    </w:p>
    <w:p w:rsidR="00757E0F" w:rsidRPr="004E1B6C" w:rsidRDefault="00757E0F" w:rsidP="004E1B6C">
      <w:pPr>
        <w:spacing w:line="360" w:lineRule="auto"/>
        <w:ind w:firstLine="709"/>
        <w:jc w:val="both"/>
        <w:rPr>
          <w:color w:val="000000"/>
          <w:sz w:val="28"/>
          <w:szCs w:val="28"/>
        </w:rPr>
      </w:pPr>
      <w:r w:rsidRPr="004E1B6C">
        <w:rPr>
          <w:color w:val="000000"/>
          <w:sz w:val="28"/>
          <w:szCs w:val="28"/>
        </w:rPr>
        <w:t>Сущность сварки заключается в сближении элементарных частиц свариваемых частей настолько, чтобы между ними начали действовать межатомные связи, которые обеспечивают прочные соединения.</w:t>
      </w:r>
    </w:p>
    <w:p w:rsidR="00757E0F" w:rsidRPr="004E1B6C" w:rsidRDefault="00757E0F" w:rsidP="004E1B6C">
      <w:pPr>
        <w:spacing w:line="360" w:lineRule="auto"/>
        <w:ind w:firstLine="709"/>
        <w:jc w:val="both"/>
        <w:rPr>
          <w:color w:val="000000"/>
          <w:sz w:val="28"/>
          <w:szCs w:val="32"/>
        </w:rPr>
      </w:pPr>
    </w:p>
    <w:p w:rsidR="00CA7D4A" w:rsidRDefault="00CA7D4A" w:rsidP="004E1B6C">
      <w:pPr>
        <w:spacing w:line="360" w:lineRule="auto"/>
        <w:ind w:firstLine="709"/>
        <w:jc w:val="both"/>
        <w:rPr>
          <w:color w:val="000000"/>
          <w:sz w:val="28"/>
          <w:szCs w:val="32"/>
        </w:rPr>
      </w:pPr>
    </w:p>
    <w:p w:rsidR="004E1B6C" w:rsidRPr="00CA7D4A" w:rsidRDefault="00CA7D4A" w:rsidP="004E1B6C">
      <w:pPr>
        <w:spacing w:line="360" w:lineRule="auto"/>
        <w:ind w:firstLine="709"/>
        <w:jc w:val="both"/>
        <w:rPr>
          <w:b/>
          <w:color w:val="000000"/>
          <w:sz w:val="28"/>
          <w:szCs w:val="32"/>
        </w:rPr>
      </w:pPr>
      <w:r>
        <w:rPr>
          <w:color w:val="000000"/>
          <w:sz w:val="28"/>
          <w:szCs w:val="32"/>
        </w:rPr>
        <w:br w:type="page"/>
      </w:r>
      <w:r w:rsidRPr="00CA7D4A">
        <w:rPr>
          <w:b/>
          <w:color w:val="000000"/>
          <w:sz w:val="28"/>
          <w:szCs w:val="32"/>
        </w:rPr>
        <w:t>Организация рабочего места</w:t>
      </w:r>
    </w:p>
    <w:p w:rsidR="00FA5029" w:rsidRDefault="00FA5029" w:rsidP="004E1B6C">
      <w:pPr>
        <w:spacing w:line="360" w:lineRule="auto"/>
        <w:ind w:firstLine="709"/>
        <w:jc w:val="both"/>
        <w:rPr>
          <w:color w:val="000000"/>
          <w:sz w:val="28"/>
          <w:szCs w:val="28"/>
        </w:rPr>
      </w:pPr>
    </w:p>
    <w:p w:rsidR="004E1B6C" w:rsidRDefault="00757E0F" w:rsidP="004E1B6C">
      <w:pPr>
        <w:spacing w:line="360" w:lineRule="auto"/>
        <w:ind w:firstLine="709"/>
        <w:jc w:val="both"/>
        <w:rPr>
          <w:color w:val="000000"/>
          <w:sz w:val="28"/>
          <w:szCs w:val="28"/>
        </w:rPr>
      </w:pPr>
      <w:r w:rsidRPr="004E1B6C">
        <w:rPr>
          <w:color w:val="000000"/>
          <w:sz w:val="28"/>
          <w:szCs w:val="28"/>
        </w:rPr>
        <w:t>Рабочее место сварщика – это сварочный пост, который оснащен необходимым инструментом и оборудованием для выполнения работ. Сварочные посты могут быть оборудованы как в производственном помещении, так и на открытой производственной площадке (строительно-монтажные условия работы). В зависимости от условий работы сварочные посты могут быть стационарными или передвижными.</w:t>
      </w:r>
    </w:p>
    <w:p w:rsidR="004E1B6C" w:rsidRDefault="00757E0F" w:rsidP="004E1B6C">
      <w:pPr>
        <w:spacing w:line="360" w:lineRule="auto"/>
        <w:ind w:firstLine="709"/>
        <w:jc w:val="both"/>
        <w:rPr>
          <w:color w:val="000000"/>
          <w:sz w:val="28"/>
          <w:szCs w:val="28"/>
        </w:rPr>
      </w:pPr>
      <w:r w:rsidRPr="004E1B6C">
        <w:rPr>
          <w:color w:val="000000"/>
          <w:sz w:val="28"/>
          <w:szCs w:val="28"/>
        </w:rPr>
        <w:t>Сварочные посты необходимо размещать в специальных сварочных кабинах.</w:t>
      </w:r>
    </w:p>
    <w:p w:rsidR="004E1B6C" w:rsidRDefault="00757E0F" w:rsidP="004E1B6C">
      <w:pPr>
        <w:spacing w:line="360" w:lineRule="auto"/>
        <w:ind w:firstLine="709"/>
        <w:jc w:val="both"/>
        <w:rPr>
          <w:color w:val="000000"/>
          <w:sz w:val="28"/>
          <w:szCs w:val="28"/>
        </w:rPr>
      </w:pPr>
      <w:r w:rsidRPr="004E1B6C">
        <w:rPr>
          <w:color w:val="000000"/>
          <w:sz w:val="28"/>
          <w:szCs w:val="28"/>
        </w:rPr>
        <w:t xml:space="preserve">Места проведения сварочных работ разделяют на постоянные и временные. Постоянные (стационарные) места предназначены для работ, которые выполняются в специально оборудованных цехах, мастерских </w:t>
      </w:r>
      <w:r w:rsidR="004E1B6C">
        <w:rPr>
          <w:color w:val="000000"/>
          <w:sz w:val="28"/>
          <w:szCs w:val="28"/>
        </w:rPr>
        <w:t>и т.д.</w:t>
      </w:r>
      <w:r w:rsidRPr="004E1B6C">
        <w:rPr>
          <w:color w:val="000000"/>
          <w:sz w:val="28"/>
          <w:szCs w:val="28"/>
        </w:rPr>
        <w:t xml:space="preserve"> Устанавливают сварочный в защищенном от атмосферных воздействий, хорошо проветриваемое помещение площадью не менее 3</w:t>
      </w:r>
      <w:r w:rsidR="004E1B6C">
        <w:rPr>
          <w:color w:val="000000"/>
          <w:sz w:val="28"/>
          <w:szCs w:val="28"/>
        </w:rPr>
        <w:t> </w:t>
      </w:r>
      <w:r w:rsidRPr="004E1B6C">
        <w:rPr>
          <w:color w:val="000000"/>
          <w:sz w:val="28"/>
          <w:szCs w:val="28"/>
        </w:rPr>
        <w:t>м</w:t>
      </w:r>
      <w:r w:rsidRPr="004E1B6C">
        <w:rPr>
          <w:color w:val="000000"/>
          <w:sz w:val="28"/>
          <w:szCs w:val="28"/>
          <w:vertAlign w:val="superscript"/>
        </w:rPr>
        <w:t>2</w:t>
      </w:r>
      <w:r w:rsidRPr="004E1B6C">
        <w:rPr>
          <w:color w:val="000000"/>
          <w:sz w:val="28"/>
          <w:szCs w:val="28"/>
        </w:rPr>
        <w:t>. лучше всего, если пол бетонный, а стены помещения не должны отражать сварочные блики, что может представлять опасность для глаз.</w:t>
      </w:r>
    </w:p>
    <w:p w:rsidR="004E1B6C" w:rsidRDefault="00757E0F" w:rsidP="004E1B6C">
      <w:pPr>
        <w:spacing w:line="360" w:lineRule="auto"/>
        <w:ind w:firstLine="709"/>
        <w:jc w:val="both"/>
        <w:rPr>
          <w:color w:val="000000"/>
          <w:sz w:val="28"/>
          <w:szCs w:val="28"/>
        </w:rPr>
      </w:pPr>
      <w:r w:rsidRPr="004E1B6C">
        <w:rPr>
          <w:color w:val="000000"/>
          <w:sz w:val="28"/>
          <w:szCs w:val="28"/>
        </w:rPr>
        <w:t>В идеале рабочее место сварщика должно располагаться в специальной кабине. Такое рабочее место может быть оборудовано для сварки малогабаритных предметов. Каркас кабин, можно сделать из металла, а стены из различных огнестойких материалов. Дверной проем кабины закрывают брезентовым занавесом, подвешенным на кольцах.</w:t>
      </w:r>
    </w:p>
    <w:p w:rsidR="004E1B6C" w:rsidRDefault="00757E0F" w:rsidP="004E1B6C">
      <w:pPr>
        <w:spacing w:line="360" w:lineRule="auto"/>
        <w:ind w:firstLine="709"/>
        <w:jc w:val="both"/>
        <w:rPr>
          <w:color w:val="000000"/>
          <w:sz w:val="28"/>
          <w:szCs w:val="28"/>
        </w:rPr>
      </w:pPr>
      <w:r w:rsidRPr="004E1B6C">
        <w:rPr>
          <w:color w:val="000000"/>
          <w:sz w:val="28"/>
          <w:szCs w:val="28"/>
        </w:rPr>
        <w:t>В кабинах в качестве источников питания размещается наиболее распространенные, однопостовые сварочные трансформаторы типа ТДМ для сварки на переменном токе, или сварочные выпрямители типа ВД или ВДУ для сварки на постоянном токе. Применяются для сварки в постоянном токе. Применяются также и многопостовые источники питания на несколько</w:t>
      </w:r>
      <w:r w:rsidR="004E1B6C">
        <w:rPr>
          <w:color w:val="000000"/>
          <w:sz w:val="28"/>
          <w:szCs w:val="28"/>
        </w:rPr>
        <w:t xml:space="preserve"> </w:t>
      </w:r>
      <w:r w:rsidRPr="004E1B6C">
        <w:rPr>
          <w:color w:val="000000"/>
          <w:sz w:val="28"/>
          <w:szCs w:val="28"/>
        </w:rPr>
        <w:t>независимых постах.</w:t>
      </w:r>
    </w:p>
    <w:p w:rsidR="004E1B6C" w:rsidRDefault="00757E0F" w:rsidP="004E1B6C">
      <w:pPr>
        <w:spacing w:line="360" w:lineRule="auto"/>
        <w:ind w:firstLine="709"/>
        <w:jc w:val="both"/>
        <w:rPr>
          <w:color w:val="000000"/>
          <w:sz w:val="28"/>
          <w:szCs w:val="28"/>
        </w:rPr>
      </w:pPr>
      <w:r w:rsidRPr="004E1B6C">
        <w:rPr>
          <w:color w:val="000000"/>
          <w:sz w:val="28"/>
          <w:szCs w:val="28"/>
        </w:rPr>
        <w:t xml:space="preserve">Кабина сварочного поста должна иметь размеры: </w:t>
      </w:r>
      <w:r w:rsidR="004E1B6C" w:rsidRPr="004E1B6C">
        <w:rPr>
          <w:color w:val="000000"/>
          <w:sz w:val="28"/>
          <w:szCs w:val="28"/>
        </w:rPr>
        <w:t>2</w:t>
      </w:r>
      <w:r w:rsidR="004E1B6C">
        <w:rPr>
          <w:color w:val="000000"/>
          <w:sz w:val="28"/>
          <w:szCs w:val="28"/>
        </w:rPr>
        <w:t xml:space="preserve"> </w:t>
      </w:r>
      <w:r w:rsidR="004E1B6C" w:rsidRPr="004E1B6C">
        <w:rPr>
          <w:color w:val="000000"/>
          <w:sz w:val="28"/>
          <w:szCs w:val="28"/>
        </w:rPr>
        <w:t>(1.</w:t>
      </w:r>
      <w:r w:rsidRPr="004E1B6C">
        <w:rPr>
          <w:color w:val="000000"/>
          <w:sz w:val="28"/>
          <w:szCs w:val="28"/>
        </w:rPr>
        <w:t>5) или 2 (2) м и высоту не менее 2</w:t>
      </w:r>
      <w:r w:rsidR="004E1B6C">
        <w:rPr>
          <w:color w:val="000000"/>
          <w:sz w:val="28"/>
          <w:szCs w:val="28"/>
        </w:rPr>
        <w:t> </w:t>
      </w:r>
      <w:r w:rsidR="004E1B6C" w:rsidRPr="004E1B6C">
        <w:rPr>
          <w:color w:val="000000"/>
          <w:sz w:val="28"/>
          <w:szCs w:val="28"/>
        </w:rPr>
        <w:t>м</w:t>
      </w:r>
      <w:r w:rsidRPr="004E1B6C">
        <w:rPr>
          <w:color w:val="000000"/>
          <w:sz w:val="28"/>
          <w:szCs w:val="28"/>
        </w:rPr>
        <w:t>. В кабине устанавливаются металлический стол. К верхней части кабины подводится зонд местной вытяжки воздуха от вентиляционной системы. В столе предусматриваются выдвижные ящики для хранения необходимого инструмента и приспособлений. Сварочный пост комплектуется как источником питания, так и электродержателем. Сварочными проводами, зажимами для токопроводящего провода, сварочным щитком с защитными светофильтрами различными зачистными и материальными инструментами. Стул с подъемным винтовым сиденьем, стеллажи для сварной проволоки, электродов и других необходимых инструментов и материалов. Если сварка выполняется в среде защитного газа, то должно быть предусмотрено место для баллонов.</w:t>
      </w:r>
    </w:p>
    <w:p w:rsidR="004E1B6C" w:rsidRDefault="00757E0F" w:rsidP="004E1B6C">
      <w:pPr>
        <w:spacing w:line="360" w:lineRule="auto"/>
        <w:ind w:firstLine="709"/>
        <w:jc w:val="both"/>
        <w:rPr>
          <w:color w:val="000000"/>
          <w:sz w:val="28"/>
          <w:szCs w:val="28"/>
        </w:rPr>
      </w:pPr>
      <w:r w:rsidRPr="004E1B6C">
        <w:rPr>
          <w:color w:val="000000"/>
          <w:sz w:val="28"/>
          <w:szCs w:val="28"/>
        </w:rPr>
        <w:t>Правильная организация рабочего места – залог качественной сварки и высокой производительности труда. Сварочные работы на постоянных сварочных постах следует выполнять только при наличии работающей вентиляцией. В процессе работы следует применять передвижные воздухоотсосы.</w:t>
      </w:r>
    </w:p>
    <w:p w:rsidR="004E1B6C" w:rsidRDefault="00757E0F" w:rsidP="004E1B6C">
      <w:pPr>
        <w:spacing w:line="360" w:lineRule="auto"/>
        <w:ind w:firstLine="709"/>
        <w:jc w:val="both"/>
        <w:rPr>
          <w:color w:val="000000"/>
          <w:sz w:val="28"/>
          <w:szCs w:val="28"/>
        </w:rPr>
      </w:pPr>
      <w:r w:rsidRPr="004E1B6C">
        <w:rPr>
          <w:color w:val="000000"/>
          <w:sz w:val="28"/>
          <w:szCs w:val="28"/>
        </w:rPr>
        <w:t>Временные рабочие места сварщика применяют для работ, которые выполняются непосредственно на оборудовании или установках, которые невозможно переместить к сварочному посту.</w:t>
      </w:r>
    </w:p>
    <w:p w:rsidR="004E1B6C" w:rsidRDefault="00757E0F" w:rsidP="004E1B6C">
      <w:pPr>
        <w:spacing w:line="360" w:lineRule="auto"/>
        <w:ind w:firstLine="709"/>
        <w:jc w:val="both"/>
        <w:rPr>
          <w:color w:val="000000"/>
          <w:sz w:val="28"/>
          <w:szCs w:val="28"/>
        </w:rPr>
      </w:pPr>
      <w:r w:rsidRPr="004E1B6C">
        <w:rPr>
          <w:color w:val="000000"/>
          <w:sz w:val="28"/>
          <w:szCs w:val="28"/>
        </w:rPr>
        <w:t xml:space="preserve">Такие места должны быть отгорожены огнестойкими ширмами, щитами и обеспеченными средствами первичного пожаротушения и огнетушителями. Тип емкости и количество огнетушителей определяют в зависимости от их производительности, площади действия, класса помещения </w:t>
      </w:r>
      <w:r w:rsidR="004E1B6C">
        <w:rPr>
          <w:color w:val="000000"/>
          <w:sz w:val="28"/>
          <w:szCs w:val="28"/>
        </w:rPr>
        <w:t>и т.д.</w:t>
      </w:r>
      <w:r w:rsidRPr="004E1B6C">
        <w:rPr>
          <w:color w:val="000000"/>
          <w:sz w:val="28"/>
          <w:szCs w:val="28"/>
        </w:rPr>
        <w:t xml:space="preserve"> Кроме огнетушителя рабочее место сварщика оборудуется ящиком с песком, ведром и другими средствами пожаротушения.</w:t>
      </w:r>
    </w:p>
    <w:p w:rsidR="004E1B6C" w:rsidRDefault="00757E0F" w:rsidP="004E1B6C">
      <w:pPr>
        <w:spacing w:line="360" w:lineRule="auto"/>
        <w:ind w:firstLine="709"/>
        <w:jc w:val="both"/>
        <w:rPr>
          <w:color w:val="000000"/>
          <w:sz w:val="28"/>
          <w:szCs w:val="28"/>
        </w:rPr>
      </w:pPr>
      <w:r w:rsidRPr="004E1B6C">
        <w:rPr>
          <w:color w:val="000000"/>
          <w:sz w:val="28"/>
          <w:szCs w:val="28"/>
        </w:rPr>
        <w:t>При необходимости рабочее место может быть оборудовано средствами малой механизации, что облегчит не только сварку, но и погрузочно-разгрузочные работы.</w:t>
      </w:r>
    </w:p>
    <w:p w:rsidR="004E1B6C" w:rsidRDefault="00757E0F" w:rsidP="004E1B6C">
      <w:pPr>
        <w:spacing w:line="360" w:lineRule="auto"/>
        <w:ind w:firstLine="709"/>
        <w:jc w:val="both"/>
        <w:rPr>
          <w:color w:val="000000"/>
          <w:sz w:val="28"/>
          <w:szCs w:val="28"/>
        </w:rPr>
      </w:pPr>
      <w:r w:rsidRPr="004E1B6C">
        <w:rPr>
          <w:color w:val="000000"/>
          <w:sz w:val="28"/>
          <w:szCs w:val="28"/>
        </w:rPr>
        <w:t>В любом случае нельзя забывать о средствах противопожарной защиты, так как сварка является пожароопасной работой, не следует загромождать рабочее место ненужными вещами и оборудованием, так как это будет не только мешать работе, но и представлять опасность.</w:t>
      </w:r>
    </w:p>
    <w:p w:rsidR="004E1B6C" w:rsidRDefault="00757E0F" w:rsidP="004E1B6C">
      <w:pPr>
        <w:spacing w:line="360" w:lineRule="auto"/>
        <w:ind w:firstLine="709"/>
        <w:jc w:val="both"/>
        <w:rPr>
          <w:color w:val="000000"/>
          <w:sz w:val="28"/>
          <w:szCs w:val="28"/>
        </w:rPr>
      </w:pPr>
      <w:r w:rsidRPr="004E1B6C">
        <w:rPr>
          <w:color w:val="000000"/>
          <w:sz w:val="28"/>
          <w:szCs w:val="28"/>
        </w:rPr>
        <w:t xml:space="preserve">При выполнении сварочных работ в монтажных условиях на открытом воздухе рабочее место сварщика и оборудование обязательно должно быть защищено от атмосферных воздействий. Для этих целей применяют палатки, навесы или переносные тенты </w:t>
      </w:r>
      <w:r w:rsidR="004E1B6C">
        <w:rPr>
          <w:color w:val="000000"/>
          <w:sz w:val="28"/>
          <w:szCs w:val="28"/>
        </w:rPr>
        <w:t>и т.д.</w:t>
      </w:r>
    </w:p>
    <w:p w:rsidR="004E1B6C" w:rsidRDefault="00757E0F" w:rsidP="004E1B6C">
      <w:pPr>
        <w:spacing w:line="360" w:lineRule="auto"/>
        <w:ind w:firstLine="709"/>
        <w:jc w:val="both"/>
        <w:rPr>
          <w:color w:val="000000"/>
          <w:sz w:val="28"/>
          <w:szCs w:val="28"/>
        </w:rPr>
      </w:pPr>
      <w:r w:rsidRPr="004E1B6C">
        <w:rPr>
          <w:color w:val="000000"/>
          <w:sz w:val="28"/>
          <w:szCs w:val="28"/>
        </w:rPr>
        <w:t>Применение сварочного оборудования на монтажных площадках создает ряд трудностей по его хранению. Каждый раз после окончания работы нужно перемещать аппарат к месту хранения. Лучше всего, если сварочный аппарат содержится в закрытом помещении, а к рабочему месту протягивают только сварочные кабеля. Если это невозможно, то лучше всего сварочный аппарат установить на передвижную тележку, что значительно облегчит его транспортировку.</w:t>
      </w:r>
    </w:p>
    <w:p w:rsidR="004E1B6C" w:rsidRDefault="00757E0F" w:rsidP="004E1B6C">
      <w:pPr>
        <w:spacing w:line="360" w:lineRule="auto"/>
        <w:ind w:firstLine="709"/>
        <w:jc w:val="both"/>
        <w:rPr>
          <w:color w:val="000000"/>
          <w:sz w:val="28"/>
          <w:szCs w:val="28"/>
        </w:rPr>
      </w:pPr>
      <w:r w:rsidRPr="004E1B6C">
        <w:rPr>
          <w:color w:val="000000"/>
          <w:sz w:val="28"/>
          <w:szCs w:val="28"/>
        </w:rPr>
        <w:t>Рабочий инструмент сварщика должен комплектоваться, учитывая специфику работы. Но существует определенный перечень инструмента, без которого обойтись не возможно. Каждый электросварщик должен иметь защитный щиток или маску, рукавицы, молоток, зубило или крейцмесель для отбивки шлака, стальную щетку. Сварщик, работающий с неплавящимся электродом, должен иметь набор запасных вольфрамовых электродов. Комплект гаечных ключей. пассатижи или кусачки.</w:t>
      </w:r>
    </w:p>
    <w:p w:rsidR="00757E0F" w:rsidRPr="004E1B6C" w:rsidRDefault="00757E0F" w:rsidP="004E1B6C">
      <w:pPr>
        <w:spacing w:line="360" w:lineRule="auto"/>
        <w:ind w:firstLine="709"/>
        <w:jc w:val="both"/>
        <w:rPr>
          <w:color w:val="000000"/>
          <w:sz w:val="28"/>
          <w:szCs w:val="28"/>
        </w:rPr>
      </w:pPr>
      <w:r w:rsidRPr="004E1B6C">
        <w:rPr>
          <w:color w:val="000000"/>
          <w:sz w:val="28"/>
          <w:szCs w:val="28"/>
        </w:rPr>
        <w:t>На стационарном рабочем месте инструмент хранится в специальном ящике, а для работ на монтажной площадке у сварщика должна быть специальная сумка, предназначенная для хранения инструмента. Правильно подобранный и исправный инструмент экономит время и способствует производительному труду.</w:t>
      </w:r>
    </w:p>
    <w:p w:rsidR="00757E0F" w:rsidRPr="004E1B6C" w:rsidRDefault="00757E0F" w:rsidP="004E1B6C">
      <w:pPr>
        <w:spacing w:line="360" w:lineRule="auto"/>
        <w:ind w:firstLine="709"/>
        <w:jc w:val="both"/>
        <w:rPr>
          <w:color w:val="000000"/>
          <w:sz w:val="28"/>
          <w:szCs w:val="28"/>
        </w:rPr>
      </w:pPr>
    </w:p>
    <w:p w:rsidR="00757E0F" w:rsidRPr="00FA5029" w:rsidRDefault="00FA5029" w:rsidP="004E1B6C">
      <w:pPr>
        <w:spacing w:line="360" w:lineRule="auto"/>
        <w:ind w:firstLine="709"/>
        <w:jc w:val="both"/>
        <w:rPr>
          <w:b/>
          <w:color w:val="000000"/>
          <w:sz w:val="28"/>
          <w:szCs w:val="28"/>
        </w:rPr>
      </w:pPr>
      <w:r>
        <w:rPr>
          <w:color w:val="000000"/>
          <w:sz w:val="28"/>
          <w:szCs w:val="28"/>
        </w:rPr>
        <w:br w:type="page"/>
      </w:r>
      <w:r w:rsidRPr="00FA5029">
        <w:rPr>
          <w:b/>
          <w:color w:val="000000"/>
          <w:sz w:val="28"/>
          <w:szCs w:val="28"/>
        </w:rPr>
        <w:t>Технологическая часть</w:t>
      </w:r>
    </w:p>
    <w:p w:rsidR="00757E0F" w:rsidRPr="004E1B6C" w:rsidRDefault="00757E0F" w:rsidP="004E1B6C">
      <w:pPr>
        <w:spacing w:line="360" w:lineRule="auto"/>
        <w:ind w:firstLine="709"/>
        <w:jc w:val="both"/>
        <w:rPr>
          <w:color w:val="000000"/>
          <w:sz w:val="28"/>
          <w:szCs w:val="28"/>
        </w:rPr>
      </w:pPr>
    </w:p>
    <w:p w:rsidR="00757E0F" w:rsidRPr="004E1B6C" w:rsidRDefault="00757E0F" w:rsidP="004E1B6C">
      <w:pPr>
        <w:pStyle w:val="predc"/>
        <w:spacing w:before="0" w:beforeAutospacing="0" w:after="0" w:afterAutospacing="0" w:line="360" w:lineRule="auto"/>
        <w:ind w:firstLine="709"/>
        <w:jc w:val="both"/>
        <w:rPr>
          <w:color w:val="000000"/>
          <w:sz w:val="28"/>
          <w:szCs w:val="28"/>
        </w:rPr>
      </w:pPr>
      <w:r w:rsidRPr="004E1B6C">
        <w:rPr>
          <w:color w:val="000000"/>
          <w:sz w:val="28"/>
          <w:szCs w:val="28"/>
        </w:rPr>
        <w:t xml:space="preserve">Балки и колонны </w:t>
      </w:r>
      <w:r w:rsidR="004E1B6C">
        <w:rPr>
          <w:color w:val="000000"/>
          <w:sz w:val="28"/>
          <w:szCs w:val="28"/>
        </w:rPr>
        <w:t>–</w:t>
      </w:r>
      <w:r w:rsidR="004E1B6C" w:rsidRPr="004E1B6C">
        <w:rPr>
          <w:color w:val="000000"/>
          <w:sz w:val="28"/>
          <w:szCs w:val="28"/>
        </w:rPr>
        <w:t xml:space="preserve"> </w:t>
      </w:r>
      <w:r w:rsidRPr="004E1B6C">
        <w:rPr>
          <w:color w:val="000000"/>
          <w:sz w:val="28"/>
          <w:szCs w:val="28"/>
        </w:rPr>
        <w:t>это конструктивные элементы, работающие в основном на поперечный изгиб или сжатие.</w:t>
      </w:r>
    </w:p>
    <w:p w:rsidR="00757E0F" w:rsidRPr="004E1B6C" w:rsidRDefault="00757E0F" w:rsidP="004E1B6C">
      <w:pPr>
        <w:pStyle w:val="predc"/>
        <w:spacing w:before="0" w:beforeAutospacing="0" w:after="0" w:afterAutospacing="0" w:line="360" w:lineRule="auto"/>
        <w:ind w:firstLine="709"/>
        <w:jc w:val="both"/>
        <w:rPr>
          <w:color w:val="000000"/>
          <w:sz w:val="28"/>
          <w:szCs w:val="28"/>
        </w:rPr>
      </w:pPr>
      <w:r w:rsidRPr="004E1B6C">
        <w:rPr>
          <w:color w:val="000000"/>
          <w:sz w:val="28"/>
          <w:szCs w:val="28"/>
        </w:rPr>
        <w:t>Они состоят в основном из листовых элементов, свариваемых, как правило, автоматической сваркой под флюсом.</w:t>
      </w:r>
    </w:p>
    <w:p w:rsidR="00757E0F" w:rsidRPr="004E1B6C" w:rsidRDefault="00757E0F" w:rsidP="004E1B6C">
      <w:pPr>
        <w:pStyle w:val="predc"/>
        <w:spacing w:before="0" w:beforeAutospacing="0" w:after="0" w:afterAutospacing="0" w:line="360" w:lineRule="auto"/>
        <w:ind w:firstLine="709"/>
        <w:jc w:val="both"/>
        <w:rPr>
          <w:color w:val="000000"/>
          <w:sz w:val="28"/>
          <w:szCs w:val="28"/>
        </w:rPr>
      </w:pPr>
      <w:r w:rsidRPr="004E1B6C">
        <w:rPr>
          <w:color w:val="000000"/>
          <w:sz w:val="28"/>
          <w:szCs w:val="28"/>
        </w:rPr>
        <w:t>Они представляют собой пространственную конструкцию из плоских или изогнутых листовых элементов.</w:t>
      </w:r>
    </w:p>
    <w:p w:rsidR="00757E0F" w:rsidRPr="004E1B6C" w:rsidRDefault="00757E0F" w:rsidP="004E1B6C">
      <w:pPr>
        <w:pStyle w:val="predc"/>
        <w:spacing w:before="0" w:beforeAutospacing="0" w:after="0" w:afterAutospacing="0" w:line="360" w:lineRule="auto"/>
        <w:ind w:firstLine="709"/>
        <w:jc w:val="both"/>
        <w:rPr>
          <w:color w:val="000000"/>
          <w:sz w:val="28"/>
          <w:szCs w:val="28"/>
        </w:rPr>
      </w:pPr>
      <w:r w:rsidRPr="004E1B6C">
        <w:rPr>
          <w:color w:val="000000"/>
          <w:sz w:val="28"/>
          <w:szCs w:val="28"/>
        </w:rPr>
        <w:t>Большое число пересекающихся элементов усложняет технологию сварки.</w:t>
      </w:r>
    </w:p>
    <w:p w:rsidR="00757E0F" w:rsidRPr="004E1B6C" w:rsidRDefault="00757E0F" w:rsidP="004E1B6C">
      <w:pPr>
        <w:spacing w:line="360" w:lineRule="auto"/>
        <w:ind w:firstLine="709"/>
        <w:jc w:val="both"/>
        <w:rPr>
          <w:color w:val="000000"/>
          <w:sz w:val="28"/>
          <w:szCs w:val="28"/>
        </w:rPr>
      </w:pPr>
      <w:r w:rsidRPr="004E1B6C">
        <w:rPr>
          <w:color w:val="000000"/>
          <w:sz w:val="28"/>
          <w:szCs w:val="28"/>
        </w:rPr>
        <w:t>А) Выбор материалов.</w:t>
      </w:r>
    </w:p>
    <w:p w:rsidR="00757E0F" w:rsidRPr="004E1B6C" w:rsidRDefault="00757E0F" w:rsidP="004E1B6C">
      <w:pPr>
        <w:spacing w:line="360" w:lineRule="auto"/>
        <w:ind w:firstLine="709"/>
        <w:jc w:val="both"/>
        <w:rPr>
          <w:color w:val="000000"/>
          <w:sz w:val="28"/>
          <w:szCs w:val="28"/>
        </w:rPr>
      </w:pPr>
      <w:r w:rsidRPr="004E1B6C">
        <w:rPr>
          <w:color w:val="000000"/>
          <w:sz w:val="28"/>
          <w:szCs w:val="28"/>
        </w:rPr>
        <w:t>Для изготовления строительных конструкций применяют низкоуглеродистые стали, а также низколегированные стали повышенной и высокой прочности.</w:t>
      </w:r>
    </w:p>
    <w:p w:rsidR="00757E0F" w:rsidRPr="004E1B6C" w:rsidRDefault="00757E0F" w:rsidP="004E1B6C">
      <w:pPr>
        <w:numPr>
          <w:ilvl w:val="0"/>
          <w:numId w:val="40"/>
        </w:numPr>
        <w:spacing w:line="360" w:lineRule="auto"/>
        <w:ind w:left="0" w:firstLine="709"/>
        <w:jc w:val="both"/>
        <w:rPr>
          <w:color w:val="000000"/>
          <w:sz w:val="28"/>
          <w:szCs w:val="28"/>
        </w:rPr>
      </w:pPr>
      <w:r w:rsidRPr="004E1B6C">
        <w:rPr>
          <w:color w:val="000000"/>
          <w:sz w:val="28"/>
          <w:szCs w:val="28"/>
        </w:rPr>
        <w:t>Ручная дуговая сварка.</w:t>
      </w:r>
    </w:p>
    <w:p w:rsidR="00757E0F" w:rsidRPr="004E1B6C" w:rsidRDefault="00757E0F" w:rsidP="004E1B6C">
      <w:pPr>
        <w:spacing w:line="360" w:lineRule="auto"/>
        <w:ind w:firstLine="709"/>
        <w:jc w:val="both"/>
        <w:rPr>
          <w:color w:val="000000"/>
          <w:sz w:val="28"/>
          <w:szCs w:val="28"/>
        </w:rPr>
      </w:pPr>
      <w:r w:rsidRPr="004E1B6C">
        <w:rPr>
          <w:color w:val="000000"/>
          <w:sz w:val="28"/>
          <w:szCs w:val="28"/>
        </w:rPr>
        <w:t xml:space="preserve">Оборудование: сварочный аппарат для РДС, источник питания с номинальным сварочным током </w:t>
      </w:r>
      <w:r w:rsidRPr="004E1B6C">
        <w:rPr>
          <w:color w:val="000000"/>
          <w:position w:val="-14"/>
          <w:sz w:val="28"/>
          <w:szCs w:val="28"/>
        </w:rPr>
        <w:object w:dxaOrig="23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8.75pt" o:ole="" fillcolor="window">
            <v:imagedata r:id="rId7" o:title=""/>
          </v:shape>
          <o:OLEObject Type="Embed" ProgID="Equation.3" ShapeID="_x0000_i1025" DrawAspect="Content" ObjectID="_1457650248" r:id="rId8"/>
        </w:object>
      </w:r>
      <w:r w:rsidRPr="004E1B6C">
        <w:rPr>
          <w:color w:val="000000"/>
          <w:sz w:val="28"/>
          <w:szCs w:val="28"/>
        </w:rPr>
        <w:t>.</w:t>
      </w:r>
    </w:p>
    <w:p w:rsidR="00871261" w:rsidRPr="004E1B6C" w:rsidRDefault="00871261" w:rsidP="004E1B6C">
      <w:pPr>
        <w:spacing w:line="360" w:lineRule="auto"/>
        <w:ind w:firstLine="709"/>
        <w:jc w:val="both"/>
        <w:rPr>
          <w:color w:val="000000"/>
          <w:sz w:val="28"/>
          <w:szCs w:val="28"/>
        </w:rPr>
      </w:pPr>
      <w:r w:rsidRPr="004E1B6C">
        <w:rPr>
          <w:color w:val="000000"/>
          <w:sz w:val="28"/>
          <w:szCs w:val="28"/>
        </w:rPr>
        <w:t>Выбор режима сварки:</w:t>
      </w:r>
    </w:p>
    <w:p w:rsidR="00757E0F" w:rsidRPr="004E1B6C" w:rsidRDefault="00757E0F" w:rsidP="004E1B6C">
      <w:pPr>
        <w:spacing w:line="360" w:lineRule="auto"/>
        <w:ind w:firstLine="709"/>
        <w:jc w:val="both"/>
        <w:rPr>
          <w:color w:val="000000"/>
          <w:sz w:val="28"/>
          <w:szCs w:val="28"/>
        </w:rPr>
      </w:pPr>
      <w:r w:rsidRPr="004E1B6C">
        <w:rPr>
          <w:color w:val="000000"/>
          <w:sz w:val="28"/>
          <w:szCs w:val="28"/>
        </w:rPr>
        <w:t xml:space="preserve">электрод марки УОНИ </w:t>
      </w:r>
      <w:r w:rsidR="00871261" w:rsidRPr="004E1B6C">
        <w:rPr>
          <w:color w:val="000000"/>
          <w:sz w:val="28"/>
          <w:szCs w:val="28"/>
        </w:rPr>
        <w:t>1</w:t>
      </w:r>
      <w:r w:rsidR="00777896" w:rsidRPr="004E1B6C">
        <w:rPr>
          <w:color w:val="000000"/>
          <w:sz w:val="28"/>
          <w:szCs w:val="28"/>
        </w:rPr>
        <w:t>3</w:t>
      </w:r>
      <w:r w:rsidR="00871261" w:rsidRPr="004E1B6C">
        <w:rPr>
          <w:color w:val="000000"/>
          <w:sz w:val="28"/>
          <w:szCs w:val="28"/>
        </w:rPr>
        <w:t xml:space="preserve">/45 </w:t>
      </w:r>
      <w:r w:rsidRPr="004E1B6C">
        <w:rPr>
          <w:color w:val="000000"/>
          <w:sz w:val="28"/>
          <w:szCs w:val="28"/>
        </w:rPr>
        <w:t>с</w:t>
      </w:r>
      <w:r w:rsidR="004E1B6C">
        <w:rPr>
          <w:color w:val="000000"/>
          <w:sz w:val="28"/>
          <w:szCs w:val="28"/>
        </w:rPr>
        <w:t xml:space="preserve"> </w:t>
      </w:r>
      <w:r w:rsidR="00871261" w:rsidRPr="004E1B6C">
        <w:rPr>
          <w:color w:val="000000"/>
          <w:sz w:val="28"/>
          <w:szCs w:val="28"/>
          <w:lang w:val="en-US"/>
        </w:rPr>
        <w:t>d</w:t>
      </w:r>
      <w:r w:rsidR="00871261" w:rsidRPr="004E1B6C">
        <w:rPr>
          <w:color w:val="000000"/>
          <w:sz w:val="28"/>
          <w:szCs w:val="28"/>
          <w:vertAlign w:val="subscript"/>
        </w:rPr>
        <w:t>э</w:t>
      </w:r>
      <w:r w:rsidR="00871261" w:rsidRPr="004E1B6C">
        <w:rPr>
          <w:color w:val="000000"/>
          <w:sz w:val="28"/>
          <w:szCs w:val="28"/>
        </w:rPr>
        <w:t xml:space="preserve"> = 4</w:t>
      </w:r>
      <w:r w:rsidR="004E1B6C">
        <w:rPr>
          <w:color w:val="000000"/>
          <w:sz w:val="28"/>
          <w:szCs w:val="28"/>
        </w:rPr>
        <w:t> </w:t>
      </w:r>
      <w:r w:rsidR="004E1B6C" w:rsidRPr="004E1B6C">
        <w:rPr>
          <w:color w:val="000000"/>
          <w:sz w:val="28"/>
          <w:szCs w:val="28"/>
        </w:rPr>
        <w:t>мм</w:t>
      </w:r>
      <w:r w:rsidR="00871261" w:rsidRPr="004E1B6C">
        <w:rPr>
          <w:color w:val="000000"/>
          <w:sz w:val="28"/>
          <w:szCs w:val="28"/>
        </w:rPr>
        <w:t xml:space="preserve">, </w:t>
      </w:r>
      <w:r w:rsidR="00871261" w:rsidRPr="004E1B6C">
        <w:rPr>
          <w:color w:val="000000"/>
          <w:sz w:val="28"/>
          <w:szCs w:val="28"/>
          <w:lang w:val="en-US"/>
        </w:rPr>
        <w:t>h</w:t>
      </w:r>
      <w:r w:rsidR="00871261" w:rsidRPr="004E1B6C">
        <w:rPr>
          <w:color w:val="000000"/>
          <w:sz w:val="28"/>
          <w:szCs w:val="28"/>
        </w:rPr>
        <w:t xml:space="preserve"> металла 5</w:t>
      </w:r>
      <w:r w:rsidR="004E1B6C">
        <w:rPr>
          <w:color w:val="000000"/>
          <w:sz w:val="28"/>
          <w:szCs w:val="28"/>
        </w:rPr>
        <w:t> </w:t>
      </w:r>
      <w:r w:rsidR="004E1B6C" w:rsidRPr="004E1B6C">
        <w:rPr>
          <w:color w:val="000000"/>
          <w:sz w:val="28"/>
          <w:szCs w:val="28"/>
        </w:rPr>
        <w:t>мм</w:t>
      </w:r>
      <w:r w:rsidR="00871261" w:rsidRPr="004E1B6C">
        <w:rPr>
          <w:color w:val="000000"/>
          <w:sz w:val="28"/>
          <w:szCs w:val="28"/>
        </w:rPr>
        <w:t>.</w:t>
      </w:r>
    </w:p>
    <w:p w:rsidR="00757E0F" w:rsidRPr="004E1B6C" w:rsidRDefault="00757E0F" w:rsidP="004E1B6C">
      <w:pPr>
        <w:spacing w:line="360" w:lineRule="auto"/>
        <w:ind w:firstLine="709"/>
        <w:jc w:val="both"/>
        <w:rPr>
          <w:color w:val="000000"/>
          <w:sz w:val="28"/>
          <w:szCs w:val="28"/>
        </w:rPr>
      </w:pPr>
      <w:r w:rsidRPr="004E1B6C">
        <w:rPr>
          <w:color w:val="000000"/>
          <w:sz w:val="28"/>
          <w:szCs w:val="28"/>
        </w:rPr>
        <w:t>Б) Заготовительный процесс.</w:t>
      </w:r>
    </w:p>
    <w:p w:rsidR="00757E0F" w:rsidRPr="004E1B6C" w:rsidRDefault="00757E0F" w:rsidP="004E1B6C">
      <w:pPr>
        <w:shd w:val="clear" w:color="auto" w:fill="FFFFFF"/>
        <w:tabs>
          <w:tab w:val="left" w:pos="1302"/>
        </w:tabs>
        <w:spacing w:line="360" w:lineRule="auto"/>
        <w:ind w:firstLine="709"/>
        <w:jc w:val="both"/>
        <w:rPr>
          <w:color w:val="000000"/>
          <w:sz w:val="28"/>
          <w:szCs w:val="28"/>
        </w:rPr>
      </w:pPr>
      <w:r w:rsidRPr="004E1B6C">
        <w:rPr>
          <w:color w:val="000000"/>
          <w:sz w:val="28"/>
          <w:szCs w:val="28"/>
        </w:rPr>
        <w:t>К основным операциям подготовки металла под сварку относятся: правка и очистка проката, механическая или термическая резка при заготовке деталей или элементов конструкций, обработка кромок, подлежащих сварке.</w:t>
      </w:r>
    </w:p>
    <w:p w:rsidR="00757E0F" w:rsidRPr="004E1B6C" w:rsidRDefault="00757E0F" w:rsidP="004E1B6C">
      <w:pPr>
        <w:numPr>
          <w:ilvl w:val="0"/>
          <w:numId w:val="41"/>
        </w:numPr>
        <w:shd w:val="clear" w:color="auto" w:fill="FFFFFF"/>
        <w:spacing w:line="360" w:lineRule="auto"/>
        <w:ind w:left="0" w:firstLine="709"/>
        <w:jc w:val="both"/>
        <w:rPr>
          <w:color w:val="000000"/>
          <w:sz w:val="28"/>
          <w:szCs w:val="28"/>
        </w:rPr>
      </w:pPr>
      <w:r w:rsidRPr="004E1B6C">
        <w:rPr>
          <w:color w:val="000000"/>
          <w:sz w:val="28"/>
          <w:szCs w:val="28"/>
        </w:rPr>
        <w:t>Перед сваркой необходимо проверить:</w:t>
      </w:r>
    </w:p>
    <w:p w:rsidR="00757E0F" w:rsidRPr="004E1B6C" w:rsidRDefault="00757E0F" w:rsidP="004E1B6C">
      <w:pPr>
        <w:numPr>
          <w:ilvl w:val="0"/>
          <w:numId w:val="41"/>
        </w:numPr>
        <w:shd w:val="clear" w:color="auto" w:fill="FFFFFF"/>
        <w:tabs>
          <w:tab w:val="left" w:pos="1302"/>
        </w:tabs>
        <w:spacing w:line="360" w:lineRule="auto"/>
        <w:ind w:left="0" w:firstLine="709"/>
        <w:jc w:val="both"/>
        <w:rPr>
          <w:color w:val="000000"/>
          <w:sz w:val="28"/>
          <w:szCs w:val="28"/>
        </w:rPr>
      </w:pPr>
      <w:r w:rsidRPr="004E1B6C">
        <w:rPr>
          <w:color w:val="000000"/>
          <w:sz w:val="28"/>
          <w:szCs w:val="28"/>
        </w:rPr>
        <w:t>а) качество изготовленных конструкций (путем тщательного внешнего осмотра);</w:t>
      </w:r>
    </w:p>
    <w:p w:rsidR="00757E0F" w:rsidRPr="004E1B6C" w:rsidRDefault="00757E0F" w:rsidP="004E1B6C">
      <w:pPr>
        <w:numPr>
          <w:ilvl w:val="0"/>
          <w:numId w:val="41"/>
        </w:numPr>
        <w:shd w:val="clear" w:color="auto" w:fill="FFFFFF"/>
        <w:tabs>
          <w:tab w:val="left" w:pos="1302"/>
        </w:tabs>
        <w:spacing w:line="360" w:lineRule="auto"/>
        <w:ind w:left="0" w:firstLine="709"/>
        <w:jc w:val="both"/>
        <w:rPr>
          <w:color w:val="000000"/>
          <w:sz w:val="28"/>
          <w:szCs w:val="28"/>
        </w:rPr>
      </w:pPr>
      <w:r w:rsidRPr="004E1B6C">
        <w:rPr>
          <w:color w:val="000000"/>
          <w:sz w:val="28"/>
          <w:szCs w:val="28"/>
        </w:rPr>
        <w:t>б) соответствие металла требованиям рабочих чертежей (по сертификатам и маркировке на металле);</w:t>
      </w:r>
    </w:p>
    <w:p w:rsidR="00757E0F" w:rsidRPr="004E1B6C" w:rsidRDefault="00757E0F" w:rsidP="004E1B6C">
      <w:pPr>
        <w:numPr>
          <w:ilvl w:val="0"/>
          <w:numId w:val="41"/>
        </w:numPr>
        <w:shd w:val="clear" w:color="auto" w:fill="FFFFFF"/>
        <w:tabs>
          <w:tab w:val="left" w:pos="1302"/>
        </w:tabs>
        <w:spacing w:line="360" w:lineRule="auto"/>
        <w:ind w:left="0" w:firstLine="709"/>
        <w:jc w:val="both"/>
        <w:rPr>
          <w:color w:val="000000"/>
          <w:sz w:val="28"/>
          <w:szCs w:val="28"/>
        </w:rPr>
      </w:pPr>
      <w:r w:rsidRPr="004E1B6C">
        <w:rPr>
          <w:color w:val="000000"/>
          <w:sz w:val="28"/>
          <w:szCs w:val="28"/>
        </w:rPr>
        <w:t>в) правильность подготовок кромок под сварку.</w:t>
      </w:r>
    </w:p>
    <w:p w:rsidR="00757E0F" w:rsidRPr="004E1B6C" w:rsidRDefault="00757E0F" w:rsidP="004E1B6C">
      <w:pPr>
        <w:pStyle w:val="2a"/>
        <w:numPr>
          <w:ilvl w:val="0"/>
          <w:numId w:val="41"/>
        </w:numPr>
        <w:tabs>
          <w:tab w:val="left" w:pos="1302"/>
        </w:tabs>
        <w:spacing w:after="0" w:line="360" w:lineRule="auto"/>
        <w:ind w:left="0" w:firstLine="709"/>
        <w:jc w:val="both"/>
        <w:rPr>
          <w:color w:val="000000"/>
          <w:sz w:val="28"/>
          <w:szCs w:val="28"/>
        </w:rPr>
      </w:pPr>
      <w:r w:rsidRPr="004E1B6C">
        <w:rPr>
          <w:color w:val="000000"/>
          <w:sz w:val="28"/>
          <w:szCs w:val="28"/>
        </w:rPr>
        <w:t>Подготовка кромок, должна соответствовать требованиям раздела 3. Кромки, а также прилегающие к ним поверхности металла шириной не менее 20</w:t>
      </w:r>
      <w:r w:rsidR="004E1B6C">
        <w:rPr>
          <w:color w:val="000000"/>
          <w:sz w:val="28"/>
          <w:szCs w:val="28"/>
        </w:rPr>
        <w:t> </w:t>
      </w:r>
      <w:r w:rsidR="004E1B6C" w:rsidRPr="004E1B6C">
        <w:rPr>
          <w:color w:val="000000"/>
          <w:sz w:val="28"/>
          <w:szCs w:val="28"/>
        </w:rPr>
        <w:t>мм</w:t>
      </w:r>
      <w:r w:rsidRPr="004E1B6C">
        <w:rPr>
          <w:color w:val="000000"/>
          <w:sz w:val="28"/>
          <w:szCs w:val="28"/>
        </w:rPr>
        <w:t xml:space="preserve"> жаждая непосредственно перед сваркой должны быть зачищены до металлического блеска с удалением окалины, ржавчины, жиров, краски, грязи, влаги. В конструкциях из высокопрочных сталей должны быть также тщательно осмотрены места приварки приспособлений. Продукты очистки должны быть удалены из зазора между кромками.</w:t>
      </w:r>
    </w:p>
    <w:p w:rsidR="00757E0F" w:rsidRPr="004E1B6C" w:rsidRDefault="00757E0F" w:rsidP="004E1B6C">
      <w:pPr>
        <w:numPr>
          <w:ilvl w:val="0"/>
          <w:numId w:val="41"/>
        </w:numPr>
        <w:shd w:val="clear" w:color="auto" w:fill="FFFFFF"/>
        <w:tabs>
          <w:tab w:val="left" w:pos="1181"/>
        </w:tabs>
        <w:spacing w:line="360" w:lineRule="auto"/>
        <w:ind w:left="0" w:firstLine="709"/>
        <w:jc w:val="both"/>
        <w:rPr>
          <w:color w:val="000000"/>
          <w:sz w:val="28"/>
          <w:szCs w:val="28"/>
        </w:rPr>
      </w:pPr>
      <w:r w:rsidRPr="004E1B6C">
        <w:rPr>
          <w:color w:val="000000"/>
          <w:sz w:val="28"/>
          <w:szCs w:val="28"/>
        </w:rPr>
        <w:t>Местные зазоры, превышающие допуски, указанные в разделе 3 (но не более 10</w:t>
      </w:r>
      <w:r w:rsidR="004E1B6C">
        <w:rPr>
          <w:color w:val="000000"/>
          <w:sz w:val="28"/>
          <w:szCs w:val="28"/>
        </w:rPr>
        <w:t> </w:t>
      </w:r>
      <w:r w:rsidR="004E1B6C" w:rsidRPr="004E1B6C">
        <w:rPr>
          <w:color w:val="000000"/>
          <w:sz w:val="28"/>
          <w:szCs w:val="28"/>
        </w:rPr>
        <w:t>мм</w:t>
      </w:r>
      <w:r w:rsidR="004E1B6C">
        <w:rPr>
          <w:color w:val="000000"/>
          <w:sz w:val="28"/>
          <w:szCs w:val="28"/>
        </w:rPr>
        <w:t>)</w:t>
      </w:r>
      <w:r w:rsidRPr="004E1B6C">
        <w:rPr>
          <w:color w:val="000000"/>
          <w:sz w:val="28"/>
          <w:szCs w:val="28"/>
        </w:rPr>
        <w:t>, разрешается устранять наплавкой стали на внутренние кромки с последующей механизированной зачисткой наплавленного металла. Использовать следует электроды, предназначенные для сварки данной конструкции.</w:t>
      </w:r>
    </w:p>
    <w:p w:rsidR="00757E0F" w:rsidRPr="004E1B6C" w:rsidRDefault="00757E0F" w:rsidP="004E1B6C">
      <w:pPr>
        <w:spacing w:line="360" w:lineRule="auto"/>
        <w:ind w:firstLine="709"/>
        <w:jc w:val="both"/>
        <w:rPr>
          <w:color w:val="000000"/>
          <w:sz w:val="28"/>
          <w:szCs w:val="28"/>
        </w:rPr>
      </w:pPr>
      <w:r w:rsidRPr="004E1B6C">
        <w:rPr>
          <w:color w:val="000000"/>
          <w:sz w:val="28"/>
          <w:szCs w:val="28"/>
        </w:rPr>
        <w:t>В) Сборка конструкции.</w:t>
      </w:r>
    </w:p>
    <w:p w:rsidR="00757E0F" w:rsidRPr="004E1B6C" w:rsidRDefault="00757E0F" w:rsidP="004E1B6C">
      <w:pPr>
        <w:pStyle w:val="predc"/>
        <w:spacing w:before="0" w:beforeAutospacing="0" w:after="0" w:afterAutospacing="0" w:line="360" w:lineRule="auto"/>
        <w:ind w:firstLine="709"/>
        <w:jc w:val="both"/>
        <w:rPr>
          <w:color w:val="000000"/>
          <w:sz w:val="28"/>
          <w:szCs w:val="28"/>
        </w:rPr>
      </w:pPr>
      <w:r w:rsidRPr="004E1B6C">
        <w:rPr>
          <w:color w:val="000000"/>
          <w:sz w:val="28"/>
          <w:szCs w:val="28"/>
        </w:rPr>
        <w:t>При сборке допускается применение методов подгонки, которые должны исключать появление дополнительных напряжений в металле или повреждений поверхности металла.</w:t>
      </w:r>
    </w:p>
    <w:p w:rsidR="00757E0F" w:rsidRPr="004E1B6C" w:rsidRDefault="00757E0F" w:rsidP="004E1B6C">
      <w:pPr>
        <w:pStyle w:val="predc"/>
        <w:spacing w:before="0" w:beforeAutospacing="0" w:after="0" w:afterAutospacing="0" w:line="360" w:lineRule="auto"/>
        <w:ind w:firstLine="709"/>
        <w:jc w:val="both"/>
        <w:rPr>
          <w:color w:val="000000"/>
          <w:sz w:val="28"/>
          <w:szCs w:val="28"/>
        </w:rPr>
      </w:pPr>
      <w:r w:rsidRPr="004E1B6C">
        <w:rPr>
          <w:color w:val="000000"/>
          <w:sz w:val="28"/>
          <w:szCs w:val="28"/>
        </w:rPr>
        <w:t>Подготовленные к сборке под сварку кромки элементов конструкции и прилегающие к ним поверхности основного металла, а также величина зазора между кромками должны быть в соответствии с требованиями чертежей, действующих стандартов и нормалей на сварку.</w:t>
      </w:r>
    </w:p>
    <w:p w:rsidR="00757E0F" w:rsidRPr="004E1B6C" w:rsidRDefault="00757E0F" w:rsidP="004E1B6C">
      <w:pPr>
        <w:pStyle w:val="predc"/>
        <w:spacing w:before="0" w:beforeAutospacing="0" w:after="0" w:afterAutospacing="0" w:line="360" w:lineRule="auto"/>
        <w:ind w:firstLine="709"/>
        <w:jc w:val="both"/>
        <w:rPr>
          <w:color w:val="000000"/>
          <w:sz w:val="28"/>
          <w:szCs w:val="28"/>
        </w:rPr>
      </w:pPr>
      <w:r w:rsidRPr="004E1B6C">
        <w:rPr>
          <w:color w:val="000000"/>
          <w:sz w:val="28"/>
          <w:szCs w:val="28"/>
        </w:rPr>
        <w:t>Сварщик может приступить к сварке только после установления контролером ОТК правильности сборки и тщательности зачистки всех поверхностей металла, подлежащих сварке.</w:t>
      </w:r>
    </w:p>
    <w:p w:rsidR="00757E0F" w:rsidRPr="004E1B6C" w:rsidRDefault="00757E0F" w:rsidP="004E1B6C">
      <w:pPr>
        <w:numPr>
          <w:ilvl w:val="0"/>
          <w:numId w:val="41"/>
        </w:numPr>
        <w:shd w:val="clear" w:color="auto" w:fill="FFFFFF"/>
        <w:tabs>
          <w:tab w:val="left" w:pos="1437"/>
        </w:tabs>
        <w:spacing w:line="360" w:lineRule="auto"/>
        <w:ind w:left="0" w:firstLine="709"/>
        <w:jc w:val="both"/>
        <w:rPr>
          <w:color w:val="000000"/>
          <w:sz w:val="28"/>
          <w:szCs w:val="28"/>
        </w:rPr>
      </w:pPr>
      <w:r w:rsidRPr="004E1B6C">
        <w:rPr>
          <w:color w:val="000000"/>
          <w:sz w:val="28"/>
          <w:szCs w:val="28"/>
        </w:rPr>
        <w:t>Сборку стыковых сварных соединений листовых конструкций рекомендуется производить с использованием временных сборочно-стяжных приспособлений (примеры показаны на рис.</w:t>
      </w:r>
      <w:r w:rsidR="004E1B6C">
        <w:rPr>
          <w:color w:val="000000"/>
          <w:sz w:val="28"/>
          <w:szCs w:val="28"/>
        </w:rPr>
        <w:t> </w:t>
      </w:r>
      <w:r w:rsidR="004E1B6C" w:rsidRPr="004E1B6C">
        <w:rPr>
          <w:color w:val="000000"/>
          <w:sz w:val="28"/>
          <w:szCs w:val="28"/>
        </w:rPr>
        <w:t>1</w:t>
      </w:r>
      <w:r w:rsidRPr="004E1B6C">
        <w:rPr>
          <w:color w:val="000000"/>
          <w:sz w:val="28"/>
          <w:szCs w:val="28"/>
        </w:rPr>
        <w:t xml:space="preserve"> и 2). Клиновые полужесткие крепления применяют при сборке листов внахлестку (рис.</w:t>
      </w:r>
      <w:r w:rsidR="004E1B6C">
        <w:rPr>
          <w:color w:val="000000"/>
          <w:sz w:val="28"/>
          <w:szCs w:val="28"/>
        </w:rPr>
        <w:t> </w:t>
      </w:r>
      <w:r w:rsidR="004E1B6C" w:rsidRPr="004E1B6C">
        <w:rPr>
          <w:color w:val="000000"/>
          <w:sz w:val="28"/>
          <w:szCs w:val="28"/>
        </w:rPr>
        <w:t>3</w:t>
      </w:r>
      <w:r w:rsidRPr="004E1B6C">
        <w:rPr>
          <w:color w:val="000000"/>
          <w:sz w:val="28"/>
          <w:szCs w:val="28"/>
        </w:rPr>
        <w:t>). Колонны, подкрановые балки соединяют с помощью уголков – фиксаторов и стягивают болтами.</w:t>
      </w:r>
    </w:p>
    <w:p w:rsidR="00757E0F" w:rsidRPr="004E1B6C" w:rsidRDefault="00757E0F" w:rsidP="004E1B6C">
      <w:pPr>
        <w:numPr>
          <w:ilvl w:val="0"/>
          <w:numId w:val="41"/>
        </w:numPr>
        <w:shd w:val="clear" w:color="auto" w:fill="FFFFFF"/>
        <w:tabs>
          <w:tab w:val="left" w:pos="1181"/>
        </w:tabs>
        <w:spacing w:line="360" w:lineRule="auto"/>
        <w:ind w:left="0" w:firstLine="709"/>
        <w:jc w:val="both"/>
        <w:rPr>
          <w:color w:val="000000"/>
          <w:sz w:val="28"/>
          <w:szCs w:val="28"/>
        </w:rPr>
      </w:pPr>
      <w:r w:rsidRPr="004E1B6C">
        <w:rPr>
          <w:color w:val="000000"/>
          <w:sz w:val="28"/>
          <w:szCs w:val="28"/>
        </w:rPr>
        <w:t xml:space="preserve">При сборке стыковых соединений рекомендуется (а для конструкций </w:t>
      </w:r>
      <w:r w:rsidRPr="004E1B6C">
        <w:rPr>
          <w:color w:val="000000"/>
          <w:sz w:val="28"/>
          <w:szCs w:val="28"/>
          <w:lang w:val="en-US"/>
        </w:rPr>
        <w:t>I</w:t>
      </w:r>
      <w:r w:rsidR="004E1B6C">
        <w:rPr>
          <w:color w:val="000000"/>
          <w:sz w:val="28"/>
          <w:szCs w:val="28"/>
        </w:rPr>
        <w:t>-</w:t>
      </w:r>
      <w:r w:rsidR="004E1B6C" w:rsidRPr="004E1B6C">
        <w:rPr>
          <w:color w:val="000000"/>
          <w:sz w:val="28"/>
          <w:szCs w:val="28"/>
        </w:rPr>
        <w:t>о</w:t>
      </w:r>
      <w:r w:rsidRPr="004E1B6C">
        <w:rPr>
          <w:color w:val="000000"/>
          <w:sz w:val="28"/>
          <w:szCs w:val="28"/>
        </w:rPr>
        <w:t>й группы – обязательно) установить в начале и конце стыка выводные планки длиной и шириной не менее 100 и 50</w:t>
      </w:r>
      <w:r w:rsidR="004E1B6C">
        <w:rPr>
          <w:color w:val="000000"/>
          <w:sz w:val="28"/>
          <w:szCs w:val="28"/>
        </w:rPr>
        <w:t> </w:t>
      </w:r>
      <w:r w:rsidR="004E1B6C" w:rsidRPr="004E1B6C">
        <w:rPr>
          <w:color w:val="000000"/>
          <w:sz w:val="28"/>
          <w:szCs w:val="28"/>
        </w:rPr>
        <w:t>мм</w:t>
      </w:r>
      <w:r w:rsidRPr="004E1B6C">
        <w:rPr>
          <w:color w:val="000000"/>
          <w:sz w:val="28"/>
          <w:szCs w:val="28"/>
        </w:rPr>
        <w:t>, имеющие те же сечения и разделку кромок, что и свариваемый стык.</w:t>
      </w:r>
    </w:p>
    <w:p w:rsidR="00757E0F" w:rsidRPr="004E1B6C" w:rsidRDefault="00757E0F" w:rsidP="004E1B6C">
      <w:pPr>
        <w:numPr>
          <w:ilvl w:val="0"/>
          <w:numId w:val="41"/>
        </w:numPr>
        <w:shd w:val="clear" w:color="auto" w:fill="FFFFFF"/>
        <w:tabs>
          <w:tab w:val="left" w:pos="1181"/>
          <w:tab w:val="left" w:pos="8168"/>
          <w:tab w:val="left" w:pos="8994"/>
        </w:tabs>
        <w:spacing w:line="360" w:lineRule="auto"/>
        <w:ind w:left="0" w:firstLine="709"/>
        <w:jc w:val="both"/>
        <w:rPr>
          <w:color w:val="000000"/>
          <w:sz w:val="28"/>
          <w:szCs w:val="28"/>
        </w:rPr>
      </w:pPr>
      <w:r w:rsidRPr="004E1B6C">
        <w:rPr>
          <w:color w:val="000000"/>
          <w:sz w:val="28"/>
          <w:szCs w:val="28"/>
        </w:rPr>
        <w:t>В тех случаях, когда невозможно использовать полужесткие крепления, применяют жесткие крепления прихватки.</w:t>
      </w:r>
    </w:p>
    <w:p w:rsidR="00757E0F" w:rsidRPr="004E1B6C" w:rsidRDefault="00757E0F" w:rsidP="004E1B6C">
      <w:pPr>
        <w:numPr>
          <w:ilvl w:val="0"/>
          <w:numId w:val="41"/>
        </w:numPr>
        <w:shd w:val="clear" w:color="auto" w:fill="FFFFFF"/>
        <w:spacing w:line="360" w:lineRule="auto"/>
        <w:ind w:left="0" w:firstLine="709"/>
        <w:jc w:val="both"/>
        <w:rPr>
          <w:color w:val="000000"/>
          <w:sz w:val="28"/>
          <w:szCs w:val="28"/>
        </w:rPr>
      </w:pPr>
      <w:r w:rsidRPr="004E1B6C">
        <w:rPr>
          <w:color w:val="000000"/>
          <w:sz w:val="28"/>
          <w:szCs w:val="28"/>
        </w:rPr>
        <w:t>Прихватки рекомендуется располагать со стороны, противоположной началу наложения шва. В местах пересечения швов прихватки не допускаются. Размещение прихваток при сборке листов показано на рис.</w:t>
      </w:r>
      <w:r w:rsidR="004E1B6C">
        <w:rPr>
          <w:color w:val="000000"/>
          <w:sz w:val="28"/>
          <w:szCs w:val="28"/>
        </w:rPr>
        <w:t> </w:t>
      </w:r>
      <w:r w:rsidR="004E1B6C" w:rsidRPr="004E1B6C">
        <w:rPr>
          <w:color w:val="000000"/>
          <w:sz w:val="28"/>
          <w:szCs w:val="28"/>
        </w:rPr>
        <w:t>4</w:t>
      </w:r>
      <w:r w:rsidRPr="004E1B6C">
        <w:rPr>
          <w:color w:val="000000"/>
          <w:sz w:val="28"/>
          <w:szCs w:val="28"/>
        </w:rPr>
        <w:t>.</w:t>
      </w:r>
    </w:p>
    <w:p w:rsidR="00757E0F" w:rsidRPr="004E1B6C" w:rsidRDefault="00757E0F" w:rsidP="004E1B6C">
      <w:pPr>
        <w:numPr>
          <w:ilvl w:val="0"/>
          <w:numId w:val="41"/>
        </w:numPr>
        <w:spacing w:line="360" w:lineRule="auto"/>
        <w:ind w:left="0" w:firstLine="709"/>
        <w:jc w:val="both"/>
        <w:rPr>
          <w:color w:val="000000"/>
          <w:sz w:val="28"/>
          <w:szCs w:val="28"/>
        </w:rPr>
      </w:pPr>
      <w:r w:rsidRPr="004E1B6C">
        <w:rPr>
          <w:color w:val="000000"/>
          <w:sz w:val="28"/>
          <w:szCs w:val="28"/>
        </w:rPr>
        <w:t>Размеры прихваток в сечении не должны превышать 1/3 сечения основного шва (при толщине металла 5</w:t>
      </w:r>
      <w:r w:rsidR="004E1B6C">
        <w:rPr>
          <w:color w:val="000000"/>
          <w:sz w:val="28"/>
          <w:szCs w:val="28"/>
        </w:rPr>
        <w:t> </w:t>
      </w:r>
      <w:r w:rsidR="004E1B6C" w:rsidRPr="004E1B6C">
        <w:rPr>
          <w:color w:val="000000"/>
          <w:sz w:val="28"/>
          <w:szCs w:val="28"/>
        </w:rPr>
        <w:t>мм</w:t>
      </w:r>
      <w:r w:rsidRPr="004E1B6C">
        <w:rPr>
          <w:color w:val="000000"/>
          <w:sz w:val="28"/>
          <w:szCs w:val="28"/>
        </w:rPr>
        <w:t xml:space="preserve"> и более). Катет прихваток в угловых швах</w:t>
      </w:r>
      <w:r w:rsidRPr="004E1B6C">
        <w:rPr>
          <w:b/>
          <w:bCs/>
          <w:color w:val="000000"/>
          <w:sz w:val="28"/>
          <w:szCs w:val="28"/>
        </w:rPr>
        <w:t xml:space="preserve"> </w:t>
      </w:r>
      <w:r w:rsidRPr="004E1B6C">
        <w:rPr>
          <w:color w:val="000000"/>
          <w:sz w:val="28"/>
          <w:szCs w:val="28"/>
        </w:rPr>
        <w:t>должен быть не менее минимальных значений, указанных в разделе 3. В соединениях, собираемых на остающихся подкладках, катет прихваток должен быть не</w:t>
      </w:r>
      <w:r w:rsidRPr="004E1B6C">
        <w:rPr>
          <w:b/>
          <w:bCs/>
          <w:color w:val="000000"/>
          <w:sz w:val="28"/>
          <w:szCs w:val="28"/>
        </w:rPr>
        <w:t xml:space="preserve"> </w:t>
      </w:r>
      <w:r w:rsidRPr="004E1B6C">
        <w:rPr>
          <w:color w:val="000000"/>
          <w:sz w:val="28"/>
          <w:szCs w:val="28"/>
        </w:rPr>
        <w:t>более 2</w:t>
      </w:r>
      <w:r w:rsidR="004E1B6C">
        <w:rPr>
          <w:color w:val="000000"/>
          <w:sz w:val="28"/>
          <w:szCs w:val="28"/>
        </w:rPr>
        <w:t>–</w:t>
      </w:r>
      <w:r w:rsidR="004E1B6C" w:rsidRPr="004E1B6C">
        <w:rPr>
          <w:color w:val="000000"/>
          <w:sz w:val="28"/>
          <w:szCs w:val="28"/>
        </w:rPr>
        <w:t>4</w:t>
      </w:r>
      <w:r w:rsidR="004E1B6C">
        <w:rPr>
          <w:color w:val="000000"/>
          <w:sz w:val="28"/>
          <w:szCs w:val="28"/>
        </w:rPr>
        <w:t> </w:t>
      </w:r>
      <w:r w:rsidR="004E1B6C" w:rsidRPr="004E1B6C">
        <w:rPr>
          <w:color w:val="000000"/>
          <w:sz w:val="28"/>
          <w:szCs w:val="28"/>
        </w:rPr>
        <w:t>мм</w:t>
      </w:r>
      <w:r w:rsidRPr="004E1B6C">
        <w:rPr>
          <w:color w:val="000000"/>
          <w:sz w:val="28"/>
          <w:szCs w:val="28"/>
        </w:rPr>
        <w:t>. Длина прихваток должна быть не менее 50</w:t>
      </w:r>
      <w:r w:rsidR="004E1B6C">
        <w:rPr>
          <w:color w:val="000000"/>
          <w:sz w:val="28"/>
          <w:szCs w:val="28"/>
        </w:rPr>
        <w:t> </w:t>
      </w:r>
      <w:r w:rsidR="004E1B6C" w:rsidRPr="004E1B6C">
        <w:rPr>
          <w:color w:val="000000"/>
          <w:sz w:val="28"/>
          <w:szCs w:val="28"/>
        </w:rPr>
        <w:t>мм</w:t>
      </w:r>
      <w:r w:rsidRPr="004E1B6C">
        <w:rPr>
          <w:color w:val="000000"/>
          <w:sz w:val="28"/>
          <w:szCs w:val="28"/>
        </w:rPr>
        <w:t>, а в конструкциях из стали высокой прочности – 100</w:t>
      </w:r>
      <w:r w:rsidR="004E1B6C">
        <w:rPr>
          <w:color w:val="000000"/>
          <w:sz w:val="28"/>
          <w:szCs w:val="28"/>
        </w:rPr>
        <w:t> </w:t>
      </w:r>
      <w:r w:rsidR="004E1B6C" w:rsidRPr="004E1B6C">
        <w:rPr>
          <w:color w:val="000000"/>
          <w:sz w:val="28"/>
          <w:szCs w:val="28"/>
        </w:rPr>
        <w:t>мм</w:t>
      </w:r>
      <w:r w:rsidRPr="004E1B6C">
        <w:rPr>
          <w:color w:val="000000"/>
          <w:sz w:val="28"/>
          <w:szCs w:val="28"/>
        </w:rPr>
        <w:t>.</w:t>
      </w:r>
    </w:p>
    <w:p w:rsidR="00757E0F" w:rsidRPr="004E1B6C" w:rsidRDefault="00757E0F" w:rsidP="004E1B6C">
      <w:pPr>
        <w:numPr>
          <w:ilvl w:val="0"/>
          <w:numId w:val="41"/>
        </w:numPr>
        <w:spacing w:line="360" w:lineRule="auto"/>
        <w:ind w:left="0" w:firstLine="709"/>
        <w:jc w:val="both"/>
        <w:rPr>
          <w:color w:val="000000"/>
          <w:sz w:val="28"/>
          <w:szCs w:val="28"/>
        </w:rPr>
      </w:pPr>
      <w:r w:rsidRPr="004E1B6C">
        <w:rPr>
          <w:color w:val="000000"/>
          <w:sz w:val="28"/>
          <w:szCs w:val="28"/>
        </w:rPr>
        <w:t>Прихватки должны быть тщательно зачищены от шлака и подвергнуты внешнему осмотру. Забракованные прихватки следует удалить механизированной шлифовкой и выполнить вновь.</w:t>
      </w:r>
    </w:p>
    <w:p w:rsidR="00757E0F" w:rsidRPr="004E1B6C" w:rsidRDefault="00757E0F" w:rsidP="004E1B6C">
      <w:pPr>
        <w:pStyle w:val="10"/>
        <w:keepNext w:val="0"/>
        <w:numPr>
          <w:ilvl w:val="0"/>
          <w:numId w:val="0"/>
        </w:numPr>
        <w:spacing w:before="0" w:after="0" w:line="360" w:lineRule="auto"/>
        <w:ind w:firstLine="709"/>
        <w:jc w:val="both"/>
        <w:rPr>
          <w:rFonts w:ascii="Times New Roman" w:hAnsi="Times New Roman" w:cs="Times New Roman"/>
          <w:color w:val="000000"/>
          <w:sz w:val="28"/>
          <w:szCs w:val="28"/>
        </w:rPr>
      </w:pPr>
      <w:bookmarkStart w:id="0" w:name="_Toc173315515"/>
      <w:r w:rsidRPr="004E1B6C">
        <w:rPr>
          <w:rFonts w:ascii="Times New Roman" w:hAnsi="Times New Roman" w:cs="Times New Roman"/>
          <w:b w:val="0"/>
          <w:color w:val="000000"/>
          <w:sz w:val="28"/>
          <w:szCs w:val="28"/>
        </w:rPr>
        <w:t>Г)</w:t>
      </w:r>
      <w:r w:rsidR="004E1B6C">
        <w:rPr>
          <w:rFonts w:ascii="Times New Roman" w:hAnsi="Times New Roman" w:cs="Times New Roman"/>
          <w:b w:val="0"/>
          <w:color w:val="000000"/>
          <w:sz w:val="28"/>
          <w:szCs w:val="28"/>
        </w:rPr>
        <w:t xml:space="preserve"> </w:t>
      </w:r>
      <w:r w:rsidRPr="004E1B6C">
        <w:rPr>
          <w:rFonts w:ascii="Times New Roman" w:hAnsi="Times New Roman" w:cs="Times New Roman"/>
          <w:b w:val="0"/>
          <w:color w:val="000000"/>
          <w:kern w:val="0"/>
          <w:sz w:val="28"/>
          <w:szCs w:val="28"/>
        </w:rPr>
        <w:t>Сварка элементов конструкций</w:t>
      </w:r>
      <w:r w:rsidRPr="004E1B6C">
        <w:rPr>
          <w:rFonts w:ascii="Times New Roman" w:hAnsi="Times New Roman" w:cs="Times New Roman"/>
          <w:color w:val="000000"/>
          <w:sz w:val="28"/>
          <w:szCs w:val="28"/>
        </w:rPr>
        <w:t>.</w:t>
      </w:r>
      <w:bookmarkEnd w:id="0"/>
    </w:p>
    <w:p w:rsidR="00757E0F" w:rsidRPr="004E1B6C" w:rsidRDefault="00862225" w:rsidP="004E1B6C">
      <w:pPr>
        <w:shd w:val="clear" w:color="auto" w:fill="FFFFFF"/>
        <w:spacing w:line="360" w:lineRule="auto"/>
        <w:ind w:firstLine="709"/>
        <w:jc w:val="both"/>
        <w:rPr>
          <w:color w:val="000000"/>
          <w:sz w:val="28"/>
          <w:szCs w:val="28"/>
        </w:rPr>
      </w:pPr>
      <w:r w:rsidRPr="004E1B6C">
        <w:rPr>
          <w:color w:val="000000"/>
          <w:sz w:val="28"/>
          <w:szCs w:val="28"/>
        </w:rPr>
        <w:t>Сварка ведется под слоем расплавленного шлака; сварочная ванна защищена с боков медными ползунами, охлаждаемыми проточной водой.</w:t>
      </w:r>
    </w:p>
    <w:p w:rsidR="00757E0F" w:rsidRPr="004E1B6C" w:rsidRDefault="00757E0F" w:rsidP="004E1B6C">
      <w:pPr>
        <w:spacing w:line="360" w:lineRule="auto"/>
        <w:ind w:firstLine="709"/>
        <w:jc w:val="both"/>
        <w:rPr>
          <w:color w:val="000000"/>
          <w:sz w:val="28"/>
          <w:szCs w:val="28"/>
        </w:rPr>
      </w:pPr>
      <w:r w:rsidRPr="004E1B6C">
        <w:rPr>
          <w:color w:val="000000"/>
          <w:sz w:val="28"/>
          <w:szCs w:val="28"/>
        </w:rPr>
        <w:t>Д) Контроль качества.</w:t>
      </w:r>
    </w:p>
    <w:p w:rsidR="00757E0F" w:rsidRPr="004E1B6C" w:rsidRDefault="00757E0F" w:rsidP="004E1B6C">
      <w:pPr>
        <w:numPr>
          <w:ilvl w:val="0"/>
          <w:numId w:val="42"/>
        </w:numPr>
        <w:spacing w:line="360" w:lineRule="auto"/>
        <w:ind w:left="0" w:firstLine="709"/>
        <w:jc w:val="both"/>
        <w:rPr>
          <w:color w:val="000000"/>
          <w:sz w:val="28"/>
          <w:szCs w:val="28"/>
        </w:rPr>
      </w:pPr>
      <w:r w:rsidRPr="004E1B6C">
        <w:rPr>
          <w:color w:val="000000"/>
          <w:sz w:val="28"/>
          <w:szCs w:val="28"/>
        </w:rPr>
        <w:t>Завод-изготовитель, а также монтажные и ремонтные организации, осуществляющие сварку элементов, обязаны применять такие виды и объемы контроля, которые гарантировали бы высокое качество и эксплуатационную надежность сварных соединений. При этом объем контроля должен быть не менее предусмотренного настоящими Правилами.</w:t>
      </w:r>
    </w:p>
    <w:p w:rsidR="00757E0F" w:rsidRPr="004E1B6C" w:rsidRDefault="00757E0F" w:rsidP="004E1B6C">
      <w:pPr>
        <w:numPr>
          <w:ilvl w:val="0"/>
          <w:numId w:val="42"/>
        </w:numPr>
        <w:spacing w:line="360" w:lineRule="auto"/>
        <w:ind w:left="0" w:firstLine="709"/>
        <w:jc w:val="both"/>
        <w:rPr>
          <w:color w:val="000000"/>
          <w:sz w:val="28"/>
          <w:szCs w:val="28"/>
        </w:rPr>
      </w:pPr>
      <w:r w:rsidRPr="004E1B6C">
        <w:rPr>
          <w:color w:val="000000"/>
          <w:sz w:val="28"/>
          <w:szCs w:val="28"/>
        </w:rPr>
        <w:t>Все сварные соединения</w:t>
      </w:r>
      <w:r w:rsidR="004E1B6C">
        <w:rPr>
          <w:color w:val="000000"/>
          <w:sz w:val="28"/>
          <w:szCs w:val="28"/>
        </w:rPr>
        <w:t xml:space="preserve"> </w:t>
      </w:r>
      <w:r w:rsidRPr="004E1B6C">
        <w:rPr>
          <w:color w:val="000000"/>
          <w:sz w:val="28"/>
          <w:szCs w:val="28"/>
        </w:rPr>
        <w:t>подлежат клеймению или иному методу обозначения, позволяющему установить фамилию сварщика, выполнившего эти соединения. Система клеймения устанавливается инструкцией завода-изготовителя или монтажной организации и должна предусматривать одинаковое клеймение сварных соединений элементов трубопровода и относящихся к ним контрольных соединений.</w:t>
      </w:r>
    </w:p>
    <w:p w:rsidR="00757E0F" w:rsidRPr="004E1B6C" w:rsidRDefault="00757E0F" w:rsidP="004E1B6C">
      <w:pPr>
        <w:numPr>
          <w:ilvl w:val="0"/>
          <w:numId w:val="42"/>
        </w:numPr>
        <w:spacing w:line="360" w:lineRule="auto"/>
        <w:ind w:left="0" w:firstLine="709"/>
        <w:jc w:val="both"/>
        <w:rPr>
          <w:color w:val="000000"/>
          <w:sz w:val="28"/>
          <w:szCs w:val="28"/>
        </w:rPr>
      </w:pPr>
      <w:r w:rsidRPr="004E1B6C">
        <w:rPr>
          <w:color w:val="000000"/>
          <w:sz w:val="28"/>
          <w:szCs w:val="28"/>
        </w:rPr>
        <w:t>При монтаже трубопроводов 1</w:t>
      </w:r>
      <w:r w:rsidR="004E1B6C">
        <w:rPr>
          <w:color w:val="000000"/>
          <w:sz w:val="28"/>
          <w:szCs w:val="28"/>
        </w:rPr>
        <w:t>-</w:t>
      </w:r>
      <w:r w:rsidR="004E1B6C" w:rsidRPr="004E1B6C">
        <w:rPr>
          <w:color w:val="000000"/>
          <w:sz w:val="28"/>
          <w:szCs w:val="28"/>
        </w:rPr>
        <w:t>й</w:t>
      </w:r>
      <w:r w:rsidRPr="004E1B6C">
        <w:rPr>
          <w:color w:val="000000"/>
          <w:sz w:val="28"/>
          <w:szCs w:val="28"/>
        </w:rPr>
        <w:t xml:space="preserve"> категории должны быть составлены монтажные формуляры на сборочно-сварочные работы. Формуляры должны включать:</w:t>
      </w:r>
    </w:p>
    <w:p w:rsidR="00757E0F" w:rsidRPr="004E1B6C" w:rsidRDefault="00757E0F" w:rsidP="004E1B6C">
      <w:pPr>
        <w:spacing w:line="360" w:lineRule="auto"/>
        <w:ind w:firstLine="709"/>
        <w:jc w:val="both"/>
        <w:rPr>
          <w:color w:val="000000"/>
          <w:sz w:val="28"/>
          <w:szCs w:val="28"/>
        </w:rPr>
      </w:pPr>
      <w:r w:rsidRPr="004E1B6C">
        <w:rPr>
          <w:color w:val="000000"/>
          <w:sz w:val="28"/>
          <w:szCs w:val="28"/>
        </w:rPr>
        <w:t>а) схему расположения и нумерацию всех деталей, элементов и сварных соединений трубопровода;</w:t>
      </w:r>
    </w:p>
    <w:p w:rsidR="00757E0F" w:rsidRPr="004E1B6C" w:rsidRDefault="00757E0F" w:rsidP="004E1B6C">
      <w:pPr>
        <w:spacing w:line="360" w:lineRule="auto"/>
        <w:ind w:firstLine="709"/>
        <w:jc w:val="both"/>
        <w:rPr>
          <w:color w:val="000000"/>
          <w:sz w:val="28"/>
          <w:szCs w:val="28"/>
        </w:rPr>
      </w:pPr>
      <w:r w:rsidRPr="004E1B6C">
        <w:rPr>
          <w:color w:val="000000"/>
          <w:sz w:val="28"/>
          <w:szCs w:val="28"/>
        </w:rPr>
        <w:t>б) марки стали, номера плавок металла и номера труб, из которых изготовлены детали и элементы трубопровода;</w:t>
      </w:r>
    </w:p>
    <w:p w:rsidR="00757E0F" w:rsidRPr="004E1B6C" w:rsidRDefault="00757E0F" w:rsidP="004E1B6C">
      <w:pPr>
        <w:spacing w:line="360" w:lineRule="auto"/>
        <w:ind w:firstLine="709"/>
        <w:jc w:val="both"/>
        <w:rPr>
          <w:color w:val="000000"/>
          <w:sz w:val="28"/>
          <w:szCs w:val="28"/>
        </w:rPr>
      </w:pPr>
      <w:r w:rsidRPr="004E1B6C">
        <w:rPr>
          <w:color w:val="000000"/>
          <w:sz w:val="28"/>
          <w:szCs w:val="28"/>
        </w:rPr>
        <w:t>в) марки и размеры использованных при сварке присадочных материалов;</w:t>
      </w:r>
    </w:p>
    <w:p w:rsidR="00757E0F" w:rsidRPr="004E1B6C" w:rsidRDefault="00757E0F" w:rsidP="004E1B6C">
      <w:pPr>
        <w:spacing w:line="360" w:lineRule="auto"/>
        <w:ind w:firstLine="709"/>
        <w:jc w:val="both"/>
        <w:rPr>
          <w:color w:val="000000"/>
          <w:sz w:val="28"/>
          <w:szCs w:val="28"/>
        </w:rPr>
      </w:pPr>
      <w:r w:rsidRPr="004E1B6C">
        <w:rPr>
          <w:color w:val="000000"/>
          <w:sz w:val="28"/>
          <w:szCs w:val="28"/>
        </w:rPr>
        <w:t>г) режимы термообработки труб, деталей, изгибов и сварных соединений;</w:t>
      </w:r>
    </w:p>
    <w:p w:rsidR="00757E0F" w:rsidRPr="004E1B6C" w:rsidRDefault="00757E0F" w:rsidP="004E1B6C">
      <w:pPr>
        <w:spacing w:line="360" w:lineRule="auto"/>
        <w:ind w:firstLine="709"/>
        <w:jc w:val="both"/>
        <w:rPr>
          <w:color w:val="000000"/>
          <w:sz w:val="28"/>
          <w:szCs w:val="28"/>
        </w:rPr>
      </w:pPr>
      <w:r w:rsidRPr="004E1B6C">
        <w:rPr>
          <w:color w:val="000000"/>
          <w:sz w:val="28"/>
          <w:szCs w:val="28"/>
        </w:rPr>
        <w:t>д) виды и результаты проведенного контроля неразрушающими методами дефектоскопии труб, деталей, изгибов и сварных соединений;</w:t>
      </w:r>
    </w:p>
    <w:p w:rsidR="00757E0F" w:rsidRPr="004E1B6C" w:rsidRDefault="00757E0F" w:rsidP="004E1B6C">
      <w:pPr>
        <w:spacing w:line="360" w:lineRule="auto"/>
        <w:ind w:firstLine="709"/>
        <w:jc w:val="both"/>
        <w:rPr>
          <w:color w:val="000000"/>
          <w:sz w:val="28"/>
          <w:szCs w:val="28"/>
        </w:rPr>
      </w:pPr>
      <w:r w:rsidRPr="004E1B6C">
        <w:rPr>
          <w:color w:val="000000"/>
          <w:sz w:val="28"/>
          <w:szCs w:val="28"/>
        </w:rPr>
        <w:t>е) клейма сварщиков, выполнявших сварные соединения.</w:t>
      </w:r>
    </w:p>
    <w:p w:rsidR="00757E0F" w:rsidRPr="004E1B6C" w:rsidRDefault="00757E0F" w:rsidP="004E1B6C">
      <w:pPr>
        <w:numPr>
          <w:ilvl w:val="0"/>
          <w:numId w:val="42"/>
        </w:numPr>
        <w:spacing w:line="360" w:lineRule="auto"/>
        <w:ind w:left="0" w:firstLine="709"/>
        <w:jc w:val="both"/>
        <w:rPr>
          <w:color w:val="000000"/>
          <w:sz w:val="28"/>
          <w:szCs w:val="28"/>
        </w:rPr>
      </w:pPr>
      <w:r w:rsidRPr="004E1B6C">
        <w:rPr>
          <w:color w:val="000000"/>
          <w:sz w:val="28"/>
          <w:szCs w:val="28"/>
        </w:rPr>
        <w:t>Контроль качества сварных соединений производится следующими методами:</w:t>
      </w:r>
    </w:p>
    <w:p w:rsidR="00757E0F" w:rsidRPr="004E1B6C" w:rsidRDefault="00757E0F" w:rsidP="004E1B6C">
      <w:pPr>
        <w:spacing w:line="360" w:lineRule="auto"/>
        <w:ind w:firstLine="709"/>
        <w:jc w:val="both"/>
        <w:rPr>
          <w:color w:val="000000"/>
          <w:sz w:val="28"/>
          <w:szCs w:val="28"/>
        </w:rPr>
      </w:pPr>
      <w:r w:rsidRPr="004E1B6C">
        <w:rPr>
          <w:color w:val="000000"/>
          <w:sz w:val="28"/>
          <w:szCs w:val="28"/>
        </w:rPr>
        <w:t>а) внешним осмотром и измерением;</w:t>
      </w:r>
    </w:p>
    <w:p w:rsidR="00757E0F" w:rsidRPr="004E1B6C" w:rsidRDefault="00757E0F" w:rsidP="004E1B6C">
      <w:pPr>
        <w:spacing w:line="360" w:lineRule="auto"/>
        <w:ind w:firstLine="709"/>
        <w:jc w:val="both"/>
        <w:rPr>
          <w:color w:val="000000"/>
          <w:sz w:val="28"/>
          <w:szCs w:val="28"/>
        </w:rPr>
      </w:pPr>
      <w:r w:rsidRPr="004E1B6C">
        <w:rPr>
          <w:color w:val="000000"/>
          <w:sz w:val="28"/>
          <w:szCs w:val="28"/>
        </w:rPr>
        <w:t>б) ультразвуковой дефектоскопией;</w:t>
      </w:r>
    </w:p>
    <w:p w:rsidR="00757E0F" w:rsidRPr="004E1B6C" w:rsidRDefault="00757E0F" w:rsidP="004E1B6C">
      <w:pPr>
        <w:spacing w:line="360" w:lineRule="auto"/>
        <w:ind w:firstLine="709"/>
        <w:jc w:val="both"/>
        <w:rPr>
          <w:color w:val="000000"/>
          <w:sz w:val="28"/>
          <w:szCs w:val="28"/>
        </w:rPr>
      </w:pPr>
      <w:r w:rsidRPr="004E1B6C">
        <w:rPr>
          <w:color w:val="000000"/>
          <w:sz w:val="28"/>
          <w:szCs w:val="28"/>
        </w:rPr>
        <w:t>в) просвечиванием проникающим излучением (рентгено- или гаммаграфированием);</w:t>
      </w:r>
    </w:p>
    <w:p w:rsidR="00757E0F" w:rsidRPr="004E1B6C" w:rsidRDefault="00757E0F" w:rsidP="004E1B6C">
      <w:pPr>
        <w:spacing w:line="360" w:lineRule="auto"/>
        <w:ind w:firstLine="709"/>
        <w:jc w:val="both"/>
        <w:rPr>
          <w:color w:val="000000"/>
          <w:sz w:val="28"/>
          <w:szCs w:val="28"/>
        </w:rPr>
      </w:pPr>
      <w:r w:rsidRPr="004E1B6C">
        <w:rPr>
          <w:color w:val="000000"/>
          <w:sz w:val="28"/>
          <w:szCs w:val="28"/>
        </w:rPr>
        <w:t>г) механическими испытаниями;</w:t>
      </w:r>
    </w:p>
    <w:p w:rsidR="00757E0F" w:rsidRPr="004E1B6C" w:rsidRDefault="00757E0F" w:rsidP="004E1B6C">
      <w:pPr>
        <w:spacing w:line="360" w:lineRule="auto"/>
        <w:ind w:firstLine="709"/>
        <w:jc w:val="both"/>
        <w:rPr>
          <w:color w:val="000000"/>
          <w:sz w:val="28"/>
          <w:szCs w:val="28"/>
        </w:rPr>
      </w:pPr>
      <w:r w:rsidRPr="004E1B6C">
        <w:rPr>
          <w:color w:val="000000"/>
          <w:sz w:val="28"/>
          <w:szCs w:val="28"/>
        </w:rPr>
        <w:t>д) металлографическим исследованием;</w:t>
      </w:r>
    </w:p>
    <w:p w:rsidR="00757E0F" w:rsidRPr="004E1B6C" w:rsidRDefault="00757E0F" w:rsidP="004E1B6C">
      <w:pPr>
        <w:spacing w:line="360" w:lineRule="auto"/>
        <w:ind w:firstLine="709"/>
        <w:jc w:val="both"/>
        <w:rPr>
          <w:color w:val="000000"/>
          <w:sz w:val="28"/>
          <w:szCs w:val="28"/>
        </w:rPr>
      </w:pPr>
      <w:r w:rsidRPr="004E1B6C">
        <w:rPr>
          <w:color w:val="000000"/>
          <w:sz w:val="28"/>
          <w:szCs w:val="28"/>
        </w:rPr>
        <w:t>е) гидравлическим испытанием;</w:t>
      </w:r>
    </w:p>
    <w:p w:rsidR="00757E0F" w:rsidRPr="004E1B6C" w:rsidRDefault="00757E0F" w:rsidP="004E1B6C">
      <w:pPr>
        <w:spacing w:line="360" w:lineRule="auto"/>
        <w:ind w:firstLine="709"/>
        <w:jc w:val="both"/>
        <w:rPr>
          <w:color w:val="000000"/>
          <w:sz w:val="28"/>
          <w:szCs w:val="28"/>
        </w:rPr>
      </w:pPr>
      <w:r w:rsidRPr="004E1B6C">
        <w:rPr>
          <w:color w:val="000000"/>
          <w:sz w:val="28"/>
          <w:szCs w:val="28"/>
        </w:rPr>
        <w:t xml:space="preserve">ж) другими методами (стилоскопированием, замерами твердости, травлением, цветной дефектоскопией </w:t>
      </w:r>
      <w:r w:rsidR="004E1B6C">
        <w:rPr>
          <w:color w:val="000000"/>
          <w:sz w:val="28"/>
          <w:szCs w:val="28"/>
        </w:rPr>
        <w:t>и т.п.</w:t>
      </w:r>
      <w:r w:rsidRPr="004E1B6C">
        <w:rPr>
          <w:color w:val="000000"/>
          <w:sz w:val="28"/>
          <w:szCs w:val="28"/>
        </w:rPr>
        <w:t>), если они предусмотрены производственной инструкцией по сварке.</w:t>
      </w:r>
    </w:p>
    <w:p w:rsidR="00757E0F" w:rsidRPr="004E1B6C" w:rsidRDefault="00757E0F" w:rsidP="004E1B6C">
      <w:pPr>
        <w:numPr>
          <w:ilvl w:val="0"/>
          <w:numId w:val="42"/>
        </w:numPr>
        <w:spacing w:line="360" w:lineRule="auto"/>
        <w:ind w:left="0" w:firstLine="709"/>
        <w:jc w:val="both"/>
        <w:rPr>
          <w:color w:val="000000"/>
          <w:sz w:val="28"/>
          <w:szCs w:val="28"/>
        </w:rPr>
      </w:pPr>
      <w:r w:rsidRPr="004E1B6C">
        <w:rPr>
          <w:color w:val="000000"/>
          <w:sz w:val="28"/>
          <w:szCs w:val="28"/>
        </w:rPr>
        <w:t>Контроль качества сварных соединений (за исключением стилоскопирования) должен производиться после проведения термической обработки (если такая обязательна для данного сварного соединения).</w:t>
      </w:r>
    </w:p>
    <w:p w:rsidR="00757E0F" w:rsidRPr="004E1B6C" w:rsidRDefault="00757E0F" w:rsidP="004E1B6C">
      <w:pPr>
        <w:numPr>
          <w:ilvl w:val="0"/>
          <w:numId w:val="42"/>
        </w:numPr>
        <w:spacing w:line="360" w:lineRule="auto"/>
        <w:ind w:left="0" w:firstLine="709"/>
        <w:jc w:val="both"/>
        <w:rPr>
          <w:color w:val="000000"/>
          <w:sz w:val="28"/>
          <w:szCs w:val="28"/>
        </w:rPr>
      </w:pPr>
      <w:r w:rsidRPr="004E1B6C">
        <w:rPr>
          <w:color w:val="000000"/>
          <w:sz w:val="28"/>
          <w:szCs w:val="28"/>
        </w:rPr>
        <w:t>Результаты контроля сварных соединений должны быть зафиксированы в соответствующих документах.</w:t>
      </w:r>
    </w:p>
    <w:p w:rsidR="004E1B6C" w:rsidRDefault="00757E0F" w:rsidP="004E1B6C">
      <w:pPr>
        <w:spacing w:line="360" w:lineRule="auto"/>
        <w:ind w:firstLine="709"/>
        <w:jc w:val="both"/>
        <w:rPr>
          <w:color w:val="000000"/>
          <w:sz w:val="28"/>
          <w:szCs w:val="28"/>
        </w:rPr>
      </w:pPr>
      <w:r w:rsidRPr="004E1B6C">
        <w:rPr>
          <w:color w:val="000000"/>
          <w:sz w:val="28"/>
          <w:szCs w:val="28"/>
        </w:rPr>
        <w:t>Е) Покраска.</w:t>
      </w:r>
    </w:p>
    <w:p w:rsidR="00757E0F" w:rsidRPr="004E1B6C" w:rsidRDefault="00757E0F" w:rsidP="004E1B6C">
      <w:pPr>
        <w:pStyle w:val="af0"/>
        <w:spacing w:before="0" w:beforeAutospacing="0" w:after="0" w:afterAutospacing="0" w:line="360" w:lineRule="auto"/>
        <w:ind w:firstLine="709"/>
        <w:jc w:val="both"/>
        <w:rPr>
          <w:color w:val="000000"/>
          <w:sz w:val="28"/>
          <w:szCs w:val="28"/>
        </w:rPr>
      </w:pPr>
      <w:r w:rsidRPr="004E1B6C">
        <w:rPr>
          <w:color w:val="000000"/>
          <w:sz w:val="28"/>
          <w:szCs w:val="28"/>
        </w:rPr>
        <w:t>Ранее не окрашенные колонны следует обезжирить,</w:t>
      </w:r>
      <w:r w:rsidR="004E1B6C">
        <w:rPr>
          <w:color w:val="000000"/>
          <w:sz w:val="28"/>
          <w:szCs w:val="28"/>
        </w:rPr>
        <w:t xml:space="preserve"> </w:t>
      </w:r>
      <w:r w:rsidRPr="004E1B6C">
        <w:rPr>
          <w:color w:val="000000"/>
          <w:sz w:val="28"/>
          <w:szCs w:val="28"/>
        </w:rPr>
        <w:t>обработать наждачной бумагой и, удалив пыль, покрыть слоем антикоррозионной грунтовки (обычно производители в инструкциях по эксплуатации рекомендуют грунтовку, которая наилучшим образом сочетается с этой краской).</w:t>
      </w:r>
    </w:p>
    <w:p w:rsidR="00757E0F" w:rsidRPr="004E1B6C" w:rsidRDefault="00757E0F" w:rsidP="004E1B6C">
      <w:pPr>
        <w:pStyle w:val="af0"/>
        <w:spacing w:before="0" w:beforeAutospacing="0" w:after="0" w:afterAutospacing="0" w:line="360" w:lineRule="auto"/>
        <w:ind w:firstLine="709"/>
        <w:jc w:val="both"/>
        <w:rPr>
          <w:color w:val="000000"/>
          <w:sz w:val="28"/>
          <w:szCs w:val="28"/>
        </w:rPr>
      </w:pPr>
      <w:r w:rsidRPr="004E1B6C">
        <w:rPr>
          <w:color w:val="000000"/>
          <w:sz w:val="28"/>
          <w:szCs w:val="28"/>
        </w:rPr>
        <w:t xml:space="preserve">Колонны окрашиваются кистью в один </w:t>
      </w:r>
      <w:r w:rsidR="004E1B6C">
        <w:rPr>
          <w:color w:val="000000"/>
          <w:sz w:val="28"/>
          <w:szCs w:val="28"/>
        </w:rPr>
        <w:t>–</w:t>
      </w:r>
      <w:r w:rsidR="004E1B6C" w:rsidRPr="004E1B6C">
        <w:rPr>
          <w:color w:val="000000"/>
          <w:sz w:val="28"/>
          <w:szCs w:val="28"/>
        </w:rPr>
        <w:t xml:space="preserve"> </w:t>
      </w:r>
      <w:r w:rsidRPr="004E1B6C">
        <w:rPr>
          <w:color w:val="000000"/>
          <w:sz w:val="28"/>
          <w:szCs w:val="28"/>
        </w:rPr>
        <w:t>два слоя. Если наносится два слоя, то после высыхания первого слоя его необходимо обработать наждачной бумагой. Поскольку металл не впитывает краску, на кисть набирают небольшое количество краски, а излишки снимают о край банки. При нанесении краски следят, чтобы не было пропусков и мест с нерастушеванным слоем краски. Растушевку обычно проводят по всей длине металлических изделий.</w:t>
      </w:r>
    </w:p>
    <w:p w:rsidR="003C7E87" w:rsidRPr="004E1B6C" w:rsidRDefault="003C7E87" w:rsidP="004E1B6C">
      <w:pPr>
        <w:spacing w:line="360" w:lineRule="auto"/>
        <w:ind w:firstLine="709"/>
        <w:jc w:val="both"/>
        <w:rPr>
          <w:color w:val="000000"/>
          <w:sz w:val="28"/>
          <w:szCs w:val="28"/>
        </w:rPr>
      </w:pPr>
    </w:p>
    <w:p w:rsidR="004E1B6C" w:rsidRPr="00FA5029" w:rsidRDefault="00FA5029" w:rsidP="004E1B6C">
      <w:pPr>
        <w:spacing w:line="360" w:lineRule="auto"/>
        <w:ind w:firstLine="709"/>
        <w:jc w:val="both"/>
        <w:rPr>
          <w:b/>
          <w:color w:val="000000"/>
          <w:sz w:val="28"/>
          <w:szCs w:val="28"/>
        </w:rPr>
      </w:pPr>
      <w:r w:rsidRPr="00FA5029">
        <w:rPr>
          <w:b/>
          <w:color w:val="000000"/>
          <w:sz w:val="28"/>
          <w:szCs w:val="28"/>
        </w:rPr>
        <w:t xml:space="preserve">Охрана </w:t>
      </w:r>
      <w:r>
        <w:rPr>
          <w:b/>
          <w:color w:val="000000"/>
          <w:sz w:val="28"/>
          <w:szCs w:val="28"/>
        </w:rPr>
        <w:t>труда и техника безопасности</w:t>
      </w:r>
    </w:p>
    <w:p w:rsidR="00FA5029" w:rsidRDefault="00FA5029" w:rsidP="004E1B6C">
      <w:pPr>
        <w:spacing w:line="360" w:lineRule="auto"/>
        <w:ind w:firstLine="709"/>
        <w:jc w:val="both"/>
        <w:rPr>
          <w:color w:val="000000"/>
          <w:sz w:val="28"/>
        </w:rPr>
      </w:pPr>
    </w:p>
    <w:p w:rsidR="004E1B6C" w:rsidRDefault="00757E0F" w:rsidP="004E1B6C">
      <w:pPr>
        <w:spacing w:line="360" w:lineRule="auto"/>
        <w:ind w:firstLine="709"/>
        <w:jc w:val="both"/>
        <w:rPr>
          <w:color w:val="000000"/>
          <w:sz w:val="28"/>
        </w:rPr>
      </w:pPr>
      <w:r w:rsidRPr="004E1B6C">
        <w:rPr>
          <w:color w:val="000000"/>
          <w:sz w:val="28"/>
        </w:rPr>
        <w:t>Выполнение сварных работ при сборке данной конструкции подразумевает работу человека с приборами и аппаратами, которые при их неумелом использовании могут привести к травматизму рабочего и послужить причиной аварийной ситуации.</w:t>
      </w:r>
    </w:p>
    <w:p w:rsidR="00757E0F" w:rsidRPr="004E1B6C" w:rsidRDefault="00757E0F" w:rsidP="004E1B6C">
      <w:pPr>
        <w:spacing w:line="360" w:lineRule="auto"/>
        <w:ind w:firstLine="709"/>
        <w:jc w:val="both"/>
        <w:rPr>
          <w:color w:val="000000"/>
          <w:sz w:val="28"/>
        </w:rPr>
      </w:pPr>
      <w:r w:rsidRPr="004E1B6C">
        <w:rPr>
          <w:color w:val="000000"/>
          <w:sz w:val="28"/>
        </w:rPr>
        <w:t>Обеспечение безопасности жизнедеятельности человека выполняющего данного вида работу, включает в себя:</w:t>
      </w:r>
    </w:p>
    <w:p w:rsidR="00757E0F" w:rsidRPr="004E1B6C" w:rsidRDefault="00757E0F" w:rsidP="004E1B6C">
      <w:pPr>
        <w:numPr>
          <w:ilvl w:val="0"/>
          <w:numId w:val="43"/>
        </w:numPr>
        <w:spacing w:line="360" w:lineRule="auto"/>
        <w:ind w:left="0" w:firstLine="709"/>
        <w:jc w:val="both"/>
        <w:rPr>
          <w:color w:val="000000"/>
          <w:sz w:val="28"/>
        </w:rPr>
      </w:pPr>
      <w:r w:rsidRPr="004E1B6C">
        <w:rPr>
          <w:color w:val="000000"/>
          <w:sz w:val="28"/>
        </w:rPr>
        <w:t>Соблюдение норм допуска рабочих к данному виду работ.</w:t>
      </w:r>
    </w:p>
    <w:p w:rsidR="00757E0F" w:rsidRPr="004E1B6C" w:rsidRDefault="00757E0F" w:rsidP="004E1B6C">
      <w:pPr>
        <w:numPr>
          <w:ilvl w:val="0"/>
          <w:numId w:val="43"/>
        </w:numPr>
        <w:spacing w:line="360" w:lineRule="auto"/>
        <w:ind w:left="0" w:firstLine="709"/>
        <w:jc w:val="both"/>
        <w:rPr>
          <w:color w:val="000000"/>
          <w:sz w:val="28"/>
        </w:rPr>
      </w:pPr>
      <w:r w:rsidRPr="004E1B6C">
        <w:rPr>
          <w:color w:val="000000"/>
          <w:sz w:val="28"/>
        </w:rPr>
        <w:t>Гарантированность исправности оборудования перед началом работ, обеспечение заземления и необходимой энерговооруженности машин и автоматов.</w:t>
      </w:r>
    </w:p>
    <w:p w:rsidR="00757E0F" w:rsidRPr="004E1B6C" w:rsidRDefault="00757E0F" w:rsidP="004E1B6C">
      <w:pPr>
        <w:numPr>
          <w:ilvl w:val="0"/>
          <w:numId w:val="43"/>
        </w:numPr>
        <w:spacing w:line="360" w:lineRule="auto"/>
        <w:ind w:left="0" w:firstLine="709"/>
        <w:jc w:val="both"/>
        <w:rPr>
          <w:color w:val="000000"/>
          <w:sz w:val="28"/>
        </w:rPr>
      </w:pPr>
      <w:r w:rsidRPr="004E1B6C">
        <w:rPr>
          <w:color w:val="000000"/>
          <w:sz w:val="28"/>
        </w:rPr>
        <w:t>Инструктаж работника перед началом работ.</w:t>
      </w:r>
    </w:p>
    <w:p w:rsidR="00757E0F" w:rsidRPr="004E1B6C" w:rsidRDefault="00757E0F" w:rsidP="004E1B6C">
      <w:pPr>
        <w:spacing w:line="360" w:lineRule="auto"/>
        <w:ind w:firstLine="709"/>
        <w:jc w:val="both"/>
        <w:rPr>
          <w:color w:val="000000"/>
          <w:sz w:val="28"/>
          <w:szCs w:val="28"/>
        </w:rPr>
      </w:pPr>
      <w:r w:rsidRPr="004E1B6C">
        <w:rPr>
          <w:color w:val="000000"/>
          <w:sz w:val="28"/>
          <w:szCs w:val="28"/>
        </w:rPr>
        <w:t>Для защиты от поражения электрическим током, необходимо соблюдать правила техники безопасности.</w:t>
      </w:r>
    </w:p>
    <w:p w:rsidR="00757E0F" w:rsidRPr="004E1B6C" w:rsidRDefault="00757E0F" w:rsidP="004E1B6C">
      <w:pPr>
        <w:spacing w:line="360" w:lineRule="auto"/>
        <w:ind w:firstLine="709"/>
        <w:jc w:val="both"/>
        <w:rPr>
          <w:color w:val="000000"/>
          <w:sz w:val="28"/>
          <w:szCs w:val="28"/>
        </w:rPr>
      </w:pPr>
      <w:r w:rsidRPr="004E1B6C">
        <w:rPr>
          <w:color w:val="000000"/>
          <w:sz w:val="28"/>
          <w:szCs w:val="28"/>
        </w:rPr>
        <w:t>1. Корпуса оборудования и аппаратуры, к которым подведен электрический ток, должны быть надежно защищены.</w:t>
      </w:r>
    </w:p>
    <w:p w:rsidR="00757E0F" w:rsidRPr="004E1B6C" w:rsidRDefault="00757E0F" w:rsidP="004E1B6C">
      <w:pPr>
        <w:spacing w:line="360" w:lineRule="auto"/>
        <w:ind w:firstLine="709"/>
        <w:jc w:val="both"/>
        <w:rPr>
          <w:color w:val="000000"/>
          <w:sz w:val="28"/>
          <w:szCs w:val="28"/>
        </w:rPr>
      </w:pPr>
      <w:r w:rsidRPr="004E1B6C">
        <w:rPr>
          <w:color w:val="000000"/>
          <w:sz w:val="28"/>
          <w:szCs w:val="28"/>
        </w:rPr>
        <w:t>2. Все электрические провода, идущие от распределительных щитов и на рабочие места, должны быть надежно изолированы и защищены от механических повреждений.</w:t>
      </w:r>
    </w:p>
    <w:p w:rsidR="00757E0F" w:rsidRPr="004E1B6C" w:rsidRDefault="00757E0F" w:rsidP="004E1B6C">
      <w:pPr>
        <w:spacing w:line="360" w:lineRule="auto"/>
        <w:ind w:firstLine="709"/>
        <w:jc w:val="both"/>
        <w:rPr>
          <w:color w:val="000000"/>
          <w:sz w:val="28"/>
          <w:szCs w:val="28"/>
        </w:rPr>
      </w:pPr>
      <w:r w:rsidRPr="004E1B6C">
        <w:rPr>
          <w:color w:val="000000"/>
          <w:sz w:val="28"/>
          <w:szCs w:val="28"/>
        </w:rPr>
        <w:t>3. Не прикасаться голыми руками к токоведущим участкам сварочных установок.</w:t>
      </w:r>
    </w:p>
    <w:p w:rsidR="00757E0F" w:rsidRPr="004E1B6C" w:rsidRDefault="00757E0F" w:rsidP="004E1B6C">
      <w:pPr>
        <w:spacing w:line="360" w:lineRule="auto"/>
        <w:ind w:firstLine="709"/>
        <w:jc w:val="both"/>
        <w:rPr>
          <w:color w:val="000000"/>
          <w:sz w:val="28"/>
          <w:szCs w:val="28"/>
        </w:rPr>
      </w:pPr>
      <w:r w:rsidRPr="004E1B6C">
        <w:rPr>
          <w:color w:val="000000"/>
          <w:sz w:val="28"/>
          <w:szCs w:val="28"/>
        </w:rPr>
        <w:t>4. При выполнении сварочных работ внутри замкнутых сосудов (котлов, резервуаров и.</w:t>
      </w:r>
      <w:r w:rsidR="004E1B6C">
        <w:rPr>
          <w:color w:val="000000"/>
          <w:sz w:val="28"/>
          <w:szCs w:val="28"/>
        </w:rPr>
        <w:t>т.д.</w:t>
      </w:r>
      <w:r w:rsidRPr="004E1B6C">
        <w:rPr>
          <w:color w:val="000000"/>
          <w:sz w:val="28"/>
          <w:szCs w:val="28"/>
        </w:rPr>
        <w:t>) применять деревянные щиты, резиновые коврики, галоши и перчатки.</w:t>
      </w:r>
    </w:p>
    <w:p w:rsidR="00757E0F" w:rsidRPr="004E1B6C" w:rsidRDefault="00757E0F" w:rsidP="004E1B6C">
      <w:pPr>
        <w:spacing w:line="360" w:lineRule="auto"/>
        <w:ind w:firstLine="709"/>
        <w:jc w:val="both"/>
        <w:rPr>
          <w:color w:val="000000"/>
          <w:sz w:val="28"/>
          <w:szCs w:val="28"/>
        </w:rPr>
      </w:pPr>
      <w:r w:rsidRPr="004E1B6C">
        <w:rPr>
          <w:color w:val="000000"/>
          <w:sz w:val="28"/>
          <w:szCs w:val="28"/>
        </w:rPr>
        <w:t>5. Сварщикам категорически запрещается исправлять силовые электрические цепи, этим занимаются электромонтеры.</w:t>
      </w:r>
    </w:p>
    <w:p w:rsidR="00757E0F" w:rsidRPr="004E1B6C" w:rsidRDefault="00757E0F" w:rsidP="004E1B6C">
      <w:pPr>
        <w:spacing w:line="360" w:lineRule="auto"/>
        <w:ind w:firstLine="709"/>
        <w:jc w:val="both"/>
        <w:rPr>
          <w:color w:val="000000"/>
          <w:sz w:val="28"/>
          <w:szCs w:val="28"/>
        </w:rPr>
      </w:pPr>
      <w:r w:rsidRPr="004E1B6C">
        <w:rPr>
          <w:color w:val="000000"/>
          <w:sz w:val="28"/>
          <w:szCs w:val="28"/>
        </w:rPr>
        <w:t>6. При обнаружении повреждений электрической цепи, необходимо прекратить работу, выключить рубильник и сообщить мастеру или начальнику участка.</w:t>
      </w:r>
    </w:p>
    <w:p w:rsidR="00757E0F" w:rsidRPr="004E1B6C" w:rsidRDefault="00757E0F" w:rsidP="004E1B6C">
      <w:pPr>
        <w:spacing w:line="360" w:lineRule="auto"/>
        <w:ind w:firstLine="709"/>
        <w:jc w:val="both"/>
        <w:rPr>
          <w:b/>
          <w:color w:val="000000"/>
          <w:sz w:val="28"/>
          <w:szCs w:val="28"/>
        </w:rPr>
      </w:pPr>
      <w:r w:rsidRPr="004E1B6C">
        <w:rPr>
          <w:b/>
          <w:color w:val="000000"/>
          <w:sz w:val="28"/>
          <w:szCs w:val="28"/>
        </w:rPr>
        <w:t>Защита от ожогов лучами электрической дуги и горячим металлом</w:t>
      </w:r>
    </w:p>
    <w:p w:rsidR="00757E0F" w:rsidRPr="004E1B6C" w:rsidRDefault="00757E0F" w:rsidP="004E1B6C">
      <w:pPr>
        <w:spacing w:line="360" w:lineRule="auto"/>
        <w:ind w:firstLine="709"/>
        <w:jc w:val="both"/>
        <w:rPr>
          <w:color w:val="000000"/>
          <w:sz w:val="28"/>
          <w:szCs w:val="28"/>
        </w:rPr>
      </w:pPr>
      <w:r w:rsidRPr="004E1B6C">
        <w:rPr>
          <w:color w:val="000000"/>
          <w:sz w:val="28"/>
          <w:szCs w:val="28"/>
        </w:rPr>
        <w:t>Электрическая дуга излучает ультразвуковые и инфраопасные лучи. При сварке открытой дугой – эти лучи вызывают ожоги глаз и кожи сварщика. В процессе сварки происходит разбрызгивание жидкого металла, что может причинить ожоги на незащищенной поверхности тела. Для защиты кожи лица, глаз от лучей дуги применяют щитки или маски, для предохранения глаз.</w:t>
      </w:r>
    </w:p>
    <w:p w:rsidR="00757E0F" w:rsidRPr="004E1B6C" w:rsidRDefault="00757E0F" w:rsidP="004E1B6C">
      <w:pPr>
        <w:spacing w:line="360" w:lineRule="auto"/>
        <w:ind w:firstLine="709"/>
        <w:jc w:val="both"/>
        <w:rPr>
          <w:color w:val="000000"/>
          <w:sz w:val="28"/>
          <w:szCs w:val="28"/>
        </w:rPr>
      </w:pPr>
      <w:r w:rsidRPr="004E1B6C">
        <w:rPr>
          <w:color w:val="000000"/>
          <w:sz w:val="28"/>
          <w:szCs w:val="28"/>
        </w:rPr>
        <w:t>От осколков шлака применяют очки с простыми стеклами. Для предохранения от брызг расплавленного металла, руки сварщика должны быть защищены рукавицами, а тело спецодеждой.</w:t>
      </w:r>
    </w:p>
    <w:p w:rsidR="00757E0F" w:rsidRPr="004E1B6C" w:rsidRDefault="00757E0F" w:rsidP="004E1B6C">
      <w:pPr>
        <w:spacing w:line="360" w:lineRule="auto"/>
        <w:ind w:firstLine="709"/>
        <w:jc w:val="both"/>
        <w:rPr>
          <w:b/>
          <w:color w:val="000000"/>
          <w:sz w:val="28"/>
          <w:szCs w:val="28"/>
        </w:rPr>
      </w:pPr>
      <w:r w:rsidRPr="004E1B6C">
        <w:rPr>
          <w:b/>
          <w:color w:val="000000"/>
          <w:sz w:val="28"/>
          <w:szCs w:val="28"/>
        </w:rPr>
        <w:t>Меры безопасности при эксплуатац</w:t>
      </w:r>
      <w:r w:rsidR="00FA5029">
        <w:rPr>
          <w:b/>
          <w:color w:val="000000"/>
          <w:sz w:val="28"/>
          <w:szCs w:val="28"/>
        </w:rPr>
        <w:t>ии баллонов и емкостей с газами</w:t>
      </w:r>
    </w:p>
    <w:p w:rsidR="00757E0F" w:rsidRPr="004E1B6C" w:rsidRDefault="00757E0F" w:rsidP="004E1B6C">
      <w:pPr>
        <w:spacing w:line="360" w:lineRule="auto"/>
        <w:ind w:firstLine="709"/>
        <w:jc w:val="both"/>
        <w:rPr>
          <w:color w:val="000000"/>
          <w:sz w:val="28"/>
          <w:szCs w:val="28"/>
        </w:rPr>
      </w:pPr>
      <w:r w:rsidRPr="004E1B6C">
        <w:rPr>
          <w:color w:val="000000"/>
          <w:sz w:val="28"/>
          <w:szCs w:val="28"/>
        </w:rPr>
        <w:t>Баллоны, используемые при газовой сварке и резке металлов, необходимо хранить в отдельных помещениях. При хранении на открытом воздухе баллоны следует размещать под навесом от воздействия прямых солнечны</w:t>
      </w:r>
      <w:r w:rsidR="00777896" w:rsidRPr="004E1B6C">
        <w:rPr>
          <w:color w:val="000000"/>
          <w:sz w:val="28"/>
          <w:szCs w:val="28"/>
        </w:rPr>
        <w:t>х</w:t>
      </w:r>
      <w:r w:rsidRPr="004E1B6C">
        <w:rPr>
          <w:color w:val="000000"/>
          <w:sz w:val="28"/>
          <w:szCs w:val="28"/>
        </w:rPr>
        <w:t xml:space="preserve"> лучей и осадка. Хранить в одном помещении баллоны с кислородом и газом запрещено.</w:t>
      </w:r>
    </w:p>
    <w:p w:rsidR="00757E0F" w:rsidRPr="004E1B6C" w:rsidRDefault="00757E0F" w:rsidP="004E1B6C">
      <w:pPr>
        <w:spacing w:line="360" w:lineRule="auto"/>
        <w:ind w:firstLine="709"/>
        <w:jc w:val="both"/>
        <w:rPr>
          <w:color w:val="000000"/>
          <w:sz w:val="28"/>
        </w:rPr>
      </w:pPr>
    </w:p>
    <w:p w:rsidR="00757E0F" w:rsidRPr="004E1B6C" w:rsidRDefault="00757E0F" w:rsidP="004E1B6C">
      <w:pPr>
        <w:spacing w:line="360" w:lineRule="auto"/>
        <w:ind w:firstLine="709"/>
        <w:jc w:val="both"/>
        <w:rPr>
          <w:color w:val="000000"/>
          <w:sz w:val="28"/>
        </w:rPr>
      </w:pPr>
    </w:p>
    <w:p w:rsidR="00757E0F" w:rsidRPr="004E1B6C" w:rsidRDefault="00FA5029" w:rsidP="004E1B6C">
      <w:pPr>
        <w:spacing w:line="360" w:lineRule="auto"/>
        <w:ind w:firstLine="709"/>
        <w:jc w:val="both"/>
        <w:rPr>
          <w:color w:val="000000"/>
          <w:sz w:val="28"/>
        </w:rPr>
      </w:pPr>
      <w:r>
        <w:rPr>
          <w:color w:val="000000"/>
          <w:sz w:val="28"/>
        </w:rPr>
        <w:br w:type="page"/>
      </w:r>
      <w:r w:rsidRPr="00FA5029">
        <w:rPr>
          <w:b/>
          <w:color w:val="000000"/>
          <w:sz w:val="28"/>
        </w:rPr>
        <w:t>Литература</w:t>
      </w:r>
    </w:p>
    <w:p w:rsidR="00757E0F" w:rsidRPr="004E1B6C" w:rsidRDefault="00757E0F" w:rsidP="004E1B6C">
      <w:pPr>
        <w:spacing w:line="360" w:lineRule="auto"/>
        <w:ind w:firstLine="709"/>
        <w:jc w:val="both"/>
        <w:rPr>
          <w:color w:val="000000"/>
          <w:sz w:val="28"/>
        </w:rPr>
      </w:pPr>
    </w:p>
    <w:p w:rsidR="00757E0F" w:rsidRPr="004E1B6C" w:rsidRDefault="00757E0F" w:rsidP="00FA5029">
      <w:pPr>
        <w:numPr>
          <w:ilvl w:val="0"/>
          <w:numId w:val="44"/>
        </w:numPr>
        <w:tabs>
          <w:tab w:val="clear" w:pos="720"/>
          <w:tab w:val="num" w:pos="360"/>
        </w:tabs>
        <w:spacing w:line="360" w:lineRule="auto"/>
        <w:ind w:left="0" w:firstLine="0"/>
        <w:jc w:val="both"/>
        <w:rPr>
          <w:color w:val="000000"/>
          <w:sz w:val="28"/>
        </w:rPr>
      </w:pPr>
      <w:r w:rsidRPr="004E1B6C">
        <w:rPr>
          <w:color w:val="000000"/>
          <w:sz w:val="28"/>
        </w:rPr>
        <w:t>ГОСТ 3242</w:t>
      </w:r>
      <w:r w:rsidR="004E1B6C">
        <w:rPr>
          <w:color w:val="000000"/>
          <w:sz w:val="28"/>
        </w:rPr>
        <w:t>–</w:t>
      </w:r>
      <w:r w:rsidR="004E1B6C" w:rsidRPr="004E1B6C">
        <w:rPr>
          <w:color w:val="000000"/>
          <w:sz w:val="28"/>
        </w:rPr>
        <w:t>8</w:t>
      </w:r>
      <w:r w:rsidRPr="004E1B6C">
        <w:rPr>
          <w:color w:val="000000"/>
          <w:sz w:val="28"/>
        </w:rPr>
        <w:t>1. Швы сварных соединений. Методы контроля качества.</w:t>
      </w:r>
    </w:p>
    <w:p w:rsidR="004E1B6C" w:rsidRDefault="004E1B6C" w:rsidP="00FA5029">
      <w:pPr>
        <w:numPr>
          <w:ilvl w:val="0"/>
          <w:numId w:val="44"/>
        </w:numPr>
        <w:tabs>
          <w:tab w:val="clear" w:pos="720"/>
          <w:tab w:val="num" w:pos="360"/>
        </w:tabs>
        <w:spacing w:line="360" w:lineRule="auto"/>
        <w:ind w:left="0" w:firstLine="0"/>
        <w:jc w:val="both"/>
        <w:rPr>
          <w:color w:val="000000"/>
          <w:sz w:val="28"/>
        </w:rPr>
      </w:pPr>
      <w:r w:rsidRPr="004E1B6C">
        <w:rPr>
          <w:color w:val="000000"/>
          <w:sz w:val="28"/>
        </w:rPr>
        <w:t>Л.В.</w:t>
      </w:r>
      <w:r>
        <w:rPr>
          <w:color w:val="000000"/>
          <w:sz w:val="28"/>
        </w:rPr>
        <w:t> </w:t>
      </w:r>
      <w:r w:rsidRPr="004E1B6C">
        <w:rPr>
          <w:color w:val="000000"/>
          <w:sz w:val="28"/>
        </w:rPr>
        <w:t>Верховенко</w:t>
      </w:r>
      <w:r w:rsidR="00757E0F" w:rsidRPr="004E1B6C">
        <w:rPr>
          <w:color w:val="000000"/>
          <w:sz w:val="28"/>
        </w:rPr>
        <w:t xml:space="preserve">, </w:t>
      </w:r>
      <w:r w:rsidRPr="004E1B6C">
        <w:rPr>
          <w:color w:val="000000"/>
          <w:sz w:val="28"/>
        </w:rPr>
        <w:t>Тухин</w:t>
      </w:r>
      <w:r>
        <w:rPr>
          <w:color w:val="000000"/>
          <w:sz w:val="28"/>
        </w:rPr>
        <w:t> </w:t>
      </w:r>
      <w:r w:rsidRPr="004E1B6C">
        <w:rPr>
          <w:color w:val="000000"/>
          <w:sz w:val="28"/>
        </w:rPr>
        <w:t>А.К.</w:t>
      </w:r>
      <w:r w:rsidR="00757E0F" w:rsidRPr="004E1B6C">
        <w:rPr>
          <w:color w:val="000000"/>
          <w:sz w:val="28"/>
        </w:rPr>
        <w:t xml:space="preserve">, Справочник сварщика. </w:t>
      </w:r>
      <w:r>
        <w:rPr>
          <w:color w:val="000000"/>
          <w:sz w:val="28"/>
        </w:rPr>
        <w:t>–</w:t>
      </w:r>
      <w:r w:rsidRPr="004E1B6C">
        <w:rPr>
          <w:color w:val="000000"/>
          <w:sz w:val="28"/>
        </w:rPr>
        <w:t xml:space="preserve"> </w:t>
      </w:r>
      <w:r w:rsidR="00757E0F" w:rsidRPr="004E1B6C">
        <w:rPr>
          <w:color w:val="000000"/>
          <w:sz w:val="28"/>
        </w:rPr>
        <w:t>Минск: Высшая школа, 1990.-</w:t>
      </w:r>
      <w:r w:rsidRPr="004E1B6C">
        <w:rPr>
          <w:color w:val="000000"/>
          <w:sz w:val="28"/>
        </w:rPr>
        <w:t>480</w:t>
      </w:r>
      <w:r>
        <w:rPr>
          <w:color w:val="000000"/>
          <w:sz w:val="28"/>
        </w:rPr>
        <w:t> </w:t>
      </w:r>
      <w:r w:rsidRPr="004E1B6C">
        <w:rPr>
          <w:color w:val="000000"/>
          <w:sz w:val="28"/>
        </w:rPr>
        <w:t>с.</w:t>
      </w:r>
    </w:p>
    <w:p w:rsidR="00757E0F" w:rsidRPr="004E1B6C" w:rsidRDefault="004E1B6C" w:rsidP="00FA5029">
      <w:pPr>
        <w:numPr>
          <w:ilvl w:val="0"/>
          <w:numId w:val="44"/>
        </w:numPr>
        <w:tabs>
          <w:tab w:val="clear" w:pos="720"/>
          <w:tab w:val="num" w:pos="360"/>
        </w:tabs>
        <w:spacing w:line="360" w:lineRule="auto"/>
        <w:ind w:left="0" w:firstLine="0"/>
        <w:jc w:val="both"/>
        <w:rPr>
          <w:color w:val="000000"/>
          <w:sz w:val="28"/>
          <w:szCs w:val="32"/>
        </w:rPr>
      </w:pPr>
      <w:r w:rsidRPr="004E1B6C">
        <w:rPr>
          <w:color w:val="000000"/>
          <w:sz w:val="28"/>
          <w:szCs w:val="32"/>
        </w:rPr>
        <w:t>Алешин</w:t>
      </w:r>
      <w:r>
        <w:rPr>
          <w:color w:val="000000"/>
          <w:sz w:val="28"/>
          <w:szCs w:val="32"/>
        </w:rPr>
        <w:t> </w:t>
      </w:r>
      <w:r w:rsidRPr="004E1B6C">
        <w:rPr>
          <w:color w:val="000000"/>
          <w:sz w:val="28"/>
          <w:szCs w:val="32"/>
        </w:rPr>
        <w:t>Н.П.</w:t>
      </w:r>
      <w:r>
        <w:rPr>
          <w:color w:val="000000"/>
          <w:sz w:val="28"/>
          <w:szCs w:val="32"/>
        </w:rPr>
        <w:t> </w:t>
      </w:r>
      <w:r w:rsidRPr="004E1B6C">
        <w:rPr>
          <w:color w:val="000000"/>
          <w:sz w:val="28"/>
          <w:szCs w:val="32"/>
        </w:rPr>
        <w:t>Контроль</w:t>
      </w:r>
      <w:r w:rsidR="00757E0F" w:rsidRPr="004E1B6C">
        <w:rPr>
          <w:color w:val="000000"/>
          <w:sz w:val="28"/>
          <w:szCs w:val="32"/>
        </w:rPr>
        <w:t xml:space="preserve"> качества сварочных работ. М.: Высш. шк., 1986.</w:t>
      </w:r>
    </w:p>
    <w:p w:rsidR="00757E0F" w:rsidRPr="004E1B6C" w:rsidRDefault="004E1B6C" w:rsidP="00FA5029">
      <w:pPr>
        <w:numPr>
          <w:ilvl w:val="0"/>
          <w:numId w:val="44"/>
        </w:numPr>
        <w:tabs>
          <w:tab w:val="clear" w:pos="720"/>
          <w:tab w:val="num" w:pos="360"/>
        </w:tabs>
        <w:spacing w:line="360" w:lineRule="auto"/>
        <w:ind w:left="0" w:firstLine="0"/>
        <w:jc w:val="both"/>
        <w:rPr>
          <w:color w:val="000000"/>
          <w:sz w:val="28"/>
          <w:szCs w:val="32"/>
        </w:rPr>
      </w:pPr>
      <w:r w:rsidRPr="004E1B6C">
        <w:rPr>
          <w:color w:val="000000"/>
          <w:sz w:val="28"/>
          <w:szCs w:val="32"/>
        </w:rPr>
        <w:t>Алешин</w:t>
      </w:r>
      <w:r>
        <w:rPr>
          <w:color w:val="000000"/>
          <w:sz w:val="28"/>
          <w:szCs w:val="32"/>
        </w:rPr>
        <w:t> </w:t>
      </w:r>
      <w:r w:rsidRPr="004E1B6C">
        <w:rPr>
          <w:color w:val="000000"/>
          <w:sz w:val="28"/>
          <w:szCs w:val="32"/>
        </w:rPr>
        <w:t>Н.П.</w:t>
      </w:r>
      <w:r w:rsidR="00757E0F" w:rsidRPr="004E1B6C">
        <w:rPr>
          <w:color w:val="000000"/>
          <w:sz w:val="28"/>
          <w:szCs w:val="32"/>
        </w:rPr>
        <w:t xml:space="preserve">, </w:t>
      </w:r>
      <w:r w:rsidRPr="004E1B6C">
        <w:rPr>
          <w:color w:val="000000"/>
          <w:sz w:val="28"/>
          <w:szCs w:val="32"/>
        </w:rPr>
        <w:t>Щербинский</w:t>
      </w:r>
      <w:r>
        <w:rPr>
          <w:color w:val="000000"/>
          <w:sz w:val="28"/>
          <w:szCs w:val="32"/>
        </w:rPr>
        <w:t> </w:t>
      </w:r>
      <w:r w:rsidRPr="004E1B6C">
        <w:rPr>
          <w:color w:val="000000"/>
          <w:sz w:val="28"/>
          <w:szCs w:val="32"/>
        </w:rPr>
        <w:t>В.Г.</w:t>
      </w:r>
      <w:r>
        <w:rPr>
          <w:color w:val="000000"/>
          <w:sz w:val="28"/>
          <w:szCs w:val="32"/>
        </w:rPr>
        <w:t> </w:t>
      </w:r>
      <w:r w:rsidRPr="004E1B6C">
        <w:rPr>
          <w:color w:val="000000"/>
          <w:sz w:val="28"/>
          <w:szCs w:val="32"/>
        </w:rPr>
        <w:t>Радиационная</w:t>
      </w:r>
      <w:r w:rsidR="00757E0F" w:rsidRPr="004E1B6C">
        <w:rPr>
          <w:color w:val="000000"/>
          <w:sz w:val="28"/>
          <w:szCs w:val="32"/>
        </w:rPr>
        <w:t xml:space="preserve">, ультразвуковая и магнитная дефектоскопия </w:t>
      </w:r>
      <w:r w:rsidR="00FA5029" w:rsidRPr="004E1B6C">
        <w:rPr>
          <w:color w:val="000000"/>
          <w:sz w:val="28"/>
          <w:szCs w:val="32"/>
        </w:rPr>
        <w:t>металлоизделий</w:t>
      </w:r>
      <w:r w:rsidR="00757E0F" w:rsidRPr="004E1B6C">
        <w:rPr>
          <w:color w:val="000000"/>
          <w:sz w:val="28"/>
          <w:szCs w:val="32"/>
        </w:rPr>
        <w:t>. М.: Высш. шк., 1990.</w:t>
      </w:r>
    </w:p>
    <w:p w:rsidR="00757E0F" w:rsidRPr="004E1B6C" w:rsidRDefault="004E1B6C" w:rsidP="00FA5029">
      <w:pPr>
        <w:numPr>
          <w:ilvl w:val="0"/>
          <w:numId w:val="44"/>
        </w:numPr>
        <w:tabs>
          <w:tab w:val="clear" w:pos="720"/>
          <w:tab w:val="num" w:pos="360"/>
        </w:tabs>
        <w:spacing w:line="360" w:lineRule="auto"/>
        <w:ind w:left="0" w:firstLine="0"/>
        <w:jc w:val="both"/>
        <w:rPr>
          <w:color w:val="000000"/>
          <w:sz w:val="28"/>
          <w:szCs w:val="32"/>
        </w:rPr>
      </w:pPr>
      <w:r w:rsidRPr="004E1B6C">
        <w:rPr>
          <w:color w:val="000000"/>
          <w:sz w:val="28"/>
          <w:szCs w:val="32"/>
        </w:rPr>
        <w:t>Волченко</w:t>
      </w:r>
      <w:r>
        <w:rPr>
          <w:color w:val="000000"/>
          <w:sz w:val="28"/>
          <w:szCs w:val="32"/>
        </w:rPr>
        <w:t> </w:t>
      </w:r>
      <w:r w:rsidRPr="004E1B6C">
        <w:rPr>
          <w:color w:val="000000"/>
          <w:sz w:val="28"/>
          <w:szCs w:val="32"/>
        </w:rPr>
        <w:t>В.Н.</w:t>
      </w:r>
      <w:r>
        <w:rPr>
          <w:color w:val="000000"/>
          <w:sz w:val="28"/>
          <w:szCs w:val="32"/>
        </w:rPr>
        <w:t> </w:t>
      </w:r>
      <w:r w:rsidRPr="004E1B6C">
        <w:rPr>
          <w:color w:val="000000"/>
          <w:sz w:val="28"/>
          <w:szCs w:val="32"/>
        </w:rPr>
        <w:t>Контроль</w:t>
      </w:r>
      <w:r w:rsidR="00757E0F" w:rsidRPr="004E1B6C">
        <w:rPr>
          <w:color w:val="000000"/>
          <w:sz w:val="28"/>
          <w:szCs w:val="32"/>
        </w:rPr>
        <w:t xml:space="preserve"> качества. Сварщик конструкций. М.: Машиностроение, 1986.</w:t>
      </w:r>
    </w:p>
    <w:p w:rsidR="00757E0F" w:rsidRPr="004E1B6C" w:rsidRDefault="004E1B6C" w:rsidP="00FA5029">
      <w:pPr>
        <w:numPr>
          <w:ilvl w:val="0"/>
          <w:numId w:val="44"/>
        </w:numPr>
        <w:tabs>
          <w:tab w:val="clear" w:pos="720"/>
          <w:tab w:val="num" w:pos="360"/>
        </w:tabs>
        <w:spacing w:line="360" w:lineRule="auto"/>
        <w:ind w:left="0" w:firstLine="0"/>
        <w:jc w:val="both"/>
        <w:rPr>
          <w:color w:val="000000"/>
          <w:sz w:val="28"/>
          <w:szCs w:val="32"/>
        </w:rPr>
      </w:pPr>
      <w:r w:rsidRPr="004E1B6C">
        <w:rPr>
          <w:color w:val="000000"/>
          <w:sz w:val="28"/>
          <w:szCs w:val="32"/>
        </w:rPr>
        <w:t>Думов</w:t>
      </w:r>
      <w:r>
        <w:rPr>
          <w:color w:val="000000"/>
          <w:sz w:val="28"/>
          <w:szCs w:val="32"/>
        </w:rPr>
        <w:t> </w:t>
      </w:r>
      <w:r w:rsidRPr="004E1B6C">
        <w:rPr>
          <w:color w:val="000000"/>
          <w:sz w:val="28"/>
          <w:szCs w:val="32"/>
        </w:rPr>
        <w:t>С.И.</w:t>
      </w:r>
      <w:r>
        <w:rPr>
          <w:color w:val="000000"/>
          <w:sz w:val="28"/>
          <w:szCs w:val="32"/>
        </w:rPr>
        <w:t> </w:t>
      </w:r>
      <w:r w:rsidRPr="004E1B6C">
        <w:rPr>
          <w:color w:val="000000"/>
          <w:sz w:val="28"/>
          <w:szCs w:val="32"/>
        </w:rPr>
        <w:t>Технология</w:t>
      </w:r>
      <w:r w:rsidR="00757E0F" w:rsidRPr="004E1B6C">
        <w:rPr>
          <w:color w:val="000000"/>
          <w:sz w:val="28"/>
          <w:szCs w:val="32"/>
        </w:rPr>
        <w:t xml:space="preserve"> электрической сварки плавлением. Л.: Машиностроение. Ленингр.</w:t>
      </w:r>
      <w:r w:rsidR="00FA5029">
        <w:rPr>
          <w:color w:val="000000"/>
          <w:sz w:val="28"/>
          <w:szCs w:val="32"/>
        </w:rPr>
        <w:t xml:space="preserve"> </w:t>
      </w:r>
      <w:r w:rsidR="00757E0F" w:rsidRPr="004E1B6C">
        <w:rPr>
          <w:color w:val="000000"/>
          <w:sz w:val="28"/>
          <w:szCs w:val="32"/>
        </w:rPr>
        <w:t>отд-ние, 1987.</w:t>
      </w:r>
    </w:p>
    <w:p w:rsidR="00757E0F" w:rsidRPr="004E1B6C" w:rsidRDefault="004E1B6C" w:rsidP="00FA5029">
      <w:pPr>
        <w:numPr>
          <w:ilvl w:val="0"/>
          <w:numId w:val="44"/>
        </w:numPr>
        <w:tabs>
          <w:tab w:val="clear" w:pos="720"/>
          <w:tab w:val="num" w:pos="360"/>
        </w:tabs>
        <w:spacing w:line="360" w:lineRule="auto"/>
        <w:ind w:left="0" w:firstLine="0"/>
        <w:jc w:val="both"/>
        <w:rPr>
          <w:color w:val="000000"/>
          <w:sz w:val="28"/>
          <w:szCs w:val="32"/>
        </w:rPr>
      </w:pPr>
      <w:r w:rsidRPr="004E1B6C">
        <w:rPr>
          <w:color w:val="000000"/>
          <w:sz w:val="28"/>
          <w:szCs w:val="32"/>
        </w:rPr>
        <w:t>Куркин</w:t>
      </w:r>
      <w:r>
        <w:rPr>
          <w:color w:val="000000"/>
          <w:sz w:val="28"/>
          <w:szCs w:val="32"/>
        </w:rPr>
        <w:t> </w:t>
      </w:r>
      <w:r w:rsidRPr="004E1B6C">
        <w:rPr>
          <w:color w:val="000000"/>
          <w:sz w:val="28"/>
          <w:szCs w:val="32"/>
        </w:rPr>
        <w:t>С.А.</w:t>
      </w:r>
      <w:r w:rsidR="00757E0F" w:rsidRPr="004E1B6C">
        <w:rPr>
          <w:color w:val="000000"/>
          <w:sz w:val="28"/>
          <w:szCs w:val="32"/>
        </w:rPr>
        <w:t xml:space="preserve">, </w:t>
      </w:r>
      <w:r w:rsidRPr="004E1B6C">
        <w:rPr>
          <w:color w:val="000000"/>
          <w:sz w:val="28"/>
          <w:szCs w:val="32"/>
        </w:rPr>
        <w:t>Николаев</w:t>
      </w:r>
      <w:r>
        <w:rPr>
          <w:color w:val="000000"/>
          <w:sz w:val="28"/>
          <w:szCs w:val="32"/>
        </w:rPr>
        <w:t> </w:t>
      </w:r>
      <w:r w:rsidRPr="004E1B6C">
        <w:rPr>
          <w:color w:val="000000"/>
          <w:sz w:val="28"/>
          <w:szCs w:val="32"/>
        </w:rPr>
        <w:t>Г.А.</w:t>
      </w:r>
      <w:r>
        <w:rPr>
          <w:color w:val="000000"/>
          <w:sz w:val="28"/>
          <w:szCs w:val="32"/>
        </w:rPr>
        <w:t> </w:t>
      </w:r>
      <w:r w:rsidRPr="004E1B6C">
        <w:rPr>
          <w:color w:val="000000"/>
          <w:sz w:val="28"/>
          <w:szCs w:val="32"/>
        </w:rPr>
        <w:t>Сварка</w:t>
      </w:r>
      <w:r w:rsidR="00757E0F" w:rsidRPr="004E1B6C">
        <w:rPr>
          <w:color w:val="000000"/>
          <w:sz w:val="28"/>
          <w:szCs w:val="32"/>
        </w:rPr>
        <w:t xml:space="preserve"> конструкций: технология изготовления, механизация, автоматизация и контроль качества в сварочном производстве. М.: Высш. шк., 1991.</w:t>
      </w:r>
    </w:p>
    <w:p w:rsidR="00757E0F" w:rsidRPr="004E1B6C" w:rsidRDefault="004E1B6C" w:rsidP="00FA5029">
      <w:pPr>
        <w:numPr>
          <w:ilvl w:val="0"/>
          <w:numId w:val="44"/>
        </w:numPr>
        <w:tabs>
          <w:tab w:val="clear" w:pos="720"/>
          <w:tab w:val="num" w:pos="360"/>
        </w:tabs>
        <w:spacing w:line="360" w:lineRule="auto"/>
        <w:ind w:left="0" w:firstLine="0"/>
        <w:jc w:val="both"/>
        <w:rPr>
          <w:color w:val="000000"/>
          <w:sz w:val="28"/>
          <w:szCs w:val="32"/>
        </w:rPr>
      </w:pPr>
      <w:r w:rsidRPr="004E1B6C">
        <w:rPr>
          <w:color w:val="000000"/>
          <w:sz w:val="28"/>
          <w:szCs w:val="32"/>
        </w:rPr>
        <w:t>Михайлов</w:t>
      </w:r>
      <w:r>
        <w:rPr>
          <w:color w:val="000000"/>
          <w:sz w:val="28"/>
          <w:szCs w:val="32"/>
        </w:rPr>
        <w:t> </w:t>
      </w:r>
      <w:r w:rsidRPr="004E1B6C">
        <w:rPr>
          <w:color w:val="000000"/>
          <w:sz w:val="28"/>
          <w:szCs w:val="32"/>
        </w:rPr>
        <w:t>А.М.</w:t>
      </w:r>
      <w:r>
        <w:rPr>
          <w:color w:val="000000"/>
          <w:sz w:val="28"/>
          <w:szCs w:val="32"/>
        </w:rPr>
        <w:t> </w:t>
      </w:r>
      <w:r w:rsidRPr="004E1B6C">
        <w:rPr>
          <w:color w:val="000000"/>
          <w:sz w:val="28"/>
          <w:szCs w:val="32"/>
        </w:rPr>
        <w:t>Сварные</w:t>
      </w:r>
      <w:r w:rsidR="00757E0F" w:rsidRPr="004E1B6C">
        <w:rPr>
          <w:color w:val="000000"/>
          <w:sz w:val="28"/>
          <w:szCs w:val="32"/>
        </w:rPr>
        <w:t xml:space="preserve"> конструкции. М.: Стройиздат., 1983.</w:t>
      </w:r>
    </w:p>
    <w:p w:rsidR="00757E0F" w:rsidRPr="004E1B6C" w:rsidRDefault="004E1B6C" w:rsidP="00FA5029">
      <w:pPr>
        <w:numPr>
          <w:ilvl w:val="0"/>
          <w:numId w:val="44"/>
        </w:numPr>
        <w:tabs>
          <w:tab w:val="clear" w:pos="720"/>
          <w:tab w:val="num" w:pos="360"/>
        </w:tabs>
        <w:spacing w:line="360" w:lineRule="auto"/>
        <w:ind w:left="0" w:firstLine="0"/>
        <w:jc w:val="both"/>
        <w:rPr>
          <w:color w:val="000000"/>
          <w:sz w:val="28"/>
          <w:szCs w:val="32"/>
        </w:rPr>
      </w:pPr>
      <w:r w:rsidRPr="004E1B6C">
        <w:rPr>
          <w:color w:val="000000"/>
          <w:sz w:val="28"/>
          <w:szCs w:val="32"/>
        </w:rPr>
        <w:t>Никифоров</w:t>
      </w:r>
      <w:r>
        <w:rPr>
          <w:color w:val="000000"/>
          <w:sz w:val="28"/>
          <w:szCs w:val="32"/>
        </w:rPr>
        <w:t> </w:t>
      </w:r>
      <w:r w:rsidRPr="004E1B6C">
        <w:rPr>
          <w:color w:val="000000"/>
          <w:sz w:val="28"/>
          <w:szCs w:val="32"/>
        </w:rPr>
        <w:t>Н.И.</w:t>
      </w:r>
      <w:r w:rsidR="00757E0F" w:rsidRPr="004E1B6C">
        <w:rPr>
          <w:color w:val="000000"/>
          <w:sz w:val="28"/>
          <w:szCs w:val="32"/>
        </w:rPr>
        <w:t xml:space="preserve"> и др. Справочник молодого газосварщика и газорезчика. М.: Высш. шк., 1990.</w:t>
      </w:r>
    </w:p>
    <w:p w:rsidR="00757E0F" w:rsidRPr="004E1B6C" w:rsidRDefault="004E1B6C" w:rsidP="00FA5029">
      <w:pPr>
        <w:numPr>
          <w:ilvl w:val="0"/>
          <w:numId w:val="44"/>
        </w:numPr>
        <w:tabs>
          <w:tab w:val="clear" w:pos="720"/>
          <w:tab w:val="num" w:pos="360"/>
        </w:tabs>
        <w:spacing w:line="360" w:lineRule="auto"/>
        <w:ind w:left="0" w:firstLine="0"/>
        <w:jc w:val="both"/>
        <w:rPr>
          <w:color w:val="000000"/>
          <w:sz w:val="28"/>
          <w:szCs w:val="32"/>
        </w:rPr>
      </w:pPr>
      <w:r w:rsidRPr="004E1B6C">
        <w:rPr>
          <w:color w:val="000000"/>
          <w:sz w:val="28"/>
          <w:szCs w:val="32"/>
        </w:rPr>
        <w:t>Николаев</w:t>
      </w:r>
      <w:r>
        <w:rPr>
          <w:color w:val="000000"/>
          <w:sz w:val="28"/>
          <w:szCs w:val="32"/>
        </w:rPr>
        <w:t> </w:t>
      </w:r>
      <w:r w:rsidRPr="004E1B6C">
        <w:rPr>
          <w:color w:val="000000"/>
          <w:sz w:val="28"/>
          <w:szCs w:val="32"/>
        </w:rPr>
        <w:t>Г.А.</w:t>
      </w:r>
      <w:r w:rsidR="00757E0F" w:rsidRPr="004E1B6C">
        <w:rPr>
          <w:color w:val="000000"/>
          <w:sz w:val="28"/>
          <w:szCs w:val="32"/>
        </w:rPr>
        <w:t xml:space="preserve">, </w:t>
      </w:r>
      <w:r w:rsidRPr="004E1B6C">
        <w:rPr>
          <w:color w:val="000000"/>
          <w:sz w:val="28"/>
          <w:szCs w:val="32"/>
        </w:rPr>
        <w:t>Куркин</w:t>
      </w:r>
      <w:r>
        <w:rPr>
          <w:color w:val="000000"/>
          <w:sz w:val="28"/>
          <w:szCs w:val="32"/>
        </w:rPr>
        <w:t> </w:t>
      </w:r>
      <w:r w:rsidRPr="004E1B6C">
        <w:rPr>
          <w:color w:val="000000"/>
          <w:sz w:val="28"/>
          <w:szCs w:val="32"/>
        </w:rPr>
        <w:t>С.А.</w:t>
      </w:r>
      <w:r w:rsidR="00757E0F" w:rsidRPr="004E1B6C">
        <w:rPr>
          <w:color w:val="000000"/>
          <w:sz w:val="28"/>
          <w:szCs w:val="32"/>
        </w:rPr>
        <w:t xml:space="preserve">, </w:t>
      </w:r>
      <w:r w:rsidRPr="004E1B6C">
        <w:rPr>
          <w:color w:val="000000"/>
          <w:sz w:val="28"/>
          <w:szCs w:val="32"/>
        </w:rPr>
        <w:t>Винокуров</w:t>
      </w:r>
      <w:r>
        <w:rPr>
          <w:color w:val="000000"/>
          <w:sz w:val="28"/>
          <w:szCs w:val="32"/>
        </w:rPr>
        <w:t> </w:t>
      </w:r>
      <w:r w:rsidRPr="004E1B6C">
        <w:rPr>
          <w:color w:val="000000"/>
          <w:sz w:val="28"/>
          <w:szCs w:val="32"/>
        </w:rPr>
        <w:t>В.А.</w:t>
      </w:r>
      <w:r>
        <w:rPr>
          <w:color w:val="000000"/>
          <w:sz w:val="28"/>
          <w:szCs w:val="32"/>
        </w:rPr>
        <w:t> </w:t>
      </w:r>
      <w:r w:rsidRPr="004E1B6C">
        <w:rPr>
          <w:color w:val="000000"/>
          <w:sz w:val="28"/>
          <w:szCs w:val="32"/>
        </w:rPr>
        <w:t>Сварные</w:t>
      </w:r>
      <w:r w:rsidR="00757E0F" w:rsidRPr="004E1B6C">
        <w:rPr>
          <w:color w:val="000000"/>
          <w:sz w:val="28"/>
          <w:szCs w:val="32"/>
        </w:rPr>
        <w:t xml:space="preserve"> конструкции. М.: Высш. шк., 1983.</w:t>
      </w:r>
    </w:p>
    <w:p w:rsidR="00757E0F" w:rsidRPr="004E1B6C" w:rsidRDefault="00757E0F" w:rsidP="00FA5029">
      <w:pPr>
        <w:numPr>
          <w:ilvl w:val="0"/>
          <w:numId w:val="44"/>
        </w:numPr>
        <w:tabs>
          <w:tab w:val="clear" w:pos="720"/>
          <w:tab w:val="num" w:pos="360"/>
        </w:tabs>
        <w:spacing w:line="360" w:lineRule="auto"/>
        <w:ind w:left="0" w:firstLine="0"/>
        <w:jc w:val="both"/>
        <w:rPr>
          <w:color w:val="000000"/>
          <w:sz w:val="28"/>
          <w:szCs w:val="32"/>
        </w:rPr>
      </w:pPr>
      <w:r w:rsidRPr="004E1B6C">
        <w:rPr>
          <w:color w:val="000000"/>
          <w:sz w:val="28"/>
          <w:szCs w:val="32"/>
        </w:rPr>
        <w:t>Оборудование для дуговой сварки. Справочное пособие/</w:t>
      </w:r>
      <w:r w:rsidR="004E1B6C" w:rsidRPr="004E1B6C">
        <w:rPr>
          <w:color w:val="000000"/>
          <w:sz w:val="28"/>
          <w:szCs w:val="32"/>
        </w:rPr>
        <w:t>под.</w:t>
      </w:r>
      <w:r w:rsidR="004E1B6C">
        <w:rPr>
          <w:color w:val="000000"/>
          <w:sz w:val="28"/>
          <w:szCs w:val="32"/>
        </w:rPr>
        <w:t xml:space="preserve"> </w:t>
      </w:r>
      <w:r w:rsidR="004E1B6C" w:rsidRPr="004E1B6C">
        <w:rPr>
          <w:color w:val="000000"/>
          <w:sz w:val="28"/>
          <w:szCs w:val="32"/>
        </w:rPr>
        <w:t>р</w:t>
      </w:r>
      <w:r w:rsidRPr="004E1B6C">
        <w:rPr>
          <w:color w:val="000000"/>
          <w:sz w:val="28"/>
          <w:szCs w:val="32"/>
        </w:rPr>
        <w:t xml:space="preserve">ед. </w:t>
      </w:r>
      <w:r w:rsidR="004E1B6C" w:rsidRPr="004E1B6C">
        <w:rPr>
          <w:color w:val="000000"/>
          <w:sz w:val="28"/>
          <w:szCs w:val="32"/>
        </w:rPr>
        <w:t>Смирнова</w:t>
      </w:r>
      <w:r w:rsidR="004E1B6C">
        <w:rPr>
          <w:color w:val="000000"/>
          <w:sz w:val="28"/>
          <w:szCs w:val="32"/>
        </w:rPr>
        <w:t> </w:t>
      </w:r>
      <w:r w:rsidR="004E1B6C" w:rsidRPr="004E1B6C">
        <w:rPr>
          <w:color w:val="000000"/>
          <w:sz w:val="28"/>
          <w:szCs w:val="32"/>
        </w:rPr>
        <w:t>В.В.</w:t>
      </w:r>
      <w:r w:rsidRPr="004E1B6C">
        <w:rPr>
          <w:color w:val="000000"/>
          <w:sz w:val="28"/>
          <w:szCs w:val="32"/>
        </w:rPr>
        <w:t>, Энерготомиздат., 1986.</w:t>
      </w:r>
    </w:p>
    <w:p w:rsidR="00757E0F" w:rsidRPr="004E1B6C" w:rsidRDefault="004E1B6C" w:rsidP="00FA5029">
      <w:pPr>
        <w:numPr>
          <w:ilvl w:val="0"/>
          <w:numId w:val="44"/>
        </w:numPr>
        <w:tabs>
          <w:tab w:val="clear" w:pos="720"/>
          <w:tab w:val="num" w:pos="360"/>
        </w:tabs>
        <w:spacing w:line="360" w:lineRule="auto"/>
        <w:ind w:left="0" w:firstLine="0"/>
        <w:jc w:val="both"/>
        <w:rPr>
          <w:color w:val="000000"/>
          <w:sz w:val="28"/>
          <w:szCs w:val="32"/>
        </w:rPr>
      </w:pPr>
      <w:r w:rsidRPr="004E1B6C">
        <w:rPr>
          <w:color w:val="000000"/>
          <w:sz w:val="28"/>
          <w:szCs w:val="32"/>
        </w:rPr>
        <w:t>Прох</w:t>
      </w:r>
      <w:r>
        <w:rPr>
          <w:color w:val="000000"/>
          <w:sz w:val="28"/>
          <w:szCs w:val="32"/>
        </w:rPr>
        <w:t> </w:t>
      </w:r>
      <w:r w:rsidRPr="004E1B6C">
        <w:rPr>
          <w:color w:val="000000"/>
          <w:sz w:val="28"/>
          <w:szCs w:val="32"/>
        </w:rPr>
        <w:t>Л.И.</w:t>
      </w:r>
      <w:r w:rsidR="00757E0F" w:rsidRPr="004E1B6C">
        <w:rPr>
          <w:color w:val="000000"/>
          <w:sz w:val="28"/>
          <w:szCs w:val="32"/>
        </w:rPr>
        <w:t xml:space="preserve">, </w:t>
      </w:r>
      <w:r w:rsidRPr="004E1B6C">
        <w:rPr>
          <w:color w:val="000000"/>
          <w:sz w:val="28"/>
          <w:szCs w:val="32"/>
        </w:rPr>
        <w:t>Шпанов</w:t>
      </w:r>
      <w:r>
        <w:rPr>
          <w:color w:val="000000"/>
          <w:sz w:val="28"/>
          <w:szCs w:val="32"/>
        </w:rPr>
        <w:t> </w:t>
      </w:r>
      <w:r w:rsidRPr="004E1B6C">
        <w:rPr>
          <w:color w:val="000000"/>
          <w:sz w:val="28"/>
          <w:szCs w:val="32"/>
        </w:rPr>
        <w:t>Б.В.</w:t>
      </w:r>
      <w:r w:rsidR="00757E0F" w:rsidRPr="004E1B6C">
        <w:rPr>
          <w:color w:val="000000"/>
          <w:sz w:val="28"/>
          <w:szCs w:val="32"/>
        </w:rPr>
        <w:t xml:space="preserve">, </w:t>
      </w:r>
      <w:r w:rsidRPr="004E1B6C">
        <w:rPr>
          <w:color w:val="000000"/>
          <w:sz w:val="28"/>
          <w:szCs w:val="32"/>
        </w:rPr>
        <w:t>Яворская</w:t>
      </w:r>
      <w:r>
        <w:rPr>
          <w:color w:val="000000"/>
          <w:sz w:val="28"/>
          <w:szCs w:val="32"/>
        </w:rPr>
        <w:t> </w:t>
      </w:r>
      <w:r w:rsidRPr="004E1B6C">
        <w:rPr>
          <w:color w:val="000000"/>
          <w:sz w:val="28"/>
          <w:szCs w:val="32"/>
        </w:rPr>
        <w:t>Н.М.</w:t>
      </w:r>
      <w:r>
        <w:rPr>
          <w:color w:val="000000"/>
          <w:sz w:val="28"/>
          <w:szCs w:val="32"/>
        </w:rPr>
        <w:t> </w:t>
      </w:r>
      <w:r w:rsidRPr="004E1B6C">
        <w:rPr>
          <w:color w:val="000000"/>
          <w:sz w:val="28"/>
          <w:szCs w:val="32"/>
        </w:rPr>
        <w:t>Справочник</w:t>
      </w:r>
      <w:r w:rsidR="00757E0F" w:rsidRPr="004E1B6C">
        <w:rPr>
          <w:color w:val="000000"/>
          <w:sz w:val="28"/>
          <w:szCs w:val="32"/>
        </w:rPr>
        <w:t xml:space="preserve"> по сварочному оборудованию. Киев, Техника, 1978.</w:t>
      </w:r>
    </w:p>
    <w:p w:rsidR="00757E0F" w:rsidRPr="004E1B6C" w:rsidRDefault="004E1B6C" w:rsidP="00FA5029">
      <w:pPr>
        <w:numPr>
          <w:ilvl w:val="0"/>
          <w:numId w:val="44"/>
        </w:numPr>
        <w:tabs>
          <w:tab w:val="clear" w:pos="720"/>
          <w:tab w:val="num" w:pos="360"/>
        </w:tabs>
        <w:spacing w:line="360" w:lineRule="auto"/>
        <w:ind w:left="0" w:firstLine="0"/>
        <w:jc w:val="both"/>
        <w:rPr>
          <w:color w:val="000000"/>
          <w:sz w:val="28"/>
          <w:szCs w:val="32"/>
        </w:rPr>
      </w:pPr>
      <w:r w:rsidRPr="004E1B6C">
        <w:rPr>
          <w:color w:val="000000"/>
          <w:sz w:val="28"/>
          <w:szCs w:val="32"/>
        </w:rPr>
        <w:t>Рыбаков</w:t>
      </w:r>
      <w:r>
        <w:rPr>
          <w:color w:val="000000"/>
          <w:sz w:val="28"/>
          <w:szCs w:val="32"/>
        </w:rPr>
        <w:t> </w:t>
      </w:r>
      <w:r w:rsidRPr="004E1B6C">
        <w:rPr>
          <w:color w:val="000000"/>
          <w:sz w:val="28"/>
          <w:szCs w:val="32"/>
        </w:rPr>
        <w:t>В.М.</w:t>
      </w:r>
      <w:r>
        <w:rPr>
          <w:color w:val="000000"/>
          <w:sz w:val="28"/>
          <w:szCs w:val="32"/>
        </w:rPr>
        <w:t> </w:t>
      </w:r>
      <w:r w:rsidRPr="004E1B6C">
        <w:rPr>
          <w:color w:val="000000"/>
          <w:sz w:val="28"/>
          <w:szCs w:val="32"/>
        </w:rPr>
        <w:t>Дуговая</w:t>
      </w:r>
      <w:r w:rsidR="00757E0F" w:rsidRPr="004E1B6C">
        <w:rPr>
          <w:color w:val="000000"/>
          <w:sz w:val="28"/>
          <w:szCs w:val="32"/>
        </w:rPr>
        <w:t xml:space="preserve"> и газовая сварка. М.: Высшая школа, 1986.</w:t>
      </w:r>
    </w:p>
    <w:p w:rsidR="00757E0F" w:rsidRPr="004E1B6C" w:rsidRDefault="00757E0F" w:rsidP="00FA5029">
      <w:pPr>
        <w:numPr>
          <w:ilvl w:val="0"/>
          <w:numId w:val="44"/>
        </w:numPr>
        <w:tabs>
          <w:tab w:val="clear" w:pos="720"/>
          <w:tab w:val="num" w:pos="360"/>
        </w:tabs>
        <w:spacing w:line="360" w:lineRule="auto"/>
        <w:ind w:left="0" w:firstLine="0"/>
        <w:jc w:val="both"/>
        <w:rPr>
          <w:color w:val="000000"/>
          <w:sz w:val="28"/>
          <w:szCs w:val="32"/>
        </w:rPr>
      </w:pPr>
      <w:r w:rsidRPr="004E1B6C">
        <w:rPr>
          <w:color w:val="000000"/>
          <w:sz w:val="28"/>
          <w:szCs w:val="32"/>
        </w:rPr>
        <w:t>Словарь</w:t>
      </w:r>
      <w:r w:rsidR="004E1B6C">
        <w:rPr>
          <w:color w:val="000000"/>
          <w:sz w:val="28"/>
          <w:szCs w:val="32"/>
        </w:rPr>
        <w:t xml:space="preserve"> –</w:t>
      </w:r>
      <w:r w:rsidR="004E1B6C" w:rsidRPr="004E1B6C">
        <w:rPr>
          <w:color w:val="000000"/>
          <w:sz w:val="28"/>
          <w:szCs w:val="32"/>
        </w:rPr>
        <w:t xml:space="preserve"> сп</w:t>
      </w:r>
      <w:r w:rsidRPr="004E1B6C">
        <w:rPr>
          <w:color w:val="000000"/>
          <w:sz w:val="28"/>
          <w:szCs w:val="32"/>
        </w:rPr>
        <w:t xml:space="preserve">равочник по сварке. /под ред. </w:t>
      </w:r>
      <w:r w:rsidR="004E1B6C" w:rsidRPr="004E1B6C">
        <w:rPr>
          <w:color w:val="000000"/>
          <w:sz w:val="28"/>
          <w:szCs w:val="32"/>
        </w:rPr>
        <w:t>Хренова</w:t>
      </w:r>
      <w:r w:rsidR="004E1B6C">
        <w:rPr>
          <w:color w:val="000000"/>
          <w:sz w:val="28"/>
          <w:szCs w:val="32"/>
        </w:rPr>
        <w:t> </w:t>
      </w:r>
      <w:r w:rsidR="004E1B6C" w:rsidRPr="004E1B6C">
        <w:rPr>
          <w:color w:val="000000"/>
          <w:sz w:val="28"/>
          <w:szCs w:val="32"/>
        </w:rPr>
        <w:t>К.К.</w:t>
      </w:r>
      <w:r w:rsidR="004E1B6C">
        <w:rPr>
          <w:color w:val="000000"/>
          <w:sz w:val="28"/>
          <w:szCs w:val="32"/>
        </w:rPr>
        <w:t> </w:t>
      </w:r>
      <w:r w:rsidR="004E1B6C" w:rsidRPr="004E1B6C">
        <w:rPr>
          <w:color w:val="000000"/>
          <w:sz w:val="28"/>
          <w:szCs w:val="32"/>
        </w:rPr>
        <w:t>Киев</w:t>
      </w:r>
      <w:r w:rsidRPr="004E1B6C">
        <w:rPr>
          <w:color w:val="000000"/>
          <w:sz w:val="28"/>
          <w:szCs w:val="32"/>
        </w:rPr>
        <w:t>., Науч. думка, 1979.</w:t>
      </w:r>
    </w:p>
    <w:p w:rsidR="00757E0F" w:rsidRPr="004E1B6C" w:rsidRDefault="004E1B6C" w:rsidP="00FA5029">
      <w:pPr>
        <w:numPr>
          <w:ilvl w:val="0"/>
          <w:numId w:val="44"/>
        </w:numPr>
        <w:tabs>
          <w:tab w:val="clear" w:pos="720"/>
          <w:tab w:val="num" w:pos="360"/>
        </w:tabs>
        <w:spacing w:line="360" w:lineRule="auto"/>
        <w:ind w:left="0" w:firstLine="0"/>
        <w:jc w:val="both"/>
        <w:rPr>
          <w:color w:val="000000"/>
          <w:sz w:val="28"/>
          <w:szCs w:val="32"/>
        </w:rPr>
      </w:pPr>
      <w:r w:rsidRPr="004E1B6C">
        <w:rPr>
          <w:color w:val="000000"/>
          <w:sz w:val="28"/>
          <w:szCs w:val="32"/>
        </w:rPr>
        <w:t>Соколов</w:t>
      </w:r>
      <w:r>
        <w:rPr>
          <w:color w:val="000000"/>
          <w:sz w:val="28"/>
          <w:szCs w:val="32"/>
        </w:rPr>
        <w:t> </w:t>
      </w:r>
      <w:r w:rsidRPr="004E1B6C">
        <w:rPr>
          <w:color w:val="000000"/>
          <w:sz w:val="28"/>
          <w:szCs w:val="32"/>
        </w:rPr>
        <w:t>И.И.</w:t>
      </w:r>
      <w:r>
        <w:rPr>
          <w:color w:val="000000"/>
          <w:sz w:val="28"/>
          <w:szCs w:val="32"/>
        </w:rPr>
        <w:t> </w:t>
      </w:r>
      <w:r w:rsidRPr="004E1B6C">
        <w:rPr>
          <w:color w:val="000000"/>
          <w:sz w:val="28"/>
          <w:szCs w:val="32"/>
        </w:rPr>
        <w:t>Справочник</w:t>
      </w:r>
      <w:r w:rsidR="00757E0F" w:rsidRPr="004E1B6C">
        <w:rPr>
          <w:color w:val="000000"/>
          <w:sz w:val="28"/>
          <w:szCs w:val="32"/>
        </w:rPr>
        <w:t xml:space="preserve"> молодого сварщика (в вопросах и ответах). М.: Московский рабочий, 1983.</w:t>
      </w:r>
      <w:bookmarkStart w:id="1" w:name="_GoBack"/>
      <w:bookmarkEnd w:id="1"/>
    </w:p>
    <w:sectPr w:rsidR="00757E0F" w:rsidRPr="004E1B6C" w:rsidSect="004E1B6C">
      <w:footerReference w:type="even" r:id="rId9"/>
      <w:footerReference w:type="default" r:id="rId10"/>
      <w:pgSz w:w="11906" w:h="16838" w:code="1"/>
      <w:pgMar w:top="1134" w:right="850" w:bottom="1134" w:left="1701" w:header="720" w:footer="720" w:gutter="0"/>
      <w:pgNumType w:start="3"/>
      <w:cols w:space="709"/>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F9F" w:rsidRDefault="00410F9F">
      <w:r>
        <w:separator/>
      </w:r>
    </w:p>
  </w:endnote>
  <w:endnote w:type="continuationSeparator" w:id="0">
    <w:p w:rsidR="00410F9F" w:rsidRDefault="00410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C27" w:rsidRDefault="00261C27" w:rsidP="0006628D">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261C27" w:rsidRDefault="00261C27" w:rsidP="0006628D">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C27" w:rsidRDefault="00261C27" w:rsidP="0006628D">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C538F4">
      <w:rPr>
        <w:rStyle w:val="af"/>
        <w:noProof/>
      </w:rPr>
      <w:t>4</w:t>
    </w:r>
    <w:r>
      <w:rPr>
        <w:rStyle w:val="af"/>
      </w:rPr>
      <w:fldChar w:fldCharType="end"/>
    </w:r>
  </w:p>
  <w:p w:rsidR="00261C27" w:rsidRDefault="00261C27" w:rsidP="0006628D">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F9F" w:rsidRDefault="00410F9F">
      <w:r>
        <w:separator/>
      </w:r>
    </w:p>
  </w:footnote>
  <w:footnote w:type="continuationSeparator" w:id="0">
    <w:p w:rsidR="00410F9F" w:rsidRDefault="00410F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FFE1EC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5F83CB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14AE5BC"/>
    <w:lvl w:ilvl="0">
      <w:start w:val="1"/>
      <w:numFmt w:val="decimal"/>
      <w:pStyle w:val="3"/>
      <w:lvlText w:val="%1."/>
      <w:lvlJc w:val="left"/>
      <w:pPr>
        <w:tabs>
          <w:tab w:val="num" w:pos="928"/>
        </w:tabs>
        <w:ind w:left="928" w:hanging="360"/>
      </w:pPr>
      <w:rPr>
        <w:rFonts w:cs="Times New Roman"/>
      </w:rPr>
    </w:lvl>
  </w:abstractNum>
  <w:abstractNum w:abstractNumId="3">
    <w:nsid w:val="FFFFFF7F"/>
    <w:multiLevelType w:val="singleLevel"/>
    <w:tmpl w:val="D7764254"/>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58B0E2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8901D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36282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7AE5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31C17E8"/>
    <w:lvl w:ilvl="0">
      <w:start w:val="1"/>
      <w:numFmt w:val="decimal"/>
      <w:lvlText w:val="%1."/>
      <w:lvlJc w:val="left"/>
      <w:pPr>
        <w:tabs>
          <w:tab w:val="num" w:pos="360"/>
        </w:tabs>
        <w:ind w:left="360" w:hanging="360"/>
      </w:pPr>
    </w:lvl>
  </w:abstractNum>
  <w:abstractNum w:abstractNumId="9">
    <w:nsid w:val="FFFFFF89"/>
    <w:multiLevelType w:val="singleLevel"/>
    <w:tmpl w:val="A1BAF454"/>
    <w:lvl w:ilvl="0">
      <w:start w:val="1"/>
      <w:numFmt w:val="bullet"/>
      <w:lvlText w:val=""/>
      <w:lvlJc w:val="left"/>
      <w:pPr>
        <w:tabs>
          <w:tab w:val="num" w:pos="360"/>
        </w:tabs>
        <w:ind w:left="360" w:hanging="360"/>
      </w:pPr>
      <w:rPr>
        <w:rFonts w:ascii="Symbol" w:hAnsi="Symbol" w:hint="default"/>
      </w:rPr>
    </w:lvl>
  </w:abstractNum>
  <w:abstractNum w:abstractNumId="10">
    <w:nsid w:val="06911A4C"/>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1">
    <w:nsid w:val="069D7216"/>
    <w:multiLevelType w:val="multilevel"/>
    <w:tmpl w:val="69F4433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06F75FF5"/>
    <w:multiLevelType w:val="hybridMultilevel"/>
    <w:tmpl w:val="EDC668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579773C"/>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17135F09"/>
    <w:multiLevelType w:val="singleLevel"/>
    <w:tmpl w:val="60003D9C"/>
    <w:lvl w:ilvl="0">
      <w:start w:val="1"/>
      <w:numFmt w:val="decimal"/>
      <w:lvlText w:val="%1."/>
      <w:lvlJc w:val="left"/>
      <w:pPr>
        <w:tabs>
          <w:tab w:val="num" w:pos="720"/>
        </w:tabs>
        <w:ind w:left="720" w:hanging="360"/>
      </w:pPr>
      <w:rPr>
        <w:rFonts w:cs="Times New Roman" w:hint="default"/>
      </w:rPr>
    </w:lvl>
  </w:abstractNum>
  <w:abstractNum w:abstractNumId="15">
    <w:nsid w:val="19A46817"/>
    <w:multiLevelType w:val="multilevel"/>
    <w:tmpl w:val="206AF436"/>
    <w:lvl w:ilvl="0">
      <w:start w:val="1"/>
      <w:numFmt w:val="decimal"/>
      <w:lvlText w:val="%1"/>
      <w:lvlJc w:val="left"/>
      <w:pPr>
        <w:tabs>
          <w:tab w:val="num" w:pos="360"/>
        </w:tabs>
        <w:ind w:left="360" w:hanging="360"/>
      </w:pPr>
      <w:rPr>
        <w:rFonts w:cs="Times New Roman" w:hint="default"/>
        <w:sz w:val="24"/>
        <w:u w:val="none"/>
      </w:rPr>
    </w:lvl>
    <w:lvl w:ilvl="1">
      <w:start w:val="1"/>
      <w:numFmt w:val="decimal"/>
      <w:lvlText w:val="%1.%2"/>
      <w:lvlJc w:val="left"/>
      <w:pPr>
        <w:tabs>
          <w:tab w:val="num" w:pos="360"/>
        </w:tabs>
        <w:ind w:left="360" w:hanging="360"/>
      </w:pPr>
      <w:rPr>
        <w:rFonts w:cs="Times New Roman" w:hint="default"/>
        <w:sz w:val="24"/>
        <w:u w:val="none"/>
      </w:rPr>
    </w:lvl>
    <w:lvl w:ilvl="2">
      <w:start w:val="1"/>
      <w:numFmt w:val="decimal"/>
      <w:lvlText w:val="%1.%2.%3"/>
      <w:lvlJc w:val="left"/>
      <w:pPr>
        <w:tabs>
          <w:tab w:val="num" w:pos="720"/>
        </w:tabs>
        <w:ind w:left="720" w:hanging="720"/>
      </w:pPr>
      <w:rPr>
        <w:rFonts w:cs="Times New Roman" w:hint="default"/>
        <w:sz w:val="24"/>
        <w:u w:val="none"/>
      </w:rPr>
    </w:lvl>
    <w:lvl w:ilvl="3">
      <w:start w:val="1"/>
      <w:numFmt w:val="decimal"/>
      <w:lvlText w:val="%1.%2.%3.%4"/>
      <w:lvlJc w:val="left"/>
      <w:pPr>
        <w:tabs>
          <w:tab w:val="num" w:pos="1080"/>
        </w:tabs>
        <w:ind w:left="1080" w:hanging="1080"/>
      </w:pPr>
      <w:rPr>
        <w:rFonts w:cs="Times New Roman" w:hint="default"/>
        <w:sz w:val="24"/>
        <w:u w:val="none"/>
      </w:rPr>
    </w:lvl>
    <w:lvl w:ilvl="4">
      <w:start w:val="1"/>
      <w:numFmt w:val="decimal"/>
      <w:lvlText w:val="%1.%2.%3.%4.%5"/>
      <w:lvlJc w:val="left"/>
      <w:pPr>
        <w:tabs>
          <w:tab w:val="num" w:pos="1080"/>
        </w:tabs>
        <w:ind w:left="1080" w:hanging="1080"/>
      </w:pPr>
      <w:rPr>
        <w:rFonts w:cs="Times New Roman" w:hint="default"/>
        <w:sz w:val="24"/>
        <w:u w:val="none"/>
      </w:rPr>
    </w:lvl>
    <w:lvl w:ilvl="5">
      <w:start w:val="1"/>
      <w:numFmt w:val="decimal"/>
      <w:lvlText w:val="%1.%2.%3.%4.%5.%6"/>
      <w:lvlJc w:val="left"/>
      <w:pPr>
        <w:tabs>
          <w:tab w:val="num" w:pos="1440"/>
        </w:tabs>
        <w:ind w:left="1440" w:hanging="1440"/>
      </w:pPr>
      <w:rPr>
        <w:rFonts w:cs="Times New Roman" w:hint="default"/>
        <w:sz w:val="24"/>
        <w:u w:val="none"/>
      </w:rPr>
    </w:lvl>
    <w:lvl w:ilvl="6">
      <w:start w:val="1"/>
      <w:numFmt w:val="decimal"/>
      <w:lvlText w:val="%1.%2.%3.%4.%5.%6.%7"/>
      <w:lvlJc w:val="left"/>
      <w:pPr>
        <w:tabs>
          <w:tab w:val="num" w:pos="1440"/>
        </w:tabs>
        <w:ind w:left="1440" w:hanging="1440"/>
      </w:pPr>
      <w:rPr>
        <w:rFonts w:cs="Times New Roman" w:hint="default"/>
        <w:sz w:val="24"/>
        <w:u w:val="none"/>
      </w:rPr>
    </w:lvl>
    <w:lvl w:ilvl="7">
      <w:start w:val="1"/>
      <w:numFmt w:val="decimal"/>
      <w:lvlText w:val="%1.%2.%3.%4.%5.%6.%7.%8"/>
      <w:lvlJc w:val="left"/>
      <w:pPr>
        <w:tabs>
          <w:tab w:val="num" w:pos="1800"/>
        </w:tabs>
        <w:ind w:left="1800" w:hanging="1800"/>
      </w:pPr>
      <w:rPr>
        <w:rFonts w:cs="Times New Roman" w:hint="default"/>
        <w:sz w:val="24"/>
        <w:u w:val="none"/>
      </w:rPr>
    </w:lvl>
    <w:lvl w:ilvl="8">
      <w:start w:val="1"/>
      <w:numFmt w:val="decimal"/>
      <w:lvlText w:val="%1.%2.%3.%4.%5.%6.%7.%8.%9"/>
      <w:lvlJc w:val="left"/>
      <w:pPr>
        <w:tabs>
          <w:tab w:val="num" w:pos="2160"/>
        </w:tabs>
        <w:ind w:left="2160" w:hanging="2160"/>
      </w:pPr>
      <w:rPr>
        <w:rFonts w:cs="Times New Roman" w:hint="default"/>
        <w:sz w:val="24"/>
        <w:u w:val="none"/>
      </w:rPr>
    </w:lvl>
  </w:abstractNum>
  <w:abstractNum w:abstractNumId="16">
    <w:nsid w:val="1CD71305"/>
    <w:multiLevelType w:val="multilevel"/>
    <w:tmpl w:val="ACEEC6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1F6F0DFE"/>
    <w:multiLevelType w:val="multilevel"/>
    <w:tmpl w:val="241A4BDC"/>
    <w:lvl w:ilvl="0">
      <w:start w:val="1"/>
      <w:numFmt w:val="decimal"/>
      <w:pStyle w:val="1"/>
      <w:lvlText w:val="%1"/>
      <w:lvlJc w:val="left"/>
      <w:pPr>
        <w:tabs>
          <w:tab w:val="num" w:pos="432"/>
        </w:tabs>
        <w:ind w:left="432" w:hanging="432"/>
      </w:pPr>
      <w:rPr>
        <w:rFonts w:cs="Times New Roman" w:hint="default"/>
      </w:rPr>
    </w:lvl>
    <w:lvl w:ilvl="1">
      <w:start w:val="1"/>
      <w:numFmt w:val="decimal"/>
      <w:pStyle w:val="20"/>
      <w:lvlText w:val="%1.%2"/>
      <w:lvlJc w:val="left"/>
      <w:pPr>
        <w:tabs>
          <w:tab w:val="num" w:pos="576"/>
        </w:tabs>
        <w:ind w:left="576" w:hanging="576"/>
      </w:pPr>
      <w:rPr>
        <w:rFonts w:cs="Times New Roman" w:hint="default"/>
      </w:rPr>
    </w:lvl>
    <w:lvl w:ilvl="2">
      <w:start w:val="1"/>
      <w:numFmt w:val="decimal"/>
      <w:pStyle w:val="30"/>
      <w:lvlText w:val="%1.%2.%3"/>
      <w:lvlJc w:val="left"/>
      <w:pPr>
        <w:tabs>
          <w:tab w:val="num" w:pos="720"/>
        </w:tabs>
        <w:ind w:left="720" w:hanging="720"/>
      </w:pPr>
      <w:rPr>
        <w:rFonts w:cs="Times New Roman" w:hint="default"/>
        <w:b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nsid w:val="2E8C605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9">
    <w:nsid w:val="32BB69AD"/>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0">
    <w:nsid w:val="36D00183"/>
    <w:multiLevelType w:val="hybridMultilevel"/>
    <w:tmpl w:val="3EA247B0"/>
    <w:lvl w:ilvl="0" w:tplc="FFFFFFFF">
      <w:start w:val="1"/>
      <w:numFmt w:val="decimal"/>
      <w:lvlText w:val="%1."/>
      <w:lvlJc w:val="left"/>
      <w:pPr>
        <w:tabs>
          <w:tab w:val="num" w:pos="720"/>
        </w:tabs>
        <w:ind w:left="720" w:hanging="360"/>
      </w:pPr>
      <w:rPr>
        <w:rFonts w:cs="Times New Roman"/>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1">
    <w:nsid w:val="3A3B369C"/>
    <w:multiLevelType w:val="multilevel"/>
    <w:tmpl w:val="F604B664"/>
    <w:lvl w:ilvl="0">
      <w:start w:val="1"/>
      <w:numFmt w:val="decimal"/>
      <w:pStyle w:val="10"/>
      <w:lvlText w:val="%1."/>
      <w:lvlJc w:val="left"/>
      <w:pPr>
        <w:tabs>
          <w:tab w:val="num" w:pos="360"/>
        </w:tabs>
        <w:ind w:left="360" w:hanging="360"/>
      </w:pPr>
      <w:rPr>
        <w:rFonts w:cs="Times New Roman" w:hint="default"/>
      </w:rPr>
    </w:lvl>
    <w:lvl w:ilvl="1">
      <w:start w:val="1"/>
      <w:numFmt w:val="decimal"/>
      <w:pStyle w:val="31"/>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pStyle w:val="4"/>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nsid w:val="3DE9566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3">
    <w:nsid w:val="41604920"/>
    <w:multiLevelType w:val="multilevel"/>
    <w:tmpl w:val="206AF436"/>
    <w:lvl w:ilvl="0">
      <w:start w:val="1"/>
      <w:numFmt w:val="decimal"/>
      <w:lvlText w:val="%1"/>
      <w:lvlJc w:val="left"/>
      <w:pPr>
        <w:tabs>
          <w:tab w:val="num" w:pos="360"/>
        </w:tabs>
        <w:ind w:left="360" w:hanging="360"/>
      </w:pPr>
      <w:rPr>
        <w:rFonts w:cs="Times New Roman" w:hint="default"/>
        <w:sz w:val="24"/>
        <w:u w:val="none"/>
      </w:rPr>
    </w:lvl>
    <w:lvl w:ilvl="1">
      <w:start w:val="1"/>
      <w:numFmt w:val="decimal"/>
      <w:lvlText w:val="%1.%2"/>
      <w:lvlJc w:val="left"/>
      <w:pPr>
        <w:tabs>
          <w:tab w:val="num" w:pos="360"/>
        </w:tabs>
        <w:ind w:left="360" w:hanging="360"/>
      </w:pPr>
      <w:rPr>
        <w:rFonts w:cs="Times New Roman" w:hint="default"/>
        <w:sz w:val="24"/>
        <w:u w:val="none"/>
      </w:rPr>
    </w:lvl>
    <w:lvl w:ilvl="2">
      <w:start w:val="1"/>
      <w:numFmt w:val="decimal"/>
      <w:lvlText w:val="%1.%2.%3"/>
      <w:lvlJc w:val="left"/>
      <w:pPr>
        <w:tabs>
          <w:tab w:val="num" w:pos="720"/>
        </w:tabs>
        <w:ind w:left="720" w:hanging="720"/>
      </w:pPr>
      <w:rPr>
        <w:rFonts w:cs="Times New Roman" w:hint="default"/>
        <w:sz w:val="24"/>
        <w:u w:val="none"/>
      </w:rPr>
    </w:lvl>
    <w:lvl w:ilvl="3">
      <w:start w:val="1"/>
      <w:numFmt w:val="decimal"/>
      <w:lvlText w:val="%1.%2.%3.%4"/>
      <w:lvlJc w:val="left"/>
      <w:pPr>
        <w:tabs>
          <w:tab w:val="num" w:pos="1080"/>
        </w:tabs>
        <w:ind w:left="1080" w:hanging="1080"/>
      </w:pPr>
      <w:rPr>
        <w:rFonts w:cs="Times New Roman" w:hint="default"/>
        <w:sz w:val="24"/>
        <w:u w:val="none"/>
      </w:rPr>
    </w:lvl>
    <w:lvl w:ilvl="4">
      <w:start w:val="1"/>
      <w:numFmt w:val="decimal"/>
      <w:lvlText w:val="%1.%2.%3.%4.%5"/>
      <w:lvlJc w:val="left"/>
      <w:pPr>
        <w:tabs>
          <w:tab w:val="num" w:pos="1080"/>
        </w:tabs>
        <w:ind w:left="1080" w:hanging="1080"/>
      </w:pPr>
      <w:rPr>
        <w:rFonts w:cs="Times New Roman" w:hint="default"/>
        <w:sz w:val="24"/>
        <w:u w:val="none"/>
      </w:rPr>
    </w:lvl>
    <w:lvl w:ilvl="5">
      <w:start w:val="1"/>
      <w:numFmt w:val="decimal"/>
      <w:lvlText w:val="%1.%2.%3.%4.%5.%6"/>
      <w:lvlJc w:val="left"/>
      <w:pPr>
        <w:tabs>
          <w:tab w:val="num" w:pos="1440"/>
        </w:tabs>
        <w:ind w:left="1440" w:hanging="1440"/>
      </w:pPr>
      <w:rPr>
        <w:rFonts w:cs="Times New Roman" w:hint="default"/>
        <w:sz w:val="24"/>
        <w:u w:val="none"/>
      </w:rPr>
    </w:lvl>
    <w:lvl w:ilvl="6">
      <w:start w:val="1"/>
      <w:numFmt w:val="decimal"/>
      <w:lvlText w:val="%1.%2.%3.%4.%5.%6.%7"/>
      <w:lvlJc w:val="left"/>
      <w:pPr>
        <w:tabs>
          <w:tab w:val="num" w:pos="1440"/>
        </w:tabs>
        <w:ind w:left="1440" w:hanging="1440"/>
      </w:pPr>
      <w:rPr>
        <w:rFonts w:cs="Times New Roman" w:hint="default"/>
        <w:sz w:val="24"/>
        <w:u w:val="none"/>
      </w:rPr>
    </w:lvl>
    <w:lvl w:ilvl="7">
      <w:start w:val="1"/>
      <w:numFmt w:val="decimal"/>
      <w:lvlText w:val="%1.%2.%3.%4.%5.%6.%7.%8"/>
      <w:lvlJc w:val="left"/>
      <w:pPr>
        <w:tabs>
          <w:tab w:val="num" w:pos="1800"/>
        </w:tabs>
        <w:ind w:left="1800" w:hanging="1800"/>
      </w:pPr>
      <w:rPr>
        <w:rFonts w:cs="Times New Roman" w:hint="default"/>
        <w:sz w:val="24"/>
        <w:u w:val="none"/>
      </w:rPr>
    </w:lvl>
    <w:lvl w:ilvl="8">
      <w:start w:val="1"/>
      <w:numFmt w:val="decimal"/>
      <w:lvlText w:val="%1.%2.%3.%4.%5.%6.%7.%8.%9"/>
      <w:lvlJc w:val="left"/>
      <w:pPr>
        <w:tabs>
          <w:tab w:val="num" w:pos="2160"/>
        </w:tabs>
        <w:ind w:left="2160" w:hanging="2160"/>
      </w:pPr>
      <w:rPr>
        <w:rFonts w:cs="Times New Roman" w:hint="default"/>
        <w:sz w:val="24"/>
        <w:u w:val="none"/>
      </w:rPr>
    </w:lvl>
  </w:abstractNum>
  <w:abstractNum w:abstractNumId="24">
    <w:nsid w:val="471B1C87"/>
    <w:multiLevelType w:val="singleLevel"/>
    <w:tmpl w:val="2D989096"/>
    <w:lvl w:ilvl="0">
      <w:numFmt w:val="bullet"/>
      <w:lvlText w:val="-"/>
      <w:lvlJc w:val="left"/>
      <w:pPr>
        <w:tabs>
          <w:tab w:val="num" w:pos="360"/>
        </w:tabs>
        <w:ind w:left="360" w:hanging="360"/>
      </w:pPr>
      <w:rPr>
        <w:rFonts w:hint="default"/>
      </w:rPr>
    </w:lvl>
  </w:abstractNum>
  <w:abstractNum w:abstractNumId="25">
    <w:nsid w:val="48CF6088"/>
    <w:multiLevelType w:val="multilevel"/>
    <w:tmpl w:val="75A4B1BC"/>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nsid w:val="48F92CEC"/>
    <w:multiLevelType w:val="multilevel"/>
    <w:tmpl w:val="C62624E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nsid w:val="4D4E689B"/>
    <w:multiLevelType w:val="hybridMultilevel"/>
    <w:tmpl w:val="87A8B24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nsid w:val="5DBF2DAC"/>
    <w:multiLevelType w:val="multilevel"/>
    <w:tmpl w:val="BF362698"/>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nsid w:val="61E30020"/>
    <w:multiLevelType w:val="multilevel"/>
    <w:tmpl w:val="90E672A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nsid w:val="62CF7437"/>
    <w:multiLevelType w:val="hybridMultilevel"/>
    <w:tmpl w:val="4836A0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9A35BC2"/>
    <w:multiLevelType w:val="hybridMultilevel"/>
    <w:tmpl w:val="7BAE6810"/>
    <w:lvl w:ilvl="0" w:tplc="A394EAEC">
      <w:start w:val="1"/>
      <w:numFmt w:val="decimal"/>
      <w:lvlText w:val="%1."/>
      <w:lvlJc w:val="left"/>
      <w:pPr>
        <w:tabs>
          <w:tab w:val="num" w:pos="898"/>
        </w:tabs>
        <w:ind w:left="898" w:hanging="360"/>
      </w:pPr>
      <w:rPr>
        <w:rFonts w:cs="Times New Roman" w:hint="default"/>
      </w:rPr>
    </w:lvl>
    <w:lvl w:ilvl="1" w:tplc="200247B2">
      <w:numFmt w:val="none"/>
      <w:lvlText w:val=""/>
      <w:lvlJc w:val="left"/>
      <w:pPr>
        <w:tabs>
          <w:tab w:val="num" w:pos="360"/>
        </w:tabs>
      </w:pPr>
      <w:rPr>
        <w:rFonts w:cs="Times New Roman"/>
      </w:rPr>
    </w:lvl>
    <w:lvl w:ilvl="2" w:tplc="E3DE5EFA">
      <w:numFmt w:val="none"/>
      <w:lvlText w:val=""/>
      <w:lvlJc w:val="left"/>
      <w:pPr>
        <w:tabs>
          <w:tab w:val="num" w:pos="360"/>
        </w:tabs>
      </w:pPr>
      <w:rPr>
        <w:rFonts w:cs="Times New Roman"/>
      </w:rPr>
    </w:lvl>
    <w:lvl w:ilvl="3" w:tplc="33D28564">
      <w:numFmt w:val="none"/>
      <w:lvlText w:val=""/>
      <w:lvlJc w:val="left"/>
      <w:pPr>
        <w:tabs>
          <w:tab w:val="num" w:pos="360"/>
        </w:tabs>
      </w:pPr>
      <w:rPr>
        <w:rFonts w:cs="Times New Roman"/>
      </w:rPr>
    </w:lvl>
    <w:lvl w:ilvl="4" w:tplc="AD1A5CC0">
      <w:numFmt w:val="none"/>
      <w:lvlText w:val=""/>
      <w:lvlJc w:val="left"/>
      <w:pPr>
        <w:tabs>
          <w:tab w:val="num" w:pos="360"/>
        </w:tabs>
      </w:pPr>
      <w:rPr>
        <w:rFonts w:cs="Times New Roman"/>
      </w:rPr>
    </w:lvl>
    <w:lvl w:ilvl="5" w:tplc="A5F678B2">
      <w:numFmt w:val="none"/>
      <w:lvlText w:val=""/>
      <w:lvlJc w:val="left"/>
      <w:pPr>
        <w:tabs>
          <w:tab w:val="num" w:pos="360"/>
        </w:tabs>
      </w:pPr>
      <w:rPr>
        <w:rFonts w:cs="Times New Roman"/>
      </w:rPr>
    </w:lvl>
    <w:lvl w:ilvl="6" w:tplc="CE08B0BA">
      <w:numFmt w:val="none"/>
      <w:lvlText w:val=""/>
      <w:lvlJc w:val="left"/>
      <w:pPr>
        <w:tabs>
          <w:tab w:val="num" w:pos="360"/>
        </w:tabs>
      </w:pPr>
      <w:rPr>
        <w:rFonts w:cs="Times New Roman"/>
      </w:rPr>
    </w:lvl>
    <w:lvl w:ilvl="7" w:tplc="4A74A87A">
      <w:numFmt w:val="none"/>
      <w:lvlText w:val=""/>
      <w:lvlJc w:val="left"/>
      <w:pPr>
        <w:tabs>
          <w:tab w:val="num" w:pos="360"/>
        </w:tabs>
      </w:pPr>
      <w:rPr>
        <w:rFonts w:cs="Times New Roman"/>
      </w:rPr>
    </w:lvl>
    <w:lvl w:ilvl="8" w:tplc="DF681F1C">
      <w:numFmt w:val="none"/>
      <w:lvlText w:val=""/>
      <w:lvlJc w:val="left"/>
      <w:pPr>
        <w:tabs>
          <w:tab w:val="num" w:pos="360"/>
        </w:tabs>
      </w:pPr>
      <w:rPr>
        <w:rFonts w:cs="Times New Roman"/>
      </w:rPr>
    </w:lvl>
  </w:abstractNum>
  <w:abstractNum w:abstractNumId="32">
    <w:nsid w:val="6A8C4C1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3">
    <w:nsid w:val="6B18446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4">
    <w:nsid w:val="714B2365"/>
    <w:multiLevelType w:val="hybridMultilevel"/>
    <w:tmpl w:val="B05425A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2962A3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6">
    <w:nsid w:val="76172D94"/>
    <w:multiLevelType w:val="multilevel"/>
    <w:tmpl w:val="69F4433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7B36076F"/>
    <w:multiLevelType w:val="hybridMultilevel"/>
    <w:tmpl w:val="DB18B1D2"/>
    <w:lvl w:ilvl="0" w:tplc="434AC682">
      <w:start w:val="1"/>
      <w:numFmt w:val="decimal"/>
      <w:lvlText w:val="%1)"/>
      <w:lvlJc w:val="left"/>
      <w:pPr>
        <w:tabs>
          <w:tab w:val="num" w:pos="1176"/>
        </w:tabs>
        <w:ind w:left="1176" w:hanging="75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38">
    <w:nsid w:val="7B507699"/>
    <w:multiLevelType w:val="hybridMultilevel"/>
    <w:tmpl w:val="06E02122"/>
    <w:lvl w:ilvl="0" w:tplc="73700AF8">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39">
    <w:nsid w:val="7DF85AB7"/>
    <w:multiLevelType w:val="hybridMultilevel"/>
    <w:tmpl w:val="A7FC0F24"/>
    <w:lvl w:ilvl="0" w:tplc="FFFFFFFF">
      <w:start w:val="1"/>
      <w:numFmt w:val="decimal"/>
      <w:lvlText w:val="%1."/>
      <w:lvlJc w:val="left"/>
      <w:pPr>
        <w:tabs>
          <w:tab w:val="num" w:pos="1633"/>
        </w:tabs>
        <w:ind w:left="1633" w:hanging="1095"/>
      </w:pPr>
      <w:rPr>
        <w:rFonts w:cs="Times New Roman" w:hint="default"/>
      </w:rPr>
    </w:lvl>
    <w:lvl w:ilvl="1" w:tplc="FFFFFFFF" w:tentative="1">
      <w:start w:val="1"/>
      <w:numFmt w:val="lowerLetter"/>
      <w:lvlText w:val="%2."/>
      <w:lvlJc w:val="left"/>
      <w:pPr>
        <w:tabs>
          <w:tab w:val="num" w:pos="1618"/>
        </w:tabs>
        <w:ind w:left="1618" w:hanging="360"/>
      </w:pPr>
      <w:rPr>
        <w:rFonts w:cs="Times New Roman"/>
      </w:rPr>
    </w:lvl>
    <w:lvl w:ilvl="2" w:tplc="FFFFFFFF" w:tentative="1">
      <w:start w:val="1"/>
      <w:numFmt w:val="lowerRoman"/>
      <w:lvlText w:val="%3."/>
      <w:lvlJc w:val="right"/>
      <w:pPr>
        <w:tabs>
          <w:tab w:val="num" w:pos="2338"/>
        </w:tabs>
        <w:ind w:left="2338" w:hanging="180"/>
      </w:pPr>
      <w:rPr>
        <w:rFonts w:cs="Times New Roman"/>
      </w:rPr>
    </w:lvl>
    <w:lvl w:ilvl="3" w:tplc="FFFFFFFF" w:tentative="1">
      <w:start w:val="1"/>
      <w:numFmt w:val="decimal"/>
      <w:lvlText w:val="%4."/>
      <w:lvlJc w:val="left"/>
      <w:pPr>
        <w:tabs>
          <w:tab w:val="num" w:pos="3058"/>
        </w:tabs>
        <w:ind w:left="3058" w:hanging="360"/>
      </w:pPr>
      <w:rPr>
        <w:rFonts w:cs="Times New Roman"/>
      </w:rPr>
    </w:lvl>
    <w:lvl w:ilvl="4" w:tplc="FFFFFFFF" w:tentative="1">
      <w:start w:val="1"/>
      <w:numFmt w:val="lowerLetter"/>
      <w:lvlText w:val="%5."/>
      <w:lvlJc w:val="left"/>
      <w:pPr>
        <w:tabs>
          <w:tab w:val="num" w:pos="3778"/>
        </w:tabs>
        <w:ind w:left="3778" w:hanging="360"/>
      </w:pPr>
      <w:rPr>
        <w:rFonts w:cs="Times New Roman"/>
      </w:rPr>
    </w:lvl>
    <w:lvl w:ilvl="5" w:tplc="FFFFFFFF" w:tentative="1">
      <w:start w:val="1"/>
      <w:numFmt w:val="lowerRoman"/>
      <w:lvlText w:val="%6."/>
      <w:lvlJc w:val="right"/>
      <w:pPr>
        <w:tabs>
          <w:tab w:val="num" w:pos="4498"/>
        </w:tabs>
        <w:ind w:left="4498" w:hanging="180"/>
      </w:pPr>
      <w:rPr>
        <w:rFonts w:cs="Times New Roman"/>
      </w:rPr>
    </w:lvl>
    <w:lvl w:ilvl="6" w:tplc="FFFFFFFF" w:tentative="1">
      <w:start w:val="1"/>
      <w:numFmt w:val="decimal"/>
      <w:lvlText w:val="%7."/>
      <w:lvlJc w:val="left"/>
      <w:pPr>
        <w:tabs>
          <w:tab w:val="num" w:pos="5218"/>
        </w:tabs>
        <w:ind w:left="5218" w:hanging="360"/>
      </w:pPr>
      <w:rPr>
        <w:rFonts w:cs="Times New Roman"/>
      </w:rPr>
    </w:lvl>
    <w:lvl w:ilvl="7" w:tplc="FFFFFFFF" w:tentative="1">
      <w:start w:val="1"/>
      <w:numFmt w:val="lowerLetter"/>
      <w:lvlText w:val="%8."/>
      <w:lvlJc w:val="left"/>
      <w:pPr>
        <w:tabs>
          <w:tab w:val="num" w:pos="5938"/>
        </w:tabs>
        <w:ind w:left="5938" w:hanging="360"/>
      </w:pPr>
      <w:rPr>
        <w:rFonts w:cs="Times New Roman"/>
      </w:rPr>
    </w:lvl>
    <w:lvl w:ilvl="8" w:tplc="FFFFFFFF" w:tentative="1">
      <w:start w:val="1"/>
      <w:numFmt w:val="lowerRoman"/>
      <w:lvlText w:val="%9."/>
      <w:lvlJc w:val="right"/>
      <w:pPr>
        <w:tabs>
          <w:tab w:val="num" w:pos="6658"/>
        </w:tabs>
        <w:ind w:left="6658" w:hanging="180"/>
      </w:pPr>
      <w:rPr>
        <w:rFonts w:cs="Times New Roman"/>
      </w:rPr>
    </w:lvl>
  </w:abstractNum>
  <w:abstractNum w:abstractNumId="40">
    <w:nsid w:val="7E9627C5"/>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3"/>
  </w:num>
  <w:num w:numId="2">
    <w:abstractNumId w:val="8"/>
  </w:num>
  <w:num w:numId="3">
    <w:abstractNumId w:val="2"/>
  </w:num>
  <w:num w:numId="4">
    <w:abstractNumId w:val="39"/>
  </w:num>
  <w:num w:numId="5">
    <w:abstractNumId w:val="31"/>
  </w:num>
  <w:num w:numId="6">
    <w:abstractNumId w:val="22"/>
  </w:num>
  <w:num w:numId="7">
    <w:abstractNumId w:val="32"/>
  </w:num>
  <w:num w:numId="8">
    <w:abstractNumId w:val="27"/>
  </w:num>
  <w:num w:numId="9">
    <w:abstractNumId w:val="20"/>
  </w:num>
  <w:num w:numId="10">
    <w:abstractNumId w:val="0"/>
  </w:num>
  <w:num w:numId="11">
    <w:abstractNumId w:val="1"/>
  </w:num>
  <w:num w:numId="12">
    <w:abstractNumId w:val="2"/>
  </w:num>
  <w:num w:numId="13">
    <w:abstractNumId w:val="3"/>
  </w:num>
  <w:num w:numId="14">
    <w:abstractNumId w:val="10"/>
  </w:num>
  <w:num w:numId="15">
    <w:abstractNumId w:val="4"/>
  </w:num>
  <w:num w:numId="16">
    <w:abstractNumId w:val="5"/>
  </w:num>
  <w:num w:numId="17">
    <w:abstractNumId w:val="6"/>
  </w:num>
  <w:num w:numId="18">
    <w:abstractNumId w:val="7"/>
  </w:num>
  <w:num w:numId="19">
    <w:abstractNumId w:val="9"/>
  </w:num>
  <w:num w:numId="20">
    <w:abstractNumId w:val="35"/>
  </w:num>
  <w:num w:numId="21">
    <w:abstractNumId w:val="33"/>
  </w:num>
  <w:num w:numId="22">
    <w:abstractNumId w:val="18"/>
  </w:num>
  <w:num w:numId="23">
    <w:abstractNumId w:val="15"/>
  </w:num>
  <w:num w:numId="24">
    <w:abstractNumId w:val="23"/>
  </w:num>
  <w:num w:numId="25">
    <w:abstractNumId w:val="19"/>
  </w:num>
  <w:num w:numId="26">
    <w:abstractNumId w:val="36"/>
  </w:num>
  <w:num w:numId="27">
    <w:abstractNumId w:val="11"/>
  </w:num>
  <w:num w:numId="28">
    <w:abstractNumId w:val="16"/>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29"/>
  </w:num>
  <w:num w:numId="32">
    <w:abstractNumId w:val="26"/>
  </w:num>
  <w:num w:numId="33">
    <w:abstractNumId w:val="13"/>
  </w:num>
  <w:num w:numId="34">
    <w:abstractNumId w:val="28"/>
  </w:num>
  <w:num w:numId="35">
    <w:abstractNumId w:val="25"/>
  </w:num>
  <w:num w:numId="36">
    <w:abstractNumId w:val="17"/>
  </w:num>
  <w:num w:numId="37">
    <w:abstractNumId w:val="34"/>
  </w:num>
  <w:num w:numId="38">
    <w:abstractNumId w:val="37"/>
  </w:num>
  <w:num w:numId="39">
    <w:abstractNumId w:val="38"/>
  </w:num>
  <w:num w:numId="40">
    <w:abstractNumId w:val="40"/>
  </w:num>
  <w:num w:numId="41">
    <w:abstractNumId w:val="12"/>
  </w:num>
  <w:num w:numId="42">
    <w:abstractNumId w:val="30"/>
  </w:num>
  <w:num w:numId="43">
    <w:abstractNumId w:val="24"/>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40FE"/>
    <w:rsid w:val="0000310D"/>
    <w:rsid w:val="00004A2E"/>
    <w:rsid w:val="0001016C"/>
    <w:rsid w:val="00020325"/>
    <w:rsid w:val="000206FA"/>
    <w:rsid w:val="00021E6A"/>
    <w:rsid w:val="000268B9"/>
    <w:rsid w:val="000529E8"/>
    <w:rsid w:val="0006418C"/>
    <w:rsid w:val="0006628D"/>
    <w:rsid w:val="00072279"/>
    <w:rsid w:val="000739C9"/>
    <w:rsid w:val="00074AEC"/>
    <w:rsid w:val="00076462"/>
    <w:rsid w:val="00082420"/>
    <w:rsid w:val="0008411C"/>
    <w:rsid w:val="00090901"/>
    <w:rsid w:val="000A1590"/>
    <w:rsid w:val="000A515C"/>
    <w:rsid w:val="000D55D4"/>
    <w:rsid w:val="000F2D33"/>
    <w:rsid w:val="000F52C0"/>
    <w:rsid w:val="001100A0"/>
    <w:rsid w:val="00112A76"/>
    <w:rsid w:val="001134D0"/>
    <w:rsid w:val="00113CA2"/>
    <w:rsid w:val="0011558E"/>
    <w:rsid w:val="00125162"/>
    <w:rsid w:val="00126DCA"/>
    <w:rsid w:val="00136B4F"/>
    <w:rsid w:val="00176BFB"/>
    <w:rsid w:val="00177346"/>
    <w:rsid w:val="001815BC"/>
    <w:rsid w:val="00181920"/>
    <w:rsid w:val="00193B6D"/>
    <w:rsid w:val="00196E45"/>
    <w:rsid w:val="001B1BC9"/>
    <w:rsid w:val="001D634A"/>
    <w:rsid w:val="001E239A"/>
    <w:rsid w:val="001F0F0E"/>
    <w:rsid w:val="001F5E58"/>
    <w:rsid w:val="002176E4"/>
    <w:rsid w:val="0022415D"/>
    <w:rsid w:val="00260206"/>
    <w:rsid w:val="00261C27"/>
    <w:rsid w:val="0026534C"/>
    <w:rsid w:val="00267045"/>
    <w:rsid w:val="0027310B"/>
    <w:rsid w:val="00280976"/>
    <w:rsid w:val="00282452"/>
    <w:rsid w:val="002840BE"/>
    <w:rsid w:val="00293339"/>
    <w:rsid w:val="002B1B61"/>
    <w:rsid w:val="002B2C7B"/>
    <w:rsid w:val="002B6588"/>
    <w:rsid w:val="002C0FA5"/>
    <w:rsid w:val="002D03D9"/>
    <w:rsid w:val="002D5CB7"/>
    <w:rsid w:val="002E7D6F"/>
    <w:rsid w:val="002F711D"/>
    <w:rsid w:val="002F79F6"/>
    <w:rsid w:val="00304ED9"/>
    <w:rsid w:val="00314FF1"/>
    <w:rsid w:val="00322C80"/>
    <w:rsid w:val="0034753E"/>
    <w:rsid w:val="00355EF2"/>
    <w:rsid w:val="00371399"/>
    <w:rsid w:val="00371C2F"/>
    <w:rsid w:val="00377522"/>
    <w:rsid w:val="00377DE9"/>
    <w:rsid w:val="00387EC0"/>
    <w:rsid w:val="003A25E8"/>
    <w:rsid w:val="003B69EC"/>
    <w:rsid w:val="003C7E87"/>
    <w:rsid w:val="003D30F0"/>
    <w:rsid w:val="003E6C77"/>
    <w:rsid w:val="003F1A89"/>
    <w:rsid w:val="003F2ADB"/>
    <w:rsid w:val="003F36C4"/>
    <w:rsid w:val="003F3E1D"/>
    <w:rsid w:val="003F48BF"/>
    <w:rsid w:val="003F74EE"/>
    <w:rsid w:val="004006C1"/>
    <w:rsid w:val="00402296"/>
    <w:rsid w:val="00405230"/>
    <w:rsid w:val="004105E5"/>
    <w:rsid w:val="00410F9F"/>
    <w:rsid w:val="004220DA"/>
    <w:rsid w:val="00422FDC"/>
    <w:rsid w:val="0042393B"/>
    <w:rsid w:val="00430117"/>
    <w:rsid w:val="00440FA4"/>
    <w:rsid w:val="004552C2"/>
    <w:rsid w:val="0045768D"/>
    <w:rsid w:val="00461106"/>
    <w:rsid w:val="00463E7E"/>
    <w:rsid w:val="004766B7"/>
    <w:rsid w:val="00476D41"/>
    <w:rsid w:val="00487F40"/>
    <w:rsid w:val="0049268A"/>
    <w:rsid w:val="0049389E"/>
    <w:rsid w:val="004A4E40"/>
    <w:rsid w:val="004C7C2A"/>
    <w:rsid w:val="004D3EAF"/>
    <w:rsid w:val="004E0495"/>
    <w:rsid w:val="004E062F"/>
    <w:rsid w:val="004E1B6C"/>
    <w:rsid w:val="004F37DB"/>
    <w:rsid w:val="00513047"/>
    <w:rsid w:val="00515416"/>
    <w:rsid w:val="00544F3C"/>
    <w:rsid w:val="0055442F"/>
    <w:rsid w:val="00562784"/>
    <w:rsid w:val="0056380F"/>
    <w:rsid w:val="0057619A"/>
    <w:rsid w:val="005860C9"/>
    <w:rsid w:val="005869BD"/>
    <w:rsid w:val="005A6652"/>
    <w:rsid w:val="005B563B"/>
    <w:rsid w:val="005B6EAE"/>
    <w:rsid w:val="005D284B"/>
    <w:rsid w:val="005E782E"/>
    <w:rsid w:val="00604C4B"/>
    <w:rsid w:val="0061607F"/>
    <w:rsid w:val="00643407"/>
    <w:rsid w:val="00655C25"/>
    <w:rsid w:val="00657D44"/>
    <w:rsid w:val="006701B7"/>
    <w:rsid w:val="0067514A"/>
    <w:rsid w:val="00676CD1"/>
    <w:rsid w:val="006858A6"/>
    <w:rsid w:val="006861F6"/>
    <w:rsid w:val="006A0581"/>
    <w:rsid w:val="006A23DC"/>
    <w:rsid w:val="006A7BC8"/>
    <w:rsid w:val="006B17BC"/>
    <w:rsid w:val="006B2E7C"/>
    <w:rsid w:val="006B3824"/>
    <w:rsid w:val="006C5918"/>
    <w:rsid w:val="006D01DB"/>
    <w:rsid w:val="006D128F"/>
    <w:rsid w:val="006D1D88"/>
    <w:rsid w:val="006D4A3F"/>
    <w:rsid w:val="006D4D12"/>
    <w:rsid w:val="006E06F1"/>
    <w:rsid w:val="006E3F03"/>
    <w:rsid w:val="006E7A8B"/>
    <w:rsid w:val="00704968"/>
    <w:rsid w:val="00704E48"/>
    <w:rsid w:val="00705751"/>
    <w:rsid w:val="00710006"/>
    <w:rsid w:val="00712F9E"/>
    <w:rsid w:val="007133FA"/>
    <w:rsid w:val="00721183"/>
    <w:rsid w:val="007260E6"/>
    <w:rsid w:val="0073225E"/>
    <w:rsid w:val="0073309A"/>
    <w:rsid w:val="00735DF9"/>
    <w:rsid w:val="00746F4C"/>
    <w:rsid w:val="00756DAF"/>
    <w:rsid w:val="00757E0F"/>
    <w:rsid w:val="007613B8"/>
    <w:rsid w:val="00761E69"/>
    <w:rsid w:val="00770709"/>
    <w:rsid w:val="00777896"/>
    <w:rsid w:val="00787042"/>
    <w:rsid w:val="00790DBD"/>
    <w:rsid w:val="00795C96"/>
    <w:rsid w:val="007A3E6C"/>
    <w:rsid w:val="007A54D8"/>
    <w:rsid w:val="007B3EC3"/>
    <w:rsid w:val="007C1F23"/>
    <w:rsid w:val="007C3C0B"/>
    <w:rsid w:val="007D2C1A"/>
    <w:rsid w:val="007D45D1"/>
    <w:rsid w:val="007D4872"/>
    <w:rsid w:val="007E7551"/>
    <w:rsid w:val="007F5B16"/>
    <w:rsid w:val="00804B1A"/>
    <w:rsid w:val="0080743C"/>
    <w:rsid w:val="00810792"/>
    <w:rsid w:val="00844F63"/>
    <w:rsid w:val="008552E8"/>
    <w:rsid w:val="00857C52"/>
    <w:rsid w:val="00862225"/>
    <w:rsid w:val="00870F54"/>
    <w:rsid w:val="00871261"/>
    <w:rsid w:val="008814D0"/>
    <w:rsid w:val="008A1F38"/>
    <w:rsid w:val="008B4241"/>
    <w:rsid w:val="008B79E8"/>
    <w:rsid w:val="008C3F48"/>
    <w:rsid w:val="008C55B3"/>
    <w:rsid w:val="008D00A9"/>
    <w:rsid w:val="008D0C9C"/>
    <w:rsid w:val="008D395A"/>
    <w:rsid w:val="008D660C"/>
    <w:rsid w:val="008E3386"/>
    <w:rsid w:val="008E580C"/>
    <w:rsid w:val="008E6648"/>
    <w:rsid w:val="008F7E09"/>
    <w:rsid w:val="00922853"/>
    <w:rsid w:val="0093267A"/>
    <w:rsid w:val="00935965"/>
    <w:rsid w:val="0093741C"/>
    <w:rsid w:val="0095269B"/>
    <w:rsid w:val="009575DB"/>
    <w:rsid w:val="00960BBA"/>
    <w:rsid w:val="009746CC"/>
    <w:rsid w:val="009A023A"/>
    <w:rsid w:val="009A700F"/>
    <w:rsid w:val="009A72C1"/>
    <w:rsid w:val="009B2DC5"/>
    <w:rsid w:val="009C6C5E"/>
    <w:rsid w:val="009D222B"/>
    <w:rsid w:val="009D26FC"/>
    <w:rsid w:val="009D32E2"/>
    <w:rsid w:val="009E3ED6"/>
    <w:rsid w:val="009E76D1"/>
    <w:rsid w:val="009F6AA8"/>
    <w:rsid w:val="00A037F3"/>
    <w:rsid w:val="00A1662D"/>
    <w:rsid w:val="00A2228A"/>
    <w:rsid w:val="00A239D0"/>
    <w:rsid w:val="00A36755"/>
    <w:rsid w:val="00A40A67"/>
    <w:rsid w:val="00A63730"/>
    <w:rsid w:val="00A66DA6"/>
    <w:rsid w:val="00A84984"/>
    <w:rsid w:val="00A8736D"/>
    <w:rsid w:val="00A976EF"/>
    <w:rsid w:val="00AB6756"/>
    <w:rsid w:val="00AC13BA"/>
    <w:rsid w:val="00AD19B0"/>
    <w:rsid w:val="00AD3439"/>
    <w:rsid w:val="00AD7D4B"/>
    <w:rsid w:val="00AE4F40"/>
    <w:rsid w:val="00AF24E1"/>
    <w:rsid w:val="00AF75CE"/>
    <w:rsid w:val="00B10ADB"/>
    <w:rsid w:val="00B154DD"/>
    <w:rsid w:val="00B219CD"/>
    <w:rsid w:val="00B2559E"/>
    <w:rsid w:val="00B25D3C"/>
    <w:rsid w:val="00B325FF"/>
    <w:rsid w:val="00B3311F"/>
    <w:rsid w:val="00B35591"/>
    <w:rsid w:val="00B41439"/>
    <w:rsid w:val="00B439BC"/>
    <w:rsid w:val="00B46B57"/>
    <w:rsid w:val="00B53D6B"/>
    <w:rsid w:val="00B54223"/>
    <w:rsid w:val="00B56E83"/>
    <w:rsid w:val="00B62E43"/>
    <w:rsid w:val="00B72580"/>
    <w:rsid w:val="00B72E65"/>
    <w:rsid w:val="00B77500"/>
    <w:rsid w:val="00B77F4A"/>
    <w:rsid w:val="00B8288C"/>
    <w:rsid w:val="00B90AC8"/>
    <w:rsid w:val="00BA0A71"/>
    <w:rsid w:val="00BA3CC4"/>
    <w:rsid w:val="00BB464B"/>
    <w:rsid w:val="00BC4FF7"/>
    <w:rsid w:val="00BD3562"/>
    <w:rsid w:val="00BE7219"/>
    <w:rsid w:val="00BF25C2"/>
    <w:rsid w:val="00BF32CB"/>
    <w:rsid w:val="00C13538"/>
    <w:rsid w:val="00C17943"/>
    <w:rsid w:val="00C22768"/>
    <w:rsid w:val="00C26A99"/>
    <w:rsid w:val="00C270C7"/>
    <w:rsid w:val="00C27E72"/>
    <w:rsid w:val="00C35A1E"/>
    <w:rsid w:val="00C42C12"/>
    <w:rsid w:val="00C538F4"/>
    <w:rsid w:val="00C57991"/>
    <w:rsid w:val="00C662A7"/>
    <w:rsid w:val="00C714A9"/>
    <w:rsid w:val="00C81D61"/>
    <w:rsid w:val="00C82F64"/>
    <w:rsid w:val="00C843DA"/>
    <w:rsid w:val="00CA5AB1"/>
    <w:rsid w:val="00CA7D4A"/>
    <w:rsid w:val="00CB1791"/>
    <w:rsid w:val="00CC0EA4"/>
    <w:rsid w:val="00CC1DA4"/>
    <w:rsid w:val="00CD2F49"/>
    <w:rsid w:val="00CD3430"/>
    <w:rsid w:val="00CE030C"/>
    <w:rsid w:val="00CE7DE5"/>
    <w:rsid w:val="00CE7FDD"/>
    <w:rsid w:val="00CF2E7D"/>
    <w:rsid w:val="00D06A94"/>
    <w:rsid w:val="00D31EBE"/>
    <w:rsid w:val="00D340BB"/>
    <w:rsid w:val="00D37C5E"/>
    <w:rsid w:val="00D440FE"/>
    <w:rsid w:val="00D52842"/>
    <w:rsid w:val="00D53CA8"/>
    <w:rsid w:val="00D55035"/>
    <w:rsid w:val="00D6156A"/>
    <w:rsid w:val="00D64570"/>
    <w:rsid w:val="00D6710C"/>
    <w:rsid w:val="00D738BA"/>
    <w:rsid w:val="00D8477C"/>
    <w:rsid w:val="00D93B45"/>
    <w:rsid w:val="00D97EF4"/>
    <w:rsid w:val="00DA4432"/>
    <w:rsid w:val="00DA7CB4"/>
    <w:rsid w:val="00DB1438"/>
    <w:rsid w:val="00DB2AA4"/>
    <w:rsid w:val="00DB4C37"/>
    <w:rsid w:val="00DB6438"/>
    <w:rsid w:val="00DB6644"/>
    <w:rsid w:val="00DC4972"/>
    <w:rsid w:val="00DC7B42"/>
    <w:rsid w:val="00DD2F2A"/>
    <w:rsid w:val="00DF131B"/>
    <w:rsid w:val="00DF79E4"/>
    <w:rsid w:val="00E03EA7"/>
    <w:rsid w:val="00E0409D"/>
    <w:rsid w:val="00E22A59"/>
    <w:rsid w:val="00E26AB8"/>
    <w:rsid w:val="00E30898"/>
    <w:rsid w:val="00E3625C"/>
    <w:rsid w:val="00E43342"/>
    <w:rsid w:val="00E52307"/>
    <w:rsid w:val="00E66D43"/>
    <w:rsid w:val="00E849F1"/>
    <w:rsid w:val="00E87134"/>
    <w:rsid w:val="00E87193"/>
    <w:rsid w:val="00EB0C11"/>
    <w:rsid w:val="00EC08CD"/>
    <w:rsid w:val="00EC1D67"/>
    <w:rsid w:val="00ED4C0D"/>
    <w:rsid w:val="00EE39A4"/>
    <w:rsid w:val="00EF5784"/>
    <w:rsid w:val="00EF58C9"/>
    <w:rsid w:val="00F050D3"/>
    <w:rsid w:val="00F10F11"/>
    <w:rsid w:val="00F11544"/>
    <w:rsid w:val="00F149A9"/>
    <w:rsid w:val="00F157EC"/>
    <w:rsid w:val="00F30313"/>
    <w:rsid w:val="00F545CF"/>
    <w:rsid w:val="00F56138"/>
    <w:rsid w:val="00F610CE"/>
    <w:rsid w:val="00F819DA"/>
    <w:rsid w:val="00F8289B"/>
    <w:rsid w:val="00F92566"/>
    <w:rsid w:val="00F92E50"/>
    <w:rsid w:val="00F936EB"/>
    <w:rsid w:val="00F9395F"/>
    <w:rsid w:val="00FA5029"/>
    <w:rsid w:val="00FB2606"/>
    <w:rsid w:val="00FC0377"/>
    <w:rsid w:val="00FC4C3B"/>
    <w:rsid w:val="00FE7EE8"/>
    <w:rsid w:val="00FF3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47BE120-1A2D-4E18-B406-B18F039FB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A94"/>
    <w:rPr>
      <w:sz w:val="24"/>
      <w:szCs w:val="24"/>
    </w:rPr>
  </w:style>
  <w:style w:type="paragraph" w:styleId="10">
    <w:name w:val="heading 1"/>
    <w:basedOn w:val="a"/>
    <w:next w:val="a"/>
    <w:link w:val="11"/>
    <w:uiPriority w:val="99"/>
    <w:qFormat/>
    <w:rsid w:val="00FB2606"/>
    <w:pPr>
      <w:keepNext/>
      <w:numPr>
        <w:numId w:val="30"/>
      </w:numPr>
      <w:spacing w:before="240" w:after="60"/>
      <w:outlineLvl w:val="0"/>
    </w:pPr>
    <w:rPr>
      <w:rFonts w:ascii="Arial" w:hAnsi="Arial" w:cs="Arial"/>
      <w:b/>
      <w:bCs/>
      <w:kern w:val="32"/>
      <w:sz w:val="32"/>
      <w:szCs w:val="32"/>
    </w:rPr>
  </w:style>
  <w:style w:type="paragraph" w:styleId="21">
    <w:name w:val="heading 2"/>
    <w:basedOn w:val="a"/>
    <w:next w:val="a"/>
    <w:link w:val="22"/>
    <w:uiPriority w:val="99"/>
    <w:qFormat/>
    <w:rsid w:val="00804B1A"/>
    <w:pPr>
      <w:keepNext/>
      <w:spacing w:before="240" w:after="60"/>
      <w:outlineLvl w:val="1"/>
    </w:pPr>
    <w:rPr>
      <w:rFonts w:ascii="Arial" w:hAnsi="Arial" w:cs="Arial"/>
      <w:b/>
      <w:bCs/>
      <w:i/>
      <w:iCs/>
      <w:sz w:val="28"/>
      <w:szCs w:val="28"/>
    </w:rPr>
  </w:style>
  <w:style w:type="paragraph" w:styleId="31">
    <w:name w:val="heading 3"/>
    <w:basedOn w:val="a"/>
    <w:next w:val="a"/>
    <w:link w:val="32"/>
    <w:uiPriority w:val="99"/>
    <w:qFormat/>
    <w:rsid w:val="00FB2606"/>
    <w:pPr>
      <w:keepNext/>
      <w:numPr>
        <w:ilvl w:val="1"/>
        <w:numId w:val="30"/>
      </w:numPr>
      <w:spacing w:before="240" w:after="60"/>
      <w:outlineLvl w:val="2"/>
    </w:pPr>
    <w:rPr>
      <w:rFonts w:ascii="Arial" w:hAnsi="Arial" w:cs="Arial"/>
      <w:b/>
      <w:bCs/>
      <w:sz w:val="26"/>
      <w:szCs w:val="26"/>
    </w:rPr>
  </w:style>
  <w:style w:type="paragraph" w:styleId="4">
    <w:name w:val="heading 4"/>
    <w:basedOn w:val="a"/>
    <w:next w:val="a"/>
    <w:link w:val="40"/>
    <w:uiPriority w:val="99"/>
    <w:qFormat/>
    <w:rsid w:val="00FB2606"/>
    <w:pPr>
      <w:keepNext/>
      <w:numPr>
        <w:ilvl w:val="3"/>
        <w:numId w:val="30"/>
      </w:numPr>
      <w:spacing w:before="240" w:after="60"/>
      <w:jc w:val="both"/>
      <w:outlineLvl w:val="3"/>
    </w:pPr>
    <w:rPr>
      <w:bCs/>
      <w:sz w:val="28"/>
      <w:szCs w:val="28"/>
    </w:rPr>
  </w:style>
  <w:style w:type="paragraph" w:styleId="5">
    <w:name w:val="heading 5"/>
    <w:basedOn w:val="a"/>
    <w:next w:val="a"/>
    <w:link w:val="50"/>
    <w:uiPriority w:val="99"/>
    <w:qFormat/>
    <w:rsid w:val="0042393B"/>
    <w:pPr>
      <w:spacing w:before="240" w:after="60"/>
      <w:outlineLvl w:val="4"/>
    </w:pPr>
    <w:rPr>
      <w:b/>
      <w:bCs/>
      <w:i/>
      <w:iCs/>
      <w:sz w:val="26"/>
      <w:szCs w:val="26"/>
    </w:rPr>
  </w:style>
  <w:style w:type="paragraph" w:styleId="6">
    <w:name w:val="heading 6"/>
    <w:basedOn w:val="a"/>
    <w:next w:val="a"/>
    <w:link w:val="60"/>
    <w:uiPriority w:val="99"/>
    <w:qFormat/>
    <w:rsid w:val="0042393B"/>
    <w:pPr>
      <w:spacing w:before="240" w:after="60"/>
      <w:outlineLvl w:val="5"/>
    </w:pPr>
    <w:rPr>
      <w:b/>
      <w:bCs/>
      <w:sz w:val="22"/>
      <w:szCs w:val="22"/>
    </w:rPr>
  </w:style>
  <w:style w:type="paragraph" w:styleId="7">
    <w:name w:val="heading 7"/>
    <w:basedOn w:val="a"/>
    <w:next w:val="a"/>
    <w:link w:val="70"/>
    <w:uiPriority w:val="99"/>
    <w:qFormat/>
    <w:rsid w:val="0042393B"/>
    <w:pPr>
      <w:spacing w:before="240" w:after="60"/>
      <w:outlineLvl w:val="6"/>
    </w:pPr>
  </w:style>
  <w:style w:type="paragraph" w:styleId="8">
    <w:name w:val="heading 8"/>
    <w:basedOn w:val="a"/>
    <w:next w:val="a"/>
    <w:link w:val="80"/>
    <w:uiPriority w:val="99"/>
    <w:qFormat/>
    <w:rsid w:val="0042393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2">
    <w:name w:val="Заголовок 3 Знак"/>
    <w:link w:val="31"/>
    <w:uiPriority w:val="99"/>
    <w:locked/>
    <w:rsid w:val="00FB2606"/>
    <w:rPr>
      <w:rFonts w:ascii="Arial" w:hAnsi="Arial" w:cs="Arial"/>
      <w:b/>
      <w:bCs/>
      <w:sz w:val="26"/>
      <w:szCs w:val="26"/>
    </w:rPr>
  </w:style>
  <w:style w:type="character" w:customStyle="1" w:styleId="22">
    <w:name w:val="Заголовок 2 Знак"/>
    <w:link w:val="21"/>
    <w:uiPriority w:val="9"/>
    <w:semiHidden/>
    <w:rPr>
      <w:rFonts w:ascii="Cambria" w:eastAsia="Times New Roman" w:hAnsi="Cambria" w:cs="Times New Roman"/>
      <w:b/>
      <w:bCs/>
      <w:i/>
      <w:iCs/>
      <w:sz w:val="28"/>
      <w:szCs w:val="28"/>
    </w:rPr>
  </w:style>
  <w:style w:type="paragraph" w:customStyle="1" w:styleId="1">
    <w:name w:val="Стиль1"/>
    <w:link w:val="12"/>
    <w:uiPriority w:val="99"/>
    <w:rsid w:val="007D4872"/>
    <w:pPr>
      <w:numPr>
        <w:numId w:val="36"/>
      </w:numPr>
      <w:jc w:val="center"/>
    </w:pPr>
    <w:rPr>
      <w:b/>
      <w:bCs/>
      <w:sz w:val="28"/>
      <w:szCs w:val="28"/>
    </w:rPr>
  </w:style>
  <w:style w:type="character" w:customStyle="1" w:styleId="40">
    <w:name w:val="Заголовок 4 Знак"/>
    <w:link w:val="4"/>
    <w:uiPriority w:val="99"/>
    <w:rPr>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table" w:styleId="a3">
    <w:name w:val="Table Theme"/>
    <w:basedOn w:val="a1"/>
    <w:uiPriority w:val="99"/>
    <w:rsid w:val="003F48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List 2"/>
    <w:basedOn w:val="a"/>
    <w:uiPriority w:val="99"/>
    <w:rsid w:val="00804B1A"/>
    <w:pPr>
      <w:ind w:left="566" w:hanging="283"/>
    </w:pPr>
  </w:style>
  <w:style w:type="paragraph" w:styleId="a4">
    <w:name w:val="caption"/>
    <w:basedOn w:val="a"/>
    <w:next w:val="a"/>
    <w:uiPriority w:val="99"/>
    <w:qFormat/>
    <w:rsid w:val="00804B1A"/>
    <w:pPr>
      <w:spacing w:before="120" w:after="120"/>
    </w:pPr>
    <w:rPr>
      <w:b/>
      <w:bCs/>
      <w:sz w:val="20"/>
      <w:szCs w:val="20"/>
    </w:rPr>
  </w:style>
  <w:style w:type="paragraph" w:styleId="a5">
    <w:name w:val="Body Text"/>
    <w:basedOn w:val="a"/>
    <w:link w:val="a6"/>
    <w:uiPriority w:val="99"/>
    <w:rsid w:val="00804B1A"/>
    <w:pPr>
      <w:spacing w:after="120"/>
    </w:pPr>
  </w:style>
  <w:style w:type="character" w:customStyle="1" w:styleId="a6">
    <w:name w:val="Основной текст Знак"/>
    <w:link w:val="a5"/>
    <w:uiPriority w:val="99"/>
    <w:semiHidden/>
    <w:rPr>
      <w:sz w:val="24"/>
      <w:szCs w:val="24"/>
    </w:rPr>
  </w:style>
  <w:style w:type="paragraph" w:styleId="a7">
    <w:name w:val="Body Text Indent"/>
    <w:basedOn w:val="a"/>
    <w:link w:val="a8"/>
    <w:uiPriority w:val="99"/>
    <w:rsid w:val="00804B1A"/>
    <w:pPr>
      <w:spacing w:after="120"/>
      <w:ind w:left="283"/>
    </w:pPr>
  </w:style>
  <w:style w:type="character" w:customStyle="1" w:styleId="a8">
    <w:name w:val="Основной текст с отступом Знак"/>
    <w:link w:val="a7"/>
    <w:uiPriority w:val="99"/>
    <w:semiHidden/>
    <w:rPr>
      <w:sz w:val="24"/>
      <w:szCs w:val="24"/>
    </w:rPr>
  </w:style>
  <w:style w:type="paragraph" w:styleId="24">
    <w:name w:val="Body Text 2"/>
    <w:basedOn w:val="a"/>
    <w:link w:val="25"/>
    <w:uiPriority w:val="99"/>
    <w:rsid w:val="000268B9"/>
    <w:pPr>
      <w:spacing w:after="120" w:line="480" w:lineRule="auto"/>
    </w:pPr>
  </w:style>
  <w:style w:type="character" w:customStyle="1" w:styleId="25">
    <w:name w:val="Основной текст 2 Знак"/>
    <w:link w:val="24"/>
    <w:uiPriority w:val="99"/>
    <w:semiHidden/>
    <w:rPr>
      <w:sz w:val="24"/>
      <w:szCs w:val="24"/>
    </w:rPr>
  </w:style>
  <w:style w:type="paragraph" w:styleId="33">
    <w:name w:val="Body Text 3"/>
    <w:basedOn w:val="a"/>
    <w:link w:val="34"/>
    <w:uiPriority w:val="99"/>
    <w:rsid w:val="000268B9"/>
    <w:pPr>
      <w:spacing w:after="120"/>
    </w:pPr>
    <w:rPr>
      <w:sz w:val="16"/>
      <w:szCs w:val="16"/>
    </w:rPr>
  </w:style>
  <w:style w:type="character" w:customStyle="1" w:styleId="34">
    <w:name w:val="Основной текст 3 Знак"/>
    <w:link w:val="33"/>
    <w:uiPriority w:val="99"/>
    <w:semiHidden/>
    <w:rPr>
      <w:sz w:val="16"/>
      <w:szCs w:val="16"/>
    </w:rPr>
  </w:style>
  <w:style w:type="paragraph" w:styleId="2">
    <w:name w:val="List Number 2"/>
    <w:basedOn w:val="a"/>
    <w:link w:val="26"/>
    <w:uiPriority w:val="99"/>
    <w:rsid w:val="008814D0"/>
    <w:pPr>
      <w:numPr>
        <w:numId w:val="13"/>
      </w:numPr>
    </w:pPr>
  </w:style>
  <w:style w:type="paragraph" w:styleId="a9">
    <w:name w:val="List Number"/>
    <w:basedOn w:val="a"/>
    <w:uiPriority w:val="99"/>
    <w:rsid w:val="008814D0"/>
  </w:style>
  <w:style w:type="character" w:customStyle="1" w:styleId="26">
    <w:name w:val="Нумерованный список 2 Знак"/>
    <w:link w:val="2"/>
    <w:uiPriority w:val="99"/>
    <w:locked/>
    <w:rsid w:val="008814D0"/>
    <w:rPr>
      <w:sz w:val="24"/>
      <w:szCs w:val="24"/>
    </w:rPr>
  </w:style>
  <w:style w:type="paragraph" w:styleId="3">
    <w:name w:val="List Number 3"/>
    <w:basedOn w:val="a"/>
    <w:uiPriority w:val="99"/>
    <w:rsid w:val="008814D0"/>
    <w:pPr>
      <w:numPr>
        <w:numId w:val="12"/>
      </w:numPr>
    </w:pPr>
  </w:style>
  <w:style w:type="character" w:customStyle="1" w:styleId="11">
    <w:name w:val="Заголовок 1 Знак"/>
    <w:link w:val="10"/>
    <w:uiPriority w:val="99"/>
    <w:locked/>
    <w:rsid w:val="00FB2606"/>
    <w:rPr>
      <w:rFonts w:ascii="Arial" w:hAnsi="Arial" w:cs="Arial"/>
      <w:b/>
      <w:bCs/>
      <w:kern w:val="32"/>
      <w:sz w:val="32"/>
      <w:szCs w:val="32"/>
    </w:rPr>
  </w:style>
  <w:style w:type="paragraph" w:customStyle="1" w:styleId="20">
    <w:name w:val="Стиль2"/>
    <w:basedOn w:val="1"/>
    <w:link w:val="27"/>
    <w:uiPriority w:val="99"/>
    <w:rsid w:val="007D4872"/>
    <w:pPr>
      <w:numPr>
        <w:ilvl w:val="1"/>
      </w:numPr>
      <w:tabs>
        <w:tab w:val="num" w:pos="720"/>
      </w:tabs>
      <w:jc w:val="left"/>
    </w:pPr>
    <w:rPr>
      <w:b w:val="0"/>
    </w:rPr>
  </w:style>
  <w:style w:type="character" w:customStyle="1" w:styleId="12">
    <w:name w:val="Стиль1 Знак"/>
    <w:link w:val="1"/>
    <w:uiPriority w:val="99"/>
    <w:locked/>
    <w:rsid w:val="007D4872"/>
    <w:rPr>
      <w:b/>
      <w:bCs/>
      <w:sz w:val="28"/>
      <w:szCs w:val="28"/>
    </w:rPr>
  </w:style>
  <w:style w:type="character" w:customStyle="1" w:styleId="27">
    <w:name w:val="Стиль2 Знак"/>
    <w:link w:val="20"/>
    <w:uiPriority w:val="99"/>
    <w:locked/>
    <w:rsid w:val="007D4872"/>
    <w:rPr>
      <w:b w:val="0"/>
      <w:bCs/>
      <w:sz w:val="28"/>
      <w:szCs w:val="28"/>
    </w:rPr>
  </w:style>
  <w:style w:type="paragraph" w:customStyle="1" w:styleId="30">
    <w:name w:val="Стиль3"/>
    <w:basedOn w:val="20"/>
    <w:link w:val="35"/>
    <w:uiPriority w:val="99"/>
    <w:rsid w:val="007D4872"/>
    <w:pPr>
      <w:numPr>
        <w:ilvl w:val="2"/>
      </w:numPr>
      <w:tabs>
        <w:tab w:val="num" w:pos="1080"/>
      </w:tabs>
    </w:pPr>
  </w:style>
  <w:style w:type="character" w:customStyle="1" w:styleId="35">
    <w:name w:val="Стиль3 Знак"/>
    <w:link w:val="30"/>
    <w:uiPriority w:val="99"/>
    <w:locked/>
    <w:rsid w:val="007D4872"/>
  </w:style>
  <w:style w:type="paragraph" w:styleId="41">
    <w:name w:val="toc 4"/>
    <w:basedOn w:val="a"/>
    <w:next w:val="a"/>
    <w:autoRedefine/>
    <w:uiPriority w:val="99"/>
    <w:semiHidden/>
    <w:rsid w:val="00AF75CE"/>
    <w:pPr>
      <w:ind w:left="480"/>
    </w:pPr>
    <w:rPr>
      <w:sz w:val="20"/>
      <w:szCs w:val="20"/>
    </w:rPr>
  </w:style>
  <w:style w:type="paragraph" w:styleId="13">
    <w:name w:val="toc 1"/>
    <w:aliases w:val="стиль1"/>
    <w:basedOn w:val="1"/>
    <w:next w:val="20"/>
    <w:autoRedefine/>
    <w:uiPriority w:val="99"/>
    <w:semiHidden/>
    <w:rsid w:val="00D6156A"/>
    <w:pPr>
      <w:numPr>
        <w:numId w:val="0"/>
      </w:numPr>
      <w:spacing w:before="360"/>
      <w:jc w:val="left"/>
    </w:pPr>
    <w:rPr>
      <w:rFonts w:ascii="Arial" w:hAnsi="Arial" w:cs="Arial"/>
      <w:caps/>
      <w:szCs w:val="24"/>
    </w:rPr>
  </w:style>
  <w:style w:type="paragraph" w:styleId="28">
    <w:name w:val="toc 2"/>
    <w:basedOn w:val="20"/>
    <w:next w:val="30"/>
    <w:autoRedefine/>
    <w:uiPriority w:val="99"/>
    <w:semiHidden/>
    <w:rsid w:val="00D6156A"/>
    <w:pPr>
      <w:numPr>
        <w:ilvl w:val="0"/>
        <w:numId w:val="0"/>
      </w:numPr>
      <w:spacing w:before="240"/>
    </w:pPr>
    <w:rPr>
      <w:b/>
      <w:szCs w:val="20"/>
    </w:rPr>
  </w:style>
  <w:style w:type="paragraph" w:styleId="36">
    <w:name w:val="toc 3"/>
    <w:basedOn w:val="30"/>
    <w:next w:val="a"/>
    <w:autoRedefine/>
    <w:uiPriority w:val="99"/>
    <w:semiHidden/>
    <w:rsid w:val="00D6156A"/>
    <w:pPr>
      <w:numPr>
        <w:ilvl w:val="0"/>
        <w:numId w:val="0"/>
      </w:numPr>
      <w:ind w:left="240"/>
    </w:pPr>
    <w:rPr>
      <w:bCs w:val="0"/>
      <w:szCs w:val="20"/>
    </w:rPr>
  </w:style>
  <w:style w:type="paragraph" w:styleId="51">
    <w:name w:val="toc 5"/>
    <w:basedOn w:val="a"/>
    <w:next w:val="a"/>
    <w:autoRedefine/>
    <w:uiPriority w:val="99"/>
    <w:semiHidden/>
    <w:rsid w:val="00AF75CE"/>
    <w:pPr>
      <w:ind w:left="720"/>
    </w:pPr>
    <w:rPr>
      <w:sz w:val="20"/>
      <w:szCs w:val="20"/>
    </w:rPr>
  </w:style>
  <w:style w:type="paragraph" w:styleId="61">
    <w:name w:val="toc 6"/>
    <w:basedOn w:val="a"/>
    <w:next w:val="a"/>
    <w:autoRedefine/>
    <w:uiPriority w:val="99"/>
    <w:semiHidden/>
    <w:rsid w:val="00AF75CE"/>
    <w:pPr>
      <w:ind w:left="960"/>
    </w:pPr>
    <w:rPr>
      <w:sz w:val="20"/>
      <w:szCs w:val="20"/>
    </w:rPr>
  </w:style>
  <w:style w:type="paragraph" w:styleId="71">
    <w:name w:val="toc 7"/>
    <w:basedOn w:val="a"/>
    <w:next w:val="a"/>
    <w:autoRedefine/>
    <w:uiPriority w:val="99"/>
    <w:semiHidden/>
    <w:rsid w:val="00AF75CE"/>
    <w:pPr>
      <w:ind w:left="1200"/>
    </w:pPr>
    <w:rPr>
      <w:sz w:val="20"/>
      <w:szCs w:val="20"/>
    </w:rPr>
  </w:style>
  <w:style w:type="paragraph" w:styleId="81">
    <w:name w:val="toc 8"/>
    <w:basedOn w:val="a"/>
    <w:next w:val="a"/>
    <w:autoRedefine/>
    <w:uiPriority w:val="99"/>
    <w:semiHidden/>
    <w:rsid w:val="00AF75CE"/>
    <w:pPr>
      <w:ind w:left="1440"/>
    </w:pPr>
    <w:rPr>
      <w:sz w:val="20"/>
      <w:szCs w:val="20"/>
    </w:rPr>
  </w:style>
  <w:style w:type="paragraph" w:styleId="9">
    <w:name w:val="toc 9"/>
    <w:basedOn w:val="a"/>
    <w:next w:val="a"/>
    <w:autoRedefine/>
    <w:uiPriority w:val="99"/>
    <w:semiHidden/>
    <w:rsid w:val="00AF75CE"/>
    <w:pPr>
      <w:ind w:left="1680"/>
    </w:pPr>
    <w:rPr>
      <w:sz w:val="20"/>
      <w:szCs w:val="20"/>
    </w:rPr>
  </w:style>
  <w:style w:type="character" w:styleId="aa">
    <w:name w:val="Hyperlink"/>
    <w:uiPriority w:val="99"/>
    <w:rsid w:val="00AF75CE"/>
    <w:rPr>
      <w:rFonts w:cs="Times New Roman"/>
      <w:color w:val="0000FF"/>
      <w:u w:val="single"/>
    </w:rPr>
  </w:style>
  <w:style w:type="paragraph" w:styleId="ab">
    <w:name w:val="header"/>
    <w:basedOn w:val="a"/>
    <w:link w:val="ac"/>
    <w:uiPriority w:val="99"/>
    <w:rsid w:val="009E76D1"/>
    <w:pPr>
      <w:tabs>
        <w:tab w:val="center" w:pos="4677"/>
        <w:tab w:val="right" w:pos="9355"/>
      </w:tabs>
    </w:pPr>
  </w:style>
  <w:style w:type="character" w:customStyle="1" w:styleId="ac">
    <w:name w:val="Верхний колонтитул Знак"/>
    <w:link w:val="ab"/>
    <w:uiPriority w:val="99"/>
    <w:semiHidden/>
    <w:rPr>
      <w:sz w:val="24"/>
      <w:szCs w:val="24"/>
    </w:rPr>
  </w:style>
  <w:style w:type="paragraph" w:styleId="14">
    <w:name w:val="index 1"/>
    <w:basedOn w:val="1"/>
    <w:next w:val="a"/>
    <w:autoRedefine/>
    <w:uiPriority w:val="99"/>
    <w:semiHidden/>
    <w:rsid w:val="00D6156A"/>
    <w:pPr>
      <w:ind w:left="240" w:hanging="240"/>
    </w:pPr>
  </w:style>
  <w:style w:type="paragraph" w:styleId="29">
    <w:name w:val="index 2"/>
    <w:basedOn w:val="20"/>
    <w:next w:val="a"/>
    <w:autoRedefine/>
    <w:uiPriority w:val="99"/>
    <w:semiHidden/>
    <w:rsid w:val="00D6156A"/>
    <w:pPr>
      <w:ind w:left="480" w:hanging="240"/>
    </w:pPr>
  </w:style>
  <w:style w:type="paragraph" w:styleId="37">
    <w:name w:val="index 3"/>
    <w:basedOn w:val="30"/>
    <w:next w:val="a"/>
    <w:autoRedefine/>
    <w:uiPriority w:val="99"/>
    <w:semiHidden/>
    <w:rsid w:val="00D6156A"/>
    <w:pPr>
      <w:ind w:hanging="240"/>
    </w:pPr>
  </w:style>
  <w:style w:type="paragraph" w:styleId="ad">
    <w:name w:val="footer"/>
    <w:basedOn w:val="a"/>
    <w:link w:val="ae"/>
    <w:uiPriority w:val="99"/>
    <w:rsid w:val="009E76D1"/>
    <w:pPr>
      <w:tabs>
        <w:tab w:val="center" w:pos="4677"/>
        <w:tab w:val="right" w:pos="9355"/>
      </w:tabs>
    </w:pPr>
  </w:style>
  <w:style w:type="character" w:customStyle="1" w:styleId="ae">
    <w:name w:val="Нижний колонтитул Знак"/>
    <w:link w:val="ad"/>
    <w:uiPriority w:val="99"/>
    <w:semiHidden/>
    <w:rPr>
      <w:sz w:val="24"/>
      <w:szCs w:val="24"/>
    </w:rPr>
  </w:style>
  <w:style w:type="character" w:styleId="af">
    <w:name w:val="page number"/>
    <w:uiPriority w:val="99"/>
    <w:rsid w:val="009E76D1"/>
    <w:rPr>
      <w:rFonts w:cs="Times New Roman"/>
    </w:rPr>
  </w:style>
  <w:style w:type="paragraph" w:customStyle="1" w:styleId="predc">
    <w:name w:val="predc"/>
    <w:basedOn w:val="a"/>
    <w:uiPriority w:val="99"/>
    <w:rsid w:val="00757E0F"/>
    <w:pPr>
      <w:spacing w:before="100" w:beforeAutospacing="1" w:after="100" w:afterAutospacing="1"/>
    </w:pPr>
  </w:style>
  <w:style w:type="paragraph" w:styleId="2a">
    <w:name w:val="Body Text Indent 2"/>
    <w:basedOn w:val="a"/>
    <w:link w:val="2b"/>
    <w:uiPriority w:val="99"/>
    <w:rsid w:val="00757E0F"/>
    <w:pPr>
      <w:spacing w:after="120" w:line="480" w:lineRule="auto"/>
      <w:ind w:left="283"/>
    </w:pPr>
  </w:style>
  <w:style w:type="character" w:customStyle="1" w:styleId="2b">
    <w:name w:val="Основной текст с отступом 2 Знак"/>
    <w:link w:val="2a"/>
    <w:uiPriority w:val="99"/>
    <w:semiHidden/>
    <w:rPr>
      <w:sz w:val="24"/>
      <w:szCs w:val="24"/>
    </w:rPr>
  </w:style>
  <w:style w:type="paragraph" w:styleId="af0">
    <w:name w:val="Normal (Web)"/>
    <w:basedOn w:val="a"/>
    <w:uiPriority w:val="99"/>
    <w:rsid w:val="00757E0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571966">
      <w:marLeft w:val="0"/>
      <w:marRight w:val="0"/>
      <w:marTop w:val="0"/>
      <w:marBottom w:val="0"/>
      <w:divBdr>
        <w:top w:val="none" w:sz="0" w:space="0" w:color="auto"/>
        <w:left w:val="none" w:sz="0" w:space="0" w:color="auto"/>
        <w:bottom w:val="none" w:sz="0" w:space="0" w:color="auto"/>
        <w:right w:val="none" w:sz="0" w:space="0" w:color="auto"/>
      </w:divBdr>
    </w:div>
    <w:div w:id="1068571967">
      <w:marLeft w:val="0"/>
      <w:marRight w:val="0"/>
      <w:marTop w:val="0"/>
      <w:marBottom w:val="0"/>
      <w:divBdr>
        <w:top w:val="none" w:sz="0" w:space="0" w:color="auto"/>
        <w:left w:val="none" w:sz="0" w:space="0" w:color="auto"/>
        <w:bottom w:val="none" w:sz="0" w:space="0" w:color="auto"/>
        <w:right w:val="none" w:sz="0" w:space="0" w:color="auto"/>
      </w:divBdr>
    </w:div>
    <w:div w:id="1068571968">
      <w:marLeft w:val="0"/>
      <w:marRight w:val="0"/>
      <w:marTop w:val="0"/>
      <w:marBottom w:val="0"/>
      <w:divBdr>
        <w:top w:val="none" w:sz="0" w:space="0" w:color="auto"/>
        <w:left w:val="none" w:sz="0" w:space="0" w:color="auto"/>
        <w:bottom w:val="none" w:sz="0" w:space="0" w:color="auto"/>
        <w:right w:val="none" w:sz="0" w:space="0" w:color="auto"/>
      </w:divBdr>
    </w:div>
    <w:div w:id="1068571969">
      <w:marLeft w:val="0"/>
      <w:marRight w:val="0"/>
      <w:marTop w:val="0"/>
      <w:marBottom w:val="0"/>
      <w:divBdr>
        <w:top w:val="none" w:sz="0" w:space="0" w:color="auto"/>
        <w:left w:val="none" w:sz="0" w:space="0" w:color="auto"/>
        <w:bottom w:val="none" w:sz="0" w:space="0" w:color="auto"/>
        <w:right w:val="none" w:sz="0" w:space="0" w:color="auto"/>
      </w:divBdr>
    </w:div>
    <w:div w:id="1068571970">
      <w:marLeft w:val="0"/>
      <w:marRight w:val="0"/>
      <w:marTop w:val="0"/>
      <w:marBottom w:val="0"/>
      <w:divBdr>
        <w:top w:val="none" w:sz="0" w:space="0" w:color="auto"/>
        <w:left w:val="none" w:sz="0" w:space="0" w:color="auto"/>
        <w:bottom w:val="none" w:sz="0" w:space="0" w:color="auto"/>
        <w:right w:val="none" w:sz="0" w:space="0" w:color="auto"/>
      </w:divBdr>
    </w:div>
    <w:div w:id="1068571971">
      <w:marLeft w:val="0"/>
      <w:marRight w:val="0"/>
      <w:marTop w:val="0"/>
      <w:marBottom w:val="0"/>
      <w:divBdr>
        <w:top w:val="none" w:sz="0" w:space="0" w:color="auto"/>
        <w:left w:val="none" w:sz="0" w:space="0" w:color="auto"/>
        <w:bottom w:val="none" w:sz="0" w:space="0" w:color="auto"/>
        <w:right w:val="none" w:sz="0" w:space="0" w:color="auto"/>
      </w:divBdr>
    </w:div>
    <w:div w:id="10685719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2654</Words>
  <Characters>15129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сварка</vt:lpstr>
    </vt:vector>
  </TitlesOfParts>
  <Company>310</Company>
  <LinksUpToDate>false</LinksUpToDate>
  <CharactersWithSpaces>17748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сварка</dc:title>
  <dc:subject/>
  <dc:creator>Оксана Жарова</dc:creator>
  <cp:keywords/>
  <dc:description/>
  <cp:lastModifiedBy>admin</cp:lastModifiedBy>
  <cp:revision>2</cp:revision>
  <cp:lastPrinted>2003-12-22T21:05:00Z</cp:lastPrinted>
  <dcterms:created xsi:type="dcterms:W3CDTF">2014-03-30T00:04:00Z</dcterms:created>
  <dcterms:modified xsi:type="dcterms:W3CDTF">2014-03-30T00:04:00Z</dcterms:modified>
</cp:coreProperties>
</file>