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3AC" w:rsidRDefault="006353AC" w:rsidP="006353AC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353AC" w:rsidRDefault="006353AC" w:rsidP="006353AC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353AC" w:rsidRDefault="006353AC" w:rsidP="006353AC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353AC" w:rsidRDefault="006353AC" w:rsidP="006353AC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353AC" w:rsidRDefault="006353AC" w:rsidP="006353AC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353AC" w:rsidRDefault="006353AC" w:rsidP="006353AC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353AC" w:rsidRDefault="006353AC" w:rsidP="006353AC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353AC" w:rsidRDefault="006353AC" w:rsidP="006353AC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353AC" w:rsidRDefault="006353AC" w:rsidP="006353AC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353AC" w:rsidRDefault="006353AC" w:rsidP="006353AC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353AC" w:rsidRDefault="006353AC" w:rsidP="006353AC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353AC" w:rsidRDefault="006353AC" w:rsidP="006353AC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353AC" w:rsidRDefault="006353AC" w:rsidP="006353AC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353AC" w:rsidRDefault="006353AC" w:rsidP="006353AC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616985" w:rsidRDefault="00616985" w:rsidP="006353AC">
      <w:pPr>
        <w:pStyle w:val="a7"/>
        <w:spacing w:line="360" w:lineRule="auto"/>
        <w:ind w:firstLine="709"/>
        <w:jc w:val="center"/>
        <w:rPr>
          <w:rFonts w:ascii="Times New Roman" w:hAnsi="Times New Roman"/>
          <w:sz w:val="28"/>
        </w:rPr>
      </w:pPr>
      <w:r w:rsidRPr="00FF4B19">
        <w:rPr>
          <w:rFonts w:ascii="Times New Roman" w:hAnsi="Times New Roman"/>
          <w:sz w:val="28"/>
        </w:rPr>
        <w:t>Свинина по-гавайски (гарнир рис)</w:t>
      </w:r>
    </w:p>
    <w:p w:rsidR="006353AC" w:rsidRPr="00FF4B19" w:rsidRDefault="006353AC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16985" w:rsidRDefault="00616985" w:rsidP="006353AC">
      <w:pPr>
        <w:spacing w:after="0" w:line="360" w:lineRule="auto"/>
        <w:ind w:firstLine="709"/>
        <w:jc w:val="both"/>
        <w:rPr>
          <w:rStyle w:val="af"/>
          <w:rFonts w:ascii="Times New Roman" w:hAnsi="Times New Roman"/>
          <w:noProof/>
          <w:color w:val="auto"/>
          <w:sz w:val="28"/>
          <w:u w:val="none"/>
        </w:rPr>
      </w:pPr>
      <w:r w:rsidRPr="00FF4B19">
        <w:rPr>
          <w:sz w:val="28"/>
        </w:rPr>
        <w:br w:type="page"/>
      </w:r>
      <w:r w:rsidRPr="006353AC">
        <w:rPr>
          <w:rStyle w:val="af"/>
          <w:rFonts w:ascii="Times New Roman" w:hAnsi="Times New Roman"/>
          <w:noProof/>
          <w:color w:val="auto"/>
          <w:sz w:val="28"/>
          <w:u w:val="none"/>
        </w:rPr>
        <w:t>Содержание</w:t>
      </w:r>
    </w:p>
    <w:p w:rsidR="006353AC" w:rsidRPr="006353AC" w:rsidRDefault="006353AC" w:rsidP="006353AC">
      <w:pPr>
        <w:spacing w:after="0" w:line="360" w:lineRule="auto"/>
        <w:ind w:firstLine="709"/>
        <w:jc w:val="both"/>
        <w:rPr>
          <w:rStyle w:val="af"/>
          <w:rFonts w:ascii="Times New Roman" w:hAnsi="Times New Roman"/>
          <w:noProof/>
          <w:color w:val="auto"/>
          <w:sz w:val="28"/>
          <w:u w:val="none"/>
        </w:rPr>
      </w:pPr>
    </w:p>
    <w:p w:rsidR="00616985" w:rsidRPr="00FF4B19" w:rsidRDefault="00616985" w:rsidP="006353AC">
      <w:pPr>
        <w:pStyle w:val="11"/>
        <w:tabs>
          <w:tab w:val="left" w:pos="44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lang w:eastAsia="ru-RU"/>
        </w:rPr>
      </w:pPr>
      <w:r w:rsidRPr="007667E5">
        <w:rPr>
          <w:rFonts w:ascii="Times New Roman" w:hAnsi="Times New Roman"/>
          <w:noProof/>
          <w:sz w:val="28"/>
          <w:lang w:val="en-US"/>
        </w:rPr>
        <w:t>1.</w:t>
      </w:r>
      <w:r w:rsidR="006353AC" w:rsidRPr="007667E5">
        <w:rPr>
          <w:rFonts w:ascii="Times New Roman" w:hAnsi="Times New Roman"/>
          <w:noProof/>
          <w:sz w:val="28"/>
        </w:rPr>
        <w:t xml:space="preserve"> </w:t>
      </w:r>
      <w:r w:rsidRPr="007667E5">
        <w:rPr>
          <w:rFonts w:ascii="Times New Roman" w:hAnsi="Times New Roman"/>
          <w:noProof/>
          <w:sz w:val="28"/>
        </w:rPr>
        <w:t>Характеристика предприятия</w:t>
      </w:r>
    </w:p>
    <w:p w:rsidR="00616985" w:rsidRPr="00FF4B19" w:rsidRDefault="00616985" w:rsidP="006353AC">
      <w:pPr>
        <w:pStyle w:val="11"/>
        <w:tabs>
          <w:tab w:val="left" w:pos="44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lang w:eastAsia="ru-RU"/>
        </w:rPr>
      </w:pPr>
      <w:r w:rsidRPr="007667E5">
        <w:rPr>
          <w:rFonts w:ascii="Times New Roman" w:hAnsi="Times New Roman"/>
          <w:noProof/>
          <w:sz w:val="28"/>
          <w:lang w:val="en-US"/>
        </w:rPr>
        <w:t>2.</w:t>
      </w:r>
      <w:r w:rsidR="006353AC" w:rsidRPr="007667E5">
        <w:rPr>
          <w:rFonts w:ascii="Times New Roman" w:hAnsi="Times New Roman"/>
          <w:noProof/>
          <w:sz w:val="28"/>
        </w:rPr>
        <w:t xml:space="preserve"> </w:t>
      </w:r>
      <w:r w:rsidRPr="007667E5">
        <w:rPr>
          <w:rFonts w:ascii="Times New Roman" w:hAnsi="Times New Roman"/>
          <w:noProof/>
          <w:sz w:val="28"/>
        </w:rPr>
        <w:t>Технологическая карта</w:t>
      </w:r>
      <w:r w:rsidRPr="007667E5">
        <w:rPr>
          <w:rFonts w:ascii="Times New Roman" w:hAnsi="Times New Roman"/>
          <w:noProof/>
          <w:sz w:val="28"/>
          <w:lang w:val="en-US"/>
        </w:rPr>
        <w:t xml:space="preserve"> </w:t>
      </w:r>
      <w:r w:rsidRPr="007667E5">
        <w:rPr>
          <w:rFonts w:ascii="Times New Roman" w:hAnsi="Times New Roman"/>
          <w:noProof/>
          <w:sz w:val="28"/>
        </w:rPr>
        <w:t>для приготовления блюда</w:t>
      </w:r>
    </w:p>
    <w:p w:rsidR="00616985" w:rsidRPr="00FF4B19" w:rsidRDefault="00616985" w:rsidP="006353AC">
      <w:pPr>
        <w:pStyle w:val="11"/>
        <w:tabs>
          <w:tab w:val="left" w:pos="44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lang w:eastAsia="ru-RU"/>
        </w:rPr>
      </w:pPr>
      <w:r w:rsidRPr="007667E5">
        <w:rPr>
          <w:rFonts w:ascii="Times New Roman" w:hAnsi="Times New Roman"/>
          <w:noProof/>
          <w:sz w:val="28"/>
          <w:lang w:val="en-US"/>
        </w:rPr>
        <w:t>3.</w:t>
      </w:r>
      <w:r w:rsidR="006353AC" w:rsidRPr="007667E5">
        <w:rPr>
          <w:rFonts w:ascii="Times New Roman" w:hAnsi="Times New Roman"/>
          <w:noProof/>
          <w:sz w:val="28"/>
        </w:rPr>
        <w:t xml:space="preserve"> </w:t>
      </w:r>
      <w:r w:rsidRPr="007667E5">
        <w:rPr>
          <w:rFonts w:ascii="Times New Roman" w:hAnsi="Times New Roman"/>
          <w:noProof/>
          <w:sz w:val="28"/>
        </w:rPr>
        <w:t>Технологический процесс</w:t>
      </w:r>
    </w:p>
    <w:p w:rsidR="00616985" w:rsidRPr="00FF4B19" w:rsidRDefault="00616985" w:rsidP="006353AC">
      <w:pPr>
        <w:pStyle w:val="11"/>
        <w:tabs>
          <w:tab w:val="left" w:pos="44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lang w:eastAsia="ru-RU"/>
        </w:rPr>
      </w:pPr>
      <w:r w:rsidRPr="007667E5">
        <w:rPr>
          <w:rFonts w:ascii="Times New Roman" w:hAnsi="Times New Roman"/>
          <w:noProof/>
          <w:sz w:val="28"/>
        </w:rPr>
        <w:t>4.</w:t>
      </w:r>
      <w:r w:rsidR="006353AC" w:rsidRPr="007667E5">
        <w:rPr>
          <w:rFonts w:ascii="Times New Roman" w:hAnsi="Times New Roman"/>
          <w:noProof/>
          <w:sz w:val="28"/>
        </w:rPr>
        <w:t xml:space="preserve"> </w:t>
      </w:r>
      <w:r w:rsidRPr="007667E5">
        <w:rPr>
          <w:rFonts w:ascii="Times New Roman" w:hAnsi="Times New Roman"/>
          <w:noProof/>
          <w:sz w:val="28"/>
        </w:rPr>
        <w:t>Схема приготовления блюда «Свинина по-гавайски»</w:t>
      </w:r>
      <w:r w:rsidR="006353AC" w:rsidRPr="00FF4B19">
        <w:rPr>
          <w:rFonts w:ascii="Times New Roman" w:hAnsi="Times New Roman"/>
          <w:noProof/>
          <w:sz w:val="28"/>
          <w:lang w:eastAsia="ru-RU"/>
        </w:rPr>
        <w:t xml:space="preserve"> </w:t>
      </w:r>
    </w:p>
    <w:p w:rsidR="00616985" w:rsidRPr="00FF4B19" w:rsidRDefault="00616985" w:rsidP="006353AC">
      <w:pPr>
        <w:pStyle w:val="11"/>
        <w:tabs>
          <w:tab w:val="left" w:pos="44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lang w:eastAsia="ru-RU"/>
        </w:rPr>
      </w:pPr>
      <w:r w:rsidRPr="007667E5">
        <w:rPr>
          <w:rFonts w:ascii="Times New Roman" w:hAnsi="Times New Roman"/>
          <w:noProof/>
          <w:sz w:val="28"/>
        </w:rPr>
        <w:t>5.</w:t>
      </w:r>
      <w:r w:rsidR="006353AC" w:rsidRPr="007667E5">
        <w:rPr>
          <w:rFonts w:ascii="Times New Roman" w:hAnsi="Times New Roman"/>
          <w:noProof/>
          <w:sz w:val="28"/>
        </w:rPr>
        <w:t xml:space="preserve"> </w:t>
      </w:r>
      <w:r w:rsidRPr="007667E5">
        <w:rPr>
          <w:rFonts w:ascii="Times New Roman" w:hAnsi="Times New Roman"/>
          <w:noProof/>
          <w:sz w:val="28"/>
        </w:rPr>
        <w:t>Технологическая карта гарнира</w:t>
      </w:r>
      <w:r w:rsidR="000A280A" w:rsidRPr="007667E5">
        <w:rPr>
          <w:rFonts w:ascii="Times New Roman" w:hAnsi="Times New Roman"/>
          <w:noProof/>
          <w:sz w:val="28"/>
        </w:rPr>
        <w:t xml:space="preserve"> </w:t>
      </w:r>
      <w:r w:rsidRPr="007667E5">
        <w:rPr>
          <w:rFonts w:ascii="Times New Roman" w:hAnsi="Times New Roman"/>
          <w:noProof/>
          <w:sz w:val="28"/>
        </w:rPr>
        <w:t>(рис)</w:t>
      </w:r>
      <w:r w:rsidR="006353AC" w:rsidRPr="00FF4B19">
        <w:rPr>
          <w:rFonts w:ascii="Times New Roman" w:hAnsi="Times New Roman"/>
          <w:noProof/>
          <w:sz w:val="28"/>
          <w:lang w:eastAsia="ru-RU"/>
        </w:rPr>
        <w:t xml:space="preserve"> </w:t>
      </w:r>
    </w:p>
    <w:p w:rsidR="00616985" w:rsidRPr="00FF4B19" w:rsidRDefault="00616985" w:rsidP="006353AC">
      <w:pPr>
        <w:pStyle w:val="11"/>
        <w:tabs>
          <w:tab w:val="left" w:pos="44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lang w:eastAsia="ru-RU"/>
        </w:rPr>
      </w:pPr>
      <w:r w:rsidRPr="007667E5">
        <w:rPr>
          <w:rFonts w:ascii="Times New Roman" w:hAnsi="Times New Roman"/>
          <w:noProof/>
          <w:sz w:val="28"/>
        </w:rPr>
        <w:t>6.</w:t>
      </w:r>
      <w:r w:rsidR="006353AC" w:rsidRPr="007667E5">
        <w:rPr>
          <w:rFonts w:ascii="Times New Roman" w:hAnsi="Times New Roman"/>
          <w:noProof/>
          <w:sz w:val="28"/>
        </w:rPr>
        <w:t xml:space="preserve"> </w:t>
      </w:r>
      <w:r w:rsidRPr="007667E5">
        <w:rPr>
          <w:rFonts w:ascii="Times New Roman" w:hAnsi="Times New Roman"/>
          <w:noProof/>
          <w:sz w:val="28"/>
        </w:rPr>
        <w:t>Организация производственного процесса</w:t>
      </w:r>
    </w:p>
    <w:p w:rsidR="00616985" w:rsidRPr="00FF4B19" w:rsidRDefault="00616985" w:rsidP="006353AC">
      <w:pPr>
        <w:pStyle w:val="11"/>
        <w:tabs>
          <w:tab w:val="left" w:pos="44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lang w:eastAsia="ru-RU"/>
        </w:rPr>
      </w:pPr>
      <w:r w:rsidRPr="007667E5">
        <w:rPr>
          <w:rFonts w:ascii="Times New Roman" w:hAnsi="Times New Roman"/>
          <w:noProof/>
          <w:sz w:val="28"/>
        </w:rPr>
        <w:t>7.</w:t>
      </w:r>
      <w:r w:rsidR="006353AC" w:rsidRPr="007667E5">
        <w:rPr>
          <w:rFonts w:ascii="Times New Roman" w:hAnsi="Times New Roman"/>
          <w:noProof/>
          <w:sz w:val="28"/>
        </w:rPr>
        <w:t xml:space="preserve"> </w:t>
      </w:r>
      <w:r w:rsidRPr="007667E5">
        <w:rPr>
          <w:rFonts w:ascii="Times New Roman" w:hAnsi="Times New Roman"/>
          <w:noProof/>
          <w:sz w:val="28"/>
        </w:rPr>
        <w:t>Санитарные требования</w:t>
      </w:r>
    </w:p>
    <w:p w:rsidR="00616985" w:rsidRPr="00FF4B19" w:rsidRDefault="00616985" w:rsidP="006353AC">
      <w:pPr>
        <w:pStyle w:val="11"/>
        <w:tabs>
          <w:tab w:val="left" w:pos="44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lang w:eastAsia="ru-RU"/>
        </w:rPr>
      </w:pPr>
      <w:r w:rsidRPr="007667E5">
        <w:rPr>
          <w:rFonts w:ascii="Times New Roman" w:hAnsi="Times New Roman"/>
          <w:noProof/>
          <w:sz w:val="28"/>
        </w:rPr>
        <w:t>8.</w:t>
      </w:r>
      <w:r w:rsidR="006353AC" w:rsidRPr="007667E5">
        <w:rPr>
          <w:rFonts w:ascii="Times New Roman" w:hAnsi="Times New Roman"/>
          <w:noProof/>
          <w:sz w:val="28"/>
        </w:rPr>
        <w:t xml:space="preserve"> </w:t>
      </w:r>
      <w:r w:rsidRPr="007667E5">
        <w:rPr>
          <w:rFonts w:ascii="Times New Roman" w:hAnsi="Times New Roman"/>
          <w:noProof/>
          <w:sz w:val="28"/>
        </w:rPr>
        <w:t>Товароведная характеристика продуктов, используемых в приготовлении блюда «Свинина по-гавайски»</w:t>
      </w:r>
      <w:r w:rsidR="006353AC" w:rsidRPr="00FF4B19">
        <w:rPr>
          <w:rFonts w:ascii="Times New Roman" w:hAnsi="Times New Roman"/>
          <w:noProof/>
          <w:sz w:val="28"/>
          <w:lang w:eastAsia="ru-RU"/>
        </w:rPr>
        <w:t xml:space="preserve"> </w:t>
      </w:r>
    </w:p>
    <w:p w:rsidR="00616985" w:rsidRPr="00FF4B19" w:rsidRDefault="00616985" w:rsidP="006353AC">
      <w:pPr>
        <w:pStyle w:val="11"/>
        <w:tabs>
          <w:tab w:val="left" w:pos="44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lang w:eastAsia="ru-RU"/>
        </w:rPr>
      </w:pPr>
      <w:r w:rsidRPr="007667E5">
        <w:rPr>
          <w:rFonts w:ascii="Times New Roman" w:hAnsi="Times New Roman"/>
          <w:noProof/>
          <w:sz w:val="28"/>
          <w:lang w:val="en-US"/>
        </w:rPr>
        <w:t>9.</w:t>
      </w:r>
      <w:r w:rsidR="006353AC" w:rsidRPr="007667E5">
        <w:rPr>
          <w:rFonts w:ascii="Times New Roman" w:hAnsi="Times New Roman"/>
          <w:noProof/>
          <w:sz w:val="28"/>
        </w:rPr>
        <w:t xml:space="preserve"> </w:t>
      </w:r>
      <w:r w:rsidRPr="007667E5">
        <w:rPr>
          <w:rFonts w:ascii="Times New Roman" w:hAnsi="Times New Roman"/>
          <w:noProof/>
          <w:sz w:val="28"/>
        </w:rPr>
        <w:t>Калькуляционная карта</w:t>
      </w:r>
    </w:p>
    <w:p w:rsidR="00616985" w:rsidRPr="00FF4B19" w:rsidRDefault="00616985" w:rsidP="006353AC">
      <w:pPr>
        <w:pStyle w:val="11"/>
        <w:tabs>
          <w:tab w:val="left" w:pos="66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lang w:eastAsia="ru-RU"/>
        </w:rPr>
      </w:pPr>
      <w:r w:rsidRPr="007667E5">
        <w:rPr>
          <w:rFonts w:ascii="Times New Roman" w:hAnsi="Times New Roman"/>
          <w:noProof/>
          <w:sz w:val="28"/>
        </w:rPr>
        <w:t>10.</w:t>
      </w:r>
      <w:r w:rsidR="006353AC" w:rsidRPr="007667E5">
        <w:rPr>
          <w:rFonts w:ascii="Times New Roman" w:hAnsi="Times New Roman"/>
          <w:noProof/>
          <w:sz w:val="28"/>
        </w:rPr>
        <w:t xml:space="preserve"> </w:t>
      </w:r>
      <w:r w:rsidRPr="007667E5">
        <w:rPr>
          <w:rFonts w:ascii="Times New Roman" w:hAnsi="Times New Roman"/>
          <w:noProof/>
          <w:sz w:val="28"/>
        </w:rPr>
        <w:t>Первичная обработка продуктов</w:t>
      </w:r>
    </w:p>
    <w:p w:rsidR="00616985" w:rsidRPr="00FF4B19" w:rsidRDefault="00616985" w:rsidP="006353AC">
      <w:pPr>
        <w:pStyle w:val="11"/>
        <w:tabs>
          <w:tab w:val="left" w:pos="660"/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lang w:eastAsia="ru-RU"/>
        </w:rPr>
      </w:pPr>
      <w:r w:rsidRPr="007667E5">
        <w:rPr>
          <w:rFonts w:ascii="Times New Roman" w:hAnsi="Times New Roman"/>
          <w:noProof/>
          <w:sz w:val="28"/>
        </w:rPr>
        <w:t>11.</w:t>
      </w:r>
      <w:r w:rsidR="006353AC" w:rsidRPr="007667E5">
        <w:rPr>
          <w:rFonts w:ascii="Times New Roman" w:hAnsi="Times New Roman"/>
          <w:noProof/>
          <w:sz w:val="28"/>
        </w:rPr>
        <w:t xml:space="preserve"> </w:t>
      </w:r>
      <w:r w:rsidRPr="007667E5">
        <w:rPr>
          <w:rFonts w:ascii="Times New Roman" w:hAnsi="Times New Roman"/>
          <w:noProof/>
          <w:sz w:val="28"/>
        </w:rPr>
        <w:t>Характеристика контрольно-кассовых машин</w:t>
      </w:r>
    </w:p>
    <w:p w:rsidR="00616985" w:rsidRPr="00FF4B19" w:rsidRDefault="00616985" w:rsidP="006353AC">
      <w:pPr>
        <w:pStyle w:val="11"/>
        <w:tabs>
          <w:tab w:val="right" w:leader="dot" w:pos="9345"/>
        </w:tabs>
        <w:spacing w:after="0" w:line="360" w:lineRule="auto"/>
        <w:jc w:val="both"/>
        <w:rPr>
          <w:rFonts w:ascii="Times New Roman" w:hAnsi="Times New Roman"/>
          <w:noProof/>
          <w:sz w:val="28"/>
          <w:lang w:eastAsia="ru-RU"/>
        </w:rPr>
      </w:pPr>
      <w:r w:rsidRPr="007667E5">
        <w:rPr>
          <w:rFonts w:ascii="Times New Roman" w:hAnsi="Times New Roman"/>
          <w:noProof/>
          <w:sz w:val="28"/>
        </w:rPr>
        <w:t>Список литературы</w:t>
      </w:r>
    </w:p>
    <w:p w:rsidR="00616985" w:rsidRPr="00FF4B19" w:rsidRDefault="00616985" w:rsidP="006353AC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A280A" w:rsidRPr="00FF4B19" w:rsidRDefault="00616985" w:rsidP="000A280A">
      <w:pPr>
        <w:pStyle w:val="1"/>
        <w:numPr>
          <w:ilvl w:val="0"/>
          <w:numId w:val="2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  <w:lang w:val="en-US"/>
        </w:rPr>
      </w:pPr>
      <w:r w:rsidRPr="00FF4B19">
        <w:rPr>
          <w:rFonts w:ascii="Times New Roman" w:hAnsi="Times New Roman"/>
        </w:rPr>
        <w:br w:type="page"/>
      </w:r>
      <w:bookmarkStart w:id="0" w:name="_Toc263419899"/>
      <w:r w:rsidR="000A280A" w:rsidRPr="00FF4B19">
        <w:rPr>
          <w:rFonts w:ascii="Times New Roman" w:hAnsi="Times New Roman"/>
          <w:b w:val="0"/>
          <w:color w:val="auto"/>
        </w:rPr>
        <w:t>Характеристика предприятия</w:t>
      </w:r>
      <w:bookmarkEnd w:id="0"/>
    </w:p>
    <w:p w:rsidR="00616985" w:rsidRPr="00FF4B19" w:rsidRDefault="00616985" w:rsidP="00FF4B1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4B19">
        <w:rPr>
          <w:rFonts w:ascii="Times New Roman" w:hAnsi="Times New Roman"/>
          <w:sz w:val="28"/>
        </w:rPr>
        <w:t>На месте «Китон Клуб» (Гражданский проспект, дом 22) открылось новое кафе «Торнадо»</w:t>
      </w:r>
      <w:r w:rsidRPr="00FF4B19">
        <w:rPr>
          <w:rStyle w:val="af2"/>
          <w:rFonts w:ascii="Times New Roman" w:hAnsi="Times New Roman"/>
          <w:sz w:val="28"/>
        </w:rPr>
        <w:footnoteReference w:id="1"/>
      </w:r>
      <w:r w:rsidRPr="00FF4B19">
        <w:rPr>
          <w:rFonts w:ascii="Times New Roman" w:hAnsi="Times New Roman"/>
          <w:sz w:val="28"/>
        </w:rPr>
        <w:t xml:space="preserve">. </w:t>
      </w: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4B19">
        <w:rPr>
          <w:rFonts w:ascii="Times New Roman" w:hAnsi="Times New Roman"/>
          <w:sz w:val="28"/>
        </w:rPr>
        <w:t xml:space="preserve">Меню в «Торнадо» представлено в виде европейской кухни, горячих блюд около 30 наименований. Из фирменных блюд можно выделить «Торнадо», рулет из говяжьей вырезки с грибами (170 руб.), «Свинина по-гавайски с ананасом», вырезка из свинины с ананасом и сыром (140 руб.), «Маркиз», филе судака с помидорами и сыром (150 руб.). </w:t>
      </w: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4B19">
        <w:rPr>
          <w:rFonts w:ascii="Times New Roman" w:hAnsi="Times New Roman"/>
          <w:sz w:val="28"/>
        </w:rPr>
        <w:t xml:space="preserve">Цены всех горячих блюд варьируются от 120 до 200 рублей. Кафе предлагает полностью запеченную фаршированную форель весом 3, 5 кг. </w:t>
      </w: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4B19">
        <w:rPr>
          <w:rFonts w:ascii="Times New Roman" w:hAnsi="Times New Roman"/>
          <w:sz w:val="28"/>
        </w:rPr>
        <w:t xml:space="preserve">Также в меню можно увидеть разнообразные десерты, торты, мороженое. </w:t>
      </w:r>
    </w:p>
    <w:p w:rsidR="00616985" w:rsidRPr="00FF4B19" w:rsidRDefault="00FE760E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Ежедневно «Торнадо» </w:t>
      </w:r>
      <w:r w:rsidR="00616985" w:rsidRPr="00FF4B19">
        <w:rPr>
          <w:rFonts w:ascii="Times New Roman" w:hAnsi="Times New Roman"/>
          <w:sz w:val="28"/>
        </w:rPr>
        <w:t xml:space="preserve">работает с 11 утра до 2 часов ночи, в пятницу и субботу до последнего клиента. </w:t>
      </w:r>
    </w:p>
    <w:p w:rsidR="00616985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4B19">
        <w:rPr>
          <w:rFonts w:ascii="Times New Roman" w:hAnsi="Times New Roman"/>
          <w:sz w:val="28"/>
        </w:rPr>
        <w:t>Средний чек в кафе составляет 300 рублей.</w:t>
      </w:r>
    </w:p>
    <w:p w:rsidR="000A280A" w:rsidRPr="00FF4B19" w:rsidRDefault="000A280A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985" w:rsidRPr="000A280A" w:rsidRDefault="00616985" w:rsidP="00FF4B19">
      <w:pPr>
        <w:pStyle w:val="1"/>
        <w:numPr>
          <w:ilvl w:val="0"/>
          <w:numId w:val="2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</w:rPr>
      </w:pPr>
      <w:bookmarkStart w:id="1" w:name="_Toc263419900"/>
      <w:r w:rsidRPr="00FF4B19">
        <w:rPr>
          <w:rFonts w:ascii="Times New Roman" w:hAnsi="Times New Roman"/>
          <w:b w:val="0"/>
          <w:color w:val="auto"/>
        </w:rPr>
        <w:t>Технологическая карта</w:t>
      </w:r>
      <w:r w:rsidRPr="000A280A">
        <w:rPr>
          <w:rFonts w:ascii="Times New Roman" w:hAnsi="Times New Roman"/>
          <w:b w:val="0"/>
          <w:color w:val="auto"/>
        </w:rPr>
        <w:t xml:space="preserve"> </w:t>
      </w:r>
      <w:r w:rsidRPr="00FF4B19">
        <w:rPr>
          <w:rFonts w:ascii="Times New Roman" w:hAnsi="Times New Roman"/>
          <w:b w:val="0"/>
          <w:color w:val="auto"/>
        </w:rPr>
        <w:t>для приготовления блюда</w:t>
      </w:r>
      <w:bookmarkEnd w:id="1"/>
      <w:r w:rsidRPr="00FF4B19">
        <w:rPr>
          <w:rFonts w:ascii="Times New Roman" w:hAnsi="Times New Roman"/>
          <w:b w:val="0"/>
          <w:color w:val="auto"/>
        </w:rPr>
        <w:t xml:space="preserve"> </w:t>
      </w:r>
    </w:p>
    <w:p w:rsidR="000A280A" w:rsidRDefault="000A280A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16985" w:rsidRPr="000A280A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4B19">
        <w:rPr>
          <w:rFonts w:ascii="Times New Roman" w:hAnsi="Times New Roman"/>
          <w:sz w:val="28"/>
        </w:rPr>
        <w:t>За основу взята рецептура № 1245 из «Сборника рецептур блюд и кулинарных изделий. Для предприятий общественного питания»</w:t>
      </w:r>
      <w:r w:rsidRPr="00FF4B19">
        <w:rPr>
          <w:rStyle w:val="af2"/>
          <w:rFonts w:ascii="Times New Roman" w:hAnsi="Times New Roman"/>
          <w:sz w:val="28"/>
        </w:rPr>
        <w:footnoteReference w:id="2"/>
      </w:r>
      <w:r w:rsidRPr="00FF4B19">
        <w:rPr>
          <w:rFonts w:ascii="Times New Roman" w:hAnsi="Times New Roman"/>
          <w:sz w:val="28"/>
        </w:rPr>
        <w:t>.</w:t>
      </w:r>
    </w:p>
    <w:p w:rsidR="000A280A" w:rsidRDefault="000A280A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4B19">
        <w:rPr>
          <w:rFonts w:ascii="Times New Roman" w:hAnsi="Times New Roman"/>
          <w:sz w:val="28"/>
        </w:rPr>
        <w:t>Таблица 1</w:t>
      </w: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4B19">
        <w:rPr>
          <w:rFonts w:ascii="Times New Roman" w:hAnsi="Times New Roman"/>
          <w:sz w:val="28"/>
        </w:rPr>
        <w:t>Технологическая карта для приготовления 4 порций</w:t>
      </w: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32"/>
        <w:gridCol w:w="2249"/>
        <w:gridCol w:w="2238"/>
        <w:gridCol w:w="2251"/>
      </w:tblGrid>
      <w:tr w:rsidR="00616985" w:rsidRPr="00FF4B19" w:rsidTr="00FF4B19">
        <w:trPr>
          <w:trHeight w:val="283"/>
          <w:jc w:val="center"/>
        </w:trPr>
        <w:tc>
          <w:tcPr>
            <w:tcW w:w="2392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Название продукта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Вес БРУТТО, г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Вес НЕТТО, г</w:t>
            </w:r>
          </w:p>
        </w:tc>
        <w:tc>
          <w:tcPr>
            <w:tcW w:w="2393" w:type="dxa"/>
            <w:vMerge w:val="restart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Вес готового продукта, г</w:t>
            </w:r>
          </w:p>
        </w:tc>
      </w:tr>
      <w:tr w:rsidR="00616985" w:rsidRPr="00FF4B19" w:rsidTr="00FF4B19">
        <w:trPr>
          <w:jc w:val="center"/>
        </w:trPr>
        <w:tc>
          <w:tcPr>
            <w:tcW w:w="2392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Свинина биточная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900</w:t>
            </w:r>
          </w:p>
        </w:tc>
        <w:tc>
          <w:tcPr>
            <w:tcW w:w="2393" w:type="dxa"/>
            <w:vMerge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</w:tc>
      </w:tr>
      <w:tr w:rsidR="00616985" w:rsidRPr="00FF4B19" w:rsidTr="00FF4B19">
        <w:trPr>
          <w:jc w:val="center"/>
        </w:trPr>
        <w:tc>
          <w:tcPr>
            <w:tcW w:w="2392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Ананасы консервированные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</w:rPr>
              <w:t xml:space="preserve">1 банка – </w:t>
            </w:r>
            <w:r w:rsidRPr="00FF4B19">
              <w:rPr>
                <w:rFonts w:ascii="Times New Roman" w:hAnsi="Times New Roman"/>
                <w:sz w:val="20"/>
                <w:lang w:val="en-US"/>
              </w:rPr>
              <w:t>580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500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</w:tr>
      <w:tr w:rsidR="00616985" w:rsidRPr="00FF4B19" w:rsidTr="00FF4B19">
        <w:trPr>
          <w:jc w:val="center"/>
        </w:trPr>
        <w:tc>
          <w:tcPr>
            <w:tcW w:w="2392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Масло подсолнечное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10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</w:tr>
      <w:tr w:rsidR="00616985" w:rsidRPr="00FF4B19" w:rsidTr="00FF4B19">
        <w:trPr>
          <w:jc w:val="center"/>
        </w:trPr>
        <w:tc>
          <w:tcPr>
            <w:tcW w:w="2392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Перец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</w:tr>
      <w:tr w:rsidR="00616985" w:rsidRPr="00FF4B19" w:rsidTr="00FF4B19">
        <w:trPr>
          <w:jc w:val="center"/>
        </w:trPr>
        <w:tc>
          <w:tcPr>
            <w:tcW w:w="2392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Соль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3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</w:tr>
      <w:tr w:rsidR="00616985" w:rsidRPr="00FF4B19" w:rsidTr="00FF4B19">
        <w:trPr>
          <w:jc w:val="center"/>
        </w:trPr>
        <w:tc>
          <w:tcPr>
            <w:tcW w:w="2392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Лук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150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140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</w:tr>
      <w:tr w:rsidR="00616985" w:rsidRPr="00FF4B19" w:rsidTr="00FF4B19">
        <w:trPr>
          <w:jc w:val="center"/>
        </w:trPr>
        <w:tc>
          <w:tcPr>
            <w:tcW w:w="2392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Майонез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100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100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</w:tr>
      <w:tr w:rsidR="00616985" w:rsidRPr="00FF4B19" w:rsidTr="00FF4B19">
        <w:trPr>
          <w:jc w:val="center"/>
        </w:trPr>
        <w:tc>
          <w:tcPr>
            <w:tcW w:w="2392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Сыр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150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150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</w:tr>
      <w:tr w:rsidR="00616985" w:rsidRPr="00FF4B19" w:rsidTr="00FF4B19">
        <w:trPr>
          <w:jc w:val="center"/>
        </w:trPr>
        <w:tc>
          <w:tcPr>
            <w:tcW w:w="2392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Выход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9</w:t>
            </w:r>
            <w:r w:rsidRPr="00FF4B19">
              <w:rPr>
                <w:rFonts w:ascii="Times New Roman" w:hAnsi="Times New Roman"/>
                <w:sz w:val="20"/>
              </w:rPr>
              <w:t>5</w:t>
            </w:r>
            <w:r w:rsidRPr="00FF4B19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</w:tbl>
    <w:p w:rsidR="000A280A" w:rsidRPr="000A280A" w:rsidRDefault="000A280A" w:rsidP="000A280A">
      <w:pPr>
        <w:pStyle w:val="1"/>
        <w:spacing w:before="0" w:line="360" w:lineRule="auto"/>
        <w:jc w:val="both"/>
        <w:rPr>
          <w:rFonts w:ascii="Times New Roman" w:hAnsi="Times New Roman"/>
          <w:b w:val="0"/>
          <w:color w:val="auto"/>
          <w:lang w:val="en-US"/>
        </w:rPr>
      </w:pPr>
      <w:bookmarkStart w:id="2" w:name="_Toc263419901"/>
    </w:p>
    <w:p w:rsidR="00616985" w:rsidRPr="00FF4B19" w:rsidRDefault="00616985" w:rsidP="00FF4B19">
      <w:pPr>
        <w:pStyle w:val="1"/>
        <w:numPr>
          <w:ilvl w:val="0"/>
          <w:numId w:val="2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  <w:lang w:val="en-US"/>
        </w:rPr>
      </w:pPr>
      <w:r w:rsidRPr="00FF4B19">
        <w:rPr>
          <w:rFonts w:ascii="Times New Roman" w:hAnsi="Times New Roman"/>
          <w:b w:val="0"/>
          <w:color w:val="auto"/>
        </w:rPr>
        <w:t>Технологический процесс</w:t>
      </w:r>
      <w:bookmarkEnd w:id="2"/>
    </w:p>
    <w:p w:rsidR="000A280A" w:rsidRDefault="000A280A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7"/>
        </w:rPr>
      </w:pP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FF4B19">
        <w:rPr>
          <w:rFonts w:ascii="Times New Roman" w:hAnsi="Times New Roman"/>
          <w:sz w:val="28"/>
          <w:szCs w:val="27"/>
        </w:rPr>
        <w:t>Мясо отбиваете и маринуете в соке ананасов, примерно 2 часа.</w:t>
      </w: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FF4B19">
        <w:rPr>
          <w:rFonts w:ascii="Times New Roman" w:hAnsi="Times New Roman"/>
          <w:sz w:val="28"/>
          <w:szCs w:val="27"/>
        </w:rPr>
        <w:t xml:space="preserve">Намазываете форму подсолнечным маслом, мясо перчите, солите и выкладываете в форму. </w:t>
      </w: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7"/>
        </w:rPr>
      </w:pPr>
      <w:r w:rsidRPr="00FF4B19">
        <w:rPr>
          <w:rFonts w:ascii="Times New Roman" w:hAnsi="Times New Roman"/>
          <w:sz w:val="28"/>
          <w:szCs w:val="27"/>
        </w:rPr>
        <w:t>Сверху кладете на мясо лук (нарезанный кольцами), кусочки ананаса, поливаете майонезом и посыпаете натертым сыром.</w:t>
      </w: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4B19">
        <w:rPr>
          <w:rFonts w:ascii="Times New Roman" w:hAnsi="Times New Roman"/>
          <w:sz w:val="28"/>
          <w:szCs w:val="27"/>
        </w:rPr>
        <w:t>Между кусочками мяса наливаете немного сока (или воды), выпекаете в духовке при 180 градусов до готовности</w:t>
      </w:r>
      <w:r w:rsidRPr="00FF4B19">
        <w:rPr>
          <w:rStyle w:val="af2"/>
          <w:rFonts w:ascii="Times New Roman" w:hAnsi="Times New Roman"/>
          <w:sz w:val="28"/>
          <w:szCs w:val="27"/>
        </w:rPr>
        <w:footnoteReference w:id="3"/>
      </w:r>
      <w:r w:rsidRPr="00FF4B19">
        <w:rPr>
          <w:rFonts w:ascii="Times New Roman" w:hAnsi="Times New Roman"/>
          <w:sz w:val="28"/>
          <w:szCs w:val="27"/>
        </w:rPr>
        <w:t>.</w:t>
      </w:r>
      <w:r w:rsidRPr="00FF4B19">
        <w:rPr>
          <w:rFonts w:ascii="Times New Roman" w:hAnsi="Times New Roman"/>
          <w:sz w:val="28"/>
        </w:rPr>
        <w:t xml:space="preserve"> </w:t>
      </w:r>
    </w:p>
    <w:p w:rsidR="00616985" w:rsidRPr="00FF4B19" w:rsidRDefault="00616985" w:rsidP="00FF4B1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16985" w:rsidRDefault="00616985" w:rsidP="00FF4B19">
      <w:pPr>
        <w:pStyle w:val="1"/>
        <w:numPr>
          <w:ilvl w:val="0"/>
          <w:numId w:val="2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</w:rPr>
      </w:pPr>
      <w:bookmarkStart w:id="3" w:name="_Toc263419902"/>
      <w:r w:rsidRPr="00FF4B19">
        <w:rPr>
          <w:rFonts w:ascii="Times New Roman" w:hAnsi="Times New Roman"/>
          <w:b w:val="0"/>
          <w:color w:val="auto"/>
        </w:rPr>
        <w:t>Схема приготовления блюда «Свинина по-гавайски»</w:t>
      </w:r>
      <w:bookmarkEnd w:id="3"/>
    </w:p>
    <w:p w:rsidR="000A280A" w:rsidRPr="000A280A" w:rsidRDefault="000A280A" w:rsidP="000A280A">
      <w:pPr>
        <w:rPr>
          <w:rFonts w:ascii="Times New Roman" w:hAnsi="Times New Roman"/>
          <w:bCs/>
          <w:sz w:val="28"/>
          <w:szCs w:val="28"/>
        </w:rPr>
      </w:pPr>
    </w:p>
    <w:p w:rsidR="00616985" w:rsidRPr="00FF4B19" w:rsidRDefault="006432AD" w:rsidP="00FF4B1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74.75pt;height:210pt;visibility:visible">
            <v:imagedata r:id="rId7" o:title=""/>
          </v:shape>
        </w:pict>
      </w:r>
    </w:p>
    <w:p w:rsidR="00616985" w:rsidRDefault="00616985" w:rsidP="00FF4B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FF4B19">
        <w:rPr>
          <w:rFonts w:ascii="Times New Roman" w:hAnsi="Times New Roman"/>
          <w:sz w:val="28"/>
          <w:szCs w:val="24"/>
        </w:rPr>
        <w:t>Рис. 1. Схема приготовления блюда «Свинина по-гавайски»</w:t>
      </w:r>
    </w:p>
    <w:p w:rsidR="000A280A" w:rsidRPr="00FF4B19" w:rsidRDefault="000A280A" w:rsidP="00FF4B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16985" w:rsidRPr="00FF4B19" w:rsidRDefault="000A280A" w:rsidP="00FF4B19">
      <w:pPr>
        <w:pStyle w:val="1"/>
        <w:numPr>
          <w:ilvl w:val="0"/>
          <w:numId w:val="2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</w:rPr>
      </w:pPr>
      <w:bookmarkStart w:id="4" w:name="_Toc263419903"/>
      <w:r>
        <w:rPr>
          <w:rFonts w:ascii="Times New Roman" w:hAnsi="Times New Roman"/>
          <w:b w:val="0"/>
          <w:color w:val="auto"/>
        </w:rPr>
        <w:br w:type="page"/>
      </w:r>
      <w:r w:rsidR="00616985" w:rsidRPr="00FF4B19">
        <w:rPr>
          <w:rFonts w:ascii="Times New Roman" w:hAnsi="Times New Roman"/>
          <w:b w:val="0"/>
          <w:color w:val="auto"/>
        </w:rPr>
        <w:t>Технологическая карта гарнира</w:t>
      </w:r>
      <w:r w:rsidR="00616985" w:rsidRPr="00FF4B19">
        <w:rPr>
          <w:rFonts w:ascii="Times New Roman" w:hAnsi="Times New Roman"/>
          <w:b w:val="0"/>
          <w:color w:val="auto"/>
          <w:lang w:val="en-US"/>
        </w:rPr>
        <w:t xml:space="preserve"> </w:t>
      </w:r>
      <w:r w:rsidR="00616985" w:rsidRPr="00FF4B19">
        <w:rPr>
          <w:rFonts w:ascii="Times New Roman" w:hAnsi="Times New Roman"/>
          <w:b w:val="0"/>
          <w:color w:val="auto"/>
        </w:rPr>
        <w:t>(рис)</w:t>
      </w:r>
      <w:bookmarkEnd w:id="4"/>
    </w:p>
    <w:p w:rsidR="000A280A" w:rsidRDefault="000A280A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4B19">
        <w:rPr>
          <w:rFonts w:ascii="Times New Roman" w:hAnsi="Times New Roman"/>
          <w:sz w:val="28"/>
        </w:rPr>
        <w:t>Таблица 2</w:t>
      </w: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4B19">
        <w:rPr>
          <w:rFonts w:ascii="Times New Roman" w:hAnsi="Times New Roman"/>
          <w:sz w:val="28"/>
        </w:rPr>
        <w:t>Технологическая карта для приготовления 4 порций</w:t>
      </w: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2270"/>
        <w:gridCol w:w="2260"/>
        <w:gridCol w:w="2272"/>
      </w:tblGrid>
      <w:tr w:rsidR="00616985" w:rsidRPr="00FF4B19" w:rsidTr="00FF4B19">
        <w:trPr>
          <w:trHeight w:val="540"/>
          <w:jc w:val="center"/>
        </w:trPr>
        <w:tc>
          <w:tcPr>
            <w:tcW w:w="2392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Название продукта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Вес БРУТТО, г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Вес НЕТТО, г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Вес готового продукта, г</w:t>
            </w:r>
          </w:p>
        </w:tc>
      </w:tr>
      <w:tr w:rsidR="00616985" w:rsidRPr="00FF4B19" w:rsidTr="00FF4B19">
        <w:trPr>
          <w:jc w:val="center"/>
        </w:trPr>
        <w:tc>
          <w:tcPr>
            <w:tcW w:w="2392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Рис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600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600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</w:tr>
      <w:tr w:rsidR="00616985" w:rsidRPr="00FF4B19" w:rsidTr="00FF4B19">
        <w:trPr>
          <w:jc w:val="center"/>
        </w:trPr>
        <w:tc>
          <w:tcPr>
            <w:tcW w:w="2392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Соль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15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15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-</w:t>
            </w:r>
          </w:p>
        </w:tc>
      </w:tr>
      <w:tr w:rsidR="00616985" w:rsidRPr="00FF4B19" w:rsidTr="00FF4B19">
        <w:trPr>
          <w:jc w:val="center"/>
        </w:trPr>
        <w:tc>
          <w:tcPr>
            <w:tcW w:w="2392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Выход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2393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600</w:t>
            </w:r>
          </w:p>
        </w:tc>
      </w:tr>
    </w:tbl>
    <w:p w:rsidR="000A280A" w:rsidRDefault="000A280A" w:rsidP="000A280A">
      <w:pPr>
        <w:pStyle w:val="1"/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bookmarkStart w:id="5" w:name="_Toc263419904"/>
    </w:p>
    <w:p w:rsidR="00616985" w:rsidRDefault="00616985" w:rsidP="00FF4B19">
      <w:pPr>
        <w:pStyle w:val="1"/>
        <w:numPr>
          <w:ilvl w:val="0"/>
          <w:numId w:val="2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</w:rPr>
      </w:pPr>
      <w:r w:rsidRPr="00FF4B19">
        <w:rPr>
          <w:rFonts w:ascii="Times New Roman" w:hAnsi="Times New Roman"/>
          <w:b w:val="0"/>
          <w:color w:val="auto"/>
        </w:rPr>
        <w:t>Организация производственного процесса</w:t>
      </w:r>
      <w:bookmarkEnd w:id="5"/>
    </w:p>
    <w:p w:rsidR="000A280A" w:rsidRPr="000A280A" w:rsidRDefault="000A280A" w:rsidP="000A280A">
      <w:pPr>
        <w:rPr>
          <w:rFonts w:ascii="Times New Roman" w:hAnsi="Times New Roman"/>
          <w:bCs/>
          <w:sz w:val="28"/>
          <w:szCs w:val="28"/>
        </w:rPr>
      </w:pP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B19">
        <w:rPr>
          <w:rFonts w:ascii="Times New Roman" w:hAnsi="Times New Roman"/>
          <w:sz w:val="28"/>
          <w:szCs w:val="28"/>
        </w:rPr>
        <w:t>Технологический процесс производства продукции в общественном питании складывается из следующих процессов:</w:t>
      </w:r>
    </w:p>
    <w:p w:rsidR="00616985" w:rsidRPr="00FF4B19" w:rsidRDefault="00616985" w:rsidP="00FF4B19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4B19">
        <w:rPr>
          <w:rFonts w:ascii="Times New Roman" w:hAnsi="Times New Roman"/>
          <w:sz w:val="28"/>
          <w:szCs w:val="28"/>
        </w:rPr>
        <w:t>Организация производства</w:t>
      </w:r>
    </w:p>
    <w:p w:rsidR="00616985" w:rsidRPr="00FF4B19" w:rsidRDefault="00616985" w:rsidP="00FF4B19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F4B19">
        <w:rPr>
          <w:rFonts w:ascii="Times New Roman" w:hAnsi="Times New Roman"/>
          <w:sz w:val="28"/>
          <w:szCs w:val="28"/>
        </w:rPr>
        <w:t>Организация обслуживания</w:t>
      </w:r>
    </w:p>
    <w:p w:rsidR="000A280A" w:rsidRDefault="000A280A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B19">
        <w:rPr>
          <w:rFonts w:ascii="Times New Roman" w:hAnsi="Times New Roman"/>
          <w:sz w:val="28"/>
          <w:szCs w:val="28"/>
        </w:rPr>
        <w:t>Таблица 3</w:t>
      </w: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B19">
        <w:rPr>
          <w:rFonts w:ascii="Times New Roman" w:hAnsi="Times New Roman"/>
          <w:sz w:val="28"/>
          <w:szCs w:val="28"/>
        </w:rPr>
        <w:t>Организация производства блюда «Цыпленок табака»</w:t>
      </w: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999"/>
        <w:gridCol w:w="3041"/>
        <w:gridCol w:w="3030"/>
      </w:tblGrid>
      <w:tr w:rsidR="00616985" w:rsidRPr="00FF4B19" w:rsidTr="00FF4B19">
        <w:trPr>
          <w:jc w:val="center"/>
        </w:trPr>
        <w:tc>
          <w:tcPr>
            <w:tcW w:w="3190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Продукт</w:t>
            </w:r>
          </w:p>
        </w:tc>
        <w:tc>
          <w:tcPr>
            <w:tcW w:w="3190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Оборудование</w:t>
            </w:r>
          </w:p>
        </w:tc>
        <w:tc>
          <w:tcPr>
            <w:tcW w:w="3191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</w:rPr>
              <w:t>Посуда, инвентарь</w:t>
            </w:r>
          </w:p>
        </w:tc>
      </w:tr>
      <w:tr w:rsidR="00616985" w:rsidRPr="00FF4B19" w:rsidTr="00FF4B19">
        <w:trPr>
          <w:jc w:val="center"/>
        </w:trPr>
        <w:tc>
          <w:tcPr>
            <w:tcW w:w="3190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Свинина по-гавайски</w:t>
            </w:r>
          </w:p>
        </w:tc>
        <w:tc>
          <w:tcPr>
            <w:tcW w:w="3190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 xml:space="preserve">Стол разделочный, </w:t>
            </w:r>
          </w:p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Плита электрическая</w:t>
            </w:r>
          </w:p>
        </w:tc>
        <w:tc>
          <w:tcPr>
            <w:tcW w:w="3191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Противень,</w:t>
            </w:r>
          </w:p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Доска разделочная,</w:t>
            </w:r>
          </w:p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Нож</w:t>
            </w:r>
          </w:p>
        </w:tc>
      </w:tr>
      <w:tr w:rsidR="00616985" w:rsidRPr="00FF4B19" w:rsidTr="00FF4B19">
        <w:trPr>
          <w:jc w:val="center"/>
        </w:trPr>
        <w:tc>
          <w:tcPr>
            <w:tcW w:w="3190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Рис</w:t>
            </w:r>
          </w:p>
        </w:tc>
        <w:tc>
          <w:tcPr>
            <w:tcW w:w="3190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Плита электрическая</w:t>
            </w:r>
          </w:p>
        </w:tc>
        <w:tc>
          <w:tcPr>
            <w:tcW w:w="3191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</w:rPr>
              <w:t>Кастрюля.</w:t>
            </w:r>
          </w:p>
        </w:tc>
      </w:tr>
    </w:tbl>
    <w:p w:rsidR="000A280A" w:rsidRDefault="000A280A" w:rsidP="000A280A">
      <w:pPr>
        <w:pStyle w:val="1"/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bookmarkStart w:id="6" w:name="_Toc263419905"/>
    </w:p>
    <w:p w:rsidR="00616985" w:rsidRPr="00FF4B19" w:rsidRDefault="00616985" w:rsidP="00FF4B19">
      <w:pPr>
        <w:pStyle w:val="1"/>
        <w:numPr>
          <w:ilvl w:val="0"/>
          <w:numId w:val="2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</w:rPr>
      </w:pPr>
      <w:r w:rsidRPr="00FF4B19">
        <w:rPr>
          <w:rFonts w:ascii="Times New Roman" w:hAnsi="Times New Roman"/>
          <w:b w:val="0"/>
          <w:color w:val="auto"/>
        </w:rPr>
        <w:t>Санитарные требования</w:t>
      </w:r>
      <w:bookmarkEnd w:id="6"/>
    </w:p>
    <w:p w:rsidR="000A280A" w:rsidRDefault="000A280A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lang w:eastAsia="ru-RU"/>
        </w:rPr>
      </w:pP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F4B19">
        <w:rPr>
          <w:rFonts w:ascii="Times New Roman" w:hAnsi="Times New Roman"/>
          <w:sz w:val="28"/>
          <w:lang w:eastAsia="ru-RU"/>
        </w:rPr>
        <w:t>Санитарные требования, предъявляемые к работнику предприятия общественного питания, повару</w:t>
      </w:r>
      <w:r w:rsidRPr="00FF4B19">
        <w:rPr>
          <w:rStyle w:val="af2"/>
          <w:rFonts w:ascii="Times New Roman" w:hAnsi="Times New Roman"/>
          <w:sz w:val="28"/>
          <w:lang w:eastAsia="ru-RU"/>
        </w:rPr>
        <w:footnoteReference w:id="4"/>
      </w:r>
      <w:r w:rsidRPr="00FF4B19">
        <w:rPr>
          <w:rFonts w:ascii="Times New Roman" w:hAnsi="Times New Roman"/>
          <w:sz w:val="28"/>
          <w:lang w:eastAsia="ru-RU"/>
        </w:rPr>
        <w:t>:</w:t>
      </w:r>
    </w:p>
    <w:p w:rsidR="00616985" w:rsidRPr="00FF4B19" w:rsidRDefault="00616985" w:rsidP="00FF4B19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F4B19">
        <w:rPr>
          <w:rFonts w:ascii="Times New Roman" w:hAnsi="Times New Roman"/>
          <w:sz w:val="28"/>
          <w:lang w:eastAsia="ru-RU"/>
        </w:rPr>
        <w:t xml:space="preserve">Повар, может быть допущен к работе при наличии у него санитарной книжки, с действительными на момент работы, результатами необходимых анализов. </w:t>
      </w:r>
    </w:p>
    <w:p w:rsidR="00616985" w:rsidRPr="00FF4B19" w:rsidRDefault="00616985" w:rsidP="00FF4B19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F4B19">
        <w:rPr>
          <w:rFonts w:ascii="Times New Roman" w:hAnsi="Times New Roman"/>
          <w:sz w:val="28"/>
          <w:lang w:eastAsia="ru-RU"/>
        </w:rPr>
        <w:t xml:space="preserve">Приступая к работе, повар должен надеть специальную одежду, чистую, без посторонних запахов. </w:t>
      </w:r>
    </w:p>
    <w:p w:rsidR="00616985" w:rsidRPr="00FF4B19" w:rsidRDefault="00616985" w:rsidP="00FF4B19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F4B19">
        <w:rPr>
          <w:rFonts w:ascii="Times New Roman" w:hAnsi="Times New Roman"/>
          <w:sz w:val="28"/>
          <w:lang w:eastAsia="ru-RU"/>
        </w:rPr>
        <w:t xml:space="preserve">Обязателен поварской колпак, скрывающий волосы и исключающий их попадание в пищу. </w:t>
      </w:r>
    </w:p>
    <w:p w:rsidR="00616985" w:rsidRPr="00FF4B19" w:rsidRDefault="00616985" w:rsidP="00FF4B19">
      <w:pPr>
        <w:pStyle w:val="a7"/>
        <w:numPr>
          <w:ilvl w:val="0"/>
          <w:numId w:val="6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F4B19">
        <w:rPr>
          <w:rFonts w:ascii="Times New Roman" w:hAnsi="Times New Roman"/>
          <w:sz w:val="28"/>
          <w:lang w:eastAsia="ru-RU"/>
        </w:rPr>
        <w:t>Перед началом работы повар должен вымыть руки.</w:t>
      </w: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F4B19">
        <w:rPr>
          <w:rFonts w:ascii="Times New Roman" w:hAnsi="Times New Roman"/>
          <w:sz w:val="28"/>
          <w:lang w:eastAsia="ru-RU"/>
        </w:rPr>
        <w:t>Санитарные требования, предъявляемые к рабочему месту на предприятии общественного питания:</w:t>
      </w:r>
    </w:p>
    <w:p w:rsidR="00616985" w:rsidRPr="00FF4B19" w:rsidRDefault="00616985" w:rsidP="00FF4B19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lang w:eastAsia="ru-RU"/>
        </w:rPr>
      </w:pPr>
      <w:r w:rsidRPr="00FF4B19">
        <w:rPr>
          <w:rFonts w:ascii="Times New Roman" w:hAnsi="Times New Roman"/>
          <w:sz w:val="28"/>
          <w:lang w:eastAsia="ru-RU"/>
        </w:rPr>
        <w:t xml:space="preserve">Рабочее место повара должно соответствовать санитарным нормам. </w:t>
      </w:r>
    </w:p>
    <w:p w:rsidR="00616985" w:rsidRPr="00FF4B19" w:rsidRDefault="00616985" w:rsidP="00FF4B19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lang w:eastAsia="ru-RU"/>
        </w:rPr>
      </w:pPr>
      <w:r w:rsidRPr="00FF4B19">
        <w:rPr>
          <w:rFonts w:ascii="Times New Roman" w:hAnsi="Times New Roman"/>
          <w:sz w:val="28"/>
          <w:lang w:eastAsia="ru-RU"/>
        </w:rPr>
        <w:t xml:space="preserve">Рабочая поверхность должна быть чиста. </w:t>
      </w:r>
    </w:p>
    <w:p w:rsidR="00616985" w:rsidRPr="00FF4B19" w:rsidRDefault="00616985" w:rsidP="00FF4B19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lang w:eastAsia="ru-RU"/>
        </w:rPr>
      </w:pPr>
      <w:r w:rsidRPr="00FF4B19">
        <w:rPr>
          <w:rFonts w:ascii="Times New Roman" w:hAnsi="Times New Roman"/>
          <w:sz w:val="28"/>
          <w:lang w:eastAsia="ru-RU"/>
        </w:rPr>
        <w:t xml:space="preserve">Не допускаются сильные загрязнения рабочей поверхности. </w:t>
      </w:r>
    </w:p>
    <w:p w:rsidR="00616985" w:rsidRPr="00FF4B19" w:rsidRDefault="00616985" w:rsidP="00FF4B19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lang w:eastAsia="ru-RU"/>
        </w:rPr>
      </w:pPr>
      <w:r w:rsidRPr="00FF4B19">
        <w:rPr>
          <w:rFonts w:ascii="Times New Roman" w:hAnsi="Times New Roman"/>
          <w:sz w:val="28"/>
          <w:lang w:eastAsia="ru-RU"/>
        </w:rPr>
        <w:t xml:space="preserve">На рабочем месте не должно быть посторонних предметов, не имеющих отношения к работе. </w:t>
      </w:r>
    </w:p>
    <w:p w:rsidR="00616985" w:rsidRPr="00FF4B19" w:rsidRDefault="00616985" w:rsidP="00FF4B19">
      <w:pPr>
        <w:pStyle w:val="a7"/>
        <w:numPr>
          <w:ilvl w:val="0"/>
          <w:numId w:val="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F4B19">
        <w:rPr>
          <w:rFonts w:ascii="Times New Roman" w:hAnsi="Times New Roman"/>
          <w:sz w:val="28"/>
          <w:lang w:eastAsia="ru-RU"/>
        </w:rPr>
        <w:t>Весь используемый инвентарь также должен быть чистым, без посторонних загрязнений.</w:t>
      </w: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F4B19">
        <w:rPr>
          <w:rFonts w:ascii="Times New Roman" w:hAnsi="Times New Roman"/>
          <w:sz w:val="28"/>
          <w:lang w:eastAsia="ru-RU"/>
        </w:rPr>
        <w:t>Требования к продуктам, используемым при приготовлении блюда «Свинина по-гавайски»:</w:t>
      </w:r>
    </w:p>
    <w:p w:rsidR="00616985" w:rsidRPr="00FF4B19" w:rsidRDefault="00616985" w:rsidP="00FF4B19">
      <w:pPr>
        <w:pStyle w:val="a7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F4B19">
        <w:rPr>
          <w:rFonts w:ascii="Times New Roman" w:hAnsi="Times New Roman"/>
          <w:sz w:val="28"/>
          <w:lang w:eastAsia="ru-RU"/>
        </w:rPr>
        <w:t>Все продукты, используемые в приготовлении блюда «Свинина по-гавайски» должны иметь необходимые сертификаты. (Для мяса ветеринарное свидетельство).</w:t>
      </w:r>
    </w:p>
    <w:p w:rsidR="00616985" w:rsidRPr="00FF4B19" w:rsidRDefault="00616985" w:rsidP="00FF4B19">
      <w:pPr>
        <w:pStyle w:val="a7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F4B19">
        <w:rPr>
          <w:rFonts w:ascii="Times New Roman" w:hAnsi="Times New Roman"/>
          <w:sz w:val="28"/>
          <w:lang w:eastAsia="ru-RU"/>
        </w:rPr>
        <w:t xml:space="preserve">На поверхности продуктов не допускается повреждений, вызванных неправильными условиями хранения и транспортировки. </w:t>
      </w:r>
    </w:p>
    <w:p w:rsidR="00616985" w:rsidRPr="00FF4B19" w:rsidRDefault="00616985" w:rsidP="00FF4B19">
      <w:pPr>
        <w:pStyle w:val="a7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FF4B19">
        <w:rPr>
          <w:rFonts w:ascii="Times New Roman" w:hAnsi="Times New Roman"/>
          <w:sz w:val="28"/>
          <w:lang w:eastAsia="ru-RU"/>
        </w:rPr>
        <w:t>Не допускается посторонних запахов.</w:t>
      </w:r>
    </w:p>
    <w:p w:rsidR="00616985" w:rsidRDefault="00616985" w:rsidP="00FF4B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985" w:rsidRPr="00FF4B19" w:rsidRDefault="000A280A" w:rsidP="00FF4B19">
      <w:pPr>
        <w:pStyle w:val="1"/>
        <w:numPr>
          <w:ilvl w:val="0"/>
          <w:numId w:val="2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</w:rPr>
      </w:pPr>
      <w:bookmarkStart w:id="7" w:name="_Toc263419906"/>
      <w:r>
        <w:rPr>
          <w:rFonts w:ascii="Times New Roman" w:hAnsi="Times New Roman"/>
          <w:b w:val="0"/>
          <w:color w:val="auto"/>
        </w:rPr>
        <w:br w:type="page"/>
      </w:r>
      <w:r w:rsidR="00616985" w:rsidRPr="00FF4B19">
        <w:rPr>
          <w:rFonts w:ascii="Times New Roman" w:hAnsi="Times New Roman"/>
          <w:b w:val="0"/>
          <w:color w:val="auto"/>
        </w:rPr>
        <w:t>Товароведная характеристика продуктов, используемых в приготовлении блюда «Свинина по-гавайски»</w:t>
      </w:r>
      <w:bookmarkEnd w:id="7"/>
    </w:p>
    <w:p w:rsidR="000A280A" w:rsidRDefault="000A280A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4B19">
        <w:rPr>
          <w:rFonts w:ascii="Times New Roman" w:hAnsi="Times New Roman"/>
          <w:sz w:val="28"/>
        </w:rPr>
        <w:t>Таблица 4</w:t>
      </w: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4B19">
        <w:rPr>
          <w:rFonts w:ascii="Times New Roman" w:hAnsi="Times New Roman"/>
          <w:sz w:val="28"/>
        </w:rPr>
        <w:t>Товароведная характеристика продуктов</w:t>
      </w:r>
    </w:p>
    <w:tbl>
      <w:tblPr>
        <w:tblW w:w="90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8"/>
        <w:gridCol w:w="4532"/>
      </w:tblGrid>
      <w:tr w:rsidR="00616985" w:rsidRPr="00FF4B19" w:rsidTr="00FF4B19">
        <w:trPr>
          <w:jc w:val="center"/>
        </w:trPr>
        <w:tc>
          <w:tcPr>
            <w:tcW w:w="4785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4786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Характеристика</w:t>
            </w:r>
          </w:p>
        </w:tc>
      </w:tr>
      <w:tr w:rsidR="00616985" w:rsidRPr="00FF4B19" w:rsidTr="00FF4B19">
        <w:trPr>
          <w:jc w:val="center"/>
        </w:trPr>
        <w:tc>
          <w:tcPr>
            <w:tcW w:w="4785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Свинина</w:t>
            </w:r>
          </w:p>
        </w:tc>
        <w:tc>
          <w:tcPr>
            <w:tcW w:w="4786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FF4B19">
              <w:rPr>
                <w:rFonts w:ascii="Times New Roman" w:hAnsi="Times New Roman"/>
                <w:sz w:val="20"/>
                <w:szCs w:val="23"/>
                <w:lang w:eastAsia="ru-RU"/>
              </w:rPr>
              <w:t xml:space="preserve">Содержание воды составляет от 40 до 70%, белков от 15 до 30%, жира от 10 до 70%, углеродов и минеральных веществ — по 1%. </w:t>
            </w:r>
          </w:p>
        </w:tc>
      </w:tr>
      <w:tr w:rsidR="00616985" w:rsidRPr="00FF4B19" w:rsidTr="00FF4B19">
        <w:trPr>
          <w:jc w:val="center"/>
        </w:trPr>
        <w:tc>
          <w:tcPr>
            <w:tcW w:w="4785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Ананасы консервированные</w:t>
            </w:r>
          </w:p>
        </w:tc>
        <w:tc>
          <w:tcPr>
            <w:tcW w:w="4786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lang w:eastAsia="ru-RU"/>
              </w:rPr>
            </w:pPr>
            <w:r w:rsidRPr="00FF4B19">
              <w:rPr>
                <w:rFonts w:ascii="Times New Roman" w:hAnsi="Times New Roman"/>
                <w:sz w:val="20"/>
              </w:rPr>
              <w:t>Состав: ананас, вода, сахар. Пищевая ценность на 100 г ананасов: углеводы 17,0, белки 0,4, жиры 0,1, Энергетическая ценность: 62 ккал. Ананасы кольца в сиропе хранят в сухом прохладном месте при температуре от 0 до 20 °С и относительной влажности воздуха не выше 75% 3 года</w:t>
            </w:r>
            <w:r w:rsidRPr="00FF4B19">
              <w:rPr>
                <w:rStyle w:val="af2"/>
                <w:rFonts w:ascii="Times New Roman" w:hAnsi="Times New Roman"/>
                <w:sz w:val="20"/>
              </w:rPr>
              <w:footnoteReference w:id="5"/>
            </w:r>
            <w:r w:rsidRPr="00FF4B19">
              <w:rPr>
                <w:rFonts w:ascii="Times New Roman" w:hAnsi="Times New Roman"/>
                <w:sz w:val="20"/>
              </w:rPr>
              <w:t>.</w:t>
            </w:r>
          </w:p>
        </w:tc>
      </w:tr>
      <w:tr w:rsidR="00616985" w:rsidRPr="00FF4B19" w:rsidTr="00FF4B19">
        <w:trPr>
          <w:jc w:val="center"/>
        </w:trPr>
        <w:tc>
          <w:tcPr>
            <w:tcW w:w="4785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Масло подсолнечное</w:t>
            </w:r>
          </w:p>
        </w:tc>
        <w:tc>
          <w:tcPr>
            <w:tcW w:w="4786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 xml:space="preserve">Биологическая ценность подсолнечного масла повышается благодаря наличию жиро- и водорастворимых витаминов </w:t>
            </w:r>
            <w:r w:rsidRPr="00FF4B19">
              <w:rPr>
                <w:rFonts w:ascii="Times New Roman" w:hAnsi="Times New Roman"/>
                <w:sz w:val="20"/>
                <w:szCs w:val="24"/>
                <w:lang w:val="en-US"/>
              </w:rPr>
              <w:t>A</w:t>
            </w:r>
            <w:r w:rsidRPr="00FF4B19">
              <w:rPr>
                <w:rFonts w:ascii="Times New Roman" w:hAnsi="Times New Roman"/>
                <w:sz w:val="20"/>
                <w:szCs w:val="24"/>
              </w:rPr>
              <w:t xml:space="preserve">, </w:t>
            </w:r>
            <w:r w:rsidRPr="00FF4B19">
              <w:rPr>
                <w:rFonts w:ascii="Times New Roman" w:hAnsi="Times New Roman"/>
                <w:sz w:val="20"/>
                <w:szCs w:val="24"/>
                <w:lang w:val="en-US"/>
              </w:rPr>
              <w:t>D</w:t>
            </w:r>
            <w:r w:rsidRPr="00FF4B19">
              <w:rPr>
                <w:rFonts w:ascii="Times New Roman" w:hAnsi="Times New Roman"/>
                <w:sz w:val="20"/>
                <w:szCs w:val="24"/>
              </w:rPr>
              <w:t xml:space="preserve">, Е, Р-каротина, </w:t>
            </w:r>
            <w:r w:rsidRPr="00FF4B19">
              <w:rPr>
                <w:rFonts w:ascii="Times New Roman" w:hAnsi="Times New Roman"/>
                <w:sz w:val="20"/>
                <w:szCs w:val="24"/>
                <w:lang w:val="en-US"/>
              </w:rPr>
              <w:t>B</w:t>
            </w:r>
            <w:r w:rsidRPr="00FF4B19">
              <w:rPr>
                <w:rFonts w:ascii="Times New Roman" w:hAnsi="Times New Roman"/>
                <w:sz w:val="20"/>
                <w:szCs w:val="24"/>
                <w:vertAlign w:val="subscript"/>
                <w:lang w:val="en-US"/>
              </w:rPr>
              <w:t>j</w:t>
            </w:r>
            <w:r w:rsidRPr="00FF4B19">
              <w:rPr>
                <w:rFonts w:ascii="Times New Roman" w:hAnsi="Times New Roman"/>
                <w:sz w:val="20"/>
                <w:szCs w:val="24"/>
              </w:rPr>
              <w:t>, В</w:t>
            </w:r>
            <w:r w:rsidRPr="00FF4B19">
              <w:rPr>
                <w:rFonts w:ascii="Times New Roman" w:hAnsi="Times New Roman"/>
                <w:sz w:val="20"/>
                <w:szCs w:val="24"/>
                <w:vertAlign w:val="subscript"/>
              </w:rPr>
              <w:t>2,</w:t>
            </w:r>
            <w:r w:rsidRPr="00FF4B19">
              <w:rPr>
                <w:rFonts w:ascii="Times New Roman" w:hAnsi="Times New Roman"/>
                <w:sz w:val="20"/>
                <w:szCs w:val="24"/>
              </w:rPr>
              <w:t xml:space="preserve"> С и др. Легко усваивается при т. 27-34° С. Усвояемость, сухих веществ плазмы — 94,1%.</w:t>
            </w:r>
          </w:p>
        </w:tc>
      </w:tr>
      <w:tr w:rsidR="00616985" w:rsidRPr="00FF4B19" w:rsidTr="00FF4B19">
        <w:trPr>
          <w:jc w:val="center"/>
        </w:trPr>
        <w:tc>
          <w:tcPr>
            <w:tcW w:w="4785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lang w:val="en-US"/>
              </w:rPr>
            </w:pPr>
          </w:p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Рис</w:t>
            </w:r>
          </w:p>
        </w:tc>
        <w:tc>
          <w:tcPr>
            <w:tcW w:w="4786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Рис очень полезен для организма человека, он не только восполняет энергозатраты, но и служит важным источником белков (6,4 г на 100 г риса), углеводов (72,5 г) и минералов (калий 70 мг, кальций 30 мг, магний 38 мг, фосфор 104 мг), и при этом содержит мало жиров (0,9 г).</w:t>
            </w:r>
          </w:p>
        </w:tc>
      </w:tr>
      <w:tr w:rsidR="00616985" w:rsidRPr="00FF4B19" w:rsidTr="00FF4B19">
        <w:trPr>
          <w:jc w:val="center"/>
        </w:trPr>
        <w:tc>
          <w:tcPr>
            <w:tcW w:w="4785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noProof/>
                <w:sz w:val="20"/>
                <w:lang w:val="en-US" w:eastAsia="ru-RU"/>
              </w:rPr>
            </w:pPr>
          </w:p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noProof/>
                <w:sz w:val="20"/>
                <w:lang w:eastAsia="ru-RU"/>
              </w:rPr>
            </w:pPr>
            <w:r w:rsidRPr="00FF4B19">
              <w:rPr>
                <w:rFonts w:ascii="Times New Roman" w:hAnsi="Times New Roman"/>
                <w:noProof/>
                <w:sz w:val="20"/>
                <w:lang w:eastAsia="ru-RU"/>
              </w:rPr>
              <w:t>Лук</w:t>
            </w:r>
          </w:p>
        </w:tc>
        <w:tc>
          <w:tcPr>
            <w:tcW w:w="4786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 xml:space="preserve">В </w:t>
            </w:r>
            <w:r w:rsidRPr="00FF4B19">
              <w:rPr>
                <w:rStyle w:val="af4"/>
                <w:rFonts w:ascii="Times New Roman" w:hAnsi="Times New Roman"/>
                <w:i w:val="0"/>
                <w:iCs w:val="0"/>
                <w:sz w:val="20"/>
              </w:rPr>
              <w:t>луковице</w:t>
            </w:r>
            <w:r w:rsidRPr="00FF4B19">
              <w:rPr>
                <w:rFonts w:ascii="Times New Roman" w:hAnsi="Times New Roman"/>
                <w:sz w:val="20"/>
              </w:rPr>
              <w:t xml:space="preserve"> содержится 43 ккал, или 180 кДж, а в листьях — 22ккал, или 92кДж. Съедобная часть в зеленом </w:t>
            </w:r>
            <w:r w:rsidRPr="00FF4B19">
              <w:rPr>
                <w:rStyle w:val="af4"/>
                <w:rFonts w:ascii="Times New Roman" w:hAnsi="Times New Roman"/>
                <w:i w:val="0"/>
                <w:iCs w:val="0"/>
                <w:sz w:val="20"/>
              </w:rPr>
              <w:t>луке</w:t>
            </w:r>
            <w:r w:rsidRPr="00FF4B19">
              <w:rPr>
                <w:rFonts w:ascii="Times New Roman" w:hAnsi="Times New Roman"/>
                <w:sz w:val="20"/>
              </w:rPr>
              <w:t xml:space="preserve"> составляет 70%, а </w:t>
            </w:r>
            <w:r w:rsidRPr="00FF4B19">
              <w:rPr>
                <w:rStyle w:val="af4"/>
                <w:rFonts w:ascii="Times New Roman" w:hAnsi="Times New Roman"/>
                <w:i w:val="0"/>
                <w:iCs w:val="0"/>
                <w:sz w:val="20"/>
              </w:rPr>
              <w:t>луковицы</w:t>
            </w:r>
            <w:r w:rsidRPr="00FF4B19">
              <w:rPr>
                <w:rFonts w:ascii="Times New Roman" w:hAnsi="Times New Roman"/>
                <w:sz w:val="20"/>
              </w:rPr>
              <w:t xml:space="preserve"> — 84%. Минеральные </w:t>
            </w:r>
            <w:r w:rsidRPr="00FF4B19">
              <w:rPr>
                <w:rStyle w:val="a6"/>
                <w:rFonts w:ascii="Times New Roman" w:hAnsi="Times New Roman"/>
                <w:b w:val="0"/>
                <w:bCs w:val="0"/>
                <w:sz w:val="20"/>
              </w:rPr>
              <w:t>вещества</w:t>
            </w:r>
            <w:r w:rsidRPr="00FF4B19">
              <w:rPr>
                <w:rFonts w:ascii="Times New Roman" w:hAnsi="Times New Roman"/>
                <w:sz w:val="20"/>
              </w:rPr>
              <w:t xml:space="preserve"> в </w:t>
            </w:r>
            <w:r w:rsidRPr="00FF4B19">
              <w:rPr>
                <w:rStyle w:val="af4"/>
                <w:rFonts w:ascii="Times New Roman" w:hAnsi="Times New Roman"/>
                <w:i w:val="0"/>
                <w:iCs w:val="0"/>
                <w:sz w:val="20"/>
              </w:rPr>
              <w:t>луке</w:t>
            </w:r>
            <w:r w:rsidRPr="00FF4B19">
              <w:rPr>
                <w:rFonts w:ascii="Times New Roman" w:hAnsi="Times New Roman"/>
                <w:sz w:val="20"/>
              </w:rPr>
              <w:t xml:space="preserve"> репчатом находятся в виде легкоусвояемых солей различных минеральных и органических кислот и составляют в </w:t>
            </w:r>
            <w:r w:rsidRPr="00FF4B19">
              <w:rPr>
                <w:rStyle w:val="af4"/>
                <w:rFonts w:ascii="Times New Roman" w:hAnsi="Times New Roman"/>
                <w:i w:val="0"/>
                <w:iCs w:val="0"/>
                <w:sz w:val="20"/>
              </w:rPr>
              <w:t>луковице</w:t>
            </w:r>
            <w:r w:rsidRPr="00FF4B19">
              <w:rPr>
                <w:rFonts w:ascii="Times New Roman" w:hAnsi="Times New Roman"/>
                <w:sz w:val="20"/>
              </w:rPr>
              <w:t xml:space="preserve"> 0,5—0,7% и листе — 1,1—1,2% от сырого </w:t>
            </w:r>
            <w:r w:rsidRPr="00FF4B19">
              <w:rPr>
                <w:rStyle w:val="a6"/>
                <w:rFonts w:ascii="Times New Roman" w:hAnsi="Times New Roman"/>
                <w:b w:val="0"/>
                <w:bCs w:val="0"/>
                <w:sz w:val="20"/>
              </w:rPr>
              <w:t>вещества</w:t>
            </w:r>
            <w:r w:rsidRPr="00FF4B19">
              <w:rPr>
                <w:rFonts w:ascii="Times New Roman" w:hAnsi="Times New Roman"/>
                <w:sz w:val="20"/>
              </w:rPr>
              <w:t>. В состав золы входят такие элементы, как калий, фосфор, железо, кальций, магний, алюминий, цинк, бор, сера, йод, литий.</w:t>
            </w:r>
          </w:p>
        </w:tc>
      </w:tr>
      <w:tr w:rsidR="00616985" w:rsidRPr="00FF4B19" w:rsidTr="00FF4B19">
        <w:trPr>
          <w:jc w:val="center"/>
        </w:trPr>
        <w:tc>
          <w:tcPr>
            <w:tcW w:w="4785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noProof/>
                <w:sz w:val="20"/>
                <w:lang w:eastAsia="ru-RU"/>
              </w:rPr>
            </w:pPr>
          </w:p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noProof/>
                <w:sz w:val="20"/>
                <w:lang w:eastAsia="ru-RU"/>
              </w:rPr>
            </w:pPr>
            <w:r w:rsidRPr="00FF4B19">
              <w:rPr>
                <w:rFonts w:ascii="Times New Roman" w:hAnsi="Times New Roman"/>
                <w:noProof/>
                <w:sz w:val="20"/>
                <w:lang w:eastAsia="ru-RU"/>
              </w:rPr>
              <w:t>Майонез</w:t>
            </w:r>
          </w:p>
        </w:tc>
        <w:tc>
          <w:tcPr>
            <w:tcW w:w="4786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Запах и вкус должны быть слегка острыми, от кисловатого до кисло-сладкого, без выраженной горечи. Многое о майонезе говорит его консистенция, которая должна быть однородной, сметанообразной, с единичными пузырьками воздуха. Консистенция майонеза напрямую связана жирностью. Чем больше жирность майонеза, тем устойчивее его консистенция. Чем ниже калорийность (жирность) продукта, тем больше «химии» в него добавлено.</w:t>
            </w:r>
          </w:p>
        </w:tc>
      </w:tr>
      <w:tr w:rsidR="00616985" w:rsidRPr="00FF4B19" w:rsidTr="00FF4B19">
        <w:trPr>
          <w:jc w:val="center"/>
        </w:trPr>
        <w:tc>
          <w:tcPr>
            <w:tcW w:w="4785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noProof/>
                <w:sz w:val="20"/>
                <w:lang w:eastAsia="ru-RU"/>
              </w:rPr>
            </w:pPr>
          </w:p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noProof/>
                <w:sz w:val="20"/>
                <w:lang w:eastAsia="ru-RU"/>
              </w:rPr>
            </w:pPr>
            <w:r w:rsidRPr="00FF4B19">
              <w:rPr>
                <w:rFonts w:ascii="Times New Roman" w:hAnsi="Times New Roman"/>
                <w:noProof/>
                <w:sz w:val="20"/>
                <w:lang w:eastAsia="ru-RU"/>
              </w:rPr>
              <w:t>Сыр</w:t>
            </w:r>
          </w:p>
        </w:tc>
        <w:tc>
          <w:tcPr>
            <w:tcW w:w="4786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 xml:space="preserve">Сыры отличаются высоким содержанием </w:t>
            </w:r>
            <w:r w:rsidRPr="007667E5">
              <w:rPr>
                <w:rFonts w:ascii="Times New Roman" w:hAnsi="Times New Roman"/>
                <w:sz w:val="20"/>
              </w:rPr>
              <w:t>белков</w:t>
            </w:r>
            <w:r w:rsidRPr="00FF4B19">
              <w:rPr>
                <w:rFonts w:ascii="Times New Roman" w:hAnsi="Times New Roman"/>
                <w:sz w:val="20"/>
              </w:rPr>
              <w:t xml:space="preserve"> (до 25 %), молочного </w:t>
            </w:r>
            <w:r w:rsidRPr="007667E5">
              <w:rPr>
                <w:rFonts w:ascii="Times New Roman" w:hAnsi="Times New Roman"/>
                <w:sz w:val="20"/>
              </w:rPr>
              <w:t>жира</w:t>
            </w:r>
            <w:r w:rsidRPr="00FF4B19">
              <w:rPr>
                <w:rFonts w:ascii="Times New Roman" w:hAnsi="Times New Roman"/>
                <w:sz w:val="20"/>
              </w:rPr>
              <w:t xml:space="preserve"> (до 60 %) и минеральных веществ (до 3,5 %, не считая поваренной соли). В сырах содержатся </w:t>
            </w:r>
            <w:r w:rsidRPr="007667E5">
              <w:rPr>
                <w:rFonts w:ascii="Times New Roman" w:hAnsi="Times New Roman"/>
                <w:sz w:val="20"/>
              </w:rPr>
              <w:t>витамины</w:t>
            </w:r>
            <w:r w:rsidRPr="00FF4B19">
              <w:rPr>
                <w:rFonts w:ascii="Times New Roman" w:hAnsi="Times New Roman"/>
                <w:sz w:val="20"/>
              </w:rPr>
              <w:t xml:space="preserve"> A, D, E, B1, B2, B12, PP, C, пантотеиновая кислота и другие. В зависимости от содержания жира и белка энергоценность сыра значительно колеблется. </w:t>
            </w:r>
          </w:p>
        </w:tc>
      </w:tr>
    </w:tbl>
    <w:p w:rsidR="00616985" w:rsidRPr="00FF4B19" w:rsidRDefault="00616985" w:rsidP="00FF4B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985" w:rsidRPr="00FF4B19" w:rsidRDefault="00616985" w:rsidP="00FF4B19">
      <w:pPr>
        <w:pStyle w:val="1"/>
        <w:numPr>
          <w:ilvl w:val="0"/>
          <w:numId w:val="2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  <w:lang w:val="en-US"/>
        </w:rPr>
      </w:pPr>
      <w:bookmarkStart w:id="8" w:name="_Toc263419907"/>
      <w:r w:rsidRPr="00FF4B19">
        <w:rPr>
          <w:rFonts w:ascii="Times New Roman" w:hAnsi="Times New Roman"/>
          <w:b w:val="0"/>
          <w:color w:val="auto"/>
        </w:rPr>
        <w:t>Калькуляционная карта</w:t>
      </w:r>
      <w:bookmarkEnd w:id="8"/>
    </w:p>
    <w:p w:rsidR="000A280A" w:rsidRDefault="000A280A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B19">
        <w:rPr>
          <w:rFonts w:ascii="Times New Roman" w:hAnsi="Times New Roman"/>
          <w:sz w:val="28"/>
          <w:szCs w:val="28"/>
        </w:rPr>
        <w:t>Таблица 5</w:t>
      </w: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B19">
        <w:rPr>
          <w:rFonts w:ascii="Times New Roman" w:hAnsi="Times New Roman"/>
          <w:sz w:val="28"/>
          <w:szCs w:val="28"/>
        </w:rPr>
        <w:t>Калькуляционная карта приготовления блюда «Свинина по-гавайски»</w:t>
      </w:r>
      <w:r w:rsidRPr="00FF4B19">
        <w:rPr>
          <w:rStyle w:val="af2"/>
          <w:rFonts w:ascii="Times New Roman" w:hAnsi="Times New Roman"/>
          <w:sz w:val="28"/>
          <w:szCs w:val="28"/>
        </w:rPr>
        <w:footnoteReference w:id="6"/>
      </w:r>
    </w:p>
    <w:tbl>
      <w:tblPr>
        <w:tblW w:w="90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73"/>
        <w:gridCol w:w="1629"/>
        <w:gridCol w:w="1346"/>
        <w:gridCol w:w="1432"/>
        <w:gridCol w:w="1432"/>
        <w:gridCol w:w="1105"/>
      </w:tblGrid>
      <w:tr w:rsidR="00616985" w:rsidRPr="00FF4B19" w:rsidTr="00FE760E">
        <w:trPr>
          <w:jc w:val="center"/>
        </w:trPr>
        <w:tc>
          <w:tcPr>
            <w:tcW w:w="2073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Наименование продукта</w:t>
            </w:r>
          </w:p>
        </w:tc>
        <w:tc>
          <w:tcPr>
            <w:tcW w:w="1629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Стоимость 1 кг (л) продукта, руб.</w:t>
            </w:r>
          </w:p>
        </w:tc>
        <w:tc>
          <w:tcPr>
            <w:tcW w:w="1346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Масса продукта для 1 порции, г</w:t>
            </w:r>
          </w:p>
        </w:tc>
        <w:tc>
          <w:tcPr>
            <w:tcW w:w="1432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Стоимость для одной порции, руб.</w:t>
            </w:r>
          </w:p>
        </w:tc>
        <w:tc>
          <w:tcPr>
            <w:tcW w:w="1432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Стоимость для 100 порций, руб.</w:t>
            </w:r>
          </w:p>
        </w:tc>
        <w:tc>
          <w:tcPr>
            <w:tcW w:w="1105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Итоговая цена, руб.</w:t>
            </w:r>
          </w:p>
        </w:tc>
      </w:tr>
      <w:tr w:rsidR="00616985" w:rsidRPr="00FF4B19" w:rsidTr="00FE760E">
        <w:trPr>
          <w:jc w:val="center"/>
        </w:trPr>
        <w:tc>
          <w:tcPr>
            <w:tcW w:w="2073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Свинина биточная</w:t>
            </w:r>
          </w:p>
        </w:tc>
        <w:tc>
          <w:tcPr>
            <w:tcW w:w="1629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szCs w:val="24"/>
                <w:lang w:val="en-US"/>
              </w:rPr>
              <w:t>132</w:t>
            </w:r>
          </w:p>
        </w:tc>
        <w:tc>
          <w:tcPr>
            <w:tcW w:w="1346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szCs w:val="24"/>
                <w:lang w:val="en-US"/>
              </w:rPr>
              <w:t>225</w:t>
            </w:r>
          </w:p>
        </w:tc>
        <w:tc>
          <w:tcPr>
            <w:tcW w:w="1432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29,70</w:t>
            </w:r>
          </w:p>
        </w:tc>
        <w:tc>
          <w:tcPr>
            <w:tcW w:w="1432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2970,00</w:t>
            </w:r>
          </w:p>
        </w:tc>
        <w:tc>
          <w:tcPr>
            <w:tcW w:w="1105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</w:tr>
      <w:tr w:rsidR="00616985" w:rsidRPr="00FF4B19" w:rsidTr="00FE760E">
        <w:trPr>
          <w:jc w:val="center"/>
        </w:trPr>
        <w:tc>
          <w:tcPr>
            <w:tcW w:w="2073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Ананасы консервированные</w:t>
            </w:r>
          </w:p>
        </w:tc>
        <w:tc>
          <w:tcPr>
            <w:tcW w:w="1629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szCs w:val="24"/>
                <w:lang w:val="en-US"/>
              </w:rPr>
              <w:t>34</w:t>
            </w:r>
          </w:p>
        </w:tc>
        <w:tc>
          <w:tcPr>
            <w:tcW w:w="1346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szCs w:val="24"/>
                <w:lang w:val="en-US"/>
              </w:rPr>
              <w:t>125</w:t>
            </w:r>
          </w:p>
        </w:tc>
        <w:tc>
          <w:tcPr>
            <w:tcW w:w="1432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4,25</w:t>
            </w:r>
          </w:p>
        </w:tc>
        <w:tc>
          <w:tcPr>
            <w:tcW w:w="1432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425,00</w:t>
            </w:r>
          </w:p>
        </w:tc>
        <w:tc>
          <w:tcPr>
            <w:tcW w:w="1105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</w:tr>
      <w:tr w:rsidR="00616985" w:rsidRPr="00FF4B19" w:rsidTr="00FE760E">
        <w:trPr>
          <w:jc w:val="center"/>
        </w:trPr>
        <w:tc>
          <w:tcPr>
            <w:tcW w:w="2073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Масло подсолнечное</w:t>
            </w:r>
          </w:p>
        </w:tc>
        <w:tc>
          <w:tcPr>
            <w:tcW w:w="1629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szCs w:val="24"/>
                <w:lang w:val="en-US"/>
              </w:rPr>
              <w:t>35</w:t>
            </w:r>
          </w:p>
        </w:tc>
        <w:tc>
          <w:tcPr>
            <w:tcW w:w="1346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szCs w:val="24"/>
                <w:lang w:val="en-US"/>
              </w:rPr>
              <w:t>2,5</w:t>
            </w:r>
          </w:p>
        </w:tc>
        <w:tc>
          <w:tcPr>
            <w:tcW w:w="1432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0,09</w:t>
            </w:r>
          </w:p>
        </w:tc>
        <w:tc>
          <w:tcPr>
            <w:tcW w:w="1432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8,75</w:t>
            </w:r>
          </w:p>
        </w:tc>
        <w:tc>
          <w:tcPr>
            <w:tcW w:w="1105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</w:tr>
      <w:tr w:rsidR="00616985" w:rsidRPr="00FF4B19" w:rsidTr="00FE760E">
        <w:trPr>
          <w:jc w:val="center"/>
        </w:trPr>
        <w:tc>
          <w:tcPr>
            <w:tcW w:w="2073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Лук</w:t>
            </w:r>
          </w:p>
        </w:tc>
        <w:tc>
          <w:tcPr>
            <w:tcW w:w="1629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szCs w:val="24"/>
                <w:lang w:val="en-US"/>
              </w:rPr>
              <w:t>10</w:t>
            </w:r>
          </w:p>
        </w:tc>
        <w:tc>
          <w:tcPr>
            <w:tcW w:w="1346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szCs w:val="24"/>
                <w:lang w:val="en-US"/>
              </w:rPr>
              <w:t>35</w:t>
            </w:r>
          </w:p>
        </w:tc>
        <w:tc>
          <w:tcPr>
            <w:tcW w:w="1432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0,35</w:t>
            </w:r>
          </w:p>
        </w:tc>
        <w:tc>
          <w:tcPr>
            <w:tcW w:w="1432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35,00</w:t>
            </w:r>
          </w:p>
        </w:tc>
        <w:tc>
          <w:tcPr>
            <w:tcW w:w="1105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</w:tr>
      <w:tr w:rsidR="00616985" w:rsidRPr="00FF4B19" w:rsidTr="00FE760E">
        <w:trPr>
          <w:jc w:val="center"/>
        </w:trPr>
        <w:tc>
          <w:tcPr>
            <w:tcW w:w="2073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Майонез</w:t>
            </w:r>
          </w:p>
        </w:tc>
        <w:tc>
          <w:tcPr>
            <w:tcW w:w="1629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szCs w:val="24"/>
                <w:lang w:val="en-US"/>
              </w:rPr>
              <w:t>140</w:t>
            </w:r>
          </w:p>
        </w:tc>
        <w:tc>
          <w:tcPr>
            <w:tcW w:w="1346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szCs w:val="24"/>
                <w:lang w:val="en-US"/>
              </w:rPr>
              <w:t>25</w:t>
            </w:r>
          </w:p>
        </w:tc>
        <w:tc>
          <w:tcPr>
            <w:tcW w:w="1432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3,50</w:t>
            </w:r>
          </w:p>
        </w:tc>
        <w:tc>
          <w:tcPr>
            <w:tcW w:w="1432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350,00</w:t>
            </w:r>
          </w:p>
        </w:tc>
        <w:tc>
          <w:tcPr>
            <w:tcW w:w="1105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</w:tr>
      <w:tr w:rsidR="00616985" w:rsidRPr="00FF4B19" w:rsidTr="00FE760E">
        <w:trPr>
          <w:jc w:val="center"/>
        </w:trPr>
        <w:tc>
          <w:tcPr>
            <w:tcW w:w="2073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Соль</w:t>
            </w:r>
          </w:p>
        </w:tc>
        <w:tc>
          <w:tcPr>
            <w:tcW w:w="1629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szCs w:val="24"/>
                <w:lang w:val="en-US"/>
              </w:rPr>
              <w:t>5</w:t>
            </w:r>
          </w:p>
        </w:tc>
        <w:tc>
          <w:tcPr>
            <w:tcW w:w="1346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szCs w:val="24"/>
                <w:lang w:val="en-US"/>
              </w:rPr>
              <w:t>1</w:t>
            </w:r>
          </w:p>
        </w:tc>
        <w:tc>
          <w:tcPr>
            <w:tcW w:w="1432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0,01</w:t>
            </w:r>
          </w:p>
        </w:tc>
        <w:tc>
          <w:tcPr>
            <w:tcW w:w="1432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0,50</w:t>
            </w:r>
          </w:p>
        </w:tc>
        <w:tc>
          <w:tcPr>
            <w:tcW w:w="1105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</w:tr>
      <w:tr w:rsidR="00616985" w:rsidRPr="00FF4B19" w:rsidTr="00FE760E">
        <w:trPr>
          <w:jc w:val="center"/>
        </w:trPr>
        <w:tc>
          <w:tcPr>
            <w:tcW w:w="2073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Перец</w:t>
            </w:r>
          </w:p>
        </w:tc>
        <w:tc>
          <w:tcPr>
            <w:tcW w:w="1629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szCs w:val="24"/>
                <w:lang w:val="en-US"/>
              </w:rPr>
              <w:t>110</w:t>
            </w:r>
          </w:p>
        </w:tc>
        <w:tc>
          <w:tcPr>
            <w:tcW w:w="1346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szCs w:val="24"/>
                <w:lang w:val="en-US"/>
              </w:rPr>
              <w:t>0,5</w:t>
            </w:r>
          </w:p>
        </w:tc>
        <w:tc>
          <w:tcPr>
            <w:tcW w:w="1432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0,06</w:t>
            </w:r>
          </w:p>
        </w:tc>
        <w:tc>
          <w:tcPr>
            <w:tcW w:w="1432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5,50</w:t>
            </w:r>
          </w:p>
        </w:tc>
        <w:tc>
          <w:tcPr>
            <w:tcW w:w="1105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</w:tr>
      <w:tr w:rsidR="00616985" w:rsidRPr="00FF4B19" w:rsidTr="00FE760E">
        <w:trPr>
          <w:jc w:val="center"/>
        </w:trPr>
        <w:tc>
          <w:tcPr>
            <w:tcW w:w="2073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Сыр</w:t>
            </w:r>
          </w:p>
        </w:tc>
        <w:tc>
          <w:tcPr>
            <w:tcW w:w="1629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szCs w:val="24"/>
                <w:lang w:val="en-US"/>
              </w:rPr>
              <w:t>156</w:t>
            </w:r>
          </w:p>
        </w:tc>
        <w:tc>
          <w:tcPr>
            <w:tcW w:w="1346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szCs w:val="24"/>
                <w:lang w:val="en-US"/>
              </w:rPr>
              <w:t>38</w:t>
            </w:r>
          </w:p>
        </w:tc>
        <w:tc>
          <w:tcPr>
            <w:tcW w:w="1432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5,93</w:t>
            </w:r>
          </w:p>
        </w:tc>
        <w:tc>
          <w:tcPr>
            <w:tcW w:w="1432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592,80</w:t>
            </w:r>
          </w:p>
        </w:tc>
        <w:tc>
          <w:tcPr>
            <w:tcW w:w="1105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</w:tr>
      <w:tr w:rsidR="00616985" w:rsidRPr="00FF4B19" w:rsidTr="00FE760E">
        <w:trPr>
          <w:jc w:val="center"/>
        </w:trPr>
        <w:tc>
          <w:tcPr>
            <w:tcW w:w="2073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Рис</w:t>
            </w:r>
          </w:p>
        </w:tc>
        <w:tc>
          <w:tcPr>
            <w:tcW w:w="1629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szCs w:val="24"/>
                <w:lang w:val="en-US"/>
              </w:rPr>
              <w:t>26</w:t>
            </w:r>
          </w:p>
        </w:tc>
        <w:tc>
          <w:tcPr>
            <w:tcW w:w="1346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szCs w:val="24"/>
                <w:lang w:val="en-US"/>
              </w:rPr>
              <w:t>150</w:t>
            </w:r>
          </w:p>
        </w:tc>
        <w:tc>
          <w:tcPr>
            <w:tcW w:w="1432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3,90</w:t>
            </w:r>
          </w:p>
        </w:tc>
        <w:tc>
          <w:tcPr>
            <w:tcW w:w="1432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390,00</w:t>
            </w:r>
          </w:p>
        </w:tc>
        <w:tc>
          <w:tcPr>
            <w:tcW w:w="1105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</w:p>
        </w:tc>
      </w:tr>
      <w:tr w:rsidR="00616985" w:rsidRPr="00FF4B19" w:rsidTr="00FE760E">
        <w:trPr>
          <w:jc w:val="center"/>
        </w:trPr>
        <w:tc>
          <w:tcPr>
            <w:tcW w:w="2073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Итого</w:t>
            </w:r>
          </w:p>
        </w:tc>
        <w:tc>
          <w:tcPr>
            <w:tcW w:w="1629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346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432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47,78</w:t>
            </w:r>
          </w:p>
        </w:tc>
        <w:tc>
          <w:tcPr>
            <w:tcW w:w="1432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4778</w:t>
            </w:r>
          </w:p>
        </w:tc>
        <w:tc>
          <w:tcPr>
            <w:tcW w:w="1105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szCs w:val="24"/>
                <w:lang w:val="en-US"/>
              </w:rPr>
              <w:t>-</w:t>
            </w:r>
          </w:p>
        </w:tc>
      </w:tr>
      <w:tr w:rsidR="00616985" w:rsidRPr="00FF4B19" w:rsidTr="00FE760E">
        <w:trPr>
          <w:jc w:val="center"/>
        </w:trPr>
        <w:tc>
          <w:tcPr>
            <w:tcW w:w="2073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Наценка 200%</w:t>
            </w:r>
          </w:p>
        </w:tc>
        <w:tc>
          <w:tcPr>
            <w:tcW w:w="1629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346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-</w:t>
            </w:r>
          </w:p>
        </w:tc>
        <w:tc>
          <w:tcPr>
            <w:tcW w:w="1432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95,55</w:t>
            </w:r>
          </w:p>
        </w:tc>
        <w:tc>
          <w:tcPr>
            <w:tcW w:w="1432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  <w:lang w:val="en-US"/>
              </w:rPr>
              <w:t>9555</w:t>
            </w:r>
            <w:r w:rsidRPr="00FF4B19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105" w:type="dxa"/>
            <w:vAlign w:val="center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  <w:lang w:val="en-US"/>
              </w:rPr>
              <w:t>95,55</w:t>
            </w:r>
          </w:p>
        </w:tc>
      </w:tr>
    </w:tbl>
    <w:p w:rsidR="00616985" w:rsidRPr="00FF4B19" w:rsidRDefault="000A280A" w:rsidP="00FE760E">
      <w:pPr>
        <w:pStyle w:val="1"/>
        <w:numPr>
          <w:ilvl w:val="0"/>
          <w:numId w:val="2"/>
        </w:numPr>
        <w:spacing w:before="0" w:line="360" w:lineRule="auto"/>
        <w:jc w:val="both"/>
        <w:rPr>
          <w:rFonts w:ascii="Times New Roman" w:hAnsi="Times New Roman"/>
          <w:b w:val="0"/>
          <w:color w:val="auto"/>
        </w:rPr>
      </w:pPr>
      <w:bookmarkStart w:id="9" w:name="_Toc263419908"/>
      <w:r>
        <w:rPr>
          <w:rFonts w:ascii="Times New Roman" w:hAnsi="Times New Roman"/>
          <w:b w:val="0"/>
          <w:color w:val="auto"/>
        </w:rPr>
        <w:t>Перви</w:t>
      </w:r>
      <w:r w:rsidR="00616985" w:rsidRPr="00FF4B19">
        <w:rPr>
          <w:rFonts w:ascii="Times New Roman" w:hAnsi="Times New Roman"/>
          <w:b w:val="0"/>
          <w:color w:val="auto"/>
        </w:rPr>
        <w:t>чная обработка продуктов</w:t>
      </w:r>
      <w:bookmarkEnd w:id="9"/>
    </w:p>
    <w:p w:rsidR="000A280A" w:rsidRDefault="000A280A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9"/>
        </w:rPr>
      </w:pP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4B19">
        <w:rPr>
          <w:rFonts w:ascii="Times New Roman" w:hAnsi="Times New Roman"/>
          <w:sz w:val="28"/>
          <w:szCs w:val="29"/>
        </w:rPr>
        <w:t xml:space="preserve">Свинина - сначала мясо размораживают, затем обсушивают, промывают и сушат. </w:t>
      </w: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9"/>
        </w:rPr>
      </w:pPr>
      <w:r w:rsidRPr="00FF4B19">
        <w:rPr>
          <w:rFonts w:ascii="Times New Roman" w:hAnsi="Times New Roman"/>
          <w:sz w:val="28"/>
          <w:szCs w:val="29"/>
        </w:rPr>
        <w:t xml:space="preserve">Рис - тщательно моют и промывают. </w:t>
      </w: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9"/>
        </w:rPr>
      </w:pPr>
      <w:r w:rsidRPr="00FF4B19">
        <w:rPr>
          <w:rFonts w:ascii="Times New Roman" w:hAnsi="Times New Roman"/>
          <w:sz w:val="28"/>
          <w:szCs w:val="29"/>
        </w:rPr>
        <w:t>Лук – тщательно моют и чистят.</w:t>
      </w:r>
    </w:p>
    <w:p w:rsidR="00616985" w:rsidRPr="00FF4B19" w:rsidRDefault="00616985" w:rsidP="00FF4B1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16985" w:rsidRPr="00FF4B19" w:rsidRDefault="00616985" w:rsidP="00FF4B19">
      <w:pPr>
        <w:pStyle w:val="1"/>
        <w:numPr>
          <w:ilvl w:val="0"/>
          <w:numId w:val="2"/>
        </w:numPr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</w:rPr>
      </w:pPr>
      <w:bookmarkStart w:id="10" w:name="_Toc263419909"/>
      <w:r w:rsidRPr="00FF4B19">
        <w:rPr>
          <w:rFonts w:ascii="Times New Roman" w:hAnsi="Times New Roman"/>
          <w:b w:val="0"/>
          <w:color w:val="auto"/>
        </w:rPr>
        <w:t>Характеристика контрольно-кассовых машин</w:t>
      </w:r>
      <w:bookmarkEnd w:id="10"/>
    </w:p>
    <w:p w:rsidR="000A280A" w:rsidRDefault="000A280A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4B19">
        <w:rPr>
          <w:rFonts w:ascii="Times New Roman" w:hAnsi="Times New Roman"/>
          <w:sz w:val="28"/>
        </w:rPr>
        <w:t>Таблица 6</w:t>
      </w:r>
    </w:p>
    <w:p w:rsidR="00616985" w:rsidRPr="00FF4B19" w:rsidRDefault="00616985" w:rsidP="00FF4B1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FF4B19">
        <w:rPr>
          <w:rFonts w:ascii="Times New Roman" w:hAnsi="Times New Roman"/>
          <w:sz w:val="28"/>
        </w:rPr>
        <w:t>Характеристика ККМ</w:t>
      </w:r>
    </w:p>
    <w:tbl>
      <w:tblPr>
        <w:tblW w:w="84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5887"/>
      </w:tblGrid>
      <w:tr w:rsidR="00616985" w:rsidRPr="00FF4B19" w:rsidTr="00FE760E">
        <w:trPr>
          <w:jc w:val="center"/>
        </w:trPr>
        <w:tc>
          <w:tcPr>
            <w:tcW w:w="2552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Наименование ККМ</w:t>
            </w:r>
          </w:p>
        </w:tc>
        <w:tc>
          <w:tcPr>
            <w:tcW w:w="5887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Характеристика</w:t>
            </w:r>
          </w:p>
        </w:tc>
      </w:tr>
      <w:tr w:rsidR="00616985" w:rsidRPr="00FF4B19" w:rsidTr="00FE760E">
        <w:trPr>
          <w:jc w:val="center"/>
        </w:trPr>
        <w:tc>
          <w:tcPr>
            <w:tcW w:w="2552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SAMSUNG ER 4615RF</w:t>
            </w:r>
          </w:p>
        </w:tc>
        <w:tc>
          <w:tcPr>
            <w:tcW w:w="5887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F4B19">
              <w:rPr>
                <w:rFonts w:ascii="Times New Roman" w:hAnsi="Times New Roman"/>
                <w:sz w:val="20"/>
                <w:szCs w:val="23"/>
                <w:lang w:eastAsia="ru-RU"/>
              </w:rPr>
              <w:t>5 отделов, 4 кассира; программирование 500 кодов цен; начисление и выделение налогов; подключение компьютера, весов и сканера штрих-кода; возврат денежных сумм; ведение складского учета и статистики; вес 16 кг; питание 220V.</w:t>
            </w:r>
          </w:p>
        </w:tc>
      </w:tr>
      <w:tr w:rsidR="00616985" w:rsidRPr="00FF4B19" w:rsidTr="00FE760E">
        <w:trPr>
          <w:jc w:val="center"/>
        </w:trPr>
        <w:tc>
          <w:tcPr>
            <w:tcW w:w="2552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SAMSUNG ER 250RF</w:t>
            </w:r>
          </w:p>
        </w:tc>
        <w:tc>
          <w:tcPr>
            <w:tcW w:w="5887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F4B19">
              <w:rPr>
                <w:rFonts w:ascii="Times New Roman" w:hAnsi="Times New Roman"/>
                <w:sz w:val="20"/>
                <w:szCs w:val="23"/>
                <w:lang w:eastAsia="ru-RU"/>
              </w:rPr>
              <w:t xml:space="preserve">8 отделов, 4 кассира; программирование 300 кодов цен; начисление и выделение налогов; подключение компьютера, весов и сканера штрих-кода; возврат денежных сумм; вес 13 кг, питание </w:t>
            </w:r>
            <w:r w:rsidRPr="00FF4B19">
              <w:rPr>
                <w:rFonts w:ascii="Times New Roman" w:hAnsi="Times New Roman"/>
                <w:sz w:val="20"/>
                <w:szCs w:val="23"/>
              </w:rPr>
              <w:t>220</w:t>
            </w:r>
            <w:r w:rsidRPr="00FF4B19">
              <w:rPr>
                <w:rFonts w:ascii="Times New Roman" w:hAnsi="Times New Roman"/>
                <w:sz w:val="20"/>
                <w:szCs w:val="23"/>
                <w:lang w:val="en-US"/>
              </w:rPr>
              <w:t>V</w:t>
            </w:r>
            <w:r w:rsidRPr="00FF4B19">
              <w:rPr>
                <w:rFonts w:ascii="Times New Roman" w:hAnsi="Times New Roman"/>
                <w:sz w:val="20"/>
                <w:szCs w:val="23"/>
              </w:rPr>
              <w:t>.</w:t>
            </w:r>
          </w:p>
        </w:tc>
      </w:tr>
      <w:tr w:rsidR="00616985" w:rsidRPr="00FF4B19" w:rsidTr="00FE760E">
        <w:trPr>
          <w:jc w:val="center"/>
        </w:trPr>
        <w:tc>
          <w:tcPr>
            <w:tcW w:w="2552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Касби 02к</w:t>
            </w:r>
          </w:p>
        </w:tc>
        <w:tc>
          <w:tcPr>
            <w:tcW w:w="5887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val="en-US" w:eastAsia="ru-RU"/>
              </w:rPr>
            </w:pPr>
            <w:r w:rsidRPr="00FF4B19">
              <w:rPr>
                <w:rFonts w:ascii="Times New Roman" w:hAnsi="Times New Roman"/>
                <w:sz w:val="20"/>
                <w:szCs w:val="23"/>
                <w:lang w:eastAsia="ru-RU"/>
              </w:rPr>
              <w:t xml:space="preserve">Питание: </w:t>
            </w:r>
            <w:r w:rsidRPr="00FF4B19">
              <w:rPr>
                <w:rFonts w:ascii="Times New Roman" w:hAnsi="Times New Roman"/>
                <w:sz w:val="20"/>
                <w:szCs w:val="23"/>
                <w:lang w:val="en-US"/>
              </w:rPr>
              <w:t>o</w:t>
            </w:r>
            <w:r w:rsidRPr="00FF4B19">
              <w:rPr>
                <w:rFonts w:ascii="Times New Roman" w:hAnsi="Times New Roman"/>
                <w:sz w:val="20"/>
                <w:szCs w:val="23"/>
              </w:rPr>
              <w:t xml:space="preserve">т </w:t>
            </w:r>
            <w:r w:rsidRPr="00FF4B19">
              <w:rPr>
                <w:rFonts w:ascii="Times New Roman" w:hAnsi="Times New Roman"/>
                <w:sz w:val="20"/>
                <w:szCs w:val="23"/>
                <w:lang w:eastAsia="ru-RU"/>
              </w:rPr>
              <w:t xml:space="preserve">сети переменного тока или автомобильного аккумулятора. Функциональные возможности: 16 отделов с возможностью ввода названия, 8 кассиров, не менее 500 программируемых товаров. Сохраняет работоспособность при низких температурах (до - 20°С). </w:t>
            </w:r>
          </w:p>
        </w:tc>
      </w:tr>
      <w:tr w:rsidR="00616985" w:rsidRPr="00FF4B19" w:rsidTr="00FE760E">
        <w:trPr>
          <w:jc w:val="center"/>
        </w:trPr>
        <w:tc>
          <w:tcPr>
            <w:tcW w:w="2552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szCs w:val="24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Ладога Ф</w:t>
            </w:r>
          </w:p>
        </w:tc>
        <w:tc>
          <w:tcPr>
            <w:tcW w:w="5887" w:type="dxa"/>
          </w:tcPr>
          <w:p w:rsidR="00616985" w:rsidRPr="00FF4B19" w:rsidRDefault="00616985" w:rsidP="00FF4B19">
            <w:pPr>
              <w:spacing w:after="0" w:line="360" w:lineRule="auto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FF4B19">
              <w:rPr>
                <w:rFonts w:ascii="Times New Roman" w:hAnsi="Times New Roman"/>
                <w:sz w:val="20"/>
                <w:szCs w:val="23"/>
                <w:lang w:eastAsia="ru-RU"/>
              </w:rPr>
              <w:t xml:space="preserve">Работает с широким спектром периферийного оборудования (весы, сканер штрих-кодов, принтер печати подкладного документа, считыватель магнитных и </w:t>
            </w:r>
            <w:r w:rsidRPr="00FF4B19">
              <w:rPr>
                <w:rFonts w:ascii="Times New Roman" w:hAnsi="Times New Roman"/>
                <w:sz w:val="20"/>
                <w:szCs w:val="23"/>
              </w:rPr>
              <w:t>смарт-</w:t>
            </w:r>
            <w:r w:rsidRPr="00FF4B19">
              <w:rPr>
                <w:rFonts w:ascii="Times New Roman" w:hAnsi="Times New Roman"/>
                <w:sz w:val="20"/>
                <w:szCs w:val="23"/>
                <w:lang w:eastAsia="ru-RU"/>
              </w:rPr>
              <w:t>карт, терминал сбора данных). Может использоваться в составе компьютерных систем для автоматизации учета, контроля и первичной обработки информации в торговых операциях.</w:t>
            </w:r>
          </w:p>
        </w:tc>
      </w:tr>
      <w:tr w:rsidR="00616985" w:rsidRPr="00FF4B19" w:rsidTr="00FE760E">
        <w:trPr>
          <w:jc w:val="center"/>
        </w:trPr>
        <w:tc>
          <w:tcPr>
            <w:tcW w:w="2552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  <w:szCs w:val="24"/>
                <w:lang w:val="en-US"/>
              </w:rPr>
            </w:pPr>
            <w:r w:rsidRPr="00FF4B19">
              <w:rPr>
                <w:rFonts w:ascii="Times New Roman" w:hAnsi="Times New Roman"/>
                <w:sz w:val="20"/>
                <w:szCs w:val="24"/>
              </w:rPr>
              <w:t>АМС 100Ф</w:t>
            </w:r>
          </w:p>
        </w:tc>
        <w:tc>
          <w:tcPr>
            <w:tcW w:w="5887" w:type="dxa"/>
          </w:tcPr>
          <w:p w:rsidR="00616985" w:rsidRPr="00FF4B19" w:rsidRDefault="00616985" w:rsidP="00FF4B19">
            <w:pPr>
              <w:pStyle w:val="a7"/>
              <w:spacing w:line="360" w:lineRule="auto"/>
              <w:rPr>
                <w:rFonts w:ascii="Times New Roman" w:hAnsi="Times New Roman"/>
                <w:sz w:val="20"/>
              </w:rPr>
            </w:pPr>
            <w:r w:rsidRPr="00FF4B19">
              <w:rPr>
                <w:rFonts w:ascii="Times New Roman" w:hAnsi="Times New Roman"/>
                <w:sz w:val="20"/>
              </w:rPr>
              <w:t>Регистрирует проводимые суммы, подсчитывает стоимость товара по стоимости его единицы и количеству, подсчитывает частные итоги, суммарную стоимость покупок и величину сдачи, обеспечивает выполнение операций возврата повторения, расчета процентной надбавки/скидки или налога, исправление ошибок оператора до вывода информации на печать, оперативный доступ в буфер контрольной ленты. Может применяться в любой торгующей организации или сфере услуг как для автономного использования, так и в компьютерно-кассовых сетях.</w:t>
            </w:r>
          </w:p>
        </w:tc>
      </w:tr>
    </w:tbl>
    <w:p w:rsidR="000A280A" w:rsidRDefault="000A280A" w:rsidP="00FF4B19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0A280A" w:rsidRPr="00FF4B19" w:rsidRDefault="00616985" w:rsidP="000A280A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lang w:val="en-US"/>
        </w:rPr>
      </w:pPr>
      <w:r w:rsidRPr="00FF4B19">
        <w:rPr>
          <w:rFonts w:ascii="Times New Roman" w:hAnsi="Times New Roman"/>
        </w:rPr>
        <w:br w:type="page"/>
      </w:r>
      <w:bookmarkStart w:id="11" w:name="_Toc263419910"/>
      <w:r w:rsidR="000A280A" w:rsidRPr="00FF4B19">
        <w:rPr>
          <w:rFonts w:ascii="Times New Roman" w:hAnsi="Times New Roman"/>
          <w:b w:val="0"/>
          <w:color w:val="auto"/>
        </w:rPr>
        <w:t>Список литературы</w:t>
      </w:r>
      <w:bookmarkEnd w:id="11"/>
    </w:p>
    <w:p w:rsidR="00616985" w:rsidRPr="00FF4B19" w:rsidRDefault="00616985" w:rsidP="00FF4B1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6985" w:rsidRPr="00FF4B19" w:rsidRDefault="00616985" w:rsidP="000A280A">
      <w:pPr>
        <w:pStyle w:val="a7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4B19">
        <w:rPr>
          <w:rFonts w:ascii="Times New Roman" w:hAnsi="Times New Roman"/>
          <w:sz w:val="28"/>
          <w:szCs w:val="28"/>
        </w:rPr>
        <w:t>Сборник рецептур блюд и кулинарных изделий. Для предприятий общественного питания. – М.: Лада, 2008.</w:t>
      </w:r>
    </w:p>
    <w:p w:rsidR="00616985" w:rsidRPr="00FF4B19" w:rsidRDefault="00616985" w:rsidP="000A280A">
      <w:pPr>
        <w:pStyle w:val="a7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667E5">
        <w:rPr>
          <w:rFonts w:ascii="Times New Roman" w:hAnsi="Times New Roman"/>
          <w:sz w:val="28"/>
          <w:szCs w:val="28"/>
        </w:rPr>
        <w:t>http://www.wahome.spb.ru/stroy/sanitar.htm</w:t>
      </w:r>
    </w:p>
    <w:p w:rsidR="00616985" w:rsidRPr="00FF4B19" w:rsidRDefault="00616985" w:rsidP="000A280A">
      <w:pPr>
        <w:pStyle w:val="a7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667E5">
        <w:rPr>
          <w:rFonts w:ascii="Times New Roman" w:hAnsi="Times New Roman"/>
          <w:sz w:val="28"/>
          <w:szCs w:val="28"/>
        </w:rPr>
        <w:t>http://www.allcafe.info/news/2006/10/31/5706/</w:t>
      </w:r>
    </w:p>
    <w:p w:rsidR="00616985" w:rsidRPr="00FF4B19" w:rsidRDefault="00616985" w:rsidP="000A280A">
      <w:pPr>
        <w:pStyle w:val="a7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667E5">
        <w:rPr>
          <w:rFonts w:ascii="Times New Roman" w:hAnsi="Times New Roman"/>
          <w:sz w:val="28"/>
          <w:szCs w:val="28"/>
        </w:rPr>
        <w:t>http://www.priyatnogo.com/1569-recept-svinina-po-gavajjski-s-ananasami.html</w:t>
      </w:r>
    </w:p>
    <w:p w:rsidR="00616985" w:rsidRPr="00FF4B19" w:rsidRDefault="00616985" w:rsidP="000A280A">
      <w:pPr>
        <w:pStyle w:val="a7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667E5">
        <w:rPr>
          <w:rFonts w:ascii="Times New Roman" w:hAnsi="Times New Roman"/>
          <w:sz w:val="28"/>
          <w:szCs w:val="28"/>
        </w:rPr>
        <w:t>http://www.zao-demetra.ru/rcenter/index.php</w:t>
      </w:r>
      <w:r w:rsidRPr="00FF4B19">
        <w:rPr>
          <w:rFonts w:ascii="Times New Roman" w:hAnsi="Times New Roman"/>
          <w:sz w:val="28"/>
          <w:szCs w:val="28"/>
        </w:rPr>
        <w:t>?</w:t>
      </w:r>
    </w:p>
    <w:p w:rsidR="00616985" w:rsidRPr="00FF4B19" w:rsidRDefault="00616985" w:rsidP="000A280A">
      <w:pPr>
        <w:pStyle w:val="a7"/>
        <w:numPr>
          <w:ilvl w:val="0"/>
          <w:numId w:val="10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F4B19">
        <w:rPr>
          <w:rFonts w:ascii="Times New Roman" w:hAnsi="Times New Roman"/>
          <w:sz w:val="28"/>
          <w:szCs w:val="28"/>
        </w:rPr>
        <w:t>http://spb.tiu.ru/p119904-produkty-pitaniya.html</w:t>
      </w:r>
      <w:bookmarkStart w:id="12" w:name="_GoBack"/>
      <w:bookmarkEnd w:id="12"/>
    </w:p>
    <w:sectPr w:rsidR="00616985" w:rsidRPr="00FF4B19" w:rsidSect="00FF4B19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F1E" w:rsidRDefault="00410F1E" w:rsidP="00011D71">
      <w:pPr>
        <w:spacing w:after="0" w:line="240" w:lineRule="auto"/>
      </w:pPr>
      <w:r>
        <w:separator/>
      </w:r>
    </w:p>
  </w:endnote>
  <w:endnote w:type="continuationSeparator" w:id="0">
    <w:p w:rsidR="00410F1E" w:rsidRDefault="00410F1E" w:rsidP="00011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6985" w:rsidRDefault="007667E5">
    <w:pPr>
      <w:pStyle w:val="aa"/>
      <w:jc w:val="center"/>
    </w:pPr>
    <w:r>
      <w:rPr>
        <w:rFonts w:ascii="Times New Roman" w:hAnsi="Times New Roman"/>
        <w:noProof/>
        <w:sz w:val="24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F1E" w:rsidRDefault="00410F1E" w:rsidP="00011D71">
      <w:pPr>
        <w:spacing w:after="0" w:line="240" w:lineRule="auto"/>
      </w:pPr>
      <w:r>
        <w:separator/>
      </w:r>
    </w:p>
  </w:footnote>
  <w:footnote w:type="continuationSeparator" w:id="0">
    <w:p w:rsidR="00410F1E" w:rsidRDefault="00410F1E" w:rsidP="00011D71">
      <w:pPr>
        <w:spacing w:after="0" w:line="240" w:lineRule="auto"/>
      </w:pPr>
      <w:r>
        <w:continuationSeparator/>
      </w:r>
    </w:p>
  </w:footnote>
  <w:footnote w:id="1">
    <w:p w:rsidR="00410F1E" w:rsidRDefault="00616985">
      <w:pPr>
        <w:pStyle w:val="af0"/>
      </w:pPr>
      <w:r w:rsidRPr="000A280A">
        <w:rPr>
          <w:rStyle w:val="af2"/>
          <w:rFonts w:ascii="Times New Roman" w:hAnsi="Times New Roman"/>
        </w:rPr>
        <w:footnoteRef/>
      </w:r>
      <w:r w:rsidRPr="000A280A">
        <w:rPr>
          <w:rFonts w:ascii="Times New Roman" w:hAnsi="Times New Roman"/>
        </w:rPr>
        <w:t xml:space="preserve"> http://www.allcafe.info/news/2006/10/31/5706/</w:t>
      </w:r>
    </w:p>
  </w:footnote>
  <w:footnote w:id="2">
    <w:p w:rsidR="00410F1E" w:rsidRDefault="00616985" w:rsidP="00275799">
      <w:pPr>
        <w:pStyle w:val="af0"/>
      </w:pPr>
      <w:r w:rsidRPr="000A280A">
        <w:rPr>
          <w:rStyle w:val="af2"/>
          <w:rFonts w:ascii="Times New Roman" w:hAnsi="Times New Roman"/>
        </w:rPr>
        <w:footnoteRef/>
      </w:r>
      <w:r w:rsidRPr="000A280A">
        <w:rPr>
          <w:rFonts w:ascii="Times New Roman" w:hAnsi="Times New Roman"/>
        </w:rPr>
        <w:t xml:space="preserve"> Сборник рецептур блюд и кулинарных изделий. Для предприятий общественного питания. М., Лада, 2008.</w:t>
      </w:r>
    </w:p>
  </w:footnote>
  <w:footnote w:id="3">
    <w:p w:rsidR="00410F1E" w:rsidRDefault="00616985">
      <w:pPr>
        <w:pStyle w:val="af0"/>
      </w:pPr>
      <w:r w:rsidRPr="000A280A">
        <w:rPr>
          <w:rStyle w:val="af2"/>
          <w:rFonts w:ascii="Times New Roman" w:hAnsi="Times New Roman"/>
        </w:rPr>
        <w:footnoteRef/>
      </w:r>
      <w:r w:rsidRPr="000A280A">
        <w:rPr>
          <w:rFonts w:ascii="Times New Roman" w:hAnsi="Times New Roman"/>
        </w:rPr>
        <w:t xml:space="preserve"> http://www.priyatnogo.com/1569-recept-svinina-po-gavajjski-s-ananasami.html</w:t>
      </w:r>
    </w:p>
  </w:footnote>
  <w:footnote w:id="4">
    <w:p w:rsidR="00410F1E" w:rsidRDefault="00616985" w:rsidP="00275799">
      <w:pPr>
        <w:pStyle w:val="a7"/>
        <w:jc w:val="both"/>
      </w:pPr>
      <w:r w:rsidRPr="000A280A">
        <w:rPr>
          <w:rStyle w:val="af2"/>
          <w:rFonts w:ascii="Times New Roman" w:hAnsi="Times New Roman"/>
          <w:sz w:val="20"/>
          <w:szCs w:val="20"/>
        </w:rPr>
        <w:footnoteRef/>
      </w:r>
      <w:r w:rsidRPr="000A280A">
        <w:rPr>
          <w:rFonts w:ascii="Times New Roman" w:hAnsi="Times New Roman"/>
          <w:sz w:val="20"/>
          <w:szCs w:val="20"/>
        </w:rPr>
        <w:t xml:space="preserve"> </w:t>
      </w:r>
      <w:r w:rsidRPr="007667E5">
        <w:rPr>
          <w:rFonts w:ascii="Times New Roman" w:hAnsi="Times New Roman"/>
          <w:sz w:val="20"/>
          <w:szCs w:val="20"/>
        </w:rPr>
        <w:t>http://www.wahome.spb.ru/stroy/sanitar.htm</w:t>
      </w:r>
    </w:p>
  </w:footnote>
  <w:footnote w:id="5">
    <w:p w:rsidR="00410F1E" w:rsidRDefault="00616985">
      <w:pPr>
        <w:pStyle w:val="af0"/>
      </w:pPr>
      <w:r w:rsidRPr="000A280A">
        <w:rPr>
          <w:rStyle w:val="af2"/>
          <w:rFonts w:ascii="Times New Roman" w:hAnsi="Times New Roman"/>
        </w:rPr>
        <w:footnoteRef/>
      </w:r>
      <w:r w:rsidRPr="000A280A">
        <w:rPr>
          <w:rFonts w:ascii="Times New Roman" w:hAnsi="Times New Roman"/>
        </w:rPr>
        <w:t xml:space="preserve"> http://www.zao-demetra.ru/rcenter/index.php?</w:t>
      </w:r>
    </w:p>
  </w:footnote>
  <w:footnote w:id="6">
    <w:p w:rsidR="00410F1E" w:rsidRDefault="00616985">
      <w:pPr>
        <w:pStyle w:val="af0"/>
      </w:pPr>
      <w:r w:rsidRPr="000A280A">
        <w:rPr>
          <w:rStyle w:val="af2"/>
        </w:rPr>
        <w:footnoteRef/>
      </w:r>
      <w:r w:rsidRPr="000A280A">
        <w:t xml:space="preserve"> </w:t>
      </w:r>
      <w:r w:rsidRPr="000A280A">
        <w:rPr>
          <w:rFonts w:ascii="Times New Roman" w:hAnsi="Times New Roman"/>
        </w:rPr>
        <w:t>http://spb.tiu.ru/p119904-produkty-pitaniya.html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2F37"/>
    <w:multiLevelType w:val="multilevel"/>
    <w:tmpl w:val="0334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93404"/>
    <w:multiLevelType w:val="hybridMultilevel"/>
    <w:tmpl w:val="FDDEDC2C"/>
    <w:lvl w:ilvl="0" w:tplc="435A69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207444B"/>
    <w:multiLevelType w:val="hybridMultilevel"/>
    <w:tmpl w:val="FDDEDC2C"/>
    <w:lvl w:ilvl="0" w:tplc="435A69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AFC599F"/>
    <w:multiLevelType w:val="hybridMultilevel"/>
    <w:tmpl w:val="D03C44CC"/>
    <w:lvl w:ilvl="0" w:tplc="BBB0E9E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01D3A5D"/>
    <w:multiLevelType w:val="hybridMultilevel"/>
    <w:tmpl w:val="30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56607E"/>
    <w:multiLevelType w:val="hybridMultilevel"/>
    <w:tmpl w:val="05DE624E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29979D7"/>
    <w:multiLevelType w:val="hybridMultilevel"/>
    <w:tmpl w:val="24EE0DDA"/>
    <w:lvl w:ilvl="0" w:tplc="BBB0E9E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87C4412"/>
    <w:multiLevelType w:val="hybridMultilevel"/>
    <w:tmpl w:val="4314B850"/>
    <w:lvl w:ilvl="0" w:tplc="BBB0E9E6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6B5570CD"/>
    <w:multiLevelType w:val="hybridMultilevel"/>
    <w:tmpl w:val="35322C7C"/>
    <w:lvl w:ilvl="0" w:tplc="52304F9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DD30ECD"/>
    <w:multiLevelType w:val="hybridMultilevel"/>
    <w:tmpl w:val="E7EE2808"/>
    <w:lvl w:ilvl="0" w:tplc="52304F9A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5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26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FEC"/>
    <w:rsid w:val="00011D71"/>
    <w:rsid w:val="00050016"/>
    <w:rsid w:val="00086D93"/>
    <w:rsid w:val="000A280A"/>
    <w:rsid w:val="00112C66"/>
    <w:rsid w:val="00275799"/>
    <w:rsid w:val="00276DE8"/>
    <w:rsid w:val="002E3561"/>
    <w:rsid w:val="003A461B"/>
    <w:rsid w:val="00410F1E"/>
    <w:rsid w:val="00480D28"/>
    <w:rsid w:val="004E458D"/>
    <w:rsid w:val="00573A39"/>
    <w:rsid w:val="005F3E8E"/>
    <w:rsid w:val="00616985"/>
    <w:rsid w:val="006208F2"/>
    <w:rsid w:val="006353AC"/>
    <w:rsid w:val="006432AD"/>
    <w:rsid w:val="00674806"/>
    <w:rsid w:val="006E2C9E"/>
    <w:rsid w:val="007667E5"/>
    <w:rsid w:val="007D1C2A"/>
    <w:rsid w:val="007E6FCE"/>
    <w:rsid w:val="008058BD"/>
    <w:rsid w:val="008703CB"/>
    <w:rsid w:val="008F70BD"/>
    <w:rsid w:val="0095633D"/>
    <w:rsid w:val="00995833"/>
    <w:rsid w:val="00996BA8"/>
    <w:rsid w:val="009A38AD"/>
    <w:rsid w:val="00A13AF1"/>
    <w:rsid w:val="00AA5ED4"/>
    <w:rsid w:val="00B25D19"/>
    <w:rsid w:val="00B51BEF"/>
    <w:rsid w:val="00B538F8"/>
    <w:rsid w:val="00B77CBC"/>
    <w:rsid w:val="00BA64A3"/>
    <w:rsid w:val="00BB7A52"/>
    <w:rsid w:val="00BD52F9"/>
    <w:rsid w:val="00C366C4"/>
    <w:rsid w:val="00C91D55"/>
    <w:rsid w:val="00CB71FA"/>
    <w:rsid w:val="00CF5FFF"/>
    <w:rsid w:val="00D25548"/>
    <w:rsid w:val="00D71BFE"/>
    <w:rsid w:val="00DB4EA7"/>
    <w:rsid w:val="00DB5419"/>
    <w:rsid w:val="00DF2FEC"/>
    <w:rsid w:val="00EF0363"/>
    <w:rsid w:val="00FE1DD3"/>
    <w:rsid w:val="00FE760E"/>
    <w:rsid w:val="00FF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E12F207-BC1B-4AE5-8F1C-ADC8FA95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E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11D7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11D71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011D71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rsid w:val="0001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link w:val="a4"/>
    <w:uiPriority w:val="99"/>
    <w:semiHidden/>
    <w:locked/>
    <w:rsid w:val="00011D71"/>
    <w:rPr>
      <w:rFonts w:ascii="Tahoma" w:hAnsi="Tahoma" w:cs="Tahoma"/>
      <w:sz w:val="16"/>
      <w:szCs w:val="16"/>
    </w:rPr>
  </w:style>
  <w:style w:type="character" w:styleId="a6">
    <w:name w:val="Strong"/>
    <w:uiPriority w:val="99"/>
    <w:qFormat/>
    <w:rsid w:val="00011D71"/>
    <w:rPr>
      <w:rFonts w:cs="Times New Roman"/>
      <w:b/>
      <w:bCs/>
    </w:rPr>
  </w:style>
  <w:style w:type="paragraph" w:styleId="a7">
    <w:name w:val="No Spacing"/>
    <w:uiPriority w:val="99"/>
    <w:qFormat/>
    <w:rsid w:val="00011D71"/>
    <w:rPr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rsid w:val="00011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011D71"/>
    <w:rPr>
      <w:rFonts w:cs="Times New Roman"/>
    </w:rPr>
  </w:style>
  <w:style w:type="paragraph" w:styleId="aa">
    <w:name w:val="footer"/>
    <w:basedOn w:val="a"/>
    <w:link w:val="ab"/>
    <w:uiPriority w:val="99"/>
    <w:rsid w:val="00011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011D71"/>
    <w:rPr>
      <w:rFonts w:cs="Times New Roman"/>
    </w:rPr>
  </w:style>
  <w:style w:type="table" w:styleId="ac">
    <w:name w:val="Table Grid"/>
    <w:basedOn w:val="a1"/>
    <w:uiPriority w:val="99"/>
    <w:rsid w:val="00011D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rsid w:val="00DB4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DB4EA7"/>
    <w:rPr>
      <w:rFonts w:ascii="Tahoma" w:hAnsi="Tahoma" w:cs="Tahoma"/>
      <w:sz w:val="16"/>
      <w:szCs w:val="16"/>
    </w:rPr>
  </w:style>
  <w:style w:type="character" w:styleId="af">
    <w:name w:val="Hyperlink"/>
    <w:uiPriority w:val="99"/>
    <w:rsid w:val="00C366C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C366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C366C4"/>
    <w:rPr>
      <w:rFonts w:ascii="Courier New" w:hAnsi="Courier New" w:cs="Courier New"/>
      <w:sz w:val="20"/>
      <w:szCs w:val="20"/>
      <w:lang w:val="x-none" w:eastAsia="ru-RU"/>
    </w:rPr>
  </w:style>
  <w:style w:type="paragraph" w:styleId="af0">
    <w:name w:val="footnote text"/>
    <w:basedOn w:val="a"/>
    <w:link w:val="af1"/>
    <w:uiPriority w:val="99"/>
    <w:rsid w:val="00275799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link w:val="af0"/>
    <w:uiPriority w:val="99"/>
    <w:locked/>
    <w:rsid w:val="00275799"/>
    <w:rPr>
      <w:rFonts w:cs="Times New Roman"/>
      <w:sz w:val="20"/>
      <w:szCs w:val="20"/>
    </w:rPr>
  </w:style>
  <w:style w:type="character" w:styleId="af2">
    <w:name w:val="footnote reference"/>
    <w:uiPriority w:val="99"/>
    <w:semiHidden/>
    <w:rsid w:val="00275799"/>
    <w:rPr>
      <w:rFonts w:cs="Times New Roman"/>
      <w:vertAlign w:val="superscript"/>
    </w:rPr>
  </w:style>
  <w:style w:type="paragraph" w:styleId="af3">
    <w:name w:val="TOC Heading"/>
    <w:basedOn w:val="1"/>
    <w:next w:val="a"/>
    <w:uiPriority w:val="99"/>
    <w:qFormat/>
    <w:rsid w:val="00275799"/>
    <w:pPr>
      <w:outlineLvl w:val="9"/>
    </w:pPr>
  </w:style>
  <w:style w:type="paragraph" w:styleId="11">
    <w:name w:val="toc 1"/>
    <w:basedOn w:val="a"/>
    <w:next w:val="a"/>
    <w:autoRedefine/>
    <w:uiPriority w:val="99"/>
    <w:rsid w:val="00275799"/>
    <w:pPr>
      <w:spacing w:after="100"/>
    </w:pPr>
  </w:style>
  <w:style w:type="character" w:styleId="af4">
    <w:name w:val="Emphasis"/>
    <w:uiPriority w:val="99"/>
    <w:qFormat/>
    <w:rsid w:val="007E6FCE"/>
    <w:rPr>
      <w:rFonts w:cs="Times New Roman"/>
      <w:i/>
      <w:iCs/>
    </w:rPr>
  </w:style>
  <w:style w:type="paragraph" w:styleId="af5">
    <w:name w:val="Normal (Web)"/>
    <w:basedOn w:val="a"/>
    <w:uiPriority w:val="99"/>
    <w:rsid w:val="007E6F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3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3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1408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Свинина по-гавайски (гарнир рис)</vt:lpstr>
    </vt:vector>
  </TitlesOfParts>
  <Company>Grizli777</Company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Свинина по-гавайски (гарнир рис)</dc:title>
  <dc:subject/>
  <dc:creator>User</dc:creator>
  <cp:keywords/>
  <dc:description/>
  <cp:lastModifiedBy>admin</cp:lastModifiedBy>
  <cp:revision>2</cp:revision>
  <dcterms:created xsi:type="dcterms:W3CDTF">2014-03-22T14:58:00Z</dcterms:created>
  <dcterms:modified xsi:type="dcterms:W3CDTF">2014-03-22T14:58:00Z</dcterms:modified>
</cp:coreProperties>
</file>