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1F" w:rsidRPr="00AF503F" w:rsidRDefault="005A401F" w:rsidP="00AF503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5A401F" w:rsidRPr="00AF503F" w:rsidRDefault="005A401F" w:rsidP="00AF503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5A401F" w:rsidRPr="00AF503F" w:rsidRDefault="005A401F" w:rsidP="00AF503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>Медицинский Институт</w:t>
      </w:r>
    </w:p>
    <w:p w:rsidR="005A401F" w:rsidRPr="00AF503F" w:rsidRDefault="005A401F" w:rsidP="00AF503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5A401F" w:rsidRPr="00AF503F" w:rsidRDefault="005A401F" w:rsidP="00AF503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Кафедра </w:t>
      </w:r>
      <w:r w:rsidR="00DC4ED5" w:rsidRPr="00AF503F">
        <w:rPr>
          <w:b/>
          <w:color w:val="000000"/>
          <w:sz w:val="28"/>
          <w:szCs w:val="32"/>
        </w:rPr>
        <w:t>Педиатр</w:t>
      </w:r>
      <w:r w:rsidRPr="00AF503F">
        <w:rPr>
          <w:b/>
          <w:color w:val="000000"/>
          <w:sz w:val="28"/>
          <w:szCs w:val="32"/>
        </w:rPr>
        <w:t>ии</w:t>
      </w: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36"/>
        </w:rPr>
      </w:pPr>
      <w:r w:rsidRPr="00AF503F">
        <w:rPr>
          <w:b/>
          <w:color w:val="000000"/>
          <w:sz w:val="28"/>
          <w:szCs w:val="36"/>
        </w:rPr>
        <w:t>Реферат</w:t>
      </w: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36"/>
        </w:rPr>
      </w:pPr>
      <w:r w:rsidRPr="00AF503F">
        <w:rPr>
          <w:color w:val="000000"/>
          <w:sz w:val="28"/>
          <w:szCs w:val="36"/>
        </w:rPr>
        <w:t>на тему:</w:t>
      </w:r>
    </w:p>
    <w:p w:rsidR="005A401F" w:rsidRPr="00AF503F" w:rsidRDefault="00AF503F" w:rsidP="00AF503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lang w:val="uk-UA"/>
        </w:rPr>
        <w:t>"</w:t>
      </w:r>
      <w:r w:rsidR="00861989">
        <w:rPr>
          <w:b/>
          <w:color w:val="000000"/>
          <w:sz w:val="28"/>
          <w:szCs w:val="36"/>
        </w:rPr>
        <w:t>Сыпи у детей. Т</w:t>
      </w:r>
      <w:r w:rsidR="005A401F" w:rsidRPr="00AF503F">
        <w:rPr>
          <w:b/>
          <w:color w:val="000000"/>
          <w:sz w:val="28"/>
          <w:szCs w:val="36"/>
        </w:rPr>
        <w:t>епловой удар</w:t>
      </w:r>
      <w:r>
        <w:rPr>
          <w:b/>
          <w:color w:val="000000"/>
          <w:sz w:val="28"/>
          <w:szCs w:val="36"/>
          <w:lang w:val="uk-UA"/>
        </w:rPr>
        <w:t>"</w:t>
      </w: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jc w:val="center"/>
        <w:rPr>
          <w:color w:val="000000"/>
          <w:sz w:val="28"/>
          <w:szCs w:val="28"/>
        </w:rPr>
      </w:pPr>
    </w:p>
    <w:p w:rsidR="005A401F" w:rsidRDefault="005A401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F503F" w:rsidRPr="00AF503F" w:rsidRDefault="00AF503F" w:rsidP="00AF503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pStyle w:val="a3"/>
        <w:spacing w:line="360" w:lineRule="auto"/>
        <w:jc w:val="center"/>
        <w:rPr>
          <w:color w:val="000000"/>
          <w:sz w:val="28"/>
          <w:szCs w:val="32"/>
        </w:rPr>
      </w:pPr>
      <w:r w:rsidRPr="00AF503F">
        <w:rPr>
          <w:color w:val="000000"/>
          <w:sz w:val="28"/>
          <w:szCs w:val="32"/>
        </w:rPr>
        <w:t>Пенза</w:t>
      </w:r>
      <w:r w:rsidR="00AF503F" w:rsidRPr="00AF503F">
        <w:rPr>
          <w:color w:val="000000"/>
          <w:sz w:val="28"/>
          <w:szCs w:val="32"/>
          <w:lang w:val="uk-UA"/>
        </w:rPr>
        <w:t xml:space="preserve"> </w:t>
      </w:r>
      <w:r w:rsidRPr="00AF503F">
        <w:rPr>
          <w:color w:val="000000"/>
          <w:sz w:val="28"/>
          <w:szCs w:val="32"/>
        </w:rPr>
        <w:t>2008</w:t>
      </w:r>
    </w:p>
    <w:p w:rsidR="00AF503F" w:rsidRDefault="00AF503F" w:rsidP="00AF503F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5A401F" w:rsidRPr="00AF503F">
        <w:rPr>
          <w:b/>
          <w:color w:val="000000"/>
          <w:szCs w:val="32"/>
        </w:rPr>
        <w:t>План</w:t>
      </w:r>
    </w:p>
    <w:p w:rsidR="00AF503F" w:rsidRDefault="00AF503F" w:rsidP="00AF503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Введение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Брюшной тиф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Сыпной тиф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Клещевой сыпной тиф северной Азии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Менингококкемия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Корь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Скарлатина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Краснуха</w:t>
      </w:r>
    </w:p>
    <w:p w:rsidR="005A401F" w:rsidRPr="00AF503F" w:rsidRDefault="005A401F" w:rsidP="00AF503F">
      <w:pPr>
        <w:numPr>
          <w:ilvl w:val="0"/>
          <w:numId w:val="1"/>
        </w:numPr>
        <w:tabs>
          <w:tab w:val="left" w:pos="342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Тепловой удар</w:t>
      </w:r>
    </w:p>
    <w:p w:rsidR="005A401F" w:rsidRPr="00AF503F" w:rsidRDefault="005A401F" w:rsidP="00AF503F">
      <w:pPr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Литература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401F" w:rsidRPr="00AF503F" w:rsidRDefault="00AF503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AF503F">
        <w:rPr>
          <w:b/>
          <w:color w:val="000000"/>
          <w:sz w:val="28"/>
          <w:szCs w:val="32"/>
        </w:rPr>
        <w:t>Введение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 xml:space="preserve">Сыпь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один из типичных и наиболее постоянных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клинических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признаков многих инфекционных болезней. Характер высыпаний, локализация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элементов сыпи на теле, время появления высыпаний по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дням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болезни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последовательность распространения сыпи по телу, обратно развитии элементов сыпи по срокам болезни для каждой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инфекционной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болезни,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сопровождающей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сыпь, постоянны, что и используется 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дифференциальной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диагностике.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Следует иметь в виду, что сыпи также наблюдаются при аллергических реакциях и кожных заболеваниях.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AF503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A401F" w:rsidRPr="00AF503F">
        <w:rPr>
          <w:b/>
          <w:color w:val="000000"/>
          <w:sz w:val="28"/>
          <w:szCs w:val="32"/>
        </w:rPr>
        <w:t xml:space="preserve">1. </w:t>
      </w:r>
      <w:r w:rsidRPr="00AF503F">
        <w:rPr>
          <w:b/>
          <w:color w:val="000000"/>
          <w:sz w:val="28"/>
          <w:szCs w:val="32"/>
        </w:rPr>
        <w:t>Брюшной тиф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Возбудителем заболевания является Salmonella typhi.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Сыпь появляется не ранее 8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9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г</w:t>
      </w:r>
      <w:r w:rsidRPr="00AF503F">
        <w:rPr>
          <w:color w:val="000000"/>
          <w:sz w:val="28"/>
          <w:szCs w:val="28"/>
        </w:rPr>
        <w:t>о дня болезни.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Сыпь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малозаметная розеолезная, локализующаяся преимущественно на животе, груди, боковых отделах туловища. Как правило, розеолы существуют не более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суток, однако новые их высыпания наблюдаются на протяжении всего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лихорадочного периода. Розеолы единичные, несколько приподнятые над поверхностью кожи, бледно-розовой окраски, легко исчезают при надавливании. Ведущий симптом перед появлением сыпи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высокая, не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снижающаяся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течение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нескольких дней температура при отсутствии каких-либо определенных жалоб. Повышению температуры в свою очередь предшествует недомогание в течение 3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5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дней. Достигнув максимума, температура длительно (в среднем 3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5</w:t>
      </w:r>
      <w:r w:rsidRPr="00AF503F">
        <w:rPr>
          <w:color w:val="000000"/>
          <w:sz w:val="28"/>
          <w:szCs w:val="28"/>
        </w:rPr>
        <w:t xml:space="preserve"> недель)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остается на высоком уровне, незначительно колеблясь в течение дня. Понижается температура нередко ступенеобразно, часто со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значительными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размахами.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Со 2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 xml:space="preserve"> недели болезни, начиная с 8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г</w:t>
      </w:r>
      <w:r w:rsidRPr="00AF503F">
        <w:rPr>
          <w:color w:val="000000"/>
          <w:sz w:val="28"/>
          <w:szCs w:val="28"/>
        </w:rPr>
        <w:t>о дня, когда уже возможно появление сыпи, у больного отмечаются выраженная вялость, адинамия, бледность кожных покровов. Очень часто к этому времени развивается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относительная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брадикардия, а в легких обнаруживают явления дифузного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бронхита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очаговой пневмонии. Одновременно с появлением сыпи можно отметить увеличение размеров печени и селезенки, умеренное вздутие живота, умеренную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болезненность и урчание в илеоцекальной области. Язык, как правило, сухой, обложен густым грязноватым налетом, утолщен, отечен, с отпечатками зубов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 краям. У большинства больных стул нормальный или имеется тенденция к запорам, но в ряде случаев может быть и жидкий стул.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Наиболее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часто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дифференциальный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диагноз проводят с сыпным тифом, болезнью Брилла.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Неотложная помощь, как правило, не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требуется.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Этиотропное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лечение проводят только в больнице и начинают после посева крови с целью выделения гемокультуры брюшнотифозной палочки. Лечение </w:t>
      </w:r>
      <w:r w:rsidR="00AF503F" w:rsidRPr="00AF503F">
        <w:rPr>
          <w:color w:val="000000"/>
          <w:sz w:val="28"/>
          <w:szCs w:val="28"/>
        </w:rPr>
        <w:t>проводят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левомицетином по непрерывной схеме (по 2 г/сут) до 10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1</w:t>
      </w:r>
      <w:r w:rsidRPr="00AF503F">
        <w:rPr>
          <w:color w:val="000000"/>
          <w:sz w:val="28"/>
          <w:szCs w:val="28"/>
        </w:rPr>
        <w:t>2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г</w:t>
      </w:r>
      <w:r w:rsidRPr="00AF503F">
        <w:rPr>
          <w:color w:val="000000"/>
          <w:sz w:val="28"/>
          <w:szCs w:val="28"/>
        </w:rPr>
        <w:t>о дня нормальной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температуры.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Госпитализация. Больной подлежит госпитализации в инфекционное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отделение. Перевозка специальным транспортом.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AF503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>2. Сыпной тиф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Одним из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характерных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симптомов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сыпного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тифа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является сыпь, появляющаяся одномоментно на 4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5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 xml:space="preserve"> (редко 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6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>)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день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болезни. Сыпь обильная, полиморфная, розеолезно-петехиальная, без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наклонности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 слиянию, локализуется на передней поверхности живота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груди,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боковых отделах туловища, шеи, в поясничной области, на сгибательных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поверхностях рук, внутренних и передних частях верхней трети бедер. Сыпь сохраняется на протяжении всего лихорадочного периода,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оставляя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некоторое время пигментацию.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 проводят с брюшным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тифом,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клещевым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сыпным тифом Северной Азии, корью, менингококкемией, геморрагическими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лихорадками.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Неотложная помощь и госпитализация как при лихорадочных состояниях.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AF503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>3. Клещевой сыпной тиф Северной Азии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На 4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5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 xml:space="preserve"> день болезни одномоментно появляется обильная полиморфная, розеолезно-папулезная сыпь, локализующаяся на голове, шее туловища и конечностях, включая ладони и тыльную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поверхность стопы. Сыпь сохраняется в течение всего лихорадочного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периода (8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1</w:t>
      </w:r>
      <w:r w:rsidRPr="00AF503F">
        <w:rPr>
          <w:color w:val="000000"/>
          <w:sz w:val="28"/>
          <w:szCs w:val="28"/>
        </w:rPr>
        <w:t>4 дней) и оставляет после себя пигментацию.</w:t>
      </w:r>
    </w:p>
    <w:p w:rsid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диагноз. Клещевой сыпной тиф Северной Азии, особенно в первые дни болезни, приходится дифференцировать, прежде всего, от сыпного тифа, болезни Брилла, возвратного вшивого тифа, кори,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краснухи,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менингококкемии, крымской геморрагической лихорадки, геморрагической лихорадки с почечным синдромом, омской геморрагической лихорадки.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Неотложная помощь и госпитализация как при лихорадочных состояниях.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4. </w:t>
      </w:r>
      <w:r w:rsidR="00AF503F" w:rsidRPr="00AF503F">
        <w:rPr>
          <w:b/>
          <w:color w:val="000000"/>
          <w:sz w:val="28"/>
          <w:szCs w:val="32"/>
        </w:rPr>
        <w:t>Менингококкемия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Один из характерных клинических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признаков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менингококкемии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сыпь, появляющаяся через 5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1</w:t>
      </w:r>
      <w:r w:rsidRPr="00AF503F">
        <w:rPr>
          <w:color w:val="000000"/>
          <w:sz w:val="28"/>
          <w:szCs w:val="28"/>
        </w:rPr>
        <w:t>5 часов от начала заболевания. Типичная геморрагическая</w:t>
      </w:r>
      <w:r w:rsidR="00AF503F">
        <w:rPr>
          <w:color w:val="000000"/>
          <w:sz w:val="28"/>
          <w:szCs w:val="28"/>
          <w:lang w:val="uk-UA"/>
        </w:rPr>
        <w:t xml:space="preserve"> </w:t>
      </w:r>
      <w:r w:rsidRPr="00AF503F">
        <w:rPr>
          <w:color w:val="000000"/>
          <w:sz w:val="28"/>
          <w:szCs w:val="28"/>
        </w:rPr>
        <w:t>сыпь имеет вид звездочек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неправильной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формы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разной величины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 булавочного укола до относительно крупных элементов с некрозом в центре. Элементы сыпи плотные 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ощупь,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часто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приподняты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над уровнем кожи. Нередко геморрагическая сыпь сочетается с полиморфной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розеолезной и розеолезно-папулезной сыпью,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которая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локализуется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преимущественно на ягодицах, бедрах, голенях, руках, веках и несколько реже на лице и туловище. На слизистой оболочке полости рта, конъюнктивах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это же время появляются кровоизлияния разной величины. При обратном развитии сыпи вначале исчезают розеолезные, папулезные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мелкие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геморрагические элементы (через 5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1</w:t>
      </w:r>
      <w:r w:rsidRPr="00AF503F">
        <w:rPr>
          <w:color w:val="000000"/>
          <w:sz w:val="28"/>
          <w:szCs w:val="28"/>
        </w:rPr>
        <w:t>0 дней). Обширные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кровоизлияния,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месте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которых развиваются некрозы, сохраняются более длительно.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 проводят с корью, скарлатиной, геморрагическими васкулитами, сепсисом, тромбопеническими состояниями.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При геморрагических васкулитах в отличие от менингококкемии сыпь располагается строго Симметрично, чаще на разгибателях, ягодицах, в области голеностопных суставов.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Тромбоцитопеническая пурпура характеризуется разнообразной сыпью – от мелких петехий до экхимозов. Сыпь локализуется на слизистых оболочках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и на участках тела, подвергающихся травматизации. </w:t>
      </w:r>
      <w:r w:rsidR="00AF503F" w:rsidRPr="00AF503F">
        <w:rPr>
          <w:color w:val="000000"/>
          <w:sz w:val="28"/>
          <w:szCs w:val="28"/>
        </w:rPr>
        <w:t>Характерны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кровотечения, кровоизлияния. Общее состояние больных нарушено незначительно, лихорадка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 характерна.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Неотложная помощь и госпитализация как при лихорадочных состояниях.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5. </w:t>
      </w:r>
      <w:r w:rsidR="00AF503F" w:rsidRPr="00AF503F">
        <w:rPr>
          <w:b/>
          <w:color w:val="000000"/>
          <w:sz w:val="28"/>
          <w:szCs w:val="32"/>
        </w:rPr>
        <w:t>Корь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Одним из постоянных признаков кори является сыпь, которая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наблюдается на 3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4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 xml:space="preserve"> день болезни. </w:t>
      </w:r>
      <w:r w:rsidR="00AF503F" w:rsidRPr="00AF503F">
        <w:rPr>
          <w:color w:val="000000"/>
          <w:sz w:val="28"/>
          <w:szCs w:val="28"/>
        </w:rPr>
        <w:t>Сыпь</w:t>
      </w:r>
      <w:r w:rsidRPr="00AF503F">
        <w:rPr>
          <w:color w:val="000000"/>
          <w:sz w:val="28"/>
          <w:szCs w:val="28"/>
        </w:rPr>
        <w:t xml:space="preserve"> крупнопятнистая папулезная с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наклонностью к слиянию, последовательно распространяющаяся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все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участи тела в нисходящем порядке (лицо, шея, туловище, руки,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ноги).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Этапность высыпания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важный диагностический признак кори. Сыпь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располагается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 неизменном фоне кожи. Сыпь может быть очень обильной (сливной) или, напротив, очень скудной в виде отдельных элементов. Иногда на фоне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коревой экзантемы можно заметить петехии. Через 3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4</w:t>
      </w:r>
      <w:r w:rsidRPr="00AF503F">
        <w:rPr>
          <w:color w:val="000000"/>
          <w:sz w:val="28"/>
          <w:szCs w:val="28"/>
        </w:rPr>
        <w:t xml:space="preserve"> дня элементы сыпи бледнеют и на их месте остается пигментация </w:t>
      </w:r>
      <w:r w:rsidR="00AF503F">
        <w:rPr>
          <w:color w:val="000000"/>
          <w:sz w:val="28"/>
          <w:szCs w:val="28"/>
        </w:rPr>
        <w:t>«</w:t>
      </w:r>
      <w:r w:rsidR="00AF503F" w:rsidRPr="00AF503F">
        <w:rPr>
          <w:color w:val="000000"/>
          <w:sz w:val="28"/>
          <w:szCs w:val="28"/>
        </w:rPr>
        <w:t>к</w:t>
      </w:r>
      <w:r w:rsidRPr="00AF503F">
        <w:rPr>
          <w:color w:val="000000"/>
          <w:sz w:val="28"/>
          <w:szCs w:val="28"/>
        </w:rPr>
        <w:t>оторая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отмечается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течение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1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1</w:t>
      </w:r>
      <w:r w:rsidRPr="00AF503F">
        <w:rPr>
          <w:color w:val="000000"/>
          <w:sz w:val="28"/>
          <w:szCs w:val="28"/>
        </w:rPr>
        <w:t>,5 недель.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диагноз. В периоде высыпания корь дифференцируют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 краснухи, инфекционной эритемы,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медикаментозных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аллергических сыпей, энтеровирусных инфекций с экзантемой.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При лечении сульфаниламидными препаратами, антибиотиками может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появляться кореподобная сыпь. Наряду с нею могут быть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высыпания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другого характера – уртикарные, с выраженным </w:t>
      </w:r>
      <w:r w:rsidR="00AF503F" w:rsidRPr="00AF503F">
        <w:rPr>
          <w:color w:val="000000"/>
          <w:sz w:val="28"/>
          <w:szCs w:val="28"/>
        </w:rPr>
        <w:t>экссудативным</w:t>
      </w:r>
      <w:r w:rsidRPr="00AF503F">
        <w:rPr>
          <w:color w:val="000000"/>
          <w:sz w:val="28"/>
          <w:szCs w:val="28"/>
        </w:rPr>
        <w:t xml:space="preserve"> компонентом,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геморрагические и др. Сыпь редко бывает на лице, чаще она локализуете 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туловище, в области суставов. Иногда медикаментозная сыпь пигментируется.</w:t>
      </w:r>
    </w:p>
    <w:p w:rsid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При энтеровирусных инфекциях, протекающих с экзантемой, сыпь 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отличие от коревой не имеет этапности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высыпания,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пигментации,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отсутствуют пятна Бельского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Филатова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Коплика. Катаральные явления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обычно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слабо выражены.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Неотложная помощь и госпитализация как при лихорадочных состояниях.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6. </w:t>
      </w:r>
      <w:r w:rsidR="00AF503F" w:rsidRPr="00AF503F">
        <w:rPr>
          <w:b/>
          <w:color w:val="000000"/>
          <w:sz w:val="28"/>
          <w:szCs w:val="32"/>
        </w:rPr>
        <w:t>Скарлатина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К концу первых, на 2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е</w:t>
      </w:r>
      <w:r w:rsidRPr="00AF503F">
        <w:rPr>
          <w:color w:val="000000"/>
          <w:sz w:val="28"/>
          <w:szCs w:val="28"/>
        </w:rPr>
        <w:t xml:space="preserve"> сутки болезни 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гиперемированном фоне кожи появляются мелкоточечная сыпь, которая быстро распространяется по всему телу. Характерен бледный носогубный треугольник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фоне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яркой гиперемии щек. Мелкоточечная сыпь сгущается в области естественных складок кожи (подмышечные впадины, паховые складки;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внутренняя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поверхность бедер). Наряду с мелкоточечной розеолезной сыпью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этих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местах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могут быть петехии. Сыпь может быть папулезной, мелкопятнистой или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геморрагической. Дермографизм белый, отчетливо выражен. Сыпь обычно наблюдается в течение 3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7</w:t>
      </w:r>
      <w:r w:rsidRPr="00AF503F">
        <w:rPr>
          <w:color w:val="000000"/>
          <w:sz w:val="28"/>
          <w:szCs w:val="28"/>
        </w:rPr>
        <w:t xml:space="preserve"> дней, исчезая, она не оставляет пигментации. На второй неделе болезни начинается шелушение, наиболее выраженное на пальцах стоп и кистей.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Скарлатина может протекать и без сыпи (атипичная форма).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 xml:space="preserve">Дифференциальный диагноз проводят с краснухой, псевдотуберкулезом </w:t>
      </w:r>
      <w:r w:rsidR="00AF503F" w:rsidRPr="00AF503F">
        <w:rPr>
          <w:color w:val="000000"/>
          <w:sz w:val="28"/>
          <w:szCs w:val="28"/>
        </w:rPr>
        <w:t>(</w:t>
      </w:r>
      <w:r w:rsidR="00AF503F">
        <w:rPr>
          <w:color w:val="000000"/>
          <w:sz w:val="28"/>
          <w:szCs w:val="28"/>
        </w:rPr>
        <w:t>«</w:t>
      </w:r>
      <w:r w:rsidR="00AF503F" w:rsidRPr="00AF503F">
        <w:rPr>
          <w:color w:val="000000"/>
          <w:sz w:val="28"/>
          <w:szCs w:val="28"/>
        </w:rPr>
        <w:t>скарлатиноподобная лихорадка</w:t>
      </w:r>
      <w:r w:rsidR="00AF503F">
        <w:rPr>
          <w:color w:val="000000"/>
          <w:sz w:val="28"/>
          <w:szCs w:val="28"/>
        </w:rPr>
        <w:t>»</w:t>
      </w:r>
      <w:r w:rsidR="00AF503F" w:rsidRPr="00AF503F">
        <w:rPr>
          <w:color w:val="000000"/>
          <w:sz w:val="28"/>
          <w:szCs w:val="28"/>
        </w:rPr>
        <w:t>)</w:t>
      </w:r>
      <w:r w:rsidRPr="00AF503F">
        <w:rPr>
          <w:color w:val="000000"/>
          <w:sz w:val="28"/>
          <w:szCs w:val="28"/>
        </w:rPr>
        <w:t>, лекарственной экзантемой.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ряде случаев необходима дифференциация от скарлатиноподобной сыпи,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возникающей в продромальном периоде кори и при ветряной оспе.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При псевдотуберкулезе сыпь более крупная, чем при скарлатине,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обычно локализуется вокруг суставов. Типичны гиперемия и отечность кистей рук и стоп (симптом перчаток и носков).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Неотложная помощь. Проводится антибиотикотерапия, главным образом для профилактики осложнения. Пенициллин назначают из расчета 15000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2</w:t>
      </w:r>
      <w:r w:rsidRPr="00AF503F">
        <w:rPr>
          <w:color w:val="000000"/>
          <w:sz w:val="28"/>
          <w:szCs w:val="28"/>
        </w:rPr>
        <w:t>0000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ЕД (кг</w:t>
      </w:r>
      <w:r w:rsidR="00AF503F">
        <w:rPr>
          <w:color w:val="000000"/>
          <w:sz w:val="28"/>
          <w:szCs w:val="28"/>
          <w:lang w:val="uk-UA"/>
        </w:rPr>
        <w:t xml:space="preserve"> </w:t>
      </w:r>
      <w:r w:rsidRPr="00AF503F">
        <w:rPr>
          <w:color w:val="000000"/>
          <w:sz w:val="28"/>
          <w:szCs w:val="28"/>
        </w:rPr>
        <w:t>х</w:t>
      </w:r>
      <w:r w:rsidR="00AF503F">
        <w:rPr>
          <w:color w:val="000000"/>
          <w:sz w:val="28"/>
          <w:szCs w:val="28"/>
          <w:lang w:val="uk-UA"/>
        </w:rPr>
        <w:t xml:space="preserve"> </w:t>
      </w:r>
      <w:r w:rsidRPr="00AF503F">
        <w:rPr>
          <w:color w:val="000000"/>
          <w:sz w:val="28"/>
          <w:szCs w:val="28"/>
        </w:rPr>
        <w:t>сут</w:t>
      </w:r>
      <w:r w:rsidR="00AF503F">
        <w:rPr>
          <w:color w:val="000000"/>
          <w:sz w:val="28"/>
          <w:szCs w:val="28"/>
          <w:lang w:val="uk-UA"/>
        </w:rPr>
        <w:t>.</w:t>
      </w:r>
      <w:r w:rsidRPr="00AF503F">
        <w:rPr>
          <w:color w:val="000000"/>
          <w:sz w:val="28"/>
          <w:szCs w:val="28"/>
        </w:rPr>
        <w:t>), при тяжелых формах не менее 50000 ЕД/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(кг</w:t>
      </w:r>
      <w:r w:rsidR="00AF503F">
        <w:rPr>
          <w:color w:val="000000"/>
          <w:sz w:val="28"/>
          <w:szCs w:val="28"/>
          <w:lang w:val="uk-UA"/>
        </w:rPr>
        <w:t xml:space="preserve"> </w:t>
      </w:r>
      <w:r w:rsidRPr="00AF503F">
        <w:rPr>
          <w:color w:val="000000"/>
          <w:sz w:val="28"/>
          <w:szCs w:val="28"/>
        </w:rPr>
        <w:t>х</w:t>
      </w:r>
      <w:r w:rsidR="00AF503F">
        <w:rPr>
          <w:color w:val="000000"/>
          <w:sz w:val="28"/>
          <w:szCs w:val="28"/>
          <w:lang w:val="uk-UA"/>
        </w:rPr>
        <w:t xml:space="preserve"> </w:t>
      </w:r>
      <w:r w:rsidRPr="00AF503F">
        <w:rPr>
          <w:color w:val="000000"/>
          <w:sz w:val="28"/>
          <w:szCs w:val="28"/>
        </w:rPr>
        <w:t>сут</w:t>
      </w:r>
      <w:r w:rsidR="00AF503F">
        <w:rPr>
          <w:color w:val="000000"/>
          <w:sz w:val="28"/>
          <w:szCs w:val="28"/>
          <w:lang w:val="uk-UA"/>
        </w:rPr>
        <w:t>.</w:t>
      </w:r>
      <w:r w:rsidRPr="00AF503F">
        <w:rPr>
          <w:color w:val="000000"/>
          <w:sz w:val="28"/>
          <w:szCs w:val="28"/>
        </w:rPr>
        <w:t>).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Инъекции производят каждые 4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6</w:t>
      </w:r>
      <w:r w:rsidRPr="00AF503F">
        <w:rPr>
          <w:color w:val="000000"/>
          <w:sz w:val="28"/>
          <w:szCs w:val="28"/>
        </w:rPr>
        <w:t xml:space="preserve"> часов. Длительность курса лечения 5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7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дней.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 непереносимости пенициллина назначают эритромицин, тетрациклины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возрастных дозах.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503F">
        <w:rPr>
          <w:color w:val="000000"/>
          <w:sz w:val="28"/>
          <w:szCs w:val="28"/>
        </w:rPr>
        <w:t>Госпитализация больных с тяжелыми формами заболевания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наличии сопутствующих заболеваний в инфекционное отделение. В большинстве случаев возможно лечение в домашних условиях.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7. </w:t>
      </w:r>
      <w:r w:rsidR="00AF503F" w:rsidRPr="00AF503F">
        <w:rPr>
          <w:b/>
          <w:color w:val="000000"/>
          <w:sz w:val="28"/>
          <w:szCs w:val="32"/>
        </w:rPr>
        <w:t>Краснуха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 xml:space="preserve">Возбудитель болезни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вирус Polynosa rubeolae.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 xml:space="preserve">Сыпь при краснухе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один из наиболее типичных признаков болезни. Появляется сыпь на 1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3</w:t>
      </w:r>
      <w:r w:rsidR="00AF503F">
        <w:rPr>
          <w:color w:val="000000"/>
          <w:sz w:val="28"/>
          <w:szCs w:val="28"/>
        </w:rPr>
        <w:t>-</w:t>
      </w:r>
      <w:r w:rsidR="00AF503F" w:rsidRPr="00AF503F">
        <w:rPr>
          <w:color w:val="000000"/>
          <w:sz w:val="28"/>
          <w:szCs w:val="28"/>
        </w:rPr>
        <w:t>й</w:t>
      </w:r>
      <w:r w:rsidRPr="00AF503F">
        <w:rPr>
          <w:color w:val="000000"/>
          <w:sz w:val="28"/>
          <w:szCs w:val="28"/>
        </w:rPr>
        <w:t xml:space="preserve"> день от начала болезни вначале на лице и шее, распространяясь уже через несколько часов по всему телу. Сыпь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мелкопятнистая, бледно-розовая, без наклонности к слиянию. При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среднетяжелой и тяжелой формах болезни у взрослых сыпь может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быть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пятнисто-папулезной с петехиальными элементами и наклонностью к слиянию. Располагается, сыпь на неизменном фоне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кожи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преимущественно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спине,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разгибательных поверхностях конечностей и отсутствует на ладонях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тыльной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поверхности стоп. Одновременно с повышением температуры до 38˚С (у взрослых до 39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4</w:t>
      </w:r>
      <w:r w:rsidRPr="00AF503F">
        <w:rPr>
          <w:color w:val="000000"/>
          <w:sz w:val="28"/>
          <w:szCs w:val="28"/>
        </w:rPr>
        <w:t>0˚С) на фоне общей слабости, головной боли, тошноты, суставных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 мышечных болей отмечается генерализованная лимфаденопатия. Наиболее часто наблюдаются увеличение и болезненность заднешейных и затылочных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лимфатических узлов, которые имеют тестоватую консистенцию и сохраняют подвижность.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Дифференциальный диагноз наиболее часто приходится проводить с корью, скарлатиной, сыпным тифом, болезнью Брила,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менингококкокемией,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омской геморрагической лихорадкой, </w:t>
      </w:r>
      <w:r w:rsidR="00AF503F">
        <w:rPr>
          <w:color w:val="000000"/>
          <w:sz w:val="28"/>
          <w:szCs w:val="28"/>
        </w:rPr>
        <w:t>ге</w:t>
      </w:r>
      <w:r w:rsidRPr="00AF503F">
        <w:rPr>
          <w:color w:val="000000"/>
          <w:sz w:val="28"/>
          <w:szCs w:val="28"/>
        </w:rPr>
        <w:t>моррагической лихорадкой с почечным синдромом, инфекционным мононуклеозом.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Инфекционный мононуклеоз нередко сопровождается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появлением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коже мелкопятнистой, пятнисто-папулезной (кореподобной), уртикарной, геморрагической сыпи, которая располагается симметрично на туловище,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конечностях, никогда не бывает на лице, характеризуется полиморфизмом и быстрой сменой одних элементов другими. При инфекционном мононуклеозе увеличиваются многие группы лимфатических узлов, а не только заднешейных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затылочных. Для инфекционного мононуклеоза характерно также увеличение печени и селезенки, чего не бывает при краснухе.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Неотложная помощь, как правило, не требуется, за исключением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случаев с тяжелой гипертермией. При легкой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среднетяжелой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формах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заболевания больные могут находиться дома. Специфической терапии краснухи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нет.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 необходимости проводится патогенетическое лечение.</w:t>
      </w:r>
    </w:p>
    <w:p w:rsidR="005A401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Госпитализация не обязательна. Госпитализируются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больные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тяжелой формой болезни в инфекционное отделение.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AF503F">
        <w:rPr>
          <w:b/>
          <w:color w:val="000000"/>
          <w:sz w:val="28"/>
          <w:szCs w:val="32"/>
        </w:rPr>
        <w:t xml:space="preserve">8. </w:t>
      </w:r>
      <w:r w:rsidR="00AF503F" w:rsidRPr="00AF503F">
        <w:rPr>
          <w:b/>
          <w:color w:val="000000"/>
          <w:sz w:val="28"/>
          <w:szCs w:val="32"/>
        </w:rPr>
        <w:t>Тепловой удар</w:t>
      </w:r>
    </w:p>
    <w:p w:rsid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 xml:space="preserve">Тепловой удар (гипертермическая кома)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болезненное состояние,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обусловленное общим перегреванием организма и возникающее в результате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воздействия внешних тепловых факторов. Тепловой удар может возникнуть в результате пребывания в помещении с высокой температурой и влажностью,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во время длительных маршей в условиях жаркого климата, при интенсивной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физической работе в душных, плохо вентилируемых помещениях. Развитию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теплового удара способствуют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теплая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одежда,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переутомление,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несоблюдение питьевого режима. У детей грудного возраста причиной теплового удара может быть укутывание в теплые одеяла, пребывание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душном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помещении, расположение детской кроватки около печи или батареи центрального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отопления.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Чрезмерное перегревание организма сопровождается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нарушением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водноэлектролитного обмена, циркуляторными расстройствами,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периваскулярным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и перицеллюлярным отеком, мелкоточечными кровоизлияниями в мозг.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Чувство общей слабости, разбитости, головная боль, головокружение, шум в ушах, сонливость, жажда, тошнота. При осмотре выявляется гиперемия кожных покровов. Пульс и дыхание учащены, температура повышена до 40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4</w:t>
      </w:r>
      <w:r w:rsidRPr="00AF503F">
        <w:rPr>
          <w:color w:val="000000"/>
          <w:sz w:val="28"/>
          <w:szCs w:val="28"/>
        </w:rPr>
        <w:t xml:space="preserve">1˚С. В тяжелых случаях дыхание замедляется, иногда переходит в дыхание Чейна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Стокса, падает АД. Больной оглушен, теряет сознание, иногда возникают судороги</w:t>
      </w:r>
      <w:r w:rsidR="00AF503F">
        <w:rPr>
          <w:color w:val="000000"/>
          <w:sz w:val="28"/>
          <w:szCs w:val="28"/>
        </w:rPr>
        <w:t>,</w:t>
      </w:r>
      <w:r w:rsidRPr="00AF503F">
        <w:rPr>
          <w:color w:val="000000"/>
          <w:sz w:val="28"/>
          <w:szCs w:val="28"/>
        </w:rPr>
        <w:t xml:space="preserve"> развивается коматозное состояние. Возможны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бред, психомоторное возбуждение. У детей грудного возраста на первый план выступают быстро нарастающие диспепсические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расстройства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(рвота,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понос), те</w:t>
      </w:r>
      <w:r w:rsidR="007D78F8">
        <w:rPr>
          <w:color w:val="000000"/>
          <w:sz w:val="28"/>
          <w:szCs w:val="28"/>
        </w:rPr>
        <w:t>мпература тела резко повышается,</w:t>
      </w:r>
      <w:r w:rsidRPr="00AF503F">
        <w:rPr>
          <w:color w:val="000000"/>
          <w:sz w:val="28"/>
          <w:szCs w:val="28"/>
        </w:rPr>
        <w:t xml:space="preserve"> черты лица заостряются, общее состояние быстро ухудшается, сознание </w:t>
      </w:r>
      <w:r w:rsidR="00E47B4A">
        <w:rPr>
          <w:color w:val="000000"/>
          <w:sz w:val="28"/>
          <w:szCs w:val="28"/>
        </w:rPr>
        <w:t>помрачается,</w:t>
      </w:r>
      <w:r w:rsidR="007D78F8">
        <w:rPr>
          <w:color w:val="000000"/>
          <w:sz w:val="28"/>
          <w:szCs w:val="28"/>
        </w:rPr>
        <w:t xml:space="preserve"> возникают судороги,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развивается кома.</w:t>
      </w:r>
    </w:p>
    <w:p w:rsidR="005A401F" w:rsidRP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Неотложная помощь. Больного срочно выносят в прохладное место,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обеспечивают доступ свежего воздуха, освобождают от одежды, дают выпить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холодной воды, накладывают холодный компресс на голову.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более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тяжелых случаях показано обертывание простыней, смоченной холодной водой,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обливание прохладной водой, лед на голову 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паховые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области.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При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сердечнососудистой недостаточности вводят 0,5 мл 0,0</w:t>
      </w:r>
      <w:r w:rsidR="00AF503F" w:rsidRPr="00AF503F">
        <w:rPr>
          <w:color w:val="000000"/>
          <w:sz w:val="28"/>
          <w:szCs w:val="28"/>
        </w:rPr>
        <w:t>5</w:t>
      </w:r>
      <w:r w:rsidR="00AF503F">
        <w:rPr>
          <w:color w:val="000000"/>
          <w:sz w:val="28"/>
          <w:szCs w:val="28"/>
        </w:rPr>
        <w:t xml:space="preserve">% </w:t>
      </w:r>
      <w:r w:rsidRPr="00AF503F">
        <w:rPr>
          <w:color w:val="000000"/>
          <w:sz w:val="28"/>
          <w:szCs w:val="28"/>
        </w:rPr>
        <w:t>раствора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строфантина внутривенно, 2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3</w:t>
      </w:r>
      <w:r w:rsidRPr="00AF503F">
        <w:rPr>
          <w:color w:val="000000"/>
          <w:sz w:val="28"/>
          <w:szCs w:val="28"/>
        </w:rPr>
        <w:t xml:space="preserve"> мл кордиамина внутримышечно или внутривенно.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Целесообразно внутривенное введение 300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5</w:t>
      </w:r>
      <w:r w:rsidRPr="00AF503F">
        <w:rPr>
          <w:color w:val="000000"/>
          <w:sz w:val="28"/>
          <w:szCs w:val="28"/>
        </w:rPr>
        <w:t>00 мл изотонического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раствора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хлорида натрия, 400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>9</w:t>
      </w:r>
      <w:r w:rsidRPr="00AF503F">
        <w:rPr>
          <w:color w:val="000000"/>
          <w:sz w:val="28"/>
          <w:szCs w:val="28"/>
        </w:rPr>
        <w:t>00 мл реополиглюкина; при падении АД вводят подкожно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2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мл 1</w:t>
      </w:r>
      <w:r w:rsidR="00AF503F" w:rsidRPr="00AF503F">
        <w:rPr>
          <w:color w:val="000000"/>
          <w:sz w:val="28"/>
          <w:szCs w:val="28"/>
        </w:rPr>
        <w:t>0</w:t>
      </w:r>
      <w:r w:rsidR="00AF503F">
        <w:rPr>
          <w:color w:val="000000"/>
          <w:sz w:val="28"/>
          <w:szCs w:val="28"/>
        </w:rPr>
        <w:t>%</w:t>
      </w:r>
      <w:r w:rsidRPr="00AF503F">
        <w:rPr>
          <w:color w:val="000000"/>
          <w:sz w:val="28"/>
          <w:szCs w:val="28"/>
        </w:rPr>
        <w:t xml:space="preserve"> раствора кофеина или 0,5 мл 0,</w:t>
      </w:r>
      <w:r w:rsidR="00AF503F" w:rsidRPr="00AF503F">
        <w:rPr>
          <w:color w:val="000000"/>
          <w:sz w:val="28"/>
          <w:szCs w:val="28"/>
        </w:rPr>
        <w:t>1</w:t>
      </w:r>
      <w:r w:rsidR="00AF503F">
        <w:rPr>
          <w:color w:val="000000"/>
          <w:sz w:val="28"/>
          <w:szCs w:val="28"/>
        </w:rPr>
        <w:t>%</w:t>
      </w:r>
      <w:r w:rsidRPr="00AF503F">
        <w:rPr>
          <w:color w:val="000000"/>
          <w:sz w:val="28"/>
          <w:szCs w:val="28"/>
        </w:rPr>
        <w:t xml:space="preserve"> раствора адреналина.</w:t>
      </w:r>
    </w:p>
    <w:p w:rsidR="00AF503F" w:rsidRDefault="005A401F" w:rsidP="00AF50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Госпитализация в тяжелых случаях в реанимационное отделение, в</w:t>
      </w:r>
      <w:r w:rsid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 xml:space="preserve">более легких случаях </w:t>
      </w:r>
      <w:r w:rsidR="00AF503F">
        <w:rPr>
          <w:color w:val="000000"/>
          <w:sz w:val="28"/>
          <w:szCs w:val="28"/>
        </w:rPr>
        <w:t>–</w:t>
      </w:r>
      <w:r w:rsidR="00AF503F" w:rsidRPr="00AF503F">
        <w:rPr>
          <w:color w:val="000000"/>
          <w:sz w:val="28"/>
          <w:szCs w:val="28"/>
        </w:rPr>
        <w:t xml:space="preserve"> </w:t>
      </w:r>
      <w:r w:rsidRPr="00AF503F">
        <w:rPr>
          <w:color w:val="000000"/>
          <w:sz w:val="28"/>
          <w:szCs w:val="28"/>
        </w:rPr>
        <w:t>в обычное терапевтическое (или детское) отделение.</w:t>
      </w:r>
    </w:p>
    <w:p w:rsidR="005A401F" w:rsidRDefault="00AF503F" w:rsidP="00AF503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AF503F">
        <w:rPr>
          <w:b/>
          <w:color w:val="000000"/>
          <w:sz w:val="28"/>
          <w:szCs w:val="32"/>
        </w:rPr>
        <w:t>Литература</w:t>
      </w:r>
    </w:p>
    <w:p w:rsidR="00AF503F" w:rsidRPr="00AF503F" w:rsidRDefault="00AF503F" w:rsidP="00AF503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A401F" w:rsidRPr="00AF503F" w:rsidRDefault="005A401F" w:rsidP="00AF503F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AF503F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AF503F" w:rsidRPr="00AF503F">
        <w:rPr>
          <w:color w:val="000000"/>
          <w:sz w:val="28"/>
          <w:szCs w:val="28"/>
        </w:rPr>
        <w:t>Дж.Э.</w:t>
      </w:r>
      <w:r w:rsidR="00AF503F">
        <w:rPr>
          <w:color w:val="000000"/>
          <w:sz w:val="28"/>
          <w:szCs w:val="28"/>
        </w:rPr>
        <w:t> </w:t>
      </w:r>
      <w:r w:rsidR="00AF503F" w:rsidRPr="00AF503F">
        <w:rPr>
          <w:color w:val="000000"/>
          <w:sz w:val="28"/>
          <w:szCs w:val="28"/>
        </w:rPr>
        <w:t>Тинтиналли</w:t>
      </w:r>
      <w:r w:rsidRPr="00AF503F">
        <w:rPr>
          <w:color w:val="000000"/>
          <w:sz w:val="28"/>
          <w:szCs w:val="28"/>
        </w:rPr>
        <w:t xml:space="preserve">, Рл. Кроума, </w:t>
      </w:r>
      <w:r w:rsidR="00AF503F" w:rsidRPr="00AF503F">
        <w:rPr>
          <w:color w:val="000000"/>
          <w:sz w:val="28"/>
          <w:szCs w:val="28"/>
        </w:rPr>
        <w:t>Э.</w:t>
      </w:r>
      <w:r w:rsidR="00AF503F">
        <w:rPr>
          <w:color w:val="000000"/>
          <w:sz w:val="28"/>
          <w:szCs w:val="28"/>
        </w:rPr>
        <w:t> </w:t>
      </w:r>
      <w:r w:rsidR="00AF503F" w:rsidRPr="00AF503F">
        <w:rPr>
          <w:color w:val="000000"/>
          <w:sz w:val="28"/>
          <w:szCs w:val="28"/>
        </w:rPr>
        <w:t>Руиза</w:t>
      </w:r>
      <w:r w:rsidRPr="00AF503F">
        <w:rPr>
          <w:color w:val="000000"/>
          <w:sz w:val="28"/>
          <w:szCs w:val="28"/>
        </w:rPr>
        <w:t xml:space="preserve">, </w:t>
      </w:r>
      <w:r w:rsidRPr="00AF503F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AF503F" w:rsidRPr="00AF503F">
        <w:rPr>
          <w:iCs/>
          <w:color w:val="000000"/>
          <w:sz w:val="28"/>
          <w:szCs w:val="28"/>
        </w:rPr>
        <w:t>В.И.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Кандрора</w:t>
      </w:r>
      <w:r w:rsidRPr="00AF503F">
        <w:rPr>
          <w:iCs/>
          <w:color w:val="000000"/>
          <w:sz w:val="28"/>
          <w:szCs w:val="28"/>
        </w:rPr>
        <w:t>,</w:t>
      </w:r>
      <w:r w:rsidRPr="00AF503F">
        <w:rPr>
          <w:color w:val="000000"/>
          <w:sz w:val="28"/>
        </w:rPr>
        <w:t xml:space="preserve"> </w:t>
      </w:r>
      <w:r w:rsidRPr="00AF503F">
        <w:rPr>
          <w:iCs/>
          <w:color w:val="000000"/>
          <w:sz w:val="28"/>
          <w:szCs w:val="28"/>
        </w:rPr>
        <w:t xml:space="preserve">д.м.н. </w:t>
      </w:r>
      <w:r w:rsidR="00AF503F" w:rsidRPr="00AF503F">
        <w:rPr>
          <w:iCs/>
          <w:color w:val="000000"/>
          <w:sz w:val="28"/>
          <w:szCs w:val="28"/>
        </w:rPr>
        <w:t>М.В.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Неверовой</w:t>
      </w:r>
      <w:r w:rsidRPr="00AF503F">
        <w:rPr>
          <w:iCs/>
          <w:color w:val="000000"/>
          <w:sz w:val="28"/>
          <w:szCs w:val="28"/>
        </w:rPr>
        <w:t xml:space="preserve">, д-ра мед. наук </w:t>
      </w:r>
      <w:r w:rsidR="00AF503F" w:rsidRPr="00AF503F">
        <w:rPr>
          <w:iCs/>
          <w:color w:val="000000"/>
          <w:sz w:val="28"/>
          <w:szCs w:val="28"/>
        </w:rPr>
        <w:t>А.В.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Сучкова</w:t>
      </w:r>
      <w:r w:rsidRPr="00AF503F">
        <w:rPr>
          <w:iCs/>
          <w:color w:val="000000"/>
          <w:sz w:val="28"/>
          <w:szCs w:val="28"/>
        </w:rPr>
        <w:t>,</w:t>
      </w:r>
      <w:r w:rsidRPr="00AF503F">
        <w:rPr>
          <w:color w:val="000000"/>
          <w:sz w:val="28"/>
        </w:rPr>
        <w:t xml:space="preserve"> </w:t>
      </w:r>
      <w:r w:rsidRPr="00AF503F">
        <w:rPr>
          <w:iCs/>
          <w:color w:val="000000"/>
          <w:sz w:val="28"/>
          <w:szCs w:val="28"/>
        </w:rPr>
        <w:t xml:space="preserve">к.м.н. </w:t>
      </w:r>
      <w:r w:rsidR="00AF503F" w:rsidRPr="00AF503F">
        <w:rPr>
          <w:iCs/>
          <w:color w:val="000000"/>
          <w:sz w:val="28"/>
          <w:szCs w:val="28"/>
        </w:rPr>
        <w:t>А.В.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Низового</w:t>
      </w:r>
      <w:r w:rsidRPr="00AF503F">
        <w:rPr>
          <w:iCs/>
          <w:color w:val="000000"/>
          <w:sz w:val="28"/>
          <w:szCs w:val="28"/>
        </w:rPr>
        <w:t xml:space="preserve">, </w:t>
      </w:r>
      <w:r w:rsidR="00AF503F" w:rsidRPr="00AF503F">
        <w:rPr>
          <w:iCs/>
          <w:color w:val="000000"/>
          <w:sz w:val="28"/>
          <w:szCs w:val="28"/>
        </w:rPr>
        <w:t>Ю.Л.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Амченкова</w:t>
      </w:r>
      <w:r w:rsidRPr="00AF503F">
        <w:rPr>
          <w:iCs/>
          <w:color w:val="000000"/>
          <w:sz w:val="28"/>
          <w:szCs w:val="28"/>
        </w:rPr>
        <w:t xml:space="preserve">; под ред. </w:t>
      </w:r>
      <w:r w:rsidR="00AF503F">
        <w:rPr>
          <w:iCs/>
          <w:color w:val="000000"/>
          <w:sz w:val="28"/>
          <w:szCs w:val="28"/>
        </w:rPr>
        <w:t>д</w:t>
      </w:r>
      <w:r w:rsidRPr="00AF503F">
        <w:rPr>
          <w:iCs/>
          <w:color w:val="000000"/>
          <w:sz w:val="28"/>
          <w:szCs w:val="28"/>
        </w:rPr>
        <w:t xml:space="preserve">.м.н. </w:t>
      </w:r>
      <w:r w:rsidR="00AF503F" w:rsidRPr="00AF503F">
        <w:rPr>
          <w:iCs/>
          <w:color w:val="000000"/>
          <w:sz w:val="28"/>
          <w:szCs w:val="28"/>
        </w:rPr>
        <w:t>В.Т.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Ивашкина</w:t>
      </w:r>
      <w:r w:rsidRPr="00AF503F">
        <w:rPr>
          <w:iCs/>
          <w:color w:val="000000"/>
          <w:sz w:val="28"/>
          <w:szCs w:val="28"/>
        </w:rPr>
        <w:t xml:space="preserve">, </w:t>
      </w:r>
      <w:r w:rsidR="00AF503F" w:rsidRPr="00AF503F">
        <w:rPr>
          <w:iCs/>
          <w:color w:val="000000"/>
          <w:sz w:val="28"/>
          <w:szCs w:val="28"/>
        </w:rPr>
        <w:t>д.м.н.</w:t>
      </w:r>
      <w:r w:rsidR="00AF503F">
        <w:rPr>
          <w:iCs/>
          <w:color w:val="000000"/>
          <w:sz w:val="28"/>
          <w:szCs w:val="28"/>
        </w:rPr>
        <w:t xml:space="preserve"> </w:t>
      </w:r>
      <w:r w:rsidR="00AF503F" w:rsidRPr="00AF503F">
        <w:rPr>
          <w:iCs/>
          <w:color w:val="000000"/>
          <w:sz w:val="28"/>
          <w:szCs w:val="28"/>
        </w:rPr>
        <w:t>П.Г.</w:t>
      </w:r>
      <w:r w:rsidR="00AF503F">
        <w:rPr>
          <w:iCs/>
          <w:color w:val="000000"/>
          <w:sz w:val="28"/>
          <w:szCs w:val="28"/>
        </w:rPr>
        <w:t> </w:t>
      </w:r>
      <w:r w:rsidR="00AF503F" w:rsidRPr="00AF503F">
        <w:rPr>
          <w:iCs/>
          <w:color w:val="000000"/>
          <w:sz w:val="28"/>
          <w:szCs w:val="28"/>
        </w:rPr>
        <w:t>Брюсова</w:t>
      </w:r>
      <w:r w:rsidRPr="00AF503F">
        <w:rPr>
          <w:iCs/>
          <w:color w:val="000000"/>
          <w:sz w:val="28"/>
          <w:szCs w:val="28"/>
        </w:rPr>
        <w:t>; Москва «Медицина» 2001</w:t>
      </w:r>
    </w:p>
    <w:p w:rsidR="005A401F" w:rsidRPr="00AF503F" w:rsidRDefault="00AF503F" w:rsidP="00AF503F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503F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AF503F">
        <w:rPr>
          <w:color w:val="000000"/>
          <w:sz w:val="28"/>
          <w:szCs w:val="28"/>
        </w:rPr>
        <w:t>О.М.</w:t>
      </w:r>
      <w:r w:rsidR="005A401F" w:rsidRPr="00AF503F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5A401F" w:rsidRPr="00AF503F" w:rsidSect="00AF503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01F"/>
    <w:rsid w:val="005A401F"/>
    <w:rsid w:val="0072650A"/>
    <w:rsid w:val="007D78F8"/>
    <w:rsid w:val="00861989"/>
    <w:rsid w:val="00907853"/>
    <w:rsid w:val="0097690E"/>
    <w:rsid w:val="00AF503F"/>
    <w:rsid w:val="00DC4ED5"/>
    <w:rsid w:val="00E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401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A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/>
  <cp:keywords/>
  <dc:description/>
  <cp:lastModifiedBy/>
  <cp:revision>1</cp:revision>
  <dcterms:created xsi:type="dcterms:W3CDTF">2014-02-25T10:11:00Z</dcterms:created>
  <dcterms:modified xsi:type="dcterms:W3CDTF">2014-02-25T10:11:00Z</dcterms:modified>
</cp:coreProperties>
</file>