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12" w:rsidRDefault="00BF4D12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2A9">
        <w:rPr>
          <w:b/>
          <w:sz w:val="28"/>
          <w:szCs w:val="28"/>
        </w:rPr>
        <w:t>Содержание</w:t>
      </w:r>
      <w:r w:rsidR="00A742A9">
        <w:rPr>
          <w:b/>
          <w:sz w:val="28"/>
          <w:szCs w:val="28"/>
        </w:rPr>
        <w:t xml:space="preserve"> </w:t>
      </w:r>
    </w:p>
    <w:p w:rsidR="00A742A9" w:rsidRPr="00A742A9" w:rsidRDefault="00A742A9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42A9" w:rsidRPr="00A742A9" w:rsidRDefault="00BF4D12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Введение</w:t>
      </w:r>
    </w:p>
    <w:p w:rsidR="00A742A9" w:rsidRPr="00A742A9" w:rsidRDefault="003A0C9B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1.</w:t>
      </w:r>
      <w:r w:rsidR="007943A5" w:rsidRPr="00A742A9">
        <w:rPr>
          <w:color w:val="000000"/>
          <w:sz w:val="28"/>
          <w:szCs w:val="28"/>
        </w:rPr>
        <w:t xml:space="preserve">Теоретический вопрос. </w:t>
      </w:r>
      <w:r w:rsidR="00BF4D12" w:rsidRPr="00A742A9">
        <w:rPr>
          <w:color w:val="000000"/>
          <w:sz w:val="28"/>
          <w:szCs w:val="28"/>
        </w:rPr>
        <w:t xml:space="preserve">Технологическая операция. Последовательный, </w:t>
      </w:r>
      <w:r w:rsidR="00A742A9" w:rsidRPr="00A742A9">
        <w:rPr>
          <w:color w:val="000000"/>
          <w:sz w:val="28"/>
          <w:szCs w:val="28"/>
        </w:rPr>
        <w:t xml:space="preserve"> </w:t>
      </w:r>
      <w:r w:rsidR="00BF4D12" w:rsidRPr="00A742A9">
        <w:rPr>
          <w:color w:val="000000"/>
          <w:sz w:val="28"/>
          <w:szCs w:val="28"/>
        </w:rPr>
        <w:t>параллельный и последовательно-параллельный</w:t>
      </w:r>
      <w:r w:rsidRPr="00A742A9">
        <w:rPr>
          <w:color w:val="000000"/>
          <w:sz w:val="28"/>
          <w:szCs w:val="28"/>
        </w:rPr>
        <w:t xml:space="preserve"> </w:t>
      </w:r>
      <w:r w:rsidR="00BF4D12" w:rsidRPr="00A742A9">
        <w:rPr>
          <w:color w:val="000000"/>
          <w:sz w:val="28"/>
          <w:szCs w:val="28"/>
        </w:rPr>
        <w:t xml:space="preserve">способы выполнения </w:t>
      </w:r>
      <w:r w:rsidR="00A742A9" w:rsidRPr="00A742A9">
        <w:rPr>
          <w:color w:val="000000"/>
          <w:sz w:val="28"/>
          <w:szCs w:val="28"/>
        </w:rPr>
        <w:t xml:space="preserve"> </w:t>
      </w:r>
      <w:r w:rsidR="00BF4D12" w:rsidRPr="00A742A9">
        <w:rPr>
          <w:color w:val="000000"/>
          <w:sz w:val="28"/>
          <w:szCs w:val="28"/>
        </w:rPr>
        <w:t>опера</w:t>
      </w:r>
      <w:r w:rsidR="007943A5" w:rsidRPr="00A742A9">
        <w:rPr>
          <w:color w:val="000000"/>
          <w:sz w:val="28"/>
          <w:szCs w:val="28"/>
        </w:rPr>
        <w:t>ций</w:t>
      </w:r>
    </w:p>
    <w:p w:rsidR="00BF4D12" w:rsidRPr="00A742A9" w:rsidRDefault="007943A5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2.</w:t>
      </w:r>
      <w:r w:rsidR="00BF4D12" w:rsidRPr="00A742A9">
        <w:rPr>
          <w:color w:val="000000"/>
          <w:sz w:val="28"/>
          <w:szCs w:val="28"/>
        </w:rPr>
        <w:t>Задач</w:t>
      </w:r>
      <w:r w:rsidRPr="00A742A9">
        <w:rPr>
          <w:color w:val="000000"/>
          <w:sz w:val="28"/>
          <w:szCs w:val="28"/>
        </w:rPr>
        <w:t xml:space="preserve">а 1 </w:t>
      </w:r>
    </w:p>
    <w:p w:rsidR="00BF4D12" w:rsidRPr="00A742A9" w:rsidRDefault="007943A5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 xml:space="preserve">3.Задача 2 </w:t>
      </w:r>
    </w:p>
    <w:p w:rsidR="00BF4D12" w:rsidRPr="00A742A9" w:rsidRDefault="007943A5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4.</w:t>
      </w:r>
      <w:r w:rsidR="00BF4D12" w:rsidRPr="00A742A9">
        <w:rPr>
          <w:color w:val="000000"/>
          <w:sz w:val="28"/>
          <w:szCs w:val="28"/>
        </w:rPr>
        <w:t>З</w:t>
      </w:r>
      <w:r w:rsidRPr="00A742A9">
        <w:rPr>
          <w:color w:val="000000"/>
          <w:sz w:val="28"/>
          <w:szCs w:val="28"/>
        </w:rPr>
        <w:t xml:space="preserve">адача 3 </w:t>
      </w:r>
    </w:p>
    <w:p w:rsidR="00BF4D12" w:rsidRPr="00A742A9" w:rsidRDefault="007943A5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 xml:space="preserve">5.Задача 4 </w:t>
      </w:r>
    </w:p>
    <w:p w:rsidR="00A742A9" w:rsidRPr="00A742A9" w:rsidRDefault="00BF4D12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Выводы</w:t>
      </w:r>
    </w:p>
    <w:p w:rsidR="00BF4D12" w:rsidRPr="00A742A9" w:rsidRDefault="00BF4D12" w:rsidP="00A742A9">
      <w:pPr>
        <w:widowControl w:val="0"/>
        <w:spacing w:line="360" w:lineRule="auto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 xml:space="preserve">Список использованных </w:t>
      </w:r>
      <w:r w:rsidR="007943A5" w:rsidRPr="00A742A9">
        <w:rPr>
          <w:color w:val="000000"/>
          <w:sz w:val="28"/>
          <w:szCs w:val="28"/>
        </w:rPr>
        <w:t xml:space="preserve">источников </w:t>
      </w:r>
    </w:p>
    <w:p w:rsidR="00A742A9" w:rsidRP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1BE1" w:rsidRPr="00A742A9" w:rsidRDefault="007943A5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2A9">
        <w:rPr>
          <w:sz w:val="28"/>
          <w:szCs w:val="28"/>
        </w:rPr>
        <w:br w:type="page"/>
      </w:r>
      <w:r w:rsidR="00051BE1" w:rsidRPr="00A742A9">
        <w:rPr>
          <w:b/>
          <w:sz w:val="28"/>
          <w:szCs w:val="28"/>
        </w:rPr>
        <w:lastRenderedPageBreak/>
        <w:t>В</w:t>
      </w:r>
      <w:r w:rsidR="00217288" w:rsidRPr="00A742A9">
        <w:rPr>
          <w:b/>
          <w:sz w:val="28"/>
          <w:szCs w:val="28"/>
        </w:rPr>
        <w:t>ведение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21728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Сформировавшись в самостоятельную науку в конце </w:t>
      </w:r>
      <w:r w:rsidR="00247244" w:rsidRPr="00A742A9">
        <w:rPr>
          <w:sz w:val="28"/>
          <w:szCs w:val="28"/>
        </w:rPr>
        <w:t>Х</w:t>
      </w:r>
      <w:r w:rsidR="00247244" w:rsidRPr="00A742A9">
        <w:rPr>
          <w:sz w:val="28"/>
          <w:szCs w:val="28"/>
          <w:lang w:val="en-US"/>
        </w:rPr>
        <w:t>VIII</w:t>
      </w:r>
      <w:r w:rsidR="00247244" w:rsidRPr="00A742A9">
        <w:rPr>
          <w:sz w:val="28"/>
          <w:szCs w:val="28"/>
        </w:rPr>
        <w:t xml:space="preserve"> века</w:t>
      </w:r>
      <w:r w:rsidRPr="00A742A9">
        <w:rPr>
          <w:sz w:val="28"/>
          <w:szCs w:val="28"/>
        </w:rPr>
        <w:t xml:space="preserve"> , технологии быстро выросла из прикладной в обширную </w:t>
      </w:r>
      <w:r w:rsidR="00247244" w:rsidRPr="00A742A9">
        <w:rPr>
          <w:sz w:val="28"/>
          <w:szCs w:val="28"/>
        </w:rPr>
        <w:t>фундаментальную</w:t>
      </w:r>
      <w:r w:rsidRPr="00A742A9">
        <w:rPr>
          <w:sz w:val="28"/>
          <w:szCs w:val="28"/>
        </w:rPr>
        <w:t xml:space="preserve"> науку, опирающуюся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 xml:space="preserve">в своем развитии на достижение ряда естественных и технических наук. Огромное влияние на общение и совершенствования технологии как науки и резкое повышение ее роли в общественном </w:t>
      </w:r>
      <w:r w:rsidR="00190416" w:rsidRPr="00A742A9">
        <w:rPr>
          <w:sz w:val="28"/>
          <w:szCs w:val="28"/>
        </w:rPr>
        <w:t>производстве</w:t>
      </w:r>
      <w:r w:rsidR="005C5459" w:rsidRPr="00A742A9">
        <w:rPr>
          <w:sz w:val="28"/>
          <w:szCs w:val="28"/>
        </w:rPr>
        <w:t xml:space="preserve"> оказало современная научно - техническая революция. </w:t>
      </w:r>
    </w:p>
    <w:p w:rsidR="00A742A9" w:rsidRDefault="005C545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Классический марксизм придавал большое значение изучению роли техники в развитии общества, рассматривая ее познание как основу познания производительных сил и постижения социальных явлений.</w:t>
      </w:r>
      <w:r w:rsidR="004C0385" w:rsidRPr="00A742A9">
        <w:rPr>
          <w:sz w:val="28"/>
          <w:szCs w:val="28"/>
        </w:rPr>
        <w:t xml:space="preserve"> Именно это обстоятельство имел в виду К. Маркс, когда писал: «Технология вскрывает активное отношение человека к природе , непосредственный процесс производства его жизни, а вместе тем и его общественных</w:t>
      </w:r>
      <w:r w:rsidR="00DE02D8" w:rsidRPr="00A742A9">
        <w:rPr>
          <w:sz w:val="28"/>
          <w:szCs w:val="28"/>
        </w:rPr>
        <w:t xml:space="preserve"> деловой жизни и </w:t>
      </w:r>
      <w:r w:rsidR="00247244" w:rsidRPr="00A742A9">
        <w:rPr>
          <w:sz w:val="28"/>
          <w:szCs w:val="28"/>
        </w:rPr>
        <w:t>проистекающих</w:t>
      </w:r>
      <w:r w:rsidR="00DE02D8" w:rsidRPr="00A742A9">
        <w:rPr>
          <w:sz w:val="28"/>
          <w:szCs w:val="28"/>
        </w:rPr>
        <w:t xml:space="preserve"> из них духовных представлений».</w:t>
      </w:r>
      <w:r w:rsidR="00BF4D12" w:rsidRPr="00A742A9">
        <w:rPr>
          <w:sz w:val="28"/>
          <w:szCs w:val="28"/>
        </w:rPr>
        <w:t xml:space="preserve"> </w:t>
      </w:r>
      <w:r w:rsidR="00DE02D8" w:rsidRPr="00A742A9">
        <w:rPr>
          <w:sz w:val="28"/>
          <w:szCs w:val="28"/>
        </w:rPr>
        <w:t>[1]</w:t>
      </w:r>
      <w:r w:rsidR="00217288" w:rsidRPr="00A742A9">
        <w:rPr>
          <w:sz w:val="28"/>
          <w:szCs w:val="28"/>
        </w:rPr>
        <w:t xml:space="preserve"> </w:t>
      </w:r>
    </w:p>
    <w:p w:rsidR="00A742A9" w:rsidRDefault="00DE02D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Если,</w:t>
      </w:r>
      <w:r w:rsidR="00EA0948" w:rsidRP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с одной стороны, техника и технология формируются в полном соответствии с законами объективного мира, как его часть, то с</w:t>
      </w:r>
      <w:r w:rsidR="00EA0948" w:rsidRPr="00A742A9">
        <w:rPr>
          <w:sz w:val="28"/>
          <w:szCs w:val="28"/>
        </w:rPr>
        <w:t xml:space="preserve"> другой стороны, в них запечатлевается</w:t>
      </w:r>
      <w:r w:rsidRPr="00A742A9">
        <w:rPr>
          <w:sz w:val="28"/>
          <w:szCs w:val="28"/>
        </w:rPr>
        <w:t xml:space="preserve"> также и вся «субъективность» человеческой деятельности (цели, опыт, науки, принципы, организации и разделения труда).</w:t>
      </w:r>
    </w:p>
    <w:p w:rsidR="00DE02D8" w:rsidRPr="00A742A9" w:rsidRDefault="00DE02D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Цель контрольной работы – ознакомиться с теоретическим материалом предмета «Системы технологий» и </w:t>
      </w:r>
      <w:r w:rsidR="00EA0948" w:rsidRPr="00A742A9">
        <w:rPr>
          <w:sz w:val="28"/>
          <w:szCs w:val="28"/>
        </w:rPr>
        <w:t>приобрести</w:t>
      </w:r>
      <w:r w:rsidRPr="00A742A9">
        <w:rPr>
          <w:sz w:val="28"/>
          <w:szCs w:val="28"/>
        </w:rPr>
        <w:t xml:space="preserve"> практические навыки в решении задач данной дисциплины.</w:t>
      </w:r>
    </w:p>
    <w:p w:rsidR="00051BE1" w:rsidRPr="00A742A9" w:rsidRDefault="00051BE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7846" w:rsidRPr="00A742A9" w:rsidRDefault="00247244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2A9">
        <w:rPr>
          <w:sz w:val="28"/>
          <w:szCs w:val="28"/>
        </w:rPr>
        <w:br w:type="page"/>
      </w:r>
      <w:r w:rsidRPr="00A742A9">
        <w:rPr>
          <w:b/>
          <w:sz w:val="28"/>
          <w:szCs w:val="28"/>
        </w:rPr>
        <w:t>1.</w:t>
      </w:r>
      <w:r w:rsidRPr="00A742A9">
        <w:rPr>
          <w:sz w:val="28"/>
          <w:szCs w:val="28"/>
        </w:rPr>
        <w:t xml:space="preserve"> </w:t>
      </w:r>
      <w:r w:rsidR="00107846" w:rsidRPr="00A742A9">
        <w:rPr>
          <w:b/>
          <w:sz w:val="28"/>
          <w:szCs w:val="28"/>
        </w:rPr>
        <w:t>Теоретический вопрос</w:t>
      </w:r>
    </w:p>
    <w:p w:rsidR="00107846" w:rsidRPr="00A742A9" w:rsidRDefault="0010784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10784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Технологическая операция. Последовательный,</w:t>
      </w:r>
      <w:r w:rsidR="00183937">
        <w:rPr>
          <w:sz w:val="28"/>
          <w:szCs w:val="28"/>
        </w:rPr>
        <w:t xml:space="preserve"> параллельный и последовательно</w:t>
      </w:r>
      <w:r w:rsidRPr="00A742A9">
        <w:rPr>
          <w:sz w:val="28"/>
          <w:szCs w:val="28"/>
        </w:rPr>
        <w:t>–</w:t>
      </w:r>
      <w:r w:rsidR="00767F36" w:rsidRPr="00A742A9">
        <w:rPr>
          <w:sz w:val="28"/>
          <w:szCs w:val="28"/>
        </w:rPr>
        <w:t>параллельный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способы выполнения операций.</w:t>
      </w:r>
    </w:p>
    <w:p w:rsidR="00A742A9" w:rsidRDefault="0010784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Технологическим процессом называют последовательный набор операций, </w:t>
      </w:r>
      <w:r w:rsidR="00A150A1" w:rsidRPr="00A742A9">
        <w:rPr>
          <w:sz w:val="28"/>
          <w:szCs w:val="28"/>
        </w:rPr>
        <w:t xml:space="preserve">в </w:t>
      </w:r>
      <w:r w:rsidRPr="00A742A9">
        <w:rPr>
          <w:sz w:val="28"/>
          <w:szCs w:val="28"/>
        </w:rPr>
        <w:t>ходе</w:t>
      </w:r>
      <w:r w:rsidR="00A150A1" w:rsidRPr="00A742A9">
        <w:rPr>
          <w:sz w:val="28"/>
          <w:szCs w:val="28"/>
        </w:rPr>
        <w:t>,</w:t>
      </w:r>
      <w:r w:rsidRPr="00A742A9">
        <w:rPr>
          <w:sz w:val="28"/>
          <w:szCs w:val="28"/>
        </w:rPr>
        <w:t xml:space="preserve"> которого из сырья получают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промежуточную или готовую продукцию с определенными свойствами.</w:t>
      </w:r>
      <w:r w:rsidR="00A742A9">
        <w:rPr>
          <w:sz w:val="28"/>
          <w:szCs w:val="28"/>
        </w:rPr>
        <w:t xml:space="preserve"> </w:t>
      </w:r>
    </w:p>
    <w:p w:rsidR="00A742A9" w:rsidRDefault="00A150A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Технологический процесс имеет сложную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структуру. Его составляющими является операции, каждую из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которых рассматривают как отдельный технологический процесс.</w:t>
      </w:r>
    </w:p>
    <w:p w:rsidR="00A742A9" w:rsidRDefault="00A150A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Технологической операций называют законченную часть технологического процесса, которую выполняют на одном месте труда (работы)</w:t>
      </w:r>
      <w:r w:rsidR="00D0524B" w:rsidRPr="00A742A9">
        <w:rPr>
          <w:sz w:val="28"/>
          <w:szCs w:val="28"/>
        </w:rPr>
        <w:t xml:space="preserve"> одним или несколькими работниками над одним или несколькими объектами,</w:t>
      </w:r>
      <w:r w:rsidR="00837862" w:rsidRPr="00A742A9">
        <w:rPr>
          <w:sz w:val="28"/>
          <w:szCs w:val="28"/>
        </w:rPr>
        <w:t xml:space="preserve"> которые одновременно обрабатываются.</w:t>
      </w:r>
    </w:p>
    <w:p w:rsidR="00A742A9" w:rsidRDefault="00837862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Объектом могут быть глина, руда, свекла, волокно, ткань, заготовки. То есть сырье.</w:t>
      </w:r>
    </w:p>
    <w:p w:rsidR="00A742A9" w:rsidRDefault="00837862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Во время обработки заготовки на токарном станке операция заточки охватывает все действия работника (токаря) и движения узлов станка, которые выполняются в процессе обработки поверхности заготовки до момента съема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её со станка и перехода к обработке другой заготовки.</w:t>
      </w:r>
      <w:r w:rsidR="00B352C6" w:rsidRPr="00A742A9">
        <w:rPr>
          <w:sz w:val="28"/>
          <w:szCs w:val="28"/>
        </w:rPr>
        <w:t xml:space="preserve"> Некоторые трудоёмкие операции</w:t>
      </w:r>
      <w:r w:rsidR="00A742A9">
        <w:rPr>
          <w:sz w:val="28"/>
          <w:szCs w:val="28"/>
        </w:rPr>
        <w:t xml:space="preserve"> </w:t>
      </w:r>
      <w:r w:rsidR="0015325B" w:rsidRPr="00A742A9">
        <w:rPr>
          <w:sz w:val="28"/>
          <w:szCs w:val="28"/>
        </w:rPr>
        <w:t>выполняют группа работников. Название операций происходят от способа обработки объекта. Например, во</w:t>
      </w:r>
      <w:r w:rsidR="00A742A9">
        <w:rPr>
          <w:sz w:val="28"/>
          <w:szCs w:val="28"/>
        </w:rPr>
        <w:t xml:space="preserve"> </w:t>
      </w:r>
      <w:r w:rsidR="0015325B" w:rsidRPr="00A742A9">
        <w:rPr>
          <w:sz w:val="28"/>
          <w:szCs w:val="28"/>
        </w:rPr>
        <w:t>время</w:t>
      </w:r>
      <w:r w:rsidR="00A742A9">
        <w:rPr>
          <w:sz w:val="28"/>
          <w:szCs w:val="28"/>
        </w:rPr>
        <w:t xml:space="preserve"> </w:t>
      </w:r>
      <w:r w:rsidR="009F10E4" w:rsidRPr="00A742A9">
        <w:rPr>
          <w:sz w:val="28"/>
          <w:szCs w:val="28"/>
        </w:rPr>
        <w:t>механической обработки заготовок, резаньем опе</w:t>
      </w:r>
      <w:r w:rsidR="00767F36" w:rsidRPr="00A742A9">
        <w:rPr>
          <w:sz w:val="28"/>
          <w:szCs w:val="28"/>
        </w:rPr>
        <w:t>рации называют так</w:t>
      </w:r>
      <w:r w:rsidR="00490A3A" w:rsidRPr="00A742A9">
        <w:rPr>
          <w:sz w:val="28"/>
          <w:szCs w:val="28"/>
        </w:rPr>
        <w:t>: заточка, сверление, нарезка и др.</w:t>
      </w:r>
    </w:p>
    <w:p w:rsidR="00A742A9" w:rsidRDefault="00490A3A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Если же объектом обработки является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 xml:space="preserve">минеральное сырье, например, руда, то дробление руды является операцией. </w:t>
      </w:r>
    </w:p>
    <w:p w:rsidR="00A742A9" w:rsidRDefault="00490A3A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По операциям определяют трудоемкость технологического процесса</w:t>
      </w:r>
      <w:r w:rsidR="00F518D0" w:rsidRPr="00A742A9">
        <w:rPr>
          <w:sz w:val="28"/>
          <w:szCs w:val="28"/>
        </w:rPr>
        <w:t>,</w:t>
      </w:r>
      <w:r w:rsidR="00EB7D34" w:rsidRPr="00A742A9">
        <w:rPr>
          <w:sz w:val="28"/>
          <w:szCs w:val="28"/>
        </w:rPr>
        <w:t xml:space="preserve"> потребность в исполнителях, инструментах, оборудовании и др.</w:t>
      </w:r>
    </w:p>
    <w:p w:rsidR="00A742A9" w:rsidRDefault="00EB7D3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Технологические операции разделяются на отдельные составляющие. Наиполный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набор составляющих имеют технологические операции резанье, к которым относится заточка. Во время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изготовления детали резаньем на токарном станке составляющими операции заточки являются</w:t>
      </w:r>
      <w:r w:rsidR="000804CB" w:rsidRPr="00A742A9">
        <w:rPr>
          <w:sz w:val="28"/>
          <w:szCs w:val="28"/>
        </w:rPr>
        <w:t xml:space="preserve"> выставлением, технологический и дополнительный переходы.</w:t>
      </w:r>
      <w:r w:rsidR="00837862" w:rsidRPr="00A742A9">
        <w:rPr>
          <w:sz w:val="28"/>
          <w:szCs w:val="28"/>
        </w:rPr>
        <w:t xml:space="preserve"> </w:t>
      </w:r>
    </w:p>
    <w:p w:rsidR="00A742A9" w:rsidRDefault="0024724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color w:val="000000"/>
          <w:sz w:val="28"/>
          <w:szCs w:val="28"/>
        </w:rPr>
        <w:t>Операция производственная</w:t>
      </w:r>
      <w:r w:rsidR="00520927" w:rsidRPr="00A742A9">
        <w:rPr>
          <w:color w:val="000000"/>
          <w:sz w:val="28"/>
          <w:szCs w:val="28"/>
        </w:rPr>
        <w:t xml:space="preserve"> — обособленная и законченная часть (элемент) трудового процесса, выполняемая одним или группой исполнителей на одном </w:t>
      </w:r>
      <w:r w:rsidR="00520927" w:rsidRPr="00A742A9">
        <w:rPr>
          <w:iCs/>
          <w:color w:val="000000"/>
          <w:sz w:val="28"/>
          <w:szCs w:val="28"/>
        </w:rPr>
        <w:t>ра</w:t>
      </w:r>
      <w:r w:rsidR="00520927" w:rsidRPr="00A742A9">
        <w:rPr>
          <w:bCs/>
          <w:iCs/>
          <w:color w:val="000000"/>
          <w:sz w:val="28"/>
          <w:szCs w:val="28"/>
        </w:rPr>
        <w:t xml:space="preserve">бочем месте </w:t>
      </w:r>
      <w:r w:rsidR="00520927" w:rsidRPr="00A742A9">
        <w:rPr>
          <w:bCs/>
          <w:color w:val="000000"/>
          <w:sz w:val="28"/>
          <w:szCs w:val="28"/>
        </w:rPr>
        <w:t xml:space="preserve">при неизменном </w:t>
      </w:r>
      <w:r w:rsidR="00520927" w:rsidRPr="00A742A9">
        <w:rPr>
          <w:bCs/>
          <w:iCs/>
          <w:color w:val="000000"/>
          <w:sz w:val="28"/>
          <w:szCs w:val="28"/>
        </w:rPr>
        <w:t xml:space="preserve">предмете </w:t>
      </w:r>
      <w:r w:rsidR="00520927" w:rsidRPr="00A742A9">
        <w:rPr>
          <w:iCs/>
          <w:color w:val="000000"/>
          <w:sz w:val="28"/>
          <w:szCs w:val="28"/>
        </w:rPr>
        <w:t xml:space="preserve">труда. </w:t>
      </w:r>
      <w:r w:rsidR="00520927" w:rsidRPr="00A742A9">
        <w:rPr>
          <w:color w:val="000000"/>
          <w:sz w:val="28"/>
          <w:szCs w:val="28"/>
        </w:rPr>
        <w:t xml:space="preserve">По отношению к предмету труда или назначению Операция производственная классифицируются </w:t>
      </w:r>
      <w:r w:rsidR="00520927" w:rsidRPr="00A742A9">
        <w:rPr>
          <w:iCs/>
          <w:color w:val="000000"/>
          <w:sz w:val="28"/>
          <w:szCs w:val="28"/>
        </w:rPr>
        <w:t xml:space="preserve">на: </w:t>
      </w:r>
      <w:r w:rsidR="00520927" w:rsidRPr="00A742A9">
        <w:rPr>
          <w:color w:val="000000"/>
          <w:sz w:val="28"/>
          <w:szCs w:val="28"/>
        </w:rPr>
        <w:t>технологические</w:t>
      </w:r>
      <w:r w:rsidR="00C33591" w:rsidRPr="00A742A9">
        <w:rPr>
          <w:color w:val="000000"/>
          <w:sz w:val="28"/>
          <w:szCs w:val="28"/>
        </w:rPr>
        <w:t xml:space="preserve"> </w:t>
      </w:r>
      <w:r w:rsidR="00520927" w:rsidRPr="00A742A9">
        <w:rPr>
          <w:color w:val="000000"/>
          <w:sz w:val="28"/>
          <w:szCs w:val="28"/>
        </w:rPr>
        <w:t xml:space="preserve">— выполнение которых изменяет качественное состояние, форму, размеры или расположение в пространстве предмета труда; транспортные —связанные с </w:t>
      </w:r>
      <w:r w:rsidR="00520927" w:rsidRPr="00A742A9">
        <w:rPr>
          <w:sz w:val="28"/>
          <w:szCs w:val="28"/>
        </w:rPr>
        <w:t>перемещением предмета труда в заданном направлении; обслуживающие — направленные на обеспечивание необходимых условий</w:t>
      </w:r>
      <w:r w:rsidR="009E6325" w:rsidRPr="00A742A9">
        <w:rPr>
          <w:sz w:val="28"/>
          <w:szCs w:val="28"/>
        </w:rPr>
        <w:t xml:space="preserve"> для нормального хода производственного процесса и безопасности людей; контрольно-учетные — для установления соответствия свойств предметов труда заданным требованиям, приемки (сдачи) работ или продукции; по хранению — выполняемые в период образования запасов предмета труда на промежуточных или конкретных складах. По степени механизации и автоматизации </w:t>
      </w:r>
      <w:r w:rsidR="009E6325" w:rsidRPr="00A742A9">
        <w:rPr>
          <w:iCs/>
          <w:sz w:val="28"/>
          <w:szCs w:val="28"/>
        </w:rPr>
        <w:t xml:space="preserve">производственного процесса </w:t>
      </w:r>
      <w:r w:rsidR="009E6325" w:rsidRPr="00A742A9">
        <w:rPr>
          <w:sz w:val="28"/>
          <w:szCs w:val="28"/>
        </w:rPr>
        <w:t xml:space="preserve">или участия в нем рабочего Операции производственные делятся на ручные, ручные механизированные, </w:t>
      </w:r>
      <w:r w:rsidR="00C33591" w:rsidRPr="00A742A9">
        <w:rPr>
          <w:sz w:val="28"/>
          <w:szCs w:val="28"/>
        </w:rPr>
        <w:t>машинно</w:t>
      </w:r>
      <w:r w:rsidR="009E6325" w:rsidRPr="00A742A9">
        <w:rPr>
          <w:sz w:val="28"/>
          <w:szCs w:val="28"/>
        </w:rPr>
        <w:t>-</w:t>
      </w:r>
      <w:r w:rsidR="009E6325" w:rsidRPr="00A742A9">
        <w:rPr>
          <w:color w:val="000000"/>
          <w:sz w:val="28"/>
          <w:szCs w:val="28"/>
        </w:rPr>
        <w:t xml:space="preserve">ручные, машинные, </w:t>
      </w:r>
      <w:r w:rsidR="004E14BA" w:rsidRPr="00A742A9">
        <w:rPr>
          <w:color w:val="000000"/>
          <w:sz w:val="28"/>
          <w:szCs w:val="28"/>
        </w:rPr>
        <w:t>автоматизированные и аппаратурны</w:t>
      </w:r>
      <w:r w:rsidR="009E6325" w:rsidRPr="00A742A9">
        <w:rPr>
          <w:color w:val="000000"/>
          <w:sz w:val="28"/>
          <w:szCs w:val="28"/>
        </w:rPr>
        <w:t>е. Различают операции по связи с производством (основ</w:t>
      </w:r>
      <w:r w:rsidR="004E14BA" w:rsidRPr="00A742A9">
        <w:rPr>
          <w:color w:val="000000"/>
          <w:sz w:val="28"/>
          <w:szCs w:val="28"/>
        </w:rPr>
        <w:t>ные, вспомогательные и обслуживающие</w:t>
      </w:r>
      <w:r w:rsidR="009E6325" w:rsidRPr="00A742A9">
        <w:rPr>
          <w:color w:val="000000"/>
          <w:sz w:val="28"/>
          <w:szCs w:val="28"/>
        </w:rPr>
        <w:t>), по месту исполнения</w:t>
      </w:r>
      <w:r w:rsidR="004E14BA" w:rsidRPr="00A742A9">
        <w:rPr>
          <w:color w:val="000000"/>
          <w:sz w:val="28"/>
          <w:szCs w:val="28"/>
        </w:rPr>
        <w:t>, применяемым машинам и другим</w:t>
      </w:r>
      <w:r w:rsidR="009E6325" w:rsidRPr="00A742A9">
        <w:rPr>
          <w:color w:val="000000"/>
          <w:sz w:val="28"/>
          <w:szCs w:val="28"/>
        </w:rPr>
        <w:t xml:space="preserve"> признакам. Классификация </w:t>
      </w:r>
      <w:r w:rsidR="004E14BA" w:rsidRPr="00A742A9">
        <w:rPr>
          <w:color w:val="000000"/>
          <w:sz w:val="28"/>
          <w:szCs w:val="28"/>
        </w:rPr>
        <w:t xml:space="preserve">Операция производственная </w:t>
      </w:r>
      <w:r w:rsidR="009E6325" w:rsidRPr="00A742A9">
        <w:rPr>
          <w:color w:val="000000"/>
          <w:sz w:val="28"/>
          <w:szCs w:val="28"/>
        </w:rPr>
        <w:t>позволяет решать вопросы совершенствования производственного</w:t>
      </w:r>
      <w:r w:rsidR="006C5CE7" w:rsidRPr="00A742A9">
        <w:rPr>
          <w:color w:val="000000"/>
          <w:sz w:val="28"/>
          <w:szCs w:val="28"/>
        </w:rPr>
        <w:t xml:space="preserve"> процесса, создания машин и оборудования, способствующих сокращению </w:t>
      </w:r>
      <w:r w:rsidR="006C5CE7" w:rsidRPr="00A742A9">
        <w:rPr>
          <w:iCs/>
          <w:color w:val="000000"/>
          <w:sz w:val="28"/>
          <w:szCs w:val="28"/>
        </w:rPr>
        <w:t xml:space="preserve">производственного цикла. </w:t>
      </w:r>
      <w:r w:rsidR="006C5CE7" w:rsidRPr="00A742A9">
        <w:rPr>
          <w:color w:val="000000"/>
          <w:sz w:val="28"/>
          <w:szCs w:val="28"/>
        </w:rPr>
        <w:t>Количество операций, без осуществления которых невозможно превращать предметы труда в готовую продукцию, должно быть минимальным. Операции группируются в комплексы или фазы — их совокупность, обособленную составом применяемого оборудования, содержанием выполняемой работы или местом ее исполнения. При изучении и проектировании операции расчленяют: в трудовом отношении — на приемы, трудовые действия и движения; в технологическом — на переходы и проходы. Прием</w:t>
      </w:r>
      <w:r w:rsidR="00A742A9">
        <w:rPr>
          <w:color w:val="000000"/>
          <w:sz w:val="28"/>
          <w:szCs w:val="28"/>
        </w:rPr>
        <w:t xml:space="preserve"> </w:t>
      </w:r>
      <w:r w:rsidR="006C5CE7" w:rsidRPr="00A742A9">
        <w:rPr>
          <w:color w:val="000000"/>
          <w:sz w:val="28"/>
          <w:szCs w:val="28"/>
        </w:rPr>
        <w:t>(трудовой)</w:t>
      </w:r>
      <w:r w:rsidR="00C33591" w:rsidRPr="00A742A9">
        <w:rPr>
          <w:color w:val="000000"/>
          <w:sz w:val="28"/>
          <w:szCs w:val="28"/>
        </w:rPr>
        <w:t xml:space="preserve"> </w:t>
      </w:r>
      <w:r w:rsidR="006C5CE7" w:rsidRPr="00A742A9">
        <w:rPr>
          <w:color w:val="000000"/>
          <w:sz w:val="28"/>
          <w:szCs w:val="28"/>
        </w:rPr>
        <w:t>—</w:t>
      </w:r>
      <w:r w:rsidR="00C33591" w:rsidRPr="00A742A9">
        <w:rPr>
          <w:color w:val="000000"/>
          <w:sz w:val="28"/>
          <w:szCs w:val="28"/>
        </w:rPr>
        <w:t xml:space="preserve"> </w:t>
      </w:r>
      <w:r w:rsidR="006C5CE7" w:rsidRPr="00A742A9">
        <w:rPr>
          <w:color w:val="000000"/>
          <w:sz w:val="28"/>
          <w:szCs w:val="28"/>
        </w:rPr>
        <w:t>это законченная совокупность трудовых действий исполнителя, характеризующаяся непрерывным выполнением и целевой направленностью, неизменным предметом труда. Это четко обозначенная часть Операция производственная. При более углубленном изучении способов выполнения отдельных приемов их расчленяют не только на трудовые действия, но и на трудовые движения.</w:t>
      </w:r>
      <w:r w:rsidR="00645FBE" w:rsidRPr="00A742A9">
        <w:rPr>
          <w:color w:val="000000"/>
          <w:sz w:val="28"/>
          <w:szCs w:val="28"/>
        </w:rPr>
        <w:t xml:space="preserve"> Трудовое движение — однократное перемещение исполнителя, его корпуса, головы, ног, рук или пальцев в процессе трудовой деятельности (один поворот рукоятки управления, один шаг, взяться за деталь и т.п.). Трудовое действие — совокупность трудовых движений, в</w:t>
      </w:r>
      <w:r w:rsidRPr="00A742A9">
        <w:rPr>
          <w:color w:val="000000"/>
          <w:sz w:val="28"/>
          <w:szCs w:val="28"/>
        </w:rPr>
        <w:t>ыполняемых без перерыва для осу</w:t>
      </w:r>
      <w:r w:rsidR="00645FBE" w:rsidRPr="00A742A9">
        <w:rPr>
          <w:color w:val="000000"/>
          <w:sz w:val="28"/>
          <w:szCs w:val="28"/>
        </w:rPr>
        <w:t>ществления части приема. Переход (технологический) —</w:t>
      </w:r>
      <w:r w:rsidR="00645FBE" w:rsidRPr="00A742A9">
        <w:rPr>
          <w:i/>
          <w:iCs/>
          <w:color w:val="000000"/>
          <w:sz w:val="28"/>
          <w:szCs w:val="28"/>
        </w:rPr>
        <w:t xml:space="preserve"> </w:t>
      </w:r>
      <w:r w:rsidR="00645FBE" w:rsidRPr="00A742A9">
        <w:rPr>
          <w:color w:val="000000"/>
          <w:sz w:val="28"/>
          <w:szCs w:val="28"/>
        </w:rPr>
        <w:t xml:space="preserve">часть производственной операции, выполняемая над одной или одновременно несколькими поверхностями одним или одновременно несколькими инструментами без изменения режима </w:t>
      </w:r>
      <w:r w:rsidR="00645FBE" w:rsidRPr="00A742A9">
        <w:rPr>
          <w:sz w:val="28"/>
          <w:szCs w:val="28"/>
        </w:rPr>
        <w:t>работы (настройки) оборудования, технологии и объема работ. Переходы расчленяются на проходы —</w:t>
      </w:r>
      <w:r w:rsidR="001123F2" w:rsidRPr="00A742A9">
        <w:rPr>
          <w:sz w:val="28"/>
          <w:szCs w:val="28"/>
          <w:vertAlign w:val="superscript"/>
        </w:rPr>
        <w:t xml:space="preserve"> </w:t>
      </w:r>
      <w:r w:rsidR="001123F2" w:rsidRPr="00A742A9">
        <w:rPr>
          <w:sz w:val="28"/>
          <w:szCs w:val="28"/>
        </w:rPr>
        <w:t>покоряющиеся части перехода, например снятие слоя металла (материала) с обрабатываемой поверхности. Степень расчленения Операции производственной на элементы зависит от конкретны</w:t>
      </w:r>
      <w:r w:rsidR="00C33591" w:rsidRPr="00A742A9">
        <w:rPr>
          <w:sz w:val="28"/>
          <w:szCs w:val="28"/>
        </w:rPr>
        <w:t>х задач</w:t>
      </w:r>
      <w:r w:rsidR="001123F2" w:rsidRPr="00A742A9">
        <w:rPr>
          <w:sz w:val="28"/>
          <w:szCs w:val="28"/>
        </w:rPr>
        <w:t xml:space="preserve"> и требуемой точности изучения затрат рабочего времени.</w:t>
      </w:r>
    </w:p>
    <w:p w:rsidR="000804CB" w:rsidRDefault="000804C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По способу выполнения технологических операций различают – параллельный, последовательный</w:t>
      </w:r>
      <w:r w:rsidR="00767F36" w:rsidRPr="00A742A9">
        <w:rPr>
          <w:sz w:val="28"/>
          <w:szCs w:val="28"/>
        </w:rPr>
        <w:t xml:space="preserve"> и параллельно-</w:t>
      </w:r>
      <w:r w:rsidRPr="00A742A9">
        <w:rPr>
          <w:sz w:val="28"/>
          <w:szCs w:val="28"/>
        </w:rPr>
        <w:t>последовательный способ выполнения операций.</w:t>
      </w:r>
      <w:r w:rsidR="0062006C" w:rsidRPr="00A742A9">
        <w:rPr>
          <w:sz w:val="28"/>
          <w:szCs w:val="28"/>
        </w:rPr>
        <w:t xml:space="preserve"> (Рис. 1) 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43E5">
        <w:rPr>
          <w:sz w:val="28"/>
          <w:szCs w:val="28"/>
        </w:rPr>
      </w:r>
      <w:r w:rsidR="005A43E5">
        <w:rPr>
          <w:sz w:val="28"/>
          <w:szCs w:val="28"/>
        </w:rPr>
        <w:pict>
          <v:group id="_x0000_s1026" editas="canvas" style="width:327.7pt;height:144.95pt;mso-position-horizontal-relative:char;mso-position-vertical-relative:line" coordorigin="2819,4150" coordsize="6686,29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19;top:4150;width:6686;height:2923" o:preferrelative="f">
              <v:fill o:detectmouseclick="t"/>
              <v:path o:extrusionok="t" o:connecttype="none"/>
              <o:lock v:ext="edit" text="t"/>
            </v:shape>
            <v:rect id="_x0000_s1028" style="position:absolute;left:2819;top:4277;width:515;height:508">
              <v:textbox style="mso-next-textbox:#_x0000_s1028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rect>
            <v:rect id="_x0000_s1029" style="position:absolute;left:2819;top:5548;width:515;height:508">
              <v:textbox style="mso-next-textbox:#_x0000_s1029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  <w:lang w:val="en-US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  <w:lang w:val="en-US"/>
                      </w:rPr>
                      <w:t>n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30" style="position:absolute;left:2819;top:6183;width:515;height:508">
              <v:textbox style="mso-next-textbox:#_x0000_s1030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П</w:t>
                    </w:r>
                  </w:p>
                </w:txbxContent>
              </v:textbox>
            </v:rect>
            <v:rect id="_x0000_s1031" style="position:absolute;left:2819;top:4912;width:515;height:509">
              <v:textbox style="mso-next-textbox:#_x0000_s1031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  <w:lang w:val="en-US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  <w:p w:rsidR="00A742A9" w:rsidRPr="00A742A9" w:rsidRDefault="00A742A9">
                    <w:pPr>
                      <w:rPr>
                        <w:sz w:val="20"/>
                        <w:szCs w:val="28"/>
                      </w:rPr>
                    </w:pPr>
                  </w:p>
                </w:txbxContent>
              </v:textbox>
            </v:rect>
            <v:rect id="_x0000_s1032" style="position:absolute;left:4876;top:4277;width:514;height:508">
              <v:textbox style="mso-next-textbox:#_x0000_s1032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1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33" style="position:absolute;left:5519;top:4277;width:515;height:508">
              <v:textbox style="mso-next-textbox:#_x0000_s1033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2</w:t>
                    </w:r>
                  </w:p>
                  <w:p w:rsidR="00A742A9" w:rsidRPr="00A742A9" w:rsidRDefault="00A742A9" w:rsidP="00015708">
                    <w:pPr>
                      <w:jc w:val="center"/>
                      <w:rPr>
                        <w:sz w:val="17"/>
                      </w:rPr>
                    </w:pPr>
                  </w:p>
                </w:txbxContent>
              </v:textbox>
            </v:rect>
            <v:rect id="_x0000_s1034" style="position:absolute;left:6162;top:4277;width:515;height:508">
              <v:textbox style="mso-next-textbox:#_x0000_s1034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3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35" style="position:absolute;left:5005;top:5039;width:1543;height:509">
              <v:textbox style="mso-next-textbox:#_x0000_s1035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П</w:t>
                    </w:r>
                  </w:p>
                </w:txbxContent>
              </v:textbox>
            </v:rect>
            <v:rect id="_x0000_s1036" style="position:absolute;left:7576;top:4277;width:515;height:509">
              <v:textbox style="mso-next-textbox:#_x0000_s1036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2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37" style="position:absolute;left:8219;top:4912;width:515;height:509">
              <v:textbox style="mso-next-textbox:#_x0000_s1037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3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38" style="position:absolute;left:8862;top:4277;width:512;height:509">
              <v:textbox style="mso-next-textbox:#_x0000_s1038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2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39" style="position:absolute;left:8862;top:5802;width:514;height:507">
              <v:textbox style="mso-next-textbox:#_x0000_s1039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6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40" style="position:absolute;left:8219;top:5802;width:515;height:507">
              <v:textbox style="mso-next-textbox:#_x0000_s1040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4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41" style="position:absolute;left:7576;top:5802;width:515;height:507">
              <v:textbox style="mso-next-textbox:#_x0000_s1041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  <w:vertAlign w:val="subscript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О</w:t>
                    </w:r>
                    <w:r w:rsidRPr="00A742A9">
                      <w:rPr>
                        <w:sz w:val="20"/>
                        <w:szCs w:val="28"/>
                        <w:vertAlign w:val="subscript"/>
                      </w:rPr>
                      <w:t>5</w:t>
                    </w:r>
                  </w:p>
                  <w:p w:rsidR="00A742A9" w:rsidRPr="00A742A9" w:rsidRDefault="00A742A9">
                    <w:pPr>
                      <w:rPr>
                        <w:sz w:val="17"/>
                      </w:rPr>
                    </w:pPr>
                  </w:p>
                </w:txbxContent>
              </v:textbox>
            </v:rect>
            <v:rect id="_x0000_s1042" style="position:absolute;left:7834;top:6564;width:1285;height:509">
              <v:textbox style="mso-next-textbox:#_x0000_s1042" inset="5.04pt,2.52pt,5.04pt,2.52pt">
                <w:txbxContent>
                  <w:p w:rsidR="00A742A9" w:rsidRPr="00A742A9" w:rsidRDefault="00A742A9" w:rsidP="00015708">
                    <w:pPr>
                      <w:jc w:val="center"/>
                      <w:rPr>
                        <w:sz w:val="20"/>
                        <w:szCs w:val="28"/>
                      </w:rPr>
                    </w:pPr>
                    <w:r w:rsidRPr="00A742A9">
                      <w:rPr>
                        <w:sz w:val="20"/>
                        <w:szCs w:val="28"/>
                      </w:rPr>
                      <w:t>П</w:t>
                    </w:r>
                  </w:p>
                </w:txbxContent>
              </v:textbox>
            </v:rect>
            <v:line id="_x0000_s1043" style="position:absolute" from="3076,4785" to="3076,4913">
              <v:stroke endarrow="block"/>
            </v:line>
            <v:line id="_x0000_s1044" style="position:absolute" from="3076,5421" to="3076,5548">
              <v:stroke endarrow="block"/>
            </v:line>
            <v:line id="_x0000_s1045" style="position:absolute" from="3076,6056" to="3076,6183">
              <v:stroke endarrow="block"/>
            </v:line>
            <v:line id="_x0000_s1046" style="position:absolute" from="5134,4785" to="5134,5040">
              <v:stroke endarrow="block"/>
            </v:line>
            <v:line id="_x0000_s1047" style="position:absolute" from="5134,4785" to="5135,5041">
              <v:stroke endarrow="block"/>
            </v:line>
            <v:line id="_x0000_s1048" style="position:absolute" from="5776,4785" to="5776,5040">
              <v:stroke endarrow="block"/>
            </v:line>
            <v:line id="_x0000_s1049" style="position:absolute" from="6419,4785" to="6419,5040">
              <v:stroke endarrow="block"/>
            </v:line>
            <v:line id="_x0000_s1050" style="position:absolute" from="5391,4531" to="5519,4531"/>
            <v:line id="_x0000_s1051" style="position:absolute" from="6034,4531" to="6162,4531"/>
            <v:line id="_x0000_s1052" style="position:absolute" from="8091,4531" to="8862,4531"/>
            <v:line id="_x0000_s1053" style="position:absolute" from="8476,5421" to="8476,5802"/>
            <v:line id="_x0000_s1054" style="position:absolute" from="8091,6056" to="8219,6056"/>
            <v:line id="_x0000_s1055" style="position:absolute" from="8734,6056" to="8862,6056"/>
            <v:line id="_x0000_s1056" style="position:absolute" from="7834,4785" to="7834,5167"/>
            <v:line id="_x0000_s1057" style="position:absolute" from="9119,4785" to="9119,5167"/>
            <v:line id="_x0000_s1058" style="position:absolute" from="7834,5167" to="8219,5167">
              <v:stroke endarrow="block"/>
            </v:line>
            <v:line id="_x0000_s1059" style="position:absolute;flip:x" from="8734,5167" to="9119,5167">
              <v:stroke endarrow="block"/>
            </v:line>
            <v:line id="_x0000_s1060" style="position:absolute" from="7962,6310" to="7962,6565">
              <v:stroke endarrow="block"/>
            </v:line>
            <v:line id="_x0000_s1061" style="position:absolute" from="8476,6310" to="8476,6565">
              <v:stroke endarrow="block"/>
            </v:line>
            <v:line id="_x0000_s1062" style="position:absolute" from="8991,6310" to="8991,6565">
              <v:stroke endarrow="block"/>
            </v:line>
            <w10:wrap type="none"/>
            <w10:anchorlock/>
          </v:group>
        </w:pict>
      </w:r>
    </w:p>
    <w:p w:rsidR="00A742A9" w:rsidRDefault="0001570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а)</w:t>
      </w:r>
      <w:r w:rsidR="00A742A9">
        <w:rPr>
          <w:sz w:val="28"/>
          <w:szCs w:val="28"/>
        </w:rPr>
        <w:t xml:space="preserve">                                  </w:t>
      </w:r>
      <w:r w:rsidRPr="00A742A9">
        <w:rPr>
          <w:sz w:val="28"/>
          <w:szCs w:val="28"/>
        </w:rPr>
        <w:t>б)</w:t>
      </w:r>
      <w:r w:rsidR="00A742A9">
        <w:rPr>
          <w:sz w:val="28"/>
          <w:szCs w:val="28"/>
        </w:rPr>
        <w:t xml:space="preserve">                                    </w:t>
      </w:r>
      <w:r w:rsidRPr="00A742A9">
        <w:rPr>
          <w:sz w:val="28"/>
          <w:szCs w:val="28"/>
        </w:rPr>
        <w:t>в)</w:t>
      </w:r>
    </w:p>
    <w:p w:rsidR="0062006C" w:rsidRPr="00A742A9" w:rsidRDefault="0062006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Рис. 1 Способы выполнения операций.</w:t>
      </w:r>
    </w:p>
    <w:p w:rsidR="000804CB" w:rsidRPr="00A742A9" w:rsidRDefault="0001570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а) последовательный;</w:t>
      </w:r>
    </w:p>
    <w:p w:rsidR="00015708" w:rsidRPr="00A742A9" w:rsidRDefault="0001570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б)</w:t>
      </w:r>
      <w:r w:rsidR="0062006C" w:rsidRP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параллельный;</w:t>
      </w:r>
    </w:p>
    <w:p w:rsidR="00A742A9" w:rsidRDefault="0001570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в) </w:t>
      </w:r>
      <w:r w:rsidR="0062006C" w:rsidRPr="00A742A9">
        <w:rPr>
          <w:sz w:val="28"/>
          <w:szCs w:val="28"/>
        </w:rPr>
        <w:t>последовательно- параллельный.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767F3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Из представленного рисунка (Р</w:t>
      </w:r>
      <w:r w:rsidR="003F7197" w:rsidRPr="00A742A9">
        <w:rPr>
          <w:sz w:val="28"/>
          <w:szCs w:val="28"/>
        </w:rPr>
        <w:t>ис. 1) видно отличие последовательного</w:t>
      </w:r>
      <w:r w:rsidR="00A150A1" w:rsidRP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(Р</w:t>
      </w:r>
      <w:r w:rsidR="00D95C1E" w:rsidRPr="00A742A9">
        <w:rPr>
          <w:sz w:val="28"/>
          <w:szCs w:val="28"/>
        </w:rPr>
        <w:t>ис.1</w:t>
      </w:r>
      <w:r w:rsidR="00247244" w:rsidRPr="00A742A9">
        <w:rPr>
          <w:sz w:val="28"/>
          <w:szCs w:val="28"/>
        </w:rPr>
        <w:t>,</w:t>
      </w:r>
      <w:r w:rsidR="00D95C1E" w:rsidRPr="00A742A9">
        <w:rPr>
          <w:sz w:val="28"/>
          <w:szCs w:val="28"/>
        </w:rPr>
        <w:t>а) и параллельного</w:t>
      </w:r>
      <w:r w:rsidRPr="00A742A9">
        <w:rPr>
          <w:sz w:val="28"/>
          <w:szCs w:val="28"/>
        </w:rPr>
        <w:t xml:space="preserve"> (Р</w:t>
      </w:r>
      <w:r w:rsidR="00D95C1E" w:rsidRPr="00A742A9">
        <w:rPr>
          <w:sz w:val="28"/>
          <w:szCs w:val="28"/>
        </w:rPr>
        <w:t>ис.1</w:t>
      </w:r>
      <w:r w:rsidR="00247244" w:rsidRPr="00A742A9">
        <w:rPr>
          <w:sz w:val="28"/>
          <w:szCs w:val="28"/>
        </w:rPr>
        <w:t>,</w:t>
      </w:r>
      <w:r w:rsidR="00D95C1E" w:rsidRPr="00A742A9">
        <w:rPr>
          <w:sz w:val="28"/>
          <w:szCs w:val="28"/>
        </w:rPr>
        <w:t>б) способов выполнения операций, а присоединение последовательного и параллельного способа выполнения операций получаем последовательно</w:t>
      </w:r>
      <w:r w:rsidRPr="00A742A9">
        <w:rPr>
          <w:sz w:val="28"/>
          <w:szCs w:val="28"/>
        </w:rPr>
        <w:t>-параллельный</w:t>
      </w:r>
      <w:r w:rsidR="00A742A9">
        <w:rPr>
          <w:sz w:val="28"/>
          <w:szCs w:val="28"/>
        </w:rPr>
        <w:t xml:space="preserve"> </w:t>
      </w:r>
      <w:r w:rsidR="00D95C1E" w:rsidRPr="00A742A9">
        <w:rPr>
          <w:sz w:val="28"/>
          <w:szCs w:val="28"/>
        </w:rPr>
        <w:t>способ выполнения операций.</w:t>
      </w:r>
      <w:r w:rsidR="00A150A1" w:rsidRPr="00A742A9">
        <w:rPr>
          <w:sz w:val="28"/>
          <w:szCs w:val="28"/>
        </w:rPr>
        <w:t xml:space="preserve"> </w:t>
      </w:r>
    </w:p>
    <w:p w:rsidR="00247244" w:rsidRDefault="00D95C1E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Пример последовательного способа выполнения операций – конвейер по сборке автомобиля; параллельного – измельчение и засыпка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в доменную печь руды и других составляющих и пол</w:t>
      </w:r>
      <w:r w:rsidR="00243378" w:rsidRPr="00A742A9">
        <w:rPr>
          <w:sz w:val="28"/>
          <w:szCs w:val="28"/>
        </w:rPr>
        <w:t>учении общего продукта;</w:t>
      </w:r>
      <w:r w:rsidR="00404A1C" w:rsidRPr="00A742A9">
        <w:rPr>
          <w:sz w:val="28"/>
          <w:szCs w:val="28"/>
        </w:rPr>
        <w:t xml:space="preserve"> последовательно –</w:t>
      </w:r>
      <w:r w:rsidR="00767F36" w:rsidRPr="00A742A9">
        <w:rPr>
          <w:sz w:val="28"/>
          <w:szCs w:val="28"/>
        </w:rPr>
        <w:t xml:space="preserve"> параллельный – </w:t>
      </w:r>
      <w:r w:rsidR="00404A1C" w:rsidRPr="00A742A9">
        <w:rPr>
          <w:sz w:val="28"/>
          <w:szCs w:val="28"/>
        </w:rPr>
        <w:t>подготовка</w:t>
      </w:r>
      <w:r w:rsidR="00A742A9">
        <w:rPr>
          <w:sz w:val="28"/>
          <w:szCs w:val="28"/>
        </w:rPr>
        <w:t xml:space="preserve"> </w:t>
      </w:r>
      <w:r w:rsidR="00404A1C" w:rsidRPr="00A742A9">
        <w:rPr>
          <w:sz w:val="28"/>
          <w:szCs w:val="28"/>
        </w:rPr>
        <w:t>деталей</w:t>
      </w:r>
      <w:r w:rsidR="00A742A9">
        <w:rPr>
          <w:sz w:val="28"/>
          <w:szCs w:val="28"/>
        </w:rPr>
        <w:t xml:space="preserve"> </w:t>
      </w:r>
      <w:r w:rsidR="00404A1C" w:rsidRPr="00A742A9">
        <w:rPr>
          <w:sz w:val="28"/>
          <w:szCs w:val="28"/>
        </w:rPr>
        <w:t>для сборки двигателя автомобиля – параллельный</w:t>
      </w:r>
      <w:r w:rsidR="00767F36" w:rsidRPr="00A742A9">
        <w:rPr>
          <w:sz w:val="28"/>
          <w:szCs w:val="28"/>
        </w:rPr>
        <w:t>, сборка двигателя –</w:t>
      </w:r>
      <w:r w:rsidR="00A742A9">
        <w:rPr>
          <w:sz w:val="28"/>
          <w:szCs w:val="28"/>
        </w:rPr>
        <w:t xml:space="preserve"> </w:t>
      </w:r>
      <w:r w:rsidR="0062006C" w:rsidRPr="00A742A9">
        <w:rPr>
          <w:sz w:val="28"/>
          <w:szCs w:val="28"/>
        </w:rPr>
        <w:t>последовательный и др.</w:t>
      </w:r>
    </w:p>
    <w:p w:rsidR="00A742A9" w:rsidRP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2B16" w:rsidRPr="00A742A9" w:rsidRDefault="00247244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2A9">
        <w:rPr>
          <w:sz w:val="28"/>
          <w:szCs w:val="28"/>
        </w:rPr>
        <w:br w:type="page"/>
      </w:r>
      <w:r w:rsidR="001E57DB" w:rsidRPr="00A742A9">
        <w:rPr>
          <w:b/>
          <w:sz w:val="28"/>
          <w:szCs w:val="28"/>
        </w:rPr>
        <w:t>2.Задача 1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42A9" w:rsidRDefault="00D12797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Стратегической программой развития предприятия намечено производство нового вида продукции. С этой целью был объявлен конкурс вариантов внедрения новой технологии. Ограничивающим условием являлся максимальный размер капитальных вложений (сумма собственных и заемных средств). Были представлены два варианта проекта внедрения технологической линии по производству новой продукции. На основании приведенных в проектах данных:</w:t>
      </w:r>
    </w:p>
    <w:p w:rsidR="00A742A9" w:rsidRDefault="00D12797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1.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рассчитать общие и приведенные затраты по каждому из вариантов внедрения нового технологического процесса;</w:t>
      </w:r>
    </w:p>
    <w:p w:rsidR="00A742A9" w:rsidRDefault="00D12797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2.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определить критическую программу выпуска, при которой затраты по каждому из вариантов равны, и проиллюстрировать решение графически:</w:t>
      </w:r>
    </w:p>
    <w:p w:rsidR="00D12797" w:rsidRPr="00A742A9" w:rsidRDefault="00D12797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color w:val="000000"/>
          <w:sz w:val="28"/>
          <w:szCs w:val="28"/>
        </w:rPr>
        <w:t>3.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проанализировать полученные результаты расчета и выбрать оптимальный вариант внедрения технологической линии, если емкост</w:t>
      </w:r>
      <w:r w:rsidR="000B7A99" w:rsidRPr="00A742A9">
        <w:rPr>
          <w:color w:val="000000"/>
          <w:sz w:val="28"/>
          <w:szCs w:val="28"/>
        </w:rPr>
        <w:t>ь рынка составляет</w:t>
      </w:r>
      <w:r w:rsidRPr="00A742A9">
        <w:rPr>
          <w:color w:val="000000"/>
          <w:sz w:val="28"/>
          <w:szCs w:val="28"/>
        </w:rPr>
        <w:t xml:space="preserve"> </w:t>
      </w:r>
      <w:r w:rsidR="00247244" w:rsidRPr="00A742A9">
        <w:rPr>
          <w:color w:val="000000"/>
          <w:sz w:val="28"/>
          <w:szCs w:val="28"/>
        </w:rPr>
        <w:t>240.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C3359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Таблица 1</w:t>
      </w:r>
    </w:p>
    <w:p w:rsidR="00C33591" w:rsidRPr="00A742A9" w:rsidRDefault="00C3359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Исходные данные к задаче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637"/>
        <w:gridCol w:w="1487"/>
        <w:gridCol w:w="1323"/>
        <w:gridCol w:w="1323"/>
        <w:gridCol w:w="1206"/>
      </w:tblGrid>
      <w:tr w:rsidR="00C33591" w:rsidRPr="00FC3EF0" w:rsidTr="00FC3EF0">
        <w:trPr>
          <w:trHeight w:val="227"/>
        </w:trPr>
        <w:tc>
          <w:tcPr>
            <w:tcW w:w="5000" w:type="pct"/>
            <w:gridSpan w:val="6"/>
            <w:shd w:val="clear" w:color="auto" w:fill="auto"/>
          </w:tcPr>
          <w:p w:rsidR="00C33591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Вариант контрольной работы №</w:t>
            </w:r>
          </w:p>
        </w:tc>
      </w:tr>
      <w:tr w:rsidR="00767F36" w:rsidRPr="00FC3EF0" w:rsidTr="00FC3EF0">
        <w:trPr>
          <w:trHeight w:val="397"/>
        </w:trPr>
        <w:tc>
          <w:tcPr>
            <w:tcW w:w="311" w:type="pct"/>
            <w:shd w:val="clear" w:color="auto" w:fill="auto"/>
          </w:tcPr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№</w:t>
            </w:r>
          </w:p>
          <w:p w:rsidR="00C33591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C33591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Наименование показателя</w:t>
            </w:r>
          </w:p>
        </w:tc>
        <w:tc>
          <w:tcPr>
            <w:tcW w:w="777" w:type="pct"/>
            <w:shd w:val="clear" w:color="auto" w:fill="auto"/>
          </w:tcPr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Един.</w:t>
            </w:r>
          </w:p>
          <w:p w:rsidR="00C33591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измер.</w:t>
            </w:r>
          </w:p>
        </w:tc>
        <w:tc>
          <w:tcPr>
            <w:tcW w:w="691" w:type="pct"/>
            <w:shd w:val="clear" w:color="auto" w:fill="auto"/>
          </w:tcPr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Условн.</w:t>
            </w:r>
          </w:p>
          <w:p w:rsidR="00C33591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обозн.</w:t>
            </w:r>
          </w:p>
        </w:tc>
        <w:tc>
          <w:tcPr>
            <w:tcW w:w="691" w:type="pct"/>
            <w:shd w:val="clear" w:color="auto" w:fill="auto"/>
          </w:tcPr>
          <w:p w:rsidR="00C33591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Проект 1</w:t>
            </w:r>
          </w:p>
        </w:tc>
        <w:tc>
          <w:tcPr>
            <w:tcW w:w="630" w:type="pct"/>
            <w:shd w:val="clear" w:color="auto" w:fill="auto"/>
          </w:tcPr>
          <w:p w:rsidR="00C33591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Проект 2</w:t>
            </w:r>
          </w:p>
        </w:tc>
      </w:tr>
      <w:tr w:rsidR="00767F36" w:rsidRPr="00FC3EF0" w:rsidTr="00FC3EF0">
        <w:trPr>
          <w:trHeight w:val="397"/>
        </w:trPr>
        <w:tc>
          <w:tcPr>
            <w:tcW w:w="31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Годовая производительность</w:t>
            </w:r>
            <w:r w:rsidR="000B47DA" w:rsidRPr="00FC3EF0">
              <w:rPr>
                <w:sz w:val="20"/>
              </w:rPr>
              <w:t xml:space="preserve"> технологической линии</w:t>
            </w:r>
          </w:p>
        </w:tc>
        <w:tc>
          <w:tcPr>
            <w:tcW w:w="777" w:type="pct"/>
            <w:shd w:val="clear" w:color="auto" w:fill="auto"/>
          </w:tcPr>
          <w:p w:rsidR="00767F36" w:rsidRPr="00FC3EF0" w:rsidRDefault="00767F36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тыс. ед.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D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620</w:t>
            </w:r>
          </w:p>
        </w:tc>
        <w:tc>
          <w:tcPr>
            <w:tcW w:w="630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380</w:t>
            </w:r>
          </w:p>
        </w:tc>
      </w:tr>
      <w:tr w:rsidR="00767F36" w:rsidRPr="00FC3EF0" w:rsidTr="00FC3EF0">
        <w:trPr>
          <w:trHeight w:val="794"/>
        </w:trPr>
        <w:tc>
          <w:tcPr>
            <w:tcW w:w="31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Общий объем капитальных затрат</w:t>
            </w:r>
          </w:p>
        </w:tc>
        <w:tc>
          <w:tcPr>
            <w:tcW w:w="777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тыс. грн.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K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460</w:t>
            </w:r>
          </w:p>
        </w:tc>
        <w:tc>
          <w:tcPr>
            <w:tcW w:w="630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760</w:t>
            </w:r>
          </w:p>
        </w:tc>
      </w:tr>
      <w:tr w:rsidR="00767F36" w:rsidRPr="00FC3EF0" w:rsidTr="00FC3EF0">
        <w:trPr>
          <w:trHeight w:val="397"/>
        </w:trPr>
        <w:tc>
          <w:tcPr>
            <w:tcW w:w="31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Нормативный срок окупаемости затрат</w:t>
            </w:r>
          </w:p>
        </w:tc>
        <w:tc>
          <w:tcPr>
            <w:tcW w:w="777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лет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T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4</w:t>
            </w:r>
          </w:p>
        </w:tc>
        <w:tc>
          <w:tcPr>
            <w:tcW w:w="630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4</w:t>
            </w:r>
          </w:p>
        </w:tc>
      </w:tr>
      <w:tr w:rsidR="00C33591" w:rsidRPr="00FC3EF0" w:rsidTr="00FC3EF0">
        <w:trPr>
          <w:trHeight w:val="165"/>
        </w:trPr>
        <w:tc>
          <w:tcPr>
            <w:tcW w:w="5000" w:type="pct"/>
            <w:gridSpan w:val="6"/>
            <w:shd w:val="clear" w:color="auto" w:fill="auto"/>
          </w:tcPr>
          <w:p w:rsidR="00C33591" w:rsidRPr="00FC3EF0" w:rsidRDefault="00A742A9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 xml:space="preserve"> </w:t>
            </w:r>
            <w:r w:rsidR="000B47DA" w:rsidRPr="00FC3EF0">
              <w:rPr>
                <w:sz w:val="20"/>
              </w:rPr>
              <w:t>Технологическая себестоимость</w:t>
            </w:r>
          </w:p>
        </w:tc>
      </w:tr>
      <w:tr w:rsidR="00767F36" w:rsidRPr="00FC3EF0" w:rsidTr="00FC3EF0">
        <w:trPr>
          <w:trHeight w:val="383"/>
        </w:trPr>
        <w:tc>
          <w:tcPr>
            <w:tcW w:w="311" w:type="pct"/>
            <w:shd w:val="clear" w:color="auto" w:fill="auto"/>
          </w:tcPr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4</w:t>
            </w:r>
          </w:p>
        </w:tc>
        <w:tc>
          <w:tcPr>
            <w:tcW w:w="1900" w:type="pct"/>
            <w:shd w:val="clear" w:color="auto" w:fill="auto"/>
          </w:tcPr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Условно постоянные расходы, мес</w:t>
            </w:r>
          </w:p>
        </w:tc>
        <w:tc>
          <w:tcPr>
            <w:tcW w:w="777" w:type="pct"/>
            <w:shd w:val="clear" w:color="auto" w:fill="auto"/>
          </w:tcPr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тыс. грн.</w:t>
            </w:r>
          </w:p>
        </w:tc>
        <w:tc>
          <w:tcPr>
            <w:tcW w:w="691" w:type="pct"/>
            <w:shd w:val="clear" w:color="auto" w:fill="auto"/>
          </w:tcPr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C</w:t>
            </w:r>
          </w:p>
        </w:tc>
        <w:tc>
          <w:tcPr>
            <w:tcW w:w="691" w:type="pct"/>
            <w:shd w:val="clear" w:color="auto" w:fill="auto"/>
          </w:tcPr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140</w:t>
            </w:r>
          </w:p>
        </w:tc>
        <w:tc>
          <w:tcPr>
            <w:tcW w:w="630" w:type="pct"/>
            <w:shd w:val="clear" w:color="auto" w:fill="auto"/>
          </w:tcPr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136</w:t>
            </w:r>
          </w:p>
        </w:tc>
      </w:tr>
      <w:tr w:rsidR="00767F36" w:rsidRPr="00FC3EF0" w:rsidTr="00FC3EF0">
        <w:trPr>
          <w:trHeight w:val="397"/>
        </w:trPr>
        <w:tc>
          <w:tcPr>
            <w:tcW w:w="31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C33591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5</w:t>
            </w:r>
          </w:p>
        </w:tc>
        <w:tc>
          <w:tcPr>
            <w:tcW w:w="1900" w:type="pct"/>
            <w:shd w:val="clear" w:color="auto" w:fill="auto"/>
          </w:tcPr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Переменные расходы на еденицу продукции</w:t>
            </w:r>
          </w:p>
        </w:tc>
        <w:tc>
          <w:tcPr>
            <w:tcW w:w="777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sz w:val="20"/>
              </w:rPr>
              <w:t>грн.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V</w:t>
            </w:r>
          </w:p>
        </w:tc>
        <w:tc>
          <w:tcPr>
            <w:tcW w:w="691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3.35</w:t>
            </w:r>
          </w:p>
        </w:tc>
        <w:tc>
          <w:tcPr>
            <w:tcW w:w="630" w:type="pct"/>
            <w:shd w:val="clear" w:color="auto" w:fill="auto"/>
          </w:tcPr>
          <w:p w:rsidR="000B47DA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  <w:p w:rsidR="00767F36" w:rsidRPr="00FC3EF0" w:rsidRDefault="000B47DA" w:rsidP="00FC3EF0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FC3EF0">
              <w:rPr>
                <w:sz w:val="20"/>
                <w:lang w:val="en-US"/>
              </w:rPr>
              <w:t>0.81</w:t>
            </w:r>
          </w:p>
        </w:tc>
      </w:tr>
    </w:tbl>
    <w:p w:rsidR="00372B16" w:rsidRPr="00A742A9" w:rsidRDefault="00372B1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2B16" w:rsidRPr="00A742A9" w:rsidRDefault="00982F8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2B16" w:rsidRPr="00A742A9">
        <w:rPr>
          <w:sz w:val="28"/>
          <w:szCs w:val="28"/>
        </w:rPr>
        <w:t>Решение:</w:t>
      </w:r>
    </w:p>
    <w:p w:rsidR="00372B16" w:rsidRPr="00A742A9" w:rsidRDefault="00372B1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1. Суммарные годовые затраты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по каждому проекту вычисляются согласно формуле (1.1)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2B16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6"/>
          <w:sz w:val="28"/>
          <w:szCs w:val="40"/>
        </w:rPr>
        <w:object w:dxaOrig="2799" w:dyaOrig="340">
          <v:shape id="_x0000_i1026" type="#_x0000_t75" style="width:140.25pt;height:17.25pt" o:ole="">
            <v:imagedata r:id="rId5" o:title=""/>
          </v:shape>
          <o:OLEObject Type="Embed" ProgID="Equation.DSMT4" ShapeID="_x0000_i1026" DrawAspect="Content" ObjectID="_1458372573" r:id="rId6"/>
        </w:object>
      </w:r>
      <w:r w:rsidR="00A742A9">
        <w:rPr>
          <w:sz w:val="28"/>
          <w:szCs w:val="40"/>
        </w:rPr>
        <w:t xml:space="preserve"> </w:t>
      </w:r>
      <w:r w:rsidR="000E054B" w:rsidRPr="00A742A9">
        <w:rPr>
          <w:sz w:val="28"/>
          <w:szCs w:val="28"/>
        </w:rPr>
        <w:t>(1.1)</w:t>
      </w:r>
    </w:p>
    <w:p w:rsidR="00247244" w:rsidRPr="00A742A9" w:rsidRDefault="0024724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0E054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где</w:t>
      </w:r>
      <w:r w:rsidR="00A742A9">
        <w:rPr>
          <w:sz w:val="28"/>
          <w:szCs w:val="28"/>
        </w:rPr>
        <w:t xml:space="preserve"> </w:t>
      </w:r>
      <w:r w:rsidR="00686A85" w:rsidRPr="00A742A9">
        <w:rPr>
          <w:position w:val="-6"/>
          <w:sz w:val="28"/>
          <w:szCs w:val="28"/>
        </w:rPr>
        <w:object w:dxaOrig="279" w:dyaOrig="320">
          <v:shape id="_x0000_i1027" type="#_x0000_t75" style="width:14.25pt;height:15.75pt" o:ole="">
            <v:imagedata r:id="rId7" o:title=""/>
          </v:shape>
          <o:OLEObject Type="Embed" ProgID="Equation.DSMT4" ShapeID="_x0000_i1027" DrawAspect="Content" ObjectID="_1458372574" r:id="rId8"/>
        </w:object>
      </w:r>
      <w:r w:rsidR="00A742A9">
        <w:rPr>
          <w:sz w:val="28"/>
          <w:szCs w:val="28"/>
        </w:rPr>
        <w:t xml:space="preserve"> </w:t>
      </w:r>
      <w:r w:rsidR="00372B16" w:rsidRPr="00A742A9">
        <w:rPr>
          <w:sz w:val="28"/>
          <w:szCs w:val="28"/>
        </w:rPr>
        <w:t>- условно постоянные расходы месяца;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6"/>
          <w:sz w:val="28"/>
          <w:szCs w:val="28"/>
        </w:rPr>
        <w:object w:dxaOrig="300" w:dyaOrig="320">
          <v:shape id="_x0000_i1028" type="#_x0000_t75" style="width:15pt;height:15.75pt" o:ole="">
            <v:imagedata r:id="rId9" o:title=""/>
          </v:shape>
          <o:OLEObject Type="Embed" ProgID="Equation.DSMT4" ShapeID="_x0000_i1028" DrawAspect="Content" ObjectID="_1458372575" r:id="rId10"/>
        </w:object>
      </w:r>
      <w:r w:rsidR="00A742A9">
        <w:rPr>
          <w:sz w:val="28"/>
          <w:szCs w:val="28"/>
        </w:rPr>
        <w:t xml:space="preserve"> </w:t>
      </w:r>
      <w:r w:rsidR="00372B16" w:rsidRPr="00A742A9">
        <w:rPr>
          <w:sz w:val="28"/>
          <w:szCs w:val="28"/>
        </w:rPr>
        <w:t>- переменные расходы на единицу продукции;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4"/>
          <w:sz w:val="28"/>
          <w:szCs w:val="28"/>
        </w:rPr>
        <w:object w:dxaOrig="300" w:dyaOrig="300">
          <v:shape id="_x0000_i1029" type="#_x0000_t75" style="width:15pt;height:15pt" o:ole="">
            <v:imagedata r:id="rId11" o:title=""/>
          </v:shape>
          <o:OLEObject Type="Embed" ProgID="Equation.DSMT4" ShapeID="_x0000_i1029" DrawAspect="Content" ObjectID="_1458372576" r:id="rId12"/>
        </w:object>
      </w:r>
      <w:r w:rsidR="000E054B" w:rsidRPr="00A742A9">
        <w:rPr>
          <w:sz w:val="28"/>
          <w:szCs w:val="28"/>
        </w:rPr>
        <w:t xml:space="preserve"> </w:t>
      </w:r>
      <w:r w:rsidR="00F87BB2" w:rsidRPr="00A742A9">
        <w:rPr>
          <w:sz w:val="28"/>
          <w:szCs w:val="28"/>
        </w:rPr>
        <w:t>- годовой выпуск продукции;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4"/>
          <w:sz w:val="28"/>
          <w:szCs w:val="28"/>
        </w:rPr>
        <w:object w:dxaOrig="320" w:dyaOrig="300">
          <v:shape id="_x0000_i1030" type="#_x0000_t75" style="width:15.75pt;height:15pt" o:ole="">
            <v:imagedata r:id="rId13" o:title=""/>
          </v:shape>
          <o:OLEObject Type="Embed" ProgID="Equation.DSMT4" ShapeID="_x0000_i1030" DrawAspect="Content" ObjectID="_1458372577" r:id="rId14"/>
        </w:object>
      </w:r>
      <w:r w:rsidR="000E054B" w:rsidRPr="00A742A9">
        <w:rPr>
          <w:sz w:val="28"/>
          <w:szCs w:val="28"/>
        </w:rPr>
        <w:t xml:space="preserve"> </w:t>
      </w:r>
      <w:r w:rsidR="00F87BB2" w:rsidRPr="00A742A9">
        <w:rPr>
          <w:sz w:val="28"/>
          <w:szCs w:val="28"/>
        </w:rPr>
        <w:t>- объем капитальных вложений;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4"/>
          <w:sz w:val="28"/>
          <w:szCs w:val="28"/>
        </w:rPr>
        <w:object w:dxaOrig="260" w:dyaOrig="300">
          <v:shape id="_x0000_i1031" type="#_x0000_t75" style="width:12.75pt;height:15pt" o:ole="">
            <v:imagedata r:id="rId15" o:title=""/>
          </v:shape>
          <o:OLEObject Type="Embed" ProgID="Equation.DSMT4" ShapeID="_x0000_i1031" DrawAspect="Content" ObjectID="_1458372578" r:id="rId16"/>
        </w:object>
      </w:r>
      <w:r w:rsidR="00A742A9">
        <w:rPr>
          <w:sz w:val="28"/>
          <w:szCs w:val="28"/>
        </w:rPr>
        <w:t xml:space="preserve"> </w:t>
      </w:r>
      <w:r w:rsidR="00767F36" w:rsidRPr="00A742A9">
        <w:rPr>
          <w:sz w:val="28"/>
          <w:szCs w:val="28"/>
        </w:rPr>
        <w:t>- суммарн</w:t>
      </w:r>
      <w:r w:rsidR="00CE4D7E" w:rsidRPr="00A742A9">
        <w:rPr>
          <w:sz w:val="28"/>
          <w:szCs w:val="28"/>
        </w:rPr>
        <w:t xml:space="preserve">ые годовые (общие затраты) по каждому из проектов; </w:t>
      </w:r>
    </w:p>
    <w:p w:rsidR="00902C16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4"/>
          <w:sz w:val="28"/>
          <w:szCs w:val="28"/>
        </w:rPr>
        <w:object w:dxaOrig="380" w:dyaOrig="300">
          <v:shape id="_x0000_i1032" type="#_x0000_t75" style="width:18.75pt;height:15pt" o:ole="">
            <v:imagedata r:id="rId17" o:title=""/>
          </v:shape>
          <o:OLEObject Type="Embed" ProgID="Equation.DSMT4" ShapeID="_x0000_i1032" DrawAspect="Content" ObjectID="_1458372579" r:id="rId18"/>
        </w:object>
      </w:r>
      <w:r w:rsidR="000E054B" w:rsidRPr="00A742A9">
        <w:rPr>
          <w:sz w:val="28"/>
          <w:szCs w:val="28"/>
        </w:rPr>
        <w:t xml:space="preserve"> - </w:t>
      </w:r>
      <w:r w:rsidR="00CE4D7E" w:rsidRPr="00A742A9">
        <w:rPr>
          <w:sz w:val="28"/>
          <w:szCs w:val="28"/>
        </w:rPr>
        <w:t xml:space="preserve">нормативный </w:t>
      </w:r>
      <w:r w:rsidR="00767F36" w:rsidRPr="00A742A9">
        <w:rPr>
          <w:sz w:val="28"/>
          <w:szCs w:val="28"/>
        </w:rPr>
        <w:t>коэффициент</w:t>
      </w:r>
      <w:r w:rsidR="00CE4D7E" w:rsidRPr="00A742A9">
        <w:rPr>
          <w:sz w:val="28"/>
          <w:szCs w:val="28"/>
        </w:rPr>
        <w:t xml:space="preserve"> экономической эффективности капитальных</w:t>
      </w:r>
      <w:r w:rsidR="00982F8C">
        <w:rPr>
          <w:sz w:val="28"/>
          <w:szCs w:val="28"/>
        </w:rPr>
        <w:t xml:space="preserve"> </w:t>
      </w:r>
      <w:r w:rsidR="00CE4D7E" w:rsidRPr="00A742A9">
        <w:rPr>
          <w:sz w:val="28"/>
          <w:szCs w:val="28"/>
        </w:rPr>
        <w:t>вложений; который в свою очередь равен (1.2.)</w:t>
      </w:r>
      <w:r w:rsidR="00767F36" w:rsidRPr="00A742A9">
        <w:rPr>
          <w:sz w:val="28"/>
          <w:szCs w:val="28"/>
        </w:rPr>
        <w:t>: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2C16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24"/>
          <w:sz w:val="28"/>
          <w:szCs w:val="28"/>
        </w:rPr>
        <w:object w:dxaOrig="820" w:dyaOrig="660">
          <v:shape id="_x0000_i1033" type="#_x0000_t75" style="width:30.75pt;height:24.75pt" o:ole="">
            <v:imagedata r:id="rId19" o:title=""/>
          </v:shape>
          <o:OLEObject Type="Embed" ProgID="Equation.DSMT4" ShapeID="_x0000_i1033" DrawAspect="Content" ObjectID="_1458372580" r:id="rId20"/>
        </w:object>
      </w:r>
      <w:r w:rsidR="00A742A9">
        <w:rPr>
          <w:sz w:val="28"/>
          <w:szCs w:val="28"/>
        </w:rPr>
        <w:t xml:space="preserve"> </w:t>
      </w:r>
      <w:r w:rsidR="004D0004" w:rsidRPr="00A742A9">
        <w:rPr>
          <w:sz w:val="28"/>
          <w:szCs w:val="28"/>
        </w:rPr>
        <w:t>(1.2)</w:t>
      </w:r>
    </w:p>
    <w:p w:rsidR="00247244" w:rsidRPr="00A742A9" w:rsidRDefault="0024724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4D000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где</w:t>
      </w:r>
      <w:r w:rsidR="00A742A9">
        <w:rPr>
          <w:sz w:val="28"/>
          <w:szCs w:val="28"/>
        </w:rPr>
        <w:t xml:space="preserve"> </w:t>
      </w:r>
      <w:r w:rsidR="00686A85" w:rsidRPr="00A742A9">
        <w:rPr>
          <w:position w:val="-4"/>
          <w:sz w:val="28"/>
          <w:szCs w:val="28"/>
        </w:rPr>
        <w:object w:dxaOrig="260" w:dyaOrig="300">
          <v:shape id="_x0000_i1034" type="#_x0000_t75" style="width:12.75pt;height:15pt" o:ole="">
            <v:imagedata r:id="rId21" o:title=""/>
          </v:shape>
          <o:OLEObject Type="Embed" ProgID="Equation.DSMT4" ShapeID="_x0000_i1034" DrawAspect="Content" ObjectID="_1458372581" r:id="rId22"/>
        </w:objec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-нормативный срок окупаемости капитальных затрат:</w:t>
      </w:r>
    </w:p>
    <w:p w:rsidR="004D0004" w:rsidRPr="00A742A9" w:rsidRDefault="004D000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Согласно (1.2)</w:t>
      </w:r>
      <w:r w:rsidR="00A742A9">
        <w:rPr>
          <w:sz w:val="28"/>
          <w:szCs w:val="28"/>
        </w:rPr>
        <w:t xml:space="preserve"> </w:t>
      </w:r>
      <w:r w:rsidR="00686A85" w:rsidRPr="00A742A9">
        <w:rPr>
          <w:position w:val="-24"/>
          <w:sz w:val="28"/>
          <w:szCs w:val="28"/>
        </w:rPr>
        <w:object w:dxaOrig="1680" w:dyaOrig="660">
          <v:shape id="_x0000_i1035" type="#_x0000_t75" style="width:84pt;height:33pt" o:ole="">
            <v:imagedata r:id="rId23" o:title=""/>
          </v:shape>
          <o:OLEObject Type="Embed" ProgID="Equation.DSMT4" ShapeID="_x0000_i1035" DrawAspect="Content" ObjectID="_1458372582" r:id="rId24"/>
        </w:object>
      </w:r>
      <w:r w:rsidRPr="00A742A9">
        <w:rPr>
          <w:sz w:val="28"/>
          <w:szCs w:val="28"/>
        </w:rPr>
        <w:t>;</w:t>
      </w:r>
    </w:p>
    <w:p w:rsidR="00A742A9" w:rsidRDefault="004D000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По первому проекту (согласно ф. (1.1)):</w:t>
      </w:r>
    </w:p>
    <w:p w:rsidR="00A742A9" w:rsidRDefault="004D0004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  <w:lang w:val="en-US"/>
        </w:rPr>
        <w:t>Z</w:t>
      </w:r>
      <w:r w:rsidRPr="00A742A9">
        <w:rPr>
          <w:sz w:val="28"/>
          <w:szCs w:val="32"/>
          <w:vertAlign w:val="subscript"/>
        </w:rPr>
        <w:t>1</w:t>
      </w:r>
      <w:r w:rsidRPr="00A742A9">
        <w:rPr>
          <w:sz w:val="28"/>
          <w:szCs w:val="32"/>
        </w:rPr>
        <w:t>=12*140*10</w:t>
      </w:r>
      <w:r w:rsidR="00B657ED" w:rsidRPr="00A742A9">
        <w:rPr>
          <w:sz w:val="28"/>
          <w:szCs w:val="32"/>
          <w:vertAlign w:val="superscript"/>
        </w:rPr>
        <w:t>3</w:t>
      </w:r>
      <w:r w:rsidRPr="00A742A9">
        <w:rPr>
          <w:sz w:val="28"/>
          <w:szCs w:val="32"/>
        </w:rPr>
        <w:t>+620*10</w:t>
      </w:r>
      <w:r w:rsidR="00B657ED" w:rsidRPr="00A742A9">
        <w:rPr>
          <w:sz w:val="28"/>
          <w:szCs w:val="32"/>
          <w:vertAlign w:val="superscript"/>
        </w:rPr>
        <w:t>3</w:t>
      </w:r>
      <w:r w:rsidRPr="00A742A9">
        <w:rPr>
          <w:sz w:val="28"/>
          <w:szCs w:val="32"/>
        </w:rPr>
        <w:t>*3.35+0.25*460*10</w:t>
      </w:r>
      <w:r w:rsidR="00B657ED" w:rsidRPr="00A742A9">
        <w:rPr>
          <w:sz w:val="28"/>
          <w:szCs w:val="32"/>
          <w:vertAlign w:val="superscript"/>
        </w:rPr>
        <w:t>3</w:t>
      </w:r>
      <w:r w:rsidRPr="00A742A9">
        <w:rPr>
          <w:sz w:val="28"/>
          <w:szCs w:val="32"/>
        </w:rPr>
        <w:t>=</w:t>
      </w:r>
    </w:p>
    <w:p w:rsidR="00A742A9" w:rsidRDefault="004D0004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</w:rPr>
        <w:t>=10</w:t>
      </w:r>
      <w:r w:rsidR="00B657ED" w:rsidRPr="00A742A9">
        <w:rPr>
          <w:sz w:val="28"/>
          <w:szCs w:val="32"/>
          <w:vertAlign w:val="superscript"/>
        </w:rPr>
        <w:t>3</w:t>
      </w:r>
      <w:r w:rsidRPr="00A742A9">
        <w:rPr>
          <w:sz w:val="28"/>
          <w:szCs w:val="32"/>
        </w:rPr>
        <w:t>*(12*140+620*3.35+0.25*460</w:t>
      </w:r>
      <w:r w:rsidR="00B657ED" w:rsidRPr="00A742A9">
        <w:rPr>
          <w:sz w:val="28"/>
          <w:szCs w:val="32"/>
        </w:rPr>
        <w:t>)=</w:t>
      </w:r>
    </w:p>
    <w:p w:rsidR="00A742A9" w:rsidRDefault="00B657E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32"/>
        </w:rPr>
        <w:t>=10</w:t>
      </w:r>
      <w:r w:rsidRPr="00A742A9">
        <w:rPr>
          <w:sz w:val="28"/>
          <w:szCs w:val="32"/>
          <w:vertAlign w:val="superscript"/>
        </w:rPr>
        <w:t>3</w:t>
      </w:r>
      <w:r w:rsidRPr="00A742A9">
        <w:rPr>
          <w:sz w:val="28"/>
          <w:szCs w:val="32"/>
        </w:rPr>
        <w:t xml:space="preserve">(1680+2077+115)=3872 </w:t>
      </w:r>
      <w:r w:rsidRPr="00A742A9">
        <w:rPr>
          <w:sz w:val="28"/>
          <w:szCs w:val="28"/>
        </w:rPr>
        <w:t>тыс. грн.</w:t>
      </w:r>
    </w:p>
    <w:p w:rsidR="00A742A9" w:rsidRDefault="00B657E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По второму проекту (согласно ф. (1.1)):</w:t>
      </w:r>
    </w:p>
    <w:p w:rsidR="00A742A9" w:rsidRDefault="00B657ED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  <w:lang w:val="en-US"/>
        </w:rPr>
        <w:t>Z</w:t>
      </w:r>
      <w:r w:rsidRPr="00A742A9">
        <w:rPr>
          <w:sz w:val="28"/>
          <w:szCs w:val="32"/>
          <w:vertAlign w:val="subscript"/>
        </w:rPr>
        <w:t>2</w:t>
      </w:r>
      <w:r w:rsidRPr="00A742A9">
        <w:rPr>
          <w:sz w:val="28"/>
          <w:szCs w:val="32"/>
        </w:rPr>
        <w:t>=12*136*10+380*10*0.81+0.25*760*10=</w:t>
      </w:r>
    </w:p>
    <w:p w:rsidR="00A742A9" w:rsidRDefault="00B657ED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</w:rPr>
        <w:t>=10*(12*136+380*0.81+0.25*760)=</w:t>
      </w:r>
    </w:p>
    <w:p w:rsidR="00A742A9" w:rsidRDefault="00247244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</w:rPr>
        <w:t>=10*(1632+307.8+190)=2129,</w:t>
      </w:r>
      <w:r w:rsidR="00B657ED" w:rsidRPr="00A742A9">
        <w:rPr>
          <w:sz w:val="28"/>
          <w:szCs w:val="32"/>
        </w:rPr>
        <w:t>8 тыс. грн.</w:t>
      </w:r>
    </w:p>
    <w:p w:rsidR="00DB525A" w:rsidRPr="00A742A9" w:rsidRDefault="00902C1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Лучш</w:t>
      </w:r>
      <w:r w:rsidR="004D0004" w:rsidRPr="00A742A9">
        <w:rPr>
          <w:sz w:val="28"/>
          <w:szCs w:val="28"/>
        </w:rPr>
        <w:t>им считается вариант проекта №</w:t>
      </w:r>
      <w:r w:rsidR="00D12797" w:rsidRP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2, т. к.</w:t>
      </w:r>
      <w:r w:rsidR="00DB525A" w:rsidRPr="00A742A9">
        <w:rPr>
          <w:sz w:val="28"/>
          <w:szCs w:val="28"/>
        </w:rPr>
        <w:t xml:space="preserve"> имеет меньше затраты.</w:t>
      </w:r>
    </w:p>
    <w:p w:rsidR="001837A4" w:rsidRPr="00A742A9" w:rsidRDefault="0024724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2.</w:t>
      </w:r>
      <w:r w:rsidR="00DB525A" w:rsidRPr="00A742A9">
        <w:rPr>
          <w:sz w:val="28"/>
          <w:szCs w:val="28"/>
        </w:rPr>
        <w:t>Определим критическую программу выпуска при которой затраты по каждому из проектов равны (1.3).</w:t>
      </w:r>
    </w:p>
    <w:p w:rsidR="00B657ED" w:rsidRPr="00A742A9" w:rsidRDefault="00982F8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6A85" w:rsidRPr="00A742A9">
        <w:rPr>
          <w:position w:val="-24"/>
          <w:sz w:val="28"/>
          <w:szCs w:val="28"/>
        </w:rPr>
        <w:object w:dxaOrig="1480" w:dyaOrig="660">
          <v:shape id="_x0000_i1036" type="#_x0000_t75" style="width:74.25pt;height:33pt" o:ole="">
            <v:imagedata r:id="rId25" o:title=""/>
          </v:shape>
          <o:OLEObject Type="Embed" ProgID="Equation.DSMT4" ShapeID="_x0000_i1036" DrawAspect="Content" ObjectID="_1458372583" r:id="rId26"/>
        </w:object>
      </w:r>
      <w:r w:rsidR="00247244" w:rsidRPr="00A742A9">
        <w:rPr>
          <w:sz w:val="28"/>
          <w:szCs w:val="28"/>
        </w:rPr>
        <w:tab/>
      </w:r>
      <w:r w:rsidR="00247244" w:rsidRPr="00A742A9">
        <w:rPr>
          <w:sz w:val="28"/>
          <w:szCs w:val="28"/>
        </w:rPr>
        <w:tab/>
        <w:t>(1.3)</w:t>
      </w:r>
    </w:p>
    <w:p w:rsidR="00247244" w:rsidRPr="00A742A9" w:rsidRDefault="0024724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9D277E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где</w:t>
      </w:r>
      <w:r w:rsidR="00A742A9">
        <w:rPr>
          <w:sz w:val="28"/>
          <w:szCs w:val="28"/>
        </w:rPr>
        <w:t xml:space="preserve"> </w:t>
      </w:r>
      <w:r w:rsidR="00686A85" w:rsidRPr="00A742A9">
        <w:rPr>
          <w:position w:val="-6"/>
          <w:sz w:val="28"/>
          <w:szCs w:val="28"/>
        </w:rPr>
        <w:object w:dxaOrig="380" w:dyaOrig="320">
          <v:shape id="_x0000_i1037" type="#_x0000_t75" style="width:18.75pt;height:15.75pt" o:ole="">
            <v:imagedata r:id="rId27" o:title=""/>
          </v:shape>
          <o:OLEObject Type="Embed" ProgID="Equation.DSMT4" ShapeID="_x0000_i1037" DrawAspect="Content" ObjectID="_1458372584" r:id="rId28"/>
        </w:object>
      </w:r>
      <w:r w:rsidRPr="00A742A9">
        <w:rPr>
          <w:sz w:val="28"/>
          <w:szCs w:val="28"/>
        </w:rPr>
        <w:t>,</w:t>
      </w:r>
      <w:r w:rsidR="00A742A9">
        <w:rPr>
          <w:sz w:val="28"/>
          <w:szCs w:val="28"/>
        </w:rPr>
        <w:t xml:space="preserve"> </w:t>
      </w:r>
      <w:r w:rsidR="00686A85" w:rsidRPr="00A742A9">
        <w:rPr>
          <w:position w:val="-6"/>
          <w:sz w:val="28"/>
          <w:szCs w:val="28"/>
        </w:rPr>
        <w:object w:dxaOrig="360" w:dyaOrig="320">
          <v:shape id="_x0000_i1038" type="#_x0000_t75" style="width:18pt;height:15.75pt" o:ole="">
            <v:imagedata r:id="rId29" o:title=""/>
          </v:shape>
          <o:OLEObject Type="Embed" ProgID="Equation.DSMT4" ShapeID="_x0000_i1038" DrawAspect="Content" ObjectID="_1458372585" r:id="rId30"/>
        </w:object>
      </w:r>
      <w:r w:rsidR="001837A4" w:rsidRPr="00A742A9">
        <w:rPr>
          <w:sz w:val="28"/>
          <w:szCs w:val="28"/>
        </w:rPr>
        <w:t xml:space="preserve"> - условно постоянные расходы соответственно по первому и второму проектам;</w:t>
      </w:r>
    </w:p>
    <w:p w:rsidR="009B6DAD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6"/>
          <w:sz w:val="28"/>
          <w:szCs w:val="28"/>
        </w:rPr>
        <w:object w:dxaOrig="380" w:dyaOrig="320">
          <v:shape id="_x0000_i1039" type="#_x0000_t75" style="width:18.75pt;height:15.75pt" o:ole="">
            <v:imagedata r:id="rId31" o:title=""/>
          </v:shape>
          <o:OLEObject Type="Embed" ProgID="Equation.DSMT4" ShapeID="_x0000_i1039" DrawAspect="Content" ObjectID="_1458372586" r:id="rId32"/>
        </w:object>
      </w:r>
      <w:r w:rsidR="009D277E" w:rsidRPr="00A742A9">
        <w:rPr>
          <w:sz w:val="28"/>
          <w:szCs w:val="28"/>
        </w:rPr>
        <w:t>,</w:t>
      </w:r>
      <w:r w:rsidRPr="00A742A9">
        <w:rPr>
          <w:position w:val="-6"/>
          <w:sz w:val="28"/>
          <w:szCs w:val="28"/>
        </w:rPr>
        <w:object w:dxaOrig="400" w:dyaOrig="320">
          <v:shape id="_x0000_i1040" type="#_x0000_t75" style="width:20.25pt;height:15.75pt" o:ole="">
            <v:imagedata r:id="rId33" o:title=""/>
          </v:shape>
          <o:OLEObject Type="Embed" ProgID="Equation.DSMT4" ShapeID="_x0000_i1040" DrawAspect="Content" ObjectID="_1458372587" r:id="rId34"/>
        </w:object>
      </w:r>
      <w:r w:rsidR="00A742A9">
        <w:rPr>
          <w:sz w:val="28"/>
          <w:szCs w:val="28"/>
        </w:rPr>
        <w:t xml:space="preserve"> </w:t>
      </w:r>
      <w:r w:rsidR="001837A4" w:rsidRPr="00A742A9">
        <w:rPr>
          <w:sz w:val="28"/>
          <w:szCs w:val="28"/>
        </w:rPr>
        <w:t>- переменные расходы на единицу продукции, по первому и</w:t>
      </w:r>
      <w:r w:rsidR="00A742A9">
        <w:rPr>
          <w:sz w:val="28"/>
          <w:szCs w:val="28"/>
        </w:rPr>
        <w:t xml:space="preserve"> </w:t>
      </w:r>
      <w:r w:rsidR="001837A4" w:rsidRPr="00A742A9">
        <w:rPr>
          <w:sz w:val="28"/>
          <w:szCs w:val="28"/>
        </w:rPr>
        <w:t>второму проектам соответственно:</w:t>
      </w:r>
    </w:p>
    <w:p w:rsidR="00A742A9" w:rsidRDefault="009D277E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Отсюда: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8"/>
          <w:sz w:val="28"/>
          <w:szCs w:val="28"/>
        </w:rPr>
        <w:object w:dxaOrig="480" w:dyaOrig="340">
          <v:shape id="_x0000_i1041" type="#_x0000_t75" style="width:24pt;height:17.25pt" o:ole="">
            <v:imagedata r:id="rId35" o:title=""/>
          </v:shape>
          <o:OLEObject Type="Embed" ProgID="Equation.DSMT4" ShapeID="_x0000_i1041" DrawAspect="Content" ObjectID="_1458372588" r:id="rId36"/>
        </w:object>
      </w:r>
      <w:r w:rsidR="009D277E" w:rsidRPr="00A742A9">
        <w:rPr>
          <w:sz w:val="28"/>
          <w:szCs w:val="32"/>
        </w:rPr>
        <w:t>=</w:t>
      </w:r>
      <w:r w:rsidRPr="00A742A9">
        <w:rPr>
          <w:position w:val="-24"/>
          <w:sz w:val="28"/>
          <w:szCs w:val="32"/>
        </w:rPr>
        <w:object w:dxaOrig="3580" w:dyaOrig="720">
          <v:shape id="_x0000_i1042" type="#_x0000_t75" style="width:179.25pt;height:36pt" o:ole="">
            <v:imagedata r:id="rId37" o:title=""/>
          </v:shape>
          <o:OLEObject Type="Embed" ProgID="Equation.DSMT4" ShapeID="_x0000_i1042" DrawAspect="Content" ObjectID="_1458372589" r:id="rId38"/>
        </w:object>
      </w:r>
      <w:r w:rsidR="007434F4" w:rsidRPr="00A742A9">
        <w:rPr>
          <w:sz w:val="28"/>
          <w:szCs w:val="32"/>
        </w:rPr>
        <w:t xml:space="preserve"> </w:t>
      </w:r>
      <w:r w:rsidR="007434F4" w:rsidRPr="00A742A9">
        <w:rPr>
          <w:sz w:val="28"/>
          <w:szCs w:val="28"/>
        </w:rPr>
        <w:t>ед. продукции.</w:t>
      </w:r>
    </w:p>
    <w:p w:rsidR="007434F4" w:rsidRPr="00A742A9" w:rsidRDefault="007434F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Посчитаем общие затраты на производство при </w:t>
      </w:r>
      <w:r w:rsidR="00686A85" w:rsidRPr="00A742A9">
        <w:rPr>
          <w:position w:val="-8"/>
          <w:sz w:val="28"/>
          <w:szCs w:val="28"/>
        </w:rPr>
        <w:object w:dxaOrig="480" w:dyaOrig="340">
          <v:shape id="_x0000_i1043" type="#_x0000_t75" style="width:24pt;height:17.25pt" o:ole="">
            <v:imagedata r:id="rId35" o:title=""/>
          </v:shape>
          <o:OLEObject Type="Embed" ProgID="Equation.DSMT4" ShapeID="_x0000_i1043" DrawAspect="Content" ObjectID="_1458372590" r:id="rId39"/>
        </w:object>
      </w:r>
      <w:r w:rsidRPr="00A742A9">
        <w:rPr>
          <w:sz w:val="28"/>
          <w:szCs w:val="32"/>
        </w:rPr>
        <w:t xml:space="preserve">=1575 </w:t>
      </w:r>
      <w:r w:rsidRPr="00A742A9">
        <w:rPr>
          <w:sz w:val="28"/>
          <w:szCs w:val="28"/>
        </w:rPr>
        <w:t>ед. для проекта 1:</w:t>
      </w:r>
    </w:p>
    <w:p w:rsidR="007434F4" w:rsidRPr="00A742A9" w:rsidRDefault="007434F4" w:rsidP="00A742A9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A742A9">
        <w:rPr>
          <w:sz w:val="28"/>
          <w:szCs w:val="32"/>
          <w:lang w:val="en-US"/>
        </w:rPr>
        <w:t>Z</w:t>
      </w:r>
      <w:r w:rsidRPr="00A742A9">
        <w:rPr>
          <w:sz w:val="28"/>
          <w:szCs w:val="32"/>
          <w:vertAlign w:val="subscript"/>
        </w:rPr>
        <w:t>1</w:t>
      </w:r>
      <w:r w:rsidRPr="00A742A9">
        <w:rPr>
          <w:sz w:val="28"/>
          <w:szCs w:val="32"/>
          <w:vertAlign w:val="subscript"/>
          <w:lang w:val="uk-UA"/>
        </w:rPr>
        <w:t>кр</w:t>
      </w:r>
      <w:r w:rsidRPr="00A742A9">
        <w:rPr>
          <w:sz w:val="28"/>
          <w:szCs w:val="32"/>
          <w:lang w:val="uk-UA"/>
        </w:rPr>
        <w:t>=12*140*10</w:t>
      </w:r>
      <w:r w:rsidR="00DE64F7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  <w:lang w:val="uk-UA"/>
        </w:rPr>
        <w:t>+1575*3,35+0,25*460*10</w:t>
      </w:r>
      <w:r w:rsidR="00DE64F7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  <w:lang w:val="uk-UA"/>
        </w:rPr>
        <w:t>=</w:t>
      </w:r>
    </w:p>
    <w:p w:rsidR="007434F4" w:rsidRPr="00A742A9" w:rsidRDefault="007434F4" w:rsidP="00A742A9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A742A9">
        <w:rPr>
          <w:sz w:val="28"/>
          <w:szCs w:val="32"/>
          <w:lang w:val="uk-UA"/>
        </w:rPr>
        <w:t>=10</w:t>
      </w:r>
      <w:r w:rsidR="00DE64F7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  <w:lang w:val="uk-UA"/>
        </w:rPr>
        <w:t>*(12*140+1,575*3,35+0,25*460)=</w:t>
      </w:r>
    </w:p>
    <w:p w:rsidR="007434F4" w:rsidRPr="00A742A9" w:rsidRDefault="007434F4" w:rsidP="00A742A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42A9">
        <w:rPr>
          <w:sz w:val="28"/>
          <w:szCs w:val="32"/>
          <w:lang w:val="uk-UA"/>
        </w:rPr>
        <w:t>=10</w:t>
      </w:r>
      <w:r w:rsidR="00DE64F7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  <w:lang w:val="uk-UA"/>
        </w:rPr>
        <w:t>*(1680+5,28+115)=</w:t>
      </w:r>
      <w:r w:rsidR="00DE64F7" w:rsidRPr="00A742A9">
        <w:rPr>
          <w:sz w:val="28"/>
          <w:szCs w:val="32"/>
          <w:lang w:val="uk-UA"/>
        </w:rPr>
        <w:t xml:space="preserve">1820 </w:t>
      </w:r>
      <w:r w:rsidR="00DE64F7" w:rsidRPr="00A742A9">
        <w:rPr>
          <w:sz w:val="28"/>
          <w:szCs w:val="28"/>
          <w:lang w:val="uk-UA"/>
        </w:rPr>
        <w:t>т</w:t>
      </w:r>
      <w:r w:rsidR="00DE64F7" w:rsidRPr="00A742A9">
        <w:rPr>
          <w:sz w:val="28"/>
          <w:szCs w:val="28"/>
        </w:rPr>
        <w:t>ы</w:t>
      </w:r>
      <w:r w:rsidR="00DE64F7" w:rsidRPr="00A742A9">
        <w:rPr>
          <w:sz w:val="28"/>
          <w:szCs w:val="28"/>
          <w:lang w:val="uk-UA"/>
        </w:rPr>
        <w:t>с. грн..</w:t>
      </w:r>
    </w:p>
    <w:p w:rsidR="00DE64F7" w:rsidRPr="00A742A9" w:rsidRDefault="00DE64F7" w:rsidP="00A742A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42A9">
        <w:rPr>
          <w:sz w:val="28"/>
          <w:szCs w:val="28"/>
          <w:lang w:val="uk-UA"/>
        </w:rPr>
        <w:t>для проэкта 2:</w:t>
      </w:r>
    </w:p>
    <w:p w:rsidR="00DE64F7" w:rsidRPr="00A742A9" w:rsidRDefault="00DE64F7" w:rsidP="00A742A9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A742A9">
        <w:rPr>
          <w:sz w:val="28"/>
          <w:szCs w:val="32"/>
          <w:lang w:val="en-US"/>
        </w:rPr>
        <w:t>Z</w:t>
      </w:r>
      <w:r w:rsidRPr="00A742A9">
        <w:rPr>
          <w:sz w:val="28"/>
          <w:szCs w:val="32"/>
          <w:vertAlign w:val="subscript"/>
        </w:rPr>
        <w:t>2</w:t>
      </w:r>
      <w:r w:rsidRPr="00A742A9">
        <w:rPr>
          <w:sz w:val="28"/>
          <w:szCs w:val="32"/>
          <w:vertAlign w:val="subscript"/>
          <w:lang w:val="uk-UA"/>
        </w:rPr>
        <w:t>кр</w:t>
      </w:r>
      <w:r w:rsidRPr="00A742A9">
        <w:rPr>
          <w:sz w:val="28"/>
          <w:szCs w:val="32"/>
          <w:lang w:val="uk-UA"/>
        </w:rPr>
        <w:t>=12*136*10</w:t>
      </w:r>
      <w:r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  <w:lang w:val="uk-UA"/>
        </w:rPr>
        <w:t>+1575*0,81+0,25*760*10=</w:t>
      </w:r>
    </w:p>
    <w:p w:rsidR="00DE64F7" w:rsidRPr="00A742A9" w:rsidRDefault="00DE64F7" w:rsidP="00A742A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42A9">
        <w:rPr>
          <w:sz w:val="28"/>
          <w:szCs w:val="32"/>
          <w:lang w:val="uk-UA"/>
        </w:rPr>
        <w:t xml:space="preserve">=10*(1632+1,27+190)=1820*10=1820 </w:t>
      </w:r>
      <w:r w:rsidRPr="00A742A9">
        <w:rPr>
          <w:sz w:val="28"/>
          <w:szCs w:val="28"/>
          <w:lang w:val="uk-UA"/>
        </w:rPr>
        <w:t>тыс. грн..</w:t>
      </w:r>
      <w:r w:rsidR="00A742A9">
        <w:rPr>
          <w:sz w:val="28"/>
          <w:szCs w:val="28"/>
          <w:lang w:val="uk-UA"/>
        </w:rPr>
        <w:t xml:space="preserve"> </w:t>
      </w:r>
    </w:p>
    <w:p w:rsidR="00DE64F7" w:rsidRPr="00A742A9" w:rsidRDefault="001E57D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3.</w:t>
      </w:r>
      <w:r w:rsidR="00DE64F7" w:rsidRPr="00A742A9">
        <w:rPr>
          <w:sz w:val="28"/>
          <w:szCs w:val="28"/>
        </w:rPr>
        <w:t>Проанализируем</w:t>
      </w:r>
      <w:r w:rsidR="00DE64F7" w:rsidRPr="00A742A9">
        <w:rPr>
          <w:sz w:val="28"/>
          <w:szCs w:val="28"/>
          <w:lang w:val="uk-UA"/>
        </w:rPr>
        <w:t xml:space="preserve"> </w:t>
      </w:r>
      <w:r w:rsidR="00DE64F7" w:rsidRPr="00A742A9">
        <w:rPr>
          <w:sz w:val="28"/>
          <w:szCs w:val="28"/>
        </w:rPr>
        <w:t>полученные</w:t>
      </w:r>
      <w:r w:rsidR="00DE64F7" w:rsidRPr="00A742A9">
        <w:rPr>
          <w:sz w:val="28"/>
          <w:szCs w:val="28"/>
          <w:lang w:val="uk-UA"/>
        </w:rPr>
        <w:t xml:space="preserve"> </w:t>
      </w:r>
      <w:r w:rsidR="00DE64F7" w:rsidRPr="00A742A9">
        <w:rPr>
          <w:sz w:val="28"/>
          <w:szCs w:val="28"/>
        </w:rPr>
        <w:t>результаты</w:t>
      </w:r>
      <w:r w:rsidR="00DE64F7" w:rsidRPr="00A742A9">
        <w:rPr>
          <w:sz w:val="28"/>
          <w:szCs w:val="28"/>
          <w:lang w:val="uk-UA"/>
        </w:rPr>
        <w:t xml:space="preserve"> </w:t>
      </w:r>
      <w:r w:rsidR="00DE64F7" w:rsidRPr="00A742A9">
        <w:rPr>
          <w:sz w:val="28"/>
          <w:szCs w:val="28"/>
        </w:rPr>
        <w:t xml:space="preserve">расчета при </w:t>
      </w:r>
      <w:r w:rsidR="00DE64F7" w:rsidRPr="00A742A9">
        <w:rPr>
          <w:sz w:val="28"/>
          <w:szCs w:val="32"/>
          <w:lang w:val="en-US"/>
        </w:rPr>
        <w:t>D</w:t>
      </w:r>
      <w:r w:rsidR="00D12797" w:rsidRPr="00A742A9">
        <w:rPr>
          <w:sz w:val="28"/>
          <w:szCs w:val="28"/>
        </w:rPr>
        <w:t>=240 тыс. ед., для двух</w:t>
      </w:r>
      <w:r w:rsidRPr="00A742A9">
        <w:rPr>
          <w:sz w:val="28"/>
          <w:szCs w:val="28"/>
        </w:rPr>
        <w:t xml:space="preserve"> </w:t>
      </w:r>
      <w:r w:rsidR="00DE64F7" w:rsidRPr="00A742A9">
        <w:rPr>
          <w:sz w:val="28"/>
          <w:szCs w:val="28"/>
        </w:rPr>
        <w:t>проектов.</w:t>
      </w:r>
    </w:p>
    <w:p w:rsidR="00242F1D" w:rsidRPr="00A742A9" w:rsidRDefault="00DE64F7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Можно проанализировать графически и </w:t>
      </w:r>
      <w:r w:rsidR="00242F1D" w:rsidRPr="00A742A9">
        <w:rPr>
          <w:sz w:val="28"/>
          <w:szCs w:val="28"/>
        </w:rPr>
        <w:t>аналитически:</w:t>
      </w:r>
    </w:p>
    <w:p w:rsidR="00242F1D" w:rsidRPr="00A742A9" w:rsidRDefault="00242F1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Графически:</w:t>
      </w:r>
    </w:p>
    <w:p w:rsidR="00DE64F7" w:rsidRPr="00A742A9" w:rsidRDefault="00242F1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проект №1:</w:t>
      </w:r>
      <w:r w:rsidR="00A742A9">
        <w:rPr>
          <w:sz w:val="28"/>
          <w:szCs w:val="28"/>
        </w:rPr>
        <w:t xml:space="preserve"> </w:t>
      </w:r>
      <w:r w:rsidR="00D12797" w:rsidRPr="00A742A9">
        <w:rPr>
          <w:sz w:val="28"/>
          <w:szCs w:val="32"/>
          <w:lang w:val="en-US"/>
        </w:rPr>
        <w:t>D</w:t>
      </w:r>
      <w:r w:rsidR="00D12797" w:rsidRPr="00A742A9">
        <w:rPr>
          <w:sz w:val="28"/>
          <w:szCs w:val="32"/>
          <w:vertAlign w:val="subscript"/>
        </w:rPr>
        <w:t>1</w:t>
      </w:r>
      <w:r w:rsidR="00D12797" w:rsidRPr="00A742A9">
        <w:rPr>
          <w:sz w:val="28"/>
          <w:szCs w:val="32"/>
        </w:rPr>
        <w:t>=240 тыс. ед.;</w:t>
      </w:r>
      <w:r w:rsidR="00A742A9">
        <w:rPr>
          <w:sz w:val="28"/>
          <w:szCs w:val="32"/>
        </w:rPr>
        <w:t xml:space="preserve"> </w:t>
      </w:r>
      <w:r w:rsidR="00D12797" w:rsidRPr="00A742A9">
        <w:rPr>
          <w:sz w:val="28"/>
          <w:szCs w:val="32"/>
          <w:lang w:val="en-US"/>
        </w:rPr>
        <w:t>Z</w:t>
      </w:r>
      <w:r w:rsidR="00D12797" w:rsidRPr="00A742A9">
        <w:rPr>
          <w:sz w:val="28"/>
          <w:szCs w:val="32"/>
          <w:vertAlign w:val="subscript"/>
        </w:rPr>
        <w:t>1</w:t>
      </w:r>
      <w:r w:rsidR="00D12797" w:rsidRPr="00A742A9">
        <w:rPr>
          <w:sz w:val="28"/>
          <w:szCs w:val="32"/>
        </w:rPr>
        <w:t>=2610</w:t>
      </w:r>
      <w:r w:rsidRPr="00A742A9">
        <w:rPr>
          <w:sz w:val="28"/>
          <w:szCs w:val="32"/>
        </w:rPr>
        <w:t xml:space="preserve"> </w:t>
      </w:r>
      <w:r w:rsidR="00D12797" w:rsidRPr="00A742A9">
        <w:rPr>
          <w:sz w:val="28"/>
          <w:szCs w:val="32"/>
        </w:rPr>
        <w:t>тыс. ед.</w:t>
      </w:r>
      <w:r w:rsidR="00A742A9">
        <w:rPr>
          <w:sz w:val="28"/>
          <w:szCs w:val="32"/>
        </w:rPr>
        <w:t xml:space="preserve"> </w:t>
      </w:r>
    </w:p>
    <w:p w:rsidR="00242F1D" w:rsidRPr="00A742A9" w:rsidRDefault="00242F1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проект №2:</w:t>
      </w:r>
      <w:r w:rsidR="00A742A9">
        <w:rPr>
          <w:sz w:val="28"/>
          <w:szCs w:val="28"/>
        </w:rPr>
        <w:t xml:space="preserve"> </w:t>
      </w:r>
      <w:r w:rsidR="00D12797" w:rsidRPr="00A742A9">
        <w:rPr>
          <w:sz w:val="28"/>
          <w:szCs w:val="32"/>
          <w:lang w:val="en-US"/>
        </w:rPr>
        <w:t>D</w:t>
      </w:r>
      <w:r w:rsidR="00D12797" w:rsidRPr="00A742A9">
        <w:rPr>
          <w:sz w:val="28"/>
          <w:szCs w:val="32"/>
          <w:vertAlign w:val="subscript"/>
        </w:rPr>
        <w:t>2</w:t>
      </w:r>
      <w:r w:rsidR="00D12797" w:rsidRPr="00A742A9">
        <w:rPr>
          <w:sz w:val="28"/>
          <w:szCs w:val="32"/>
        </w:rPr>
        <w:t>=240 тыс. ед.;</w:t>
      </w:r>
      <w:r w:rsidR="00A742A9">
        <w:rPr>
          <w:sz w:val="28"/>
          <w:szCs w:val="32"/>
        </w:rPr>
        <w:t xml:space="preserve"> </w:t>
      </w:r>
      <w:r w:rsidR="00D12797" w:rsidRPr="00A742A9">
        <w:rPr>
          <w:sz w:val="28"/>
          <w:szCs w:val="32"/>
          <w:lang w:val="en-US"/>
        </w:rPr>
        <w:t>Z</w:t>
      </w:r>
      <w:r w:rsidR="00D12797" w:rsidRPr="00A742A9">
        <w:rPr>
          <w:sz w:val="28"/>
          <w:szCs w:val="32"/>
          <w:vertAlign w:val="subscript"/>
        </w:rPr>
        <w:t>2</w:t>
      </w:r>
      <w:r w:rsidR="00D12797" w:rsidRPr="00A742A9">
        <w:rPr>
          <w:sz w:val="28"/>
          <w:szCs w:val="32"/>
        </w:rPr>
        <w:t>=2000 тыс. ед.</w:t>
      </w:r>
      <w:r w:rsidR="00A742A9">
        <w:rPr>
          <w:sz w:val="28"/>
          <w:szCs w:val="32"/>
        </w:rPr>
        <w:t xml:space="preserve">  </w:t>
      </w:r>
    </w:p>
    <w:p w:rsidR="00242F1D" w:rsidRPr="00A742A9" w:rsidRDefault="00D12797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Аналитически:</w:t>
      </w:r>
    </w:p>
    <w:p w:rsidR="00242F1D" w:rsidRPr="00A742A9" w:rsidRDefault="00D12797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  <w:lang w:val="en-US"/>
        </w:rPr>
        <w:t>Z</w:t>
      </w:r>
      <w:r w:rsidRPr="00A742A9">
        <w:rPr>
          <w:sz w:val="28"/>
          <w:szCs w:val="32"/>
          <w:vertAlign w:val="subscript"/>
        </w:rPr>
        <w:t>1</w:t>
      </w:r>
      <w:r w:rsidRPr="00A742A9">
        <w:rPr>
          <w:sz w:val="28"/>
          <w:szCs w:val="32"/>
        </w:rPr>
        <w:t>=12*140*</w:t>
      </w:r>
      <w:r w:rsidR="00AB1B6A" w:rsidRPr="00A742A9">
        <w:rPr>
          <w:sz w:val="28"/>
          <w:szCs w:val="32"/>
          <w:lang w:val="uk-UA"/>
        </w:rPr>
        <w:t>10</w:t>
      </w:r>
      <w:r w:rsidR="00AB1B6A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+240*3,35</w:t>
      </w:r>
      <w:r w:rsidR="00AB1B6A" w:rsidRPr="00A742A9">
        <w:rPr>
          <w:sz w:val="28"/>
          <w:szCs w:val="32"/>
        </w:rPr>
        <w:t>*</w:t>
      </w:r>
      <w:r w:rsidR="00AB1B6A" w:rsidRPr="00A742A9">
        <w:rPr>
          <w:sz w:val="28"/>
          <w:szCs w:val="32"/>
          <w:lang w:val="uk-UA"/>
        </w:rPr>
        <w:t>10</w:t>
      </w:r>
      <w:r w:rsidR="00AB1B6A" w:rsidRPr="00A742A9">
        <w:rPr>
          <w:sz w:val="28"/>
          <w:szCs w:val="32"/>
          <w:vertAlign w:val="superscript"/>
          <w:lang w:val="uk-UA"/>
        </w:rPr>
        <w:t>3</w:t>
      </w:r>
      <w:r w:rsidR="00AB1B6A" w:rsidRPr="00A742A9">
        <w:rPr>
          <w:sz w:val="28"/>
          <w:szCs w:val="32"/>
        </w:rPr>
        <w:t>+0,25*460*</w:t>
      </w:r>
      <w:r w:rsidR="00AB1B6A" w:rsidRPr="00A742A9">
        <w:rPr>
          <w:sz w:val="28"/>
          <w:szCs w:val="32"/>
          <w:lang w:val="uk-UA"/>
        </w:rPr>
        <w:t>10</w:t>
      </w:r>
      <w:r w:rsidR="00AB1B6A" w:rsidRPr="00A742A9">
        <w:rPr>
          <w:sz w:val="28"/>
          <w:szCs w:val="32"/>
          <w:vertAlign w:val="superscript"/>
          <w:lang w:val="uk-UA"/>
        </w:rPr>
        <w:t>3</w:t>
      </w:r>
      <w:r w:rsidR="00AB1B6A" w:rsidRPr="00A742A9">
        <w:rPr>
          <w:sz w:val="28"/>
          <w:szCs w:val="32"/>
        </w:rPr>
        <w:t>=</w:t>
      </w:r>
    </w:p>
    <w:p w:rsidR="00AB1B6A" w:rsidRPr="00A742A9" w:rsidRDefault="00AB1B6A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</w:rPr>
        <w:t>=</w:t>
      </w:r>
      <w:r w:rsidRPr="00A742A9">
        <w:rPr>
          <w:sz w:val="28"/>
          <w:szCs w:val="32"/>
          <w:lang w:val="uk-UA"/>
        </w:rPr>
        <w:t>10</w:t>
      </w:r>
      <w:r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*(1680+804+115)=2599 тыс. грн.</w:t>
      </w:r>
    </w:p>
    <w:p w:rsidR="00AB1B6A" w:rsidRPr="00A742A9" w:rsidRDefault="00AB1B6A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  <w:lang w:val="en-US"/>
        </w:rPr>
        <w:t>Z</w:t>
      </w:r>
      <w:r w:rsidRPr="00A742A9">
        <w:rPr>
          <w:sz w:val="28"/>
          <w:szCs w:val="32"/>
          <w:vertAlign w:val="subscript"/>
        </w:rPr>
        <w:t>2</w:t>
      </w:r>
      <w:r w:rsidRPr="00A742A9">
        <w:rPr>
          <w:sz w:val="28"/>
          <w:szCs w:val="32"/>
        </w:rPr>
        <w:t>=12*136*</w:t>
      </w:r>
      <w:r w:rsidRPr="00A742A9">
        <w:rPr>
          <w:sz w:val="28"/>
          <w:szCs w:val="32"/>
          <w:lang w:val="uk-UA"/>
        </w:rPr>
        <w:t>10</w:t>
      </w:r>
      <w:r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+240*0,81*</w:t>
      </w:r>
      <w:r w:rsidRPr="00A742A9">
        <w:rPr>
          <w:sz w:val="28"/>
          <w:szCs w:val="32"/>
          <w:lang w:val="uk-UA"/>
        </w:rPr>
        <w:t>10</w:t>
      </w:r>
      <w:r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+0,25*760*</w:t>
      </w:r>
      <w:r w:rsidRPr="00A742A9">
        <w:rPr>
          <w:sz w:val="28"/>
          <w:szCs w:val="32"/>
          <w:lang w:val="uk-UA"/>
        </w:rPr>
        <w:t>10</w:t>
      </w:r>
      <w:r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=</w:t>
      </w:r>
    </w:p>
    <w:p w:rsidR="00AB1B6A" w:rsidRPr="00A742A9" w:rsidRDefault="00AB1B6A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</w:rPr>
        <w:t>=</w:t>
      </w:r>
      <w:r w:rsidRPr="00A742A9">
        <w:rPr>
          <w:sz w:val="28"/>
          <w:szCs w:val="32"/>
          <w:lang w:val="uk-UA"/>
        </w:rPr>
        <w:t>10</w:t>
      </w:r>
      <w:r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*(1632+194,4+190)=2016,4 тыс. грн.</w:t>
      </w:r>
    </w:p>
    <w:p w:rsidR="00AB1B6A" w:rsidRPr="00A742A9" w:rsidRDefault="00AB1B6A" w:rsidP="00A742A9">
      <w:pPr>
        <w:widowControl w:val="0"/>
        <w:spacing w:line="360" w:lineRule="auto"/>
        <w:ind w:firstLine="709"/>
        <w:jc w:val="both"/>
        <w:rPr>
          <w:sz w:val="28"/>
        </w:rPr>
      </w:pPr>
      <w:r w:rsidRPr="00A742A9">
        <w:rPr>
          <w:sz w:val="28"/>
          <w:szCs w:val="32"/>
        </w:rPr>
        <w:t xml:space="preserve">Результат </w:t>
      </w:r>
      <w:r w:rsidRPr="00A742A9">
        <w:rPr>
          <w:sz w:val="28"/>
          <w:szCs w:val="28"/>
        </w:rPr>
        <w:t>графических</w:t>
      </w:r>
      <w:r w:rsidRPr="00A742A9">
        <w:rPr>
          <w:sz w:val="28"/>
        </w:rPr>
        <w:t xml:space="preserve"> </w:t>
      </w:r>
      <w:r w:rsidRPr="00A742A9">
        <w:rPr>
          <w:sz w:val="28"/>
          <w:szCs w:val="28"/>
        </w:rPr>
        <w:t>аналитических исследований почти совпадают.</w:t>
      </w:r>
    </w:p>
    <w:p w:rsidR="009B6DAD" w:rsidRPr="00A742A9" w:rsidRDefault="001E57DB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2A9">
        <w:rPr>
          <w:sz w:val="28"/>
          <w:szCs w:val="28"/>
        </w:rPr>
        <w:br w:type="page"/>
      </w:r>
      <w:r w:rsidRPr="00A742A9">
        <w:rPr>
          <w:b/>
          <w:sz w:val="28"/>
          <w:szCs w:val="28"/>
        </w:rPr>
        <w:t>3.Задача 2</w:t>
      </w:r>
    </w:p>
    <w:p w:rsidR="00A742A9" w:rsidRDefault="00A742A9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2A9" w:rsidRDefault="002B5DDB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Используя приведенные данные, рассчитать:</w:t>
      </w:r>
    </w:p>
    <w:p w:rsidR="00A742A9" w:rsidRDefault="002B5DDB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1.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промышленные запасы шахтного поля, имеющего форму правильного прямоугольника;</w:t>
      </w:r>
    </w:p>
    <w:p w:rsidR="00A742A9" w:rsidRDefault="002B5DDB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2.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производственную мощность шахты:</w:t>
      </w:r>
    </w:p>
    <w:p w:rsidR="00A742A9" w:rsidRDefault="002B5DDB" w:rsidP="00A742A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3.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срок службы шахты.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2A9" w:rsidRDefault="003E0C3C" w:rsidP="00A742A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Таблица 2.</w:t>
      </w:r>
    </w:p>
    <w:p w:rsidR="003E0C3C" w:rsidRPr="00A742A9" w:rsidRDefault="003E0C3C" w:rsidP="00A742A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742A9">
        <w:rPr>
          <w:color w:val="000000"/>
          <w:sz w:val="28"/>
          <w:szCs w:val="28"/>
        </w:rPr>
        <w:t>Исходные данные к задаче 2.</w:t>
      </w:r>
    </w:p>
    <w:tbl>
      <w:tblPr>
        <w:tblW w:w="4582" w:type="pct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7"/>
        <w:gridCol w:w="4821"/>
        <w:gridCol w:w="1044"/>
        <w:gridCol w:w="908"/>
        <w:gridCol w:w="1276"/>
      </w:tblGrid>
      <w:tr w:rsidR="00934163" w:rsidRPr="00A742A9" w:rsidTr="00A742A9">
        <w:trPr>
          <w:trHeight w:val="403"/>
        </w:trPr>
        <w:tc>
          <w:tcPr>
            <w:tcW w:w="31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Вариант контрольной работы №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934163" w:rsidRPr="00A742A9" w:rsidTr="00A742A9">
        <w:trPr>
          <w:trHeight w:val="691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0"/>
              </w:rPr>
            </w:pPr>
          </w:p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iCs/>
                <w:sz w:val="20"/>
                <w:szCs w:val="20"/>
              </w:rPr>
              <w:t xml:space="preserve">№ </w:t>
            </w:r>
            <w:r w:rsidRPr="00A742A9">
              <w:rPr>
                <w:sz w:val="20"/>
                <w:szCs w:val="20"/>
              </w:rPr>
              <w:t>п/п</w:t>
            </w:r>
          </w:p>
        </w:tc>
        <w:tc>
          <w:tcPr>
            <w:tcW w:w="2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Един, измер.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A742A9">
              <w:rPr>
                <w:sz w:val="20"/>
                <w:szCs w:val="20"/>
              </w:rPr>
              <w:t>У</w:t>
            </w:r>
            <w:r w:rsidRPr="00A742A9">
              <w:rPr>
                <w:sz w:val="20"/>
                <w:szCs w:val="20"/>
                <w:lang w:val="en-US"/>
              </w:rPr>
              <w:t>c</w:t>
            </w:r>
            <w:r w:rsidRPr="00A742A9">
              <w:rPr>
                <w:sz w:val="20"/>
                <w:szCs w:val="20"/>
              </w:rPr>
              <w:t>ловн. обозн.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Значение</w:t>
            </w:r>
          </w:p>
        </w:tc>
      </w:tr>
      <w:tr w:rsidR="00934163" w:rsidRPr="00A742A9" w:rsidTr="00A742A9">
        <w:trPr>
          <w:trHeight w:val="368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iCs/>
                <w:sz w:val="20"/>
                <w:szCs w:val="20"/>
              </w:rPr>
              <w:t>Размеры шахтного поля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934163" w:rsidRPr="00A742A9" w:rsidTr="00A742A9">
        <w:trPr>
          <w:trHeight w:val="284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1</w:t>
            </w:r>
          </w:p>
        </w:tc>
        <w:tc>
          <w:tcPr>
            <w:tcW w:w="2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По простиранию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км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15.5</w:t>
            </w:r>
          </w:p>
        </w:tc>
      </w:tr>
      <w:tr w:rsidR="00934163" w:rsidRPr="00A742A9" w:rsidTr="00A742A9">
        <w:trPr>
          <w:trHeight w:val="284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2</w:t>
            </w:r>
          </w:p>
        </w:tc>
        <w:tc>
          <w:tcPr>
            <w:tcW w:w="2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По падению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км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Н</w:t>
            </w:r>
            <w:r w:rsidR="00A742A9" w:rsidRPr="00A74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6.7</w:t>
            </w:r>
          </w:p>
        </w:tc>
      </w:tr>
      <w:tr w:rsidR="00934163" w:rsidRPr="00A742A9" w:rsidTr="00A742A9">
        <w:trPr>
          <w:trHeight w:val="284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3</w:t>
            </w:r>
          </w:p>
        </w:tc>
        <w:tc>
          <w:tcPr>
            <w:tcW w:w="2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Средняя плотность полезного ископаемого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т/м3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1.252</w:t>
            </w:r>
          </w:p>
        </w:tc>
      </w:tr>
      <w:tr w:rsidR="00934163" w:rsidRPr="00A742A9" w:rsidTr="00A742A9">
        <w:trPr>
          <w:trHeight w:val="284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4</w:t>
            </w:r>
          </w:p>
        </w:tc>
        <w:tc>
          <w:tcPr>
            <w:tcW w:w="2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Коэффициент извлечения угля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934163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С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4163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1.25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6</w:t>
            </w:r>
            <w:r w:rsidR="00A742A9" w:rsidRPr="00A74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Мощность рабочих пластов</w:t>
            </w:r>
          </w:p>
        </w:tc>
        <w:tc>
          <w:tcPr>
            <w:tcW w:w="6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М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m</w:t>
            </w:r>
            <w:r w:rsidRPr="00A742A9">
              <w:rPr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0.96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m</w:t>
            </w:r>
            <w:r w:rsidRPr="00A742A9">
              <w:rPr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0.8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m</w:t>
            </w:r>
            <w:r w:rsidRPr="00A742A9">
              <w:rPr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1.2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m</w:t>
            </w:r>
            <w:r w:rsidRPr="00A742A9">
              <w:rPr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1.5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m</w:t>
            </w:r>
            <w:r w:rsidRPr="00A742A9">
              <w:rPr>
                <w:sz w:val="20"/>
                <w:szCs w:val="20"/>
              </w:rPr>
              <w:t>5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1.58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7</w:t>
            </w: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Длина лавы по пластам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М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L1</w:t>
            </w:r>
            <w:r w:rsidR="00A742A9" w:rsidRPr="00A742A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230</w:t>
            </w:r>
          </w:p>
        </w:tc>
      </w:tr>
      <w:tr w:rsidR="00495987" w:rsidRPr="00A742A9" w:rsidTr="00A742A9">
        <w:trPr>
          <w:trHeight w:val="300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L2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220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L3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252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L4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170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L5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  <w:r w:rsidRPr="00A742A9">
              <w:rPr>
                <w:sz w:val="20"/>
                <w:szCs w:val="20"/>
                <w:lang w:val="en-US"/>
              </w:rPr>
              <w:t>150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8</w:t>
            </w:r>
          </w:p>
        </w:tc>
        <w:tc>
          <w:tcPr>
            <w:tcW w:w="278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Подвигание лавы за месяц по пластам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  <w:p w:rsidR="00495987" w:rsidRPr="00A742A9" w:rsidRDefault="003E0C3C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</w:rPr>
              <w:t>м.</w:t>
            </w:r>
            <w:r w:rsidR="00495987" w:rsidRPr="00A742A9">
              <w:rPr>
                <w:sz w:val="20"/>
                <w:szCs w:val="20"/>
              </w:rPr>
              <w:t xml:space="preserve"> мес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  <w:r w:rsidRPr="00A742A9">
              <w:rPr>
                <w:sz w:val="20"/>
                <w:szCs w:val="20"/>
                <w:lang w:val="en-US"/>
              </w:rPr>
              <w:t>l</w:t>
            </w:r>
            <w:r w:rsidRPr="00A742A9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120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en-US"/>
              </w:rPr>
              <w:t>l</w:t>
            </w:r>
            <w:r w:rsidRPr="00A742A9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150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en-US"/>
              </w:rPr>
              <w:t>l</w:t>
            </w:r>
            <w:r w:rsidRPr="00A742A9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86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en-US"/>
              </w:rPr>
              <w:t>l</w:t>
            </w:r>
            <w:r w:rsidRPr="00A742A9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113</w:t>
            </w:r>
          </w:p>
        </w:tc>
      </w:tr>
      <w:tr w:rsidR="00495987" w:rsidRPr="00A742A9" w:rsidTr="00A742A9">
        <w:trPr>
          <w:trHeight w:val="284"/>
        </w:trPr>
        <w:tc>
          <w:tcPr>
            <w:tcW w:w="3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78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en-US"/>
              </w:rPr>
              <w:t>l</w:t>
            </w:r>
            <w:r w:rsidRPr="00A742A9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5987" w:rsidRPr="00A742A9" w:rsidRDefault="00495987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129</w:t>
            </w:r>
          </w:p>
        </w:tc>
      </w:tr>
    </w:tbl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9B6DA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Решение: </w:t>
      </w:r>
    </w:p>
    <w:p w:rsidR="00E73F29" w:rsidRPr="00A742A9" w:rsidRDefault="009B6DA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Промышленные запасы </w:t>
      </w:r>
      <w:r w:rsidR="005E2F14" w:rsidRPr="00A742A9">
        <w:rPr>
          <w:sz w:val="28"/>
          <w:szCs w:val="28"/>
        </w:rPr>
        <w:t>шахтного</w:t>
      </w:r>
      <w:r w:rsidRPr="00A742A9">
        <w:rPr>
          <w:sz w:val="28"/>
          <w:szCs w:val="28"/>
        </w:rPr>
        <w:t xml:space="preserve"> поля</w:t>
      </w:r>
      <w:r w:rsidR="00E73F29" w:rsidRPr="00A742A9">
        <w:rPr>
          <w:sz w:val="28"/>
          <w:szCs w:val="28"/>
        </w:rPr>
        <w:t xml:space="preserve">, имеющего форму правильного прямоугольника, можно </w:t>
      </w:r>
      <w:r w:rsidR="00B932D1" w:rsidRPr="00A742A9">
        <w:rPr>
          <w:sz w:val="28"/>
          <w:szCs w:val="28"/>
        </w:rPr>
        <w:t>ориентировочно</w:t>
      </w:r>
      <w:r w:rsidR="00A742A9">
        <w:rPr>
          <w:sz w:val="28"/>
          <w:szCs w:val="28"/>
        </w:rPr>
        <w:t xml:space="preserve"> </w:t>
      </w:r>
      <w:r w:rsidR="007F19FF" w:rsidRPr="00A742A9">
        <w:rPr>
          <w:sz w:val="28"/>
          <w:szCs w:val="28"/>
        </w:rPr>
        <w:t>посчитать</w:t>
      </w:r>
      <w:r w:rsidR="00A742A9">
        <w:rPr>
          <w:sz w:val="28"/>
          <w:szCs w:val="28"/>
        </w:rPr>
        <w:t xml:space="preserve"> </w:t>
      </w:r>
      <w:r w:rsidR="007F19FF" w:rsidRPr="00A742A9">
        <w:rPr>
          <w:sz w:val="28"/>
          <w:szCs w:val="28"/>
        </w:rPr>
        <w:t>по формуле</w:t>
      </w:r>
      <w:r w:rsidR="00E73F29" w:rsidRPr="00A742A9">
        <w:rPr>
          <w:sz w:val="28"/>
          <w:szCs w:val="28"/>
        </w:rPr>
        <w:t>: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F29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12"/>
          <w:sz w:val="28"/>
          <w:szCs w:val="28"/>
        </w:rPr>
        <w:object w:dxaOrig="2280" w:dyaOrig="400">
          <v:shape id="_x0000_i1044" type="#_x0000_t75" style="width:114pt;height:20.25pt" o:ole="">
            <v:imagedata r:id="rId40" o:title=""/>
          </v:shape>
          <o:OLEObject Type="Embed" ProgID="Equation.DSMT4" ShapeID="_x0000_i1044" DrawAspect="Content" ObjectID="_1458372591" r:id="rId41"/>
        </w:object>
      </w:r>
      <w:r w:rsidR="00A742A9">
        <w:rPr>
          <w:sz w:val="28"/>
          <w:szCs w:val="28"/>
        </w:rPr>
        <w:t xml:space="preserve"> </w:t>
      </w:r>
      <w:r w:rsidR="003E0C3C" w:rsidRPr="00A742A9">
        <w:rPr>
          <w:sz w:val="28"/>
          <w:szCs w:val="28"/>
        </w:rPr>
        <w:t>(2.1)</w:t>
      </w:r>
    </w:p>
    <w:p w:rsidR="00E73F29" w:rsidRPr="00A742A9" w:rsidRDefault="00E73F2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3E0C3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где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  <w:lang w:val="en-US"/>
        </w:rPr>
        <w:t>S</w:t>
      </w:r>
      <w:r w:rsidRPr="00A742A9">
        <w:rPr>
          <w:sz w:val="28"/>
          <w:szCs w:val="28"/>
        </w:rPr>
        <w:t xml:space="preserve"> </w:t>
      </w:r>
      <w:r w:rsidRPr="00A742A9">
        <w:rPr>
          <w:sz w:val="28"/>
          <w:szCs w:val="28"/>
          <w:lang w:val="uk-UA"/>
        </w:rPr>
        <w:t>и</w:t>
      </w:r>
      <w:r w:rsidRPr="00A742A9">
        <w:rPr>
          <w:sz w:val="28"/>
          <w:szCs w:val="28"/>
        </w:rPr>
        <w:t xml:space="preserve"> </w:t>
      </w:r>
      <w:r w:rsidRPr="00A742A9">
        <w:rPr>
          <w:sz w:val="28"/>
          <w:szCs w:val="28"/>
          <w:lang w:val="en-US"/>
        </w:rPr>
        <w:t>H</w:t>
      </w:r>
      <w:r w:rsidR="00A742A9">
        <w:rPr>
          <w:sz w:val="28"/>
          <w:szCs w:val="28"/>
        </w:rPr>
        <w:t xml:space="preserve"> </w:t>
      </w:r>
      <w:r w:rsidR="00921E21" w:rsidRPr="00A742A9">
        <w:rPr>
          <w:sz w:val="28"/>
          <w:szCs w:val="28"/>
        </w:rPr>
        <w:t xml:space="preserve">- размеры </w:t>
      </w:r>
      <w:r w:rsidR="005E2F14" w:rsidRPr="00A742A9">
        <w:rPr>
          <w:sz w:val="28"/>
          <w:szCs w:val="28"/>
        </w:rPr>
        <w:t>шахтного</w:t>
      </w:r>
      <w:r w:rsidRPr="00A742A9">
        <w:rPr>
          <w:sz w:val="28"/>
          <w:szCs w:val="28"/>
        </w:rPr>
        <w:t xml:space="preserve"> </w:t>
      </w:r>
      <w:r w:rsidR="00921E21" w:rsidRPr="00A742A9">
        <w:rPr>
          <w:sz w:val="28"/>
          <w:szCs w:val="28"/>
        </w:rPr>
        <w:t>поля соответственно по</w:t>
      </w:r>
      <w:r w:rsidR="00A742A9">
        <w:rPr>
          <w:sz w:val="28"/>
          <w:szCs w:val="28"/>
        </w:rPr>
        <w:t xml:space="preserve"> </w:t>
      </w:r>
      <w:r w:rsidR="00B932D1" w:rsidRPr="00A742A9">
        <w:rPr>
          <w:sz w:val="28"/>
          <w:szCs w:val="28"/>
        </w:rPr>
        <w:t>простиранию и падению, м;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14"/>
          <w:sz w:val="28"/>
          <w:szCs w:val="28"/>
        </w:rPr>
        <w:object w:dxaOrig="560" w:dyaOrig="400">
          <v:shape id="_x0000_i1045" type="#_x0000_t75" style="width:27.75pt;height:20.25pt" o:ole="">
            <v:imagedata r:id="rId42" o:title=""/>
          </v:shape>
          <o:OLEObject Type="Embed" ProgID="Equation.DSMT4" ShapeID="_x0000_i1045" DrawAspect="Content" ObjectID="_1458372592" r:id="rId43"/>
        </w:object>
      </w:r>
      <w:r w:rsidR="00A742A9">
        <w:rPr>
          <w:sz w:val="28"/>
          <w:szCs w:val="28"/>
        </w:rPr>
        <w:t xml:space="preserve"> </w:t>
      </w:r>
      <w:r w:rsidR="00B932D1" w:rsidRPr="00A742A9">
        <w:rPr>
          <w:sz w:val="28"/>
          <w:szCs w:val="28"/>
        </w:rPr>
        <w:t>- суммарная</w:t>
      </w:r>
      <w:r w:rsidR="00A742A9">
        <w:rPr>
          <w:sz w:val="28"/>
          <w:szCs w:val="28"/>
        </w:rPr>
        <w:t xml:space="preserve"> </w:t>
      </w:r>
      <w:r w:rsidR="00B932D1" w:rsidRPr="00A742A9">
        <w:rPr>
          <w:sz w:val="28"/>
          <w:szCs w:val="28"/>
        </w:rPr>
        <w:t>мощность рабочих пластов, м;</w:t>
      </w:r>
    </w:p>
    <w:p w:rsidR="00A742A9" w:rsidRDefault="003E0C3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  <w:lang w:val="en-US"/>
        </w:rPr>
        <w:t>G</w:t>
      </w:r>
      <w:r w:rsidR="00A742A9">
        <w:rPr>
          <w:sz w:val="28"/>
          <w:szCs w:val="28"/>
        </w:rPr>
        <w:t xml:space="preserve"> </w:t>
      </w:r>
      <w:r w:rsidR="00B932D1" w:rsidRPr="00A742A9">
        <w:rPr>
          <w:sz w:val="28"/>
          <w:szCs w:val="28"/>
        </w:rPr>
        <w:t xml:space="preserve">- средняя плотность полезного ископаемого, т/м3; </w:t>
      </w:r>
    </w:p>
    <w:p w:rsidR="00A742A9" w:rsidRDefault="003E0C3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  <w:lang w:val="en-US"/>
        </w:rPr>
        <w:t>C</w:t>
      </w:r>
      <w:r w:rsidR="00A742A9">
        <w:rPr>
          <w:sz w:val="28"/>
          <w:szCs w:val="28"/>
        </w:rPr>
        <w:t xml:space="preserve"> </w:t>
      </w:r>
      <w:r w:rsidR="00B932D1" w:rsidRPr="00A742A9">
        <w:rPr>
          <w:sz w:val="28"/>
          <w:szCs w:val="28"/>
        </w:rPr>
        <w:t>- коэффициент</w:t>
      </w:r>
      <w:r w:rsidR="00A742A9">
        <w:rPr>
          <w:sz w:val="28"/>
          <w:szCs w:val="28"/>
        </w:rPr>
        <w:t xml:space="preserve"> </w:t>
      </w:r>
      <w:r w:rsidR="005E2F14" w:rsidRPr="00A742A9">
        <w:rPr>
          <w:sz w:val="28"/>
          <w:szCs w:val="28"/>
        </w:rPr>
        <w:t>извлечения угля.</w:t>
      </w:r>
    </w:p>
    <w:p w:rsidR="00A742A9" w:rsidRDefault="005E2F1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Находим промышленные запасы шахтного поля, имеющего форму правильного прямоугольника из (2.2.)</w:t>
      </w:r>
    </w:p>
    <w:p w:rsidR="00A742A9" w:rsidRDefault="003E0C3C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  <w:lang w:val="en-US"/>
        </w:rPr>
        <w:t>Z</w:t>
      </w:r>
      <w:r w:rsidRPr="00A742A9">
        <w:rPr>
          <w:sz w:val="28"/>
          <w:szCs w:val="32"/>
        </w:rPr>
        <w:t>=15.5*</w:t>
      </w:r>
      <w:r w:rsidR="000A7DCF" w:rsidRPr="00A742A9">
        <w:rPr>
          <w:sz w:val="28"/>
          <w:szCs w:val="32"/>
          <w:lang w:val="uk-UA"/>
        </w:rPr>
        <w:t>10</w:t>
      </w:r>
      <w:r w:rsidR="000A7DCF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*6.7*</w:t>
      </w:r>
      <w:r w:rsidR="000A7DCF" w:rsidRPr="00A742A9">
        <w:rPr>
          <w:sz w:val="28"/>
          <w:szCs w:val="32"/>
          <w:lang w:val="uk-UA"/>
        </w:rPr>
        <w:t>10</w:t>
      </w:r>
      <w:r w:rsidR="000A7DCF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*(0.96+0.8+1.2+1.5+1.58)*1.252*1.25=</w:t>
      </w:r>
    </w:p>
    <w:p w:rsidR="00A742A9" w:rsidRDefault="003E0C3C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A742A9">
        <w:rPr>
          <w:sz w:val="28"/>
          <w:szCs w:val="32"/>
        </w:rPr>
        <w:t>=103.85*</w:t>
      </w:r>
      <w:r w:rsidR="000A7DCF" w:rsidRPr="00A742A9">
        <w:rPr>
          <w:sz w:val="28"/>
          <w:szCs w:val="32"/>
          <w:lang w:val="uk-UA"/>
        </w:rPr>
        <w:t>10</w:t>
      </w:r>
      <w:r w:rsidR="000A7DCF" w:rsidRPr="00A742A9">
        <w:rPr>
          <w:sz w:val="28"/>
          <w:szCs w:val="32"/>
          <w:vertAlign w:val="superscript"/>
          <w:lang w:val="uk-UA"/>
        </w:rPr>
        <w:t>3</w:t>
      </w:r>
      <w:r w:rsidRPr="00A742A9">
        <w:rPr>
          <w:sz w:val="28"/>
          <w:szCs w:val="32"/>
        </w:rPr>
        <w:t>*6.7*10*6.04*1.252*1.25=</w:t>
      </w:r>
      <w:r w:rsidR="000A7DCF" w:rsidRPr="00A742A9">
        <w:rPr>
          <w:sz w:val="28"/>
          <w:szCs w:val="32"/>
        </w:rPr>
        <w:t>981.6525*</w:t>
      </w:r>
      <w:r w:rsidR="000A7DCF" w:rsidRPr="00A742A9">
        <w:rPr>
          <w:sz w:val="28"/>
          <w:szCs w:val="32"/>
          <w:lang w:val="uk-UA"/>
        </w:rPr>
        <w:t>10</w:t>
      </w:r>
      <w:r w:rsidR="000A7DCF" w:rsidRPr="00A742A9">
        <w:rPr>
          <w:sz w:val="28"/>
          <w:szCs w:val="32"/>
          <w:vertAlign w:val="superscript"/>
          <w:lang w:val="uk-UA"/>
        </w:rPr>
        <w:t>6</w:t>
      </w:r>
      <w:r w:rsidR="000A7DCF" w:rsidRPr="00A742A9">
        <w:rPr>
          <w:sz w:val="28"/>
          <w:szCs w:val="32"/>
        </w:rPr>
        <w:t>=9816525*</w:t>
      </w:r>
      <w:r w:rsidR="000A7DCF" w:rsidRPr="00A742A9">
        <w:rPr>
          <w:sz w:val="28"/>
          <w:szCs w:val="32"/>
          <w:lang w:val="uk-UA"/>
        </w:rPr>
        <w:t>10</w:t>
      </w:r>
      <w:r w:rsidR="000A7DCF" w:rsidRPr="00A742A9">
        <w:rPr>
          <w:sz w:val="28"/>
          <w:szCs w:val="32"/>
          <w:vertAlign w:val="superscript"/>
          <w:lang w:val="uk-UA"/>
        </w:rPr>
        <w:t>2</w:t>
      </w:r>
      <w:r w:rsidR="000A7DCF" w:rsidRPr="00A742A9">
        <w:rPr>
          <w:sz w:val="28"/>
          <w:szCs w:val="32"/>
        </w:rPr>
        <w:t>Т</w:t>
      </w:r>
    </w:p>
    <w:p w:rsidR="005E2F14" w:rsidRPr="00A742A9" w:rsidRDefault="005E2F1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Производственная мощность шахты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А – максимально возможная в реальных условиях добыча</w:t>
      </w:r>
      <w:r w:rsidR="003761C9" w:rsidRPr="00A742A9">
        <w:rPr>
          <w:sz w:val="28"/>
          <w:szCs w:val="28"/>
        </w:rPr>
        <w:t xml:space="preserve"> полезного ископаемого </w:t>
      </w:r>
      <w:r w:rsidR="00E9610D" w:rsidRPr="00A742A9">
        <w:rPr>
          <w:sz w:val="28"/>
          <w:szCs w:val="28"/>
        </w:rPr>
        <w:t xml:space="preserve">установленного качества в единицу времени (год), определяемая исходя из целевого производства в рассмотренном периоде на основе наиболее полного использования оборудования, рационального </w:t>
      </w:r>
    </w:p>
    <w:p w:rsidR="00A742A9" w:rsidRDefault="00E9610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режима работы, эффективной технологии и организации производства при соблюдении требований безопасности и правил технической эксплуатации.</w:t>
      </w:r>
    </w:p>
    <w:p w:rsidR="00E9610D" w:rsidRPr="00A742A9" w:rsidRDefault="00E9610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В нашем случае: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2282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12"/>
          <w:sz w:val="28"/>
          <w:szCs w:val="28"/>
        </w:rPr>
        <w:object w:dxaOrig="2420" w:dyaOrig="400">
          <v:shape id="_x0000_i1046" type="#_x0000_t75" style="width:120.75pt;height:20.25pt" o:ole="">
            <v:imagedata r:id="rId44" o:title=""/>
          </v:shape>
          <o:OLEObject Type="Embed" ProgID="Equation.DSMT4" ShapeID="_x0000_i1046" DrawAspect="Content" ObjectID="_1458372593" r:id="rId45"/>
        </w:object>
      </w:r>
      <w:r w:rsidR="00A742A9">
        <w:rPr>
          <w:sz w:val="28"/>
          <w:szCs w:val="28"/>
        </w:rPr>
        <w:t xml:space="preserve"> </w:t>
      </w:r>
      <w:r w:rsidR="000A7DCF" w:rsidRPr="00A742A9">
        <w:rPr>
          <w:sz w:val="28"/>
          <w:szCs w:val="28"/>
        </w:rPr>
        <w:t>(2.2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0A7DCF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где</w:t>
      </w:r>
      <w:r w:rsidR="00A742A9">
        <w:rPr>
          <w:sz w:val="28"/>
          <w:szCs w:val="28"/>
        </w:rPr>
        <w:t xml:space="preserve"> </w:t>
      </w:r>
      <w:r w:rsidR="00686A85" w:rsidRPr="00A742A9">
        <w:rPr>
          <w:position w:val="-4"/>
          <w:sz w:val="28"/>
          <w:szCs w:val="28"/>
        </w:rPr>
        <w:object w:dxaOrig="360" w:dyaOrig="240">
          <v:shape id="_x0000_i1047" type="#_x0000_t75" style="width:18pt;height:12pt" o:ole="">
            <v:imagedata r:id="rId46" o:title=""/>
          </v:shape>
          <o:OLEObject Type="Embed" ProgID="Equation.DSMT4" ShapeID="_x0000_i1047" DrawAspect="Content" ObjectID="_1458372594" r:id="rId47"/>
        </w:object>
      </w:r>
      <w:r w:rsidR="00A742A9">
        <w:rPr>
          <w:sz w:val="28"/>
          <w:szCs w:val="28"/>
        </w:rPr>
        <w:t xml:space="preserve"> </w:t>
      </w:r>
      <w:r w:rsidR="00592282" w:rsidRPr="00A742A9">
        <w:rPr>
          <w:sz w:val="28"/>
          <w:szCs w:val="28"/>
        </w:rPr>
        <w:t>- мощность рабочих пластов;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4"/>
          <w:sz w:val="28"/>
          <w:szCs w:val="28"/>
        </w:rPr>
        <w:object w:dxaOrig="200" w:dyaOrig="320">
          <v:shape id="_x0000_i1048" type="#_x0000_t75" style="width:9.75pt;height:15.75pt" o:ole="">
            <v:imagedata r:id="rId48" o:title=""/>
          </v:shape>
          <o:OLEObject Type="Embed" ProgID="Equation.DSMT4" ShapeID="_x0000_i1048" DrawAspect="Content" ObjectID="_1458372595" r:id="rId49"/>
        </w:object>
      </w:r>
      <w:r w:rsidR="00A742A9">
        <w:rPr>
          <w:sz w:val="28"/>
          <w:szCs w:val="28"/>
        </w:rPr>
        <w:t xml:space="preserve"> </w:t>
      </w:r>
      <w:r w:rsidR="00592282" w:rsidRPr="00A742A9">
        <w:rPr>
          <w:sz w:val="28"/>
          <w:szCs w:val="28"/>
        </w:rPr>
        <w:t xml:space="preserve">- месячное </w:t>
      </w:r>
      <w:r w:rsidR="001E57DB" w:rsidRPr="00A742A9">
        <w:rPr>
          <w:sz w:val="28"/>
          <w:szCs w:val="28"/>
        </w:rPr>
        <w:t>подвигание</w:t>
      </w:r>
      <w:r w:rsidR="00592282" w:rsidRPr="00A742A9">
        <w:rPr>
          <w:sz w:val="28"/>
          <w:szCs w:val="28"/>
        </w:rPr>
        <w:t xml:space="preserve"> , за месяц по пластам;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4"/>
          <w:sz w:val="28"/>
          <w:szCs w:val="28"/>
        </w:rPr>
        <w:object w:dxaOrig="320" w:dyaOrig="300">
          <v:shape id="_x0000_i1049" type="#_x0000_t75" style="width:15.75pt;height:15pt" o:ole="">
            <v:imagedata r:id="rId50" o:title=""/>
          </v:shape>
          <o:OLEObject Type="Embed" ProgID="Equation.DSMT4" ShapeID="_x0000_i1049" DrawAspect="Content" ObjectID="_1458372596" r:id="rId51"/>
        </w:object>
      </w:r>
      <w:r w:rsidR="00A742A9">
        <w:rPr>
          <w:sz w:val="28"/>
          <w:szCs w:val="28"/>
        </w:rPr>
        <w:t xml:space="preserve"> </w:t>
      </w:r>
      <w:r w:rsidR="00592282" w:rsidRPr="00A742A9">
        <w:rPr>
          <w:sz w:val="28"/>
          <w:szCs w:val="28"/>
        </w:rPr>
        <w:t>- длина лавы по пластам.</w:t>
      </w:r>
    </w:p>
    <w:p w:rsidR="005E2F14" w:rsidRPr="00A742A9" w:rsidRDefault="0078650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Отсюда</w:t>
      </w:r>
    </w:p>
    <w:p w:rsidR="00786508" w:rsidRPr="00A742A9" w:rsidRDefault="000A7DCF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А=12*1,252*(0,96*230*120+0,8*220*150+1,2*252*86+1,5*170*113*1,58*150*129)=15,024*138290,4=2077674,9 т/год</w:t>
      </w:r>
    </w:p>
    <w:p w:rsidR="00786508" w:rsidRPr="00A742A9" w:rsidRDefault="0078650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Срок службы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Т</w: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 xml:space="preserve">предприятия – время в течение которого будут извлекаться промышленные запасы: 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6508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24"/>
          <w:sz w:val="28"/>
          <w:szCs w:val="28"/>
        </w:rPr>
        <w:object w:dxaOrig="760" w:dyaOrig="660">
          <v:shape id="_x0000_i1050" type="#_x0000_t75" style="width:38.25pt;height:33pt" o:ole="">
            <v:imagedata r:id="rId52" o:title=""/>
          </v:shape>
          <o:OLEObject Type="Embed" ProgID="Equation.DSMT4" ShapeID="_x0000_i1050" DrawAspect="Content" ObjectID="_1458372597" r:id="rId53"/>
        </w:object>
      </w:r>
      <w:r w:rsidR="00777A22" w:rsidRPr="00A742A9">
        <w:rPr>
          <w:sz w:val="28"/>
          <w:szCs w:val="28"/>
        </w:rPr>
        <w:t xml:space="preserve"> , лет</w:t>
      </w:r>
      <w:r w:rsidR="00A742A9">
        <w:rPr>
          <w:sz w:val="28"/>
          <w:szCs w:val="28"/>
        </w:rPr>
        <w:t xml:space="preserve"> </w:t>
      </w:r>
      <w:r w:rsidR="00777A22" w:rsidRPr="00A742A9">
        <w:rPr>
          <w:sz w:val="28"/>
          <w:szCs w:val="28"/>
        </w:rPr>
        <w:t>(2.3),</w:t>
      </w:r>
    </w:p>
    <w:p w:rsidR="001E57DB" w:rsidRPr="00A742A9" w:rsidRDefault="001E57D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2D6DB2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Соответственно: 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24"/>
          <w:sz w:val="28"/>
          <w:szCs w:val="28"/>
        </w:rPr>
        <w:object w:dxaOrig="2700" w:dyaOrig="660">
          <v:shape id="_x0000_i1051" type="#_x0000_t75" style="width:135pt;height:33pt" o:ole="">
            <v:imagedata r:id="rId54" o:title=""/>
          </v:shape>
          <o:OLEObject Type="Embed" ProgID="Equation.DSMT4" ShapeID="_x0000_i1051" DrawAspect="Content" ObjectID="_1458372598" r:id="rId55"/>
        </w:object>
      </w:r>
      <w:r w:rsidR="00777A22" w:rsidRPr="00A742A9">
        <w:rPr>
          <w:sz w:val="28"/>
          <w:szCs w:val="28"/>
        </w:rPr>
        <w:t>года</w:t>
      </w:r>
    </w:p>
    <w:p w:rsidR="00A742A9" w:rsidRDefault="002D6DB2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Т.</w:t>
      </w:r>
      <w:r w:rsidR="00433534" w:rsidRPr="00A742A9">
        <w:rPr>
          <w:sz w:val="28"/>
          <w:szCs w:val="28"/>
        </w:rPr>
        <w:t xml:space="preserve"> </w:t>
      </w:r>
      <w:r w:rsidR="00777A22" w:rsidRPr="00A742A9">
        <w:rPr>
          <w:sz w:val="28"/>
          <w:szCs w:val="28"/>
        </w:rPr>
        <w:t>е</w:t>
      </w:r>
      <w:r w:rsidR="00433534" w:rsidRPr="00A742A9">
        <w:rPr>
          <w:sz w:val="28"/>
          <w:szCs w:val="28"/>
        </w:rPr>
        <w:t>. предприятие сможет добывать при такой мощности добычи, почти 500 лет.</w:t>
      </w:r>
    </w:p>
    <w:p w:rsidR="001E57DB" w:rsidRPr="00A742A9" w:rsidRDefault="001E57D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1E57DB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2A9">
        <w:rPr>
          <w:sz w:val="28"/>
          <w:szCs w:val="28"/>
        </w:rPr>
        <w:br w:type="page"/>
      </w:r>
      <w:r w:rsidRPr="00A742A9">
        <w:rPr>
          <w:b/>
          <w:sz w:val="28"/>
          <w:szCs w:val="28"/>
        </w:rPr>
        <w:t>4.</w:t>
      </w:r>
      <w:r w:rsidR="00433534" w:rsidRPr="00A742A9">
        <w:rPr>
          <w:b/>
          <w:sz w:val="28"/>
          <w:szCs w:val="28"/>
        </w:rPr>
        <w:t>Задача 3</w:t>
      </w:r>
    </w:p>
    <w:p w:rsidR="00A742A9" w:rsidRDefault="00A742A9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2A9" w:rsidRDefault="003979B6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Определить и проанализировать уровень прогрессивности технологии на трех предприятиях одной отрасли, для чего:</w:t>
      </w:r>
    </w:p>
    <w:p w:rsidR="00A742A9" w:rsidRDefault="003979B6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1.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определить структуру стадий технологических процессов по трудоемкости и долю продукции, изготовленной с помощью новых технологических процессов за соответствующие периоды;</w:t>
      </w:r>
    </w:p>
    <w:p w:rsidR="00A742A9" w:rsidRDefault="003979B6" w:rsidP="00A742A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742A9">
        <w:rPr>
          <w:color w:val="000000"/>
          <w:sz w:val="28"/>
          <w:szCs w:val="28"/>
        </w:rPr>
        <w:t>2.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определить интегральный уровень прогрессивности технологии и динамику его изменения;</w:t>
      </w:r>
    </w:p>
    <w:p w:rsidR="00A742A9" w:rsidRDefault="003979B6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color w:val="000000"/>
          <w:sz w:val="28"/>
          <w:szCs w:val="28"/>
        </w:rPr>
        <w:t>3.</w:t>
      </w:r>
      <w:r w:rsidR="00A742A9">
        <w:rPr>
          <w:color w:val="000000"/>
          <w:sz w:val="28"/>
          <w:szCs w:val="28"/>
        </w:rPr>
        <w:t xml:space="preserve"> </w:t>
      </w:r>
      <w:r w:rsidRPr="00A742A9">
        <w:rPr>
          <w:color w:val="000000"/>
          <w:sz w:val="28"/>
          <w:szCs w:val="28"/>
        </w:rPr>
        <w:t>сделать выводы.</w:t>
      </w:r>
    </w:p>
    <w:p w:rsidR="00A742A9" w:rsidRDefault="00FE1780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Исходные данные: </w:t>
      </w:r>
    </w:p>
    <w:p w:rsidR="00A742A9" w:rsidRDefault="00FE1780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Весомость отдельных показателей составляет: </w:t>
      </w:r>
    </w:p>
    <w:p w:rsidR="00A742A9" w:rsidRDefault="006A38A2" w:rsidP="00A742A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42A9">
        <w:rPr>
          <w:sz w:val="28"/>
          <w:szCs w:val="28"/>
        </w:rPr>
        <w:t>- коэффициент значимости металл</w:t>
      </w:r>
      <w:r w:rsidRPr="00A742A9">
        <w:rPr>
          <w:sz w:val="28"/>
          <w:szCs w:val="28"/>
          <w:lang w:val="uk-UA"/>
        </w:rPr>
        <w:t>а</w:t>
      </w:r>
      <w:r w:rsidR="00A742A9">
        <w:rPr>
          <w:sz w:val="28"/>
          <w:szCs w:val="28"/>
        </w:rPr>
        <w:t xml:space="preserve"> </w:t>
      </w:r>
      <w:r w:rsidR="003979B6" w:rsidRPr="00A742A9">
        <w:rPr>
          <w:sz w:val="28"/>
          <w:szCs w:val="28"/>
          <w:lang w:val="en-US"/>
        </w:rPr>
        <w:t>q</w:t>
      </w:r>
      <w:r w:rsidR="003979B6" w:rsidRPr="00A742A9">
        <w:rPr>
          <w:sz w:val="28"/>
          <w:szCs w:val="28"/>
          <w:vertAlign w:val="subscript"/>
          <w:lang w:val="uk-UA"/>
        </w:rPr>
        <w:t>вм</w:t>
      </w:r>
      <w:r w:rsidR="003979B6" w:rsidRPr="00A742A9">
        <w:rPr>
          <w:sz w:val="28"/>
          <w:szCs w:val="28"/>
          <w:lang w:val="uk-UA"/>
        </w:rPr>
        <w:t>=0,42</w:t>
      </w:r>
    </w:p>
    <w:p w:rsidR="00A742A9" w:rsidRDefault="00FE1780" w:rsidP="00A742A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42A9">
        <w:rPr>
          <w:sz w:val="28"/>
          <w:szCs w:val="28"/>
        </w:rPr>
        <w:t>- доля подготовительной стадии технологии</w:t>
      </w:r>
      <w:r w:rsidR="00A742A9">
        <w:rPr>
          <w:sz w:val="28"/>
          <w:szCs w:val="28"/>
        </w:rPr>
        <w:t xml:space="preserve"> </w:t>
      </w:r>
      <w:r w:rsidR="003979B6" w:rsidRPr="00A742A9">
        <w:rPr>
          <w:sz w:val="28"/>
          <w:szCs w:val="28"/>
          <w:lang w:val="en-US"/>
        </w:rPr>
        <w:t>q</w:t>
      </w:r>
      <w:r w:rsidR="003979B6" w:rsidRPr="00A742A9">
        <w:rPr>
          <w:sz w:val="28"/>
          <w:szCs w:val="28"/>
          <w:vertAlign w:val="subscript"/>
          <w:lang w:val="uk-UA"/>
        </w:rPr>
        <w:t>зс</w:t>
      </w:r>
      <w:r w:rsidR="003979B6" w:rsidRPr="00A742A9">
        <w:rPr>
          <w:sz w:val="28"/>
          <w:szCs w:val="28"/>
          <w:lang w:val="uk-UA"/>
        </w:rPr>
        <w:t>=0,38</w:t>
      </w:r>
    </w:p>
    <w:p w:rsidR="00FE1780" w:rsidRDefault="00FE1780" w:rsidP="00A742A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742A9">
        <w:rPr>
          <w:sz w:val="28"/>
          <w:szCs w:val="28"/>
        </w:rPr>
        <w:t>- доля продукции, изготовленной по новой технологии</w:t>
      </w:r>
      <w:r w:rsidR="00A742A9">
        <w:rPr>
          <w:sz w:val="28"/>
          <w:szCs w:val="28"/>
        </w:rPr>
        <w:t xml:space="preserve"> </w:t>
      </w:r>
      <w:r w:rsidR="003979B6" w:rsidRPr="00A742A9">
        <w:rPr>
          <w:sz w:val="28"/>
          <w:szCs w:val="28"/>
          <w:lang w:val="en-US"/>
        </w:rPr>
        <w:t>q</w:t>
      </w:r>
      <w:r w:rsidR="003979B6" w:rsidRPr="00A742A9">
        <w:rPr>
          <w:sz w:val="28"/>
          <w:szCs w:val="28"/>
          <w:vertAlign w:val="subscript"/>
          <w:lang w:val="uk-UA"/>
        </w:rPr>
        <w:t>нт</w:t>
      </w:r>
      <w:r w:rsidR="003979B6" w:rsidRPr="00A742A9">
        <w:rPr>
          <w:sz w:val="28"/>
          <w:szCs w:val="28"/>
          <w:lang w:val="uk-UA"/>
        </w:rPr>
        <w:t>=0,2</w:t>
      </w:r>
    </w:p>
    <w:p w:rsidR="00A742A9" w:rsidRP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5066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4"/>
        <w:gridCol w:w="1172"/>
        <w:gridCol w:w="59"/>
        <w:gridCol w:w="1245"/>
        <w:gridCol w:w="23"/>
        <w:gridCol w:w="11"/>
        <w:gridCol w:w="1174"/>
        <w:gridCol w:w="1159"/>
        <w:gridCol w:w="13"/>
        <w:gridCol w:w="29"/>
        <w:gridCol w:w="1296"/>
        <w:gridCol w:w="13"/>
        <w:gridCol w:w="8"/>
        <w:gridCol w:w="180"/>
        <w:gridCol w:w="1134"/>
      </w:tblGrid>
      <w:tr w:rsidR="007758DA" w:rsidRPr="00A742A9" w:rsidTr="00A742A9">
        <w:trPr>
          <w:trHeight w:val="394"/>
        </w:trPr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58DA" w:rsidRPr="00A742A9" w:rsidRDefault="00A742A9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 xml:space="preserve"> </w:t>
            </w:r>
            <w:r w:rsidR="007758DA" w:rsidRPr="00A742A9">
              <w:rPr>
                <w:sz w:val="20"/>
                <w:szCs w:val="20"/>
              </w:rPr>
              <w:t xml:space="preserve">Номер варианта </w:t>
            </w:r>
            <w:r w:rsidR="00F07124" w:rsidRPr="00A742A9">
              <w:rPr>
                <w:sz w:val="20"/>
                <w:szCs w:val="20"/>
              </w:rPr>
              <w:t>№</w:t>
            </w:r>
          </w:p>
        </w:tc>
        <w:tc>
          <w:tcPr>
            <w:tcW w:w="1926" w:type="pct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317" w:type="pct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7758DA" w:rsidRPr="00A742A9" w:rsidTr="00A742A9">
        <w:trPr>
          <w:trHeight w:val="385"/>
        </w:trPr>
        <w:tc>
          <w:tcPr>
            <w:tcW w:w="106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Показатель</w:t>
            </w:r>
          </w:p>
        </w:tc>
        <w:tc>
          <w:tcPr>
            <w:tcW w:w="1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ЗАО "Заря"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58DA" w:rsidRPr="00A742A9" w:rsidRDefault="00A742A9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 xml:space="preserve"> </w:t>
            </w:r>
            <w:r w:rsidR="007758DA" w:rsidRPr="00A742A9">
              <w:rPr>
                <w:bCs/>
                <w:sz w:val="20"/>
                <w:szCs w:val="20"/>
              </w:rPr>
              <w:t>АО</w:t>
            </w:r>
          </w:p>
        </w:tc>
        <w:tc>
          <w:tcPr>
            <w:tcW w:w="628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"Прима"</w:t>
            </w:r>
          </w:p>
        </w:tc>
        <w:tc>
          <w:tcPr>
            <w:tcW w:w="1376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A742A9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 xml:space="preserve"> </w:t>
            </w:r>
            <w:r w:rsidR="007758DA" w:rsidRPr="00A742A9">
              <w:rPr>
                <w:bCs/>
                <w:sz w:val="20"/>
                <w:szCs w:val="20"/>
              </w:rPr>
              <w:t>ЗАО</w:t>
            </w:r>
            <w:r w:rsidR="007758DA" w:rsidRPr="00A742A9">
              <w:rPr>
                <w:sz w:val="20"/>
                <w:szCs w:val="20"/>
              </w:rPr>
              <w:t>"</w:t>
            </w:r>
            <w:r w:rsidR="007758DA" w:rsidRPr="00A742A9">
              <w:rPr>
                <w:bCs/>
                <w:sz w:val="20"/>
                <w:szCs w:val="20"/>
              </w:rPr>
              <w:t>П</w:t>
            </w:r>
            <w:r w:rsidR="007758DA" w:rsidRPr="00A742A9">
              <w:rPr>
                <w:sz w:val="20"/>
                <w:szCs w:val="20"/>
              </w:rPr>
              <w:t>рогресс"</w:t>
            </w:r>
          </w:p>
        </w:tc>
      </w:tr>
      <w:tr w:rsidR="00F07124" w:rsidRPr="00A742A9" w:rsidTr="00A742A9">
        <w:trPr>
          <w:trHeight w:val="394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2003 год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2004 год</w:t>
            </w:r>
          </w:p>
        </w:tc>
        <w:tc>
          <w:tcPr>
            <w:tcW w:w="63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2003 год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 xml:space="preserve">2004 год </w:t>
            </w:r>
          </w:p>
        </w:tc>
        <w:tc>
          <w:tcPr>
            <w:tcW w:w="68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2003 год</w:t>
            </w:r>
          </w:p>
        </w:tc>
        <w:tc>
          <w:tcPr>
            <w:tcW w:w="94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2004 год</w:t>
            </w:r>
            <w:r w:rsidR="00A742A9" w:rsidRPr="00A742A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758DA" w:rsidRPr="00A742A9" w:rsidTr="00A742A9">
        <w:trPr>
          <w:trHeight w:val="309"/>
        </w:trPr>
        <w:tc>
          <w:tcPr>
            <w:tcW w:w="2996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58DA" w:rsidRPr="00A742A9" w:rsidRDefault="00A742A9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iCs/>
                <w:sz w:val="20"/>
                <w:szCs w:val="20"/>
              </w:rPr>
              <w:t xml:space="preserve"> </w:t>
            </w:r>
            <w:r w:rsidR="007758DA" w:rsidRPr="00A742A9">
              <w:rPr>
                <w:bCs/>
                <w:iCs/>
                <w:sz w:val="20"/>
                <w:szCs w:val="20"/>
              </w:rPr>
              <w:t>Трудоемкость</w:t>
            </w:r>
            <w:r w:rsidR="007758DA" w:rsidRPr="00A742A9">
              <w:rPr>
                <w:sz w:val="20"/>
                <w:szCs w:val="20"/>
              </w:rPr>
              <w:t xml:space="preserve"> </w:t>
            </w:r>
            <w:r w:rsidR="007758DA" w:rsidRPr="00A742A9">
              <w:rPr>
                <w:iCs/>
                <w:sz w:val="20"/>
                <w:szCs w:val="20"/>
              </w:rPr>
              <w:t xml:space="preserve">годовой </w:t>
            </w:r>
            <w:r w:rsidR="007758DA" w:rsidRPr="00A742A9">
              <w:rPr>
                <w:bCs/>
                <w:iCs/>
                <w:sz w:val="20"/>
                <w:szCs w:val="20"/>
              </w:rPr>
              <w:t xml:space="preserve">программы изделий </w:t>
            </w:r>
            <w:r w:rsidR="007758DA" w:rsidRPr="00A742A9">
              <w:rPr>
                <w:iCs/>
                <w:sz w:val="20"/>
                <w:szCs w:val="20"/>
              </w:rPr>
              <w:t xml:space="preserve">по </w:t>
            </w:r>
            <w:r w:rsidR="007758DA" w:rsidRPr="00A742A9">
              <w:rPr>
                <w:bCs/>
                <w:iCs/>
                <w:sz w:val="20"/>
                <w:szCs w:val="20"/>
              </w:rPr>
              <w:t xml:space="preserve">стадиям </w:t>
            </w:r>
          </w:p>
        </w:tc>
        <w:tc>
          <w:tcPr>
            <w:tcW w:w="1317" w:type="pct"/>
            <w:gridSpan w:val="6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iCs/>
                <w:sz w:val="20"/>
                <w:szCs w:val="20"/>
              </w:rPr>
              <w:t>технологии, тыс.</w:t>
            </w:r>
            <w:r w:rsidR="00F07124" w:rsidRPr="00A742A9">
              <w:rPr>
                <w:iCs/>
                <w:sz w:val="20"/>
                <w:szCs w:val="20"/>
              </w:rPr>
              <w:t xml:space="preserve"> нормо-часов</w:t>
            </w:r>
          </w:p>
        </w:tc>
        <w:tc>
          <w:tcPr>
            <w:tcW w:w="9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8DA" w:rsidRPr="00A742A9" w:rsidRDefault="007758DA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2853A6" w:rsidRPr="00A742A9" w:rsidTr="00A742A9">
        <w:trPr>
          <w:trHeight w:val="92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2853A6" w:rsidRPr="00A742A9" w:rsidTr="00A742A9">
        <w:trPr>
          <w:trHeight w:val="126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2572</w:t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2658</w:t>
            </w:r>
          </w:p>
        </w:tc>
        <w:tc>
          <w:tcPr>
            <w:tcW w:w="6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2926</w:t>
            </w:r>
          </w:p>
        </w:tc>
        <w:tc>
          <w:tcPr>
            <w:tcW w:w="6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iCs/>
                <w:sz w:val="20"/>
                <w:szCs w:val="20"/>
                <w:lang w:val="uk-UA"/>
              </w:rPr>
              <w:t>2252</w:t>
            </w:r>
          </w:p>
        </w:tc>
        <w:tc>
          <w:tcPr>
            <w:tcW w:w="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1554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uk-UA"/>
              </w:rPr>
              <w:t>1654</w:t>
            </w:r>
            <w:r w:rsidR="00F07124" w:rsidRPr="00A742A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2853A6" w:rsidRPr="00A742A9" w:rsidTr="00A742A9">
        <w:trPr>
          <w:trHeight w:val="206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2853A6" w:rsidRPr="00A742A9" w:rsidTr="00A742A9">
        <w:trPr>
          <w:trHeight w:val="351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механообработка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4272</w:t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4358</w:t>
            </w:r>
          </w:p>
        </w:tc>
        <w:tc>
          <w:tcPr>
            <w:tcW w:w="6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3926</w:t>
            </w:r>
          </w:p>
        </w:tc>
        <w:tc>
          <w:tcPr>
            <w:tcW w:w="6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iCs/>
                <w:sz w:val="20"/>
                <w:szCs w:val="20"/>
                <w:lang w:val="uk-UA"/>
              </w:rPr>
              <w:t>3252</w:t>
            </w:r>
          </w:p>
        </w:tc>
        <w:tc>
          <w:tcPr>
            <w:tcW w:w="6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iCs/>
                <w:sz w:val="20"/>
                <w:szCs w:val="20"/>
                <w:lang w:val="uk-UA"/>
              </w:rPr>
              <w:t>2554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2654</w:t>
            </w:r>
          </w:p>
        </w:tc>
      </w:tr>
      <w:tr w:rsidR="002853A6" w:rsidRPr="00A742A9" w:rsidTr="00A742A9">
        <w:trPr>
          <w:trHeight w:val="471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>сборка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1872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1958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1926</w:t>
            </w: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iCs/>
                <w:sz w:val="20"/>
                <w:szCs w:val="20"/>
                <w:lang w:val="uk-UA"/>
              </w:rPr>
              <w:t>1652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bCs/>
                <w:sz w:val="20"/>
                <w:szCs w:val="20"/>
                <w:lang w:val="uk-UA"/>
              </w:rPr>
              <w:t>1344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E60F0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1454</w:t>
            </w:r>
          </w:p>
        </w:tc>
      </w:tr>
      <w:tr w:rsidR="00F07124" w:rsidRPr="00A742A9" w:rsidTr="00A742A9">
        <w:trPr>
          <w:trHeight w:val="428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07124" w:rsidRPr="00A742A9" w:rsidRDefault="00F07124" w:rsidP="00A742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</w:tr>
      <w:tr w:rsidR="002853A6" w:rsidRPr="00A742A9" w:rsidTr="00A7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4999" w:type="pct"/>
            <w:gridSpan w:val="15"/>
          </w:tcPr>
          <w:p w:rsidR="002853A6" w:rsidRPr="00A742A9" w:rsidRDefault="00A742A9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</w:rPr>
              <w:t xml:space="preserve"> </w:t>
            </w:r>
            <w:r w:rsidR="002853A6" w:rsidRPr="00A742A9">
              <w:rPr>
                <w:sz w:val="20"/>
                <w:szCs w:val="20"/>
              </w:rPr>
              <w:t xml:space="preserve">Трудоемкость продукции, изготовленных с помощью новых технологий, </w:t>
            </w:r>
            <w:r w:rsidR="002853A6" w:rsidRPr="00A742A9">
              <w:rPr>
                <w:iCs/>
                <w:sz w:val="20"/>
                <w:szCs w:val="20"/>
              </w:rPr>
              <w:t>тыс. нормо-часов</w:t>
            </w:r>
          </w:p>
        </w:tc>
      </w:tr>
      <w:tr w:rsidR="002853A6" w:rsidRPr="00A742A9" w:rsidTr="00A7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6"/>
        </w:trPr>
        <w:tc>
          <w:tcPr>
            <w:tcW w:w="1069" w:type="pct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2853A6" w:rsidRPr="00A742A9" w:rsidRDefault="00E60F04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1526</w:t>
            </w:r>
          </w:p>
        </w:tc>
        <w:tc>
          <w:tcPr>
            <w:tcW w:w="700" w:type="pct"/>
            <w:gridSpan w:val="4"/>
          </w:tcPr>
          <w:p w:rsidR="002853A6" w:rsidRPr="00A742A9" w:rsidRDefault="00E60F04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614" w:type="pct"/>
          </w:tcPr>
          <w:p w:rsidR="002853A6" w:rsidRPr="00A742A9" w:rsidRDefault="00E60F04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613" w:type="pct"/>
            <w:gridSpan w:val="2"/>
          </w:tcPr>
          <w:p w:rsidR="002853A6" w:rsidRPr="00A742A9" w:rsidRDefault="00E60F04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uk-UA"/>
              </w:rPr>
              <w:t>2000</w:t>
            </w:r>
          </w:p>
        </w:tc>
        <w:tc>
          <w:tcPr>
            <w:tcW w:w="700" w:type="pct"/>
            <w:gridSpan w:val="3"/>
          </w:tcPr>
          <w:p w:rsidR="002853A6" w:rsidRPr="00A742A9" w:rsidRDefault="00E60F04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uk-UA"/>
              </w:rPr>
              <w:t>1922</w:t>
            </w:r>
          </w:p>
        </w:tc>
        <w:tc>
          <w:tcPr>
            <w:tcW w:w="691" w:type="pct"/>
            <w:gridSpan w:val="3"/>
          </w:tcPr>
          <w:p w:rsidR="002853A6" w:rsidRPr="00A742A9" w:rsidRDefault="00E60F04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A742A9">
              <w:rPr>
                <w:sz w:val="20"/>
                <w:szCs w:val="20"/>
                <w:lang w:val="uk-UA"/>
              </w:rPr>
              <w:t>1948</w:t>
            </w:r>
          </w:p>
        </w:tc>
      </w:tr>
      <w:tr w:rsidR="002853A6" w:rsidRPr="00A742A9" w:rsidTr="00A7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4999" w:type="pct"/>
            <w:gridSpan w:val="15"/>
          </w:tcPr>
          <w:p w:rsidR="002853A6" w:rsidRPr="00A742A9" w:rsidRDefault="00A742A9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</w:rPr>
              <w:t xml:space="preserve"> </w:t>
            </w:r>
            <w:r w:rsidR="002853A6" w:rsidRPr="00A742A9">
              <w:rPr>
                <w:sz w:val="20"/>
                <w:szCs w:val="20"/>
              </w:rPr>
              <w:t xml:space="preserve">Коэффициент использования металла </w:t>
            </w:r>
            <w:r w:rsidR="002853A6" w:rsidRPr="00A742A9">
              <w:rPr>
                <w:sz w:val="20"/>
                <w:szCs w:val="20"/>
                <w:lang w:val="en-US"/>
              </w:rPr>
              <w:t>k</w:t>
            </w:r>
            <w:r w:rsidR="002853A6" w:rsidRPr="00A742A9">
              <w:rPr>
                <w:sz w:val="20"/>
                <w:szCs w:val="20"/>
                <w:lang w:val="uk-UA"/>
              </w:rPr>
              <w:t>вм</w:t>
            </w:r>
          </w:p>
        </w:tc>
      </w:tr>
      <w:tr w:rsidR="002853A6" w:rsidRPr="00A742A9" w:rsidTr="00A742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069" w:type="pct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613" w:type="pct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0,54</w:t>
            </w:r>
          </w:p>
        </w:tc>
        <w:tc>
          <w:tcPr>
            <w:tcW w:w="694" w:type="pct"/>
            <w:gridSpan w:val="3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0,58</w:t>
            </w:r>
          </w:p>
        </w:tc>
        <w:tc>
          <w:tcPr>
            <w:tcW w:w="620" w:type="pct"/>
            <w:gridSpan w:val="2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0,62</w:t>
            </w:r>
          </w:p>
        </w:tc>
        <w:tc>
          <w:tcPr>
            <w:tcW w:w="606" w:type="pct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0,65</w:t>
            </w:r>
          </w:p>
        </w:tc>
        <w:tc>
          <w:tcPr>
            <w:tcW w:w="700" w:type="pct"/>
            <w:gridSpan w:val="3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0,7</w:t>
            </w:r>
          </w:p>
        </w:tc>
        <w:tc>
          <w:tcPr>
            <w:tcW w:w="698" w:type="pct"/>
            <w:gridSpan w:val="4"/>
          </w:tcPr>
          <w:p w:rsidR="002853A6" w:rsidRPr="00A742A9" w:rsidRDefault="002853A6" w:rsidP="00A742A9">
            <w:pPr>
              <w:widowControl w:val="0"/>
              <w:spacing w:line="360" w:lineRule="auto"/>
              <w:outlineLvl w:val="0"/>
              <w:rPr>
                <w:sz w:val="20"/>
                <w:szCs w:val="20"/>
                <w:lang w:val="uk-UA"/>
              </w:rPr>
            </w:pPr>
            <w:r w:rsidRPr="00A742A9">
              <w:rPr>
                <w:sz w:val="20"/>
                <w:szCs w:val="20"/>
                <w:lang w:val="uk-UA"/>
              </w:rPr>
              <w:t>0,71</w:t>
            </w:r>
          </w:p>
        </w:tc>
      </w:tr>
    </w:tbl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83074" w:rsidRPr="00A742A9">
        <w:rPr>
          <w:sz w:val="28"/>
          <w:szCs w:val="28"/>
        </w:rPr>
        <w:t xml:space="preserve">Решение: </w:t>
      </w:r>
    </w:p>
    <w:p w:rsidR="00A742A9" w:rsidRDefault="00A8307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Структура стадий технологических процессов по трудоемкости и доля</w:t>
      </w:r>
      <w:r w:rsidR="00A742A9">
        <w:rPr>
          <w:sz w:val="28"/>
          <w:szCs w:val="28"/>
        </w:rPr>
        <w:t xml:space="preserve"> </w:t>
      </w:r>
      <w:r w:rsidR="00FD22FD" w:rsidRPr="00A742A9">
        <w:rPr>
          <w:sz w:val="28"/>
          <w:szCs w:val="28"/>
        </w:rPr>
        <w:t xml:space="preserve">продукции, изготовленной с помощью новых технологических процессов, за соответствующие периоды определяется как отношение величины трудоемкости (в </w:t>
      </w:r>
      <w:r w:rsidR="001E57DB" w:rsidRPr="00A742A9">
        <w:rPr>
          <w:sz w:val="28"/>
          <w:szCs w:val="28"/>
        </w:rPr>
        <w:t>тыс.</w:t>
      </w:r>
      <w:r w:rsidR="00FD22FD" w:rsidRPr="00A742A9">
        <w:rPr>
          <w:sz w:val="28"/>
          <w:szCs w:val="28"/>
        </w:rPr>
        <w:t xml:space="preserve">норма часов) к общей (итоговой) трудоемкости годовой </w:t>
      </w:r>
      <w:r w:rsidR="001E57DB" w:rsidRPr="00A742A9">
        <w:rPr>
          <w:sz w:val="28"/>
          <w:szCs w:val="28"/>
        </w:rPr>
        <w:t xml:space="preserve">программы выпуска </w:t>
      </w:r>
      <w:r w:rsidR="00FD22FD" w:rsidRPr="00A742A9">
        <w:rPr>
          <w:sz w:val="28"/>
          <w:szCs w:val="28"/>
        </w:rPr>
        <w:t>изделий и выражается в процентах.</w:t>
      </w:r>
    </w:p>
    <w:p w:rsidR="00A3153F" w:rsidRPr="00A742A9" w:rsidRDefault="00FD22FD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Интегральный уровень </w:t>
      </w:r>
      <w:r w:rsidR="00A3153F" w:rsidRPr="00A742A9">
        <w:rPr>
          <w:sz w:val="28"/>
          <w:szCs w:val="28"/>
        </w:rPr>
        <w:t>–</w:t>
      </w:r>
      <w:r w:rsidRPr="00A742A9">
        <w:rPr>
          <w:sz w:val="28"/>
          <w:szCs w:val="28"/>
        </w:rPr>
        <w:t xml:space="preserve"> </w:t>
      </w:r>
      <w:r w:rsidR="00A3153F" w:rsidRPr="00A742A9">
        <w:rPr>
          <w:sz w:val="28"/>
          <w:szCs w:val="28"/>
        </w:rPr>
        <w:t>коэффициент прогрессивности технологии определяется по формуле: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153F" w:rsidRPr="00A742A9" w:rsidRDefault="00E60F04" w:rsidP="00A742A9">
      <w:pPr>
        <w:widowControl w:val="0"/>
        <w:spacing w:line="360" w:lineRule="auto"/>
        <w:ind w:firstLine="709"/>
        <w:jc w:val="both"/>
        <w:rPr>
          <w:sz w:val="28"/>
          <w:szCs w:val="32"/>
          <w:vertAlign w:val="subscript"/>
        </w:rPr>
      </w:pPr>
      <w:r w:rsidRPr="00A742A9">
        <w:rPr>
          <w:sz w:val="28"/>
          <w:szCs w:val="32"/>
          <w:lang w:val="en-US"/>
        </w:rPr>
        <w:t>k</w:t>
      </w:r>
      <w:r w:rsidRPr="00A742A9">
        <w:rPr>
          <w:i/>
          <w:sz w:val="28"/>
          <w:szCs w:val="32"/>
          <w:vertAlign w:val="subscript"/>
        </w:rPr>
        <w:t>пт</w:t>
      </w:r>
      <w:r w:rsidRPr="00A742A9">
        <w:rPr>
          <w:sz w:val="28"/>
          <w:szCs w:val="32"/>
        </w:rPr>
        <w:t>=</w:t>
      </w:r>
      <w:r w:rsidRPr="00A742A9">
        <w:rPr>
          <w:sz w:val="28"/>
          <w:szCs w:val="32"/>
          <w:lang w:val="en-US"/>
        </w:rPr>
        <w:t>q</w:t>
      </w:r>
      <w:r w:rsidR="002B6D60" w:rsidRPr="00A742A9">
        <w:rPr>
          <w:i/>
          <w:sz w:val="28"/>
          <w:szCs w:val="32"/>
          <w:vertAlign w:val="subscript"/>
        </w:rPr>
        <w:t>вм</w:t>
      </w:r>
      <w:r w:rsidRPr="00A742A9">
        <w:rPr>
          <w:sz w:val="28"/>
          <w:szCs w:val="32"/>
        </w:rPr>
        <w:t>*</w:t>
      </w:r>
      <w:r w:rsidRPr="00A742A9">
        <w:rPr>
          <w:sz w:val="28"/>
          <w:szCs w:val="32"/>
          <w:lang w:val="en-US"/>
        </w:rPr>
        <w:t>k</w:t>
      </w:r>
      <w:r w:rsidR="002B6D60" w:rsidRPr="00A742A9">
        <w:rPr>
          <w:i/>
          <w:sz w:val="28"/>
          <w:szCs w:val="32"/>
          <w:vertAlign w:val="subscript"/>
        </w:rPr>
        <w:t>вм</w:t>
      </w:r>
      <w:r w:rsidRPr="00A742A9">
        <w:rPr>
          <w:sz w:val="28"/>
          <w:szCs w:val="32"/>
        </w:rPr>
        <w:t>+</w:t>
      </w:r>
      <w:r w:rsidRPr="00A742A9">
        <w:rPr>
          <w:sz w:val="28"/>
          <w:szCs w:val="32"/>
          <w:lang w:val="en-US"/>
        </w:rPr>
        <w:t>q</w:t>
      </w:r>
      <w:r w:rsidR="002B6D60" w:rsidRPr="00A742A9">
        <w:rPr>
          <w:i/>
          <w:sz w:val="28"/>
          <w:szCs w:val="32"/>
          <w:vertAlign w:val="subscript"/>
        </w:rPr>
        <w:t>зс</w:t>
      </w:r>
      <w:r w:rsidRPr="00A742A9">
        <w:rPr>
          <w:sz w:val="28"/>
          <w:szCs w:val="32"/>
        </w:rPr>
        <w:t>*</w:t>
      </w:r>
      <w:r w:rsidRPr="00A742A9">
        <w:rPr>
          <w:sz w:val="28"/>
          <w:szCs w:val="32"/>
          <w:lang w:val="en-US"/>
        </w:rPr>
        <w:t>k</w:t>
      </w:r>
      <w:r w:rsidR="002B6D60" w:rsidRPr="00A742A9">
        <w:rPr>
          <w:i/>
          <w:sz w:val="28"/>
          <w:szCs w:val="32"/>
          <w:vertAlign w:val="subscript"/>
        </w:rPr>
        <w:t>зс</w:t>
      </w:r>
      <w:r w:rsidRPr="00A742A9">
        <w:rPr>
          <w:sz w:val="28"/>
          <w:szCs w:val="32"/>
        </w:rPr>
        <w:t>+</w:t>
      </w:r>
      <w:r w:rsidRPr="00A742A9">
        <w:rPr>
          <w:sz w:val="28"/>
          <w:szCs w:val="32"/>
          <w:lang w:val="en-US"/>
        </w:rPr>
        <w:t>q</w:t>
      </w:r>
      <w:r w:rsidR="002B6D60" w:rsidRPr="00A742A9">
        <w:rPr>
          <w:i/>
          <w:sz w:val="28"/>
          <w:szCs w:val="32"/>
          <w:vertAlign w:val="subscript"/>
        </w:rPr>
        <w:t>нт</w:t>
      </w:r>
      <w:r w:rsidRPr="00A742A9">
        <w:rPr>
          <w:sz w:val="28"/>
          <w:szCs w:val="32"/>
        </w:rPr>
        <w:t>*</w:t>
      </w:r>
      <w:r w:rsidRPr="00A742A9">
        <w:rPr>
          <w:sz w:val="28"/>
          <w:szCs w:val="32"/>
          <w:lang w:val="en-US"/>
        </w:rPr>
        <w:t>k</w:t>
      </w:r>
      <w:r w:rsidR="002B6D60" w:rsidRPr="00A742A9">
        <w:rPr>
          <w:i/>
          <w:sz w:val="28"/>
          <w:szCs w:val="32"/>
          <w:vertAlign w:val="subscript"/>
        </w:rPr>
        <w:t>нт</w:t>
      </w:r>
      <w:r w:rsidR="001E57DB" w:rsidRPr="00A742A9">
        <w:rPr>
          <w:i/>
          <w:sz w:val="28"/>
          <w:szCs w:val="32"/>
          <w:vertAlign w:val="subscript"/>
        </w:rPr>
        <w:tab/>
      </w:r>
      <w:r w:rsidR="001E57DB" w:rsidRPr="00A742A9">
        <w:rPr>
          <w:sz w:val="28"/>
          <w:szCs w:val="32"/>
          <w:vertAlign w:val="subscript"/>
        </w:rPr>
        <w:t>(3.1),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742A9" w:rsidRDefault="001E57D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32"/>
        </w:rPr>
        <w:t xml:space="preserve">где, </w:t>
      </w:r>
      <w:r w:rsidR="002B6D60" w:rsidRPr="00A742A9">
        <w:rPr>
          <w:sz w:val="28"/>
          <w:szCs w:val="32"/>
          <w:lang w:val="en-US"/>
        </w:rPr>
        <w:t>q</w:t>
      </w:r>
      <w:r w:rsidR="002B6D60" w:rsidRPr="00A742A9">
        <w:rPr>
          <w:i/>
          <w:sz w:val="28"/>
          <w:szCs w:val="32"/>
          <w:vertAlign w:val="subscript"/>
        </w:rPr>
        <w:t>вм</w:t>
      </w:r>
      <w:r w:rsidR="002B6D60" w:rsidRPr="00A742A9">
        <w:rPr>
          <w:sz w:val="28"/>
          <w:szCs w:val="32"/>
        </w:rPr>
        <w:t>,</w:t>
      </w:r>
      <w:r w:rsidR="002B6D60" w:rsidRPr="00A742A9">
        <w:rPr>
          <w:sz w:val="28"/>
          <w:szCs w:val="32"/>
          <w:lang w:val="en-US"/>
        </w:rPr>
        <w:t>k</w:t>
      </w:r>
      <w:r w:rsidR="002B6D60" w:rsidRPr="00A742A9">
        <w:rPr>
          <w:i/>
          <w:sz w:val="28"/>
          <w:szCs w:val="32"/>
          <w:vertAlign w:val="subscript"/>
        </w:rPr>
        <w:t>вм</w:t>
      </w:r>
      <w:r w:rsidR="002B6D60" w:rsidRPr="00A742A9">
        <w:rPr>
          <w:sz w:val="28"/>
          <w:szCs w:val="28"/>
        </w:rPr>
        <w:t xml:space="preserve"> </w:t>
      </w:r>
      <w:r w:rsidR="00316932" w:rsidRPr="00A742A9">
        <w:rPr>
          <w:sz w:val="28"/>
          <w:szCs w:val="28"/>
        </w:rPr>
        <w:t>- соответственно коэффициент значимости и значение коэффициента использования металла;</w:t>
      </w:r>
    </w:p>
    <w:p w:rsidR="00316932" w:rsidRPr="00A742A9" w:rsidRDefault="002B6D60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32"/>
          <w:lang w:val="en-US"/>
        </w:rPr>
        <w:t>q</w:t>
      </w:r>
      <w:r w:rsidRPr="00A742A9">
        <w:rPr>
          <w:i/>
          <w:sz w:val="28"/>
          <w:szCs w:val="32"/>
          <w:vertAlign w:val="subscript"/>
        </w:rPr>
        <w:t>зс</w:t>
      </w:r>
      <w:r w:rsidRPr="00A742A9">
        <w:rPr>
          <w:sz w:val="28"/>
          <w:szCs w:val="32"/>
        </w:rPr>
        <w:t>,</w:t>
      </w:r>
      <w:r w:rsidRPr="00A742A9">
        <w:rPr>
          <w:sz w:val="28"/>
          <w:szCs w:val="32"/>
          <w:lang w:val="en-US"/>
        </w:rPr>
        <w:t>k</w:t>
      </w:r>
      <w:r w:rsidRPr="00A742A9">
        <w:rPr>
          <w:i/>
          <w:sz w:val="28"/>
          <w:szCs w:val="32"/>
          <w:vertAlign w:val="subscript"/>
        </w:rPr>
        <w:t>зс</w:t>
      </w:r>
      <w:r w:rsidR="00A742A9">
        <w:rPr>
          <w:sz w:val="28"/>
          <w:szCs w:val="28"/>
        </w:rPr>
        <w:t xml:space="preserve"> </w:t>
      </w:r>
      <w:r w:rsidR="00316932" w:rsidRPr="00A742A9">
        <w:rPr>
          <w:sz w:val="28"/>
          <w:szCs w:val="28"/>
        </w:rPr>
        <w:t>- соответственно коэффициент значимости и доля заготовительной стадии</w:t>
      </w:r>
    </w:p>
    <w:p w:rsidR="00A742A9" w:rsidRDefault="00316932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технологии (в долях единицы); </w:t>
      </w:r>
    </w:p>
    <w:p w:rsidR="00A742A9" w:rsidRDefault="002B6D60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32"/>
          <w:lang w:val="en-US"/>
        </w:rPr>
        <w:t>q</w:t>
      </w:r>
      <w:r w:rsidRPr="00A742A9">
        <w:rPr>
          <w:i/>
          <w:sz w:val="28"/>
          <w:szCs w:val="32"/>
          <w:vertAlign w:val="subscript"/>
        </w:rPr>
        <w:t>нт</w:t>
      </w:r>
      <w:r w:rsidRPr="00A742A9">
        <w:rPr>
          <w:sz w:val="28"/>
          <w:szCs w:val="32"/>
        </w:rPr>
        <w:t>,</w:t>
      </w:r>
      <w:r w:rsidRPr="00A742A9">
        <w:rPr>
          <w:sz w:val="28"/>
          <w:szCs w:val="32"/>
          <w:lang w:val="en-US"/>
        </w:rPr>
        <w:t>k</w:t>
      </w:r>
      <w:r w:rsidRPr="00A742A9">
        <w:rPr>
          <w:i/>
          <w:sz w:val="28"/>
          <w:szCs w:val="32"/>
          <w:vertAlign w:val="subscript"/>
        </w:rPr>
        <w:t>нт</w:t>
      </w:r>
      <w:r w:rsidR="00316932" w:rsidRPr="00A742A9">
        <w:rPr>
          <w:sz w:val="28"/>
          <w:szCs w:val="28"/>
        </w:rPr>
        <w:t>- соответственно коэффициент значимости и доля продукции, изготовляемой по новой технологии (в долях единицы).</w:t>
      </w:r>
    </w:p>
    <w:p w:rsidR="00316932" w:rsidRPr="00A742A9" w:rsidRDefault="001E57D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Результаты расчетов</w:t>
      </w:r>
      <w:r w:rsidR="00316932" w:rsidRPr="00A742A9">
        <w:rPr>
          <w:sz w:val="28"/>
          <w:szCs w:val="28"/>
        </w:rPr>
        <w:t xml:space="preserve"> приведены в таблице 3. 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A93B6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Таблица 3.</w:t>
      </w:r>
    </w:p>
    <w:p w:rsidR="00A93B61" w:rsidRPr="00A742A9" w:rsidRDefault="001E57D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Результаты расчетов</w:t>
      </w:r>
      <w:r w:rsidR="00A93B61" w:rsidRPr="00A742A9">
        <w:rPr>
          <w:sz w:val="28"/>
          <w:szCs w:val="28"/>
        </w:rPr>
        <w:t xml:space="preserve"> задачи 3.</w:t>
      </w:r>
    </w:p>
    <w:tbl>
      <w:tblPr>
        <w:tblW w:w="46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937"/>
        <w:gridCol w:w="852"/>
        <w:gridCol w:w="990"/>
        <w:gridCol w:w="1158"/>
        <w:gridCol w:w="12"/>
        <w:gridCol w:w="1145"/>
        <w:gridCol w:w="1038"/>
        <w:gridCol w:w="11"/>
      </w:tblGrid>
      <w:tr w:rsidR="002B6D60" w:rsidRPr="00FC3EF0" w:rsidTr="00FC3EF0">
        <w:trPr>
          <w:trHeight w:val="425"/>
        </w:trPr>
        <w:tc>
          <w:tcPr>
            <w:tcW w:w="1545" w:type="pct"/>
            <w:vMerge w:val="restart"/>
            <w:shd w:val="clear" w:color="auto" w:fill="auto"/>
          </w:tcPr>
          <w:p w:rsidR="002B6D60" w:rsidRPr="00FC3EF0" w:rsidRDefault="002B6D60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006" w:type="pct"/>
            <w:gridSpan w:val="2"/>
            <w:shd w:val="clear" w:color="auto" w:fill="auto"/>
          </w:tcPr>
          <w:p w:rsidR="002B6D60" w:rsidRPr="00FC3EF0" w:rsidRDefault="00A742A9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 xml:space="preserve"> </w:t>
            </w:r>
            <w:r w:rsidR="002B6D60" w:rsidRPr="00FC3EF0">
              <w:rPr>
                <w:bCs/>
                <w:sz w:val="20"/>
                <w:szCs w:val="20"/>
              </w:rPr>
              <w:t>ЗАО "Заря"</w:t>
            </w:r>
          </w:p>
        </w:tc>
        <w:tc>
          <w:tcPr>
            <w:tcW w:w="1215" w:type="pct"/>
            <w:gridSpan w:val="3"/>
            <w:shd w:val="clear" w:color="auto" w:fill="auto"/>
          </w:tcPr>
          <w:p w:rsidR="002B6D60" w:rsidRPr="00FC3EF0" w:rsidRDefault="00A742A9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bCs/>
                <w:sz w:val="20"/>
                <w:szCs w:val="20"/>
              </w:rPr>
              <w:t xml:space="preserve"> </w:t>
            </w:r>
            <w:r w:rsidR="009831BA" w:rsidRPr="00FC3EF0">
              <w:rPr>
                <w:bCs/>
                <w:sz w:val="20"/>
                <w:szCs w:val="20"/>
              </w:rPr>
              <w:t>АО</w:t>
            </w:r>
            <w:r w:rsidR="009831BA" w:rsidRPr="00FC3EF0">
              <w:rPr>
                <w:sz w:val="20"/>
              </w:rPr>
              <w:t xml:space="preserve"> </w:t>
            </w:r>
            <w:r w:rsidR="009831BA" w:rsidRPr="00FC3EF0">
              <w:rPr>
                <w:bCs/>
                <w:sz w:val="20"/>
                <w:szCs w:val="20"/>
              </w:rPr>
              <w:t>"Прима"</w:t>
            </w:r>
          </w:p>
        </w:tc>
        <w:tc>
          <w:tcPr>
            <w:tcW w:w="1234" w:type="pct"/>
            <w:gridSpan w:val="3"/>
            <w:shd w:val="clear" w:color="auto" w:fill="auto"/>
          </w:tcPr>
          <w:p w:rsidR="002B6D60" w:rsidRPr="00FC3EF0" w:rsidRDefault="00A742A9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 xml:space="preserve"> </w:t>
            </w:r>
            <w:r w:rsidR="009831BA" w:rsidRPr="00FC3EF0">
              <w:rPr>
                <w:bCs/>
                <w:sz w:val="20"/>
                <w:szCs w:val="20"/>
              </w:rPr>
              <w:t>ЗАО</w:t>
            </w:r>
            <w:r w:rsidR="009831BA" w:rsidRPr="00FC3EF0">
              <w:rPr>
                <w:sz w:val="20"/>
                <w:szCs w:val="20"/>
              </w:rPr>
              <w:t>"</w:t>
            </w:r>
            <w:r w:rsidR="009831BA" w:rsidRPr="00FC3EF0">
              <w:rPr>
                <w:bCs/>
                <w:sz w:val="20"/>
                <w:szCs w:val="20"/>
              </w:rPr>
              <w:t>П</w:t>
            </w:r>
            <w:r w:rsidR="009831BA" w:rsidRPr="00FC3EF0">
              <w:rPr>
                <w:sz w:val="20"/>
                <w:szCs w:val="20"/>
              </w:rPr>
              <w:t>рогресс"</w:t>
            </w:r>
          </w:p>
        </w:tc>
      </w:tr>
      <w:tr w:rsidR="002B6D60" w:rsidRPr="00FC3EF0" w:rsidTr="00FC3EF0">
        <w:trPr>
          <w:gridAfter w:val="1"/>
          <w:wAfter w:w="11" w:type="dxa"/>
        </w:trPr>
        <w:tc>
          <w:tcPr>
            <w:tcW w:w="1545" w:type="pct"/>
            <w:vMerge/>
            <w:shd w:val="clear" w:color="auto" w:fill="auto"/>
          </w:tcPr>
          <w:p w:rsidR="002B6D60" w:rsidRPr="00FC3EF0" w:rsidRDefault="002B6D60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2B6D60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>2003 год</w:t>
            </w:r>
          </w:p>
        </w:tc>
        <w:tc>
          <w:tcPr>
            <w:tcW w:w="479" w:type="pct"/>
            <w:shd w:val="clear" w:color="auto" w:fill="auto"/>
          </w:tcPr>
          <w:p w:rsidR="002B6D60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>2004 год</w:t>
            </w:r>
          </w:p>
        </w:tc>
        <w:tc>
          <w:tcPr>
            <w:tcW w:w="557" w:type="pct"/>
            <w:shd w:val="clear" w:color="auto" w:fill="auto"/>
          </w:tcPr>
          <w:p w:rsidR="002B6D60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>2003 год</w:t>
            </w:r>
          </w:p>
        </w:tc>
        <w:tc>
          <w:tcPr>
            <w:tcW w:w="651" w:type="pct"/>
            <w:shd w:val="clear" w:color="auto" w:fill="auto"/>
          </w:tcPr>
          <w:p w:rsidR="002B6D60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>2004 год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2B6D60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>2003 год</w:t>
            </w:r>
          </w:p>
        </w:tc>
        <w:tc>
          <w:tcPr>
            <w:tcW w:w="584" w:type="pct"/>
            <w:shd w:val="clear" w:color="auto" w:fill="auto"/>
          </w:tcPr>
          <w:p w:rsidR="002B6D60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>2004 год</w:t>
            </w:r>
          </w:p>
        </w:tc>
      </w:tr>
      <w:tr w:rsidR="009831BA" w:rsidRPr="00FC3EF0" w:rsidTr="00FC3EF0">
        <w:trPr>
          <w:trHeight w:val="676"/>
        </w:trPr>
        <w:tc>
          <w:tcPr>
            <w:tcW w:w="1545" w:type="pct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bCs/>
                <w:iCs/>
                <w:sz w:val="20"/>
                <w:szCs w:val="20"/>
              </w:rPr>
              <w:t>Трудоемкость</w:t>
            </w:r>
            <w:r w:rsidRPr="00FC3EF0">
              <w:rPr>
                <w:sz w:val="20"/>
                <w:szCs w:val="20"/>
              </w:rPr>
              <w:t xml:space="preserve"> </w:t>
            </w:r>
            <w:r w:rsidRPr="00FC3EF0">
              <w:rPr>
                <w:iCs/>
                <w:sz w:val="20"/>
                <w:szCs w:val="20"/>
              </w:rPr>
              <w:t xml:space="preserve">годовой </w:t>
            </w:r>
            <w:r w:rsidRPr="00FC3EF0">
              <w:rPr>
                <w:bCs/>
                <w:iCs/>
                <w:sz w:val="20"/>
                <w:szCs w:val="20"/>
              </w:rPr>
              <w:t xml:space="preserve">программы изделий </w:t>
            </w:r>
            <w:r w:rsidRPr="00FC3EF0">
              <w:rPr>
                <w:iCs/>
                <w:sz w:val="20"/>
                <w:szCs w:val="20"/>
              </w:rPr>
              <w:t xml:space="preserve">по </w:t>
            </w:r>
            <w:r w:rsidRPr="00FC3EF0">
              <w:rPr>
                <w:bCs/>
                <w:iCs/>
                <w:sz w:val="20"/>
                <w:szCs w:val="20"/>
              </w:rPr>
              <w:t xml:space="preserve">стадиям </w:t>
            </w:r>
          </w:p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C3EF0">
              <w:rPr>
                <w:iCs/>
                <w:sz w:val="20"/>
                <w:szCs w:val="20"/>
              </w:rPr>
              <w:t>технологии, тыс. нормо-часов</w:t>
            </w:r>
          </w:p>
        </w:tc>
        <w:tc>
          <w:tcPr>
            <w:tcW w:w="3455" w:type="pct"/>
            <w:gridSpan w:val="8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2572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2658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2926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2252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1554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1654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bCs/>
                <w:sz w:val="20"/>
                <w:szCs w:val="20"/>
              </w:rPr>
              <w:t>механообработка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4272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4358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3926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3252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2554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2654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sz w:val="20"/>
                <w:szCs w:val="20"/>
              </w:rPr>
              <w:t>сборка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1872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1958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1926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1652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1344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1454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итого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8716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8974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8778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7156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5452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5762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sz w:val="20"/>
                <w:szCs w:val="20"/>
              </w:rPr>
              <w:t xml:space="preserve">Трудоемкость продукции, изготовленных с помощью новых технологий, </w:t>
            </w:r>
            <w:r w:rsidRPr="00FC3EF0">
              <w:rPr>
                <w:iCs/>
                <w:sz w:val="20"/>
                <w:szCs w:val="20"/>
              </w:rPr>
              <w:t>тыс. нормо-часов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1526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2000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2000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2000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1922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1948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FC3EF0">
              <w:rPr>
                <w:sz w:val="20"/>
                <w:szCs w:val="20"/>
              </w:rPr>
              <w:t xml:space="preserve">Коэффициент использования металла </w:t>
            </w:r>
            <w:r w:rsidRPr="00FC3EF0">
              <w:rPr>
                <w:sz w:val="20"/>
                <w:szCs w:val="20"/>
                <w:lang w:val="en-US"/>
              </w:rPr>
              <w:t>k</w:t>
            </w:r>
            <w:r w:rsidRPr="00FC3EF0">
              <w:rPr>
                <w:sz w:val="20"/>
                <w:szCs w:val="20"/>
                <w:lang w:val="uk-UA"/>
              </w:rPr>
              <w:t>вм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0,54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0,58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0,62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0,65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0,7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0,71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К</w:t>
            </w:r>
            <w:r w:rsidR="009831BA" w:rsidRPr="00FC3EF0">
              <w:rPr>
                <w:sz w:val="20"/>
                <w:szCs w:val="20"/>
              </w:rPr>
              <w:t xml:space="preserve">оэффициент значимости </w:t>
            </w:r>
          </w:p>
          <w:p w:rsidR="009831BA" w:rsidRPr="00FC3EF0" w:rsidRDefault="009831BA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 xml:space="preserve">металла </w:t>
            </w:r>
            <w:r w:rsidRPr="00FC3EF0">
              <w:rPr>
                <w:sz w:val="20"/>
                <w:szCs w:val="20"/>
                <w:lang w:val="en-US"/>
              </w:rPr>
              <w:t>q</w:t>
            </w:r>
            <w:r w:rsidRPr="00FC3EF0">
              <w:rPr>
                <w:sz w:val="20"/>
                <w:szCs w:val="20"/>
              </w:rPr>
              <w:t>вм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0,42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0,42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0,42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0,42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0,42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0,42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9831BA" w:rsidRPr="00FC3EF0" w:rsidRDefault="00635F87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 xml:space="preserve">Доля подготовительной стадии технологии </w:t>
            </w:r>
            <w:r w:rsidRPr="00FC3EF0">
              <w:rPr>
                <w:sz w:val="20"/>
                <w:szCs w:val="20"/>
                <w:lang w:val="en-US"/>
              </w:rPr>
              <w:t>q</w:t>
            </w:r>
            <w:r w:rsidRPr="00FC3EF0">
              <w:rPr>
                <w:sz w:val="20"/>
                <w:szCs w:val="20"/>
              </w:rPr>
              <w:t>зс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0,38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0,38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0,38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0,38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0,38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0,38</w:t>
            </w:r>
          </w:p>
        </w:tc>
      </w:tr>
      <w:tr w:rsidR="009831BA" w:rsidRPr="00FC3EF0" w:rsidTr="00FC3EF0">
        <w:trPr>
          <w:gridAfter w:val="1"/>
          <w:wAfter w:w="11" w:type="dxa"/>
        </w:trPr>
        <w:tc>
          <w:tcPr>
            <w:tcW w:w="1545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Д</w:t>
            </w:r>
            <w:r w:rsidR="00635F87" w:rsidRPr="00FC3EF0">
              <w:rPr>
                <w:sz w:val="20"/>
                <w:szCs w:val="20"/>
              </w:rPr>
              <w:t xml:space="preserve">оля продукции, изготовляемой </w:t>
            </w:r>
          </w:p>
          <w:p w:rsidR="009831BA" w:rsidRPr="00FC3EF0" w:rsidRDefault="00635F87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 xml:space="preserve">по новой технологии </w:t>
            </w:r>
            <w:r w:rsidRPr="00FC3EF0">
              <w:rPr>
                <w:sz w:val="20"/>
                <w:szCs w:val="20"/>
                <w:lang w:val="en-US"/>
              </w:rPr>
              <w:t>q</w:t>
            </w:r>
            <w:r w:rsidRPr="00FC3EF0">
              <w:rPr>
                <w:sz w:val="20"/>
                <w:szCs w:val="20"/>
              </w:rPr>
              <w:t>нт</w:t>
            </w:r>
          </w:p>
        </w:tc>
        <w:tc>
          <w:tcPr>
            <w:tcW w:w="52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</w:t>
            </w:r>
          </w:p>
        </w:tc>
        <w:tc>
          <w:tcPr>
            <w:tcW w:w="479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</w:t>
            </w:r>
          </w:p>
        </w:tc>
        <w:tc>
          <w:tcPr>
            <w:tcW w:w="557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</w:t>
            </w:r>
          </w:p>
        </w:tc>
        <w:tc>
          <w:tcPr>
            <w:tcW w:w="651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</w:t>
            </w:r>
          </w:p>
        </w:tc>
        <w:tc>
          <w:tcPr>
            <w:tcW w:w="650" w:type="pct"/>
            <w:gridSpan w:val="2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</w:t>
            </w:r>
          </w:p>
        </w:tc>
        <w:tc>
          <w:tcPr>
            <w:tcW w:w="584" w:type="pct"/>
            <w:shd w:val="clear" w:color="auto" w:fill="auto"/>
          </w:tcPr>
          <w:p w:rsidR="009831BA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</w:t>
            </w:r>
          </w:p>
        </w:tc>
      </w:tr>
      <w:tr w:rsidR="00635F87" w:rsidRPr="00FC3EF0" w:rsidTr="00FC3EF0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545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К</w:t>
            </w:r>
            <w:r w:rsidR="00635F87" w:rsidRPr="00FC3EF0">
              <w:rPr>
                <w:sz w:val="20"/>
                <w:szCs w:val="20"/>
              </w:rPr>
              <w:t>оэффициент значимости продукции, изготовляемой</w:t>
            </w:r>
            <w:r w:rsidR="00A742A9" w:rsidRPr="00FC3EF0">
              <w:rPr>
                <w:sz w:val="20"/>
                <w:szCs w:val="20"/>
              </w:rPr>
              <w:t xml:space="preserve"> </w:t>
            </w:r>
          </w:p>
          <w:p w:rsidR="00635F87" w:rsidRPr="00FC3EF0" w:rsidRDefault="00635F87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 xml:space="preserve">по новой технологии </w:t>
            </w:r>
            <w:r w:rsidRPr="00FC3EF0">
              <w:rPr>
                <w:sz w:val="20"/>
                <w:szCs w:val="20"/>
                <w:lang w:val="en-US"/>
              </w:rPr>
              <w:t>k</w:t>
            </w:r>
            <w:r w:rsidRPr="00FC3EF0">
              <w:rPr>
                <w:sz w:val="20"/>
                <w:szCs w:val="20"/>
              </w:rPr>
              <w:t>нт</w:t>
            </w:r>
          </w:p>
        </w:tc>
        <w:tc>
          <w:tcPr>
            <w:tcW w:w="527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0,175</w:t>
            </w:r>
          </w:p>
        </w:tc>
        <w:tc>
          <w:tcPr>
            <w:tcW w:w="479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0,22</w:t>
            </w:r>
          </w:p>
        </w:tc>
        <w:tc>
          <w:tcPr>
            <w:tcW w:w="557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0,23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0,28</w:t>
            </w:r>
          </w:p>
        </w:tc>
        <w:tc>
          <w:tcPr>
            <w:tcW w:w="644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0,35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0,34</w:t>
            </w:r>
          </w:p>
        </w:tc>
      </w:tr>
      <w:tr w:rsidR="00635F87" w:rsidRPr="00FC3EF0" w:rsidTr="00FC3EF0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545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К</w:t>
            </w:r>
            <w:r w:rsidR="00635F87" w:rsidRPr="00FC3EF0">
              <w:rPr>
                <w:sz w:val="20"/>
                <w:szCs w:val="20"/>
              </w:rPr>
              <w:t xml:space="preserve">оэффициент значимости заготовительной стадии </w:t>
            </w:r>
            <w:r w:rsidR="00635F87" w:rsidRPr="00FC3EF0">
              <w:rPr>
                <w:sz w:val="20"/>
                <w:szCs w:val="20"/>
                <w:lang w:val="en-US"/>
              </w:rPr>
              <w:t>k</w:t>
            </w:r>
            <w:r w:rsidR="00635F87" w:rsidRPr="00FC3EF0">
              <w:rPr>
                <w:sz w:val="20"/>
                <w:szCs w:val="20"/>
              </w:rPr>
              <w:t>зс</w:t>
            </w:r>
          </w:p>
        </w:tc>
        <w:tc>
          <w:tcPr>
            <w:tcW w:w="527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0,29</w:t>
            </w:r>
          </w:p>
        </w:tc>
        <w:tc>
          <w:tcPr>
            <w:tcW w:w="479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0,296</w:t>
            </w:r>
          </w:p>
        </w:tc>
        <w:tc>
          <w:tcPr>
            <w:tcW w:w="557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0,33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0,31</w:t>
            </w:r>
          </w:p>
        </w:tc>
        <w:tc>
          <w:tcPr>
            <w:tcW w:w="644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0,285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0,287</w:t>
            </w:r>
          </w:p>
        </w:tc>
      </w:tr>
      <w:tr w:rsidR="00635F87" w:rsidRPr="00FC3EF0" w:rsidTr="00FC3EF0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545" w:type="pct"/>
            <w:shd w:val="clear" w:color="auto" w:fill="auto"/>
          </w:tcPr>
          <w:p w:rsidR="00635F87" w:rsidRPr="00FC3EF0" w:rsidRDefault="00635F87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 xml:space="preserve">Интегральный уровень прогрессивной технологии, </w:t>
            </w:r>
            <w:r w:rsidRPr="00FC3EF0">
              <w:rPr>
                <w:sz w:val="20"/>
                <w:szCs w:val="20"/>
                <w:lang w:val="en-US"/>
              </w:rPr>
              <w:t>k</w:t>
            </w:r>
            <w:r w:rsidR="00F874C5" w:rsidRPr="00FC3EF0">
              <w:rPr>
                <w:sz w:val="20"/>
                <w:szCs w:val="20"/>
              </w:rPr>
              <w:t>инт</w:t>
            </w:r>
          </w:p>
        </w:tc>
        <w:tc>
          <w:tcPr>
            <w:tcW w:w="527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0,375</w:t>
            </w:r>
          </w:p>
        </w:tc>
        <w:tc>
          <w:tcPr>
            <w:tcW w:w="479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0,394</w:t>
            </w:r>
          </w:p>
        </w:tc>
        <w:tc>
          <w:tcPr>
            <w:tcW w:w="557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0,436</w:t>
            </w:r>
          </w:p>
        </w:tc>
        <w:tc>
          <w:tcPr>
            <w:tcW w:w="657" w:type="pct"/>
            <w:gridSpan w:val="2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0,446</w:t>
            </w:r>
          </w:p>
        </w:tc>
        <w:tc>
          <w:tcPr>
            <w:tcW w:w="644" w:type="pct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0,46</w:t>
            </w:r>
          </w:p>
        </w:tc>
        <w:tc>
          <w:tcPr>
            <w:tcW w:w="590" w:type="pct"/>
            <w:gridSpan w:val="2"/>
            <w:shd w:val="clear" w:color="auto" w:fill="auto"/>
          </w:tcPr>
          <w:p w:rsidR="00635F87" w:rsidRPr="00FC3EF0" w:rsidRDefault="00F874C5" w:rsidP="00FC3EF0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FC3EF0">
              <w:rPr>
                <w:sz w:val="20"/>
                <w:szCs w:val="20"/>
              </w:rPr>
              <w:t>0,479</w:t>
            </w:r>
          </w:p>
        </w:tc>
      </w:tr>
    </w:tbl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616B20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Можно сделать следующие выводы: </w:t>
      </w:r>
    </w:p>
    <w:p w:rsidR="00550C38" w:rsidRPr="00A742A9" w:rsidRDefault="00616B20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За счет высоких коэффициентов использования металла и низкой трудоемкости</w:t>
      </w:r>
      <w:r w:rsidR="00982F8C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продукции, изготовляемой с помощью новых технологий ЗАО «Прогресс» имеет самый высокий интегральный уровень прогрессивности технологий, для ЗАО «</w:t>
      </w:r>
      <w:r w:rsidR="00550C38" w:rsidRPr="00A742A9">
        <w:rPr>
          <w:sz w:val="28"/>
          <w:szCs w:val="28"/>
        </w:rPr>
        <w:t>П</w:t>
      </w:r>
      <w:r w:rsidRPr="00A742A9">
        <w:rPr>
          <w:sz w:val="28"/>
          <w:szCs w:val="28"/>
        </w:rPr>
        <w:t>рогресс»</w:t>
      </w:r>
      <w:r w:rsidR="00550C38" w:rsidRPr="00A742A9">
        <w:rPr>
          <w:sz w:val="28"/>
          <w:szCs w:val="28"/>
        </w:rPr>
        <w:t xml:space="preserve"> - немного снизился, а коэффициент значимости заготовительной стадии</w:t>
      </w:r>
      <w:r w:rsidR="00982F8C">
        <w:rPr>
          <w:sz w:val="28"/>
          <w:szCs w:val="28"/>
        </w:rPr>
        <w:t xml:space="preserve"> </w:t>
      </w:r>
      <w:r w:rsidR="00550C38" w:rsidRPr="00A742A9">
        <w:rPr>
          <w:sz w:val="28"/>
          <w:szCs w:val="28"/>
        </w:rPr>
        <w:t>остался почти на том же уровне.</w:t>
      </w:r>
    </w:p>
    <w:p w:rsidR="00933D73" w:rsidRPr="00A742A9" w:rsidRDefault="00933D73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9A34D8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0C9B" w:rsidRPr="00A742A9">
        <w:rPr>
          <w:b/>
          <w:sz w:val="28"/>
          <w:szCs w:val="28"/>
        </w:rPr>
        <w:t>5.</w:t>
      </w:r>
      <w:r w:rsidR="00550C38" w:rsidRPr="00A742A9">
        <w:rPr>
          <w:b/>
          <w:sz w:val="28"/>
          <w:szCs w:val="28"/>
        </w:rPr>
        <w:t>Зад</w:t>
      </w:r>
      <w:r w:rsidR="003A0C9B" w:rsidRPr="00A742A9">
        <w:rPr>
          <w:b/>
          <w:sz w:val="28"/>
          <w:szCs w:val="28"/>
        </w:rPr>
        <w:t>ача 4</w:t>
      </w:r>
    </w:p>
    <w:p w:rsidR="009A34D8" w:rsidRDefault="009A34D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550C3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Мебельная фабрика приобрела новую технологическую линию для изготовления</w:t>
      </w:r>
      <w:r w:rsidR="009A34D8">
        <w:rPr>
          <w:sz w:val="28"/>
          <w:szCs w:val="28"/>
        </w:rPr>
        <w:t xml:space="preserve"> </w:t>
      </w:r>
      <w:r w:rsidR="00443158" w:rsidRPr="00A742A9">
        <w:rPr>
          <w:sz w:val="28"/>
          <w:szCs w:val="28"/>
        </w:rPr>
        <w:t>мягких уголков. Продолжительность изготовления одного изделия на технологической линии составляет</w:t>
      </w:r>
      <w:r w:rsidR="00A742A9">
        <w:rPr>
          <w:sz w:val="28"/>
          <w:szCs w:val="28"/>
        </w:rPr>
        <w:t xml:space="preserve"> </w:t>
      </w:r>
      <w:r w:rsidR="00933D73" w:rsidRPr="00A742A9">
        <w:rPr>
          <w:sz w:val="28"/>
          <w:szCs w:val="28"/>
          <w:lang w:val="en-US"/>
        </w:rPr>
        <w:t>t</w:t>
      </w:r>
      <w:r w:rsidR="00933D73" w:rsidRPr="00A742A9">
        <w:rPr>
          <w:sz w:val="28"/>
          <w:szCs w:val="28"/>
          <w:vertAlign w:val="subscript"/>
        </w:rPr>
        <w:t>1</w:t>
      </w:r>
      <w:r w:rsidR="00443158" w:rsidRPr="00A742A9">
        <w:rPr>
          <w:sz w:val="28"/>
          <w:szCs w:val="28"/>
        </w:rPr>
        <w:t xml:space="preserve"> = 8 часов. </w:t>
      </w:r>
      <w:r w:rsidR="00FC3B0C" w:rsidRPr="00A742A9">
        <w:rPr>
          <w:sz w:val="28"/>
          <w:szCs w:val="28"/>
        </w:rPr>
        <w:t xml:space="preserve">Технологическая линия будет введен в эксплуатацию в начале </w:t>
      </w:r>
      <w:r w:rsidR="00933D73" w:rsidRPr="00A742A9">
        <w:rPr>
          <w:sz w:val="28"/>
          <w:szCs w:val="28"/>
          <w:lang w:val="en-US"/>
        </w:rPr>
        <w:t>IV</w:t>
      </w:r>
      <w:r w:rsidR="00933D73" w:rsidRPr="00A742A9">
        <w:rPr>
          <w:sz w:val="28"/>
          <w:szCs w:val="28"/>
        </w:rPr>
        <w:t xml:space="preserve"> </w:t>
      </w:r>
      <w:r w:rsidR="00FC3B0C" w:rsidRPr="00A742A9">
        <w:rPr>
          <w:sz w:val="28"/>
          <w:szCs w:val="28"/>
        </w:rPr>
        <w:t xml:space="preserve">квартала текущего года. Режим </w:t>
      </w:r>
      <w:r w:rsidR="004A48E3" w:rsidRPr="00A742A9">
        <w:rPr>
          <w:sz w:val="28"/>
          <w:szCs w:val="28"/>
        </w:rPr>
        <w:t>работы линии двухсменной (2*8). Посменна предусматривается изготовить</w:t>
      </w:r>
      <w:r w:rsidR="00A742A9">
        <w:rPr>
          <w:sz w:val="28"/>
          <w:szCs w:val="28"/>
        </w:rPr>
        <w:t xml:space="preserve"> </w:t>
      </w:r>
      <w:r w:rsidR="00933D73" w:rsidRPr="00A742A9">
        <w:rPr>
          <w:sz w:val="28"/>
          <w:szCs w:val="28"/>
          <w:lang w:val="en-US"/>
        </w:rPr>
        <w:t>Q</w:t>
      </w:r>
      <w:r w:rsidR="004A48E3" w:rsidRPr="00A742A9">
        <w:rPr>
          <w:sz w:val="28"/>
          <w:szCs w:val="28"/>
        </w:rPr>
        <w:t>=142 мягких уголков.</w:t>
      </w:r>
    </w:p>
    <w:p w:rsidR="00A742A9" w:rsidRDefault="004A48E3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Рассчитать: </w:t>
      </w:r>
    </w:p>
    <w:p w:rsidR="00A742A9" w:rsidRDefault="004A48E3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1. Производственную мо</w:t>
      </w:r>
      <w:r w:rsidR="00933D73" w:rsidRPr="00A742A9">
        <w:rPr>
          <w:sz w:val="28"/>
          <w:szCs w:val="28"/>
        </w:rPr>
        <w:t xml:space="preserve">щность технологической линии в </w:t>
      </w:r>
      <w:r w:rsidR="00933D73" w:rsidRPr="00A742A9">
        <w:rPr>
          <w:sz w:val="28"/>
          <w:szCs w:val="28"/>
          <w:lang w:val="en-US"/>
        </w:rPr>
        <w:t>IV</w:t>
      </w:r>
      <w:r w:rsidR="00933D73" w:rsidRP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 xml:space="preserve">квартале расчетного года; </w:t>
      </w:r>
    </w:p>
    <w:p w:rsidR="00AA2F94" w:rsidRPr="00A742A9" w:rsidRDefault="004A48E3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2. Коэффициент использования производственной мощности новой технологической линии.</w:t>
      </w:r>
    </w:p>
    <w:p w:rsidR="00AA2F94" w:rsidRPr="00A742A9" w:rsidRDefault="00AA2F94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Решение: </w:t>
      </w:r>
    </w:p>
    <w:p w:rsidR="00D916DD" w:rsidRPr="00A742A9" w:rsidRDefault="00933D73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Производственная мощность </w:t>
      </w:r>
      <w:r w:rsidRPr="00A742A9">
        <w:rPr>
          <w:sz w:val="28"/>
          <w:szCs w:val="28"/>
          <w:lang w:val="en-US"/>
        </w:rPr>
        <w:t>N</w:t>
      </w:r>
      <w:r w:rsidR="00AA2F94" w:rsidRPr="00A742A9">
        <w:rPr>
          <w:sz w:val="28"/>
          <w:szCs w:val="28"/>
        </w:rPr>
        <w:t xml:space="preserve"> как возможный объем производства продукции за</w:t>
      </w:r>
      <w:r w:rsidR="00A742A9">
        <w:rPr>
          <w:sz w:val="28"/>
          <w:szCs w:val="28"/>
        </w:rPr>
        <w:t xml:space="preserve"> </w:t>
      </w:r>
      <w:r w:rsidR="00D916DD" w:rsidRPr="00A742A9">
        <w:rPr>
          <w:sz w:val="28"/>
          <w:szCs w:val="28"/>
        </w:rPr>
        <w:t xml:space="preserve">соответствующий период при максимальном использовании существующего оборудование: 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05BC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24"/>
          <w:sz w:val="28"/>
          <w:szCs w:val="28"/>
        </w:rPr>
        <w:object w:dxaOrig="1260" w:dyaOrig="660">
          <v:shape id="_x0000_i1052" type="#_x0000_t75" style="width:63pt;height:33pt" o:ole="">
            <v:imagedata r:id="rId56" o:title=""/>
          </v:shape>
          <o:OLEObject Type="Embed" ProgID="Equation.DSMT4" ShapeID="_x0000_i1052" DrawAspect="Content" ObjectID="_1458372599" r:id="rId57"/>
        </w:object>
      </w:r>
      <w:r w:rsidR="00A742A9">
        <w:rPr>
          <w:sz w:val="28"/>
          <w:szCs w:val="28"/>
        </w:rPr>
        <w:t xml:space="preserve"> </w:t>
      </w:r>
      <w:r w:rsidR="00933D73" w:rsidRPr="00A742A9">
        <w:rPr>
          <w:sz w:val="28"/>
          <w:szCs w:val="28"/>
        </w:rPr>
        <w:t>(4.1)</w:t>
      </w:r>
    </w:p>
    <w:p w:rsidR="003A0C9B" w:rsidRPr="00A742A9" w:rsidRDefault="003A0C9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933D73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 xml:space="preserve">где </w:t>
      </w:r>
      <w:r w:rsidR="00686A85" w:rsidRPr="00A742A9">
        <w:rPr>
          <w:position w:val="-10"/>
          <w:sz w:val="28"/>
          <w:szCs w:val="28"/>
        </w:rPr>
        <w:object w:dxaOrig="380" w:dyaOrig="360">
          <v:shape id="_x0000_i1053" type="#_x0000_t75" style="width:18.75pt;height:18pt" o:ole="">
            <v:imagedata r:id="rId58" o:title=""/>
          </v:shape>
          <o:OLEObject Type="Embed" ProgID="Equation.DSMT4" ShapeID="_x0000_i1053" DrawAspect="Content" ObjectID="_1458372600" r:id="rId59"/>
        </w:object>
      </w:r>
      <w:r w:rsidRPr="00A742A9">
        <w:rPr>
          <w:sz w:val="28"/>
          <w:szCs w:val="28"/>
        </w:rPr>
        <w:t xml:space="preserve"> - количество рабочих смен;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4"/>
          <w:sz w:val="28"/>
          <w:szCs w:val="28"/>
        </w:rPr>
        <w:object w:dxaOrig="320" w:dyaOrig="240">
          <v:shape id="_x0000_i1054" type="#_x0000_t75" style="width:15.75pt;height:12pt" o:ole="">
            <v:imagedata r:id="rId60" o:title=""/>
          </v:shape>
          <o:OLEObject Type="Embed" ProgID="Equation.DSMT4" ShapeID="_x0000_i1054" DrawAspect="Content" ObjectID="_1458372601" r:id="rId61"/>
        </w:object>
      </w:r>
      <w:r w:rsidR="00933D73" w:rsidRPr="00A742A9">
        <w:rPr>
          <w:sz w:val="28"/>
          <w:szCs w:val="28"/>
        </w:rPr>
        <w:t xml:space="preserve"> - длительность смены;</w:t>
      </w:r>
    </w:p>
    <w:p w:rsid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6"/>
          <w:sz w:val="28"/>
          <w:szCs w:val="28"/>
        </w:rPr>
        <w:object w:dxaOrig="260" w:dyaOrig="300">
          <v:shape id="_x0000_i1055" type="#_x0000_t75" style="width:12.75pt;height:15pt" o:ole="">
            <v:imagedata r:id="rId62" o:title=""/>
          </v:shape>
          <o:OLEObject Type="Embed" ProgID="Equation.DSMT4" ShapeID="_x0000_i1055" DrawAspect="Content" ObjectID="_1458372602" r:id="rId63"/>
        </w:object>
      </w:r>
      <w:r w:rsidR="00A742A9">
        <w:rPr>
          <w:sz w:val="28"/>
          <w:szCs w:val="28"/>
        </w:rPr>
        <w:t xml:space="preserve"> </w:t>
      </w:r>
      <w:r w:rsidR="00933D73" w:rsidRPr="00A742A9">
        <w:rPr>
          <w:sz w:val="28"/>
          <w:szCs w:val="28"/>
        </w:rPr>
        <w:t>- длительность изготовления одного изделия;</w:t>
      </w:r>
    </w:p>
    <w:p w:rsidR="00933D73" w:rsidRDefault="00933D73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из формулы (4.1) определим:</w:t>
      </w:r>
    </w:p>
    <w:p w:rsidR="00982F8C" w:rsidRPr="00A742A9" w:rsidRDefault="00982F8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3D73" w:rsidRPr="00A742A9" w:rsidRDefault="00686A85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position w:val="-24"/>
          <w:sz w:val="28"/>
          <w:szCs w:val="28"/>
        </w:rPr>
        <w:object w:dxaOrig="3320" w:dyaOrig="660">
          <v:shape id="_x0000_i1056" type="#_x0000_t75" style="width:165.75pt;height:33pt" o:ole="">
            <v:imagedata r:id="rId64" o:title=""/>
          </v:shape>
          <o:OLEObject Type="Embed" ProgID="Equation.DSMT4" ShapeID="_x0000_i1056" DrawAspect="Content" ObjectID="_1458372603" r:id="rId65"/>
        </w:object>
      </w:r>
      <w:r w:rsidR="00467311" w:rsidRPr="00A742A9">
        <w:rPr>
          <w:sz w:val="28"/>
          <w:szCs w:val="28"/>
        </w:rPr>
        <w:t xml:space="preserve"> мягких уголка;</w:t>
      </w:r>
    </w:p>
    <w:p w:rsidR="00982F8C" w:rsidRDefault="00982F8C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B35" w:rsidRPr="00A742A9" w:rsidRDefault="007D5C6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Тогда как,</w:t>
      </w:r>
      <w:r w:rsidR="00CC5793" w:rsidRPr="00A742A9">
        <w:rPr>
          <w:sz w:val="28"/>
          <w:szCs w:val="28"/>
        </w:rPr>
        <w:t xml:space="preserve"> коэффициент использов</w:t>
      </w:r>
      <w:r w:rsidR="00756B35" w:rsidRPr="00A742A9">
        <w:rPr>
          <w:sz w:val="28"/>
          <w:szCs w:val="28"/>
        </w:rPr>
        <w:t xml:space="preserve">ание производственной мощности </w:t>
      </w:r>
      <w:r w:rsidR="00467311" w:rsidRPr="00A742A9">
        <w:rPr>
          <w:sz w:val="28"/>
          <w:szCs w:val="28"/>
        </w:rPr>
        <w:t>К</w:t>
      </w:r>
      <w:r w:rsidR="00467311" w:rsidRPr="00A742A9">
        <w:rPr>
          <w:sz w:val="28"/>
          <w:szCs w:val="28"/>
          <w:vertAlign w:val="subscript"/>
        </w:rPr>
        <w:t>им</w:t>
      </w:r>
      <w:r w:rsidR="00467311" w:rsidRPr="00A742A9">
        <w:rPr>
          <w:sz w:val="28"/>
          <w:szCs w:val="28"/>
        </w:rPr>
        <w:t xml:space="preserve"> н</w:t>
      </w:r>
      <w:r w:rsidR="00756B35" w:rsidRPr="00A742A9">
        <w:rPr>
          <w:sz w:val="28"/>
          <w:szCs w:val="28"/>
        </w:rPr>
        <w:t>аходится как отношения запланированного объема выпуска (или фактически достигнутого)</w:t>
      </w:r>
      <w:r w:rsidR="00A742A9">
        <w:rPr>
          <w:sz w:val="28"/>
          <w:szCs w:val="28"/>
        </w:rPr>
        <w:t xml:space="preserve"> </w:t>
      </w:r>
      <w:r w:rsidR="00467311" w:rsidRPr="00A742A9">
        <w:rPr>
          <w:sz w:val="28"/>
          <w:szCs w:val="28"/>
          <w:lang w:val="en-US"/>
        </w:rPr>
        <w:t>Q</w:t>
      </w:r>
      <w:r w:rsidR="00756B35" w:rsidRPr="00A742A9">
        <w:rPr>
          <w:sz w:val="28"/>
          <w:szCs w:val="28"/>
        </w:rPr>
        <w:t xml:space="preserve"> к величины производственной (максимальному возможному объему выпуска продукции) мощности: 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B35" w:rsidRPr="00A742A9" w:rsidRDefault="0046731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К</w:t>
      </w:r>
      <w:r w:rsidRPr="00A742A9">
        <w:rPr>
          <w:sz w:val="28"/>
          <w:szCs w:val="28"/>
          <w:vertAlign w:val="subscript"/>
        </w:rPr>
        <w:t>им</w:t>
      </w:r>
      <w:r w:rsidRPr="00A742A9">
        <w:rPr>
          <w:sz w:val="28"/>
          <w:szCs w:val="28"/>
        </w:rPr>
        <w:t xml:space="preserve"> </w:t>
      </w:r>
      <w:r w:rsidR="00686A85" w:rsidRPr="00A742A9">
        <w:rPr>
          <w:position w:val="-24"/>
          <w:sz w:val="28"/>
          <w:szCs w:val="28"/>
        </w:rPr>
        <w:object w:dxaOrig="540" w:dyaOrig="639">
          <v:shape id="_x0000_i1057" type="#_x0000_t75" style="width:27pt;height:32.25pt" o:ole="">
            <v:imagedata r:id="rId66" o:title=""/>
          </v:shape>
          <o:OLEObject Type="Embed" ProgID="Equation.DSMT4" ShapeID="_x0000_i1057" DrawAspect="Content" ObjectID="_1458372604" r:id="rId67"/>
        </w:object>
      </w:r>
      <w:r w:rsidR="00A742A9">
        <w:rPr>
          <w:sz w:val="28"/>
          <w:szCs w:val="28"/>
        </w:rPr>
        <w:t xml:space="preserve"> </w:t>
      </w:r>
      <w:r w:rsidRPr="00A742A9">
        <w:rPr>
          <w:sz w:val="28"/>
          <w:szCs w:val="28"/>
        </w:rPr>
        <w:t>(4.2)</w:t>
      </w:r>
    </w:p>
    <w:p w:rsidR="009A34D8" w:rsidRDefault="009A34D8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A9" w:rsidRDefault="0046731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Откуда:</w:t>
      </w:r>
    </w:p>
    <w:p w:rsidR="00214697" w:rsidRPr="00A742A9" w:rsidRDefault="00467311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К</w:t>
      </w:r>
      <w:r w:rsidRPr="00A742A9">
        <w:rPr>
          <w:sz w:val="28"/>
          <w:szCs w:val="28"/>
          <w:vertAlign w:val="subscript"/>
        </w:rPr>
        <w:t>им</w:t>
      </w:r>
      <w:r w:rsidR="00686A85" w:rsidRPr="00A742A9">
        <w:rPr>
          <w:position w:val="-24"/>
          <w:sz w:val="28"/>
          <w:szCs w:val="28"/>
          <w:vertAlign w:val="subscript"/>
        </w:rPr>
        <w:object w:dxaOrig="1520" w:dyaOrig="639">
          <v:shape id="_x0000_i1058" type="#_x0000_t75" style="width:75.75pt;height:32.25pt" o:ole="">
            <v:imagedata r:id="rId68" o:title=""/>
          </v:shape>
          <o:OLEObject Type="Embed" ProgID="Equation.DSMT4" ShapeID="_x0000_i1058" DrawAspect="Content" ObjectID="_1458372605" r:id="rId69"/>
        </w:object>
      </w:r>
      <w:r w:rsidR="00A742A9">
        <w:rPr>
          <w:sz w:val="28"/>
          <w:szCs w:val="28"/>
          <w:vertAlign w:val="subscript"/>
        </w:rPr>
        <w:t xml:space="preserve"> </w:t>
      </w:r>
      <w:r w:rsidRPr="00A742A9">
        <w:rPr>
          <w:sz w:val="28"/>
          <w:szCs w:val="28"/>
        </w:rPr>
        <w:t>или</w:t>
      </w:r>
      <w:r w:rsidR="003A0C9B" w:rsidRPr="00A742A9">
        <w:rPr>
          <w:sz w:val="28"/>
          <w:szCs w:val="28"/>
        </w:rPr>
        <w:t xml:space="preserve"> 9</w:t>
      </w:r>
      <w:r w:rsidRPr="00A742A9">
        <w:rPr>
          <w:sz w:val="28"/>
          <w:szCs w:val="28"/>
        </w:rPr>
        <w:t>3,4%</w:t>
      </w:r>
    </w:p>
    <w:p w:rsidR="00214697" w:rsidRPr="00A742A9" w:rsidRDefault="003A0C9B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742A9">
        <w:rPr>
          <w:sz w:val="28"/>
          <w:szCs w:val="28"/>
        </w:rPr>
        <w:br w:type="page"/>
      </w:r>
      <w:r w:rsidR="00214697" w:rsidRPr="00A742A9">
        <w:rPr>
          <w:b/>
          <w:sz w:val="28"/>
          <w:szCs w:val="28"/>
        </w:rPr>
        <w:t>Выводы</w:t>
      </w:r>
      <w:r w:rsidR="004F730A" w:rsidRPr="00A742A9">
        <w:rPr>
          <w:b/>
          <w:sz w:val="28"/>
          <w:szCs w:val="28"/>
        </w:rPr>
        <w:t xml:space="preserve"> </w:t>
      </w:r>
    </w:p>
    <w:p w:rsidR="00A742A9" w:rsidRDefault="00A742A9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742A9" w:rsidRDefault="004F730A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В процессе выполнение контрольной работы мы ознакомились с понятиями технологического процесса, технологической операции, параллельного и последовательного выполнения операции, технологической подготовки производства, а на примере задач разобрались с критической программой выпуска, при которой затраты по различным проектам равны, находить общие затраты по выпуску продукции, сроки службы</w:t>
      </w:r>
      <w:r w:rsidR="00FD5A6E" w:rsidRPr="00A742A9">
        <w:rPr>
          <w:sz w:val="28"/>
          <w:szCs w:val="28"/>
        </w:rPr>
        <w:t xml:space="preserve"> предприятий (в нашем примере, шахты); определять структуру стадий технологических процессов по трудоемкости, интегральный уровень прогрессивной технологии; производственную мощность технологических линий и коэффициент использования производственной мощности и др.</w:t>
      </w:r>
    </w:p>
    <w:p w:rsidR="004F730A" w:rsidRPr="00A742A9" w:rsidRDefault="00B70E9B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742A9">
        <w:rPr>
          <w:sz w:val="28"/>
          <w:szCs w:val="28"/>
        </w:rPr>
        <w:t>Мы еще раз убедились на практике о серьезности и актуальности изучение курса «Системы технологий» и применение этих знаний на практике.</w:t>
      </w:r>
      <w:r w:rsidR="00A742A9">
        <w:rPr>
          <w:sz w:val="28"/>
          <w:szCs w:val="28"/>
        </w:rPr>
        <w:t xml:space="preserve"> </w:t>
      </w:r>
    </w:p>
    <w:p w:rsidR="00214697" w:rsidRPr="00A742A9" w:rsidRDefault="00214697" w:rsidP="00A742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C9B" w:rsidRDefault="009A34D8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33AA" w:rsidRPr="00A742A9">
        <w:rPr>
          <w:b/>
          <w:sz w:val="28"/>
          <w:szCs w:val="28"/>
        </w:rPr>
        <w:t>Список использованных источников</w:t>
      </w:r>
    </w:p>
    <w:p w:rsidR="009A34D8" w:rsidRPr="00A742A9" w:rsidRDefault="009A34D8" w:rsidP="00A742A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F33AA" w:rsidRPr="009A34D8" w:rsidRDefault="003A0C9B" w:rsidP="009A34D8">
      <w:pPr>
        <w:widowControl w:val="0"/>
        <w:spacing w:line="360" w:lineRule="auto"/>
        <w:rPr>
          <w:color w:val="000000"/>
          <w:sz w:val="28"/>
          <w:szCs w:val="28"/>
        </w:rPr>
      </w:pPr>
      <w:r w:rsidRPr="009A34D8">
        <w:rPr>
          <w:color w:val="000000"/>
          <w:sz w:val="28"/>
          <w:szCs w:val="28"/>
        </w:rPr>
        <w:t>1.</w:t>
      </w:r>
      <w:r w:rsidR="000F33AA" w:rsidRPr="009A34D8">
        <w:rPr>
          <w:color w:val="000000"/>
          <w:sz w:val="28"/>
          <w:szCs w:val="28"/>
        </w:rPr>
        <w:t>К. Маркс, Ф. Энгельс, Соч. т. 23, с. 383 – М, Наука, 1956г.</w:t>
      </w:r>
    </w:p>
    <w:p w:rsidR="000F33AA" w:rsidRPr="009A34D8" w:rsidRDefault="003A0C9B" w:rsidP="009A34D8">
      <w:pPr>
        <w:widowControl w:val="0"/>
        <w:spacing w:line="360" w:lineRule="auto"/>
        <w:rPr>
          <w:color w:val="000000"/>
          <w:sz w:val="28"/>
          <w:szCs w:val="28"/>
        </w:rPr>
      </w:pPr>
      <w:r w:rsidRPr="009A34D8">
        <w:rPr>
          <w:color w:val="000000"/>
          <w:sz w:val="28"/>
          <w:szCs w:val="28"/>
        </w:rPr>
        <w:t>2.</w:t>
      </w:r>
      <w:r w:rsidR="000F33AA" w:rsidRPr="009A34D8">
        <w:rPr>
          <w:color w:val="000000"/>
          <w:sz w:val="28"/>
          <w:szCs w:val="28"/>
        </w:rPr>
        <w:t>Технология важнейших отраслей промышленности. Под ред. А. М. Гинберга,</w:t>
      </w:r>
    </w:p>
    <w:p w:rsidR="00214697" w:rsidRPr="009A34D8" w:rsidRDefault="000F33AA" w:rsidP="009A34D8">
      <w:pPr>
        <w:widowControl w:val="0"/>
        <w:spacing w:line="360" w:lineRule="auto"/>
        <w:rPr>
          <w:color w:val="000000"/>
          <w:sz w:val="28"/>
          <w:szCs w:val="28"/>
        </w:rPr>
      </w:pPr>
      <w:r w:rsidRPr="009A34D8">
        <w:rPr>
          <w:color w:val="000000"/>
          <w:sz w:val="28"/>
          <w:szCs w:val="28"/>
        </w:rPr>
        <w:t>Б. Л. Хохлова – М, Высшая школа, 1985 – 496 с.</w:t>
      </w:r>
    </w:p>
    <w:p w:rsidR="000F33AA" w:rsidRPr="009A34D8" w:rsidRDefault="000F33AA" w:rsidP="009A34D8">
      <w:pPr>
        <w:widowControl w:val="0"/>
        <w:spacing w:line="360" w:lineRule="auto"/>
        <w:rPr>
          <w:color w:val="000000"/>
          <w:sz w:val="28"/>
          <w:szCs w:val="28"/>
        </w:rPr>
      </w:pPr>
      <w:r w:rsidRPr="009A34D8">
        <w:rPr>
          <w:color w:val="000000"/>
          <w:sz w:val="28"/>
          <w:szCs w:val="28"/>
        </w:rPr>
        <w:t>3.</w:t>
      </w:r>
      <w:r w:rsidRPr="009A34D8">
        <w:rPr>
          <w:color w:val="000000"/>
          <w:sz w:val="28"/>
          <w:szCs w:val="28"/>
          <w:lang w:val="uk-UA"/>
        </w:rPr>
        <w:t>Збожна О. М. Основи технології; Навч. По</w:t>
      </w:r>
      <w:r w:rsidR="00467311" w:rsidRPr="009A34D8">
        <w:rPr>
          <w:color w:val="000000"/>
          <w:sz w:val="28"/>
          <w:szCs w:val="28"/>
          <w:lang w:val="uk-UA"/>
        </w:rPr>
        <w:t>сібник – Тернопіль; Карт – бланш</w:t>
      </w:r>
      <w:r w:rsidRPr="009A34D8">
        <w:rPr>
          <w:color w:val="000000"/>
          <w:sz w:val="28"/>
          <w:szCs w:val="28"/>
          <w:lang w:val="uk-UA"/>
        </w:rPr>
        <w:t>, 2002 – 483с.</w:t>
      </w:r>
    </w:p>
    <w:p w:rsidR="00D64142" w:rsidRPr="009A34D8" w:rsidRDefault="003A0C9B" w:rsidP="009A34D8">
      <w:pPr>
        <w:widowControl w:val="0"/>
        <w:spacing w:line="360" w:lineRule="auto"/>
        <w:rPr>
          <w:color w:val="000000"/>
          <w:sz w:val="28"/>
          <w:szCs w:val="28"/>
        </w:rPr>
      </w:pPr>
      <w:r w:rsidRPr="009A34D8">
        <w:rPr>
          <w:color w:val="000000"/>
          <w:sz w:val="28"/>
          <w:szCs w:val="28"/>
        </w:rPr>
        <w:t>4.</w:t>
      </w:r>
      <w:r w:rsidR="00D64142" w:rsidRPr="009A34D8">
        <w:rPr>
          <w:color w:val="000000"/>
          <w:sz w:val="28"/>
          <w:szCs w:val="28"/>
        </w:rPr>
        <w:t>Кутепов А. В. и др. Общая химическая технология – М, Высшая школа, 1990 – 520 с.</w:t>
      </w:r>
    </w:p>
    <w:p w:rsidR="00D64142" w:rsidRPr="009A34D8" w:rsidRDefault="003A0C9B" w:rsidP="009A34D8">
      <w:pPr>
        <w:widowControl w:val="0"/>
        <w:spacing w:line="360" w:lineRule="auto"/>
        <w:rPr>
          <w:color w:val="000000"/>
          <w:sz w:val="28"/>
          <w:szCs w:val="28"/>
        </w:rPr>
      </w:pPr>
      <w:r w:rsidRPr="009A34D8">
        <w:rPr>
          <w:color w:val="000000"/>
          <w:sz w:val="28"/>
          <w:szCs w:val="28"/>
        </w:rPr>
        <w:t>5.</w:t>
      </w:r>
      <w:r w:rsidR="00D64142" w:rsidRPr="009A34D8">
        <w:rPr>
          <w:color w:val="000000"/>
          <w:sz w:val="28"/>
          <w:szCs w:val="28"/>
        </w:rPr>
        <w:t>Система технологий: Учебное пособия / Пособия под ред. П. Д. Дутко – Харь</w:t>
      </w:r>
      <w:r w:rsidR="00467311" w:rsidRPr="009A34D8">
        <w:rPr>
          <w:color w:val="000000"/>
          <w:sz w:val="28"/>
          <w:szCs w:val="28"/>
        </w:rPr>
        <w:t>ков, Б</w:t>
      </w:r>
      <w:r w:rsidR="00D64142" w:rsidRPr="009A34D8">
        <w:rPr>
          <w:color w:val="000000"/>
          <w:sz w:val="28"/>
          <w:szCs w:val="28"/>
        </w:rPr>
        <w:t>урун Книга, 2003 – 336 с.</w:t>
      </w:r>
      <w:bookmarkStart w:id="0" w:name="_GoBack"/>
      <w:bookmarkEnd w:id="0"/>
    </w:p>
    <w:sectPr w:rsidR="00D64142" w:rsidRPr="009A34D8" w:rsidSect="00A742A9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F83"/>
    <w:multiLevelType w:val="hybridMultilevel"/>
    <w:tmpl w:val="7952D2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B978D3"/>
    <w:multiLevelType w:val="hybridMultilevel"/>
    <w:tmpl w:val="C2C0B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DD1A27"/>
    <w:multiLevelType w:val="hybridMultilevel"/>
    <w:tmpl w:val="6DE6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BE6093"/>
    <w:multiLevelType w:val="hybridMultilevel"/>
    <w:tmpl w:val="8828D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2B15EB"/>
    <w:multiLevelType w:val="hybridMultilevel"/>
    <w:tmpl w:val="86E8E2B0"/>
    <w:lvl w:ilvl="0" w:tplc="2C00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415618"/>
    <w:multiLevelType w:val="hybridMultilevel"/>
    <w:tmpl w:val="3E4C4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846"/>
    <w:rsid w:val="00015708"/>
    <w:rsid w:val="00051BE1"/>
    <w:rsid w:val="000804CB"/>
    <w:rsid w:val="00080C2E"/>
    <w:rsid w:val="000A7DCF"/>
    <w:rsid w:val="000B47DA"/>
    <w:rsid w:val="000B7A99"/>
    <w:rsid w:val="000E054B"/>
    <w:rsid w:val="000F33AA"/>
    <w:rsid w:val="00107846"/>
    <w:rsid w:val="001123F2"/>
    <w:rsid w:val="0015325B"/>
    <w:rsid w:val="001837A4"/>
    <w:rsid w:val="00183937"/>
    <w:rsid w:val="00190416"/>
    <w:rsid w:val="001924C9"/>
    <w:rsid w:val="001E57DB"/>
    <w:rsid w:val="00214697"/>
    <w:rsid w:val="00217288"/>
    <w:rsid w:val="002237B7"/>
    <w:rsid w:val="00242F1D"/>
    <w:rsid w:val="00243378"/>
    <w:rsid w:val="00247244"/>
    <w:rsid w:val="002853A6"/>
    <w:rsid w:val="002B5DDB"/>
    <w:rsid w:val="002B6D60"/>
    <w:rsid w:val="002D6DB2"/>
    <w:rsid w:val="00316932"/>
    <w:rsid w:val="00372B16"/>
    <w:rsid w:val="003761C9"/>
    <w:rsid w:val="003979B6"/>
    <w:rsid w:val="00397B1F"/>
    <w:rsid w:val="003A0C9B"/>
    <w:rsid w:val="003E0C3C"/>
    <w:rsid w:val="003F7197"/>
    <w:rsid w:val="00404A1C"/>
    <w:rsid w:val="00433534"/>
    <w:rsid w:val="00443158"/>
    <w:rsid w:val="00467311"/>
    <w:rsid w:val="00490A3A"/>
    <w:rsid w:val="00495987"/>
    <w:rsid w:val="004A48E3"/>
    <w:rsid w:val="004C0385"/>
    <w:rsid w:val="004C3885"/>
    <w:rsid w:val="004C479B"/>
    <w:rsid w:val="004D0004"/>
    <w:rsid w:val="004E14BA"/>
    <w:rsid w:val="004F730A"/>
    <w:rsid w:val="00501593"/>
    <w:rsid w:val="00520927"/>
    <w:rsid w:val="00550C38"/>
    <w:rsid w:val="00592282"/>
    <w:rsid w:val="005A43E5"/>
    <w:rsid w:val="005C5459"/>
    <w:rsid w:val="005E2F14"/>
    <w:rsid w:val="00616B20"/>
    <w:rsid w:val="0062006C"/>
    <w:rsid w:val="00635F87"/>
    <w:rsid w:val="00645FBE"/>
    <w:rsid w:val="00686A85"/>
    <w:rsid w:val="006A38A2"/>
    <w:rsid w:val="006C5CE7"/>
    <w:rsid w:val="007434F4"/>
    <w:rsid w:val="00756B35"/>
    <w:rsid w:val="00767F36"/>
    <w:rsid w:val="007758DA"/>
    <w:rsid w:val="00777A22"/>
    <w:rsid w:val="00786508"/>
    <w:rsid w:val="007943A5"/>
    <w:rsid w:val="007D5C68"/>
    <w:rsid w:val="007F19FF"/>
    <w:rsid w:val="00821027"/>
    <w:rsid w:val="00837862"/>
    <w:rsid w:val="008905BC"/>
    <w:rsid w:val="008C2D1F"/>
    <w:rsid w:val="00902C16"/>
    <w:rsid w:val="00921E21"/>
    <w:rsid w:val="009225C2"/>
    <w:rsid w:val="00933D73"/>
    <w:rsid w:val="00934163"/>
    <w:rsid w:val="00956564"/>
    <w:rsid w:val="00982F8C"/>
    <w:rsid w:val="009831BA"/>
    <w:rsid w:val="009A34D8"/>
    <w:rsid w:val="009B6DAD"/>
    <w:rsid w:val="009D277E"/>
    <w:rsid w:val="009E6325"/>
    <w:rsid w:val="009F10E4"/>
    <w:rsid w:val="00A150A1"/>
    <w:rsid w:val="00A3153F"/>
    <w:rsid w:val="00A742A9"/>
    <w:rsid w:val="00A83074"/>
    <w:rsid w:val="00A93B61"/>
    <w:rsid w:val="00AA2F94"/>
    <w:rsid w:val="00AB1B6A"/>
    <w:rsid w:val="00AE161A"/>
    <w:rsid w:val="00B352C6"/>
    <w:rsid w:val="00B657ED"/>
    <w:rsid w:val="00B70E9B"/>
    <w:rsid w:val="00B932D1"/>
    <w:rsid w:val="00BF4D12"/>
    <w:rsid w:val="00C1379E"/>
    <w:rsid w:val="00C33591"/>
    <w:rsid w:val="00CC5793"/>
    <w:rsid w:val="00CE4D7E"/>
    <w:rsid w:val="00D0524B"/>
    <w:rsid w:val="00D12797"/>
    <w:rsid w:val="00D64142"/>
    <w:rsid w:val="00D916DD"/>
    <w:rsid w:val="00D95C1E"/>
    <w:rsid w:val="00DB525A"/>
    <w:rsid w:val="00DE02D8"/>
    <w:rsid w:val="00DE64F7"/>
    <w:rsid w:val="00E60F04"/>
    <w:rsid w:val="00E73F29"/>
    <w:rsid w:val="00E9610D"/>
    <w:rsid w:val="00EA0948"/>
    <w:rsid w:val="00EB7D34"/>
    <w:rsid w:val="00F07124"/>
    <w:rsid w:val="00F518D0"/>
    <w:rsid w:val="00F874C5"/>
    <w:rsid w:val="00F87BB2"/>
    <w:rsid w:val="00FC3B0C"/>
    <w:rsid w:val="00FC3EF0"/>
    <w:rsid w:val="00FD22FD"/>
    <w:rsid w:val="00FD5A6E"/>
    <w:rsid w:val="00F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DB7A6F49-691A-42B2-8D76-BD06D0AA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ОК</Company>
  <LinksUpToDate>false</LinksUpToDate>
  <CharactersWithSpaces>19748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Олег</dc:creator>
  <cp:keywords/>
  <dc:description/>
  <cp:lastModifiedBy>admin</cp:lastModifiedBy>
  <cp:revision>2</cp:revision>
  <cp:lastPrinted>2006-11-17T11:53:00Z</cp:lastPrinted>
  <dcterms:created xsi:type="dcterms:W3CDTF">2014-04-07T07:42:00Z</dcterms:created>
  <dcterms:modified xsi:type="dcterms:W3CDTF">2014-04-07T07:42:00Z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