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EA" w:rsidRPr="0016072A" w:rsidRDefault="00915807" w:rsidP="00FE5D6F">
      <w:pPr>
        <w:spacing w:line="360" w:lineRule="auto"/>
        <w:ind w:firstLine="709"/>
        <w:jc w:val="both"/>
        <w:rPr>
          <w:b/>
          <w:bCs/>
          <w:sz w:val="28"/>
          <w:szCs w:val="28"/>
        </w:rPr>
      </w:pPr>
      <w:r w:rsidRPr="0016072A">
        <w:rPr>
          <w:b/>
          <w:bCs/>
          <w:sz w:val="28"/>
          <w:szCs w:val="28"/>
        </w:rPr>
        <w:t>Введение</w:t>
      </w:r>
    </w:p>
    <w:p w:rsidR="00FE5D6F" w:rsidRPr="0016072A" w:rsidRDefault="00FE5D6F" w:rsidP="00FE5D6F">
      <w:pPr>
        <w:spacing w:line="360" w:lineRule="auto"/>
        <w:ind w:firstLine="709"/>
        <w:jc w:val="both"/>
        <w:rPr>
          <w:b/>
          <w:bCs/>
          <w:sz w:val="28"/>
          <w:szCs w:val="28"/>
        </w:rPr>
      </w:pPr>
    </w:p>
    <w:p w:rsidR="00A9584A" w:rsidRPr="0016072A" w:rsidRDefault="00A9584A" w:rsidP="00FE5D6F">
      <w:pPr>
        <w:pStyle w:val="a8"/>
        <w:spacing w:before="0" w:beforeAutospacing="0" w:after="0" w:afterAutospacing="0" w:line="360" w:lineRule="auto"/>
        <w:ind w:firstLine="709"/>
        <w:jc w:val="both"/>
        <w:rPr>
          <w:sz w:val="28"/>
          <w:szCs w:val="28"/>
        </w:rPr>
      </w:pPr>
      <w:r w:rsidRPr="0016072A">
        <w:rPr>
          <w:sz w:val="28"/>
          <w:szCs w:val="28"/>
        </w:rPr>
        <w:t>Роль автомобильного транспорта в народном хозяйстве.</w:t>
      </w:r>
    </w:p>
    <w:p w:rsidR="00A9584A" w:rsidRPr="0016072A" w:rsidRDefault="00A9584A" w:rsidP="00FE5D6F">
      <w:pPr>
        <w:pStyle w:val="a8"/>
        <w:spacing w:before="0" w:beforeAutospacing="0" w:after="0" w:afterAutospacing="0" w:line="360" w:lineRule="auto"/>
        <w:ind w:firstLine="709"/>
        <w:jc w:val="both"/>
        <w:rPr>
          <w:sz w:val="28"/>
          <w:szCs w:val="28"/>
        </w:rPr>
      </w:pPr>
      <w:r w:rsidRPr="0016072A">
        <w:rPr>
          <w:sz w:val="28"/>
          <w:szCs w:val="28"/>
        </w:rPr>
        <w:t>Автомобильный транспорт имеет большое значение в общей транспортной системе Р.Ф., не его долю приходится свыше 2\3 всех грузовых перевозок в народном хозяйстве.</w:t>
      </w:r>
    </w:p>
    <w:p w:rsidR="00A9584A" w:rsidRPr="0016072A" w:rsidRDefault="00A9584A" w:rsidP="00FE5D6F">
      <w:pPr>
        <w:pStyle w:val="a8"/>
        <w:spacing w:before="0" w:beforeAutospacing="0" w:after="0" w:afterAutospacing="0" w:line="360" w:lineRule="auto"/>
        <w:ind w:firstLine="709"/>
        <w:jc w:val="both"/>
        <w:rPr>
          <w:sz w:val="28"/>
          <w:szCs w:val="28"/>
        </w:rPr>
      </w:pPr>
      <w:r w:rsidRPr="0016072A">
        <w:rPr>
          <w:sz w:val="28"/>
          <w:szCs w:val="28"/>
        </w:rPr>
        <w:t>Основными направлениями экономического и социального развития страны, предусматривается освоение и расширение производства грузовых и специализированных автомобилей и автобусов, в первую очередь дизельных, увеличение выпуска малотоннажных грузовых автомобилей и электромобилей для внутригородских перевозок, значительное увеличение производства прицепов и полуприцепов для обеспечения перевозок автопоездами. В последнее время запланировано увеличение грузооборота автомобильного транспорта общего пользования в 1,3…1,4 раза, а пассажирооборота автобусов – на 16…18%</w:t>
      </w:r>
      <w:r w:rsidR="00FE5D6F" w:rsidRPr="0016072A">
        <w:rPr>
          <w:sz w:val="28"/>
          <w:szCs w:val="28"/>
        </w:rPr>
        <w:t xml:space="preserve"> </w:t>
      </w:r>
      <w:r w:rsidRPr="0016072A">
        <w:rPr>
          <w:sz w:val="28"/>
          <w:szCs w:val="28"/>
        </w:rPr>
        <w:t>Транспорт важнейший элемент инфраструктуры, под который понимают отрасли народного хозяйства, создающие общие его функционирования. Транспорт оказывает активное влияние на процесс расширенного воспроизводства, величину запасов, сырья, топлива и промышленной продукции, производственную мощность складов, т.е. на эффективность функционирования различных отраслей народного хозяйства.</w:t>
      </w:r>
    </w:p>
    <w:p w:rsidR="00A9584A" w:rsidRPr="0016072A" w:rsidRDefault="00A9584A" w:rsidP="00FE5D6F">
      <w:pPr>
        <w:pStyle w:val="a8"/>
        <w:spacing w:before="0" w:beforeAutospacing="0" w:after="0" w:afterAutospacing="0" w:line="360" w:lineRule="auto"/>
        <w:ind w:firstLine="709"/>
        <w:jc w:val="both"/>
        <w:rPr>
          <w:sz w:val="28"/>
          <w:szCs w:val="28"/>
        </w:rPr>
      </w:pPr>
      <w:r w:rsidRPr="0016072A">
        <w:rPr>
          <w:sz w:val="28"/>
          <w:szCs w:val="28"/>
        </w:rPr>
        <w:t>В настоящее время существуют крупные заводы, такие как ОАО «КамАЗ», ОАО «ГАЗ» ОАО «ЗИЛ», ОАО «МАЗ». Заводы изготовители выпускают автомобильный транспорт для многих отраслей народного хозяйства. Для перевозки грузов выпускаются многие марки автомобилей, в том числе и спецтехнику на базе автомобилей: ЗИЛ-130, КамАЗ-5320, ГАЗ-53, МАЗ-503, и другие.</w:t>
      </w:r>
    </w:p>
    <w:p w:rsidR="00915807" w:rsidRPr="0016072A" w:rsidRDefault="00162AD9" w:rsidP="00FE5D6F">
      <w:pPr>
        <w:spacing w:line="360" w:lineRule="auto"/>
        <w:ind w:firstLine="709"/>
        <w:jc w:val="both"/>
        <w:rPr>
          <w:sz w:val="28"/>
          <w:szCs w:val="28"/>
        </w:rPr>
      </w:pPr>
      <w:r w:rsidRPr="0016072A">
        <w:rPr>
          <w:sz w:val="28"/>
          <w:szCs w:val="28"/>
        </w:rPr>
        <w:t>У</w:t>
      </w:r>
      <w:r w:rsidR="00915807" w:rsidRPr="0016072A">
        <w:rPr>
          <w:sz w:val="28"/>
          <w:szCs w:val="28"/>
        </w:rPr>
        <w:t>стройство переднего моста а</w:t>
      </w:r>
      <w:r w:rsidR="00631567" w:rsidRPr="0016072A">
        <w:rPr>
          <w:sz w:val="28"/>
          <w:szCs w:val="28"/>
        </w:rPr>
        <w:t>/</w:t>
      </w:r>
      <w:r w:rsidR="00915807" w:rsidRPr="0016072A">
        <w:rPr>
          <w:sz w:val="28"/>
          <w:szCs w:val="28"/>
        </w:rPr>
        <w:t>м ЗИЛ</w:t>
      </w:r>
      <w:r w:rsidR="00631567" w:rsidRPr="0016072A">
        <w:rPr>
          <w:sz w:val="28"/>
          <w:szCs w:val="28"/>
        </w:rPr>
        <w:t>-431410</w:t>
      </w:r>
      <w:r w:rsidRPr="0016072A">
        <w:rPr>
          <w:sz w:val="28"/>
          <w:szCs w:val="28"/>
        </w:rPr>
        <w:t>.</w:t>
      </w:r>
    </w:p>
    <w:p w:rsidR="00695435" w:rsidRPr="0016072A" w:rsidRDefault="00695435" w:rsidP="00FE5D6F">
      <w:pPr>
        <w:pStyle w:val="a8"/>
        <w:spacing w:before="0" w:beforeAutospacing="0" w:after="0" w:afterAutospacing="0" w:line="360" w:lineRule="auto"/>
        <w:ind w:firstLine="709"/>
        <w:jc w:val="both"/>
        <w:rPr>
          <w:sz w:val="28"/>
          <w:szCs w:val="28"/>
        </w:rPr>
      </w:pPr>
      <w:r w:rsidRPr="0016072A">
        <w:rPr>
          <w:sz w:val="28"/>
          <w:szCs w:val="28"/>
        </w:rPr>
        <w:t>Принято считать, что выпуск легендарного грузовика ЗИЛ-130 давно прекращен. Действительно, на ЗИЛе его сняли с производства еще в 1994 году. Правда, в производственной программе московского завода остается ЗИЛ-4333, наследник «сто тридцатого» с новой кабиной.</w:t>
      </w:r>
    </w:p>
    <w:p w:rsidR="005A622A" w:rsidRPr="0016072A" w:rsidRDefault="00695435" w:rsidP="00FE5D6F">
      <w:pPr>
        <w:pStyle w:val="a8"/>
        <w:spacing w:before="0" w:beforeAutospacing="0" w:after="0" w:afterAutospacing="0" w:line="360" w:lineRule="auto"/>
        <w:ind w:firstLine="709"/>
        <w:jc w:val="both"/>
        <w:rPr>
          <w:sz w:val="28"/>
          <w:szCs w:val="28"/>
        </w:rPr>
      </w:pPr>
      <w:r w:rsidRPr="0016072A">
        <w:rPr>
          <w:sz w:val="28"/>
          <w:szCs w:val="28"/>
        </w:rPr>
        <w:t xml:space="preserve">На одной из недавних выставок наше внимание привлек новенький бортовой ЗИЛ-130, как будто вернувшийся из времен развитого социализма. Даже голубой цвет тот самый, в который когда-то красили большинство этих машин. В крыльях и облицовке, взятых от ЗИЛ-131, нет ничего необычного: «сто тридцатые» со «сто тридцать первым» оперением существуют не первое </w:t>
      </w:r>
      <w:r w:rsidR="000D0313" w:rsidRPr="0016072A">
        <w:rPr>
          <w:sz w:val="28"/>
          <w:szCs w:val="28"/>
        </w:rPr>
        <w:t>десятилетие. Этот</w:t>
      </w:r>
      <w:r w:rsidRPr="0016072A">
        <w:rPr>
          <w:sz w:val="28"/>
          <w:szCs w:val="28"/>
        </w:rPr>
        <w:t xml:space="preserve"> автомобиль изготовлен не на ЗИЛе. В советское время в городе Новоуральске Свердловской области действовал «засекреченный» автозавод, филиал ЗИЛа, где выпускали военные внедорожные грузовики – сначала ЗИЛ-157, затем ЗИЛ-131. В 1990-х завод освоил выпуск ЗИЛ-130, а его крылья и облицовку унифицировали с «основной» трехосной моделью. Таким образом, уральская модификация ЗИЛ-130 стала похожа на гибриды, которые строили на автобазах и ремонтных предприятиях с конца 1960-х. Но в столичном регионе такие машины долгое время не продавались: здесь господствовали грузовики с конвейера </w:t>
      </w:r>
      <w:r w:rsidR="000D0313" w:rsidRPr="0016072A">
        <w:rPr>
          <w:sz w:val="28"/>
          <w:szCs w:val="28"/>
        </w:rPr>
        <w:t>ЗИЛа. Сегодня</w:t>
      </w:r>
      <w:r w:rsidRPr="0016072A">
        <w:rPr>
          <w:sz w:val="28"/>
          <w:szCs w:val="28"/>
        </w:rPr>
        <w:t xml:space="preserve"> АМО ЗИЛ и уральский УАМЗ не просто разные предприятия, они стали конкурентами. Зато одна московская фирма, торгующая грузовым транспортом, предложила потребителю грузовик марки «Амур-53131», выпускаемую в Новоуральске модификацию знаменитого ЗИЛ-130.</w:t>
      </w:r>
    </w:p>
    <w:p w:rsidR="00695435" w:rsidRPr="0016072A" w:rsidRDefault="00695435" w:rsidP="00FE5D6F">
      <w:pPr>
        <w:pStyle w:val="a8"/>
        <w:spacing w:before="0" w:beforeAutospacing="0" w:after="0" w:afterAutospacing="0" w:line="360" w:lineRule="auto"/>
        <w:ind w:firstLine="709"/>
        <w:jc w:val="both"/>
        <w:rPr>
          <w:sz w:val="28"/>
          <w:szCs w:val="28"/>
        </w:rPr>
      </w:pPr>
      <w:r w:rsidRPr="0016072A">
        <w:rPr>
          <w:sz w:val="28"/>
          <w:szCs w:val="28"/>
        </w:rPr>
        <w:t>Интерьер кабины создан для любителей ретро: двери без обивки, антикварные приборная панель, сиденья и стеклоочистители; ветровое стекло, разделенное пополам, от ЗИЛ-131. Кроме кабины многое осталось по-прежнему: знакомая «сто тридцатая» бортовая платформа, старые световые приборы. Нет даже противоподкатного буфера сзади, вместо него – кронштейн с запасным колесом.</w:t>
      </w:r>
    </w:p>
    <w:p w:rsidR="00695435" w:rsidRPr="0016072A" w:rsidRDefault="00695435" w:rsidP="00FE5D6F">
      <w:pPr>
        <w:pStyle w:val="a8"/>
        <w:spacing w:before="0" w:beforeAutospacing="0" w:after="0" w:afterAutospacing="0" w:line="360" w:lineRule="auto"/>
        <w:ind w:firstLine="709"/>
        <w:jc w:val="both"/>
        <w:rPr>
          <w:sz w:val="28"/>
          <w:szCs w:val="28"/>
        </w:rPr>
      </w:pPr>
      <w:r w:rsidRPr="0016072A">
        <w:rPr>
          <w:sz w:val="28"/>
          <w:szCs w:val="28"/>
        </w:rPr>
        <w:t>Место неэкономичного и не вписывающегося в нормы токсичности выхлопа 8-цилиндрового карбюраторного двигателя занял 4-цилиндровый минский дизель. «Амур-53131» оснащают модификацией двигателя с индексом ММЗ-245.9, соответствующей нормам Euro 2. От дизеля, применяемого на большинстве «Бычков», она отличается турбонаддувом и системой промежуточного охлаждения воздуха (интеркулером). Мощность составляет 136 л.с. Установка такого мотора повлекла за собой маленькое изменение в кабине. Под панелью приборов расположен блок контрольных лампочек, взятых с панели «Бычка».</w:t>
      </w:r>
      <w:r w:rsidRPr="0016072A">
        <w:rPr>
          <w:rStyle w:val="apple-converted-space"/>
          <w:sz w:val="28"/>
          <w:szCs w:val="28"/>
        </w:rPr>
        <w:t> </w:t>
      </w:r>
      <w:r w:rsidRPr="0016072A">
        <w:rPr>
          <w:sz w:val="28"/>
          <w:szCs w:val="28"/>
        </w:rPr>
        <w:t>Но ничего нового в силовом агрегате нет. ЗИЛ выпускает машины семейства 4333 с минскими дизелями, да и «Бычки», оснащенные моторами «девятой» серии с турбонаддувом, встречаются. Некоторые владельцы еще в 1990-е годы самостоятельно устанавливали на ЗИЛы дизели того ж</w:t>
      </w:r>
      <w:r w:rsidR="008B1AA1" w:rsidRPr="0016072A">
        <w:rPr>
          <w:sz w:val="28"/>
          <w:szCs w:val="28"/>
        </w:rPr>
        <w:t>е семейства, взятые от трактора</w:t>
      </w:r>
      <w:r w:rsidRPr="0016072A">
        <w:rPr>
          <w:sz w:val="28"/>
          <w:szCs w:val="28"/>
        </w:rPr>
        <w:t>МТЗ.</w:t>
      </w:r>
    </w:p>
    <w:p w:rsidR="00695435" w:rsidRPr="0016072A" w:rsidRDefault="00695435" w:rsidP="00FE5D6F">
      <w:pPr>
        <w:pStyle w:val="a8"/>
        <w:spacing w:before="0" w:beforeAutospacing="0" w:after="0" w:afterAutospacing="0" w:line="360" w:lineRule="auto"/>
        <w:ind w:firstLine="709"/>
        <w:jc w:val="both"/>
        <w:rPr>
          <w:sz w:val="28"/>
          <w:szCs w:val="28"/>
        </w:rPr>
      </w:pPr>
      <w:r w:rsidRPr="0016072A">
        <w:rPr>
          <w:sz w:val="28"/>
          <w:szCs w:val="28"/>
        </w:rPr>
        <w:t>Помимо бортового грузовика уральский завод предлагает шасси для специализированных машин. Уже появились мусоровозы и поливальные цистерны на базе «Амура-5313». Мытищинский завод освоил строительный самосвал с кузовом от модели 1980-х годов – ЗИЛ-ММЗ-4505. Теперь у него индекс 3518.</w:t>
      </w:r>
      <w:r w:rsidRPr="0016072A">
        <w:rPr>
          <w:rStyle w:val="apple-converted-space"/>
          <w:sz w:val="28"/>
          <w:szCs w:val="28"/>
        </w:rPr>
        <w:t> </w:t>
      </w:r>
    </w:p>
    <w:p w:rsidR="008B1AA1" w:rsidRPr="0016072A" w:rsidRDefault="00695435" w:rsidP="00FE5D6F">
      <w:pPr>
        <w:pStyle w:val="a8"/>
        <w:spacing w:before="0" w:beforeAutospacing="0" w:after="0" w:afterAutospacing="0" w:line="360" w:lineRule="auto"/>
        <w:ind w:firstLine="709"/>
        <w:jc w:val="both"/>
        <w:rPr>
          <w:sz w:val="28"/>
          <w:szCs w:val="28"/>
        </w:rPr>
      </w:pPr>
      <w:r w:rsidRPr="0016072A">
        <w:rPr>
          <w:sz w:val="28"/>
          <w:szCs w:val="28"/>
        </w:rPr>
        <w:t>Масштабы выпуска «Амура-53131» невелики: за прошлый год изготовлено около 800 грузовиков. Но сейчас в Московском регионе продают не менее 100 автомобилей в месяц. На уральском заводе, конечно, работают над новой бескапотной моделью, пробуют установить на бывшее «зиловское» шасси с минским дизелем кабину от МАЗа или китайского FAW. Такие машины по ряду причин пока остаются штучными экземплярами, а старый добрый ЗИЛ-130 под псевдонимом «Амур» «живее всех живых». Многих потребителей в нашей стране вполне устраивает проверенный временем и собранный из знакомых узлов грузовик.</w:t>
      </w:r>
    </w:p>
    <w:p w:rsidR="00E262DE" w:rsidRPr="0016072A" w:rsidRDefault="0041250C" w:rsidP="00FE5D6F">
      <w:pPr>
        <w:spacing w:line="360" w:lineRule="auto"/>
        <w:ind w:firstLine="709"/>
        <w:jc w:val="both"/>
        <w:rPr>
          <w:b/>
          <w:bCs/>
          <w:sz w:val="28"/>
          <w:szCs w:val="28"/>
        </w:rPr>
      </w:pPr>
      <w:r w:rsidRPr="0016072A">
        <w:rPr>
          <w:sz w:val="28"/>
          <w:szCs w:val="28"/>
        </w:rPr>
        <w:br w:type="page"/>
      </w:r>
      <w:r w:rsidR="00F364FB" w:rsidRPr="0016072A">
        <w:rPr>
          <w:b/>
          <w:bCs/>
          <w:sz w:val="28"/>
          <w:szCs w:val="28"/>
        </w:rPr>
        <w:t>1</w:t>
      </w:r>
      <w:r w:rsidR="00162AD9" w:rsidRPr="0016072A">
        <w:rPr>
          <w:b/>
          <w:bCs/>
          <w:sz w:val="28"/>
          <w:szCs w:val="28"/>
        </w:rPr>
        <w:t>.</w:t>
      </w:r>
      <w:r w:rsidR="00FE5D6F" w:rsidRPr="0016072A">
        <w:rPr>
          <w:b/>
          <w:bCs/>
          <w:sz w:val="28"/>
          <w:szCs w:val="28"/>
        </w:rPr>
        <w:t xml:space="preserve"> </w:t>
      </w:r>
      <w:r w:rsidR="00E262DE" w:rsidRPr="0016072A">
        <w:rPr>
          <w:b/>
          <w:bCs/>
          <w:sz w:val="28"/>
          <w:szCs w:val="28"/>
        </w:rPr>
        <w:t>Основная часть</w:t>
      </w:r>
    </w:p>
    <w:p w:rsidR="0041250C" w:rsidRPr="0016072A" w:rsidRDefault="0041250C" w:rsidP="00FE5D6F">
      <w:pPr>
        <w:spacing w:line="360" w:lineRule="auto"/>
        <w:ind w:firstLine="709"/>
        <w:jc w:val="both"/>
        <w:rPr>
          <w:b/>
          <w:bCs/>
          <w:sz w:val="28"/>
          <w:szCs w:val="28"/>
        </w:rPr>
      </w:pPr>
    </w:p>
    <w:p w:rsidR="00162AD9" w:rsidRPr="0016072A" w:rsidRDefault="00E262DE" w:rsidP="00FE5D6F">
      <w:pPr>
        <w:spacing w:line="360" w:lineRule="auto"/>
        <w:ind w:firstLine="709"/>
        <w:jc w:val="both"/>
        <w:rPr>
          <w:b/>
          <w:bCs/>
          <w:sz w:val="28"/>
          <w:szCs w:val="28"/>
        </w:rPr>
      </w:pPr>
      <w:r w:rsidRPr="0016072A">
        <w:rPr>
          <w:b/>
          <w:bCs/>
          <w:sz w:val="28"/>
          <w:szCs w:val="28"/>
        </w:rPr>
        <w:t>1.1</w:t>
      </w:r>
      <w:r w:rsidR="00162AD9" w:rsidRPr="0016072A">
        <w:rPr>
          <w:b/>
          <w:bCs/>
          <w:sz w:val="28"/>
          <w:szCs w:val="28"/>
        </w:rPr>
        <w:t xml:space="preserve"> Т</w:t>
      </w:r>
      <w:r w:rsidR="005976F4" w:rsidRPr="0016072A">
        <w:rPr>
          <w:b/>
          <w:bCs/>
          <w:sz w:val="28"/>
          <w:szCs w:val="28"/>
        </w:rPr>
        <w:t>ехническая безопасность при ремонте</w:t>
      </w:r>
    </w:p>
    <w:p w:rsidR="0041250C" w:rsidRPr="0016072A" w:rsidRDefault="0041250C" w:rsidP="00FE5D6F">
      <w:pPr>
        <w:pStyle w:val="a8"/>
        <w:spacing w:before="0" w:beforeAutospacing="0" w:after="0" w:afterAutospacing="0" w:line="360" w:lineRule="auto"/>
        <w:ind w:firstLine="709"/>
        <w:jc w:val="both"/>
        <w:rPr>
          <w:sz w:val="28"/>
          <w:szCs w:val="28"/>
        </w:rPr>
      </w:pPr>
    </w:p>
    <w:p w:rsidR="00A414A2" w:rsidRPr="0016072A" w:rsidRDefault="00162AD9" w:rsidP="00FE5D6F">
      <w:pPr>
        <w:pStyle w:val="a8"/>
        <w:spacing w:before="0" w:beforeAutospacing="0" w:after="0" w:afterAutospacing="0" w:line="360" w:lineRule="auto"/>
        <w:ind w:firstLine="709"/>
        <w:jc w:val="both"/>
        <w:rPr>
          <w:sz w:val="28"/>
          <w:szCs w:val="28"/>
        </w:rPr>
      </w:pPr>
      <w:r w:rsidRPr="0016072A">
        <w:rPr>
          <w:sz w:val="28"/>
          <w:szCs w:val="28"/>
        </w:rPr>
        <w:t>При постановке автомобиля на пост технического обслуживания или ремонта, не связанного с регулировкой тормозов, автомобиль следует затормозить ручным тормозом и включить низшую передачу.</w:t>
      </w:r>
      <w:r w:rsidR="00FE5D6F" w:rsidRPr="0016072A">
        <w:rPr>
          <w:sz w:val="28"/>
          <w:szCs w:val="28"/>
        </w:rPr>
        <w:t xml:space="preserve"> </w:t>
      </w:r>
      <w:r w:rsidRPr="0016072A">
        <w:rPr>
          <w:sz w:val="28"/>
          <w:szCs w:val="28"/>
        </w:rPr>
        <w:t>В тех случаях, когда выполняются ремонтные операции, связанные со снятием колес, необходимо поставить под автомобиль козелки, а под неснятые колеса - упоры (башмаки). Производство каких-либо работ на автомобиле со снятыми колесами, вывешенном только на одних подъемных механизмах (домкратах, талях</w:t>
      </w:r>
      <w:r w:rsidR="0063048E" w:rsidRPr="0016072A">
        <w:rPr>
          <w:sz w:val="28"/>
          <w:szCs w:val="28"/>
        </w:rPr>
        <w:t xml:space="preserve"> </w:t>
      </w:r>
      <w:r w:rsidRPr="0016072A">
        <w:rPr>
          <w:sz w:val="28"/>
          <w:szCs w:val="28"/>
        </w:rPr>
        <w:t>и</w:t>
      </w:r>
      <w:r w:rsidR="0063048E" w:rsidRPr="0016072A">
        <w:rPr>
          <w:sz w:val="28"/>
          <w:szCs w:val="28"/>
        </w:rPr>
        <w:t xml:space="preserve"> </w:t>
      </w:r>
      <w:r w:rsidRPr="0016072A">
        <w:rPr>
          <w:sz w:val="28"/>
          <w:szCs w:val="28"/>
        </w:rPr>
        <w:t>т.д.),запрещается.</w:t>
      </w:r>
      <w:r w:rsidR="0063048E" w:rsidRPr="0016072A">
        <w:rPr>
          <w:sz w:val="28"/>
          <w:szCs w:val="28"/>
        </w:rPr>
        <w:t xml:space="preserve"> </w:t>
      </w:r>
      <w:r w:rsidRPr="0016072A">
        <w:rPr>
          <w:sz w:val="28"/>
          <w:szCs w:val="28"/>
        </w:rPr>
        <w:t>При снятии и постановке рессор необходимо предварительно разгрузить автомобиль от веса кузова путем поднятия кузова подъемным механизмом с последующей постановкой козелков. Конструкция козелков должна гарантировать автомобиль от падения.</w:t>
      </w:r>
      <w:r w:rsidR="00FE5D6F" w:rsidRPr="0016072A">
        <w:rPr>
          <w:sz w:val="28"/>
          <w:szCs w:val="28"/>
        </w:rPr>
        <w:t xml:space="preserve"> </w:t>
      </w:r>
      <w:r w:rsidRPr="0016072A">
        <w:rPr>
          <w:sz w:val="28"/>
          <w:szCs w:val="28"/>
        </w:rPr>
        <w:t>Техническое обслуживание и ремонт автомобиля-самосвала при поднятом кузове производится после укрепления кузова прочными металлическими упорами (штангами), исключающими возможность его самопроизвольного или случайного опускания. Использование вместо упора различных подкладок (ключей,</w:t>
      </w:r>
      <w:r w:rsidR="0041250C" w:rsidRPr="0016072A">
        <w:rPr>
          <w:sz w:val="28"/>
          <w:szCs w:val="28"/>
        </w:rPr>
        <w:t xml:space="preserve"> ломов, деревянных брусьев и т.</w:t>
      </w:r>
      <w:r w:rsidRPr="0016072A">
        <w:rPr>
          <w:sz w:val="28"/>
          <w:szCs w:val="28"/>
        </w:rPr>
        <w:t>д.) воспрещается. Работать под поднятым кузовом б</w:t>
      </w:r>
      <w:r w:rsidR="00F1088B" w:rsidRPr="0016072A">
        <w:rPr>
          <w:sz w:val="28"/>
          <w:szCs w:val="28"/>
        </w:rPr>
        <w:t>ез установки упора запрещается.</w:t>
      </w:r>
      <w:r w:rsidR="00FE5D6F" w:rsidRPr="0016072A">
        <w:rPr>
          <w:sz w:val="28"/>
          <w:szCs w:val="28"/>
        </w:rPr>
        <w:t xml:space="preserve"> </w:t>
      </w:r>
      <w:r w:rsidRPr="0016072A">
        <w:rPr>
          <w:sz w:val="28"/>
          <w:szCs w:val="28"/>
        </w:rPr>
        <w:t>Снимать, транспортировать и устанавливать двигатель, коробку передач, задний мост, передний мост, кузов и раму следует при помощи подъемно-транспортных механизмов, оборудованных приспособлениями (захватами), гарантирующими</w:t>
      </w:r>
      <w:r w:rsidR="0063048E" w:rsidRPr="0016072A">
        <w:rPr>
          <w:sz w:val="28"/>
          <w:szCs w:val="28"/>
        </w:rPr>
        <w:t xml:space="preserve"> полную </w:t>
      </w:r>
      <w:r w:rsidRPr="0016072A">
        <w:rPr>
          <w:sz w:val="28"/>
          <w:szCs w:val="28"/>
        </w:rPr>
        <w:t>безопасность</w:t>
      </w:r>
      <w:r w:rsidR="0063048E" w:rsidRPr="0016072A">
        <w:rPr>
          <w:sz w:val="28"/>
          <w:szCs w:val="28"/>
        </w:rPr>
        <w:t xml:space="preserve"> </w:t>
      </w:r>
      <w:r w:rsidRPr="0016072A">
        <w:rPr>
          <w:sz w:val="28"/>
          <w:szCs w:val="28"/>
        </w:rPr>
        <w:t>работ.</w:t>
      </w:r>
      <w:r w:rsidR="0063048E" w:rsidRPr="0016072A">
        <w:rPr>
          <w:sz w:val="28"/>
          <w:szCs w:val="28"/>
        </w:rPr>
        <w:t xml:space="preserve"> </w:t>
      </w:r>
      <w:r w:rsidRPr="0016072A">
        <w:rPr>
          <w:sz w:val="28"/>
          <w:szCs w:val="28"/>
        </w:rPr>
        <w:t>Запрещается снимать, устанавливать и транспортировать агрегаты при зачалке их тросом и канатами. Тележки для транспортирования должны иметь стойки и упоры, предохраняющие агрегаты от перемещения по платформе и падения.</w:t>
      </w:r>
      <w:r w:rsidR="00FE5D6F" w:rsidRPr="0016072A">
        <w:rPr>
          <w:sz w:val="28"/>
          <w:szCs w:val="28"/>
        </w:rPr>
        <w:t xml:space="preserve"> </w:t>
      </w:r>
      <w:r w:rsidRPr="0016072A">
        <w:rPr>
          <w:sz w:val="28"/>
          <w:szCs w:val="28"/>
        </w:rPr>
        <w:t>Инструменты и приспособления для технического обслуживания и ремонта автомобилей должны быть исправными и соответствовать своему назначению. Пользоваться неисправными инструментами и приспособлениями запрещается.</w:t>
      </w:r>
      <w:r w:rsidR="00FE5D6F" w:rsidRPr="0016072A">
        <w:rPr>
          <w:sz w:val="28"/>
          <w:szCs w:val="28"/>
        </w:rPr>
        <w:t xml:space="preserve"> </w:t>
      </w:r>
      <w:r w:rsidRPr="0016072A">
        <w:rPr>
          <w:sz w:val="28"/>
          <w:szCs w:val="28"/>
        </w:rPr>
        <w:t>Проверку технического состояния автомобиля и его агрегатов при выпуске автомобиля на линию и возвращении с линии необходимо производить при неработающем двигателе и заторможенных колесах. Исключение из этого правила составляют случаи опробования тормозов, проверки работы двигателя и приемки автомобиля на ходу (лицо, принимающее автомобиль, должно находиться</w:t>
      </w:r>
      <w:r w:rsidR="0063048E" w:rsidRPr="0016072A">
        <w:rPr>
          <w:sz w:val="28"/>
          <w:szCs w:val="28"/>
        </w:rPr>
        <w:t xml:space="preserve"> </w:t>
      </w:r>
      <w:r w:rsidRPr="0016072A">
        <w:rPr>
          <w:sz w:val="28"/>
          <w:szCs w:val="28"/>
        </w:rPr>
        <w:t>в</w:t>
      </w:r>
      <w:r w:rsidR="0063048E" w:rsidRPr="0016072A">
        <w:rPr>
          <w:sz w:val="28"/>
          <w:szCs w:val="28"/>
        </w:rPr>
        <w:t xml:space="preserve"> </w:t>
      </w:r>
      <w:r w:rsidRPr="0016072A">
        <w:rPr>
          <w:sz w:val="28"/>
          <w:szCs w:val="28"/>
        </w:rPr>
        <w:t>кабине</w:t>
      </w:r>
      <w:r w:rsidR="0063048E" w:rsidRPr="0016072A">
        <w:rPr>
          <w:sz w:val="28"/>
          <w:szCs w:val="28"/>
        </w:rPr>
        <w:t xml:space="preserve"> </w:t>
      </w:r>
      <w:r w:rsidRPr="0016072A">
        <w:rPr>
          <w:sz w:val="28"/>
          <w:szCs w:val="28"/>
        </w:rPr>
        <w:t>водителя).Для осмотра автомобиля применяют переносную электролампу напряжением не выше 36 В с предохранительной сеткой, а при работе в осмотровой канаве - 12 В</w:t>
      </w:r>
      <w:r w:rsidR="00F1088B" w:rsidRPr="0016072A">
        <w:rPr>
          <w:sz w:val="28"/>
          <w:szCs w:val="28"/>
        </w:rPr>
        <w:t>.</w:t>
      </w:r>
      <w:r w:rsidRPr="0016072A">
        <w:rPr>
          <w:sz w:val="28"/>
          <w:szCs w:val="28"/>
        </w:rPr>
        <w:t xml:space="preserve"> </w:t>
      </w:r>
      <w:r w:rsidR="00736B14" w:rsidRPr="0016072A">
        <w:rPr>
          <w:sz w:val="28"/>
          <w:szCs w:val="28"/>
        </w:rPr>
        <w:t>При ремонте автомобилей на смотровой канаве, лица производящие ремонт обязаны надеть защитные каски и защитные очки.</w:t>
      </w:r>
      <w:r w:rsidR="00736B14" w:rsidRPr="0016072A">
        <w:rPr>
          <w:rStyle w:val="apple-converted-space"/>
          <w:sz w:val="28"/>
          <w:szCs w:val="28"/>
        </w:rPr>
        <w:t> </w:t>
      </w:r>
      <w:r w:rsidR="00736B14" w:rsidRPr="0016072A">
        <w:rPr>
          <w:rStyle w:val="apple-style-span"/>
          <w:sz w:val="28"/>
          <w:szCs w:val="28"/>
        </w:rPr>
        <w:t>Техническое состояние переднего моста должно обеспечивать надежность установки передних колес и крепления деталей рулевого привода к деталям ходовой</w:t>
      </w:r>
      <w:r w:rsidR="00F364FB" w:rsidRPr="0016072A">
        <w:rPr>
          <w:rStyle w:val="apple-style-span"/>
          <w:sz w:val="28"/>
          <w:szCs w:val="28"/>
        </w:rPr>
        <w:t xml:space="preserve"> </w:t>
      </w:r>
      <w:r w:rsidR="00736B14" w:rsidRPr="0016072A">
        <w:rPr>
          <w:rStyle w:val="apple-style-span"/>
          <w:sz w:val="28"/>
          <w:szCs w:val="28"/>
        </w:rPr>
        <w:t>части.</w:t>
      </w:r>
      <w:r w:rsidR="00F364FB" w:rsidRPr="0016072A">
        <w:rPr>
          <w:rStyle w:val="apple-style-span"/>
          <w:sz w:val="28"/>
          <w:szCs w:val="28"/>
        </w:rPr>
        <w:t xml:space="preserve"> </w:t>
      </w:r>
      <w:r w:rsidR="00736B14" w:rsidRPr="0016072A">
        <w:rPr>
          <w:rStyle w:val="apple-style-span"/>
          <w:sz w:val="28"/>
          <w:szCs w:val="28"/>
        </w:rPr>
        <w:t>Передний мост не должен иметь погнутости, трещин в балке или деталях независимой подвески, люфта передних колес более положенного (по паспорту завода изготовителя), заеданий и повреждений в подшипниках передних колес.</w:t>
      </w:r>
      <w:r w:rsidR="00F364FB" w:rsidRPr="0016072A">
        <w:rPr>
          <w:rStyle w:val="apple-style-span"/>
          <w:sz w:val="28"/>
          <w:szCs w:val="28"/>
        </w:rPr>
        <w:t xml:space="preserve"> </w:t>
      </w:r>
      <w:r w:rsidR="00F364FB" w:rsidRPr="0016072A">
        <w:rPr>
          <w:sz w:val="28"/>
          <w:szCs w:val="28"/>
        </w:rPr>
        <w:t>При работе с</w:t>
      </w:r>
      <w:r w:rsidRPr="0016072A">
        <w:rPr>
          <w:sz w:val="28"/>
          <w:szCs w:val="28"/>
        </w:rPr>
        <w:t xml:space="preserve"> пневматическим стационарным подъемником для подъема покрышек большого размера обязательна фиксации поднятой покрышки стопорным устройством.</w:t>
      </w:r>
    </w:p>
    <w:p w:rsidR="006A1EB5" w:rsidRPr="0016072A" w:rsidRDefault="006A1EB5" w:rsidP="00FE5D6F">
      <w:pPr>
        <w:spacing w:line="360" w:lineRule="auto"/>
        <w:ind w:firstLine="709"/>
        <w:jc w:val="both"/>
        <w:rPr>
          <w:sz w:val="28"/>
          <w:szCs w:val="28"/>
          <w:lang w:val="en-US"/>
        </w:rPr>
      </w:pPr>
    </w:p>
    <w:p w:rsidR="00E262DE" w:rsidRPr="0016072A" w:rsidRDefault="00162AD9" w:rsidP="00FE5D6F">
      <w:pPr>
        <w:spacing w:line="360" w:lineRule="auto"/>
        <w:ind w:firstLine="709"/>
        <w:jc w:val="both"/>
        <w:rPr>
          <w:b/>
          <w:bCs/>
          <w:sz w:val="28"/>
          <w:szCs w:val="28"/>
        </w:rPr>
      </w:pPr>
      <w:r w:rsidRPr="0016072A">
        <w:rPr>
          <w:b/>
          <w:bCs/>
          <w:sz w:val="28"/>
          <w:szCs w:val="28"/>
        </w:rPr>
        <w:t>1.2</w:t>
      </w:r>
      <w:r w:rsidR="0041250C" w:rsidRPr="0016072A">
        <w:rPr>
          <w:b/>
          <w:bCs/>
          <w:sz w:val="28"/>
          <w:szCs w:val="28"/>
        </w:rPr>
        <w:t xml:space="preserve"> </w:t>
      </w:r>
      <w:r w:rsidR="00327B8A" w:rsidRPr="0016072A">
        <w:rPr>
          <w:b/>
          <w:bCs/>
          <w:sz w:val="28"/>
          <w:szCs w:val="28"/>
        </w:rPr>
        <w:t>Ра</w:t>
      </w:r>
      <w:r w:rsidR="00E262DE" w:rsidRPr="0016072A">
        <w:rPr>
          <w:b/>
          <w:bCs/>
          <w:sz w:val="28"/>
          <w:szCs w:val="28"/>
        </w:rPr>
        <w:t>зборка переднего моста</w:t>
      </w:r>
    </w:p>
    <w:p w:rsidR="0041250C" w:rsidRPr="0016072A" w:rsidRDefault="0041250C" w:rsidP="00FE5D6F">
      <w:pPr>
        <w:spacing w:line="360" w:lineRule="auto"/>
        <w:ind w:firstLine="709"/>
        <w:jc w:val="both"/>
        <w:rPr>
          <w:b/>
          <w:bCs/>
          <w:sz w:val="28"/>
          <w:szCs w:val="28"/>
        </w:rPr>
      </w:pPr>
    </w:p>
    <w:p w:rsidR="0041250C"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Устройство переднего мос</w:t>
      </w:r>
      <w:r w:rsidR="00F364FB" w:rsidRPr="0016072A">
        <w:rPr>
          <w:sz w:val="28"/>
          <w:szCs w:val="28"/>
        </w:rPr>
        <w:t>та автомобиля.</w:t>
      </w:r>
      <w:r w:rsidR="00FE5D6F" w:rsidRPr="0016072A">
        <w:rPr>
          <w:sz w:val="28"/>
          <w:szCs w:val="28"/>
        </w:rPr>
        <w:t xml:space="preserve"> </w:t>
      </w:r>
      <w:r w:rsidR="00F364FB" w:rsidRPr="0016072A">
        <w:rPr>
          <w:sz w:val="28"/>
          <w:szCs w:val="28"/>
        </w:rPr>
        <w:t>Показано на рис.</w:t>
      </w:r>
      <w:r w:rsidR="0041250C" w:rsidRPr="0016072A">
        <w:rPr>
          <w:sz w:val="28"/>
          <w:szCs w:val="28"/>
        </w:rPr>
        <w:t xml:space="preserve"> </w:t>
      </w:r>
      <w:r w:rsidRPr="0016072A">
        <w:rPr>
          <w:sz w:val="28"/>
          <w:szCs w:val="28"/>
        </w:rPr>
        <w:t>1</w:t>
      </w:r>
      <w:r w:rsidR="0041250C" w:rsidRPr="0016072A">
        <w:rPr>
          <w:sz w:val="28"/>
          <w:szCs w:val="28"/>
        </w:rPr>
        <w:t>.</w:t>
      </w:r>
    </w:p>
    <w:p w:rsidR="00A414A2" w:rsidRPr="0016072A" w:rsidRDefault="0041250C" w:rsidP="0041250C">
      <w:pPr>
        <w:pStyle w:val="a8"/>
        <w:spacing w:before="0" w:beforeAutospacing="0" w:after="0" w:afterAutospacing="0" w:line="360" w:lineRule="auto"/>
        <w:ind w:firstLine="709"/>
        <w:jc w:val="both"/>
      </w:pPr>
      <w:r w:rsidRPr="0016072A">
        <w:br w:type="page"/>
      </w:r>
      <w:r w:rsidR="003C10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8.25pt">
            <v:imagedata r:id="rId7" o:title=""/>
          </v:shape>
        </w:pict>
      </w:r>
    </w:p>
    <w:p w:rsidR="00A414A2" w:rsidRPr="0016072A" w:rsidRDefault="00A414A2" w:rsidP="00FE5D6F">
      <w:pPr>
        <w:spacing w:line="360" w:lineRule="auto"/>
        <w:ind w:firstLine="709"/>
        <w:jc w:val="both"/>
        <w:rPr>
          <w:sz w:val="28"/>
          <w:szCs w:val="28"/>
        </w:rPr>
      </w:pPr>
    </w:p>
    <w:p w:rsidR="006A364C" w:rsidRPr="0016072A" w:rsidRDefault="005A622A" w:rsidP="00FE5D6F">
      <w:pPr>
        <w:spacing w:line="360" w:lineRule="auto"/>
        <w:ind w:firstLine="709"/>
        <w:jc w:val="both"/>
        <w:rPr>
          <w:sz w:val="28"/>
          <w:szCs w:val="28"/>
        </w:rPr>
      </w:pPr>
      <w:r w:rsidRPr="0016072A">
        <w:rPr>
          <w:sz w:val="28"/>
          <w:szCs w:val="28"/>
        </w:rPr>
        <w:t>Рис. 1</w:t>
      </w:r>
      <w:r w:rsidR="0041250C" w:rsidRPr="0016072A">
        <w:rPr>
          <w:sz w:val="28"/>
          <w:szCs w:val="28"/>
        </w:rPr>
        <w:t xml:space="preserve"> -</w:t>
      </w:r>
      <w:r w:rsidRPr="0016072A">
        <w:rPr>
          <w:sz w:val="28"/>
          <w:szCs w:val="28"/>
        </w:rPr>
        <w:t xml:space="preserve"> Передний мост автомобиля:</w:t>
      </w:r>
      <w:r w:rsidR="0041250C" w:rsidRPr="0016072A">
        <w:rPr>
          <w:sz w:val="28"/>
          <w:szCs w:val="28"/>
        </w:rPr>
        <w:t xml:space="preserve"> </w:t>
      </w:r>
      <w:r w:rsidR="006A364C" w:rsidRPr="0016072A">
        <w:rPr>
          <w:sz w:val="28"/>
          <w:szCs w:val="28"/>
        </w:rPr>
        <w:t>1-ступица; 2-подшипник</w:t>
      </w:r>
      <w:r w:rsidR="006024BA" w:rsidRPr="0016072A">
        <w:rPr>
          <w:sz w:val="28"/>
          <w:szCs w:val="28"/>
        </w:rPr>
        <w:t xml:space="preserve"> ступицы, 3 и 26-гайки, 4-мочное кольцо, 5-контргайка, 6-поворотная цапфа, 7-замочная шайба, 8-уплотнение, 9-разжимной кулак, 10-тормозной барабан, 11-опорный диск, 12- кронштейн тормозной камеры, 13-масленка, 14-регулировачный рычаг, 15-</w:t>
      </w:r>
      <w:r w:rsidR="00A414A2" w:rsidRPr="0016072A">
        <w:rPr>
          <w:sz w:val="28"/>
          <w:szCs w:val="28"/>
        </w:rPr>
        <w:t>вал разжимного кулака, 16-продольная рулевая тяга, 17-втулка шкворня, 18-регулировачные прокладки,19-шкворень, 20-клин шкворня, 21-верхний рычаг, 22-поперечная рулевая тяга, 23-</w:t>
      </w:r>
      <w:r w:rsidR="00EE720D" w:rsidRPr="0016072A">
        <w:rPr>
          <w:sz w:val="28"/>
          <w:szCs w:val="28"/>
        </w:rPr>
        <w:t>нижняя опорная шайба подшипника, 24-верхня</w:t>
      </w:r>
      <w:r w:rsidR="0041250C" w:rsidRPr="0016072A">
        <w:rPr>
          <w:sz w:val="28"/>
          <w:szCs w:val="28"/>
        </w:rPr>
        <w:t>я опорная шайба, 25-ось колодки</w:t>
      </w:r>
    </w:p>
    <w:p w:rsidR="0041250C" w:rsidRPr="0016072A" w:rsidRDefault="0041250C" w:rsidP="00FE5D6F">
      <w:pPr>
        <w:spacing w:line="360" w:lineRule="auto"/>
        <w:ind w:firstLine="709"/>
        <w:jc w:val="both"/>
        <w:rPr>
          <w:sz w:val="28"/>
          <w:szCs w:val="28"/>
        </w:rPr>
      </w:pPr>
    </w:p>
    <w:p w:rsidR="005A622A" w:rsidRPr="0016072A" w:rsidRDefault="005A622A" w:rsidP="00FE5D6F">
      <w:pPr>
        <w:spacing w:line="360" w:lineRule="auto"/>
        <w:ind w:firstLine="709"/>
        <w:jc w:val="both"/>
        <w:rPr>
          <w:sz w:val="28"/>
          <w:szCs w:val="28"/>
        </w:rPr>
      </w:pPr>
      <w:r w:rsidRPr="0016072A">
        <w:rPr>
          <w:sz w:val="28"/>
          <w:szCs w:val="28"/>
        </w:rPr>
        <w:t>Техническая характеристика передней оси</w:t>
      </w:r>
      <w:r w:rsidR="0041250C" w:rsidRPr="0016072A">
        <w:rPr>
          <w:sz w:val="28"/>
          <w:szCs w:val="28"/>
        </w:rPr>
        <w:t>:</w:t>
      </w:r>
    </w:p>
    <w:p w:rsidR="005A622A" w:rsidRPr="0016072A" w:rsidRDefault="0041250C" w:rsidP="00FE5D6F">
      <w:pPr>
        <w:spacing w:line="360" w:lineRule="auto"/>
        <w:ind w:firstLine="709"/>
        <w:jc w:val="both"/>
        <w:rPr>
          <w:sz w:val="28"/>
          <w:szCs w:val="28"/>
        </w:rPr>
      </w:pPr>
      <w:r w:rsidRPr="0016072A">
        <w:rPr>
          <w:sz w:val="28"/>
          <w:szCs w:val="28"/>
        </w:rPr>
        <w:t>Б</w:t>
      </w:r>
      <w:r w:rsidR="005A622A" w:rsidRPr="0016072A">
        <w:rPr>
          <w:sz w:val="28"/>
          <w:szCs w:val="28"/>
        </w:rPr>
        <w:t>алка</w:t>
      </w:r>
      <w:r w:rsidRPr="0016072A">
        <w:rPr>
          <w:sz w:val="28"/>
          <w:szCs w:val="28"/>
        </w:rPr>
        <w:t xml:space="preserve"> </w:t>
      </w:r>
      <w:r w:rsidR="005A622A" w:rsidRPr="0016072A">
        <w:rPr>
          <w:sz w:val="28"/>
          <w:szCs w:val="28"/>
        </w:rPr>
        <w:t>- штампованная, двутаврового сечения</w:t>
      </w:r>
    </w:p>
    <w:p w:rsidR="005A622A" w:rsidRPr="0016072A" w:rsidRDefault="005A622A" w:rsidP="00FE5D6F">
      <w:pPr>
        <w:spacing w:line="360" w:lineRule="auto"/>
        <w:ind w:firstLine="709"/>
        <w:jc w:val="both"/>
        <w:rPr>
          <w:sz w:val="28"/>
          <w:szCs w:val="28"/>
        </w:rPr>
      </w:pPr>
      <w:r w:rsidRPr="0016072A">
        <w:rPr>
          <w:sz w:val="28"/>
          <w:szCs w:val="28"/>
        </w:rPr>
        <w:t>поворотные кулаки</w:t>
      </w:r>
      <w:r w:rsidR="0041250C" w:rsidRPr="0016072A">
        <w:rPr>
          <w:sz w:val="28"/>
          <w:szCs w:val="28"/>
        </w:rPr>
        <w:t xml:space="preserve"> </w:t>
      </w:r>
      <w:r w:rsidRPr="0016072A">
        <w:rPr>
          <w:sz w:val="28"/>
          <w:szCs w:val="28"/>
        </w:rPr>
        <w:t xml:space="preserve">- </w:t>
      </w:r>
      <w:r w:rsidR="0041250C" w:rsidRPr="0016072A">
        <w:rPr>
          <w:sz w:val="28"/>
          <w:szCs w:val="28"/>
        </w:rPr>
        <w:t>кованные вильчатого типа.</w:t>
      </w:r>
    </w:p>
    <w:p w:rsidR="005A622A" w:rsidRPr="0016072A" w:rsidRDefault="005A622A" w:rsidP="00FE5D6F">
      <w:pPr>
        <w:spacing w:line="360" w:lineRule="auto"/>
        <w:ind w:firstLine="709"/>
        <w:jc w:val="both"/>
        <w:rPr>
          <w:sz w:val="28"/>
          <w:szCs w:val="28"/>
        </w:rPr>
      </w:pPr>
      <w:r w:rsidRPr="0016072A">
        <w:rPr>
          <w:sz w:val="28"/>
          <w:szCs w:val="28"/>
        </w:rPr>
        <w:t>Углы установки передних колес:</w:t>
      </w:r>
    </w:p>
    <w:p w:rsidR="00682E20" w:rsidRPr="0016072A" w:rsidRDefault="005A622A" w:rsidP="00FE5D6F">
      <w:pPr>
        <w:spacing w:line="360" w:lineRule="auto"/>
        <w:ind w:firstLine="709"/>
        <w:jc w:val="both"/>
        <w:rPr>
          <w:sz w:val="28"/>
          <w:szCs w:val="28"/>
        </w:rPr>
      </w:pPr>
      <w:r w:rsidRPr="0016072A">
        <w:rPr>
          <w:sz w:val="28"/>
          <w:szCs w:val="28"/>
        </w:rPr>
        <w:t>Продольный угол наклона шкворня</w:t>
      </w:r>
      <w:r w:rsidR="00682E20" w:rsidRPr="0016072A">
        <w:rPr>
          <w:sz w:val="28"/>
          <w:szCs w:val="28"/>
        </w:rPr>
        <w:t xml:space="preserve"> а</w:t>
      </w:r>
      <w:r w:rsidRPr="0016072A">
        <w:rPr>
          <w:sz w:val="28"/>
          <w:szCs w:val="28"/>
        </w:rPr>
        <w:t>втомобилей без нагрузки</w:t>
      </w:r>
      <w:r w:rsidR="00682E20" w:rsidRPr="0016072A">
        <w:rPr>
          <w:sz w:val="28"/>
          <w:szCs w:val="28"/>
        </w:rPr>
        <w:t xml:space="preserve"> </w:t>
      </w:r>
    </w:p>
    <w:p w:rsidR="005A622A" w:rsidRPr="0016072A" w:rsidRDefault="00682E20" w:rsidP="00FE5D6F">
      <w:pPr>
        <w:spacing w:line="360" w:lineRule="auto"/>
        <w:ind w:firstLine="709"/>
        <w:jc w:val="both"/>
        <w:rPr>
          <w:sz w:val="28"/>
          <w:szCs w:val="28"/>
          <w:lang w:val="en-US"/>
        </w:rPr>
      </w:pPr>
      <w:r w:rsidRPr="0016072A">
        <w:rPr>
          <w:sz w:val="28"/>
          <w:szCs w:val="28"/>
        </w:rPr>
        <w:t>ЗИЛ -130</w:t>
      </w:r>
      <w:r w:rsidR="005A622A" w:rsidRPr="0016072A">
        <w:rPr>
          <w:sz w:val="28"/>
          <w:szCs w:val="28"/>
        </w:rPr>
        <w:t>1</w:t>
      </w:r>
      <w:r w:rsidR="00F364FB" w:rsidRPr="0016072A">
        <w:rPr>
          <w:sz w:val="28"/>
          <w:szCs w:val="28"/>
        </w:rPr>
        <w:t>°</w:t>
      </w:r>
      <w:r w:rsidR="005A622A" w:rsidRPr="0016072A">
        <w:rPr>
          <w:sz w:val="28"/>
          <w:szCs w:val="28"/>
        </w:rPr>
        <w:t>15</w:t>
      </w:r>
      <w:r w:rsidR="00F364FB" w:rsidRPr="0016072A">
        <w:rPr>
          <w:sz w:val="28"/>
          <w:szCs w:val="28"/>
          <w:lang w:val="en-US"/>
        </w:rPr>
        <w:t>’</w:t>
      </w:r>
    </w:p>
    <w:p w:rsidR="005A622A" w:rsidRPr="0016072A" w:rsidRDefault="005A622A" w:rsidP="00FE5D6F">
      <w:pPr>
        <w:spacing w:line="360" w:lineRule="auto"/>
        <w:ind w:firstLine="709"/>
        <w:jc w:val="both"/>
        <w:rPr>
          <w:sz w:val="28"/>
          <w:szCs w:val="28"/>
        </w:rPr>
      </w:pPr>
      <w:r w:rsidRPr="0016072A">
        <w:rPr>
          <w:sz w:val="28"/>
          <w:szCs w:val="28"/>
        </w:rPr>
        <w:t>Угол развала колёс</w:t>
      </w:r>
      <w:r w:rsidR="00FE5D6F" w:rsidRPr="0016072A">
        <w:rPr>
          <w:sz w:val="28"/>
          <w:szCs w:val="28"/>
        </w:rPr>
        <w:t xml:space="preserve"> </w:t>
      </w:r>
      <w:r w:rsidRPr="0016072A">
        <w:rPr>
          <w:sz w:val="28"/>
          <w:szCs w:val="28"/>
        </w:rPr>
        <w:t>1</w:t>
      </w:r>
      <w:r w:rsidR="00F364FB" w:rsidRPr="0016072A">
        <w:rPr>
          <w:sz w:val="28"/>
          <w:szCs w:val="28"/>
        </w:rPr>
        <w:t>°</w:t>
      </w:r>
    </w:p>
    <w:p w:rsidR="005A622A" w:rsidRPr="0016072A" w:rsidRDefault="005A622A" w:rsidP="00FE5D6F">
      <w:pPr>
        <w:spacing w:line="360" w:lineRule="auto"/>
        <w:ind w:firstLine="709"/>
        <w:jc w:val="both"/>
        <w:rPr>
          <w:sz w:val="28"/>
          <w:szCs w:val="28"/>
        </w:rPr>
      </w:pPr>
      <w:r w:rsidRPr="0016072A">
        <w:rPr>
          <w:sz w:val="28"/>
          <w:szCs w:val="28"/>
        </w:rPr>
        <w:t>Поперечный наклон шкворня</w:t>
      </w:r>
      <w:r w:rsidR="00FE5D6F" w:rsidRPr="0016072A">
        <w:rPr>
          <w:sz w:val="28"/>
          <w:szCs w:val="28"/>
        </w:rPr>
        <w:t xml:space="preserve"> </w:t>
      </w:r>
      <w:r w:rsidRPr="0016072A">
        <w:rPr>
          <w:sz w:val="28"/>
          <w:szCs w:val="28"/>
        </w:rPr>
        <w:t>8</w:t>
      </w:r>
      <w:r w:rsidR="00F364FB" w:rsidRPr="0016072A">
        <w:rPr>
          <w:sz w:val="28"/>
          <w:szCs w:val="28"/>
        </w:rPr>
        <w:t>°</w:t>
      </w:r>
    </w:p>
    <w:p w:rsidR="005A622A" w:rsidRPr="0016072A" w:rsidRDefault="005A622A" w:rsidP="00FE5D6F">
      <w:pPr>
        <w:spacing w:line="360" w:lineRule="auto"/>
        <w:ind w:firstLine="709"/>
        <w:jc w:val="both"/>
        <w:rPr>
          <w:sz w:val="28"/>
          <w:szCs w:val="28"/>
        </w:rPr>
      </w:pPr>
      <w:r w:rsidRPr="0016072A">
        <w:rPr>
          <w:sz w:val="28"/>
          <w:szCs w:val="28"/>
        </w:rPr>
        <w:t>Максимальный угол поворота колес</w:t>
      </w:r>
    </w:p>
    <w:p w:rsidR="005A622A" w:rsidRPr="0016072A" w:rsidRDefault="005A622A" w:rsidP="00FE5D6F">
      <w:pPr>
        <w:spacing w:line="360" w:lineRule="auto"/>
        <w:ind w:firstLine="709"/>
        <w:jc w:val="both"/>
        <w:rPr>
          <w:sz w:val="28"/>
          <w:szCs w:val="28"/>
        </w:rPr>
      </w:pPr>
      <w:r w:rsidRPr="0016072A">
        <w:rPr>
          <w:sz w:val="28"/>
          <w:szCs w:val="28"/>
        </w:rPr>
        <w:t>(внутренний) вправо и влево</w:t>
      </w:r>
      <w:r w:rsidR="00FE5D6F" w:rsidRPr="0016072A">
        <w:rPr>
          <w:sz w:val="28"/>
          <w:szCs w:val="28"/>
        </w:rPr>
        <w:t xml:space="preserve"> </w:t>
      </w:r>
      <w:r w:rsidRPr="0016072A">
        <w:rPr>
          <w:sz w:val="28"/>
          <w:szCs w:val="28"/>
        </w:rPr>
        <w:t>45</w:t>
      </w:r>
      <w:r w:rsidR="00F364FB" w:rsidRPr="0016072A">
        <w:rPr>
          <w:sz w:val="28"/>
          <w:szCs w:val="28"/>
        </w:rPr>
        <w:t>°</w:t>
      </w:r>
    </w:p>
    <w:p w:rsidR="005A622A" w:rsidRPr="0016072A" w:rsidRDefault="005A622A" w:rsidP="00FE5D6F">
      <w:pPr>
        <w:spacing w:line="360" w:lineRule="auto"/>
        <w:ind w:firstLine="709"/>
        <w:jc w:val="both"/>
        <w:rPr>
          <w:sz w:val="28"/>
          <w:szCs w:val="28"/>
        </w:rPr>
      </w:pPr>
      <w:r w:rsidRPr="0016072A">
        <w:rPr>
          <w:sz w:val="28"/>
          <w:szCs w:val="28"/>
        </w:rPr>
        <w:t>Схождение колёс ( разность расстояния</w:t>
      </w:r>
    </w:p>
    <w:p w:rsidR="005A622A" w:rsidRPr="0016072A" w:rsidRDefault="005A622A" w:rsidP="00FE5D6F">
      <w:pPr>
        <w:spacing w:line="360" w:lineRule="auto"/>
        <w:ind w:firstLine="709"/>
        <w:jc w:val="both"/>
        <w:rPr>
          <w:sz w:val="28"/>
          <w:szCs w:val="28"/>
        </w:rPr>
      </w:pPr>
      <w:r w:rsidRPr="0016072A">
        <w:rPr>
          <w:sz w:val="28"/>
          <w:szCs w:val="28"/>
        </w:rPr>
        <w:t>Между ободами колес сзади и спереди на</w:t>
      </w:r>
    </w:p>
    <w:p w:rsidR="005A622A" w:rsidRPr="0016072A" w:rsidRDefault="005A622A" w:rsidP="00FE5D6F">
      <w:pPr>
        <w:spacing w:line="360" w:lineRule="auto"/>
        <w:ind w:firstLine="709"/>
        <w:jc w:val="both"/>
        <w:rPr>
          <w:sz w:val="28"/>
          <w:szCs w:val="28"/>
        </w:rPr>
      </w:pPr>
      <w:r w:rsidRPr="0016072A">
        <w:rPr>
          <w:sz w:val="28"/>
          <w:szCs w:val="28"/>
        </w:rPr>
        <w:t>Уровне оси колес)мм</w:t>
      </w:r>
      <w:r w:rsidR="00FE5D6F" w:rsidRPr="0016072A">
        <w:rPr>
          <w:sz w:val="28"/>
          <w:szCs w:val="28"/>
        </w:rPr>
        <w:t xml:space="preserve"> </w:t>
      </w:r>
      <w:r w:rsidRPr="0016072A">
        <w:rPr>
          <w:sz w:val="28"/>
          <w:szCs w:val="28"/>
        </w:rPr>
        <w:t>2….5</w:t>
      </w:r>
      <w:r w:rsidR="00FE5D6F" w:rsidRPr="0016072A">
        <w:rPr>
          <w:sz w:val="28"/>
          <w:szCs w:val="28"/>
        </w:rPr>
        <w:t xml:space="preserve"> </w:t>
      </w:r>
    </w:p>
    <w:p w:rsidR="005A622A" w:rsidRPr="0016072A" w:rsidRDefault="005A622A" w:rsidP="00FE5D6F">
      <w:pPr>
        <w:spacing w:line="360" w:lineRule="auto"/>
        <w:ind w:firstLine="709"/>
        <w:jc w:val="both"/>
        <w:rPr>
          <w:sz w:val="28"/>
          <w:szCs w:val="28"/>
        </w:rPr>
      </w:pPr>
      <w:r w:rsidRPr="0016072A">
        <w:rPr>
          <w:sz w:val="28"/>
          <w:szCs w:val="28"/>
        </w:rPr>
        <w:t>Для ремонта передней балки используют следующие инс</w:t>
      </w:r>
      <w:r w:rsidR="00682E20" w:rsidRPr="0016072A">
        <w:rPr>
          <w:sz w:val="28"/>
          <w:szCs w:val="28"/>
        </w:rPr>
        <w:t>трументы: баллон</w:t>
      </w:r>
      <w:r w:rsidRPr="0016072A">
        <w:rPr>
          <w:sz w:val="28"/>
          <w:szCs w:val="28"/>
        </w:rPr>
        <w:t xml:space="preserve">ник для снятия передних колес, </w:t>
      </w:r>
      <w:r w:rsidR="00682E20" w:rsidRPr="0016072A">
        <w:rPr>
          <w:sz w:val="28"/>
          <w:szCs w:val="28"/>
        </w:rPr>
        <w:t>съемник</w:t>
      </w:r>
      <w:r w:rsidRPr="0016072A">
        <w:rPr>
          <w:sz w:val="28"/>
          <w:szCs w:val="28"/>
        </w:rPr>
        <w:t xml:space="preserve"> и804.28.000</w:t>
      </w:r>
      <w:r w:rsidR="0041250C" w:rsidRPr="0016072A">
        <w:rPr>
          <w:sz w:val="28"/>
          <w:szCs w:val="28"/>
        </w:rPr>
        <w:t xml:space="preserve"> </w:t>
      </w:r>
      <w:r w:rsidRPr="0016072A">
        <w:rPr>
          <w:sz w:val="28"/>
          <w:szCs w:val="28"/>
        </w:rPr>
        <w:t>рис.</w:t>
      </w:r>
      <w:r w:rsidR="0041250C" w:rsidRPr="0016072A">
        <w:rPr>
          <w:sz w:val="28"/>
          <w:szCs w:val="28"/>
        </w:rPr>
        <w:t xml:space="preserve"> 2.</w:t>
      </w:r>
    </w:p>
    <w:p w:rsidR="005A622A" w:rsidRPr="0016072A" w:rsidRDefault="005A622A" w:rsidP="00FE5D6F">
      <w:pPr>
        <w:spacing w:line="360" w:lineRule="auto"/>
        <w:ind w:firstLine="709"/>
        <w:jc w:val="both"/>
        <w:rPr>
          <w:sz w:val="28"/>
          <w:szCs w:val="28"/>
        </w:rPr>
      </w:pPr>
    </w:p>
    <w:p w:rsidR="005A622A" w:rsidRPr="0016072A" w:rsidRDefault="003C1076" w:rsidP="00FE5D6F">
      <w:pPr>
        <w:spacing w:line="360" w:lineRule="auto"/>
        <w:ind w:firstLine="709"/>
        <w:jc w:val="both"/>
        <w:rPr>
          <w:sz w:val="28"/>
          <w:szCs w:val="28"/>
        </w:rPr>
      </w:pPr>
      <w:r>
        <w:rPr>
          <w:sz w:val="28"/>
          <w:szCs w:val="28"/>
        </w:rPr>
        <w:pict>
          <v:shape id="_x0000_i1026" type="#_x0000_t75" alt="Картинка 6 из 3189" style="width:259.5pt;height:259.5pt">
            <v:imagedata r:id="rId8" o:title=""/>
          </v:shape>
        </w:pict>
      </w:r>
    </w:p>
    <w:p w:rsidR="005A622A" w:rsidRPr="0016072A" w:rsidRDefault="005A622A" w:rsidP="0041250C">
      <w:pPr>
        <w:spacing w:line="360" w:lineRule="auto"/>
        <w:ind w:firstLine="709"/>
        <w:jc w:val="both"/>
        <w:rPr>
          <w:sz w:val="28"/>
          <w:szCs w:val="28"/>
        </w:rPr>
      </w:pPr>
      <w:r w:rsidRPr="0016072A">
        <w:rPr>
          <w:sz w:val="28"/>
          <w:szCs w:val="28"/>
        </w:rPr>
        <w:t>Рис</w:t>
      </w:r>
      <w:r w:rsidR="0041250C" w:rsidRPr="0016072A">
        <w:rPr>
          <w:sz w:val="28"/>
          <w:szCs w:val="28"/>
        </w:rPr>
        <w:t>.</w:t>
      </w:r>
      <w:r w:rsidRPr="0016072A">
        <w:rPr>
          <w:sz w:val="28"/>
          <w:szCs w:val="28"/>
        </w:rPr>
        <w:t xml:space="preserve"> 2</w:t>
      </w:r>
      <w:r w:rsidR="0041250C" w:rsidRPr="0016072A">
        <w:rPr>
          <w:sz w:val="28"/>
          <w:szCs w:val="28"/>
        </w:rPr>
        <w:t xml:space="preserve"> - </w:t>
      </w:r>
      <w:r w:rsidRPr="0016072A">
        <w:rPr>
          <w:sz w:val="28"/>
          <w:szCs w:val="28"/>
        </w:rPr>
        <w:t>Ремонт балки и переднего моста</w:t>
      </w:r>
    </w:p>
    <w:p w:rsidR="0041250C" w:rsidRPr="0016072A" w:rsidRDefault="0041250C" w:rsidP="00FE5D6F">
      <w:pPr>
        <w:pStyle w:val="a8"/>
        <w:spacing w:before="0" w:beforeAutospacing="0" w:after="0" w:afterAutospacing="0" w:line="360" w:lineRule="auto"/>
        <w:ind w:firstLine="709"/>
        <w:jc w:val="both"/>
        <w:rPr>
          <w:sz w:val="28"/>
          <w:szCs w:val="28"/>
        </w:rPr>
      </w:pP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Основным силовым элементом переднего моста заднеприводного автомобиля является балка. Несмотря на кажущуюся массивность и прочность, эта деталь также подвержена поломкам и повреждениям. Причем такие неисправности во время движения могут быть причиной потери контроля над машиной. Потому их необходимо своевременно выявлять и ликвидировать.</w:t>
      </w: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Если при визуальном осмотре на балке заметны трещины или отколы, то ее необходимо заменить новой деталью. Также серьезным повреждением является скручивание или изгиб балки. Эти поломки выявляют на специальном стенде, на котором можно и устранить эти повреждения путем правки. В случае неудачи, также придется заменить узел в сборе.</w:t>
      </w: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Если в балке износились отверстия, их необходимо расточить, а затем запрессовать туда ремонтные втулки и подогнать под требуемый диаметр.</w:t>
      </w: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В случае наличия трещин или отколов на поворотной цапфе, ее заменяют новой. Отметим, что не всегда удается обнаружить трещины визуально. В таком случае применяется магнитный дефектоскоп.</w:t>
      </w:r>
      <w:r w:rsidR="00FE5D6F" w:rsidRPr="0016072A">
        <w:rPr>
          <w:sz w:val="28"/>
          <w:szCs w:val="28"/>
        </w:rPr>
        <w:t xml:space="preserve"> </w:t>
      </w:r>
      <w:r w:rsidRPr="0016072A">
        <w:rPr>
          <w:sz w:val="28"/>
          <w:szCs w:val="28"/>
        </w:rPr>
        <w:t>Конусные отверстия под рычаги необходимо также проверить на предмет износа. Это осуществляют при помощи конусного калибра. В случае превышения износа над допустимыми значениями, поломку устраняют при помощи конусной развертки.</w:t>
      </w: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В случае износа резьбы, ее наплавляют под флюсом. Далее производится нарезка новой резьбы. Отметим, что наплавление можно производить вибродуговым методом. В случае износа шеек под подшипники, а также кольца под сальник ступицы их можно починить путем хромирования или железнения. Второй метод применяется в случае сильного износа. В любом случае после восстановления необходима шлифовка деталей с целью установления рабочего размера.</w:t>
      </w: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После осуществления ремонта или замены балки или ее частей, необходимо провести регулировку углов поворота и схождения колес. Для этого применяется специальный стенд. Для установки крайних углов поворота колес в рычагах цапф имеются специальные упоры. Схождение колес устанавливают вращением поперечной тяги. После остаточной регулировки требуется закрутить болты крепления головок поперечной рулевой тяги.</w:t>
      </w:r>
    </w:p>
    <w:p w:rsidR="005A622A" w:rsidRPr="0016072A" w:rsidRDefault="005A622A" w:rsidP="00FE5D6F">
      <w:pPr>
        <w:pStyle w:val="1"/>
        <w:spacing w:before="0" w:beforeAutospacing="0" w:after="0" w:afterAutospacing="0" w:line="360" w:lineRule="auto"/>
        <w:ind w:firstLine="709"/>
        <w:jc w:val="both"/>
        <w:rPr>
          <w:b w:val="0"/>
          <w:bCs w:val="0"/>
          <w:i/>
          <w:iCs/>
          <w:sz w:val="28"/>
          <w:szCs w:val="28"/>
        </w:rPr>
      </w:pPr>
      <w:r w:rsidRPr="0016072A">
        <w:rPr>
          <w:b w:val="0"/>
          <w:bCs w:val="0"/>
          <w:i/>
          <w:iCs/>
          <w:sz w:val="28"/>
          <w:szCs w:val="28"/>
        </w:rPr>
        <w:t>Дефекты деталей переднего моста и способы их устранения</w:t>
      </w:r>
    </w:p>
    <w:p w:rsidR="0041250C"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Поступившие в капитальный ремонт передние мосты подвергаются очистке, мойке и разборке на детали. Передняя ось и поворотные кулаки в разобранном виде представлены на рис. 105. Детали подвергаются мойке, обезжириванию и дефектации.</w:t>
      </w:r>
    </w:p>
    <w:p w:rsidR="0041250C" w:rsidRPr="0016072A" w:rsidRDefault="0041250C" w:rsidP="00FE5D6F">
      <w:pPr>
        <w:pStyle w:val="a8"/>
        <w:spacing w:before="0" w:beforeAutospacing="0" w:after="0" w:afterAutospacing="0" w:line="360" w:lineRule="auto"/>
        <w:ind w:firstLine="709"/>
        <w:jc w:val="both"/>
        <w:rPr>
          <w:sz w:val="28"/>
          <w:szCs w:val="28"/>
        </w:rPr>
      </w:pPr>
      <w:r w:rsidRPr="0016072A">
        <w:rPr>
          <w:sz w:val="28"/>
          <w:szCs w:val="28"/>
        </w:rPr>
        <w:br w:type="page"/>
      </w:r>
      <w:r w:rsidR="003C1076">
        <w:rPr>
          <w:sz w:val="28"/>
          <w:szCs w:val="28"/>
        </w:rPr>
        <w:pict>
          <v:shape id="_x0000_i1032" type="#_x0000_t75" style="width:261pt;height:3in">
            <v:imagedata r:id="rId9" o:title=""/>
          </v:shape>
        </w:pict>
      </w:r>
    </w:p>
    <w:p w:rsidR="00F364FB" w:rsidRPr="0016072A" w:rsidRDefault="00F364FB" w:rsidP="00FE5D6F">
      <w:pPr>
        <w:pStyle w:val="a8"/>
        <w:spacing w:before="0" w:beforeAutospacing="0" w:after="0" w:afterAutospacing="0" w:line="360" w:lineRule="auto"/>
        <w:ind w:firstLine="709"/>
        <w:jc w:val="both"/>
        <w:rPr>
          <w:sz w:val="28"/>
          <w:szCs w:val="28"/>
        </w:rPr>
      </w:pPr>
      <w:r w:rsidRPr="0016072A">
        <w:rPr>
          <w:sz w:val="28"/>
          <w:szCs w:val="28"/>
        </w:rPr>
        <w:t xml:space="preserve">Рис. </w:t>
      </w:r>
      <w:r w:rsidR="0041250C" w:rsidRPr="0016072A">
        <w:rPr>
          <w:sz w:val="28"/>
          <w:szCs w:val="28"/>
        </w:rPr>
        <w:t>3 -</w:t>
      </w:r>
      <w:r w:rsidRPr="0016072A">
        <w:rPr>
          <w:sz w:val="28"/>
          <w:szCs w:val="28"/>
        </w:rPr>
        <w:t xml:space="preserve"> Передняя ось и поворотные кулаки в разобранном виде:</w:t>
      </w:r>
      <w:r w:rsidR="0041250C" w:rsidRPr="0016072A">
        <w:rPr>
          <w:sz w:val="28"/>
          <w:szCs w:val="28"/>
        </w:rPr>
        <w:t xml:space="preserve"> </w:t>
      </w:r>
      <w:r w:rsidRPr="0016072A">
        <w:rPr>
          <w:sz w:val="28"/>
          <w:szCs w:val="28"/>
        </w:rPr>
        <w:t xml:space="preserve">1 </w:t>
      </w:r>
      <w:r w:rsidR="00FE5D6F" w:rsidRPr="0016072A">
        <w:rPr>
          <w:sz w:val="28"/>
          <w:szCs w:val="28"/>
        </w:rPr>
        <w:t>-</w:t>
      </w:r>
      <w:r w:rsidRPr="0016072A">
        <w:rPr>
          <w:sz w:val="28"/>
          <w:szCs w:val="28"/>
        </w:rPr>
        <w:t xml:space="preserve"> болты; 2, 30 </w:t>
      </w:r>
      <w:r w:rsidR="00FE5D6F" w:rsidRPr="0016072A">
        <w:rPr>
          <w:sz w:val="28"/>
          <w:szCs w:val="28"/>
        </w:rPr>
        <w:t>-</w:t>
      </w:r>
      <w:r w:rsidRPr="0016072A">
        <w:rPr>
          <w:sz w:val="28"/>
          <w:szCs w:val="28"/>
        </w:rPr>
        <w:t xml:space="preserve"> пружинные шайбы; 3 </w:t>
      </w:r>
      <w:r w:rsidR="00FE5D6F" w:rsidRPr="0016072A">
        <w:rPr>
          <w:sz w:val="28"/>
          <w:szCs w:val="28"/>
        </w:rPr>
        <w:t>-</w:t>
      </w:r>
      <w:r w:rsidRPr="0016072A">
        <w:rPr>
          <w:sz w:val="28"/>
          <w:szCs w:val="28"/>
        </w:rPr>
        <w:t xml:space="preserve"> нижняя крышка поворотного кулака; 4 </w:t>
      </w:r>
      <w:r w:rsidR="00FE5D6F" w:rsidRPr="0016072A">
        <w:rPr>
          <w:sz w:val="28"/>
          <w:szCs w:val="28"/>
        </w:rPr>
        <w:t>-</w:t>
      </w:r>
      <w:r w:rsidRPr="0016072A">
        <w:rPr>
          <w:sz w:val="28"/>
          <w:szCs w:val="28"/>
        </w:rPr>
        <w:t xml:space="preserve"> прокладка крышки; 5 </w:t>
      </w:r>
      <w:r w:rsidR="00FE5D6F" w:rsidRPr="0016072A">
        <w:rPr>
          <w:sz w:val="28"/>
          <w:szCs w:val="28"/>
        </w:rPr>
        <w:t>-</w:t>
      </w:r>
      <w:r w:rsidRPr="0016072A">
        <w:rPr>
          <w:sz w:val="28"/>
          <w:szCs w:val="28"/>
        </w:rPr>
        <w:t xml:space="preserve"> втулка шкворня; 6 </w:t>
      </w:r>
      <w:r w:rsidR="00FE5D6F" w:rsidRPr="0016072A">
        <w:rPr>
          <w:sz w:val="28"/>
          <w:szCs w:val="28"/>
        </w:rPr>
        <w:t>-</w:t>
      </w:r>
      <w:r w:rsidRPr="0016072A">
        <w:rPr>
          <w:sz w:val="28"/>
          <w:szCs w:val="28"/>
        </w:rPr>
        <w:t xml:space="preserve"> ось левого поворотного кулака; 7 </w:t>
      </w:r>
      <w:r w:rsidR="00FE5D6F" w:rsidRPr="0016072A">
        <w:rPr>
          <w:sz w:val="28"/>
          <w:szCs w:val="28"/>
        </w:rPr>
        <w:t>-</w:t>
      </w:r>
      <w:r w:rsidRPr="0016072A">
        <w:rPr>
          <w:sz w:val="28"/>
          <w:szCs w:val="28"/>
        </w:rPr>
        <w:t xml:space="preserve"> гайка; 8 </w:t>
      </w:r>
      <w:r w:rsidR="00FE5D6F" w:rsidRPr="0016072A">
        <w:rPr>
          <w:sz w:val="28"/>
          <w:szCs w:val="28"/>
        </w:rPr>
        <w:t>-</w:t>
      </w:r>
      <w:r w:rsidRPr="0016072A">
        <w:rPr>
          <w:sz w:val="28"/>
          <w:szCs w:val="28"/>
        </w:rPr>
        <w:t xml:space="preserve"> разводной шплинт; 9 </w:t>
      </w:r>
      <w:r w:rsidR="00FE5D6F" w:rsidRPr="0016072A">
        <w:rPr>
          <w:sz w:val="28"/>
          <w:szCs w:val="28"/>
        </w:rPr>
        <w:t>-</w:t>
      </w:r>
      <w:r w:rsidRPr="0016072A">
        <w:rPr>
          <w:sz w:val="28"/>
          <w:szCs w:val="28"/>
        </w:rPr>
        <w:t xml:space="preserve"> масленка; 10 </w:t>
      </w:r>
      <w:r w:rsidR="00FE5D6F" w:rsidRPr="0016072A">
        <w:rPr>
          <w:sz w:val="28"/>
          <w:szCs w:val="28"/>
        </w:rPr>
        <w:t>-</w:t>
      </w:r>
      <w:r w:rsidRPr="0016072A">
        <w:rPr>
          <w:sz w:val="28"/>
          <w:szCs w:val="28"/>
        </w:rPr>
        <w:t xml:space="preserve"> шкворень; 11 </w:t>
      </w:r>
      <w:r w:rsidR="00FE5D6F" w:rsidRPr="0016072A">
        <w:rPr>
          <w:sz w:val="28"/>
          <w:szCs w:val="28"/>
        </w:rPr>
        <w:t>-</w:t>
      </w:r>
      <w:r w:rsidRPr="0016072A">
        <w:rPr>
          <w:sz w:val="28"/>
          <w:szCs w:val="28"/>
        </w:rPr>
        <w:t xml:space="preserve"> болт; 12 </w:t>
      </w:r>
      <w:r w:rsidR="00FE5D6F" w:rsidRPr="0016072A">
        <w:rPr>
          <w:sz w:val="28"/>
          <w:szCs w:val="28"/>
        </w:rPr>
        <w:t>-</w:t>
      </w:r>
      <w:r w:rsidRPr="0016072A">
        <w:rPr>
          <w:sz w:val="28"/>
          <w:szCs w:val="28"/>
        </w:rPr>
        <w:t xml:space="preserve"> верхняя крышка поворотного кулака; 13 </w:t>
      </w:r>
      <w:r w:rsidR="00FE5D6F" w:rsidRPr="0016072A">
        <w:rPr>
          <w:sz w:val="28"/>
          <w:szCs w:val="28"/>
        </w:rPr>
        <w:t>-</w:t>
      </w:r>
      <w:r w:rsidRPr="0016072A">
        <w:rPr>
          <w:sz w:val="28"/>
          <w:szCs w:val="28"/>
        </w:rPr>
        <w:t xml:space="preserve"> уплотнительное кольцо; 14 </w:t>
      </w:r>
      <w:r w:rsidR="00FE5D6F" w:rsidRPr="0016072A">
        <w:rPr>
          <w:sz w:val="28"/>
          <w:szCs w:val="28"/>
        </w:rPr>
        <w:t>-</w:t>
      </w:r>
      <w:r w:rsidRPr="0016072A">
        <w:rPr>
          <w:sz w:val="28"/>
          <w:szCs w:val="28"/>
        </w:rPr>
        <w:t xml:space="preserve"> обойма сальника; 15 </w:t>
      </w:r>
      <w:r w:rsidR="00FE5D6F" w:rsidRPr="0016072A">
        <w:rPr>
          <w:sz w:val="28"/>
          <w:szCs w:val="28"/>
        </w:rPr>
        <w:t>-</w:t>
      </w:r>
      <w:r w:rsidRPr="0016072A">
        <w:rPr>
          <w:sz w:val="28"/>
          <w:szCs w:val="28"/>
        </w:rPr>
        <w:t xml:space="preserve"> сальник; 16 </w:t>
      </w:r>
      <w:r w:rsidR="00FE5D6F" w:rsidRPr="0016072A">
        <w:rPr>
          <w:sz w:val="28"/>
          <w:szCs w:val="28"/>
        </w:rPr>
        <w:t>-</w:t>
      </w:r>
      <w:r w:rsidRPr="0016072A">
        <w:rPr>
          <w:sz w:val="28"/>
          <w:szCs w:val="28"/>
        </w:rPr>
        <w:t xml:space="preserve"> регулировочная шайба; 17 </w:t>
      </w:r>
      <w:r w:rsidR="00FE5D6F" w:rsidRPr="0016072A">
        <w:rPr>
          <w:sz w:val="28"/>
          <w:szCs w:val="28"/>
        </w:rPr>
        <w:t>-</w:t>
      </w:r>
      <w:r w:rsidRPr="0016072A">
        <w:rPr>
          <w:sz w:val="28"/>
          <w:szCs w:val="28"/>
        </w:rPr>
        <w:t xml:space="preserve"> верхнее кольцо подшипника; 18 </w:t>
      </w:r>
      <w:r w:rsidR="00FE5D6F" w:rsidRPr="0016072A">
        <w:rPr>
          <w:sz w:val="28"/>
          <w:szCs w:val="28"/>
        </w:rPr>
        <w:t>-</w:t>
      </w:r>
      <w:r w:rsidRPr="0016072A">
        <w:rPr>
          <w:sz w:val="28"/>
          <w:szCs w:val="28"/>
        </w:rPr>
        <w:t xml:space="preserve"> опорный подшипник; 19 </w:t>
      </w:r>
      <w:r w:rsidR="00FE5D6F" w:rsidRPr="0016072A">
        <w:rPr>
          <w:sz w:val="28"/>
          <w:szCs w:val="28"/>
        </w:rPr>
        <w:t>-</w:t>
      </w:r>
      <w:r w:rsidRPr="0016072A">
        <w:rPr>
          <w:sz w:val="28"/>
          <w:szCs w:val="28"/>
        </w:rPr>
        <w:t xml:space="preserve"> штифт; 20 </w:t>
      </w:r>
      <w:r w:rsidR="00FE5D6F" w:rsidRPr="0016072A">
        <w:rPr>
          <w:sz w:val="28"/>
          <w:szCs w:val="28"/>
        </w:rPr>
        <w:t>-</w:t>
      </w:r>
      <w:r w:rsidRPr="0016072A">
        <w:rPr>
          <w:sz w:val="28"/>
          <w:szCs w:val="28"/>
        </w:rPr>
        <w:t xml:space="preserve"> нижняя шайба опорного подшипника; 21 </w:t>
      </w:r>
      <w:r w:rsidR="00FE5D6F" w:rsidRPr="0016072A">
        <w:rPr>
          <w:sz w:val="28"/>
          <w:szCs w:val="28"/>
        </w:rPr>
        <w:t>-</w:t>
      </w:r>
      <w:r w:rsidRPr="0016072A">
        <w:rPr>
          <w:sz w:val="28"/>
          <w:szCs w:val="28"/>
        </w:rPr>
        <w:t xml:space="preserve"> поворотный правый кулак с осью; 22 </w:t>
      </w:r>
      <w:r w:rsidR="00FE5D6F" w:rsidRPr="0016072A">
        <w:rPr>
          <w:sz w:val="28"/>
          <w:szCs w:val="28"/>
        </w:rPr>
        <w:t>-</w:t>
      </w:r>
      <w:r w:rsidRPr="0016072A">
        <w:rPr>
          <w:sz w:val="28"/>
          <w:szCs w:val="28"/>
        </w:rPr>
        <w:t xml:space="preserve"> сегментная шпонка, 23, 28 </w:t>
      </w:r>
      <w:r w:rsidR="00FE5D6F" w:rsidRPr="0016072A">
        <w:rPr>
          <w:sz w:val="28"/>
          <w:szCs w:val="28"/>
        </w:rPr>
        <w:t>-</w:t>
      </w:r>
      <w:r w:rsidRPr="0016072A">
        <w:rPr>
          <w:sz w:val="28"/>
          <w:szCs w:val="28"/>
        </w:rPr>
        <w:t xml:space="preserve"> рычаги поворотного кулака, соединяющиеся с тягой рулевой трапеции; 24 </w:t>
      </w:r>
      <w:r w:rsidR="00FE5D6F" w:rsidRPr="0016072A">
        <w:rPr>
          <w:sz w:val="28"/>
          <w:szCs w:val="28"/>
        </w:rPr>
        <w:t>-</w:t>
      </w:r>
      <w:r w:rsidRPr="0016072A">
        <w:rPr>
          <w:sz w:val="28"/>
          <w:szCs w:val="28"/>
        </w:rPr>
        <w:t xml:space="preserve"> балка передней оси; 25 </w:t>
      </w:r>
      <w:r w:rsidR="00FE5D6F" w:rsidRPr="0016072A">
        <w:rPr>
          <w:sz w:val="28"/>
          <w:szCs w:val="28"/>
        </w:rPr>
        <w:t>-</w:t>
      </w:r>
      <w:r w:rsidRPr="0016072A">
        <w:rPr>
          <w:sz w:val="28"/>
          <w:szCs w:val="28"/>
        </w:rPr>
        <w:t xml:space="preserve"> рычаг поворотного кулака, соединяющийся с тягой сошки рулевого механизма; 26 </w:t>
      </w:r>
      <w:r w:rsidR="00FE5D6F" w:rsidRPr="0016072A">
        <w:rPr>
          <w:sz w:val="28"/>
          <w:szCs w:val="28"/>
        </w:rPr>
        <w:t>-</w:t>
      </w:r>
      <w:r w:rsidRPr="0016072A">
        <w:rPr>
          <w:sz w:val="28"/>
          <w:szCs w:val="28"/>
        </w:rPr>
        <w:t xml:space="preserve"> упор поворотного кулака; 27, 29 </w:t>
      </w:r>
      <w:r w:rsidR="00FE5D6F" w:rsidRPr="0016072A">
        <w:rPr>
          <w:sz w:val="28"/>
          <w:szCs w:val="28"/>
        </w:rPr>
        <w:t>-</w:t>
      </w:r>
      <w:r w:rsidRPr="0016072A">
        <w:rPr>
          <w:sz w:val="28"/>
          <w:szCs w:val="28"/>
        </w:rPr>
        <w:t xml:space="preserve"> контргайки упора; 31 </w:t>
      </w:r>
      <w:r w:rsidR="00FE5D6F" w:rsidRPr="0016072A">
        <w:rPr>
          <w:sz w:val="28"/>
          <w:szCs w:val="28"/>
        </w:rPr>
        <w:t>-</w:t>
      </w:r>
      <w:r w:rsidRPr="0016072A">
        <w:rPr>
          <w:sz w:val="28"/>
          <w:szCs w:val="28"/>
        </w:rPr>
        <w:t xml:space="preserve"> клин шкворня</w:t>
      </w:r>
    </w:p>
    <w:p w:rsidR="00F364FB" w:rsidRPr="0016072A" w:rsidRDefault="00F364FB" w:rsidP="00FE5D6F">
      <w:pPr>
        <w:pStyle w:val="a8"/>
        <w:spacing w:before="0" w:beforeAutospacing="0" w:after="0" w:afterAutospacing="0" w:line="360" w:lineRule="auto"/>
        <w:ind w:firstLine="709"/>
        <w:jc w:val="both"/>
        <w:rPr>
          <w:sz w:val="28"/>
          <w:szCs w:val="28"/>
          <w:lang w:val="en-US"/>
        </w:rPr>
      </w:pPr>
    </w:p>
    <w:p w:rsidR="005A622A" w:rsidRPr="0016072A" w:rsidRDefault="005A622A" w:rsidP="00FE5D6F">
      <w:pPr>
        <w:pStyle w:val="a8"/>
        <w:spacing w:before="0" w:beforeAutospacing="0" w:after="0" w:afterAutospacing="0" w:line="360" w:lineRule="auto"/>
        <w:ind w:firstLine="709"/>
        <w:jc w:val="both"/>
        <w:rPr>
          <w:sz w:val="28"/>
          <w:szCs w:val="28"/>
          <w:lang w:val="en-US"/>
        </w:rPr>
      </w:pPr>
      <w:r w:rsidRPr="0016072A">
        <w:rPr>
          <w:sz w:val="28"/>
          <w:szCs w:val="28"/>
        </w:rPr>
        <w:t>Основными дефектами балки переднего моста являются изгиб и скручивание балки, износ поверхностей отверстий под шкворень, под клин шкворня, под стремянки крепления рессор. Возможные неисправности передней оси и способы их устранения представлены в табл. 47.</w:t>
      </w:r>
    </w:p>
    <w:p w:rsidR="00373D69" w:rsidRPr="0016072A" w:rsidRDefault="0041250C" w:rsidP="00FE5D6F">
      <w:pPr>
        <w:pStyle w:val="a8"/>
        <w:spacing w:before="0" w:beforeAutospacing="0" w:after="0" w:afterAutospacing="0" w:line="360" w:lineRule="auto"/>
        <w:ind w:firstLine="709"/>
        <w:jc w:val="both"/>
        <w:rPr>
          <w:b/>
          <w:bCs/>
          <w:sz w:val="28"/>
          <w:szCs w:val="28"/>
        </w:rPr>
      </w:pPr>
      <w:r w:rsidRPr="0016072A">
        <w:rPr>
          <w:b/>
          <w:bCs/>
          <w:sz w:val="28"/>
          <w:szCs w:val="28"/>
        </w:rPr>
        <w:br w:type="page"/>
      </w:r>
      <w:r w:rsidR="00373D69" w:rsidRPr="0016072A">
        <w:rPr>
          <w:b/>
          <w:bCs/>
          <w:sz w:val="28"/>
          <w:szCs w:val="28"/>
        </w:rPr>
        <w:t>Возможные неисправности передней оси и способы их устранения</w:t>
      </w:r>
    </w:p>
    <w:p w:rsidR="0041250C" w:rsidRPr="0016072A" w:rsidRDefault="0041250C" w:rsidP="00FE5D6F">
      <w:pPr>
        <w:pStyle w:val="a8"/>
        <w:spacing w:before="0" w:beforeAutospacing="0" w:after="0" w:afterAutospacing="0" w:line="360" w:lineRule="auto"/>
        <w:ind w:firstLine="709"/>
        <w:jc w:val="both"/>
        <w:rPr>
          <w:sz w:val="28"/>
          <w:szCs w:val="28"/>
        </w:rPr>
      </w:pPr>
    </w:p>
    <w:tbl>
      <w:tblPr>
        <w:tblW w:w="9096" w:type="dxa"/>
        <w:tblInd w:w="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7"/>
        <w:gridCol w:w="3873"/>
        <w:gridCol w:w="2616"/>
      </w:tblGrid>
      <w:tr w:rsidR="00373D69" w:rsidRPr="0016072A">
        <w:tc>
          <w:tcPr>
            <w:tcW w:w="2607"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Внешние проявления неисправностей</w:t>
            </w:r>
          </w:p>
        </w:tc>
        <w:tc>
          <w:tcPr>
            <w:tcW w:w="3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Возможные причины неисправностей</w:t>
            </w:r>
          </w:p>
        </w:tc>
        <w:tc>
          <w:tcPr>
            <w:tcW w:w="261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Способ устранения неисправностей</w:t>
            </w:r>
          </w:p>
        </w:tc>
      </w:tr>
      <w:tr w:rsidR="00373D69" w:rsidRPr="0016072A">
        <w:tc>
          <w:tcPr>
            <w:tcW w:w="2607" w:type="dxa"/>
            <w:vMerge w:val="restart"/>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Ухудшение устойчивости автомобиля при движении</w:t>
            </w:r>
          </w:p>
        </w:tc>
        <w:tc>
          <w:tcPr>
            <w:tcW w:w="3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Нарушена балансировка колес</w:t>
            </w:r>
          </w:p>
        </w:tc>
        <w:tc>
          <w:tcPr>
            <w:tcW w:w="261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Произвести балансировку колес с шинами в сборе</w:t>
            </w:r>
          </w:p>
        </w:tc>
      </w:tr>
      <w:tr w:rsidR="00373D69" w:rsidRPr="0016072A">
        <w:tc>
          <w:tcPr>
            <w:tcW w:w="2607" w:type="dxa"/>
            <w:vMerge/>
            <w:tcBorders>
              <w:top w:val="single" w:sz="6" w:space="0" w:color="E0E0E0"/>
              <w:left w:val="single" w:sz="4" w:space="0" w:color="auto"/>
              <w:bottom w:val="single" w:sz="4" w:space="0" w:color="auto"/>
              <w:right w:val="single" w:sz="4" w:space="0" w:color="auto"/>
            </w:tcBorders>
            <w:vAlign w:val="center"/>
          </w:tcPr>
          <w:p w:rsidR="00373D69" w:rsidRPr="0016072A" w:rsidRDefault="00373D69" w:rsidP="0041250C">
            <w:pPr>
              <w:spacing w:line="360" w:lineRule="auto"/>
              <w:jc w:val="both"/>
              <w:rPr>
                <w:sz w:val="20"/>
                <w:szCs w:val="20"/>
              </w:rPr>
            </w:pPr>
          </w:p>
        </w:tc>
        <w:tc>
          <w:tcPr>
            <w:tcW w:w="3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Недостаточное или неодинаковое давление воздуха в шинах</w:t>
            </w:r>
          </w:p>
        </w:tc>
        <w:tc>
          <w:tcPr>
            <w:tcW w:w="261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Довести давление воздуха в шинах до нормы</w:t>
            </w:r>
          </w:p>
        </w:tc>
      </w:tr>
      <w:tr w:rsidR="00373D69" w:rsidRPr="0016072A">
        <w:tc>
          <w:tcPr>
            <w:tcW w:w="2607" w:type="dxa"/>
            <w:vMerge/>
            <w:tcBorders>
              <w:top w:val="single" w:sz="6" w:space="0" w:color="E0E0E0"/>
              <w:left w:val="single" w:sz="4" w:space="0" w:color="auto"/>
              <w:bottom w:val="single" w:sz="4" w:space="0" w:color="auto"/>
              <w:right w:val="single" w:sz="4" w:space="0" w:color="auto"/>
            </w:tcBorders>
            <w:vAlign w:val="center"/>
          </w:tcPr>
          <w:p w:rsidR="00373D69" w:rsidRPr="0016072A" w:rsidRDefault="00373D69" w:rsidP="0041250C">
            <w:pPr>
              <w:spacing w:line="360" w:lineRule="auto"/>
              <w:jc w:val="both"/>
              <w:rPr>
                <w:sz w:val="20"/>
                <w:szCs w:val="20"/>
              </w:rPr>
            </w:pPr>
          </w:p>
        </w:tc>
        <w:tc>
          <w:tcPr>
            <w:tcW w:w="3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Люфт в подшипниках ступиц и неправильная затяжка гаек крепления колес к ступицам</w:t>
            </w:r>
          </w:p>
        </w:tc>
        <w:tc>
          <w:tcPr>
            <w:tcW w:w="261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Произвести регулировку подшипников ступиц колес и затяжку гаек</w:t>
            </w:r>
          </w:p>
        </w:tc>
      </w:tr>
      <w:tr w:rsidR="00373D69" w:rsidRPr="0016072A">
        <w:tc>
          <w:tcPr>
            <w:tcW w:w="2607" w:type="dxa"/>
            <w:vMerge w:val="restart"/>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Износ протектора шин</w:t>
            </w:r>
          </w:p>
        </w:tc>
        <w:tc>
          <w:tcPr>
            <w:tcW w:w="3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Не производилась перестановка колес</w:t>
            </w:r>
          </w:p>
        </w:tc>
        <w:tc>
          <w:tcPr>
            <w:tcW w:w="261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Произвести перестановку шин по схеме их перестановки</w:t>
            </w:r>
          </w:p>
        </w:tc>
      </w:tr>
      <w:tr w:rsidR="00373D69" w:rsidRPr="0016072A">
        <w:tc>
          <w:tcPr>
            <w:tcW w:w="2607" w:type="dxa"/>
            <w:vMerge/>
            <w:tcBorders>
              <w:top w:val="single" w:sz="4" w:space="0" w:color="auto"/>
              <w:left w:val="single" w:sz="4" w:space="0" w:color="auto"/>
              <w:bottom w:val="single" w:sz="4" w:space="0" w:color="auto"/>
              <w:right w:val="single" w:sz="4" w:space="0" w:color="auto"/>
            </w:tcBorders>
            <w:vAlign w:val="center"/>
          </w:tcPr>
          <w:p w:rsidR="00373D69" w:rsidRPr="0016072A" w:rsidRDefault="00373D69" w:rsidP="0041250C">
            <w:pPr>
              <w:spacing w:line="360" w:lineRule="auto"/>
              <w:jc w:val="both"/>
              <w:rPr>
                <w:sz w:val="20"/>
                <w:szCs w:val="20"/>
              </w:rPr>
            </w:pPr>
          </w:p>
        </w:tc>
        <w:tc>
          <w:tcPr>
            <w:tcW w:w="3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Неправильно отрегулировано схождение колес</w:t>
            </w:r>
          </w:p>
        </w:tc>
        <w:tc>
          <w:tcPr>
            <w:tcW w:w="261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373D69" w:rsidRPr="0016072A" w:rsidRDefault="00373D69" w:rsidP="0041250C">
            <w:pPr>
              <w:pStyle w:val="a8"/>
              <w:spacing w:before="0" w:beforeAutospacing="0" w:after="0" w:afterAutospacing="0" w:line="360" w:lineRule="auto"/>
              <w:jc w:val="both"/>
              <w:rPr>
                <w:sz w:val="20"/>
                <w:szCs w:val="20"/>
              </w:rPr>
            </w:pPr>
            <w:r w:rsidRPr="0016072A">
              <w:rPr>
                <w:sz w:val="20"/>
                <w:szCs w:val="20"/>
              </w:rPr>
              <w:t>Произвести регулировку схождения колес</w:t>
            </w:r>
          </w:p>
        </w:tc>
      </w:tr>
    </w:tbl>
    <w:p w:rsidR="00373D69" w:rsidRPr="0016072A" w:rsidRDefault="00373D69" w:rsidP="00FE5D6F">
      <w:pPr>
        <w:pStyle w:val="a8"/>
        <w:spacing w:before="0" w:beforeAutospacing="0" w:after="0" w:afterAutospacing="0" w:line="360" w:lineRule="auto"/>
        <w:ind w:firstLine="709"/>
        <w:jc w:val="both"/>
        <w:rPr>
          <w:sz w:val="28"/>
          <w:szCs w:val="28"/>
          <w:lang w:val="en-US"/>
        </w:rPr>
      </w:pP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При наличии трещин и отколов любого характера балка переднего моста бракуется.</w:t>
      </w: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До проверки и правки на балке зачищаются забоины на торцах отверстий под шкворень и площадках под рессоры. Значения изгиба и скручивания проверяются на специальном стенде. Допустимый прогиб в горизонтальной плоскости ±1,5° в вертикальной плоскости ±3°. Допустимое скручивание равно ±1,5°.</w:t>
      </w:r>
    </w:p>
    <w:p w:rsidR="00F364FB" w:rsidRPr="0016072A" w:rsidRDefault="005A622A" w:rsidP="00FE5D6F">
      <w:pPr>
        <w:pStyle w:val="a8"/>
        <w:spacing w:before="0" w:beforeAutospacing="0" w:after="0" w:afterAutospacing="0" w:line="360" w:lineRule="auto"/>
        <w:ind w:firstLine="709"/>
        <w:jc w:val="both"/>
        <w:rPr>
          <w:sz w:val="28"/>
          <w:szCs w:val="28"/>
          <w:lang w:val="en-US"/>
        </w:rPr>
      </w:pPr>
      <w:r w:rsidRPr="0016072A">
        <w:rPr>
          <w:sz w:val="28"/>
          <w:szCs w:val="28"/>
        </w:rPr>
        <w:t>Балка переднего моста правится на прессе в холодном состоянии. Восстановление исходного значения диаметра обеспечивается постановкой дополнительных ремонтных втулок. Для этого растачивается отверстие и в него запрессовывается втулка таким образом, чтобы радиусная канавка совпала с отверстием под клин. Запрессованные втулки растачиваются под размер рабочего чертежа. Торец бобышек подрезается с двух сторон.</w:t>
      </w:r>
      <w:r w:rsidR="00373D69" w:rsidRPr="0016072A">
        <w:rPr>
          <w:sz w:val="28"/>
          <w:szCs w:val="28"/>
          <w:lang w:val="en-US"/>
        </w:rPr>
        <w:t xml:space="preserve"> </w:t>
      </w: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 xml:space="preserve">Изношенные поверхности отверстий под клин шкворня обрабатываются под ремонтный </w:t>
      </w:r>
      <w:r w:rsidR="00682E20" w:rsidRPr="0016072A">
        <w:rPr>
          <w:sz w:val="28"/>
          <w:szCs w:val="28"/>
        </w:rPr>
        <w:t>размер,</w:t>
      </w:r>
      <w:r w:rsidRPr="0016072A">
        <w:rPr>
          <w:sz w:val="28"/>
          <w:szCs w:val="28"/>
        </w:rPr>
        <w:t xml:space="preserve"> и устанавливается клин ремонтного размера.</w:t>
      </w: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Дефекты поворотной цапфы могут проявляться в виде износа конусных отверстий под рычаги, износа проушин под бобышку балки переднего моста, повреждения резьбы под гайку, износа шеек под подшипники, износа поверхностей отверстий во втулках шкворня.</w:t>
      </w:r>
    </w:p>
    <w:p w:rsidR="005A622A" w:rsidRPr="0016072A" w:rsidRDefault="005A622A" w:rsidP="00FE5D6F">
      <w:pPr>
        <w:pStyle w:val="a8"/>
        <w:spacing w:before="0" w:beforeAutospacing="0" w:after="0" w:afterAutospacing="0" w:line="360" w:lineRule="auto"/>
        <w:ind w:firstLine="709"/>
        <w:jc w:val="both"/>
        <w:rPr>
          <w:sz w:val="28"/>
          <w:szCs w:val="28"/>
        </w:rPr>
      </w:pPr>
      <w:r w:rsidRPr="0016072A">
        <w:rPr>
          <w:sz w:val="28"/>
          <w:szCs w:val="28"/>
        </w:rPr>
        <w:t>При наличии обломов и трещин любого характера поворотные цапфы бракуются.</w:t>
      </w:r>
    </w:p>
    <w:p w:rsidR="008950A7" w:rsidRPr="0016072A" w:rsidRDefault="008950A7" w:rsidP="00FE5D6F">
      <w:pPr>
        <w:spacing w:line="360" w:lineRule="auto"/>
        <w:ind w:firstLine="709"/>
        <w:jc w:val="both"/>
        <w:rPr>
          <w:sz w:val="28"/>
          <w:szCs w:val="28"/>
          <w:lang w:val="en-US"/>
        </w:rPr>
      </w:pPr>
      <w:r w:rsidRPr="0016072A">
        <w:rPr>
          <w:sz w:val="28"/>
          <w:szCs w:val="28"/>
        </w:rPr>
        <w:t>Расшплинтовать палец</w:t>
      </w:r>
      <w:r w:rsidR="00FE5D6F" w:rsidRPr="0016072A">
        <w:rPr>
          <w:sz w:val="28"/>
          <w:szCs w:val="28"/>
        </w:rPr>
        <w:t xml:space="preserve"> </w:t>
      </w:r>
      <w:r w:rsidR="00682E20" w:rsidRPr="0016072A">
        <w:rPr>
          <w:sz w:val="28"/>
          <w:szCs w:val="28"/>
        </w:rPr>
        <w:t>ш</w:t>
      </w:r>
      <w:r w:rsidRPr="0016072A">
        <w:rPr>
          <w:sz w:val="28"/>
          <w:szCs w:val="28"/>
        </w:rPr>
        <w:t>тока тормозн</w:t>
      </w:r>
      <w:r w:rsidR="00386C8D" w:rsidRPr="0016072A">
        <w:rPr>
          <w:sz w:val="28"/>
          <w:szCs w:val="28"/>
        </w:rPr>
        <w:t xml:space="preserve">ой камеры, снять шайбу и палец </w:t>
      </w:r>
      <w:r w:rsidRPr="0016072A">
        <w:rPr>
          <w:sz w:val="28"/>
          <w:szCs w:val="28"/>
        </w:rPr>
        <w:t>(рис</w:t>
      </w:r>
      <w:r w:rsidR="0041250C" w:rsidRPr="0016072A">
        <w:rPr>
          <w:sz w:val="28"/>
          <w:szCs w:val="28"/>
        </w:rPr>
        <w:t>. 4</w:t>
      </w:r>
      <w:r w:rsidR="00443E7B" w:rsidRPr="0016072A">
        <w:rPr>
          <w:sz w:val="28"/>
          <w:szCs w:val="28"/>
        </w:rPr>
        <w:t>)</w:t>
      </w:r>
    </w:p>
    <w:p w:rsidR="006A1EB5" w:rsidRPr="0016072A" w:rsidRDefault="006A1EB5" w:rsidP="00FE5D6F">
      <w:pPr>
        <w:spacing w:line="360" w:lineRule="auto"/>
        <w:ind w:firstLine="709"/>
        <w:jc w:val="both"/>
        <w:rPr>
          <w:sz w:val="28"/>
          <w:szCs w:val="28"/>
          <w:lang w:val="en-US"/>
        </w:rPr>
      </w:pPr>
    </w:p>
    <w:p w:rsidR="006A1EB5" w:rsidRPr="0016072A" w:rsidRDefault="003C1076" w:rsidP="00FE5D6F">
      <w:pPr>
        <w:spacing w:line="360" w:lineRule="auto"/>
        <w:ind w:firstLine="709"/>
        <w:jc w:val="both"/>
        <w:rPr>
          <w:sz w:val="28"/>
          <w:szCs w:val="28"/>
          <w:lang w:val="en-US"/>
        </w:rPr>
      </w:pPr>
      <w:r>
        <w:rPr>
          <w:sz w:val="28"/>
          <w:szCs w:val="28"/>
        </w:rPr>
        <w:pict>
          <v:shape id="_x0000_i1035" type="#_x0000_t75" style="width:351pt;height:257.25pt">
            <v:imagedata r:id="rId9" o:title=""/>
          </v:shape>
        </w:pict>
      </w:r>
    </w:p>
    <w:p w:rsidR="006A1EB5" w:rsidRPr="0016072A" w:rsidRDefault="006A1EB5" w:rsidP="00FE5D6F">
      <w:pPr>
        <w:spacing w:line="360" w:lineRule="auto"/>
        <w:ind w:firstLine="709"/>
        <w:jc w:val="both"/>
        <w:rPr>
          <w:sz w:val="28"/>
          <w:szCs w:val="28"/>
        </w:rPr>
      </w:pPr>
    </w:p>
    <w:p w:rsidR="006A1EB5" w:rsidRPr="0016072A" w:rsidRDefault="006A1EB5" w:rsidP="00FE5D6F">
      <w:pPr>
        <w:pStyle w:val="a8"/>
        <w:spacing w:before="0" w:beforeAutospacing="0" w:after="0" w:afterAutospacing="0" w:line="360" w:lineRule="auto"/>
        <w:ind w:firstLine="709"/>
        <w:jc w:val="both"/>
        <w:rPr>
          <w:sz w:val="28"/>
          <w:szCs w:val="28"/>
        </w:rPr>
      </w:pPr>
      <w:r w:rsidRPr="0016072A">
        <w:rPr>
          <w:sz w:val="28"/>
          <w:szCs w:val="28"/>
        </w:rPr>
        <w:t xml:space="preserve">Рис. </w:t>
      </w:r>
      <w:r w:rsidR="0041250C" w:rsidRPr="0016072A">
        <w:rPr>
          <w:sz w:val="28"/>
          <w:szCs w:val="28"/>
        </w:rPr>
        <w:t>4 -</w:t>
      </w:r>
      <w:r w:rsidRPr="0016072A">
        <w:rPr>
          <w:sz w:val="28"/>
          <w:szCs w:val="28"/>
        </w:rPr>
        <w:t xml:space="preserve"> Передняя ось и поворотные кулаки в разобранном виде:</w:t>
      </w:r>
      <w:r w:rsidR="0041250C" w:rsidRPr="0016072A">
        <w:rPr>
          <w:sz w:val="28"/>
          <w:szCs w:val="28"/>
        </w:rPr>
        <w:t xml:space="preserve"> </w:t>
      </w:r>
      <w:r w:rsidRPr="0016072A">
        <w:rPr>
          <w:sz w:val="28"/>
          <w:szCs w:val="28"/>
        </w:rPr>
        <w:t xml:space="preserve">1 </w:t>
      </w:r>
      <w:r w:rsidR="00FE5D6F" w:rsidRPr="0016072A">
        <w:rPr>
          <w:sz w:val="28"/>
          <w:szCs w:val="28"/>
        </w:rPr>
        <w:t>-</w:t>
      </w:r>
      <w:r w:rsidRPr="0016072A">
        <w:rPr>
          <w:sz w:val="28"/>
          <w:szCs w:val="28"/>
        </w:rPr>
        <w:t xml:space="preserve"> болты</w:t>
      </w:r>
      <w:r w:rsidR="0041250C" w:rsidRPr="0016072A">
        <w:rPr>
          <w:sz w:val="28"/>
          <w:szCs w:val="28"/>
        </w:rPr>
        <w:t>;</w:t>
      </w:r>
      <w:r w:rsidRPr="0016072A">
        <w:rPr>
          <w:sz w:val="28"/>
          <w:szCs w:val="28"/>
        </w:rPr>
        <w:t xml:space="preserve"> 2, 30 </w:t>
      </w:r>
      <w:r w:rsidR="00FE5D6F" w:rsidRPr="0016072A">
        <w:rPr>
          <w:sz w:val="28"/>
          <w:szCs w:val="28"/>
        </w:rPr>
        <w:t>-</w:t>
      </w:r>
      <w:r w:rsidRPr="0016072A">
        <w:rPr>
          <w:sz w:val="28"/>
          <w:szCs w:val="28"/>
        </w:rPr>
        <w:t xml:space="preserve"> пружинные шайбы; 3 </w:t>
      </w:r>
      <w:r w:rsidR="00FE5D6F" w:rsidRPr="0016072A">
        <w:rPr>
          <w:sz w:val="28"/>
          <w:szCs w:val="28"/>
        </w:rPr>
        <w:t>-</w:t>
      </w:r>
      <w:r w:rsidRPr="0016072A">
        <w:rPr>
          <w:sz w:val="28"/>
          <w:szCs w:val="28"/>
        </w:rPr>
        <w:t xml:space="preserve"> нижняя крышка поворотного кулака</w:t>
      </w:r>
      <w:r w:rsidR="0041250C" w:rsidRPr="0016072A">
        <w:rPr>
          <w:sz w:val="28"/>
          <w:szCs w:val="28"/>
        </w:rPr>
        <w:t>;</w:t>
      </w:r>
      <w:r w:rsidR="00FE5D6F" w:rsidRPr="0016072A">
        <w:rPr>
          <w:sz w:val="28"/>
          <w:szCs w:val="28"/>
        </w:rPr>
        <w:t xml:space="preserve"> </w:t>
      </w:r>
      <w:r w:rsidRPr="0016072A">
        <w:rPr>
          <w:sz w:val="28"/>
          <w:szCs w:val="28"/>
        </w:rPr>
        <w:t xml:space="preserve">4 </w:t>
      </w:r>
      <w:r w:rsidR="00FE5D6F" w:rsidRPr="0016072A">
        <w:rPr>
          <w:sz w:val="28"/>
          <w:szCs w:val="28"/>
        </w:rPr>
        <w:t>-</w:t>
      </w:r>
      <w:r w:rsidRPr="0016072A">
        <w:rPr>
          <w:sz w:val="28"/>
          <w:szCs w:val="28"/>
        </w:rPr>
        <w:t xml:space="preserve"> прокладка крышки; 5 </w:t>
      </w:r>
      <w:r w:rsidR="00FE5D6F" w:rsidRPr="0016072A">
        <w:rPr>
          <w:sz w:val="28"/>
          <w:szCs w:val="28"/>
        </w:rPr>
        <w:t>-</w:t>
      </w:r>
      <w:r w:rsidRPr="0016072A">
        <w:rPr>
          <w:sz w:val="28"/>
          <w:szCs w:val="28"/>
        </w:rPr>
        <w:t xml:space="preserve"> втулка шкворня</w:t>
      </w:r>
      <w:r w:rsidR="0041250C" w:rsidRPr="0016072A">
        <w:rPr>
          <w:sz w:val="28"/>
          <w:szCs w:val="28"/>
        </w:rPr>
        <w:t>;</w:t>
      </w:r>
      <w:r w:rsidRPr="0016072A">
        <w:rPr>
          <w:sz w:val="28"/>
          <w:szCs w:val="28"/>
        </w:rPr>
        <w:t xml:space="preserve"> 6 </w:t>
      </w:r>
      <w:r w:rsidR="00FE5D6F" w:rsidRPr="0016072A">
        <w:rPr>
          <w:sz w:val="28"/>
          <w:szCs w:val="28"/>
        </w:rPr>
        <w:t>-</w:t>
      </w:r>
      <w:r w:rsidRPr="0016072A">
        <w:rPr>
          <w:sz w:val="28"/>
          <w:szCs w:val="28"/>
        </w:rPr>
        <w:t xml:space="preserve"> ось левого поворотного кулака</w:t>
      </w:r>
      <w:r w:rsidR="0041250C" w:rsidRPr="0016072A">
        <w:rPr>
          <w:sz w:val="28"/>
          <w:szCs w:val="28"/>
        </w:rPr>
        <w:t>;</w:t>
      </w:r>
      <w:r w:rsidRPr="0016072A">
        <w:rPr>
          <w:sz w:val="28"/>
          <w:szCs w:val="28"/>
        </w:rPr>
        <w:t xml:space="preserve"> 7 </w:t>
      </w:r>
      <w:r w:rsidR="00FE5D6F" w:rsidRPr="0016072A">
        <w:rPr>
          <w:sz w:val="28"/>
          <w:szCs w:val="28"/>
        </w:rPr>
        <w:t>-</w:t>
      </w:r>
      <w:r w:rsidRPr="0016072A">
        <w:rPr>
          <w:sz w:val="28"/>
          <w:szCs w:val="28"/>
        </w:rPr>
        <w:t xml:space="preserve"> гайка</w:t>
      </w:r>
      <w:r w:rsidR="0041250C" w:rsidRPr="0016072A">
        <w:rPr>
          <w:sz w:val="28"/>
          <w:szCs w:val="28"/>
        </w:rPr>
        <w:t>;</w:t>
      </w:r>
      <w:r w:rsidRPr="0016072A">
        <w:rPr>
          <w:sz w:val="28"/>
          <w:szCs w:val="28"/>
        </w:rPr>
        <w:t xml:space="preserve"> 8 </w:t>
      </w:r>
      <w:r w:rsidR="00FE5D6F" w:rsidRPr="0016072A">
        <w:rPr>
          <w:sz w:val="28"/>
          <w:szCs w:val="28"/>
        </w:rPr>
        <w:t>-</w:t>
      </w:r>
      <w:r w:rsidRPr="0016072A">
        <w:rPr>
          <w:sz w:val="28"/>
          <w:szCs w:val="28"/>
        </w:rPr>
        <w:t xml:space="preserve"> разводной шплинт</w:t>
      </w:r>
      <w:r w:rsidR="0041250C" w:rsidRPr="0016072A">
        <w:rPr>
          <w:sz w:val="28"/>
          <w:szCs w:val="28"/>
        </w:rPr>
        <w:t>;</w:t>
      </w:r>
      <w:r w:rsidRPr="0016072A">
        <w:rPr>
          <w:sz w:val="28"/>
          <w:szCs w:val="28"/>
        </w:rPr>
        <w:t xml:space="preserve"> 9 </w:t>
      </w:r>
      <w:r w:rsidR="00FE5D6F" w:rsidRPr="0016072A">
        <w:rPr>
          <w:sz w:val="28"/>
          <w:szCs w:val="28"/>
        </w:rPr>
        <w:t>-</w:t>
      </w:r>
      <w:r w:rsidRPr="0016072A">
        <w:rPr>
          <w:sz w:val="28"/>
          <w:szCs w:val="28"/>
        </w:rPr>
        <w:t xml:space="preserve"> масленка</w:t>
      </w:r>
      <w:r w:rsidR="0041250C" w:rsidRPr="0016072A">
        <w:rPr>
          <w:sz w:val="28"/>
          <w:szCs w:val="28"/>
        </w:rPr>
        <w:t>;</w:t>
      </w:r>
      <w:r w:rsidRPr="0016072A">
        <w:rPr>
          <w:sz w:val="28"/>
          <w:szCs w:val="28"/>
        </w:rPr>
        <w:t xml:space="preserve"> 10 </w:t>
      </w:r>
      <w:r w:rsidR="00FE5D6F" w:rsidRPr="0016072A">
        <w:rPr>
          <w:sz w:val="28"/>
          <w:szCs w:val="28"/>
        </w:rPr>
        <w:t>-</w:t>
      </w:r>
      <w:r w:rsidRPr="0016072A">
        <w:rPr>
          <w:sz w:val="28"/>
          <w:szCs w:val="28"/>
        </w:rPr>
        <w:t xml:space="preserve"> шкворень; 11 </w:t>
      </w:r>
      <w:r w:rsidR="00FE5D6F" w:rsidRPr="0016072A">
        <w:rPr>
          <w:sz w:val="28"/>
          <w:szCs w:val="28"/>
        </w:rPr>
        <w:t>-</w:t>
      </w:r>
      <w:r w:rsidRPr="0016072A">
        <w:rPr>
          <w:sz w:val="28"/>
          <w:szCs w:val="28"/>
        </w:rPr>
        <w:t xml:space="preserve"> болт</w:t>
      </w:r>
      <w:r w:rsidR="0041250C" w:rsidRPr="0016072A">
        <w:rPr>
          <w:sz w:val="28"/>
          <w:szCs w:val="28"/>
        </w:rPr>
        <w:t>;</w:t>
      </w:r>
      <w:r w:rsidRPr="0016072A">
        <w:rPr>
          <w:sz w:val="28"/>
          <w:szCs w:val="28"/>
        </w:rPr>
        <w:t xml:space="preserve"> 12 </w:t>
      </w:r>
      <w:r w:rsidR="00FE5D6F" w:rsidRPr="0016072A">
        <w:rPr>
          <w:sz w:val="28"/>
          <w:szCs w:val="28"/>
        </w:rPr>
        <w:t>-</w:t>
      </w:r>
      <w:r w:rsidRPr="0016072A">
        <w:rPr>
          <w:sz w:val="28"/>
          <w:szCs w:val="28"/>
        </w:rPr>
        <w:t xml:space="preserve"> верхняя крышка поворотного кулака; 13 </w:t>
      </w:r>
      <w:r w:rsidR="00FE5D6F" w:rsidRPr="0016072A">
        <w:rPr>
          <w:sz w:val="28"/>
          <w:szCs w:val="28"/>
        </w:rPr>
        <w:t>-</w:t>
      </w:r>
      <w:r w:rsidRPr="0016072A">
        <w:rPr>
          <w:sz w:val="28"/>
          <w:szCs w:val="28"/>
        </w:rPr>
        <w:t xml:space="preserve"> уплотнительное кольцо</w:t>
      </w:r>
      <w:r w:rsidR="0041250C" w:rsidRPr="0016072A">
        <w:rPr>
          <w:sz w:val="28"/>
          <w:szCs w:val="28"/>
        </w:rPr>
        <w:t>;</w:t>
      </w:r>
      <w:r w:rsidRPr="0016072A">
        <w:rPr>
          <w:sz w:val="28"/>
          <w:szCs w:val="28"/>
        </w:rPr>
        <w:t xml:space="preserve"> 14 </w:t>
      </w:r>
      <w:r w:rsidR="00FE5D6F" w:rsidRPr="0016072A">
        <w:rPr>
          <w:sz w:val="28"/>
          <w:szCs w:val="28"/>
        </w:rPr>
        <w:t>-</w:t>
      </w:r>
      <w:r w:rsidRPr="0016072A">
        <w:rPr>
          <w:sz w:val="28"/>
          <w:szCs w:val="28"/>
        </w:rPr>
        <w:t xml:space="preserve"> обойма сальника; 15 </w:t>
      </w:r>
      <w:r w:rsidR="00FE5D6F" w:rsidRPr="0016072A">
        <w:rPr>
          <w:sz w:val="28"/>
          <w:szCs w:val="28"/>
        </w:rPr>
        <w:t>-</w:t>
      </w:r>
      <w:r w:rsidRPr="0016072A">
        <w:rPr>
          <w:sz w:val="28"/>
          <w:szCs w:val="28"/>
        </w:rPr>
        <w:t xml:space="preserve"> сальник; 16 </w:t>
      </w:r>
      <w:r w:rsidR="00FE5D6F" w:rsidRPr="0016072A">
        <w:rPr>
          <w:sz w:val="28"/>
          <w:szCs w:val="28"/>
        </w:rPr>
        <w:t>-</w:t>
      </w:r>
      <w:r w:rsidRPr="0016072A">
        <w:rPr>
          <w:sz w:val="28"/>
          <w:szCs w:val="28"/>
        </w:rPr>
        <w:t xml:space="preserve"> регулировочная шайба</w:t>
      </w:r>
      <w:r w:rsidR="0041250C" w:rsidRPr="0016072A">
        <w:rPr>
          <w:sz w:val="28"/>
          <w:szCs w:val="28"/>
        </w:rPr>
        <w:t>;</w:t>
      </w:r>
      <w:r w:rsidRPr="0016072A">
        <w:rPr>
          <w:sz w:val="28"/>
          <w:szCs w:val="28"/>
        </w:rPr>
        <w:t xml:space="preserve"> 17 </w:t>
      </w:r>
      <w:r w:rsidR="00FE5D6F" w:rsidRPr="0016072A">
        <w:rPr>
          <w:sz w:val="28"/>
          <w:szCs w:val="28"/>
        </w:rPr>
        <w:t>-</w:t>
      </w:r>
      <w:r w:rsidRPr="0016072A">
        <w:rPr>
          <w:sz w:val="28"/>
          <w:szCs w:val="28"/>
        </w:rPr>
        <w:t xml:space="preserve"> верхнее кольцо подшипника; 18 </w:t>
      </w:r>
      <w:r w:rsidR="00FE5D6F" w:rsidRPr="0016072A">
        <w:rPr>
          <w:sz w:val="28"/>
          <w:szCs w:val="28"/>
        </w:rPr>
        <w:t>-</w:t>
      </w:r>
      <w:r w:rsidRPr="0016072A">
        <w:rPr>
          <w:sz w:val="28"/>
          <w:szCs w:val="28"/>
        </w:rPr>
        <w:t xml:space="preserve"> опорный подшипник</w:t>
      </w:r>
      <w:r w:rsidR="0041250C" w:rsidRPr="0016072A">
        <w:rPr>
          <w:sz w:val="28"/>
          <w:szCs w:val="28"/>
        </w:rPr>
        <w:t>;</w:t>
      </w:r>
      <w:r w:rsidRPr="0016072A">
        <w:rPr>
          <w:sz w:val="28"/>
          <w:szCs w:val="28"/>
        </w:rPr>
        <w:t xml:space="preserve"> 19 </w:t>
      </w:r>
      <w:r w:rsidR="00FE5D6F" w:rsidRPr="0016072A">
        <w:rPr>
          <w:sz w:val="28"/>
          <w:szCs w:val="28"/>
        </w:rPr>
        <w:t>-</w:t>
      </w:r>
      <w:r w:rsidRPr="0016072A">
        <w:rPr>
          <w:sz w:val="28"/>
          <w:szCs w:val="28"/>
        </w:rPr>
        <w:t xml:space="preserve"> штифт</w:t>
      </w:r>
      <w:r w:rsidR="0041250C" w:rsidRPr="0016072A">
        <w:rPr>
          <w:sz w:val="28"/>
          <w:szCs w:val="28"/>
        </w:rPr>
        <w:t>;</w:t>
      </w:r>
      <w:r w:rsidRPr="0016072A">
        <w:rPr>
          <w:sz w:val="28"/>
          <w:szCs w:val="28"/>
        </w:rPr>
        <w:t xml:space="preserve"> 20 </w:t>
      </w:r>
      <w:r w:rsidR="00FE5D6F" w:rsidRPr="0016072A">
        <w:rPr>
          <w:sz w:val="28"/>
          <w:szCs w:val="28"/>
        </w:rPr>
        <w:t>-</w:t>
      </w:r>
      <w:r w:rsidRPr="0016072A">
        <w:rPr>
          <w:sz w:val="28"/>
          <w:szCs w:val="28"/>
        </w:rPr>
        <w:t xml:space="preserve"> нижняя шайба опорного подшипника; 21 </w:t>
      </w:r>
      <w:r w:rsidR="00FE5D6F" w:rsidRPr="0016072A">
        <w:rPr>
          <w:sz w:val="28"/>
          <w:szCs w:val="28"/>
        </w:rPr>
        <w:t>-</w:t>
      </w:r>
      <w:r w:rsidRPr="0016072A">
        <w:rPr>
          <w:sz w:val="28"/>
          <w:szCs w:val="28"/>
        </w:rPr>
        <w:t xml:space="preserve"> поворотный правый кулак с осью</w:t>
      </w:r>
      <w:r w:rsidR="0041250C" w:rsidRPr="0016072A">
        <w:rPr>
          <w:sz w:val="28"/>
          <w:szCs w:val="28"/>
        </w:rPr>
        <w:t>;</w:t>
      </w:r>
      <w:r w:rsidRPr="0016072A">
        <w:rPr>
          <w:sz w:val="28"/>
          <w:szCs w:val="28"/>
        </w:rPr>
        <w:t xml:space="preserve"> 22 </w:t>
      </w:r>
      <w:r w:rsidR="00FE5D6F" w:rsidRPr="0016072A">
        <w:rPr>
          <w:sz w:val="28"/>
          <w:szCs w:val="28"/>
        </w:rPr>
        <w:t>-</w:t>
      </w:r>
      <w:r w:rsidRPr="0016072A">
        <w:rPr>
          <w:sz w:val="28"/>
          <w:szCs w:val="28"/>
        </w:rPr>
        <w:t xml:space="preserve"> сегментная шпонка</w:t>
      </w:r>
      <w:r w:rsidR="0041250C" w:rsidRPr="0016072A">
        <w:rPr>
          <w:sz w:val="28"/>
          <w:szCs w:val="28"/>
        </w:rPr>
        <w:t>,</w:t>
      </w:r>
      <w:r w:rsidRPr="0016072A">
        <w:rPr>
          <w:sz w:val="28"/>
          <w:szCs w:val="28"/>
        </w:rPr>
        <w:t xml:space="preserve"> 23, 28 </w:t>
      </w:r>
      <w:r w:rsidR="00FE5D6F" w:rsidRPr="0016072A">
        <w:rPr>
          <w:sz w:val="28"/>
          <w:szCs w:val="28"/>
        </w:rPr>
        <w:t>-</w:t>
      </w:r>
      <w:r w:rsidRPr="0016072A">
        <w:rPr>
          <w:sz w:val="28"/>
          <w:szCs w:val="28"/>
        </w:rPr>
        <w:t xml:space="preserve"> рычаги поворотного кулака, соединяющиеся с тягой рулевой трапеции</w:t>
      </w:r>
      <w:r w:rsidR="0041250C" w:rsidRPr="0016072A">
        <w:rPr>
          <w:sz w:val="28"/>
          <w:szCs w:val="28"/>
        </w:rPr>
        <w:t>;</w:t>
      </w:r>
      <w:r w:rsidRPr="0016072A">
        <w:rPr>
          <w:sz w:val="28"/>
          <w:szCs w:val="28"/>
        </w:rPr>
        <w:t xml:space="preserve"> 24 </w:t>
      </w:r>
      <w:r w:rsidR="00FE5D6F" w:rsidRPr="0016072A">
        <w:rPr>
          <w:sz w:val="28"/>
          <w:szCs w:val="28"/>
        </w:rPr>
        <w:t>-</w:t>
      </w:r>
      <w:r w:rsidRPr="0016072A">
        <w:rPr>
          <w:sz w:val="28"/>
          <w:szCs w:val="28"/>
        </w:rPr>
        <w:t xml:space="preserve"> балка передней оси</w:t>
      </w:r>
      <w:r w:rsidR="0041250C" w:rsidRPr="0016072A">
        <w:rPr>
          <w:sz w:val="28"/>
          <w:szCs w:val="28"/>
        </w:rPr>
        <w:t>;</w:t>
      </w:r>
      <w:r w:rsidRPr="0016072A">
        <w:rPr>
          <w:sz w:val="28"/>
          <w:szCs w:val="28"/>
        </w:rPr>
        <w:t xml:space="preserve"> 25 </w:t>
      </w:r>
      <w:r w:rsidR="00FE5D6F" w:rsidRPr="0016072A">
        <w:rPr>
          <w:sz w:val="28"/>
          <w:szCs w:val="28"/>
        </w:rPr>
        <w:t>-</w:t>
      </w:r>
      <w:r w:rsidRPr="0016072A">
        <w:rPr>
          <w:sz w:val="28"/>
          <w:szCs w:val="28"/>
        </w:rPr>
        <w:t xml:space="preserve"> рычаг поворотного кулака, соединяющийся с тягой сошки рулевого механизма</w:t>
      </w:r>
      <w:r w:rsidR="0041250C" w:rsidRPr="0016072A">
        <w:rPr>
          <w:sz w:val="28"/>
          <w:szCs w:val="28"/>
        </w:rPr>
        <w:t>;</w:t>
      </w:r>
      <w:r w:rsidRPr="0016072A">
        <w:rPr>
          <w:sz w:val="28"/>
          <w:szCs w:val="28"/>
        </w:rPr>
        <w:t xml:space="preserve"> 26 </w:t>
      </w:r>
      <w:r w:rsidR="00FE5D6F" w:rsidRPr="0016072A">
        <w:rPr>
          <w:sz w:val="28"/>
          <w:szCs w:val="28"/>
        </w:rPr>
        <w:t>-</w:t>
      </w:r>
      <w:r w:rsidRPr="0016072A">
        <w:rPr>
          <w:sz w:val="28"/>
          <w:szCs w:val="28"/>
        </w:rPr>
        <w:t xml:space="preserve"> упор поворотного кулака</w:t>
      </w:r>
      <w:r w:rsidR="0041250C" w:rsidRPr="0016072A">
        <w:rPr>
          <w:sz w:val="28"/>
          <w:szCs w:val="28"/>
        </w:rPr>
        <w:t>;</w:t>
      </w:r>
      <w:r w:rsidRPr="0016072A">
        <w:rPr>
          <w:sz w:val="28"/>
          <w:szCs w:val="28"/>
        </w:rPr>
        <w:t xml:space="preserve"> 27, 29 </w:t>
      </w:r>
      <w:r w:rsidR="00FE5D6F" w:rsidRPr="0016072A">
        <w:rPr>
          <w:sz w:val="28"/>
          <w:szCs w:val="28"/>
        </w:rPr>
        <w:t>-</w:t>
      </w:r>
      <w:r w:rsidRPr="0016072A">
        <w:rPr>
          <w:sz w:val="28"/>
          <w:szCs w:val="28"/>
        </w:rPr>
        <w:t xml:space="preserve"> контргайки упора; 31 </w:t>
      </w:r>
      <w:r w:rsidR="00FE5D6F" w:rsidRPr="0016072A">
        <w:rPr>
          <w:sz w:val="28"/>
          <w:szCs w:val="28"/>
        </w:rPr>
        <w:t>-</w:t>
      </w:r>
      <w:r w:rsidRPr="0016072A">
        <w:rPr>
          <w:sz w:val="28"/>
          <w:szCs w:val="28"/>
        </w:rPr>
        <w:t xml:space="preserve"> клин шкворня</w:t>
      </w:r>
    </w:p>
    <w:p w:rsidR="006A1EB5" w:rsidRPr="0016072A" w:rsidRDefault="006A1EB5" w:rsidP="00FE5D6F">
      <w:pPr>
        <w:spacing w:line="360" w:lineRule="auto"/>
        <w:ind w:firstLine="709"/>
        <w:jc w:val="both"/>
        <w:rPr>
          <w:sz w:val="28"/>
          <w:szCs w:val="28"/>
        </w:rPr>
      </w:pPr>
    </w:p>
    <w:p w:rsidR="00ED5744" w:rsidRPr="0016072A" w:rsidRDefault="008A005D" w:rsidP="00FE5D6F">
      <w:pPr>
        <w:spacing w:line="360" w:lineRule="auto"/>
        <w:ind w:firstLine="709"/>
        <w:jc w:val="both"/>
        <w:rPr>
          <w:sz w:val="28"/>
          <w:szCs w:val="28"/>
        </w:rPr>
      </w:pPr>
      <w:r w:rsidRPr="0016072A">
        <w:rPr>
          <w:sz w:val="28"/>
          <w:szCs w:val="28"/>
        </w:rPr>
        <w:t>Внутренний подшипник</w:t>
      </w:r>
      <w:r w:rsidR="00FE5D6F" w:rsidRPr="0016072A">
        <w:rPr>
          <w:sz w:val="28"/>
          <w:szCs w:val="28"/>
        </w:rPr>
        <w:t xml:space="preserve"> </w:t>
      </w:r>
      <w:r w:rsidR="00ED5744" w:rsidRPr="0016072A">
        <w:rPr>
          <w:sz w:val="28"/>
          <w:szCs w:val="28"/>
        </w:rPr>
        <w:t>с помощью двух оправок</w:t>
      </w:r>
      <w:r w:rsidR="00BC0B6A" w:rsidRPr="0016072A">
        <w:rPr>
          <w:sz w:val="28"/>
          <w:szCs w:val="28"/>
        </w:rPr>
        <w:t xml:space="preserve"> </w:t>
      </w:r>
      <w:r w:rsidR="00386C8D" w:rsidRPr="0016072A">
        <w:rPr>
          <w:sz w:val="28"/>
          <w:szCs w:val="28"/>
          <w:lang w:val="en-US"/>
        </w:rPr>
        <w:t>с</w:t>
      </w:r>
      <w:r w:rsidR="00ED5744" w:rsidRPr="0016072A">
        <w:rPr>
          <w:sz w:val="28"/>
          <w:szCs w:val="28"/>
        </w:rPr>
        <w:t>нять кольцо</w:t>
      </w:r>
      <w:r w:rsidR="00FE5D6F" w:rsidRPr="0016072A">
        <w:rPr>
          <w:sz w:val="28"/>
          <w:szCs w:val="28"/>
        </w:rPr>
        <w:t xml:space="preserve"> </w:t>
      </w:r>
      <w:r w:rsidR="00ED5744" w:rsidRPr="0016072A">
        <w:rPr>
          <w:sz w:val="28"/>
          <w:szCs w:val="28"/>
        </w:rPr>
        <w:t>манжеты с поворотного кулака</w:t>
      </w:r>
      <w:r w:rsidR="00532C31" w:rsidRPr="0016072A">
        <w:rPr>
          <w:sz w:val="28"/>
          <w:szCs w:val="28"/>
        </w:rPr>
        <w:t xml:space="preserve">. </w:t>
      </w:r>
      <w:r w:rsidR="00ED5744" w:rsidRPr="0016072A">
        <w:rPr>
          <w:sz w:val="28"/>
          <w:szCs w:val="28"/>
        </w:rPr>
        <w:t>Снять осей колод</w:t>
      </w:r>
      <w:r w:rsidR="00BC0B6A" w:rsidRPr="0016072A">
        <w:rPr>
          <w:sz w:val="28"/>
          <w:szCs w:val="28"/>
        </w:rPr>
        <w:t xml:space="preserve">ок две чеки и </w:t>
      </w:r>
      <w:r w:rsidR="00B37002" w:rsidRPr="0016072A">
        <w:rPr>
          <w:sz w:val="28"/>
          <w:szCs w:val="28"/>
        </w:rPr>
        <w:t xml:space="preserve">шайба </w:t>
      </w:r>
      <w:r w:rsidR="00ED5744" w:rsidRPr="0016072A">
        <w:rPr>
          <w:sz w:val="28"/>
          <w:szCs w:val="28"/>
        </w:rPr>
        <w:t>стяжную</w:t>
      </w:r>
      <w:r w:rsidR="00B37002" w:rsidRPr="0016072A">
        <w:rPr>
          <w:sz w:val="28"/>
          <w:szCs w:val="28"/>
        </w:rPr>
        <w:t xml:space="preserve"> </w:t>
      </w:r>
      <w:r w:rsidR="00ED5744" w:rsidRPr="0016072A">
        <w:rPr>
          <w:sz w:val="28"/>
          <w:szCs w:val="28"/>
        </w:rPr>
        <w:t>пружину</w:t>
      </w:r>
      <w:r w:rsidR="00B37002" w:rsidRPr="0016072A">
        <w:rPr>
          <w:sz w:val="28"/>
          <w:szCs w:val="28"/>
        </w:rPr>
        <w:t xml:space="preserve">. После </w:t>
      </w:r>
      <w:r w:rsidR="00ED5744" w:rsidRPr="0016072A">
        <w:rPr>
          <w:sz w:val="28"/>
          <w:szCs w:val="28"/>
        </w:rPr>
        <w:t>чего снять тормозные колодки</w:t>
      </w:r>
      <w:r w:rsidR="00532C31" w:rsidRPr="0016072A">
        <w:rPr>
          <w:sz w:val="28"/>
          <w:szCs w:val="28"/>
        </w:rPr>
        <w:t xml:space="preserve">. </w:t>
      </w:r>
    </w:p>
    <w:p w:rsidR="00DD77C2" w:rsidRPr="0016072A" w:rsidRDefault="00465E16" w:rsidP="00FE5D6F">
      <w:pPr>
        <w:spacing w:line="360" w:lineRule="auto"/>
        <w:ind w:firstLine="709"/>
        <w:jc w:val="both"/>
        <w:rPr>
          <w:sz w:val="28"/>
          <w:szCs w:val="28"/>
        </w:rPr>
      </w:pPr>
      <w:r w:rsidRPr="0016072A">
        <w:rPr>
          <w:sz w:val="28"/>
          <w:szCs w:val="28"/>
        </w:rPr>
        <w:t xml:space="preserve">Отвернуть гайку клина крепления шкворня 19,выбить клин с </w:t>
      </w:r>
      <w:r w:rsidR="007E57F9" w:rsidRPr="0016072A">
        <w:rPr>
          <w:sz w:val="28"/>
          <w:szCs w:val="28"/>
        </w:rPr>
        <w:t>помощью</w:t>
      </w:r>
      <w:r w:rsidRPr="0016072A">
        <w:rPr>
          <w:sz w:val="28"/>
          <w:szCs w:val="28"/>
        </w:rPr>
        <w:t xml:space="preserve"> молотка и медной</w:t>
      </w:r>
      <w:r w:rsidR="00FE5D6F" w:rsidRPr="0016072A">
        <w:rPr>
          <w:sz w:val="28"/>
          <w:szCs w:val="28"/>
        </w:rPr>
        <w:t xml:space="preserve"> </w:t>
      </w:r>
      <w:r w:rsidRPr="0016072A">
        <w:rPr>
          <w:sz w:val="28"/>
          <w:szCs w:val="28"/>
        </w:rPr>
        <w:t>оправки. Затем выпрессо</w:t>
      </w:r>
      <w:r w:rsidR="00DD77C2" w:rsidRPr="0016072A">
        <w:rPr>
          <w:sz w:val="28"/>
          <w:szCs w:val="28"/>
        </w:rPr>
        <w:t>вать шкворень, использовав для этой цели устройство (рис</w:t>
      </w:r>
      <w:r w:rsidR="0041250C" w:rsidRPr="0016072A">
        <w:rPr>
          <w:sz w:val="28"/>
          <w:szCs w:val="28"/>
        </w:rPr>
        <w:t>.</w:t>
      </w:r>
      <w:r w:rsidR="00DD77C2" w:rsidRPr="0016072A">
        <w:rPr>
          <w:sz w:val="28"/>
          <w:szCs w:val="28"/>
        </w:rPr>
        <w:t xml:space="preserve"> </w:t>
      </w:r>
      <w:r w:rsidR="0041250C" w:rsidRPr="0016072A">
        <w:rPr>
          <w:sz w:val="28"/>
          <w:szCs w:val="28"/>
        </w:rPr>
        <w:t>4</w:t>
      </w:r>
      <w:r w:rsidR="00DD77C2" w:rsidRPr="0016072A">
        <w:rPr>
          <w:sz w:val="28"/>
          <w:szCs w:val="28"/>
        </w:rPr>
        <w:t>)</w:t>
      </w:r>
    </w:p>
    <w:p w:rsidR="00F4654E" w:rsidRPr="0016072A" w:rsidRDefault="00DD77C2" w:rsidP="00FE5D6F">
      <w:pPr>
        <w:spacing w:line="360" w:lineRule="auto"/>
        <w:ind w:firstLine="709"/>
        <w:jc w:val="both"/>
        <w:rPr>
          <w:sz w:val="28"/>
          <w:szCs w:val="28"/>
        </w:rPr>
      </w:pPr>
      <w:r w:rsidRPr="0016072A">
        <w:rPr>
          <w:sz w:val="28"/>
          <w:szCs w:val="28"/>
        </w:rPr>
        <w:t>Приспособление установить так, чтобы совпали оси винта 2и шкворня путем вращения винта снять поворотную цапфу 6</w:t>
      </w:r>
      <w:r w:rsidR="00422AD0" w:rsidRPr="0016072A">
        <w:rPr>
          <w:sz w:val="28"/>
          <w:szCs w:val="28"/>
        </w:rPr>
        <w:t xml:space="preserve"> </w:t>
      </w:r>
      <w:r w:rsidRPr="0016072A">
        <w:rPr>
          <w:sz w:val="28"/>
          <w:szCs w:val="28"/>
        </w:rPr>
        <w:t>(рис</w:t>
      </w:r>
      <w:r w:rsidR="00422AD0" w:rsidRPr="0016072A">
        <w:rPr>
          <w:sz w:val="28"/>
          <w:szCs w:val="28"/>
        </w:rPr>
        <w:t>. 4</w:t>
      </w:r>
      <w:r w:rsidRPr="0016072A">
        <w:rPr>
          <w:sz w:val="28"/>
          <w:szCs w:val="28"/>
        </w:rPr>
        <w:t>)</w:t>
      </w:r>
      <w:r w:rsidR="0041250C" w:rsidRPr="0016072A">
        <w:rPr>
          <w:sz w:val="28"/>
          <w:szCs w:val="28"/>
        </w:rPr>
        <w:t xml:space="preserve"> </w:t>
      </w:r>
      <w:r w:rsidRPr="0016072A">
        <w:rPr>
          <w:sz w:val="28"/>
          <w:szCs w:val="28"/>
        </w:rPr>
        <w:t>регулировочные прокладки 18 и опорные шайбы 23и24подшибника</w:t>
      </w:r>
      <w:r w:rsidR="00F4654E" w:rsidRPr="0016072A">
        <w:rPr>
          <w:sz w:val="28"/>
          <w:szCs w:val="28"/>
        </w:rPr>
        <w:t>.</w:t>
      </w:r>
      <w:r w:rsidRPr="0016072A">
        <w:rPr>
          <w:sz w:val="28"/>
          <w:szCs w:val="28"/>
        </w:rPr>
        <w:t xml:space="preserve"> </w:t>
      </w:r>
      <w:r w:rsidR="00F4654E" w:rsidRPr="0016072A">
        <w:rPr>
          <w:sz w:val="28"/>
          <w:szCs w:val="28"/>
        </w:rPr>
        <w:t>Шкворень можно выпрессовать и при помощи приспособления модели 2504 (рис.</w:t>
      </w:r>
      <w:r w:rsidR="0041250C" w:rsidRPr="0016072A">
        <w:rPr>
          <w:sz w:val="28"/>
          <w:szCs w:val="28"/>
        </w:rPr>
        <w:t xml:space="preserve"> 4).</w:t>
      </w:r>
    </w:p>
    <w:p w:rsidR="00F4654E" w:rsidRPr="0016072A" w:rsidRDefault="00F4654E" w:rsidP="00FE5D6F">
      <w:pPr>
        <w:spacing w:line="360" w:lineRule="auto"/>
        <w:ind w:firstLine="709"/>
        <w:jc w:val="both"/>
        <w:rPr>
          <w:sz w:val="28"/>
          <w:szCs w:val="28"/>
        </w:rPr>
      </w:pPr>
      <w:r w:rsidRPr="0016072A">
        <w:rPr>
          <w:sz w:val="28"/>
          <w:szCs w:val="28"/>
        </w:rPr>
        <w:t>Для снятия второго поворотного кулака произвести те же операции.</w:t>
      </w:r>
    </w:p>
    <w:p w:rsidR="00F4654E" w:rsidRPr="0016072A" w:rsidRDefault="00F4654E" w:rsidP="00FE5D6F">
      <w:pPr>
        <w:spacing w:line="360" w:lineRule="auto"/>
        <w:ind w:firstLine="709"/>
        <w:jc w:val="both"/>
        <w:rPr>
          <w:sz w:val="28"/>
          <w:szCs w:val="28"/>
        </w:rPr>
      </w:pPr>
      <w:r w:rsidRPr="0016072A">
        <w:rPr>
          <w:sz w:val="28"/>
          <w:szCs w:val="28"/>
        </w:rPr>
        <w:t xml:space="preserve">Сборка передней оси </w:t>
      </w:r>
    </w:p>
    <w:p w:rsidR="00227CAC" w:rsidRPr="0016072A" w:rsidRDefault="00F4654E" w:rsidP="00FE5D6F">
      <w:pPr>
        <w:spacing w:line="360" w:lineRule="auto"/>
        <w:ind w:firstLine="709"/>
        <w:jc w:val="both"/>
        <w:rPr>
          <w:sz w:val="28"/>
          <w:szCs w:val="28"/>
        </w:rPr>
      </w:pPr>
      <w:r w:rsidRPr="0016072A">
        <w:rPr>
          <w:sz w:val="28"/>
          <w:szCs w:val="28"/>
        </w:rPr>
        <w:t>Запрессовать втулки шкворня в отверстие поворотного кулака (натяг</w:t>
      </w:r>
      <w:r w:rsidR="0041250C" w:rsidRPr="0016072A">
        <w:rPr>
          <w:sz w:val="28"/>
          <w:szCs w:val="28"/>
        </w:rPr>
        <w:t xml:space="preserve"> </w:t>
      </w:r>
      <w:r w:rsidR="00227CAC" w:rsidRPr="0016072A">
        <w:rPr>
          <w:sz w:val="28"/>
          <w:szCs w:val="28"/>
        </w:rPr>
        <w:t>0</w:t>
      </w:r>
      <w:r w:rsidRPr="0016072A">
        <w:rPr>
          <w:sz w:val="28"/>
          <w:szCs w:val="28"/>
        </w:rPr>
        <w:t>,100…0,175мм)</w:t>
      </w:r>
      <w:r w:rsidR="00227CAC" w:rsidRPr="0016072A">
        <w:rPr>
          <w:sz w:val="28"/>
          <w:szCs w:val="28"/>
        </w:rPr>
        <w:t>. Просверлить отверстия, во втулках направив сверло через отверстие под масленку. Подогнать</w:t>
      </w:r>
      <w:r w:rsidR="00FE5D6F" w:rsidRPr="0016072A">
        <w:rPr>
          <w:sz w:val="28"/>
          <w:szCs w:val="28"/>
        </w:rPr>
        <w:t xml:space="preserve"> </w:t>
      </w:r>
      <w:r w:rsidR="00227CAC" w:rsidRPr="0016072A">
        <w:rPr>
          <w:sz w:val="28"/>
          <w:szCs w:val="28"/>
        </w:rPr>
        <w:t>втулки разверткой</w:t>
      </w:r>
      <w:r w:rsidR="00FE5D6F" w:rsidRPr="0016072A">
        <w:rPr>
          <w:sz w:val="28"/>
          <w:szCs w:val="28"/>
        </w:rPr>
        <w:t xml:space="preserve"> </w:t>
      </w:r>
      <w:r w:rsidR="00227CAC" w:rsidRPr="0016072A">
        <w:rPr>
          <w:sz w:val="28"/>
          <w:szCs w:val="28"/>
        </w:rPr>
        <w:t xml:space="preserve">до диаметра 38,025…38,060мм обеспечив строгую их соосность. </w:t>
      </w:r>
    </w:p>
    <w:p w:rsidR="00227CAC" w:rsidRPr="0016072A" w:rsidRDefault="00227CAC" w:rsidP="00FE5D6F">
      <w:pPr>
        <w:spacing w:line="360" w:lineRule="auto"/>
        <w:ind w:firstLine="709"/>
        <w:jc w:val="both"/>
        <w:rPr>
          <w:sz w:val="28"/>
          <w:szCs w:val="28"/>
        </w:rPr>
      </w:pPr>
      <w:r w:rsidRPr="0016072A">
        <w:rPr>
          <w:sz w:val="28"/>
          <w:szCs w:val="28"/>
        </w:rPr>
        <w:t xml:space="preserve">Установить шпонки в канавки конусного отверстия поворотного </w:t>
      </w:r>
      <w:r w:rsidR="00304556" w:rsidRPr="0016072A">
        <w:rPr>
          <w:sz w:val="28"/>
          <w:szCs w:val="28"/>
        </w:rPr>
        <w:t>кулака, вставить</w:t>
      </w:r>
      <w:r w:rsidRPr="0016072A">
        <w:rPr>
          <w:sz w:val="28"/>
          <w:szCs w:val="28"/>
        </w:rPr>
        <w:t xml:space="preserve"> поворотные рычаги</w:t>
      </w:r>
      <w:r w:rsidR="0041250C" w:rsidRPr="0016072A">
        <w:rPr>
          <w:sz w:val="28"/>
          <w:szCs w:val="28"/>
        </w:rPr>
        <w:t>,</w:t>
      </w:r>
      <w:r w:rsidRPr="0016072A">
        <w:rPr>
          <w:sz w:val="28"/>
          <w:szCs w:val="28"/>
        </w:rPr>
        <w:t>закрепить рычаги гайками и зашплинтова</w:t>
      </w:r>
      <w:r w:rsidR="00304556" w:rsidRPr="0016072A">
        <w:rPr>
          <w:sz w:val="28"/>
          <w:szCs w:val="28"/>
        </w:rPr>
        <w:t>ть их момент затяжки 300…350Нм (30…35кгс.м).</w:t>
      </w:r>
      <w:r w:rsidR="0041250C" w:rsidRPr="0016072A">
        <w:rPr>
          <w:sz w:val="28"/>
          <w:szCs w:val="28"/>
        </w:rPr>
        <w:t xml:space="preserve"> </w:t>
      </w:r>
      <w:r w:rsidR="00304556" w:rsidRPr="0016072A">
        <w:rPr>
          <w:sz w:val="28"/>
          <w:szCs w:val="28"/>
        </w:rPr>
        <w:t>В нижние рычаги ввернуть ограничительные болты с контргайками.</w:t>
      </w:r>
    </w:p>
    <w:p w:rsidR="00304556" w:rsidRPr="0016072A" w:rsidRDefault="00304556" w:rsidP="00FE5D6F">
      <w:pPr>
        <w:spacing w:line="360" w:lineRule="auto"/>
        <w:ind w:firstLine="709"/>
        <w:jc w:val="both"/>
        <w:rPr>
          <w:sz w:val="28"/>
          <w:szCs w:val="28"/>
        </w:rPr>
      </w:pPr>
      <w:r w:rsidRPr="0016072A">
        <w:rPr>
          <w:sz w:val="28"/>
          <w:szCs w:val="28"/>
        </w:rPr>
        <w:t xml:space="preserve">Вставить в нижнее гнездо поворотного кулака шайбу </w:t>
      </w:r>
      <w:r w:rsidR="00291E13" w:rsidRPr="0016072A">
        <w:rPr>
          <w:sz w:val="28"/>
          <w:szCs w:val="28"/>
        </w:rPr>
        <w:t>и опорные шайбы подш</w:t>
      </w:r>
      <w:r w:rsidR="007F28C9" w:rsidRPr="0016072A">
        <w:rPr>
          <w:sz w:val="28"/>
          <w:szCs w:val="28"/>
        </w:rPr>
        <w:t>ипника с уплотнительным кольцом</w:t>
      </w:r>
      <w:r w:rsidR="00291E13" w:rsidRPr="0016072A">
        <w:rPr>
          <w:sz w:val="28"/>
          <w:szCs w:val="28"/>
        </w:rPr>
        <w:t>,</w:t>
      </w:r>
      <w:r w:rsidR="007F28C9" w:rsidRPr="0016072A">
        <w:rPr>
          <w:sz w:val="28"/>
          <w:szCs w:val="28"/>
        </w:rPr>
        <w:t xml:space="preserve"> </w:t>
      </w:r>
      <w:r w:rsidR="00291E13" w:rsidRPr="0016072A">
        <w:rPr>
          <w:sz w:val="28"/>
          <w:szCs w:val="28"/>
        </w:rPr>
        <w:t>а верхние гнездо регулировочные прокладки 18.Установить поворотные цапфы 6 и соединить их с балкой оси</w:t>
      </w:r>
      <w:r w:rsidR="007F28C9" w:rsidRPr="0016072A">
        <w:rPr>
          <w:sz w:val="28"/>
          <w:szCs w:val="28"/>
        </w:rPr>
        <w:t xml:space="preserve">, </w:t>
      </w:r>
      <w:r w:rsidR="00291E13" w:rsidRPr="0016072A">
        <w:rPr>
          <w:sz w:val="28"/>
          <w:szCs w:val="28"/>
        </w:rPr>
        <w:t>вставив шкворни 19 в отверстие кулака и балки проверить зазор между верхней опорой поворотного кулака и</w:t>
      </w:r>
      <w:r w:rsidR="00FE5D6F" w:rsidRPr="0016072A">
        <w:rPr>
          <w:sz w:val="28"/>
          <w:szCs w:val="28"/>
        </w:rPr>
        <w:t xml:space="preserve"> </w:t>
      </w:r>
      <w:r w:rsidR="00620A29" w:rsidRPr="0016072A">
        <w:rPr>
          <w:sz w:val="28"/>
          <w:szCs w:val="28"/>
        </w:rPr>
        <w:t>верхней плоскостью опоры балки</w:t>
      </w:r>
      <w:r w:rsidR="0041250C" w:rsidRPr="0016072A">
        <w:rPr>
          <w:sz w:val="28"/>
          <w:szCs w:val="28"/>
        </w:rPr>
        <w:t>.</w:t>
      </w:r>
    </w:p>
    <w:p w:rsidR="00620A29" w:rsidRPr="0016072A" w:rsidRDefault="00620A29" w:rsidP="00FE5D6F">
      <w:pPr>
        <w:spacing w:line="360" w:lineRule="auto"/>
        <w:ind w:firstLine="709"/>
        <w:jc w:val="both"/>
        <w:rPr>
          <w:sz w:val="28"/>
          <w:szCs w:val="28"/>
        </w:rPr>
      </w:pPr>
      <w:r w:rsidRPr="0016072A">
        <w:rPr>
          <w:sz w:val="28"/>
          <w:szCs w:val="28"/>
        </w:rPr>
        <w:t>Зазор должен быть 0,25мм. При необходимости</w:t>
      </w:r>
      <w:r w:rsidR="00FE5D6F" w:rsidRPr="0016072A">
        <w:rPr>
          <w:sz w:val="28"/>
          <w:szCs w:val="28"/>
        </w:rPr>
        <w:t xml:space="preserve"> </w:t>
      </w:r>
      <w:r w:rsidRPr="0016072A">
        <w:rPr>
          <w:sz w:val="28"/>
          <w:szCs w:val="28"/>
        </w:rPr>
        <w:t xml:space="preserve">отрегулировать зазор прокладками закрепить шкворни клином 20,навернуть на него гайку с шайбой. Установить крышкам шкворней-с </w:t>
      </w:r>
      <w:r w:rsidR="00BE482B" w:rsidRPr="0016072A">
        <w:rPr>
          <w:sz w:val="28"/>
          <w:szCs w:val="28"/>
        </w:rPr>
        <w:t>прокладками. Ввернуть</w:t>
      </w:r>
      <w:r w:rsidRPr="0016072A">
        <w:rPr>
          <w:sz w:val="28"/>
          <w:szCs w:val="28"/>
        </w:rPr>
        <w:t xml:space="preserve"> </w:t>
      </w:r>
      <w:r w:rsidR="00BE482B" w:rsidRPr="0016072A">
        <w:rPr>
          <w:sz w:val="28"/>
          <w:szCs w:val="28"/>
        </w:rPr>
        <w:t>масленки в отверстия поворотных кулаков</w:t>
      </w:r>
      <w:r w:rsidR="0041250C" w:rsidRPr="0016072A">
        <w:rPr>
          <w:sz w:val="28"/>
          <w:szCs w:val="28"/>
        </w:rPr>
        <w:t>.</w:t>
      </w:r>
    </w:p>
    <w:p w:rsidR="00BE482B" w:rsidRPr="0016072A" w:rsidRDefault="00BE482B" w:rsidP="00FE5D6F">
      <w:pPr>
        <w:spacing w:line="360" w:lineRule="auto"/>
        <w:ind w:firstLine="709"/>
        <w:jc w:val="both"/>
        <w:rPr>
          <w:sz w:val="28"/>
          <w:szCs w:val="28"/>
        </w:rPr>
      </w:pPr>
      <w:r w:rsidRPr="0016072A">
        <w:rPr>
          <w:sz w:val="28"/>
          <w:szCs w:val="28"/>
        </w:rPr>
        <w:t>Собрать поперечную рулевую тягу и установить её</w:t>
      </w:r>
      <w:r w:rsidR="00FE5D6F" w:rsidRPr="0016072A">
        <w:rPr>
          <w:sz w:val="28"/>
          <w:szCs w:val="28"/>
        </w:rPr>
        <w:t xml:space="preserve"> </w:t>
      </w:r>
      <w:r w:rsidR="00B41C42" w:rsidRPr="0016072A">
        <w:rPr>
          <w:sz w:val="28"/>
          <w:szCs w:val="28"/>
        </w:rPr>
        <w:t>на нижние поворотные рычаги</w:t>
      </w:r>
      <w:r w:rsidRPr="0016072A">
        <w:rPr>
          <w:sz w:val="28"/>
          <w:szCs w:val="28"/>
        </w:rPr>
        <w:t>,</w:t>
      </w:r>
      <w:r w:rsidR="00B41C42" w:rsidRPr="0016072A">
        <w:rPr>
          <w:sz w:val="28"/>
          <w:szCs w:val="28"/>
        </w:rPr>
        <w:t xml:space="preserve"> </w:t>
      </w:r>
      <w:r w:rsidRPr="0016072A">
        <w:rPr>
          <w:sz w:val="28"/>
          <w:szCs w:val="28"/>
        </w:rPr>
        <w:t xml:space="preserve">закрепить шаровые пальцы гайками и зашплинтовать их. </w:t>
      </w:r>
    </w:p>
    <w:p w:rsidR="00BE482B" w:rsidRPr="0016072A" w:rsidRDefault="007F28C9" w:rsidP="00FE5D6F">
      <w:pPr>
        <w:spacing w:line="360" w:lineRule="auto"/>
        <w:ind w:firstLine="709"/>
        <w:jc w:val="both"/>
        <w:rPr>
          <w:sz w:val="28"/>
          <w:szCs w:val="28"/>
        </w:rPr>
      </w:pPr>
      <w:r w:rsidRPr="0016072A">
        <w:rPr>
          <w:sz w:val="28"/>
          <w:szCs w:val="28"/>
        </w:rPr>
        <w:t>При</w:t>
      </w:r>
      <w:r w:rsidR="00386C8D" w:rsidRPr="0016072A">
        <w:rPr>
          <w:sz w:val="28"/>
          <w:szCs w:val="28"/>
        </w:rPr>
        <w:t xml:space="preserve">наличие </w:t>
      </w:r>
      <w:r w:rsidR="00BE482B" w:rsidRPr="0016072A">
        <w:rPr>
          <w:sz w:val="28"/>
          <w:szCs w:val="28"/>
        </w:rPr>
        <w:t xml:space="preserve">специального приспособления проверить схождения </w:t>
      </w:r>
      <w:r w:rsidR="007E57F9" w:rsidRPr="0016072A">
        <w:rPr>
          <w:sz w:val="28"/>
          <w:szCs w:val="28"/>
        </w:rPr>
        <w:t>колес,</w:t>
      </w:r>
      <w:r w:rsidR="00FE5D6F" w:rsidRPr="0016072A">
        <w:rPr>
          <w:sz w:val="28"/>
          <w:szCs w:val="28"/>
        </w:rPr>
        <w:t xml:space="preserve"> </w:t>
      </w:r>
      <w:r w:rsidR="00BE482B" w:rsidRPr="0016072A">
        <w:rPr>
          <w:sz w:val="28"/>
          <w:szCs w:val="28"/>
        </w:rPr>
        <w:t>которое должно быть 2…5мм рис 6-2</w:t>
      </w:r>
      <w:r w:rsidR="00A91023" w:rsidRPr="0016072A">
        <w:rPr>
          <w:sz w:val="28"/>
          <w:szCs w:val="28"/>
        </w:rPr>
        <w:t>5. Схождение колес устанавливается изменением</w:t>
      </w:r>
      <w:r w:rsidR="00FE5D6F" w:rsidRPr="0016072A">
        <w:rPr>
          <w:sz w:val="28"/>
          <w:szCs w:val="28"/>
        </w:rPr>
        <w:t xml:space="preserve"> </w:t>
      </w:r>
      <w:r w:rsidR="00A91023" w:rsidRPr="0016072A">
        <w:rPr>
          <w:sz w:val="28"/>
          <w:szCs w:val="28"/>
        </w:rPr>
        <w:t>длины поперечной рулевой тяги.</w:t>
      </w:r>
    </w:p>
    <w:p w:rsidR="00A91023" w:rsidRPr="0016072A" w:rsidRDefault="00A91023" w:rsidP="00FE5D6F">
      <w:pPr>
        <w:spacing w:line="360" w:lineRule="auto"/>
        <w:ind w:firstLine="709"/>
        <w:jc w:val="both"/>
        <w:rPr>
          <w:sz w:val="28"/>
          <w:szCs w:val="28"/>
        </w:rPr>
      </w:pPr>
      <w:r w:rsidRPr="0016072A">
        <w:rPr>
          <w:sz w:val="28"/>
          <w:szCs w:val="28"/>
        </w:rPr>
        <w:t>Дл</w:t>
      </w:r>
      <w:r w:rsidR="007E57F9" w:rsidRPr="0016072A">
        <w:rPr>
          <w:sz w:val="28"/>
          <w:szCs w:val="28"/>
        </w:rPr>
        <w:t>я регулировки схождения надо по</w:t>
      </w:r>
      <w:r w:rsidRPr="0016072A">
        <w:rPr>
          <w:sz w:val="28"/>
          <w:szCs w:val="28"/>
        </w:rPr>
        <w:t xml:space="preserve">ставить автомобиль на горизонтальной площадке и установить передние колеса для движения по прямой </w:t>
      </w:r>
      <w:r w:rsidR="00E13DD4" w:rsidRPr="0016072A">
        <w:rPr>
          <w:sz w:val="28"/>
          <w:szCs w:val="28"/>
        </w:rPr>
        <w:t>между ободьями колес передпередним мостом вставить раздвижную линейку 1 параллельно площадке на высоте</w:t>
      </w:r>
      <w:r w:rsidR="007E57F9" w:rsidRPr="0016072A">
        <w:rPr>
          <w:sz w:val="28"/>
          <w:szCs w:val="28"/>
        </w:rPr>
        <w:t xml:space="preserve">, </w:t>
      </w:r>
      <w:r w:rsidR="00E13DD4" w:rsidRPr="0016072A">
        <w:rPr>
          <w:sz w:val="28"/>
          <w:szCs w:val="28"/>
        </w:rPr>
        <w:t xml:space="preserve">ровной половине диаметра колеса. Произвести первый замер (1),а место установки линейки пометить. </w:t>
      </w:r>
    </w:p>
    <w:p w:rsidR="00E444D1" w:rsidRPr="0016072A" w:rsidRDefault="00E13DD4" w:rsidP="00FE5D6F">
      <w:pPr>
        <w:spacing w:line="360" w:lineRule="auto"/>
        <w:ind w:firstLine="709"/>
        <w:jc w:val="both"/>
        <w:rPr>
          <w:sz w:val="28"/>
          <w:szCs w:val="28"/>
        </w:rPr>
      </w:pPr>
      <w:r w:rsidRPr="0016072A">
        <w:rPr>
          <w:sz w:val="28"/>
          <w:szCs w:val="28"/>
        </w:rPr>
        <w:t>Затем перекатить автомобиль вперед на пол оборота колеса</w:t>
      </w:r>
      <w:r w:rsidR="0041250C" w:rsidRPr="0016072A">
        <w:rPr>
          <w:sz w:val="28"/>
          <w:szCs w:val="28"/>
        </w:rPr>
        <w:t>,</w:t>
      </w:r>
      <w:r w:rsidRPr="0016072A">
        <w:rPr>
          <w:sz w:val="28"/>
          <w:szCs w:val="28"/>
        </w:rPr>
        <w:t>установить</w:t>
      </w:r>
      <w:r w:rsidR="001E7844" w:rsidRPr="0016072A">
        <w:rPr>
          <w:sz w:val="28"/>
          <w:szCs w:val="28"/>
        </w:rPr>
        <w:t xml:space="preserve"> линейку по меткам позади переднего моста и произвести второй замер</w:t>
      </w:r>
      <w:r w:rsidR="00E444D1" w:rsidRPr="0016072A">
        <w:rPr>
          <w:sz w:val="28"/>
          <w:szCs w:val="28"/>
        </w:rPr>
        <w:t>.</w:t>
      </w:r>
    </w:p>
    <w:p w:rsidR="00391139" w:rsidRPr="0016072A" w:rsidRDefault="00E444D1" w:rsidP="00FE5D6F">
      <w:pPr>
        <w:spacing w:line="360" w:lineRule="auto"/>
        <w:ind w:firstLine="709"/>
        <w:jc w:val="both"/>
        <w:rPr>
          <w:sz w:val="28"/>
          <w:szCs w:val="28"/>
        </w:rPr>
      </w:pPr>
      <w:r w:rsidRPr="0016072A">
        <w:rPr>
          <w:sz w:val="28"/>
          <w:szCs w:val="28"/>
        </w:rPr>
        <w:t>Одновременно надо</w:t>
      </w:r>
      <w:r w:rsidR="00FE5D6F" w:rsidRPr="0016072A">
        <w:rPr>
          <w:sz w:val="28"/>
          <w:szCs w:val="28"/>
        </w:rPr>
        <w:t xml:space="preserve"> </w:t>
      </w:r>
      <w:r w:rsidRPr="0016072A">
        <w:rPr>
          <w:sz w:val="28"/>
          <w:szCs w:val="28"/>
        </w:rPr>
        <w:t>проверить максимальный</w:t>
      </w:r>
      <w:r w:rsidR="001E7844" w:rsidRPr="0016072A">
        <w:rPr>
          <w:sz w:val="28"/>
          <w:szCs w:val="28"/>
        </w:rPr>
        <w:t xml:space="preserve"> </w:t>
      </w:r>
      <w:r w:rsidRPr="0016072A">
        <w:rPr>
          <w:sz w:val="28"/>
          <w:szCs w:val="28"/>
        </w:rPr>
        <w:t>угол поворота передних колес и при необходимости отрегулировать с помощью опорных болтов</w:t>
      </w:r>
      <w:r w:rsidR="0041250C" w:rsidRPr="0016072A">
        <w:rPr>
          <w:sz w:val="28"/>
          <w:szCs w:val="28"/>
        </w:rPr>
        <w:t>.</w:t>
      </w:r>
      <w:r w:rsidRPr="0016072A">
        <w:rPr>
          <w:sz w:val="28"/>
          <w:szCs w:val="28"/>
        </w:rPr>
        <w:t xml:space="preserve"> угол поворота колес</w:t>
      </w:r>
      <w:r w:rsidR="00FE5D6F" w:rsidRPr="0016072A">
        <w:rPr>
          <w:sz w:val="28"/>
          <w:szCs w:val="28"/>
        </w:rPr>
        <w:t xml:space="preserve"> </w:t>
      </w:r>
      <w:r w:rsidRPr="0016072A">
        <w:rPr>
          <w:sz w:val="28"/>
          <w:szCs w:val="28"/>
        </w:rPr>
        <w:t>должен быть</w:t>
      </w:r>
      <w:r w:rsidR="0041250C" w:rsidRPr="0016072A">
        <w:rPr>
          <w:sz w:val="28"/>
          <w:szCs w:val="28"/>
        </w:rPr>
        <w:t>:</w:t>
      </w:r>
      <w:r w:rsidR="00391139" w:rsidRPr="0016072A">
        <w:rPr>
          <w:sz w:val="28"/>
          <w:szCs w:val="28"/>
        </w:rPr>
        <w:t>для правого колеса при повороте в право 34+30</w:t>
      </w:r>
      <w:r w:rsidR="0041250C" w:rsidRPr="0016072A">
        <w:rPr>
          <w:sz w:val="28"/>
          <w:szCs w:val="28"/>
        </w:rPr>
        <w:t>,</w:t>
      </w:r>
      <w:r w:rsidR="00391139" w:rsidRPr="0016072A">
        <w:rPr>
          <w:sz w:val="28"/>
          <w:szCs w:val="28"/>
        </w:rPr>
        <w:t>для левого колеса при повороте на лево 36+30</w:t>
      </w:r>
      <w:r w:rsidR="0041250C" w:rsidRPr="0016072A">
        <w:rPr>
          <w:sz w:val="28"/>
          <w:szCs w:val="28"/>
        </w:rPr>
        <w:t>.</w:t>
      </w:r>
    </w:p>
    <w:p w:rsidR="007D37F8" w:rsidRPr="0016072A" w:rsidRDefault="00391139" w:rsidP="00FE5D6F">
      <w:pPr>
        <w:spacing w:line="360" w:lineRule="auto"/>
        <w:ind w:firstLine="709"/>
        <w:jc w:val="both"/>
        <w:rPr>
          <w:sz w:val="28"/>
          <w:szCs w:val="28"/>
        </w:rPr>
      </w:pPr>
      <w:r w:rsidRPr="0016072A">
        <w:rPr>
          <w:sz w:val="28"/>
          <w:szCs w:val="28"/>
        </w:rPr>
        <w:t>Собрать продольную рулевую тягу и установить её на место</w:t>
      </w:r>
      <w:r w:rsidR="0041250C" w:rsidRPr="0016072A">
        <w:rPr>
          <w:sz w:val="28"/>
          <w:szCs w:val="28"/>
        </w:rPr>
        <w:t>,</w:t>
      </w:r>
      <w:r w:rsidRPr="0016072A">
        <w:rPr>
          <w:sz w:val="28"/>
          <w:szCs w:val="28"/>
        </w:rPr>
        <w:t>закрепить палец гайкой зашплинтовать её</w:t>
      </w:r>
      <w:r w:rsidR="0041250C" w:rsidRPr="0016072A">
        <w:rPr>
          <w:sz w:val="28"/>
          <w:szCs w:val="28"/>
        </w:rPr>
        <w:t>.</w:t>
      </w:r>
      <w:r w:rsidRPr="0016072A">
        <w:rPr>
          <w:sz w:val="28"/>
          <w:szCs w:val="28"/>
        </w:rPr>
        <w:t>сборку и установку тормозов передних колес произвести в порядке обратном разборке</w:t>
      </w:r>
      <w:r w:rsidR="007D37F8" w:rsidRPr="0016072A">
        <w:rPr>
          <w:sz w:val="28"/>
          <w:szCs w:val="28"/>
        </w:rPr>
        <w:t>.</w:t>
      </w:r>
    </w:p>
    <w:p w:rsidR="002C4DD4" w:rsidRPr="0016072A" w:rsidRDefault="007D37F8" w:rsidP="00FE5D6F">
      <w:pPr>
        <w:spacing w:line="360" w:lineRule="auto"/>
        <w:ind w:firstLine="709"/>
        <w:jc w:val="both"/>
        <w:rPr>
          <w:sz w:val="28"/>
          <w:szCs w:val="28"/>
        </w:rPr>
      </w:pPr>
      <w:r w:rsidRPr="0016072A">
        <w:rPr>
          <w:sz w:val="28"/>
          <w:szCs w:val="28"/>
        </w:rPr>
        <w:t>Напрессовать внутренний подшипник на цапфу при мощи оправки (посадка от зазора 0,032 до натяга 0,003мм),</w:t>
      </w:r>
      <w:r w:rsidR="007F28C9" w:rsidRPr="0016072A">
        <w:rPr>
          <w:sz w:val="28"/>
          <w:szCs w:val="28"/>
        </w:rPr>
        <w:t xml:space="preserve"> </w:t>
      </w:r>
      <w:r w:rsidRPr="0016072A">
        <w:rPr>
          <w:sz w:val="28"/>
          <w:szCs w:val="28"/>
        </w:rPr>
        <w:t>причем оправка должна упираться во внутреннее</w:t>
      </w:r>
      <w:r w:rsidR="00FE5D6F" w:rsidRPr="0016072A">
        <w:rPr>
          <w:sz w:val="28"/>
          <w:szCs w:val="28"/>
        </w:rPr>
        <w:t xml:space="preserve"> </w:t>
      </w:r>
      <w:r w:rsidRPr="0016072A">
        <w:rPr>
          <w:sz w:val="28"/>
          <w:szCs w:val="28"/>
        </w:rPr>
        <w:t>кольцо подшипника</w:t>
      </w:r>
      <w:r w:rsidR="0041250C" w:rsidRPr="0016072A">
        <w:rPr>
          <w:sz w:val="28"/>
          <w:szCs w:val="28"/>
        </w:rPr>
        <w:t>.</w:t>
      </w:r>
      <w:r w:rsidRPr="0016072A">
        <w:rPr>
          <w:sz w:val="28"/>
          <w:szCs w:val="28"/>
        </w:rPr>
        <w:t xml:space="preserve">подшипник должен быть смазан консистентной смазкой. В том </w:t>
      </w:r>
      <w:r w:rsidR="007E57F9" w:rsidRPr="0016072A">
        <w:rPr>
          <w:sz w:val="28"/>
          <w:szCs w:val="28"/>
        </w:rPr>
        <w:t>случае,</w:t>
      </w:r>
      <w:r w:rsidRPr="0016072A">
        <w:rPr>
          <w:sz w:val="28"/>
          <w:szCs w:val="28"/>
        </w:rPr>
        <w:t xml:space="preserve"> когда имеется износ наружных колец подшипников поворотного кулака надо заменить их на новые.</w:t>
      </w:r>
      <w:r w:rsidR="00FE5D6F" w:rsidRPr="0016072A">
        <w:rPr>
          <w:sz w:val="28"/>
          <w:szCs w:val="28"/>
        </w:rPr>
        <w:t xml:space="preserve"> </w:t>
      </w:r>
      <w:r w:rsidR="002C4DD4" w:rsidRPr="0016072A">
        <w:rPr>
          <w:sz w:val="28"/>
          <w:szCs w:val="28"/>
        </w:rPr>
        <w:t xml:space="preserve">Посадка колец в ступицу производиться с натягом: для внутреннего подшипника 0,010…0,059 мм, для наружного подшипника -0,009…0,059мм </w:t>
      </w:r>
    </w:p>
    <w:p w:rsidR="00965CE9" w:rsidRPr="0016072A" w:rsidRDefault="002C4DD4" w:rsidP="00FE5D6F">
      <w:pPr>
        <w:spacing w:line="360" w:lineRule="auto"/>
        <w:ind w:firstLine="709"/>
        <w:jc w:val="both"/>
        <w:rPr>
          <w:sz w:val="28"/>
          <w:szCs w:val="28"/>
        </w:rPr>
      </w:pPr>
      <w:r w:rsidRPr="0016072A">
        <w:rPr>
          <w:sz w:val="28"/>
          <w:szCs w:val="28"/>
        </w:rPr>
        <w:t xml:space="preserve">Вставить в ступицу </w:t>
      </w:r>
      <w:r w:rsidR="00B41C42" w:rsidRPr="0016072A">
        <w:rPr>
          <w:sz w:val="28"/>
          <w:szCs w:val="28"/>
        </w:rPr>
        <w:t>барабана и запрессовать манжету. Смазать обильно внутренний подшипник консистентной смазкой установить тормозной барабан в сборе со ступицей на поворотный кулак.</w:t>
      </w:r>
      <w:r w:rsidR="00FE5D6F" w:rsidRPr="0016072A">
        <w:rPr>
          <w:sz w:val="28"/>
          <w:szCs w:val="28"/>
        </w:rPr>
        <w:t xml:space="preserve"> </w:t>
      </w:r>
      <w:r w:rsidR="00B41C42" w:rsidRPr="0016072A">
        <w:rPr>
          <w:sz w:val="28"/>
          <w:szCs w:val="28"/>
        </w:rPr>
        <w:t xml:space="preserve">Установить на цапфу с помощью оправки </w:t>
      </w:r>
      <w:r w:rsidR="007E57F9" w:rsidRPr="0016072A">
        <w:rPr>
          <w:sz w:val="28"/>
          <w:szCs w:val="28"/>
        </w:rPr>
        <w:t>наружный подшипник:</w:t>
      </w:r>
      <w:r w:rsidR="00965CE9" w:rsidRPr="0016072A">
        <w:rPr>
          <w:sz w:val="28"/>
          <w:szCs w:val="28"/>
        </w:rPr>
        <w:t xml:space="preserve"> при этом оправка должна упираться во внутренние кольцо подшипника. Посадка подшипника производится от зазора 0,027мм до натяга 0,002мм.</w:t>
      </w:r>
    </w:p>
    <w:p w:rsidR="00965CE9" w:rsidRPr="0016072A" w:rsidRDefault="00965CE9" w:rsidP="00FE5D6F">
      <w:pPr>
        <w:spacing w:line="360" w:lineRule="auto"/>
        <w:ind w:firstLine="709"/>
        <w:jc w:val="both"/>
        <w:rPr>
          <w:sz w:val="28"/>
          <w:szCs w:val="28"/>
        </w:rPr>
      </w:pPr>
      <w:r w:rsidRPr="0016072A">
        <w:rPr>
          <w:sz w:val="28"/>
          <w:szCs w:val="28"/>
        </w:rPr>
        <w:t>Смазать наружный подшипник консистентной смазк</w:t>
      </w:r>
      <w:r w:rsidR="00DA022E" w:rsidRPr="0016072A">
        <w:rPr>
          <w:sz w:val="28"/>
          <w:szCs w:val="28"/>
        </w:rPr>
        <w:t>ой</w:t>
      </w:r>
      <w:r w:rsidRPr="0016072A">
        <w:rPr>
          <w:sz w:val="28"/>
          <w:szCs w:val="28"/>
        </w:rPr>
        <w:t>, навернуть гайку шайбу и затянуть ключом от руки</w:t>
      </w:r>
      <w:r w:rsidR="00FE5D6F" w:rsidRPr="0016072A">
        <w:rPr>
          <w:sz w:val="28"/>
          <w:szCs w:val="28"/>
        </w:rPr>
        <w:t xml:space="preserve"> </w:t>
      </w:r>
      <w:r w:rsidRPr="0016072A">
        <w:rPr>
          <w:sz w:val="28"/>
          <w:szCs w:val="28"/>
        </w:rPr>
        <w:t xml:space="preserve">до начала торможения ступицы колеса подшипника. </w:t>
      </w:r>
    </w:p>
    <w:p w:rsidR="000A57C2" w:rsidRPr="0016072A" w:rsidRDefault="00965CE9" w:rsidP="00FE5D6F">
      <w:pPr>
        <w:spacing w:line="360" w:lineRule="auto"/>
        <w:ind w:firstLine="709"/>
        <w:jc w:val="both"/>
        <w:rPr>
          <w:sz w:val="28"/>
          <w:szCs w:val="28"/>
        </w:rPr>
      </w:pPr>
      <w:r w:rsidRPr="0016072A">
        <w:rPr>
          <w:sz w:val="28"/>
          <w:szCs w:val="28"/>
        </w:rPr>
        <w:t xml:space="preserve">Провернуть ступицу колеса несколько раз в </w:t>
      </w:r>
      <w:r w:rsidR="00DA022E" w:rsidRPr="0016072A">
        <w:rPr>
          <w:sz w:val="28"/>
          <w:szCs w:val="28"/>
        </w:rPr>
        <w:t>обоих направлениях для того чтобы правильно установились ролики подшипников. При этом</w:t>
      </w:r>
      <w:r w:rsidR="00FE5D6F" w:rsidRPr="0016072A">
        <w:rPr>
          <w:sz w:val="28"/>
          <w:szCs w:val="28"/>
        </w:rPr>
        <w:t xml:space="preserve"> </w:t>
      </w:r>
      <w:r w:rsidR="00DA022E" w:rsidRPr="0016072A">
        <w:rPr>
          <w:sz w:val="28"/>
          <w:szCs w:val="28"/>
        </w:rPr>
        <w:t>тормозной барабан не должен задевать за накладки колодок. Отпустить</w:t>
      </w:r>
      <w:r w:rsidR="00FE5D6F" w:rsidRPr="0016072A">
        <w:rPr>
          <w:sz w:val="28"/>
          <w:szCs w:val="28"/>
        </w:rPr>
        <w:t xml:space="preserve"> </w:t>
      </w:r>
      <w:r w:rsidR="00DA022E" w:rsidRPr="0016072A">
        <w:rPr>
          <w:sz w:val="28"/>
          <w:szCs w:val="28"/>
        </w:rPr>
        <w:t xml:space="preserve">гайку – шайбу примерно на 1\5 оборота до совпадения ближайшего отверстия со штифтом замочного кольца, при этом ступица должна вращаться свободно и не иметь </w:t>
      </w:r>
      <w:r w:rsidR="00B93D79" w:rsidRPr="0016072A">
        <w:rPr>
          <w:sz w:val="28"/>
          <w:szCs w:val="28"/>
        </w:rPr>
        <w:t xml:space="preserve">заметной качки. Установить на цапфу замочное кольцо </w:t>
      </w:r>
      <w:r w:rsidR="000A57C2" w:rsidRPr="0016072A">
        <w:rPr>
          <w:sz w:val="28"/>
          <w:szCs w:val="28"/>
        </w:rPr>
        <w:t>и замочную шайбу, навернуть контргайку затянуть её ключом с рычагом длиной 400мм до отказа и отогнуть замочную шайбу на грань гайки. Установить колпак с прокладкой</w:t>
      </w:r>
      <w:r w:rsidR="00FE5D6F" w:rsidRPr="0016072A">
        <w:rPr>
          <w:sz w:val="28"/>
          <w:szCs w:val="28"/>
        </w:rPr>
        <w:t xml:space="preserve"> </w:t>
      </w:r>
      <w:r w:rsidR="000A57C2" w:rsidRPr="0016072A">
        <w:rPr>
          <w:sz w:val="28"/>
          <w:szCs w:val="28"/>
        </w:rPr>
        <w:t xml:space="preserve">и установить его на ступице болтами подложив под головки болтов пружинные шайбы. </w:t>
      </w:r>
    </w:p>
    <w:p w:rsidR="00CD71EF" w:rsidRPr="0016072A" w:rsidRDefault="000A57C2" w:rsidP="00FE5D6F">
      <w:pPr>
        <w:spacing w:line="360" w:lineRule="auto"/>
        <w:ind w:firstLine="709"/>
        <w:jc w:val="both"/>
        <w:rPr>
          <w:sz w:val="28"/>
          <w:szCs w:val="28"/>
        </w:rPr>
      </w:pPr>
      <w:r w:rsidRPr="0016072A">
        <w:rPr>
          <w:sz w:val="28"/>
          <w:szCs w:val="28"/>
        </w:rPr>
        <w:t xml:space="preserve">При установке передней оси надо поднять подъёмником переднюю часть </w:t>
      </w:r>
      <w:r w:rsidR="00CD71EF" w:rsidRPr="0016072A">
        <w:rPr>
          <w:sz w:val="28"/>
          <w:szCs w:val="28"/>
        </w:rPr>
        <w:t>рамы автомобиля и подкатить переднюю ось. Опустить немного раму на подвеску. Прикрепить переднюю ось к раме автомобиля. Опустить</w:t>
      </w:r>
      <w:r w:rsidR="00FE5D6F" w:rsidRPr="0016072A">
        <w:rPr>
          <w:sz w:val="28"/>
          <w:szCs w:val="28"/>
        </w:rPr>
        <w:t xml:space="preserve"> </w:t>
      </w:r>
      <w:r w:rsidR="00CD71EF" w:rsidRPr="0016072A">
        <w:rPr>
          <w:sz w:val="28"/>
          <w:szCs w:val="28"/>
        </w:rPr>
        <w:t>переднюю часть автомобиля и убрать подъёмные приспособления.</w:t>
      </w:r>
      <w:r w:rsidR="00FE5D6F" w:rsidRPr="0016072A">
        <w:rPr>
          <w:sz w:val="28"/>
          <w:szCs w:val="28"/>
        </w:rPr>
        <w:t xml:space="preserve"> </w:t>
      </w:r>
    </w:p>
    <w:p w:rsidR="00CA3AB3" w:rsidRPr="0016072A" w:rsidRDefault="00CD71EF" w:rsidP="00FE5D6F">
      <w:pPr>
        <w:spacing w:line="360" w:lineRule="auto"/>
        <w:ind w:firstLine="709"/>
        <w:jc w:val="both"/>
        <w:rPr>
          <w:sz w:val="28"/>
          <w:szCs w:val="28"/>
        </w:rPr>
      </w:pPr>
      <w:r w:rsidRPr="0016072A">
        <w:rPr>
          <w:sz w:val="28"/>
          <w:szCs w:val="28"/>
        </w:rPr>
        <w:t>В том случае, когда при сборке передней оси схождение и углы поворота колес не проверялись</w:t>
      </w:r>
      <w:r w:rsidR="0041250C" w:rsidRPr="0016072A">
        <w:rPr>
          <w:sz w:val="28"/>
          <w:szCs w:val="28"/>
        </w:rPr>
        <w:t>,</w:t>
      </w:r>
      <w:r w:rsidRPr="0016072A">
        <w:rPr>
          <w:sz w:val="28"/>
          <w:szCs w:val="28"/>
        </w:rPr>
        <w:t xml:space="preserve">следует их проверить и при необходимости </w:t>
      </w:r>
      <w:r w:rsidR="00CA3AB3" w:rsidRPr="0016072A">
        <w:rPr>
          <w:sz w:val="28"/>
          <w:szCs w:val="28"/>
        </w:rPr>
        <w:t>отрегулировать</w:t>
      </w:r>
      <w:r w:rsidR="0041250C" w:rsidRPr="0016072A">
        <w:rPr>
          <w:sz w:val="28"/>
          <w:szCs w:val="28"/>
        </w:rPr>
        <w:t>.</w:t>
      </w:r>
    </w:p>
    <w:p w:rsidR="00CA3AB3" w:rsidRPr="0016072A" w:rsidRDefault="0041250C" w:rsidP="00FE5D6F">
      <w:pPr>
        <w:spacing w:line="360" w:lineRule="auto"/>
        <w:ind w:firstLine="709"/>
        <w:jc w:val="both"/>
        <w:rPr>
          <w:i/>
          <w:iCs/>
          <w:sz w:val="28"/>
          <w:szCs w:val="28"/>
        </w:rPr>
      </w:pPr>
      <w:r w:rsidRPr="0016072A">
        <w:rPr>
          <w:sz w:val="28"/>
          <w:szCs w:val="28"/>
        </w:rPr>
        <w:br w:type="page"/>
      </w:r>
      <w:r w:rsidR="00CA3AB3" w:rsidRPr="0016072A">
        <w:rPr>
          <w:i/>
          <w:iCs/>
          <w:sz w:val="28"/>
          <w:szCs w:val="28"/>
        </w:rPr>
        <w:t xml:space="preserve">Проверка и ремонт деталей </w:t>
      </w:r>
    </w:p>
    <w:p w:rsidR="00CA3AB3" w:rsidRPr="0016072A" w:rsidRDefault="00CA3AB3" w:rsidP="00FE5D6F">
      <w:pPr>
        <w:spacing w:line="360" w:lineRule="auto"/>
        <w:ind w:firstLine="709"/>
        <w:jc w:val="both"/>
        <w:rPr>
          <w:sz w:val="28"/>
          <w:szCs w:val="28"/>
        </w:rPr>
      </w:pPr>
      <w:r w:rsidRPr="0016072A">
        <w:rPr>
          <w:sz w:val="28"/>
          <w:szCs w:val="28"/>
        </w:rPr>
        <w:t>При ремонте балка переднего моста должна быть проверена на изгиб</w:t>
      </w:r>
      <w:r w:rsidR="00FE5D6F" w:rsidRPr="0016072A">
        <w:rPr>
          <w:sz w:val="28"/>
          <w:szCs w:val="28"/>
        </w:rPr>
        <w:t xml:space="preserve"> </w:t>
      </w:r>
      <w:r w:rsidRPr="0016072A">
        <w:rPr>
          <w:sz w:val="28"/>
          <w:szCs w:val="28"/>
        </w:rPr>
        <w:t>и скручивание на приспособлении, которое устанавливают на площадке</w:t>
      </w:r>
      <w:r w:rsidR="00FE5D6F" w:rsidRPr="0016072A">
        <w:rPr>
          <w:sz w:val="28"/>
          <w:szCs w:val="28"/>
        </w:rPr>
        <w:t xml:space="preserve"> </w:t>
      </w:r>
      <w:r w:rsidRPr="0016072A">
        <w:rPr>
          <w:sz w:val="28"/>
          <w:szCs w:val="28"/>
        </w:rPr>
        <w:t>для</w:t>
      </w:r>
      <w:r w:rsidR="00FE5D6F" w:rsidRPr="0016072A">
        <w:rPr>
          <w:sz w:val="28"/>
          <w:szCs w:val="28"/>
        </w:rPr>
        <w:t xml:space="preserve"> </w:t>
      </w:r>
      <w:r w:rsidRPr="0016072A">
        <w:rPr>
          <w:sz w:val="28"/>
          <w:szCs w:val="28"/>
        </w:rPr>
        <w:t xml:space="preserve">рессор. </w:t>
      </w:r>
    </w:p>
    <w:p w:rsidR="00CA3AB3" w:rsidRPr="0016072A" w:rsidRDefault="00CA3AB3" w:rsidP="00FE5D6F">
      <w:pPr>
        <w:spacing w:line="360" w:lineRule="auto"/>
        <w:ind w:firstLine="709"/>
        <w:jc w:val="both"/>
        <w:rPr>
          <w:sz w:val="28"/>
          <w:szCs w:val="28"/>
        </w:rPr>
      </w:pPr>
      <w:r w:rsidRPr="0016072A">
        <w:rPr>
          <w:sz w:val="28"/>
          <w:szCs w:val="28"/>
        </w:rPr>
        <w:t xml:space="preserve">Призму приспособления направляют по фиксатору, установленному в отверстие под шкворень </w:t>
      </w:r>
      <w:r w:rsidR="00BC37D7" w:rsidRPr="0016072A">
        <w:rPr>
          <w:sz w:val="28"/>
          <w:szCs w:val="28"/>
        </w:rPr>
        <w:t>и закрепленному при помощи</w:t>
      </w:r>
      <w:r w:rsidR="00FE5D6F" w:rsidRPr="0016072A">
        <w:rPr>
          <w:sz w:val="28"/>
          <w:szCs w:val="28"/>
        </w:rPr>
        <w:t xml:space="preserve"> </w:t>
      </w:r>
      <w:r w:rsidR="00BC37D7" w:rsidRPr="0016072A">
        <w:rPr>
          <w:sz w:val="28"/>
          <w:szCs w:val="28"/>
        </w:rPr>
        <w:t>разжимной цанги</w:t>
      </w:r>
      <w:r w:rsidR="0041250C" w:rsidRPr="0016072A">
        <w:rPr>
          <w:sz w:val="28"/>
          <w:szCs w:val="28"/>
        </w:rPr>
        <w:t>.</w:t>
      </w:r>
      <w:r w:rsidR="00BC37D7" w:rsidRPr="0016072A">
        <w:rPr>
          <w:sz w:val="28"/>
          <w:szCs w:val="28"/>
        </w:rPr>
        <w:t xml:space="preserve"> определение изгиба и скручивания</w:t>
      </w:r>
      <w:r w:rsidR="0041250C" w:rsidRPr="0016072A">
        <w:rPr>
          <w:sz w:val="28"/>
          <w:szCs w:val="28"/>
        </w:rPr>
        <w:t>,</w:t>
      </w:r>
      <w:r w:rsidR="00BC37D7" w:rsidRPr="0016072A">
        <w:rPr>
          <w:sz w:val="28"/>
          <w:szCs w:val="28"/>
        </w:rPr>
        <w:t xml:space="preserve">а также величины угла наклона отверстия под шкворень производят по шкалам. </w:t>
      </w:r>
    </w:p>
    <w:p w:rsidR="00BC37D7" w:rsidRPr="0016072A" w:rsidRDefault="00BC37D7" w:rsidP="00FE5D6F">
      <w:pPr>
        <w:spacing w:line="360" w:lineRule="auto"/>
        <w:ind w:firstLine="709"/>
        <w:jc w:val="both"/>
        <w:rPr>
          <w:sz w:val="28"/>
          <w:szCs w:val="28"/>
        </w:rPr>
      </w:pPr>
      <w:r w:rsidRPr="0016072A">
        <w:rPr>
          <w:sz w:val="28"/>
          <w:szCs w:val="28"/>
        </w:rPr>
        <w:t>Правку балки производят в холодном состояние под гидравлическим прессом. После правки угол наклона оси в отверстия под шкворень к вертикальной оси</w:t>
      </w:r>
      <w:r w:rsidR="00FE5D6F" w:rsidRPr="0016072A">
        <w:rPr>
          <w:sz w:val="28"/>
          <w:szCs w:val="28"/>
        </w:rPr>
        <w:t xml:space="preserve"> </w:t>
      </w:r>
      <w:r w:rsidR="00937D02" w:rsidRPr="0016072A">
        <w:rPr>
          <w:sz w:val="28"/>
          <w:szCs w:val="28"/>
        </w:rPr>
        <w:t>должен быть в пределах 7 45 … 8 15</w:t>
      </w:r>
      <w:r w:rsidR="0041250C" w:rsidRPr="0016072A">
        <w:rPr>
          <w:sz w:val="28"/>
          <w:szCs w:val="28"/>
        </w:rPr>
        <w:t>.</w:t>
      </w:r>
    </w:p>
    <w:p w:rsidR="00937D02" w:rsidRPr="0016072A" w:rsidRDefault="00937D02" w:rsidP="00FE5D6F">
      <w:pPr>
        <w:spacing w:line="360" w:lineRule="auto"/>
        <w:ind w:firstLine="709"/>
        <w:jc w:val="both"/>
        <w:rPr>
          <w:sz w:val="28"/>
          <w:szCs w:val="28"/>
        </w:rPr>
      </w:pPr>
      <w:r w:rsidRPr="0016072A">
        <w:rPr>
          <w:sz w:val="28"/>
          <w:szCs w:val="28"/>
        </w:rPr>
        <w:t>Неперпендикулярность отверстия под шкворень относительно рессорных площадок не должна превышать 0,5мм.</w:t>
      </w:r>
    </w:p>
    <w:p w:rsidR="00F060BE" w:rsidRPr="0016072A" w:rsidRDefault="00937D02" w:rsidP="00FE5D6F">
      <w:pPr>
        <w:spacing w:line="360" w:lineRule="auto"/>
        <w:ind w:firstLine="709"/>
        <w:jc w:val="both"/>
        <w:rPr>
          <w:sz w:val="28"/>
          <w:szCs w:val="28"/>
        </w:rPr>
      </w:pPr>
      <w:r w:rsidRPr="0016072A">
        <w:rPr>
          <w:sz w:val="28"/>
          <w:szCs w:val="28"/>
        </w:rPr>
        <w:t>Неперпендикулярность торцов бобышек балки относительно отверстий под шкворень допускается не более 0,20мм</w:t>
      </w:r>
      <w:r w:rsidR="00F060BE" w:rsidRPr="0016072A">
        <w:rPr>
          <w:sz w:val="28"/>
          <w:szCs w:val="28"/>
        </w:rPr>
        <w:t>. При изгибе балки не</w:t>
      </w:r>
      <w:r w:rsidRPr="0016072A">
        <w:rPr>
          <w:sz w:val="28"/>
          <w:szCs w:val="28"/>
        </w:rPr>
        <w:t xml:space="preserve"> </w:t>
      </w:r>
      <w:r w:rsidR="00290DA6" w:rsidRPr="0016072A">
        <w:rPr>
          <w:sz w:val="28"/>
          <w:szCs w:val="28"/>
        </w:rPr>
        <w:t>под дающейся правк</w:t>
      </w:r>
      <w:r w:rsidR="00F060BE" w:rsidRPr="0016072A">
        <w:rPr>
          <w:sz w:val="28"/>
          <w:szCs w:val="28"/>
        </w:rPr>
        <w:t xml:space="preserve">, её следует заменить. При износе деталей переднего моста сверх допустимых размеров изношенные детали следует заменить. </w:t>
      </w:r>
    </w:p>
    <w:p w:rsidR="00F060BE" w:rsidRPr="0016072A" w:rsidRDefault="00F060BE" w:rsidP="00FE5D6F">
      <w:pPr>
        <w:spacing w:line="360" w:lineRule="auto"/>
        <w:ind w:firstLine="709"/>
        <w:jc w:val="both"/>
        <w:rPr>
          <w:sz w:val="28"/>
          <w:szCs w:val="28"/>
        </w:rPr>
      </w:pPr>
      <w:r w:rsidRPr="0016072A">
        <w:rPr>
          <w:sz w:val="28"/>
          <w:szCs w:val="28"/>
        </w:rPr>
        <w:t>Трещины не балке или на других д</w:t>
      </w:r>
      <w:r w:rsidR="00430D2A" w:rsidRPr="0016072A">
        <w:rPr>
          <w:sz w:val="28"/>
          <w:szCs w:val="28"/>
        </w:rPr>
        <w:t>еталях передней оси не допускаются</w:t>
      </w:r>
      <w:r w:rsidRPr="0016072A">
        <w:rPr>
          <w:sz w:val="28"/>
          <w:szCs w:val="28"/>
        </w:rPr>
        <w:t>.</w:t>
      </w:r>
    </w:p>
    <w:p w:rsidR="00430D2A" w:rsidRPr="0016072A" w:rsidRDefault="00430D2A" w:rsidP="00FE5D6F">
      <w:pPr>
        <w:spacing w:line="360" w:lineRule="auto"/>
        <w:ind w:firstLine="709"/>
        <w:jc w:val="both"/>
        <w:rPr>
          <w:sz w:val="28"/>
          <w:szCs w:val="28"/>
        </w:rPr>
      </w:pPr>
      <w:r w:rsidRPr="0016072A">
        <w:rPr>
          <w:sz w:val="28"/>
          <w:szCs w:val="28"/>
        </w:rPr>
        <w:t>При износе проушины поворотного кулака под балку переднего моста сверх допустимого размера 111,75мм рекомендуется обработать изношенные поверхности и при сборке поставить компенсирующие шайбы. При износе проушины более 111,25мм поворотный кулак следует заменить.</w:t>
      </w:r>
    </w:p>
    <w:p w:rsidR="00C91E11" w:rsidRPr="0016072A" w:rsidRDefault="00430D2A" w:rsidP="00FE5D6F">
      <w:pPr>
        <w:spacing w:line="360" w:lineRule="auto"/>
        <w:ind w:firstLine="709"/>
        <w:jc w:val="both"/>
        <w:rPr>
          <w:sz w:val="28"/>
          <w:szCs w:val="28"/>
        </w:rPr>
      </w:pPr>
      <w:r w:rsidRPr="0016072A">
        <w:rPr>
          <w:sz w:val="28"/>
          <w:szCs w:val="28"/>
        </w:rPr>
        <w:t>Повреждения резьбы поворотных кулаков и рычагов поворотного кулака более двух</w:t>
      </w:r>
      <w:r w:rsidR="00FE5D6F" w:rsidRPr="0016072A">
        <w:rPr>
          <w:sz w:val="28"/>
          <w:szCs w:val="28"/>
        </w:rPr>
        <w:t xml:space="preserve"> </w:t>
      </w:r>
      <w:r w:rsidR="00C91E11" w:rsidRPr="0016072A">
        <w:rPr>
          <w:sz w:val="28"/>
          <w:szCs w:val="28"/>
        </w:rPr>
        <w:t xml:space="preserve">ниток не допускается. </w:t>
      </w:r>
    </w:p>
    <w:p w:rsidR="00C91E11" w:rsidRPr="0016072A" w:rsidRDefault="00C91E11" w:rsidP="00FE5D6F">
      <w:pPr>
        <w:spacing w:line="360" w:lineRule="auto"/>
        <w:ind w:firstLine="709"/>
        <w:jc w:val="both"/>
        <w:rPr>
          <w:sz w:val="28"/>
          <w:szCs w:val="28"/>
        </w:rPr>
      </w:pPr>
      <w:r w:rsidRPr="0016072A">
        <w:rPr>
          <w:sz w:val="28"/>
          <w:szCs w:val="28"/>
        </w:rPr>
        <w:t xml:space="preserve">Изношенные втулки шкворня рекомендуется </w:t>
      </w:r>
      <w:r w:rsidR="007E57F9" w:rsidRPr="0016072A">
        <w:rPr>
          <w:sz w:val="28"/>
          <w:szCs w:val="28"/>
        </w:rPr>
        <w:t>выпрессовать,</w:t>
      </w:r>
      <w:r w:rsidRPr="0016072A">
        <w:rPr>
          <w:sz w:val="28"/>
          <w:szCs w:val="28"/>
        </w:rPr>
        <w:t xml:space="preserve"> и заменить новыми.</w:t>
      </w:r>
      <w:r w:rsidR="00FE5D6F" w:rsidRPr="0016072A">
        <w:rPr>
          <w:sz w:val="28"/>
          <w:szCs w:val="28"/>
        </w:rPr>
        <w:t xml:space="preserve"> </w:t>
      </w:r>
    </w:p>
    <w:p w:rsidR="00C91E11" w:rsidRPr="0016072A" w:rsidRDefault="00C91E11" w:rsidP="00FE5D6F">
      <w:pPr>
        <w:spacing w:line="360" w:lineRule="auto"/>
        <w:ind w:firstLine="709"/>
        <w:jc w:val="both"/>
        <w:rPr>
          <w:sz w:val="28"/>
          <w:szCs w:val="28"/>
        </w:rPr>
      </w:pPr>
      <w:r w:rsidRPr="0016072A">
        <w:rPr>
          <w:sz w:val="28"/>
          <w:szCs w:val="28"/>
        </w:rPr>
        <w:t>Поворотные кулаки с изношенными шейками под подшипники и рычаги</w:t>
      </w:r>
      <w:r w:rsidR="00FE5D6F" w:rsidRPr="0016072A">
        <w:rPr>
          <w:sz w:val="28"/>
          <w:szCs w:val="28"/>
        </w:rPr>
        <w:t xml:space="preserve"> </w:t>
      </w:r>
      <w:r w:rsidRPr="0016072A">
        <w:rPr>
          <w:sz w:val="28"/>
          <w:szCs w:val="28"/>
        </w:rPr>
        <w:t>поворота кулаков с изношенными конусными шейками под цапфу и конусными отверстиями под палец следует заменить.</w:t>
      </w:r>
    </w:p>
    <w:p w:rsidR="00BA662A" w:rsidRPr="0016072A" w:rsidRDefault="00C91E11" w:rsidP="00FE5D6F">
      <w:pPr>
        <w:spacing w:line="360" w:lineRule="auto"/>
        <w:ind w:firstLine="709"/>
        <w:jc w:val="both"/>
        <w:rPr>
          <w:sz w:val="28"/>
          <w:szCs w:val="28"/>
        </w:rPr>
      </w:pPr>
      <w:r w:rsidRPr="0016072A">
        <w:rPr>
          <w:sz w:val="28"/>
          <w:szCs w:val="28"/>
        </w:rPr>
        <w:t>При износе опорной шай</w:t>
      </w:r>
      <w:r w:rsidR="00BA662A" w:rsidRPr="0016072A">
        <w:rPr>
          <w:sz w:val="28"/>
          <w:szCs w:val="28"/>
        </w:rPr>
        <w:t>бы и опор</w:t>
      </w:r>
      <w:r w:rsidRPr="0016072A">
        <w:rPr>
          <w:sz w:val="28"/>
          <w:szCs w:val="28"/>
        </w:rPr>
        <w:t>ного</w:t>
      </w:r>
      <w:r w:rsidR="00BA662A" w:rsidRPr="0016072A">
        <w:rPr>
          <w:sz w:val="28"/>
          <w:szCs w:val="28"/>
        </w:rPr>
        <w:t xml:space="preserve"> кольца подшипников поворотного кулака сверх допустимых размеров их надо заменить.</w:t>
      </w:r>
    </w:p>
    <w:p w:rsidR="007E57F9" w:rsidRPr="0016072A" w:rsidRDefault="00BA662A" w:rsidP="00FE5D6F">
      <w:pPr>
        <w:spacing w:line="360" w:lineRule="auto"/>
        <w:ind w:firstLine="709"/>
        <w:jc w:val="both"/>
        <w:rPr>
          <w:sz w:val="28"/>
          <w:szCs w:val="28"/>
        </w:rPr>
      </w:pPr>
      <w:r w:rsidRPr="0016072A">
        <w:rPr>
          <w:sz w:val="28"/>
          <w:szCs w:val="28"/>
        </w:rPr>
        <w:t>Основные размеры деталей переднего моста автомобиля ЗИЛ-130 приведены в таблице</w:t>
      </w:r>
      <w:r w:rsidR="00FE5D6F" w:rsidRPr="0016072A">
        <w:rPr>
          <w:sz w:val="28"/>
          <w:szCs w:val="28"/>
        </w:rPr>
        <w:t xml:space="preserve"> </w:t>
      </w:r>
    </w:p>
    <w:p w:rsidR="0041250C" w:rsidRPr="0016072A" w:rsidRDefault="0041250C" w:rsidP="00FE5D6F">
      <w:pPr>
        <w:spacing w:line="360" w:lineRule="auto"/>
        <w:ind w:firstLine="709"/>
        <w:jc w:val="both"/>
        <w:rPr>
          <w:sz w:val="28"/>
          <w:szCs w:val="2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3112"/>
        <w:gridCol w:w="3081"/>
      </w:tblGrid>
      <w:tr w:rsidR="00BE5163" w:rsidRPr="00A36F19" w:rsidTr="00A36F19">
        <w:trPr>
          <w:trHeight w:val="525"/>
        </w:trPr>
        <w:tc>
          <w:tcPr>
            <w:tcW w:w="2645" w:type="dxa"/>
            <w:shd w:val="clear" w:color="auto" w:fill="auto"/>
          </w:tcPr>
          <w:p w:rsidR="00BE5163" w:rsidRPr="00A36F19" w:rsidRDefault="00BE5163" w:rsidP="00A36F19">
            <w:pPr>
              <w:spacing w:line="360" w:lineRule="auto"/>
              <w:jc w:val="both"/>
              <w:rPr>
                <w:sz w:val="20"/>
                <w:szCs w:val="20"/>
              </w:rPr>
            </w:pPr>
            <w:r w:rsidRPr="00A36F19">
              <w:rPr>
                <w:sz w:val="20"/>
                <w:szCs w:val="20"/>
              </w:rPr>
              <w:t xml:space="preserve">Длина балки по центрам отверстий под шкворень </w:t>
            </w:r>
          </w:p>
        </w:tc>
        <w:tc>
          <w:tcPr>
            <w:tcW w:w="3112" w:type="dxa"/>
            <w:shd w:val="clear" w:color="auto" w:fill="auto"/>
          </w:tcPr>
          <w:p w:rsidR="00BE5163" w:rsidRPr="00A36F19" w:rsidRDefault="006A364C" w:rsidP="00A36F19">
            <w:pPr>
              <w:spacing w:line="360" w:lineRule="auto"/>
              <w:jc w:val="both"/>
              <w:rPr>
                <w:sz w:val="20"/>
                <w:szCs w:val="20"/>
              </w:rPr>
            </w:pPr>
            <w:r w:rsidRPr="00A36F19">
              <w:rPr>
                <w:sz w:val="20"/>
                <w:szCs w:val="20"/>
              </w:rPr>
              <w:t>1595</w:t>
            </w:r>
          </w:p>
        </w:tc>
        <w:tc>
          <w:tcPr>
            <w:tcW w:w="3081" w:type="dxa"/>
            <w:shd w:val="clear" w:color="auto" w:fill="auto"/>
          </w:tcPr>
          <w:p w:rsidR="006A364C" w:rsidRPr="00A36F19" w:rsidRDefault="006A364C" w:rsidP="00A36F19">
            <w:pPr>
              <w:spacing w:line="360" w:lineRule="auto"/>
              <w:jc w:val="both"/>
              <w:rPr>
                <w:sz w:val="20"/>
                <w:szCs w:val="20"/>
              </w:rPr>
            </w:pPr>
            <w:r w:rsidRPr="00A36F19">
              <w:rPr>
                <w:sz w:val="20"/>
                <w:szCs w:val="20"/>
              </w:rPr>
              <w:t>-</w:t>
            </w:r>
          </w:p>
        </w:tc>
      </w:tr>
      <w:tr w:rsidR="00BE5163" w:rsidRPr="00A36F19" w:rsidTr="00A36F19">
        <w:trPr>
          <w:trHeight w:val="536"/>
        </w:trPr>
        <w:tc>
          <w:tcPr>
            <w:tcW w:w="2645" w:type="dxa"/>
            <w:shd w:val="clear" w:color="auto" w:fill="auto"/>
          </w:tcPr>
          <w:p w:rsidR="00BE5163" w:rsidRPr="00A36F19" w:rsidRDefault="006A364C" w:rsidP="00A36F19">
            <w:pPr>
              <w:spacing w:line="360" w:lineRule="auto"/>
              <w:jc w:val="both"/>
              <w:rPr>
                <w:sz w:val="20"/>
                <w:szCs w:val="20"/>
              </w:rPr>
            </w:pPr>
            <w:r w:rsidRPr="00A36F19">
              <w:rPr>
                <w:sz w:val="20"/>
                <w:szCs w:val="20"/>
              </w:rPr>
              <w:t xml:space="preserve">Диаметр отверстия под шкворень </w:t>
            </w:r>
          </w:p>
        </w:tc>
        <w:tc>
          <w:tcPr>
            <w:tcW w:w="3112" w:type="dxa"/>
            <w:shd w:val="clear" w:color="auto" w:fill="auto"/>
          </w:tcPr>
          <w:p w:rsidR="00BE5163" w:rsidRPr="00A36F19" w:rsidRDefault="006A364C" w:rsidP="00A36F19">
            <w:pPr>
              <w:spacing w:line="360" w:lineRule="auto"/>
              <w:jc w:val="both"/>
              <w:rPr>
                <w:sz w:val="20"/>
                <w:szCs w:val="20"/>
              </w:rPr>
            </w:pPr>
            <w:r w:rsidRPr="00A36F19">
              <w:rPr>
                <w:sz w:val="20"/>
                <w:szCs w:val="20"/>
              </w:rPr>
              <w:t>38,00…38,039</w:t>
            </w:r>
          </w:p>
        </w:tc>
        <w:tc>
          <w:tcPr>
            <w:tcW w:w="3081" w:type="dxa"/>
            <w:shd w:val="clear" w:color="auto" w:fill="auto"/>
          </w:tcPr>
          <w:p w:rsidR="00BE5163" w:rsidRPr="00A36F19" w:rsidRDefault="006A364C" w:rsidP="00A36F19">
            <w:pPr>
              <w:spacing w:line="360" w:lineRule="auto"/>
              <w:jc w:val="both"/>
              <w:rPr>
                <w:sz w:val="20"/>
                <w:szCs w:val="20"/>
              </w:rPr>
            </w:pPr>
            <w:r w:rsidRPr="00A36F19">
              <w:rPr>
                <w:sz w:val="20"/>
                <w:szCs w:val="20"/>
              </w:rPr>
              <w:t>38,06</w:t>
            </w:r>
          </w:p>
        </w:tc>
      </w:tr>
      <w:tr w:rsidR="00BE5163" w:rsidRPr="00A36F19" w:rsidTr="00A36F19">
        <w:trPr>
          <w:trHeight w:val="536"/>
        </w:trPr>
        <w:tc>
          <w:tcPr>
            <w:tcW w:w="2645" w:type="dxa"/>
            <w:shd w:val="clear" w:color="auto" w:fill="auto"/>
          </w:tcPr>
          <w:p w:rsidR="00BE5163" w:rsidRPr="00A36F19" w:rsidRDefault="006A364C" w:rsidP="00A36F19">
            <w:pPr>
              <w:spacing w:line="360" w:lineRule="auto"/>
              <w:jc w:val="both"/>
              <w:rPr>
                <w:sz w:val="20"/>
                <w:szCs w:val="20"/>
              </w:rPr>
            </w:pPr>
            <w:r w:rsidRPr="00A36F19">
              <w:rPr>
                <w:sz w:val="20"/>
                <w:szCs w:val="20"/>
              </w:rPr>
              <w:t xml:space="preserve">Диаметр отверстия под стопорный клин шкворня </w:t>
            </w:r>
          </w:p>
        </w:tc>
        <w:tc>
          <w:tcPr>
            <w:tcW w:w="3112" w:type="dxa"/>
            <w:shd w:val="clear" w:color="auto" w:fill="auto"/>
          </w:tcPr>
          <w:p w:rsidR="00BE5163" w:rsidRPr="00A36F19" w:rsidRDefault="006A364C" w:rsidP="00A36F19">
            <w:pPr>
              <w:spacing w:line="360" w:lineRule="auto"/>
              <w:jc w:val="both"/>
              <w:rPr>
                <w:sz w:val="20"/>
                <w:szCs w:val="20"/>
              </w:rPr>
            </w:pPr>
            <w:r w:rsidRPr="00A36F19">
              <w:rPr>
                <w:sz w:val="20"/>
                <w:szCs w:val="20"/>
              </w:rPr>
              <w:t>14,00…14,12</w:t>
            </w:r>
          </w:p>
        </w:tc>
        <w:tc>
          <w:tcPr>
            <w:tcW w:w="3081" w:type="dxa"/>
            <w:shd w:val="clear" w:color="auto" w:fill="auto"/>
          </w:tcPr>
          <w:p w:rsidR="00BE5163" w:rsidRPr="00A36F19" w:rsidRDefault="006A364C" w:rsidP="00A36F19">
            <w:pPr>
              <w:spacing w:line="360" w:lineRule="auto"/>
              <w:jc w:val="both"/>
              <w:rPr>
                <w:sz w:val="20"/>
                <w:szCs w:val="20"/>
              </w:rPr>
            </w:pPr>
            <w:r w:rsidRPr="00A36F19">
              <w:rPr>
                <w:sz w:val="20"/>
                <w:szCs w:val="20"/>
              </w:rPr>
              <w:t>14,25</w:t>
            </w:r>
          </w:p>
        </w:tc>
      </w:tr>
      <w:tr w:rsidR="006A364C" w:rsidRPr="00A36F19" w:rsidTr="00A36F19">
        <w:trPr>
          <w:trHeight w:val="536"/>
        </w:trPr>
        <w:tc>
          <w:tcPr>
            <w:tcW w:w="2645" w:type="dxa"/>
            <w:shd w:val="clear" w:color="auto" w:fill="auto"/>
          </w:tcPr>
          <w:p w:rsidR="006A364C" w:rsidRPr="00A36F19" w:rsidRDefault="006A364C" w:rsidP="00A36F19">
            <w:pPr>
              <w:spacing w:line="360" w:lineRule="auto"/>
              <w:jc w:val="both"/>
              <w:rPr>
                <w:sz w:val="20"/>
                <w:szCs w:val="20"/>
              </w:rPr>
            </w:pPr>
            <w:r w:rsidRPr="00A36F19">
              <w:rPr>
                <w:sz w:val="20"/>
                <w:szCs w:val="20"/>
              </w:rPr>
              <w:t xml:space="preserve"> </w:t>
            </w:r>
            <w:r w:rsidR="00F62DAD" w:rsidRPr="00A36F19">
              <w:rPr>
                <w:sz w:val="20"/>
                <w:szCs w:val="20"/>
              </w:rPr>
              <w:t>Высота бобышек под шкворень</w:t>
            </w:r>
          </w:p>
        </w:tc>
        <w:tc>
          <w:tcPr>
            <w:tcW w:w="3112" w:type="dxa"/>
            <w:shd w:val="clear" w:color="auto" w:fill="auto"/>
          </w:tcPr>
          <w:p w:rsidR="006A364C" w:rsidRPr="00A36F19" w:rsidRDefault="00F62DAD" w:rsidP="00A36F19">
            <w:pPr>
              <w:spacing w:line="360" w:lineRule="auto"/>
              <w:jc w:val="both"/>
              <w:rPr>
                <w:sz w:val="20"/>
                <w:szCs w:val="20"/>
              </w:rPr>
            </w:pPr>
            <w:r w:rsidRPr="00A36F19">
              <w:rPr>
                <w:sz w:val="20"/>
                <w:szCs w:val="20"/>
              </w:rPr>
              <w:t>92,77…93,00</w:t>
            </w:r>
          </w:p>
        </w:tc>
        <w:tc>
          <w:tcPr>
            <w:tcW w:w="3081" w:type="dxa"/>
            <w:shd w:val="clear" w:color="auto" w:fill="auto"/>
          </w:tcPr>
          <w:p w:rsidR="006A364C" w:rsidRPr="00A36F19" w:rsidRDefault="00F62DAD" w:rsidP="00A36F19">
            <w:pPr>
              <w:spacing w:line="360" w:lineRule="auto"/>
              <w:jc w:val="both"/>
              <w:rPr>
                <w:sz w:val="20"/>
                <w:szCs w:val="20"/>
              </w:rPr>
            </w:pPr>
            <w:r w:rsidRPr="00A36F19">
              <w:rPr>
                <w:sz w:val="20"/>
                <w:szCs w:val="20"/>
              </w:rPr>
              <w:t>93,50</w:t>
            </w:r>
          </w:p>
        </w:tc>
      </w:tr>
    </w:tbl>
    <w:p w:rsidR="00BE5163" w:rsidRPr="0016072A" w:rsidRDefault="00BE5163" w:rsidP="00FE5D6F">
      <w:pPr>
        <w:spacing w:line="360" w:lineRule="auto"/>
        <w:ind w:firstLine="709"/>
        <w:jc w:val="both"/>
        <w:rPr>
          <w:sz w:val="28"/>
          <w:szCs w:val="28"/>
        </w:rPr>
      </w:pPr>
    </w:p>
    <w:p w:rsidR="00F62DAD" w:rsidRPr="0016072A" w:rsidRDefault="00F62DAD" w:rsidP="00FE5D6F">
      <w:pPr>
        <w:spacing w:line="360" w:lineRule="auto"/>
        <w:ind w:firstLine="709"/>
        <w:jc w:val="both"/>
        <w:rPr>
          <w:sz w:val="28"/>
          <w:szCs w:val="28"/>
        </w:rPr>
      </w:pPr>
      <w:r w:rsidRPr="0016072A">
        <w:rPr>
          <w:sz w:val="28"/>
          <w:szCs w:val="28"/>
        </w:rPr>
        <w:t xml:space="preserve">Поворотный кулак </w:t>
      </w:r>
      <w:r w:rsidR="0041250C" w:rsidRPr="0016072A">
        <w:rPr>
          <w:sz w:val="28"/>
          <w:szCs w:val="28"/>
        </w:rPr>
        <w:t>с</w:t>
      </w:r>
      <w:r w:rsidRPr="0016072A">
        <w:rPr>
          <w:sz w:val="28"/>
          <w:szCs w:val="28"/>
        </w:rPr>
        <w:t>таль 40Х,</w:t>
      </w:r>
      <w:r w:rsidR="0041250C" w:rsidRPr="0016072A">
        <w:rPr>
          <w:sz w:val="28"/>
          <w:szCs w:val="28"/>
        </w:rPr>
        <w:t xml:space="preserve"> </w:t>
      </w:r>
      <w:r w:rsidRPr="0016072A">
        <w:rPr>
          <w:sz w:val="28"/>
          <w:szCs w:val="28"/>
        </w:rPr>
        <w:t>ГОСТ 4543-71,твердость НВ241…285</w:t>
      </w:r>
    </w:p>
    <w:p w:rsidR="0041250C" w:rsidRPr="0016072A" w:rsidRDefault="0041250C" w:rsidP="00FE5D6F">
      <w:pPr>
        <w:spacing w:line="360" w:lineRule="auto"/>
        <w:ind w:firstLine="709"/>
        <w:jc w:val="both"/>
        <w:rPr>
          <w:sz w:val="28"/>
          <w:szCs w:val="28"/>
        </w:rPr>
      </w:pPr>
    </w:p>
    <w:tbl>
      <w:tblPr>
        <w:tblW w:w="79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800"/>
        <w:gridCol w:w="1440"/>
      </w:tblGrid>
      <w:tr w:rsidR="00F62DAD" w:rsidRPr="00A36F19" w:rsidTr="00A36F19">
        <w:tc>
          <w:tcPr>
            <w:tcW w:w="4680" w:type="dxa"/>
            <w:shd w:val="clear" w:color="auto" w:fill="auto"/>
          </w:tcPr>
          <w:p w:rsidR="00F62DAD" w:rsidRPr="00A36F19" w:rsidRDefault="00F62DAD" w:rsidP="00A36F19">
            <w:pPr>
              <w:spacing w:line="360" w:lineRule="auto"/>
              <w:jc w:val="both"/>
              <w:rPr>
                <w:sz w:val="20"/>
                <w:szCs w:val="20"/>
              </w:rPr>
            </w:pPr>
            <w:r w:rsidRPr="00A36F19">
              <w:rPr>
                <w:sz w:val="20"/>
                <w:szCs w:val="20"/>
              </w:rPr>
              <w:t xml:space="preserve">Диаметр шейки под наружный </w:t>
            </w:r>
            <w:r w:rsidR="00486C81" w:rsidRPr="00A36F19">
              <w:rPr>
                <w:sz w:val="20"/>
                <w:szCs w:val="20"/>
              </w:rPr>
              <w:t>подшипник</w:t>
            </w:r>
            <w:r w:rsidR="00FE5D6F" w:rsidRPr="00A36F19">
              <w:rPr>
                <w:sz w:val="20"/>
                <w:szCs w:val="20"/>
              </w:rPr>
              <w:t xml:space="preserve"> </w:t>
            </w:r>
          </w:p>
        </w:tc>
        <w:tc>
          <w:tcPr>
            <w:tcW w:w="1800" w:type="dxa"/>
            <w:shd w:val="clear" w:color="auto" w:fill="auto"/>
          </w:tcPr>
          <w:p w:rsidR="00F62DAD" w:rsidRPr="00A36F19" w:rsidRDefault="00486C81" w:rsidP="00A36F19">
            <w:pPr>
              <w:spacing w:line="360" w:lineRule="auto"/>
              <w:jc w:val="both"/>
              <w:rPr>
                <w:sz w:val="20"/>
                <w:szCs w:val="20"/>
              </w:rPr>
            </w:pPr>
            <w:r w:rsidRPr="00A36F19">
              <w:rPr>
                <w:sz w:val="20"/>
                <w:szCs w:val="20"/>
              </w:rPr>
              <w:t>39,973…39,990</w:t>
            </w:r>
          </w:p>
        </w:tc>
        <w:tc>
          <w:tcPr>
            <w:tcW w:w="1440" w:type="dxa"/>
            <w:shd w:val="clear" w:color="auto" w:fill="auto"/>
          </w:tcPr>
          <w:p w:rsidR="00F62DAD" w:rsidRPr="00A36F19" w:rsidRDefault="00486C81" w:rsidP="00A36F19">
            <w:pPr>
              <w:spacing w:line="360" w:lineRule="auto"/>
              <w:jc w:val="both"/>
              <w:rPr>
                <w:sz w:val="20"/>
                <w:szCs w:val="20"/>
              </w:rPr>
            </w:pPr>
            <w:r w:rsidRPr="00A36F19">
              <w:rPr>
                <w:sz w:val="20"/>
                <w:szCs w:val="20"/>
              </w:rPr>
              <w:t>39,95</w:t>
            </w:r>
          </w:p>
        </w:tc>
      </w:tr>
      <w:tr w:rsidR="00F62DAD" w:rsidRPr="00A36F19" w:rsidTr="00A36F19">
        <w:tc>
          <w:tcPr>
            <w:tcW w:w="4680" w:type="dxa"/>
            <w:shd w:val="clear" w:color="auto" w:fill="auto"/>
          </w:tcPr>
          <w:p w:rsidR="00F62DAD" w:rsidRPr="00A36F19" w:rsidRDefault="00486C81" w:rsidP="00A36F19">
            <w:pPr>
              <w:spacing w:line="360" w:lineRule="auto"/>
              <w:jc w:val="both"/>
              <w:rPr>
                <w:sz w:val="20"/>
                <w:szCs w:val="20"/>
              </w:rPr>
            </w:pPr>
            <w:r w:rsidRPr="00A36F19">
              <w:rPr>
                <w:sz w:val="20"/>
                <w:szCs w:val="20"/>
              </w:rPr>
              <w:t>Диаметр шейки под внутренний подшипник</w:t>
            </w:r>
          </w:p>
        </w:tc>
        <w:tc>
          <w:tcPr>
            <w:tcW w:w="1800" w:type="dxa"/>
            <w:shd w:val="clear" w:color="auto" w:fill="auto"/>
          </w:tcPr>
          <w:p w:rsidR="00F62DAD" w:rsidRPr="00A36F19" w:rsidRDefault="007A4183" w:rsidP="00A36F19">
            <w:pPr>
              <w:spacing w:line="360" w:lineRule="auto"/>
              <w:jc w:val="both"/>
              <w:rPr>
                <w:sz w:val="20"/>
                <w:szCs w:val="20"/>
              </w:rPr>
            </w:pPr>
            <w:r w:rsidRPr="00A36F19">
              <w:rPr>
                <w:sz w:val="20"/>
                <w:szCs w:val="20"/>
              </w:rPr>
              <w:t>54,968…64,988</w:t>
            </w:r>
          </w:p>
        </w:tc>
        <w:tc>
          <w:tcPr>
            <w:tcW w:w="1440" w:type="dxa"/>
            <w:shd w:val="clear" w:color="auto" w:fill="auto"/>
          </w:tcPr>
          <w:p w:rsidR="00F62DAD" w:rsidRPr="00A36F19" w:rsidRDefault="00486C81" w:rsidP="00A36F19">
            <w:pPr>
              <w:spacing w:line="360" w:lineRule="auto"/>
              <w:jc w:val="both"/>
              <w:rPr>
                <w:sz w:val="20"/>
                <w:szCs w:val="20"/>
              </w:rPr>
            </w:pPr>
            <w:r w:rsidRPr="00A36F19">
              <w:rPr>
                <w:sz w:val="20"/>
                <w:szCs w:val="20"/>
              </w:rPr>
              <w:t>54,94</w:t>
            </w:r>
          </w:p>
        </w:tc>
      </w:tr>
      <w:tr w:rsidR="00F62DAD" w:rsidRPr="00A36F19" w:rsidTr="00A36F19">
        <w:tc>
          <w:tcPr>
            <w:tcW w:w="4680" w:type="dxa"/>
            <w:shd w:val="clear" w:color="auto" w:fill="auto"/>
          </w:tcPr>
          <w:p w:rsidR="00486C81" w:rsidRPr="00A36F19" w:rsidRDefault="00486C81" w:rsidP="00A36F19">
            <w:pPr>
              <w:spacing w:line="360" w:lineRule="auto"/>
              <w:jc w:val="both"/>
              <w:rPr>
                <w:sz w:val="20"/>
                <w:szCs w:val="20"/>
              </w:rPr>
            </w:pPr>
            <w:r w:rsidRPr="00A36F19">
              <w:rPr>
                <w:sz w:val="20"/>
                <w:szCs w:val="20"/>
              </w:rPr>
              <w:t>Диаметр шейки под кольцо манжеты ступицы</w:t>
            </w:r>
          </w:p>
        </w:tc>
        <w:tc>
          <w:tcPr>
            <w:tcW w:w="1800" w:type="dxa"/>
            <w:shd w:val="clear" w:color="auto" w:fill="auto"/>
          </w:tcPr>
          <w:p w:rsidR="00F62DAD" w:rsidRPr="00A36F19" w:rsidRDefault="007A4183" w:rsidP="00A36F19">
            <w:pPr>
              <w:spacing w:line="360" w:lineRule="auto"/>
              <w:jc w:val="both"/>
              <w:rPr>
                <w:sz w:val="20"/>
                <w:szCs w:val="20"/>
              </w:rPr>
            </w:pPr>
            <w:r w:rsidRPr="00A36F19">
              <w:rPr>
                <w:sz w:val="20"/>
                <w:szCs w:val="20"/>
              </w:rPr>
              <w:t>98,09…98,19</w:t>
            </w:r>
          </w:p>
        </w:tc>
        <w:tc>
          <w:tcPr>
            <w:tcW w:w="1440" w:type="dxa"/>
            <w:shd w:val="clear" w:color="auto" w:fill="auto"/>
          </w:tcPr>
          <w:p w:rsidR="00F62DAD" w:rsidRPr="00A36F19" w:rsidRDefault="007A4183" w:rsidP="00A36F19">
            <w:pPr>
              <w:spacing w:line="360" w:lineRule="auto"/>
              <w:jc w:val="both"/>
              <w:rPr>
                <w:sz w:val="20"/>
                <w:szCs w:val="20"/>
              </w:rPr>
            </w:pPr>
            <w:r w:rsidRPr="00A36F19">
              <w:rPr>
                <w:sz w:val="20"/>
                <w:szCs w:val="20"/>
              </w:rPr>
              <w:t>-</w:t>
            </w:r>
          </w:p>
        </w:tc>
      </w:tr>
      <w:tr w:rsidR="00F62DAD" w:rsidRPr="00A36F19" w:rsidTr="00A36F19">
        <w:tc>
          <w:tcPr>
            <w:tcW w:w="4680" w:type="dxa"/>
            <w:shd w:val="clear" w:color="auto" w:fill="auto"/>
          </w:tcPr>
          <w:p w:rsidR="00F62DAD" w:rsidRPr="00A36F19" w:rsidRDefault="00486C81" w:rsidP="00A36F19">
            <w:pPr>
              <w:spacing w:line="360" w:lineRule="auto"/>
              <w:jc w:val="both"/>
              <w:rPr>
                <w:sz w:val="20"/>
                <w:szCs w:val="20"/>
              </w:rPr>
            </w:pPr>
            <w:r w:rsidRPr="00A36F19">
              <w:rPr>
                <w:sz w:val="20"/>
                <w:szCs w:val="20"/>
              </w:rPr>
              <w:t>Смешение калибра относительно конуса не более</w:t>
            </w:r>
          </w:p>
        </w:tc>
        <w:tc>
          <w:tcPr>
            <w:tcW w:w="1800" w:type="dxa"/>
            <w:shd w:val="clear" w:color="auto" w:fill="auto"/>
          </w:tcPr>
          <w:p w:rsidR="00F62DAD" w:rsidRPr="00A36F19" w:rsidRDefault="007A4183" w:rsidP="00A36F19">
            <w:pPr>
              <w:spacing w:line="360" w:lineRule="auto"/>
              <w:jc w:val="both"/>
              <w:rPr>
                <w:sz w:val="20"/>
                <w:szCs w:val="20"/>
              </w:rPr>
            </w:pPr>
            <w:r w:rsidRPr="00A36F19">
              <w:rPr>
                <w:sz w:val="20"/>
                <w:szCs w:val="20"/>
              </w:rPr>
              <w:t>0,3</w:t>
            </w:r>
          </w:p>
        </w:tc>
        <w:tc>
          <w:tcPr>
            <w:tcW w:w="1440" w:type="dxa"/>
            <w:shd w:val="clear" w:color="auto" w:fill="auto"/>
          </w:tcPr>
          <w:p w:rsidR="00F62DAD" w:rsidRPr="00A36F19" w:rsidRDefault="007A4183" w:rsidP="00A36F19">
            <w:pPr>
              <w:spacing w:line="360" w:lineRule="auto"/>
              <w:jc w:val="both"/>
              <w:rPr>
                <w:sz w:val="20"/>
                <w:szCs w:val="20"/>
              </w:rPr>
            </w:pPr>
            <w:r w:rsidRPr="00A36F19">
              <w:rPr>
                <w:sz w:val="20"/>
                <w:szCs w:val="20"/>
              </w:rPr>
              <w:t>1,5</w:t>
            </w:r>
          </w:p>
        </w:tc>
      </w:tr>
      <w:tr w:rsidR="00F62DAD" w:rsidRPr="00A36F19" w:rsidTr="00A36F19">
        <w:tc>
          <w:tcPr>
            <w:tcW w:w="4680" w:type="dxa"/>
            <w:shd w:val="clear" w:color="auto" w:fill="auto"/>
          </w:tcPr>
          <w:p w:rsidR="00F62DAD" w:rsidRPr="00A36F19" w:rsidRDefault="00486C81" w:rsidP="00A36F19">
            <w:pPr>
              <w:spacing w:line="360" w:lineRule="auto"/>
              <w:jc w:val="both"/>
              <w:rPr>
                <w:sz w:val="20"/>
                <w:szCs w:val="20"/>
              </w:rPr>
            </w:pPr>
            <w:r w:rsidRPr="00A36F19">
              <w:rPr>
                <w:sz w:val="20"/>
                <w:szCs w:val="20"/>
              </w:rPr>
              <w:t>Конусность отверстия</w:t>
            </w:r>
            <w:r w:rsidR="00FE5D6F" w:rsidRPr="00A36F19">
              <w:rPr>
                <w:sz w:val="20"/>
                <w:szCs w:val="20"/>
              </w:rPr>
              <w:t xml:space="preserve"> </w:t>
            </w:r>
          </w:p>
        </w:tc>
        <w:tc>
          <w:tcPr>
            <w:tcW w:w="1800" w:type="dxa"/>
            <w:shd w:val="clear" w:color="auto" w:fill="auto"/>
          </w:tcPr>
          <w:p w:rsidR="00F62DAD" w:rsidRPr="00A36F19" w:rsidRDefault="007A4183" w:rsidP="00A36F19">
            <w:pPr>
              <w:spacing w:line="360" w:lineRule="auto"/>
              <w:jc w:val="both"/>
              <w:rPr>
                <w:sz w:val="20"/>
                <w:szCs w:val="20"/>
              </w:rPr>
            </w:pPr>
            <w:r w:rsidRPr="00A36F19">
              <w:rPr>
                <w:sz w:val="20"/>
                <w:szCs w:val="20"/>
              </w:rPr>
              <w:t>1\8</w:t>
            </w:r>
          </w:p>
        </w:tc>
        <w:tc>
          <w:tcPr>
            <w:tcW w:w="1440" w:type="dxa"/>
            <w:shd w:val="clear" w:color="auto" w:fill="auto"/>
          </w:tcPr>
          <w:p w:rsidR="00F62DAD" w:rsidRPr="00A36F19" w:rsidRDefault="00F62DAD" w:rsidP="00A36F19">
            <w:pPr>
              <w:spacing w:line="360" w:lineRule="auto"/>
              <w:jc w:val="both"/>
              <w:rPr>
                <w:sz w:val="20"/>
                <w:szCs w:val="20"/>
              </w:rPr>
            </w:pPr>
          </w:p>
        </w:tc>
      </w:tr>
      <w:tr w:rsidR="00F62DAD" w:rsidRPr="00A36F19" w:rsidTr="00A36F19">
        <w:tc>
          <w:tcPr>
            <w:tcW w:w="4680" w:type="dxa"/>
            <w:shd w:val="clear" w:color="auto" w:fill="auto"/>
          </w:tcPr>
          <w:p w:rsidR="00F62DAD" w:rsidRPr="00A36F19" w:rsidRDefault="00486C81" w:rsidP="00A36F19">
            <w:pPr>
              <w:spacing w:line="360" w:lineRule="auto"/>
              <w:jc w:val="both"/>
              <w:rPr>
                <w:sz w:val="20"/>
                <w:szCs w:val="20"/>
              </w:rPr>
            </w:pPr>
            <w:r w:rsidRPr="00A36F19">
              <w:rPr>
                <w:sz w:val="20"/>
                <w:szCs w:val="20"/>
              </w:rPr>
              <w:t xml:space="preserve">Ширина проушины под балку переднего моста </w:t>
            </w:r>
          </w:p>
        </w:tc>
        <w:tc>
          <w:tcPr>
            <w:tcW w:w="1800" w:type="dxa"/>
            <w:shd w:val="clear" w:color="auto" w:fill="auto"/>
          </w:tcPr>
          <w:p w:rsidR="00F62DAD" w:rsidRPr="00A36F19" w:rsidRDefault="007A4183" w:rsidP="00A36F19">
            <w:pPr>
              <w:spacing w:line="360" w:lineRule="auto"/>
              <w:jc w:val="both"/>
              <w:rPr>
                <w:sz w:val="20"/>
                <w:szCs w:val="20"/>
              </w:rPr>
            </w:pPr>
            <w:r w:rsidRPr="00A36F19">
              <w:rPr>
                <w:sz w:val="20"/>
                <w:szCs w:val="20"/>
              </w:rPr>
              <w:t>109,00…109,23</w:t>
            </w:r>
          </w:p>
        </w:tc>
        <w:tc>
          <w:tcPr>
            <w:tcW w:w="1440" w:type="dxa"/>
            <w:shd w:val="clear" w:color="auto" w:fill="auto"/>
          </w:tcPr>
          <w:p w:rsidR="00F62DAD" w:rsidRPr="00A36F19" w:rsidRDefault="007A4183" w:rsidP="00A36F19">
            <w:pPr>
              <w:spacing w:line="360" w:lineRule="auto"/>
              <w:jc w:val="both"/>
              <w:rPr>
                <w:sz w:val="20"/>
                <w:szCs w:val="20"/>
              </w:rPr>
            </w:pPr>
            <w:r w:rsidRPr="00A36F19">
              <w:rPr>
                <w:sz w:val="20"/>
                <w:szCs w:val="20"/>
              </w:rPr>
              <w:t>109,50</w:t>
            </w:r>
          </w:p>
        </w:tc>
      </w:tr>
      <w:tr w:rsidR="00F62DAD" w:rsidRPr="00A36F19" w:rsidTr="00A36F19">
        <w:tc>
          <w:tcPr>
            <w:tcW w:w="4680" w:type="dxa"/>
            <w:shd w:val="clear" w:color="auto" w:fill="auto"/>
          </w:tcPr>
          <w:p w:rsidR="00F62DAD" w:rsidRPr="00A36F19" w:rsidRDefault="00486C81" w:rsidP="00A36F19">
            <w:pPr>
              <w:spacing w:line="360" w:lineRule="auto"/>
              <w:jc w:val="both"/>
              <w:rPr>
                <w:sz w:val="20"/>
                <w:szCs w:val="20"/>
              </w:rPr>
            </w:pPr>
            <w:r w:rsidRPr="00A36F19">
              <w:rPr>
                <w:sz w:val="20"/>
                <w:szCs w:val="20"/>
              </w:rPr>
              <w:t>Резьба цапфы</w:t>
            </w:r>
          </w:p>
        </w:tc>
        <w:tc>
          <w:tcPr>
            <w:tcW w:w="1800" w:type="dxa"/>
            <w:shd w:val="clear" w:color="auto" w:fill="auto"/>
          </w:tcPr>
          <w:p w:rsidR="00F62DAD" w:rsidRPr="00A36F19" w:rsidRDefault="007A4183" w:rsidP="00A36F19">
            <w:pPr>
              <w:spacing w:line="360" w:lineRule="auto"/>
              <w:jc w:val="both"/>
              <w:rPr>
                <w:sz w:val="20"/>
                <w:szCs w:val="20"/>
              </w:rPr>
            </w:pPr>
            <w:r w:rsidRPr="00A36F19">
              <w:rPr>
                <w:sz w:val="20"/>
                <w:szCs w:val="20"/>
              </w:rPr>
              <w:t>М36х26</w:t>
            </w:r>
            <w:r w:rsidRPr="00A36F19">
              <w:rPr>
                <w:sz w:val="20"/>
                <w:szCs w:val="20"/>
                <w:lang w:val="en-US"/>
              </w:rPr>
              <w:t>g</w:t>
            </w:r>
          </w:p>
        </w:tc>
        <w:tc>
          <w:tcPr>
            <w:tcW w:w="1440" w:type="dxa"/>
            <w:shd w:val="clear" w:color="auto" w:fill="auto"/>
          </w:tcPr>
          <w:p w:rsidR="007A4183" w:rsidRPr="00A36F19" w:rsidRDefault="007A4183" w:rsidP="00A36F19">
            <w:pPr>
              <w:spacing w:line="360" w:lineRule="auto"/>
              <w:jc w:val="both"/>
              <w:rPr>
                <w:sz w:val="20"/>
                <w:szCs w:val="20"/>
                <w:lang w:val="en-US"/>
              </w:rPr>
            </w:pPr>
            <w:r w:rsidRPr="00A36F19">
              <w:rPr>
                <w:sz w:val="20"/>
                <w:szCs w:val="20"/>
                <w:lang w:val="en-US"/>
              </w:rPr>
              <w:t>-</w:t>
            </w:r>
          </w:p>
        </w:tc>
      </w:tr>
      <w:tr w:rsidR="00486C81" w:rsidRPr="00A36F19" w:rsidTr="00A36F19">
        <w:tc>
          <w:tcPr>
            <w:tcW w:w="4680" w:type="dxa"/>
            <w:shd w:val="clear" w:color="auto" w:fill="auto"/>
          </w:tcPr>
          <w:p w:rsidR="00486C81" w:rsidRPr="00A36F19" w:rsidRDefault="00486C81" w:rsidP="00A36F19">
            <w:pPr>
              <w:spacing w:line="360" w:lineRule="auto"/>
              <w:jc w:val="both"/>
              <w:rPr>
                <w:sz w:val="20"/>
                <w:szCs w:val="20"/>
              </w:rPr>
            </w:pPr>
            <w:r w:rsidRPr="00A36F19">
              <w:rPr>
                <w:sz w:val="20"/>
                <w:szCs w:val="20"/>
              </w:rPr>
              <w:t xml:space="preserve">Диаметр отверстия под втулки шкворня </w:t>
            </w:r>
          </w:p>
        </w:tc>
        <w:tc>
          <w:tcPr>
            <w:tcW w:w="1800" w:type="dxa"/>
            <w:shd w:val="clear" w:color="auto" w:fill="auto"/>
          </w:tcPr>
          <w:p w:rsidR="00486C81" w:rsidRPr="00A36F19" w:rsidRDefault="00486C81" w:rsidP="00A36F19">
            <w:pPr>
              <w:spacing w:line="360" w:lineRule="auto"/>
              <w:jc w:val="both"/>
              <w:rPr>
                <w:sz w:val="20"/>
                <w:szCs w:val="20"/>
              </w:rPr>
            </w:pPr>
            <w:r w:rsidRPr="00A36F19">
              <w:rPr>
                <w:sz w:val="20"/>
                <w:szCs w:val="20"/>
              </w:rPr>
              <w:t>41,00…41,05</w:t>
            </w:r>
          </w:p>
        </w:tc>
        <w:tc>
          <w:tcPr>
            <w:tcW w:w="1440" w:type="dxa"/>
            <w:shd w:val="clear" w:color="auto" w:fill="auto"/>
          </w:tcPr>
          <w:p w:rsidR="00486C81" w:rsidRPr="00A36F19" w:rsidRDefault="007A4183" w:rsidP="00A36F19">
            <w:pPr>
              <w:spacing w:line="360" w:lineRule="auto"/>
              <w:jc w:val="both"/>
              <w:rPr>
                <w:sz w:val="20"/>
                <w:szCs w:val="20"/>
              </w:rPr>
            </w:pPr>
            <w:r w:rsidRPr="00A36F19">
              <w:rPr>
                <w:sz w:val="20"/>
                <w:szCs w:val="20"/>
              </w:rPr>
              <w:t>41,08</w:t>
            </w:r>
          </w:p>
        </w:tc>
      </w:tr>
    </w:tbl>
    <w:p w:rsidR="0041250C" w:rsidRPr="0016072A" w:rsidRDefault="0041250C" w:rsidP="00FE5D6F">
      <w:pPr>
        <w:spacing w:line="360" w:lineRule="auto"/>
        <w:ind w:firstLine="709"/>
        <w:jc w:val="both"/>
        <w:rPr>
          <w:sz w:val="28"/>
          <w:szCs w:val="28"/>
        </w:rPr>
      </w:pPr>
    </w:p>
    <w:p w:rsidR="007A4183" w:rsidRPr="0016072A" w:rsidRDefault="007A4183" w:rsidP="00FE5D6F">
      <w:pPr>
        <w:spacing w:line="360" w:lineRule="auto"/>
        <w:ind w:firstLine="709"/>
        <w:jc w:val="both"/>
        <w:rPr>
          <w:sz w:val="28"/>
          <w:szCs w:val="28"/>
        </w:rPr>
      </w:pPr>
      <w:r w:rsidRPr="0016072A">
        <w:rPr>
          <w:sz w:val="28"/>
          <w:szCs w:val="28"/>
        </w:rPr>
        <w:t>Рычаги поворотного кулака</w:t>
      </w:r>
      <w:r w:rsidR="00FE5D6F" w:rsidRPr="0016072A">
        <w:rPr>
          <w:sz w:val="28"/>
          <w:szCs w:val="28"/>
        </w:rPr>
        <w:t xml:space="preserve"> </w:t>
      </w:r>
      <w:r w:rsidR="0041250C" w:rsidRPr="0016072A">
        <w:rPr>
          <w:sz w:val="28"/>
          <w:szCs w:val="28"/>
        </w:rPr>
        <w:t>с</w:t>
      </w:r>
      <w:r w:rsidRPr="0016072A">
        <w:rPr>
          <w:sz w:val="28"/>
          <w:szCs w:val="28"/>
        </w:rPr>
        <w:t>таль 40х, ГОСТ 4543-71,твердость НВ241…285</w:t>
      </w:r>
    </w:p>
    <w:p w:rsidR="007A4183" w:rsidRPr="0016072A" w:rsidRDefault="00422AD0" w:rsidP="00FE5D6F">
      <w:pPr>
        <w:spacing w:line="360" w:lineRule="auto"/>
        <w:ind w:firstLine="709"/>
        <w:jc w:val="both"/>
        <w:rPr>
          <w:color w:val="FFFFFF"/>
          <w:sz w:val="28"/>
          <w:szCs w:val="28"/>
        </w:rPr>
      </w:pPr>
      <w:r w:rsidRPr="0016072A">
        <w:rPr>
          <w:color w:val="FFFFFF"/>
          <w:sz w:val="28"/>
          <w:szCs w:val="28"/>
        </w:rPr>
        <w:t>мост автомобиль разборка ось</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1719"/>
        <w:gridCol w:w="2284"/>
      </w:tblGrid>
      <w:tr w:rsidR="005F4E15" w:rsidRPr="00A36F19" w:rsidTr="00A36F19">
        <w:trPr>
          <w:jc w:val="center"/>
        </w:trPr>
        <w:tc>
          <w:tcPr>
            <w:tcW w:w="4812" w:type="dxa"/>
            <w:shd w:val="clear" w:color="auto" w:fill="auto"/>
          </w:tcPr>
          <w:p w:rsidR="005F4E15" w:rsidRPr="00A36F19" w:rsidRDefault="005F4E15" w:rsidP="00A36F19">
            <w:pPr>
              <w:spacing w:line="360" w:lineRule="auto"/>
              <w:jc w:val="both"/>
              <w:rPr>
                <w:sz w:val="20"/>
                <w:szCs w:val="20"/>
              </w:rPr>
            </w:pPr>
            <w:r w:rsidRPr="00A36F19">
              <w:rPr>
                <w:sz w:val="20"/>
                <w:szCs w:val="20"/>
              </w:rPr>
              <w:t>Диаметр конусной шейки относительно конуса</w:t>
            </w:r>
          </w:p>
        </w:tc>
        <w:tc>
          <w:tcPr>
            <w:tcW w:w="1719" w:type="dxa"/>
            <w:shd w:val="clear" w:color="auto" w:fill="auto"/>
          </w:tcPr>
          <w:p w:rsidR="005F4E15" w:rsidRPr="00A36F19" w:rsidRDefault="005F4E15" w:rsidP="00A36F19">
            <w:pPr>
              <w:spacing w:line="360" w:lineRule="auto"/>
              <w:jc w:val="both"/>
              <w:rPr>
                <w:sz w:val="20"/>
                <w:szCs w:val="20"/>
              </w:rPr>
            </w:pPr>
            <w:r w:rsidRPr="00A36F19">
              <w:rPr>
                <w:sz w:val="20"/>
                <w:szCs w:val="20"/>
              </w:rPr>
              <w:t>35,7</w:t>
            </w:r>
          </w:p>
        </w:tc>
        <w:tc>
          <w:tcPr>
            <w:tcW w:w="2284" w:type="dxa"/>
            <w:shd w:val="clear" w:color="auto" w:fill="auto"/>
          </w:tcPr>
          <w:p w:rsidR="005F4E15" w:rsidRPr="00A36F19" w:rsidRDefault="005F4E15" w:rsidP="00A36F19">
            <w:pPr>
              <w:spacing w:line="360" w:lineRule="auto"/>
              <w:jc w:val="both"/>
              <w:rPr>
                <w:sz w:val="20"/>
                <w:szCs w:val="20"/>
              </w:rPr>
            </w:pPr>
            <w:r w:rsidRPr="00A36F19">
              <w:rPr>
                <w:sz w:val="20"/>
                <w:szCs w:val="20"/>
              </w:rPr>
              <w:t>-</w:t>
            </w:r>
          </w:p>
        </w:tc>
      </w:tr>
      <w:tr w:rsidR="005F4E15" w:rsidRPr="00A36F19" w:rsidTr="00A36F19">
        <w:trPr>
          <w:jc w:val="center"/>
        </w:trPr>
        <w:tc>
          <w:tcPr>
            <w:tcW w:w="4812" w:type="dxa"/>
            <w:shd w:val="clear" w:color="auto" w:fill="auto"/>
          </w:tcPr>
          <w:p w:rsidR="005F4E15" w:rsidRPr="00A36F19" w:rsidRDefault="005F4E15" w:rsidP="00A36F19">
            <w:pPr>
              <w:spacing w:line="360" w:lineRule="auto"/>
              <w:jc w:val="both"/>
              <w:rPr>
                <w:sz w:val="20"/>
                <w:szCs w:val="20"/>
              </w:rPr>
            </w:pPr>
            <w:r w:rsidRPr="00A36F19">
              <w:rPr>
                <w:sz w:val="20"/>
                <w:szCs w:val="20"/>
              </w:rPr>
              <w:t>Диаметр отверстия малого конуса под шаровой палец</w:t>
            </w:r>
          </w:p>
        </w:tc>
        <w:tc>
          <w:tcPr>
            <w:tcW w:w="1719" w:type="dxa"/>
            <w:shd w:val="clear" w:color="auto" w:fill="auto"/>
          </w:tcPr>
          <w:p w:rsidR="005F4E15" w:rsidRPr="00A36F19" w:rsidRDefault="005F4E15" w:rsidP="00A36F19">
            <w:pPr>
              <w:spacing w:line="360" w:lineRule="auto"/>
              <w:jc w:val="both"/>
              <w:rPr>
                <w:sz w:val="20"/>
                <w:szCs w:val="20"/>
              </w:rPr>
            </w:pPr>
            <w:r w:rsidRPr="00A36F19">
              <w:rPr>
                <w:sz w:val="20"/>
                <w:szCs w:val="20"/>
              </w:rPr>
              <w:t>21,0</w:t>
            </w:r>
          </w:p>
        </w:tc>
        <w:tc>
          <w:tcPr>
            <w:tcW w:w="2284" w:type="dxa"/>
            <w:shd w:val="clear" w:color="auto" w:fill="auto"/>
          </w:tcPr>
          <w:p w:rsidR="005F4E15" w:rsidRPr="00A36F19" w:rsidRDefault="005F4E15" w:rsidP="00A36F19">
            <w:pPr>
              <w:spacing w:line="360" w:lineRule="auto"/>
              <w:jc w:val="both"/>
              <w:rPr>
                <w:sz w:val="20"/>
                <w:szCs w:val="20"/>
              </w:rPr>
            </w:pPr>
            <w:r w:rsidRPr="00A36F19">
              <w:rPr>
                <w:sz w:val="20"/>
                <w:szCs w:val="20"/>
              </w:rPr>
              <w:t>-</w:t>
            </w:r>
          </w:p>
        </w:tc>
      </w:tr>
      <w:tr w:rsidR="005F4E15" w:rsidRPr="00A36F19" w:rsidTr="00A36F19">
        <w:trPr>
          <w:jc w:val="center"/>
        </w:trPr>
        <w:tc>
          <w:tcPr>
            <w:tcW w:w="4812" w:type="dxa"/>
            <w:shd w:val="clear" w:color="auto" w:fill="auto"/>
          </w:tcPr>
          <w:p w:rsidR="005F4E15" w:rsidRPr="00A36F19" w:rsidRDefault="005F4E15" w:rsidP="00A36F19">
            <w:pPr>
              <w:spacing w:line="360" w:lineRule="auto"/>
              <w:jc w:val="both"/>
              <w:rPr>
                <w:sz w:val="20"/>
                <w:szCs w:val="20"/>
              </w:rPr>
            </w:pPr>
            <w:r w:rsidRPr="00A36F19">
              <w:rPr>
                <w:sz w:val="20"/>
                <w:szCs w:val="20"/>
              </w:rPr>
              <w:t>Смешение калибра относительно конуса не более</w:t>
            </w:r>
          </w:p>
        </w:tc>
        <w:tc>
          <w:tcPr>
            <w:tcW w:w="1719" w:type="dxa"/>
            <w:shd w:val="clear" w:color="auto" w:fill="auto"/>
          </w:tcPr>
          <w:p w:rsidR="005F4E15" w:rsidRPr="00A36F19" w:rsidRDefault="005F4E15" w:rsidP="00A36F19">
            <w:pPr>
              <w:spacing w:line="360" w:lineRule="auto"/>
              <w:jc w:val="both"/>
              <w:rPr>
                <w:sz w:val="20"/>
                <w:szCs w:val="20"/>
              </w:rPr>
            </w:pPr>
            <w:r w:rsidRPr="00A36F19">
              <w:rPr>
                <w:sz w:val="20"/>
                <w:szCs w:val="20"/>
              </w:rPr>
              <w:t>0,3</w:t>
            </w:r>
          </w:p>
        </w:tc>
        <w:tc>
          <w:tcPr>
            <w:tcW w:w="2284" w:type="dxa"/>
            <w:shd w:val="clear" w:color="auto" w:fill="auto"/>
          </w:tcPr>
          <w:p w:rsidR="005F4E15" w:rsidRPr="00A36F19" w:rsidRDefault="005F4E15" w:rsidP="00A36F19">
            <w:pPr>
              <w:spacing w:line="360" w:lineRule="auto"/>
              <w:jc w:val="both"/>
              <w:rPr>
                <w:sz w:val="20"/>
                <w:szCs w:val="20"/>
              </w:rPr>
            </w:pPr>
            <w:r w:rsidRPr="00A36F19">
              <w:rPr>
                <w:sz w:val="20"/>
                <w:szCs w:val="20"/>
              </w:rPr>
              <w:t>-</w:t>
            </w:r>
          </w:p>
        </w:tc>
      </w:tr>
      <w:tr w:rsidR="005F4E15" w:rsidRPr="00A36F19" w:rsidTr="00A36F19">
        <w:trPr>
          <w:jc w:val="center"/>
        </w:trPr>
        <w:tc>
          <w:tcPr>
            <w:tcW w:w="4812" w:type="dxa"/>
            <w:shd w:val="clear" w:color="auto" w:fill="auto"/>
          </w:tcPr>
          <w:p w:rsidR="005F4E15" w:rsidRPr="00A36F19" w:rsidRDefault="005F4E15" w:rsidP="00A36F19">
            <w:pPr>
              <w:spacing w:line="360" w:lineRule="auto"/>
              <w:jc w:val="both"/>
              <w:rPr>
                <w:sz w:val="20"/>
                <w:szCs w:val="20"/>
              </w:rPr>
            </w:pPr>
            <w:r w:rsidRPr="00A36F19">
              <w:rPr>
                <w:sz w:val="20"/>
                <w:szCs w:val="20"/>
              </w:rPr>
              <w:t>Конусность шейки под цапфу и отверстия под шаровой палец</w:t>
            </w:r>
          </w:p>
        </w:tc>
        <w:tc>
          <w:tcPr>
            <w:tcW w:w="1719" w:type="dxa"/>
            <w:shd w:val="clear" w:color="auto" w:fill="auto"/>
          </w:tcPr>
          <w:p w:rsidR="005F4E15" w:rsidRPr="00A36F19" w:rsidRDefault="005F4E15" w:rsidP="00A36F19">
            <w:pPr>
              <w:spacing w:line="360" w:lineRule="auto"/>
              <w:jc w:val="both"/>
              <w:rPr>
                <w:sz w:val="20"/>
                <w:szCs w:val="20"/>
              </w:rPr>
            </w:pPr>
            <w:r w:rsidRPr="00A36F19">
              <w:rPr>
                <w:sz w:val="20"/>
                <w:szCs w:val="20"/>
              </w:rPr>
              <w:t>1\8-</w:t>
            </w:r>
          </w:p>
        </w:tc>
        <w:tc>
          <w:tcPr>
            <w:tcW w:w="2284" w:type="dxa"/>
            <w:shd w:val="clear" w:color="auto" w:fill="auto"/>
          </w:tcPr>
          <w:p w:rsidR="005F4E15" w:rsidRPr="00A36F19" w:rsidRDefault="005F4E15" w:rsidP="00A36F19">
            <w:pPr>
              <w:spacing w:line="360" w:lineRule="auto"/>
              <w:jc w:val="both"/>
              <w:rPr>
                <w:sz w:val="20"/>
                <w:szCs w:val="20"/>
              </w:rPr>
            </w:pPr>
          </w:p>
        </w:tc>
      </w:tr>
    </w:tbl>
    <w:p w:rsidR="007A4183" w:rsidRPr="0016072A" w:rsidRDefault="0041250C" w:rsidP="00FE5D6F">
      <w:pPr>
        <w:spacing w:line="360" w:lineRule="auto"/>
        <w:ind w:firstLine="709"/>
        <w:jc w:val="both"/>
        <w:rPr>
          <w:i/>
          <w:iCs/>
          <w:sz w:val="28"/>
          <w:szCs w:val="28"/>
        </w:rPr>
      </w:pPr>
      <w:r w:rsidRPr="0016072A">
        <w:rPr>
          <w:sz w:val="28"/>
          <w:szCs w:val="28"/>
        </w:rPr>
        <w:br w:type="page"/>
      </w:r>
      <w:r w:rsidR="005F4E15" w:rsidRPr="0016072A">
        <w:rPr>
          <w:i/>
          <w:iCs/>
          <w:sz w:val="28"/>
          <w:szCs w:val="28"/>
        </w:rPr>
        <w:t>Шкворень поворотного кулака</w:t>
      </w:r>
    </w:p>
    <w:p w:rsidR="005F4E15" w:rsidRPr="0016072A" w:rsidRDefault="005F4E15" w:rsidP="00FE5D6F">
      <w:pPr>
        <w:spacing w:line="360" w:lineRule="auto"/>
        <w:ind w:firstLine="709"/>
        <w:jc w:val="both"/>
        <w:rPr>
          <w:sz w:val="28"/>
          <w:szCs w:val="28"/>
        </w:rPr>
      </w:pPr>
      <w:r w:rsidRPr="0016072A">
        <w:rPr>
          <w:sz w:val="28"/>
          <w:szCs w:val="28"/>
        </w:rPr>
        <w:t xml:space="preserve">Сталь 18ХГТ, ГОСТ 4543-71,глубина </w:t>
      </w:r>
      <w:r w:rsidR="00FB6D50" w:rsidRPr="0016072A">
        <w:rPr>
          <w:sz w:val="28"/>
          <w:szCs w:val="28"/>
        </w:rPr>
        <w:t xml:space="preserve">нитроцементированого слоя 1,0…1,14мм, твердость поверхностного слоя </w:t>
      </w:r>
      <w:r w:rsidR="00FB6D50" w:rsidRPr="0016072A">
        <w:rPr>
          <w:sz w:val="28"/>
          <w:szCs w:val="28"/>
          <w:lang w:val="en-US"/>
        </w:rPr>
        <w:t>HR</w:t>
      </w:r>
      <w:r w:rsidR="00FB6D50" w:rsidRPr="0016072A">
        <w:rPr>
          <w:sz w:val="28"/>
          <w:szCs w:val="28"/>
        </w:rPr>
        <w:t>Сэ 57,1…62,9</w:t>
      </w:r>
    </w:p>
    <w:p w:rsidR="0088294F" w:rsidRPr="0016072A" w:rsidRDefault="0088294F" w:rsidP="00FE5D6F">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0"/>
        <w:gridCol w:w="3109"/>
        <w:gridCol w:w="41"/>
        <w:gridCol w:w="3059"/>
      </w:tblGrid>
      <w:tr w:rsidR="005F4E15" w:rsidRPr="00A36F19" w:rsidTr="00A36F19">
        <w:trPr>
          <w:trHeight w:val="381"/>
        </w:trPr>
        <w:tc>
          <w:tcPr>
            <w:tcW w:w="2809" w:type="dxa"/>
            <w:gridSpan w:val="2"/>
            <w:shd w:val="clear" w:color="auto" w:fill="auto"/>
          </w:tcPr>
          <w:p w:rsidR="005F4E15" w:rsidRPr="00A36F19" w:rsidRDefault="00FB6D50" w:rsidP="00A36F19">
            <w:pPr>
              <w:spacing w:line="360" w:lineRule="auto"/>
              <w:jc w:val="both"/>
              <w:rPr>
                <w:sz w:val="20"/>
                <w:szCs w:val="20"/>
              </w:rPr>
            </w:pPr>
            <w:r w:rsidRPr="00A36F19">
              <w:rPr>
                <w:sz w:val="20"/>
                <w:szCs w:val="20"/>
              </w:rPr>
              <w:t>Диаметр шкворня</w:t>
            </w:r>
            <w:r w:rsidR="00FE5D6F" w:rsidRPr="00A36F19">
              <w:rPr>
                <w:sz w:val="20"/>
                <w:szCs w:val="20"/>
              </w:rPr>
              <w:t xml:space="preserve"> </w:t>
            </w:r>
          </w:p>
        </w:tc>
        <w:tc>
          <w:tcPr>
            <w:tcW w:w="3150" w:type="dxa"/>
            <w:gridSpan w:val="2"/>
            <w:shd w:val="clear" w:color="auto" w:fill="auto"/>
          </w:tcPr>
          <w:p w:rsidR="005F4E15" w:rsidRPr="00A36F19" w:rsidRDefault="00FB6D50" w:rsidP="00A36F19">
            <w:pPr>
              <w:spacing w:line="360" w:lineRule="auto"/>
              <w:jc w:val="both"/>
              <w:rPr>
                <w:sz w:val="20"/>
                <w:szCs w:val="20"/>
              </w:rPr>
            </w:pPr>
            <w:r w:rsidRPr="00A36F19">
              <w:rPr>
                <w:sz w:val="20"/>
                <w:szCs w:val="20"/>
              </w:rPr>
              <w:t>37,983…38,000</w:t>
            </w:r>
          </w:p>
        </w:tc>
        <w:tc>
          <w:tcPr>
            <w:tcW w:w="3059" w:type="dxa"/>
            <w:shd w:val="clear" w:color="auto" w:fill="auto"/>
          </w:tcPr>
          <w:p w:rsidR="005F4E15" w:rsidRPr="00A36F19" w:rsidRDefault="00FB6D50" w:rsidP="00A36F19">
            <w:pPr>
              <w:spacing w:line="360" w:lineRule="auto"/>
              <w:jc w:val="both"/>
              <w:rPr>
                <w:sz w:val="20"/>
                <w:szCs w:val="20"/>
              </w:rPr>
            </w:pPr>
            <w:r w:rsidRPr="00A36F19">
              <w:rPr>
                <w:sz w:val="20"/>
                <w:szCs w:val="20"/>
              </w:rPr>
              <w:t>38,96</w:t>
            </w:r>
          </w:p>
        </w:tc>
      </w:tr>
      <w:tr w:rsidR="00FB6D50" w:rsidRPr="00A36F19" w:rsidTr="00A36F19">
        <w:trPr>
          <w:trHeight w:val="381"/>
        </w:trPr>
        <w:tc>
          <w:tcPr>
            <w:tcW w:w="2799" w:type="dxa"/>
            <w:shd w:val="clear" w:color="auto" w:fill="auto"/>
          </w:tcPr>
          <w:p w:rsidR="00FB6D50" w:rsidRPr="00A36F19" w:rsidRDefault="00FB6D50" w:rsidP="00A36F19">
            <w:pPr>
              <w:spacing w:line="360" w:lineRule="auto"/>
              <w:jc w:val="both"/>
              <w:rPr>
                <w:sz w:val="20"/>
                <w:szCs w:val="20"/>
              </w:rPr>
            </w:pPr>
            <w:r w:rsidRPr="00A36F19">
              <w:rPr>
                <w:sz w:val="20"/>
                <w:szCs w:val="20"/>
              </w:rPr>
              <w:t xml:space="preserve">Параметры </w:t>
            </w:r>
          </w:p>
        </w:tc>
        <w:tc>
          <w:tcPr>
            <w:tcW w:w="3119" w:type="dxa"/>
            <w:gridSpan w:val="2"/>
            <w:shd w:val="clear" w:color="auto" w:fill="auto"/>
          </w:tcPr>
          <w:p w:rsidR="00FB6D50" w:rsidRPr="00A36F19" w:rsidRDefault="00FB6D50" w:rsidP="00A36F19">
            <w:pPr>
              <w:spacing w:line="360" w:lineRule="auto"/>
              <w:jc w:val="both"/>
              <w:rPr>
                <w:sz w:val="20"/>
                <w:szCs w:val="20"/>
              </w:rPr>
            </w:pPr>
            <w:r w:rsidRPr="00A36F19">
              <w:rPr>
                <w:sz w:val="20"/>
                <w:szCs w:val="20"/>
              </w:rPr>
              <w:t xml:space="preserve">Номинальный </w:t>
            </w:r>
          </w:p>
        </w:tc>
        <w:tc>
          <w:tcPr>
            <w:tcW w:w="3100" w:type="dxa"/>
            <w:gridSpan w:val="2"/>
            <w:shd w:val="clear" w:color="auto" w:fill="auto"/>
          </w:tcPr>
          <w:p w:rsidR="00FB6D50" w:rsidRPr="00A36F19" w:rsidRDefault="00FB6D50" w:rsidP="00A36F19">
            <w:pPr>
              <w:spacing w:line="360" w:lineRule="auto"/>
              <w:jc w:val="both"/>
              <w:rPr>
                <w:sz w:val="20"/>
                <w:szCs w:val="20"/>
              </w:rPr>
            </w:pPr>
            <w:r w:rsidRPr="00A36F19">
              <w:rPr>
                <w:sz w:val="20"/>
                <w:szCs w:val="20"/>
              </w:rPr>
              <w:t xml:space="preserve">Допустимый без ремонта </w:t>
            </w:r>
          </w:p>
        </w:tc>
      </w:tr>
    </w:tbl>
    <w:p w:rsidR="007A4183" w:rsidRPr="0016072A" w:rsidRDefault="007A4183" w:rsidP="00FE5D6F">
      <w:pPr>
        <w:spacing w:line="360" w:lineRule="auto"/>
        <w:ind w:firstLine="709"/>
        <w:jc w:val="both"/>
        <w:rPr>
          <w:sz w:val="28"/>
          <w:szCs w:val="28"/>
        </w:rPr>
      </w:pPr>
    </w:p>
    <w:p w:rsidR="007A4183" w:rsidRPr="0016072A" w:rsidRDefault="00FB6D50" w:rsidP="00FE5D6F">
      <w:pPr>
        <w:spacing w:line="360" w:lineRule="auto"/>
        <w:ind w:firstLine="709"/>
        <w:jc w:val="both"/>
        <w:rPr>
          <w:sz w:val="28"/>
          <w:szCs w:val="28"/>
        </w:rPr>
      </w:pPr>
      <w:r w:rsidRPr="0016072A">
        <w:rPr>
          <w:sz w:val="28"/>
          <w:szCs w:val="28"/>
        </w:rPr>
        <w:t xml:space="preserve">Втулка поворотного кулака </w:t>
      </w:r>
    </w:p>
    <w:p w:rsidR="00FB6D50" w:rsidRPr="0016072A" w:rsidRDefault="00FB6D50" w:rsidP="00FE5D6F">
      <w:pPr>
        <w:spacing w:line="360" w:lineRule="auto"/>
        <w:ind w:firstLine="709"/>
        <w:jc w:val="both"/>
        <w:rPr>
          <w:sz w:val="28"/>
          <w:szCs w:val="28"/>
        </w:rPr>
      </w:pPr>
      <w:r w:rsidRPr="0016072A">
        <w:rPr>
          <w:sz w:val="28"/>
          <w:szCs w:val="28"/>
        </w:rPr>
        <w:t>Латунь ЛО</w:t>
      </w:r>
      <w:r w:rsidR="00E17D3B" w:rsidRPr="0016072A">
        <w:rPr>
          <w:sz w:val="28"/>
          <w:szCs w:val="28"/>
        </w:rPr>
        <w:t xml:space="preserve"> </w:t>
      </w:r>
      <w:r w:rsidRPr="0016072A">
        <w:rPr>
          <w:sz w:val="28"/>
          <w:szCs w:val="28"/>
        </w:rPr>
        <w:t>90-1ГОСТ 15527-70 лента толщ.1,7мм</w:t>
      </w:r>
      <w:r w:rsidR="00FE5D6F" w:rsidRPr="0016072A">
        <w:rPr>
          <w:sz w:val="28"/>
          <w:szCs w:val="28"/>
        </w:rPr>
        <w:t xml:space="preserve"> </w:t>
      </w:r>
      <w:r w:rsidRPr="0016072A">
        <w:rPr>
          <w:sz w:val="28"/>
          <w:szCs w:val="28"/>
        </w:rPr>
        <w:t xml:space="preserve">полутвердая ГОСТ 48-25-72 </w:t>
      </w:r>
    </w:p>
    <w:p w:rsidR="0088294F" w:rsidRPr="0016072A" w:rsidRDefault="0088294F" w:rsidP="00FE5D6F">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3051"/>
        <w:gridCol w:w="3014"/>
      </w:tblGrid>
      <w:tr w:rsidR="00E17D3B" w:rsidRPr="00A36F19" w:rsidTr="00A36F19">
        <w:trPr>
          <w:trHeight w:val="399"/>
        </w:trPr>
        <w:tc>
          <w:tcPr>
            <w:tcW w:w="2773" w:type="dxa"/>
            <w:shd w:val="clear" w:color="auto" w:fill="auto"/>
          </w:tcPr>
          <w:p w:rsidR="00E17D3B" w:rsidRPr="00A36F19" w:rsidRDefault="00E17D3B" w:rsidP="00A36F19">
            <w:pPr>
              <w:spacing w:line="360" w:lineRule="auto"/>
              <w:jc w:val="both"/>
              <w:rPr>
                <w:sz w:val="20"/>
                <w:szCs w:val="20"/>
              </w:rPr>
            </w:pPr>
            <w:r w:rsidRPr="00A36F19">
              <w:rPr>
                <w:sz w:val="20"/>
                <w:szCs w:val="20"/>
              </w:rPr>
              <w:t>Наружный диаметр втулки (в кольцевидном калибре)</w:t>
            </w:r>
          </w:p>
        </w:tc>
        <w:tc>
          <w:tcPr>
            <w:tcW w:w="3051" w:type="dxa"/>
            <w:shd w:val="clear" w:color="auto" w:fill="auto"/>
          </w:tcPr>
          <w:p w:rsidR="00E17D3B" w:rsidRPr="00A36F19" w:rsidRDefault="00E17D3B" w:rsidP="00A36F19">
            <w:pPr>
              <w:spacing w:line="360" w:lineRule="auto"/>
              <w:jc w:val="both"/>
              <w:rPr>
                <w:sz w:val="20"/>
                <w:szCs w:val="20"/>
              </w:rPr>
            </w:pPr>
            <w:r w:rsidRPr="00A36F19">
              <w:rPr>
                <w:sz w:val="20"/>
                <w:szCs w:val="20"/>
              </w:rPr>
              <w:t>38,025…38,060</w:t>
            </w:r>
          </w:p>
        </w:tc>
        <w:tc>
          <w:tcPr>
            <w:tcW w:w="3014" w:type="dxa"/>
            <w:shd w:val="clear" w:color="auto" w:fill="auto"/>
          </w:tcPr>
          <w:p w:rsidR="00E17D3B" w:rsidRPr="00A36F19" w:rsidRDefault="00E17D3B" w:rsidP="00A36F19">
            <w:pPr>
              <w:spacing w:line="360" w:lineRule="auto"/>
              <w:jc w:val="both"/>
              <w:rPr>
                <w:sz w:val="20"/>
                <w:szCs w:val="20"/>
              </w:rPr>
            </w:pPr>
            <w:r w:rsidRPr="00A36F19">
              <w:rPr>
                <w:sz w:val="20"/>
                <w:szCs w:val="20"/>
              </w:rPr>
              <w:t>38,08</w:t>
            </w:r>
          </w:p>
        </w:tc>
      </w:tr>
    </w:tbl>
    <w:p w:rsidR="00E17D3B" w:rsidRPr="0016072A" w:rsidRDefault="00E17D3B" w:rsidP="00FE5D6F">
      <w:pPr>
        <w:spacing w:line="360" w:lineRule="auto"/>
        <w:ind w:firstLine="709"/>
        <w:jc w:val="both"/>
        <w:rPr>
          <w:sz w:val="28"/>
          <w:szCs w:val="28"/>
        </w:rPr>
      </w:pPr>
    </w:p>
    <w:p w:rsidR="007A4183" w:rsidRPr="0016072A" w:rsidRDefault="00E17D3B" w:rsidP="00FE5D6F">
      <w:pPr>
        <w:spacing w:line="360" w:lineRule="auto"/>
        <w:ind w:firstLine="709"/>
        <w:jc w:val="both"/>
        <w:rPr>
          <w:sz w:val="28"/>
          <w:szCs w:val="28"/>
        </w:rPr>
      </w:pPr>
      <w:r w:rsidRPr="0016072A">
        <w:rPr>
          <w:sz w:val="28"/>
          <w:szCs w:val="28"/>
        </w:rPr>
        <w:t xml:space="preserve">Опорная шайба подшипника поворотного кулака </w:t>
      </w:r>
    </w:p>
    <w:p w:rsidR="00E17D3B" w:rsidRPr="0016072A" w:rsidRDefault="00E17D3B" w:rsidP="00FE5D6F">
      <w:pPr>
        <w:spacing w:line="360" w:lineRule="auto"/>
        <w:ind w:firstLine="709"/>
        <w:jc w:val="both"/>
        <w:rPr>
          <w:sz w:val="28"/>
          <w:szCs w:val="28"/>
        </w:rPr>
      </w:pPr>
      <w:r w:rsidRPr="0016072A">
        <w:rPr>
          <w:sz w:val="28"/>
          <w:szCs w:val="28"/>
        </w:rPr>
        <w:t xml:space="preserve">Металлокерамика: железный порошок ПЖ1М2 ГОСТ9849-7497+0,2%медный порошок ПМС-Ву ГОСТ </w:t>
      </w:r>
      <w:r w:rsidR="00FA6FB0" w:rsidRPr="0016072A">
        <w:rPr>
          <w:sz w:val="28"/>
          <w:szCs w:val="28"/>
        </w:rPr>
        <w:t>4960-75</w:t>
      </w:r>
    </w:p>
    <w:p w:rsidR="0088294F" w:rsidRPr="0016072A" w:rsidRDefault="0088294F" w:rsidP="00FE5D6F">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2985"/>
        <w:gridCol w:w="2956"/>
      </w:tblGrid>
      <w:tr w:rsidR="00E17D3B" w:rsidRPr="00A36F19" w:rsidTr="00A36F19">
        <w:trPr>
          <w:trHeight w:val="401"/>
        </w:trPr>
        <w:tc>
          <w:tcPr>
            <w:tcW w:w="2717" w:type="dxa"/>
            <w:shd w:val="clear" w:color="auto" w:fill="auto"/>
          </w:tcPr>
          <w:p w:rsidR="00E17D3B" w:rsidRPr="00A36F19" w:rsidRDefault="00FA6FB0" w:rsidP="00A36F19">
            <w:pPr>
              <w:spacing w:line="360" w:lineRule="auto"/>
              <w:jc w:val="both"/>
              <w:rPr>
                <w:sz w:val="20"/>
                <w:szCs w:val="20"/>
              </w:rPr>
            </w:pPr>
            <w:r w:rsidRPr="00A36F19">
              <w:rPr>
                <w:sz w:val="20"/>
                <w:szCs w:val="20"/>
              </w:rPr>
              <w:t xml:space="preserve">Наружный диаметр шайбы </w:t>
            </w:r>
          </w:p>
        </w:tc>
        <w:tc>
          <w:tcPr>
            <w:tcW w:w="2985" w:type="dxa"/>
            <w:shd w:val="clear" w:color="auto" w:fill="auto"/>
          </w:tcPr>
          <w:p w:rsidR="00E17D3B" w:rsidRPr="00A36F19" w:rsidRDefault="00FA6FB0" w:rsidP="00A36F19">
            <w:pPr>
              <w:spacing w:line="360" w:lineRule="auto"/>
              <w:jc w:val="both"/>
              <w:rPr>
                <w:sz w:val="20"/>
                <w:szCs w:val="20"/>
              </w:rPr>
            </w:pPr>
            <w:r w:rsidRPr="00A36F19">
              <w:rPr>
                <w:sz w:val="20"/>
                <w:szCs w:val="20"/>
              </w:rPr>
              <w:t>66,8…67,1</w:t>
            </w:r>
          </w:p>
        </w:tc>
        <w:tc>
          <w:tcPr>
            <w:tcW w:w="2956" w:type="dxa"/>
            <w:shd w:val="clear" w:color="auto" w:fill="auto"/>
          </w:tcPr>
          <w:p w:rsidR="00E17D3B" w:rsidRPr="00A36F19" w:rsidRDefault="00FA6FB0" w:rsidP="00A36F19">
            <w:pPr>
              <w:spacing w:line="360" w:lineRule="auto"/>
              <w:jc w:val="both"/>
              <w:rPr>
                <w:sz w:val="20"/>
                <w:szCs w:val="20"/>
              </w:rPr>
            </w:pPr>
            <w:r w:rsidRPr="00A36F19">
              <w:rPr>
                <w:sz w:val="20"/>
                <w:szCs w:val="20"/>
              </w:rPr>
              <w:t>-</w:t>
            </w:r>
          </w:p>
        </w:tc>
      </w:tr>
      <w:tr w:rsidR="00E17D3B" w:rsidRPr="00A36F19" w:rsidTr="00A36F19">
        <w:trPr>
          <w:trHeight w:val="401"/>
        </w:trPr>
        <w:tc>
          <w:tcPr>
            <w:tcW w:w="2717" w:type="dxa"/>
            <w:shd w:val="clear" w:color="auto" w:fill="auto"/>
          </w:tcPr>
          <w:p w:rsidR="00E17D3B" w:rsidRPr="00A36F19" w:rsidRDefault="00FA6FB0" w:rsidP="00A36F19">
            <w:pPr>
              <w:spacing w:line="360" w:lineRule="auto"/>
              <w:jc w:val="both"/>
              <w:rPr>
                <w:sz w:val="20"/>
                <w:szCs w:val="20"/>
              </w:rPr>
            </w:pPr>
            <w:r w:rsidRPr="00A36F19">
              <w:rPr>
                <w:sz w:val="20"/>
                <w:szCs w:val="20"/>
              </w:rPr>
              <w:t>Толщина шайбы</w:t>
            </w:r>
            <w:r w:rsidR="00FE5D6F" w:rsidRPr="00A36F19">
              <w:rPr>
                <w:sz w:val="20"/>
                <w:szCs w:val="20"/>
              </w:rPr>
              <w:t xml:space="preserve"> </w:t>
            </w:r>
          </w:p>
        </w:tc>
        <w:tc>
          <w:tcPr>
            <w:tcW w:w="2985" w:type="dxa"/>
            <w:shd w:val="clear" w:color="auto" w:fill="auto"/>
          </w:tcPr>
          <w:p w:rsidR="00E17D3B" w:rsidRPr="00A36F19" w:rsidRDefault="00FA6FB0" w:rsidP="00A36F19">
            <w:pPr>
              <w:spacing w:line="360" w:lineRule="auto"/>
              <w:jc w:val="both"/>
              <w:rPr>
                <w:sz w:val="20"/>
                <w:szCs w:val="20"/>
              </w:rPr>
            </w:pPr>
            <w:r w:rsidRPr="00A36F19">
              <w:rPr>
                <w:sz w:val="20"/>
                <w:szCs w:val="20"/>
              </w:rPr>
              <w:t>4,92…5,00</w:t>
            </w:r>
          </w:p>
        </w:tc>
        <w:tc>
          <w:tcPr>
            <w:tcW w:w="2956" w:type="dxa"/>
            <w:shd w:val="clear" w:color="auto" w:fill="auto"/>
          </w:tcPr>
          <w:p w:rsidR="00E17D3B" w:rsidRPr="00A36F19" w:rsidRDefault="00FA6FB0" w:rsidP="00A36F19">
            <w:pPr>
              <w:spacing w:line="360" w:lineRule="auto"/>
              <w:jc w:val="both"/>
              <w:rPr>
                <w:sz w:val="20"/>
                <w:szCs w:val="20"/>
              </w:rPr>
            </w:pPr>
            <w:r w:rsidRPr="00A36F19">
              <w:rPr>
                <w:sz w:val="20"/>
                <w:szCs w:val="20"/>
              </w:rPr>
              <w:t>4,7</w:t>
            </w:r>
          </w:p>
        </w:tc>
      </w:tr>
      <w:tr w:rsidR="00E17D3B" w:rsidRPr="00A36F19" w:rsidTr="00A36F19">
        <w:trPr>
          <w:trHeight w:val="401"/>
        </w:trPr>
        <w:tc>
          <w:tcPr>
            <w:tcW w:w="2717" w:type="dxa"/>
            <w:shd w:val="clear" w:color="auto" w:fill="auto"/>
          </w:tcPr>
          <w:p w:rsidR="00E17D3B" w:rsidRPr="00A36F19" w:rsidRDefault="00FA6FB0" w:rsidP="00A36F19">
            <w:pPr>
              <w:spacing w:line="360" w:lineRule="auto"/>
              <w:jc w:val="both"/>
              <w:rPr>
                <w:sz w:val="20"/>
                <w:szCs w:val="20"/>
              </w:rPr>
            </w:pPr>
            <w:r w:rsidRPr="00A36F19">
              <w:rPr>
                <w:sz w:val="20"/>
                <w:szCs w:val="20"/>
              </w:rPr>
              <w:t xml:space="preserve">Внутренний диаметр шайбы </w:t>
            </w:r>
          </w:p>
        </w:tc>
        <w:tc>
          <w:tcPr>
            <w:tcW w:w="2985" w:type="dxa"/>
            <w:shd w:val="clear" w:color="auto" w:fill="auto"/>
          </w:tcPr>
          <w:p w:rsidR="00E17D3B" w:rsidRPr="00A36F19" w:rsidRDefault="00FA6FB0" w:rsidP="00A36F19">
            <w:pPr>
              <w:spacing w:line="360" w:lineRule="auto"/>
              <w:jc w:val="both"/>
              <w:rPr>
                <w:sz w:val="20"/>
                <w:szCs w:val="20"/>
              </w:rPr>
            </w:pPr>
            <w:r w:rsidRPr="00A36F19">
              <w:rPr>
                <w:sz w:val="20"/>
                <w:szCs w:val="20"/>
              </w:rPr>
              <w:t>39,0…39,02</w:t>
            </w:r>
          </w:p>
        </w:tc>
        <w:tc>
          <w:tcPr>
            <w:tcW w:w="2956" w:type="dxa"/>
            <w:shd w:val="clear" w:color="auto" w:fill="auto"/>
          </w:tcPr>
          <w:p w:rsidR="00E17D3B" w:rsidRPr="00A36F19" w:rsidRDefault="00FA6FB0" w:rsidP="00A36F19">
            <w:pPr>
              <w:spacing w:line="360" w:lineRule="auto"/>
              <w:jc w:val="both"/>
              <w:rPr>
                <w:sz w:val="20"/>
                <w:szCs w:val="20"/>
              </w:rPr>
            </w:pPr>
            <w:r w:rsidRPr="00A36F19">
              <w:rPr>
                <w:sz w:val="20"/>
                <w:szCs w:val="20"/>
              </w:rPr>
              <w:t>-</w:t>
            </w:r>
          </w:p>
        </w:tc>
      </w:tr>
    </w:tbl>
    <w:p w:rsidR="0088294F" w:rsidRPr="0016072A" w:rsidRDefault="0088294F" w:rsidP="00FE5D6F">
      <w:pPr>
        <w:spacing w:line="360" w:lineRule="auto"/>
        <w:ind w:firstLine="709"/>
        <w:jc w:val="both"/>
        <w:rPr>
          <w:sz w:val="28"/>
          <w:szCs w:val="28"/>
        </w:rPr>
      </w:pPr>
    </w:p>
    <w:p w:rsidR="00FA6FB0" w:rsidRPr="0016072A" w:rsidRDefault="00FA6FB0" w:rsidP="00FE5D6F">
      <w:pPr>
        <w:spacing w:line="360" w:lineRule="auto"/>
        <w:ind w:firstLine="709"/>
        <w:jc w:val="both"/>
        <w:rPr>
          <w:sz w:val="28"/>
          <w:szCs w:val="28"/>
        </w:rPr>
      </w:pPr>
      <w:r w:rsidRPr="0016072A">
        <w:rPr>
          <w:sz w:val="28"/>
          <w:szCs w:val="28"/>
        </w:rPr>
        <w:t xml:space="preserve">Опорное кольцо подшипника поворотного кулака </w:t>
      </w:r>
    </w:p>
    <w:p w:rsidR="007A4183" w:rsidRPr="0016072A" w:rsidRDefault="00FA6FB0" w:rsidP="00FE5D6F">
      <w:pPr>
        <w:spacing w:line="360" w:lineRule="auto"/>
        <w:ind w:firstLine="709"/>
        <w:jc w:val="both"/>
        <w:rPr>
          <w:sz w:val="28"/>
          <w:szCs w:val="28"/>
        </w:rPr>
      </w:pPr>
      <w:r w:rsidRPr="0016072A">
        <w:rPr>
          <w:sz w:val="28"/>
          <w:szCs w:val="28"/>
        </w:rPr>
        <w:t>Металлокерамика железный порошок ПЖ1М2 ГОСТ 9849-74-97+0,2% ПМС-Ву ГОСТ4960-75-3+0,2%</w:t>
      </w:r>
    </w:p>
    <w:p w:rsidR="0088294F" w:rsidRPr="0016072A" w:rsidRDefault="0088294F" w:rsidP="00FE5D6F">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30"/>
        <w:gridCol w:w="3170"/>
      </w:tblGrid>
      <w:tr w:rsidR="00FA6FB0" w:rsidRPr="00A36F19" w:rsidTr="00A36F19">
        <w:tc>
          <w:tcPr>
            <w:tcW w:w="3780" w:type="dxa"/>
            <w:shd w:val="clear" w:color="auto" w:fill="auto"/>
          </w:tcPr>
          <w:p w:rsidR="00FA6FB0" w:rsidRPr="00A36F19" w:rsidRDefault="00FA6FB0" w:rsidP="00A36F19">
            <w:pPr>
              <w:spacing w:line="360" w:lineRule="auto"/>
              <w:jc w:val="both"/>
              <w:rPr>
                <w:sz w:val="20"/>
                <w:szCs w:val="20"/>
              </w:rPr>
            </w:pPr>
            <w:r w:rsidRPr="00A36F19">
              <w:rPr>
                <w:sz w:val="20"/>
                <w:szCs w:val="20"/>
              </w:rPr>
              <w:t xml:space="preserve">Наружный диаметр </w:t>
            </w:r>
          </w:p>
        </w:tc>
        <w:tc>
          <w:tcPr>
            <w:tcW w:w="2130" w:type="dxa"/>
            <w:shd w:val="clear" w:color="auto" w:fill="auto"/>
          </w:tcPr>
          <w:p w:rsidR="00FA6FB0" w:rsidRPr="00A36F19" w:rsidRDefault="00FA6FB0" w:rsidP="00A36F19">
            <w:pPr>
              <w:spacing w:line="360" w:lineRule="auto"/>
              <w:jc w:val="both"/>
              <w:rPr>
                <w:sz w:val="20"/>
                <w:szCs w:val="20"/>
              </w:rPr>
            </w:pPr>
            <w:r w:rsidRPr="00A36F19">
              <w:rPr>
                <w:sz w:val="20"/>
                <w:szCs w:val="20"/>
              </w:rPr>
              <w:t>66,4…</w:t>
            </w:r>
            <w:r w:rsidR="0063048E" w:rsidRPr="00A36F19">
              <w:rPr>
                <w:sz w:val="20"/>
                <w:szCs w:val="20"/>
              </w:rPr>
              <w:t>66,8</w:t>
            </w:r>
          </w:p>
        </w:tc>
        <w:tc>
          <w:tcPr>
            <w:tcW w:w="3170" w:type="dxa"/>
            <w:shd w:val="clear" w:color="auto" w:fill="auto"/>
          </w:tcPr>
          <w:p w:rsidR="00FA6FB0" w:rsidRPr="00A36F19" w:rsidRDefault="0063048E" w:rsidP="00A36F19">
            <w:pPr>
              <w:spacing w:line="360" w:lineRule="auto"/>
              <w:jc w:val="both"/>
              <w:rPr>
                <w:sz w:val="20"/>
                <w:szCs w:val="20"/>
              </w:rPr>
            </w:pPr>
            <w:r w:rsidRPr="00A36F19">
              <w:rPr>
                <w:sz w:val="20"/>
                <w:szCs w:val="20"/>
              </w:rPr>
              <w:t>-</w:t>
            </w:r>
          </w:p>
        </w:tc>
      </w:tr>
      <w:tr w:rsidR="00FA6FB0" w:rsidRPr="00A36F19" w:rsidTr="00A36F19">
        <w:tc>
          <w:tcPr>
            <w:tcW w:w="3780" w:type="dxa"/>
            <w:shd w:val="clear" w:color="auto" w:fill="auto"/>
          </w:tcPr>
          <w:p w:rsidR="00FA6FB0" w:rsidRPr="00A36F19" w:rsidRDefault="0063048E" w:rsidP="00A36F19">
            <w:pPr>
              <w:spacing w:line="360" w:lineRule="auto"/>
              <w:jc w:val="both"/>
              <w:rPr>
                <w:sz w:val="20"/>
                <w:szCs w:val="20"/>
              </w:rPr>
            </w:pPr>
            <w:r w:rsidRPr="00A36F19">
              <w:rPr>
                <w:sz w:val="20"/>
                <w:szCs w:val="20"/>
              </w:rPr>
              <w:t>Толщина шайбы</w:t>
            </w:r>
          </w:p>
        </w:tc>
        <w:tc>
          <w:tcPr>
            <w:tcW w:w="2130" w:type="dxa"/>
            <w:shd w:val="clear" w:color="auto" w:fill="auto"/>
          </w:tcPr>
          <w:p w:rsidR="00FA6FB0" w:rsidRPr="00A36F19" w:rsidRDefault="0063048E" w:rsidP="00A36F19">
            <w:pPr>
              <w:spacing w:line="360" w:lineRule="auto"/>
              <w:jc w:val="both"/>
              <w:rPr>
                <w:sz w:val="20"/>
                <w:szCs w:val="20"/>
              </w:rPr>
            </w:pPr>
            <w:r w:rsidRPr="00A36F19">
              <w:rPr>
                <w:sz w:val="20"/>
                <w:szCs w:val="20"/>
              </w:rPr>
              <w:t xml:space="preserve">11,43…11,50 </w:t>
            </w:r>
          </w:p>
        </w:tc>
        <w:tc>
          <w:tcPr>
            <w:tcW w:w="3170" w:type="dxa"/>
            <w:shd w:val="clear" w:color="auto" w:fill="auto"/>
          </w:tcPr>
          <w:p w:rsidR="00FA6FB0" w:rsidRPr="00A36F19" w:rsidRDefault="0063048E" w:rsidP="00A36F19">
            <w:pPr>
              <w:spacing w:line="360" w:lineRule="auto"/>
              <w:jc w:val="both"/>
              <w:rPr>
                <w:sz w:val="20"/>
                <w:szCs w:val="20"/>
              </w:rPr>
            </w:pPr>
            <w:r w:rsidRPr="00A36F19">
              <w:rPr>
                <w:sz w:val="20"/>
                <w:szCs w:val="20"/>
              </w:rPr>
              <w:t>11,2</w:t>
            </w:r>
          </w:p>
        </w:tc>
      </w:tr>
      <w:tr w:rsidR="00FA6FB0" w:rsidRPr="00A36F19" w:rsidTr="00A36F19">
        <w:tc>
          <w:tcPr>
            <w:tcW w:w="3780" w:type="dxa"/>
            <w:shd w:val="clear" w:color="auto" w:fill="auto"/>
          </w:tcPr>
          <w:p w:rsidR="00FA6FB0" w:rsidRPr="00A36F19" w:rsidRDefault="0063048E" w:rsidP="00A36F19">
            <w:pPr>
              <w:spacing w:line="360" w:lineRule="auto"/>
              <w:jc w:val="both"/>
              <w:rPr>
                <w:sz w:val="20"/>
                <w:szCs w:val="20"/>
              </w:rPr>
            </w:pPr>
            <w:r w:rsidRPr="00A36F19">
              <w:rPr>
                <w:sz w:val="20"/>
                <w:szCs w:val="20"/>
              </w:rPr>
              <w:t xml:space="preserve">Внутренний диаметр кольца </w:t>
            </w:r>
          </w:p>
        </w:tc>
        <w:tc>
          <w:tcPr>
            <w:tcW w:w="2130" w:type="dxa"/>
            <w:shd w:val="clear" w:color="auto" w:fill="auto"/>
          </w:tcPr>
          <w:p w:rsidR="00FA6FB0" w:rsidRPr="00A36F19" w:rsidRDefault="0063048E" w:rsidP="00A36F19">
            <w:pPr>
              <w:spacing w:line="360" w:lineRule="auto"/>
              <w:jc w:val="both"/>
              <w:rPr>
                <w:sz w:val="20"/>
                <w:szCs w:val="20"/>
              </w:rPr>
            </w:pPr>
            <w:r w:rsidRPr="00A36F19">
              <w:rPr>
                <w:sz w:val="20"/>
                <w:szCs w:val="20"/>
              </w:rPr>
              <w:t>38,5…39,02</w:t>
            </w:r>
          </w:p>
        </w:tc>
        <w:tc>
          <w:tcPr>
            <w:tcW w:w="3170" w:type="dxa"/>
            <w:shd w:val="clear" w:color="auto" w:fill="auto"/>
          </w:tcPr>
          <w:p w:rsidR="00FA6FB0" w:rsidRPr="00A36F19" w:rsidRDefault="0063048E" w:rsidP="00A36F19">
            <w:pPr>
              <w:spacing w:line="360" w:lineRule="auto"/>
              <w:jc w:val="both"/>
              <w:rPr>
                <w:sz w:val="20"/>
                <w:szCs w:val="20"/>
              </w:rPr>
            </w:pPr>
            <w:r w:rsidRPr="00A36F19">
              <w:rPr>
                <w:sz w:val="20"/>
                <w:szCs w:val="20"/>
              </w:rPr>
              <w:t>-</w:t>
            </w:r>
          </w:p>
        </w:tc>
      </w:tr>
    </w:tbl>
    <w:p w:rsidR="00965CEC" w:rsidRPr="0016072A" w:rsidRDefault="0088294F" w:rsidP="00FE5D6F">
      <w:pPr>
        <w:spacing w:line="360" w:lineRule="auto"/>
        <w:ind w:firstLine="709"/>
        <w:jc w:val="both"/>
        <w:rPr>
          <w:b/>
          <w:bCs/>
          <w:sz w:val="28"/>
          <w:szCs w:val="28"/>
        </w:rPr>
      </w:pPr>
      <w:r w:rsidRPr="0016072A">
        <w:rPr>
          <w:sz w:val="28"/>
          <w:szCs w:val="28"/>
        </w:rPr>
        <w:br w:type="page"/>
      </w:r>
      <w:r w:rsidR="00422AD0" w:rsidRPr="0016072A">
        <w:rPr>
          <w:b/>
          <w:bCs/>
          <w:sz w:val="28"/>
          <w:szCs w:val="28"/>
        </w:rPr>
        <w:t xml:space="preserve">2. </w:t>
      </w:r>
      <w:r w:rsidR="0050062E" w:rsidRPr="0016072A">
        <w:rPr>
          <w:b/>
          <w:bCs/>
          <w:sz w:val="28"/>
          <w:szCs w:val="28"/>
        </w:rPr>
        <w:t>Проверка развала колес</w:t>
      </w:r>
    </w:p>
    <w:p w:rsidR="00422AD0" w:rsidRPr="0016072A" w:rsidRDefault="00422AD0" w:rsidP="00FE5D6F">
      <w:pPr>
        <w:spacing w:line="360" w:lineRule="auto"/>
        <w:ind w:firstLine="709"/>
        <w:jc w:val="both"/>
        <w:rPr>
          <w:sz w:val="28"/>
          <w:szCs w:val="28"/>
        </w:rPr>
      </w:pPr>
    </w:p>
    <w:p w:rsidR="00016852" w:rsidRPr="0016072A" w:rsidRDefault="00956583" w:rsidP="00FE5D6F">
      <w:pPr>
        <w:spacing w:line="360" w:lineRule="auto"/>
        <w:ind w:firstLine="709"/>
        <w:jc w:val="both"/>
        <w:rPr>
          <w:sz w:val="28"/>
          <w:szCs w:val="28"/>
        </w:rPr>
      </w:pPr>
      <w:r w:rsidRPr="0016072A">
        <w:rPr>
          <w:sz w:val="28"/>
          <w:szCs w:val="28"/>
        </w:rPr>
        <w:t xml:space="preserve">Для проверки развала колес автомобиль </w:t>
      </w:r>
      <w:r w:rsidR="00016852" w:rsidRPr="0016072A">
        <w:rPr>
          <w:sz w:val="28"/>
          <w:szCs w:val="28"/>
        </w:rPr>
        <w:t>устанавливают на ровной горизонтальной площадке так, чтобы передние колеса стояли в положение, соответствующем прямолинейному движению. При этом подшипники ступиц колес должны быть отрегулированы, давление в шинах должно быть приведено в норму.</w:t>
      </w:r>
    </w:p>
    <w:p w:rsidR="00BE5163" w:rsidRPr="0016072A" w:rsidRDefault="00016852" w:rsidP="00FE5D6F">
      <w:pPr>
        <w:spacing w:line="360" w:lineRule="auto"/>
        <w:ind w:firstLine="709"/>
        <w:jc w:val="both"/>
        <w:rPr>
          <w:sz w:val="28"/>
          <w:szCs w:val="28"/>
        </w:rPr>
      </w:pPr>
      <w:r w:rsidRPr="0016072A">
        <w:rPr>
          <w:sz w:val="28"/>
          <w:szCs w:val="28"/>
        </w:rPr>
        <w:t xml:space="preserve">Корпус прибора 8 закрепляют струбциной на одной из гаек крепления колеса тыльной стороной </w:t>
      </w:r>
      <w:r w:rsidR="000503FB" w:rsidRPr="0016072A">
        <w:rPr>
          <w:sz w:val="28"/>
          <w:szCs w:val="28"/>
        </w:rPr>
        <w:t>вверх.</w:t>
      </w:r>
      <w:r w:rsidRPr="0016072A">
        <w:rPr>
          <w:sz w:val="28"/>
          <w:szCs w:val="28"/>
        </w:rPr>
        <w:t xml:space="preserve"> </w:t>
      </w:r>
      <w:r w:rsidR="000503FB" w:rsidRPr="0016072A">
        <w:rPr>
          <w:sz w:val="28"/>
          <w:szCs w:val="28"/>
        </w:rPr>
        <w:t>При</w:t>
      </w:r>
      <w:r w:rsidRPr="0016072A">
        <w:rPr>
          <w:sz w:val="28"/>
          <w:szCs w:val="28"/>
        </w:rPr>
        <w:t xml:space="preserve"> </w:t>
      </w:r>
      <w:r w:rsidR="000503FB" w:rsidRPr="0016072A">
        <w:rPr>
          <w:sz w:val="28"/>
          <w:szCs w:val="28"/>
        </w:rPr>
        <w:t xml:space="preserve">помощи пузырьков двух взаимно перпендикулярных установочных уровней корпус устанавливают горизонтально. </w:t>
      </w:r>
    </w:p>
    <w:p w:rsidR="00385836" w:rsidRPr="0016072A" w:rsidRDefault="000503FB" w:rsidP="00FE5D6F">
      <w:pPr>
        <w:spacing w:line="360" w:lineRule="auto"/>
        <w:ind w:firstLine="709"/>
        <w:jc w:val="both"/>
        <w:rPr>
          <w:sz w:val="28"/>
          <w:szCs w:val="28"/>
        </w:rPr>
      </w:pPr>
      <w:r w:rsidRPr="0016072A">
        <w:rPr>
          <w:sz w:val="28"/>
          <w:szCs w:val="28"/>
        </w:rPr>
        <w:t>После этого колесо перекатывают на 180</w:t>
      </w:r>
      <w:r w:rsidR="00385836" w:rsidRPr="0016072A">
        <w:rPr>
          <w:sz w:val="28"/>
          <w:szCs w:val="28"/>
        </w:rPr>
        <w:t xml:space="preserve"> так, чтобы пузырек уровня шкалы поперечного наклона остановился против нуля и по шкале определяют угол развала (рис.</w:t>
      </w:r>
      <w:r w:rsidR="0088294F" w:rsidRPr="0016072A">
        <w:rPr>
          <w:sz w:val="28"/>
          <w:szCs w:val="28"/>
        </w:rPr>
        <w:t xml:space="preserve"> 4</w:t>
      </w:r>
      <w:r w:rsidR="00385836" w:rsidRPr="0016072A">
        <w:rPr>
          <w:sz w:val="28"/>
          <w:szCs w:val="28"/>
        </w:rPr>
        <w:t xml:space="preserve">). </w:t>
      </w:r>
    </w:p>
    <w:p w:rsidR="00DF1E04" w:rsidRPr="0016072A" w:rsidRDefault="00385836" w:rsidP="00FE5D6F">
      <w:pPr>
        <w:spacing w:line="360" w:lineRule="auto"/>
        <w:ind w:firstLine="709"/>
        <w:jc w:val="both"/>
        <w:rPr>
          <w:sz w:val="28"/>
          <w:szCs w:val="28"/>
        </w:rPr>
      </w:pPr>
      <w:r w:rsidRPr="0016072A">
        <w:rPr>
          <w:sz w:val="28"/>
          <w:szCs w:val="28"/>
        </w:rPr>
        <w:t>Углы развала колес не регули</w:t>
      </w:r>
      <w:r w:rsidR="00DF1E04" w:rsidRPr="0016072A">
        <w:rPr>
          <w:sz w:val="28"/>
          <w:szCs w:val="28"/>
        </w:rPr>
        <w:t>руют.</w:t>
      </w:r>
    </w:p>
    <w:p w:rsidR="009942A7" w:rsidRPr="0016072A" w:rsidRDefault="00385836" w:rsidP="00FE5D6F">
      <w:pPr>
        <w:spacing w:line="360" w:lineRule="auto"/>
        <w:ind w:firstLine="709"/>
        <w:jc w:val="both"/>
        <w:rPr>
          <w:sz w:val="28"/>
          <w:szCs w:val="28"/>
        </w:rPr>
      </w:pPr>
      <w:r w:rsidRPr="0016072A">
        <w:rPr>
          <w:sz w:val="28"/>
          <w:szCs w:val="28"/>
        </w:rPr>
        <w:t>Проверка и</w:t>
      </w:r>
      <w:r w:rsidR="00FE5D6F" w:rsidRPr="0016072A">
        <w:rPr>
          <w:sz w:val="28"/>
          <w:szCs w:val="28"/>
        </w:rPr>
        <w:t xml:space="preserve"> </w:t>
      </w:r>
      <w:r w:rsidRPr="0016072A">
        <w:rPr>
          <w:sz w:val="28"/>
          <w:szCs w:val="28"/>
        </w:rPr>
        <w:t>регулировка максимальных углов поворота.</w:t>
      </w:r>
    </w:p>
    <w:p w:rsidR="00EF62DD" w:rsidRPr="0016072A" w:rsidRDefault="00385836" w:rsidP="00FE5D6F">
      <w:pPr>
        <w:spacing w:line="360" w:lineRule="auto"/>
        <w:ind w:firstLine="709"/>
        <w:jc w:val="both"/>
        <w:rPr>
          <w:sz w:val="28"/>
          <w:szCs w:val="28"/>
        </w:rPr>
      </w:pPr>
      <w:r w:rsidRPr="0016072A">
        <w:rPr>
          <w:sz w:val="28"/>
          <w:szCs w:val="28"/>
        </w:rPr>
        <w:t xml:space="preserve">Для измерения максимальных углов поворота передние </w:t>
      </w:r>
      <w:r w:rsidR="00B952E1" w:rsidRPr="0016072A">
        <w:rPr>
          <w:sz w:val="28"/>
          <w:szCs w:val="28"/>
        </w:rPr>
        <w:t>колеса устанавливают на поворотные диски 5 и 6 (см.6-31,а), соединяют удлинители 4со стержнями скоб указателей 3поворотных ящиков. У каждого колеса устанавливают ящики 7 так, чтобы удлинители указателей плотно прилегали к шинам</w:t>
      </w:r>
      <w:r w:rsidR="00FE5D6F" w:rsidRPr="0016072A">
        <w:rPr>
          <w:sz w:val="28"/>
          <w:szCs w:val="28"/>
        </w:rPr>
        <w:t xml:space="preserve"> </w:t>
      </w:r>
      <w:r w:rsidR="00B952E1" w:rsidRPr="0016072A">
        <w:rPr>
          <w:sz w:val="28"/>
          <w:szCs w:val="28"/>
        </w:rPr>
        <w:t xml:space="preserve">ниже ступиц, а стрелки 2 указателей стали против нулевых делений шкал. Колеса должны быть установлены для прямолинейного движения </w:t>
      </w:r>
      <w:r w:rsidR="00EF62DD" w:rsidRPr="0016072A">
        <w:rPr>
          <w:sz w:val="28"/>
          <w:szCs w:val="28"/>
        </w:rPr>
        <w:t>и заторможены. После этого колеса поворачивают до упора вправо и влево и определяют углы поворота. При необходимости производят регулировку углов, осуществляемую упорными винтами (ввернуты в нижние поворотные рычаги), которые упираются</w:t>
      </w:r>
      <w:r w:rsidR="00FE5D6F" w:rsidRPr="0016072A">
        <w:rPr>
          <w:sz w:val="28"/>
          <w:szCs w:val="28"/>
        </w:rPr>
        <w:t xml:space="preserve"> </w:t>
      </w:r>
      <w:r w:rsidR="00EF62DD" w:rsidRPr="0016072A">
        <w:rPr>
          <w:sz w:val="28"/>
          <w:szCs w:val="28"/>
        </w:rPr>
        <w:t>своими головками в приливы балки переднего моста.</w:t>
      </w:r>
    </w:p>
    <w:p w:rsidR="00C30B7C" w:rsidRPr="0016072A" w:rsidRDefault="00EF62DD" w:rsidP="00FE5D6F">
      <w:pPr>
        <w:spacing w:line="360" w:lineRule="auto"/>
        <w:ind w:firstLine="709"/>
        <w:jc w:val="both"/>
        <w:rPr>
          <w:sz w:val="28"/>
          <w:szCs w:val="28"/>
        </w:rPr>
      </w:pPr>
      <w:r w:rsidRPr="0016072A">
        <w:rPr>
          <w:sz w:val="28"/>
          <w:szCs w:val="28"/>
        </w:rPr>
        <w:t xml:space="preserve">Для регулировки следует отпустить контргайку и вращением болта </w:t>
      </w:r>
      <w:r w:rsidR="00C30B7C" w:rsidRPr="0016072A">
        <w:rPr>
          <w:sz w:val="28"/>
          <w:szCs w:val="28"/>
        </w:rPr>
        <w:t>установить необходимый угол поворота. То же самое следует проделать и для другого колеса автомобиля. По окончании регулировки контргайку затянуть и убрать круги из под колес.</w:t>
      </w:r>
    </w:p>
    <w:p w:rsidR="009942A7" w:rsidRPr="0016072A" w:rsidRDefault="00C30B7C" w:rsidP="00FE5D6F">
      <w:pPr>
        <w:spacing w:line="360" w:lineRule="auto"/>
        <w:ind w:firstLine="709"/>
        <w:jc w:val="both"/>
        <w:rPr>
          <w:sz w:val="28"/>
          <w:szCs w:val="28"/>
        </w:rPr>
      </w:pPr>
      <w:r w:rsidRPr="0016072A">
        <w:rPr>
          <w:sz w:val="28"/>
          <w:szCs w:val="28"/>
        </w:rPr>
        <w:t>Углы поперечного и продольного наклона шкворня.</w:t>
      </w:r>
    </w:p>
    <w:p w:rsidR="00C30B7C" w:rsidRPr="0016072A" w:rsidRDefault="00C30B7C" w:rsidP="00FE5D6F">
      <w:pPr>
        <w:spacing w:line="360" w:lineRule="auto"/>
        <w:ind w:firstLine="709"/>
        <w:jc w:val="both"/>
        <w:rPr>
          <w:sz w:val="28"/>
          <w:szCs w:val="28"/>
        </w:rPr>
      </w:pPr>
      <w:r w:rsidRPr="0016072A">
        <w:rPr>
          <w:sz w:val="28"/>
          <w:szCs w:val="28"/>
        </w:rPr>
        <w:t xml:space="preserve">Определяют на автомобиле одновременно с измерением максимальных углов поворота </w:t>
      </w:r>
      <w:r w:rsidR="00DF1E04" w:rsidRPr="0016072A">
        <w:rPr>
          <w:sz w:val="28"/>
          <w:szCs w:val="28"/>
        </w:rPr>
        <w:t xml:space="preserve">колес. Колесо поворачивают сначала вправо на 20 от нулевого деления шкалы, каждый раз устанавливая пузырьки уровней прибора 8 </w:t>
      </w:r>
      <w:r w:rsidR="000C1C39" w:rsidRPr="0016072A">
        <w:rPr>
          <w:sz w:val="28"/>
          <w:szCs w:val="28"/>
        </w:rPr>
        <w:t>на нулевые деления</w:t>
      </w:r>
      <w:r w:rsidR="00FE5D6F" w:rsidRPr="0016072A">
        <w:rPr>
          <w:sz w:val="28"/>
          <w:szCs w:val="28"/>
        </w:rPr>
        <w:t xml:space="preserve"> </w:t>
      </w:r>
      <w:r w:rsidR="000C1C39" w:rsidRPr="0016072A">
        <w:rPr>
          <w:sz w:val="28"/>
          <w:szCs w:val="28"/>
        </w:rPr>
        <w:t>и определяют по соответствующим шкалам углы наклона шкворня данного колеса.</w:t>
      </w:r>
    </w:p>
    <w:p w:rsidR="000C1C39" w:rsidRPr="0016072A" w:rsidRDefault="000C1C39" w:rsidP="00FE5D6F">
      <w:pPr>
        <w:spacing w:line="360" w:lineRule="auto"/>
        <w:ind w:firstLine="709"/>
        <w:jc w:val="both"/>
        <w:rPr>
          <w:sz w:val="28"/>
          <w:szCs w:val="28"/>
        </w:rPr>
      </w:pPr>
      <w:r w:rsidRPr="0016072A">
        <w:rPr>
          <w:sz w:val="28"/>
          <w:szCs w:val="28"/>
        </w:rPr>
        <w:t>Для проверки установки углов одного прибор устанавливают на другом колесе и выполняют те же операции.</w:t>
      </w:r>
    </w:p>
    <w:p w:rsidR="000C1C39" w:rsidRPr="0016072A" w:rsidRDefault="000C1C39" w:rsidP="00FE5D6F">
      <w:pPr>
        <w:spacing w:line="360" w:lineRule="auto"/>
        <w:ind w:firstLine="709"/>
        <w:jc w:val="both"/>
        <w:rPr>
          <w:sz w:val="28"/>
          <w:szCs w:val="28"/>
        </w:rPr>
      </w:pPr>
      <w:r w:rsidRPr="0016072A">
        <w:rPr>
          <w:sz w:val="28"/>
          <w:szCs w:val="28"/>
        </w:rPr>
        <w:t>Углы поперечного и продольного наклонов шкворня не регулируют.</w:t>
      </w:r>
    </w:p>
    <w:p w:rsidR="00CE25C9" w:rsidRPr="0016072A" w:rsidRDefault="0088294F" w:rsidP="00FE5D6F">
      <w:pPr>
        <w:spacing w:line="360" w:lineRule="auto"/>
        <w:ind w:firstLine="709"/>
        <w:jc w:val="both"/>
        <w:rPr>
          <w:b/>
          <w:bCs/>
          <w:sz w:val="28"/>
          <w:szCs w:val="28"/>
        </w:rPr>
      </w:pPr>
      <w:r w:rsidRPr="0016072A">
        <w:rPr>
          <w:sz w:val="28"/>
          <w:szCs w:val="28"/>
        </w:rPr>
        <w:br w:type="page"/>
      </w:r>
      <w:r w:rsidR="00BC0B6A" w:rsidRPr="0016072A">
        <w:rPr>
          <w:b/>
          <w:bCs/>
          <w:sz w:val="28"/>
          <w:szCs w:val="28"/>
        </w:rPr>
        <w:t>Заключение</w:t>
      </w:r>
    </w:p>
    <w:p w:rsidR="0088294F" w:rsidRPr="0016072A" w:rsidRDefault="0088294F" w:rsidP="00FE5D6F">
      <w:pPr>
        <w:spacing w:line="360" w:lineRule="auto"/>
        <w:ind w:firstLine="709"/>
        <w:jc w:val="both"/>
        <w:rPr>
          <w:sz w:val="28"/>
          <w:szCs w:val="28"/>
        </w:rPr>
      </w:pPr>
    </w:p>
    <w:p w:rsidR="002B4AE4" w:rsidRPr="0016072A" w:rsidRDefault="00BC0B6A" w:rsidP="00FE5D6F">
      <w:pPr>
        <w:spacing w:line="360" w:lineRule="auto"/>
        <w:ind w:firstLine="709"/>
        <w:jc w:val="both"/>
        <w:rPr>
          <w:sz w:val="28"/>
          <w:szCs w:val="28"/>
        </w:rPr>
      </w:pPr>
      <w:r w:rsidRPr="0016072A">
        <w:rPr>
          <w:sz w:val="28"/>
          <w:szCs w:val="28"/>
        </w:rPr>
        <w:t xml:space="preserve">Тема письменной экзаменационной работы технологический процесс ремонта переднего моста автомобиля </w:t>
      </w:r>
      <w:r w:rsidR="001026C6" w:rsidRPr="0016072A">
        <w:rPr>
          <w:sz w:val="28"/>
          <w:szCs w:val="28"/>
        </w:rPr>
        <w:t>ЗИЛ-431410.</w:t>
      </w:r>
    </w:p>
    <w:p w:rsidR="001026C6" w:rsidRPr="0016072A" w:rsidRDefault="001026C6" w:rsidP="00FE5D6F">
      <w:pPr>
        <w:spacing w:line="360" w:lineRule="auto"/>
        <w:ind w:firstLine="709"/>
        <w:jc w:val="both"/>
        <w:rPr>
          <w:sz w:val="28"/>
          <w:szCs w:val="28"/>
        </w:rPr>
      </w:pPr>
      <w:r w:rsidRPr="0016072A">
        <w:rPr>
          <w:sz w:val="28"/>
          <w:szCs w:val="28"/>
        </w:rPr>
        <w:t>Мною был исследован</w:t>
      </w:r>
      <w:r w:rsidR="00FE5D6F" w:rsidRPr="0016072A">
        <w:rPr>
          <w:sz w:val="28"/>
          <w:szCs w:val="28"/>
        </w:rPr>
        <w:t xml:space="preserve"> </w:t>
      </w:r>
      <w:r w:rsidR="0088294F" w:rsidRPr="0016072A">
        <w:rPr>
          <w:sz w:val="28"/>
          <w:szCs w:val="28"/>
        </w:rPr>
        <w:t>ремонт переднего моста.</w:t>
      </w:r>
    </w:p>
    <w:p w:rsidR="006802E9" w:rsidRPr="0016072A" w:rsidRDefault="006802E9" w:rsidP="00FE5D6F">
      <w:pPr>
        <w:spacing w:line="360" w:lineRule="auto"/>
        <w:ind w:firstLine="709"/>
        <w:jc w:val="both"/>
        <w:rPr>
          <w:sz w:val="28"/>
          <w:szCs w:val="28"/>
        </w:rPr>
      </w:pPr>
    </w:p>
    <w:p w:rsidR="0088294F" w:rsidRPr="0016072A" w:rsidRDefault="0088294F" w:rsidP="00FE5D6F">
      <w:pPr>
        <w:spacing w:line="360" w:lineRule="auto"/>
        <w:ind w:firstLine="709"/>
        <w:jc w:val="both"/>
        <w:rPr>
          <w:color w:val="FFFFFF"/>
          <w:sz w:val="28"/>
          <w:szCs w:val="28"/>
        </w:rPr>
      </w:pPr>
      <w:bookmarkStart w:id="0" w:name="_GoBack"/>
      <w:bookmarkEnd w:id="0"/>
    </w:p>
    <w:sectPr w:rsidR="0088294F" w:rsidRPr="0016072A" w:rsidSect="005745CC">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F19" w:rsidRDefault="00A36F19">
      <w:r>
        <w:separator/>
      </w:r>
    </w:p>
  </w:endnote>
  <w:endnote w:type="continuationSeparator" w:id="0">
    <w:p w:rsidR="00A36F19" w:rsidRDefault="00A3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F19" w:rsidRDefault="00A36F19">
      <w:r>
        <w:separator/>
      </w:r>
    </w:p>
  </w:footnote>
  <w:footnote w:type="continuationSeparator" w:id="0">
    <w:p w:rsidR="00A36F19" w:rsidRDefault="00A3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6F" w:rsidRPr="00FE5D6F" w:rsidRDefault="00FE5D6F" w:rsidP="00FE5D6F">
    <w:pPr>
      <w:pStyle w:val="a6"/>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0005"/>
    <w:multiLevelType w:val="multilevel"/>
    <w:tmpl w:val="EFA060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AC5CF3"/>
    <w:multiLevelType w:val="multilevel"/>
    <w:tmpl w:val="229044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2215BCE"/>
    <w:multiLevelType w:val="multilevel"/>
    <w:tmpl w:val="9A623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8914F53"/>
    <w:multiLevelType w:val="multilevel"/>
    <w:tmpl w:val="CDFCD1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A2C4FEF"/>
    <w:multiLevelType w:val="multilevel"/>
    <w:tmpl w:val="9028D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B61685F"/>
    <w:multiLevelType w:val="multilevel"/>
    <w:tmpl w:val="B7523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68B7633"/>
    <w:multiLevelType w:val="multilevel"/>
    <w:tmpl w:val="AECC5A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E0F"/>
    <w:rsid w:val="00016852"/>
    <w:rsid w:val="000503FB"/>
    <w:rsid w:val="00053D75"/>
    <w:rsid w:val="00070FEC"/>
    <w:rsid w:val="0009411F"/>
    <w:rsid w:val="000A57C2"/>
    <w:rsid w:val="000C1C39"/>
    <w:rsid w:val="000C2A6D"/>
    <w:rsid w:val="000D0313"/>
    <w:rsid w:val="000E40D5"/>
    <w:rsid w:val="001026C6"/>
    <w:rsid w:val="0010597E"/>
    <w:rsid w:val="00106438"/>
    <w:rsid w:val="0016072A"/>
    <w:rsid w:val="00161470"/>
    <w:rsid w:val="00162AD9"/>
    <w:rsid w:val="00163E0F"/>
    <w:rsid w:val="00164C1E"/>
    <w:rsid w:val="001C0AEB"/>
    <w:rsid w:val="001E6D33"/>
    <w:rsid w:val="001E7844"/>
    <w:rsid w:val="00200EE5"/>
    <w:rsid w:val="002029A7"/>
    <w:rsid w:val="002201FE"/>
    <w:rsid w:val="00226562"/>
    <w:rsid w:val="00227CAC"/>
    <w:rsid w:val="00247BDE"/>
    <w:rsid w:val="00262335"/>
    <w:rsid w:val="002635CE"/>
    <w:rsid w:val="00290DA6"/>
    <w:rsid w:val="00291E13"/>
    <w:rsid w:val="002932BC"/>
    <w:rsid w:val="002B4AE4"/>
    <w:rsid w:val="002C2378"/>
    <w:rsid w:val="002C4DD4"/>
    <w:rsid w:val="002E1A6D"/>
    <w:rsid w:val="00304556"/>
    <w:rsid w:val="00307FCE"/>
    <w:rsid w:val="00327B8A"/>
    <w:rsid w:val="00352207"/>
    <w:rsid w:val="00357CB3"/>
    <w:rsid w:val="00366345"/>
    <w:rsid w:val="00373D69"/>
    <w:rsid w:val="003764B2"/>
    <w:rsid w:val="00385836"/>
    <w:rsid w:val="00386C8D"/>
    <w:rsid w:val="00391139"/>
    <w:rsid w:val="003B3799"/>
    <w:rsid w:val="003C1076"/>
    <w:rsid w:val="003C23F4"/>
    <w:rsid w:val="003D629B"/>
    <w:rsid w:val="0041250C"/>
    <w:rsid w:val="00422AD0"/>
    <w:rsid w:val="00430D2A"/>
    <w:rsid w:val="00443E7B"/>
    <w:rsid w:val="00465E16"/>
    <w:rsid w:val="00466B62"/>
    <w:rsid w:val="00486C81"/>
    <w:rsid w:val="00490818"/>
    <w:rsid w:val="004910E1"/>
    <w:rsid w:val="00496F19"/>
    <w:rsid w:val="004B783B"/>
    <w:rsid w:val="004E203D"/>
    <w:rsid w:val="004E66BD"/>
    <w:rsid w:val="0050062E"/>
    <w:rsid w:val="00532C31"/>
    <w:rsid w:val="005745CC"/>
    <w:rsid w:val="005962A5"/>
    <w:rsid w:val="00597386"/>
    <w:rsid w:val="005976F4"/>
    <w:rsid w:val="005A0154"/>
    <w:rsid w:val="005A622A"/>
    <w:rsid w:val="005F194B"/>
    <w:rsid w:val="005F4E15"/>
    <w:rsid w:val="006024BA"/>
    <w:rsid w:val="00613080"/>
    <w:rsid w:val="00620A29"/>
    <w:rsid w:val="00624D59"/>
    <w:rsid w:val="0063048E"/>
    <w:rsid w:val="00631567"/>
    <w:rsid w:val="00650AE9"/>
    <w:rsid w:val="00653051"/>
    <w:rsid w:val="00677162"/>
    <w:rsid w:val="006802E9"/>
    <w:rsid w:val="00682E20"/>
    <w:rsid w:val="00687992"/>
    <w:rsid w:val="0069064B"/>
    <w:rsid w:val="00695435"/>
    <w:rsid w:val="006A0EF1"/>
    <w:rsid w:val="006A1EB5"/>
    <w:rsid w:val="006A364C"/>
    <w:rsid w:val="006E37D7"/>
    <w:rsid w:val="006F269A"/>
    <w:rsid w:val="006F35E1"/>
    <w:rsid w:val="006F6E1C"/>
    <w:rsid w:val="00717625"/>
    <w:rsid w:val="0073294C"/>
    <w:rsid w:val="00736B14"/>
    <w:rsid w:val="00767CC1"/>
    <w:rsid w:val="007746A2"/>
    <w:rsid w:val="007A0CCB"/>
    <w:rsid w:val="007A3CEF"/>
    <w:rsid w:val="007A4183"/>
    <w:rsid w:val="007C1E2D"/>
    <w:rsid w:val="007C3976"/>
    <w:rsid w:val="007D255D"/>
    <w:rsid w:val="007D37F8"/>
    <w:rsid w:val="007D5C47"/>
    <w:rsid w:val="007E57F9"/>
    <w:rsid w:val="007F28C9"/>
    <w:rsid w:val="008120E9"/>
    <w:rsid w:val="00846E65"/>
    <w:rsid w:val="00850664"/>
    <w:rsid w:val="0085441C"/>
    <w:rsid w:val="00861CA6"/>
    <w:rsid w:val="0086396F"/>
    <w:rsid w:val="00866A49"/>
    <w:rsid w:val="00866C00"/>
    <w:rsid w:val="0088294F"/>
    <w:rsid w:val="008950A7"/>
    <w:rsid w:val="0089641F"/>
    <w:rsid w:val="008A005D"/>
    <w:rsid w:val="008B1AA1"/>
    <w:rsid w:val="008B63C8"/>
    <w:rsid w:val="00915807"/>
    <w:rsid w:val="009330E8"/>
    <w:rsid w:val="00937D02"/>
    <w:rsid w:val="00945839"/>
    <w:rsid w:val="00956583"/>
    <w:rsid w:val="00965CE9"/>
    <w:rsid w:val="00965CEC"/>
    <w:rsid w:val="00965FAB"/>
    <w:rsid w:val="0097795A"/>
    <w:rsid w:val="00985624"/>
    <w:rsid w:val="00987DCC"/>
    <w:rsid w:val="009942A7"/>
    <w:rsid w:val="009A3608"/>
    <w:rsid w:val="009C5CCF"/>
    <w:rsid w:val="009E31D2"/>
    <w:rsid w:val="009F1136"/>
    <w:rsid w:val="00A2138C"/>
    <w:rsid w:val="00A21DC6"/>
    <w:rsid w:val="00A36F19"/>
    <w:rsid w:val="00A414A2"/>
    <w:rsid w:val="00A74820"/>
    <w:rsid w:val="00A86575"/>
    <w:rsid w:val="00A91023"/>
    <w:rsid w:val="00A9584A"/>
    <w:rsid w:val="00AC725A"/>
    <w:rsid w:val="00AD5414"/>
    <w:rsid w:val="00AE3F06"/>
    <w:rsid w:val="00AF4048"/>
    <w:rsid w:val="00B16521"/>
    <w:rsid w:val="00B37002"/>
    <w:rsid w:val="00B41C42"/>
    <w:rsid w:val="00B4681F"/>
    <w:rsid w:val="00B83DE6"/>
    <w:rsid w:val="00B84F79"/>
    <w:rsid w:val="00B86DC6"/>
    <w:rsid w:val="00B93D79"/>
    <w:rsid w:val="00B952E1"/>
    <w:rsid w:val="00BA662A"/>
    <w:rsid w:val="00BA74EA"/>
    <w:rsid w:val="00BC0B6A"/>
    <w:rsid w:val="00BC37D7"/>
    <w:rsid w:val="00BD3DC2"/>
    <w:rsid w:val="00BE482B"/>
    <w:rsid w:val="00BE5163"/>
    <w:rsid w:val="00C078FE"/>
    <w:rsid w:val="00C244E1"/>
    <w:rsid w:val="00C30B7C"/>
    <w:rsid w:val="00C36142"/>
    <w:rsid w:val="00C50E90"/>
    <w:rsid w:val="00C779A2"/>
    <w:rsid w:val="00C91E11"/>
    <w:rsid w:val="00CA3AB3"/>
    <w:rsid w:val="00CD6CEC"/>
    <w:rsid w:val="00CD71EF"/>
    <w:rsid w:val="00CE25C9"/>
    <w:rsid w:val="00D03FBD"/>
    <w:rsid w:val="00D30B71"/>
    <w:rsid w:val="00D45F0A"/>
    <w:rsid w:val="00DA022E"/>
    <w:rsid w:val="00DD77C2"/>
    <w:rsid w:val="00DE36CA"/>
    <w:rsid w:val="00DF1E04"/>
    <w:rsid w:val="00DF3B2E"/>
    <w:rsid w:val="00E13DD4"/>
    <w:rsid w:val="00E17D3B"/>
    <w:rsid w:val="00E17DA9"/>
    <w:rsid w:val="00E262DE"/>
    <w:rsid w:val="00E31ABE"/>
    <w:rsid w:val="00E33DCE"/>
    <w:rsid w:val="00E444D1"/>
    <w:rsid w:val="00E84C2D"/>
    <w:rsid w:val="00E9065C"/>
    <w:rsid w:val="00EA57D5"/>
    <w:rsid w:val="00EC2D95"/>
    <w:rsid w:val="00ED5744"/>
    <w:rsid w:val="00EE720D"/>
    <w:rsid w:val="00EF2C73"/>
    <w:rsid w:val="00EF62DD"/>
    <w:rsid w:val="00F060BE"/>
    <w:rsid w:val="00F1088B"/>
    <w:rsid w:val="00F168AD"/>
    <w:rsid w:val="00F16BF8"/>
    <w:rsid w:val="00F364FB"/>
    <w:rsid w:val="00F4654E"/>
    <w:rsid w:val="00F62DAD"/>
    <w:rsid w:val="00F65AC4"/>
    <w:rsid w:val="00F74453"/>
    <w:rsid w:val="00F7714A"/>
    <w:rsid w:val="00FA6FB0"/>
    <w:rsid w:val="00FB0825"/>
    <w:rsid w:val="00FB6D50"/>
    <w:rsid w:val="00FB7640"/>
    <w:rsid w:val="00FC12AE"/>
    <w:rsid w:val="00FE4DEA"/>
    <w:rsid w:val="00FE5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F584007-FB99-40D5-98CB-24A71EC3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976F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937D0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37D02"/>
  </w:style>
  <w:style w:type="paragraph" w:styleId="a6">
    <w:name w:val="header"/>
    <w:basedOn w:val="a"/>
    <w:link w:val="a7"/>
    <w:uiPriority w:val="99"/>
    <w:rsid w:val="00915807"/>
    <w:pPr>
      <w:tabs>
        <w:tab w:val="center" w:pos="4677"/>
        <w:tab w:val="right" w:pos="9355"/>
      </w:tabs>
    </w:pPr>
  </w:style>
  <w:style w:type="paragraph" w:styleId="a8">
    <w:name w:val="Normal (Web)"/>
    <w:basedOn w:val="a"/>
    <w:uiPriority w:val="99"/>
    <w:rsid w:val="005976F4"/>
    <w:pPr>
      <w:spacing w:before="100" w:beforeAutospacing="1" w:after="100" w:afterAutospacing="1"/>
    </w:pPr>
  </w:style>
  <w:style w:type="character" w:customStyle="1" w:styleId="a7">
    <w:name w:val="Верхний колонтитул Знак"/>
    <w:link w:val="a6"/>
    <w:uiPriority w:val="99"/>
    <w:locked/>
    <w:rsid w:val="00915807"/>
    <w:rPr>
      <w:sz w:val="24"/>
      <w:szCs w:val="24"/>
    </w:rPr>
  </w:style>
  <w:style w:type="character" w:customStyle="1" w:styleId="apple-converted-space">
    <w:name w:val="apple-converted-space"/>
    <w:uiPriority w:val="99"/>
    <w:rsid w:val="005976F4"/>
  </w:style>
  <w:style w:type="character" w:styleId="a9">
    <w:name w:val="Hyperlink"/>
    <w:uiPriority w:val="99"/>
    <w:rsid w:val="00327B8A"/>
    <w:rPr>
      <w:color w:val="0000FF"/>
      <w:u w:val="single"/>
    </w:rPr>
  </w:style>
  <w:style w:type="table" w:styleId="aa">
    <w:name w:val="Table Grid"/>
    <w:basedOn w:val="a1"/>
    <w:uiPriority w:val="99"/>
    <w:rsid w:val="00BE5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A95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apple-style-span">
    <w:name w:val="apple-style-span"/>
    <w:uiPriority w:val="99"/>
    <w:rsid w:val="00736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022">
      <w:marLeft w:val="0"/>
      <w:marRight w:val="0"/>
      <w:marTop w:val="0"/>
      <w:marBottom w:val="0"/>
      <w:divBdr>
        <w:top w:val="none" w:sz="0" w:space="0" w:color="auto"/>
        <w:left w:val="none" w:sz="0" w:space="0" w:color="auto"/>
        <w:bottom w:val="none" w:sz="0" w:space="0" w:color="auto"/>
        <w:right w:val="none" w:sz="0" w:space="0" w:color="auto"/>
      </w:divBdr>
      <w:divsChild>
        <w:div w:id="14578023">
          <w:marLeft w:val="0"/>
          <w:marRight w:val="0"/>
          <w:marTop w:val="0"/>
          <w:marBottom w:val="0"/>
          <w:divBdr>
            <w:top w:val="none" w:sz="0" w:space="0" w:color="auto"/>
            <w:left w:val="none" w:sz="0" w:space="0" w:color="auto"/>
            <w:bottom w:val="none" w:sz="0" w:space="0" w:color="auto"/>
            <w:right w:val="none" w:sz="0" w:space="0" w:color="auto"/>
          </w:divBdr>
        </w:div>
      </w:divsChild>
    </w:div>
    <w:div w:id="14578024">
      <w:marLeft w:val="0"/>
      <w:marRight w:val="0"/>
      <w:marTop w:val="0"/>
      <w:marBottom w:val="0"/>
      <w:divBdr>
        <w:top w:val="none" w:sz="0" w:space="0" w:color="auto"/>
        <w:left w:val="none" w:sz="0" w:space="0" w:color="auto"/>
        <w:bottom w:val="none" w:sz="0" w:space="0" w:color="auto"/>
        <w:right w:val="none" w:sz="0" w:space="0" w:color="auto"/>
      </w:divBdr>
    </w:div>
    <w:div w:id="14578025">
      <w:marLeft w:val="0"/>
      <w:marRight w:val="0"/>
      <w:marTop w:val="0"/>
      <w:marBottom w:val="0"/>
      <w:divBdr>
        <w:top w:val="none" w:sz="0" w:space="0" w:color="auto"/>
        <w:left w:val="none" w:sz="0" w:space="0" w:color="auto"/>
        <w:bottom w:val="none" w:sz="0" w:space="0" w:color="auto"/>
        <w:right w:val="none" w:sz="0" w:space="0" w:color="auto"/>
      </w:divBdr>
    </w:div>
    <w:div w:id="14578026">
      <w:marLeft w:val="0"/>
      <w:marRight w:val="0"/>
      <w:marTop w:val="0"/>
      <w:marBottom w:val="0"/>
      <w:divBdr>
        <w:top w:val="none" w:sz="0" w:space="0" w:color="auto"/>
        <w:left w:val="none" w:sz="0" w:space="0" w:color="auto"/>
        <w:bottom w:val="none" w:sz="0" w:space="0" w:color="auto"/>
        <w:right w:val="none" w:sz="0" w:space="0" w:color="auto"/>
      </w:divBdr>
    </w:div>
    <w:div w:id="14578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4018</Words>
  <Characters>22908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26873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admin</cp:lastModifiedBy>
  <cp:revision>2</cp:revision>
  <dcterms:created xsi:type="dcterms:W3CDTF">2014-03-27T14:14:00Z</dcterms:created>
  <dcterms:modified xsi:type="dcterms:W3CDTF">2014-03-27T14:14:00Z</dcterms:modified>
</cp:coreProperties>
</file>