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F1A" w:rsidRPr="00F13A78" w:rsidRDefault="00503F1A" w:rsidP="004D678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13A78">
        <w:rPr>
          <w:sz w:val="28"/>
          <w:szCs w:val="28"/>
        </w:rPr>
        <w:t>МИНИСТЕРСТВО ОБРАЗОВАНИЯ РФ</w:t>
      </w:r>
    </w:p>
    <w:p w:rsidR="00503F1A" w:rsidRPr="00F13A78" w:rsidRDefault="00503F1A" w:rsidP="004D678E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4D678E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13A78">
        <w:rPr>
          <w:sz w:val="28"/>
          <w:szCs w:val="28"/>
        </w:rPr>
        <w:t>Димитровградский институт технологии, управления и дизайна</w:t>
      </w:r>
    </w:p>
    <w:p w:rsidR="00503F1A" w:rsidRPr="00F13A78" w:rsidRDefault="00503F1A" w:rsidP="004D678E">
      <w:pPr>
        <w:spacing w:line="360" w:lineRule="auto"/>
        <w:ind w:firstLine="709"/>
        <w:jc w:val="center"/>
        <w:rPr>
          <w:sz w:val="28"/>
          <w:szCs w:val="28"/>
        </w:rPr>
      </w:pPr>
      <w:r w:rsidRPr="00F13A78">
        <w:rPr>
          <w:sz w:val="28"/>
          <w:szCs w:val="28"/>
        </w:rPr>
        <w:t>Ульяновского государственного технического университета</w:t>
      </w:r>
    </w:p>
    <w:p w:rsidR="00503F1A" w:rsidRPr="00F13A78" w:rsidRDefault="00503F1A" w:rsidP="004D678E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4D678E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4D678E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F13A78">
        <w:rPr>
          <w:sz w:val="28"/>
          <w:szCs w:val="28"/>
        </w:rPr>
        <w:t>Кафедра швейного производства</w:t>
      </w: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  <w:r w:rsidRPr="00F13A78">
        <w:rPr>
          <w:sz w:val="28"/>
          <w:szCs w:val="28"/>
        </w:rPr>
        <w:t>Контрольная работа</w:t>
      </w: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  <w:r w:rsidRPr="00F13A78">
        <w:rPr>
          <w:sz w:val="28"/>
          <w:szCs w:val="28"/>
        </w:rPr>
        <w:t>по предмету:</w:t>
      </w:r>
    </w:p>
    <w:p w:rsidR="00503F1A" w:rsidRP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  <w:r w:rsidRPr="00F13A78">
        <w:rPr>
          <w:sz w:val="28"/>
          <w:szCs w:val="28"/>
        </w:rPr>
        <w:t>«Технология швейных изделий»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F13A78">
        <w:rPr>
          <w:sz w:val="28"/>
          <w:szCs w:val="28"/>
        </w:rPr>
        <w:t>Выполнил: студентка гр. КШз-41</w:t>
      </w:r>
    </w:p>
    <w:p w:rsidR="00503F1A" w:rsidRPr="00F13A78" w:rsidRDefault="00503F1A" w:rsidP="00F13A78">
      <w:pPr>
        <w:spacing w:line="360" w:lineRule="auto"/>
        <w:ind w:firstLine="709"/>
        <w:jc w:val="right"/>
        <w:rPr>
          <w:sz w:val="28"/>
          <w:szCs w:val="28"/>
        </w:rPr>
      </w:pPr>
      <w:r w:rsidRPr="00F13A78">
        <w:rPr>
          <w:sz w:val="28"/>
          <w:szCs w:val="28"/>
        </w:rPr>
        <w:t>Рогаткина М.Г.</w:t>
      </w:r>
    </w:p>
    <w:p w:rsidR="00503F1A" w:rsidRPr="00F13A78" w:rsidRDefault="00503F1A" w:rsidP="00F13A78">
      <w:pPr>
        <w:spacing w:line="360" w:lineRule="auto"/>
        <w:ind w:firstLine="709"/>
        <w:jc w:val="right"/>
        <w:rPr>
          <w:sz w:val="28"/>
          <w:szCs w:val="28"/>
        </w:rPr>
      </w:pPr>
      <w:r w:rsidRPr="00F13A78">
        <w:rPr>
          <w:sz w:val="28"/>
          <w:szCs w:val="28"/>
        </w:rPr>
        <w:t>Шифр: 00/004</w:t>
      </w:r>
    </w:p>
    <w:p w:rsidR="00503F1A" w:rsidRPr="00F13A78" w:rsidRDefault="00503F1A" w:rsidP="00F13A78">
      <w:pPr>
        <w:spacing w:line="360" w:lineRule="auto"/>
        <w:ind w:firstLine="709"/>
        <w:jc w:val="right"/>
        <w:rPr>
          <w:sz w:val="28"/>
          <w:szCs w:val="28"/>
        </w:rPr>
      </w:pPr>
      <w:r w:rsidRPr="00F13A78">
        <w:rPr>
          <w:sz w:val="28"/>
          <w:szCs w:val="28"/>
        </w:rPr>
        <w:t>Проверил: Шубина В.В.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F13A78" w:rsidRDefault="00503F1A" w:rsidP="00F13A78">
      <w:pPr>
        <w:spacing w:line="360" w:lineRule="auto"/>
        <w:ind w:firstLine="709"/>
        <w:jc w:val="center"/>
        <w:rPr>
          <w:sz w:val="28"/>
          <w:szCs w:val="28"/>
        </w:rPr>
      </w:pPr>
      <w:r w:rsidRPr="00F13A78">
        <w:rPr>
          <w:sz w:val="28"/>
          <w:szCs w:val="28"/>
        </w:rPr>
        <w:t>Димитровград, 2007</w:t>
      </w:r>
    </w:p>
    <w:p w:rsidR="00503F1A" w:rsidRPr="00F13A78" w:rsidRDefault="00F13A78" w:rsidP="00F13A7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F1A" w:rsidRPr="00F13A78">
        <w:rPr>
          <w:sz w:val="28"/>
          <w:szCs w:val="28"/>
        </w:rPr>
        <w:t>Содержание</w:t>
      </w:r>
    </w:p>
    <w:p w:rsidR="00503F1A" w:rsidRPr="00F13A78" w:rsidRDefault="00503F1A" w:rsidP="00F13A7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Техническая зарисовка модели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tabs>
          <w:tab w:val="left" w:pos="284"/>
        </w:tabs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Характеристика модели, техническое описание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Характеристика нормативно-технической документации на изготовление одежды (табл. №1</w:t>
      </w:r>
      <w:r w:rsidR="00F13A78">
        <w:rPr>
          <w:sz w:val="28"/>
          <w:szCs w:val="28"/>
          <w:lang w:val="en-US"/>
        </w:rPr>
        <w:t xml:space="preserve"> )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Конструктивные линии деталей</w:t>
      </w:r>
      <w:r w:rsidR="00AC6F10" w:rsidRPr="00F13A78">
        <w:rPr>
          <w:sz w:val="28"/>
          <w:szCs w:val="28"/>
        </w:rPr>
        <w:t xml:space="preserve"> швейного изделия (табл. 2)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Машинные стежки и строчки, применяемые при изготовлении данного швейного изделия</w:t>
      </w:r>
      <w:r w:rsidR="00F13A78" w:rsidRPr="00F13A78">
        <w:rPr>
          <w:sz w:val="28"/>
          <w:szCs w:val="28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Технологические характеристики и применение швейных машин при изготовлении изделия ((табл. 3)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Ниточные швы, применяемые при изготовлении швейного изделия (табл. 5)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Перечислить все основные  технологические свойства основного материала, учитываемого при выборе методов обработки изделия</w:t>
      </w:r>
      <w:r w:rsidR="00F13A78" w:rsidRPr="00F13A78">
        <w:rPr>
          <w:sz w:val="28"/>
          <w:szCs w:val="28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Виды клеевых соединений. Сущность процесса клеевого соединения. Клеевые соединения, применяемые в изделии (табл. 6)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Влажно-тепловая обработка изделия. Сущность процесса ВТО. Выбор операций, оборудования для ВТО изделия, режимов и технический условий их выпол</w:t>
      </w:r>
      <w:r w:rsidR="00AC6F10" w:rsidRPr="00F13A78">
        <w:rPr>
          <w:sz w:val="28"/>
          <w:szCs w:val="28"/>
        </w:rPr>
        <w:t>нения (табл. 7)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За</w:t>
      </w:r>
      <w:r w:rsidR="00AC6F10" w:rsidRPr="00F13A78">
        <w:rPr>
          <w:sz w:val="28"/>
          <w:szCs w:val="28"/>
        </w:rPr>
        <w:t>дача</w:t>
      </w:r>
      <w:r w:rsidR="00F13A78">
        <w:rPr>
          <w:sz w:val="28"/>
          <w:szCs w:val="28"/>
          <w:lang w:val="en-US"/>
        </w:rPr>
        <w:t xml:space="preserve"> </w:t>
      </w:r>
    </w:p>
    <w:p w:rsidR="00503F1A" w:rsidRPr="00F13A78" w:rsidRDefault="00503F1A" w:rsidP="00F13A78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 Библиографический список</w:t>
      </w:r>
      <w:r w:rsidR="00F13A78">
        <w:rPr>
          <w:sz w:val="28"/>
          <w:szCs w:val="28"/>
          <w:lang w:val="en-US"/>
        </w:rPr>
        <w:t xml:space="preserve"> </w:t>
      </w:r>
    </w:p>
    <w:p w:rsidR="00F13A78" w:rsidRPr="00F13A78" w:rsidRDefault="00F13A78" w:rsidP="00F13A78">
      <w:pPr>
        <w:tabs>
          <w:tab w:val="left" w:pos="28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  <w:r w:rsidRPr="00F13A78">
        <w:rPr>
          <w:sz w:val="28"/>
          <w:szCs w:val="28"/>
        </w:rPr>
        <w:t>Техническая зарисовка модели</w:t>
      </w:r>
      <w:r>
        <w:rPr>
          <w:sz w:val="28"/>
          <w:szCs w:val="28"/>
          <w:lang w:val="en-US"/>
        </w:rPr>
        <w:t xml:space="preserve"> </w:t>
      </w:r>
    </w:p>
    <w:p w:rsid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1.2. Характеристика модели.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Наименования изделия: платье женское.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Силуэт: прилегающий.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Вид материала: вискозная ткань </w:t>
      </w:r>
      <w:r w:rsidR="00A168A2" w:rsidRPr="00F13A78">
        <w:rPr>
          <w:sz w:val="28"/>
          <w:szCs w:val="28"/>
        </w:rPr>
        <w:t>печатная</w:t>
      </w:r>
      <w:r w:rsidRPr="00F13A78">
        <w:rPr>
          <w:sz w:val="28"/>
          <w:szCs w:val="28"/>
        </w:rPr>
        <w:t>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Фурнитура: тесьма-молния не разъемная длиной </w:t>
      </w:r>
      <w:smartTag w:uri="urn:schemas-microsoft-com:office:smarttags" w:element="metricconverter">
        <w:smartTagPr>
          <w:attr w:name="ProductID" w:val="30 см"/>
        </w:smartTagPr>
        <w:r w:rsidRPr="00F13A78">
          <w:rPr>
            <w:sz w:val="28"/>
            <w:szCs w:val="28"/>
          </w:rPr>
          <w:t>30 см</w:t>
        </w:r>
      </w:smartTag>
      <w:r w:rsidRPr="00F13A78">
        <w:rPr>
          <w:sz w:val="28"/>
          <w:szCs w:val="28"/>
        </w:rPr>
        <w:t>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1.3. Техническое описание модели.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Платье женское прилегающего силуэта, с удлиненным низом до колен. Без воротника и карманов.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Полочка со скрещивающимися рельефами, начинающимися от линии груди и пересекающимися на линии живота. Правый рельеф уходит до середины левого бедра и имеет защипы начинающиеся от линии живота. Полочка имеет овальный вырез по горловине до середины плеча.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Рукава втачные, одношовные. Длина рукава до запястья.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Спинка декольтирована </w:t>
      </w:r>
      <w:r w:rsidRPr="00F13A78">
        <w:rPr>
          <w:sz w:val="28"/>
          <w:szCs w:val="28"/>
          <w:lang w:val="en-US"/>
        </w:rPr>
        <w:t>V</w:t>
      </w:r>
      <w:r w:rsidRPr="00F13A78">
        <w:rPr>
          <w:sz w:val="28"/>
          <w:szCs w:val="28"/>
        </w:rPr>
        <w:t xml:space="preserve">-образным вырезом по горловине. Спинка со средним швом и рельефами от середины лопаток до середины линии бедра. В верхней части среднего шва застежка на тесьму-молнию, в нижней части среднего шва открытая шлица. Ширина строчки настрачивания застежки на левой стороне </w:t>
      </w:r>
      <w:smartTag w:uri="urn:schemas-microsoft-com:office:smarttags" w:element="metricconverter">
        <w:smartTagPr>
          <w:attr w:name="ProductID" w:val="1 см"/>
        </w:smartTagPr>
        <w:r w:rsidRPr="00F13A78">
          <w:rPr>
            <w:sz w:val="28"/>
            <w:szCs w:val="28"/>
          </w:rPr>
          <w:t>1 см</w:t>
        </w:r>
      </w:smartTag>
      <w:r w:rsidRPr="00F13A78">
        <w:rPr>
          <w:sz w:val="28"/>
          <w:szCs w:val="28"/>
        </w:rPr>
        <w:t>., на правой 0,1-</w:t>
      </w:r>
      <w:smartTag w:uri="urn:schemas-microsoft-com:office:smarttags" w:element="metricconverter">
        <w:smartTagPr>
          <w:attr w:name="ProductID" w:val="0,2 см"/>
        </w:smartTagPr>
        <w:r w:rsidRPr="00F13A78">
          <w:rPr>
            <w:sz w:val="28"/>
            <w:szCs w:val="28"/>
          </w:rPr>
          <w:t>0,2 см</w:t>
        </w:r>
      </w:smartTag>
      <w:r w:rsidRPr="00F13A78">
        <w:rPr>
          <w:sz w:val="28"/>
          <w:szCs w:val="28"/>
        </w:rPr>
        <w:t>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По низу изделия и рукавов отделочная строчка, ширина шва </w:t>
      </w:r>
      <w:smartTag w:uri="urn:schemas-microsoft-com:office:smarttags" w:element="metricconverter">
        <w:smartTagPr>
          <w:attr w:name="ProductID" w:val="0,5 см"/>
        </w:smartTagPr>
        <w:r w:rsidRPr="00F13A78">
          <w:rPr>
            <w:sz w:val="28"/>
            <w:szCs w:val="28"/>
          </w:rPr>
          <w:t>0,5 см</w:t>
        </w:r>
      </w:smartTag>
      <w:r w:rsidRPr="00F13A78">
        <w:rPr>
          <w:sz w:val="28"/>
          <w:szCs w:val="28"/>
        </w:rPr>
        <w:t>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1.4. Рекомендуемые размеры и роста для данного вида изделия: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От 164-92-96 до 176-112-120</w:t>
      </w:r>
    </w:p>
    <w:p w:rsidR="00503F1A" w:rsidRP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503F1A" w:rsidRPr="00F13A78">
        <w:rPr>
          <w:i/>
          <w:sz w:val="28"/>
          <w:szCs w:val="28"/>
        </w:rPr>
        <w:t>2. Характеристика нормативно-технической документации на изготовление одежды.</w:t>
      </w:r>
    </w:p>
    <w:p w:rsid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932"/>
        <w:gridCol w:w="3191"/>
      </w:tblGrid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и №№ стандарта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Краткое содержание стандарта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Область применения</w:t>
            </w:r>
          </w:p>
        </w:tc>
      </w:tr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</w:t>
            </w:r>
          </w:p>
        </w:tc>
      </w:tr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ГОСТ 12807-88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Классификация стежков, строчек и швов.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Устанавливает классификацию и условное обозначение стежков, строчек, швов, применяемых для соединения деталей швейных изделий.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 технологической документации, при проектировании технологических процессов с помощью ЭВМ.</w:t>
            </w:r>
          </w:p>
        </w:tc>
      </w:tr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ОСТ 17-835-80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Изделие швейное. Технические требования к стежкам, строчкам, швам.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Устанавливает технические требования к стежкам, строчкам, швам.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 технологической документации.</w:t>
            </w:r>
          </w:p>
        </w:tc>
      </w:tr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ГОСТ 12807-79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Изделие швейное. Классификация стежков, строчек, швов.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Устанавливает параметры стежков, номера ниток и игл.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 технологической документации.</w:t>
            </w:r>
          </w:p>
        </w:tc>
      </w:tr>
      <w:tr w:rsidR="00503F1A" w:rsidRPr="00B25795" w:rsidTr="00B25795">
        <w:tc>
          <w:tcPr>
            <w:tcW w:w="244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ГОСТ 229977-78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деталей.</w:t>
            </w:r>
          </w:p>
        </w:tc>
        <w:tc>
          <w:tcPr>
            <w:tcW w:w="393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Устанавливает наименование деталей швейного изделия.</w:t>
            </w:r>
          </w:p>
        </w:tc>
        <w:tc>
          <w:tcPr>
            <w:tcW w:w="3191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 технологической документации.</w:t>
            </w:r>
          </w:p>
        </w:tc>
      </w:tr>
    </w:tbl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3. Конструктивные линии деталей швейного изделия, с указанием количества деталей, направления нитей основы и наименования контурных линий.</w:t>
      </w:r>
    </w:p>
    <w:p w:rsid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Спецификация деталей кроя женского платья.</w:t>
      </w:r>
    </w:p>
    <w:p w:rsidR="00503F1A" w:rsidRP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3F1A" w:rsidRPr="00F13A78">
        <w:rPr>
          <w:sz w:val="28"/>
          <w:szCs w:val="28"/>
        </w:rPr>
        <w:t>Таблица № 2.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3618"/>
        <w:gridCol w:w="1183"/>
        <w:gridCol w:w="2882"/>
      </w:tblGrid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Зарисовка деталей с указанием  монтажных знаков.</w:t>
            </w: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Кол-во 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 изделии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F2032C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срезов</w:t>
            </w: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</w:t>
            </w: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Женское платье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полочка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Основная ткань, вискоза, </w:t>
            </w:r>
            <w:r w:rsidR="00872B2F" w:rsidRPr="00B25795">
              <w:rPr>
                <w:sz w:val="20"/>
                <w:szCs w:val="20"/>
              </w:rPr>
              <w:t>креп-марокен</w:t>
            </w:r>
            <w:r w:rsidRPr="00B25795">
              <w:rPr>
                <w:sz w:val="20"/>
                <w:szCs w:val="20"/>
              </w:rPr>
              <w:t>.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1-2 – срез проймы;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2-3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3-4 – срез горловины;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4-5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5-6 – срез проймы;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6-7 – боковой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7-7</w:t>
            </w:r>
            <w:r w:rsidRPr="00B25795">
              <w:rPr>
                <w:sz w:val="20"/>
                <w:szCs w:val="20"/>
                <w:vertAlign w:val="superscript"/>
              </w:rPr>
              <w:t>\</w:t>
            </w:r>
            <w:r w:rsidRPr="00B25795">
              <w:rPr>
                <w:sz w:val="20"/>
                <w:szCs w:val="20"/>
              </w:rPr>
              <w:t>-8</w:t>
            </w:r>
            <w:r w:rsidRPr="00B25795">
              <w:rPr>
                <w:sz w:val="20"/>
                <w:szCs w:val="20"/>
                <w:vertAlign w:val="superscript"/>
              </w:rPr>
              <w:t>\</w:t>
            </w:r>
            <w:r w:rsidRPr="00B25795">
              <w:rPr>
                <w:sz w:val="20"/>
                <w:szCs w:val="20"/>
              </w:rPr>
              <w:t>-9</w:t>
            </w:r>
            <w:r w:rsidRPr="00B25795">
              <w:rPr>
                <w:sz w:val="20"/>
                <w:szCs w:val="20"/>
                <w:vertAlign w:val="superscript"/>
              </w:rPr>
              <w:t>\</w:t>
            </w:r>
            <w:r w:rsidRPr="00B25795">
              <w:rPr>
                <w:sz w:val="20"/>
                <w:szCs w:val="20"/>
              </w:rPr>
              <w:t>10</w:t>
            </w:r>
            <w:r w:rsidRPr="00B25795">
              <w:rPr>
                <w:sz w:val="20"/>
                <w:szCs w:val="20"/>
                <w:vertAlign w:val="superscript"/>
              </w:rPr>
              <w:t>\</w:t>
            </w:r>
            <w:r w:rsidRPr="00B25795">
              <w:rPr>
                <w:sz w:val="20"/>
                <w:szCs w:val="20"/>
              </w:rPr>
              <w:t>-11</w:t>
            </w:r>
            <w:r w:rsidRPr="00B25795">
              <w:rPr>
                <w:sz w:val="20"/>
                <w:szCs w:val="20"/>
                <w:vertAlign w:val="superscript"/>
              </w:rPr>
              <w:t>\</w:t>
            </w:r>
            <w:r w:rsidRPr="00B25795">
              <w:rPr>
                <w:sz w:val="20"/>
                <w:szCs w:val="20"/>
              </w:rPr>
              <w:t>-8 -вытачки-рельефы;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8-9- боковой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9-10 – срез низа;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10-1 – боковой срез.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</w:t>
            </w: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спинка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1-2 – декольтированный срез по горловине;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2-3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3-4 – срез проймы;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4-5 – боковой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5-6 – нижний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6-1 – срез бокового шва;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7-8-9-10 – вытачка.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Обтачка выреза полочки по горловине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1-2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2-3 – окат горловины;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3-4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4-1 – нижний окат обтачки горловины.</w:t>
            </w:r>
          </w:p>
        </w:tc>
      </w:tr>
      <w:tr w:rsidR="00503F1A" w:rsidRPr="00B25795" w:rsidTr="00B25795">
        <w:tc>
          <w:tcPr>
            <w:tcW w:w="196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Обтачка </w:t>
            </w:r>
            <w:r w:rsidRPr="00B25795">
              <w:rPr>
                <w:sz w:val="20"/>
                <w:szCs w:val="20"/>
                <w:lang w:val="en-US"/>
              </w:rPr>
              <w:t>V</w:t>
            </w:r>
            <w:r w:rsidRPr="00B25795">
              <w:rPr>
                <w:sz w:val="20"/>
                <w:szCs w:val="20"/>
              </w:rPr>
              <w:t>-образного выреза спинки</w:t>
            </w:r>
          </w:p>
        </w:tc>
        <w:tc>
          <w:tcPr>
            <w:tcW w:w="361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288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1-2 – плечевой срез;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2-3 – нижний окат обтачки;</w:t>
            </w:r>
          </w:p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3-4 – средний шов обтачки.</w:t>
            </w:r>
          </w:p>
        </w:tc>
      </w:tr>
    </w:tbl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4. Машинные стежки и строчки, применяемые при изготовлении данного швейного изделия.</w:t>
      </w:r>
    </w:p>
    <w:p w:rsid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5. Технологические характеристики и применение швейных машин при изготовлении изделия.</w:t>
      </w:r>
    </w:p>
    <w:p w:rsid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6. Ниточные швы, применяемые при изготовлении швейного изделия.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Для изготовления одежды применяют швейные нитки, отличающиеся по виду, структуре и сырьевому составу.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Ассортимент швейных ниток включает следующие группы:</w:t>
      </w:r>
    </w:p>
    <w:p w:rsidR="00503F1A" w:rsidRPr="00F13A78" w:rsidRDefault="00503F1A" w:rsidP="00F13A7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нитки из синтетического сырья;</w:t>
      </w:r>
    </w:p>
    <w:p w:rsidR="00503F1A" w:rsidRPr="00F13A78" w:rsidRDefault="00503F1A" w:rsidP="00F13A7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нитки комбинированные из синтетических и натуральных или искусственных компонентов;</w:t>
      </w:r>
    </w:p>
    <w:p w:rsidR="00503F1A" w:rsidRPr="00F13A78" w:rsidRDefault="00503F1A" w:rsidP="00F13A7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нитки из натурального сырья (хлопок, шелк);</w:t>
      </w:r>
    </w:p>
    <w:p w:rsidR="00503F1A" w:rsidRPr="00F13A78" w:rsidRDefault="00503F1A" w:rsidP="00F13A7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нитки из искусственного сырья (вискозные).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Наибольшее распространение для изготовления одежды в настоящее время имеют нитки синтетические и комбинированные.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Синтетические швейные нитки вырабатывают:</w:t>
      </w:r>
    </w:p>
    <w:p w:rsidR="00503F1A" w:rsidRPr="00F13A78" w:rsidRDefault="00503F1A" w:rsidP="00F13A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гетероцепных полиэфирных волокон: лавсан, полиэстер, полиэфир;</w:t>
      </w:r>
    </w:p>
    <w:p w:rsidR="00503F1A" w:rsidRPr="00F13A78" w:rsidRDefault="00503F1A" w:rsidP="00F13A7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гетероцепных полиамидных волокон: капрон, нейлон, полиамид.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 зависимости от способа производства нитки подразделяют на:</w:t>
      </w:r>
    </w:p>
    <w:p w:rsidR="00503F1A" w:rsidRPr="00F13A78" w:rsidRDefault="00503F1A" w:rsidP="00F13A7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крученые непрерывные нити (комплексные) синтетические, вискозные, шелковые;</w:t>
      </w:r>
    </w:p>
    <w:p w:rsidR="00503F1A" w:rsidRPr="00F13A78" w:rsidRDefault="00503F1A" w:rsidP="00F13A7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швейные нитки синтетические крученые из волокон длинных или штапельных (коротких);</w:t>
      </w:r>
    </w:p>
    <w:p w:rsidR="00503F1A" w:rsidRPr="00F13A78" w:rsidRDefault="00503F1A" w:rsidP="00F13A7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армированные (или каркасные), состоящие из непрерывной нити сердечника, обкрученного пряжей синтетической, хлопковой или вискозной;</w:t>
      </w:r>
    </w:p>
    <w:p w:rsidR="00503F1A" w:rsidRPr="00F13A78" w:rsidRDefault="00503F1A" w:rsidP="00F13A7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текстурированные синтетические (объемные);</w:t>
      </w:r>
    </w:p>
    <w:p w:rsidR="00503F1A" w:rsidRPr="00F13A78" w:rsidRDefault="00503F1A" w:rsidP="00F13A78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мононити (полупрозрачные).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Швейные нитки отечественного производства должны отвечать требованиям ГОСТ6309-93 «Нитки швейные хлопчатобумажные и синтетические. Технические условия». В настоящий момент выпускаются нитки следующих номеров: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армированные с хлопковой оплеткой: 25лх, 36лх, 44лх;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армированные с полиэфирной оплеткой: 25лл, 25лл, 45лл;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армированные с вискозной или «сиблон») оплеткой: 35лс, 43лс;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комплексных полиэфирных нитей: 22л, 30л, 33л, 47л, 55л;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штапельные нитки (крученые из коротких волокон): 30лш, 40лш;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комплексных полиамидных нитей: 50к;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текстурированные: 24лт, 37лт;</w:t>
      </w:r>
    </w:p>
    <w:p w:rsidR="00503F1A" w:rsidRPr="00F13A78" w:rsidRDefault="00503F1A" w:rsidP="00F13A78">
      <w:pPr>
        <w:numPr>
          <w:ilvl w:val="4"/>
          <w:numId w:val="5"/>
        </w:numPr>
        <w:tabs>
          <w:tab w:val="clear" w:pos="4308"/>
          <w:tab w:val="num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полупрозрачные: 7кмп, 13кмп.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Выпускаются нитки: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шелковые: 33с, 65с;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вискозные вышивальные: 35в, 45в.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Особенности применения синтетических ниток.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Возросшие требования потребителей к качеству одежды делают необходимым осуществлять тщательный подбор швейных ниток и осуществлять соответствующую наладку швейных машин, для получения красивого и прочного шва. При использовании синтетических ниток необходимо: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установить оптимальным натяжение нижней и верхней нитки на швейной машине. Увеличение натяжения приводит к увеличению нагрузки на нитку, стягиванию шва и повышенной обрывности;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намотка нитки на шпулю должна производиться при уменьшенном натяжении. Натяжение должно быть отрегулировано так, чтобы нить ложилась на шпулю равномерно, что обеспечит ей свободное сматывание при пошиве;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 подобрать и установить иглу в соответствии с толщиной нитки и видом сшиваемого материала. Нецелесообразно устанавливать толстые иглы, так как это приводит к прорубаемости плотных тканей и трикотажных полотен и ухудшению внешнего вида шва;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отверстие для иглы в игольной пластине должно соответствовать толщине иглы. Диаметр отверстия должен не более чем на 30% превышать диаметр иглы. При больших размерах и происходит деформация шва;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- отрегулировать давление лапки и высоту подъема зубчатой рейки над игольной пластиной в зависимости от толщины и фрикционных свойств ткани. На гладких тканях возвышение рейки над игольной пластиной может составлять 1/4 - 1/3  высоты  зуба;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- установить необходимое количество стежков в </w:t>
      </w:r>
      <w:smartTag w:uri="urn:schemas-microsoft-com:office:smarttags" w:element="metricconverter">
        <w:smartTagPr>
          <w:attr w:name="ProductID" w:val="1 см"/>
        </w:smartTagPr>
        <w:r w:rsidRPr="00F13A78">
          <w:rPr>
            <w:sz w:val="28"/>
            <w:szCs w:val="28"/>
          </w:rPr>
          <w:t>1 см</w:t>
        </w:r>
      </w:smartTag>
      <w:r w:rsidRPr="00F13A78">
        <w:rPr>
          <w:sz w:val="28"/>
          <w:szCs w:val="28"/>
        </w:rPr>
        <w:t xml:space="preserve"> шва в соответствии с видом изделия и свойствами материала. Количество стежков влияет на прочность шва, на растяжимость и деформацию шва. Увеличение количества стежков на 30%   приводит к увеличению прочности шва так же на 30%, что дает возможность использовать более тонкие нитки и иглы.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F13A78">
        <w:rPr>
          <w:i/>
          <w:sz w:val="28"/>
          <w:szCs w:val="28"/>
          <w:u w:val="single"/>
        </w:rPr>
        <w:t>Основные области применения синтетических ниток при изготовлении различных видов швейных изделий.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D74D0D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Таблица № 5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629"/>
        <w:gridCol w:w="2393"/>
        <w:gridCol w:w="2393"/>
      </w:tblGrid>
      <w:tr w:rsidR="00503F1A" w:rsidRPr="00B25795" w:rsidTr="00B25795">
        <w:tc>
          <w:tcPr>
            <w:tcW w:w="239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изделия</w:t>
            </w: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ниток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Линейная плотность ниток, текс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технологической операции</w:t>
            </w:r>
          </w:p>
        </w:tc>
      </w:tr>
      <w:tr w:rsidR="00503F1A" w:rsidRPr="00B25795" w:rsidTr="00B25795">
        <w:tc>
          <w:tcPr>
            <w:tcW w:w="2392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4</w:t>
            </w:r>
          </w:p>
        </w:tc>
      </w:tr>
      <w:tr w:rsidR="00503F1A" w:rsidRPr="00B25795" w:rsidTr="00B25795">
        <w:tc>
          <w:tcPr>
            <w:tcW w:w="2392" w:type="dxa"/>
            <w:vMerge w:val="restart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Платья, сарафаны, блузки и др. аналогичные изделия</w:t>
            </w: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Армированные с хлопковой оплеткой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19-35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Стачивание деталей</w:t>
            </w:r>
          </w:p>
        </w:tc>
      </w:tr>
      <w:tr w:rsidR="00503F1A" w:rsidRPr="00B25795" w:rsidTr="00B25795">
        <w:tc>
          <w:tcPr>
            <w:tcW w:w="2392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Армированные с оплеткой из синтетических волокон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19-35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Стачивание деталей, выполнение отделочных строчек, петель, пришивка пуговиц</w:t>
            </w:r>
          </w:p>
        </w:tc>
      </w:tr>
      <w:tr w:rsidR="00503F1A" w:rsidRPr="00B25795" w:rsidTr="00B25795">
        <w:tc>
          <w:tcPr>
            <w:tcW w:w="2392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Нитки крученые из длинных и коротких волокон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15-35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Стачивание деталей, выполнение отделочных строчек, петель, пришивка пуговиц</w:t>
            </w:r>
          </w:p>
        </w:tc>
      </w:tr>
      <w:tr w:rsidR="00503F1A" w:rsidRPr="00B25795" w:rsidTr="00B25795">
        <w:tc>
          <w:tcPr>
            <w:tcW w:w="2392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Комплексные синтетические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15-35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Отделочные строчки, выполнение петель</w:t>
            </w:r>
          </w:p>
        </w:tc>
      </w:tr>
      <w:tr w:rsidR="00503F1A" w:rsidRPr="00B25795" w:rsidTr="00B25795">
        <w:tc>
          <w:tcPr>
            <w:tcW w:w="2392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Текстурированные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12-25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Обметывание срезов</w:t>
            </w:r>
          </w:p>
        </w:tc>
      </w:tr>
      <w:tr w:rsidR="00503F1A" w:rsidRPr="00B25795" w:rsidTr="00B25795">
        <w:tc>
          <w:tcPr>
            <w:tcW w:w="2392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Полупрозрачные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9-15</w:t>
            </w:r>
          </w:p>
        </w:tc>
        <w:tc>
          <w:tcPr>
            <w:tcW w:w="2393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Потайные швы</w:t>
            </w:r>
          </w:p>
        </w:tc>
      </w:tr>
    </w:tbl>
    <w:p w:rsid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503F1A" w:rsidRP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br w:type="page"/>
      </w:r>
      <w:r w:rsidR="00503F1A" w:rsidRPr="00F13A78">
        <w:rPr>
          <w:i/>
          <w:sz w:val="28"/>
          <w:szCs w:val="28"/>
          <w:u w:val="single"/>
        </w:rPr>
        <w:t>Нормы расхода ниток.</w:t>
      </w:r>
    </w:p>
    <w:p w:rsidR="00D74D0D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Нормы являются предельными средневзвешенными и установлены на каждый вид изделия с учетом расхода ниток на разнообразные модели, изготавливаемые на фабриках.</w:t>
      </w:r>
    </w:p>
    <w:p w:rsidR="00D74D0D" w:rsidRPr="00F13A78" w:rsidRDefault="00D74D0D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Таблица № 6</w:t>
      </w: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960"/>
        <w:gridCol w:w="4325"/>
      </w:tblGrid>
      <w:tr w:rsidR="00503F1A" w:rsidRPr="00B25795" w:rsidTr="00B25795">
        <w:tc>
          <w:tcPr>
            <w:tcW w:w="172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Изделие</w:t>
            </w:r>
          </w:p>
        </w:tc>
        <w:tc>
          <w:tcPr>
            <w:tcW w:w="3960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Вид основного материала</w:t>
            </w:r>
          </w:p>
        </w:tc>
        <w:tc>
          <w:tcPr>
            <w:tcW w:w="432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Нормы расхода ниток, м</w:t>
            </w:r>
          </w:p>
        </w:tc>
      </w:tr>
      <w:tr w:rsidR="00503F1A" w:rsidRPr="00B25795" w:rsidTr="00B25795">
        <w:tc>
          <w:tcPr>
            <w:tcW w:w="1728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</w:t>
            </w:r>
          </w:p>
        </w:tc>
        <w:tc>
          <w:tcPr>
            <w:tcW w:w="432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3</w:t>
            </w:r>
          </w:p>
        </w:tc>
      </w:tr>
      <w:tr w:rsidR="00503F1A" w:rsidRPr="00B25795" w:rsidTr="00B25795">
        <w:tc>
          <w:tcPr>
            <w:tcW w:w="1728" w:type="dxa"/>
            <w:vMerge w:val="restart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Ткани шелковые и из химических волокон (нитей).</w:t>
            </w:r>
          </w:p>
        </w:tc>
        <w:tc>
          <w:tcPr>
            <w:tcW w:w="432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220</w:t>
            </w:r>
          </w:p>
        </w:tc>
      </w:tr>
      <w:tr w:rsidR="00503F1A" w:rsidRPr="00B25795" w:rsidTr="00B25795">
        <w:tc>
          <w:tcPr>
            <w:tcW w:w="1728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Хлопчатобумажные, льняные и смешанные ткани.</w:t>
            </w:r>
          </w:p>
        </w:tc>
        <w:tc>
          <w:tcPr>
            <w:tcW w:w="432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200</w:t>
            </w:r>
          </w:p>
        </w:tc>
      </w:tr>
      <w:tr w:rsidR="00503F1A" w:rsidRPr="00B25795" w:rsidTr="00B25795">
        <w:tc>
          <w:tcPr>
            <w:tcW w:w="1728" w:type="dxa"/>
            <w:vMerge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Трикотажные полотна</w:t>
            </w:r>
          </w:p>
        </w:tc>
        <w:tc>
          <w:tcPr>
            <w:tcW w:w="4325" w:type="dxa"/>
            <w:shd w:val="clear" w:color="auto" w:fill="auto"/>
          </w:tcPr>
          <w:p w:rsidR="00503F1A" w:rsidRPr="00B25795" w:rsidRDefault="00503F1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250</w:t>
            </w:r>
          </w:p>
        </w:tc>
      </w:tr>
    </w:tbl>
    <w:p w:rsidR="00F13A78" w:rsidRDefault="00F13A78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F13A78">
        <w:rPr>
          <w:i/>
          <w:sz w:val="28"/>
          <w:szCs w:val="28"/>
        </w:rPr>
        <w:t>7. Перечислить все основные технологические свойства основного материала, учитываемого при выборе методов обработки изделия.</w:t>
      </w:r>
    </w:p>
    <w:p w:rsidR="00872B2F" w:rsidRPr="00F13A78" w:rsidRDefault="00872B2F" w:rsidP="00F13A7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Изделие: платье женское, прилегающего силуэта , из вискозной ткани.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EB2C0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 тканям из искусственных нитей относятся ткани из вискозных, ацетатных, триацетатных нитей и комбинированные ткани из искусственных волокон.</w:t>
      </w:r>
    </w:p>
    <w:p w:rsidR="00EB2C02" w:rsidRPr="00F13A78" w:rsidRDefault="00EB2C0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Ткани из вискозных нитей по сравнению с тканями из натурального шелка более массивные, жесткие, с более ярко выраженным переплетением за счет толщины нитей. Для них характерны значительные Сминаемость и усадка; они имеют большую осыпаемость нитей по срезам деталей. Ткани обладают хорошими гигиеническими свойствами.</w:t>
      </w:r>
    </w:p>
    <w:p w:rsidR="00EB2C02" w:rsidRPr="00F13A78" w:rsidRDefault="00EB2C0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Вискозные ткани выпускают гладкокрашеными, с печатным рисунком, пестроткаными с безусадочной или несминаемой пропиткой.</w:t>
      </w:r>
    </w:p>
    <w:p w:rsidR="00EB2C02" w:rsidRPr="00F13A78" w:rsidRDefault="00EB2C0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Для изготовления платьев применяют креповые ткани, например креп-марокен, гладьевые ткани, к которым относятся маркизет и шотландка.</w:t>
      </w:r>
    </w:p>
    <w:p w:rsidR="00E549FA" w:rsidRPr="00F13A78" w:rsidRDefault="00E549F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Стандартная классификация шелковых тканей.</w:t>
      </w:r>
    </w:p>
    <w:p w:rsidR="00E549FA" w:rsidRPr="00F13A78" w:rsidRDefault="00E549F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Согласно ГОСТ 4,6-85 Ткани шелковые и полушелковые. Номенклатура показателей качества». ГОСТ 4,41-87 «Ткани из химических волокон. Номенклатура показателей качества», ткани шелкового ассортимента подразделяются</w:t>
      </w:r>
    </w:p>
    <w:p w:rsidR="00E549FA" w:rsidRPr="00F13A78" w:rsidRDefault="00E549F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По виду применяемого сырья на ткани: 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шелковых натуральны нитей и шелковой пряжи;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шелковых натуральны нитей и шелковой пряжи с другими волокнами;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искусственных нитей;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искусственных нитей с другими волокнами;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синтетических нитей;</w:t>
      </w:r>
    </w:p>
    <w:p w:rsidR="00E549FA" w:rsidRPr="00F13A78" w:rsidRDefault="00E549FA" w:rsidP="00F13A78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из синтетических нитей с другими волокнами;</w:t>
      </w:r>
    </w:p>
    <w:p w:rsidR="00E549FA" w:rsidRPr="00F13A78" w:rsidRDefault="00E549F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E549FA" w:rsidRPr="00F13A78" w:rsidRDefault="00E549F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назначению: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платьевые, блузочные, костюмные, платьево-костюмные;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бельевые, корсетные;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сорочечные;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мебельно-декоративные;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подкладочные;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ворсовые – бархат платьевой, плюш одежный, плюш для игрушек, искусственный мех одежный, искусственный мех для обуви, искусственный мех для игрушек, бархат обувной, прочие ворсовые ткани;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плащевые и курточные;</w:t>
      </w:r>
    </w:p>
    <w:p w:rsidR="00E549FA" w:rsidRPr="00F13A78" w:rsidRDefault="00E549FA" w:rsidP="00F13A78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прочие – матрацные, зонтичные, галантерейные, ткани для обуви, одеяльные, галстучные</w:t>
      </w:r>
      <w:r w:rsidR="008965B9" w:rsidRPr="00F13A78">
        <w:rPr>
          <w:sz w:val="28"/>
          <w:szCs w:val="28"/>
        </w:rPr>
        <w:t>;</w:t>
      </w: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способу производства и основной обработке:</w:t>
      </w:r>
    </w:p>
    <w:p w:rsidR="008965B9" w:rsidRPr="00F13A78" w:rsidRDefault="008965B9" w:rsidP="00F13A7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гладкокрашеные;</w:t>
      </w:r>
    </w:p>
    <w:p w:rsidR="008965B9" w:rsidRPr="00F13A78" w:rsidRDefault="008965B9" w:rsidP="00F13A7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набивные;</w:t>
      </w:r>
    </w:p>
    <w:p w:rsidR="008965B9" w:rsidRPr="00F13A78" w:rsidRDefault="008965B9" w:rsidP="00F13A7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пестротканые;</w:t>
      </w:r>
    </w:p>
    <w:p w:rsidR="008965B9" w:rsidRPr="00F13A78" w:rsidRDefault="008965B9" w:rsidP="00F13A7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меланжевые;</w:t>
      </w:r>
    </w:p>
    <w:p w:rsidR="008965B9" w:rsidRPr="00F13A78" w:rsidRDefault="008965B9" w:rsidP="00F13A78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отварные и отбеленные;</w:t>
      </w: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виду дополнительной отделке:</w:t>
      </w:r>
    </w:p>
    <w:p w:rsidR="008965B9" w:rsidRPr="00F13A78" w:rsidRDefault="008965B9" w:rsidP="00F13A7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малоусадочные;</w:t>
      </w:r>
    </w:p>
    <w:p w:rsidR="008965B9" w:rsidRPr="00F13A78" w:rsidRDefault="008965B9" w:rsidP="00F13A7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малосминаемые;</w:t>
      </w:r>
    </w:p>
    <w:p w:rsidR="008965B9" w:rsidRPr="00F13A78" w:rsidRDefault="008965B9" w:rsidP="00F13A78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со специальными обработками – лощеные, тисненые, плиссированные, с укладкой ворса, с выжиганием;</w:t>
      </w:r>
    </w:p>
    <w:p w:rsidR="008965B9" w:rsidRPr="00F13A78" w:rsidRDefault="008965B9" w:rsidP="00F13A78">
      <w:pPr>
        <w:spacing w:line="360" w:lineRule="auto"/>
        <w:ind w:left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 нанесением пленки или с водоотталкивающей пропиткой;</w:t>
      </w: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переплетению:</w:t>
      </w:r>
    </w:p>
    <w:p w:rsidR="008965B9" w:rsidRPr="00F13A78" w:rsidRDefault="008965B9" w:rsidP="00F13A7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простые;</w:t>
      </w:r>
    </w:p>
    <w:p w:rsidR="008965B9" w:rsidRPr="00F13A78" w:rsidRDefault="008965B9" w:rsidP="00F13A7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мелкоузорчатые;</w:t>
      </w:r>
    </w:p>
    <w:p w:rsidR="008965B9" w:rsidRPr="00F13A78" w:rsidRDefault="008965B9" w:rsidP="00F13A7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сложные (ворсовые);</w:t>
      </w:r>
    </w:p>
    <w:p w:rsidR="008965B9" w:rsidRPr="00F13A78" w:rsidRDefault="008965B9" w:rsidP="00F13A78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крупноузорчатые (жаккардовые).</w:t>
      </w:r>
    </w:p>
    <w:p w:rsidR="008965B9" w:rsidRPr="00F13A78" w:rsidRDefault="008965B9" w:rsidP="00F13A78">
      <w:pPr>
        <w:spacing w:line="360" w:lineRule="auto"/>
        <w:ind w:left="709"/>
        <w:jc w:val="both"/>
        <w:rPr>
          <w:sz w:val="28"/>
          <w:szCs w:val="28"/>
        </w:rPr>
      </w:pP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Подгруппа креповых тканей.</w:t>
      </w: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Креповая подгруппа включает ткани, вырабатываемые из нитей креповой крутки, мооскрепа или креп гранита (стержневая нить – креп вискозный, обвивающая – ацетатная или триацетатная нить пологой крутки), Эту подгруппу составляют креп-жоржеты, креп-марокены, креп-твилы, крепы платьевые, выпускаемые под различными названиями. Все ткани этой подгруппы относятся к ассортименту платьевых, платьево-костюмных и блузочных.</w:t>
      </w:r>
    </w:p>
    <w:p w:rsidR="008965B9" w:rsidRPr="00F13A78" w:rsidRDefault="008965B9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Для выработки креповых тканей применяются вискозные и ацетатные комплексные и крученые в 2, 3, 4 сложения линейной плотности 6,4 -22,22 текс, пологой крутки (80-120 кр./м), высокой крутки – до 2000 кр./м (КрВис, КрАц), повышенной (600 – 800 кр./м) – муслины (МсВис, МсАц, МсТац).</w:t>
      </w:r>
    </w:p>
    <w:p w:rsidR="00A168A2" w:rsidRPr="00F13A78" w:rsidRDefault="00A168A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Крепы выпускают с поверхностной плотностью 85-250 г/м</w:t>
      </w:r>
      <w:r w:rsidRPr="00F13A78">
        <w:rPr>
          <w:sz w:val="28"/>
          <w:szCs w:val="28"/>
          <w:vertAlign w:val="superscript"/>
        </w:rPr>
        <w:t>2</w:t>
      </w:r>
      <w:r w:rsidRPr="00F13A78">
        <w:rPr>
          <w:sz w:val="28"/>
          <w:szCs w:val="28"/>
        </w:rPr>
        <w:t>, шириной 85-</w:t>
      </w:r>
      <w:smartTag w:uri="urn:schemas-microsoft-com:office:smarttags" w:element="metricconverter">
        <w:smartTagPr>
          <w:attr w:name="ProductID" w:val="105 см"/>
        </w:smartTagPr>
        <w:r w:rsidRPr="00F13A78">
          <w:rPr>
            <w:sz w:val="28"/>
            <w:szCs w:val="28"/>
          </w:rPr>
          <w:t>105 см</w:t>
        </w:r>
      </w:smartTag>
      <w:r w:rsidRPr="00F13A78">
        <w:rPr>
          <w:sz w:val="28"/>
          <w:szCs w:val="28"/>
        </w:rPr>
        <w:t xml:space="preserve">. </w:t>
      </w:r>
    </w:p>
    <w:p w:rsidR="00503F1A" w:rsidRPr="00F13A78" w:rsidRDefault="00A168A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Данная подгруппа включает ткани нарядного и повседневного ассортимента. Все они обладают хорошими гигиеническими свойствами, малой сминаемостью, хорошей драпируемостью и привлекательным внешним видом. Выпускаются эти ткани гладкокрашеными, отбеленными, печатными и пестроткаными.</w:t>
      </w:r>
    </w:p>
    <w:p w:rsidR="00A168A2" w:rsidRPr="00F13A78" w:rsidRDefault="00A168A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Креп-марокен – полукреповая вискозная ткань, напоминающая крепдешин из натурального шелка, но с меньшим креповым эффектом и более массивная. Для выработки ткани используются вискозные нити 16,67 текс – в основе и вискозные креп 16,67 текс – в утке. Поверхностная плотность креп-марокенов 100-129 г/м</w:t>
      </w:r>
      <w:r w:rsidRPr="00F13A78">
        <w:rPr>
          <w:sz w:val="28"/>
          <w:szCs w:val="28"/>
          <w:vertAlign w:val="superscript"/>
        </w:rPr>
        <w:t>2</w:t>
      </w:r>
      <w:r w:rsidRPr="00F13A78">
        <w:rPr>
          <w:sz w:val="28"/>
          <w:szCs w:val="28"/>
        </w:rPr>
        <w:t>.</w:t>
      </w:r>
    </w:p>
    <w:p w:rsidR="00A168A2" w:rsidRPr="00F13A78" w:rsidRDefault="00A168A2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назначению креп-марокен подразделяются на платьевой и плащевой. Это одна из наиболее распространенных тканей креповой подгруппы из искусственных волокон. Платьевые креп-марокены выпускаются преимущественно печатными.</w:t>
      </w:r>
    </w:p>
    <w:p w:rsid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8. Виды клеевых материалов  и клеевых соединений. Сущность процесса клеевого соединения. Клеевые соединения, применяемые в изделии.</w:t>
      </w:r>
    </w:p>
    <w:p w:rsidR="00656F91" w:rsidRPr="00F13A78" w:rsidRDefault="00656F91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726136" w:rsidRPr="00F13A78" w:rsidRDefault="00B10E0B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Выбор клеевых материалов для изготовления одежды определяется показателями качества образующихся клеевых соединений и пакетов одежды и зависит от ассортимента, назначения и выбранной технологии швейных изделий; условий эксплуатации одежды, способов ухода за изделиями; вида и свойств используемых для одежды основных материалов; химического состава, физико-химических и физико-механических свойств клеевых материалов; вида оборудования, применяемого для склеивания.</w:t>
      </w:r>
    </w:p>
    <w:p w:rsidR="00B10E0B" w:rsidRPr="00F13A78" w:rsidRDefault="00B10E0B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По химическому составу и свойствам наиболее широкое распространение в швейной промышленности получили клеевые материалы из термопластичных полимеров. Их использование при изготовлении одежды характеризуется двумя стадиями</w:t>
      </w:r>
      <w:r w:rsidR="00FF77C9" w:rsidRPr="00F13A78">
        <w:rPr>
          <w:sz w:val="28"/>
          <w:szCs w:val="28"/>
        </w:rPr>
        <w:t xml:space="preserve"> обработки при различных параметрах и режимах в зависимости от вида, свойств и назначения склеиваемых материалов:</w:t>
      </w:r>
    </w:p>
    <w:p w:rsidR="00FF77C9" w:rsidRPr="00F13A78" w:rsidRDefault="00FF77C9" w:rsidP="00F13A7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в первой стадии – нагреванием до температуры 90-170 </w:t>
      </w:r>
      <w:r w:rsidRPr="00F13A78">
        <w:rPr>
          <w:sz w:val="28"/>
          <w:szCs w:val="28"/>
          <w:vertAlign w:val="superscript"/>
        </w:rPr>
        <w:t>0</w:t>
      </w:r>
      <w:r w:rsidRPr="00F13A78">
        <w:rPr>
          <w:sz w:val="28"/>
          <w:szCs w:val="28"/>
        </w:rPr>
        <w:t>С при воздействии давления 0,01-0,35 МПа в течении 8-60 с без увлажнения (без пропаривания) или с увлажнением, составляющим 10-40% массы воздушно-сухих материалов (или с пропариванием в течении 2-7 с)</w:t>
      </w:r>
    </w:p>
    <w:p w:rsidR="00FF77C9" w:rsidRPr="00F13A78" w:rsidRDefault="00FF77C9" w:rsidP="00F13A7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во второй стадии – охлаждением до комнатной температуры с применением ваккум-отсоса разрежением 17,6 кПа, или </w:t>
      </w:r>
      <w:smartTag w:uri="urn:schemas-microsoft-com:office:smarttags" w:element="metricconverter">
        <w:smartTagPr>
          <w:attr w:name="ProductID" w:val="1800 мм"/>
        </w:smartTagPr>
        <w:r w:rsidRPr="00F13A78">
          <w:rPr>
            <w:sz w:val="28"/>
            <w:szCs w:val="28"/>
          </w:rPr>
          <w:t>1800 мм</w:t>
        </w:r>
      </w:smartTag>
      <w:r w:rsidRPr="00F13A78">
        <w:rPr>
          <w:sz w:val="28"/>
          <w:szCs w:val="28"/>
        </w:rPr>
        <w:t xml:space="preserve"> вод.ст., в течении 2-10с).</w:t>
      </w:r>
      <w:r w:rsidR="00F13A78">
        <w:rPr>
          <w:sz w:val="28"/>
          <w:szCs w:val="28"/>
        </w:rPr>
        <w:t xml:space="preserve"> </w:t>
      </w:r>
      <w:r w:rsidR="00B31330" w:rsidRPr="00F13A78">
        <w:rPr>
          <w:sz w:val="28"/>
          <w:szCs w:val="28"/>
        </w:rPr>
        <w:t xml:space="preserve">Сущность процесса клеевого соединения заключается в том, что при нагревании склеиваемых материалов, находящихся под давлением, термопластичный клей (клеящая масса), достигнув температур размягчения и плавления, переходит в вязкотекучее состояние , проникает в склеиваемые материалы на некоторую часть их толщины, где </w:t>
      </w:r>
      <w:r w:rsidR="00DD78B5" w:rsidRPr="00F13A78">
        <w:rPr>
          <w:sz w:val="28"/>
          <w:szCs w:val="28"/>
        </w:rPr>
        <w:t xml:space="preserve"> затем при охлаждении и закрепляется с образованием клеевого соединения. Наиболее качественные клеевые соединения получаются при равном (до 50%) распределении клеящей массы (без ее «расплывания») в слоях склеиваемых материалов.</w:t>
      </w:r>
    </w:p>
    <w:p w:rsidR="00726136" w:rsidRPr="00F13A78" w:rsidRDefault="00DD78B5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Клеевое покрытие бывает точечное и сплошное.</w:t>
      </w:r>
    </w:p>
    <w:p w:rsidR="00DD78B5" w:rsidRPr="00F13A78" w:rsidRDefault="00DD78B5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Для заданного вида изделия клеевое покрытие будет использоваться в  обтачке выреза полочки по горловине и в обтачке </w:t>
      </w:r>
      <w:r w:rsidRPr="00F13A78">
        <w:rPr>
          <w:sz w:val="28"/>
          <w:szCs w:val="28"/>
          <w:lang w:val="en-US"/>
        </w:rPr>
        <w:t>V</w:t>
      </w:r>
      <w:r w:rsidRPr="00F13A78">
        <w:rPr>
          <w:sz w:val="28"/>
          <w:szCs w:val="28"/>
        </w:rPr>
        <w:t xml:space="preserve">-образного выреза спинки. </w:t>
      </w:r>
    </w:p>
    <w:p w:rsid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D74D0D" w:rsidRPr="00F13A78" w:rsidRDefault="00D74D0D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Таблица № 8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880"/>
        <w:gridCol w:w="1800"/>
        <w:gridCol w:w="1980"/>
      </w:tblGrid>
      <w:tr w:rsidR="00656F91" w:rsidRPr="00B25795" w:rsidTr="00B25795">
        <w:tc>
          <w:tcPr>
            <w:tcW w:w="2808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Наименование изделия </w:t>
            </w:r>
          </w:p>
        </w:tc>
        <w:tc>
          <w:tcPr>
            <w:tcW w:w="28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Структура клеевого покрытия      </w:t>
            </w:r>
          </w:p>
        </w:tc>
        <w:tc>
          <w:tcPr>
            <w:tcW w:w="180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Вид клеевого вещества</w:t>
            </w:r>
          </w:p>
        </w:tc>
        <w:tc>
          <w:tcPr>
            <w:tcW w:w="19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Назначение термоклеевого материала</w:t>
            </w:r>
          </w:p>
        </w:tc>
      </w:tr>
      <w:tr w:rsidR="00656F91" w:rsidRPr="00B25795" w:rsidTr="00B25795">
        <w:tc>
          <w:tcPr>
            <w:tcW w:w="2808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 Обтачка горловины</w:t>
            </w:r>
          </w:p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Порошок дисперсностью 80-200 мкм</w:t>
            </w:r>
          </w:p>
        </w:tc>
        <w:tc>
          <w:tcPr>
            <w:tcW w:w="19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Дублирование крупных и мелких деталей костюмов, платьев, спортивной одежды.</w:t>
            </w:r>
          </w:p>
        </w:tc>
      </w:tr>
      <w:tr w:rsidR="00656F91" w:rsidRPr="00B25795" w:rsidTr="00B25795">
        <w:tc>
          <w:tcPr>
            <w:tcW w:w="2808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Обтачка спинки</w:t>
            </w:r>
          </w:p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656F91" w:rsidRPr="00B25795" w:rsidRDefault="00656F91" w:rsidP="00F13A78">
            <w:pPr>
              <w:rPr>
                <w:sz w:val="20"/>
                <w:szCs w:val="20"/>
              </w:rPr>
            </w:pPr>
          </w:p>
        </w:tc>
      </w:tr>
    </w:tbl>
    <w:p w:rsidR="00656F91" w:rsidRPr="00F13A78" w:rsidRDefault="00656F91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DD78B5" w:rsidRPr="00F13A78" w:rsidRDefault="005361BA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Режимы клеевого соединения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835"/>
        <w:gridCol w:w="1464"/>
        <w:gridCol w:w="1688"/>
        <w:gridCol w:w="921"/>
        <w:gridCol w:w="1843"/>
      </w:tblGrid>
      <w:tr w:rsidR="005361BA" w:rsidRPr="00B25795" w:rsidTr="00B25795">
        <w:tc>
          <w:tcPr>
            <w:tcW w:w="1820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Наименова-ние операции</w:t>
            </w:r>
          </w:p>
        </w:tc>
        <w:tc>
          <w:tcPr>
            <w:tcW w:w="1835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Виды клеевых материалов, артикул</w:t>
            </w:r>
          </w:p>
        </w:tc>
        <w:tc>
          <w:tcPr>
            <w:tcW w:w="1464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Вид клеевого вещества</w:t>
            </w:r>
          </w:p>
        </w:tc>
        <w:tc>
          <w:tcPr>
            <w:tcW w:w="1688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Температ. прессующей поверхности, С</w:t>
            </w:r>
          </w:p>
        </w:tc>
        <w:tc>
          <w:tcPr>
            <w:tcW w:w="921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Время пресс-ния</w:t>
            </w:r>
          </w:p>
        </w:tc>
        <w:tc>
          <w:tcPr>
            <w:tcW w:w="1843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Наименование оборудования</w:t>
            </w:r>
          </w:p>
        </w:tc>
      </w:tr>
      <w:tr w:rsidR="005361BA" w:rsidRPr="00B25795" w:rsidTr="00B25795">
        <w:tc>
          <w:tcPr>
            <w:tcW w:w="1820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Дублирование полочек, нижней части п/б, проймы, бочка</w:t>
            </w:r>
          </w:p>
        </w:tc>
        <w:tc>
          <w:tcPr>
            <w:tcW w:w="1835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Клеевой прокладочный лавсано-вискозный арт. 2</w:t>
            </w:r>
          </w:p>
        </w:tc>
        <w:tc>
          <w:tcPr>
            <w:tcW w:w="1464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Точечное регулярное клеевое покрытие ПА 12/6/6,6</w:t>
            </w:r>
          </w:p>
        </w:tc>
        <w:tc>
          <w:tcPr>
            <w:tcW w:w="1688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130</w:t>
            </w:r>
          </w:p>
        </w:tc>
        <w:tc>
          <w:tcPr>
            <w:tcW w:w="921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5361BA" w:rsidRPr="00B25795" w:rsidRDefault="005361BA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  <w:lang w:val="en-US"/>
              </w:rPr>
              <w:t>VK</w:t>
            </w:r>
            <w:r w:rsidRPr="00B25795">
              <w:rPr>
                <w:sz w:val="20"/>
                <w:szCs w:val="20"/>
              </w:rPr>
              <w:t>-1400 «Канегисер», Германия</w:t>
            </w:r>
          </w:p>
        </w:tc>
      </w:tr>
    </w:tbl>
    <w:p w:rsidR="00656F91" w:rsidRPr="00F13A78" w:rsidRDefault="00656F91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726136" w:rsidRPr="00F13A78" w:rsidRDefault="00726136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9. Влажно-тепловая обработка изделия. Сущность процесса ВТО. Выбор операций, оборудования для ВТО изделия, режимов и технических условий их выполнения.</w:t>
      </w:r>
    </w:p>
    <w:p w:rsidR="00503F1A" w:rsidRPr="00F13A78" w:rsidRDefault="00503F1A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503F1A" w:rsidRPr="00F13A78" w:rsidRDefault="00726136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При изготовлении женских платьев выполняется большое количество внутрипроцессных операций по влажно-тепловой обработке: разутюживание и приутюживание  швов, приутюживание обтачных и настрочных швов, заутюживание вытачек, низа платьев, обтачек и т.п. Эти операции, а также окончательная влажно-тепловая обработка платьев выполняются на специальных утюжильных столах с применением утюгов, оснащенных терморегуляторами и пропаривателями. Для получения хорошего качества влажно-тепловых работ необходимо строгое соблюдение режимов (температура, давление, увлажнение), установленных для различных тканей платьевого ассортимента. </w:t>
      </w:r>
    </w:p>
    <w:p w:rsidR="00726136" w:rsidRPr="00F13A78" w:rsidRDefault="00726136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726136" w:rsidRPr="00F13A78" w:rsidRDefault="00726136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Оборудование рекомендуемое для влажно-тепловой обработки женского платья.</w:t>
      </w:r>
    </w:p>
    <w:p w:rsidR="00F13A78" w:rsidRDefault="00F13A78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726136" w:rsidRPr="00F13A78" w:rsidRDefault="00D74D0D" w:rsidP="00F13A78">
      <w:pPr>
        <w:spacing w:line="360" w:lineRule="auto"/>
        <w:ind w:firstLine="709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Таблица № 9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9"/>
        <w:gridCol w:w="2341"/>
        <w:gridCol w:w="1384"/>
        <w:gridCol w:w="1756"/>
        <w:gridCol w:w="1788"/>
      </w:tblGrid>
      <w:tr w:rsidR="008A0EA3" w:rsidRPr="00B25795" w:rsidTr="00B25795">
        <w:tc>
          <w:tcPr>
            <w:tcW w:w="2379" w:type="dxa"/>
            <w:shd w:val="clear" w:color="auto" w:fill="auto"/>
          </w:tcPr>
          <w:p w:rsidR="00726136" w:rsidRPr="00B25795" w:rsidRDefault="00726136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Назначение оборудования</w:t>
            </w:r>
          </w:p>
        </w:tc>
        <w:tc>
          <w:tcPr>
            <w:tcW w:w="2341" w:type="dxa"/>
            <w:shd w:val="clear" w:color="auto" w:fill="auto"/>
          </w:tcPr>
          <w:p w:rsidR="00726136" w:rsidRPr="00B25795" w:rsidRDefault="00726136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Марка, тип оборудования. Предприятие изготовитель</w:t>
            </w:r>
          </w:p>
        </w:tc>
        <w:tc>
          <w:tcPr>
            <w:tcW w:w="1384" w:type="dxa"/>
            <w:shd w:val="clear" w:color="auto" w:fill="auto"/>
          </w:tcPr>
          <w:p w:rsidR="00726136" w:rsidRPr="00B25795" w:rsidRDefault="00726136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Способ нагрева утюга</w:t>
            </w:r>
          </w:p>
        </w:tc>
        <w:tc>
          <w:tcPr>
            <w:tcW w:w="1756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Тем-ра нагрева подошвы утюга, </w:t>
            </w:r>
            <w:r w:rsidRPr="00B25795">
              <w:rPr>
                <w:sz w:val="20"/>
                <w:szCs w:val="20"/>
                <w:vertAlign w:val="superscript"/>
              </w:rPr>
              <w:t>о</w:t>
            </w:r>
            <w:r w:rsidRPr="00B25795">
              <w:rPr>
                <w:sz w:val="20"/>
                <w:szCs w:val="20"/>
              </w:rPr>
              <w:t>С</w:t>
            </w:r>
          </w:p>
        </w:tc>
        <w:tc>
          <w:tcPr>
            <w:tcW w:w="1788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Размеры оборудования (длина*ширина), мм</w:t>
            </w:r>
          </w:p>
        </w:tc>
      </w:tr>
      <w:tr w:rsidR="008A0EA3" w:rsidRPr="00B25795" w:rsidTr="00B25795">
        <w:tc>
          <w:tcPr>
            <w:tcW w:w="2379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Разутюживание швов. Приутюживание деталей. Заутюживание швов, вытачек. </w:t>
            </w:r>
          </w:p>
        </w:tc>
        <w:tc>
          <w:tcPr>
            <w:tcW w:w="2341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Утюжильный стол СУ-В+УТП-2ЭП. Горьковский завод «Легмаш»</w:t>
            </w:r>
          </w:p>
        </w:tc>
        <w:tc>
          <w:tcPr>
            <w:tcW w:w="1384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756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120-150</w:t>
            </w:r>
          </w:p>
        </w:tc>
        <w:tc>
          <w:tcPr>
            <w:tcW w:w="1788" w:type="dxa"/>
            <w:shd w:val="clear" w:color="auto" w:fill="auto"/>
          </w:tcPr>
          <w:p w:rsidR="00726136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1100*760</w:t>
            </w:r>
          </w:p>
        </w:tc>
      </w:tr>
      <w:tr w:rsidR="008A0EA3" w:rsidRPr="00B25795" w:rsidTr="00B25795">
        <w:tc>
          <w:tcPr>
            <w:tcW w:w="2379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Окончательное приутюживание готового  изделия.</w:t>
            </w:r>
          </w:p>
        </w:tc>
        <w:tc>
          <w:tcPr>
            <w:tcW w:w="2341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Стол утюжильный СУ-1Пл+УТП-2ЭП. Горьковский завод «Легмаш»</w:t>
            </w:r>
          </w:p>
        </w:tc>
        <w:tc>
          <w:tcPr>
            <w:tcW w:w="1384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756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120-150</w:t>
            </w:r>
          </w:p>
        </w:tc>
        <w:tc>
          <w:tcPr>
            <w:tcW w:w="1788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1550*490</w:t>
            </w:r>
          </w:p>
        </w:tc>
      </w:tr>
      <w:tr w:rsidR="008A0EA3" w:rsidRPr="00B25795" w:rsidTr="00B25795">
        <w:tc>
          <w:tcPr>
            <w:tcW w:w="2379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 xml:space="preserve">Стол утюжильный </w:t>
            </w:r>
            <w:r w:rsidRPr="00B25795">
              <w:rPr>
                <w:sz w:val="20"/>
                <w:szCs w:val="20"/>
                <w:lang w:val="en-US"/>
              </w:rPr>
              <w:t>LW</w:t>
            </w:r>
            <w:r w:rsidRPr="00B25795">
              <w:rPr>
                <w:sz w:val="20"/>
                <w:szCs w:val="20"/>
              </w:rPr>
              <w:t>-35,3+</w:t>
            </w:r>
            <w:r w:rsidRPr="00B25795">
              <w:rPr>
                <w:sz w:val="20"/>
                <w:szCs w:val="20"/>
                <w:lang w:val="en-US"/>
              </w:rPr>
              <w:t>LY</w:t>
            </w:r>
            <w:r w:rsidRPr="00B25795">
              <w:rPr>
                <w:sz w:val="20"/>
                <w:szCs w:val="20"/>
              </w:rPr>
              <w:t>-167. Фирма «Варимекс» (ПНР)</w:t>
            </w:r>
          </w:p>
        </w:tc>
        <w:tc>
          <w:tcPr>
            <w:tcW w:w="1384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электрический</w:t>
            </w:r>
          </w:p>
        </w:tc>
        <w:tc>
          <w:tcPr>
            <w:tcW w:w="1756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120-150</w:t>
            </w:r>
          </w:p>
        </w:tc>
        <w:tc>
          <w:tcPr>
            <w:tcW w:w="1788" w:type="dxa"/>
            <w:shd w:val="clear" w:color="auto" w:fill="auto"/>
          </w:tcPr>
          <w:p w:rsidR="008A0EA3" w:rsidRPr="00B25795" w:rsidRDefault="008A0EA3" w:rsidP="00F13A78">
            <w:pPr>
              <w:rPr>
                <w:sz w:val="20"/>
                <w:szCs w:val="20"/>
              </w:rPr>
            </w:pPr>
            <w:r w:rsidRPr="00B25795">
              <w:rPr>
                <w:sz w:val="20"/>
                <w:szCs w:val="20"/>
              </w:rPr>
              <w:t>1120*700</w:t>
            </w:r>
          </w:p>
        </w:tc>
      </w:tr>
    </w:tbl>
    <w:p w:rsidR="00B73330" w:rsidRPr="00F13A78" w:rsidRDefault="00B73330" w:rsidP="00F13A78">
      <w:pPr>
        <w:spacing w:line="360" w:lineRule="auto"/>
        <w:ind w:firstLine="709"/>
        <w:jc w:val="both"/>
        <w:rPr>
          <w:sz w:val="28"/>
          <w:szCs w:val="28"/>
        </w:rPr>
      </w:pPr>
    </w:p>
    <w:p w:rsidR="00B73330" w:rsidRPr="00F13A78" w:rsidRDefault="00F13A78" w:rsidP="00F13A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330" w:rsidRPr="00F13A78">
        <w:rPr>
          <w:sz w:val="28"/>
          <w:szCs w:val="28"/>
        </w:rPr>
        <w:t>Библиографический список</w:t>
      </w:r>
    </w:p>
    <w:p w:rsidR="00B73330" w:rsidRPr="00F13A78" w:rsidRDefault="00B73330" w:rsidP="00F13A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Беляева С.А. Методические рекомендации по применению и нормам расхода ниток для одежды плательного ассортимента для взрослых и детей. – Москва, 2002г. 14с.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ГОСТ 12807-88 Изделия швейные. Классификация стежков, строчек и швов. – Введ.01.01.91г. – М.: Изд-во стандартов, 42с.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ЦНИИТЭИлегпром. Типовая техническая документация по конструированию, технологии изготовления, организации производства и труда, основным и прикладным материалам, применяемым при изготовлении женского и детского легкого платья. – Москва, 1982г. 249с.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ЦНИИТЭИлегпром. Дополнения к типовой технической документации по конструированию, технологии изготовления организации производства и труда, основным и прикладным материалам, применяемым при изготовлении женских платьев на комплексно-механизированной линии. – Москва, 1986г. 189с.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П.П.Котеткин. Справочник. Промышленная технология одежды. – Москва,1988г., 640с.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Л.А.Якушева. Методические указания. Материалы для одежды. Классификация. Димитровград, 1997г.,  20с.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Л.А.Якушева. Материалы для одежды. Часть 1. Ткани. Димитровград, 2001г., 112с.</w:t>
      </w:r>
    </w:p>
    <w:p w:rsidR="00B73330" w:rsidRPr="00F13A78" w:rsidRDefault="00B73330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 xml:space="preserve">Додонкин Ю.В. Кирюхин С.М. Ассортимент, свойства и оценка качества тканей. Легкая индустрия. – Москва, 1979г., 192с. </w:t>
      </w:r>
    </w:p>
    <w:p w:rsidR="00FE30DD" w:rsidRPr="00F13A78" w:rsidRDefault="00FE30DD" w:rsidP="00F13A78">
      <w:pPr>
        <w:numPr>
          <w:ilvl w:val="0"/>
          <w:numId w:val="7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13A78">
        <w:rPr>
          <w:sz w:val="28"/>
          <w:szCs w:val="28"/>
        </w:rPr>
        <w:t>Гущина К.Г., Беляева С.А., Юрченко Н.Н.  Эксплуатационные свойства материалов для одежды. Легкая индустрия. Москва, 1984г., 312с.</w:t>
      </w:r>
    </w:p>
    <w:p w:rsidR="00B73330" w:rsidRPr="00F13A78" w:rsidRDefault="00B73330" w:rsidP="00F13A78">
      <w:pPr>
        <w:tabs>
          <w:tab w:val="left" w:pos="426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B73330" w:rsidRPr="00F13A78" w:rsidSect="00F13A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0B0"/>
    <w:multiLevelType w:val="hybridMultilevel"/>
    <w:tmpl w:val="E45AF6E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98395D"/>
    <w:multiLevelType w:val="hybridMultilevel"/>
    <w:tmpl w:val="67B86B58"/>
    <w:lvl w:ilvl="0" w:tplc="B1280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4E68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476A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822AB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C434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182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0AC2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2D88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4E82D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37C217F"/>
    <w:multiLevelType w:val="hybridMultilevel"/>
    <w:tmpl w:val="4412F16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F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  <w:rPr>
        <w:rFonts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15674781"/>
    <w:multiLevelType w:val="hybridMultilevel"/>
    <w:tmpl w:val="B3D8FB6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0D5BD6"/>
    <w:multiLevelType w:val="hybridMultilevel"/>
    <w:tmpl w:val="F98C19D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1F455A"/>
    <w:multiLevelType w:val="hybridMultilevel"/>
    <w:tmpl w:val="895E3F0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DF1412"/>
    <w:multiLevelType w:val="hybridMultilevel"/>
    <w:tmpl w:val="3B64FD6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F7331"/>
    <w:multiLevelType w:val="hybridMultilevel"/>
    <w:tmpl w:val="F96667BC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3C013DE1"/>
    <w:multiLevelType w:val="hybridMultilevel"/>
    <w:tmpl w:val="325EB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542D"/>
    <w:multiLevelType w:val="hybridMultilevel"/>
    <w:tmpl w:val="8C529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1D6D5C"/>
    <w:multiLevelType w:val="hybridMultilevel"/>
    <w:tmpl w:val="4F76EF1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B51A65"/>
    <w:multiLevelType w:val="hybridMultilevel"/>
    <w:tmpl w:val="A64A0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DDC1D01"/>
    <w:multiLevelType w:val="hybridMultilevel"/>
    <w:tmpl w:val="369C78E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573117"/>
    <w:multiLevelType w:val="hybridMultilevel"/>
    <w:tmpl w:val="F1BA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1"/>
  </w:num>
  <w:num w:numId="8">
    <w:abstractNumId w:val="10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F1A"/>
    <w:rsid w:val="00034D7F"/>
    <w:rsid w:val="00122587"/>
    <w:rsid w:val="00294EBA"/>
    <w:rsid w:val="00490FEC"/>
    <w:rsid w:val="004D678E"/>
    <w:rsid w:val="00503F1A"/>
    <w:rsid w:val="005361BA"/>
    <w:rsid w:val="005B0D83"/>
    <w:rsid w:val="00656F91"/>
    <w:rsid w:val="00697C88"/>
    <w:rsid w:val="007211AB"/>
    <w:rsid w:val="00726136"/>
    <w:rsid w:val="00847F70"/>
    <w:rsid w:val="00872B2F"/>
    <w:rsid w:val="008965B9"/>
    <w:rsid w:val="008A0EA3"/>
    <w:rsid w:val="0098523E"/>
    <w:rsid w:val="00A168A2"/>
    <w:rsid w:val="00AC6F10"/>
    <w:rsid w:val="00B10E0B"/>
    <w:rsid w:val="00B25795"/>
    <w:rsid w:val="00B31330"/>
    <w:rsid w:val="00B73330"/>
    <w:rsid w:val="00D74D0D"/>
    <w:rsid w:val="00D77AB4"/>
    <w:rsid w:val="00DD78B5"/>
    <w:rsid w:val="00E549FA"/>
    <w:rsid w:val="00EB2C02"/>
    <w:rsid w:val="00F13A78"/>
    <w:rsid w:val="00F2032C"/>
    <w:rsid w:val="00FE30DD"/>
    <w:rsid w:val="00F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2E79F1-2B3A-47A4-9E30-26A2599D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F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2773</Words>
  <Characters>15807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XP</Company>
  <LinksUpToDate>false</LinksUpToDate>
  <CharactersWithSpaces>18543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User</dc:creator>
  <cp:keywords/>
  <dc:description/>
  <cp:lastModifiedBy>admin</cp:lastModifiedBy>
  <cp:revision>2</cp:revision>
  <dcterms:created xsi:type="dcterms:W3CDTF">2014-04-16T02:24:00Z</dcterms:created>
  <dcterms:modified xsi:type="dcterms:W3CDTF">2014-04-16T02:24:00Z</dcterms:modified>
</cp:coreProperties>
</file>