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3A" w:rsidRPr="00EC7621" w:rsidRDefault="002D333A" w:rsidP="00EC7621">
      <w:pPr>
        <w:widowControl w:val="0"/>
        <w:ind w:firstLine="709"/>
        <w:jc w:val="center"/>
        <w:rPr>
          <w:b/>
          <w:sz w:val="28"/>
          <w:szCs w:val="28"/>
        </w:rPr>
      </w:pPr>
      <w:r w:rsidRPr="00EC7621">
        <w:rPr>
          <w:b/>
          <w:sz w:val="28"/>
          <w:szCs w:val="28"/>
        </w:rPr>
        <w:t>Содержание</w:t>
      </w:r>
    </w:p>
    <w:p w:rsidR="00EC7621" w:rsidRPr="00EC7621" w:rsidRDefault="00EC7621" w:rsidP="00EC7621">
      <w:pPr>
        <w:widowControl w:val="0"/>
        <w:ind w:firstLine="709"/>
        <w:rPr>
          <w:sz w:val="28"/>
          <w:szCs w:val="28"/>
        </w:rPr>
      </w:pPr>
    </w:p>
    <w:p w:rsidR="00EC7621" w:rsidRPr="00EC7621" w:rsidRDefault="00EC7621" w:rsidP="00EC7621">
      <w:pPr>
        <w:widowControl w:val="0"/>
        <w:rPr>
          <w:sz w:val="28"/>
          <w:szCs w:val="28"/>
        </w:rPr>
      </w:pPr>
      <w:r w:rsidRPr="00EC7621">
        <w:rPr>
          <w:sz w:val="28"/>
          <w:szCs w:val="28"/>
        </w:rPr>
        <w:t>1.</w:t>
      </w:r>
      <w:r>
        <w:rPr>
          <w:sz w:val="28"/>
          <w:szCs w:val="28"/>
        </w:rPr>
        <w:t xml:space="preserve"> </w:t>
      </w:r>
      <w:r w:rsidRPr="00EC7621">
        <w:rPr>
          <w:sz w:val="28"/>
          <w:szCs w:val="28"/>
        </w:rPr>
        <w:t>Технология управленческого анализа</w:t>
      </w:r>
    </w:p>
    <w:p w:rsidR="00EC7621" w:rsidRPr="00EC7621" w:rsidRDefault="00EC7621" w:rsidP="00EC7621">
      <w:pPr>
        <w:widowControl w:val="0"/>
        <w:rPr>
          <w:sz w:val="28"/>
          <w:szCs w:val="28"/>
        </w:rPr>
      </w:pPr>
      <w:r w:rsidRPr="00EC7621">
        <w:rPr>
          <w:sz w:val="28"/>
          <w:szCs w:val="28"/>
        </w:rPr>
        <w:t>2. Проранжируйте</w:t>
      </w:r>
      <w:r>
        <w:rPr>
          <w:sz w:val="28"/>
          <w:szCs w:val="28"/>
        </w:rPr>
        <w:t xml:space="preserve"> </w:t>
      </w:r>
      <w:r w:rsidRPr="00EC7621">
        <w:rPr>
          <w:sz w:val="28"/>
          <w:szCs w:val="28"/>
        </w:rPr>
        <w:t>приоритеты</w:t>
      </w:r>
      <w:r>
        <w:rPr>
          <w:sz w:val="28"/>
          <w:szCs w:val="28"/>
        </w:rPr>
        <w:t xml:space="preserve"> </w:t>
      </w:r>
      <w:r w:rsidRPr="00EC7621">
        <w:rPr>
          <w:sz w:val="28"/>
          <w:szCs w:val="28"/>
        </w:rPr>
        <w:t>привлекательности</w:t>
      </w:r>
      <w:r>
        <w:rPr>
          <w:sz w:val="28"/>
          <w:szCs w:val="28"/>
        </w:rPr>
        <w:t xml:space="preserve"> </w:t>
      </w:r>
      <w:r w:rsidRPr="00EC7621">
        <w:rPr>
          <w:sz w:val="28"/>
          <w:szCs w:val="28"/>
        </w:rPr>
        <w:t>отдельных</w:t>
      </w:r>
      <w:r>
        <w:rPr>
          <w:sz w:val="28"/>
          <w:szCs w:val="28"/>
        </w:rPr>
        <w:t xml:space="preserve"> </w:t>
      </w:r>
      <w:r w:rsidRPr="00EC7621">
        <w:rPr>
          <w:sz w:val="28"/>
          <w:szCs w:val="28"/>
        </w:rPr>
        <w:t>отраслей России</w:t>
      </w:r>
    </w:p>
    <w:p w:rsidR="00EC7621" w:rsidRPr="00EC7621" w:rsidRDefault="00EC7621" w:rsidP="00EC7621">
      <w:pPr>
        <w:widowControl w:val="0"/>
        <w:rPr>
          <w:sz w:val="28"/>
          <w:szCs w:val="28"/>
        </w:rPr>
      </w:pPr>
      <w:r w:rsidRPr="00EC7621">
        <w:rPr>
          <w:sz w:val="28"/>
          <w:szCs w:val="28"/>
        </w:rPr>
        <w:t>3. Экспресс-опрос</w:t>
      </w:r>
    </w:p>
    <w:p w:rsidR="00EC7621" w:rsidRPr="00EC7621" w:rsidRDefault="00EC7621" w:rsidP="00EC7621">
      <w:pPr>
        <w:widowControl w:val="0"/>
        <w:rPr>
          <w:sz w:val="28"/>
          <w:szCs w:val="28"/>
        </w:rPr>
      </w:pPr>
      <w:r w:rsidRPr="00EC7621">
        <w:rPr>
          <w:sz w:val="28"/>
          <w:szCs w:val="28"/>
        </w:rPr>
        <w:t>4. Тесты</w:t>
      </w:r>
    </w:p>
    <w:p w:rsidR="00EC7621" w:rsidRPr="00EC7621" w:rsidRDefault="00EC7621" w:rsidP="00EC7621">
      <w:pPr>
        <w:widowControl w:val="0"/>
        <w:rPr>
          <w:sz w:val="28"/>
          <w:szCs w:val="28"/>
        </w:rPr>
      </w:pPr>
      <w:r w:rsidRPr="00EC7621">
        <w:rPr>
          <w:sz w:val="28"/>
          <w:szCs w:val="28"/>
        </w:rPr>
        <w:t>Список используемой литературы</w:t>
      </w:r>
    </w:p>
    <w:p w:rsidR="006A0765" w:rsidRPr="00EC7621" w:rsidRDefault="006A0765" w:rsidP="00EC7621">
      <w:pPr>
        <w:ind w:firstLine="709"/>
        <w:rPr>
          <w:sz w:val="28"/>
          <w:szCs w:val="28"/>
        </w:rPr>
      </w:pPr>
    </w:p>
    <w:p w:rsidR="002D333A" w:rsidRPr="00EC7621" w:rsidRDefault="002D333A" w:rsidP="00EC7621">
      <w:pPr>
        <w:ind w:firstLine="709"/>
        <w:rPr>
          <w:b/>
          <w:sz w:val="28"/>
          <w:szCs w:val="28"/>
        </w:rPr>
      </w:pPr>
      <w:r w:rsidRPr="00EC7621">
        <w:rPr>
          <w:b/>
          <w:sz w:val="28"/>
          <w:szCs w:val="28"/>
        </w:rPr>
        <w:br w:type="page"/>
      </w:r>
    </w:p>
    <w:p w:rsidR="006A0765" w:rsidRPr="00EC7621" w:rsidRDefault="006A0765" w:rsidP="00EC7621">
      <w:pPr>
        <w:widowControl w:val="0"/>
        <w:ind w:firstLine="709"/>
        <w:jc w:val="center"/>
        <w:rPr>
          <w:b/>
          <w:sz w:val="28"/>
          <w:szCs w:val="28"/>
        </w:rPr>
      </w:pPr>
      <w:r w:rsidRPr="00EC7621">
        <w:rPr>
          <w:b/>
          <w:sz w:val="28"/>
          <w:szCs w:val="28"/>
        </w:rPr>
        <w:t>1.</w:t>
      </w:r>
      <w:r w:rsidR="00EC7621">
        <w:rPr>
          <w:b/>
          <w:sz w:val="28"/>
          <w:szCs w:val="28"/>
        </w:rPr>
        <w:t xml:space="preserve"> </w:t>
      </w:r>
      <w:r w:rsidRPr="00EC7621">
        <w:rPr>
          <w:b/>
          <w:sz w:val="28"/>
          <w:szCs w:val="28"/>
        </w:rPr>
        <w:t>Технология управленческого анализа</w:t>
      </w:r>
    </w:p>
    <w:p w:rsidR="00EC7621" w:rsidRDefault="00EC7621" w:rsidP="00EC7621">
      <w:pPr>
        <w:pStyle w:val="a8"/>
        <w:widowControl w:val="0"/>
        <w:spacing w:after="0"/>
        <w:ind w:firstLine="709"/>
        <w:rPr>
          <w:b/>
          <w:bCs/>
          <w:iCs/>
          <w:sz w:val="28"/>
          <w:szCs w:val="28"/>
          <w:lang w:val="uk-UA"/>
        </w:rPr>
      </w:pPr>
    </w:p>
    <w:p w:rsidR="00486929" w:rsidRPr="00EC7621" w:rsidRDefault="00486929" w:rsidP="00EC7621">
      <w:pPr>
        <w:pStyle w:val="a8"/>
        <w:widowControl w:val="0"/>
        <w:spacing w:after="0"/>
        <w:ind w:firstLine="709"/>
        <w:rPr>
          <w:sz w:val="28"/>
          <w:szCs w:val="28"/>
        </w:rPr>
      </w:pPr>
      <w:r w:rsidRPr="00EC7621">
        <w:rPr>
          <w:b/>
          <w:bCs/>
          <w:iCs/>
          <w:sz w:val="28"/>
          <w:szCs w:val="28"/>
        </w:rPr>
        <w:t>Технология</w:t>
      </w:r>
      <w:r w:rsidRPr="00EC7621">
        <w:rPr>
          <w:sz w:val="28"/>
          <w:szCs w:val="28"/>
        </w:rPr>
        <w:t xml:space="preserve"> (техно- от греческого искусство, мастерство, умение) - совокупность методов обработки, осуществляемых в процессе производства продукции. В основе технологии лежит принцип — разложить всякий процесс на составные элементы, что позволяет многократно повысить эффективность выполнения отдельных операций.</w:t>
      </w:r>
    </w:p>
    <w:p w:rsidR="00486929" w:rsidRPr="00EC7621" w:rsidRDefault="00486929" w:rsidP="00EC7621">
      <w:pPr>
        <w:pStyle w:val="a8"/>
        <w:widowControl w:val="0"/>
        <w:spacing w:after="0"/>
        <w:ind w:firstLine="709"/>
        <w:rPr>
          <w:sz w:val="28"/>
          <w:szCs w:val="28"/>
        </w:rPr>
      </w:pPr>
      <w:r w:rsidRPr="00EC7621">
        <w:rPr>
          <w:b/>
          <w:sz w:val="28"/>
          <w:szCs w:val="28"/>
        </w:rPr>
        <w:t>Задача технологии</w:t>
      </w:r>
      <w:r w:rsidRPr="00EC7621">
        <w:rPr>
          <w:sz w:val="28"/>
          <w:szCs w:val="28"/>
        </w:rPr>
        <w:t xml:space="preserve"> - выявление закономерностей с целью определения и использования на практике наиболее эффективных и экономичных производственных процессов. Именно технологизация производства служит источником научного и технического прогресса во всех отраслях экономики.</w:t>
      </w:r>
    </w:p>
    <w:p w:rsidR="00486929" w:rsidRPr="00EC7621" w:rsidRDefault="00486929" w:rsidP="00EC7621">
      <w:pPr>
        <w:pStyle w:val="a8"/>
        <w:widowControl w:val="0"/>
        <w:spacing w:after="0"/>
        <w:ind w:firstLine="709"/>
        <w:rPr>
          <w:sz w:val="28"/>
          <w:szCs w:val="28"/>
        </w:rPr>
      </w:pPr>
      <w:r w:rsidRPr="00EC7621">
        <w:rPr>
          <w:b/>
          <w:bCs/>
          <w:iCs/>
          <w:sz w:val="28"/>
          <w:szCs w:val="28"/>
        </w:rPr>
        <w:t>Управление</w:t>
      </w:r>
      <w:r w:rsidRPr="00EC7621">
        <w:rPr>
          <w:sz w:val="28"/>
          <w:szCs w:val="28"/>
        </w:rPr>
        <w:t xml:space="preserve"> - элемент, функция организованных систем различной природы (биологических, социальных, технических), обеспечивающая сохранение их определенной структуры, поддержание режима деятельности, реализацию их программ и целей.</w:t>
      </w:r>
    </w:p>
    <w:p w:rsidR="00486929" w:rsidRPr="00EC7621" w:rsidRDefault="00486929" w:rsidP="00EC7621">
      <w:pPr>
        <w:pStyle w:val="a8"/>
        <w:widowControl w:val="0"/>
        <w:spacing w:after="0"/>
        <w:ind w:firstLine="709"/>
        <w:rPr>
          <w:sz w:val="28"/>
          <w:szCs w:val="28"/>
        </w:rPr>
      </w:pPr>
      <w:r w:rsidRPr="00EC7621">
        <w:rPr>
          <w:b/>
          <w:sz w:val="28"/>
          <w:szCs w:val="28"/>
        </w:rPr>
        <w:t>Сущность управленческих технологий</w:t>
      </w:r>
      <w:r w:rsidRPr="00EC7621">
        <w:rPr>
          <w:sz w:val="28"/>
          <w:szCs w:val="28"/>
        </w:rPr>
        <w:t xml:space="preserve"> заключается в следующем базовом факте: технологизация управления предполагает, прежде всего, дробление управленческого процесса на отдельные процедуры и операции, с последующей регламентацией выполнения процедур и операций. Таким образом, </w:t>
      </w:r>
      <w:r w:rsidRPr="00EC7621">
        <w:rPr>
          <w:b/>
          <w:sz w:val="28"/>
          <w:szCs w:val="28"/>
        </w:rPr>
        <w:t>технологию управления</w:t>
      </w:r>
      <w:r w:rsidRPr="00EC7621">
        <w:rPr>
          <w:sz w:val="28"/>
          <w:szCs w:val="28"/>
        </w:rPr>
        <w:t xml:space="preserve"> можно определить как совокупность методов, реализуемых в процессе функционирования системы, которые обеспечивают сохранение ее структуры и поддерживают режимы ее деятельности.</w:t>
      </w:r>
    </w:p>
    <w:p w:rsidR="00486929" w:rsidRPr="00EC7621" w:rsidRDefault="00166503" w:rsidP="00EC7621">
      <w:pPr>
        <w:pStyle w:val="a8"/>
        <w:widowControl w:val="0"/>
        <w:spacing w:after="0"/>
        <w:ind w:firstLine="709"/>
        <w:rPr>
          <w:sz w:val="28"/>
          <w:szCs w:val="28"/>
        </w:rPr>
      </w:pPr>
      <w:r w:rsidRPr="00EC7621">
        <w:rPr>
          <w:rStyle w:val="-"/>
          <w:sz w:val="28"/>
          <w:szCs w:val="28"/>
        </w:rPr>
        <w:t>Управленческий анализ</w:t>
      </w:r>
      <w:r w:rsidR="006F01A8" w:rsidRPr="00EC7621">
        <w:rPr>
          <w:rStyle w:val="-"/>
          <w:sz w:val="28"/>
          <w:szCs w:val="28"/>
        </w:rPr>
        <w:t xml:space="preserve"> -</w:t>
      </w:r>
      <w:r w:rsidRPr="00EC7621">
        <w:rPr>
          <w:sz w:val="28"/>
          <w:szCs w:val="28"/>
        </w:rPr>
        <w:t xml:space="preserve"> это основа процесса управления</w:t>
      </w:r>
      <w:r w:rsidR="006F01A8" w:rsidRPr="00EC7621">
        <w:rPr>
          <w:sz w:val="28"/>
          <w:szCs w:val="28"/>
        </w:rPr>
        <w:t xml:space="preserve">, </w:t>
      </w:r>
      <w:r w:rsidR="006F01A8" w:rsidRPr="00EC7621">
        <w:rPr>
          <w:b/>
          <w:sz w:val="28"/>
          <w:szCs w:val="28"/>
        </w:rPr>
        <w:t>о</w:t>
      </w:r>
      <w:r w:rsidRPr="00EC7621">
        <w:rPr>
          <w:rStyle w:val="-"/>
          <w:sz w:val="28"/>
          <w:szCs w:val="28"/>
        </w:rPr>
        <w:t xml:space="preserve">сновная цель </w:t>
      </w:r>
      <w:bookmarkStart w:id="0" w:name="i00141"/>
      <w:bookmarkEnd w:id="0"/>
      <w:r w:rsidR="006F01A8" w:rsidRPr="00EC7621">
        <w:rPr>
          <w:rStyle w:val="-"/>
          <w:b w:val="0"/>
          <w:sz w:val="28"/>
          <w:szCs w:val="28"/>
        </w:rPr>
        <w:t>которого -</w:t>
      </w:r>
      <w:r w:rsidRPr="00EC7621">
        <w:rPr>
          <w:sz w:val="28"/>
          <w:szCs w:val="28"/>
        </w:rPr>
        <w:t xml:space="preserve"> информационное обеспечение принятия обоснованных управленческих решений. </w:t>
      </w:r>
      <w:r w:rsidRPr="00EC7621">
        <w:rPr>
          <w:rStyle w:val="-"/>
          <w:b w:val="0"/>
          <w:sz w:val="28"/>
          <w:szCs w:val="28"/>
        </w:rPr>
        <w:t>Управленческий анализ</w:t>
      </w:r>
      <w:r w:rsidRPr="00EC7621">
        <w:rPr>
          <w:sz w:val="28"/>
          <w:szCs w:val="28"/>
        </w:rPr>
        <w:t xml:space="preserve"> проводят все службы предприятия с целью получения информации, необходимой для планирования, контроля и принятия управленческих решений и т.д.</w:t>
      </w:r>
    </w:p>
    <w:p w:rsidR="00F80949" w:rsidRPr="00EC7621" w:rsidRDefault="00F80949" w:rsidP="00EC7621">
      <w:pPr>
        <w:pStyle w:val="a8"/>
        <w:widowControl w:val="0"/>
        <w:spacing w:after="0"/>
        <w:ind w:firstLine="709"/>
        <w:rPr>
          <w:sz w:val="28"/>
          <w:szCs w:val="28"/>
        </w:rPr>
      </w:pPr>
      <w:r w:rsidRPr="00EC7621">
        <w:rPr>
          <w:rStyle w:val="a9"/>
          <w:color w:val="auto"/>
          <w:sz w:val="28"/>
          <w:szCs w:val="28"/>
        </w:rPr>
        <w:t>Проведение</w:t>
      </w:r>
      <w:r w:rsidRPr="00EC7621">
        <w:rPr>
          <w:rStyle w:val="a9"/>
          <w:b w:val="0"/>
          <w:color w:val="auto"/>
          <w:sz w:val="28"/>
          <w:szCs w:val="28"/>
        </w:rPr>
        <w:t xml:space="preserve"> управленческого анализа</w:t>
      </w:r>
      <w:r w:rsidRPr="00EC7621">
        <w:rPr>
          <w:sz w:val="28"/>
          <w:szCs w:val="28"/>
        </w:rPr>
        <w:t xml:space="preserve"> позволяет:</w:t>
      </w:r>
    </w:p>
    <w:p w:rsidR="00F80949" w:rsidRPr="00EC7621" w:rsidRDefault="00F80949" w:rsidP="00EC7621">
      <w:pPr>
        <w:pStyle w:val="a8"/>
        <w:widowControl w:val="0"/>
        <w:spacing w:after="0"/>
        <w:ind w:firstLine="709"/>
        <w:rPr>
          <w:sz w:val="28"/>
          <w:szCs w:val="28"/>
        </w:rPr>
      </w:pPr>
      <w:r w:rsidRPr="00EC7621">
        <w:rPr>
          <w:sz w:val="28"/>
          <w:szCs w:val="28"/>
        </w:rPr>
        <w:t>- оценить место предприятия на рынке данного товара;</w:t>
      </w:r>
    </w:p>
    <w:p w:rsidR="00F80949" w:rsidRPr="00EC7621" w:rsidRDefault="00F80949" w:rsidP="00EC7621">
      <w:pPr>
        <w:pStyle w:val="a8"/>
        <w:widowControl w:val="0"/>
        <w:spacing w:after="0"/>
        <w:ind w:firstLine="709"/>
        <w:rPr>
          <w:sz w:val="28"/>
          <w:szCs w:val="28"/>
        </w:rPr>
      </w:pPr>
      <w:r w:rsidRPr="00EC7621">
        <w:rPr>
          <w:sz w:val="28"/>
          <w:szCs w:val="28"/>
        </w:rPr>
        <w:t>- проанализировать ресурсные возможности увеличения объема производства и продаж за счет лучшего использования основных факторов производства: средств труда, предметов труда и трудовых ресурсов;</w:t>
      </w:r>
    </w:p>
    <w:p w:rsidR="00F80949" w:rsidRPr="00EC7621" w:rsidRDefault="00F80949" w:rsidP="00EC7621">
      <w:pPr>
        <w:pStyle w:val="a8"/>
        <w:widowControl w:val="0"/>
        <w:spacing w:after="0"/>
        <w:ind w:firstLine="709"/>
        <w:rPr>
          <w:sz w:val="28"/>
          <w:szCs w:val="28"/>
        </w:rPr>
      </w:pPr>
      <w:r w:rsidRPr="00EC7621">
        <w:rPr>
          <w:sz w:val="28"/>
          <w:szCs w:val="28"/>
        </w:rPr>
        <w:t>- оценить возможные результаты производства и реализации продукции и пути их ускорения;</w:t>
      </w:r>
    </w:p>
    <w:p w:rsidR="00F80949" w:rsidRPr="00EC7621" w:rsidRDefault="00F80949" w:rsidP="00EC7621">
      <w:pPr>
        <w:pStyle w:val="a8"/>
        <w:widowControl w:val="0"/>
        <w:spacing w:after="0"/>
        <w:ind w:firstLine="709"/>
        <w:rPr>
          <w:sz w:val="28"/>
          <w:szCs w:val="28"/>
        </w:rPr>
      </w:pPr>
      <w:r w:rsidRPr="00EC7621">
        <w:rPr>
          <w:sz w:val="28"/>
          <w:szCs w:val="28"/>
        </w:rPr>
        <w:t>- принимать решения по ассортименту и качеству продукции, запуску в производство новых ее образцов;</w:t>
      </w:r>
    </w:p>
    <w:p w:rsidR="00F80949" w:rsidRPr="00EC7621" w:rsidRDefault="00F80949" w:rsidP="00EC7621">
      <w:pPr>
        <w:pStyle w:val="a8"/>
        <w:widowControl w:val="0"/>
        <w:spacing w:after="0"/>
        <w:ind w:firstLine="709"/>
        <w:rPr>
          <w:sz w:val="28"/>
          <w:szCs w:val="28"/>
        </w:rPr>
      </w:pPr>
      <w:r w:rsidRPr="00EC7621">
        <w:rPr>
          <w:sz w:val="28"/>
          <w:szCs w:val="28"/>
        </w:rPr>
        <w:t>- выработать стратегию управления затратами в организации;</w:t>
      </w:r>
    </w:p>
    <w:p w:rsidR="00F80949" w:rsidRPr="00EC7621" w:rsidRDefault="00F80949" w:rsidP="00EC7621">
      <w:pPr>
        <w:pStyle w:val="a8"/>
        <w:widowControl w:val="0"/>
        <w:spacing w:after="0"/>
        <w:ind w:firstLine="709"/>
        <w:rPr>
          <w:sz w:val="28"/>
          <w:szCs w:val="28"/>
        </w:rPr>
      </w:pPr>
      <w:r w:rsidRPr="00EC7621">
        <w:rPr>
          <w:sz w:val="28"/>
          <w:szCs w:val="28"/>
        </w:rPr>
        <w:t>- определить стратегию ценообразования;</w:t>
      </w:r>
    </w:p>
    <w:p w:rsidR="00F80949" w:rsidRPr="00EC7621" w:rsidRDefault="00F80949" w:rsidP="00EC7621">
      <w:pPr>
        <w:pStyle w:val="a8"/>
        <w:widowControl w:val="0"/>
        <w:spacing w:after="0"/>
        <w:ind w:firstLine="709"/>
        <w:rPr>
          <w:sz w:val="28"/>
          <w:szCs w:val="28"/>
        </w:rPr>
      </w:pPr>
      <w:r w:rsidRPr="00EC7621">
        <w:rPr>
          <w:sz w:val="28"/>
          <w:szCs w:val="28"/>
        </w:rPr>
        <w:t>- анализировать взаимосвязь объема продаж, затрат и прибыли с целью управления безубыточностью производства.</w:t>
      </w:r>
    </w:p>
    <w:p w:rsidR="00F80949" w:rsidRPr="00EC7621" w:rsidRDefault="00F80949" w:rsidP="00EC7621">
      <w:pPr>
        <w:pStyle w:val="a8"/>
        <w:widowControl w:val="0"/>
        <w:spacing w:after="0"/>
        <w:ind w:firstLine="709"/>
        <w:rPr>
          <w:sz w:val="28"/>
          <w:szCs w:val="28"/>
        </w:rPr>
      </w:pPr>
      <w:r w:rsidRPr="00EC7621">
        <w:rPr>
          <w:sz w:val="28"/>
          <w:szCs w:val="28"/>
        </w:rPr>
        <w:t xml:space="preserve">В ходе управленческого анализа решаются </w:t>
      </w:r>
      <w:r w:rsidRPr="00EC7621">
        <w:rPr>
          <w:rStyle w:val="a9"/>
          <w:b w:val="0"/>
          <w:color w:val="auto"/>
          <w:sz w:val="28"/>
          <w:szCs w:val="28"/>
        </w:rPr>
        <w:t>следующие</w:t>
      </w:r>
      <w:r w:rsidRPr="00EC7621">
        <w:rPr>
          <w:rStyle w:val="a9"/>
          <w:color w:val="auto"/>
          <w:sz w:val="28"/>
          <w:szCs w:val="28"/>
        </w:rPr>
        <w:t xml:space="preserve"> основные задачи</w:t>
      </w:r>
      <w:r w:rsidRPr="00EC7621">
        <w:rPr>
          <w:sz w:val="28"/>
          <w:szCs w:val="28"/>
        </w:rPr>
        <w:t>:</w:t>
      </w:r>
    </w:p>
    <w:p w:rsidR="00F80949" w:rsidRPr="00EC7621" w:rsidRDefault="00F80949" w:rsidP="00EC7621">
      <w:pPr>
        <w:pStyle w:val="a8"/>
        <w:widowControl w:val="0"/>
        <w:spacing w:after="0"/>
        <w:ind w:firstLine="709"/>
        <w:rPr>
          <w:sz w:val="28"/>
          <w:szCs w:val="28"/>
        </w:rPr>
      </w:pPr>
      <w:r w:rsidRPr="00EC7621">
        <w:rPr>
          <w:sz w:val="28"/>
          <w:szCs w:val="28"/>
        </w:rPr>
        <w:t>- качественная оценка достоверности и полноты используемой информации;</w:t>
      </w:r>
    </w:p>
    <w:p w:rsidR="00F80949" w:rsidRPr="00EC7621" w:rsidRDefault="00F80949" w:rsidP="00EC7621">
      <w:pPr>
        <w:pStyle w:val="a8"/>
        <w:widowControl w:val="0"/>
        <w:spacing w:after="0"/>
        <w:ind w:firstLine="709"/>
        <w:rPr>
          <w:sz w:val="28"/>
          <w:szCs w:val="28"/>
        </w:rPr>
      </w:pPr>
      <w:r w:rsidRPr="00EC7621">
        <w:rPr>
          <w:sz w:val="28"/>
          <w:szCs w:val="28"/>
        </w:rPr>
        <w:t>- аналитическая интерпретация информации, имеющейся в финансовой, управленческой, статистической, производственной отчетности для получения достоверных выводов с позиций основных групп пользователей;</w:t>
      </w:r>
    </w:p>
    <w:p w:rsidR="00F80949" w:rsidRPr="00EC7621" w:rsidRDefault="00F80949" w:rsidP="00EC7621">
      <w:pPr>
        <w:pStyle w:val="a8"/>
        <w:widowControl w:val="0"/>
        <w:spacing w:after="0"/>
        <w:ind w:firstLine="709"/>
        <w:rPr>
          <w:sz w:val="28"/>
          <w:szCs w:val="28"/>
        </w:rPr>
      </w:pPr>
      <w:r w:rsidRPr="00EC7621">
        <w:rPr>
          <w:sz w:val="28"/>
          <w:szCs w:val="28"/>
        </w:rPr>
        <w:t>- оценка показателей и параметров издержек, доходов и финансовых результатов для обоснования управленческих решений;</w:t>
      </w:r>
    </w:p>
    <w:p w:rsidR="00F80949" w:rsidRPr="00EC7621" w:rsidRDefault="00F80949" w:rsidP="00EC7621">
      <w:pPr>
        <w:pStyle w:val="a8"/>
        <w:widowControl w:val="0"/>
        <w:spacing w:after="0"/>
        <w:ind w:firstLine="709"/>
        <w:rPr>
          <w:sz w:val="28"/>
          <w:szCs w:val="28"/>
        </w:rPr>
      </w:pPr>
      <w:r w:rsidRPr="00EC7621">
        <w:rPr>
          <w:sz w:val="28"/>
          <w:szCs w:val="28"/>
        </w:rPr>
        <w:t>- мониторинг развития деятельности для выявления неиспользованных возможностей повышения конкурентоустойчивости организации.</w:t>
      </w:r>
    </w:p>
    <w:p w:rsidR="001263E7" w:rsidRPr="00EC7621" w:rsidRDefault="001263E7" w:rsidP="00EC7621">
      <w:pPr>
        <w:pStyle w:val="a8"/>
        <w:widowControl w:val="0"/>
        <w:spacing w:after="0"/>
        <w:ind w:firstLine="709"/>
        <w:rPr>
          <w:sz w:val="28"/>
          <w:szCs w:val="28"/>
        </w:rPr>
      </w:pPr>
      <w:r w:rsidRPr="00EC7621">
        <w:rPr>
          <w:rStyle w:val="a9"/>
          <w:b w:val="0"/>
          <w:color w:val="auto"/>
          <w:sz w:val="28"/>
          <w:szCs w:val="28"/>
        </w:rPr>
        <w:t>Разработка и внедрение на предприятиях системы управленческого анализа</w:t>
      </w:r>
      <w:r w:rsidRPr="00EC7621">
        <w:rPr>
          <w:sz w:val="28"/>
          <w:szCs w:val="28"/>
        </w:rPr>
        <w:t xml:space="preserve"> должно базироваться на </w:t>
      </w:r>
      <w:r w:rsidRPr="00EC7621">
        <w:rPr>
          <w:rStyle w:val="a9"/>
          <w:b w:val="0"/>
          <w:color w:val="auto"/>
          <w:sz w:val="28"/>
          <w:szCs w:val="28"/>
        </w:rPr>
        <w:t>следующих</w:t>
      </w:r>
      <w:r w:rsidRPr="00EC7621">
        <w:rPr>
          <w:rStyle w:val="a9"/>
          <w:color w:val="auto"/>
          <w:sz w:val="28"/>
          <w:szCs w:val="28"/>
        </w:rPr>
        <w:t xml:space="preserve"> принципах</w:t>
      </w:r>
      <w:r w:rsidRPr="00EC7621">
        <w:rPr>
          <w:sz w:val="28"/>
          <w:szCs w:val="28"/>
        </w:rPr>
        <w:t>:</w:t>
      </w:r>
    </w:p>
    <w:p w:rsidR="001263E7" w:rsidRPr="00EC7621" w:rsidRDefault="001263E7" w:rsidP="00EC7621">
      <w:pPr>
        <w:pStyle w:val="a8"/>
        <w:widowControl w:val="0"/>
        <w:spacing w:after="0"/>
        <w:ind w:firstLine="709"/>
        <w:rPr>
          <w:sz w:val="28"/>
          <w:szCs w:val="28"/>
        </w:rPr>
      </w:pPr>
      <w:r w:rsidRPr="00EC7621">
        <w:rPr>
          <w:sz w:val="28"/>
          <w:szCs w:val="28"/>
        </w:rPr>
        <w:t xml:space="preserve">- управленческий анализ выступает </w:t>
      </w:r>
      <w:r w:rsidRPr="00EC7621">
        <w:rPr>
          <w:rStyle w:val="a9"/>
          <w:color w:val="auto"/>
          <w:sz w:val="28"/>
          <w:szCs w:val="28"/>
        </w:rPr>
        <w:t>в единстве анализа производственных и финансовых показателей</w:t>
      </w:r>
      <w:r w:rsidRPr="00EC7621">
        <w:rPr>
          <w:sz w:val="28"/>
          <w:szCs w:val="28"/>
        </w:rPr>
        <w:t xml:space="preserve"> для принятия тактических и стратегических управленческих решений по эффективному функционированию предприятия в рыночных условиях;</w:t>
      </w:r>
    </w:p>
    <w:p w:rsidR="001263E7" w:rsidRPr="00EC7621" w:rsidRDefault="001263E7" w:rsidP="00EC7621">
      <w:pPr>
        <w:pStyle w:val="a8"/>
        <w:widowControl w:val="0"/>
        <w:spacing w:after="0"/>
        <w:ind w:firstLine="709"/>
        <w:rPr>
          <w:sz w:val="28"/>
          <w:szCs w:val="28"/>
        </w:rPr>
      </w:pPr>
      <w:r w:rsidRPr="00EC7621">
        <w:rPr>
          <w:sz w:val="28"/>
          <w:szCs w:val="28"/>
        </w:rPr>
        <w:t xml:space="preserve">- управленческий анализ должен быть </w:t>
      </w:r>
      <w:r w:rsidRPr="00EC7621">
        <w:rPr>
          <w:rStyle w:val="a9"/>
          <w:color w:val="auto"/>
          <w:sz w:val="28"/>
          <w:szCs w:val="28"/>
        </w:rPr>
        <w:t>комплексным</w:t>
      </w:r>
      <w:r w:rsidRPr="00EC7621">
        <w:rPr>
          <w:sz w:val="28"/>
          <w:szCs w:val="28"/>
        </w:rPr>
        <w:t>, что предусматривает изучение экономической и технической сторон производства, а также взаимосвязи с ним социальных и природных условий;</w:t>
      </w:r>
    </w:p>
    <w:p w:rsidR="001263E7" w:rsidRPr="00EC7621" w:rsidRDefault="001263E7" w:rsidP="00EC7621">
      <w:pPr>
        <w:pStyle w:val="a8"/>
        <w:widowControl w:val="0"/>
        <w:spacing w:after="0"/>
        <w:ind w:firstLine="709"/>
        <w:rPr>
          <w:sz w:val="28"/>
          <w:szCs w:val="28"/>
        </w:rPr>
      </w:pPr>
      <w:r w:rsidRPr="00EC7621">
        <w:rPr>
          <w:rStyle w:val="a9"/>
          <w:color w:val="auto"/>
          <w:sz w:val="28"/>
          <w:szCs w:val="28"/>
        </w:rPr>
        <w:t>- системность</w:t>
      </w:r>
      <w:r w:rsidRPr="00EC7621">
        <w:rPr>
          <w:sz w:val="28"/>
          <w:szCs w:val="28"/>
        </w:rPr>
        <w:t xml:space="preserve"> подразумевает анализ предприятия как целостной системы.</w:t>
      </w:r>
    </w:p>
    <w:p w:rsidR="00147273" w:rsidRPr="00EC7621" w:rsidRDefault="00F80949" w:rsidP="00EC7621">
      <w:pPr>
        <w:pStyle w:val="a8"/>
        <w:widowControl w:val="0"/>
        <w:spacing w:after="0"/>
        <w:ind w:firstLine="709"/>
        <w:rPr>
          <w:sz w:val="28"/>
          <w:szCs w:val="28"/>
        </w:rPr>
      </w:pPr>
      <w:r w:rsidRPr="00EC7621">
        <w:rPr>
          <w:sz w:val="28"/>
          <w:szCs w:val="28"/>
        </w:rPr>
        <w:t xml:space="preserve">Методологическое единство системности и комплексности выражается в разработке единой универсальной системы показателей, подробно характеризующих хозяйственную деятельность предприятия с помощью всех видов информации о технической подготовке производства, нормативной и плановой документации, оперативного бухгалтерского управленческого и финансового учета, статистического учета и отчетности, внешней финансовой отчетности и др. </w:t>
      </w:r>
      <w:r w:rsidR="00147273" w:rsidRPr="00EC7621">
        <w:rPr>
          <w:sz w:val="28"/>
          <w:szCs w:val="28"/>
        </w:rPr>
        <w:t xml:space="preserve">От правильности и результативности </w:t>
      </w:r>
      <w:r w:rsidR="00147273" w:rsidRPr="00EC7621">
        <w:rPr>
          <w:rStyle w:val="-"/>
          <w:b w:val="0"/>
          <w:sz w:val="28"/>
          <w:szCs w:val="28"/>
        </w:rPr>
        <w:t>управленческого анализа</w:t>
      </w:r>
      <w:r w:rsidR="00147273" w:rsidRPr="00EC7621">
        <w:rPr>
          <w:sz w:val="28"/>
          <w:szCs w:val="28"/>
        </w:rPr>
        <w:t xml:space="preserve"> зависит основной результат</w:t>
      </w:r>
      <w:r w:rsidR="006F01A8" w:rsidRPr="00EC7621">
        <w:rPr>
          <w:sz w:val="28"/>
          <w:szCs w:val="28"/>
        </w:rPr>
        <w:t xml:space="preserve"> -</w:t>
      </w:r>
      <w:r w:rsidR="00147273" w:rsidRPr="00EC7621">
        <w:rPr>
          <w:sz w:val="28"/>
          <w:szCs w:val="28"/>
        </w:rPr>
        <w:t xml:space="preserve"> </w:t>
      </w:r>
      <w:r w:rsidR="00147273" w:rsidRPr="00EC7621">
        <w:rPr>
          <w:b/>
          <w:sz w:val="28"/>
          <w:szCs w:val="28"/>
        </w:rPr>
        <w:t>прибыль</w:t>
      </w:r>
      <w:r w:rsidR="00147273" w:rsidRPr="00EC7621">
        <w:rPr>
          <w:sz w:val="28"/>
          <w:szCs w:val="28"/>
        </w:rPr>
        <w:t xml:space="preserve">, которая затем становится объектом </w:t>
      </w:r>
      <w:r w:rsidR="00147273" w:rsidRPr="00EC7621">
        <w:rPr>
          <w:rStyle w:val="-"/>
          <w:sz w:val="28"/>
          <w:szCs w:val="28"/>
        </w:rPr>
        <w:t>финансового анализа</w:t>
      </w:r>
      <w:r w:rsidR="00147273" w:rsidRPr="00EC7621">
        <w:rPr>
          <w:sz w:val="28"/>
          <w:szCs w:val="28"/>
        </w:rPr>
        <w:t>.</w:t>
      </w:r>
    </w:p>
    <w:p w:rsidR="00486929" w:rsidRDefault="00147273" w:rsidP="00EC7621">
      <w:pPr>
        <w:pStyle w:val="a8"/>
        <w:widowControl w:val="0"/>
        <w:spacing w:after="0"/>
        <w:ind w:firstLine="709"/>
        <w:rPr>
          <w:sz w:val="28"/>
          <w:szCs w:val="28"/>
          <w:lang w:val="uk-UA"/>
        </w:rPr>
      </w:pPr>
      <w:r w:rsidRPr="00EC7621">
        <w:rPr>
          <w:sz w:val="28"/>
          <w:szCs w:val="28"/>
        </w:rPr>
        <w:t>Управленческий анализ интегрирует три вида внутреннего анализа</w:t>
      </w:r>
      <w:r w:rsidR="006F01A8" w:rsidRPr="00EC7621">
        <w:rPr>
          <w:sz w:val="28"/>
          <w:szCs w:val="28"/>
        </w:rPr>
        <w:t xml:space="preserve"> -</w:t>
      </w:r>
      <w:r w:rsidRPr="00EC7621">
        <w:rPr>
          <w:sz w:val="28"/>
          <w:szCs w:val="28"/>
        </w:rPr>
        <w:t xml:space="preserve"> </w:t>
      </w:r>
      <w:r w:rsidRPr="00EC7621">
        <w:rPr>
          <w:rStyle w:val="-"/>
          <w:sz w:val="28"/>
          <w:szCs w:val="28"/>
        </w:rPr>
        <w:t>ретроспективный</w:t>
      </w:r>
      <w:bookmarkStart w:id="1" w:name="i00109"/>
      <w:bookmarkEnd w:id="1"/>
      <w:r w:rsidRPr="00EC7621">
        <w:rPr>
          <w:sz w:val="28"/>
          <w:szCs w:val="28"/>
        </w:rPr>
        <w:t xml:space="preserve">, </w:t>
      </w:r>
      <w:r w:rsidRPr="00EC7621">
        <w:rPr>
          <w:rStyle w:val="-"/>
          <w:sz w:val="28"/>
          <w:szCs w:val="28"/>
        </w:rPr>
        <w:t>оперативный</w:t>
      </w:r>
      <w:bookmarkStart w:id="2" w:name="i00111"/>
      <w:bookmarkEnd w:id="2"/>
      <w:r w:rsidRPr="00EC7621">
        <w:rPr>
          <w:sz w:val="28"/>
          <w:szCs w:val="28"/>
        </w:rPr>
        <w:t xml:space="preserve"> и </w:t>
      </w:r>
      <w:r w:rsidRPr="00EC7621">
        <w:rPr>
          <w:rStyle w:val="-"/>
          <w:sz w:val="28"/>
          <w:szCs w:val="28"/>
        </w:rPr>
        <w:t>перспективный</w:t>
      </w:r>
      <w:bookmarkStart w:id="3" w:name="i00113"/>
      <w:bookmarkEnd w:id="3"/>
      <w:r w:rsidRPr="00EC7621">
        <w:rPr>
          <w:sz w:val="28"/>
          <w:szCs w:val="28"/>
        </w:rPr>
        <w:t>,</w:t>
      </w:r>
      <w:r w:rsidR="006F01A8" w:rsidRPr="00EC7621">
        <w:rPr>
          <w:sz w:val="28"/>
          <w:szCs w:val="28"/>
        </w:rPr>
        <w:t xml:space="preserve"> -</w:t>
      </w:r>
      <w:r w:rsidRPr="00EC7621">
        <w:rPr>
          <w:sz w:val="28"/>
          <w:szCs w:val="28"/>
        </w:rPr>
        <w:t xml:space="preserve"> каждому из которых свойственно решение собственных задач. Содержание управленческо</w:t>
      </w:r>
      <w:r w:rsidR="00486929" w:rsidRPr="00EC7621">
        <w:rPr>
          <w:sz w:val="28"/>
          <w:szCs w:val="28"/>
        </w:rPr>
        <w:t>го анализа представлено на рис.</w:t>
      </w:r>
      <w:r w:rsidRPr="00EC7621">
        <w:rPr>
          <w:sz w:val="28"/>
          <w:szCs w:val="28"/>
        </w:rPr>
        <w:t>1</w:t>
      </w:r>
    </w:p>
    <w:p w:rsidR="00EC7621" w:rsidRPr="00EC7621" w:rsidRDefault="00EC7621" w:rsidP="00EC7621">
      <w:pPr>
        <w:pStyle w:val="a8"/>
        <w:widowControl w:val="0"/>
        <w:spacing w:after="0"/>
        <w:ind w:firstLine="709"/>
        <w:rPr>
          <w:sz w:val="28"/>
          <w:szCs w:val="28"/>
          <w:lang w:val="uk-UA"/>
        </w:rPr>
      </w:pPr>
    </w:p>
    <w:p w:rsidR="00147273" w:rsidRPr="00EC7621" w:rsidRDefault="00C540B0" w:rsidP="00EC7621">
      <w:pPr>
        <w:pStyle w:val="a8"/>
        <w:widowControl w:val="0"/>
        <w:spacing w:after="0"/>
        <w:ind w:firstLine="709"/>
        <w:rPr>
          <w:sz w:val="28"/>
          <w:szCs w:val="28"/>
        </w:rPr>
      </w:pPr>
      <w:bookmarkStart w:id="4" w:name="i00115"/>
      <w:bookmarkEnd w:id="4"/>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ii00115" o:spid="_x0000_i1025" type="#_x0000_t75" alt="Описание: http://www.e-college.ru/xbooks/xbook088/files/ris_01-02.gif" style="width:282.75pt;height:165.75pt;visibility:visible">
            <v:imagedata r:id="rId7" o:title="ris_01-02" croptop="1056f" cropbottom="1251f" cropleft="1464f" cropright="974f" gain="1.25" blacklevel="-3277f" grayscale="t"/>
          </v:shape>
        </w:pict>
      </w:r>
      <w:r w:rsidR="00147273" w:rsidRPr="00EC7621">
        <w:rPr>
          <w:sz w:val="28"/>
          <w:szCs w:val="28"/>
        </w:rPr>
        <w:t>.</w:t>
      </w:r>
    </w:p>
    <w:p w:rsidR="006F01A8" w:rsidRDefault="00641F80" w:rsidP="00EC7621">
      <w:pPr>
        <w:pStyle w:val="a8"/>
        <w:widowControl w:val="0"/>
        <w:spacing w:after="0"/>
        <w:ind w:firstLine="709"/>
        <w:rPr>
          <w:sz w:val="28"/>
          <w:szCs w:val="28"/>
          <w:lang w:val="uk-UA"/>
        </w:rPr>
      </w:pPr>
      <w:r w:rsidRPr="00EC7621">
        <w:rPr>
          <w:sz w:val="28"/>
          <w:szCs w:val="28"/>
        </w:rPr>
        <w:t>Рисунок 1 - Содержание управленческого анализа</w:t>
      </w:r>
    </w:p>
    <w:p w:rsidR="00EC7621" w:rsidRPr="00EC7621" w:rsidRDefault="00EC7621" w:rsidP="00EC7621">
      <w:pPr>
        <w:pStyle w:val="a8"/>
        <w:widowControl w:val="0"/>
        <w:spacing w:after="0"/>
        <w:ind w:firstLine="709"/>
        <w:rPr>
          <w:sz w:val="28"/>
          <w:szCs w:val="28"/>
          <w:lang w:val="uk-UA"/>
        </w:rPr>
      </w:pPr>
    </w:p>
    <w:p w:rsidR="00622C80" w:rsidRPr="00EC7621" w:rsidRDefault="00147273" w:rsidP="00EC7621">
      <w:pPr>
        <w:pStyle w:val="a8"/>
        <w:widowControl w:val="0"/>
        <w:spacing w:after="0"/>
        <w:ind w:firstLine="709"/>
        <w:rPr>
          <w:sz w:val="28"/>
          <w:szCs w:val="28"/>
        </w:rPr>
      </w:pPr>
      <w:r w:rsidRPr="00EC7621">
        <w:rPr>
          <w:sz w:val="28"/>
          <w:szCs w:val="28"/>
        </w:rPr>
        <w:t xml:space="preserve">Совокупность выбранных приемов и способов, применяемых в определенной последовательности составляют </w:t>
      </w:r>
      <w:r w:rsidRPr="00EC7621">
        <w:rPr>
          <w:rStyle w:val="-"/>
          <w:sz w:val="28"/>
          <w:szCs w:val="28"/>
        </w:rPr>
        <w:t>методику управленческого анализа</w:t>
      </w:r>
      <w:bookmarkStart w:id="5" w:name="i00161"/>
      <w:bookmarkEnd w:id="5"/>
      <w:r w:rsidRPr="00EC7621">
        <w:rPr>
          <w:sz w:val="28"/>
          <w:szCs w:val="28"/>
        </w:rPr>
        <w:t xml:space="preserve">. На каждом из этапов анализа применяют соответствующие </w:t>
      </w:r>
      <w:r w:rsidRPr="00EC7621">
        <w:rPr>
          <w:rStyle w:val="-"/>
          <w:sz w:val="28"/>
          <w:szCs w:val="28"/>
        </w:rPr>
        <w:t>методы</w:t>
      </w:r>
      <w:bookmarkStart w:id="6" w:name="i00163"/>
      <w:bookmarkEnd w:id="6"/>
      <w:r w:rsidRPr="00EC7621">
        <w:rPr>
          <w:sz w:val="28"/>
          <w:szCs w:val="28"/>
        </w:rPr>
        <w:t>.</w:t>
      </w:r>
    </w:p>
    <w:p w:rsidR="00F80949" w:rsidRPr="00EC7621" w:rsidRDefault="00F80949" w:rsidP="00EC7621">
      <w:pPr>
        <w:pStyle w:val="a8"/>
        <w:widowControl w:val="0"/>
        <w:spacing w:after="0"/>
        <w:ind w:firstLine="709"/>
        <w:rPr>
          <w:sz w:val="28"/>
          <w:szCs w:val="28"/>
        </w:rPr>
      </w:pPr>
      <w:r w:rsidRPr="00EC7621">
        <w:rPr>
          <w:sz w:val="28"/>
          <w:szCs w:val="28"/>
        </w:rPr>
        <w:t>Управленческий анализ служит целям управления как средство обоснования на всех стадиях подготовки и принятия управленческих решений. Совершенствование его методов определяется потребностями управления. На всех уровнях системы принимаются решения, соответствующие имеющейся информации и производственной необходимости.</w:t>
      </w:r>
    </w:p>
    <w:p w:rsidR="00F80949" w:rsidRPr="00EC7621" w:rsidRDefault="00F80949" w:rsidP="00EC7621">
      <w:pPr>
        <w:pStyle w:val="a8"/>
        <w:widowControl w:val="0"/>
        <w:spacing w:after="0"/>
        <w:ind w:firstLine="709"/>
        <w:rPr>
          <w:sz w:val="28"/>
          <w:szCs w:val="28"/>
        </w:rPr>
      </w:pPr>
      <w:r w:rsidRPr="00EC7621">
        <w:rPr>
          <w:sz w:val="28"/>
          <w:szCs w:val="28"/>
        </w:rPr>
        <w:t>Укрупненная модель системы аналитического обеспечения (САО) состоит из блоков, соответствующих объектам управления и процессам производственно-хозяйственной деятельности.</w:t>
      </w:r>
    </w:p>
    <w:p w:rsidR="00F80949" w:rsidRPr="00EC7621" w:rsidRDefault="00F80949" w:rsidP="00EC7621">
      <w:pPr>
        <w:pStyle w:val="a8"/>
        <w:widowControl w:val="0"/>
        <w:spacing w:after="0"/>
        <w:ind w:firstLine="709"/>
        <w:rPr>
          <w:sz w:val="28"/>
          <w:szCs w:val="28"/>
        </w:rPr>
      </w:pPr>
      <w:r w:rsidRPr="00EC7621">
        <w:rPr>
          <w:sz w:val="28"/>
          <w:szCs w:val="28"/>
        </w:rPr>
        <w:t>Производственно-хозяйственная деятельность представляет собой наложение процессов на ресурсы.</w:t>
      </w:r>
      <w:r w:rsidR="00F443BF" w:rsidRPr="00EC7621">
        <w:rPr>
          <w:sz w:val="28"/>
          <w:szCs w:val="28"/>
        </w:rPr>
        <w:t xml:space="preserve"> </w:t>
      </w:r>
      <w:r w:rsidRPr="00EC7621">
        <w:rPr>
          <w:sz w:val="28"/>
          <w:szCs w:val="28"/>
        </w:rPr>
        <w:t>«Входом» являются ресурсы (материально-вещественные ресурсы, трудовые), которые, проходя через различные процессы (снабжения, производства, реализации) выходят в виде результатов (себестоимости, готового продукта, прибыли). При этом завершается старый и начинается новый цикл процессов (происходит круговорот).</w:t>
      </w:r>
    </w:p>
    <w:p w:rsidR="00F80949" w:rsidRPr="00EC7621" w:rsidRDefault="00F80949" w:rsidP="00EC7621">
      <w:pPr>
        <w:pStyle w:val="a8"/>
        <w:widowControl w:val="0"/>
        <w:spacing w:after="0"/>
        <w:ind w:firstLine="709"/>
        <w:rPr>
          <w:sz w:val="28"/>
          <w:szCs w:val="28"/>
        </w:rPr>
      </w:pPr>
      <w:r w:rsidRPr="00EC7621">
        <w:rPr>
          <w:b/>
          <w:sz w:val="28"/>
          <w:szCs w:val="28"/>
        </w:rPr>
        <w:t>Процесс</w:t>
      </w:r>
      <w:r w:rsidRPr="00EC7621">
        <w:rPr>
          <w:sz w:val="28"/>
          <w:szCs w:val="28"/>
        </w:rPr>
        <w:t xml:space="preserve"> управления можно представлен в виде блоков, где объектами управления являются ресурсы и результаты на определенной стадии кругооборота деятельности предприятия. Таким образом, все объекты экономического анализа, возникают в каждом блоке и можно выделить объекты управленческого и финансового анализа.</w:t>
      </w:r>
    </w:p>
    <w:p w:rsidR="00F80949" w:rsidRPr="00EC7621" w:rsidRDefault="00F80949" w:rsidP="00EC7621">
      <w:pPr>
        <w:pStyle w:val="a8"/>
        <w:widowControl w:val="0"/>
        <w:spacing w:after="0"/>
        <w:ind w:firstLine="709"/>
        <w:rPr>
          <w:sz w:val="28"/>
          <w:szCs w:val="28"/>
        </w:rPr>
      </w:pPr>
      <w:r w:rsidRPr="00EC7621">
        <w:rPr>
          <w:b/>
          <w:sz w:val="28"/>
          <w:szCs w:val="28"/>
        </w:rPr>
        <w:t>Объектами</w:t>
      </w:r>
      <w:r w:rsidRPr="00EC7621">
        <w:rPr>
          <w:sz w:val="28"/>
          <w:szCs w:val="28"/>
        </w:rPr>
        <w:t xml:space="preserve"> управленческого, или внутреннего, анализа предприятия являются ресурсы (средства, предметы труда и трудовые ресурсы) и результаты (продукция и себестоимость). Если взять процессы производственно-хозяйственной деятельности, то управленческий анализ охватывает материальные потоки процессов снабжения, производства и частично потребления. Таким образом, направления управленческого анализа соответствуют объектам управленческого анализа.</w:t>
      </w:r>
    </w:p>
    <w:p w:rsidR="00F80949" w:rsidRPr="00EC7621" w:rsidRDefault="00F80949" w:rsidP="00EC7621">
      <w:pPr>
        <w:pStyle w:val="a8"/>
        <w:widowControl w:val="0"/>
        <w:spacing w:after="0"/>
        <w:ind w:firstLine="709"/>
        <w:rPr>
          <w:sz w:val="28"/>
          <w:szCs w:val="28"/>
        </w:rPr>
      </w:pPr>
      <w:r w:rsidRPr="00EC7621">
        <w:rPr>
          <w:sz w:val="28"/>
          <w:szCs w:val="28"/>
        </w:rPr>
        <w:t>Анализ любого из вопросов хозяйственной деятельности должен проводиться в несколько этапов: разработка плана и методики анализа, уточнение объектов и ответственных исполнителей; сбор и оценка информации; уточнение методики и приемов анализа; обработка информации и решение представленных аналитических задач; формулировка выводов и предложений.</w:t>
      </w:r>
    </w:p>
    <w:p w:rsidR="001263E7" w:rsidRPr="00EC7621" w:rsidRDefault="00622C80" w:rsidP="00EC7621">
      <w:pPr>
        <w:pStyle w:val="a8"/>
        <w:widowControl w:val="0"/>
        <w:spacing w:after="0"/>
        <w:ind w:firstLine="709"/>
        <w:rPr>
          <w:sz w:val="28"/>
          <w:szCs w:val="28"/>
        </w:rPr>
      </w:pPr>
      <w:r w:rsidRPr="00EC7621">
        <w:rPr>
          <w:sz w:val="28"/>
          <w:szCs w:val="28"/>
        </w:rPr>
        <w:t>Для качественного проведения управленческого анализа необходим</w:t>
      </w:r>
      <w:r w:rsidR="00F80949" w:rsidRPr="00EC7621">
        <w:rPr>
          <w:sz w:val="28"/>
          <w:szCs w:val="28"/>
        </w:rPr>
        <w:t>а</w:t>
      </w:r>
      <w:r w:rsidR="00EC7621">
        <w:rPr>
          <w:sz w:val="28"/>
          <w:szCs w:val="28"/>
        </w:rPr>
        <w:t xml:space="preserve"> </w:t>
      </w:r>
      <w:r w:rsidR="00F80949" w:rsidRPr="00EC7621">
        <w:rPr>
          <w:sz w:val="28"/>
          <w:szCs w:val="28"/>
        </w:rPr>
        <w:t xml:space="preserve">проработанная методика, включающая </w:t>
      </w:r>
      <w:r w:rsidRPr="00EC7621">
        <w:rPr>
          <w:sz w:val="28"/>
          <w:szCs w:val="28"/>
        </w:rPr>
        <w:t xml:space="preserve">следующие </w:t>
      </w:r>
      <w:r w:rsidRPr="00EC7621">
        <w:rPr>
          <w:rStyle w:val="a9"/>
          <w:color w:val="auto"/>
          <w:sz w:val="28"/>
          <w:szCs w:val="28"/>
        </w:rPr>
        <w:t>основные этапы</w:t>
      </w:r>
      <w:r w:rsidR="001263E7" w:rsidRPr="00EC7621">
        <w:rPr>
          <w:sz w:val="28"/>
          <w:szCs w:val="28"/>
        </w:rPr>
        <w:t>.</w:t>
      </w:r>
    </w:p>
    <w:p w:rsidR="00622C80" w:rsidRPr="00EC7621" w:rsidRDefault="00622C80" w:rsidP="00EC7621">
      <w:pPr>
        <w:pStyle w:val="a8"/>
        <w:widowControl w:val="0"/>
        <w:spacing w:after="0"/>
        <w:ind w:firstLine="709"/>
        <w:rPr>
          <w:sz w:val="28"/>
          <w:szCs w:val="28"/>
        </w:rPr>
      </w:pPr>
      <w:r w:rsidRPr="00EC7621">
        <w:rPr>
          <w:rStyle w:val="a9"/>
          <w:color w:val="auto"/>
          <w:sz w:val="28"/>
          <w:szCs w:val="28"/>
        </w:rPr>
        <w:t>1) Постановка цели проведения анализа, разработка задач для ее реализации.</w:t>
      </w:r>
      <w:r w:rsidRPr="00EC7621">
        <w:rPr>
          <w:sz w:val="28"/>
          <w:szCs w:val="28"/>
        </w:rPr>
        <w:t xml:space="preserve"> Формулирование и согласование задания с заказчиком.</w:t>
      </w:r>
    </w:p>
    <w:p w:rsidR="00622C80" w:rsidRPr="00EC7621" w:rsidRDefault="00622C80" w:rsidP="00EC7621">
      <w:pPr>
        <w:pStyle w:val="a8"/>
        <w:widowControl w:val="0"/>
        <w:spacing w:after="0"/>
        <w:ind w:firstLine="709"/>
        <w:rPr>
          <w:sz w:val="28"/>
          <w:szCs w:val="28"/>
        </w:rPr>
      </w:pPr>
      <w:r w:rsidRPr="00EC7621">
        <w:rPr>
          <w:rStyle w:val="a9"/>
          <w:color w:val="auto"/>
          <w:sz w:val="28"/>
          <w:szCs w:val="28"/>
        </w:rPr>
        <w:t>2) Организация процесса анализа.</w:t>
      </w:r>
      <w:r w:rsidRPr="00EC7621">
        <w:rPr>
          <w:sz w:val="28"/>
          <w:szCs w:val="28"/>
        </w:rPr>
        <w:t xml:space="preserve"> Решаются вопросы: согласование задач с заказчиком, определение круга специалистов, согласование сроков работы, составление графика работ, определение формы представления материала.</w:t>
      </w:r>
    </w:p>
    <w:p w:rsidR="00622C80" w:rsidRPr="00EC7621" w:rsidRDefault="00622C80" w:rsidP="00EC7621">
      <w:pPr>
        <w:pStyle w:val="a8"/>
        <w:widowControl w:val="0"/>
        <w:spacing w:after="0"/>
        <w:ind w:firstLine="709"/>
        <w:rPr>
          <w:rStyle w:val="a9"/>
          <w:color w:val="auto"/>
          <w:sz w:val="28"/>
          <w:szCs w:val="28"/>
        </w:rPr>
      </w:pPr>
      <w:r w:rsidRPr="00EC7621">
        <w:rPr>
          <w:rStyle w:val="a9"/>
          <w:color w:val="auto"/>
          <w:sz w:val="28"/>
          <w:szCs w:val="28"/>
        </w:rPr>
        <w:t>3) Отбор системы показателей, необходимых для данного анализа.</w:t>
      </w:r>
    </w:p>
    <w:p w:rsidR="00F80949" w:rsidRPr="00EC7621" w:rsidRDefault="00622C80" w:rsidP="00EC7621">
      <w:pPr>
        <w:pStyle w:val="a8"/>
        <w:widowControl w:val="0"/>
        <w:spacing w:after="0"/>
        <w:ind w:firstLine="709"/>
        <w:rPr>
          <w:rStyle w:val="a9"/>
          <w:color w:val="auto"/>
          <w:sz w:val="28"/>
          <w:szCs w:val="28"/>
        </w:rPr>
      </w:pPr>
      <w:r w:rsidRPr="00EC7621">
        <w:rPr>
          <w:rStyle w:val="a9"/>
          <w:color w:val="auto"/>
          <w:sz w:val="28"/>
          <w:szCs w:val="28"/>
        </w:rPr>
        <w:t xml:space="preserve">4) </w:t>
      </w:r>
      <w:r w:rsidR="00F80949" w:rsidRPr="00EC7621">
        <w:rPr>
          <w:sz w:val="28"/>
          <w:szCs w:val="28"/>
        </w:rPr>
        <w:t>Схема, последовательность и периодичность проведения анализа.</w:t>
      </w:r>
    </w:p>
    <w:p w:rsidR="00622C80" w:rsidRPr="00EC7621" w:rsidRDefault="00F80949" w:rsidP="00EC7621">
      <w:pPr>
        <w:pStyle w:val="a8"/>
        <w:widowControl w:val="0"/>
        <w:spacing w:after="0"/>
        <w:ind w:firstLine="709"/>
        <w:rPr>
          <w:rStyle w:val="a9"/>
          <w:color w:val="auto"/>
          <w:sz w:val="28"/>
          <w:szCs w:val="28"/>
        </w:rPr>
      </w:pPr>
      <w:r w:rsidRPr="00EC7621">
        <w:rPr>
          <w:rStyle w:val="a9"/>
          <w:color w:val="auto"/>
          <w:sz w:val="28"/>
          <w:szCs w:val="28"/>
        </w:rPr>
        <w:t xml:space="preserve">5) </w:t>
      </w:r>
      <w:r w:rsidR="00622C80" w:rsidRPr="00EC7621">
        <w:rPr>
          <w:rStyle w:val="a9"/>
          <w:color w:val="auto"/>
          <w:sz w:val="28"/>
          <w:szCs w:val="28"/>
        </w:rPr>
        <w:t>Отбор источников информации</w:t>
      </w:r>
      <w:r w:rsidRPr="00EC7621">
        <w:rPr>
          <w:rStyle w:val="a9"/>
          <w:color w:val="auto"/>
          <w:sz w:val="28"/>
          <w:szCs w:val="28"/>
        </w:rPr>
        <w:t xml:space="preserve"> и </w:t>
      </w:r>
      <w:r w:rsidRPr="00EC7621">
        <w:rPr>
          <w:sz w:val="28"/>
          <w:szCs w:val="28"/>
        </w:rPr>
        <w:t>способы получения</w:t>
      </w:r>
      <w:r w:rsidR="00622C80" w:rsidRPr="00EC7621">
        <w:rPr>
          <w:rStyle w:val="a9"/>
          <w:color w:val="auto"/>
          <w:sz w:val="28"/>
          <w:szCs w:val="28"/>
        </w:rPr>
        <w:t>.</w:t>
      </w:r>
    </w:p>
    <w:p w:rsidR="00622C80" w:rsidRPr="00EC7621" w:rsidRDefault="00F80949" w:rsidP="00EC7621">
      <w:pPr>
        <w:pStyle w:val="a8"/>
        <w:widowControl w:val="0"/>
        <w:spacing w:after="0"/>
        <w:ind w:firstLine="709"/>
        <w:rPr>
          <w:rStyle w:val="a9"/>
          <w:color w:val="auto"/>
          <w:sz w:val="28"/>
          <w:szCs w:val="28"/>
        </w:rPr>
      </w:pPr>
      <w:r w:rsidRPr="00EC7621">
        <w:rPr>
          <w:rStyle w:val="a9"/>
          <w:color w:val="auto"/>
          <w:sz w:val="28"/>
          <w:szCs w:val="28"/>
        </w:rPr>
        <w:t>6</w:t>
      </w:r>
      <w:r w:rsidR="00622C80" w:rsidRPr="00EC7621">
        <w:rPr>
          <w:rStyle w:val="a9"/>
          <w:color w:val="auto"/>
          <w:sz w:val="28"/>
          <w:szCs w:val="28"/>
        </w:rPr>
        <w:t>) Обработка и анализ полученной информации.</w:t>
      </w:r>
    </w:p>
    <w:p w:rsidR="001263E7" w:rsidRPr="00EC7621" w:rsidRDefault="00622C80" w:rsidP="00EC7621">
      <w:pPr>
        <w:pStyle w:val="a8"/>
        <w:widowControl w:val="0"/>
        <w:spacing w:after="0"/>
        <w:ind w:firstLine="709"/>
        <w:rPr>
          <w:sz w:val="28"/>
          <w:szCs w:val="28"/>
        </w:rPr>
      </w:pPr>
      <w:r w:rsidRPr="00EC7621">
        <w:rPr>
          <w:rStyle w:val="a9"/>
          <w:color w:val="auto"/>
          <w:sz w:val="28"/>
          <w:szCs w:val="28"/>
        </w:rPr>
        <w:t>6) Проведение расчетно-аналитических процедур</w:t>
      </w:r>
      <w:r w:rsidRPr="00EC7621">
        <w:rPr>
          <w:sz w:val="28"/>
          <w:szCs w:val="28"/>
        </w:rPr>
        <w:t>:</w:t>
      </w:r>
    </w:p>
    <w:p w:rsidR="001263E7" w:rsidRPr="00EC7621" w:rsidRDefault="00622C80" w:rsidP="00EC7621">
      <w:pPr>
        <w:pStyle w:val="a8"/>
        <w:widowControl w:val="0"/>
        <w:spacing w:after="0"/>
        <w:ind w:firstLine="709"/>
        <w:rPr>
          <w:sz w:val="28"/>
          <w:szCs w:val="28"/>
        </w:rPr>
      </w:pPr>
      <w:r w:rsidRPr="00EC7621">
        <w:rPr>
          <w:sz w:val="28"/>
          <w:szCs w:val="28"/>
        </w:rPr>
        <w:t>оценка состояния вопроса на момент принятия управленческого решения;</w:t>
      </w:r>
    </w:p>
    <w:p w:rsidR="001263E7" w:rsidRPr="00EC7621" w:rsidRDefault="00622C80" w:rsidP="00EC7621">
      <w:pPr>
        <w:pStyle w:val="a8"/>
        <w:widowControl w:val="0"/>
        <w:spacing w:after="0"/>
        <w:ind w:firstLine="709"/>
        <w:rPr>
          <w:sz w:val="28"/>
          <w:szCs w:val="28"/>
        </w:rPr>
      </w:pPr>
      <w:r w:rsidRPr="00EC7621">
        <w:rPr>
          <w:sz w:val="28"/>
          <w:szCs w:val="28"/>
        </w:rPr>
        <w:t>оценка эффективности функционирования объекта анализа;</w:t>
      </w:r>
    </w:p>
    <w:p w:rsidR="001263E7" w:rsidRPr="00EC7621" w:rsidRDefault="00622C80" w:rsidP="00EC7621">
      <w:pPr>
        <w:pStyle w:val="a8"/>
        <w:widowControl w:val="0"/>
        <w:spacing w:after="0"/>
        <w:ind w:firstLine="709"/>
        <w:rPr>
          <w:sz w:val="28"/>
          <w:szCs w:val="28"/>
        </w:rPr>
      </w:pPr>
      <w:r w:rsidRPr="00EC7621">
        <w:rPr>
          <w:sz w:val="28"/>
          <w:szCs w:val="28"/>
        </w:rPr>
        <w:t>детализированный анализ;</w:t>
      </w:r>
    </w:p>
    <w:p w:rsidR="00622C80" w:rsidRPr="00EC7621" w:rsidRDefault="00622C80" w:rsidP="00EC7621">
      <w:pPr>
        <w:pStyle w:val="a8"/>
        <w:widowControl w:val="0"/>
        <w:spacing w:after="0"/>
        <w:ind w:firstLine="709"/>
        <w:rPr>
          <w:sz w:val="28"/>
          <w:szCs w:val="28"/>
        </w:rPr>
      </w:pPr>
      <w:r w:rsidRPr="00EC7621">
        <w:rPr>
          <w:sz w:val="28"/>
          <w:szCs w:val="28"/>
        </w:rPr>
        <w:t>изучение причинно-следственных связей внутри объекта, проведение факторного анализа, выделение и систематизация важнейших факторов.</w:t>
      </w:r>
    </w:p>
    <w:p w:rsidR="00622C80" w:rsidRPr="00EC7621" w:rsidRDefault="00622C80" w:rsidP="00EC7621">
      <w:pPr>
        <w:pStyle w:val="a8"/>
        <w:widowControl w:val="0"/>
        <w:spacing w:after="0"/>
        <w:ind w:firstLine="709"/>
        <w:rPr>
          <w:rStyle w:val="a9"/>
          <w:color w:val="auto"/>
          <w:sz w:val="28"/>
          <w:szCs w:val="28"/>
        </w:rPr>
      </w:pPr>
      <w:r w:rsidRPr="00EC7621">
        <w:rPr>
          <w:rStyle w:val="a9"/>
          <w:color w:val="auto"/>
          <w:sz w:val="28"/>
          <w:szCs w:val="28"/>
        </w:rPr>
        <w:t>7) Оформление результатов анализа.</w:t>
      </w:r>
    </w:p>
    <w:p w:rsidR="001263E7" w:rsidRPr="00EC7621" w:rsidRDefault="00622C80" w:rsidP="00EC7621">
      <w:pPr>
        <w:pStyle w:val="a8"/>
        <w:widowControl w:val="0"/>
        <w:spacing w:after="0"/>
        <w:ind w:firstLine="709"/>
        <w:rPr>
          <w:sz w:val="28"/>
          <w:szCs w:val="28"/>
        </w:rPr>
      </w:pPr>
      <w:r w:rsidRPr="00EC7621">
        <w:rPr>
          <w:rStyle w:val="a9"/>
          <w:color w:val="auto"/>
          <w:sz w:val="28"/>
          <w:szCs w:val="28"/>
        </w:rPr>
        <w:t>8) Выработка рекомендаций по результатам анализа</w:t>
      </w:r>
      <w:r w:rsidRPr="00EC7621">
        <w:rPr>
          <w:sz w:val="28"/>
          <w:szCs w:val="28"/>
        </w:rPr>
        <w:t>:</w:t>
      </w:r>
    </w:p>
    <w:p w:rsidR="001263E7" w:rsidRPr="00EC7621" w:rsidRDefault="00622C80" w:rsidP="00EC7621">
      <w:pPr>
        <w:pStyle w:val="a8"/>
        <w:widowControl w:val="0"/>
        <w:spacing w:after="0"/>
        <w:ind w:firstLine="709"/>
        <w:rPr>
          <w:sz w:val="28"/>
          <w:szCs w:val="28"/>
        </w:rPr>
      </w:pPr>
      <w:r w:rsidRPr="00EC7621">
        <w:rPr>
          <w:sz w:val="28"/>
          <w:szCs w:val="28"/>
        </w:rPr>
        <w:t>систематизация положительных и отрицательных факторов развития экономической системы;</w:t>
      </w:r>
    </w:p>
    <w:p w:rsidR="00622C80" w:rsidRPr="00EC7621" w:rsidRDefault="00622C80" w:rsidP="00EC7621">
      <w:pPr>
        <w:pStyle w:val="a8"/>
        <w:widowControl w:val="0"/>
        <w:spacing w:after="0"/>
        <w:ind w:firstLine="709"/>
        <w:rPr>
          <w:sz w:val="28"/>
          <w:szCs w:val="28"/>
        </w:rPr>
      </w:pPr>
      <w:r w:rsidRPr="00EC7621">
        <w:rPr>
          <w:sz w:val="28"/>
          <w:szCs w:val="28"/>
        </w:rPr>
        <w:t>предложения по поиску, выявлению и мобилизации резервов повышения эффективности функционирования экономической системы.</w:t>
      </w:r>
    </w:p>
    <w:p w:rsidR="00622C80" w:rsidRPr="00EC7621" w:rsidRDefault="00622C80" w:rsidP="00EC7621">
      <w:pPr>
        <w:pStyle w:val="a8"/>
        <w:widowControl w:val="0"/>
        <w:spacing w:after="0"/>
        <w:ind w:firstLine="709"/>
        <w:rPr>
          <w:sz w:val="28"/>
          <w:szCs w:val="28"/>
        </w:rPr>
      </w:pPr>
      <w:r w:rsidRPr="00EC7621">
        <w:rPr>
          <w:rStyle w:val="a9"/>
          <w:color w:val="auto"/>
          <w:sz w:val="28"/>
          <w:szCs w:val="28"/>
        </w:rPr>
        <w:t>9) Дерево вариантов.</w:t>
      </w:r>
      <w:r w:rsidRPr="00EC7621">
        <w:rPr>
          <w:sz w:val="28"/>
          <w:szCs w:val="28"/>
        </w:rPr>
        <w:t xml:space="preserve"> Выработка возможно большего числа управленческих решений в соответствии с полученными результатами анализа.</w:t>
      </w:r>
    </w:p>
    <w:p w:rsidR="00622C80" w:rsidRPr="00EC7621" w:rsidRDefault="00622C80" w:rsidP="00EC7621">
      <w:pPr>
        <w:pStyle w:val="a8"/>
        <w:widowControl w:val="0"/>
        <w:spacing w:after="0"/>
        <w:ind w:firstLine="709"/>
        <w:rPr>
          <w:sz w:val="28"/>
          <w:szCs w:val="28"/>
        </w:rPr>
      </w:pPr>
      <w:r w:rsidRPr="00EC7621">
        <w:rPr>
          <w:rStyle w:val="a9"/>
          <w:color w:val="auto"/>
          <w:sz w:val="28"/>
          <w:szCs w:val="28"/>
        </w:rPr>
        <w:t>10) Анализ вариантов.</w:t>
      </w:r>
      <w:r w:rsidRPr="00EC7621">
        <w:rPr>
          <w:sz w:val="28"/>
          <w:szCs w:val="28"/>
        </w:rPr>
        <w:t xml:space="preserve"> Сравнительный анализ разработанных вариантов по установленному критерию (системе показателей). Выбор наилучшего варианта.</w:t>
      </w:r>
    </w:p>
    <w:p w:rsidR="00622C80" w:rsidRPr="00EC7621" w:rsidRDefault="00622C80" w:rsidP="00EC7621">
      <w:pPr>
        <w:pStyle w:val="a8"/>
        <w:widowControl w:val="0"/>
        <w:spacing w:after="0"/>
        <w:ind w:firstLine="709"/>
        <w:rPr>
          <w:sz w:val="28"/>
          <w:szCs w:val="28"/>
        </w:rPr>
      </w:pPr>
      <w:r w:rsidRPr="00EC7621">
        <w:rPr>
          <w:rStyle w:val="a9"/>
          <w:color w:val="auto"/>
          <w:sz w:val="28"/>
          <w:szCs w:val="28"/>
        </w:rPr>
        <w:t>11) Осуществление выбранного варианта.</w:t>
      </w:r>
      <w:r w:rsidRPr="00EC7621">
        <w:rPr>
          <w:sz w:val="28"/>
          <w:szCs w:val="28"/>
        </w:rPr>
        <w:t xml:space="preserve"> Оформление результатов анализа, передача проекта заказчику, реализация решения.</w:t>
      </w:r>
    </w:p>
    <w:p w:rsidR="001263E7" w:rsidRPr="00EC7621" w:rsidRDefault="00622C80" w:rsidP="00EC7621">
      <w:pPr>
        <w:pStyle w:val="a8"/>
        <w:widowControl w:val="0"/>
        <w:spacing w:after="0"/>
        <w:ind w:firstLine="709"/>
        <w:rPr>
          <w:sz w:val="28"/>
          <w:szCs w:val="28"/>
        </w:rPr>
      </w:pPr>
      <w:r w:rsidRPr="00EC7621">
        <w:rPr>
          <w:rStyle w:val="a9"/>
          <w:color w:val="auto"/>
          <w:sz w:val="28"/>
          <w:szCs w:val="28"/>
        </w:rPr>
        <w:t>12) Анализ эффективности управленческого решения</w:t>
      </w:r>
      <w:r w:rsidRPr="00EC7621">
        <w:rPr>
          <w:sz w:val="28"/>
          <w:szCs w:val="28"/>
        </w:rPr>
        <w:t>:</w:t>
      </w:r>
    </w:p>
    <w:p w:rsidR="001263E7" w:rsidRPr="00EC7621" w:rsidRDefault="00622C80" w:rsidP="00EC7621">
      <w:pPr>
        <w:pStyle w:val="a8"/>
        <w:widowControl w:val="0"/>
        <w:spacing w:after="0"/>
        <w:ind w:firstLine="709"/>
        <w:rPr>
          <w:sz w:val="28"/>
          <w:szCs w:val="28"/>
        </w:rPr>
      </w:pPr>
      <w:r w:rsidRPr="00EC7621">
        <w:rPr>
          <w:sz w:val="28"/>
          <w:szCs w:val="28"/>
        </w:rPr>
        <w:t>анализ как непрерывный процесс сопоставления результатов деятельности;</w:t>
      </w:r>
    </w:p>
    <w:p w:rsidR="001263E7" w:rsidRPr="00EC7621" w:rsidRDefault="00622C80" w:rsidP="00EC7621">
      <w:pPr>
        <w:pStyle w:val="a8"/>
        <w:widowControl w:val="0"/>
        <w:spacing w:after="0"/>
        <w:ind w:firstLine="709"/>
        <w:rPr>
          <w:sz w:val="28"/>
          <w:szCs w:val="28"/>
        </w:rPr>
      </w:pPr>
      <w:r w:rsidRPr="00EC7621">
        <w:rPr>
          <w:sz w:val="28"/>
          <w:szCs w:val="28"/>
        </w:rPr>
        <w:t>итоговый анализ по результатам реализации решения;</w:t>
      </w:r>
    </w:p>
    <w:p w:rsidR="001263E7" w:rsidRPr="00EC7621" w:rsidRDefault="00622C80" w:rsidP="00EC7621">
      <w:pPr>
        <w:pStyle w:val="a8"/>
        <w:widowControl w:val="0"/>
        <w:spacing w:after="0"/>
        <w:ind w:firstLine="709"/>
        <w:rPr>
          <w:sz w:val="28"/>
          <w:szCs w:val="28"/>
        </w:rPr>
      </w:pPr>
      <w:r w:rsidRPr="00EC7621">
        <w:rPr>
          <w:sz w:val="28"/>
          <w:szCs w:val="28"/>
        </w:rPr>
        <w:t>анализ выполнения показателей бизнес-плана;</w:t>
      </w:r>
    </w:p>
    <w:p w:rsidR="00F80949" w:rsidRPr="00EC7621" w:rsidRDefault="00622C80" w:rsidP="00EC7621">
      <w:pPr>
        <w:pStyle w:val="a8"/>
        <w:widowControl w:val="0"/>
        <w:spacing w:after="0"/>
        <w:ind w:firstLine="709"/>
        <w:rPr>
          <w:sz w:val="28"/>
          <w:szCs w:val="28"/>
        </w:rPr>
      </w:pPr>
      <w:r w:rsidRPr="00EC7621">
        <w:rPr>
          <w:sz w:val="28"/>
          <w:szCs w:val="28"/>
        </w:rPr>
        <w:t>корректировка решения.</w:t>
      </w:r>
    </w:p>
    <w:p w:rsidR="00332362" w:rsidRDefault="00332362" w:rsidP="00EC7621">
      <w:pPr>
        <w:pStyle w:val="a8"/>
        <w:widowControl w:val="0"/>
        <w:spacing w:after="0"/>
        <w:ind w:firstLine="709"/>
        <w:rPr>
          <w:sz w:val="28"/>
          <w:szCs w:val="28"/>
          <w:lang w:val="uk-UA"/>
        </w:rPr>
      </w:pPr>
      <w:r w:rsidRPr="00EC7621">
        <w:rPr>
          <w:sz w:val="28"/>
          <w:szCs w:val="28"/>
        </w:rPr>
        <w:t>На рис.</w:t>
      </w:r>
      <w:bookmarkStart w:id="7" w:name="i00165"/>
      <w:bookmarkEnd w:id="7"/>
      <w:r w:rsidRPr="00EC7621">
        <w:rPr>
          <w:sz w:val="28"/>
          <w:szCs w:val="28"/>
        </w:rPr>
        <w:t>2 представлен перечень наиболее широко использующихся методов управленческого анализа.</w:t>
      </w:r>
    </w:p>
    <w:p w:rsidR="00EC7621" w:rsidRPr="00EC7621" w:rsidRDefault="00EC7621" w:rsidP="00EC7621">
      <w:pPr>
        <w:pStyle w:val="a8"/>
        <w:widowControl w:val="0"/>
        <w:spacing w:after="0"/>
        <w:ind w:firstLine="709"/>
        <w:rPr>
          <w:sz w:val="28"/>
          <w:szCs w:val="28"/>
          <w:lang w:val="uk-UA"/>
        </w:rPr>
      </w:pPr>
    </w:p>
    <w:p w:rsidR="00332362" w:rsidRPr="00EC7621" w:rsidRDefault="00C540B0" w:rsidP="00EC7621">
      <w:pPr>
        <w:pStyle w:val="a8"/>
        <w:widowControl w:val="0"/>
        <w:spacing w:after="0"/>
        <w:ind w:firstLine="709"/>
        <w:rPr>
          <w:sz w:val="28"/>
          <w:szCs w:val="28"/>
        </w:rPr>
      </w:pPr>
      <w:r>
        <w:rPr>
          <w:noProof/>
          <w:sz w:val="28"/>
          <w:szCs w:val="28"/>
        </w:rPr>
        <w:pict>
          <v:shape id="hii00165" o:spid="_x0000_i1026" type="#_x0000_t75" alt="Описание: http://www.e-college.ru/xbooks/xbook088/files/ris_01-03.gif" style="width:272.25pt;height:165.75pt;visibility:visible">
            <v:imagedata r:id="rId8" o:title="ris_01-03" croptop="3658f" cropbottom="2616f" gain="1.25" blacklevel="-3277f" grayscale="t"/>
          </v:shape>
        </w:pict>
      </w:r>
    </w:p>
    <w:p w:rsidR="00332362" w:rsidRDefault="00332362" w:rsidP="00EC7621">
      <w:pPr>
        <w:pStyle w:val="a8"/>
        <w:widowControl w:val="0"/>
        <w:spacing w:after="0"/>
        <w:ind w:firstLine="709"/>
        <w:rPr>
          <w:sz w:val="28"/>
          <w:szCs w:val="28"/>
          <w:lang w:val="uk-UA"/>
        </w:rPr>
      </w:pPr>
      <w:r w:rsidRPr="00EC7621">
        <w:rPr>
          <w:sz w:val="28"/>
          <w:szCs w:val="28"/>
        </w:rPr>
        <w:t>Рисунок 2 – Методы управленческого анализа</w:t>
      </w:r>
    </w:p>
    <w:p w:rsidR="00EC7621" w:rsidRPr="00EC7621" w:rsidRDefault="00EC7621" w:rsidP="00EC7621">
      <w:pPr>
        <w:pStyle w:val="a8"/>
        <w:widowControl w:val="0"/>
        <w:spacing w:after="0"/>
        <w:ind w:firstLine="709"/>
        <w:rPr>
          <w:sz w:val="28"/>
          <w:szCs w:val="28"/>
          <w:lang w:val="uk-UA"/>
        </w:rPr>
      </w:pPr>
    </w:p>
    <w:p w:rsidR="00F443BF" w:rsidRPr="00EC7621" w:rsidRDefault="00F443BF" w:rsidP="00EC7621">
      <w:pPr>
        <w:pStyle w:val="a8"/>
        <w:widowControl w:val="0"/>
        <w:spacing w:after="0"/>
        <w:ind w:firstLine="709"/>
        <w:rPr>
          <w:sz w:val="28"/>
          <w:szCs w:val="28"/>
        </w:rPr>
      </w:pPr>
      <w:r w:rsidRPr="00EC7621">
        <w:rPr>
          <w:rStyle w:val="-"/>
          <w:sz w:val="28"/>
          <w:szCs w:val="28"/>
        </w:rPr>
        <w:t>Метод сравнения</w:t>
      </w:r>
      <w:bookmarkStart w:id="8" w:name="i00167"/>
      <w:bookmarkEnd w:id="8"/>
      <w:r w:rsidRPr="00EC7621">
        <w:rPr>
          <w:sz w:val="28"/>
          <w:szCs w:val="28"/>
        </w:rPr>
        <w:t xml:space="preserve"> позволяет определить общее и специфическое в экономических явлениях, изучить изменения исследуемых объектов, тенденции и закономерности их развития. Метод сравнения используется в </w:t>
      </w:r>
      <w:r w:rsidRPr="00EC7621">
        <w:rPr>
          <w:rStyle w:val="a9"/>
          <w:color w:val="auto"/>
          <w:sz w:val="28"/>
          <w:szCs w:val="28"/>
        </w:rPr>
        <w:t>следующих типичных ситуациях</w:t>
      </w:r>
      <w:r w:rsidRPr="00EC7621">
        <w:rPr>
          <w:sz w:val="28"/>
          <w:szCs w:val="28"/>
        </w:rPr>
        <w:t>:</w:t>
      </w:r>
    </w:p>
    <w:p w:rsidR="00F443BF" w:rsidRPr="00EC7621" w:rsidRDefault="00F443BF" w:rsidP="00EC7621">
      <w:pPr>
        <w:pStyle w:val="a8"/>
        <w:widowControl w:val="0"/>
        <w:spacing w:after="0"/>
        <w:ind w:firstLine="709"/>
        <w:rPr>
          <w:sz w:val="28"/>
          <w:szCs w:val="28"/>
        </w:rPr>
      </w:pPr>
      <w:r w:rsidRPr="00EC7621">
        <w:rPr>
          <w:rStyle w:val="a9"/>
          <w:color w:val="auto"/>
          <w:sz w:val="28"/>
          <w:szCs w:val="28"/>
        </w:rPr>
        <w:t>- оценка выполнения плана -</w:t>
      </w:r>
      <w:r w:rsidRPr="00EC7621">
        <w:rPr>
          <w:sz w:val="28"/>
          <w:szCs w:val="28"/>
        </w:rPr>
        <w:t xml:space="preserve"> сопоставление плановых и фактических значений показателей;</w:t>
      </w:r>
    </w:p>
    <w:p w:rsidR="00F443BF" w:rsidRPr="00EC7621" w:rsidRDefault="00F443BF" w:rsidP="00EC7621">
      <w:pPr>
        <w:pStyle w:val="a8"/>
        <w:widowControl w:val="0"/>
        <w:spacing w:after="0"/>
        <w:ind w:firstLine="709"/>
        <w:rPr>
          <w:sz w:val="28"/>
          <w:szCs w:val="28"/>
        </w:rPr>
      </w:pPr>
      <w:r w:rsidRPr="00EC7621">
        <w:rPr>
          <w:rStyle w:val="a9"/>
          <w:color w:val="auto"/>
          <w:sz w:val="28"/>
          <w:szCs w:val="28"/>
        </w:rPr>
        <w:t>- определение тенденции развития экономических процессов -</w:t>
      </w:r>
      <w:r w:rsidRPr="00EC7621">
        <w:rPr>
          <w:sz w:val="28"/>
          <w:szCs w:val="28"/>
        </w:rPr>
        <w:t xml:space="preserve"> сравнение фактических значений показателей со значениями прошлых отчетных периодов;</w:t>
      </w:r>
    </w:p>
    <w:p w:rsidR="00F443BF" w:rsidRPr="00EC7621" w:rsidRDefault="00F443BF" w:rsidP="00EC7621">
      <w:pPr>
        <w:pStyle w:val="a8"/>
        <w:widowControl w:val="0"/>
        <w:spacing w:after="0"/>
        <w:ind w:firstLine="709"/>
        <w:rPr>
          <w:sz w:val="28"/>
          <w:szCs w:val="28"/>
        </w:rPr>
      </w:pPr>
      <w:r w:rsidRPr="00EC7621">
        <w:rPr>
          <w:rStyle w:val="a9"/>
          <w:color w:val="auto"/>
          <w:sz w:val="28"/>
          <w:szCs w:val="28"/>
        </w:rPr>
        <w:t>- управление затратами -</w:t>
      </w:r>
      <w:r w:rsidRPr="00EC7621">
        <w:rPr>
          <w:sz w:val="28"/>
          <w:szCs w:val="28"/>
        </w:rPr>
        <w:t xml:space="preserve"> сравнение фактических значений показателей с нормативными;</w:t>
      </w:r>
    </w:p>
    <w:p w:rsidR="00F443BF" w:rsidRPr="00EC7621" w:rsidRDefault="00F443BF" w:rsidP="00EC7621">
      <w:pPr>
        <w:pStyle w:val="a8"/>
        <w:widowControl w:val="0"/>
        <w:spacing w:after="0"/>
        <w:ind w:firstLine="709"/>
        <w:rPr>
          <w:sz w:val="28"/>
          <w:szCs w:val="28"/>
        </w:rPr>
      </w:pPr>
      <w:r w:rsidRPr="00EC7621">
        <w:rPr>
          <w:rStyle w:val="a9"/>
          <w:color w:val="auto"/>
          <w:sz w:val="28"/>
          <w:szCs w:val="28"/>
        </w:rPr>
        <w:t>- выявление неиспользованных резервов -</w:t>
      </w:r>
      <w:r w:rsidRPr="00EC7621">
        <w:rPr>
          <w:sz w:val="28"/>
          <w:szCs w:val="28"/>
        </w:rPr>
        <w:t xml:space="preserve"> сопоставление значений показателей разных предприятий одной отрасли со средними данными (по материалам государственной статистики или рейтинговых агентств);</w:t>
      </w:r>
    </w:p>
    <w:p w:rsidR="00F443BF" w:rsidRPr="00EC7621" w:rsidRDefault="00F443BF" w:rsidP="00EC7621">
      <w:pPr>
        <w:pStyle w:val="a8"/>
        <w:widowControl w:val="0"/>
        <w:spacing w:after="0"/>
        <w:ind w:firstLine="709"/>
        <w:rPr>
          <w:sz w:val="28"/>
          <w:szCs w:val="28"/>
        </w:rPr>
      </w:pPr>
      <w:r w:rsidRPr="00EC7621">
        <w:rPr>
          <w:rStyle w:val="a9"/>
          <w:color w:val="auto"/>
          <w:sz w:val="28"/>
          <w:szCs w:val="28"/>
        </w:rPr>
        <w:t>- выбор наилучшего управленческого решения -</w:t>
      </w:r>
      <w:r w:rsidRPr="00EC7621">
        <w:rPr>
          <w:sz w:val="28"/>
          <w:szCs w:val="28"/>
        </w:rPr>
        <w:t xml:space="preserve"> сопоставление вариантов управленческих решений;</w:t>
      </w:r>
    </w:p>
    <w:p w:rsidR="00F443BF" w:rsidRPr="00EC7621" w:rsidRDefault="00F443BF" w:rsidP="00EC7621">
      <w:pPr>
        <w:pStyle w:val="a8"/>
        <w:widowControl w:val="0"/>
        <w:spacing w:after="0"/>
        <w:ind w:firstLine="709"/>
        <w:rPr>
          <w:sz w:val="28"/>
          <w:szCs w:val="28"/>
        </w:rPr>
      </w:pPr>
      <w:r w:rsidRPr="00EC7621">
        <w:rPr>
          <w:rStyle w:val="a9"/>
          <w:color w:val="auto"/>
          <w:sz w:val="28"/>
          <w:szCs w:val="28"/>
        </w:rPr>
        <w:t>- расчет количественного влияния факторов на результативный показатель -</w:t>
      </w:r>
      <w:r w:rsidRPr="00EC7621">
        <w:rPr>
          <w:sz w:val="28"/>
          <w:szCs w:val="28"/>
        </w:rPr>
        <w:t xml:space="preserve"> сравнение результатов деятельности до и после изменения какого-либо фактора.</w:t>
      </w:r>
    </w:p>
    <w:p w:rsidR="00F443BF" w:rsidRPr="00EC7621" w:rsidRDefault="00F443BF" w:rsidP="00EC7621">
      <w:pPr>
        <w:pStyle w:val="a8"/>
        <w:widowControl w:val="0"/>
        <w:spacing w:after="0"/>
        <w:ind w:firstLine="709"/>
        <w:rPr>
          <w:sz w:val="28"/>
          <w:szCs w:val="28"/>
        </w:rPr>
      </w:pPr>
      <w:r w:rsidRPr="00EC7621">
        <w:rPr>
          <w:rStyle w:val="-"/>
          <w:sz w:val="28"/>
          <w:szCs w:val="28"/>
        </w:rPr>
        <w:t>Метод цепных подстановок</w:t>
      </w:r>
      <w:bookmarkStart w:id="9" w:name="i00189"/>
      <w:bookmarkEnd w:id="9"/>
      <w:r w:rsidRPr="00EC7621">
        <w:rPr>
          <w:rStyle w:val="-"/>
          <w:sz w:val="28"/>
          <w:szCs w:val="28"/>
        </w:rPr>
        <w:t xml:space="preserve"> -</w:t>
      </w:r>
      <w:r w:rsidRPr="00EC7621">
        <w:rPr>
          <w:sz w:val="28"/>
          <w:szCs w:val="28"/>
        </w:rPr>
        <w:t xml:space="preserve"> универсальный метод детерминированного факторного анализа</w:t>
      </w:r>
      <w:bookmarkStart w:id="10" w:name="i00191"/>
      <w:bookmarkEnd w:id="10"/>
      <w:r w:rsidRPr="00EC7621">
        <w:rPr>
          <w:sz w:val="28"/>
          <w:szCs w:val="28"/>
        </w:rPr>
        <w:t>. Он основан на постепенной замене базисной величины каждого фактора на его величину в отчетном периоде. При этом допускается, что остальные факторы не изменяются. Данный метод позволяет выявить влияние изменения факторных показателей на колебания результативного показателя.</w:t>
      </w:r>
    </w:p>
    <w:p w:rsidR="00F443BF" w:rsidRPr="00EC7621" w:rsidRDefault="00F443BF" w:rsidP="00EC7621">
      <w:pPr>
        <w:pStyle w:val="a8"/>
        <w:widowControl w:val="0"/>
        <w:spacing w:after="0"/>
        <w:ind w:firstLine="709"/>
        <w:rPr>
          <w:sz w:val="28"/>
          <w:szCs w:val="28"/>
        </w:rPr>
      </w:pPr>
      <w:r w:rsidRPr="00EC7621">
        <w:rPr>
          <w:rStyle w:val="-"/>
          <w:sz w:val="28"/>
          <w:szCs w:val="28"/>
        </w:rPr>
        <w:t>Метод абсолютных разниц</w:t>
      </w:r>
      <w:bookmarkStart w:id="11" w:name="i00193"/>
      <w:bookmarkEnd w:id="11"/>
      <w:r w:rsidRPr="00EC7621">
        <w:rPr>
          <w:sz w:val="28"/>
          <w:szCs w:val="28"/>
        </w:rPr>
        <w:t xml:space="preserve"> применяется для расчета влияния факторов на прирост результативного показателя в детерминированном анализе. При его использовании величина влияния факторов рассчитывается умножением абсолютного прироста значения исследуемого фактора на базовый уровень факторов, которые находятся справа от него, и на текущий уровень факторов, расположенных слева от него в модели.</w:t>
      </w:r>
    </w:p>
    <w:p w:rsidR="00F443BF" w:rsidRPr="00EC7621" w:rsidRDefault="00F443BF" w:rsidP="00EC7621">
      <w:pPr>
        <w:pStyle w:val="a8"/>
        <w:widowControl w:val="0"/>
        <w:spacing w:after="0"/>
        <w:ind w:firstLine="709"/>
        <w:rPr>
          <w:sz w:val="28"/>
          <w:szCs w:val="28"/>
        </w:rPr>
      </w:pPr>
      <w:r w:rsidRPr="00EC7621">
        <w:rPr>
          <w:rStyle w:val="-"/>
          <w:sz w:val="28"/>
          <w:szCs w:val="28"/>
        </w:rPr>
        <w:t>Метод относительных разниц</w:t>
      </w:r>
      <w:bookmarkStart w:id="12" w:name="i00195"/>
      <w:bookmarkEnd w:id="12"/>
      <w:r w:rsidRPr="00EC7621">
        <w:rPr>
          <w:sz w:val="28"/>
          <w:szCs w:val="28"/>
        </w:rPr>
        <w:t xml:space="preserve"> применяется для расчета влияния факторов на прирост результативного показателя в детерминированном анализе. При этом используются индексы факторов, последовательно влияющие на результативный показатель.</w:t>
      </w:r>
    </w:p>
    <w:p w:rsidR="00F443BF" w:rsidRPr="00EC7621" w:rsidRDefault="00F443BF" w:rsidP="00EC7621">
      <w:pPr>
        <w:pStyle w:val="a8"/>
        <w:widowControl w:val="0"/>
        <w:spacing w:after="0"/>
        <w:ind w:firstLine="709"/>
        <w:rPr>
          <w:sz w:val="28"/>
          <w:szCs w:val="28"/>
        </w:rPr>
      </w:pPr>
      <w:r w:rsidRPr="00EC7621">
        <w:rPr>
          <w:rStyle w:val="-"/>
          <w:sz w:val="28"/>
          <w:szCs w:val="28"/>
        </w:rPr>
        <w:t>Метод логарифмирования</w:t>
      </w:r>
      <w:bookmarkStart w:id="13" w:name="i00197"/>
      <w:bookmarkEnd w:id="13"/>
      <w:r w:rsidRPr="00EC7621">
        <w:rPr>
          <w:sz w:val="28"/>
          <w:szCs w:val="28"/>
        </w:rPr>
        <w:t xml:space="preserve"> применяется для измерения влияния факторов в мультипликативных моделях (когда результативный показатель представлен в виде произведения факторов). Результат расчета не зависит от месторасположения факторов в модели. Метод обеспечивает высокую точность расчетов. С помощью логарифмирования результат совместного действия факторов распределяется пропорционально доле изолированного влияния каждого фактора на уровень результативного показателя. В этом его преимущество, а недостаток - в ограниченности сферы его применения. При логарифмировании используются не абсолютные приросты показателей, а индексы их роста (снижения).</w:t>
      </w:r>
    </w:p>
    <w:p w:rsidR="00F443BF" w:rsidRPr="00EC7621" w:rsidRDefault="00F443BF" w:rsidP="00EC7621">
      <w:pPr>
        <w:pStyle w:val="a8"/>
        <w:widowControl w:val="0"/>
        <w:spacing w:after="0"/>
        <w:ind w:firstLine="709"/>
        <w:rPr>
          <w:sz w:val="28"/>
          <w:szCs w:val="28"/>
        </w:rPr>
      </w:pPr>
      <w:r w:rsidRPr="00EC7621">
        <w:rPr>
          <w:rStyle w:val="-"/>
          <w:sz w:val="28"/>
          <w:szCs w:val="28"/>
        </w:rPr>
        <w:t>Интегральный метод</w:t>
      </w:r>
      <w:bookmarkStart w:id="14" w:name="i00200"/>
      <w:bookmarkEnd w:id="14"/>
      <w:r w:rsidRPr="00EC7621">
        <w:rPr>
          <w:sz w:val="28"/>
          <w:szCs w:val="28"/>
        </w:rPr>
        <w:t xml:space="preserve"> применяется для измерения влияния факторов в различных моделях. Использование этого способа позволяет получать более точные результаты расчета влияния факторов по сравнению со способами цепной подстановки, абсолютных и относительных разниц, поскольку дополнительный прирост результативного показателя от взаимодействия факторов присоединяется не к последнему фактору, а делится поровну между ними.</w:t>
      </w:r>
    </w:p>
    <w:p w:rsidR="00F443BF" w:rsidRPr="00EC7621" w:rsidRDefault="00F443BF" w:rsidP="00EC7621">
      <w:pPr>
        <w:pStyle w:val="a8"/>
        <w:widowControl w:val="0"/>
        <w:spacing w:after="0"/>
        <w:ind w:firstLine="709"/>
        <w:rPr>
          <w:sz w:val="28"/>
          <w:szCs w:val="28"/>
        </w:rPr>
      </w:pPr>
      <w:r w:rsidRPr="00EC7621">
        <w:rPr>
          <w:rStyle w:val="-"/>
          <w:sz w:val="28"/>
          <w:szCs w:val="28"/>
        </w:rPr>
        <w:t>Индексный метод</w:t>
      </w:r>
      <w:bookmarkStart w:id="15" w:name="i00202"/>
      <w:bookmarkStart w:id="16" w:name="i00207"/>
      <w:bookmarkEnd w:id="15"/>
      <w:bookmarkEnd w:id="16"/>
      <w:r w:rsidRPr="00EC7621">
        <w:rPr>
          <w:rStyle w:val="-"/>
          <w:sz w:val="28"/>
          <w:szCs w:val="28"/>
        </w:rPr>
        <w:t xml:space="preserve"> -</w:t>
      </w:r>
      <w:r w:rsidRPr="00EC7621">
        <w:rPr>
          <w:sz w:val="28"/>
          <w:szCs w:val="28"/>
        </w:rPr>
        <w:t xml:space="preserve"> это показатель относительного изменения данного уровня исследуемого явления по сравнению с другим его уровнем, принятым за базу сравнения. В качестве такой базы может быть использован уровень за какой-либо прошлый период времени (динамический индекс) или уровень того же явления по другой территории (территориальный индекс).</w:t>
      </w:r>
    </w:p>
    <w:p w:rsidR="00F443BF" w:rsidRPr="00EC7621" w:rsidRDefault="00F443BF" w:rsidP="00EC7621">
      <w:pPr>
        <w:pStyle w:val="a8"/>
        <w:widowControl w:val="0"/>
        <w:spacing w:after="0"/>
        <w:ind w:firstLine="709"/>
        <w:rPr>
          <w:sz w:val="28"/>
          <w:szCs w:val="28"/>
        </w:rPr>
      </w:pPr>
      <w:r w:rsidRPr="00EC7621">
        <w:rPr>
          <w:sz w:val="28"/>
          <w:szCs w:val="28"/>
        </w:rPr>
        <w:t xml:space="preserve">Индексы являются незаменимым инструментом исследования в тех случаях, когда необходимо сравнить во времени или пространстве две совокупности, элементы которых непосредственно суммировать нельзя. В целом индексный метод направлен на решение </w:t>
      </w:r>
      <w:r w:rsidRPr="00EC7621">
        <w:rPr>
          <w:rStyle w:val="a9"/>
          <w:color w:val="auto"/>
          <w:sz w:val="28"/>
          <w:szCs w:val="28"/>
        </w:rPr>
        <w:t>следующих задач</w:t>
      </w:r>
      <w:r w:rsidRPr="00EC7621">
        <w:rPr>
          <w:sz w:val="28"/>
          <w:szCs w:val="28"/>
        </w:rPr>
        <w:t>: характеристика общего изменения уровня сложного социально-экономического явления; анализ влияния каждого из факторов на изменение индексируемой величины путем элиминирования воздействия прочих факторов; анализ влияния структурных сдвигов на изменение индексируемой величины.</w:t>
      </w:r>
    </w:p>
    <w:p w:rsidR="00F443BF" w:rsidRPr="00EC7621" w:rsidRDefault="00F443BF" w:rsidP="00EC7621">
      <w:pPr>
        <w:pStyle w:val="a8"/>
        <w:widowControl w:val="0"/>
        <w:spacing w:after="0"/>
        <w:ind w:firstLine="709"/>
        <w:rPr>
          <w:sz w:val="28"/>
          <w:szCs w:val="28"/>
        </w:rPr>
      </w:pPr>
      <w:r w:rsidRPr="00EC7621">
        <w:rPr>
          <w:rStyle w:val="-"/>
          <w:sz w:val="28"/>
          <w:szCs w:val="28"/>
        </w:rPr>
        <w:t>Средние величины</w:t>
      </w:r>
      <w:bookmarkStart w:id="17" w:name="i00215"/>
      <w:bookmarkEnd w:id="17"/>
      <w:r w:rsidRPr="00EC7621">
        <w:rPr>
          <w:sz w:val="28"/>
          <w:szCs w:val="28"/>
        </w:rPr>
        <w:t xml:space="preserve"> используются в комплексном экономическом анализе для обобщения количественной характеристики совокупности однородных явлений по определенному признаку. Использование средних величин в управленческом анализе имеет свои сильные и слабые стороны. </w:t>
      </w:r>
      <w:r w:rsidRPr="00EC7621">
        <w:rPr>
          <w:rStyle w:val="a9"/>
          <w:color w:val="auto"/>
          <w:sz w:val="28"/>
          <w:szCs w:val="28"/>
        </w:rPr>
        <w:t>Преимущество</w:t>
      </w:r>
      <w:r w:rsidRPr="00EC7621">
        <w:rPr>
          <w:sz w:val="28"/>
          <w:szCs w:val="28"/>
        </w:rPr>
        <w:t xml:space="preserve"> заключается в том, что расчет средней величины позволяет получить обобщенную характеристику, а значит, выявить определенные тенденции и закономерности в развитии экономических явлений. </w:t>
      </w:r>
      <w:r w:rsidRPr="00EC7621">
        <w:rPr>
          <w:rStyle w:val="a9"/>
          <w:color w:val="auto"/>
          <w:sz w:val="28"/>
          <w:szCs w:val="28"/>
        </w:rPr>
        <w:t>Недостаток</w:t>
      </w:r>
      <w:r w:rsidRPr="00EC7621">
        <w:rPr>
          <w:sz w:val="28"/>
          <w:szCs w:val="28"/>
        </w:rPr>
        <w:t xml:space="preserve"> заключается в том, что средние величины сглаживают отдельные негативные и позитивные тенденции в деятельности внутри исследуемого периода. Поэтому используя при проведении комплексного экономического анализа средние величины следует раскрыть их содержание, дополняя среднегрупповыми показателями, а при необходимости — индивидуальными.</w:t>
      </w:r>
    </w:p>
    <w:p w:rsidR="00F443BF" w:rsidRPr="00EC7621" w:rsidRDefault="00F443BF" w:rsidP="00EC7621">
      <w:pPr>
        <w:pStyle w:val="a8"/>
        <w:widowControl w:val="0"/>
        <w:spacing w:after="0"/>
        <w:ind w:firstLine="709"/>
        <w:rPr>
          <w:sz w:val="28"/>
          <w:szCs w:val="28"/>
        </w:rPr>
      </w:pPr>
      <w:r w:rsidRPr="00EC7621">
        <w:rPr>
          <w:rStyle w:val="-"/>
          <w:sz w:val="28"/>
          <w:szCs w:val="28"/>
        </w:rPr>
        <w:t>Относительные показатели</w:t>
      </w:r>
      <w:bookmarkStart w:id="18" w:name="i00221"/>
      <w:bookmarkEnd w:id="18"/>
      <w:r w:rsidRPr="00EC7621">
        <w:rPr>
          <w:sz w:val="28"/>
          <w:szCs w:val="28"/>
        </w:rPr>
        <w:t xml:space="preserve"> показывают соотношение величины изучаемого явления с величиной какого-либо другого явления или с величиной этого явления, но взятой за другой период или по другому объекту. Их получают в результате деления одной величины на другую, которая принимается за базу сравнения.</w:t>
      </w:r>
    </w:p>
    <w:p w:rsidR="00F443BF" w:rsidRPr="00EC7621" w:rsidRDefault="00F443BF" w:rsidP="00EC7621">
      <w:pPr>
        <w:pStyle w:val="a8"/>
        <w:widowControl w:val="0"/>
        <w:spacing w:after="0"/>
        <w:ind w:firstLine="709"/>
        <w:rPr>
          <w:sz w:val="28"/>
          <w:szCs w:val="28"/>
        </w:rPr>
      </w:pPr>
      <w:r w:rsidRPr="00EC7621">
        <w:rPr>
          <w:rStyle w:val="-"/>
          <w:sz w:val="28"/>
          <w:szCs w:val="28"/>
        </w:rPr>
        <w:t>Группировка</w:t>
      </w:r>
      <w:bookmarkStart w:id="19" w:name="i00223"/>
      <w:bookmarkEnd w:id="19"/>
      <w:r w:rsidRPr="00EC7621">
        <w:rPr>
          <w:rStyle w:val="-"/>
          <w:sz w:val="28"/>
          <w:szCs w:val="28"/>
        </w:rPr>
        <w:t xml:space="preserve"> -</w:t>
      </w:r>
      <w:r w:rsidRPr="00EC7621">
        <w:rPr>
          <w:sz w:val="28"/>
          <w:szCs w:val="28"/>
        </w:rPr>
        <w:t xml:space="preserve"> это метод деления массы изучаемой совокупности объектов на качественно однородные группы по соответствующим признакам. </w:t>
      </w:r>
      <w:r w:rsidRPr="00EC7621">
        <w:rPr>
          <w:rStyle w:val="-"/>
          <w:sz w:val="28"/>
          <w:szCs w:val="28"/>
        </w:rPr>
        <w:t>Аналитические группировки</w:t>
      </w:r>
      <w:bookmarkStart w:id="20" w:name="i00226"/>
      <w:bookmarkEnd w:id="20"/>
      <w:r w:rsidRPr="00EC7621">
        <w:rPr>
          <w:sz w:val="28"/>
          <w:szCs w:val="28"/>
        </w:rPr>
        <w:t xml:space="preserve"> используют для определения наличия, направления и формы связи между изучаемыми показателями. По сложности построения группировки бывают простыми и комбинированными. </w:t>
      </w:r>
      <w:r w:rsidRPr="00EC7621">
        <w:rPr>
          <w:rStyle w:val="-"/>
          <w:sz w:val="28"/>
          <w:szCs w:val="28"/>
        </w:rPr>
        <w:t>Простые группировки</w:t>
      </w:r>
      <w:bookmarkStart w:id="21" w:name="i00228"/>
      <w:bookmarkEnd w:id="21"/>
      <w:r w:rsidRPr="00EC7621">
        <w:rPr>
          <w:sz w:val="28"/>
          <w:szCs w:val="28"/>
        </w:rPr>
        <w:t xml:space="preserve"> позволяют изучить взаимосвязь между явлениями, сгруппированными по одному избранному аналитиком признаку. С помощью </w:t>
      </w:r>
      <w:r w:rsidRPr="00EC7621">
        <w:rPr>
          <w:rStyle w:val="-"/>
          <w:sz w:val="28"/>
          <w:szCs w:val="28"/>
        </w:rPr>
        <w:t>комбинированных группировок</w:t>
      </w:r>
      <w:bookmarkStart w:id="22" w:name="i00230"/>
      <w:bookmarkEnd w:id="22"/>
      <w:r w:rsidRPr="00EC7621">
        <w:rPr>
          <w:sz w:val="28"/>
          <w:szCs w:val="28"/>
        </w:rPr>
        <w:t xml:space="preserve"> исследуются сложные связи между явлениями. Для этого совокупность данных делится на группы по одному признаку, а затем внутри каждой группы - по другому признаку.</w:t>
      </w:r>
    </w:p>
    <w:p w:rsidR="00F443BF" w:rsidRPr="00EC7621" w:rsidRDefault="00F443BF" w:rsidP="00EC7621">
      <w:pPr>
        <w:pStyle w:val="a8"/>
        <w:widowControl w:val="0"/>
        <w:spacing w:after="0"/>
        <w:ind w:firstLine="709"/>
        <w:rPr>
          <w:sz w:val="28"/>
          <w:szCs w:val="28"/>
        </w:rPr>
      </w:pPr>
      <w:r w:rsidRPr="00EC7621">
        <w:rPr>
          <w:rStyle w:val="-"/>
          <w:sz w:val="28"/>
          <w:szCs w:val="28"/>
        </w:rPr>
        <w:t>Балансовый метод</w:t>
      </w:r>
      <w:bookmarkStart w:id="23" w:name="i00241"/>
      <w:bookmarkEnd w:id="23"/>
      <w:r w:rsidRPr="00EC7621">
        <w:rPr>
          <w:sz w:val="28"/>
          <w:szCs w:val="28"/>
        </w:rPr>
        <w:t xml:space="preserve"> служит главным образом для отражения соотношений, пропорций двух групп взаимосвязанных экономических показателей, итоги которых должны быть тождественными. Он широко используется при анализе обеспеченности предприятия трудовыми, финансовыми ресурсами, сырьем, топливом, материалами, основными средствами производства и т.д., а также при анализе полноты их использования. Как вспомогательное средство балансовый метод используется в анализе для проверки правильности определения влияния различных факторов на прирост величины результативного показателя. В детерминированном анализе алгебраическая сумма величины влияния отдельных факторов должна соответствовать величине общего прироста результативного показателя</w:t>
      </w:r>
    </w:p>
    <w:p w:rsidR="00F443BF" w:rsidRPr="00EC7621" w:rsidRDefault="00F443BF" w:rsidP="00EC7621">
      <w:pPr>
        <w:pStyle w:val="a8"/>
        <w:widowControl w:val="0"/>
        <w:spacing w:after="0"/>
        <w:ind w:firstLine="709"/>
        <w:rPr>
          <w:sz w:val="28"/>
          <w:szCs w:val="28"/>
        </w:rPr>
      </w:pPr>
      <w:r w:rsidRPr="00EC7621">
        <w:rPr>
          <w:sz w:val="28"/>
          <w:szCs w:val="28"/>
        </w:rPr>
        <w:t xml:space="preserve">Приемы </w:t>
      </w:r>
      <w:r w:rsidRPr="00EC7621">
        <w:rPr>
          <w:rStyle w:val="-"/>
          <w:sz w:val="28"/>
          <w:szCs w:val="28"/>
        </w:rPr>
        <w:t>корреляционного анализа</w:t>
      </w:r>
      <w:bookmarkStart w:id="24" w:name="i00243"/>
      <w:bookmarkEnd w:id="24"/>
      <w:r w:rsidRPr="00EC7621">
        <w:rPr>
          <w:sz w:val="28"/>
          <w:szCs w:val="28"/>
        </w:rPr>
        <w:t xml:space="preserve"> используются, когда взаимосвязь между показателями неполная, вероятностная. </w:t>
      </w:r>
      <w:r w:rsidRPr="00EC7621">
        <w:rPr>
          <w:rStyle w:val="-"/>
          <w:sz w:val="28"/>
          <w:szCs w:val="28"/>
        </w:rPr>
        <w:t>Парная корреляция</w:t>
      </w:r>
      <w:bookmarkStart w:id="25" w:name="i00245"/>
      <w:bookmarkEnd w:id="25"/>
      <w:r w:rsidRPr="00EC7621">
        <w:rPr>
          <w:rStyle w:val="-"/>
          <w:sz w:val="28"/>
          <w:szCs w:val="28"/>
        </w:rPr>
        <w:t xml:space="preserve"> -</w:t>
      </w:r>
      <w:r w:rsidRPr="00EC7621">
        <w:rPr>
          <w:sz w:val="28"/>
          <w:szCs w:val="28"/>
        </w:rPr>
        <w:t xml:space="preserve"> это связь между двумя показателями, один из которых является факторным, а другой — результативным. </w:t>
      </w:r>
      <w:r w:rsidRPr="00EC7621">
        <w:rPr>
          <w:rStyle w:val="-"/>
          <w:sz w:val="28"/>
          <w:szCs w:val="28"/>
        </w:rPr>
        <w:t>Множественная корреляция</w:t>
      </w:r>
      <w:bookmarkStart w:id="26" w:name="i00249"/>
      <w:bookmarkEnd w:id="26"/>
      <w:r w:rsidRPr="00EC7621">
        <w:rPr>
          <w:sz w:val="28"/>
          <w:szCs w:val="28"/>
        </w:rPr>
        <w:t xml:space="preserve"> возникает от взаимодействия нескольких факторов с результативным показателем.</w:t>
      </w:r>
    </w:p>
    <w:p w:rsidR="00F443BF" w:rsidRPr="00EC7621" w:rsidRDefault="00F443BF" w:rsidP="00EC7621">
      <w:pPr>
        <w:pStyle w:val="a8"/>
        <w:widowControl w:val="0"/>
        <w:spacing w:after="0"/>
        <w:ind w:firstLine="709"/>
        <w:rPr>
          <w:sz w:val="28"/>
          <w:szCs w:val="28"/>
        </w:rPr>
      </w:pPr>
      <w:r w:rsidRPr="00EC7621">
        <w:rPr>
          <w:rStyle w:val="-"/>
          <w:sz w:val="28"/>
          <w:szCs w:val="28"/>
        </w:rPr>
        <w:t>Графический метод</w:t>
      </w:r>
      <w:bookmarkStart w:id="27" w:name="i00253"/>
      <w:bookmarkEnd w:id="27"/>
      <w:r w:rsidRPr="00EC7621">
        <w:rPr>
          <w:sz w:val="28"/>
          <w:szCs w:val="28"/>
        </w:rPr>
        <w:t xml:space="preserve">. </w:t>
      </w:r>
      <w:r w:rsidRPr="00EC7621">
        <w:rPr>
          <w:rStyle w:val="-"/>
          <w:b w:val="0"/>
          <w:sz w:val="28"/>
          <w:szCs w:val="28"/>
        </w:rPr>
        <w:t>Графики</w:t>
      </w:r>
      <w:bookmarkStart w:id="28" w:name="i00255"/>
      <w:bookmarkEnd w:id="28"/>
      <w:r w:rsidRPr="00EC7621">
        <w:rPr>
          <w:sz w:val="28"/>
          <w:szCs w:val="28"/>
        </w:rPr>
        <w:t xml:space="preserve"> представляют собой масштабное изображение показателей, чисел с помощью геометрических знаков (линий, прямоугольников, кругов) или условно-художественных фигур. Они имеют большое иллюстративное значение. Благодаря им изучаемый материал становится более доходчивым и понятным. Велико и аналитическое значение графиков. В отличие от табличного материала график дает обобщающий рисунок положения или развития изучаемого явления, позволяет зрительно заметить те закономерности, которые содержит числовая информация. На графике более выразительно проявляются тенденции и связи изучаемых показателей</w:t>
      </w:r>
    </w:p>
    <w:p w:rsidR="00F443BF" w:rsidRPr="00EC7621" w:rsidRDefault="00F443BF" w:rsidP="00EC7621">
      <w:pPr>
        <w:pStyle w:val="a8"/>
        <w:widowControl w:val="0"/>
        <w:spacing w:after="0"/>
        <w:ind w:firstLine="709"/>
        <w:rPr>
          <w:sz w:val="28"/>
          <w:szCs w:val="28"/>
        </w:rPr>
      </w:pPr>
      <w:r w:rsidRPr="00EC7621">
        <w:rPr>
          <w:rStyle w:val="-"/>
          <w:sz w:val="28"/>
          <w:szCs w:val="28"/>
        </w:rPr>
        <w:t>Имитационное моделирование</w:t>
      </w:r>
      <w:bookmarkStart w:id="29" w:name="i00257"/>
      <w:bookmarkEnd w:id="29"/>
      <w:r w:rsidRPr="00EC7621">
        <w:rPr>
          <w:sz w:val="28"/>
          <w:szCs w:val="28"/>
        </w:rPr>
        <w:t xml:space="preserve"> (метод сценариев, ситуационный метод, позиционирование) предоставляет возможность экспериментировать с производственно-финансовыми процессами (существующими или предполагаемыми) в тех случаях, когда делать это на реальном объекте либо невозможно, либо нецелесообразно, а именно: описать поведение системы; построить теории и гипотезы, которые могут объяснить наблюдаемое поведение; использовать эти теории для предсказания будущего поведения системы, т.е. тех воздействий, которые могут быть вызваны изменениями в системе или изменениями способов ее функционирования.</w:t>
      </w:r>
    </w:p>
    <w:p w:rsidR="00F443BF" w:rsidRPr="00EC7621" w:rsidRDefault="00F443BF" w:rsidP="00EC7621">
      <w:pPr>
        <w:pStyle w:val="a8"/>
        <w:widowControl w:val="0"/>
        <w:spacing w:after="0"/>
        <w:ind w:firstLine="709"/>
        <w:rPr>
          <w:sz w:val="28"/>
          <w:szCs w:val="28"/>
        </w:rPr>
      </w:pPr>
      <w:r w:rsidRPr="00EC7621">
        <w:rPr>
          <w:rStyle w:val="-"/>
          <w:sz w:val="28"/>
          <w:szCs w:val="28"/>
        </w:rPr>
        <w:t>Эвристические методы</w:t>
      </w:r>
      <w:bookmarkStart w:id="30" w:name="i00265"/>
      <w:bookmarkEnd w:id="30"/>
      <w:r w:rsidRPr="00EC7621">
        <w:rPr>
          <w:sz w:val="28"/>
          <w:szCs w:val="28"/>
        </w:rPr>
        <w:t xml:space="preserve"> относятся к неформальным методам решения экономических задач. Они используются в основном для прогнозирования состояния объекта в условиях частичной или полной неопределенности, когда основным источником получения необходимых сведений служит научная интуиция ученых и специалистов, работающих в определенных сферах науки и бизнеса. Наиболее распространенным из них является </w:t>
      </w:r>
      <w:r w:rsidRPr="00EC7621">
        <w:rPr>
          <w:rStyle w:val="-"/>
          <w:sz w:val="28"/>
          <w:szCs w:val="28"/>
        </w:rPr>
        <w:t>метод экспертных оценок</w:t>
      </w:r>
      <w:bookmarkStart w:id="31" w:name="i00267"/>
      <w:bookmarkEnd w:id="31"/>
      <w:r w:rsidRPr="00EC7621">
        <w:rPr>
          <w:sz w:val="28"/>
          <w:szCs w:val="28"/>
        </w:rPr>
        <w:t>. Сущность его заключается в организованном сборе суждений и предложений специалистов (экспертов) по исследуемой проблеме с последующей обработкой полученных ответов. Основой данного метода является опрос специалистов. Опрос может быть индивидуальный, коллективный, очный, заочный, анонимный и т.д. Организаторы опроса определяют объект и цели экспертизы, подбирают экспертов, проверяют их компетентность, анализируют и обобщают результаты экспертизы.</w:t>
      </w:r>
    </w:p>
    <w:p w:rsidR="00F443BF" w:rsidRPr="00EC7621" w:rsidRDefault="00F443BF" w:rsidP="00EC7621">
      <w:pPr>
        <w:pStyle w:val="a8"/>
        <w:widowControl w:val="0"/>
        <w:spacing w:after="0"/>
        <w:ind w:firstLine="709"/>
        <w:rPr>
          <w:sz w:val="28"/>
          <w:szCs w:val="28"/>
        </w:rPr>
      </w:pPr>
      <w:r w:rsidRPr="00EC7621">
        <w:rPr>
          <w:rStyle w:val="-"/>
          <w:sz w:val="28"/>
          <w:szCs w:val="28"/>
        </w:rPr>
        <w:t>Параметрический метод</w:t>
      </w:r>
      <w:bookmarkStart w:id="32" w:name="i00269"/>
      <w:bookmarkEnd w:id="32"/>
      <w:r w:rsidRPr="00EC7621">
        <w:rPr>
          <w:sz w:val="28"/>
          <w:szCs w:val="28"/>
        </w:rPr>
        <w:t xml:space="preserve"> используется при оптимизации экономических систем. Он базируется чаще всего на параметрическом программировании. Параметрический метод используется для выявления системы оптимальных решений (каждое из которых соответствует некоторому сочетанию условий задачи), зависящих от изменения одного или нескольких параметров. Такая система оптимальных решений составляет зону неопределенности, анализ которой позволяет отказаться от части вариантов и тем самым упростить решение задачи.</w:t>
      </w:r>
    </w:p>
    <w:p w:rsidR="00F443BF" w:rsidRPr="00EC7621" w:rsidRDefault="00F443BF" w:rsidP="00EC7621">
      <w:pPr>
        <w:pStyle w:val="a8"/>
        <w:widowControl w:val="0"/>
        <w:spacing w:after="0"/>
        <w:ind w:firstLine="709"/>
        <w:rPr>
          <w:sz w:val="28"/>
          <w:szCs w:val="28"/>
        </w:rPr>
      </w:pPr>
      <w:r w:rsidRPr="00EC7621">
        <w:rPr>
          <w:rStyle w:val="-"/>
          <w:sz w:val="28"/>
          <w:szCs w:val="28"/>
        </w:rPr>
        <w:t>Кластерный метод</w:t>
      </w:r>
      <w:bookmarkStart w:id="33" w:name="i00273"/>
      <w:bookmarkEnd w:id="33"/>
      <w:r w:rsidRPr="00EC7621">
        <w:rPr>
          <w:sz w:val="28"/>
          <w:szCs w:val="28"/>
        </w:rPr>
        <w:t xml:space="preserve"> (анализ) - задача разбиения заданной выборки объектов (ситуаций) на непересекающиеся подмножества, называемые </w:t>
      </w:r>
      <w:r w:rsidRPr="00EC7621">
        <w:rPr>
          <w:rStyle w:val="-"/>
          <w:sz w:val="28"/>
          <w:szCs w:val="28"/>
        </w:rPr>
        <w:t>кластерами</w:t>
      </w:r>
      <w:bookmarkStart w:id="34" w:name="i00277"/>
      <w:bookmarkEnd w:id="34"/>
      <w:r w:rsidRPr="00EC7621">
        <w:rPr>
          <w:sz w:val="28"/>
          <w:szCs w:val="28"/>
        </w:rPr>
        <w:t>, так, чтобы каждый кластер состоял из схожих объектов, а объекты разных кластеров существенно отличались.</w:t>
      </w:r>
    </w:p>
    <w:p w:rsidR="00F443BF" w:rsidRPr="00EC7621" w:rsidRDefault="00F443BF" w:rsidP="00EC7621">
      <w:pPr>
        <w:pStyle w:val="a8"/>
        <w:widowControl w:val="0"/>
        <w:spacing w:after="0"/>
        <w:ind w:firstLine="709"/>
        <w:rPr>
          <w:sz w:val="28"/>
          <w:szCs w:val="28"/>
        </w:rPr>
      </w:pPr>
      <w:r w:rsidRPr="00EC7621">
        <w:rPr>
          <w:rStyle w:val="-"/>
          <w:sz w:val="28"/>
          <w:szCs w:val="28"/>
        </w:rPr>
        <w:t>Дисперсионный метод</w:t>
      </w:r>
      <w:bookmarkStart w:id="35" w:name="i00279"/>
      <w:bookmarkEnd w:id="35"/>
      <w:r w:rsidRPr="00EC7621">
        <w:rPr>
          <w:rStyle w:val="-"/>
          <w:sz w:val="28"/>
          <w:szCs w:val="28"/>
        </w:rPr>
        <w:t xml:space="preserve"> –</w:t>
      </w:r>
      <w:r w:rsidRPr="00EC7621">
        <w:rPr>
          <w:sz w:val="28"/>
          <w:szCs w:val="28"/>
        </w:rPr>
        <w:t xml:space="preserve"> это метод установления структуры связи между результативным признаком и факторными признаками. Решение задачи измерения связи опирается на разложение суммы квадратов отклонений наблюдаемых значений результативного признака от общей средней на отдельные части, обусловливающие изменение этого признака.</w:t>
      </w:r>
    </w:p>
    <w:p w:rsidR="00F443BF" w:rsidRPr="00EC7621" w:rsidRDefault="00F443BF" w:rsidP="00EC7621">
      <w:pPr>
        <w:pStyle w:val="a8"/>
        <w:widowControl w:val="0"/>
        <w:spacing w:after="0"/>
        <w:ind w:firstLine="709"/>
        <w:rPr>
          <w:sz w:val="28"/>
          <w:szCs w:val="28"/>
        </w:rPr>
      </w:pPr>
      <w:r w:rsidRPr="00EC7621">
        <w:rPr>
          <w:rStyle w:val="-"/>
          <w:sz w:val="28"/>
          <w:szCs w:val="28"/>
        </w:rPr>
        <w:t>Матричный метод</w:t>
      </w:r>
      <w:bookmarkStart w:id="36" w:name="i00282"/>
      <w:bookmarkEnd w:id="36"/>
      <w:r w:rsidRPr="00EC7621">
        <w:rPr>
          <w:rStyle w:val="-"/>
          <w:sz w:val="28"/>
          <w:szCs w:val="28"/>
        </w:rPr>
        <w:t xml:space="preserve"> -</w:t>
      </w:r>
      <w:r w:rsidRPr="00EC7621">
        <w:rPr>
          <w:sz w:val="28"/>
          <w:szCs w:val="28"/>
        </w:rPr>
        <w:t xml:space="preserve"> анализ, основанный на применении теории матриц, по которым вычисляются параметры элементов модели, составляющие экономические системы.</w:t>
      </w:r>
    </w:p>
    <w:p w:rsidR="00F443BF" w:rsidRPr="00EC7621" w:rsidRDefault="00F443BF" w:rsidP="00EC7621">
      <w:pPr>
        <w:pStyle w:val="a8"/>
        <w:widowControl w:val="0"/>
        <w:spacing w:after="0"/>
        <w:ind w:firstLine="709"/>
        <w:rPr>
          <w:sz w:val="28"/>
          <w:szCs w:val="28"/>
        </w:rPr>
      </w:pPr>
      <w:r w:rsidRPr="00EC7621">
        <w:rPr>
          <w:rStyle w:val="-"/>
          <w:sz w:val="28"/>
          <w:szCs w:val="28"/>
        </w:rPr>
        <w:t>Математическое программирование</w:t>
      </w:r>
      <w:bookmarkStart w:id="37" w:name="i00285"/>
      <w:bookmarkEnd w:id="37"/>
      <w:r w:rsidRPr="00EC7621">
        <w:rPr>
          <w:rStyle w:val="-"/>
          <w:sz w:val="28"/>
          <w:szCs w:val="28"/>
        </w:rPr>
        <w:t xml:space="preserve"> -</w:t>
      </w:r>
      <w:r w:rsidRPr="00EC7621">
        <w:rPr>
          <w:sz w:val="28"/>
          <w:szCs w:val="28"/>
        </w:rPr>
        <w:t xml:space="preserve"> метод исследования операций, при помощи которого решаются проблемы, связанные с тем, что оптимальная стоимость стандартно является предметом определенных ограничений. Математическое программирование включает в себя линейное, квадратичное и динамическое программирование. </w:t>
      </w:r>
      <w:r w:rsidRPr="00EC7621">
        <w:rPr>
          <w:rStyle w:val="-"/>
          <w:sz w:val="28"/>
          <w:szCs w:val="28"/>
        </w:rPr>
        <w:t>Исследование операций</w:t>
      </w:r>
      <w:bookmarkStart w:id="38" w:name="i00288"/>
      <w:bookmarkEnd w:id="38"/>
      <w:r w:rsidRPr="00EC7621">
        <w:rPr>
          <w:rStyle w:val="-"/>
          <w:sz w:val="28"/>
          <w:szCs w:val="28"/>
        </w:rPr>
        <w:t xml:space="preserve"> -</w:t>
      </w:r>
      <w:r w:rsidRPr="00EC7621">
        <w:rPr>
          <w:sz w:val="28"/>
          <w:szCs w:val="28"/>
        </w:rPr>
        <w:t xml:space="preserve"> совокупность методов (математического программирования, теории графов, теории игр, теории решений, теории распознавания образов и т.п.), используемых в системе разработки и принятия решений.</w:t>
      </w:r>
    </w:p>
    <w:p w:rsidR="00F443BF" w:rsidRPr="00EC7621" w:rsidRDefault="00F443BF" w:rsidP="00EC7621">
      <w:pPr>
        <w:pStyle w:val="a8"/>
        <w:widowControl w:val="0"/>
        <w:spacing w:after="0"/>
        <w:ind w:firstLine="709"/>
        <w:rPr>
          <w:sz w:val="28"/>
          <w:szCs w:val="28"/>
        </w:rPr>
      </w:pPr>
      <w:r w:rsidRPr="00EC7621">
        <w:rPr>
          <w:rStyle w:val="-"/>
          <w:sz w:val="28"/>
          <w:szCs w:val="28"/>
        </w:rPr>
        <w:t>Метод сценариев</w:t>
      </w:r>
      <w:bookmarkStart w:id="39" w:name="i00291"/>
      <w:bookmarkEnd w:id="39"/>
      <w:r w:rsidRPr="00EC7621">
        <w:rPr>
          <w:sz w:val="28"/>
          <w:szCs w:val="28"/>
        </w:rPr>
        <w:t xml:space="preserve"> (метод </w:t>
      </w:r>
      <w:r w:rsidRPr="00EC7621">
        <w:rPr>
          <w:rStyle w:val="a9"/>
          <w:color w:val="auto"/>
          <w:sz w:val="28"/>
          <w:szCs w:val="28"/>
        </w:rPr>
        <w:t>«если, то»</w:t>
      </w:r>
      <w:r w:rsidRPr="00EC7621">
        <w:rPr>
          <w:sz w:val="28"/>
          <w:szCs w:val="28"/>
        </w:rPr>
        <w:t>) использует ситуационный подход к принятию стратегических решений.</w:t>
      </w:r>
    </w:p>
    <w:p w:rsidR="00F443BF" w:rsidRPr="00EC7621" w:rsidRDefault="00F443BF" w:rsidP="00EC7621">
      <w:pPr>
        <w:pStyle w:val="a8"/>
        <w:widowControl w:val="0"/>
        <w:spacing w:after="0"/>
        <w:ind w:firstLine="709"/>
        <w:rPr>
          <w:sz w:val="28"/>
          <w:szCs w:val="28"/>
        </w:rPr>
      </w:pPr>
      <w:r w:rsidRPr="00EC7621">
        <w:rPr>
          <w:rStyle w:val="-"/>
          <w:sz w:val="28"/>
          <w:szCs w:val="28"/>
        </w:rPr>
        <w:t>Ситуационный метод</w:t>
      </w:r>
      <w:bookmarkStart w:id="40" w:name="i00295"/>
      <w:bookmarkEnd w:id="40"/>
      <w:r w:rsidRPr="00EC7621">
        <w:rPr>
          <w:rStyle w:val="-"/>
          <w:sz w:val="28"/>
          <w:szCs w:val="28"/>
        </w:rPr>
        <w:t xml:space="preserve"> -</w:t>
      </w:r>
      <w:r w:rsidRPr="00EC7621">
        <w:rPr>
          <w:sz w:val="28"/>
          <w:szCs w:val="28"/>
        </w:rPr>
        <w:t xml:space="preserve"> оценка возможных изменений в деятельности фирмы с учетом влияния действующих внешних факторов, т.е. факторов, на которые данная фирма повлиять практически не может. Также ситуационный анализ - стадия процесса планирования маркетинга, на которой происходит понимание внешней среды и рынка, выявление возможностей и угроз, оценка конкурентной позиции фирмы.</w:t>
      </w:r>
    </w:p>
    <w:p w:rsidR="00F443BF" w:rsidRPr="00EC7621" w:rsidRDefault="00F443BF" w:rsidP="00EC7621">
      <w:pPr>
        <w:pStyle w:val="a8"/>
        <w:widowControl w:val="0"/>
        <w:spacing w:after="0"/>
        <w:ind w:firstLine="709"/>
        <w:rPr>
          <w:sz w:val="28"/>
          <w:szCs w:val="28"/>
        </w:rPr>
      </w:pPr>
      <w:r w:rsidRPr="00EC7621">
        <w:rPr>
          <w:rStyle w:val="-"/>
          <w:sz w:val="28"/>
          <w:szCs w:val="28"/>
        </w:rPr>
        <w:t>Позиционирование</w:t>
      </w:r>
      <w:bookmarkStart w:id="41" w:name="i00299"/>
      <w:bookmarkEnd w:id="41"/>
      <w:r w:rsidRPr="00EC7621">
        <w:rPr>
          <w:rStyle w:val="-"/>
          <w:sz w:val="28"/>
          <w:szCs w:val="28"/>
        </w:rPr>
        <w:t xml:space="preserve"> -</w:t>
      </w:r>
      <w:r w:rsidRPr="00EC7621">
        <w:rPr>
          <w:sz w:val="28"/>
          <w:szCs w:val="28"/>
        </w:rPr>
        <w:t xml:space="preserve"> последний этап принятия стратегических решений, совокупность которых фирма использует в стремлении вызвать желаемую ответную реакцию со стороны целевого рынка. За этим этапом следует непосредственная разработка комплекса маркетинга.</w:t>
      </w:r>
    </w:p>
    <w:p w:rsidR="00F443BF" w:rsidRPr="00EC7621" w:rsidRDefault="00F443BF" w:rsidP="00EC7621">
      <w:pPr>
        <w:pStyle w:val="a8"/>
        <w:widowControl w:val="0"/>
        <w:spacing w:after="0"/>
        <w:ind w:firstLine="709"/>
        <w:rPr>
          <w:sz w:val="28"/>
          <w:szCs w:val="28"/>
        </w:rPr>
      </w:pPr>
      <w:r w:rsidRPr="00EC7621">
        <w:rPr>
          <w:rStyle w:val="-"/>
          <w:sz w:val="28"/>
          <w:szCs w:val="28"/>
        </w:rPr>
        <w:t>Ранжирование</w:t>
      </w:r>
      <w:bookmarkStart w:id="42" w:name="i00303"/>
      <w:bookmarkEnd w:id="42"/>
      <w:r w:rsidRPr="00EC7621">
        <w:rPr>
          <w:sz w:val="28"/>
          <w:szCs w:val="28"/>
        </w:rPr>
        <w:t xml:space="preserve"> — распределение экономических величин по возрастающим или убывающим показателям, характеризующим те или иные их свойства, качества. Поскольку в экономике измерение не всегда возможно, многие экономические величины приходится просто сравнивать между собой и располагать в определенном порядке, т.е. ранжировать. Такому упорядочению при экономико-математическом моделировании подвергаются, например, показатели качества продукции, показатели подготовленности кадров, степень (уровень) выполнения плана предприятиями, настоятельность тех или иных потребностей и т.д.</w:t>
      </w:r>
    </w:p>
    <w:p w:rsidR="00F443BF" w:rsidRPr="00EC7621" w:rsidRDefault="00F443BF" w:rsidP="00EC7621">
      <w:pPr>
        <w:pStyle w:val="a8"/>
        <w:widowControl w:val="0"/>
        <w:spacing w:after="0"/>
        <w:ind w:firstLine="709"/>
        <w:rPr>
          <w:sz w:val="28"/>
          <w:szCs w:val="28"/>
        </w:rPr>
      </w:pPr>
      <w:r w:rsidRPr="00EC7621">
        <w:rPr>
          <w:sz w:val="28"/>
          <w:szCs w:val="28"/>
        </w:rPr>
        <w:t>Также ранжирование - расстановка элементов системы по рангу, по признакам значимости, масштабности; установление порядка расположения, места лиц, проблем, целей и задач в зависимости от их важности, весомости.</w:t>
      </w:r>
    </w:p>
    <w:p w:rsidR="00F443BF" w:rsidRPr="00EC7621" w:rsidRDefault="00F443BF" w:rsidP="00EC7621">
      <w:pPr>
        <w:pStyle w:val="a8"/>
        <w:widowControl w:val="0"/>
        <w:spacing w:after="0"/>
        <w:ind w:firstLine="709"/>
        <w:rPr>
          <w:sz w:val="28"/>
          <w:szCs w:val="28"/>
        </w:rPr>
      </w:pPr>
      <w:r w:rsidRPr="00EC7621">
        <w:rPr>
          <w:rStyle w:val="-"/>
          <w:sz w:val="28"/>
          <w:szCs w:val="28"/>
        </w:rPr>
        <w:t>Метод балльной оценки</w:t>
      </w:r>
      <w:bookmarkStart w:id="43" w:name="i00308"/>
      <w:bookmarkEnd w:id="43"/>
      <w:r w:rsidRPr="00EC7621">
        <w:rPr>
          <w:rStyle w:val="-"/>
          <w:sz w:val="28"/>
          <w:szCs w:val="28"/>
        </w:rPr>
        <w:t xml:space="preserve"> -</w:t>
      </w:r>
      <w:r w:rsidRPr="00EC7621">
        <w:rPr>
          <w:sz w:val="28"/>
          <w:szCs w:val="28"/>
        </w:rPr>
        <w:t xml:space="preserve"> метод аналитической оценки объекта исследования по совокупности факторов в соответствии со шкалой оценки этих факторов по степени сложности и удельным весом каждого фактора.</w:t>
      </w:r>
    </w:p>
    <w:p w:rsidR="00F443BF" w:rsidRPr="00EC7621" w:rsidRDefault="00F443BF" w:rsidP="00EC7621">
      <w:pPr>
        <w:pStyle w:val="a8"/>
        <w:widowControl w:val="0"/>
        <w:spacing w:after="0"/>
        <w:ind w:firstLine="709"/>
        <w:rPr>
          <w:sz w:val="28"/>
          <w:szCs w:val="28"/>
        </w:rPr>
      </w:pPr>
      <w:r w:rsidRPr="00EC7621">
        <w:rPr>
          <w:rStyle w:val="-"/>
          <w:sz w:val="28"/>
          <w:szCs w:val="28"/>
        </w:rPr>
        <w:t>Анкетирование</w:t>
      </w:r>
      <w:bookmarkStart w:id="44" w:name="i00311"/>
      <w:bookmarkEnd w:id="44"/>
      <w:r w:rsidRPr="00EC7621">
        <w:rPr>
          <w:rStyle w:val="-"/>
          <w:sz w:val="28"/>
          <w:szCs w:val="28"/>
        </w:rPr>
        <w:t xml:space="preserve"> -</w:t>
      </w:r>
      <w:r w:rsidRPr="00EC7621">
        <w:rPr>
          <w:sz w:val="28"/>
          <w:szCs w:val="28"/>
        </w:rPr>
        <w:t xml:space="preserve"> средство получения информации для обследования, применяется в экономических, социологических, социально-психологических, демографических исследованиях. При анкетировании каждому лицу из группы, выбранной для анкетирования, необходимо ответить на вопросы анкеты. Вопросы бывают </w:t>
      </w:r>
      <w:r w:rsidRPr="00EC7621">
        <w:rPr>
          <w:rStyle w:val="-"/>
          <w:sz w:val="28"/>
          <w:szCs w:val="28"/>
        </w:rPr>
        <w:t>открытые</w:t>
      </w:r>
      <w:bookmarkStart w:id="45" w:name="i00314"/>
      <w:bookmarkEnd w:id="45"/>
      <w:r w:rsidRPr="00EC7621">
        <w:rPr>
          <w:sz w:val="28"/>
          <w:szCs w:val="28"/>
        </w:rPr>
        <w:t xml:space="preserve"> (дается свободный ответ) и </w:t>
      </w:r>
      <w:r w:rsidRPr="00EC7621">
        <w:rPr>
          <w:rStyle w:val="-"/>
          <w:sz w:val="28"/>
          <w:szCs w:val="28"/>
        </w:rPr>
        <w:t>закрытые</w:t>
      </w:r>
      <w:bookmarkStart w:id="46" w:name="i00316"/>
      <w:bookmarkEnd w:id="46"/>
      <w:r w:rsidRPr="00EC7621">
        <w:rPr>
          <w:sz w:val="28"/>
          <w:szCs w:val="28"/>
        </w:rPr>
        <w:t xml:space="preserve"> (ответ состоит в выборе из нескольких предлагаемых в анкете утверждений).</w:t>
      </w:r>
    </w:p>
    <w:p w:rsidR="00F443BF" w:rsidRPr="00EC7621" w:rsidRDefault="00F443BF" w:rsidP="00EC7621">
      <w:pPr>
        <w:pStyle w:val="a8"/>
        <w:widowControl w:val="0"/>
        <w:spacing w:after="0"/>
        <w:ind w:firstLine="709"/>
        <w:rPr>
          <w:sz w:val="28"/>
          <w:szCs w:val="28"/>
        </w:rPr>
      </w:pPr>
      <w:r w:rsidRPr="00EC7621">
        <w:rPr>
          <w:rStyle w:val="-"/>
          <w:sz w:val="28"/>
          <w:szCs w:val="28"/>
        </w:rPr>
        <w:t>Опрос</w:t>
      </w:r>
      <w:bookmarkStart w:id="47" w:name="i00318"/>
      <w:bookmarkEnd w:id="47"/>
      <w:r w:rsidRPr="00EC7621">
        <w:rPr>
          <w:rStyle w:val="-"/>
          <w:sz w:val="28"/>
          <w:szCs w:val="28"/>
        </w:rPr>
        <w:t xml:space="preserve"> -</w:t>
      </w:r>
      <w:r w:rsidRPr="00EC7621">
        <w:rPr>
          <w:sz w:val="28"/>
          <w:szCs w:val="28"/>
        </w:rPr>
        <w:t xml:space="preserve"> способ получения социологической информации о различных потребностях или удовлетворенности опрашиваемых групп. Опросы могут проводиться методом анкетирования или методом интервьюирования. Также с помощью опроса потребителей определяется, с какими качествами, возможностями ассоциируется у потребителя марка известного товара.</w:t>
      </w:r>
    </w:p>
    <w:p w:rsidR="00F443BF" w:rsidRPr="00EC7621" w:rsidRDefault="00F443BF" w:rsidP="00EC7621">
      <w:pPr>
        <w:pStyle w:val="a8"/>
        <w:widowControl w:val="0"/>
        <w:spacing w:after="0"/>
        <w:ind w:firstLine="709"/>
        <w:rPr>
          <w:sz w:val="28"/>
          <w:szCs w:val="28"/>
        </w:rPr>
      </w:pPr>
      <w:r w:rsidRPr="00EC7621">
        <w:rPr>
          <w:sz w:val="28"/>
          <w:szCs w:val="28"/>
        </w:rPr>
        <w:t>Таким образом, все многообразие рассмотренных выше методов, интегрируясь в единую систему, позволяет эффективно решать стоящие перед управленческим анализом задачи — как ретроспективного, текущего, так и прогнозного характера. Изменениям, происходящим в предпринимательской деятельности, должны сопутствовать адекватные изменения в системе методов, используемых управленческим анализом.</w:t>
      </w:r>
    </w:p>
    <w:p w:rsidR="00F443BF" w:rsidRPr="00EC7621" w:rsidRDefault="00332362" w:rsidP="00EC7621">
      <w:pPr>
        <w:pStyle w:val="a8"/>
        <w:widowControl w:val="0"/>
        <w:spacing w:after="0"/>
        <w:ind w:firstLine="709"/>
        <w:rPr>
          <w:sz w:val="28"/>
          <w:szCs w:val="28"/>
        </w:rPr>
      </w:pPr>
      <w:r w:rsidRPr="00EC7621">
        <w:rPr>
          <w:sz w:val="28"/>
          <w:szCs w:val="28"/>
        </w:rPr>
        <w:t>Итак, в</w:t>
      </w:r>
      <w:r w:rsidR="00F443BF" w:rsidRPr="00EC7621">
        <w:rPr>
          <w:sz w:val="28"/>
          <w:szCs w:val="28"/>
        </w:rPr>
        <w:t>ышеизложенное позволяет определить управленческий анализ как раздел экономического анализа и составную часть управленческого учета, основной целью которых является изучение прошлой, текущей, а главное — будущей деятельности сегментов бизнеса, основанное на прогнозировании их доходов, расходов и финансовых результатов при выборе сегментами той или иной хозяйственной тактики. Управленческий анализ как самостоятельный элемент управленческого учета оптимизирует соотношение «расходы—доходы» на этапе предварительного управления деятельностью сегментов бизнеса.</w:t>
      </w:r>
    </w:p>
    <w:p w:rsidR="00EC7621" w:rsidRDefault="00EC7621" w:rsidP="00EC7621">
      <w:pPr>
        <w:widowControl w:val="0"/>
        <w:ind w:firstLine="709"/>
        <w:rPr>
          <w:b/>
          <w:sz w:val="28"/>
          <w:szCs w:val="28"/>
          <w:lang w:val="uk-UA"/>
        </w:rPr>
      </w:pPr>
    </w:p>
    <w:p w:rsidR="006A0765" w:rsidRPr="00EC7621" w:rsidRDefault="006A0765" w:rsidP="00EC7621">
      <w:pPr>
        <w:widowControl w:val="0"/>
        <w:ind w:firstLine="709"/>
        <w:jc w:val="center"/>
        <w:rPr>
          <w:b/>
          <w:sz w:val="28"/>
          <w:szCs w:val="28"/>
        </w:rPr>
      </w:pPr>
      <w:r w:rsidRPr="00EC7621">
        <w:rPr>
          <w:b/>
          <w:sz w:val="28"/>
          <w:szCs w:val="28"/>
        </w:rPr>
        <w:t>2. Проранжируйте приоритеты привлекательности</w:t>
      </w:r>
      <w:r w:rsidR="00EC7621">
        <w:rPr>
          <w:b/>
          <w:sz w:val="28"/>
          <w:szCs w:val="28"/>
          <w:lang w:val="uk-UA"/>
        </w:rPr>
        <w:t xml:space="preserve"> </w:t>
      </w:r>
      <w:r w:rsidRPr="00EC7621">
        <w:rPr>
          <w:b/>
          <w:sz w:val="28"/>
          <w:szCs w:val="28"/>
        </w:rPr>
        <w:t>отдельных отраслей России</w:t>
      </w:r>
    </w:p>
    <w:p w:rsidR="00264D16" w:rsidRPr="00EC7621" w:rsidRDefault="00264D16" w:rsidP="00EC7621">
      <w:pPr>
        <w:pStyle w:val="a8"/>
        <w:widowControl w:val="0"/>
        <w:spacing w:after="0"/>
        <w:ind w:firstLine="709"/>
        <w:rPr>
          <w:sz w:val="28"/>
          <w:szCs w:val="28"/>
        </w:rPr>
      </w:pPr>
    </w:p>
    <w:p w:rsidR="003B2977" w:rsidRPr="00EC7621" w:rsidRDefault="00C43C8C" w:rsidP="00EC7621">
      <w:pPr>
        <w:pStyle w:val="a8"/>
        <w:widowControl w:val="0"/>
        <w:spacing w:after="0"/>
        <w:ind w:firstLine="709"/>
        <w:rPr>
          <w:sz w:val="28"/>
          <w:szCs w:val="28"/>
        </w:rPr>
      </w:pPr>
      <w:r w:rsidRPr="00EC7621">
        <w:rPr>
          <w:sz w:val="28"/>
          <w:szCs w:val="28"/>
        </w:rPr>
        <w:t xml:space="preserve">Перспективы прибыльности </w:t>
      </w:r>
      <w:r w:rsidR="00AB3B3E" w:rsidRPr="00EC7621">
        <w:rPr>
          <w:sz w:val="28"/>
          <w:szCs w:val="28"/>
        </w:rPr>
        <w:t xml:space="preserve">организации </w:t>
      </w:r>
      <w:r w:rsidRPr="00EC7621">
        <w:rPr>
          <w:sz w:val="28"/>
          <w:szCs w:val="28"/>
        </w:rPr>
        <w:t>напрямую зависят от привлекательности ее бизнес-портфеля</w:t>
      </w:r>
      <w:bookmarkStart w:id="48" w:name="i01339"/>
      <w:bookmarkEnd w:id="48"/>
      <w:r w:rsidRPr="00EC7621">
        <w:rPr>
          <w:sz w:val="28"/>
          <w:szCs w:val="28"/>
        </w:rPr>
        <w:t xml:space="preserve">, оцениваемой при помощи </w:t>
      </w:r>
      <w:r w:rsidRPr="00EC7621">
        <w:rPr>
          <w:rStyle w:val="-"/>
          <w:b w:val="0"/>
          <w:sz w:val="28"/>
          <w:szCs w:val="28"/>
        </w:rPr>
        <w:t>анализа привлекательности отраслей</w:t>
      </w:r>
      <w:bookmarkStart w:id="49" w:name="i01341"/>
      <w:bookmarkEnd w:id="49"/>
      <w:r w:rsidR="00AB3B3E" w:rsidRPr="00EC7621">
        <w:rPr>
          <w:sz w:val="28"/>
          <w:szCs w:val="28"/>
        </w:rPr>
        <w:t>.</w:t>
      </w:r>
      <w:r w:rsidR="00E5096E" w:rsidRPr="00EC7621">
        <w:rPr>
          <w:sz w:val="28"/>
          <w:szCs w:val="28"/>
        </w:rPr>
        <w:t xml:space="preserve"> </w:t>
      </w:r>
      <w:r w:rsidRPr="00EC7621">
        <w:rPr>
          <w:sz w:val="28"/>
          <w:szCs w:val="28"/>
        </w:rPr>
        <w:t xml:space="preserve">Для выявления наиболее привлекательных отраслей используется </w:t>
      </w:r>
      <w:r w:rsidRPr="00EC7621">
        <w:rPr>
          <w:rStyle w:val="a9"/>
          <w:color w:val="auto"/>
          <w:sz w:val="28"/>
          <w:szCs w:val="28"/>
        </w:rPr>
        <w:t>рейтинговый метод</w:t>
      </w:r>
      <w:r w:rsidRPr="00EC7621">
        <w:rPr>
          <w:sz w:val="28"/>
          <w:szCs w:val="28"/>
        </w:rPr>
        <w:t>.</w:t>
      </w:r>
    </w:p>
    <w:p w:rsidR="008C1979" w:rsidRPr="00EC7621" w:rsidRDefault="008C1979" w:rsidP="00EC7621">
      <w:pPr>
        <w:pStyle w:val="a8"/>
        <w:widowControl w:val="0"/>
        <w:spacing w:after="0"/>
        <w:ind w:firstLine="709"/>
        <w:rPr>
          <w:sz w:val="28"/>
          <w:szCs w:val="28"/>
        </w:rPr>
      </w:pPr>
      <w:r w:rsidRPr="00EC7621">
        <w:rPr>
          <w:sz w:val="28"/>
          <w:szCs w:val="28"/>
        </w:rPr>
        <w:t>Проранжируем приоритеты привлекательности отдельных отраслей промышленности России по итогам 2009 года.</w:t>
      </w:r>
    </w:p>
    <w:p w:rsidR="008C1979" w:rsidRPr="00EC7621" w:rsidRDefault="008C1979" w:rsidP="00EC7621">
      <w:pPr>
        <w:pStyle w:val="a8"/>
        <w:widowControl w:val="0"/>
        <w:spacing w:after="0"/>
        <w:ind w:firstLine="709"/>
        <w:rPr>
          <w:sz w:val="28"/>
          <w:szCs w:val="28"/>
        </w:rPr>
      </w:pPr>
      <w:r w:rsidRPr="00EC7621">
        <w:rPr>
          <w:b/>
          <w:bCs/>
          <w:sz w:val="28"/>
          <w:szCs w:val="28"/>
        </w:rPr>
        <w:t xml:space="preserve">Методика составления рейтинга. </w:t>
      </w:r>
      <w:r w:rsidR="00C43C8C" w:rsidRPr="00EC7621">
        <w:rPr>
          <w:sz w:val="28"/>
          <w:szCs w:val="28"/>
        </w:rPr>
        <w:t xml:space="preserve">Определяются </w:t>
      </w:r>
      <w:r w:rsidRPr="00EC7621">
        <w:rPr>
          <w:sz w:val="28"/>
          <w:szCs w:val="28"/>
        </w:rPr>
        <w:t>несколько</w:t>
      </w:r>
      <w:r w:rsidR="00C43C8C" w:rsidRPr="00EC7621">
        <w:rPr>
          <w:sz w:val="28"/>
          <w:szCs w:val="28"/>
        </w:rPr>
        <w:t xml:space="preserve"> критериев долгосрочной привлекательности.</w:t>
      </w:r>
      <w:r w:rsidRPr="00EC7621">
        <w:rPr>
          <w:sz w:val="28"/>
          <w:szCs w:val="28"/>
        </w:rPr>
        <w:t xml:space="preserve"> </w:t>
      </w:r>
      <w:r w:rsidR="00C43C8C" w:rsidRPr="00EC7621">
        <w:rPr>
          <w:sz w:val="28"/>
          <w:szCs w:val="28"/>
        </w:rPr>
        <w:t>Каждому критерию присваивается вес</w:t>
      </w:r>
      <w:r w:rsidRPr="00EC7621">
        <w:rPr>
          <w:sz w:val="28"/>
          <w:szCs w:val="28"/>
        </w:rPr>
        <w:t>и</w:t>
      </w:r>
      <w:r w:rsidR="00F443BF" w:rsidRPr="00EC7621">
        <w:rPr>
          <w:sz w:val="28"/>
          <w:szCs w:val="28"/>
        </w:rPr>
        <w:t>,</w:t>
      </w:r>
      <w:r w:rsidR="00EC7621">
        <w:rPr>
          <w:sz w:val="28"/>
          <w:szCs w:val="28"/>
        </w:rPr>
        <w:t xml:space="preserve"> </w:t>
      </w:r>
      <w:r w:rsidRPr="00EC7621">
        <w:rPr>
          <w:sz w:val="28"/>
          <w:szCs w:val="28"/>
        </w:rPr>
        <w:t>о</w:t>
      </w:r>
      <w:r w:rsidR="00C43C8C" w:rsidRPr="00EC7621">
        <w:rPr>
          <w:sz w:val="28"/>
          <w:szCs w:val="28"/>
        </w:rPr>
        <w:t>ценивается степень проявления критерия в оцениваемой отрасли по балльной шкале (чем выше степень проявления (привлекательность), тем выше оценка).</w:t>
      </w:r>
    </w:p>
    <w:p w:rsidR="00F443BF" w:rsidRPr="00EC7621" w:rsidRDefault="008C1979" w:rsidP="00EC7621">
      <w:pPr>
        <w:pStyle w:val="a8"/>
        <w:widowControl w:val="0"/>
        <w:spacing w:after="0"/>
        <w:ind w:firstLine="709"/>
        <w:rPr>
          <w:sz w:val="28"/>
          <w:szCs w:val="28"/>
        </w:rPr>
      </w:pPr>
      <w:r w:rsidRPr="00EC7621">
        <w:rPr>
          <w:sz w:val="28"/>
          <w:szCs w:val="28"/>
        </w:rPr>
        <w:t>Итак, на основе данных Росстата за 2009 год были построены рейтинги по частным показателям путем ранжирования опубликованных показателей (</w:t>
      </w:r>
      <w:r w:rsidRPr="00EC7621">
        <w:rPr>
          <w:b/>
          <w:sz w:val="28"/>
          <w:szCs w:val="28"/>
        </w:rPr>
        <w:t>рентабельность проданных товаров, продукции, работ, темпы роста оборота предприятий и организаций, темпы роста прибыли, доля прибыльных предприятий</w:t>
      </w:r>
      <w:r w:rsidRPr="00EC7621">
        <w:rPr>
          <w:sz w:val="28"/>
          <w:szCs w:val="28"/>
        </w:rPr>
        <w:t xml:space="preserve">) и расчетных значений: </w:t>
      </w:r>
      <w:r w:rsidRPr="00EC7621">
        <w:rPr>
          <w:b/>
          <w:sz w:val="28"/>
          <w:szCs w:val="28"/>
        </w:rPr>
        <w:t>производительность труда</w:t>
      </w:r>
      <w:r w:rsidRPr="00EC7621">
        <w:rPr>
          <w:sz w:val="28"/>
          <w:szCs w:val="28"/>
        </w:rPr>
        <w:t xml:space="preserve"> (отношение оборота предприятий и организаций к количеству работающих).</w:t>
      </w:r>
    </w:p>
    <w:p w:rsidR="00264D16" w:rsidRPr="00EC7621" w:rsidRDefault="008C1979" w:rsidP="00EC7621">
      <w:pPr>
        <w:pStyle w:val="a8"/>
        <w:widowControl w:val="0"/>
        <w:spacing w:after="0"/>
        <w:ind w:firstLine="709"/>
        <w:rPr>
          <w:sz w:val="28"/>
          <w:szCs w:val="28"/>
        </w:rPr>
      </w:pPr>
      <w:r w:rsidRPr="00EC7621">
        <w:rPr>
          <w:sz w:val="28"/>
          <w:szCs w:val="28"/>
        </w:rPr>
        <w:t>По каждому показателю определялось положение отрасли на нормированной шкале значений (от 0 до 100), то есть рассчитывался частный рейтинг.</w:t>
      </w:r>
    </w:p>
    <w:p w:rsidR="008C1979" w:rsidRPr="00EC7621" w:rsidRDefault="008C1979" w:rsidP="00EC7621">
      <w:pPr>
        <w:pStyle w:val="a8"/>
        <w:widowControl w:val="0"/>
        <w:spacing w:after="0"/>
        <w:ind w:firstLine="709"/>
        <w:rPr>
          <w:sz w:val="28"/>
          <w:szCs w:val="28"/>
        </w:rPr>
      </w:pPr>
      <w:r w:rsidRPr="00EC7621">
        <w:rPr>
          <w:sz w:val="28"/>
          <w:szCs w:val="28"/>
        </w:rPr>
        <w:t>Интегрированный рейтинг эффективности отраслей определялся путем суммирования значений частных рейтингов с весовыми коэффициентами. Результаты рейтинга приведены в таблицах 1–6.</w:t>
      </w:r>
    </w:p>
    <w:p w:rsidR="00264D16" w:rsidRPr="00EC7621" w:rsidRDefault="00264D16" w:rsidP="00EC7621">
      <w:pPr>
        <w:pStyle w:val="a8"/>
        <w:widowControl w:val="0"/>
        <w:spacing w:after="0"/>
        <w:ind w:firstLine="709"/>
        <w:rPr>
          <w:sz w:val="28"/>
          <w:szCs w:val="28"/>
        </w:rPr>
      </w:pPr>
    </w:p>
    <w:p w:rsidR="008C1979" w:rsidRPr="00EC7621" w:rsidRDefault="008C1979" w:rsidP="00EC7621">
      <w:pPr>
        <w:pStyle w:val="a8"/>
        <w:widowControl w:val="0"/>
        <w:spacing w:after="0"/>
        <w:ind w:firstLine="709"/>
        <w:rPr>
          <w:sz w:val="28"/>
          <w:szCs w:val="28"/>
        </w:rPr>
      </w:pPr>
      <w:r w:rsidRPr="00EC7621">
        <w:rPr>
          <w:sz w:val="28"/>
          <w:szCs w:val="28"/>
        </w:rPr>
        <w:t>Таблица</w:t>
      </w:r>
      <w:r w:rsidR="00DD230A" w:rsidRPr="00EC7621">
        <w:rPr>
          <w:sz w:val="28"/>
          <w:szCs w:val="28"/>
        </w:rPr>
        <w:t xml:space="preserve"> </w:t>
      </w:r>
      <w:r w:rsidRPr="00EC7621">
        <w:rPr>
          <w:sz w:val="28"/>
          <w:szCs w:val="28"/>
        </w:rPr>
        <w:t>1 - Рейтинг эффективности отраслей российской промышленности по итогам 2009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1040"/>
        <w:gridCol w:w="1968"/>
        <w:gridCol w:w="1133"/>
        <w:gridCol w:w="992"/>
        <w:gridCol w:w="851"/>
        <w:gridCol w:w="853"/>
        <w:gridCol w:w="992"/>
        <w:gridCol w:w="708"/>
        <w:gridCol w:w="877"/>
      </w:tblGrid>
      <w:tr w:rsidR="00EC7621" w:rsidRPr="00EC7621" w:rsidTr="00EC7621">
        <w:tc>
          <w:tcPr>
            <w:tcW w:w="552" w:type="pct"/>
            <w:vAlign w:val="center"/>
            <w:hideMark/>
          </w:tcPr>
          <w:p w:rsidR="008C1979" w:rsidRPr="00EC7621" w:rsidRDefault="008C1979" w:rsidP="00EC7621">
            <w:r w:rsidRPr="00EC7621">
              <w:t>Место в рейтинге по итогам 2009 года</w:t>
            </w:r>
          </w:p>
        </w:tc>
        <w:tc>
          <w:tcPr>
            <w:tcW w:w="1045" w:type="pct"/>
            <w:vAlign w:val="center"/>
            <w:hideMark/>
          </w:tcPr>
          <w:p w:rsidR="008C1979" w:rsidRPr="00EC7621" w:rsidRDefault="008C1979" w:rsidP="00EC7621">
            <w:r w:rsidRPr="00EC7621">
              <w:t>Отрасль</w:t>
            </w:r>
          </w:p>
        </w:tc>
        <w:tc>
          <w:tcPr>
            <w:tcW w:w="602" w:type="pct"/>
            <w:vAlign w:val="center"/>
            <w:hideMark/>
          </w:tcPr>
          <w:p w:rsidR="008C1979" w:rsidRPr="00EC7621" w:rsidRDefault="008C1979" w:rsidP="00EC7621">
            <w:r w:rsidRPr="00EC7621">
              <w:t>Рентабельность проданных товаров, продукции, работ %</w:t>
            </w:r>
          </w:p>
        </w:tc>
        <w:tc>
          <w:tcPr>
            <w:tcW w:w="527" w:type="pct"/>
            <w:vAlign w:val="center"/>
            <w:hideMark/>
          </w:tcPr>
          <w:p w:rsidR="008C1979" w:rsidRPr="00EC7621" w:rsidRDefault="008C1979" w:rsidP="00EC7621">
            <w:r w:rsidRPr="00EC7621">
              <w:t>Производительность труда, тыс. руб. на чел.</w:t>
            </w:r>
          </w:p>
        </w:tc>
        <w:tc>
          <w:tcPr>
            <w:tcW w:w="452" w:type="pct"/>
            <w:vAlign w:val="center"/>
            <w:hideMark/>
          </w:tcPr>
          <w:p w:rsidR="008C1979" w:rsidRPr="00EC7621" w:rsidRDefault="008C1979" w:rsidP="00EC7621">
            <w:r w:rsidRPr="00EC7621">
              <w:t>Доля прибыльных предприятий, %</w:t>
            </w:r>
          </w:p>
        </w:tc>
        <w:tc>
          <w:tcPr>
            <w:tcW w:w="453" w:type="pct"/>
            <w:vAlign w:val="center"/>
            <w:hideMark/>
          </w:tcPr>
          <w:p w:rsidR="008C1979" w:rsidRPr="00EC7621" w:rsidRDefault="008C1979" w:rsidP="00EC7621">
            <w:r w:rsidRPr="00EC7621">
              <w:t>Темпы роста прибыли в 2009 году, %</w:t>
            </w:r>
          </w:p>
        </w:tc>
        <w:tc>
          <w:tcPr>
            <w:tcW w:w="527" w:type="pct"/>
            <w:vAlign w:val="center"/>
            <w:hideMark/>
          </w:tcPr>
          <w:p w:rsidR="008C1979" w:rsidRPr="00EC7621" w:rsidRDefault="008C1979" w:rsidP="00EC7621">
            <w:r w:rsidRPr="00EC7621">
              <w:t>Темпы роста оборота в 2009 году, %</w:t>
            </w:r>
          </w:p>
        </w:tc>
        <w:tc>
          <w:tcPr>
            <w:tcW w:w="376" w:type="pct"/>
            <w:vAlign w:val="center"/>
            <w:hideMark/>
          </w:tcPr>
          <w:p w:rsidR="008C1979" w:rsidRPr="00EC7621" w:rsidRDefault="008C1979" w:rsidP="00EC7621">
            <w:r w:rsidRPr="00EC7621">
              <w:t>Интегрированный рейтинг</w:t>
            </w:r>
          </w:p>
        </w:tc>
        <w:tc>
          <w:tcPr>
            <w:tcW w:w="466" w:type="pct"/>
            <w:vAlign w:val="center"/>
            <w:hideMark/>
          </w:tcPr>
          <w:p w:rsidR="008C1979" w:rsidRPr="00EC7621" w:rsidRDefault="008C1979" w:rsidP="00EC7621">
            <w:r w:rsidRPr="00EC7621">
              <w:t>Место в рейтинге по итогам 2008 года</w:t>
            </w:r>
          </w:p>
        </w:tc>
      </w:tr>
      <w:tr w:rsidR="00EC7621" w:rsidRPr="00EC7621" w:rsidTr="00EC7621">
        <w:tc>
          <w:tcPr>
            <w:tcW w:w="552" w:type="pct"/>
            <w:vAlign w:val="center"/>
            <w:hideMark/>
          </w:tcPr>
          <w:p w:rsidR="008C1979" w:rsidRPr="00EC7621" w:rsidRDefault="008C1979" w:rsidP="00EC7621">
            <w:r w:rsidRPr="00EC7621">
              <w:t>1</w:t>
            </w:r>
          </w:p>
        </w:tc>
        <w:tc>
          <w:tcPr>
            <w:tcW w:w="1045" w:type="pct"/>
            <w:vAlign w:val="center"/>
            <w:hideMark/>
          </w:tcPr>
          <w:p w:rsidR="008C1979" w:rsidRPr="00EC7621" w:rsidRDefault="008C1979" w:rsidP="00EC7621">
            <w:r w:rsidRPr="00EC7621">
              <w:t>Производство кокса и нефтепродуктов</w:t>
            </w:r>
          </w:p>
        </w:tc>
        <w:tc>
          <w:tcPr>
            <w:tcW w:w="602" w:type="pct"/>
            <w:vAlign w:val="center"/>
            <w:hideMark/>
          </w:tcPr>
          <w:p w:rsidR="008C1979" w:rsidRPr="00EC7621" w:rsidRDefault="008C1979" w:rsidP="00EC7621">
            <w:r w:rsidRPr="00EC7621">
              <w:t>21.70</w:t>
            </w:r>
          </w:p>
        </w:tc>
        <w:tc>
          <w:tcPr>
            <w:tcW w:w="527" w:type="pct"/>
            <w:vAlign w:val="center"/>
            <w:hideMark/>
          </w:tcPr>
          <w:p w:rsidR="008C1979" w:rsidRPr="00EC7621" w:rsidRDefault="008C1979" w:rsidP="00EC7621">
            <w:r w:rsidRPr="00EC7621">
              <w:t>22519.3</w:t>
            </w:r>
          </w:p>
        </w:tc>
        <w:tc>
          <w:tcPr>
            <w:tcW w:w="452" w:type="pct"/>
            <w:vAlign w:val="center"/>
            <w:hideMark/>
          </w:tcPr>
          <w:p w:rsidR="008C1979" w:rsidRPr="00EC7621" w:rsidRDefault="008C1979" w:rsidP="00EC7621">
            <w:r w:rsidRPr="00EC7621">
              <w:t>74.7</w:t>
            </w:r>
          </w:p>
        </w:tc>
        <w:tc>
          <w:tcPr>
            <w:tcW w:w="453" w:type="pct"/>
            <w:vAlign w:val="center"/>
            <w:hideMark/>
          </w:tcPr>
          <w:p w:rsidR="008C1979" w:rsidRPr="00EC7621" w:rsidRDefault="008C1979" w:rsidP="00EC7621">
            <w:r w:rsidRPr="00EC7621">
              <w:t>82.5</w:t>
            </w:r>
          </w:p>
        </w:tc>
        <w:tc>
          <w:tcPr>
            <w:tcW w:w="527" w:type="pct"/>
            <w:vAlign w:val="center"/>
            <w:hideMark/>
          </w:tcPr>
          <w:p w:rsidR="008C1979" w:rsidRPr="00EC7621" w:rsidRDefault="008C1979" w:rsidP="00EC7621">
            <w:r w:rsidRPr="00EC7621">
              <w:t>80.5</w:t>
            </w:r>
          </w:p>
        </w:tc>
        <w:tc>
          <w:tcPr>
            <w:tcW w:w="376" w:type="pct"/>
            <w:vAlign w:val="center"/>
            <w:hideMark/>
          </w:tcPr>
          <w:p w:rsidR="008C1979" w:rsidRPr="00EC7621" w:rsidRDefault="008C1979" w:rsidP="00EC7621">
            <w:r w:rsidRPr="00EC7621">
              <w:t>77.92</w:t>
            </w:r>
          </w:p>
        </w:tc>
        <w:tc>
          <w:tcPr>
            <w:tcW w:w="466" w:type="pct"/>
            <w:vAlign w:val="center"/>
            <w:hideMark/>
          </w:tcPr>
          <w:p w:rsidR="008C1979" w:rsidRPr="00EC7621" w:rsidRDefault="008C1979" w:rsidP="00EC7621">
            <w:r w:rsidRPr="00EC7621">
              <w:t>1</w:t>
            </w:r>
          </w:p>
        </w:tc>
      </w:tr>
      <w:tr w:rsidR="00EC7621" w:rsidRPr="00EC7621" w:rsidTr="00EC7621">
        <w:tc>
          <w:tcPr>
            <w:tcW w:w="552" w:type="pct"/>
            <w:vAlign w:val="center"/>
            <w:hideMark/>
          </w:tcPr>
          <w:p w:rsidR="008C1979" w:rsidRPr="00EC7621" w:rsidRDefault="008C1979" w:rsidP="00EC7621">
            <w:r w:rsidRPr="00EC7621">
              <w:t>2</w:t>
            </w:r>
          </w:p>
        </w:tc>
        <w:tc>
          <w:tcPr>
            <w:tcW w:w="1045" w:type="pct"/>
            <w:vAlign w:val="center"/>
            <w:hideMark/>
          </w:tcPr>
          <w:p w:rsidR="008C1979" w:rsidRPr="00EC7621" w:rsidRDefault="008C1979" w:rsidP="00EC7621">
            <w:r w:rsidRPr="00EC7621">
              <w:t>Добыча топливно-энергетических полезных ископаемых</w:t>
            </w:r>
          </w:p>
        </w:tc>
        <w:tc>
          <w:tcPr>
            <w:tcW w:w="602" w:type="pct"/>
            <w:vAlign w:val="center"/>
            <w:hideMark/>
          </w:tcPr>
          <w:p w:rsidR="008C1979" w:rsidRPr="00EC7621" w:rsidRDefault="008C1979" w:rsidP="00EC7621">
            <w:r w:rsidRPr="00EC7621">
              <w:t>29.20</w:t>
            </w:r>
          </w:p>
        </w:tc>
        <w:tc>
          <w:tcPr>
            <w:tcW w:w="527" w:type="pct"/>
            <w:vAlign w:val="center"/>
            <w:hideMark/>
          </w:tcPr>
          <w:p w:rsidR="008C1979" w:rsidRPr="00EC7621" w:rsidRDefault="008C1979" w:rsidP="00EC7621">
            <w:r w:rsidRPr="00EC7621">
              <w:t>7253.7</w:t>
            </w:r>
          </w:p>
        </w:tc>
        <w:tc>
          <w:tcPr>
            <w:tcW w:w="452" w:type="pct"/>
            <w:vAlign w:val="center"/>
            <w:hideMark/>
          </w:tcPr>
          <w:p w:rsidR="008C1979" w:rsidRPr="00EC7621" w:rsidRDefault="008C1979" w:rsidP="00EC7621">
            <w:r w:rsidRPr="00EC7621">
              <w:t>62.3</w:t>
            </w:r>
          </w:p>
        </w:tc>
        <w:tc>
          <w:tcPr>
            <w:tcW w:w="453" w:type="pct"/>
            <w:vAlign w:val="center"/>
            <w:hideMark/>
          </w:tcPr>
          <w:p w:rsidR="008C1979" w:rsidRPr="00EC7621" w:rsidRDefault="008C1979" w:rsidP="00EC7621">
            <w:r w:rsidRPr="00EC7621">
              <w:t>118.3</w:t>
            </w:r>
          </w:p>
        </w:tc>
        <w:tc>
          <w:tcPr>
            <w:tcW w:w="527" w:type="pct"/>
            <w:vAlign w:val="center"/>
            <w:hideMark/>
          </w:tcPr>
          <w:p w:rsidR="008C1979" w:rsidRPr="00EC7621" w:rsidRDefault="008C1979" w:rsidP="00EC7621">
            <w:r w:rsidRPr="00EC7621">
              <w:t>96.0</w:t>
            </w:r>
          </w:p>
        </w:tc>
        <w:tc>
          <w:tcPr>
            <w:tcW w:w="376" w:type="pct"/>
            <w:vAlign w:val="center"/>
            <w:hideMark/>
          </w:tcPr>
          <w:p w:rsidR="008C1979" w:rsidRPr="00EC7621" w:rsidRDefault="008C1979" w:rsidP="00EC7621">
            <w:r w:rsidRPr="00EC7621">
              <w:t>64.10</w:t>
            </w:r>
          </w:p>
        </w:tc>
        <w:tc>
          <w:tcPr>
            <w:tcW w:w="466" w:type="pct"/>
            <w:vAlign w:val="center"/>
            <w:hideMark/>
          </w:tcPr>
          <w:p w:rsidR="008C1979" w:rsidRPr="00EC7621" w:rsidRDefault="008C1979" w:rsidP="00EC7621">
            <w:r w:rsidRPr="00EC7621">
              <w:t>4</w:t>
            </w:r>
          </w:p>
        </w:tc>
      </w:tr>
      <w:tr w:rsidR="00EC7621" w:rsidRPr="00EC7621" w:rsidTr="00EC7621">
        <w:tc>
          <w:tcPr>
            <w:tcW w:w="552" w:type="pct"/>
            <w:vAlign w:val="center"/>
            <w:hideMark/>
          </w:tcPr>
          <w:p w:rsidR="008C1979" w:rsidRPr="00EC7621" w:rsidRDefault="008C1979" w:rsidP="00EC7621">
            <w:r w:rsidRPr="00EC7621">
              <w:t>3</w:t>
            </w:r>
          </w:p>
        </w:tc>
        <w:tc>
          <w:tcPr>
            <w:tcW w:w="1045" w:type="pct"/>
            <w:vAlign w:val="center"/>
            <w:hideMark/>
          </w:tcPr>
          <w:p w:rsidR="008C1979" w:rsidRPr="00EC7621" w:rsidRDefault="008C1979" w:rsidP="00EC7621">
            <w:r w:rsidRPr="00EC7621">
              <w:t>Производство, передача и распределение электроэнергии</w:t>
            </w:r>
          </w:p>
        </w:tc>
        <w:tc>
          <w:tcPr>
            <w:tcW w:w="602" w:type="pct"/>
            <w:vAlign w:val="center"/>
            <w:hideMark/>
          </w:tcPr>
          <w:p w:rsidR="008C1979" w:rsidRPr="00EC7621" w:rsidRDefault="008C1979" w:rsidP="00EC7621">
            <w:r w:rsidRPr="00EC7621">
              <w:t>10.70</w:t>
            </w:r>
          </w:p>
        </w:tc>
        <w:tc>
          <w:tcPr>
            <w:tcW w:w="527" w:type="pct"/>
            <w:vAlign w:val="center"/>
            <w:hideMark/>
          </w:tcPr>
          <w:p w:rsidR="008C1979" w:rsidRPr="00EC7621" w:rsidRDefault="008C1979" w:rsidP="00EC7621">
            <w:r w:rsidRPr="00EC7621">
              <w:t>4645.6</w:t>
            </w:r>
          </w:p>
        </w:tc>
        <w:tc>
          <w:tcPr>
            <w:tcW w:w="452" w:type="pct"/>
            <w:vAlign w:val="center"/>
            <w:hideMark/>
          </w:tcPr>
          <w:p w:rsidR="008C1979" w:rsidRPr="00EC7621" w:rsidRDefault="008C1979" w:rsidP="00EC7621">
            <w:r w:rsidRPr="00EC7621">
              <w:t>74.8</w:t>
            </w:r>
          </w:p>
        </w:tc>
        <w:tc>
          <w:tcPr>
            <w:tcW w:w="453" w:type="pct"/>
            <w:vAlign w:val="center"/>
            <w:hideMark/>
          </w:tcPr>
          <w:p w:rsidR="008C1979" w:rsidRPr="00EC7621" w:rsidRDefault="008C1979" w:rsidP="00EC7621">
            <w:r w:rsidRPr="00EC7621">
              <w:t>173.9</w:t>
            </w:r>
          </w:p>
        </w:tc>
        <w:tc>
          <w:tcPr>
            <w:tcW w:w="527" w:type="pct"/>
            <w:vAlign w:val="center"/>
            <w:hideMark/>
          </w:tcPr>
          <w:p w:rsidR="008C1979" w:rsidRPr="00EC7621" w:rsidRDefault="008C1979" w:rsidP="00EC7621">
            <w:r w:rsidRPr="00EC7621">
              <w:t>113.7</w:t>
            </w:r>
          </w:p>
        </w:tc>
        <w:tc>
          <w:tcPr>
            <w:tcW w:w="376" w:type="pct"/>
            <w:vAlign w:val="center"/>
            <w:hideMark/>
          </w:tcPr>
          <w:p w:rsidR="008C1979" w:rsidRPr="00EC7621" w:rsidRDefault="008C1979" w:rsidP="00EC7621">
            <w:r w:rsidRPr="00EC7621">
              <w:t>56.86</w:t>
            </w:r>
          </w:p>
        </w:tc>
        <w:tc>
          <w:tcPr>
            <w:tcW w:w="466" w:type="pct"/>
            <w:vAlign w:val="center"/>
            <w:hideMark/>
          </w:tcPr>
          <w:p w:rsidR="008C1979" w:rsidRPr="00EC7621" w:rsidRDefault="008C1979" w:rsidP="00EC7621">
            <w:r w:rsidRPr="00EC7621">
              <w:t>9</w:t>
            </w:r>
          </w:p>
        </w:tc>
      </w:tr>
      <w:tr w:rsidR="00EC7621" w:rsidRPr="00EC7621" w:rsidTr="00EC7621">
        <w:tc>
          <w:tcPr>
            <w:tcW w:w="552" w:type="pct"/>
            <w:vAlign w:val="center"/>
            <w:hideMark/>
          </w:tcPr>
          <w:p w:rsidR="008C1979" w:rsidRPr="00EC7621" w:rsidRDefault="008C1979" w:rsidP="00EC7621">
            <w:r w:rsidRPr="00EC7621">
              <w:t>4</w:t>
            </w:r>
          </w:p>
        </w:tc>
        <w:tc>
          <w:tcPr>
            <w:tcW w:w="1045" w:type="pct"/>
            <w:vAlign w:val="center"/>
            <w:hideMark/>
          </w:tcPr>
          <w:p w:rsidR="008C1979" w:rsidRPr="00EC7621" w:rsidRDefault="008C1979" w:rsidP="00EC7621">
            <w:r w:rsidRPr="00EC7621">
              <w:t>Добыча полезных ископаемых, кроме топливно-энергетических</w:t>
            </w:r>
          </w:p>
        </w:tc>
        <w:tc>
          <w:tcPr>
            <w:tcW w:w="602" w:type="pct"/>
            <w:vAlign w:val="center"/>
            <w:hideMark/>
          </w:tcPr>
          <w:p w:rsidR="008C1979" w:rsidRPr="00EC7621" w:rsidRDefault="008C1979" w:rsidP="00EC7621">
            <w:r w:rsidRPr="00EC7621">
              <w:t>32.90</w:t>
            </w:r>
          </w:p>
        </w:tc>
        <w:tc>
          <w:tcPr>
            <w:tcW w:w="527" w:type="pct"/>
            <w:vAlign w:val="center"/>
            <w:hideMark/>
          </w:tcPr>
          <w:p w:rsidR="008C1979" w:rsidRPr="00EC7621" w:rsidRDefault="008C1979" w:rsidP="00EC7621">
            <w:r w:rsidRPr="00EC7621">
              <w:t>1963.3</w:t>
            </w:r>
          </w:p>
        </w:tc>
        <w:tc>
          <w:tcPr>
            <w:tcW w:w="452" w:type="pct"/>
            <w:vAlign w:val="center"/>
            <w:hideMark/>
          </w:tcPr>
          <w:p w:rsidR="008C1979" w:rsidRPr="00EC7621" w:rsidRDefault="008C1979" w:rsidP="00EC7621">
            <w:r w:rsidRPr="00EC7621">
              <w:t>58.1</w:t>
            </w:r>
          </w:p>
        </w:tc>
        <w:tc>
          <w:tcPr>
            <w:tcW w:w="453" w:type="pct"/>
            <w:vAlign w:val="center"/>
            <w:hideMark/>
          </w:tcPr>
          <w:p w:rsidR="008C1979" w:rsidRPr="00EC7621" w:rsidRDefault="008C1979" w:rsidP="00EC7621">
            <w:r w:rsidRPr="00EC7621">
              <w:t>53.5</w:t>
            </w:r>
          </w:p>
        </w:tc>
        <w:tc>
          <w:tcPr>
            <w:tcW w:w="527" w:type="pct"/>
            <w:vAlign w:val="center"/>
            <w:hideMark/>
          </w:tcPr>
          <w:p w:rsidR="008C1979" w:rsidRPr="00EC7621" w:rsidRDefault="008C1979" w:rsidP="00EC7621">
            <w:r w:rsidRPr="00EC7621">
              <w:t>87.4</w:t>
            </w:r>
          </w:p>
        </w:tc>
        <w:tc>
          <w:tcPr>
            <w:tcW w:w="376" w:type="pct"/>
            <w:vAlign w:val="center"/>
            <w:hideMark/>
          </w:tcPr>
          <w:p w:rsidR="008C1979" w:rsidRPr="00EC7621" w:rsidRDefault="008C1979" w:rsidP="00EC7621">
            <w:r w:rsidRPr="00EC7621">
              <w:t>55.37</w:t>
            </w:r>
          </w:p>
        </w:tc>
        <w:tc>
          <w:tcPr>
            <w:tcW w:w="466" w:type="pct"/>
            <w:vAlign w:val="center"/>
            <w:hideMark/>
          </w:tcPr>
          <w:p w:rsidR="008C1979" w:rsidRPr="00EC7621" w:rsidRDefault="008C1979" w:rsidP="00EC7621">
            <w:r w:rsidRPr="00EC7621">
              <w:t>2</w:t>
            </w:r>
          </w:p>
        </w:tc>
      </w:tr>
      <w:tr w:rsidR="00EC7621" w:rsidRPr="00EC7621" w:rsidTr="00EC7621">
        <w:tc>
          <w:tcPr>
            <w:tcW w:w="552" w:type="pct"/>
            <w:vAlign w:val="center"/>
            <w:hideMark/>
          </w:tcPr>
          <w:p w:rsidR="008C1979" w:rsidRPr="00EC7621" w:rsidRDefault="008C1979" w:rsidP="00EC7621">
            <w:r w:rsidRPr="00EC7621">
              <w:t>5</w:t>
            </w:r>
          </w:p>
        </w:tc>
        <w:tc>
          <w:tcPr>
            <w:tcW w:w="1045" w:type="pct"/>
            <w:vAlign w:val="center"/>
            <w:hideMark/>
          </w:tcPr>
          <w:p w:rsidR="008C1979" w:rsidRPr="00EC7621" w:rsidRDefault="008C1979" w:rsidP="00EC7621">
            <w:r w:rsidRPr="00EC7621">
              <w:t>Производство пищевых продуктов, включая напитки, и табака</w:t>
            </w:r>
          </w:p>
        </w:tc>
        <w:tc>
          <w:tcPr>
            <w:tcW w:w="602" w:type="pct"/>
            <w:vAlign w:val="center"/>
            <w:hideMark/>
          </w:tcPr>
          <w:p w:rsidR="008C1979" w:rsidRPr="00EC7621" w:rsidRDefault="008C1979" w:rsidP="00EC7621">
            <w:r w:rsidRPr="00EC7621">
              <w:t>12.80</w:t>
            </w:r>
          </w:p>
        </w:tc>
        <w:tc>
          <w:tcPr>
            <w:tcW w:w="527" w:type="pct"/>
            <w:vAlign w:val="center"/>
            <w:hideMark/>
          </w:tcPr>
          <w:p w:rsidR="008C1979" w:rsidRPr="00EC7621" w:rsidRDefault="008C1979" w:rsidP="00EC7621">
            <w:r w:rsidRPr="00EC7621">
              <w:t>2723.2</w:t>
            </w:r>
          </w:p>
        </w:tc>
        <w:tc>
          <w:tcPr>
            <w:tcW w:w="452" w:type="pct"/>
            <w:vAlign w:val="center"/>
            <w:hideMark/>
          </w:tcPr>
          <w:p w:rsidR="008C1979" w:rsidRPr="00EC7621" w:rsidRDefault="008C1979" w:rsidP="00EC7621">
            <w:r w:rsidRPr="00EC7621">
              <w:t>77.1</w:t>
            </w:r>
          </w:p>
        </w:tc>
        <w:tc>
          <w:tcPr>
            <w:tcW w:w="453" w:type="pct"/>
            <w:vAlign w:val="center"/>
            <w:hideMark/>
          </w:tcPr>
          <w:p w:rsidR="008C1979" w:rsidRPr="00EC7621" w:rsidRDefault="008C1979" w:rsidP="00EC7621">
            <w:r w:rsidRPr="00EC7621">
              <w:t>144.8</w:t>
            </w:r>
          </w:p>
        </w:tc>
        <w:tc>
          <w:tcPr>
            <w:tcW w:w="527" w:type="pct"/>
            <w:vAlign w:val="center"/>
            <w:hideMark/>
          </w:tcPr>
          <w:p w:rsidR="008C1979" w:rsidRPr="00EC7621" w:rsidRDefault="008C1979" w:rsidP="00EC7621">
            <w:r w:rsidRPr="00EC7621">
              <w:t>105.2</w:t>
            </w:r>
          </w:p>
        </w:tc>
        <w:tc>
          <w:tcPr>
            <w:tcW w:w="376" w:type="pct"/>
            <w:vAlign w:val="center"/>
            <w:hideMark/>
          </w:tcPr>
          <w:p w:rsidR="008C1979" w:rsidRPr="00EC7621" w:rsidRDefault="008C1979" w:rsidP="00EC7621">
            <w:r w:rsidRPr="00EC7621">
              <w:t>55.36</w:t>
            </w:r>
          </w:p>
        </w:tc>
        <w:tc>
          <w:tcPr>
            <w:tcW w:w="466" w:type="pct"/>
            <w:vAlign w:val="center"/>
            <w:hideMark/>
          </w:tcPr>
          <w:p w:rsidR="008C1979" w:rsidRPr="00EC7621" w:rsidRDefault="008C1979" w:rsidP="00EC7621">
            <w:r w:rsidRPr="00EC7621">
              <w:t>7</w:t>
            </w:r>
          </w:p>
        </w:tc>
      </w:tr>
      <w:tr w:rsidR="00EC7621" w:rsidRPr="00EC7621" w:rsidTr="00EC7621">
        <w:tc>
          <w:tcPr>
            <w:tcW w:w="552" w:type="pct"/>
            <w:vAlign w:val="center"/>
            <w:hideMark/>
          </w:tcPr>
          <w:p w:rsidR="008C1979" w:rsidRPr="00EC7621" w:rsidRDefault="008C1979" w:rsidP="00EC7621">
            <w:r w:rsidRPr="00EC7621">
              <w:t>6</w:t>
            </w:r>
          </w:p>
        </w:tc>
        <w:tc>
          <w:tcPr>
            <w:tcW w:w="1045" w:type="pct"/>
            <w:vAlign w:val="center"/>
            <w:hideMark/>
          </w:tcPr>
          <w:p w:rsidR="008C1979" w:rsidRPr="00EC7621" w:rsidRDefault="008C1979" w:rsidP="00EC7621">
            <w:r w:rsidRPr="00EC7621">
              <w:t>Производство целлюлозы, древесной массы, бумаги, картона и изделий из них</w:t>
            </w:r>
          </w:p>
        </w:tc>
        <w:tc>
          <w:tcPr>
            <w:tcW w:w="602" w:type="pct"/>
            <w:vAlign w:val="center"/>
            <w:hideMark/>
          </w:tcPr>
          <w:p w:rsidR="008C1979" w:rsidRPr="00EC7621" w:rsidRDefault="008C1979" w:rsidP="00EC7621">
            <w:r w:rsidRPr="00EC7621">
              <w:t>10.60</w:t>
            </w:r>
          </w:p>
        </w:tc>
        <w:tc>
          <w:tcPr>
            <w:tcW w:w="527" w:type="pct"/>
            <w:vAlign w:val="center"/>
            <w:hideMark/>
          </w:tcPr>
          <w:p w:rsidR="008C1979" w:rsidRPr="00EC7621" w:rsidRDefault="008C1979" w:rsidP="00EC7621">
            <w:r w:rsidRPr="00EC7621">
              <w:t>2786.3</w:t>
            </w:r>
          </w:p>
        </w:tc>
        <w:tc>
          <w:tcPr>
            <w:tcW w:w="452" w:type="pct"/>
            <w:vAlign w:val="center"/>
            <w:hideMark/>
          </w:tcPr>
          <w:p w:rsidR="008C1979" w:rsidRPr="00EC7621" w:rsidRDefault="008C1979" w:rsidP="00EC7621">
            <w:r w:rsidRPr="00EC7621">
              <w:t>67.3</w:t>
            </w:r>
          </w:p>
        </w:tc>
        <w:tc>
          <w:tcPr>
            <w:tcW w:w="453" w:type="pct"/>
            <w:vAlign w:val="center"/>
            <w:hideMark/>
          </w:tcPr>
          <w:p w:rsidR="008C1979" w:rsidRPr="00EC7621" w:rsidRDefault="008C1979" w:rsidP="00EC7621">
            <w:r w:rsidRPr="00EC7621">
              <w:t>199.8</w:t>
            </w:r>
          </w:p>
        </w:tc>
        <w:tc>
          <w:tcPr>
            <w:tcW w:w="527" w:type="pct"/>
            <w:vAlign w:val="center"/>
            <w:hideMark/>
          </w:tcPr>
          <w:p w:rsidR="008C1979" w:rsidRPr="00EC7621" w:rsidRDefault="008C1979" w:rsidP="00EC7621">
            <w:r w:rsidRPr="00EC7621">
              <w:t>101.0</w:t>
            </w:r>
          </w:p>
        </w:tc>
        <w:tc>
          <w:tcPr>
            <w:tcW w:w="376" w:type="pct"/>
            <w:vAlign w:val="center"/>
            <w:hideMark/>
          </w:tcPr>
          <w:p w:rsidR="008C1979" w:rsidRPr="00EC7621" w:rsidRDefault="008C1979" w:rsidP="00EC7621">
            <w:r w:rsidRPr="00EC7621">
              <w:t>47.92</w:t>
            </w:r>
          </w:p>
        </w:tc>
        <w:tc>
          <w:tcPr>
            <w:tcW w:w="466" w:type="pct"/>
            <w:vAlign w:val="center"/>
            <w:hideMark/>
          </w:tcPr>
          <w:p w:rsidR="008C1979" w:rsidRPr="00EC7621" w:rsidRDefault="008C1979" w:rsidP="00EC7621">
            <w:r w:rsidRPr="00EC7621">
              <w:t>13</w:t>
            </w:r>
          </w:p>
        </w:tc>
      </w:tr>
      <w:tr w:rsidR="00EC7621" w:rsidRPr="00EC7621" w:rsidTr="00EC7621">
        <w:tc>
          <w:tcPr>
            <w:tcW w:w="552" w:type="pct"/>
            <w:vAlign w:val="center"/>
            <w:hideMark/>
          </w:tcPr>
          <w:p w:rsidR="008C1979" w:rsidRPr="00EC7621" w:rsidRDefault="008C1979" w:rsidP="00EC7621">
            <w:r w:rsidRPr="00EC7621">
              <w:t>7</w:t>
            </w:r>
          </w:p>
        </w:tc>
        <w:tc>
          <w:tcPr>
            <w:tcW w:w="1045" w:type="pct"/>
            <w:vAlign w:val="center"/>
            <w:hideMark/>
          </w:tcPr>
          <w:p w:rsidR="008C1979" w:rsidRPr="00EC7621" w:rsidRDefault="008C1979" w:rsidP="00EC7621">
            <w:r w:rsidRPr="00EC7621">
              <w:t>Производство кожи, изделий из кожи и производство обуви</w:t>
            </w:r>
          </w:p>
        </w:tc>
        <w:tc>
          <w:tcPr>
            <w:tcW w:w="602" w:type="pct"/>
            <w:vAlign w:val="center"/>
            <w:hideMark/>
          </w:tcPr>
          <w:p w:rsidR="008C1979" w:rsidRPr="00EC7621" w:rsidRDefault="008C1979" w:rsidP="00EC7621">
            <w:r w:rsidRPr="00EC7621">
              <w:t>5.80</w:t>
            </w:r>
          </w:p>
        </w:tc>
        <w:tc>
          <w:tcPr>
            <w:tcW w:w="527" w:type="pct"/>
            <w:vAlign w:val="center"/>
            <w:hideMark/>
          </w:tcPr>
          <w:p w:rsidR="008C1979" w:rsidRPr="00EC7621" w:rsidRDefault="008C1979" w:rsidP="00EC7621">
            <w:r w:rsidRPr="00EC7621">
              <w:t>1043.0</w:t>
            </w:r>
          </w:p>
        </w:tc>
        <w:tc>
          <w:tcPr>
            <w:tcW w:w="452" w:type="pct"/>
            <w:vAlign w:val="center"/>
            <w:hideMark/>
          </w:tcPr>
          <w:p w:rsidR="008C1979" w:rsidRPr="00EC7621" w:rsidRDefault="008C1979" w:rsidP="00EC7621">
            <w:r w:rsidRPr="00EC7621">
              <w:t>75.4</w:t>
            </w:r>
          </w:p>
        </w:tc>
        <w:tc>
          <w:tcPr>
            <w:tcW w:w="453" w:type="pct"/>
            <w:vAlign w:val="center"/>
            <w:hideMark/>
          </w:tcPr>
          <w:p w:rsidR="008C1979" w:rsidRPr="00EC7621" w:rsidRDefault="008C1979" w:rsidP="00EC7621">
            <w:r w:rsidRPr="00EC7621">
              <w:t>46.8</w:t>
            </w:r>
          </w:p>
        </w:tc>
        <w:tc>
          <w:tcPr>
            <w:tcW w:w="527" w:type="pct"/>
            <w:vAlign w:val="center"/>
            <w:hideMark/>
          </w:tcPr>
          <w:p w:rsidR="008C1979" w:rsidRPr="00EC7621" w:rsidRDefault="008C1979" w:rsidP="00EC7621">
            <w:r w:rsidRPr="00EC7621">
              <w:t>102.0</w:t>
            </w:r>
          </w:p>
        </w:tc>
        <w:tc>
          <w:tcPr>
            <w:tcW w:w="376" w:type="pct"/>
            <w:vAlign w:val="center"/>
            <w:hideMark/>
          </w:tcPr>
          <w:p w:rsidR="008C1979" w:rsidRPr="00EC7621" w:rsidRDefault="008C1979" w:rsidP="00EC7621">
            <w:r w:rsidRPr="00EC7621">
              <w:t>42.80</w:t>
            </w:r>
          </w:p>
        </w:tc>
        <w:tc>
          <w:tcPr>
            <w:tcW w:w="466" w:type="pct"/>
            <w:vAlign w:val="center"/>
            <w:hideMark/>
          </w:tcPr>
          <w:p w:rsidR="008C1979" w:rsidRPr="00EC7621" w:rsidRDefault="008C1979" w:rsidP="00EC7621">
            <w:r w:rsidRPr="00EC7621">
              <w:t>11</w:t>
            </w:r>
          </w:p>
        </w:tc>
      </w:tr>
      <w:tr w:rsidR="00EC7621" w:rsidRPr="00EC7621" w:rsidTr="00EC7621">
        <w:tc>
          <w:tcPr>
            <w:tcW w:w="552" w:type="pct"/>
            <w:vAlign w:val="center"/>
            <w:hideMark/>
          </w:tcPr>
          <w:p w:rsidR="008C1979" w:rsidRPr="00EC7621" w:rsidRDefault="008C1979" w:rsidP="00EC7621">
            <w:r w:rsidRPr="00EC7621">
              <w:t>8</w:t>
            </w:r>
          </w:p>
        </w:tc>
        <w:tc>
          <w:tcPr>
            <w:tcW w:w="1045" w:type="pct"/>
            <w:vAlign w:val="center"/>
            <w:hideMark/>
          </w:tcPr>
          <w:p w:rsidR="008C1979" w:rsidRPr="00EC7621" w:rsidRDefault="008C1979" w:rsidP="00EC7621">
            <w:r w:rsidRPr="00EC7621">
              <w:t>Химическое производство</w:t>
            </w:r>
          </w:p>
        </w:tc>
        <w:tc>
          <w:tcPr>
            <w:tcW w:w="602" w:type="pct"/>
            <w:vAlign w:val="center"/>
            <w:hideMark/>
          </w:tcPr>
          <w:p w:rsidR="008C1979" w:rsidRPr="00EC7621" w:rsidRDefault="008C1979" w:rsidP="00EC7621">
            <w:r w:rsidRPr="00EC7621">
              <w:t>10.90</w:t>
            </w:r>
          </w:p>
        </w:tc>
        <w:tc>
          <w:tcPr>
            <w:tcW w:w="527" w:type="pct"/>
            <w:vAlign w:val="center"/>
            <w:hideMark/>
          </w:tcPr>
          <w:p w:rsidR="008C1979" w:rsidRPr="00EC7621" w:rsidRDefault="008C1979" w:rsidP="00EC7621">
            <w:r w:rsidRPr="00EC7621">
              <w:t>2656.0</w:t>
            </w:r>
          </w:p>
        </w:tc>
        <w:tc>
          <w:tcPr>
            <w:tcW w:w="452" w:type="pct"/>
            <w:vAlign w:val="center"/>
            <w:hideMark/>
          </w:tcPr>
          <w:p w:rsidR="008C1979" w:rsidRPr="00EC7621" w:rsidRDefault="008C1979" w:rsidP="00EC7621">
            <w:r w:rsidRPr="00EC7621">
              <w:t>71.0</w:t>
            </w:r>
          </w:p>
        </w:tc>
        <w:tc>
          <w:tcPr>
            <w:tcW w:w="453" w:type="pct"/>
            <w:vAlign w:val="center"/>
            <w:hideMark/>
          </w:tcPr>
          <w:p w:rsidR="008C1979" w:rsidRPr="00EC7621" w:rsidRDefault="008C1979" w:rsidP="00EC7621">
            <w:r w:rsidRPr="00EC7621">
              <w:t>28.0</w:t>
            </w:r>
          </w:p>
        </w:tc>
        <w:tc>
          <w:tcPr>
            <w:tcW w:w="527" w:type="pct"/>
            <w:vAlign w:val="center"/>
            <w:hideMark/>
          </w:tcPr>
          <w:p w:rsidR="008C1979" w:rsidRPr="00EC7621" w:rsidRDefault="008C1979" w:rsidP="00EC7621">
            <w:r w:rsidRPr="00EC7621">
              <w:t>86.3</w:t>
            </w:r>
          </w:p>
        </w:tc>
        <w:tc>
          <w:tcPr>
            <w:tcW w:w="376" w:type="pct"/>
            <w:vAlign w:val="center"/>
            <w:hideMark/>
          </w:tcPr>
          <w:p w:rsidR="008C1979" w:rsidRPr="00EC7621" w:rsidRDefault="008C1979" w:rsidP="00EC7621">
            <w:r w:rsidRPr="00EC7621">
              <w:t>42.75</w:t>
            </w:r>
          </w:p>
        </w:tc>
        <w:tc>
          <w:tcPr>
            <w:tcW w:w="466" w:type="pct"/>
            <w:vAlign w:val="center"/>
            <w:hideMark/>
          </w:tcPr>
          <w:p w:rsidR="008C1979" w:rsidRPr="00EC7621" w:rsidRDefault="008C1979" w:rsidP="00EC7621">
            <w:r w:rsidRPr="00EC7621">
              <w:t>3</w:t>
            </w:r>
          </w:p>
        </w:tc>
      </w:tr>
      <w:tr w:rsidR="00EC7621" w:rsidRPr="00EC7621" w:rsidTr="00EC7621">
        <w:tc>
          <w:tcPr>
            <w:tcW w:w="552" w:type="pct"/>
            <w:vAlign w:val="center"/>
            <w:hideMark/>
          </w:tcPr>
          <w:p w:rsidR="008C1979" w:rsidRPr="00EC7621" w:rsidRDefault="008C1979" w:rsidP="00EC7621">
            <w:r w:rsidRPr="00EC7621">
              <w:t>9</w:t>
            </w:r>
          </w:p>
        </w:tc>
        <w:tc>
          <w:tcPr>
            <w:tcW w:w="1045" w:type="pct"/>
            <w:vAlign w:val="center"/>
            <w:hideMark/>
          </w:tcPr>
          <w:p w:rsidR="008C1979" w:rsidRPr="00EC7621" w:rsidRDefault="008C1979" w:rsidP="00EC7621">
            <w:r w:rsidRPr="00EC7621">
              <w:t>Производство электрооборудования, электронного и оптического оборудования</w:t>
            </w:r>
          </w:p>
        </w:tc>
        <w:tc>
          <w:tcPr>
            <w:tcW w:w="602" w:type="pct"/>
            <w:vAlign w:val="center"/>
            <w:hideMark/>
          </w:tcPr>
          <w:p w:rsidR="008C1979" w:rsidRPr="00EC7621" w:rsidRDefault="008C1979" w:rsidP="00EC7621">
            <w:r w:rsidRPr="00EC7621">
              <w:t>8.30</w:t>
            </w:r>
          </w:p>
        </w:tc>
        <w:tc>
          <w:tcPr>
            <w:tcW w:w="527" w:type="pct"/>
            <w:vAlign w:val="center"/>
            <w:hideMark/>
          </w:tcPr>
          <w:p w:rsidR="008C1979" w:rsidRPr="00EC7621" w:rsidRDefault="008C1979" w:rsidP="00EC7621">
            <w:r w:rsidRPr="00EC7621">
              <w:t>1112.1</w:t>
            </w:r>
          </w:p>
        </w:tc>
        <w:tc>
          <w:tcPr>
            <w:tcW w:w="452" w:type="pct"/>
            <w:vAlign w:val="center"/>
            <w:hideMark/>
          </w:tcPr>
          <w:p w:rsidR="008C1979" w:rsidRPr="00EC7621" w:rsidRDefault="008C1979" w:rsidP="00EC7621">
            <w:r w:rsidRPr="00EC7621">
              <w:t>72.3</w:t>
            </w:r>
          </w:p>
        </w:tc>
        <w:tc>
          <w:tcPr>
            <w:tcW w:w="453" w:type="pct"/>
            <w:vAlign w:val="center"/>
            <w:hideMark/>
          </w:tcPr>
          <w:p w:rsidR="008C1979" w:rsidRPr="00EC7621" w:rsidRDefault="008C1979" w:rsidP="00EC7621">
            <w:r w:rsidRPr="00EC7621">
              <w:t>62.1</w:t>
            </w:r>
          </w:p>
        </w:tc>
        <w:tc>
          <w:tcPr>
            <w:tcW w:w="527" w:type="pct"/>
            <w:vAlign w:val="center"/>
            <w:hideMark/>
          </w:tcPr>
          <w:p w:rsidR="008C1979" w:rsidRPr="00EC7621" w:rsidRDefault="008C1979" w:rsidP="00EC7621">
            <w:r w:rsidRPr="00EC7621">
              <w:t>82.4</w:t>
            </w:r>
          </w:p>
        </w:tc>
        <w:tc>
          <w:tcPr>
            <w:tcW w:w="376" w:type="pct"/>
            <w:vAlign w:val="center"/>
            <w:hideMark/>
          </w:tcPr>
          <w:p w:rsidR="008C1979" w:rsidRPr="00EC7621" w:rsidRDefault="008C1979" w:rsidP="00EC7621">
            <w:r w:rsidRPr="00EC7621">
              <w:t>39.33</w:t>
            </w:r>
          </w:p>
        </w:tc>
        <w:tc>
          <w:tcPr>
            <w:tcW w:w="466" w:type="pct"/>
            <w:vAlign w:val="center"/>
            <w:hideMark/>
          </w:tcPr>
          <w:p w:rsidR="008C1979" w:rsidRPr="00EC7621" w:rsidRDefault="008C1979" w:rsidP="00EC7621">
            <w:r w:rsidRPr="00EC7621">
              <w:t>10</w:t>
            </w:r>
          </w:p>
        </w:tc>
      </w:tr>
      <w:tr w:rsidR="00EC7621" w:rsidRPr="00EC7621" w:rsidTr="00EC7621">
        <w:tc>
          <w:tcPr>
            <w:tcW w:w="552" w:type="pct"/>
            <w:vAlign w:val="center"/>
            <w:hideMark/>
          </w:tcPr>
          <w:p w:rsidR="008C1979" w:rsidRPr="00EC7621" w:rsidRDefault="008C1979" w:rsidP="00EC7621">
            <w:r w:rsidRPr="00EC7621">
              <w:t>10</w:t>
            </w:r>
          </w:p>
        </w:tc>
        <w:tc>
          <w:tcPr>
            <w:tcW w:w="1045" w:type="pct"/>
            <w:vAlign w:val="center"/>
            <w:hideMark/>
          </w:tcPr>
          <w:p w:rsidR="008C1979" w:rsidRPr="00EC7621" w:rsidRDefault="008C1979" w:rsidP="00EC7621">
            <w:r w:rsidRPr="00EC7621">
              <w:t>Производство резиновых и пластмассовых изделий</w:t>
            </w:r>
          </w:p>
        </w:tc>
        <w:tc>
          <w:tcPr>
            <w:tcW w:w="602" w:type="pct"/>
            <w:vAlign w:val="center"/>
            <w:hideMark/>
          </w:tcPr>
          <w:p w:rsidR="008C1979" w:rsidRPr="00EC7621" w:rsidRDefault="008C1979" w:rsidP="00EC7621">
            <w:r w:rsidRPr="00EC7621">
              <w:t>7.30</w:t>
            </w:r>
          </w:p>
        </w:tc>
        <w:tc>
          <w:tcPr>
            <w:tcW w:w="527" w:type="pct"/>
            <w:vAlign w:val="center"/>
            <w:hideMark/>
          </w:tcPr>
          <w:p w:rsidR="008C1979" w:rsidRPr="00EC7621" w:rsidRDefault="008C1979" w:rsidP="00EC7621">
            <w:r w:rsidRPr="00EC7621">
              <w:t>2331.6</w:t>
            </w:r>
          </w:p>
        </w:tc>
        <w:tc>
          <w:tcPr>
            <w:tcW w:w="452" w:type="pct"/>
            <w:vAlign w:val="center"/>
            <w:hideMark/>
          </w:tcPr>
          <w:p w:rsidR="008C1979" w:rsidRPr="00EC7621" w:rsidRDefault="008C1979" w:rsidP="00EC7621">
            <w:r w:rsidRPr="00EC7621">
              <w:t>68.5</w:t>
            </w:r>
          </w:p>
        </w:tc>
        <w:tc>
          <w:tcPr>
            <w:tcW w:w="453" w:type="pct"/>
            <w:vAlign w:val="center"/>
            <w:hideMark/>
          </w:tcPr>
          <w:p w:rsidR="008C1979" w:rsidRPr="00EC7621" w:rsidRDefault="008C1979" w:rsidP="00EC7621">
            <w:r w:rsidRPr="00EC7621">
              <w:t>71.6</w:t>
            </w:r>
          </w:p>
        </w:tc>
        <w:tc>
          <w:tcPr>
            <w:tcW w:w="527" w:type="pct"/>
            <w:vAlign w:val="center"/>
            <w:hideMark/>
          </w:tcPr>
          <w:p w:rsidR="008C1979" w:rsidRPr="00EC7621" w:rsidRDefault="008C1979" w:rsidP="00EC7621">
            <w:r w:rsidRPr="00EC7621">
              <w:t>83.6</w:t>
            </w:r>
          </w:p>
        </w:tc>
        <w:tc>
          <w:tcPr>
            <w:tcW w:w="376" w:type="pct"/>
            <w:vAlign w:val="center"/>
            <w:hideMark/>
          </w:tcPr>
          <w:p w:rsidR="008C1979" w:rsidRPr="00EC7621" w:rsidRDefault="008C1979" w:rsidP="00EC7621">
            <w:r w:rsidRPr="00EC7621">
              <w:t>38.03</w:t>
            </w:r>
          </w:p>
        </w:tc>
        <w:tc>
          <w:tcPr>
            <w:tcW w:w="466" w:type="pct"/>
            <w:vAlign w:val="center"/>
            <w:hideMark/>
          </w:tcPr>
          <w:p w:rsidR="008C1979" w:rsidRPr="00EC7621" w:rsidRDefault="008C1979" w:rsidP="00EC7621">
            <w:r w:rsidRPr="00EC7621">
              <w:t>12</w:t>
            </w:r>
          </w:p>
        </w:tc>
      </w:tr>
      <w:tr w:rsidR="00EC7621" w:rsidRPr="00EC7621" w:rsidTr="00EC7621">
        <w:tc>
          <w:tcPr>
            <w:tcW w:w="552" w:type="pct"/>
            <w:vAlign w:val="center"/>
            <w:hideMark/>
          </w:tcPr>
          <w:p w:rsidR="008C1979" w:rsidRPr="00EC7621" w:rsidRDefault="008C1979" w:rsidP="00EC7621">
            <w:r w:rsidRPr="00EC7621">
              <w:t>11</w:t>
            </w:r>
          </w:p>
        </w:tc>
        <w:tc>
          <w:tcPr>
            <w:tcW w:w="1045" w:type="pct"/>
            <w:vAlign w:val="center"/>
            <w:hideMark/>
          </w:tcPr>
          <w:p w:rsidR="008C1979" w:rsidRPr="00EC7621" w:rsidRDefault="008C1979" w:rsidP="00EC7621">
            <w:r w:rsidRPr="00EC7621">
              <w:t>Производство машин и оборудования</w:t>
            </w:r>
          </w:p>
        </w:tc>
        <w:tc>
          <w:tcPr>
            <w:tcW w:w="602" w:type="pct"/>
            <w:vAlign w:val="center"/>
            <w:hideMark/>
          </w:tcPr>
          <w:p w:rsidR="008C1979" w:rsidRPr="00EC7621" w:rsidRDefault="008C1979" w:rsidP="00EC7621">
            <w:r w:rsidRPr="00EC7621">
              <w:t>8.80</w:t>
            </w:r>
          </w:p>
        </w:tc>
        <w:tc>
          <w:tcPr>
            <w:tcW w:w="527" w:type="pct"/>
            <w:vAlign w:val="center"/>
            <w:hideMark/>
          </w:tcPr>
          <w:p w:rsidR="008C1979" w:rsidRPr="00EC7621" w:rsidRDefault="008C1979" w:rsidP="00EC7621">
            <w:r w:rsidRPr="00EC7621">
              <w:t>1186.2</w:t>
            </w:r>
          </w:p>
        </w:tc>
        <w:tc>
          <w:tcPr>
            <w:tcW w:w="452" w:type="pct"/>
            <w:vAlign w:val="center"/>
            <w:hideMark/>
          </w:tcPr>
          <w:p w:rsidR="008C1979" w:rsidRPr="00EC7621" w:rsidRDefault="008C1979" w:rsidP="00EC7621">
            <w:r w:rsidRPr="00EC7621">
              <w:t>67.4</w:t>
            </w:r>
          </w:p>
        </w:tc>
        <w:tc>
          <w:tcPr>
            <w:tcW w:w="453" w:type="pct"/>
            <w:vAlign w:val="center"/>
            <w:hideMark/>
          </w:tcPr>
          <w:p w:rsidR="008C1979" w:rsidRPr="00EC7621" w:rsidRDefault="008C1979" w:rsidP="00EC7621">
            <w:r w:rsidRPr="00EC7621">
              <w:t>77.4</w:t>
            </w:r>
          </w:p>
        </w:tc>
        <w:tc>
          <w:tcPr>
            <w:tcW w:w="527" w:type="pct"/>
            <w:vAlign w:val="center"/>
            <w:hideMark/>
          </w:tcPr>
          <w:p w:rsidR="008C1979" w:rsidRPr="00EC7621" w:rsidRDefault="008C1979" w:rsidP="00EC7621">
            <w:r w:rsidRPr="00EC7621">
              <w:t>84.0</w:t>
            </w:r>
          </w:p>
        </w:tc>
        <w:tc>
          <w:tcPr>
            <w:tcW w:w="376" w:type="pct"/>
            <w:vAlign w:val="center"/>
            <w:hideMark/>
          </w:tcPr>
          <w:p w:rsidR="008C1979" w:rsidRPr="00EC7621" w:rsidRDefault="008C1979" w:rsidP="00EC7621">
            <w:r w:rsidRPr="00EC7621">
              <w:t>37.66</w:t>
            </w:r>
          </w:p>
        </w:tc>
        <w:tc>
          <w:tcPr>
            <w:tcW w:w="466" w:type="pct"/>
            <w:vAlign w:val="center"/>
            <w:hideMark/>
          </w:tcPr>
          <w:p w:rsidR="008C1979" w:rsidRPr="00EC7621" w:rsidRDefault="008C1979" w:rsidP="00EC7621">
            <w:r w:rsidRPr="00EC7621">
              <w:t>6</w:t>
            </w:r>
          </w:p>
        </w:tc>
      </w:tr>
      <w:tr w:rsidR="00EC7621" w:rsidRPr="00EC7621" w:rsidTr="00EC7621">
        <w:tc>
          <w:tcPr>
            <w:tcW w:w="552" w:type="pct"/>
            <w:vAlign w:val="center"/>
            <w:hideMark/>
          </w:tcPr>
          <w:p w:rsidR="008C1979" w:rsidRPr="00EC7621" w:rsidRDefault="008C1979" w:rsidP="00EC7621">
            <w:r w:rsidRPr="00EC7621">
              <w:t>12</w:t>
            </w:r>
          </w:p>
        </w:tc>
        <w:tc>
          <w:tcPr>
            <w:tcW w:w="1045" w:type="pct"/>
            <w:vAlign w:val="center"/>
            <w:hideMark/>
          </w:tcPr>
          <w:p w:rsidR="008C1979" w:rsidRPr="00EC7621" w:rsidRDefault="008C1979" w:rsidP="00EC7621">
            <w:r w:rsidRPr="00EC7621">
              <w:t>Текстильное и швейное производство</w:t>
            </w:r>
          </w:p>
        </w:tc>
        <w:tc>
          <w:tcPr>
            <w:tcW w:w="602" w:type="pct"/>
            <w:vAlign w:val="center"/>
            <w:hideMark/>
          </w:tcPr>
          <w:p w:rsidR="008C1979" w:rsidRPr="00EC7621" w:rsidRDefault="008C1979" w:rsidP="00EC7621">
            <w:r w:rsidRPr="00EC7621">
              <w:t>6.40</w:t>
            </w:r>
          </w:p>
        </w:tc>
        <w:tc>
          <w:tcPr>
            <w:tcW w:w="527" w:type="pct"/>
            <w:vAlign w:val="center"/>
            <w:hideMark/>
          </w:tcPr>
          <w:p w:rsidR="008C1979" w:rsidRPr="00EC7621" w:rsidRDefault="008C1979" w:rsidP="00EC7621">
            <w:r w:rsidRPr="00EC7621">
              <w:t>848.8</w:t>
            </w:r>
          </w:p>
        </w:tc>
        <w:tc>
          <w:tcPr>
            <w:tcW w:w="452" w:type="pct"/>
            <w:vAlign w:val="center"/>
            <w:hideMark/>
          </w:tcPr>
          <w:p w:rsidR="008C1979" w:rsidRPr="00EC7621" w:rsidRDefault="008C1979" w:rsidP="00EC7621">
            <w:r w:rsidRPr="00EC7621">
              <w:t>65.8</w:t>
            </w:r>
          </w:p>
        </w:tc>
        <w:tc>
          <w:tcPr>
            <w:tcW w:w="453" w:type="pct"/>
            <w:vAlign w:val="center"/>
            <w:hideMark/>
          </w:tcPr>
          <w:p w:rsidR="008C1979" w:rsidRPr="00EC7621" w:rsidRDefault="008C1979" w:rsidP="00EC7621">
            <w:r w:rsidRPr="00EC7621">
              <w:t>57.2</w:t>
            </w:r>
          </w:p>
        </w:tc>
        <w:tc>
          <w:tcPr>
            <w:tcW w:w="527" w:type="pct"/>
            <w:vAlign w:val="center"/>
            <w:hideMark/>
          </w:tcPr>
          <w:p w:rsidR="008C1979" w:rsidRPr="00EC7621" w:rsidRDefault="008C1979" w:rsidP="00EC7621">
            <w:r w:rsidRPr="00EC7621">
              <w:t>93.7</w:t>
            </w:r>
          </w:p>
        </w:tc>
        <w:tc>
          <w:tcPr>
            <w:tcW w:w="376" w:type="pct"/>
            <w:vAlign w:val="center"/>
            <w:hideMark/>
          </w:tcPr>
          <w:p w:rsidR="008C1979" w:rsidRPr="00EC7621" w:rsidRDefault="008C1979" w:rsidP="00EC7621">
            <w:r w:rsidRPr="00EC7621">
              <w:t>35.75</w:t>
            </w:r>
          </w:p>
        </w:tc>
        <w:tc>
          <w:tcPr>
            <w:tcW w:w="466" w:type="pct"/>
            <w:vAlign w:val="center"/>
            <w:hideMark/>
          </w:tcPr>
          <w:p w:rsidR="008C1979" w:rsidRPr="00EC7621" w:rsidRDefault="008C1979" w:rsidP="00EC7621">
            <w:r w:rsidRPr="00EC7621">
              <w:t>14</w:t>
            </w:r>
          </w:p>
        </w:tc>
      </w:tr>
      <w:tr w:rsidR="00EC7621" w:rsidRPr="00EC7621" w:rsidTr="00EC7621">
        <w:tc>
          <w:tcPr>
            <w:tcW w:w="552" w:type="pct"/>
            <w:vAlign w:val="center"/>
            <w:hideMark/>
          </w:tcPr>
          <w:p w:rsidR="008C1979" w:rsidRPr="00EC7621" w:rsidRDefault="008C1979" w:rsidP="00EC7621">
            <w:r w:rsidRPr="00EC7621">
              <w:t>13</w:t>
            </w:r>
          </w:p>
        </w:tc>
        <w:tc>
          <w:tcPr>
            <w:tcW w:w="1045" w:type="pct"/>
            <w:vAlign w:val="center"/>
            <w:hideMark/>
          </w:tcPr>
          <w:p w:rsidR="008C1979" w:rsidRPr="00EC7621" w:rsidRDefault="008C1979" w:rsidP="00EC7621">
            <w:r w:rsidRPr="00EC7621">
              <w:t>Производство готовых металлических изделий</w:t>
            </w:r>
          </w:p>
        </w:tc>
        <w:tc>
          <w:tcPr>
            <w:tcW w:w="602" w:type="pct"/>
            <w:vAlign w:val="center"/>
            <w:hideMark/>
          </w:tcPr>
          <w:p w:rsidR="008C1979" w:rsidRPr="00EC7621" w:rsidRDefault="008C1979" w:rsidP="00EC7621">
            <w:r w:rsidRPr="00EC7621">
              <w:t>6.40</w:t>
            </w:r>
          </w:p>
        </w:tc>
        <w:tc>
          <w:tcPr>
            <w:tcW w:w="527" w:type="pct"/>
            <w:vAlign w:val="center"/>
            <w:hideMark/>
          </w:tcPr>
          <w:p w:rsidR="008C1979" w:rsidRPr="00EC7621" w:rsidRDefault="008C1979" w:rsidP="00EC7621">
            <w:r w:rsidRPr="00EC7621">
              <w:t>1323.7</w:t>
            </w:r>
          </w:p>
        </w:tc>
        <w:tc>
          <w:tcPr>
            <w:tcW w:w="452" w:type="pct"/>
            <w:vAlign w:val="center"/>
            <w:hideMark/>
          </w:tcPr>
          <w:p w:rsidR="008C1979" w:rsidRPr="00EC7621" w:rsidRDefault="008C1979" w:rsidP="00EC7621">
            <w:r w:rsidRPr="00EC7621">
              <w:t>63.7</w:t>
            </w:r>
          </w:p>
        </w:tc>
        <w:tc>
          <w:tcPr>
            <w:tcW w:w="453" w:type="pct"/>
            <w:vAlign w:val="center"/>
            <w:hideMark/>
          </w:tcPr>
          <w:p w:rsidR="008C1979" w:rsidRPr="00EC7621" w:rsidRDefault="008C1979" w:rsidP="00EC7621">
            <w:r w:rsidRPr="00EC7621">
              <w:t>54.9</w:t>
            </w:r>
          </w:p>
        </w:tc>
        <w:tc>
          <w:tcPr>
            <w:tcW w:w="527" w:type="pct"/>
            <w:vAlign w:val="center"/>
            <w:hideMark/>
          </w:tcPr>
          <w:p w:rsidR="008C1979" w:rsidRPr="00EC7621" w:rsidRDefault="008C1979" w:rsidP="00EC7621">
            <w:r w:rsidRPr="00EC7621">
              <w:t>84.8</w:t>
            </w:r>
          </w:p>
        </w:tc>
        <w:tc>
          <w:tcPr>
            <w:tcW w:w="376" w:type="pct"/>
            <w:vAlign w:val="center"/>
            <w:hideMark/>
          </w:tcPr>
          <w:p w:rsidR="008C1979" w:rsidRPr="00EC7621" w:rsidRDefault="008C1979" w:rsidP="00EC7621">
            <w:r w:rsidRPr="00EC7621">
              <w:t>33.00</w:t>
            </w:r>
          </w:p>
        </w:tc>
        <w:tc>
          <w:tcPr>
            <w:tcW w:w="466" w:type="pct"/>
            <w:vAlign w:val="center"/>
            <w:hideMark/>
          </w:tcPr>
          <w:p w:rsidR="008C1979" w:rsidRPr="00EC7621" w:rsidRDefault="008C1979" w:rsidP="00EC7621">
            <w:r w:rsidRPr="00EC7621">
              <w:t>8</w:t>
            </w:r>
          </w:p>
        </w:tc>
      </w:tr>
      <w:tr w:rsidR="00EC7621" w:rsidRPr="00EC7621" w:rsidTr="00EC7621">
        <w:tc>
          <w:tcPr>
            <w:tcW w:w="552" w:type="pct"/>
            <w:vAlign w:val="center"/>
            <w:hideMark/>
          </w:tcPr>
          <w:p w:rsidR="008C1979" w:rsidRPr="00EC7621" w:rsidRDefault="008C1979" w:rsidP="00EC7621">
            <w:r w:rsidRPr="00EC7621">
              <w:t>14</w:t>
            </w:r>
          </w:p>
        </w:tc>
        <w:tc>
          <w:tcPr>
            <w:tcW w:w="1045" w:type="pct"/>
            <w:vAlign w:val="center"/>
            <w:hideMark/>
          </w:tcPr>
          <w:p w:rsidR="008C1979" w:rsidRPr="00EC7621" w:rsidRDefault="008C1979" w:rsidP="00EC7621">
            <w:r w:rsidRPr="00EC7621">
              <w:t>Металлургическое производство</w:t>
            </w:r>
          </w:p>
        </w:tc>
        <w:tc>
          <w:tcPr>
            <w:tcW w:w="602" w:type="pct"/>
            <w:vAlign w:val="center"/>
            <w:hideMark/>
          </w:tcPr>
          <w:p w:rsidR="008C1979" w:rsidRPr="00EC7621" w:rsidRDefault="008C1979" w:rsidP="00EC7621">
            <w:r w:rsidRPr="00EC7621">
              <w:t>15.80</w:t>
            </w:r>
          </w:p>
        </w:tc>
        <w:tc>
          <w:tcPr>
            <w:tcW w:w="527" w:type="pct"/>
            <w:vAlign w:val="center"/>
            <w:hideMark/>
          </w:tcPr>
          <w:p w:rsidR="008C1979" w:rsidRPr="00EC7621" w:rsidRDefault="008C1979" w:rsidP="00EC7621">
            <w:r w:rsidRPr="00EC7621">
              <w:t>3792.5</w:t>
            </w:r>
          </w:p>
        </w:tc>
        <w:tc>
          <w:tcPr>
            <w:tcW w:w="452" w:type="pct"/>
            <w:vAlign w:val="center"/>
            <w:hideMark/>
          </w:tcPr>
          <w:p w:rsidR="008C1979" w:rsidRPr="00EC7621" w:rsidRDefault="008C1979" w:rsidP="00EC7621">
            <w:r w:rsidRPr="00EC7621">
              <w:t>49.6</w:t>
            </w:r>
          </w:p>
        </w:tc>
        <w:tc>
          <w:tcPr>
            <w:tcW w:w="453" w:type="pct"/>
            <w:vAlign w:val="center"/>
            <w:hideMark/>
          </w:tcPr>
          <w:p w:rsidR="008C1979" w:rsidRPr="00EC7621" w:rsidRDefault="008C1979" w:rsidP="00EC7621">
            <w:r w:rsidRPr="00EC7621">
              <w:t>42.9</w:t>
            </w:r>
          </w:p>
        </w:tc>
        <w:tc>
          <w:tcPr>
            <w:tcW w:w="527" w:type="pct"/>
            <w:vAlign w:val="center"/>
            <w:hideMark/>
          </w:tcPr>
          <w:p w:rsidR="008C1979" w:rsidRPr="00EC7621" w:rsidRDefault="008C1979" w:rsidP="00EC7621">
            <w:r w:rsidRPr="00EC7621">
              <w:t>68.8</w:t>
            </w:r>
          </w:p>
        </w:tc>
        <w:tc>
          <w:tcPr>
            <w:tcW w:w="376" w:type="pct"/>
            <w:vAlign w:val="center"/>
            <w:hideMark/>
          </w:tcPr>
          <w:p w:rsidR="008C1979" w:rsidRPr="00EC7621" w:rsidRDefault="008C1979" w:rsidP="00EC7621">
            <w:r w:rsidRPr="00EC7621">
              <w:t>32.17</w:t>
            </w:r>
          </w:p>
        </w:tc>
        <w:tc>
          <w:tcPr>
            <w:tcW w:w="466" w:type="pct"/>
            <w:vAlign w:val="center"/>
            <w:hideMark/>
          </w:tcPr>
          <w:p w:rsidR="008C1979" w:rsidRPr="00EC7621" w:rsidRDefault="008C1979" w:rsidP="00EC7621">
            <w:r w:rsidRPr="00EC7621">
              <w:t>5</w:t>
            </w:r>
          </w:p>
        </w:tc>
      </w:tr>
      <w:tr w:rsidR="00EC7621" w:rsidRPr="00EC7621" w:rsidTr="00EC7621">
        <w:tc>
          <w:tcPr>
            <w:tcW w:w="552" w:type="pct"/>
            <w:vAlign w:val="center"/>
            <w:hideMark/>
          </w:tcPr>
          <w:p w:rsidR="008C1979" w:rsidRPr="00EC7621" w:rsidRDefault="008C1979" w:rsidP="00EC7621">
            <w:r w:rsidRPr="00EC7621">
              <w:t>15</w:t>
            </w:r>
          </w:p>
        </w:tc>
        <w:tc>
          <w:tcPr>
            <w:tcW w:w="1045" w:type="pct"/>
            <w:vAlign w:val="center"/>
            <w:hideMark/>
          </w:tcPr>
          <w:p w:rsidR="008C1979" w:rsidRPr="00EC7621" w:rsidRDefault="008C1979" w:rsidP="00EC7621">
            <w:r w:rsidRPr="00EC7621">
              <w:t>Обработка древесины и производство изделий из дерева</w:t>
            </w:r>
          </w:p>
        </w:tc>
        <w:tc>
          <w:tcPr>
            <w:tcW w:w="602" w:type="pct"/>
            <w:vAlign w:val="center"/>
            <w:hideMark/>
          </w:tcPr>
          <w:p w:rsidR="008C1979" w:rsidRPr="00EC7621" w:rsidRDefault="008C1979" w:rsidP="00EC7621">
            <w:r w:rsidRPr="00EC7621">
              <w:t>0.40</w:t>
            </w:r>
          </w:p>
        </w:tc>
        <w:tc>
          <w:tcPr>
            <w:tcW w:w="527" w:type="pct"/>
            <w:vAlign w:val="center"/>
            <w:hideMark/>
          </w:tcPr>
          <w:p w:rsidR="008C1979" w:rsidRPr="00EC7621" w:rsidRDefault="008C1979" w:rsidP="00EC7621">
            <w:r w:rsidRPr="00EC7621">
              <w:t>1078.7</w:t>
            </w:r>
          </w:p>
        </w:tc>
        <w:tc>
          <w:tcPr>
            <w:tcW w:w="452" w:type="pct"/>
            <w:vAlign w:val="center"/>
            <w:hideMark/>
          </w:tcPr>
          <w:p w:rsidR="008C1979" w:rsidRPr="00EC7621" w:rsidRDefault="008C1979" w:rsidP="00EC7621">
            <w:r w:rsidRPr="00EC7621">
              <w:t>43.9</w:t>
            </w:r>
          </w:p>
        </w:tc>
        <w:tc>
          <w:tcPr>
            <w:tcW w:w="453" w:type="pct"/>
            <w:vAlign w:val="center"/>
            <w:hideMark/>
          </w:tcPr>
          <w:p w:rsidR="008C1979" w:rsidRPr="00EC7621" w:rsidRDefault="008C1979" w:rsidP="00EC7621">
            <w:r w:rsidRPr="00EC7621">
              <w:t>-124.3*</w:t>
            </w:r>
          </w:p>
        </w:tc>
        <w:tc>
          <w:tcPr>
            <w:tcW w:w="527" w:type="pct"/>
            <w:vAlign w:val="center"/>
            <w:hideMark/>
          </w:tcPr>
          <w:p w:rsidR="008C1979" w:rsidRPr="00EC7621" w:rsidRDefault="008C1979" w:rsidP="00EC7621">
            <w:r w:rsidRPr="00EC7621">
              <w:t>83.1</w:t>
            </w:r>
          </w:p>
        </w:tc>
        <w:tc>
          <w:tcPr>
            <w:tcW w:w="376" w:type="pct"/>
            <w:vAlign w:val="center"/>
            <w:hideMark/>
          </w:tcPr>
          <w:p w:rsidR="008C1979" w:rsidRPr="00EC7621" w:rsidRDefault="008C1979" w:rsidP="00EC7621">
            <w:r w:rsidRPr="00EC7621">
              <w:t>10.44</w:t>
            </w:r>
          </w:p>
        </w:tc>
        <w:tc>
          <w:tcPr>
            <w:tcW w:w="466" w:type="pct"/>
            <w:vAlign w:val="center"/>
            <w:hideMark/>
          </w:tcPr>
          <w:p w:rsidR="008C1979" w:rsidRPr="00EC7621" w:rsidRDefault="008C1979" w:rsidP="00EC7621">
            <w:r w:rsidRPr="00EC7621">
              <w:t>16</w:t>
            </w:r>
          </w:p>
        </w:tc>
      </w:tr>
      <w:tr w:rsidR="00EC7621" w:rsidRPr="00EC7621" w:rsidTr="00EC7621">
        <w:tc>
          <w:tcPr>
            <w:tcW w:w="552" w:type="pct"/>
            <w:vAlign w:val="center"/>
            <w:hideMark/>
          </w:tcPr>
          <w:p w:rsidR="008C1979" w:rsidRPr="00EC7621" w:rsidRDefault="008C1979" w:rsidP="00EC7621">
            <w:r w:rsidRPr="00EC7621">
              <w:t>16</w:t>
            </w:r>
          </w:p>
        </w:tc>
        <w:tc>
          <w:tcPr>
            <w:tcW w:w="1045" w:type="pct"/>
            <w:vAlign w:val="center"/>
            <w:hideMark/>
          </w:tcPr>
          <w:p w:rsidR="008C1979" w:rsidRPr="00EC7621" w:rsidRDefault="008C1979" w:rsidP="00EC7621">
            <w:r w:rsidRPr="00EC7621">
              <w:t>Производство транспортных средств и оборудования</w:t>
            </w:r>
          </w:p>
        </w:tc>
        <w:tc>
          <w:tcPr>
            <w:tcW w:w="602" w:type="pct"/>
            <w:vAlign w:val="center"/>
            <w:hideMark/>
          </w:tcPr>
          <w:p w:rsidR="008C1979" w:rsidRPr="00EC7621" w:rsidRDefault="008C1979" w:rsidP="00EC7621">
            <w:r w:rsidRPr="00EC7621">
              <w:t>1.20</w:t>
            </w:r>
          </w:p>
        </w:tc>
        <w:tc>
          <w:tcPr>
            <w:tcW w:w="527" w:type="pct"/>
            <w:vAlign w:val="center"/>
            <w:hideMark/>
          </w:tcPr>
          <w:p w:rsidR="008C1979" w:rsidRPr="00EC7621" w:rsidRDefault="008C1979" w:rsidP="00EC7621">
            <w:r w:rsidRPr="00EC7621">
              <w:t>1236.1</w:t>
            </w:r>
          </w:p>
        </w:tc>
        <w:tc>
          <w:tcPr>
            <w:tcW w:w="452" w:type="pct"/>
            <w:vAlign w:val="center"/>
            <w:hideMark/>
          </w:tcPr>
          <w:p w:rsidR="008C1979" w:rsidRPr="00EC7621" w:rsidRDefault="008C1979" w:rsidP="00EC7621">
            <w:r w:rsidRPr="00EC7621">
              <w:t>57.7</w:t>
            </w:r>
          </w:p>
        </w:tc>
        <w:tc>
          <w:tcPr>
            <w:tcW w:w="453" w:type="pct"/>
            <w:vAlign w:val="center"/>
            <w:hideMark/>
          </w:tcPr>
          <w:p w:rsidR="008C1979" w:rsidRPr="00EC7621" w:rsidRDefault="008C1979" w:rsidP="00EC7621">
            <w:r w:rsidRPr="00EC7621">
              <w:t>-406.9**</w:t>
            </w:r>
          </w:p>
        </w:tc>
        <w:tc>
          <w:tcPr>
            <w:tcW w:w="527" w:type="pct"/>
            <w:vAlign w:val="center"/>
            <w:hideMark/>
          </w:tcPr>
          <w:p w:rsidR="008C1979" w:rsidRPr="00EC7621" w:rsidRDefault="008C1979" w:rsidP="00EC7621">
            <w:r w:rsidRPr="00EC7621">
              <w:t>71.7</w:t>
            </w:r>
          </w:p>
        </w:tc>
        <w:tc>
          <w:tcPr>
            <w:tcW w:w="376" w:type="pct"/>
            <w:vAlign w:val="center"/>
            <w:hideMark/>
          </w:tcPr>
          <w:p w:rsidR="008C1979" w:rsidRPr="00EC7621" w:rsidRDefault="008C1979" w:rsidP="00EC7621">
            <w:r w:rsidRPr="00EC7621">
              <w:t>10.14</w:t>
            </w:r>
          </w:p>
        </w:tc>
        <w:tc>
          <w:tcPr>
            <w:tcW w:w="466" w:type="pct"/>
            <w:vAlign w:val="center"/>
            <w:hideMark/>
          </w:tcPr>
          <w:p w:rsidR="008C1979" w:rsidRPr="00EC7621" w:rsidRDefault="008C1979" w:rsidP="00EC7621">
            <w:r w:rsidRPr="00EC7621">
              <w:t>15</w:t>
            </w:r>
          </w:p>
        </w:tc>
      </w:tr>
    </w:tbl>
    <w:p w:rsidR="00264D16" w:rsidRDefault="00264D16" w:rsidP="00EC7621">
      <w:pPr>
        <w:ind w:firstLine="709"/>
        <w:rPr>
          <w:sz w:val="28"/>
          <w:szCs w:val="28"/>
          <w:lang w:val="uk-UA"/>
        </w:rPr>
      </w:pPr>
    </w:p>
    <w:p w:rsidR="00EC7621" w:rsidRDefault="00EC7621">
      <w:pPr>
        <w:spacing w:line="240" w:lineRule="auto"/>
        <w:jc w:val="left"/>
        <w:rPr>
          <w:sz w:val="28"/>
          <w:szCs w:val="28"/>
          <w:lang w:val="uk-UA"/>
        </w:rPr>
      </w:pPr>
      <w:r>
        <w:rPr>
          <w:sz w:val="28"/>
          <w:szCs w:val="28"/>
          <w:lang w:val="uk-UA"/>
        </w:rPr>
        <w:br w:type="page"/>
      </w:r>
    </w:p>
    <w:p w:rsidR="008C1979" w:rsidRPr="00EC7621" w:rsidRDefault="008C1979" w:rsidP="00EC7621">
      <w:pPr>
        <w:ind w:firstLine="709"/>
        <w:rPr>
          <w:sz w:val="28"/>
          <w:szCs w:val="28"/>
        </w:rPr>
      </w:pPr>
      <w:r w:rsidRPr="00EC7621">
        <w:rPr>
          <w:sz w:val="28"/>
          <w:szCs w:val="28"/>
        </w:rPr>
        <w:t>Таблица</w:t>
      </w:r>
      <w:r w:rsidR="003B2977" w:rsidRPr="00EC7621">
        <w:rPr>
          <w:sz w:val="28"/>
          <w:szCs w:val="28"/>
        </w:rPr>
        <w:t xml:space="preserve"> </w:t>
      </w:r>
      <w:r w:rsidRPr="00EC7621">
        <w:rPr>
          <w:sz w:val="28"/>
          <w:szCs w:val="28"/>
        </w:rPr>
        <w:t>2 - Рейтинг отраслей российской промышленности по рентабельности проданных товаров, продукции, работ, услуг по итогам 2009 года</w:t>
      </w:r>
    </w:p>
    <w:tbl>
      <w:tblPr>
        <w:tblW w:w="4801" w:type="pct"/>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60"/>
        <w:gridCol w:w="4916"/>
        <w:gridCol w:w="2612"/>
        <w:gridCol w:w="1251"/>
      </w:tblGrid>
      <w:tr w:rsidR="008C1979" w:rsidRPr="00EC7621" w:rsidTr="00EC7621">
        <w:tc>
          <w:tcPr>
            <w:tcW w:w="49" w:type="pct"/>
            <w:vAlign w:val="center"/>
            <w:hideMark/>
          </w:tcPr>
          <w:p w:rsidR="008C1979" w:rsidRPr="00EC7621" w:rsidRDefault="008C1979" w:rsidP="00EC7621"/>
        </w:tc>
        <w:tc>
          <w:tcPr>
            <w:tcW w:w="2751" w:type="pct"/>
            <w:vAlign w:val="center"/>
            <w:hideMark/>
          </w:tcPr>
          <w:p w:rsidR="008C1979" w:rsidRPr="00EC7621" w:rsidRDefault="008C1979" w:rsidP="00EC7621">
            <w:r w:rsidRPr="00EC7621">
              <w:rPr>
                <w:bCs/>
              </w:rPr>
              <w:t>Отрасль</w:t>
            </w:r>
          </w:p>
        </w:tc>
        <w:tc>
          <w:tcPr>
            <w:tcW w:w="0" w:type="auto"/>
            <w:vAlign w:val="center"/>
            <w:hideMark/>
          </w:tcPr>
          <w:p w:rsidR="008C1979" w:rsidRPr="00EC7621" w:rsidRDefault="008C1979" w:rsidP="00EC7621">
            <w:r w:rsidRPr="00EC7621">
              <w:rPr>
                <w:bCs/>
              </w:rPr>
              <w:t>Рентабельность проданных товаров, продукции, работ в 2009 году, %</w:t>
            </w:r>
          </w:p>
        </w:tc>
        <w:tc>
          <w:tcPr>
            <w:tcW w:w="0" w:type="auto"/>
            <w:vAlign w:val="center"/>
            <w:hideMark/>
          </w:tcPr>
          <w:p w:rsidR="008C1979" w:rsidRPr="00EC7621" w:rsidRDefault="008C1979" w:rsidP="00EC7621">
            <w:r w:rsidRPr="00EC7621">
              <w:rPr>
                <w:bCs/>
              </w:rPr>
              <w:t>Рейтинговый балл</w:t>
            </w:r>
          </w:p>
        </w:tc>
      </w:tr>
      <w:tr w:rsidR="008C1979" w:rsidRPr="00EC7621" w:rsidTr="00EC7621">
        <w:tc>
          <w:tcPr>
            <w:tcW w:w="49" w:type="pct"/>
            <w:vAlign w:val="center"/>
            <w:hideMark/>
          </w:tcPr>
          <w:p w:rsidR="008C1979" w:rsidRPr="00EC7621" w:rsidRDefault="008C1979" w:rsidP="00EC7621">
            <w:r w:rsidRPr="00EC7621">
              <w:t>1</w:t>
            </w:r>
          </w:p>
        </w:tc>
        <w:tc>
          <w:tcPr>
            <w:tcW w:w="2751" w:type="pct"/>
            <w:vAlign w:val="center"/>
            <w:hideMark/>
          </w:tcPr>
          <w:p w:rsidR="008C1979" w:rsidRPr="00EC7621" w:rsidRDefault="008C1979" w:rsidP="00EC7621">
            <w:r w:rsidRPr="00EC7621">
              <w:t>Добыча полезных ископаемых, кроме топливно-энергетических</w:t>
            </w:r>
          </w:p>
        </w:tc>
        <w:tc>
          <w:tcPr>
            <w:tcW w:w="0" w:type="auto"/>
            <w:vAlign w:val="center"/>
            <w:hideMark/>
          </w:tcPr>
          <w:p w:rsidR="008C1979" w:rsidRPr="00EC7621" w:rsidRDefault="008C1979" w:rsidP="00EC7621">
            <w:r w:rsidRPr="00EC7621">
              <w:t>32.9</w:t>
            </w:r>
          </w:p>
        </w:tc>
        <w:tc>
          <w:tcPr>
            <w:tcW w:w="0" w:type="auto"/>
            <w:vAlign w:val="center"/>
            <w:hideMark/>
          </w:tcPr>
          <w:p w:rsidR="008C1979" w:rsidRPr="00EC7621" w:rsidRDefault="008C1979" w:rsidP="00EC7621">
            <w:r w:rsidRPr="00EC7621">
              <w:t>100.00</w:t>
            </w:r>
          </w:p>
        </w:tc>
      </w:tr>
      <w:tr w:rsidR="008C1979" w:rsidRPr="00EC7621" w:rsidTr="00EC7621">
        <w:tc>
          <w:tcPr>
            <w:tcW w:w="49" w:type="pct"/>
            <w:vAlign w:val="center"/>
            <w:hideMark/>
          </w:tcPr>
          <w:p w:rsidR="008C1979" w:rsidRPr="00EC7621" w:rsidRDefault="008C1979" w:rsidP="00EC7621">
            <w:r w:rsidRPr="00EC7621">
              <w:t>2</w:t>
            </w:r>
          </w:p>
        </w:tc>
        <w:tc>
          <w:tcPr>
            <w:tcW w:w="2751" w:type="pct"/>
            <w:vAlign w:val="center"/>
            <w:hideMark/>
          </w:tcPr>
          <w:p w:rsidR="008C1979" w:rsidRPr="00EC7621" w:rsidRDefault="008C1979" w:rsidP="00EC7621">
            <w:r w:rsidRPr="00EC7621">
              <w:t>Добыча топливно-энергетических полезных ископаемых</w:t>
            </w:r>
          </w:p>
        </w:tc>
        <w:tc>
          <w:tcPr>
            <w:tcW w:w="0" w:type="auto"/>
            <w:vAlign w:val="center"/>
            <w:hideMark/>
          </w:tcPr>
          <w:p w:rsidR="008C1979" w:rsidRPr="00EC7621" w:rsidRDefault="008C1979" w:rsidP="00EC7621">
            <w:r w:rsidRPr="00EC7621">
              <w:t>29.2</w:t>
            </w:r>
          </w:p>
        </w:tc>
        <w:tc>
          <w:tcPr>
            <w:tcW w:w="0" w:type="auto"/>
            <w:vAlign w:val="center"/>
            <w:hideMark/>
          </w:tcPr>
          <w:p w:rsidR="008C1979" w:rsidRPr="00EC7621" w:rsidRDefault="008C1979" w:rsidP="00EC7621">
            <w:r w:rsidRPr="00EC7621">
              <w:t>88.62</w:t>
            </w:r>
          </w:p>
        </w:tc>
      </w:tr>
      <w:tr w:rsidR="008C1979" w:rsidRPr="00EC7621" w:rsidTr="00EC7621">
        <w:tc>
          <w:tcPr>
            <w:tcW w:w="49" w:type="pct"/>
            <w:vAlign w:val="center"/>
            <w:hideMark/>
          </w:tcPr>
          <w:p w:rsidR="008C1979" w:rsidRPr="00EC7621" w:rsidRDefault="008C1979" w:rsidP="00EC7621">
            <w:r w:rsidRPr="00EC7621">
              <w:t>3</w:t>
            </w:r>
          </w:p>
        </w:tc>
        <w:tc>
          <w:tcPr>
            <w:tcW w:w="2751" w:type="pct"/>
            <w:vAlign w:val="center"/>
            <w:hideMark/>
          </w:tcPr>
          <w:p w:rsidR="008C1979" w:rsidRPr="00EC7621" w:rsidRDefault="008C1979" w:rsidP="00EC7621">
            <w:r w:rsidRPr="00EC7621">
              <w:t>Производство кокса и нефтепродуктов</w:t>
            </w:r>
          </w:p>
        </w:tc>
        <w:tc>
          <w:tcPr>
            <w:tcW w:w="0" w:type="auto"/>
            <w:vAlign w:val="center"/>
            <w:hideMark/>
          </w:tcPr>
          <w:p w:rsidR="008C1979" w:rsidRPr="00EC7621" w:rsidRDefault="008C1979" w:rsidP="00EC7621">
            <w:r w:rsidRPr="00EC7621">
              <w:t>21.7</w:t>
            </w:r>
          </w:p>
        </w:tc>
        <w:tc>
          <w:tcPr>
            <w:tcW w:w="0" w:type="auto"/>
            <w:vAlign w:val="center"/>
            <w:hideMark/>
          </w:tcPr>
          <w:p w:rsidR="008C1979" w:rsidRPr="00EC7621" w:rsidRDefault="008C1979" w:rsidP="00EC7621">
            <w:r w:rsidRPr="00EC7621">
              <w:t>65.54</w:t>
            </w:r>
          </w:p>
        </w:tc>
      </w:tr>
      <w:tr w:rsidR="008C1979" w:rsidRPr="00EC7621" w:rsidTr="00EC7621">
        <w:tc>
          <w:tcPr>
            <w:tcW w:w="49" w:type="pct"/>
            <w:vAlign w:val="center"/>
            <w:hideMark/>
          </w:tcPr>
          <w:p w:rsidR="008C1979" w:rsidRPr="00EC7621" w:rsidRDefault="008C1979" w:rsidP="00EC7621">
            <w:r w:rsidRPr="00EC7621">
              <w:t>4</w:t>
            </w:r>
          </w:p>
        </w:tc>
        <w:tc>
          <w:tcPr>
            <w:tcW w:w="2751" w:type="pct"/>
            <w:vAlign w:val="center"/>
            <w:hideMark/>
          </w:tcPr>
          <w:p w:rsidR="008C1979" w:rsidRPr="00EC7621" w:rsidRDefault="008C1979" w:rsidP="00EC7621">
            <w:r w:rsidRPr="00EC7621">
              <w:t>Металлургическое производство</w:t>
            </w:r>
          </w:p>
        </w:tc>
        <w:tc>
          <w:tcPr>
            <w:tcW w:w="0" w:type="auto"/>
            <w:vAlign w:val="center"/>
            <w:hideMark/>
          </w:tcPr>
          <w:p w:rsidR="008C1979" w:rsidRPr="00EC7621" w:rsidRDefault="008C1979" w:rsidP="00EC7621">
            <w:r w:rsidRPr="00EC7621">
              <w:t>15.8</w:t>
            </w:r>
          </w:p>
        </w:tc>
        <w:tc>
          <w:tcPr>
            <w:tcW w:w="0" w:type="auto"/>
            <w:vAlign w:val="center"/>
            <w:hideMark/>
          </w:tcPr>
          <w:p w:rsidR="008C1979" w:rsidRPr="00EC7621" w:rsidRDefault="008C1979" w:rsidP="00EC7621">
            <w:r w:rsidRPr="00EC7621">
              <w:t>47.38</w:t>
            </w:r>
          </w:p>
        </w:tc>
      </w:tr>
      <w:tr w:rsidR="008C1979" w:rsidRPr="00EC7621" w:rsidTr="00EC7621">
        <w:tc>
          <w:tcPr>
            <w:tcW w:w="49" w:type="pct"/>
            <w:vAlign w:val="center"/>
            <w:hideMark/>
          </w:tcPr>
          <w:p w:rsidR="008C1979" w:rsidRPr="00EC7621" w:rsidRDefault="008C1979" w:rsidP="00EC7621">
            <w:r w:rsidRPr="00EC7621">
              <w:t>5</w:t>
            </w:r>
          </w:p>
        </w:tc>
        <w:tc>
          <w:tcPr>
            <w:tcW w:w="2751" w:type="pct"/>
            <w:vAlign w:val="center"/>
            <w:hideMark/>
          </w:tcPr>
          <w:p w:rsidR="008C1979" w:rsidRPr="00EC7621" w:rsidRDefault="008C1979" w:rsidP="00EC7621">
            <w:r w:rsidRPr="00EC7621">
              <w:t>Производство пищевых продуктов, включая напитки, и табака</w:t>
            </w:r>
          </w:p>
        </w:tc>
        <w:tc>
          <w:tcPr>
            <w:tcW w:w="0" w:type="auto"/>
            <w:vAlign w:val="center"/>
            <w:hideMark/>
          </w:tcPr>
          <w:p w:rsidR="008C1979" w:rsidRPr="00EC7621" w:rsidRDefault="008C1979" w:rsidP="00EC7621">
            <w:r w:rsidRPr="00EC7621">
              <w:t>12.8</w:t>
            </w:r>
          </w:p>
        </w:tc>
        <w:tc>
          <w:tcPr>
            <w:tcW w:w="0" w:type="auto"/>
            <w:vAlign w:val="center"/>
            <w:hideMark/>
          </w:tcPr>
          <w:p w:rsidR="008C1979" w:rsidRPr="00EC7621" w:rsidRDefault="008C1979" w:rsidP="00EC7621">
            <w:r w:rsidRPr="00EC7621">
              <w:t>38.15</w:t>
            </w:r>
          </w:p>
        </w:tc>
      </w:tr>
      <w:tr w:rsidR="008C1979" w:rsidRPr="00EC7621" w:rsidTr="00EC7621">
        <w:tc>
          <w:tcPr>
            <w:tcW w:w="49" w:type="pct"/>
            <w:vAlign w:val="center"/>
            <w:hideMark/>
          </w:tcPr>
          <w:p w:rsidR="008C1979" w:rsidRPr="00EC7621" w:rsidRDefault="008C1979" w:rsidP="00EC7621">
            <w:r w:rsidRPr="00EC7621">
              <w:t>6</w:t>
            </w:r>
          </w:p>
        </w:tc>
        <w:tc>
          <w:tcPr>
            <w:tcW w:w="2751" w:type="pct"/>
            <w:vAlign w:val="center"/>
            <w:hideMark/>
          </w:tcPr>
          <w:p w:rsidR="008C1979" w:rsidRPr="00EC7621" w:rsidRDefault="008C1979" w:rsidP="00EC7621">
            <w:r w:rsidRPr="00EC7621">
              <w:t>Химическое производство</w:t>
            </w:r>
          </w:p>
        </w:tc>
        <w:tc>
          <w:tcPr>
            <w:tcW w:w="0" w:type="auto"/>
            <w:vAlign w:val="center"/>
            <w:hideMark/>
          </w:tcPr>
          <w:p w:rsidR="008C1979" w:rsidRPr="00EC7621" w:rsidRDefault="008C1979" w:rsidP="00EC7621">
            <w:r w:rsidRPr="00EC7621">
              <w:t>10.9</w:t>
            </w:r>
          </w:p>
        </w:tc>
        <w:tc>
          <w:tcPr>
            <w:tcW w:w="0" w:type="auto"/>
            <w:vAlign w:val="center"/>
            <w:hideMark/>
          </w:tcPr>
          <w:p w:rsidR="008C1979" w:rsidRPr="00EC7621" w:rsidRDefault="008C1979" w:rsidP="00EC7621">
            <w:r w:rsidRPr="00EC7621">
              <w:t>32.31</w:t>
            </w:r>
          </w:p>
        </w:tc>
      </w:tr>
      <w:tr w:rsidR="008C1979" w:rsidRPr="00EC7621" w:rsidTr="00EC7621">
        <w:tc>
          <w:tcPr>
            <w:tcW w:w="49" w:type="pct"/>
            <w:vAlign w:val="center"/>
            <w:hideMark/>
          </w:tcPr>
          <w:p w:rsidR="008C1979" w:rsidRPr="00EC7621" w:rsidRDefault="008C1979" w:rsidP="00EC7621">
            <w:r w:rsidRPr="00EC7621">
              <w:t>7</w:t>
            </w:r>
          </w:p>
        </w:tc>
        <w:tc>
          <w:tcPr>
            <w:tcW w:w="2751" w:type="pct"/>
            <w:vAlign w:val="center"/>
            <w:hideMark/>
          </w:tcPr>
          <w:p w:rsidR="008C1979" w:rsidRPr="00EC7621" w:rsidRDefault="008C1979" w:rsidP="00EC7621">
            <w:r w:rsidRPr="00EC7621">
              <w:t>Производство, передача и распределение электроэнергии</w:t>
            </w:r>
          </w:p>
        </w:tc>
        <w:tc>
          <w:tcPr>
            <w:tcW w:w="0" w:type="auto"/>
            <w:vAlign w:val="center"/>
            <w:hideMark/>
          </w:tcPr>
          <w:p w:rsidR="008C1979" w:rsidRPr="00EC7621" w:rsidRDefault="008C1979" w:rsidP="00EC7621">
            <w:r w:rsidRPr="00EC7621">
              <w:t>10.7</w:t>
            </w:r>
          </w:p>
        </w:tc>
        <w:tc>
          <w:tcPr>
            <w:tcW w:w="0" w:type="auto"/>
            <w:vAlign w:val="center"/>
            <w:hideMark/>
          </w:tcPr>
          <w:p w:rsidR="008C1979" w:rsidRPr="00EC7621" w:rsidRDefault="008C1979" w:rsidP="00EC7621">
            <w:r w:rsidRPr="00EC7621">
              <w:t>31.69</w:t>
            </w:r>
          </w:p>
        </w:tc>
      </w:tr>
      <w:tr w:rsidR="008C1979" w:rsidRPr="00EC7621" w:rsidTr="00EC7621">
        <w:tc>
          <w:tcPr>
            <w:tcW w:w="49" w:type="pct"/>
            <w:vAlign w:val="center"/>
            <w:hideMark/>
          </w:tcPr>
          <w:p w:rsidR="008C1979" w:rsidRPr="00EC7621" w:rsidRDefault="008C1979" w:rsidP="00EC7621">
            <w:r w:rsidRPr="00EC7621">
              <w:t>8</w:t>
            </w:r>
          </w:p>
        </w:tc>
        <w:tc>
          <w:tcPr>
            <w:tcW w:w="2751" w:type="pct"/>
            <w:vAlign w:val="center"/>
            <w:hideMark/>
          </w:tcPr>
          <w:p w:rsidR="008C1979" w:rsidRPr="00EC7621" w:rsidRDefault="008C1979" w:rsidP="00EC7621">
            <w:r w:rsidRPr="00EC7621">
              <w:t>Производство целлюлозы, древесной массы, бумаги, картона и изделий из них</w:t>
            </w:r>
          </w:p>
        </w:tc>
        <w:tc>
          <w:tcPr>
            <w:tcW w:w="0" w:type="auto"/>
            <w:vAlign w:val="center"/>
            <w:hideMark/>
          </w:tcPr>
          <w:p w:rsidR="008C1979" w:rsidRPr="00EC7621" w:rsidRDefault="008C1979" w:rsidP="00EC7621">
            <w:r w:rsidRPr="00EC7621">
              <w:t>10.6</w:t>
            </w:r>
          </w:p>
        </w:tc>
        <w:tc>
          <w:tcPr>
            <w:tcW w:w="0" w:type="auto"/>
            <w:vAlign w:val="center"/>
            <w:hideMark/>
          </w:tcPr>
          <w:p w:rsidR="008C1979" w:rsidRPr="00EC7621" w:rsidRDefault="008C1979" w:rsidP="00EC7621">
            <w:r w:rsidRPr="00EC7621">
              <w:t>31.38</w:t>
            </w:r>
          </w:p>
        </w:tc>
      </w:tr>
      <w:tr w:rsidR="008C1979" w:rsidRPr="00EC7621" w:rsidTr="00EC7621">
        <w:tc>
          <w:tcPr>
            <w:tcW w:w="49" w:type="pct"/>
            <w:vAlign w:val="center"/>
            <w:hideMark/>
          </w:tcPr>
          <w:p w:rsidR="008C1979" w:rsidRPr="00EC7621" w:rsidRDefault="008C1979" w:rsidP="00EC7621">
            <w:r w:rsidRPr="00EC7621">
              <w:t>9</w:t>
            </w:r>
          </w:p>
        </w:tc>
        <w:tc>
          <w:tcPr>
            <w:tcW w:w="2751" w:type="pct"/>
            <w:vAlign w:val="center"/>
            <w:hideMark/>
          </w:tcPr>
          <w:p w:rsidR="008C1979" w:rsidRPr="00EC7621" w:rsidRDefault="008C1979" w:rsidP="00EC7621">
            <w:r w:rsidRPr="00EC7621">
              <w:t>Производство машин и оборудования</w:t>
            </w:r>
          </w:p>
        </w:tc>
        <w:tc>
          <w:tcPr>
            <w:tcW w:w="0" w:type="auto"/>
            <w:vAlign w:val="center"/>
            <w:hideMark/>
          </w:tcPr>
          <w:p w:rsidR="008C1979" w:rsidRPr="00EC7621" w:rsidRDefault="008C1979" w:rsidP="00EC7621">
            <w:r w:rsidRPr="00EC7621">
              <w:t>8.8</w:t>
            </w:r>
          </w:p>
        </w:tc>
        <w:tc>
          <w:tcPr>
            <w:tcW w:w="0" w:type="auto"/>
            <w:vAlign w:val="center"/>
            <w:hideMark/>
          </w:tcPr>
          <w:p w:rsidR="008C1979" w:rsidRPr="00EC7621" w:rsidRDefault="008C1979" w:rsidP="00EC7621">
            <w:r w:rsidRPr="00EC7621">
              <w:t>25.85</w:t>
            </w:r>
          </w:p>
        </w:tc>
      </w:tr>
      <w:tr w:rsidR="008C1979" w:rsidRPr="00EC7621" w:rsidTr="00EC7621">
        <w:tc>
          <w:tcPr>
            <w:tcW w:w="49" w:type="pct"/>
            <w:vAlign w:val="center"/>
            <w:hideMark/>
          </w:tcPr>
          <w:p w:rsidR="008C1979" w:rsidRPr="00EC7621" w:rsidRDefault="008C1979" w:rsidP="00EC7621">
            <w:r w:rsidRPr="00EC7621">
              <w:t>10</w:t>
            </w:r>
          </w:p>
        </w:tc>
        <w:tc>
          <w:tcPr>
            <w:tcW w:w="2751" w:type="pct"/>
            <w:vAlign w:val="center"/>
            <w:hideMark/>
          </w:tcPr>
          <w:p w:rsidR="008C1979" w:rsidRPr="00EC7621" w:rsidRDefault="008C1979" w:rsidP="00EC7621">
            <w:r w:rsidRPr="00EC7621">
              <w:t>Производство электрооборудования, электронного и оптического оборудования</w:t>
            </w:r>
          </w:p>
        </w:tc>
        <w:tc>
          <w:tcPr>
            <w:tcW w:w="0" w:type="auto"/>
            <w:vAlign w:val="center"/>
            <w:hideMark/>
          </w:tcPr>
          <w:p w:rsidR="008C1979" w:rsidRPr="00EC7621" w:rsidRDefault="008C1979" w:rsidP="00EC7621">
            <w:r w:rsidRPr="00EC7621">
              <w:t>8.3</w:t>
            </w:r>
          </w:p>
        </w:tc>
        <w:tc>
          <w:tcPr>
            <w:tcW w:w="0" w:type="auto"/>
            <w:vAlign w:val="center"/>
            <w:hideMark/>
          </w:tcPr>
          <w:p w:rsidR="008C1979" w:rsidRPr="00EC7621" w:rsidRDefault="008C1979" w:rsidP="00EC7621">
            <w:r w:rsidRPr="00EC7621">
              <w:t>24.31</w:t>
            </w:r>
          </w:p>
        </w:tc>
      </w:tr>
      <w:tr w:rsidR="008C1979" w:rsidRPr="00EC7621" w:rsidTr="00EC7621">
        <w:tc>
          <w:tcPr>
            <w:tcW w:w="49" w:type="pct"/>
            <w:vAlign w:val="center"/>
            <w:hideMark/>
          </w:tcPr>
          <w:p w:rsidR="008C1979" w:rsidRPr="00EC7621" w:rsidRDefault="008C1979" w:rsidP="00EC7621">
            <w:r w:rsidRPr="00EC7621">
              <w:t>11</w:t>
            </w:r>
          </w:p>
        </w:tc>
        <w:tc>
          <w:tcPr>
            <w:tcW w:w="2751" w:type="pct"/>
            <w:vAlign w:val="center"/>
            <w:hideMark/>
          </w:tcPr>
          <w:p w:rsidR="008C1979" w:rsidRPr="00EC7621" w:rsidRDefault="008C1979" w:rsidP="00EC7621">
            <w:r w:rsidRPr="00EC7621">
              <w:t>Производство резиновых и пластмассовых изделий</w:t>
            </w:r>
          </w:p>
        </w:tc>
        <w:tc>
          <w:tcPr>
            <w:tcW w:w="0" w:type="auto"/>
            <w:vAlign w:val="center"/>
            <w:hideMark/>
          </w:tcPr>
          <w:p w:rsidR="008C1979" w:rsidRPr="00EC7621" w:rsidRDefault="008C1979" w:rsidP="00EC7621">
            <w:r w:rsidRPr="00EC7621">
              <w:t>7.3</w:t>
            </w:r>
          </w:p>
        </w:tc>
        <w:tc>
          <w:tcPr>
            <w:tcW w:w="0" w:type="auto"/>
            <w:vAlign w:val="center"/>
            <w:hideMark/>
          </w:tcPr>
          <w:p w:rsidR="008C1979" w:rsidRPr="00EC7621" w:rsidRDefault="008C1979" w:rsidP="00EC7621">
            <w:r w:rsidRPr="00EC7621">
              <w:t>21.23</w:t>
            </w:r>
          </w:p>
        </w:tc>
      </w:tr>
      <w:tr w:rsidR="008C1979" w:rsidRPr="00EC7621" w:rsidTr="00EC7621">
        <w:tc>
          <w:tcPr>
            <w:tcW w:w="49" w:type="pct"/>
            <w:vAlign w:val="center"/>
            <w:hideMark/>
          </w:tcPr>
          <w:p w:rsidR="008C1979" w:rsidRPr="00EC7621" w:rsidRDefault="008C1979" w:rsidP="00EC7621">
            <w:r w:rsidRPr="00EC7621">
              <w:t>12</w:t>
            </w:r>
          </w:p>
        </w:tc>
        <w:tc>
          <w:tcPr>
            <w:tcW w:w="2751" w:type="pct"/>
            <w:vAlign w:val="center"/>
            <w:hideMark/>
          </w:tcPr>
          <w:p w:rsidR="008C1979" w:rsidRPr="00EC7621" w:rsidRDefault="008C1979" w:rsidP="00EC7621">
            <w:r w:rsidRPr="00EC7621">
              <w:t>Текстильное и швейное производство</w:t>
            </w:r>
          </w:p>
        </w:tc>
        <w:tc>
          <w:tcPr>
            <w:tcW w:w="0" w:type="auto"/>
            <w:vAlign w:val="center"/>
            <w:hideMark/>
          </w:tcPr>
          <w:p w:rsidR="008C1979" w:rsidRPr="00EC7621" w:rsidRDefault="008C1979" w:rsidP="00EC7621">
            <w:r w:rsidRPr="00EC7621">
              <w:t>6.4</w:t>
            </w:r>
          </w:p>
        </w:tc>
        <w:tc>
          <w:tcPr>
            <w:tcW w:w="0" w:type="auto"/>
            <w:vAlign w:val="center"/>
            <w:hideMark/>
          </w:tcPr>
          <w:p w:rsidR="008C1979" w:rsidRPr="00EC7621" w:rsidRDefault="008C1979" w:rsidP="00EC7621">
            <w:r w:rsidRPr="00EC7621">
              <w:t>18.46</w:t>
            </w:r>
          </w:p>
        </w:tc>
      </w:tr>
      <w:tr w:rsidR="008C1979" w:rsidRPr="00EC7621" w:rsidTr="00EC7621">
        <w:tc>
          <w:tcPr>
            <w:tcW w:w="49" w:type="pct"/>
            <w:vAlign w:val="center"/>
            <w:hideMark/>
          </w:tcPr>
          <w:p w:rsidR="008C1979" w:rsidRPr="00EC7621" w:rsidRDefault="008C1979" w:rsidP="00EC7621">
            <w:r w:rsidRPr="00EC7621">
              <w:t>13</w:t>
            </w:r>
          </w:p>
        </w:tc>
        <w:tc>
          <w:tcPr>
            <w:tcW w:w="2751" w:type="pct"/>
            <w:vAlign w:val="center"/>
            <w:hideMark/>
          </w:tcPr>
          <w:p w:rsidR="008C1979" w:rsidRPr="00EC7621" w:rsidRDefault="008C1979" w:rsidP="00EC7621">
            <w:r w:rsidRPr="00EC7621">
              <w:t>Производство готовых металлических изделий</w:t>
            </w:r>
          </w:p>
        </w:tc>
        <w:tc>
          <w:tcPr>
            <w:tcW w:w="0" w:type="auto"/>
            <w:vAlign w:val="center"/>
            <w:hideMark/>
          </w:tcPr>
          <w:p w:rsidR="008C1979" w:rsidRPr="00EC7621" w:rsidRDefault="008C1979" w:rsidP="00EC7621">
            <w:r w:rsidRPr="00EC7621">
              <w:t>6.4</w:t>
            </w:r>
          </w:p>
        </w:tc>
        <w:tc>
          <w:tcPr>
            <w:tcW w:w="0" w:type="auto"/>
            <w:vAlign w:val="center"/>
            <w:hideMark/>
          </w:tcPr>
          <w:p w:rsidR="008C1979" w:rsidRPr="00EC7621" w:rsidRDefault="008C1979" w:rsidP="00EC7621">
            <w:r w:rsidRPr="00EC7621">
              <w:t>18.46</w:t>
            </w:r>
          </w:p>
        </w:tc>
      </w:tr>
      <w:tr w:rsidR="008C1979" w:rsidRPr="00EC7621" w:rsidTr="00EC7621">
        <w:tc>
          <w:tcPr>
            <w:tcW w:w="49" w:type="pct"/>
            <w:vAlign w:val="center"/>
            <w:hideMark/>
          </w:tcPr>
          <w:p w:rsidR="008C1979" w:rsidRPr="00EC7621" w:rsidRDefault="008C1979" w:rsidP="00EC7621">
            <w:r w:rsidRPr="00EC7621">
              <w:t>14</w:t>
            </w:r>
          </w:p>
        </w:tc>
        <w:tc>
          <w:tcPr>
            <w:tcW w:w="2751" w:type="pct"/>
            <w:vAlign w:val="center"/>
            <w:hideMark/>
          </w:tcPr>
          <w:p w:rsidR="008C1979" w:rsidRPr="00EC7621" w:rsidRDefault="008C1979" w:rsidP="00EC7621">
            <w:r w:rsidRPr="00EC7621">
              <w:t>Производство кожи, изделий из кожи и производство обуви</w:t>
            </w:r>
          </w:p>
        </w:tc>
        <w:tc>
          <w:tcPr>
            <w:tcW w:w="0" w:type="auto"/>
            <w:vAlign w:val="center"/>
            <w:hideMark/>
          </w:tcPr>
          <w:p w:rsidR="008C1979" w:rsidRPr="00EC7621" w:rsidRDefault="008C1979" w:rsidP="00EC7621">
            <w:r w:rsidRPr="00EC7621">
              <w:t>5.8</w:t>
            </w:r>
          </w:p>
        </w:tc>
        <w:tc>
          <w:tcPr>
            <w:tcW w:w="0" w:type="auto"/>
            <w:vAlign w:val="center"/>
            <w:hideMark/>
          </w:tcPr>
          <w:p w:rsidR="008C1979" w:rsidRPr="00EC7621" w:rsidRDefault="008C1979" w:rsidP="00EC7621">
            <w:r w:rsidRPr="00EC7621">
              <w:t>16.62</w:t>
            </w:r>
          </w:p>
        </w:tc>
      </w:tr>
      <w:tr w:rsidR="008C1979" w:rsidRPr="00EC7621" w:rsidTr="00EC7621">
        <w:tc>
          <w:tcPr>
            <w:tcW w:w="49" w:type="pct"/>
            <w:vAlign w:val="center"/>
            <w:hideMark/>
          </w:tcPr>
          <w:p w:rsidR="008C1979" w:rsidRPr="00EC7621" w:rsidRDefault="008C1979" w:rsidP="00EC7621">
            <w:r w:rsidRPr="00EC7621">
              <w:t>15</w:t>
            </w:r>
          </w:p>
        </w:tc>
        <w:tc>
          <w:tcPr>
            <w:tcW w:w="2751" w:type="pct"/>
            <w:vAlign w:val="center"/>
            <w:hideMark/>
          </w:tcPr>
          <w:p w:rsidR="008C1979" w:rsidRPr="00EC7621" w:rsidRDefault="008C1979" w:rsidP="00EC7621">
            <w:r w:rsidRPr="00EC7621">
              <w:t>Производство транспортных средств и оборудования</w:t>
            </w:r>
          </w:p>
        </w:tc>
        <w:tc>
          <w:tcPr>
            <w:tcW w:w="0" w:type="auto"/>
            <w:vAlign w:val="center"/>
            <w:hideMark/>
          </w:tcPr>
          <w:p w:rsidR="008C1979" w:rsidRPr="00EC7621" w:rsidRDefault="008C1979" w:rsidP="00EC7621">
            <w:r w:rsidRPr="00EC7621">
              <w:t>1.2</w:t>
            </w:r>
          </w:p>
        </w:tc>
        <w:tc>
          <w:tcPr>
            <w:tcW w:w="0" w:type="auto"/>
            <w:vAlign w:val="center"/>
            <w:hideMark/>
          </w:tcPr>
          <w:p w:rsidR="008C1979" w:rsidRPr="00EC7621" w:rsidRDefault="008C1979" w:rsidP="00EC7621">
            <w:r w:rsidRPr="00EC7621">
              <w:t>2.46</w:t>
            </w:r>
          </w:p>
        </w:tc>
      </w:tr>
      <w:tr w:rsidR="008C1979" w:rsidRPr="00EC7621" w:rsidTr="00EC7621">
        <w:tc>
          <w:tcPr>
            <w:tcW w:w="49" w:type="pct"/>
            <w:vAlign w:val="center"/>
            <w:hideMark/>
          </w:tcPr>
          <w:p w:rsidR="008C1979" w:rsidRPr="00EC7621" w:rsidRDefault="008C1979" w:rsidP="00EC7621">
            <w:r w:rsidRPr="00EC7621">
              <w:t>16</w:t>
            </w:r>
          </w:p>
        </w:tc>
        <w:tc>
          <w:tcPr>
            <w:tcW w:w="2751" w:type="pct"/>
            <w:vAlign w:val="center"/>
            <w:hideMark/>
          </w:tcPr>
          <w:p w:rsidR="008C1979" w:rsidRPr="00EC7621" w:rsidRDefault="008C1979" w:rsidP="00EC7621">
            <w:r w:rsidRPr="00EC7621">
              <w:t>Обработка древесины и производство изделий из дерева</w:t>
            </w:r>
          </w:p>
        </w:tc>
        <w:tc>
          <w:tcPr>
            <w:tcW w:w="0" w:type="auto"/>
            <w:vAlign w:val="center"/>
            <w:hideMark/>
          </w:tcPr>
          <w:p w:rsidR="008C1979" w:rsidRPr="00EC7621" w:rsidRDefault="008C1979" w:rsidP="00EC7621">
            <w:r w:rsidRPr="00EC7621">
              <w:t>0.4</w:t>
            </w:r>
          </w:p>
        </w:tc>
        <w:tc>
          <w:tcPr>
            <w:tcW w:w="0" w:type="auto"/>
            <w:vAlign w:val="center"/>
            <w:hideMark/>
          </w:tcPr>
          <w:p w:rsidR="008C1979" w:rsidRPr="00EC7621" w:rsidRDefault="008C1979" w:rsidP="00EC7621">
            <w:r w:rsidRPr="00EC7621">
              <w:t>0.00</w:t>
            </w:r>
          </w:p>
        </w:tc>
      </w:tr>
      <w:tr w:rsidR="008C1979" w:rsidRPr="00EC7621" w:rsidTr="00EC7621">
        <w:tc>
          <w:tcPr>
            <w:tcW w:w="49" w:type="pct"/>
            <w:vAlign w:val="center"/>
            <w:hideMark/>
          </w:tcPr>
          <w:p w:rsidR="008C1979" w:rsidRPr="00EC7621" w:rsidRDefault="008C1979" w:rsidP="00EC7621"/>
        </w:tc>
        <w:tc>
          <w:tcPr>
            <w:tcW w:w="2751" w:type="pct"/>
            <w:vAlign w:val="center"/>
            <w:hideMark/>
          </w:tcPr>
          <w:p w:rsidR="008C1979" w:rsidRPr="00EC7621" w:rsidRDefault="008C1979" w:rsidP="00EC7621">
            <w:r w:rsidRPr="00EC7621">
              <w:rPr>
                <w:b/>
                <w:bCs/>
                <w:iCs/>
              </w:rPr>
              <w:t>Минимальное значение</w:t>
            </w:r>
          </w:p>
        </w:tc>
        <w:tc>
          <w:tcPr>
            <w:tcW w:w="0" w:type="auto"/>
            <w:vAlign w:val="center"/>
            <w:hideMark/>
          </w:tcPr>
          <w:p w:rsidR="008C1979" w:rsidRPr="00EC7621" w:rsidRDefault="008C1979" w:rsidP="00EC7621">
            <w:r w:rsidRPr="00EC7621">
              <w:rPr>
                <w:b/>
                <w:bCs/>
                <w:iCs/>
              </w:rPr>
              <w:t>0.40</w:t>
            </w:r>
          </w:p>
        </w:tc>
        <w:tc>
          <w:tcPr>
            <w:tcW w:w="0" w:type="auto"/>
            <w:vAlign w:val="center"/>
            <w:hideMark/>
          </w:tcPr>
          <w:p w:rsidR="008C1979" w:rsidRPr="00EC7621" w:rsidRDefault="008C1979" w:rsidP="00EC7621"/>
        </w:tc>
      </w:tr>
      <w:tr w:rsidR="008C1979" w:rsidRPr="00EC7621" w:rsidTr="00EC7621">
        <w:tc>
          <w:tcPr>
            <w:tcW w:w="49" w:type="pct"/>
            <w:vAlign w:val="center"/>
            <w:hideMark/>
          </w:tcPr>
          <w:p w:rsidR="008C1979" w:rsidRPr="00EC7621" w:rsidRDefault="008C1979" w:rsidP="00EC7621"/>
        </w:tc>
        <w:tc>
          <w:tcPr>
            <w:tcW w:w="2751" w:type="pct"/>
            <w:vAlign w:val="center"/>
            <w:hideMark/>
          </w:tcPr>
          <w:p w:rsidR="008C1979" w:rsidRPr="00EC7621" w:rsidRDefault="008C1979" w:rsidP="00EC7621">
            <w:r w:rsidRPr="00EC7621">
              <w:rPr>
                <w:b/>
                <w:bCs/>
                <w:iCs/>
              </w:rPr>
              <w:t>Максимальное значение</w:t>
            </w:r>
          </w:p>
        </w:tc>
        <w:tc>
          <w:tcPr>
            <w:tcW w:w="0" w:type="auto"/>
            <w:vAlign w:val="center"/>
            <w:hideMark/>
          </w:tcPr>
          <w:p w:rsidR="008C1979" w:rsidRPr="00EC7621" w:rsidRDefault="008C1979" w:rsidP="00EC7621">
            <w:r w:rsidRPr="00EC7621">
              <w:rPr>
                <w:b/>
                <w:bCs/>
                <w:iCs/>
              </w:rPr>
              <w:t>32.90</w:t>
            </w:r>
          </w:p>
        </w:tc>
        <w:tc>
          <w:tcPr>
            <w:tcW w:w="0" w:type="auto"/>
            <w:vAlign w:val="center"/>
            <w:hideMark/>
          </w:tcPr>
          <w:p w:rsidR="008C1979" w:rsidRPr="00EC7621" w:rsidRDefault="008C1979" w:rsidP="00EC7621"/>
        </w:tc>
      </w:tr>
      <w:tr w:rsidR="008C1979" w:rsidRPr="00EC7621" w:rsidTr="00EC7621">
        <w:tc>
          <w:tcPr>
            <w:tcW w:w="49" w:type="pct"/>
            <w:vAlign w:val="center"/>
            <w:hideMark/>
          </w:tcPr>
          <w:p w:rsidR="008C1979" w:rsidRPr="00EC7621" w:rsidRDefault="008C1979" w:rsidP="00EC7621"/>
        </w:tc>
        <w:tc>
          <w:tcPr>
            <w:tcW w:w="2751" w:type="pct"/>
            <w:vAlign w:val="center"/>
            <w:hideMark/>
          </w:tcPr>
          <w:p w:rsidR="008C1979" w:rsidRPr="00EC7621" w:rsidRDefault="008C1979" w:rsidP="00EC7621">
            <w:r w:rsidRPr="00EC7621">
              <w:rPr>
                <w:b/>
                <w:bCs/>
                <w:iCs/>
              </w:rPr>
              <w:t>Среднее значение</w:t>
            </w:r>
          </w:p>
        </w:tc>
        <w:tc>
          <w:tcPr>
            <w:tcW w:w="0" w:type="auto"/>
            <w:vAlign w:val="center"/>
            <w:hideMark/>
          </w:tcPr>
          <w:p w:rsidR="008C1979" w:rsidRPr="00EC7621" w:rsidRDefault="008C1979" w:rsidP="00EC7621">
            <w:r w:rsidRPr="00EC7621">
              <w:rPr>
                <w:b/>
                <w:bCs/>
                <w:iCs/>
              </w:rPr>
              <w:t>11.83</w:t>
            </w:r>
          </w:p>
        </w:tc>
        <w:tc>
          <w:tcPr>
            <w:tcW w:w="0" w:type="auto"/>
            <w:vAlign w:val="center"/>
            <w:hideMark/>
          </w:tcPr>
          <w:p w:rsidR="008C1979" w:rsidRPr="00EC7621" w:rsidRDefault="008C1979" w:rsidP="00EC7621"/>
        </w:tc>
      </w:tr>
    </w:tbl>
    <w:p w:rsidR="00DD230A" w:rsidRPr="00EC7621" w:rsidRDefault="00DD230A" w:rsidP="00EC7621">
      <w:pPr>
        <w:ind w:firstLine="709"/>
        <w:rPr>
          <w:sz w:val="28"/>
          <w:szCs w:val="28"/>
        </w:rPr>
      </w:pPr>
    </w:p>
    <w:p w:rsidR="00EC7621" w:rsidRDefault="00EC7621">
      <w:pPr>
        <w:spacing w:line="240" w:lineRule="auto"/>
        <w:jc w:val="left"/>
        <w:rPr>
          <w:sz w:val="28"/>
          <w:szCs w:val="28"/>
        </w:rPr>
      </w:pPr>
      <w:r>
        <w:rPr>
          <w:sz w:val="28"/>
          <w:szCs w:val="28"/>
        </w:rPr>
        <w:br w:type="page"/>
      </w:r>
    </w:p>
    <w:p w:rsidR="008C1979" w:rsidRPr="00EC7621" w:rsidRDefault="008C1979" w:rsidP="00EC7621">
      <w:pPr>
        <w:ind w:firstLine="709"/>
        <w:rPr>
          <w:sz w:val="28"/>
          <w:szCs w:val="28"/>
        </w:rPr>
      </w:pPr>
      <w:r w:rsidRPr="00EC7621">
        <w:rPr>
          <w:sz w:val="28"/>
          <w:szCs w:val="28"/>
        </w:rPr>
        <w:t>Таблица</w:t>
      </w:r>
      <w:r w:rsidR="003B2977" w:rsidRPr="00EC7621">
        <w:rPr>
          <w:sz w:val="28"/>
          <w:szCs w:val="28"/>
        </w:rPr>
        <w:t xml:space="preserve"> </w:t>
      </w:r>
      <w:r w:rsidRPr="00EC7621">
        <w:rPr>
          <w:sz w:val="28"/>
          <w:szCs w:val="28"/>
        </w:rPr>
        <w:t>3</w:t>
      </w:r>
      <w:r w:rsidR="003B2977" w:rsidRPr="00EC7621">
        <w:rPr>
          <w:sz w:val="28"/>
          <w:szCs w:val="28"/>
        </w:rPr>
        <w:t xml:space="preserve"> -</w:t>
      </w:r>
      <w:r w:rsidRPr="00EC7621">
        <w:rPr>
          <w:sz w:val="28"/>
          <w:szCs w:val="28"/>
        </w:rPr>
        <w:t xml:space="preserve"> Рейтинг отраслей российской промышленности по производительности труда по итогам 2009 года</w:t>
      </w:r>
    </w:p>
    <w:tbl>
      <w:tblPr>
        <w:tblW w:w="4818" w:type="pct"/>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60"/>
        <w:gridCol w:w="5444"/>
        <w:gridCol w:w="2092"/>
        <w:gridCol w:w="1275"/>
      </w:tblGrid>
      <w:tr w:rsidR="008C1979" w:rsidRPr="00EC7621" w:rsidTr="00EC7621">
        <w:tc>
          <w:tcPr>
            <w:tcW w:w="143" w:type="pct"/>
            <w:vAlign w:val="center"/>
            <w:hideMark/>
          </w:tcPr>
          <w:p w:rsidR="008C1979" w:rsidRPr="00EC7621" w:rsidRDefault="008C1979" w:rsidP="00EC7621"/>
        </w:tc>
        <w:tc>
          <w:tcPr>
            <w:tcW w:w="3001" w:type="pct"/>
            <w:vAlign w:val="center"/>
            <w:hideMark/>
          </w:tcPr>
          <w:p w:rsidR="008C1979" w:rsidRPr="00EC7621" w:rsidRDefault="008C1979" w:rsidP="00EC7621">
            <w:r w:rsidRPr="00EC7621">
              <w:rPr>
                <w:bCs/>
              </w:rPr>
              <w:t>Отрасль</w:t>
            </w:r>
          </w:p>
        </w:tc>
        <w:tc>
          <w:tcPr>
            <w:tcW w:w="1153" w:type="pct"/>
            <w:vAlign w:val="center"/>
            <w:hideMark/>
          </w:tcPr>
          <w:p w:rsidR="008C1979" w:rsidRPr="00EC7621" w:rsidRDefault="008C1979" w:rsidP="00EC7621">
            <w:r w:rsidRPr="00EC7621">
              <w:rPr>
                <w:bCs/>
              </w:rPr>
              <w:t>Производительность труда в 2009 году, тыс. руб. на чел.</w:t>
            </w:r>
          </w:p>
        </w:tc>
        <w:tc>
          <w:tcPr>
            <w:tcW w:w="703" w:type="pct"/>
            <w:vAlign w:val="center"/>
            <w:hideMark/>
          </w:tcPr>
          <w:p w:rsidR="008C1979" w:rsidRPr="00EC7621" w:rsidRDefault="008C1979" w:rsidP="00EC7621">
            <w:r w:rsidRPr="00EC7621">
              <w:rPr>
                <w:bCs/>
              </w:rPr>
              <w:t>Рейтинговый балл</w:t>
            </w:r>
          </w:p>
        </w:tc>
      </w:tr>
      <w:tr w:rsidR="008C1979" w:rsidRPr="00EC7621" w:rsidTr="00EC7621">
        <w:tc>
          <w:tcPr>
            <w:tcW w:w="143" w:type="pct"/>
            <w:vAlign w:val="center"/>
            <w:hideMark/>
          </w:tcPr>
          <w:p w:rsidR="008C1979" w:rsidRPr="00EC7621" w:rsidRDefault="008C1979" w:rsidP="00EC7621">
            <w:r w:rsidRPr="00EC7621">
              <w:t>1</w:t>
            </w:r>
          </w:p>
        </w:tc>
        <w:tc>
          <w:tcPr>
            <w:tcW w:w="3001" w:type="pct"/>
            <w:vAlign w:val="center"/>
            <w:hideMark/>
          </w:tcPr>
          <w:p w:rsidR="008C1979" w:rsidRPr="00EC7621" w:rsidRDefault="008C1979" w:rsidP="00EC7621">
            <w:r w:rsidRPr="00EC7621">
              <w:t>Производство кокса и нефтепродуктов</w:t>
            </w:r>
          </w:p>
        </w:tc>
        <w:tc>
          <w:tcPr>
            <w:tcW w:w="1153" w:type="pct"/>
            <w:vAlign w:val="center"/>
            <w:hideMark/>
          </w:tcPr>
          <w:p w:rsidR="008C1979" w:rsidRPr="00EC7621" w:rsidRDefault="008C1979" w:rsidP="00EC7621">
            <w:r w:rsidRPr="00EC7621">
              <w:t>22519.3</w:t>
            </w:r>
          </w:p>
        </w:tc>
        <w:tc>
          <w:tcPr>
            <w:tcW w:w="703" w:type="pct"/>
            <w:vAlign w:val="center"/>
            <w:hideMark/>
          </w:tcPr>
          <w:p w:rsidR="008C1979" w:rsidRPr="00EC7621" w:rsidRDefault="008C1979" w:rsidP="00EC7621">
            <w:r w:rsidRPr="00EC7621">
              <w:t>100.00</w:t>
            </w:r>
          </w:p>
        </w:tc>
      </w:tr>
      <w:tr w:rsidR="008C1979" w:rsidRPr="00EC7621" w:rsidTr="00EC7621">
        <w:tc>
          <w:tcPr>
            <w:tcW w:w="143" w:type="pct"/>
            <w:vAlign w:val="center"/>
            <w:hideMark/>
          </w:tcPr>
          <w:p w:rsidR="008C1979" w:rsidRPr="00EC7621" w:rsidRDefault="008C1979" w:rsidP="00EC7621">
            <w:r w:rsidRPr="00EC7621">
              <w:t>2</w:t>
            </w:r>
          </w:p>
        </w:tc>
        <w:tc>
          <w:tcPr>
            <w:tcW w:w="3001" w:type="pct"/>
            <w:vAlign w:val="center"/>
            <w:hideMark/>
          </w:tcPr>
          <w:p w:rsidR="008C1979" w:rsidRPr="00EC7621" w:rsidRDefault="008C1979" w:rsidP="00EC7621">
            <w:r w:rsidRPr="00EC7621">
              <w:t>Добыча топливно-энергетических полезных ископаемых</w:t>
            </w:r>
          </w:p>
        </w:tc>
        <w:tc>
          <w:tcPr>
            <w:tcW w:w="1153" w:type="pct"/>
            <w:vAlign w:val="center"/>
            <w:hideMark/>
          </w:tcPr>
          <w:p w:rsidR="008C1979" w:rsidRPr="00EC7621" w:rsidRDefault="008C1979" w:rsidP="00EC7621">
            <w:r w:rsidRPr="00EC7621">
              <w:t>7253.7</w:t>
            </w:r>
          </w:p>
        </w:tc>
        <w:tc>
          <w:tcPr>
            <w:tcW w:w="703" w:type="pct"/>
            <w:vAlign w:val="center"/>
            <w:hideMark/>
          </w:tcPr>
          <w:p w:rsidR="008C1979" w:rsidRPr="00EC7621" w:rsidRDefault="008C1979" w:rsidP="00EC7621">
            <w:r w:rsidRPr="00EC7621">
              <w:t>29.56</w:t>
            </w:r>
          </w:p>
        </w:tc>
      </w:tr>
      <w:tr w:rsidR="008C1979" w:rsidRPr="00EC7621" w:rsidTr="00EC7621">
        <w:tc>
          <w:tcPr>
            <w:tcW w:w="143" w:type="pct"/>
            <w:vAlign w:val="center"/>
            <w:hideMark/>
          </w:tcPr>
          <w:p w:rsidR="008C1979" w:rsidRPr="00EC7621" w:rsidRDefault="008C1979" w:rsidP="00EC7621">
            <w:r w:rsidRPr="00EC7621">
              <w:t>3</w:t>
            </w:r>
          </w:p>
        </w:tc>
        <w:tc>
          <w:tcPr>
            <w:tcW w:w="3001" w:type="pct"/>
            <w:vAlign w:val="center"/>
            <w:hideMark/>
          </w:tcPr>
          <w:p w:rsidR="008C1979" w:rsidRPr="00EC7621" w:rsidRDefault="008C1979" w:rsidP="00EC7621">
            <w:r w:rsidRPr="00EC7621">
              <w:t>Производство, передача и распределение электроэнергии</w:t>
            </w:r>
          </w:p>
        </w:tc>
        <w:tc>
          <w:tcPr>
            <w:tcW w:w="1153" w:type="pct"/>
            <w:vAlign w:val="center"/>
            <w:hideMark/>
          </w:tcPr>
          <w:p w:rsidR="008C1979" w:rsidRPr="00EC7621" w:rsidRDefault="008C1979" w:rsidP="00EC7621">
            <w:r w:rsidRPr="00EC7621">
              <w:t>4645.6</w:t>
            </w:r>
          </w:p>
        </w:tc>
        <w:tc>
          <w:tcPr>
            <w:tcW w:w="703" w:type="pct"/>
            <w:vAlign w:val="center"/>
            <w:hideMark/>
          </w:tcPr>
          <w:p w:rsidR="008C1979" w:rsidRPr="00EC7621" w:rsidRDefault="008C1979" w:rsidP="00EC7621">
            <w:r w:rsidRPr="00EC7621">
              <w:t>17.52</w:t>
            </w:r>
          </w:p>
        </w:tc>
      </w:tr>
      <w:tr w:rsidR="008C1979" w:rsidRPr="00EC7621" w:rsidTr="00EC7621">
        <w:tc>
          <w:tcPr>
            <w:tcW w:w="143" w:type="pct"/>
            <w:vAlign w:val="center"/>
            <w:hideMark/>
          </w:tcPr>
          <w:p w:rsidR="008C1979" w:rsidRPr="00EC7621" w:rsidRDefault="008C1979" w:rsidP="00EC7621">
            <w:r w:rsidRPr="00EC7621">
              <w:t>4</w:t>
            </w:r>
          </w:p>
        </w:tc>
        <w:tc>
          <w:tcPr>
            <w:tcW w:w="3001" w:type="pct"/>
            <w:vAlign w:val="center"/>
            <w:hideMark/>
          </w:tcPr>
          <w:p w:rsidR="008C1979" w:rsidRPr="00EC7621" w:rsidRDefault="008C1979" w:rsidP="00EC7621">
            <w:r w:rsidRPr="00EC7621">
              <w:t>Металлургическое производство</w:t>
            </w:r>
          </w:p>
        </w:tc>
        <w:tc>
          <w:tcPr>
            <w:tcW w:w="1153" w:type="pct"/>
            <w:vAlign w:val="center"/>
            <w:hideMark/>
          </w:tcPr>
          <w:p w:rsidR="008C1979" w:rsidRPr="00EC7621" w:rsidRDefault="008C1979" w:rsidP="00EC7621">
            <w:r w:rsidRPr="00EC7621">
              <w:t>3792.5</w:t>
            </w:r>
          </w:p>
        </w:tc>
        <w:tc>
          <w:tcPr>
            <w:tcW w:w="703" w:type="pct"/>
            <w:vAlign w:val="center"/>
            <w:hideMark/>
          </w:tcPr>
          <w:p w:rsidR="008C1979" w:rsidRPr="00EC7621" w:rsidRDefault="008C1979" w:rsidP="00EC7621">
            <w:r w:rsidRPr="00EC7621">
              <w:t>13.58</w:t>
            </w:r>
          </w:p>
        </w:tc>
      </w:tr>
      <w:tr w:rsidR="008C1979" w:rsidRPr="00EC7621" w:rsidTr="00EC7621">
        <w:tc>
          <w:tcPr>
            <w:tcW w:w="143" w:type="pct"/>
            <w:vAlign w:val="center"/>
            <w:hideMark/>
          </w:tcPr>
          <w:p w:rsidR="008C1979" w:rsidRPr="00EC7621" w:rsidRDefault="008C1979" w:rsidP="00EC7621">
            <w:r w:rsidRPr="00EC7621">
              <w:t>5</w:t>
            </w:r>
          </w:p>
        </w:tc>
        <w:tc>
          <w:tcPr>
            <w:tcW w:w="3001" w:type="pct"/>
            <w:vAlign w:val="center"/>
            <w:hideMark/>
          </w:tcPr>
          <w:p w:rsidR="008C1979" w:rsidRPr="00EC7621" w:rsidRDefault="008C1979" w:rsidP="00EC7621">
            <w:r w:rsidRPr="00EC7621">
              <w:t>Производство целлюлозы, древесной массы, бумаги, картона и изделий из них</w:t>
            </w:r>
          </w:p>
        </w:tc>
        <w:tc>
          <w:tcPr>
            <w:tcW w:w="1153" w:type="pct"/>
            <w:vAlign w:val="center"/>
            <w:hideMark/>
          </w:tcPr>
          <w:p w:rsidR="008C1979" w:rsidRPr="00EC7621" w:rsidRDefault="008C1979" w:rsidP="00EC7621">
            <w:r w:rsidRPr="00EC7621">
              <w:t>2786.3</w:t>
            </w:r>
          </w:p>
        </w:tc>
        <w:tc>
          <w:tcPr>
            <w:tcW w:w="703" w:type="pct"/>
            <w:vAlign w:val="center"/>
            <w:hideMark/>
          </w:tcPr>
          <w:p w:rsidR="008C1979" w:rsidRPr="00EC7621" w:rsidRDefault="008C1979" w:rsidP="00EC7621">
            <w:r w:rsidRPr="00EC7621">
              <w:t>8.94</w:t>
            </w:r>
          </w:p>
        </w:tc>
      </w:tr>
      <w:tr w:rsidR="008C1979" w:rsidRPr="00EC7621" w:rsidTr="00EC7621">
        <w:tc>
          <w:tcPr>
            <w:tcW w:w="143" w:type="pct"/>
            <w:vAlign w:val="center"/>
            <w:hideMark/>
          </w:tcPr>
          <w:p w:rsidR="008C1979" w:rsidRPr="00EC7621" w:rsidRDefault="008C1979" w:rsidP="00EC7621">
            <w:r w:rsidRPr="00EC7621">
              <w:t>6</w:t>
            </w:r>
          </w:p>
        </w:tc>
        <w:tc>
          <w:tcPr>
            <w:tcW w:w="3001" w:type="pct"/>
            <w:vAlign w:val="center"/>
            <w:hideMark/>
          </w:tcPr>
          <w:p w:rsidR="008C1979" w:rsidRPr="00EC7621" w:rsidRDefault="008C1979" w:rsidP="00EC7621">
            <w:r w:rsidRPr="00EC7621">
              <w:t>Производство пищевых продуктов, включая напитки, и табака</w:t>
            </w:r>
          </w:p>
        </w:tc>
        <w:tc>
          <w:tcPr>
            <w:tcW w:w="1153" w:type="pct"/>
            <w:vAlign w:val="center"/>
            <w:hideMark/>
          </w:tcPr>
          <w:p w:rsidR="008C1979" w:rsidRPr="00EC7621" w:rsidRDefault="008C1979" w:rsidP="00EC7621">
            <w:r w:rsidRPr="00EC7621">
              <w:t>2723.2</w:t>
            </w:r>
          </w:p>
        </w:tc>
        <w:tc>
          <w:tcPr>
            <w:tcW w:w="703" w:type="pct"/>
            <w:vAlign w:val="center"/>
            <w:hideMark/>
          </w:tcPr>
          <w:p w:rsidR="008C1979" w:rsidRPr="00EC7621" w:rsidRDefault="008C1979" w:rsidP="00EC7621">
            <w:r w:rsidRPr="00EC7621">
              <w:t>8.65</w:t>
            </w:r>
          </w:p>
        </w:tc>
      </w:tr>
      <w:tr w:rsidR="008C1979" w:rsidRPr="00EC7621" w:rsidTr="00EC7621">
        <w:tc>
          <w:tcPr>
            <w:tcW w:w="143" w:type="pct"/>
            <w:vAlign w:val="center"/>
            <w:hideMark/>
          </w:tcPr>
          <w:p w:rsidR="008C1979" w:rsidRPr="00EC7621" w:rsidRDefault="008C1979" w:rsidP="00EC7621">
            <w:r w:rsidRPr="00EC7621">
              <w:t>7</w:t>
            </w:r>
          </w:p>
        </w:tc>
        <w:tc>
          <w:tcPr>
            <w:tcW w:w="3001" w:type="pct"/>
            <w:vAlign w:val="center"/>
            <w:hideMark/>
          </w:tcPr>
          <w:p w:rsidR="008C1979" w:rsidRPr="00EC7621" w:rsidRDefault="008C1979" w:rsidP="00EC7621">
            <w:r w:rsidRPr="00EC7621">
              <w:t>Химическое производство</w:t>
            </w:r>
          </w:p>
        </w:tc>
        <w:tc>
          <w:tcPr>
            <w:tcW w:w="1153" w:type="pct"/>
            <w:vAlign w:val="center"/>
            <w:hideMark/>
          </w:tcPr>
          <w:p w:rsidR="008C1979" w:rsidRPr="00EC7621" w:rsidRDefault="008C1979" w:rsidP="00EC7621">
            <w:r w:rsidRPr="00EC7621">
              <w:t>2656.0</w:t>
            </w:r>
          </w:p>
        </w:tc>
        <w:tc>
          <w:tcPr>
            <w:tcW w:w="703" w:type="pct"/>
            <w:vAlign w:val="center"/>
            <w:hideMark/>
          </w:tcPr>
          <w:p w:rsidR="008C1979" w:rsidRPr="00EC7621" w:rsidRDefault="008C1979" w:rsidP="00EC7621">
            <w:r w:rsidRPr="00EC7621">
              <w:t>8.34</w:t>
            </w:r>
          </w:p>
        </w:tc>
      </w:tr>
      <w:tr w:rsidR="008C1979" w:rsidRPr="00EC7621" w:rsidTr="00EC7621">
        <w:tc>
          <w:tcPr>
            <w:tcW w:w="143" w:type="pct"/>
            <w:vAlign w:val="center"/>
            <w:hideMark/>
          </w:tcPr>
          <w:p w:rsidR="008C1979" w:rsidRPr="00EC7621" w:rsidRDefault="008C1979" w:rsidP="00EC7621">
            <w:r w:rsidRPr="00EC7621">
              <w:t>8</w:t>
            </w:r>
          </w:p>
        </w:tc>
        <w:tc>
          <w:tcPr>
            <w:tcW w:w="3001" w:type="pct"/>
            <w:vAlign w:val="center"/>
            <w:hideMark/>
          </w:tcPr>
          <w:p w:rsidR="008C1979" w:rsidRPr="00EC7621" w:rsidRDefault="008C1979" w:rsidP="00EC7621">
            <w:r w:rsidRPr="00EC7621">
              <w:t>Производство резиновых и пластмассовых изделий</w:t>
            </w:r>
          </w:p>
        </w:tc>
        <w:tc>
          <w:tcPr>
            <w:tcW w:w="1153" w:type="pct"/>
            <w:vAlign w:val="center"/>
            <w:hideMark/>
          </w:tcPr>
          <w:p w:rsidR="008C1979" w:rsidRPr="00EC7621" w:rsidRDefault="008C1979" w:rsidP="00EC7621">
            <w:r w:rsidRPr="00EC7621">
              <w:t>2331.6</w:t>
            </w:r>
          </w:p>
        </w:tc>
        <w:tc>
          <w:tcPr>
            <w:tcW w:w="703" w:type="pct"/>
            <w:vAlign w:val="center"/>
            <w:hideMark/>
          </w:tcPr>
          <w:p w:rsidR="008C1979" w:rsidRPr="00EC7621" w:rsidRDefault="008C1979" w:rsidP="00EC7621">
            <w:r w:rsidRPr="00EC7621">
              <w:t>6.84</w:t>
            </w:r>
          </w:p>
        </w:tc>
      </w:tr>
      <w:tr w:rsidR="008C1979" w:rsidRPr="00EC7621" w:rsidTr="00EC7621">
        <w:tc>
          <w:tcPr>
            <w:tcW w:w="143" w:type="pct"/>
            <w:vAlign w:val="center"/>
            <w:hideMark/>
          </w:tcPr>
          <w:p w:rsidR="008C1979" w:rsidRPr="00EC7621" w:rsidRDefault="008C1979" w:rsidP="00EC7621">
            <w:r w:rsidRPr="00EC7621">
              <w:t>9</w:t>
            </w:r>
          </w:p>
        </w:tc>
        <w:tc>
          <w:tcPr>
            <w:tcW w:w="3001" w:type="pct"/>
            <w:vAlign w:val="center"/>
            <w:hideMark/>
          </w:tcPr>
          <w:p w:rsidR="008C1979" w:rsidRPr="00EC7621" w:rsidRDefault="008C1979" w:rsidP="00EC7621">
            <w:r w:rsidRPr="00EC7621">
              <w:t>Добыча полезных ископаемых, кроме топливно-энергетических</w:t>
            </w:r>
          </w:p>
        </w:tc>
        <w:tc>
          <w:tcPr>
            <w:tcW w:w="1153" w:type="pct"/>
            <w:vAlign w:val="center"/>
            <w:hideMark/>
          </w:tcPr>
          <w:p w:rsidR="008C1979" w:rsidRPr="00EC7621" w:rsidRDefault="008C1979" w:rsidP="00EC7621">
            <w:r w:rsidRPr="00EC7621">
              <w:t>1963.3</w:t>
            </w:r>
          </w:p>
        </w:tc>
        <w:tc>
          <w:tcPr>
            <w:tcW w:w="703" w:type="pct"/>
            <w:vAlign w:val="center"/>
            <w:hideMark/>
          </w:tcPr>
          <w:p w:rsidR="008C1979" w:rsidRPr="00EC7621" w:rsidRDefault="008C1979" w:rsidP="00EC7621">
            <w:r w:rsidRPr="00EC7621">
              <w:t>5.14</w:t>
            </w:r>
          </w:p>
        </w:tc>
      </w:tr>
      <w:tr w:rsidR="008C1979" w:rsidRPr="00EC7621" w:rsidTr="00EC7621">
        <w:tc>
          <w:tcPr>
            <w:tcW w:w="143" w:type="pct"/>
            <w:vAlign w:val="center"/>
            <w:hideMark/>
          </w:tcPr>
          <w:p w:rsidR="008C1979" w:rsidRPr="00EC7621" w:rsidRDefault="008C1979" w:rsidP="00EC7621">
            <w:r w:rsidRPr="00EC7621">
              <w:t>10</w:t>
            </w:r>
          </w:p>
        </w:tc>
        <w:tc>
          <w:tcPr>
            <w:tcW w:w="3001" w:type="pct"/>
            <w:vAlign w:val="center"/>
            <w:hideMark/>
          </w:tcPr>
          <w:p w:rsidR="008C1979" w:rsidRPr="00EC7621" w:rsidRDefault="008C1979" w:rsidP="00EC7621">
            <w:r w:rsidRPr="00EC7621">
              <w:t>Производство готовых металлических изделий</w:t>
            </w:r>
          </w:p>
        </w:tc>
        <w:tc>
          <w:tcPr>
            <w:tcW w:w="1153" w:type="pct"/>
            <w:vAlign w:val="center"/>
            <w:hideMark/>
          </w:tcPr>
          <w:p w:rsidR="008C1979" w:rsidRPr="00EC7621" w:rsidRDefault="008C1979" w:rsidP="00EC7621">
            <w:r w:rsidRPr="00EC7621">
              <w:t>1323.7</w:t>
            </w:r>
          </w:p>
        </w:tc>
        <w:tc>
          <w:tcPr>
            <w:tcW w:w="703" w:type="pct"/>
            <w:vAlign w:val="center"/>
            <w:hideMark/>
          </w:tcPr>
          <w:p w:rsidR="008C1979" w:rsidRPr="00EC7621" w:rsidRDefault="008C1979" w:rsidP="00EC7621">
            <w:r w:rsidRPr="00EC7621">
              <w:t>2.19</w:t>
            </w:r>
          </w:p>
        </w:tc>
      </w:tr>
      <w:tr w:rsidR="008C1979" w:rsidRPr="00EC7621" w:rsidTr="00EC7621">
        <w:tc>
          <w:tcPr>
            <w:tcW w:w="143" w:type="pct"/>
            <w:vAlign w:val="center"/>
            <w:hideMark/>
          </w:tcPr>
          <w:p w:rsidR="008C1979" w:rsidRPr="00EC7621" w:rsidRDefault="008C1979" w:rsidP="00EC7621">
            <w:r w:rsidRPr="00EC7621">
              <w:t>11</w:t>
            </w:r>
          </w:p>
        </w:tc>
        <w:tc>
          <w:tcPr>
            <w:tcW w:w="3001" w:type="pct"/>
            <w:vAlign w:val="center"/>
            <w:hideMark/>
          </w:tcPr>
          <w:p w:rsidR="008C1979" w:rsidRPr="00EC7621" w:rsidRDefault="008C1979" w:rsidP="00EC7621">
            <w:r w:rsidRPr="00EC7621">
              <w:t>Производство транспортных средств и оборудования</w:t>
            </w:r>
          </w:p>
        </w:tc>
        <w:tc>
          <w:tcPr>
            <w:tcW w:w="1153" w:type="pct"/>
            <w:vAlign w:val="center"/>
            <w:hideMark/>
          </w:tcPr>
          <w:p w:rsidR="008C1979" w:rsidRPr="00EC7621" w:rsidRDefault="008C1979" w:rsidP="00EC7621">
            <w:r w:rsidRPr="00EC7621">
              <w:t>1236.1</w:t>
            </w:r>
          </w:p>
        </w:tc>
        <w:tc>
          <w:tcPr>
            <w:tcW w:w="703" w:type="pct"/>
            <w:vAlign w:val="center"/>
            <w:hideMark/>
          </w:tcPr>
          <w:p w:rsidR="008C1979" w:rsidRPr="00EC7621" w:rsidRDefault="008C1979" w:rsidP="00EC7621">
            <w:r w:rsidRPr="00EC7621">
              <w:t>1.79</w:t>
            </w:r>
          </w:p>
        </w:tc>
      </w:tr>
      <w:tr w:rsidR="008C1979" w:rsidRPr="00EC7621" w:rsidTr="00EC7621">
        <w:tc>
          <w:tcPr>
            <w:tcW w:w="143" w:type="pct"/>
            <w:vAlign w:val="center"/>
            <w:hideMark/>
          </w:tcPr>
          <w:p w:rsidR="008C1979" w:rsidRPr="00EC7621" w:rsidRDefault="008C1979" w:rsidP="00EC7621">
            <w:r w:rsidRPr="00EC7621">
              <w:t>12</w:t>
            </w:r>
          </w:p>
        </w:tc>
        <w:tc>
          <w:tcPr>
            <w:tcW w:w="3001" w:type="pct"/>
            <w:vAlign w:val="center"/>
            <w:hideMark/>
          </w:tcPr>
          <w:p w:rsidR="008C1979" w:rsidRPr="00EC7621" w:rsidRDefault="008C1979" w:rsidP="00EC7621">
            <w:r w:rsidRPr="00EC7621">
              <w:t>Производство машин и оборудования</w:t>
            </w:r>
          </w:p>
        </w:tc>
        <w:tc>
          <w:tcPr>
            <w:tcW w:w="1153" w:type="pct"/>
            <w:vAlign w:val="center"/>
            <w:hideMark/>
          </w:tcPr>
          <w:p w:rsidR="008C1979" w:rsidRPr="00EC7621" w:rsidRDefault="008C1979" w:rsidP="00EC7621">
            <w:r w:rsidRPr="00EC7621">
              <w:t>1186.2</w:t>
            </w:r>
          </w:p>
        </w:tc>
        <w:tc>
          <w:tcPr>
            <w:tcW w:w="703" w:type="pct"/>
            <w:vAlign w:val="center"/>
            <w:hideMark/>
          </w:tcPr>
          <w:p w:rsidR="008C1979" w:rsidRPr="00EC7621" w:rsidRDefault="008C1979" w:rsidP="00EC7621">
            <w:r w:rsidRPr="00EC7621">
              <w:t>1.56</w:t>
            </w:r>
          </w:p>
        </w:tc>
      </w:tr>
      <w:tr w:rsidR="008C1979" w:rsidRPr="00EC7621" w:rsidTr="00EC7621">
        <w:tc>
          <w:tcPr>
            <w:tcW w:w="143" w:type="pct"/>
            <w:vAlign w:val="center"/>
            <w:hideMark/>
          </w:tcPr>
          <w:p w:rsidR="008C1979" w:rsidRPr="00EC7621" w:rsidRDefault="008C1979" w:rsidP="00EC7621">
            <w:r w:rsidRPr="00EC7621">
              <w:t>13</w:t>
            </w:r>
          </w:p>
        </w:tc>
        <w:tc>
          <w:tcPr>
            <w:tcW w:w="3001" w:type="pct"/>
            <w:vAlign w:val="center"/>
            <w:hideMark/>
          </w:tcPr>
          <w:p w:rsidR="008C1979" w:rsidRPr="00EC7621" w:rsidRDefault="008C1979" w:rsidP="00EC7621">
            <w:r w:rsidRPr="00EC7621">
              <w:t>Производство электрооборудования, электронного и оптического оборудования</w:t>
            </w:r>
          </w:p>
        </w:tc>
        <w:tc>
          <w:tcPr>
            <w:tcW w:w="1153" w:type="pct"/>
            <w:vAlign w:val="center"/>
            <w:hideMark/>
          </w:tcPr>
          <w:p w:rsidR="008C1979" w:rsidRPr="00EC7621" w:rsidRDefault="008C1979" w:rsidP="00EC7621">
            <w:r w:rsidRPr="00EC7621">
              <w:t>1112.1</w:t>
            </w:r>
          </w:p>
        </w:tc>
        <w:tc>
          <w:tcPr>
            <w:tcW w:w="703" w:type="pct"/>
            <w:vAlign w:val="center"/>
            <w:hideMark/>
          </w:tcPr>
          <w:p w:rsidR="008C1979" w:rsidRPr="00EC7621" w:rsidRDefault="008C1979" w:rsidP="00EC7621">
            <w:r w:rsidRPr="00EC7621">
              <w:t>1.21</w:t>
            </w:r>
          </w:p>
        </w:tc>
      </w:tr>
      <w:tr w:rsidR="008C1979" w:rsidRPr="00EC7621" w:rsidTr="00EC7621">
        <w:tc>
          <w:tcPr>
            <w:tcW w:w="143" w:type="pct"/>
            <w:vAlign w:val="center"/>
            <w:hideMark/>
          </w:tcPr>
          <w:p w:rsidR="008C1979" w:rsidRPr="00EC7621" w:rsidRDefault="008C1979" w:rsidP="00EC7621">
            <w:r w:rsidRPr="00EC7621">
              <w:t>14</w:t>
            </w:r>
          </w:p>
        </w:tc>
        <w:tc>
          <w:tcPr>
            <w:tcW w:w="3001" w:type="pct"/>
            <w:vAlign w:val="center"/>
            <w:hideMark/>
          </w:tcPr>
          <w:p w:rsidR="008C1979" w:rsidRPr="00EC7621" w:rsidRDefault="008C1979" w:rsidP="00EC7621">
            <w:r w:rsidRPr="00EC7621">
              <w:t>Обработка древесины и производство изделий из дерева</w:t>
            </w:r>
          </w:p>
        </w:tc>
        <w:tc>
          <w:tcPr>
            <w:tcW w:w="1153" w:type="pct"/>
            <w:vAlign w:val="center"/>
            <w:hideMark/>
          </w:tcPr>
          <w:p w:rsidR="008C1979" w:rsidRPr="00EC7621" w:rsidRDefault="008C1979" w:rsidP="00EC7621">
            <w:r w:rsidRPr="00EC7621">
              <w:t>1078.7</w:t>
            </w:r>
          </w:p>
        </w:tc>
        <w:tc>
          <w:tcPr>
            <w:tcW w:w="703" w:type="pct"/>
            <w:vAlign w:val="center"/>
            <w:hideMark/>
          </w:tcPr>
          <w:p w:rsidR="008C1979" w:rsidRPr="00EC7621" w:rsidRDefault="008C1979" w:rsidP="00EC7621">
            <w:r w:rsidRPr="00EC7621">
              <w:t>1.06</w:t>
            </w:r>
          </w:p>
        </w:tc>
      </w:tr>
      <w:tr w:rsidR="008C1979" w:rsidRPr="00EC7621" w:rsidTr="00EC7621">
        <w:tc>
          <w:tcPr>
            <w:tcW w:w="143" w:type="pct"/>
            <w:vAlign w:val="center"/>
            <w:hideMark/>
          </w:tcPr>
          <w:p w:rsidR="008C1979" w:rsidRPr="00EC7621" w:rsidRDefault="008C1979" w:rsidP="00EC7621">
            <w:r w:rsidRPr="00EC7621">
              <w:t>15</w:t>
            </w:r>
          </w:p>
        </w:tc>
        <w:tc>
          <w:tcPr>
            <w:tcW w:w="3001" w:type="pct"/>
            <w:vAlign w:val="center"/>
            <w:hideMark/>
          </w:tcPr>
          <w:p w:rsidR="008C1979" w:rsidRPr="00EC7621" w:rsidRDefault="008C1979" w:rsidP="00EC7621">
            <w:r w:rsidRPr="00EC7621">
              <w:t>Производство кожи, изделий из кожи и производство обуви</w:t>
            </w:r>
          </w:p>
        </w:tc>
        <w:tc>
          <w:tcPr>
            <w:tcW w:w="1153" w:type="pct"/>
            <w:vAlign w:val="center"/>
            <w:hideMark/>
          </w:tcPr>
          <w:p w:rsidR="008C1979" w:rsidRPr="00EC7621" w:rsidRDefault="008C1979" w:rsidP="00EC7621">
            <w:r w:rsidRPr="00EC7621">
              <w:t>1043.0</w:t>
            </w:r>
          </w:p>
        </w:tc>
        <w:tc>
          <w:tcPr>
            <w:tcW w:w="703" w:type="pct"/>
            <w:vAlign w:val="center"/>
            <w:hideMark/>
          </w:tcPr>
          <w:p w:rsidR="008C1979" w:rsidRPr="00EC7621" w:rsidRDefault="008C1979" w:rsidP="00EC7621">
            <w:r w:rsidRPr="00EC7621">
              <w:t>0.90</w:t>
            </w:r>
          </w:p>
        </w:tc>
      </w:tr>
      <w:tr w:rsidR="008C1979" w:rsidRPr="00EC7621" w:rsidTr="00EC7621">
        <w:tc>
          <w:tcPr>
            <w:tcW w:w="143" w:type="pct"/>
            <w:vAlign w:val="center"/>
            <w:hideMark/>
          </w:tcPr>
          <w:p w:rsidR="008C1979" w:rsidRPr="00EC7621" w:rsidRDefault="008C1979" w:rsidP="00EC7621">
            <w:r w:rsidRPr="00EC7621">
              <w:t>16</w:t>
            </w:r>
          </w:p>
        </w:tc>
        <w:tc>
          <w:tcPr>
            <w:tcW w:w="3001" w:type="pct"/>
            <w:vAlign w:val="center"/>
            <w:hideMark/>
          </w:tcPr>
          <w:p w:rsidR="008C1979" w:rsidRPr="00EC7621" w:rsidRDefault="008C1979" w:rsidP="00EC7621">
            <w:r w:rsidRPr="00EC7621">
              <w:t>Текстильное и швейное производство</w:t>
            </w:r>
          </w:p>
        </w:tc>
        <w:tc>
          <w:tcPr>
            <w:tcW w:w="1153" w:type="pct"/>
            <w:vAlign w:val="center"/>
            <w:hideMark/>
          </w:tcPr>
          <w:p w:rsidR="008C1979" w:rsidRPr="00EC7621" w:rsidRDefault="008C1979" w:rsidP="00EC7621">
            <w:r w:rsidRPr="00EC7621">
              <w:t>848.8</w:t>
            </w:r>
          </w:p>
        </w:tc>
        <w:tc>
          <w:tcPr>
            <w:tcW w:w="703" w:type="pct"/>
            <w:vAlign w:val="center"/>
            <w:hideMark/>
          </w:tcPr>
          <w:p w:rsidR="008C1979" w:rsidRPr="00EC7621" w:rsidRDefault="008C1979" w:rsidP="00EC7621">
            <w:r w:rsidRPr="00EC7621">
              <w:t>0.00</w:t>
            </w:r>
          </w:p>
        </w:tc>
      </w:tr>
      <w:tr w:rsidR="008C1979" w:rsidRPr="00EC7621" w:rsidTr="00EC7621">
        <w:tc>
          <w:tcPr>
            <w:tcW w:w="143" w:type="pct"/>
            <w:vAlign w:val="center"/>
            <w:hideMark/>
          </w:tcPr>
          <w:p w:rsidR="008C1979" w:rsidRPr="00EC7621" w:rsidRDefault="008C1979" w:rsidP="00EC7621"/>
        </w:tc>
        <w:tc>
          <w:tcPr>
            <w:tcW w:w="3001" w:type="pct"/>
            <w:vAlign w:val="center"/>
            <w:hideMark/>
          </w:tcPr>
          <w:p w:rsidR="008C1979" w:rsidRPr="00EC7621" w:rsidRDefault="008C1979" w:rsidP="00EC7621">
            <w:r w:rsidRPr="00EC7621">
              <w:rPr>
                <w:b/>
                <w:bCs/>
                <w:iCs/>
              </w:rPr>
              <w:t>Минимальное значение</w:t>
            </w:r>
          </w:p>
        </w:tc>
        <w:tc>
          <w:tcPr>
            <w:tcW w:w="1153" w:type="pct"/>
            <w:vAlign w:val="center"/>
            <w:hideMark/>
          </w:tcPr>
          <w:p w:rsidR="008C1979" w:rsidRPr="00EC7621" w:rsidRDefault="008C1979" w:rsidP="00EC7621">
            <w:r w:rsidRPr="00EC7621">
              <w:rPr>
                <w:b/>
                <w:bCs/>
                <w:iCs/>
              </w:rPr>
              <w:t>848.8</w:t>
            </w:r>
          </w:p>
        </w:tc>
        <w:tc>
          <w:tcPr>
            <w:tcW w:w="703" w:type="pct"/>
            <w:vAlign w:val="center"/>
            <w:hideMark/>
          </w:tcPr>
          <w:p w:rsidR="008C1979" w:rsidRPr="00EC7621" w:rsidRDefault="008C1979" w:rsidP="00EC7621"/>
        </w:tc>
      </w:tr>
      <w:tr w:rsidR="008C1979" w:rsidRPr="00EC7621" w:rsidTr="00EC7621">
        <w:tc>
          <w:tcPr>
            <w:tcW w:w="143" w:type="pct"/>
            <w:vAlign w:val="center"/>
            <w:hideMark/>
          </w:tcPr>
          <w:p w:rsidR="008C1979" w:rsidRPr="00EC7621" w:rsidRDefault="008C1979" w:rsidP="00EC7621"/>
        </w:tc>
        <w:tc>
          <w:tcPr>
            <w:tcW w:w="3001" w:type="pct"/>
            <w:vAlign w:val="center"/>
            <w:hideMark/>
          </w:tcPr>
          <w:p w:rsidR="008C1979" w:rsidRPr="00EC7621" w:rsidRDefault="008C1979" w:rsidP="00EC7621">
            <w:r w:rsidRPr="00EC7621">
              <w:rPr>
                <w:b/>
                <w:bCs/>
                <w:iCs/>
              </w:rPr>
              <w:t>Максимальное значение</w:t>
            </w:r>
          </w:p>
        </w:tc>
        <w:tc>
          <w:tcPr>
            <w:tcW w:w="1153" w:type="pct"/>
            <w:vAlign w:val="center"/>
            <w:hideMark/>
          </w:tcPr>
          <w:p w:rsidR="008C1979" w:rsidRPr="00EC7621" w:rsidRDefault="008C1979" w:rsidP="00EC7621">
            <w:r w:rsidRPr="00EC7621">
              <w:rPr>
                <w:b/>
                <w:bCs/>
                <w:iCs/>
              </w:rPr>
              <w:t>22519.3</w:t>
            </w:r>
          </w:p>
        </w:tc>
        <w:tc>
          <w:tcPr>
            <w:tcW w:w="703" w:type="pct"/>
            <w:vAlign w:val="center"/>
            <w:hideMark/>
          </w:tcPr>
          <w:p w:rsidR="008C1979" w:rsidRPr="00EC7621" w:rsidRDefault="008C1979" w:rsidP="00EC7621"/>
        </w:tc>
      </w:tr>
      <w:tr w:rsidR="008C1979" w:rsidRPr="00EC7621" w:rsidTr="00EC7621">
        <w:tc>
          <w:tcPr>
            <w:tcW w:w="143" w:type="pct"/>
            <w:vAlign w:val="center"/>
            <w:hideMark/>
          </w:tcPr>
          <w:p w:rsidR="008C1979" w:rsidRPr="00EC7621" w:rsidRDefault="008C1979" w:rsidP="00EC7621"/>
        </w:tc>
        <w:tc>
          <w:tcPr>
            <w:tcW w:w="3001" w:type="pct"/>
            <w:vAlign w:val="center"/>
            <w:hideMark/>
          </w:tcPr>
          <w:p w:rsidR="008C1979" w:rsidRPr="00EC7621" w:rsidRDefault="008C1979" w:rsidP="00EC7621">
            <w:r w:rsidRPr="00EC7621">
              <w:rPr>
                <w:b/>
                <w:bCs/>
                <w:iCs/>
              </w:rPr>
              <w:t>Среднее значение</w:t>
            </w:r>
          </w:p>
        </w:tc>
        <w:tc>
          <w:tcPr>
            <w:tcW w:w="1153" w:type="pct"/>
            <w:vAlign w:val="center"/>
            <w:hideMark/>
          </w:tcPr>
          <w:p w:rsidR="008C1979" w:rsidRPr="00EC7621" w:rsidRDefault="008C1979" w:rsidP="00EC7621">
            <w:r w:rsidRPr="00EC7621">
              <w:rPr>
                <w:b/>
                <w:bCs/>
                <w:iCs/>
              </w:rPr>
              <w:t>3656.3</w:t>
            </w:r>
          </w:p>
        </w:tc>
        <w:tc>
          <w:tcPr>
            <w:tcW w:w="703" w:type="pct"/>
            <w:vAlign w:val="center"/>
            <w:hideMark/>
          </w:tcPr>
          <w:p w:rsidR="008C1979" w:rsidRPr="00EC7621" w:rsidRDefault="008C1979" w:rsidP="00EC7621"/>
        </w:tc>
      </w:tr>
    </w:tbl>
    <w:p w:rsidR="00264D16" w:rsidRPr="00EC7621" w:rsidRDefault="00264D16" w:rsidP="00EC7621">
      <w:pPr>
        <w:ind w:firstLine="709"/>
        <w:rPr>
          <w:sz w:val="28"/>
          <w:szCs w:val="28"/>
        </w:rPr>
      </w:pPr>
    </w:p>
    <w:p w:rsidR="008C1979" w:rsidRPr="00EC7621" w:rsidRDefault="008C1979" w:rsidP="00EC7621">
      <w:pPr>
        <w:ind w:firstLine="709"/>
        <w:rPr>
          <w:sz w:val="28"/>
          <w:szCs w:val="28"/>
        </w:rPr>
      </w:pPr>
      <w:r w:rsidRPr="00EC7621">
        <w:rPr>
          <w:sz w:val="28"/>
          <w:szCs w:val="28"/>
        </w:rPr>
        <w:t>Таблица</w:t>
      </w:r>
      <w:r w:rsidR="00DD230A" w:rsidRPr="00EC7621">
        <w:rPr>
          <w:sz w:val="28"/>
          <w:szCs w:val="28"/>
        </w:rPr>
        <w:t xml:space="preserve"> </w:t>
      </w:r>
      <w:r w:rsidRPr="00EC7621">
        <w:rPr>
          <w:sz w:val="28"/>
          <w:szCs w:val="28"/>
        </w:rPr>
        <w:t xml:space="preserve">4 </w:t>
      </w:r>
      <w:r w:rsidR="003B2977" w:rsidRPr="00EC7621">
        <w:rPr>
          <w:sz w:val="28"/>
          <w:szCs w:val="28"/>
        </w:rPr>
        <w:t xml:space="preserve">- </w:t>
      </w:r>
      <w:r w:rsidRPr="00EC7621">
        <w:rPr>
          <w:sz w:val="28"/>
          <w:szCs w:val="28"/>
        </w:rPr>
        <w:t>Рейтинг отраслей российской промышленности по доле прибыльных предприятий по итогам 2009 года</w:t>
      </w:r>
    </w:p>
    <w:tbl>
      <w:tblPr>
        <w:tblW w:w="4743" w:type="pct"/>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61"/>
        <w:gridCol w:w="5978"/>
        <w:gridCol w:w="1416"/>
        <w:gridCol w:w="1275"/>
      </w:tblGrid>
      <w:tr w:rsidR="008C1979" w:rsidRPr="00EC7621" w:rsidTr="00EC7621">
        <w:tc>
          <w:tcPr>
            <w:tcW w:w="146" w:type="pct"/>
            <w:vAlign w:val="center"/>
            <w:hideMark/>
          </w:tcPr>
          <w:p w:rsidR="008C1979" w:rsidRPr="00EC7621" w:rsidRDefault="008C1979" w:rsidP="00EC7621"/>
        </w:tc>
        <w:tc>
          <w:tcPr>
            <w:tcW w:w="3347" w:type="pct"/>
            <w:vAlign w:val="center"/>
            <w:hideMark/>
          </w:tcPr>
          <w:p w:rsidR="008C1979" w:rsidRPr="00EC7621" w:rsidRDefault="008C1979" w:rsidP="00EC7621">
            <w:r w:rsidRPr="00EC7621">
              <w:rPr>
                <w:bCs/>
              </w:rPr>
              <w:t>Отрасль</w:t>
            </w:r>
          </w:p>
        </w:tc>
        <w:tc>
          <w:tcPr>
            <w:tcW w:w="793" w:type="pct"/>
            <w:vAlign w:val="center"/>
            <w:hideMark/>
          </w:tcPr>
          <w:p w:rsidR="008C1979" w:rsidRPr="00EC7621" w:rsidRDefault="008C1979" w:rsidP="00EC7621">
            <w:r w:rsidRPr="00EC7621">
              <w:rPr>
                <w:bCs/>
              </w:rPr>
              <w:t>Доля прибыльных предприятий</w:t>
            </w:r>
            <w:r w:rsidR="00EC7621">
              <w:rPr>
                <w:bCs/>
                <w:lang w:val="uk-UA"/>
              </w:rPr>
              <w:t xml:space="preserve"> </w:t>
            </w:r>
            <w:r w:rsidRPr="00EC7621">
              <w:rPr>
                <w:bCs/>
              </w:rPr>
              <w:t>в 2009 году, %</w:t>
            </w:r>
          </w:p>
        </w:tc>
        <w:tc>
          <w:tcPr>
            <w:tcW w:w="714" w:type="pct"/>
            <w:vAlign w:val="center"/>
            <w:hideMark/>
          </w:tcPr>
          <w:p w:rsidR="008C1979" w:rsidRPr="00EC7621" w:rsidRDefault="008C1979" w:rsidP="00EC7621">
            <w:r w:rsidRPr="00EC7621">
              <w:rPr>
                <w:bCs/>
              </w:rPr>
              <w:t>Рейтинговый балл</w:t>
            </w:r>
          </w:p>
        </w:tc>
      </w:tr>
      <w:tr w:rsidR="008C1979" w:rsidRPr="00EC7621" w:rsidTr="00EC7621">
        <w:tc>
          <w:tcPr>
            <w:tcW w:w="146" w:type="pct"/>
            <w:vAlign w:val="center"/>
            <w:hideMark/>
          </w:tcPr>
          <w:p w:rsidR="008C1979" w:rsidRPr="00EC7621" w:rsidRDefault="008C1979" w:rsidP="00EC7621">
            <w:r w:rsidRPr="00EC7621">
              <w:t>1</w:t>
            </w:r>
          </w:p>
        </w:tc>
        <w:tc>
          <w:tcPr>
            <w:tcW w:w="3347" w:type="pct"/>
            <w:vAlign w:val="center"/>
            <w:hideMark/>
          </w:tcPr>
          <w:p w:rsidR="008C1979" w:rsidRPr="00EC7621" w:rsidRDefault="008C1979" w:rsidP="00EC7621">
            <w:r w:rsidRPr="00EC7621">
              <w:t>Производство пищевых продуктов, включая напитки, и табака</w:t>
            </w:r>
          </w:p>
        </w:tc>
        <w:tc>
          <w:tcPr>
            <w:tcW w:w="793" w:type="pct"/>
            <w:vAlign w:val="center"/>
            <w:hideMark/>
          </w:tcPr>
          <w:p w:rsidR="008C1979" w:rsidRPr="00EC7621" w:rsidRDefault="008C1979" w:rsidP="00EC7621">
            <w:r w:rsidRPr="00EC7621">
              <w:t>77.1</w:t>
            </w:r>
          </w:p>
        </w:tc>
        <w:tc>
          <w:tcPr>
            <w:tcW w:w="714" w:type="pct"/>
            <w:vAlign w:val="center"/>
            <w:hideMark/>
          </w:tcPr>
          <w:p w:rsidR="008C1979" w:rsidRPr="00EC7621" w:rsidRDefault="008C1979" w:rsidP="00EC7621">
            <w:r w:rsidRPr="00EC7621">
              <w:t>100.00</w:t>
            </w:r>
          </w:p>
        </w:tc>
      </w:tr>
      <w:tr w:rsidR="008C1979" w:rsidRPr="00EC7621" w:rsidTr="00EC7621">
        <w:tc>
          <w:tcPr>
            <w:tcW w:w="146" w:type="pct"/>
            <w:vAlign w:val="center"/>
            <w:hideMark/>
          </w:tcPr>
          <w:p w:rsidR="008C1979" w:rsidRPr="00EC7621" w:rsidRDefault="008C1979" w:rsidP="00EC7621">
            <w:r w:rsidRPr="00EC7621">
              <w:t>2</w:t>
            </w:r>
          </w:p>
        </w:tc>
        <w:tc>
          <w:tcPr>
            <w:tcW w:w="3347" w:type="pct"/>
            <w:vAlign w:val="center"/>
            <w:hideMark/>
          </w:tcPr>
          <w:p w:rsidR="008C1979" w:rsidRPr="00EC7621" w:rsidRDefault="008C1979" w:rsidP="00EC7621">
            <w:r w:rsidRPr="00EC7621">
              <w:t>Производство кожи, изделий из кожи и производство обуви</w:t>
            </w:r>
          </w:p>
        </w:tc>
        <w:tc>
          <w:tcPr>
            <w:tcW w:w="793" w:type="pct"/>
            <w:vAlign w:val="center"/>
            <w:hideMark/>
          </w:tcPr>
          <w:p w:rsidR="008C1979" w:rsidRPr="00EC7621" w:rsidRDefault="008C1979" w:rsidP="00EC7621">
            <w:r w:rsidRPr="00EC7621">
              <w:t>75.4</w:t>
            </w:r>
          </w:p>
        </w:tc>
        <w:tc>
          <w:tcPr>
            <w:tcW w:w="714" w:type="pct"/>
            <w:vAlign w:val="center"/>
            <w:hideMark/>
          </w:tcPr>
          <w:p w:rsidR="008C1979" w:rsidRPr="00EC7621" w:rsidRDefault="008C1979" w:rsidP="00EC7621">
            <w:r w:rsidRPr="00EC7621">
              <w:t>94.88</w:t>
            </w:r>
          </w:p>
        </w:tc>
      </w:tr>
      <w:tr w:rsidR="008C1979" w:rsidRPr="00EC7621" w:rsidTr="00EC7621">
        <w:tc>
          <w:tcPr>
            <w:tcW w:w="146" w:type="pct"/>
            <w:vAlign w:val="center"/>
            <w:hideMark/>
          </w:tcPr>
          <w:p w:rsidR="008C1979" w:rsidRPr="00EC7621" w:rsidRDefault="008C1979" w:rsidP="00EC7621">
            <w:r w:rsidRPr="00EC7621">
              <w:t>3</w:t>
            </w:r>
          </w:p>
        </w:tc>
        <w:tc>
          <w:tcPr>
            <w:tcW w:w="3347" w:type="pct"/>
            <w:vAlign w:val="center"/>
            <w:hideMark/>
          </w:tcPr>
          <w:p w:rsidR="008C1979" w:rsidRPr="00EC7621" w:rsidRDefault="008C1979" w:rsidP="00EC7621">
            <w:r w:rsidRPr="00EC7621">
              <w:t>Производство, передача и распределение электроэнергии</w:t>
            </w:r>
          </w:p>
        </w:tc>
        <w:tc>
          <w:tcPr>
            <w:tcW w:w="793" w:type="pct"/>
            <w:vAlign w:val="center"/>
            <w:hideMark/>
          </w:tcPr>
          <w:p w:rsidR="008C1979" w:rsidRPr="00EC7621" w:rsidRDefault="008C1979" w:rsidP="00EC7621">
            <w:r w:rsidRPr="00EC7621">
              <w:t>74.8</w:t>
            </w:r>
          </w:p>
        </w:tc>
        <w:tc>
          <w:tcPr>
            <w:tcW w:w="714" w:type="pct"/>
            <w:vAlign w:val="center"/>
            <w:hideMark/>
          </w:tcPr>
          <w:p w:rsidR="008C1979" w:rsidRPr="00EC7621" w:rsidRDefault="008C1979" w:rsidP="00EC7621">
            <w:r w:rsidRPr="00EC7621">
              <w:t>93.07</w:t>
            </w:r>
          </w:p>
        </w:tc>
      </w:tr>
      <w:tr w:rsidR="008C1979" w:rsidRPr="00EC7621" w:rsidTr="00EC7621">
        <w:tc>
          <w:tcPr>
            <w:tcW w:w="146" w:type="pct"/>
            <w:vAlign w:val="center"/>
            <w:hideMark/>
          </w:tcPr>
          <w:p w:rsidR="008C1979" w:rsidRPr="00EC7621" w:rsidRDefault="008C1979" w:rsidP="00EC7621">
            <w:r w:rsidRPr="00EC7621">
              <w:t>4</w:t>
            </w:r>
          </w:p>
        </w:tc>
        <w:tc>
          <w:tcPr>
            <w:tcW w:w="3347" w:type="pct"/>
            <w:vAlign w:val="center"/>
            <w:hideMark/>
          </w:tcPr>
          <w:p w:rsidR="008C1979" w:rsidRPr="00EC7621" w:rsidRDefault="008C1979" w:rsidP="00EC7621">
            <w:r w:rsidRPr="00EC7621">
              <w:t>Производство кокса и нефтепродуктов</w:t>
            </w:r>
          </w:p>
        </w:tc>
        <w:tc>
          <w:tcPr>
            <w:tcW w:w="793" w:type="pct"/>
            <w:vAlign w:val="center"/>
            <w:hideMark/>
          </w:tcPr>
          <w:p w:rsidR="008C1979" w:rsidRPr="00EC7621" w:rsidRDefault="008C1979" w:rsidP="00EC7621">
            <w:r w:rsidRPr="00EC7621">
              <w:t>74.7</w:t>
            </w:r>
          </w:p>
        </w:tc>
        <w:tc>
          <w:tcPr>
            <w:tcW w:w="714" w:type="pct"/>
            <w:vAlign w:val="center"/>
            <w:hideMark/>
          </w:tcPr>
          <w:p w:rsidR="008C1979" w:rsidRPr="00EC7621" w:rsidRDefault="008C1979" w:rsidP="00EC7621">
            <w:r w:rsidRPr="00EC7621">
              <w:t>92.77</w:t>
            </w:r>
          </w:p>
        </w:tc>
      </w:tr>
      <w:tr w:rsidR="008C1979" w:rsidRPr="00EC7621" w:rsidTr="00EC7621">
        <w:tc>
          <w:tcPr>
            <w:tcW w:w="146" w:type="pct"/>
            <w:vAlign w:val="center"/>
            <w:hideMark/>
          </w:tcPr>
          <w:p w:rsidR="008C1979" w:rsidRPr="00EC7621" w:rsidRDefault="008C1979" w:rsidP="00EC7621">
            <w:r w:rsidRPr="00EC7621">
              <w:t>5</w:t>
            </w:r>
          </w:p>
        </w:tc>
        <w:tc>
          <w:tcPr>
            <w:tcW w:w="3347" w:type="pct"/>
            <w:vAlign w:val="center"/>
            <w:hideMark/>
          </w:tcPr>
          <w:p w:rsidR="008C1979" w:rsidRPr="00EC7621" w:rsidRDefault="008C1979" w:rsidP="00EC7621">
            <w:r w:rsidRPr="00EC7621">
              <w:t>Производство электрооборудования, электронного и оптического оборудования</w:t>
            </w:r>
          </w:p>
        </w:tc>
        <w:tc>
          <w:tcPr>
            <w:tcW w:w="793" w:type="pct"/>
            <w:vAlign w:val="center"/>
            <w:hideMark/>
          </w:tcPr>
          <w:p w:rsidR="008C1979" w:rsidRPr="00EC7621" w:rsidRDefault="008C1979" w:rsidP="00EC7621">
            <w:r w:rsidRPr="00EC7621">
              <w:t>72.3</w:t>
            </w:r>
          </w:p>
        </w:tc>
        <w:tc>
          <w:tcPr>
            <w:tcW w:w="714" w:type="pct"/>
            <w:vAlign w:val="center"/>
            <w:hideMark/>
          </w:tcPr>
          <w:p w:rsidR="008C1979" w:rsidRPr="00EC7621" w:rsidRDefault="008C1979" w:rsidP="00EC7621">
            <w:r w:rsidRPr="00EC7621">
              <w:t>85.54</w:t>
            </w:r>
          </w:p>
        </w:tc>
      </w:tr>
      <w:tr w:rsidR="008C1979" w:rsidRPr="00EC7621" w:rsidTr="00EC7621">
        <w:tc>
          <w:tcPr>
            <w:tcW w:w="146" w:type="pct"/>
            <w:vAlign w:val="center"/>
            <w:hideMark/>
          </w:tcPr>
          <w:p w:rsidR="008C1979" w:rsidRPr="00EC7621" w:rsidRDefault="008C1979" w:rsidP="00EC7621">
            <w:r w:rsidRPr="00EC7621">
              <w:t>6</w:t>
            </w:r>
          </w:p>
        </w:tc>
        <w:tc>
          <w:tcPr>
            <w:tcW w:w="3347" w:type="pct"/>
            <w:vAlign w:val="center"/>
            <w:hideMark/>
          </w:tcPr>
          <w:p w:rsidR="008C1979" w:rsidRPr="00EC7621" w:rsidRDefault="008C1979" w:rsidP="00EC7621">
            <w:r w:rsidRPr="00EC7621">
              <w:t>Химическое производство</w:t>
            </w:r>
          </w:p>
        </w:tc>
        <w:tc>
          <w:tcPr>
            <w:tcW w:w="793" w:type="pct"/>
            <w:vAlign w:val="center"/>
            <w:hideMark/>
          </w:tcPr>
          <w:p w:rsidR="008C1979" w:rsidRPr="00EC7621" w:rsidRDefault="008C1979" w:rsidP="00EC7621">
            <w:r w:rsidRPr="00EC7621">
              <w:t>71.0</w:t>
            </w:r>
          </w:p>
        </w:tc>
        <w:tc>
          <w:tcPr>
            <w:tcW w:w="714" w:type="pct"/>
            <w:vAlign w:val="center"/>
            <w:hideMark/>
          </w:tcPr>
          <w:p w:rsidR="008C1979" w:rsidRPr="00EC7621" w:rsidRDefault="008C1979" w:rsidP="00EC7621">
            <w:r w:rsidRPr="00EC7621">
              <w:t>81.63</w:t>
            </w:r>
          </w:p>
        </w:tc>
      </w:tr>
      <w:tr w:rsidR="008C1979" w:rsidRPr="00EC7621" w:rsidTr="00EC7621">
        <w:tc>
          <w:tcPr>
            <w:tcW w:w="146" w:type="pct"/>
            <w:vAlign w:val="center"/>
            <w:hideMark/>
          </w:tcPr>
          <w:p w:rsidR="008C1979" w:rsidRPr="00EC7621" w:rsidRDefault="008C1979" w:rsidP="00EC7621">
            <w:r w:rsidRPr="00EC7621">
              <w:t>7</w:t>
            </w:r>
          </w:p>
        </w:tc>
        <w:tc>
          <w:tcPr>
            <w:tcW w:w="3347" w:type="pct"/>
            <w:vAlign w:val="center"/>
            <w:hideMark/>
          </w:tcPr>
          <w:p w:rsidR="008C1979" w:rsidRPr="00EC7621" w:rsidRDefault="008C1979" w:rsidP="00EC7621">
            <w:r w:rsidRPr="00EC7621">
              <w:t>Производство резиновых и пластмассовых изделий</w:t>
            </w:r>
          </w:p>
        </w:tc>
        <w:tc>
          <w:tcPr>
            <w:tcW w:w="793" w:type="pct"/>
            <w:vAlign w:val="center"/>
            <w:hideMark/>
          </w:tcPr>
          <w:p w:rsidR="008C1979" w:rsidRPr="00EC7621" w:rsidRDefault="008C1979" w:rsidP="00EC7621">
            <w:r w:rsidRPr="00EC7621">
              <w:t>68.5</w:t>
            </w:r>
          </w:p>
        </w:tc>
        <w:tc>
          <w:tcPr>
            <w:tcW w:w="714" w:type="pct"/>
            <w:vAlign w:val="center"/>
            <w:hideMark/>
          </w:tcPr>
          <w:p w:rsidR="008C1979" w:rsidRPr="00EC7621" w:rsidRDefault="008C1979" w:rsidP="00EC7621">
            <w:r w:rsidRPr="00EC7621">
              <w:t>74.10</w:t>
            </w:r>
          </w:p>
        </w:tc>
      </w:tr>
      <w:tr w:rsidR="008C1979" w:rsidRPr="00EC7621" w:rsidTr="00EC7621">
        <w:tc>
          <w:tcPr>
            <w:tcW w:w="146" w:type="pct"/>
            <w:vAlign w:val="center"/>
            <w:hideMark/>
          </w:tcPr>
          <w:p w:rsidR="008C1979" w:rsidRPr="00EC7621" w:rsidRDefault="008C1979" w:rsidP="00EC7621">
            <w:r w:rsidRPr="00EC7621">
              <w:t>8</w:t>
            </w:r>
          </w:p>
        </w:tc>
        <w:tc>
          <w:tcPr>
            <w:tcW w:w="3347" w:type="pct"/>
            <w:vAlign w:val="center"/>
            <w:hideMark/>
          </w:tcPr>
          <w:p w:rsidR="008C1979" w:rsidRPr="00EC7621" w:rsidRDefault="008C1979" w:rsidP="00EC7621">
            <w:r w:rsidRPr="00EC7621">
              <w:t>Производство машин и оборудования</w:t>
            </w:r>
          </w:p>
        </w:tc>
        <w:tc>
          <w:tcPr>
            <w:tcW w:w="793" w:type="pct"/>
            <w:vAlign w:val="center"/>
            <w:hideMark/>
          </w:tcPr>
          <w:p w:rsidR="008C1979" w:rsidRPr="00EC7621" w:rsidRDefault="008C1979" w:rsidP="00EC7621">
            <w:r w:rsidRPr="00EC7621">
              <w:t>67.4</w:t>
            </w:r>
          </w:p>
        </w:tc>
        <w:tc>
          <w:tcPr>
            <w:tcW w:w="714" w:type="pct"/>
            <w:vAlign w:val="center"/>
            <w:hideMark/>
          </w:tcPr>
          <w:p w:rsidR="008C1979" w:rsidRPr="00EC7621" w:rsidRDefault="008C1979" w:rsidP="00EC7621">
            <w:r w:rsidRPr="00EC7621">
              <w:t>70.78</w:t>
            </w:r>
          </w:p>
        </w:tc>
      </w:tr>
      <w:tr w:rsidR="008C1979" w:rsidRPr="00EC7621" w:rsidTr="00EC7621">
        <w:tc>
          <w:tcPr>
            <w:tcW w:w="146" w:type="pct"/>
            <w:vAlign w:val="center"/>
            <w:hideMark/>
          </w:tcPr>
          <w:p w:rsidR="008C1979" w:rsidRPr="00EC7621" w:rsidRDefault="008C1979" w:rsidP="00EC7621">
            <w:r w:rsidRPr="00EC7621">
              <w:t>9</w:t>
            </w:r>
          </w:p>
        </w:tc>
        <w:tc>
          <w:tcPr>
            <w:tcW w:w="3347" w:type="pct"/>
            <w:vAlign w:val="center"/>
            <w:hideMark/>
          </w:tcPr>
          <w:p w:rsidR="008C1979" w:rsidRPr="00EC7621" w:rsidRDefault="008C1979" w:rsidP="00EC7621">
            <w:r w:rsidRPr="00EC7621">
              <w:t>Производство целлюлозы, древесной массы, бумаги, картона и изделий из них</w:t>
            </w:r>
          </w:p>
        </w:tc>
        <w:tc>
          <w:tcPr>
            <w:tcW w:w="793" w:type="pct"/>
            <w:vAlign w:val="center"/>
            <w:hideMark/>
          </w:tcPr>
          <w:p w:rsidR="008C1979" w:rsidRPr="00EC7621" w:rsidRDefault="008C1979" w:rsidP="00EC7621">
            <w:r w:rsidRPr="00EC7621">
              <w:t>67.3</w:t>
            </w:r>
          </w:p>
        </w:tc>
        <w:tc>
          <w:tcPr>
            <w:tcW w:w="714" w:type="pct"/>
            <w:vAlign w:val="center"/>
            <w:hideMark/>
          </w:tcPr>
          <w:p w:rsidR="008C1979" w:rsidRPr="00EC7621" w:rsidRDefault="008C1979" w:rsidP="00EC7621">
            <w:r w:rsidRPr="00EC7621">
              <w:t>70.48</w:t>
            </w:r>
          </w:p>
        </w:tc>
      </w:tr>
      <w:tr w:rsidR="008C1979" w:rsidRPr="00EC7621" w:rsidTr="00EC7621">
        <w:tc>
          <w:tcPr>
            <w:tcW w:w="146" w:type="pct"/>
            <w:vAlign w:val="center"/>
            <w:hideMark/>
          </w:tcPr>
          <w:p w:rsidR="008C1979" w:rsidRPr="00EC7621" w:rsidRDefault="008C1979" w:rsidP="00EC7621">
            <w:r w:rsidRPr="00EC7621">
              <w:t>10</w:t>
            </w:r>
          </w:p>
        </w:tc>
        <w:tc>
          <w:tcPr>
            <w:tcW w:w="3347" w:type="pct"/>
            <w:vAlign w:val="center"/>
            <w:hideMark/>
          </w:tcPr>
          <w:p w:rsidR="008C1979" w:rsidRPr="00EC7621" w:rsidRDefault="008C1979" w:rsidP="00EC7621">
            <w:r w:rsidRPr="00EC7621">
              <w:t>Текстильное и швейное производство</w:t>
            </w:r>
          </w:p>
        </w:tc>
        <w:tc>
          <w:tcPr>
            <w:tcW w:w="793" w:type="pct"/>
            <w:vAlign w:val="center"/>
            <w:hideMark/>
          </w:tcPr>
          <w:p w:rsidR="008C1979" w:rsidRPr="00EC7621" w:rsidRDefault="008C1979" w:rsidP="00EC7621">
            <w:r w:rsidRPr="00EC7621">
              <w:t>65.8</w:t>
            </w:r>
          </w:p>
        </w:tc>
        <w:tc>
          <w:tcPr>
            <w:tcW w:w="714" w:type="pct"/>
            <w:vAlign w:val="center"/>
            <w:hideMark/>
          </w:tcPr>
          <w:p w:rsidR="008C1979" w:rsidRPr="00EC7621" w:rsidRDefault="008C1979" w:rsidP="00EC7621">
            <w:r w:rsidRPr="00EC7621">
              <w:t>65.96</w:t>
            </w:r>
          </w:p>
        </w:tc>
      </w:tr>
      <w:tr w:rsidR="008C1979" w:rsidRPr="00EC7621" w:rsidTr="00EC7621">
        <w:tc>
          <w:tcPr>
            <w:tcW w:w="146" w:type="pct"/>
            <w:vAlign w:val="center"/>
            <w:hideMark/>
          </w:tcPr>
          <w:p w:rsidR="008C1979" w:rsidRPr="00EC7621" w:rsidRDefault="008C1979" w:rsidP="00EC7621">
            <w:r w:rsidRPr="00EC7621">
              <w:t>11</w:t>
            </w:r>
          </w:p>
        </w:tc>
        <w:tc>
          <w:tcPr>
            <w:tcW w:w="3347" w:type="pct"/>
            <w:vAlign w:val="center"/>
            <w:hideMark/>
          </w:tcPr>
          <w:p w:rsidR="008C1979" w:rsidRPr="00EC7621" w:rsidRDefault="008C1979" w:rsidP="00EC7621">
            <w:r w:rsidRPr="00EC7621">
              <w:t>Производство готовых металлических изделий</w:t>
            </w:r>
          </w:p>
        </w:tc>
        <w:tc>
          <w:tcPr>
            <w:tcW w:w="793" w:type="pct"/>
            <w:vAlign w:val="center"/>
            <w:hideMark/>
          </w:tcPr>
          <w:p w:rsidR="008C1979" w:rsidRPr="00EC7621" w:rsidRDefault="008C1979" w:rsidP="00EC7621">
            <w:r w:rsidRPr="00EC7621">
              <w:t>63.7</w:t>
            </w:r>
          </w:p>
        </w:tc>
        <w:tc>
          <w:tcPr>
            <w:tcW w:w="714" w:type="pct"/>
            <w:vAlign w:val="center"/>
            <w:hideMark/>
          </w:tcPr>
          <w:p w:rsidR="008C1979" w:rsidRPr="00EC7621" w:rsidRDefault="008C1979" w:rsidP="00EC7621">
            <w:r w:rsidRPr="00EC7621">
              <w:t>59.64</w:t>
            </w:r>
          </w:p>
        </w:tc>
      </w:tr>
      <w:tr w:rsidR="008C1979" w:rsidRPr="00EC7621" w:rsidTr="00EC7621">
        <w:tc>
          <w:tcPr>
            <w:tcW w:w="146" w:type="pct"/>
            <w:vAlign w:val="center"/>
            <w:hideMark/>
          </w:tcPr>
          <w:p w:rsidR="008C1979" w:rsidRPr="00EC7621" w:rsidRDefault="008C1979" w:rsidP="00EC7621">
            <w:r w:rsidRPr="00EC7621">
              <w:t>12</w:t>
            </w:r>
          </w:p>
        </w:tc>
        <w:tc>
          <w:tcPr>
            <w:tcW w:w="3347" w:type="pct"/>
            <w:vAlign w:val="center"/>
            <w:hideMark/>
          </w:tcPr>
          <w:p w:rsidR="008C1979" w:rsidRPr="00EC7621" w:rsidRDefault="008C1979" w:rsidP="00EC7621">
            <w:r w:rsidRPr="00EC7621">
              <w:t>Добыча топливно-энергетических полезных ископаемых</w:t>
            </w:r>
          </w:p>
        </w:tc>
        <w:tc>
          <w:tcPr>
            <w:tcW w:w="793" w:type="pct"/>
            <w:vAlign w:val="center"/>
            <w:hideMark/>
          </w:tcPr>
          <w:p w:rsidR="008C1979" w:rsidRPr="00EC7621" w:rsidRDefault="008C1979" w:rsidP="00EC7621">
            <w:r w:rsidRPr="00EC7621">
              <w:t>62.3</w:t>
            </w:r>
          </w:p>
        </w:tc>
        <w:tc>
          <w:tcPr>
            <w:tcW w:w="714" w:type="pct"/>
            <w:vAlign w:val="center"/>
            <w:hideMark/>
          </w:tcPr>
          <w:p w:rsidR="008C1979" w:rsidRPr="00EC7621" w:rsidRDefault="008C1979" w:rsidP="00EC7621">
            <w:r w:rsidRPr="00EC7621">
              <w:t>55.42</w:t>
            </w:r>
          </w:p>
        </w:tc>
      </w:tr>
      <w:tr w:rsidR="008C1979" w:rsidRPr="00EC7621" w:rsidTr="00EC7621">
        <w:tc>
          <w:tcPr>
            <w:tcW w:w="146" w:type="pct"/>
            <w:vAlign w:val="center"/>
            <w:hideMark/>
          </w:tcPr>
          <w:p w:rsidR="008C1979" w:rsidRPr="00EC7621" w:rsidRDefault="008C1979" w:rsidP="00EC7621">
            <w:r w:rsidRPr="00EC7621">
              <w:t>13</w:t>
            </w:r>
          </w:p>
        </w:tc>
        <w:tc>
          <w:tcPr>
            <w:tcW w:w="3347" w:type="pct"/>
            <w:vAlign w:val="center"/>
            <w:hideMark/>
          </w:tcPr>
          <w:p w:rsidR="008C1979" w:rsidRPr="00EC7621" w:rsidRDefault="008C1979" w:rsidP="00EC7621">
            <w:r w:rsidRPr="00EC7621">
              <w:t>Добыча полезных ископаемых, кроме топливно-энергетических</w:t>
            </w:r>
          </w:p>
        </w:tc>
        <w:tc>
          <w:tcPr>
            <w:tcW w:w="793" w:type="pct"/>
            <w:vAlign w:val="center"/>
            <w:hideMark/>
          </w:tcPr>
          <w:p w:rsidR="008C1979" w:rsidRPr="00EC7621" w:rsidRDefault="008C1979" w:rsidP="00EC7621">
            <w:r w:rsidRPr="00EC7621">
              <w:t>58.1</w:t>
            </w:r>
          </w:p>
        </w:tc>
        <w:tc>
          <w:tcPr>
            <w:tcW w:w="714" w:type="pct"/>
            <w:vAlign w:val="center"/>
            <w:hideMark/>
          </w:tcPr>
          <w:p w:rsidR="008C1979" w:rsidRPr="00EC7621" w:rsidRDefault="008C1979" w:rsidP="00EC7621">
            <w:r w:rsidRPr="00EC7621">
              <w:t>42.77</w:t>
            </w:r>
          </w:p>
        </w:tc>
      </w:tr>
      <w:tr w:rsidR="008C1979" w:rsidRPr="00EC7621" w:rsidTr="00EC7621">
        <w:tc>
          <w:tcPr>
            <w:tcW w:w="146" w:type="pct"/>
            <w:vAlign w:val="center"/>
            <w:hideMark/>
          </w:tcPr>
          <w:p w:rsidR="008C1979" w:rsidRPr="00EC7621" w:rsidRDefault="008C1979" w:rsidP="00EC7621">
            <w:r w:rsidRPr="00EC7621">
              <w:t>14</w:t>
            </w:r>
          </w:p>
        </w:tc>
        <w:tc>
          <w:tcPr>
            <w:tcW w:w="3347" w:type="pct"/>
            <w:vAlign w:val="center"/>
            <w:hideMark/>
          </w:tcPr>
          <w:p w:rsidR="008C1979" w:rsidRPr="00EC7621" w:rsidRDefault="008C1979" w:rsidP="00EC7621">
            <w:r w:rsidRPr="00EC7621">
              <w:t>Производство транспортных средств и оборудования</w:t>
            </w:r>
          </w:p>
        </w:tc>
        <w:tc>
          <w:tcPr>
            <w:tcW w:w="793" w:type="pct"/>
            <w:vAlign w:val="center"/>
            <w:hideMark/>
          </w:tcPr>
          <w:p w:rsidR="008C1979" w:rsidRPr="00EC7621" w:rsidRDefault="008C1979" w:rsidP="00EC7621">
            <w:r w:rsidRPr="00EC7621">
              <w:t>57.7</w:t>
            </w:r>
          </w:p>
        </w:tc>
        <w:tc>
          <w:tcPr>
            <w:tcW w:w="714" w:type="pct"/>
            <w:vAlign w:val="center"/>
            <w:hideMark/>
          </w:tcPr>
          <w:p w:rsidR="008C1979" w:rsidRPr="00EC7621" w:rsidRDefault="008C1979" w:rsidP="00EC7621">
            <w:r w:rsidRPr="00EC7621">
              <w:t>41.57</w:t>
            </w:r>
          </w:p>
        </w:tc>
      </w:tr>
      <w:tr w:rsidR="008C1979" w:rsidRPr="00EC7621" w:rsidTr="00EC7621">
        <w:tc>
          <w:tcPr>
            <w:tcW w:w="146" w:type="pct"/>
            <w:vAlign w:val="center"/>
            <w:hideMark/>
          </w:tcPr>
          <w:p w:rsidR="008C1979" w:rsidRPr="00EC7621" w:rsidRDefault="008C1979" w:rsidP="00EC7621">
            <w:r w:rsidRPr="00EC7621">
              <w:t>15</w:t>
            </w:r>
          </w:p>
        </w:tc>
        <w:tc>
          <w:tcPr>
            <w:tcW w:w="3347" w:type="pct"/>
            <w:vAlign w:val="center"/>
            <w:hideMark/>
          </w:tcPr>
          <w:p w:rsidR="008C1979" w:rsidRPr="00EC7621" w:rsidRDefault="008C1979" w:rsidP="00EC7621">
            <w:r w:rsidRPr="00EC7621">
              <w:t>Металлургическое производство</w:t>
            </w:r>
          </w:p>
        </w:tc>
        <w:tc>
          <w:tcPr>
            <w:tcW w:w="793" w:type="pct"/>
            <w:vAlign w:val="center"/>
            <w:hideMark/>
          </w:tcPr>
          <w:p w:rsidR="008C1979" w:rsidRPr="00EC7621" w:rsidRDefault="008C1979" w:rsidP="00EC7621">
            <w:r w:rsidRPr="00EC7621">
              <w:t>49.6</w:t>
            </w:r>
          </w:p>
        </w:tc>
        <w:tc>
          <w:tcPr>
            <w:tcW w:w="714" w:type="pct"/>
            <w:vAlign w:val="center"/>
            <w:hideMark/>
          </w:tcPr>
          <w:p w:rsidR="008C1979" w:rsidRPr="00EC7621" w:rsidRDefault="008C1979" w:rsidP="00EC7621">
            <w:r w:rsidRPr="00EC7621">
              <w:t>17.17</w:t>
            </w:r>
          </w:p>
        </w:tc>
      </w:tr>
      <w:tr w:rsidR="008C1979" w:rsidRPr="00EC7621" w:rsidTr="00EC7621">
        <w:tc>
          <w:tcPr>
            <w:tcW w:w="146" w:type="pct"/>
            <w:vAlign w:val="center"/>
            <w:hideMark/>
          </w:tcPr>
          <w:p w:rsidR="008C1979" w:rsidRPr="00EC7621" w:rsidRDefault="008C1979" w:rsidP="00EC7621">
            <w:r w:rsidRPr="00EC7621">
              <w:t>16</w:t>
            </w:r>
          </w:p>
        </w:tc>
        <w:tc>
          <w:tcPr>
            <w:tcW w:w="3347" w:type="pct"/>
            <w:vAlign w:val="center"/>
            <w:hideMark/>
          </w:tcPr>
          <w:p w:rsidR="008C1979" w:rsidRPr="00EC7621" w:rsidRDefault="008C1979" w:rsidP="00EC7621">
            <w:r w:rsidRPr="00EC7621">
              <w:t>Обработка древесины и производство изделий из дерева</w:t>
            </w:r>
          </w:p>
        </w:tc>
        <w:tc>
          <w:tcPr>
            <w:tcW w:w="793" w:type="pct"/>
            <w:vAlign w:val="center"/>
            <w:hideMark/>
          </w:tcPr>
          <w:p w:rsidR="008C1979" w:rsidRPr="00EC7621" w:rsidRDefault="008C1979" w:rsidP="00EC7621">
            <w:r w:rsidRPr="00EC7621">
              <w:t>43.9</w:t>
            </w:r>
          </w:p>
        </w:tc>
        <w:tc>
          <w:tcPr>
            <w:tcW w:w="714" w:type="pct"/>
            <w:vAlign w:val="center"/>
            <w:hideMark/>
          </w:tcPr>
          <w:p w:rsidR="008C1979" w:rsidRPr="00EC7621" w:rsidRDefault="008C1979" w:rsidP="00EC7621">
            <w:r w:rsidRPr="00EC7621">
              <w:t>0.00</w:t>
            </w:r>
          </w:p>
        </w:tc>
      </w:tr>
      <w:tr w:rsidR="008C1979" w:rsidRPr="00EC7621" w:rsidTr="00EC7621">
        <w:tc>
          <w:tcPr>
            <w:tcW w:w="146" w:type="pct"/>
            <w:vAlign w:val="center"/>
            <w:hideMark/>
          </w:tcPr>
          <w:p w:rsidR="008C1979" w:rsidRPr="00EC7621" w:rsidRDefault="008C1979" w:rsidP="00EC7621"/>
        </w:tc>
        <w:tc>
          <w:tcPr>
            <w:tcW w:w="3347" w:type="pct"/>
            <w:vAlign w:val="center"/>
            <w:hideMark/>
          </w:tcPr>
          <w:p w:rsidR="008C1979" w:rsidRPr="00EC7621" w:rsidRDefault="008C1979" w:rsidP="00EC7621">
            <w:r w:rsidRPr="00EC7621">
              <w:rPr>
                <w:b/>
                <w:bCs/>
                <w:iCs/>
              </w:rPr>
              <w:t>Минимальное значение</w:t>
            </w:r>
          </w:p>
        </w:tc>
        <w:tc>
          <w:tcPr>
            <w:tcW w:w="793" w:type="pct"/>
            <w:vAlign w:val="center"/>
            <w:hideMark/>
          </w:tcPr>
          <w:p w:rsidR="008C1979" w:rsidRPr="00EC7621" w:rsidRDefault="008C1979" w:rsidP="00EC7621">
            <w:r w:rsidRPr="00EC7621">
              <w:rPr>
                <w:b/>
                <w:bCs/>
                <w:iCs/>
              </w:rPr>
              <w:t>43.9</w:t>
            </w:r>
          </w:p>
        </w:tc>
        <w:tc>
          <w:tcPr>
            <w:tcW w:w="714" w:type="pct"/>
            <w:vAlign w:val="center"/>
            <w:hideMark/>
          </w:tcPr>
          <w:p w:rsidR="008C1979" w:rsidRPr="00EC7621" w:rsidRDefault="008C1979" w:rsidP="00EC7621"/>
        </w:tc>
      </w:tr>
      <w:tr w:rsidR="008C1979" w:rsidRPr="00EC7621" w:rsidTr="00EC7621">
        <w:tc>
          <w:tcPr>
            <w:tcW w:w="146" w:type="pct"/>
            <w:vAlign w:val="center"/>
            <w:hideMark/>
          </w:tcPr>
          <w:p w:rsidR="008C1979" w:rsidRPr="00EC7621" w:rsidRDefault="008C1979" w:rsidP="00EC7621"/>
        </w:tc>
        <w:tc>
          <w:tcPr>
            <w:tcW w:w="3347" w:type="pct"/>
            <w:vAlign w:val="center"/>
            <w:hideMark/>
          </w:tcPr>
          <w:p w:rsidR="008C1979" w:rsidRPr="00EC7621" w:rsidRDefault="008C1979" w:rsidP="00EC7621">
            <w:r w:rsidRPr="00EC7621">
              <w:rPr>
                <w:b/>
                <w:bCs/>
                <w:iCs/>
              </w:rPr>
              <w:t>Максимальное значение</w:t>
            </w:r>
          </w:p>
        </w:tc>
        <w:tc>
          <w:tcPr>
            <w:tcW w:w="793" w:type="pct"/>
            <w:vAlign w:val="center"/>
            <w:hideMark/>
          </w:tcPr>
          <w:p w:rsidR="008C1979" w:rsidRPr="00EC7621" w:rsidRDefault="008C1979" w:rsidP="00EC7621">
            <w:r w:rsidRPr="00EC7621">
              <w:rPr>
                <w:b/>
                <w:bCs/>
                <w:iCs/>
              </w:rPr>
              <w:t>77.1</w:t>
            </w:r>
          </w:p>
        </w:tc>
        <w:tc>
          <w:tcPr>
            <w:tcW w:w="714" w:type="pct"/>
            <w:vAlign w:val="center"/>
            <w:hideMark/>
          </w:tcPr>
          <w:p w:rsidR="008C1979" w:rsidRPr="00EC7621" w:rsidRDefault="008C1979" w:rsidP="00EC7621"/>
        </w:tc>
      </w:tr>
      <w:tr w:rsidR="008C1979" w:rsidRPr="00EC7621" w:rsidTr="00EC7621">
        <w:tc>
          <w:tcPr>
            <w:tcW w:w="146" w:type="pct"/>
            <w:vAlign w:val="center"/>
            <w:hideMark/>
          </w:tcPr>
          <w:p w:rsidR="008C1979" w:rsidRPr="00EC7621" w:rsidRDefault="008C1979" w:rsidP="00EC7621"/>
        </w:tc>
        <w:tc>
          <w:tcPr>
            <w:tcW w:w="3347" w:type="pct"/>
            <w:vAlign w:val="center"/>
            <w:hideMark/>
          </w:tcPr>
          <w:p w:rsidR="008C1979" w:rsidRPr="00EC7621" w:rsidRDefault="008C1979" w:rsidP="00EC7621">
            <w:r w:rsidRPr="00EC7621">
              <w:rPr>
                <w:b/>
                <w:bCs/>
                <w:iCs/>
              </w:rPr>
              <w:t>Среднее значение</w:t>
            </w:r>
          </w:p>
        </w:tc>
        <w:tc>
          <w:tcPr>
            <w:tcW w:w="793" w:type="pct"/>
            <w:vAlign w:val="center"/>
            <w:hideMark/>
          </w:tcPr>
          <w:p w:rsidR="008C1979" w:rsidRPr="00EC7621" w:rsidRDefault="008C1979" w:rsidP="00EC7621">
            <w:r w:rsidRPr="00EC7621">
              <w:rPr>
                <w:b/>
                <w:bCs/>
                <w:iCs/>
              </w:rPr>
              <w:t>65.6</w:t>
            </w:r>
          </w:p>
        </w:tc>
        <w:tc>
          <w:tcPr>
            <w:tcW w:w="714" w:type="pct"/>
            <w:vAlign w:val="center"/>
            <w:hideMark/>
          </w:tcPr>
          <w:p w:rsidR="008C1979" w:rsidRPr="00EC7621" w:rsidRDefault="008C1979" w:rsidP="00EC7621"/>
        </w:tc>
      </w:tr>
    </w:tbl>
    <w:p w:rsidR="00264D16" w:rsidRPr="00EC7621" w:rsidRDefault="00264D16" w:rsidP="00EC7621">
      <w:pPr>
        <w:ind w:firstLine="709"/>
        <w:rPr>
          <w:sz w:val="28"/>
          <w:szCs w:val="28"/>
        </w:rPr>
      </w:pPr>
    </w:p>
    <w:p w:rsidR="008C1979" w:rsidRPr="00EC7621" w:rsidRDefault="008C1979" w:rsidP="00EC7621">
      <w:pPr>
        <w:ind w:firstLine="709"/>
        <w:rPr>
          <w:sz w:val="28"/>
          <w:szCs w:val="28"/>
        </w:rPr>
      </w:pPr>
      <w:r w:rsidRPr="00EC7621">
        <w:rPr>
          <w:sz w:val="28"/>
          <w:szCs w:val="28"/>
        </w:rPr>
        <w:t>Таблица</w:t>
      </w:r>
      <w:r w:rsidR="00DD230A" w:rsidRPr="00EC7621">
        <w:rPr>
          <w:sz w:val="28"/>
          <w:szCs w:val="28"/>
        </w:rPr>
        <w:t xml:space="preserve"> </w:t>
      </w:r>
      <w:r w:rsidRPr="00EC7621">
        <w:rPr>
          <w:sz w:val="28"/>
          <w:szCs w:val="28"/>
        </w:rPr>
        <w:t xml:space="preserve">5 </w:t>
      </w:r>
      <w:r w:rsidR="003B2977" w:rsidRPr="00EC7621">
        <w:rPr>
          <w:sz w:val="28"/>
          <w:szCs w:val="28"/>
        </w:rPr>
        <w:t xml:space="preserve">- </w:t>
      </w:r>
      <w:r w:rsidRPr="00EC7621">
        <w:rPr>
          <w:sz w:val="28"/>
          <w:szCs w:val="28"/>
        </w:rPr>
        <w:t>Рейтинг отраслей российской промышленности</w:t>
      </w:r>
      <w:r w:rsidR="003B2977" w:rsidRPr="00EC7621">
        <w:rPr>
          <w:sz w:val="28"/>
          <w:szCs w:val="28"/>
        </w:rPr>
        <w:t xml:space="preserve"> </w:t>
      </w:r>
      <w:r w:rsidRPr="00EC7621">
        <w:rPr>
          <w:sz w:val="28"/>
          <w:szCs w:val="28"/>
        </w:rPr>
        <w:t>по темпам роста суммарной прибыли по итогам 2009 года</w:t>
      </w:r>
    </w:p>
    <w:tbl>
      <w:tblPr>
        <w:tblW w:w="4743" w:type="pct"/>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40"/>
        <w:gridCol w:w="6283"/>
        <w:gridCol w:w="1193"/>
        <w:gridCol w:w="1114"/>
      </w:tblGrid>
      <w:tr w:rsidR="008C1979" w:rsidRPr="00EC7621" w:rsidTr="00EC7621">
        <w:tc>
          <w:tcPr>
            <w:tcW w:w="190" w:type="pct"/>
            <w:vAlign w:val="center"/>
            <w:hideMark/>
          </w:tcPr>
          <w:p w:rsidR="008C1979" w:rsidRPr="00EC7621" w:rsidRDefault="008C1979" w:rsidP="00EC7621"/>
        </w:tc>
        <w:tc>
          <w:tcPr>
            <w:tcW w:w="3518" w:type="pct"/>
            <w:vAlign w:val="center"/>
            <w:hideMark/>
          </w:tcPr>
          <w:p w:rsidR="008C1979" w:rsidRPr="00EC7621" w:rsidRDefault="008C1979" w:rsidP="00EC7621">
            <w:r w:rsidRPr="00EC7621">
              <w:rPr>
                <w:bCs/>
              </w:rPr>
              <w:t>Отрасль</w:t>
            </w:r>
          </w:p>
        </w:tc>
        <w:tc>
          <w:tcPr>
            <w:tcW w:w="1194" w:type="dxa"/>
            <w:vAlign w:val="center"/>
            <w:hideMark/>
          </w:tcPr>
          <w:p w:rsidR="008C1979" w:rsidRPr="00EC7621" w:rsidRDefault="008C1979" w:rsidP="00EC7621">
            <w:r w:rsidRPr="00EC7621">
              <w:rPr>
                <w:bCs/>
              </w:rPr>
              <w:t>Темпы роста прибыли в 2009 году, %</w:t>
            </w:r>
          </w:p>
        </w:tc>
        <w:tc>
          <w:tcPr>
            <w:tcW w:w="624" w:type="pct"/>
            <w:vAlign w:val="center"/>
            <w:hideMark/>
          </w:tcPr>
          <w:p w:rsidR="008C1979" w:rsidRPr="00EC7621" w:rsidRDefault="008C1979" w:rsidP="00EC7621">
            <w:r w:rsidRPr="00EC7621">
              <w:rPr>
                <w:bCs/>
              </w:rPr>
              <w:t>Рейтинговый балл</w:t>
            </w:r>
          </w:p>
        </w:tc>
      </w:tr>
      <w:tr w:rsidR="008C1979" w:rsidRPr="00EC7621" w:rsidTr="00EC7621">
        <w:trPr>
          <w:trHeight w:val="437"/>
        </w:trPr>
        <w:tc>
          <w:tcPr>
            <w:tcW w:w="190" w:type="pct"/>
            <w:vAlign w:val="center"/>
            <w:hideMark/>
          </w:tcPr>
          <w:p w:rsidR="008C1979" w:rsidRPr="00EC7621" w:rsidRDefault="008C1979" w:rsidP="00EC7621">
            <w:r w:rsidRPr="00EC7621">
              <w:t>1</w:t>
            </w:r>
          </w:p>
        </w:tc>
        <w:tc>
          <w:tcPr>
            <w:tcW w:w="3518" w:type="pct"/>
            <w:vAlign w:val="center"/>
            <w:hideMark/>
          </w:tcPr>
          <w:p w:rsidR="008C1979" w:rsidRPr="00EC7621" w:rsidRDefault="008C1979" w:rsidP="00EC7621">
            <w:r w:rsidRPr="00EC7621">
              <w:t>Производство целлюлозы, древесной массы, бумаги, картона и изделий из них</w:t>
            </w:r>
          </w:p>
        </w:tc>
        <w:tc>
          <w:tcPr>
            <w:tcW w:w="1194" w:type="dxa"/>
            <w:vAlign w:val="center"/>
            <w:hideMark/>
          </w:tcPr>
          <w:p w:rsidR="008C1979" w:rsidRPr="00EC7621" w:rsidRDefault="008C1979" w:rsidP="00EC7621">
            <w:r w:rsidRPr="00EC7621">
              <w:t>199.8</w:t>
            </w:r>
          </w:p>
        </w:tc>
        <w:tc>
          <w:tcPr>
            <w:tcW w:w="624" w:type="pct"/>
            <w:vAlign w:val="center"/>
            <w:hideMark/>
          </w:tcPr>
          <w:p w:rsidR="008C1979" w:rsidRPr="00EC7621" w:rsidRDefault="008C1979" w:rsidP="00EC7621">
            <w:r w:rsidRPr="00EC7621">
              <w:t>100.00</w:t>
            </w:r>
          </w:p>
        </w:tc>
      </w:tr>
      <w:tr w:rsidR="008C1979" w:rsidRPr="00EC7621" w:rsidTr="00EC7621">
        <w:tc>
          <w:tcPr>
            <w:tcW w:w="190" w:type="pct"/>
            <w:vAlign w:val="center"/>
            <w:hideMark/>
          </w:tcPr>
          <w:p w:rsidR="008C1979" w:rsidRPr="00EC7621" w:rsidRDefault="008C1979" w:rsidP="00EC7621">
            <w:r w:rsidRPr="00EC7621">
              <w:t>2</w:t>
            </w:r>
          </w:p>
        </w:tc>
        <w:tc>
          <w:tcPr>
            <w:tcW w:w="3518" w:type="pct"/>
            <w:vAlign w:val="center"/>
            <w:hideMark/>
          </w:tcPr>
          <w:p w:rsidR="008C1979" w:rsidRPr="00EC7621" w:rsidRDefault="008C1979" w:rsidP="00EC7621">
            <w:r w:rsidRPr="00EC7621">
              <w:t>Производство, передача и распределение электроэнергии</w:t>
            </w:r>
          </w:p>
        </w:tc>
        <w:tc>
          <w:tcPr>
            <w:tcW w:w="1194" w:type="dxa"/>
            <w:vAlign w:val="center"/>
            <w:hideMark/>
          </w:tcPr>
          <w:p w:rsidR="008C1979" w:rsidRPr="00EC7621" w:rsidRDefault="008C1979" w:rsidP="00EC7621">
            <w:r w:rsidRPr="00EC7621">
              <w:t>173.9</w:t>
            </w:r>
          </w:p>
        </w:tc>
        <w:tc>
          <w:tcPr>
            <w:tcW w:w="624" w:type="pct"/>
            <w:vAlign w:val="center"/>
            <w:hideMark/>
          </w:tcPr>
          <w:p w:rsidR="008C1979" w:rsidRPr="00EC7621" w:rsidRDefault="008C1979" w:rsidP="00EC7621">
            <w:r w:rsidRPr="00EC7621">
              <w:t>95.73</w:t>
            </w:r>
          </w:p>
        </w:tc>
      </w:tr>
      <w:tr w:rsidR="008C1979" w:rsidRPr="00EC7621" w:rsidTr="00EC7621">
        <w:tc>
          <w:tcPr>
            <w:tcW w:w="190" w:type="pct"/>
            <w:vAlign w:val="center"/>
            <w:hideMark/>
          </w:tcPr>
          <w:p w:rsidR="008C1979" w:rsidRPr="00EC7621" w:rsidRDefault="008C1979" w:rsidP="00EC7621">
            <w:r w:rsidRPr="00EC7621">
              <w:t>3</w:t>
            </w:r>
          </w:p>
        </w:tc>
        <w:tc>
          <w:tcPr>
            <w:tcW w:w="3518" w:type="pct"/>
            <w:vAlign w:val="center"/>
            <w:hideMark/>
          </w:tcPr>
          <w:p w:rsidR="008C1979" w:rsidRPr="00EC7621" w:rsidRDefault="008C1979" w:rsidP="00EC7621">
            <w:r w:rsidRPr="00EC7621">
              <w:t>Производство пищевых продуктов, включая напитки, и табака</w:t>
            </w:r>
          </w:p>
        </w:tc>
        <w:tc>
          <w:tcPr>
            <w:tcW w:w="1194" w:type="dxa"/>
            <w:vAlign w:val="center"/>
            <w:hideMark/>
          </w:tcPr>
          <w:p w:rsidR="008C1979" w:rsidRPr="00EC7621" w:rsidRDefault="008C1979" w:rsidP="00EC7621">
            <w:r w:rsidRPr="00EC7621">
              <w:t>144.8</w:t>
            </w:r>
          </w:p>
        </w:tc>
        <w:tc>
          <w:tcPr>
            <w:tcW w:w="624" w:type="pct"/>
            <w:vAlign w:val="center"/>
            <w:hideMark/>
          </w:tcPr>
          <w:p w:rsidR="008C1979" w:rsidRPr="00EC7621" w:rsidRDefault="008C1979" w:rsidP="00EC7621">
            <w:r w:rsidRPr="00EC7621">
              <w:t>90.94</w:t>
            </w:r>
          </w:p>
        </w:tc>
      </w:tr>
      <w:tr w:rsidR="008C1979" w:rsidRPr="00EC7621" w:rsidTr="00EC7621">
        <w:tc>
          <w:tcPr>
            <w:tcW w:w="190" w:type="pct"/>
            <w:vAlign w:val="center"/>
            <w:hideMark/>
          </w:tcPr>
          <w:p w:rsidR="008C1979" w:rsidRPr="00EC7621" w:rsidRDefault="008C1979" w:rsidP="00EC7621">
            <w:r w:rsidRPr="00EC7621">
              <w:t>4</w:t>
            </w:r>
          </w:p>
        </w:tc>
        <w:tc>
          <w:tcPr>
            <w:tcW w:w="3518" w:type="pct"/>
            <w:vAlign w:val="center"/>
            <w:hideMark/>
          </w:tcPr>
          <w:p w:rsidR="008C1979" w:rsidRPr="00EC7621" w:rsidRDefault="008C1979" w:rsidP="00EC7621">
            <w:r w:rsidRPr="00EC7621">
              <w:t>Добыча топливно-энергетических полезных ископаемых</w:t>
            </w:r>
          </w:p>
        </w:tc>
        <w:tc>
          <w:tcPr>
            <w:tcW w:w="1194" w:type="dxa"/>
            <w:vAlign w:val="center"/>
            <w:hideMark/>
          </w:tcPr>
          <w:p w:rsidR="008C1979" w:rsidRPr="00EC7621" w:rsidRDefault="008C1979" w:rsidP="00EC7621">
            <w:r w:rsidRPr="00EC7621">
              <w:t>118.3</w:t>
            </w:r>
          </w:p>
        </w:tc>
        <w:tc>
          <w:tcPr>
            <w:tcW w:w="624" w:type="pct"/>
            <w:vAlign w:val="center"/>
            <w:hideMark/>
          </w:tcPr>
          <w:p w:rsidR="008C1979" w:rsidRPr="00EC7621" w:rsidRDefault="008C1979" w:rsidP="00EC7621">
            <w:r w:rsidRPr="00EC7621">
              <w:t>86.57</w:t>
            </w:r>
          </w:p>
        </w:tc>
      </w:tr>
      <w:tr w:rsidR="008C1979" w:rsidRPr="00EC7621" w:rsidTr="00EC7621">
        <w:tc>
          <w:tcPr>
            <w:tcW w:w="190" w:type="pct"/>
            <w:vAlign w:val="center"/>
            <w:hideMark/>
          </w:tcPr>
          <w:p w:rsidR="008C1979" w:rsidRPr="00EC7621" w:rsidRDefault="008C1979" w:rsidP="00EC7621">
            <w:r w:rsidRPr="00EC7621">
              <w:t>5</w:t>
            </w:r>
          </w:p>
        </w:tc>
        <w:tc>
          <w:tcPr>
            <w:tcW w:w="3518" w:type="pct"/>
            <w:vAlign w:val="center"/>
            <w:hideMark/>
          </w:tcPr>
          <w:p w:rsidR="008C1979" w:rsidRPr="00EC7621" w:rsidRDefault="008C1979" w:rsidP="00EC7621">
            <w:r w:rsidRPr="00EC7621">
              <w:t>Производство кокса и нефтепродуктов</w:t>
            </w:r>
          </w:p>
        </w:tc>
        <w:tc>
          <w:tcPr>
            <w:tcW w:w="1194" w:type="dxa"/>
            <w:vAlign w:val="center"/>
            <w:hideMark/>
          </w:tcPr>
          <w:p w:rsidR="008C1979" w:rsidRPr="00EC7621" w:rsidRDefault="008C1979" w:rsidP="00EC7621">
            <w:r w:rsidRPr="00EC7621">
              <w:t>82.5</w:t>
            </w:r>
          </w:p>
        </w:tc>
        <w:tc>
          <w:tcPr>
            <w:tcW w:w="624" w:type="pct"/>
            <w:vAlign w:val="center"/>
            <w:hideMark/>
          </w:tcPr>
          <w:p w:rsidR="008C1979" w:rsidRPr="00EC7621" w:rsidRDefault="008C1979" w:rsidP="00EC7621">
            <w:r w:rsidRPr="00EC7621">
              <w:t>80.67</w:t>
            </w:r>
          </w:p>
        </w:tc>
      </w:tr>
      <w:tr w:rsidR="008C1979" w:rsidRPr="00EC7621" w:rsidTr="00EC7621">
        <w:tc>
          <w:tcPr>
            <w:tcW w:w="190" w:type="pct"/>
            <w:vAlign w:val="center"/>
            <w:hideMark/>
          </w:tcPr>
          <w:p w:rsidR="008C1979" w:rsidRPr="00EC7621" w:rsidRDefault="008C1979" w:rsidP="00EC7621">
            <w:r w:rsidRPr="00EC7621">
              <w:t>6</w:t>
            </w:r>
          </w:p>
        </w:tc>
        <w:tc>
          <w:tcPr>
            <w:tcW w:w="3518" w:type="pct"/>
            <w:vAlign w:val="center"/>
            <w:hideMark/>
          </w:tcPr>
          <w:p w:rsidR="008C1979" w:rsidRPr="00EC7621" w:rsidRDefault="008C1979" w:rsidP="00EC7621">
            <w:r w:rsidRPr="00EC7621">
              <w:t>Производство машин и оборудования</w:t>
            </w:r>
          </w:p>
        </w:tc>
        <w:tc>
          <w:tcPr>
            <w:tcW w:w="1194" w:type="dxa"/>
            <w:vAlign w:val="center"/>
            <w:hideMark/>
          </w:tcPr>
          <w:p w:rsidR="008C1979" w:rsidRPr="00EC7621" w:rsidRDefault="008C1979" w:rsidP="00EC7621">
            <w:r w:rsidRPr="00EC7621">
              <w:t>77.4</w:t>
            </w:r>
          </w:p>
        </w:tc>
        <w:tc>
          <w:tcPr>
            <w:tcW w:w="624" w:type="pct"/>
            <w:vAlign w:val="center"/>
            <w:hideMark/>
          </w:tcPr>
          <w:p w:rsidR="008C1979" w:rsidRPr="00EC7621" w:rsidRDefault="008C1979" w:rsidP="00EC7621">
            <w:r w:rsidRPr="00EC7621">
              <w:t>79.83</w:t>
            </w:r>
          </w:p>
        </w:tc>
      </w:tr>
      <w:tr w:rsidR="008C1979" w:rsidRPr="00EC7621" w:rsidTr="00EC7621">
        <w:tc>
          <w:tcPr>
            <w:tcW w:w="190" w:type="pct"/>
            <w:vAlign w:val="center"/>
            <w:hideMark/>
          </w:tcPr>
          <w:p w:rsidR="008C1979" w:rsidRPr="00EC7621" w:rsidRDefault="008C1979" w:rsidP="00EC7621">
            <w:r w:rsidRPr="00EC7621">
              <w:t>7</w:t>
            </w:r>
          </w:p>
        </w:tc>
        <w:tc>
          <w:tcPr>
            <w:tcW w:w="3518" w:type="pct"/>
            <w:vAlign w:val="center"/>
            <w:hideMark/>
          </w:tcPr>
          <w:p w:rsidR="008C1979" w:rsidRPr="00EC7621" w:rsidRDefault="008C1979" w:rsidP="00EC7621">
            <w:r w:rsidRPr="00EC7621">
              <w:t>Производство резиновых и пластмассовых изделий</w:t>
            </w:r>
          </w:p>
        </w:tc>
        <w:tc>
          <w:tcPr>
            <w:tcW w:w="1194" w:type="dxa"/>
            <w:vAlign w:val="center"/>
            <w:hideMark/>
          </w:tcPr>
          <w:p w:rsidR="008C1979" w:rsidRPr="00EC7621" w:rsidRDefault="008C1979" w:rsidP="00EC7621">
            <w:r w:rsidRPr="00EC7621">
              <w:t>71.6</w:t>
            </w:r>
          </w:p>
        </w:tc>
        <w:tc>
          <w:tcPr>
            <w:tcW w:w="624" w:type="pct"/>
            <w:vAlign w:val="center"/>
            <w:hideMark/>
          </w:tcPr>
          <w:p w:rsidR="008C1979" w:rsidRPr="00EC7621" w:rsidRDefault="008C1979" w:rsidP="00EC7621">
            <w:r w:rsidRPr="00EC7621">
              <w:t>78.87</w:t>
            </w:r>
          </w:p>
        </w:tc>
      </w:tr>
      <w:tr w:rsidR="008C1979" w:rsidRPr="00EC7621" w:rsidTr="00EC7621">
        <w:tc>
          <w:tcPr>
            <w:tcW w:w="190" w:type="pct"/>
            <w:vAlign w:val="center"/>
            <w:hideMark/>
          </w:tcPr>
          <w:p w:rsidR="008C1979" w:rsidRPr="00EC7621" w:rsidRDefault="008C1979" w:rsidP="00EC7621">
            <w:r w:rsidRPr="00EC7621">
              <w:t>8</w:t>
            </w:r>
          </w:p>
        </w:tc>
        <w:tc>
          <w:tcPr>
            <w:tcW w:w="3518" w:type="pct"/>
            <w:vAlign w:val="center"/>
            <w:hideMark/>
          </w:tcPr>
          <w:p w:rsidR="008C1979" w:rsidRPr="00EC7621" w:rsidRDefault="008C1979" w:rsidP="00EC7621">
            <w:r w:rsidRPr="00EC7621">
              <w:t>Производство электрооборудования, электронного и оптического оборудования</w:t>
            </w:r>
          </w:p>
        </w:tc>
        <w:tc>
          <w:tcPr>
            <w:tcW w:w="1194" w:type="dxa"/>
            <w:vAlign w:val="center"/>
            <w:hideMark/>
          </w:tcPr>
          <w:p w:rsidR="008C1979" w:rsidRPr="00EC7621" w:rsidRDefault="008C1979" w:rsidP="00EC7621">
            <w:r w:rsidRPr="00EC7621">
              <w:t>62.1</w:t>
            </w:r>
          </w:p>
        </w:tc>
        <w:tc>
          <w:tcPr>
            <w:tcW w:w="624" w:type="pct"/>
            <w:vAlign w:val="center"/>
            <w:hideMark/>
          </w:tcPr>
          <w:p w:rsidR="008C1979" w:rsidRPr="00EC7621" w:rsidRDefault="008C1979" w:rsidP="00EC7621">
            <w:r w:rsidRPr="00EC7621">
              <w:t>77.31</w:t>
            </w:r>
          </w:p>
        </w:tc>
      </w:tr>
      <w:tr w:rsidR="008C1979" w:rsidRPr="00EC7621" w:rsidTr="00EC7621">
        <w:tc>
          <w:tcPr>
            <w:tcW w:w="190" w:type="pct"/>
            <w:vAlign w:val="center"/>
            <w:hideMark/>
          </w:tcPr>
          <w:p w:rsidR="008C1979" w:rsidRPr="00EC7621" w:rsidRDefault="008C1979" w:rsidP="00EC7621">
            <w:r w:rsidRPr="00EC7621">
              <w:t>9</w:t>
            </w:r>
          </w:p>
        </w:tc>
        <w:tc>
          <w:tcPr>
            <w:tcW w:w="3518" w:type="pct"/>
            <w:vAlign w:val="center"/>
            <w:hideMark/>
          </w:tcPr>
          <w:p w:rsidR="008C1979" w:rsidRPr="00EC7621" w:rsidRDefault="008C1979" w:rsidP="00EC7621">
            <w:r w:rsidRPr="00EC7621">
              <w:t>Текстильное и швейное производство</w:t>
            </w:r>
          </w:p>
        </w:tc>
        <w:tc>
          <w:tcPr>
            <w:tcW w:w="1194" w:type="dxa"/>
            <w:vAlign w:val="center"/>
            <w:hideMark/>
          </w:tcPr>
          <w:p w:rsidR="008C1979" w:rsidRPr="00EC7621" w:rsidRDefault="008C1979" w:rsidP="00EC7621">
            <w:r w:rsidRPr="00EC7621">
              <w:t>57.2</w:t>
            </w:r>
          </w:p>
        </w:tc>
        <w:tc>
          <w:tcPr>
            <w:tcW w:w="624" w:type="pct"/>
            <w:vAlign w:val="center"/>
            <w:hideMark/>
          </w:tcPr>
          <w:p w:rsidR="008C1979" w:rsidRPr="00EC7621" w:rsidRDefault="008C1979" w:rsidP="00EC7621">
            <w:r w:rsidRPr="00EC7621">
              <w:t>76.50</w:t>
            </w:r>
          </w:p>
        </w:tc>
      </w:tr>
      <w:tr w:rsidR="008C1979" w:rsidRPr="00EC7621" w:rsidTr="00EC7621">
        <w:tc>
          <w:tcPr>
            <w:tcW w:w="190" w:type="pct"/>
            <w:vAlign w:val="center"/>
            <w:hideMark/>
          </w:tcPr>
          <w:p w:rsidR="008C1979" w:rsidRPr="00EC7621" w:rsidRDefault="008C1979" w:rsidP="00EC7621">
            <w:r w:rsidRPr="00EC7621">
              <w:t>10</w:t>
            </w:r>
          </w:p>
        </w:tc>
        <w:tc>
          <w:tcPr>
            <w:tcW w:w="3518" w:type="pct"/>
            <w:vAlign w:val="center"/>
            <w:hideMark/>
          </w:tcPr>
          <w:p w:rsidR="008C1979" w:rsidRPr="00EC7621" w:rsidRDefault="008C1979" w:rsidP="00EC7621">
            <w:r w:rsidRPr="00EC7621">
              <w:t>Производство готовых металлических изделий</w:t>
            </w:r>
          </w:p>
        </w:tc>
        <w:tc>
          <w:tcPr>
            <w:tcW w:w="1194" w:type="dxa"/>
            <w:vAlign w:val="center"/>
            <w:hideMark/>
          </w:tcPr>
          <w:p w:rsidR="008C1979" w:rsidRPr="00EC7621" w:rsidRDefault="008C1979" w:rsidP="00EC7621">
            <w:r w:rsidRPr="00EC7621">
              <w:t>54.9</w:t>
            </w:r>
          </w:p>
        </w:tc>
        <w:tc>
          <w:tcPr>
            <w:tcW w:w="624" w:type="pct"/>
            <w:vAlign w:val="center"/>
            <w:hideMark/>
          </w:tcPr>
          <w:p w:rsidR="008C1979" w:rsidRPr="00EC7621" w:rsidRDefault="008C1979" w:rsidP="00EC7621">
            <w:r w:rsidRPr="00EC7621">
              <w:t>76.12</w:t>
            </w:r>
          </w:p>
        </w:tc>
      </w:tr>
      <w:tr w:rsidR="008C1979" w:rsidRPr="00EC7621" w:rsidTr="00EC7621">
        <w:tc>
          <w:tcPr>
            <w:tcW w:w="190" w:type="pct"/>
            <w:vAlign w:val="center"/>
            <w:hideMark/>
          </w:tcPr>
          <w:p w:rsidR="008C1979" w:rsidRPr="00EC7621" w:rsidRDefault="008C1979" w:rsidP="00EC7621">
            <w:r w:rsidRPr="00EC7621">
              <w:t>11</w:t>
            </w:r>
          </w:p>
        </w:tc>
        <w:tc>
          <w:tcPr>
            <w:tcW w:w="3518" w:type="pct"/>
            <w:vAlign w:val="center"/>
            <w:hideMark/>
          </w:tcPr>
          <w:p w:rsidR="008C1979" w:rsidRPr="00EC7621" w:rsidRDefault="008C1979" w:rsidP="00EC7621">
            <w:r w:rsidRPr="00EC7621">
              <w:t>Добыча полезных ископаемых, кроме топливно-энергетических</w:t>
            </w:r>
          </w:p>
        </w:tc>
        <w:tc>
          <w:tcPr>
            <w:tcW w:w="1194" w:type="dxa"/>
            <w:vAlign w:val="center"/>
            <w:hideMark/>
          </w:tcPr>
          <w:p w:rsidR="008C1979" w:rsidRPr="00EC7621" w:rsidRDefault="008C1979" w:rsidP="00EC7621">
            <w:r w:rsidRPr="00EC7621">
              <w:t>53.5</w:t>
            </w:r>
          </w:p>
        </w:tc>
        <w:tc>
          <w:tcPr>
            <w:tcW w:w="624" w:type="pct"/>
            <w:vAlign w:val="center"/>
            <w:hideMark/>
          </w:tcPr>
          <w:p w:rsidR="008C1979" w:rsidRPr="00EC7621" w:rsidRDefault="008C1979" w:rsidP="00EC7621">
            <w:r w:rsidRPr="00EC7621">
              <w:t>75.89</w:t>
            </w:r>
          </w:p>
        </w:tc>
      </w:tr>
      <w:tr w:rsidR="008C1979" w:rsidRPr="00EC7621" w:rsidTr="00EC7621">
        <w:tc>
          <w:tcPr>
            <w:tcW w:w="190" w:type="pct"/>
            <w:vAlign w:val="center"/>
            <w:hideMark/>
          </w:tcPr>
          <w:p w:rsidR="008C1979" w:rsidRPr="00EC7621" w:rsidRDefault="008C1979" w:rsidP="00EC7621">
            <w:r w:rsidRPr="00EC7621">
              <w:t>12</w:t>
            </w:r>
          </w:p>
        </w:tc>
        <w:tc>
          <w:tcPr>
            <w:tcW w:w="3518" w:type="pct"/>
            <w:vAlign w:val="center"/>
            <w:hideMark/>
          </w:tcPr>
          <w:p w:rsidR="008C1979" w:rsidRPr="00EC7621" w:rsidRDefault="008C1979" w:rsidP="00EC7621">
            <w:r w:rsidRPr="00EC7621">
              <w:t>Производство кожи, изделий из кожи и производство обуви</w:t>
            </w:r>
          </w:p>
        </w:tc>
        <w:tc>
          <w:tcPr>
            <w:tcW w:w="1194" w:type="dxa"/>
            <w:vAlign w:val="center"/>
            <w:hideMark/>
          </w:tcPr>
          <w:p w:rsidR="008C1979" w:rsidRPr="00EC7621" w:rsidRDefault="008C1979" w:rsidP="00EC7621">
            <w:r w:rsidRPr="00EC7621">
              <w:t>46.8</w:t>
            </w:r>
          </w:p>
        </w:tc>
        <w:tc>
          <w:tcPr>
            <w:tcW w:w="624" w:type="pct"/>
            <w:vAlign w:val="center"/>
            <w:hideMark/>
          </w:tcPr>
          <w:p w:rsidR="008C1979" w:rsidRPr="00EC7621" w:rsidRDefault="008C1979" w:rsidP="00EC7621">
            <w:r w:rsidRPr="00EC7621">
              <w:t>74.78</w:t>
            </w:r>
          </w:p>
        </w:tc>
      </w:tr>
      <w:tr w:rsidR="008C1979" w:rsidRPr="00EC7621" w:rsidTr="00EC7621">
        <w:tc>
          <w:tcPr>
            <w:tcW w:w="190" w:type="pct"/>
            <w:vAlign w:val="center"/>
            <w:hideMark/>
          </w:tcPr>
          <w:p w:rsidR="008C1979" w:rsidRPr="00EC7621" w:rsidRDefault="008C1979" w:rsidP="00EC7621">
            <w:r w:rsidRPr="00EC7621">
              <w:t>13</w:t>
            </w:r>
          </w:p>
        </w:tc>
        <w:tc>
          <w:tcPr>
            <w:tcW w:w="3518" w:type="pct"/>
            <w:vAlign w:val="center"/>
            <w:hideMark/>
          </w:tcPr>
          <w:p w:rsidR="008C1979" w:rsidRPr="00EC7621" w:rsidRDefault="008C1979" w:rsidP="00EC7621">
            <w:r w:rsidRPr="00EC7621">
              <w:t>Металлургическое производство</w:t>
            </w:r>
          </w:p>
        </w:tc>
        <w:tc>
          <w:tcPr>
            <w:tcW w:w="1194" w:type="dxa"/>
            <w:vAlign w:val="center"/>
            <w:hideMark/>
          </w:tcPr>
          <w:p w:rsidR="008C1979" w:rsidRPr="00EC7621" w:rsidRDefault="008C1979" w:rsidP="00EC7621">
            <w:r w:rsidRPr="00EC7621">
              <w:t>42.9</w:t>
            </w:r>
          </w:p>
        </w:tc>
        <w:tc>
          <w:tcPr>
            <w:tcW w:w="624" w:type="pct"/>
            <w:vAlign w:val="center"/>
            <w:hideMark/>
          </w:tcPr>
          <w:p w:rsidR="008C1979" w:rsidRPr="00EC7621" w:rsidRDefault="008C1979" w:rsidP="00EC7621">
            <w:r w:rsidRPr="00EC7621">
              <w:t>74.14</w:t>
            </w:r>
          </w:p>
        </w:tc>
      </w:tr>
      <w:tr w:rsidR="008C1979" w:rsidRPr="00EC7621" w:rsidTr="00EC7621">
        <w:tc>
          <w:tcPr>
            <w:tcW w:w="190" w:type="pct"/>
            <w:vAlign w:val="center"/>
            <w:hideMark/>
          </w:tcPr>
          <w:p w:rsidR="008C1979" w:rsidRPr="00EC7621" w:rsidRDefault="008C1979" w:rsidP="00EC7621">
            <w:r w:rsidRPr="00EC7621">
              <w:t>14</w:t>
            </w:r>
          </w:p>
        </w:tc>
        <w:tc>
          <w:tcPr>
            <w:tcW w:w="3518" w:type="pct"/>
            <w:vAlign w:val="center"/>
            <w:hideMark/>
          </w:tcPr>
          <w:p w:rsidR="008C1979" w:rsidRPr="00EC7621" w:rsidRDefault="008C1979" w:rsidP="00EC7621">
            <w:r w:rsidRPr="00EC7621">
              <w:t>Химическое производство</w:t>
            </w:r>
          </w:p>
        </w:tc>
        <w:tc>
          <w:tcPr>
            <w:tcW w:w="1194" w:type="dxa"/>
            <w:vAlign w:val="center"/>
            <w:hideMark/>
          </w:tcPr>
          <w:p w:rsidR="008C1979" w:rsidRPr="00EC7621" w:rsidRDefault="008C1979" w:rsidP="00EC7621">
            <w:r w:rsidRPr="00EC7621">
              <w:t>28.0</w:t>
            </w:r>
          </w:p>
        </w:tc>
        <w:tc>
          <w:tcPr>
            <w:tcW w:w="624" w:type="pct"/>
            <w:vAlign w:val="center"/>
            <w:hideMark/>
          </w:tcPr>
          <w:p w:rsidR="008C1979" w:rsidRPr="00EC7621" w:rsidRDefault="008C1979" w:rsidP="00EC7621">
            <w:r w:rsidRPr="00EC7621">
              <w:t>71.68</w:t>
            </w:r>
          </w:p>
        </w:tc>
      </w:tr>
      <w:tr w:rsidR="008C1979" w:rsidRPr="00EC7621" w:rsidTr="00EC7621">
        <w:tc>
          <w:tcPr>
            <w:tcW w:w="190" w:type="pct"/>
            <w:vAlign w:val="center"/>
            <w:hideMark/>
          </w:tcPr>
          <w:p w:rsidR="008C1979" w:rsidRPr="00EC7621" w:rsidRDefault="008C1979" w:rsidP="00EC7621">
            <w:r w:rsidRPr="00EC7621">
              <w:t>15</w:t>
            </w:r>
          </w:p>
        </w:tc>
        <w:tc>
          <w:tcPr>
            <w:tcW w:w="3518" w:type="pct"/>
            <w:vAlign w:val="center"/>
            <w:hideMark/>
          </w:tcPr>
          <w:p w:rsidR="008C1979" w:rsidRPr="00EC7621" w:rsidRDefault="008C1979" w:rsidP="00EC7621">
            <w:r w:rsidRPr="00EC7621">
              <w:t>Обработка древесины и производство изделий из дерева</w:t>
            </w:r>
          </w:p>
        </w:tc>
        <w:tc>
          <w:tcPr>
            <w:tcW w:w="1194" w:type="dxa"/>
            <w:vAlign w:val="center"/>
            <w:hideMark/>
          </w:tcPr>
          <w:p w:rsidR="008C1979" w:rsidRPr="00EC7621" w:rsidRDefault="008C1979" w:rsidP="00EC7621">
            <w:r w:rsidRPr="00EC7621">
              <w:t>-124.3</w:t>
            </w:r>
          </w:p>
        </w:tc>
        <w:tc>
          <w:tcPr>
            <w:tcW w:w="624" w:type="pct"/>
            <w:vAlign w:val="center"/>
            <w:hideMark/>
          </w:tcPr>
          <w:p w:rsidR="008C1979" w:rsidRPr="00EC7621" w:rsidRDefault="008C1979" w:rsidP="00EC7621">
            <w:r w:rsidRPr="00EC7621">
              <w:t>46.58</w:t>
            </w:r>
          </w:p>
        </w:tc>
      </w:tr>
      <w:tr w:rsidR="008C1979" w:rsidRPr="00EC7621" w:rsidTr="00EC7621">
        <w:tc>
          <w:tcPr>
            <w:tcW w:w="190" w:type="pct"/>
            <w:vAlign w:val="center"/>
            <w:hideMark/>
          </w:tcPr>
          <w:p w:rsidR="008C1979" w:rsidRPr="00EC7621" w:rsidRDefault="008C1979" w:rsidP="00EC7621">
            <w:r w:rsidRPr="00EC7621">
              <w:t>16</w:t>
            </w:r>
          </w:p>
        </w:tc>
        <w:tc>
          <w:tcPr>
            <w:tcW w:w="3518" w:type="pct"/>
            <w:vAlign w:val="center"/>
            <w:hideMark/>
          </w:tcPr>
          <w:p w:rsidR="008C1979" w:rsidRPr="00EC7621" w:rsidRDefault="008C1979" w:rsidP="00EC7621">
            <w:r w:rsidRPr="00EC7621">
              <w:t>Производство транспортных средств и оборудования</w:t>
            </w:r>
          </w:p>
        </w:tc>
        <w:tc>
          <w:tcPr>
            <w:tcW w:w="1194" w:type="dxa"/>
            <w:vAlign w:val="center"/>
            <w:hideMark/>
          </w:tcPr>
          <w:p w:rsidR="008C1979" w:rsidRPr="00EC7621" w:rsidRDefault="008C1979" w:rsidP="00EC7621">
            <w:r w:rsidRPr="00EC7621">
              <w:t>-406.9</w:t>
            </w:r>
          </w:p>
        </w:tc>
        <w:tc>
          <w:tcPr>
            <w:tcW w:w="624" w:type="pct"/>
            <w:vAlign w:val="center"/>
            <w:hideMark/>
          </w:tcPr>
          <w:p w:rsidR="008C1979" w:rsidRPr="00EC7621" w:rsidRDefault="008C1979" w:rsidP="00EC7621">
            <w:r w:rsidRPr="00EC7621">
              <w:t>0.00</w:t>
            </w:r>
          </w:p>
        </w:tc>
      </w:tr>
      <w:tr w:rsidR="008C1979" w:rsidRPr="00EC7621" w:rsidTr="00EC7621">
        <w:tc>
          <w:tcPr>
            <w:tcW w:w="190" w:type="pct"/>
            <w:vAlign w:val="center"/>
            <w:hideMark/>
          </w:tcPr>
          <w:p w:rsidR="008C1979" w:rsidRPr="00EC7621" w:rsidRDefault="008C1979" w:rsidP="00EC7621"/>
        </w:tc>
        <w:tc>
          <w:tcPr>
            <w:tcW w:w="3518" w:type="pct"/>
            <w:vAlign w:val="center"/>
            <w:hideMark/>
          </w:tcPr>
          <w:p w:rsidR="008C1979" w:rsidRPr="00EC7621" w:rsidRDefault="008C1979" w:rsidP="00EC7621">
            <w:r w:rsidRPr="00EC7621">
              <w:rPr>
                <w:b/>
                <w:bCs/>
                <w:iCs/>
              </w:rPr>
              <w:t>Минимальное значение</w:t>
            </w:r>
          </w:p>
        </w:tc>
        <w:tc>
          <w:tcPr>
            <w:tcW w:w="1194" w:type="dxa"/>
            <w:vAlign w:val="center"/>
            <w:hideMark/>
          </w:tcPr>
          <w:p w:rsidR="008C1979" w:rsidRPr="00EC7621" w:rsidRDefault="008C1979" w:rsidP="00EC7621">
            <w:r w:rsidRPr="00EC7621">
              <w:rPr>
                <w:b/>
                <w:bCs/>
                <w:iCs/>
              </w:rPr>
              <w:t>-406.9</w:t>
            </w:r>
          </w:p>
        </w:tc>
        <w:tc>
          <w:tcPr>
            <w:tcW w:w="624" w:type="pct"/>
            <w:vAlign w:val="center"/>
            <w:hideMark/>
          </w:tcPr>
          <w:p w:rsidR="008C1979" w:rsidRPr="00EC7621" w:rsidRDefault="008C1979" w:rsidP="00EC7621"/>
        </w:tc>
      </w:tr>
      <w:tr w:rsidR="008C1979" w:rsidRPr="00EC7621" w:rsidTr="00EC7621">
        <w:tc>
          <w:tcPr>
            <w:tcW w:w="190" w:type="pct"/>
            <w:vAlign w:val="center"/>
            <w:hideMark/>
          </w:tcPr>
          <w:p w:rsidR="008C1979" w:rsidRPr="00EC7621" w:rsidRDefault="008C1979" w:rsidP="00EC7621"/>
        </w:tc>
        <w:tc>
          <w:tcPr>
            <w:tcW w:w="3518" w:type="pct"/>
            <w:vAlign w:val="center"/>
            <w:hideMark/>
          </w:tcPr>
          <w:p w:rsidR="008C1979" w:rsidRPr="00EC7621" w:rsidRDefault="008C1979" w:rsidP="00EC7621">
            <w:r w:rsidRPr="00EC7621">
              <w:rPr>
                <w:b/>
                <w:bCs/>
                <w:iCs/>
              </w:rPr>
              <w:t>Максимальное значение</w:t>
            </w:r>
          </w:p>
        </w:tc>
        <w:tc>
          <w:tcPr>
            <w:tcW w:w="1194" w:type="dxa"/>
            <w:vAlign w:val="center"/>
            <w:hideMark/>
          </w:tcPr>
          <w:p w:rsidR="008C1979" w:rsidRPr="00EC7621" w:rsidRDefault="008C1979" w:rsidP="00EC7621">
            <w:r w:rsidRPr="00EC7621">
              <w:rPr>
                <w:b/>
                <w:bCs/>
                <w:iCs/>
              </w:rPr>
              <w:t>199.8</w:t>
            </w:r>
          </w:p>
        </w:tc>
        <w:tc>
          <w:tcPr>
            <w:tcW w:w="624" w:type="pct"/>
            <w:vAlign w:val="center"/>
            <w:hideMark/>
          </w:tcPr>
          <w:p w:rsidR="008C1979" w:rsidRPr="00EC7621" w:rsidRDefault="008C1979" w:rsidP="00EC7621"/>
        </w:tc>
      </w:tr>
      <w:tr w:rsidR="008C1979" w:rsidRPr="00EC7621" w:rsidTr="00EC7621">
        <w:tc>
          <w:tcPr>
            <w:tcW w:w="190" w:type="pct"/>
            <w:vAlign w:val="center"/>
            <w:hideMark/>
          </w:tcPr>
          <w:p w:rsidR="008C1979" w:rsidRPr="00EC7621" w:rsidRDefault="008C1979" w:rsidP="00EC7621"/>
        </w:tc>
        <w:tc>
          <w:tcPr>
            <w:tcW w:w="3518" w:type="pct"/>
            <w:vAlign w:val="center"/>
            <w:hideMark/>
          </w:tcPr>
          <w:p w:rsidR="008C1979" w:rsidRPr="00EC7621" w:rsidRDefault="008C1979" w:rsidP="00EC7621">
            <w:r w:rsidRPr="00EC7621">
              <w:rPr>
                <w:b/>
                <w:bCs/>
                <w:iCs/>
              </w:rPr>
              <w:t>Среднее значение</w:t>
            </w:r>
          </w:p>
        </w:tc>
        <w:tc>
          <w:tcPr>
            <w:tcW w:w="1194" w:type="dxa"/>
            <w:vAlign w:val="center"/>
            <w:hideMark/>
          </w:tcPr>
          <w:p w:rsidR="008C1979" w:rsidRPr="00EC7621" w:rsidRDefault="008C1979" w:rsidP="00EC7621">
            <w:r w:rsidRPr="00EC7621">
              <w:rPr>
                <w:b/>
                <w:bCs/>
                <w:iCs/>
              </w:rPr>
              <w:t>42.7</w:t>
            </w:r>
          </w:p>
        </w:tc>
        <w:tc>
          <w:tcPr>
            <w:tcW w:w="624" w:type="pct"/>
            <w:vAlign w:val="center"/>
            <w:hideMark/>
          </w:tcPr>
          <w:p w:rsidR="008C1979" w:rsidRPr="00EC7621" w:rsidRDefault="008C1979" w:rsidP="00EC7621"/>
        </w:tc>
      </w:tr>
    </w:tbl>
    <w:p w:rsidR="00264D16" w:rsidRPr="00EC7621" w:rsidRDefault="00264D16" w:rsidP="00EC7621">
      <w:pPr>
        <w:ind w:firstLine="709"/>
        <w:rPr>
          <w:sz w:val="28"/>
          <w:szCs w:val="28"/>
        </w:rPr>
      </w:pPr>
    </w:p>
    <w:p w:rsidR="008C1979" w:rsidRPr="00EC7621" w:rsidRDefault="008C1979" w:rsidP="00EC7621">
      <w:pPr>
        <w:ind w:firstLine="709"/>
        <w:rPr>
          <w:sz w:val="28"/>
          <w:szCs w:val="28"/>
        </w:rPr>
      </w:pPr>
      <w:r w:rsidRPr="00EC7621">
        <w:rPr>
          <w:sz w:val="28"/>
          <w:szCs w:val="28"/>
        </w:rPr>
        <w:t>Таблица</w:t>
      </w:r>
      <w:r w:rsidR="003B2977" w:rsidRPr="00EC7621">
        <w:rPr>
          <w:sz w:val="28"/>
          <w:szCs w:val="28"/>
        </w:rPr>
        <w:t xml:space="preserve"> </w:t>
      </w:r>
      <w:r w:rsidRPr="00EC7621">
        <w:rPr>
          <w:sz w:val="28"/>
          <w:szCs w:val="28"/>
        </w:rPr>
        <w:t xml:space="preserve">6 </w:t>
      </w:r>
      <w:r w:rsidR="003B2977" w:rsidRPr="00EC7621">
        <w:rPr>
          <w:sz w:val="28"/>
          <w:szCs w:val="28"/>
        </w:rPr>
        <w:t xml:space="preserve">- </w:t>
      </w:r>
      <w:r w:rsidRPr="00EC7621">
        <w:rPr>
          <w:sz w:val="28"/>
          <w:szCs w:val="28"/>
        </w:rPr>
        <w:t>Рейтинг отраслей российской промышленности по темпам роста</w:t>
      </w:r>
      <w:r w:rsidR="003B2977" w:rsidRPr="00EC7621">
        <w:rPr>
          <w:sz w:val="28"/>
          <w:szCs w:val="28"/>
        </w:rPr>
        <w:t xml:space="preserve"> </w:t>
      </w:r>
      <w:r w:rsidRPr="00EC7621">
        <w:rPr>
          <w:sz w:val="28"/>
          <w:szCs w:val="28"/>
        </w:rPr>
        <w:t>оборота предприятий и организаций по итогам 2009 года</w:t>
      </w:r>
    </w:p>
    <w:tbl>
      <w:tblPr>
        <w:tblW w:w="4668" w:type="pct"/>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284"/>
        <w:gridCol w:w="5953"/>
        <w:gridCol w:w="1418"/>
        <w:gridCol w:w="1134"/>
      </w:tblGrid>
      <w:tr w:rsidR="008C1979" w:rsidRPr="00EC7621" w:rsidTr="00EC7621">
        <w:tc>
          <w:tcPr>
            <w:tcW w:w="284" w:type="dxa"/>
            <w:vAlign w:val="center"/>
            <w:hideMark/>
          </w:tcPr>
          <w:p w:rsidR="008C1979" w:rsidRPr="00EC7621" w:rsidRDefault="008C1979" w:rsidP="00EC7621"/>
        </w:tc>
        <w:tc>
          <w:tcPr>
            <w:tcW w:w="5953" w:type="dxa"/>
            <w:vAlign w:val="center"/>
            <w:hideMark/>
          </w:tcPr>
          <w:p w:rsidR="008C1979" w:rsidRPr="00EC7621" w:rsidRDefault="008C1979" w:rsidP="00EC7621">
            <w:r w:rsidRPr="00EC7621">
              <w:rPr>
                <w:bCs/>
              </w:rPr>
              <w:t>Отрасль</w:t>
            </w:r>
          </w:p>
        </w:tc>
        <w:tc>
          <w:tcPr>
            <w:tcW w:w="1418" w:type="dxa"/>
            <w:vAlign w:val="center"/>
            <w:hideMark/>
          </w:tcPr>
          <w:p w:rsidR="008C1979" w:rsidRPr="00EC7621" w:rsidRDefault="008C1979" w:rsidP="00EC7621">
            <w:r w:rsidRPr="00EC7621">
              <w:rPr>
                <w:bCs/>
              </w:rPr>
              <w:t>Темпы роста оборота в 2009 году, %</w:t>
            </w:r>
          </w:p>
        </w:tc>
        <w:tc>
          <w:tcPr>
            <w:tcW w:w="1134" w:type="dxa"/>
            <w:vAlign w:val="center"/>
            <w:hideMark/>
          </w:tcPr>
          <w:p w:rsidR="008C1979" w:rsidRPr="00EC7621" w:rsidRDefault="008C1979" w:rsidP="00EC7621">
            <w:r w:rsidRPr="00EC7621">
              <w:rPr>
                <w:bCs/>
              </w:rPr>
              <w:t>Рейтинговый балл</w:t>
            </w:r>
          </w:p>
        </w:tc>
      </w:tr>
      <w:tr w:rsidR="008C1979" w:rsidRPr="00EC7621" w:rsidTr="00EC7621">
        <w:tc>
          <w:tcPr>
            <w:tcW w:w="284" w:type="dxa"/>
            <w:vAlign w:val="center"/>
            <w:hideMark/>
          </w:tcPr>
          <w:p w:rsidR="008C1979" w:rsidRPr="00EC7621" w:rsidRDefault="008C1979" w:rsidP="00EC7621">
            <w:r w:rsidRPr="00EC7621">
              <w:t>1</w:t>
            </w:r>
          </w:p>
        </w:tc>
        <w:tc>
          <w:tcPr>
            <w:tcW w:w="5953" w:type="dxa"/>
            <w:vAlign w:val="center"/>
            <w:hideMark/>
          </w:tcPr>
          <w:p w:rsidR="008C1979" w:rsidRPr="00EC7621" w:rsidRDefault="008C1979" w:rsidP="00EC7621">
            <w:r w:rsidRPr="00EC7621">
              <w:t>Производство, передача и распределение электроэнергии</w:t>
            </w:r>
          </w:p>
        </w:tc>
        <w:tc>
          <w:tcPr>
            <w:tcW w:w="1418" w:type="dxa"/>
            <w:vAlign w:val="center"/>
            <w:hideMark/>
          </w:tcPr>
          <w:p w:rsidR="008C1979" w:rsidRPr="00EC7621" w:rsidRDefault="008C1979" w:rsidP="00EC7621">
            <w:r w:rsidRPr="00EC7621">
              <w:t>113.7</w:t>
            </w:r>
          </w:p>
        </w:tc>
        <w:tc>
          <w:tcPr>
            <w:tcW w:w="1134" w:type="dxa"/>
            <w:vAlign w:val="center"/>
            <w:hideMark/>
          </w:tcPr>
          <w:p w:rsidR="008C1979" w:rsidRPr="00EC7621" w:rsidRDefault="008C1979" w:rsidP="00EC7621">
            <w:r w:rsidRPr="00EC7621">
              <w:t>100.00</w:t>
            </w:r>
          </w:p>
        </w:tc>
      </w:tr>
      <w:tr w:rsidR="008C1979" w:rsidRPr="00EC7621" w:rsidTr="00EC7621">
        <w:tc>
          <w:tcPr>
            <w:tcW w:w="284" w:type="dxa"/>
            <w:vAlign w:val="center"/>
            <w:hideMark/>
          </w:tcPr>
          <w:p w:rsidR="008C1979" w:rsidRPr="00EC7621" w:rsidRDefault="008C1979" w:rsidP="00EC7621">
            <w:r w:rsidRPr="00EC7621">
              <w:t>2</w:t>
            </w:r>
          </w:p>
        </w:tc>
        <w:tc>
          <w:tcPr>
            <w:tcW w:w="5953" w:type="dxa"/>
            <w:vAlign w:val="center"/>
            <w:hideMark/>
          </w:tcPr>
          <w:p w:rsidR="008C1979" w:rsidRPr="00EC7621" w:rsidRDefault="008C1979" w:rsidP="00EC7621">
            <w:r w:rsidRPr="00EC7621">
              <w:t>Производство пищевых продуктов, включая напитки, и табака</w:t>
            </w:r>
          </w:p>
        </w:tc>
        <w:tc>
          <w:tcPr>
            <w:tcW w:w="1418" w:type="dxa"/>
            <w:vAlign w:val="center"/>
            <w:hideMark/>
          </w:tcPr>
          <w:p w:rsidR="008C1979" w:rsidRPr="00EC7621" w:rsidRDefault="008C1979" w:rsidP="00EC7621">
            <w:r w:rsidRPr="00EC7621">
              <w:t>105.2</w:t>
            </w:r>
          </w:p>
        </w:tc>
        <w:tc>
          <w:tcPr>
            <w:tcW w:w="1134" w:type="dxa"/>
            <w:vAlign w:val="center"/>
            <w:hideMark/>
          </w:tcPr>
          <w:p w:rsidR="008C1979" w:rsidRPr="00EC7621" w:rsidRDefault="008C1979" w:rsidP="00EC7621">
            <w:r w:rsidRPr="00EC7621">
              <w:t>81.07</w:t>
            </w:r>
          </w:p>
        </w:tc>
      </w:tr>
      <w:tr w:rsidR="008C1979" w:rsidRPr="00EC7621" w:rsidTr="00EC7621">
        <w:tc>
          <w:tcPr>
            <w:tcW w:w="284" w:type="dxa"/>
            <w:vAlign w:val="center"/>
            <w:hideMark/>
          </w:tcPr>
          <w:p w:rsidR="008C1979" w:rsidRPr="00EC7621" w:rsidRDefault="008C1979" w:rsidP="00EC7621">
            <w:r w:rsidRPr="00EC7621">
              <w:t>3</w:t>
            </w:r>
          </w:p>
        </w:tc>
        <w:tc>
          <w:tcPr>
            <w:tcW w:w="5953" w:type="dxa"/>
            <w:vAlign w:val="center"/>
            <w:hideMark/>
          </w:tcPr>
          <w:p w:rsidR="008C1979" w:rsidRPr="00EC7621" w:rsidRDefault="008C1979" w:rsidP="00EC7621">
            <w:r w:rsidRPr="00EC7621">
              <w:t>Производство кожи, изделий из кожи и производство обуви</w:t>
            </w:r>
          </w:p>
        </w:tc>
        <w:tc>
          <w:tcPr>
            <w:tcW w:w="1418" w:type="dxa"/>
            <w:vAlign w:val="center"/>
            <w:hideMark/>
          </w:tcPr>
          <w:p w:rsidR="008C1979" w:rsidRPr="00EC7621" w:rsidRDefault="008C1979" w:rsidP="00EC7621">
            <w:r w:rsidRPr="00EC7621">
              <w:t>102.0</w:t>
            </w:r>
          </w:p>
        </w:tc>
        <w:tc>
          <w:tcPr>
            <w:tcW w:w="1134" w:type="dxa"/>
            <w:vAlign w:val="center"/>
            <w:hideMark/>
          </w:tcPr>
          <w:p w:rsidR="008C1979" w:rsidRPr="00EC7621" w:rsidRDefault="008C1979" w:rsidP="00EC7621">
            <w:r w:rsidRPr="00EC7621">
              <w:t>73.94</w:t>
            </w:r>
          </w:p>
        </w:tc>
      </w:tr>
      <w:tr w:rsidR="008C1979" w:rsidRPr="00EC7621" w:rsidTr="00EC7621">
        <w:tc>
          <w:tcPr>
            <w:tcW w:w="284" w:type="dxa"/>
            <w:vAlign w:val="center"/>
            <w:hideMark/>
          </w:tcPr>
          <w:p w:rsidR="008C1979" w:rsidRPr="00EC7621" w:rsidRDefault="008C1979" w:rsidP="00EC7621">
            <w:r w:rsidRPr="00EC7621">
              <w:t>4</w:t>
            </w:r>
          </w:p>
        </w:tc>
        <w:tc>
          <w:tcPr>
            <w:tcW w:w="5953" w:type="dxa"/>
            <w:vAlign w:val="center"/>
            <w:hideMark/>
          </w:tcPr>
          <w:p w:rsidR="008C1979" w:rsidRPr="00EC7621" w:rsidRDefault="008C1979" w:rsidP="00EC7621">
            <w:r w:rsidRPr="00EC7621">
              <w:t>Производство целлюлозы, древесной массы, бумаги, картона и изделий из них</w:t>
            </w:r>
          </w:p>
        </w:tc>
        <w:tc>
          <w:tcPr>
            <w:tcW w:w="1418" w:type="dxa"/>
            <w:vAlign w:val="center"/>
            <w:hideMark/>
          </w:tcPr>
          <w:p w:rsidR="008C1979" w:rsidRPr="00EC7621" w:rsidRDefault="008C1979" w:rsidP="00EC7621">
            <w:r w:rsidRPr="00EC7621">
              <w:t>101.0</w:t>
            </w:r>
          </w:p>
        </w:tc>
        <w:tc>
          <w:tcPr>
            <w:tcW w:w="1134" w:type="dxa"/>
            <w:vAlign w:val="center"/>
            <w:hideMark/>
          </w:tcPr>
          <w:p w:rsidR="008C1979" w:rsidRPr="00EC7621" w:rsidRDefault="008C1979" w:rsidP="00EC7621">
            <w:r w:rsidRPr="00EC7621">
              <w:t>71.71</w:t>
            </w:r>
          </w:p>
        </w:tc>
      </w:tr>
      <w:tr w:rsidR="008C1979" w:rsidRPr="00EC7621" w:rsidTr="00EC7621">
        <w:tc>
          <w:tcPr>
            <w:tcW w:w="284" w:type="dxa"/>
            <w:vAlign w:val="center"/>
            <w:hideMark/>
          </w:tcPr>
          <w:p w:rsidR="008C1979" w:rsidRPr="00EC7621" w:rsidRDefault="008C1979" w:rsidP="00EC7621">
            <w:r w:rsidRPr="00EC7621">
              <w:t>5</w:t>
            </w:r>
          </w:p>
        </w:tc>
        <w:tc>
          <w:tcPr>
            <w:tcW w:w="5953" w:type="dxa"/>
            <w:vAlign w:val="center"/>
            <w:hideMark/>
          </w:tcPr>
          <w:p w:rsidR="008C1979" w:rsidRPr="00EC7621" w:rsidRDefault="008C1979" w:rsidP="00EC7621">
            <w:r w:rsidRPr="00EC7621">
              <w:t>Добыча топливно-энергетических полезных ископаемых</w:t>
            </w:r>
          </w:p>
        </w:tc>
        <w:tc>
          <w:tcPr>
            <w:tcW w:w="1418" w:type="dxa"/>
            <w:vAlign w:val="center"/>
            <w:hideMark/>
          </w:tcPr>
          <w:p w:rsidR="008C1979" w:rsidRPr="00EC7621" w:rsidRDefault="008C1979" w:rsidP="00EC7621">
            <w:r w:rsidRPr="00EC7621">
              <w:t>96.0</w:t>
            </w:r>
          </w:p>
        </w:tc>
        <w:tc>
          <w:tcPr>
            <w:tcW w:w="1134" w:type="dxa"/>
            <w:vAlign w:val="center"/>
            <w:hideMark/>
          </w:tcPr>
          <w:p w:rsidR="008C1979" w:rsidRPr="00EC7621" w:rsidRDefault="008C1979" w:rsidP="00EC7621">
            <w:r w:rsidRPr="00EC7621">
              <w:t>60.58</w:t>
            </w:r>
          </w:p>
        </w:tc>
      </w:tr>
      <w:tr w:rsidR="008C1979" w:rsidRPr="00EC7621" w:rsidTr="00EC7621">
        <w:tc>
          <w:tcPr>
            <w:tcW w:w="284" w:type="dxa"/>
            <w:vAlign w:val="center"/>
            <w:hideMark/>
          </w:tcPr>
          <w:p w:rsidR="008C1979" w:rsidRPr="00EC7621" w:rsidRDefault="008C1979" w:rsidP="00EC7621">
            <w:r w:rsidRPr="00EC7621">
              <w:t>6</w:t>
            </w:r>
          </w:p>
        </w:tc>
        <w:tc>
          <w:tcPr>
            <w:tcW w:w="5953" w:type="dxa"/>
            <w:vAlign w:val="center"/>
            <w:hideMark/>
          </w:tcPr>
          <w:p w:rsidR="008C1979" w:rsidRPr="00EC7621" w:rsidRDefault="008C1979" w:rsidP="00EC7621">
            <w:r w:rsidRPr="00EC7621">
              <w:t>Текстильное и швейное производство</w:t>
            </w:r>
          </w:p>
        </w:tc>
        <w:tc>
          <w:tcPr>
            <w:tcW w:w="1418" w:type="dxa"/>
            <w:vAlign w:val="center"/>
            <w:hideMark/>
          </w:tcPr>
          <w:p w:rsidR="008C1979" w:rsidRPr="00EC7621" w:rsidRDefault="008C1979" w:rsidP="00EC7621">
            <w:r w:rsidRPr="00EC7621">
              <w:t>93.7</w:t>
            </w:r>
          </w:p>
        </w:tc>
        <w:tc>
          <w:tcPr>
            <w:tcW w:w="1134" w:type="dxa"/>
            <w:vAlign w:val="center"/>
            <w:hideMark/>
          </w:tcPr>
          <w:p w:rsidR="008C1979" w:rsidRPr="00EC7621" w:rsidRDefault="008C1979" w:rsidP="00EC7621">
            <w:r w:rsidRPr="00EC7621">
              <w:t>55.46</w:t>
            </w:r>
          </w:p>
        </w:tc>
      </w:tr>
      <w:tr w:rsidR="008C1979" w:rsidRPr="00EC7621" w:rsidTr="00EC7621">
        <w:tc>
          <w:tcPr>
            <w:tcW w:w="284" w:type="dxa"/>
            <w:vAlign w:val="center"/>
            <w:hideMark/>
          </w:tcPr>
          <w:p w:rsidR="008C1979" w:rsidRPr="00EC7621" w:rsidRDefault="008C1979" w:rsidP="00EC7621">
            <w:r w:rsidRPr="00EC7621">
              <w:t>7</w:t>
            </w:r>
          </w:p>
        </w:tc>
        <w:tc>
          <w:tcPr>
            <w:tcW w:w="5953" w:type="dxa"/>
            <w:vAlign w:val="center"/>
            <w:hideMark/>
          </w:tcPr>
          <w:p w:rsidR="008C1979" w:rsidRPr="00EC7621" w:rsidRDefault="008C1979" w:rsidP="00EC7621">
            <w:r w:rsidRPr="00EC7621">
              <w:t>Добыча полезных ископаемых, кроме топливно-энергетических</w:t>
            </w:r>
          </w:p>
        </w:tc>
        <w:tc>
          <w:tcPr>
            <w:tcW w:w="1418" w:type="dxa"/>
            <w:vAlign w:val="center"/>
            <w:hideMark/>
          </w:tcPr>
          <w:p w:rsidR="008C1979" w:rsidRPr="00EC7621" w:rsidRDefault="008C1979" w:rsidP="00EC7621">
            <w:r w:rsidRPr="00EC7621">
              <w:t>87.4</w:t>
            </w:r>
          </w:p>
        </w:tc>
        <w:tc>
          <w:tcPr>
            <w:tcW w:w="1134" w:type="dxa"/>
            <w:vAlign w:val="center"/>
            <w:hideMark/>
          </w:tcPr>
          <w:p w:rsidR="008C1979" w:rsidRPr="00EC7621" w:rsidRDefault="008C1979" w:rsidP="00EC7621">
            <w:r w:rsidRPr="00EC7621">
              <w:t>41.43</w:t>
            </w:r>
          </w:p>
        </w:tc>
      </w:tr>
      <w:tr w:rsidR="008C1979" w:rsidRPr="00EC7621" w:rsidTr="00EC7621">
        <w:tc>
          <w:tcPr>
            <w:tcW w:w="284" w:type="dxa"/>
            <w:vAlign w:val="center"/>
            <w:hideMark/>
          </w:tcPr>
          <w:p w:rsidR="008C1979" w:rsidRPr="00EC7621" w:rsidRDefault="008C1979" w:rsidP="00EC7621">
            <w:r w:rsidRPr="00EC7621">
              <w:t>8</w:t>
            </w:r>
          </w:p>
        </w:tc>
        <w:tc>
          <w:tcPr>
            <w:tcW w:w="5953" w:type="dxa"/>
            <w:vAlign w:val="center"/>
            <w:hideMark/>
          </w:tcPr>
          <w:p w:rsidR="008C1979" w:rsidRPr="00EC7621" w:rsidRDefault="008C1979" w:rsidP="00EC7621">
            <w:r w:rsidRPr="00EC7621">
              <w:t>Химическое производство</w:t>
            </w:r>
          </w:p>
        </w:tc>
        <w:tc>
          <w:tcPr>
            <w:tcW w:w="1418" w:type="dxa"/>
            <w:vAlign w:val="center"/>
            <w:hideMark/>
          </w:tcPr>
          <w:p w:rsidR="008C1979" w:rsidRPr="00EC7621" w:rsidRDefault="008C1979" w:rsidP="00EC7621">
            <w:r w:rsidRPr="00EC7621">
              <w:t>86.3</w:t>
            </w:r>
          </w:p>
        </w:tc>
        <w:tc>
          <w:tcPr>
            <w:tcW w:w="1134" w:type="dxa"/>
            <w:vAlign w:val="center"/>
            <w:hideMark/>
          </w:tcPr>
          <w:p w:rsidR="008C1979" w:rsidRPr="00EC7621" w:rsidRDefault="008C1979" w:rsidP="00EC7621">
            <w:r w:rsidRPr="00EC7621">
              <w:t>38.98</w:t>
            </w:r>
          </w:p>
        </w:tc>
      </w:tr>
      <w:tr w:rsidR="008C1979" w:rsidRPr="00EC7621" w:rsidTr="00EC7621">
        <w:tc>
          <w:tcPr>
            <w:tcW w:w="284" w:type="dxa"/>
            <w:vAlign w:val="center"/>
            <w:hideMark/>
          </w:tcPr>
          <w:p w:rsidR="008C1979" w:rsidRPr="00EC7621" w:rsidRDefault="008C1979" w:rsidP="00EC7621">
            <w:r w:rsidRPr="00EC7621">
              <w:t>9</w:t>
            </w:r>
          </w:p>
        </w:tc>
        <w:tc>
          <w:tcPr>
            <w:tcW w:w="5953" w:type="dxa"/>
            <w:vAlign w:val="center"/>
            <w:hideMark/>
          </w:tcPr>
          <w:p w:rsidR="008C1979" w:rsidRPr="00EC7621" w:rsidRDefault="008C1979" w:rsidP="00EC7621">
            <w:r w:rsidRPr="00EC7621">
              <w:t>Производство готовых металлических изделий</w:t>
            </w:r>
          </w:p>
        </w:tc>
        <w:tc>
          <w:tcPr>
            <w:tcW w:w="1418" w:type="dxa"/>
            <w:vAlign w:val="center"/>
            <w:hideMark/>
          </w:tcPr>
          <w:p w:rsidR="008C1979" w:rsidRPr="00EC7621" w:rsidRDefault="008C1979" w:rsidP="00EC7621">
            <w:r w:rsidRPr="00EC7621">
              <w:t>84.8</w:t>
            </w:r>
          </w:p>
        </w:tc>
        <w:tc>
          <w:tcPr>
            <w:tcW w:w="1134" w:type="dxa"/>
            <w:vAlign w:val="center"/>
            <w:hideMark/>
          </w:tcPr>
          <w:p w:rsidR="008C1979" w:rsidRPr="00EC7621" w:rsidRDefault="008C1979" w:rsidP="00EC7621">
            <w:r w:rsidRPr="00EC7621">
              <w:t>35.63</w:t>
            </w:r>
          </w:p>
        </w:tc>
      </w:tr>
      <w:tr w:rsidR="008C1979" w:rsidRPr="00EC7621" w:rsidTr="00EC7621">
        <w:tc>
          <w:tcPr>
            <w:tcW w:w="284" w:type="dxa"/>
            <w:vAlign w:val="center"/>
            <w:hideMark/>
          </w:tcPr>
          <w:p w:rsidR="008C1979" w:rsidRPr="00EC7621" w:rsidRDefault="008C1979" w:rsidP="00EC7621">
            <w:r w:rsidRPr="00EC7621">
              <w:t>10</w:t>
            </w:r>
          </w:p>
        </w:tc>
        <w:tc>
          <w:tcPr>
            <w:tcW w:w="5953" w:type="dxa"/>
            <w:vAlign w:val="center"/>
            <w:hideMark/>
          </w:tcPr>
          <w:p w:rsidR="008C1979" w:rsidRPr="00EC7621" w:rsidRDefault="008C1979" w:rsidP="00EC7621">
            <w:r w:rsidRPr="00EC7621">
              <w:t>Производство машин и оборудования</w:t>
            </w:r>
          </w:p>
        </w:tc>
        <w:tc>
          <w:tcPr>
            <w:tcW w:w="1418" w:type="dxa"/>
            <w:vAlign w:val="center"/>
            <w:hideMark/>
          </w:tcPr>
          <w:p w:rsidR="008C1979" w:rsidRPr="00EC7621" w:rsidRDefault="008C1979" w:rsidP="00EC7621">
            <w:r w:rsidRPr="00EC7621">
              <w:t>84.0</w:t>
            </w:r>
          </w:p>
        </w:tc>
        <w:tc>
          <w:tcPr>
            <w:tcW w:w="1134" w:type="dxa"/>
            <w:vAlign w:val="center"/>
            <w:hideMark/>
          </w:tcPr>
          <w:p w:rsidR="008C1979" w:rsidRPr="00EC7621" w:rsidRDefault="008C1979" w:rsidP="00EC7621">
            <w:r w:rsidRPr="00EC7621">
              <w:t>33.85</w:t>
            </w:r>
          </w:p>
        </w:tc>
      </w:tr>
      <w:tr w:rsidR="008C1979" w:rsidRPr="00EC7621" w:rsidTr="00EC7621">
        <w:tc>
          <w:tcPr>
            <w:tcW w:w="284" w:type="dxa"/>
            <w:vAlign w:val="center"/>
            <w:hideMark/>
          </w:tcPr>
          <w:p w:rsidR="008C1979" w:rsidRPr="00EC7621" w:rsidRDefault="008C1979" w:rsidP="00EC7621">
            <w:r w:rsidRPr="00EC7621">
              <w:t>11</w:t>
            </w:r>
          </w:p>
        </w:tc>
        <w:tc>
          <w:tcPr>
            <w:tcW w:w="5953" w:type="dxa"/>
            <w:vAlign w:val="center"/>
            <w:hideMark/>
          </w:tcPr>
          <w:p w:rsidR="008C1979" w:rsidRPr="00EC7621" w:rsidRDefault="008C1979" w:rsidP="00EC7621">
            <w:r w:rsidRPr="00EC7621">
              <w:t>Производство резиновых и пластмассовых изделий</w:t>
            </w:r>
          </w:p>
        </w:tc>
        <w:tc>
          <w:tcPr>
            <w:tcW w:w="1418" w:type="dxa"/>
            <w:vAlign w:val="center"/>
            <w:hideMark/>
          </w:tcPr>
          <w:p w:rsidR="008C1979" w:rsidRPr="00EC7621" w:rsidRDefault="008C1979" w:rsidP="00EC7621">
            <w:r w:rsidRPr="00EC7621">
              <w:t>83.6</w:t>
            </w:r>
          </w:p>
        </w:tc>
        <w:tc>
          <w:tcPr>
            <w:tcW w:w="1134" w:type="dxa"/>
            <w:vAlign w:val="center"/>
            <w:hideMark/>
          </w:tcPr>
          <w:p w:rsidR="008C1979" w:rsidRPr="00EC7621" w:rsidRDefault="008C1979" w:rsidP="00EC7621">
            <w:r w:rsidRPr="00EC7621">
              <w:t>32.96</w:t>
            </w:r>
          </w:p>
        </w:tc>
      </w:tr>
      <w:tr w:rsidR="008C1979" w:rsidRPr="00EC7621" w:rsidTr="00EC7621">
        <w:tc>
          <w:tcPr>
            <w:tcW w:w="284" w:type="dxa"/>
            <w:vAlign w:val="center"/>
            <w:hideMark/>
          </w:tcPr>
          <w:p w:rsidR="008C1979" w:rsidRPr="00EC7621" w:rsidRDefault="008C1979" w:rsidP="00EC7621">
            <w:r w:rsidRPr="00EC7621">
              <w:t>12</w:t>
            </w:r>
          </w:p>
        </w:tc>
        <w:tc>
          <w:tcPr>
            <w:tcW w:w="5953" w:type="dxa"/>
            <w:vAlign w:val="center"/>
            <w:hideMark/>
          </w:tcPr>
          <w:p w:rsidR="008C1979" w:rsidRPr="00EC7621" w:rsidRDefault="008C1979" w:rsidP="00EC7621">
            <w:r w:rsidRPr="00EC7621">
              <w:t>Обработка древесины и производство изделий из дерева</w:t>
            </w:r>
          </w:p>
        </w:tc>
        <w:tc>
          <w:tcPr>
            <w:tcW w:w="1418" w:type="dxa"/>
            <w:vAlign w:val="center"/>
            <w:hideMark/>
          </w:tcPr>
          <w:p w:rsidR="008C1979" w:rsidRPr="00EC7621" w:rsidRDefault="008C1979" w:rsidP="00EC7621">
            <w:r w:rsidRPr="00EC7621">
              <w:t>83.1</w:t>
            </w:r>
          </w:p>
        </w:tc>
        <w:tc>
          <w:tcPr>
            <w:tcW w:w="1134" w:type="dxa"/>
            <w:vAlign w:val="center"/>
            <w:hideMark/>
          </w:tcPr>
          <w:p w:rsidR="008C1979" w:rsidRPr="00EC7621" w:rsidRDefault="008C1979" w:rsidP="00EC7621">
            <w:r w:rsidRPr="00EC7621">
              <w:t>31.85</w:t>
            </w:r>
          </w:p>
        </w:tc>
      </w:tr>
      <w:tr w:rsidR="008C1979" w:rsidRPr="00EC7621" w:rsidTr="00EC7621">
        <w:tc>
          <w:tcPr>
            <w:tcW w:w="284" w:type="dxa"/>
            <w:vAlign w:val="center"/>
            <w:hideMark/>
          </w:tcPr>
          <w:p w:rsidR="008C1979" w:rsidRPr="00EC7621" w:rsidRDefault="008C1979" w:rsidP="00EC7621">
            <w:r w:rsidRPr="00EC7621">
              <w:t>13</w:t>
            </w:r>
          </w:p>
        </w:tc>
        <w:tc>
          <w:tcPr>
            <w:tcW w:w="5953" w:type="dxa"/>
            <w:vAlign w:val="center"/>
            <w:hideMark/>
          </w:tcPr>
          <w:p w:rsidR="008C1979" w:rsidRPr="00EC7621" w:rsidRDefault="008C1979" w:rsidP="00EC7621">
            <w:r w:rsidRPr="00EC7621">
              <w:t>Производство электрооборудования, электронного и оптического оборудования</w:t>
            </w:r>
          </w:p>
        </w:tc>
        <w:tc>
          <w:tcPr>
            <w:tcW w:w="1418" w:type="dxa"/>
            <w:vAlign w:val="center"/>
            <w:hideMark/>
          </w:tcPr>
          <w:p w:rsidR="008C1979" w:rsidRPr="00EC7621" w:rsidRDefault="008C1979" w:rsidP="00EC7621">
            <w:r w:rsidRPr="00EC7621">
              <w:t>82.4</w:t>
            </w:r>
          </w:p>
        </w:tc>
        <w:tc>
          <w:tcPr>
            <w:tcW w:w="1134" w:type="dxa"/>
            <w:vAlign w:val="center"/>
            <w:hideMark/>
          </w:tcPr>
          <w:p w:rsidR="008C1979" w:rsidRPr="00EC7621" w:rsidRDefault="008C1979" w:rsidP="00EC7621">
            <w:r w:rsidRPr="00EC7621">
              <w:t>30.29</w:t>
            </w:r>
          </w:p>
        </w:tc>
      </w:tr>
      <w:tr w:rsidR="008C1979" w:rsidRPr="00EC7621" w:rsidTr="00EC7621">
        <w:tc>
          <w:tcPr>
            <w:tcW w:w="284" w:type="dxa"/>
            <w:vAlign w:val="center"/>
            <w:hideMark/>
          </w:tcPr>
          <w:p w:rsidR="008C1979" w:rsidRPr="00EC7621" w:rsidRDefault="008C1979" w:rsidP="00EC7621">
            <w:r w:rsidRPr="00EC7621">
              <w:t>14</w:t>
            </w:r>
          </w:p>
        </w:tc>
        <w:tc>
          <w:tcPr>
            <w:tcW w:w="5953" w:type="dxa"/>
            <w:vAlign w:val="center"/>
            <w:hideMark/>
          </w:tcPr>
          <w:p w:rsidR="008C1979" w:rsidRPr="00EC7621" w:rsidRDefault="008C1979" w:rsidP="00EC7621">
            <w:r w:rsidRPr="00EC7621">
              <w:t>Производство кокса и нефтепродуктов</w:t>
            </w:r>
          </w:p>
        </w:tc>
        <w:tc>
          <w:tcPr>
            <w:tcW w:w="1418" w:type="dxa"/>
            <w:vAlign w:val="center"/>
            <w:hideMark/>
          </w:tcPr>
          <w:p w:rsidR="008C1979" w:rsidRPr="00EC7621" w:rsidRDefault="008C1979" w:rsidP="00EC7621">
            <w:r w:rsidRPr="00EC7621">
              <w:t>80.5</w:t>
            </w:r>
          </w:p>
        </w:tc>
        <w:tc>
          <w:tcPr>
            <w:tcW w:w="1134" w:type="dxa"/>
            <w:vAlign w:val="center"/>
            <w:hideMark/>
          </w:tcPr>
          <w:p w:rsidR="008C1979" w:rsidRPr="00EC7621" w:rsidRDefault="008C1979" w:rsidP="00EC7621">
            <w:r w:rsidRPr="00EC7621">
              <w:t>26.06</w:t>
            </w:r>
          </w:p>
        </w:tc>
      </w:tr>
      <w:tr w:rsidR="008C1979" w:rsidRPr="00EC7621" w:rsidTr="00EC7621">
        <w:tc>
          <w:tcPr>
            <w:tcW w:w="284" w:type="dxa"/>
            <w:vAlign w:val="center"/>
            <w:hideMark/>
          </w:tcPr>
          <w:p w:rsidR="008C1979" w:rsidRPr="00EC7621" w:rsidRDefault="008C1979" w:rsidP="00EC7621">
            <w:r w:rsidRPr="00EC7621">
              <w:t>15</w:t>
            </w:r>
          </w:p>
        </w:tc>
        <w:tc>
          <w:tcPr>
            <w:tcW w:w="5953" w:type="dxa"/>
            <w:vAlign w:val="center"/>
            <w:hideMark/>
          </w:tcPr>
          <w:p w:rsidR="008C1979" w:rsidRPr="00EC7621" w:rsidRDefault="008C1979" w:rsidP="00EC7621">
            <w:r w:rsidRPr="00EC7621">
              <w:t>Производство транспортных средств и оборудования</w:t>
            </w:r>
          </w:p>
        </w:tc>
        <w:tc>
          <w:tcPr>
            <w:tcW w:w="1418" w:type="dxa"/>
            <w:vAlign w:val="center"/>
            <w:hideMark/>
          </w:tcPr>
          <w:p w:rsidR="008C1979" w:rsidRPr="00EC7621" w:rsidRDefault="008C1979" w:rsidP="00EC7621">
            <w:r w:rsidRPr="00EC7621">
              <w:t>71.7</w:t>
            </w:r>
          </w:p>
        </w:tc>
        <w:tc>
          <w:tcPr>
            <w:tcW w:w="1134" w:type="dxa"/>
            <w:vAlign w:val="center"/>
            <w:hideMark/>
          </w:tcPr>
          <w:p w:rsidR="008C1979" w:rsidRPr="00EC7621" w:rsidRDefault="008C1979" w:rsidP="00EC7621">
            <w:r w:rsidRPr="00EC7621">
              <w:t>6.46</w:t>
            </w:r>
          </w:p>
        </w:tc>
      </w:tr>
      <w:tr w:rsidR="008C1979" w:rsidRPr="00EC7621" w:rsidTr="00EC7621">
        <w:tc>
          <w:tcPr>
            <w:tcW w:w="284" w:type="dxa"/>
            <w:vAlign w:val="center"/>
            <w:hideMark/>
          </w:tcPr>
          <w:p w:rsidR="008C1979" w:rsidRPr="00EC7621" w:rsidRDefault="008C1979" w:rsidP="00EC7621">
            <w:r w:rsidRPr="00EC7621">
              <w:t>16</w:t>
            </w:r>
          </w:p>
        </w:tc>
        <w:tc>
          <w:tcPr>
            <w:tcW w:w="5953" w:type="dxa"/>
            <w:vAlign w:val="center"/>
            <w:hideMark/>
          </w:tcPr>
          <w:p w:rsidR="008C1979" w:rsidRPr="00EC7621" w:rsidRDefault="008C1979" w:rsidP="00EC7621">
            <w:r w:rsidRPr="00EC7621">
              <w:t>Металлургическое производство</w:t>
            </w:r>
          </w:p>
        </w:tc>
        <w:tc>
          <w:tcPr>
            <w:tcW w:w="1418" w:type="dxa"/>
            <w:vAlign w:val="center"/>
            <w:hideMark/>
          </w:tcPr>
          <w:p w:rsidR="008C1979" w:rsidRPr="00EC7621" w:rsidRDefault="008C1979" w:rsidP="00EC7621">
            <w:r w:rsidRPr="00EC7621">
              <w:t>68.8</w:t>
            </w:r>
          </w:p>
        </w:tc>
        <w:tc>
          <w:tcPr>
            <w:tcW w:w="1134" w:type="dxa"/>
            <w:vAlign w:val="center"/>
            <w:hideMark/>
          </w:tcPr>
          <w:p w:rsidR="008C1979" w:rsidRPr="00EC7621" w:rsidRDefault="008C1979" w:rsidP="00EC7621">
            <w:r w:rsidRPr="00EC7621">
              <w:t>0.00</w:t>
            </w:r>
          </w:p>
        </w:tc>
      </w:tr>
      <w:tr w:rsidR="008C1979" w:rsidRPr="00EC7621" w:rsidTr="00EC7621">
        <w:tc>
          <w:tcPr>
            <w:tcW w:w="284" w:type="dxa"/>
            <w:vAlign w:val="center"/>
            <w:hideMark/>
          </w:tcPr>
          <w:p w:rsidR="008C1979" w:rsidRPr="00EC7621" w:rsidRDefault="008C1979" w:rsidP="00EC7621"/>
        </w:tc>
        <w:tc>
          <w:tcPr>
            <w:tcW w:w="5953" w:type="dxa"/>
            <w:vAlign w:val="center"/>
            <w:hideMark/>
          </w:tcPr>
          <w:p w:rsidR="008C1979" w:rsidRPr="00EC7621" w:rsidRDefault="008C1979" w:rsidP="00EC7621">
            <w:r w:rsidRPr="00EC7621">
              <w:rPr>
                <w:b/>
                <w:bCs/>
                <w:iCs/>
              </w:rPr>
              <w:t>Минимальное значение</w:t>
            </w:r>
          </w:p>
        </w:tc>
        <w:tc>
          <w:tcPr>
            <w:tcW w:w="1418" w:type="dxa"/>
            <w:vAlign w:val="center"/>
            <w:hideMark/>
          </w:tcPr>
          <w:p w:rsidR="008C1979" w:rsidRPr="00EC7621" w:rsidRDefault="008C1979" w:rsidP="00EC7621">
            <w:r w:rsidRPr="00EC7621">
              <w:rPr>
                <w:b/>
                <w:bCs/>
                <w:iCs/>
              </w:rPr>
              <w:t>68.8</w:t>
            </w:r>
          </w:p>
        </w:tc>
        <w:tc>
          <w:tcPr>
            <w:tcW w:w="1134" w:type="dxa"/>
            <w:vAlign w:val="center"/>
            <w:hideMark/>
          </w:tcPr>
          <w:p w:rsidR="008C1979" w:rsidRPr="00EC7621" w:rsidRDefault="008C1979" w:rsidP="00EC7621"/>
        </w:tc>
      </w:tr>
      <w:tr w:rsidR="008C1979" w:rsidRPr="00EC7621" w:rsidTr="00EC7621">
        <w:tc>
          <w:tcPr>
            <w:tcW w:w="284" w:type="dxa"/>
            <w:vAlign w:val="center"/>
            <w:hideMark/>
          </w:tcPr>
          <w:p w:rsidR="008C1979" w:rsidRPr="00EC7621" w:rsidRDefault="008C1979" w:rsidP="00EC7621"/>
        </w:tc>
        <w:tc>
          <w:tcPr>
            <w:tcW w:w="5953" w:type="dxa"/>
            <w:vAlign w:val="center"/>
            <w:hideMark/>
          </w:tcPr>
          <w:p w:rsidR="008C1979" w:rsidRPr="00EC7621" w:rsidRDefault="008C1979" w:rsidP="00EC7621">
            <w:r w:rsidRPr="00EC7621">
              <w:rPr>
                <w:b/>
                <w:bCs/>
                <w:iCs/>
              </w:rPr>
              <w:t>Максимальное значение</w:t>
            </w:r>
          </w:p>
        </w:tc>
        <w:tc>
          <w:tcPr>
            <w:tcW w:w="1418" w:type="dxa"/>
            <w:vAlign w:val="center"/>
            <w:hideMark/>
          </w:tcPr>
          <w:p w:rsidR="008C1979" w:rsidRPr="00EC7621" w:rsidRDefault="008C1979" w:rsidP="00EC7621">
            <w:r w:rsidRPr="00EC7621">
              <w:rPr>
                <w:b/>
                <w:bCs/>
                <w:iCs/>
              </w:rPr>
              <w:t>113.7</w:t>
            </w:r>
          </w:p>
        </w:tc>
        <w:tc>
          <w:tcPr>
            <w:tcW w:w="1134" w:type="dxa"/>
            <w:vAlign w:val="center"/>
            <w:hideMark/>
          </w:tcPr>
          <w:p w:rsidR="008C1979" w:rsidRPr="00EC7621" w:rsidRDefault="008C1979" w:rsidP="00EC7621"/>
        </w:tc>
      </w:tr>
      <w:tr w:rsidR="008C1979" w:rsidRPr="00EC7621" w:rsidTr="00EC7621">
        <w:tc>
          <w:tcPr>
            <w:tcW w:w="284" w:type="dxa"/>
            <w:vAlign w:val="center"/>
            <w:hideMark/>
          </w:tcPr>
          <w:p w:rsidR="008C1979" w:rsidRPr="00EC7621" w:rsidRDefault="008C1979" w:rsidP="00EC7621"/>
        </w:tc>
        <w:tc>
          <w:tcPr>
            <w:tcW w:w="5953" w:type="dxa"/>
            <w:vAlign w:val="center"/>
            <w:hideMark/>
          </w:tcPr>
          <w:p w:rsidR="008C1979" w:rsidRPr="00EC7621" w:rsidRDefault="008C1979" w:rsidP="00EC7621">
            <w:r w:rsidRPr="00EC7621">
              <w:rPr>
                <w:b/>
                <w:bCs/>
                <w:iCs/>
              </w:rPr>
              <w:t>Среднее значение</w:t>
            </w:r>
          </w:p>
        </w:tc>
        <w:tc>
          <w:tcPr>
            <w:tcW w:w="1418" w:type="dxa"/>
            <w:vAlign w:val="center"/>
            <w:hideMark/>
          </w:tcPr>
          <w:p w:rsidR="008C1979" w:rsidRPr="00EC7621" w:rsidRDefault="008C1979" w:rsidP="00EC7621">
            <w:r w:rsidRPr="00EC7621">
              <w:rPr>
                <w:b/>
                <w:bCs/>
                <w:iCs/>
              </w:rPr>
              <w:t>89.0</w:t>
            </w:r>
          </w:p>
        </w:tc>
        <w:tc>
          <w:tcPr>
            <w:tcW w:w="1134" w:type="dxa"/>
            <w:vAlign w:val="center"/>
            <w:hideMark/>
          </w:tcPr>
          <w:p w:rsidR="008C1979" w:rsidRPr="00EC7621" w:rsidRDefault="008C1979" w:rsidP="00EC7621"/>
        </w:tc>
      </w:tr>
    </w:tbl>
    <w:p w:rsidR="00264D16" w:rsidRPr="00EC7621" w:rsidRDefault="00264D16" w:rsidP="00EC7621">
      <w:pPr>
        <w:pStyle w:val="a8"/>
        <w:widowControl w:val="0"/>
        <w:spacing w:after="0"/>
        <w:ind w:firstLine="709"/>
        <w:rPr>
          <w:sz w:val="28"/>
          <w:szCs w:val="28"/>
        </w:rPr>
      </w:pPr>
    </w:p>
    <w:p w:rsidR="006D4546" w:rsidRPr="00EC7621" w:rsidRDefault="003B2977" w:rsidP="00EC7621">
      <w:pPr>
        <w:pStyle w:val="a8"/>
        <w:widowControl w:val="0"/>
        <w:spacing w:after="0"/>
        <w:ind w:firstLine="709"/>
        <w:rPr>
          <w:sz w:val="28"/>
          <w:szCs w:val="28"/>
        </w:rPr>
      </w:pPr>
      <w:r w:rsidRPr="00EC7621">
        <w:rPr>
          <w:sz w:val="28"/>
          <w:szCs w:val="28"/>
        </w:rPr>
        <w:t>Таким образом, л</w:t>
      </w:r>
      <w:r w:rsidR="008C1979" w:rsidRPr="00EC7621">
        <w:rPr>
          <w:sz w:val="28"/>
          <w:szCs w:val="28"/>
        </w:rPr>
        <w:t>идерство занимает нефтепереработка, которая за счет высокой рентабельности и высокой производительности труда, а также за счет эластичности спроса на выпускаемую продукцию сохраняет высокую эффективность производства, несмотря на кризис. Также вполне понятно высокое положение в рейтинге добывающих отраслей. В течение года наблюдалось постепенное улучшение мировой конъюнктуры сырьевых товаров, что позволяло российским добывающим компаниям сравнительно легко восстановить потери, которые они понесли в начале кризиса.</w:t>
      </w:r>
    </w:p>
    <w:p w:rsidR="008C1979" w:rsidRPr="00EC7621" w:rsidRDefault="008C1979" w:rsidP="00EC7621">
      <w:pPr>
        <w:pStyle w:val="a8"/>
        <w:widowControl w:val="0"/>
        <w:spacing w:after="0"/>
        <w:ind w:firstLine="709"/>
        <w:rPr>
          <w:sz w:val="28"/>
          <w:szCs w:val="28"/>
        </w:rPr>
      </w:pPr>
      <w:r w:rsidRPr="00EC7621">
        <w:rPr>
          <w:sz w:val="28"/>
          <w:szCs w:val="28"/>
        </w:rPr>
        <w:t>Впервые за несколько лет в числе лидеров оказалась электроэнергетика. Положительное влияние на эту отрасль оказали низкие цены на топливо, а также благоприятная гидрологическая ситуация, которая позволяла наращивать производство дешевой гидроэлектроэнергии и одновременно снижать производство более дорогой электроэнергии на ТЭС. При этом снижение затрат сопровождалось ростом тарифов на электроэнергию, что позволяло компенсировать потери от сокращения спроса. Э</w:t>
      </w:r>
      <w:r w:rsidR="006D4546" w:rsidRPr="00EC7621">
        <w:rPr>
          <w:sz w:val="28"/>
          <w:szCs w:val="28"/>
        </w:rPr>
        <w:t>то</w:t>
      </w:r>
      <w:r w:rsidRPr="00EC7621">
        <w:rPr>
          <w:sz w:val="28"/>
          <w:szCs w:val="28"/>
        </w:rPr>
        <w:t xml:space="preserve"> одн</w:t>
      </w:r>
      <w:r w:rsidR="006D4546" w:rsidRPr="00EC7621">
        <w:rPr>
          <w:sz w:val="28"/>
          <w:szCs w:val="28"/>
        </w:rPr>
        <w:t>а</w:t>
      </w:r>
      <w:r w:rsidRPr="00EC7621">
        <w:rPr>
          <w:sz w:val="28"/>
          <w:szCs w:val="28"/>
        </w:rPr>
        <w:t xml:space="preserve"> из немногих отраслей, где была отмечена положительная динамика сальдированного финансового результата.</w:t>
      </w:r>
    </w:p>
    <w:p w:rsidR="008C1979" w:rsidRPr="00EC7621" w:rsidRDefault="008C1979" w:rsidP="00EC7621">
      <w:pPr>
        <w:pStyle w:val="a8"/>
        <w:widowControl w:val="0"/>
        <w:spacing w:after="0"/>
        <w:ind w:firstLine="709"/>
        <w:rPr>
          <w:sz w:val="28"/>
          <w:szCs w:val="28"/>
        </w:rPr>
      </w:pPr>
      <w:r w:rsidRPr="00EC7621">
        <w:rPr>
          <w:sz w:val="28"/>
          <w:szCs w:val="28"/>
        </w:rPr>
        <w:t>Большое влияние на результаты 2009</w:t>
      </w:r>
      <w:r w:rsidR="003B2977" w:rsidRPr="00EC7621">
        <w:rPr>
          <w:sz w:val="28"/>
          <w:szCs w:val="28"/>
        </w:rPr>
        <w:t xml:space="preserve"> </w:t>
      </w:r>
      <w:r w:rsidRPr="00EC7621">
        <w:rPr>
          <w:sz w:val="28"/>
          <w:szCs w:val="28"/>
        </w:rPr>
        <w:t xml:space="preserve">года оказал фактор импортозамещения. За счет более низкой курсовой стоимости рубля по сравнению с 2008 годом, многие отрасли получили преимущество перед импортом. В результате, улучшили свои позиции в рейтинге пищевая, целлюлозно-бумажная и кожевенная промышленности. И даже традиционно депрессивная текстильная промышленности поднялась на две позиции за счет увеличения доли продаж на внутреннем рынке. </w:t>
      </w:r>
      <w:r w:rsidR="00DD230A" w:rsidRPr="00EC7621">
        <w:rPr>
          <w:sz w:val="28"/>
          <w:szCs w:val="28"/>
        </w:rPr>
        <w:t>Однако,</w:t>
      </w:r>
      <w:r w:rsidRPr="00EC7621">
        <w:rPr>
          <w:sz w:val="28"/>
          <w:szCs w:val="28"/>
        </w:rPr>
        <w:t xml:space="preserve"> существенно ухудшилась эффективность производства в металлургической промышленности (с 5 до 14). Такой результат был предопределен событиями первого квартала, когда резко сократились объемы продаж на внутреннем и внешнем рынках российских металлургических компаний. При этом тарифы на электроэнергию продолжали увеличиваться. По этой же причине утратило свои лидирующие позиции химическое производство (с 3 до 8) .</w:t>
      </w:r>
    </w:p>
    <w:p w:rsidR="008C1979" w:rsidRPr="00EC7621" w:rsidRDefault="006D4546" w:rsidP="00EC7621">
      <w:pPr>
        <w:pStyle w:val="a8"/>
        <w:widowControl w:val="0"/>
        <w:spacing w:after="0"/>
        <w:ind w:firstLine="709"/>
        <w:rPr>
          <w:sz w:val="28"/>
          <w:szCs w:val="28"/>
        </w:rPr>
      </w:pPr>
      <w:r w:rsidRPr="00EC7621">
        <w:rPr>
          <w:sz w:val="28"/>
          <w:szCs w:val="28"/>
        </w:rPr>
        <w:t>Д</w:t>
      </w:r>
      <w:r w:rsidR="008C1979" w:rsidRPr="00EC7621">
        <w:rPr>
          <w:sz w:val="28"/>
          <w:szCs w:val="28"/>
        </w:rPr>
        <w:t>альнейшее</w:t>
      </w:r>
      <w:r w:rsidRPr="00EC7621">
        <w:rPr>
          <w:sz w:val="28"/>
          <w:szCs w:val="28"/>
        </w:rPr>
        <w:t xml:space="preserve"> </w:t>
      </w:r>
      <w:r w:rsidR="008C1979" w:rsidRPr="00EC7621">
        <w:rPr>
          <w:sz w:val="28"/>
          <w:szCs w:val="28"/>
        </w:rPr>
        <w:t>ухудшение отмечено у машиностроительных отраслей. Впрочем, не у всех</w:t>
      </w:r>
      <w:r w:rsidRPr="00EC7621">
        <w:rPr>
          <w:sz w:val="28"/>
          <w:szCs w:val="28"/>
        </w:rPr>
        <w:t>, в</w:t>
      </w:r>
      <w:r w:rsidR="008C1979" w:rsidRPr="00EC7621">
        <w:rPr>
          <w:sz w:val="28"/>
          <w:szCs w:val="28"/>
        </w:rPr>
        <w:t xml:space="preserve"> частности, положение отрасли «производство электрооборудования, электронного и оптического оборудования» даже выше, чем в прошлом году. Это связано с увеличением производства и продаж крупного энергетического оборудования для строящихся электростанций. В силу долгосрочного цикла производства этой продукции, контракты на ее выпуск были заключены задолго до кризиса, что обеспечило </w:t>
      </w:r>
      <w:r w:rsidRPr="00EC7621">
        <w:rPr>
          <w:sz w:val="28"/>
          <w:szCs w:val="28"/>
        </w:rPr>
        <w:t>им</w:t>
      </w:r>
      <w:r w:rsidR="008C1979" w:rsidRPr="00EC7621">
        <w:rPr>
          <w:sz w:val="28"/>
          <w:szCs w:val="28"/>
        </w:rPr>
        <w:t xml:space="preserve"> безопасност</w:t>
      </w:r>
      <w:r w:rsidR="00202C13" w:rsidRPr="00EC7621">
        <w:rPr>
          <w:sz w:val="28"/>
          <w:szCs w:val="28"/>
        </w:rPr>
        <w:t>ь</w:t>
      </w:r>
      <w:r w:rsidR="008C1979" w:rsidRPr="00EC7621">
        <w:rPr>
          <w:sz w:val="28"/>
          <w:szCs w:val="28"/>
        </w:rPr>
        <w:t>. В других машиностроительных отраслях так</w:t>
      </w:r>
      <w:r w:rsidR="00202C13" w:rsidRPr="00EC7621">
        <w:rPr>
          <w:sz w:val="28"/>
          <w:szCs w:val="28"/>
        </w:rPr>
        <w:t xml:space="preserve">ого </w:t>
      </w:r>
      <w:r w:rsidR="008C1979" w:rsidRPr="00EC7621">
        <w:rPr>
          <w:sz w:val="28"/>
          <w:szCs w:val="28"/>
        </w:rPr>
        <w:t>не оказалось. В наиболее бедственном положении пребывает отрасль «производство транспортных средств</w:t>
      </w:r>
      <w:r w:rsidR="00EC7621">
        <w:rPr>
          <w:sz w:val="28"/>
          <w:szCs w:val="28"/>
        </w:rPr>
        <w:t xml:space="preserve"> </w:t>
      </w:r>
      <w:r w:rsidR="008C1979" w:rsidRPr="00EC7621">
        <w:rPr>
          <w:sz w:val="28"/>
          <w:szCs w:val="28"/>
        </w:rPr>
        <w:t>и оборудования». Несмотря на все меры правительства по стимулированию внутреннего спроса на автомобильную технику, ситуация здесь оставалась критической до самого конца 2009 года, а результат деятельности российского автомобилестроения был наихудшим в новейшей истории страны, что и обусловило последнее</w:t>
      </w:r>
      <w:r w:rsidR="00EC7621">
        <w:rPr>
          <w:sz w:val="28"/>
          <w:szCs w:val="28"/>
        </w:rPr>
        <w:t xml:space="preserve"> </w:t>
      </w:r>
      <w:r w:rsidR="008C1979" w:rsidRPr="00EC7621">
        <w:rPr>
          <w:sz w:val="28"/>
          <w:szCs w:val="28"/>
        </w:rPr>
        <w:t>(16) место отрасли в нижеприведенном рейтинге.</w:t>
      </w:r>
    </w:p>
    <w:p w:rsidR="00EC7621" w:rsidRDefault="00EC7621" w:rsidP="00EC7621">
      <w:pPr>
        <w:widowControl w:val="0"/>
        <w:ind w:firstLine="709"/>
        <w:rPr>
          <w:b/>
          <w:sz w:val="28"/>
          <w:szCs w:val="28"/>
          <w:lang w:val="uk-UA"/>
        </w:rPr>
      </w:pPr>
    </w:p>
    <w:p w:rsidR="006A0765" w:rsidRPr="00EC7621" w:rsidRDefault="002D333A" w:rsidP="00EC7621">
      <w:pPr>
        <w:widowControl w:val="0"/>
        <w:ind w:firstLine="709"/>
        <w:jc w:val="center"/>
        <w:rPr>
          <w:b/>
          <w:sz w:val="28"/>
          <w:szCs w:val="28"/>
        </w:rPr>
      </w:pPr>
      <w:r w:rsidRPr="00EC7621">
        <w:rPr>
          <w:b/>
          <w:sz w:val="28"/>
          <w:szCs w:val="28"/>
        </w:rPr>
        <w:t xml:space="preserve">3. </w:t>
      </w:r>
      <w:r w:rsidR="006A0765" w:rsidRPr="00EC7621">
        <w:rPr>
          <w:b/>
          <w:sz w:val="28"/>
          <w:szCs w:val="28"/>
        </w:rPr>
        <w:t>Экспресс-опрос</w:t>
      </w:r>
    </w:p>
    <w:p w:rsidR="00B603C7" w:rsidRPr="00EC7621" w:rsidRDefault="00B603C7" w:rsidP="00EC7621">
      <w:pPr>
        <w:widowControl w:val="0"/>
        <w:ind w:firstLine="709"/>
        <w:rPr>
          <w:b/>
          <w:sz w:val="28"/>
          <w:szCs w:val="28"/>
        </w:rPr>
      </w:pPr>
    </w:p>
    <w:p w:rsidR="006A0765" w:rsidRPr="00EC7621" w:rsidRDefault="006A0765" w:rsidP="00EC7621">
      <w:pPr>
        <w:widowControl w:val="0"/>
        <w:ind w:firstLine="709"/>
        <w:rPr>
          <w:sz w:val="28"/>
          <w:szCs w:val="28"/>
        </w:rPr>
      </w:pPr>
      <w:r w:rsidRPr="00EC7621">
        <w:rPr>
          <w:sz w:val="28"/>
          <w:szCs w:val="28"/>
        </w:rPr>
        <w:t>1.</w:t>
      </w:r>
      <w:r w:rsidR="00EC7621">
        <w:rPr>
          <w:sz w:val="28"/>
          <w:szCs w:val="28"/>
        </w:rPr>
        <w:t xml:space="preserve"> </w:t>
      </w:r>
      <w:r w:rsidRPr="00EC7621">
        <w:rPr>
          <w:sz w:val="28"/>
          <w:szCs w:val="28"/>
        </w:rPr>
        <w:t>Оргструктура предприятия может быть как силой предприятия, так и его слабостью (</w:t>
      </w:r>
      <w:r w:rsidRPr="00EC7621">
        <w:rPr>
          <w:b/>
          <w:sz w:val="28"/>
          <w:szCs w:val="28"/>
        </w:rPr>
        <w:t>да</w:t>
      </w:r>
      <w:r w:rsidRPr="00EC7621">
        <w:rPr>
          <w:sz w:val="28"/>
          <w:szCs w:val="28"/>
        </w:rPr>
        <w:t>/нет).</w:t>
      </w:r>
    </w:p>
    <w:p w:rsidR="00560B66" w:rsidRPr="00EC7621" w:rsidRDefault="00560B66" w:rsidP="00EC7621">
      <w:pPr>
        <w:widowControl w:val="0"/>
        <w:ind w:firstLine="709"/>
        <w:rPr>
          <w:sz w:val="28"/>
          <w:szCs w:val="28"/>
        </w:rPr>
      </w:pPr>
      <w:r w:rsidRPr="00EC7621">
        <w:rPr>
          <w:sz w:val="28"/>
          <w:szCs w:val="28"/>
        </w:rPr>
        <w:t>Организационная культура может способствовать тому, что организация выступает сильной, устойчиво выживающей в конкурентной борьбе структурой. Но может быть и так, что организационная культура ослабляет организацию, не давая ей успешно развиваться даже в том случае, если она имеет высокий технико-технологический и финансовый потенциал. Особая важность анализа организационной культуры для стратегического управления состоит в том, что она определяет не только отношения между людьми в организации, но также оказывает сильное влияние на то, как организация строит свое взаимодействие с внешним окружением, как относится к своим клиентам и какие методы выбирает для ведения конкурентной борьбы.</w:t>
      </w:r>
    </w:p>
    <w:p w:rsidR="00B603C7" w:rsidRPr="00EC7621" w:rsidRDefault="006A0765" w:rsidP="00EC7621">
      <w:pPr>
        <w:widowControl w:val="0"/>
        <w:ind w:firstLine="709"/>
        <w:rPr>
          <w:sz w:val="28"/>
          <w:szCs w:val="28"/>
        </w:rPr>
      </w:pPr>
      <w:r w:rsidRPr="00EC7621">
        <w:rPr>
          <w:sz w:val="28"/>
          <w:szCs w:val="28"/>
        </w:rPr>
        <w:t>2.</w:t>
      </w:r>
      <w:r w:rsidR="00EC7621">
        <w:rPr>
          <w:sz w:val="28"/>
          <w:szCs w:val="28"/>
        </w:rPr>
        <w:t xml:space="preserve"> </w:t>
      </w:r>
      <w:r w:rsidRPr="00EC7621">
        <w:rPr>
          <w:sz w:val="28"/>
          <w:szCs w:val="28"/>
        </w:rPr>
        <w:t>Стратегические решения имеют высокую степень риска (</w:t>
      </w:r>
      <w:r w:rsidRPr="00EC7621">
        <w:rPr>
          <w:b/>
          <w:sz w:val="28"/>
          <w:szCs w:val="28"/>
        </w:rPr>
        <w:t>да</w:t>
      </w:r>
      <w:r w:rsidRPr="00EC7621">
        <w:rPr>
          <w:sz w:val="28"/>
          <w:szCs w:val="28"/>
        </w:rPr>
        <w:t>/нет).</w:t>
      </w:r>
    </w:p>
    <w:p w:rsidR="003A689E" w:rsidRPr="00EC7621" w:rsidRDefault="003A689E" w:rsidP="00EC7621">
      <w:pPr>
        <w:widowControl w:val="0"/>
        <w:ind w:firstLine="709"/>
        <w:rPr>
          <w:sz w:val="28"/>
          <w:szCs w:val="28"/>
        </w:rPr>
      </w:pPr>
      <w:r w:rsidRPr="00EC7621">
        <w:rPr>
          <w:sz w:val="28"/>
          <w:szCs w:val="28"/>
        </w:rPr>
        <w:t>Стратегическими решениями называют управленческие решения, которые ориентированы на будущее и закладывают основу для принятия оперативных решений, сопряжены со значительной неопределенностью, учитывают неконтролируемые внешние факторы и связаны с вовлечением значительных ресурсов и могут иметь чрезвычайно серьезные, долгосрочные последствия для предприятия. Стратегические решения имеют ряд отличительных особенностей. Основные из них: инновационный характер; направленность на перспективные цели и возможности; сложность формирования при условии, что множество стратегических альтернатив неопределенно; субъективность оценки; необратимость и высокая степень риска.</w:t>
      </w:r>
    </w:p>
    <w:p w:rsidR="00B603C7" w:rsidRPr="00EC7621" w:rsidRDefault="006A0765" w:rsidP="00EC7621">
      <w:pPr>
        <w:widowControl w:val="0"/>
        <w:ind w:firstLine="709"/>
        <w:rPr>
          <w:sz w:val="28"/>
          <w:szCs w:val="28"/>
        </w:rPr>
      </w:pPr>
      <w:r w:rsidRPr="00EC7621">
        <w:rPr>
          <w:sz w:val="28"/>
          <w:szCs w:val="28"/>
        </w:rPr>
        <w:t>3.</w:t>
      </w:r>
      <w:r w:rsidR="00EC7621">
        <w:rPr>
          <w:sz w:val="28"/>
          <w:szCs w:val="28"/>
        </w:rPr>
        <w:t xml:space="preserve"> </w:t>
      </w:r>
      <w:r w:rsidRPr="00EC7621">
        <w:rPr>
          <w:sz w:val="28"/>
          <w:szCs w:val="28"/>
        </w:rPr>
        <w:t>Правила,</w:t>
      </w:r>
      <w:r w:rsidR="00EC7621">
        <w:rPr>
          <w:sz w:val="28"/>
          <w:szCs w:val="28"/>
        </w:rPr>
        <w:t xml:space="preserve"> </w:t>
      </w:r>
      <w:r w:rsidRPr="00EC7621">
        <w:rPr>
          <w:sz w:val="28"/>
          <w:szCs w:val="28"/>
        </w:rPr>
        <w:t>которые</w:t>
      </w:r>
      <w:r w:rsidR="00EC7621">
        <w:rPr>
          <w:sz w:val="28"/>
          <w:szCs w:val="28"/>
        </w:rPr>
        <w:t xml:space="preserve"> </w:t>
      </w:r>
      <w:r w:rsidRPr="00EC7621">
        <w:rPr>
          <w:sz w:val="28"/>
          <w:szCs w:val="28"/>
        </w:rPr>
        <w:t>описывают</w:t>
      </w:r>
      <w:r w:rsidR="00EC7621">
        <w:rPr>
          <w:sz w:val="28"/>
          <w:szCs w:val="28"/>
        </w:rPr>
        <w:t xml:space="preserve"> </w:t>
      </w:r>
      <w:r w:rsidRPr="00EC7621">
        <w:rPr>
          <w:sz w:val="28"/>
          <w:szCs w:val="28"/>
        </w:rPr>
        <w:t>взаимодействие</w:t>
      </w:r>
      <w:r w:rsidR="00EC7621">
        <w:rPr>
          <w:sz w:val="28"/>
          <w:szCs w:val="28"/>
        </w:rPr>
        <w:t xml:space="preserve"> </w:t>
      </w:r>
      <w:r w:rsidRPr="00EC7621">
        <w:rPr>
          <w:sz w:val="28"/>
          <w:szCs w:val="28"/>
        </w:rPr>
        <w:t>предприятия</w:t>
      </w:r>
      <w:r w:rsidR="00EC7621">
        <w:rPr>
          <w:sz w:val="28"/>
          <w:szCs w:val="28"/>
        </w:rPr>
        <w:t xml:space="preserve"> </w:t>
      </w:r>
      <w:r w:rsidRPr="00EC7621">
        <w:rPr>
          <w:sz w:val="28"/>
          <w:szCs w:val="28"/>
        </w:rPr>
        <w:t>с внешней средой, называются продуктово-рыночной стратегией (</w:t>
      </w:r>
      <w:r w:rsidRPr="00EC7621">
        <w:rPr>
          <w:b/>
          <w:sz w:val="28"/>
          <w:szCs w:val="28"/>
        </w:rPr>
        <w:t>да</w:t>
      </w:r>
      <w:r w:rsidRPr="00EC7621">
        <w:rPr>
          <w:sz w:val="28"/>
          <w:szCs w:val="28"/>
        </w:rPr>
        <w:t>/нет).</w:t>
      </w:r>
    </w:p>
    <w:p w:rsidR="00B603C7" w:rsidRPr="00EC7621" w:rsidRDefault="00B603C7" w:rsidP="00EC7621">
      <w:pPr>
        <w:widowControl w:val="0"/>
        <w:ind w:firstLine="709"/>
        <w:rPr>
          <w:sz w:val="28"/>
          <w:szCs w:val="28"/>
        </w:rPr>
      </w:pPr>
      <w:r w:rsidRPr="00EC7621">
        <w:rPr>
          <w:sz w:val="28"/>
          <w:szCs w:val="28"/>
        </w:rPr>
        <w:t>Правила, по которым складываются отношения фирмы с ее внешней средой, определяющие: какие виды продукции и технологии она будет разрабатывать, куда и кому сбывать свои изделия, каким образом добиваться превосходства над конкурентами. Это набор правил называется продуктово-рыночной стратегией или стратегией бизнеса.</w:t>
      </w:r>
    </w:p>
    <w:p w:rsidR="00B603C7" w:rsidRPr="00EC7621" w:rsidRDefault="006A0765" w:rsidP="00EC7621">
      <w:pPr>
        <w:widowControl w:val="0"/>
        <w:ind w:firstLine="709"/>
        <w:rPr>
          <w:sz w:val="28"/>
          <w:szCs w:val="28"/>
        </w:rPr>
      </w:pPr>
      <w:r w:rsidRPr="00EC7621">
        <w:rPr>
          <w:sz w:val="28"/>
          <w:szCs w:val="28"/>
        </w:rPr>
        <w:t>4.</w:t>
      </w:r>
      <w:r w:rsidR="00EC7621">
        <w:rPr>
          <w:sz w:val="28"/>
          <w:szCs w:val="28"/>
        </w:rPr>
        <w:t xml:space="preserve"> </w:t>
      </w:r>
      <w:r w:rsidRPr="00EC7621">
        <w:rPr>
          <w:sz w:val="28"/>
          <w:szCs w:val="28"/>
        </w:rPr>
        <w:t>Корреляция</w:t>
      </w:r>
      <w:r w:rsidR="00EC7621">
        <w:rPr>
          <w:sz w:val="28"/>
          <w:szCs w:val="28"/>
        </w:rPr>
        <w:t xml:space="preserve"> </w:t>
      </w:r>
      <w:r w:rsidRPr="00EC7621">
        <w:rPr>
          <w:sz w:val="28"/>
          <w:szCs w:val="28"/>
        </w:rPr>
        <w:t>между</w:t>
      </w:r>
      <w:r w:rsidR="00EC7621">
        <w:rPr>
          <w:sz w:val="28"/>
          <w:szCs w:val="28"/>
        </w:rPr>
        <w:t xml:space="preserve"> </w:t>
      </w:r>
      <w:r w:rsidRPr="00EC7621">
        <w:rPr>
          <w:sz w:val="28"/>
          <w:szCs w:val="28"/>
        </w:rPr>
        <w:t>относительной</w:t>
      </w:r>
      <w:r w:rsidR="00EC7621">
        <w:rPr>
          <w:sz w:val="28"/>
          <w:szCs w:val="28"/>
        </w:rPr>
        <w:t xml:space="preserve"> </w:t>
      </w:r>
      <w:r w:rsidRPr="00EC7621">
        <w:rPr>
          <w:sz w:val="28"/>
          <w:szCs w:val="28"/>
        </w:rPr>
        <w:t>долей</w:t>
      </w:r>
      <w:r w:rsidR="00EC7621">
        <w:rPr>
          <w:sz w:val="28"/>
          <w:szCs w:val="28"/>
        </w:rPr>
        <w:t xml:space="preserve"> </w:t>
      </w:r>
      <w:r w:rsidRPr="00EC7621">
        <w:rPr>
          <w:sz w:val="28"/>
          <w:szCs w:val="28"/>
        </w:rPr>
        <w:t>рынка</w:t>
      </w:r>
      <w:r w:rsidR="00EC7621">
        <w:rPr>
          <w:sz w:val="28"/>
          <w:szCs w:val="28"/>
        </w:rPr>
        <w:t xml:space="preserve"> </w:t>
      </w:r>
      <w:r w:rsidRPr="00EC7621">
        <w:rPr>
          <w:sz w:val="28"/>
          <w:szCs w:val="28"/>
        </w:rPr>
        <w:t>и</w:t>
      </w:r>
      <w:r w:rsidR="00EC7621">
        <w:rPr>
          <w:sz w:val="28"/>
          <w:szCs w:val="28"/>
        </w:rPr>
        <w:t xml:space="preserve"> </w:t>
      </w:r>
      <w:r w:rsidRPr="00EC7621">
        <w:rPr>
          <w:sz w:val="28"/>
          <w:szCs w:val="28"/>
        </w:rPr>
        <w:t>прибыльностью не зависит от вида отрасли (да/</w:t>
      </w:r>
      <w:r w:rsidRPr="00EC7621">
        <w:rPr>
          <w:b/>
          <w:sz w:val="28"/>
          <w:szCs w:val="28"/>
        </w:rPr>
        <w:t>нет</w:t>
      </w:r>
      <w:r w:rsidRPr="00EC7621">
        <w:rPr>
          <w:sz w:val="28"/>
          <w:szCs w:val="28"/>
        </w:rPr>
        <w:t>).</w:t>
      </w:r>
    </w:p>
    <w:p w:rsidR="006A0765" w:rsidRPr="00EC7621" w:rsidRDefault="00B603C7" w:rsidP="00EC7621">
      <w:pPr>
        <w:widowControl w:val="0"/>
        <w:ind w:firstLine="709"/>
        <w:rPr>
          <w:sz w:val="28"/>
          <w:szCs w:val="28"/>
        </w:rPr>
      </w:pPr>
      <w:r w:rsidRPr="00EC7621">
        <w:rPr>
          <w:sz w:val="28"/>
          <w:szCs w:val="28"/>
        </w:rPr>
        <w:t xml:space="preserve">Для различных </w:t>
      </w:r>
      <w:r w:rsidRPr="00EC7621">
        <w:rPr>
          <w:bCs/>
          <w:sz w:val="28"/>
          <w:szCs w:val="28"/>
        </w:rPr>
        <w:t>отраслей</w:t>
      </w:r>
      <w:r w:rsidRPr="00EC7621">
        <w:rPr>
          <w:sz w:val="28"/>
          <w:szCs w:val="28"/>
        </w:rPr>
        <w:t xml:space="preserve"> существует различная </w:t>
      </w:r>
      <w:r w:rsidRPr="00EC7621">
        <w:rPr>
          <w:bCs/>
          <w:sz w:val="28"/>
          <w:szCs w:val="28"/>
        </w:rPr>
        <w:t>корреляция</w:t>
      </w:r>
      <w:r w:rsidRPr="00EC7621">
        <w:rPr>
          <w:sz w:val="28"/>
          <w:szCs w:val="28"/>
        </w:rPr>
        <w:t xml:space="preserve"> </w:t>
      </w:r>
      <w:r w:rsidRPr="00EC7621">
        <w:rPr>
          <w:bCs/>
          <w:sz w:val="28"/>
          <w:szCs w:val="28"/>
        </w:rPr>
        <w:t>между</w:t>
      </w:r>
      <w:r w:rsidRPr="00EC7621">
        <w:rPr>
          <w:sz w:val="28"/>
          <w:szCs w:val="28"/>
        </w:rPr>
        <w:t xml:space="preserve"> </w:t>
      </w:r>
      <w:r w:rsidRPr="00EC7621">
        <w:rPr>
          <w:bCs/>
          <w:sz w:val="28"/>
          <w:szCs w:val="28"/>
        </w:rPr>
        <w:t>относительной</w:t>
      </w:r>
      <w:r w:rsidRPr="00EC7621">
        <w:rPr>
          <w:sz w:val="28"/>
          <w:szCs w:val="28"/>
        </w:rPr>
        <w:t xml:space="preserve"> рыночной </w:t>
      </w:r>
      <w:r w:rsidRPr="00EC7621">
        <w:rPr>
          <w:bCs/>
          <w:sz w:val="28"/>
          <w:szCs w:val="28"/>
        </w:rPr>
        <w:t>долей</w:t>
      </w:r>
      <w:r w:rsidRPr="00EC7621">
        <w:rPr>
          <w:sz w:val="28"/>
          <w:szCs w:val="28"/>
        </w:rPr>
        <w:t xml:space="preserve"> </w:t>
      </w:r>
      <w:r w:rsidRPr="00EC7621">
        <w:rPr>
          <w:bCs/>
          <w:sz w:val="28"/>
          <w:szCs w:val="28"/>
        </w:rPr>
        <w:t>и</w:t>
      </w:r>
      <w:r w:rsidRPr="00EC7621">
        <w:rPr>
          <w:sz w:val="28"/>
          <w:szCs w:val="28"/>
        </w:rPr>
        <w:t xml:space="preserve"> </w:t>
      </w:r>
      <w:r w:rsidRPr="00EC7621">
        <w:rPr>
          <w:bCs/>
          <w:sz w:val="28"/>
          <w:szCs w:val="28"/>
        </w:rPr>
        <w:t>прибыльностью</w:t>
      </w:r>
    </w:p>
    <w:p w:rsidR="00B603C7" w:rsidRPr="00EC7621" w:rsidRDefault="006A0765" w:rsidP="00EC7621">
      <w:pPr>
        <w:widowControl w:val="0"/>
        <w:ind w:firstLine="709"/>
        <w:rPr>
          <w:sz w:val="28"/>
          <w:szCs w:val="28"/>
        </w:rPr>
      </w:pPr>
      <w:r w:rsidRPr="00EC7621">
        <w:rPr>
          <w:sz w:val="28"/>
          <w:szCs w:val="28"/>
        </w:rPr>
        <w:t>5.</w:t>
      </w:r>
      <w:r w:rsidR="00EC7621">
        <w:rPr>
          <w:sz w:val="28"/>
          <w:szCs w:val="28"/>
        </w:rPr>
        <w:t xml:space="preserve"> </w:t>
      </w:r>
      <w:r w:rsidRPr="00EC7621">
        <w:rPr>
          <w:sz w:val="28"/>
          <w:szCs w:val="28"/>
        </w:rPr>
        <w:t>Можно</w:t>
      </w:r>
      <w:r w:rsidR="00EC7621">
        <w:rPr>
          <w:sz w:val="28"/>
          <w:szCs w:val="28"/>
        </w:rPr>
        <w:t xml:space="preserve"> </w:t>
      </w:r>
      <w:r w:rsidRPr="00EC7621">
        <w:rPr>
          <w:sz w:val="28"/>
          <w:szCs w:val="28"/>
        </w:rPr>
        <w:t>ли</w:t>
      </w:r>
      <w:r w:rsidR="00EC7621">
        <w:rPr>
          <w:sz w:val="28"/>
          <w:szCs w:val="28"/>
        </w:rPr>
        <w:t xml:space="preserve"> </w:t>
      </w:r>
      <w:r w:rsidRPr="00EC7621">
        <w:rPr>
          <w:sz w:val="28"/>
          <w:szCs w:val="28"/>
        </w:rPr>
        <w:t>использовать</w:t>
      </w:r>
      <w:r w:rsidR="00EC7621">
        <w:rPr>
          <w:sz w:val="28"/>
          <w:szCs w:val="28"/>
        </w:rPr>
        <w:t xml:space="preserve"> </w:t>
      </w:r>
      <w:r w:rsidRPr="00EC7621">
        <w:rPr>
          <w:sz w:val="28"/>
          <w:szCs w:val="28"/>
        </w:rPr>
        <w:t>матричные</w:t>
      </w:r>
      <w:r w:rsidR="00EC7621">
        <w:rPr>
          <w:sz w:val="28"/>
          <w:szCs w:val="28"/>
        </w:rPr>
        <w:t xml:space="preserve"> </w:t>
      </w:r>
      <w:r w:rsidRPr="00EC7621">
        <w:rPr>
          <w:sz w:val="28"/>
          <w:szCs w:val="28"/>
        </w:rPr>
        <w:t>модели</w:t>
      </w:r>
      <w:r w:rsidR="00EC7621">
        <w:rPr>
          <w:sz w:val="28"/>
          <w:szCs w:val="28"/>
        </w:rPr>
        <w:t xml:space="preserve"> </w:t>
      </w:r>
      <w:r w:rsidRPr="00EC7621">
        <w:rPr>
          <w:sz w:val="28"/>
          <w:szCs w:val="28"/>
        </w:rPr>
        <w:t>для</w:t>
      </w:r>
      <w:r w:rsidR="00EC7621">
        <w:rPr>
          <w:sz w:val="28"/>
          <w:szCs w:val="28"/>
        </w:rPr>
        <w:t xml:space="preserve"> </w:t>
      </w:r>
      <w:r w:rsidRPr="00EC7621">
        <w:rPr>
          <w:sz w:val="28"/>
          <w:szCs w:val="28"/>
        </w:rPr>
        <w:t>определения глобальных стратегий (</w:t>
      </w:r>
      <w:r w:rsidRPr="00EC7621">
        <w:rPr>
          <w:b/>
          <w:sz w:val="28"/>
          <w:szCs w:val="28"/>
        </w:rPr>
        <w:t>да</w:t>
      </w:r>
      <w:r w:rsidRPr="00EC7621">
        <w:rPr>
          <w:sz w:val="28"/>
          <w:szCs w:val="28"/>
        </w:rPr>
        <w:t>/нет).</w:t>
      </w:r>
    </w:p>
    <w:p w:rsidR="003A689E" w:rsidRPr="00EC7621" w:rsidRDefault="00B603C7" w:rsidP="00EC7621">
      <w:pPr>
        <w:widowControl w:val="0"/>
        <w:ind w:firstLine="709"/>
        <w:rPr>
          <w:sz w:val="28"/>
          <w:szCs w:val="28"/>
        </w:rPr>
      </w:pPr>
      <w:r w:rsidRPr="00EC7621">
        <w:rPr>
          <w:sz w:val="28"/>
          <w:szCs w:val="28"/>
        </w:rPr>
        <w:t>Матричные инструменты используются как для определения глобальных стратегий, так и для разработки портфельных стратегий при формировании бизнес-портфеля диверсифицированных компаний</w:t>
      </w:r>
    </w:p>
    <w:p w:rsidR="003A689E" w:rsidRPr="00EC7621" w:rsidRDefault="003A689E" w:rsidP="00EC7621">
      <w:pPr>
        <w:pStyle w:val="a8"/>
        <w:spacing w:after="0"/>
        <w:ind w:firstLine="709"/>
        <w:rPr>
          <w:sz w:val="28"/>
          <w:szCs w:val="28"/>
        </w:rPr>
      </w:pPr>
    </w:p>
    <w:p w:rsidR="006A0765" w:rsidRPr="00EC7621" w:rsidRDefault="002D333A" w:rsidP="00EC7621">
      <w:pPr>
        <w:widowControl w:val="0"/>
        <w:ind w:firstLine="709"/>
        <w:jc w:val="center"/>
        <w:rPr>
          <w:b/>
          <w:sz w:val="28"/>
          <w:szCs w:val="28"/>
        </w:rPr>
      </w:pPr>
      <w:r w:rsidRPr="00EC7621">
        <w:rPr>
          <w:b/>
          <w:sz w:val="28"/>
          <w:szCs w:val="28"/>
        </w:rPr>
        <w:t xml:space="preserve">4. </w:t>
      </w:r>
      <w:r w:rsidR="006A0765" w:rsidRPr="00EC7621">
        <w:rPr>
          <w:b/>
          <w:sz w:val="28"/>
          <w:szCs w:val="28"/>
        </w:rPr>
        <w:t>Тесты</w:t>
      </w:r>
    </w:p>
    <w:p w:rsidR="00B3780F" w:rsidRPr="00EC7621" w:rsidRDefault="00B3780F" w:rsidP="00EC7621">
      <w:pPr>
        <w:widowControl w:val="0"/>
        <w:ind w:firstLine="709"/>
        <w:rPr>
          <w:sz w:val="28"/>
          <w:szCs w:val="28"/>
        </w:rPr>
      </w:pPr>
    </w:p>
    <w:p w:rsidR="006A0765" w:rsidRPr="00EC7621" w:rsidRDefault="006A0765" w:rsidP="00EC7621">
      <w:pPr>
        <w:widowControl w:val="0"/>
        <w:ind w:firstLine="709"/>
        <w:rPr>
          <w:sz w:val="28"/>
          <w:szCs w:val="28"/>
        </w:rPr>
      </w:pPr>
      <w:r w:rsidRPr="00EC7621">
        <w:rPr>
          <w:sz w:val="28"/>
          <w:szCs w:val="28"/>
        </w:rPr>
        <w:t>1. Важнейшей функцией бизнес-плана является:</w:t>
      </w:r>
    </w:p>
    <w:p w:rsidR="006A0765" w:rsidRPr="00EC7621" w:rsidRDefault="006A0765" w:rsidP="00EC7621">
      <w:pPr>
        <w:widowControl w:val="0"/>
        <w:ind w:firstLine="709"/>
        <w:rPr>
          <w:sz w:val="28"/>
          <w:szCs w:val="28"/>
        </w:rPr>
      </w:pPr>
      <w:r w:rsidRPr="00EC7621">
        <w:rPr>
          <w:sz w:val="28"/>
          <w:szCs w:val="28"/>
        </w:rPr>
        <w:t>а) оценка деятельности предприятия за определенный период;</w:t>
      </w:r>
    </w:p>
    <w:p w:rsidR="006A0765" w:rsidRPr="00EC7621" w:rsidRDefault="006A0765" w:rsidP="00EC7621">
      <w:pPr>
        <w:widowControl w:val="0"/>
        <w:ind w:firstLine="709"/>
        <w:rPr>
          <w:b/>
          <w:sz w:val="28"/>
          <w:szCs w:val="28"/>
        </w:rPr>
      </w:pPr>
      <w:r w:rsidRPr="00EC7621">
        <w:rPr>
          <w:b/>
          <w:sz w:val="28"/>
          <w:szCs w:val="28"/>
        </w:rPr>
        <w:t>б) разработка концепции перспективного развития предприятия;</w:t>
      </w:r>
    </w:p>
    <w:p w:rsidR="006A0765" w:rsidRPr="00EC7621" w:rsidRDefault="006A0765" w:rsidP="00EC7621">
      <w:pPr>
        <w:widowControl w:val="0"/>
        <w:ind w:firstLine="709"/>
        <w:rPr>
          <w:sz w:val="28"/>
          <w:szCs w:val="28"/>
        </w:rPr>
      </w:pPr>
      <w:r w:rsidRPr="00EC7621">
        <w:rPr>
          <w:sz w:val="28"/>
          <w:szCs w:val="28"/>
        </w:rPr>
        <w:t>в) поиск инвестора;</w:t>
      </w:r>
    </w:p>
    <w:p w:rsidR="006A0765" w:rsidRPr="00EC7621" w:rsidRDefault="006A0765" w:rsidP="00EC7621">
      <w:pPr>
        <w:widowControl w:val="0"/>
        <w:ind w:firstLine="709"/>
        <w:rPr>
          <w:sz w:val="28"/>
          <w:szCs w:val="28"/>
        </w:rPr>
      </w:pPr>
      <w:r w:rsidRPr="00EC7621">
        <w:rPr>
          <w:sz w:val="28"/>
          <w:szCs w:val="28"/>
        </w:rPr>
        <w:t>г) реализация стратегии предприятия.</w:t>
      </w:r>
    </w:p>
    <w:p w:rsidR="00B3780F" w:rsidRPr="00EC7621" w:rsidRDefault="006A0765" w:rsidP="00EC7621">
      <w:pPr>
        <w:widowControl w:val="0"/>
        <w:ind w:firstLine="709"/>
        <w:rPr>
          <w:sz w:val="28"/>
          <w:szCs w:val="28"/>
        </w:rPr>
      </w:pPr>
      <w:r w:rsidRPr="00EC7621">
        <w:rPr>
          <w:sz w:val="28"/>
          <w:szCs w:val="28"/>
        </w:rPr>
        <w:t>2.</w:t>
      </w:r>
      <w:r w:rsidR="00EC7621">
        <w:rPr>
          <w:sz w:val="28"/>
          <w:szCs w:val="28"/>
        </w:rPr>
        <w:t xml:space="preserve"> </w:t>
      </w:r>
      <w:r w:rsidRPr="00EC7621">
        <w:rPr>
          <w:sz w:val="28"/>
          <w:szCs w:val="28"/>
        </w:rPr>
        <w:t>Дополните</w:t>
      </w:r>
      <w:r w:rsidR="00EC7621">
        <w:rPr>
          <w:sz w:val="28"/>
          <w:szCs w:val="28"/>
        </w:rPr>
        <w:t xml:space="preserve"> </w:t>
      </w:r>
      <w:r w:rsidRPr="00EC7621">
        <w:rPr>
          <w:sz w:val="28"/>
          <w:szCs w:val="28"/>
        </w:rPr>
        <w:t>утверждение: «Выявить</w:t>
      </w:r>
      <w:r w:rsidR="00EC7621">
        <w:rPr>
          <w:sz w:val="28"/>
          <w:szCs w:val="28"/>
        </w:rPr>
        <w:t xml:space="preserve"> </w:t>
      </w:r>
      <w:r w:rsidR="00B3780F" w:rsidRPr="00EC7621">
        <w:rPr>
          <w:sz w:val="28"/>
          <w:szCs w:val="28"/>
        </w:rPr>
        <w:t>конкурентное</w:t>
      </w:r>
      <w:r w:rsidR="00EC7621">
        <w:rPr>
          <w:sz w:val="28"/>
          <w:szCs w:val="28"/>
        </w:rPr>
        <w:t xml:space="preserve"> </w:t>
      </w:r>
      <w:r w:rsidRPr="00EC7621">
        <w:rPr>
          <w:sz w:val="28"/>
          <w:szCs w:val="28"/>
        </w:rPr>
        <w:t xml:space="preserve">преимущество часто бывает проще, чем </w:t>
      </w:r>
      <w:r w:rsidR="00B3780F" w:rsidRPr="00EC7621">
        <w:rPr>
          <w:b/>
          <w:sz w:val="28"/>
          <w:szCs w:val="28"/>
        </w:rPr>
        <w:t>его удержать</w:t>
      </w:r>
      <w:r w:rsidRPr="00EC7621">
        <w:rPr>
          <w:sz w:val="28"/>
          <w:szCs w:val="28"/>
        </w:rPr>
        <w:t>».</w:t>
      </w:r>
    </w:p>
    <w:p w:rsidR="006A0765" w:rsidRPr="00EC7621" w:rsidRDefault="00B3780F" w:rsidP="00EC7621">
      <w:pPr>
        <w:widowControl w:val="0"/>
        <w:ind w:firstLine="709"/>
        <w:rPr>
          <w:sz w:val="28"/>
          <w:szCs w:val="28"/>
        </w:rPr>
      </w:pPr>
      <w:r w:rsidRPr="00EC7621">
        <w:rPr>
          <w:sz w:val="28"/>
          <w:szCs w:val="28"/>
        </w:rPr>
        <w:t xml:space="preserve">3. </w:t>
      </w:r>
      <w:r w:rsidR="006A0765" w:rsidRPr="00EC7621">
        <w:rPr>
          <w:sz w:val="28"/>
          <w:szCs w:val="28"/>
        </w:rPr>
        <w:t>Что из нижеперечисленного не является потенциальными внутренними сильными сторонами предприятия:</w:t>
      </w:r>
    </w:p>
    <w:p w:rsidR="006A0765" w:rsidRPr="00EC7621" w:rsidRDefault="006A0765" w:rsidP="00EC7621">
      <w:pPr>
        <w:widowControl w:val="0"/>
        <w:ind w:firstLine="709"/>
        <w:rPr>
          <w:sz w:val="28"/>
          <w:szCs w:val="28"/>
        </w:rPr>
      </w:pPr>
      <w:r w:rsidRPr="00EC7621">
        <w:rPr>
          <w:sz w:val="28"/>
          <w:szCs w:val="28"/>
        </w:rPr>
        <w:t>а) опыт в разработке новых товаров;</w:t>
      </w:r>
    </w:p>
    <w:p w:rsidR="006A0765" w:rsidRPr="00EC7621" w:rsidRDefault="006A0765" w:rsidP="00EC7621">
      <w:pPr>
        <w:widowControl w:val="0"/>
        <w:ind w:firstLine="709"/>
        <w:rPr>
          <w:sz w:val="28"/>
          <w:szCs w:val="28"/>
        </w:rPr>
      </w:pPr>
      <w:r w:rsidRPr="00EC7621">
        <w:rPr>
          <w:sz w:val="28"/>
          <w:szCs w:val="28"/>
        </w:rPr>
        <w:t>б) лучшие возможности, технологические навыки;</w:t>
      </w:r>
    </w:p>
    <w:p w:rsidR="006A0765" w:rsidRPr="00EC7621" w:rsidRDefault="006A0765" w:rsidP="00EC7621">
      <w:pPr>
        <w:widowControl w:val="0"/>
        <w:ind w:firstLine="709"/>
        <w:rPr>
          <w:b/>
          <w:sz w:val="28"/>
          <w:szCs w:val="28"/>
        </w:rPr>
      </w:pPr>
      <w:r w:rsidRPr="00EC7621">
        <w:rPr>
          <w:b/>
          <w:sz w:val="28"/>
          <w:szCs w:val="28"/>
        </w:rPr>
        <w:t>в) возможность быстрого развития в связи с резким ростом спроса на рынке;</w:t>
      </w:r>
    </w:p>
    <w:p w:rsidR="00AC117E" w:rsidRPr="00EC7621" w:rsidRDefault="006A0765" w:rsidP="00EC7621">
      <w:pPr>
        <w:widowControl w:val="0"/>
        <w:ind w:firstLine="709"/>
        <w:rPr>
          <w:sz w:val="28"/>
          <w:szCs w:val="28"/>
        </w:rPr>
      </w:pPr>
      <w:r w:rsidRPr="00EC7621">
        <w:rPr>
          <w:sz w:val="28"/>
          <w:szCs w:val="28"/>
        </w:rPr>
        <w:t>г) опыт в разработке новых товаров.</w:t>
      </w:r>
    </w:p>
    <w:p w:rsidR="006A0765" w:rsidRPr="00EC7621" w:rsidRDefault="006A0765" w:rsidP="00EC7621">
      <w:pPr>
        <w:widowControl w:val="0"/>
        <w:ind w:firstLine="709"/>
        <w:rPr>
          <w:sz w:val="28"/>
          <w:szCs w:val="28"/>
        </w:rPr>
      </w:pPr>
    </w:p>
    <w:p w:rsidR="006A0765" w:rsidRPr="00EC7621" w:rsidRDefault="006A0765" w:rsidP="00EC7621">
      <w:pPr>
        <w:ind w:firstLine="709"/>
        <w:rPr>
          <w:sz w:val="28"/>
          <w:szCs w:val="28"/>
          <w:highlight w:val="yellow"/>
        </w:rPr>
      </w:pPr>
      <w:r w:rsidRPr="00EC7621">
        <w:rPr>
          <w:sz w:val="28"/>
          <w:szCs w:val="28"/>
          <w:highlight w:val="yellow"/>
        </w:rPr>
        <w:br w:type="page"/>
      </w:r>
    </w:p>
    <w:p w:rsidR="006A0765" w:rsidRPr="00EC7621" w:rsidRDefault="006A0765" w:rsidP="00EC7621">
      <w:pPr>
        <w:widowControl w:val="0"/>
        <w:ind w:firstLine="709"/>
        <w:jc w:val="center"/>
        <w:rPr>
          <w:b/>
          <w:sz w:val="28"/>
          <w:szCs w:val="28"/>
        </w:rPr>
      </w:pPr>
      <w:r w:rsidRPr="00EC7621">
        <w:rPr>
          <w:b/>
          <w:sz w:val="28"/>
          <w:szCs w:val="28"/>
        </w:rPr>
        <w:t>Список литературы</w:t>
      </w:r>
    </w:p>
    <w:p w:rsidR="00264D16" w:rsidRPr="00EC7621" w:rsidRDefault="00264D16" w:rsidP="00EC7621">
      <w:pPr>
        <w:widowControl w:val="0"/>
        <w:ind w:firstLine="709"/>
        <w:rPr>
          <w:b/>
          <w:sz w:val="28"/>
          <w:szCs w:val="28"/>
        </w:rPr>
      </w:pPr>
    </w:p>
    <w:p w:rsidR="00202C13" w:rsidRPr="00EC7621" w:rsidRDefault="00202C13" w:rsidP="00EC7621">
      <w:pPr>
        <w:pStyle w:val="af0"/>
        <w:widowControl w:val="0"/>
        <w:numPr>
          <w:ilvl w:val="0"/>
          <w:numId w:val="17"/>
        </w:numPr>
        <w:ind w:left="0" w:firstLine="0"/>
        <w:rPr>
          <w:sz w:val="28"/>
          <w:szCs w:val="28"/>
        </w:rPr>
      </w:pPr>
      <w:r w:rsidRPr="00EC7621">
        <w:rPr>
          <w:sz w:val="28"/>
          <w:szCs w:val="28"/>
        </w:rPr>
        <w:t>Ансофф И. Новая корпоративная стратегия: пер. с англ. / И.Ансофф. - СПб.: Питер, 2000. - 416 с.</w:t>
      </w:r>
    </w:p>
    <w:p w:rsidR="00202C13" w:rsidRPr="00EC7621" w:rsidRDefault="00202C13" w:rsidP="00EC7621">
      <w:pPr>
        <w:pStyle w:val="af0"/>
        <w:widowControl w:val="0"/>
        <w:numPr>
          <w:ilvl w:val="0"/>
          <w:numId w:val="17"/>
        </w:numPr>
        <w:ind w:left="0" w:firstLine="0"/>
        <w:rPr>
          <w:sz w:val="28"/>
          <w:szCs w:val="28"/>
        </w:rPr>
      </w:pPr>
      <w:r w:rsidRPr="00EC7621">
        <w:rPr>
          <w:sz w:val="28"/>
          <w:szCs w:val="28"/>
        </w:rPr>
        <w:t>Вахрушина М.А Управленческий анализ. Уч пособие / М.А.Вахрушина – Олега-Л, 2005. – 432 с.</w:t>
      </w:r>
    </w:p>
    <w:p w:rsidR="00202C13" w:rsidRPr="00EC7621" w:rsidRDefault="00202C13" w:rsidP="00EC7621">
      <w:pPr>
        <w:pStyle w:val="af0"/>
        <w:widowControl w:val="0"/>
        <w:numPr>
          <w:ilvl w:val="0"/>
          <w:numId w:val="17"/>
        </w:numPr>
        <w:ind w:left="0" w:firstLine="0"/>
        <w:rPr>
          <w:sz w:val="28"/>
          <w:szCs w:val="28"/>
        </w:rPr>
      </w:pPr>
      <w:r w:rsidRPr="00EC7621">
        <w:rPr>
          <w:sz w:val="28"/>
          <w:szCs w:val="28"/>
        </w:rPr>
        <w:t>Виханский О.С. Стратегическое управление: Учебник / О.С.Виханский. - М.: Экономистъ, 2006. – 293 с.</w:t>
      </w:r>
    </w:p>
    <w:p w:rsidR="00202C13" w:rsidRPr="00EC7621" w:rsidRDefault="00202C13" w:rsidP="00EC7621">
      <w:pPr>
        <w:pStyle w:val="af0"/>
        <w:widowControl w:val="0"/>
        <w:numPr>
          <w:ilvl w:val="0"/>
          <w:numId w:val="17"/>
        </w:numPr>
        <w:ind w:left="0" w:firstLine="0"/>
        <w:rPr>
          <w:sz w:val="28"/>
          <w:szCs w:val="28"/>
        </w:rPr>
      </w:pPr>
      <w:r w:rsidRPr="00EC7621">
        <w:rPr>
          <w:sz w:val="28"/>
          <w:szCs w:val="28"/>
        </w:rPr>
        <w:t>Королёва Н.И. Стратегический менеджмент: учеб. пособие / Н.И.Королёва. – Томск: Изд-во ТПУ, 2005. – 138 с.</w:t>
      </w:r>
    </w:p>
    <w:p w:rsidR="00202C13" w:rsidRPr="00EC7621" w:rsidRDefault="00202C13" w:rsidP="00EC7621">
      <w:pPr>
        <w:pStyle w:val="af0"/>
        <w:widowControl w:val="0"/>
        <w:numPr>
          <w:ilvl w:val="0"/>
          <w:numId w:val="17"/>
        </w:numPr>
        <w:ind w:left="0" w:firstLine="0"/>
        <w:rPr>
          <w:rStyle w:val="ae"/>
          <w:sz w:val="28"/>
          <w:szCs w:val="28"/>
        </w:rPr>
      </w:pPr>
      <w:r w:rsidRPr="00EC7621">
        <w:rPr>
          <w:sz w:val="28"/>
          <w:szCs w:val="28"/>
        </w:rPr>
        <w:t>Петухов Д.В.</w:t>
      </w:r>
      <w:r w:rsidRPr="00EC7621">
        <w:rPr>
          <w:rStyle w:val="ad"/>
          <w:sz w:val="28"/>
          <w:szCs w:val="28"/>
        </w:rPr>
        <w:t xml:space="preserve">Стратегический менеджмент. </w:t>
      </w:r>
      <w:r w:rsidRPr="00EC7621">
        <w:rPr>
          <w:rStyle w:val="ae"/>
          <w:sz w:val="28"/>
          <w:szCs w:val="28"/>
        </w:rPr>
        <w:t xml:space="preserve">Учебное пособие / </w:t>
      </w:r>
      <w:r w:rsidRPr="00EC7621">
        <w:rPr>
          <w:sz w:val="28"/>
          <w:szCs w:val="28"/>
        </w:rPr>
        <w:t xml:space="preserve">Д.В.Петухов. - М.: Московский институт экономики, </w:t>
      </w:r>
      <w:r w:rsidRPr="00EC7621">
        <w:rPr>
          <w:bCs/>
          <w:sz w:val="28"/>
          <w:szCs w:val="28"/>
        </w:rPr>
        <w:t>менеджмента</w:t>
      </w:r>
      <w:r w:rsidRPr="00EC7621">
        <w:rPr>
          <w:sz w:val="28"/>
          <w:szCs w:val="28"/>
        </w:rPr>
        <w:t xml:space="preserve"> и права, 2009. - 367 с.</w:t>
      </w:r>
    </w:p>
    <w:p w:rsidR="00202C13" w:rsidRPr="00EC7621" w:rsidRDefault="00202C13" w:rsidP="00EC7621">
      <w:pPr>
        <w:pStyle w:val="af0"/>
        <w:widowControl w:val="0"/>
        <w:numPr>
          <w:ilvl w:val="0"/>
          <w:numId w:val="17"/>
        </w:numPr>
        <w:ind w:left="0" w:firstLine="0"/>
        <w:rPr>
          <w:sz w:val="28"/>
          <w:szCs w:val="28"/>
        </w:rPr>
      </w:pPr>
      <w:r w:rsidRPr="00EC7621">
        <w:rPr>
          <w:sz w:val="28"/>
          <w:szCs w:val="28"/>
        </w:rPr>
        <w:t>Портер М. Конкурентная стратегия: Методика анализа отраслей и конкурентов: пер. с англ.— М.: Альпина Бизнес Букс, 2006. – 456 с.</w:t>
      </w:r>
    </w:p>
    <w:p w:rsidR="00264D16" w:rsidRPr="00EC7621" w:rsidRDefault="00264D16" w:rsidP="00EC7621">
      <w:pPr>
        <w:pStyle w:val="af0"/>
        <w:widowControl w:val="0"/>
        <w:numPr>
          <w:ilvl w:val="0"/>
          <w:numId w:val="17"/>
        </w:numPr>
        <w:ind w:left="0" w:firstLine="0"/>
        <w:rPr>
          <w:rStyle w:val="ad"/>
          <w:sz w:val="28"/>
          <w:szCs w:val="28"/>
        </w:rPr>
      </w:pPr>
      <w:r w:rsidRPr="00EC7621">
        <w:rPr>
          <w:sz w:val="28"/>
          <w:szCs w:val="28"/>
        </w:rPr>
        <w:t xml:space="preserve">Рейтинг эффективности отраслей российской промышленности за 2009 год // ЗАО «Рейтинговое агентство АК&amp;М» </w:t>
      </w:r>
      <w:r w:rsidR="008D7AE0" w:rsidRPr="00EC7621">
        <w:rPr>
          <w:sz w:val="28"/>
          <w:szCs w:val="28"/>
        </w:rPr>
        <w:t xml:space="preserve">[Электронный ресурс]. Режим доступа: </w:t>
      </w:r>
      <w:r w:rsidRPr="00EC7621">
        <w:rPr>
          <w:sz w:val="28"/>
          <w:szCs w:val="28"/>
        </w:rPr>
        <w:t>http://www.akmrating.ru/m1013.htm</w:t>
      </w:r>
    </w:p>
    <w:p w:rsidR="00202C13" w:rsidRPr="00EC7621" w:rsidRDefault="00202C13" w:rsidP="00EC7621">
      <w:pPr>
        <w:pStyle w:val="af0"/>
        <w:widowControl w:val="0"/>
        <w:numPr>
          <w:ilvl w:val="0"/>
          <w:numId w:val="17"/>
        </w:numPr>
        <w:ind w:left="0" w:firstLine="0"/>
        <w:rPr>
          <w:sz w:val="28"/>
          <w:szCs w:val="28"/>
        </w:rPr>
      </w:pPr>
      <w:r w:rsidRPr="00EC7621">
        <w:rPr>
          <w:rStyle w:val="ad"/>
          <w:sz w:val="28"/>
          <w:szCs w:val="28"/>
        </w:rPr>
        <w:t xml:space="preserve">Управленческий анализ в отраслях: </w:t>
      </w:r>
      <w:r w:rsidRPr="00EC7621">
        <w:rPr>
          <w:rStyle w:val="ae"/>
          <w:sz w:val="28"/>
          <w:szCs w:val="28"/>
        </w:rPr>
        <w:t xml:space="preserve">Учебный курс / </w:t>
      </w:r>
      <w:r w:rsidRPr="00EC7621">
        <w:rPr>
          <w:sz w:val="28"/>
          <w:szCs w:val="28"/>
        </w:rPr>
        <w:t>Т.А.Ерина. - М.: МИЭМиП, 2009. - 191 с.</w:t>
      </w:r>
    </w:p>
    <w:p w:rsidR="0034221B" w:rsidRPr="00EC7621" w:rsidRDefault="00202C13" w:rsidP="00EC7621">
      <w:pPr>
        <w:pStyle w:val="af0"/>
        <w:widowControl w:val="0"/>
        <w:numPr>
          <w:ilvl w:val="0"/>
          <w:numId w:val="17"/>
        </w:numPr>
        <w:ind w:left="0" w:firstLine="0"/>
        <w:rPr>
          <w:sz w:val="28"/>
          <w:szCs w:val="28"/>
        </w:rPr>
      </w:pPr>
      <w:r w:rsidRPr="00EC7621">
        <w:rPr>
          <w:sz w:val="28"/>
          <w:szCs w:val="28"/>
        </w:rPr>
        <w:t>Фатхутдинов Р.А.Стратегический менеджмент: Учебник / Р.А.Фатхутдинов. - М.: Дело, 2005. - 448 с.</w:t>
      </w:r>
      <w:bookmarkStart w:id="50" w:name="_GoBack"/>
      <w:bookmarkEnd w:id="50"/>
    </w:p>
    <w:sectPr w:rsidR="0034221B" w:rsidRPr="00EC7621" w:rsidSect="00EC762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C72" w:rsidRDefault="00E36C72" w:rsidP="006A0765">
      <w:r>
        <w:separator/>
      </w:r>
    </w:p>
  </w:endnote>
  <w:endnote w:type="continuationSeparator" w:id="0">
    <w:p w:rsidR="00E36C72" w:rsidRDefault="00E36C72" w:rsidP="006A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C72" w:rsidRDefault="00E36C72" w:rsidP="006A0765">
      <w:r>
        <w:separator/>
      </w:r>
    </w:p>
  </w:footnote>
  <w:footnote w:type="continuationSeparator" w:id="0">
    <w:p w:rsidR="00E36C72" w:rsidRDefault="00E36C72" w:rsidP="006A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D4FC9"/>
    <w:multiLevelType w:val="multilevel"/>
    <w:tmpl w:val="27CA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8635D"/>
    <w:multiLevelType w:val="multilevel"/>
    <w:tmpl w:val="6C487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C7C1A"/>
    <w:multiLevelType w:val="multilevel"/>
    <w:tmpl w:val="6E48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31686"/>
    <w:multiLevelType w:val="multilevel"/>
    <w:tmpl w:val="ABB8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E6A72"/>
    <w:multiLevelType w:val="multilevel"/>
    <w:tmpl w:val="B050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86198B"/>
    <w:multiLevelType w:val="multilevel"/>
    <w:tmpl w:val="41B6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A1BD9"/>
    <w:multiLevelType w:val="multilevel"/>
    <w:tmpl w:val="2D30E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2DB3A3E"/>
    <w:multiLevelType w:val="multilevel"/>
    <w:tmpl w:val="5B02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857AA2"/>
    <w:multiLevelType w:val="multilevel"/>
    <w:tmpl w:val="F16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5067B0"/>
    <w:multiLevelType w:val="multilevel"/>
    <w:tmpl w:val="0CB2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310520"/>
    <w:multiLevelType w:val="multilevel"/>
    <w:tmpl w:val="B048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292523"/>
    <w:multiLevelType w:val="multilevel"/>
    <w:tmpl w:val="C13A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552005"/>
    <w:multiLevelType w:val="hybridMultilevel"/>
    <w:tmpl w:val="307EAE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D9F31B3"/>
    <w:multiLevelType w:val="multilevel"/>
    <w:tmpl w:val="C8AE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C22567"/>
    <w:multiLevelType w:val="multilevel"/>
    <w:tmpl w:val="3C0A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0836AB"/>
    <w:multiLevelType w:val="multilevel"/>
    <w:tmpl w:val="1C62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A93E0F"/>
    <w:multiLevelType w:val="multilevel"/>
    <w:tmpl w:val="2B106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3"/>
  </w:num>
  <w:num w:numId="4">
    <w:abstractNumId w:val="5"/>
  </w:num>
  <w:num w:numId="5">
    <w:abstractNumId w:val="14"/>
  </w:num>
  <w:num w:numId="6">
    <w:abstractNumId w:val="9"/>
  </w:num>
  <w:num w:numId="7">
    <w:abstractNumId w:val="15"/>
  </w:num>
  <w:num w:numId="8">
    <w:abstractNumId w:val="11"/>
  </w:num>
  <w:num w:numId="9">
    <w:abstractNumId w:val="2"/>
  </w:num>
  <w:num w:numId="10">
    <w:abstractNumId w:val="1"/>
  </w:num>
  <w:num w:numId="11">
    <w:abstractNumId w:val="13"/>
  </w:num>
  <w:num w:numId="12">
    <w:abstractNumId w:val="16"/>
  </w:num>
  <w:num w:numId="13">
    <w:abstractNumId w:val="8"/>
  </w:num>
  <w:num w:numId="14">
    <w:abstractNumId w:val="6"/>
  </w:num>
  <w:num w:numId="15">
    <w:abstractNumId w:val="0"/>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765"/>
    <w:rsid w:val="000839C5"/>
    <w:rsid w:val="000859FF"/>
    <w:rsid w:val="000A5909"/>
    <w:rsid w:val="001263E7"/>
    <w:rsid w:val="0014379A"/>
    <w:rsid w:val="00147273"/>
    <w:rsid w:val="00154BDC"/>
    <w:rsid w:val="00162B6E"/>
    <w:rsid w:val="00166503"/>
    <w:rsid w:val="001674BC"/>
    <w:rsid w:val="001B03AD"/>
    <w:rsid w:val="001B053C"/>
    <w:rsid w:val="00202C13"/>
    <w:rsid w:val="00264D16"/>
    <w:rsid w:val="002926F3"/>
    <w:rsid w:val="002D333A"/>
    <w:rsid w:val="00332362"/>
    <w:rsid w:val="0034221B"/>
    <w:rsid w:val="00396783"/>
    <w:rsid w:val="003A689E"/>
    <w:rsid w:val="003B2977"/>
    <w:rsid w:val="00486929"/>
    <w:rsid w:val="004B02E8"/>
    <w:rsid w:val="004B298E"/>
    <w:rsid w:val="00560B66"/>
    <w:rsid w:val="00577E8A"/>
    <w:rsid w:val="005A1D6E"/>
    <w:rsid w:val="00622C80"/>
    <w:rsid w:val="006246A7"/>
    <w:rsid w:val="00627F7A"/>
    <w:rsid w:val="00641F80"/>
    <w:rsid w:val="006507D6"/>
    <w:rsid w:val="00694EA8"/>
    <w:rsid w:val="006A0765"/>
    <w:rsid w:val="006D4546"/>
    <w:rsid w:val="006F01A8"/>
    <w:rsid w:val="00712596"/>
    <w:rsid w:val="00743E1E"/>
    <w:rsid w:val="007A15EE"/>
    <w:rsid w:val="007F1B35"/>
    <w:rsid w:val="008C1979"/>
    <w:rsid w:val="008D7AE0"/>
    <w:rsid w:val="00AB3B3E"/>
    <w:rsid w:val="00AC117E"/>
    <w:rsid w:val="00AD2B3A"/>
    <w:rsid w:val="00B17C35"/>
    <w:rsid w:val="00B3780F"/>
    <w:rsid w:val="00B603C7"/>
    <w:rsid w:val="00BB06EA"/>
    <w:rsid w:val="00BB4450"/>
    <w:rsid w:val="00BE1EF2"/>
    <w:rsid w:val="00C43C8C"/>
    <w:rsid w:val="00C540B0"/>
    <w:rsid w:val="00D03AF6"/>
    <w:rsid w:val="00D12ED3"/>
    <w:rsid w:val="00D7114C"/>
    <w:rsid w:val="00DD1C3E"/>
    <w:rsid w:val="00DD230A"/>
    <w:rsid w:val="00DF2972"/>
    <w:rsid w:val="00E36C72"/>
    <w:rsid w:val="00E42960"/>
    <w:rsid w:val="00E5096E"/>
    <w:rsid w:val="00EC7621"/>
    <w:rsid w:val="00F443BF"/>
    <w:rsid w:val="00F475C1"/>
    <w:rsid w:val="00F80949"/>
    <w:rsid w:val="00FF4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DA10494-3247-48E6-B76D-2B8D96CA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621"/>
    <w:pPr>
      <w:spacing w:line="360" w:lineRule="auto"/>
      <w:jc w:val="both"/>
    </w:pPr>
    <w:rPr>
      <w:szCs w:val="24"/>
    </w:rPr>
  </w:style>
  <w:style w:type="paragraph" w:styleId="2">
    <w:name w:val="heading 2"/>
    <w:basedOn w:val="a"/>
    <w:link w:val="20"/>
    <w:uiPriority w:val="9"/>
    <w:qFormat/>
    <w:rsid w:val="008C1979"/>
    <w:pPr>
      <w:spacing w:before="100" w:beforeAutospacing="1" w:after="100" w:afterAutospacing="1"/>
      <w:jc w:val="center"/>
      <w:outlineLvl w:val="1"/>
    </w:pPr>
    <w:rPr>
      <w:rFonts w:ascii="Arial Black" w:hAnsi="Arial Black"/>
      <w:b/>
      <w:bCs/>
      <w:color w:val="006C8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8C1979"/>
    <w:rPr>
      <w:rFonts w:ascii="Arial Black" w:hAnsi="Arial Black" w:cs="Times New Roman"/>
      <w:b/>
      <w:bCs/>
      <w:color w:val="006C8D"/>
      <w:sz w:val="24"/>
      <w:szCs w:val="24"/>
    </w:rPr>
  </w:style>
  <w:style w:type="paragraph" w:styleId="a3">
    <w:name w:val="header"/>
    <w:basedOn w:val="a"/>
    <w:link w:val="a4"/>
    <w:uiPriority w:val="99"/>
    <w:rsid w:val="006A0765"/>
    <w:pPr>
      <w:tabs>
        <w:tab w:val="center" w:pos="4677"/>
        <w:tab w:val="right" w:pos="9355"/>
      </w:tabs>
    </w:pPr>
  </w:style>
  <w:style w:type="character" w:customStyle="1" w:styleId="a4">
    <w:name w:val="Верхний колонтитул Знак"/>
    <w:link w:val="a3"/>
    <w:uiPriority w:val="99"/>
    <w:locked/>
    <w:rsid w:val="006A0765"/>
    <w:rPr>
      <w:rFonts w:cs="Times New Roman"/>
      <w:sz w:val="24"/>
      <w:szCs w:val="24"/>
    </w:rPr>
  </w:style>
  <w:style w:type="paragraph" w:styleId="a5">
    <w:name w:val="footer"/>
    <w:basedOn w:val="a"/>
    <w:link w:val="a6"/>
    <w:uiPriority w:val="99"/>
    <w:rsid w:val="006A0765"/>
    <w:pPr>
      <w:tabs>
        <w:tab w:val="center" w:pos="4677"/>
        <w:tab w:val="right" w:pos="9355"/>
      </w:tabs>
    </w:pPr>
  </w:style>
  <w:style w:type="character" w:customStyle="1" w:styleId="a6">
    <w:name w:val="Нижний колонтитул Знак"/>
    <w:link w:val="a5"/>
    <w:uiPriority w:val="99"/>
    <w:locked/>
    <w:rsid w:val="006A0765"/>
    <w:rPr>
      <w:rFonts w:cs="Times New Roman"/>
      <w:sz w:val="24"/>
      <w:szCs w:val="24"/>
    </w:rPr>
  </w:style>
  <w:style w:type="table" w:styleId="a7">
    <w:name w:val="Table Grid"/>
    <w:basedOn w:val="a1"/>
    <w:uiPriority w:val="59"/>
    <w:rsid w:val="002D33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unhideWhenUsed/>
    <w:rsid w:val="00147273"/>
    <w:pPr>
      <w:spacing w:after="168"/>
    </w:pPr>
  </w:style>
  <w:style w:type="character" w:customStyle="1" w:styleId="a9">
    <w:name w:val="выделение"/>
    <w:rsid w:val="00147273"/>
    <w:rPr>
      <w:rFonts w:cs="Times New Roman"/>
      <w:b/>
      <w:bCs/>
      <w:color w:val="910025"/>
    </w:rPr>
  </w:style>
  <w:style w:type="character" w:customStyle="1" w:styleId="-">
    <w:name w:val="опред-е"/>
    <w:rsid w:val="00147273"/>
    <w:rPr>
      <w:rFonts w:cs="Times New Roman"/>
      <w:b/>
      <w:bCs/>
    </w:rPr>
  </w:style>
  <w:style w:type="character" w:styleId="aa">
    <w:name w:val="Strong"/>
    <w:uiPriority w:val="22"/>
    <w:qFormat/>
    <w:rsid w:val="00147273"/>
    <w:rPr>
      <w:rFonts w:cs="Times New Roman"/>
      <w:b/>
      <w:bCs/>
    </w:rPr>
  </w:style>
  <w:style w:type="paragraph" w:styleId="ab">
    <w:name w:val="Balloon Text"/>
    <w:basedOn w:val="a"/>
    <w:link w:val="ac"/>
    <w:uiPriority w:val="99"/>
    <w:rsid w:val="00147273"/>
    <w:rPr>
      <w:rFonts w:ascii="Tahoma" w:hAnsi="Tahoma" w:cs="Tahoma"/>
      <w:sz w:val="16"/>
      <w:szCs w:val="16"/>
    </w:rPr>
  </w:style>
  <w:style w:type="character" w:customStyle="1" w:styleId="ac">
    <w:name w:val="Текст выноски Знак"/>
    <w:link w:val="ab"/>
    <w:uiPriority w:val="99"/>
    <w:locked/>
    <w:rsid w:val="00147273"/>
    <w:rPr>
      <w:rFonts w:ascii="Tahoma" w:hAnsi="Tahoma" w:cs="Tahoma"/>
      <w:sz w:val="16"/>
      <w:szCs w:val="16"/>
    </w:rPr>
  </w:style>
  <w:style w:type="paragraph" w:customStyle="1" w:styleId="leftbooktitle">
    <w:name w:val="left_booktitle"/>
    <w:basedOn w:val="a"/>
    <w:rsid w:val="000A5909"/>
    <w:pPr>
      <w:spacing w:after="168"/>
    </w:pPr>
    <w:rPr>
      <w:b/>
      <w:bCs/>
      <w:color w:val="FFFFFF"/>
      <w:sz w:val="18"/>
      <w:szCs w:val="18"/>
    </w:rPr>
  </w:style>
  <w:style w:type="paragraph" w:customStyle="1" w:styleId="leftauthor">
    <w:name w:val="left_author"/>
    <w:basedOn w:val="a"/>
    <w:rsid w:val="000A5909"/>
    <w:pPr>
      <w:spacing w:after="168"/>
    </w:pPr>
    <w:rPr>
      <w:b/>
      <w:bCs/>
      <w:color w:val="C5C5C5"/>
    </w:rPr>
  </w:style>
  <w:style w:type="paragraph" w:customStyle="1" w:styleId="lefttype">
    <w:name w:val="left_type"/>
    <w:basedOn w:val="a"/>
    <w:rsid w:val="000A5909"/>
    <w:pPr>
      <w:spacing w:after="168"/>
    </w:pPr>
    <w:rPr>
      <w:color w:val="FFFFFF"/>
    </w:rPr>
  </w:style>
  <w:style w:type="character" w:customStyle="1" w:styleId="ad">
    <w:name w:val="название"/>
    <w:rsid w:val="000A5909"/>
    <w:rPr>
      <w:rFonts w:cs="Times New Roman"/>
    </w:rPr>
  </w:style>
  <w:style w:type="character" w:customStyle="1" w:styleId="ae">
    <w:name w:val="назначение"/>
    <w:rsid w:val="000A5909"/>
    <w:rPr>
      <w:rFonts w:cs="Times New Roman"/>
    </w:rPr>
  </w:style>
  <w:style w:type="character" w:styleId="af">
    <w:name w:val="Hyperlink"/>
    <w:uiPriority w:val="99"/>
    <w:unhideWhenUsed/>
    <w:rsid w:val="003A689E"/>
    <w:rPr>
      <w:rFonts w:cs="Times New Roman"/>
      <w:color w:val="0000FF"/>
      <w:u w:val="single"/>
    </w:rPr>
  </w:style>
  <w:style w:type="paragraph" w:styleId="af0">
    <w:name w:val="List Paragraph"/>
    <w:basedOn w:val="a"/>
    <w:uiPriority w:val="34"/>
    <w:qFormat/>
    <w:rsid w:val="00202C13"/>
    <w:pPr>
      <w:ind w:left="720"/>
      <w:contextualSpacing/>
    </w:pPr>
  </w:style>
  <w:style w:type="character" w:customStyle="1" w:styleId="grame">
    <w:name w:val="grame"/>
    <w:rsid w:val="004869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90407">
      <w:marLeft w:val="0"/>
      <w:marRight w:val="0"/>
      <w:marTop w:val="0"/>
      <w:marBottom w:val="0"/>
      <w:divBdr>
        <w:top w:val="none" w:sz="0" w:space="0" w:color="auto"/>
        <w:left w:val="none" w:sz="0" w:space="0" w:color="auto"/>
        <w:bottom w:val="none" w:sz="0" w:space="0" w:color="auto"/>
        <w:right w:val="none" w:sz="0" w:space="0" w:color="auto"/>
      </w:divBdr>
      <w:divsChild>
        <w:div w:id="477190409">
          <w:marLeft w:val="0"/>
          <w:marRight w:val="0"/>
          <w:marTop w:val="0"/>
          <w:marBottom w:val="0"/>
          <w:divBdr>
            <w:top w:val="none" w:sz="0" w:space="0" w:color="auto"/>
            <w:left w:val="none" w:sz="0" w:space="0" w:color="auto"/>
            <w:bottom w:val="none" w:sz="0" w:space="0" w:color="auto"/>
            <w:right w:val="none" w:sz="0" w:space="0" w:color="auto"/>
          </w:divBdr>
          <w:divsChild>
            <w:div w:id="477190415">
              <w:marLeft w:val="225"/>
              <w:marRight w:val="0"/>
              <w:marTop w:val="0"/>
              <w:marBottom w:val="0"/>
              <w:divBdr>
                <w:top w:val="none" w:sz="0" w:space="0" w:color="auto"/>
                <w:left w:val="single" w:sz="6" w:space="0" w:color="F2F2F2"/>
                <w:bottom w:val="none" w:sz="0" w:space="0" w:color="auto"/>
                <w:right w:val="none" w:sz="0" w:space="0" w:color="auto"/>
              </w:divBdr>
            </w:div>
          </w:divsChild>
        </w:div>
      </w:divsChild>
    </w:div>
    <w:div w:id="477190408">
      <w:marLeft w:val="0"/>
      <w:marRight w:val="0"/>
      <w:marTop w:val="0"/>
      <w:marBottom w:val="0"/>
      <w:divBdr>
        <w:top w:val="none" w:sz="0" w:space="0" w:color="auto"/>
        <w:left w:val="none" w:sz="0" w:space="0" w:color="auto"/>
        <w:bottom w:val="none" w:sz="0" w:space="0" w:color="auto"/>
        <w:right w:val="none" w:sz="0" w:space="0" w:color="auto"/>
      </w:divBdr>
      <w:divsChild>
        <w:div w:id="477190424">
          <w:marLeft w:val="0"/>
          <w:marRight w:val="0"/>
          <w:marTop w:val="0"/>
          <w:marBottom w:val="0"/>
          <w:divBdr>
            <w:top w:val="none" w:sz="0" w:space="0" w:color="auto"/>
            <w:left w:val="none" w:sz="0" w:space="0" w:color="auto"/>
            <w:bottom w:val="none" w:sz="0" w:space="0" w:color="auto"/>
            <w:right w:val="none" w:sz="0" w:space="0" w:color="auto"/>
          </w:divBdr>
        </w:div>
      </w:divsChild>
    </w:div>
    <w:div w:id="477190410">
      <w:marLeft w:val="0"/>
      <w:marRight w:val="0"/>
      <w:marTop w:val="0"/>
      <w:marBottom w:val="0"/>
      <w:divBdr>
        <w:top w:val="none" w:sz="0" w:space="0" w:color="auto"/>
        <w:left w:val="none" w:sz="0" w:space="0" w:color="auto"/>
        <w:bottom w:val="none" w:sz="0" w:space="0" w:color="auto"/>
        <w:right w:val="none" w:sz="0" w:space="0" w:color="auto"/>
      </w:divBdr>
      <w:divsChild>
        <w:div w:id="477190426">
          <w:marLeft w:val="0"/>
          <w:marRight w:val="0"/>
          <w:marTop w:val="0"/>
          <w:marBottom w:val="0"/>
          <w:divBdr>
            <w:top w:val="none" w:sz="0" w:space="0" w:color="auto"/>
            <w:left w:val="none" w:sz="0" w:space="0" w:color="auto"/>
            <w:bottom w:val="none" w:sz="0" w:space="0" w:color="auto"/>
            <w:right w:val="none" w:sz="0" w:space="0" w:color="auto"/>
          </w:divBdr>
          <w:divsChild>
            <w:div w:id="477190428">
              <w:marLeft w:val="225"/>
              <w:marRight w:val="0"/>
              <w:marTop w:val="0"/>
              <w:marBottom w:val="0"/>
              <w:divBdr>
                <w:top w:val="none" w:sz="0" w:space="0" w:color="auto"/>
                <w:left w:val="single" w:sz="6" w:space="0" w:color="F2F2F2"/>
                <w:bottom w:val="none" w:sz="0" w:space="0" w:color="auto"/>
                <w:right w:val="none" w:sz="0" w:space="0" w:color="auto"/>
              </w:divBdr>
            </w:div>
          </w:divsChild>
        </w:div>
      </w:divsChild>
    </w:div>
    <w:div w:id="477190412">
      <w:marLeft w:val="0"/>
      <w:marRight w:val="0"/>
      <w:marTop w:val="0"/>
      <w:marBottom w:val="0"/>
      <w:divBdr>
        <w:top w:val="none" w:sz="0" w:space="0" w:color="auto"/>
        <w:left w:val="none" w:sz="0" w:space="0" w:color="auto"/>
        <w:bottom w:val="none" w:sz="0" w:space="0" w:color="auto"/>
        <w:right w:val="none" w:sz="0" w:space="0" w:color="auto"/>
      </w:divBdr>
      <w:divsChild>
        <w:div w:id="477190453">
          <w:marLeft w:val="0"/>
          <w:marRight w:val="0"/>
          <w:marTop w:val="0"/>
          <w:marBottom w:val="0"/>
          <w:divBdr>
            <w:top w:val="none" w:sz="0" w:space="0" w:color="auto"/>
            <w:left w:val="none" w:sz="0" w:space="0" w:color="auto"/>
            <w:bottom w:val="none" w:sz="0" w:space="0" w:color="auto"/>
            <w:right w:val="none" w:sz="0" w:space="0" w:color="auto"/>
          </w:divBdr>
          <w:divsChild>
            <w:div w:id="4771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90413">
      <w:marLeft w:val="0"/>
      <w:marRight w:val="0"/>
      <w:marTop w:val="0"/>
      <w:marBottom w:val="0"/>
      <w:divBdr>
        <w:top w:val="none" w:sz="0" w:space="0" w:color="auto"/>
        <w:left w:val="none" w:sz="0" w:space="0" w:color="auto"/>
        <w:bottom w:val="none" w:sz="0" w:space="0" w:color="auto"/>
        <w:right w:val="none" w:sz="0" w:space="0" w:color="auto"/>
      </w:divBdr>
      <w:divsChild>
        <w:div w:id="477190464">
          <w:marLeft w:val="0"/>
          <w:marRight w:val="0"/>
          <w:marTop w:val="0"/>
          <w:marBottom w:val="0"/>
          <w:divBdr>
            <w:top w:val="none" w:sz="0" w:space="0" w:color="auto"/>
            <w:left w:val="none" w:sz="0" w:space="0" w:color="auto"/>
            <w:bottom w:val="none" w:sz="0" w:space="0" w:color="auto"/>
            <w:right w:val="none" w:sz="0" w:space="0" w:color="auto"/>
          </w:divBdr>
        </w:div>
      </w:divsChild>
    </w:div>
    <w:div w:id="477190417">
      <w:marLeft w:val="300"/>
      <w:marRight w:val="300"/>
      <w:marTop w:val="150"/>
      <w:marBottom w:val="150"/>
      <w:divBdr>
        <w:top w:val="none" w:sz="0" w:space="0" w:color="auto"/>
        <w:left w:val="none" w:sz="0" w:space="0" w:color="auto"/>
        <w:bottom w:val="none" w:sz="0" w:space="0" w:color="auto"/>
        <w:right w:val="none" w:sz="0" w:space="0" w:color="auto"/>
      </w:divBdr>
    </w:div>
    <w:div w:id="477190419">
      <w:marLeft w:val="0"/>
      <w:marRight w:val="0"/>
      <w:marTop w:val="0"/>
      <w:marBottom w:val="0"/>
      <w:divBdr>
        <w:top w:val="none" w:sz="0" w:space="0" w:color="auto"/>
        <w:left w:val="none" w:sz="0" w:space="0" w:color="auto"/>
        <w:bottom w:val="none" w:sz="0" w:space="0" w:color="auto"/>
        <w:right w:val="none" w:sz="0" w:space="0" w:color="auto"/>
      </w:divBdr>
      <w:divsChild>
        <w:div w:id="477190433">
          <w:marLeft w:val="0"/>
          <w:marRight w:val="0"/>
          <w:marTop w:val="0"/>
          <w:marBottom w:val="0"/>
          <w:divBdr>
            <w:top w:val="none" w:sz="0" w:space="0" w:color="auto"/>
            <w:left w:val="none" w:sz="0" w:space="0" w:color="auto"/>
            <w:bottom w:val="none" w:sz="0" w:space="0" w:color="auto"/>
            <w:right w:val="none" w:sz="0" w:space="0" w:color="auto"/>
          </w:divBdr>
          <w:divsChild>
            <w:div w:id="4771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90421">
      <w:marLeft w:val="0"/>
      <w:marRight w:val="0"/>
      <w:marTop w:val="0"/>
      <w:marBottom w:val="0"/>
      <w:divBdr>
        <w:top w:val="none" w:sz="0" w:space="0" w:color="auto"/>
        <w:left w:val="none" w:sz="0" w:space="0" w:color="auto"/>
        <w:bottom w:val="none" w:sz="0" w:space="0" w:color="auto"/>
        <w:right w:val="none" w:sz="0" w:space="0" w:color="auto"/>
      </w:divBdr>
      <w:divsChild>
        <w:div w:id="477190451">
          <w:marLeft w:val="0"/>
          <w:marRight w:val="0"/>
          <w:marTop w:val="0"/>
          <w:marBottom w:val="0"/>
          <w:divBdr>
            <w:top w:val="none" w:sz="0" w:space="0" w:color="auto"/>
            <w:left w:val="none" w:sz="0" w:space="0" w:color="auto"/>
            <w:bottom w:val="none" w:sz="0" w:space="0" w:color="auto"/>
            <w:right w:val="none" w:sz="0" w:space="0" w:color="auto"/>
          </w:divBdr>
          <w:divsChild>
            <w:div w:id="477190420">
              <w:marLeft w:val="0"/>
              <w:marRight w:val="0"/>
              <w:marTop w:val="0"/>
              <w:marBottom w:val="0"/>
              <w:divBdr>
                <w:top w:val="none" w:sz="0" w:space="0" w:color="auto"/>
                <w:left w:val="none" w:sz="0" w:space="0" w:color="auto"/>
                <w:bottom w:val="none" w:sz="0" w:space="0" w:color="auto"/>
                <w:right w:val="none" w:sz="0" w:space="0" w:color="auto"/>
              </w:divBdr>
              <w:divsChild>
                <w:div w:id="477190440">
                  <w:marLeft w:val="0"/>
                  <w:marRight w:val="0"/>
                  <w:marTop w:val="240"/>
                  <w:marBottom w:val="96"/>
                  <w:divBdr>
                    <w:top w:val="none" w:sz="0" w:space="0" w:color="auto"/>
                    <w:left w:val="none" w:sz="0" w:space="0" w:color="auto"/>
                    <w:bottom w:val="none" w:sz="0" w:space="0" w:color="auto"/>
                    <w:right w:val="none" w:sz="0" w:space="0" w:color="auto"/>
                  </w:divBdr>
                  <w:divsChild>
                    <w:div w:id="477190437">
                      <w:marLeft w:val="0"/>
                      <w:marRight w:val="0"/>
                      <w:marTop w:val="0"/>
                      <w:marBottom w:val="0"/>
                      <w:divBdr>
                        <w:top w:val="none" w:sz="0" w:space="0" w:color="auto"/>
                        <w:left w:val="none" w:sz="0" w:space="0" w:color="auto"/>
                        <w:bottom w:val="none" w:sz="0" w:space="0" w:color="auto"/>
                        <w:right w:val="none" w:sz="0" w:space="0" w:color="auto"/>
                      </w:divBdr>
                    </w:div>
                    <w:div w:id="4771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90425">
      <w:marLeft w:val="0"/>
      <w:marRight w:val="0"/>
      <w:marTop w:val="0"/>
      <w:marBottom w:val="0"/>
      <w:divBdr>
        <w:top w:val="none" w:sz="0" w:space="0" w:color="auto"/>
        <w:left w:val="none" w:sz="0" w:space="0" w:color="auto"/>
        <w:bottom w:val="none" w:sz="0" w:space="0" w:color="auto"/>
        <w:right w:val="none" w:sz="0" w:space="0" w:color="auto"/>
      </w:divBdr>
      <w:divsChild>
        <w:div w:id="477190441">
          <w:marLeft w:val="0"/>
          <w:marRight w:val="0"/>
          <w:marTop w:val="0"/>
          <w:marBottom w:val="0"/>
          <w:divBdr>
            <w:top w:val="none" w:sz="0" w:space="0" w:color="auto"/>
            <w:left w:val="none" w:sz="0" w:space="0" w:color="auto"/>
            <w:bottom w:val="none" w:sz="0" w:space="0" w:color="auto"/>
            <w:right w:val="none" w:sz="0" w:space="0" w:color="auto"/>
          </w:divBdr>
        </w:div>
      </w:divsChild>
    </w:div>
    <w:div w:id="477190429">
      <w:marLeft w:val="0"/>
      <w:marRight w:val="0"/>
      <w:marTop w:val="0"/>
      <w:marBottom w:val="0"/>
      <w:divBdr>
        <w:top w:val="none" w:sz="0" w:space="0" w:color="auto"/>
        <w:left w:val="none" w:sz="0" w:space="0" w:color="auto"/>
        <w:bottom w:val="none" w:sz="0" w:space="0" w:color="auto"/>
        <w:right w:val="none" w:sz="0" w:space="0" w:color="auto"/>
      </w:divBdr>
      <w:divsChild>
        <w:div w:id="477190454">
          <w:marLeft w:val="0"/>
          <w:marRight w:val="0"/>
          <w:marTop w:val="0"/>
          <w:marBottom w:val="0"/>
          <w:divBdr>
            <w:top w:val="none" w:sz="0" w:space="0" w:color="auto"/>
            <w:left w:val="none" w:sz="0" w:space="0" w:color="auto"/>
            <w:bottom w:val="none" w:sz="0" w:space="0" w:color="auto"/>
            <w:right w:val="none" w:sz="0" w:space="0" w:color="auto"/>
          </w:divBdr>
          <w:divsChild>
            <w:div w:id="477190434">
              <w:marLeft w:val="225"/>
              <w:marRight w:val="0"/>
              <w:marTop w:val="0"/>
              <w:marBottom w:val="0"/>
              <w:divBdr>
                <w:top w:val="none" w:sz="0" w:space="0" w:color="auto"/>
                <w:left w:val="single" w:sz="6" w:space="0" w:color="F2F2F2"/>
                <w:bottom w:val="none" w:sz="0" w:space="0" w:color="auto"/>
                <w:right w:val="none" w:sz="0" w:space="0" w:color="auto"/>
              </w:divBdr>
            </w:div>
          </w:divsChild>
        </w:div>
      </w:divsChild>
    </w:div>
    <w:div w:id="477190430">
      <w:marLeft w:val="0"/>
      <w:marRight w:val="0"/>
      <w:marTop w:val="0"/>
      <w:marBottom w:val="0"/>
      <w:divBdr>
        <w:top w:val="none" w:sz="0" w:space="0" w:color="auto"/>
        <w:left w:val="none" w:sz="0" w:space="0" w:color="auto"/>
        <w:bottom w:val="none" w:sz="0" w:space="0" w:color="auto"/>
        <w:right w:val="none" w:sz="0" w:space="0" w:color="auto"/>
      </w:divBdr>
      <w:divsChild>
        <w:div w:id="477190427">
          <w:marLeft w:val="0"/>
          <w:marRight w:val="0"/>
          <w:marTop w:val="0"/>
          <w:marBottom w:val="0"/>
          <w:divBdr>
            <w:top w:val="none" w:sz="0" w:space="0" w:color="auto"/>
            <w:left w:val="none" w:sz="0" w:space="0" w:color="auto"/>
            <w:bottom w:val="none" w:sz="0" w:space="0" w:color="auto"/>
            <w:right w:val="none" w:sz="0" w:space="0" w:color="auto"/>
          </w:divBdr>
        </w:div>
      </w:divsChild>
    </w:div>
    <w:div w:id="477190435">
      <w:marLeft w:val="300"/>
      <w:marRight w:val="300"/>
      <w:marTop w:val="150"/>
      <w:marBottom w:val="150"/>
      <w:divBdr>
        <w:top w:val="none" w:sz="0" w:space="0" w:color="auto"/>
        <w:left w:val="none" w:sz="0" w:space="0" w:color="auto"/>
        <w:bottom w:val="none" w:sz="0" w:space="0" w:color="auto"/>
        <w:right w:val="none" w:sz="0" w:space="0" w:color="auto"/>
      </w:divBdr>
    </w:div>
    <w:div w:id="477190436">
      <w:marLeft w:val="0"/>
      <w:marRight w:val="0"/>
      <w:marTop w:val="0"/>
      <w:marBottom w:val="0"/>
      <w:divBdr>
        <w:top w:val="none" w:sz="0" w:space="0" w:color="auto"/>
        <w:left w:val="none" w:sz="0" w:space="0" w:color="auto"/>
        <w:bottom w:val="none" w:sz="0" w:space="0" w:color="auto"/>
        <w:right w:val="none" w:sz="0" w:space="0" w:color="auto"/>
      </w:divBdr>
      <w:divsChild>
        <w:div w:id="477190461">
          <w:marLeft w:val="0"/>
          <w:marRight w:val="0"/>
          <w:marTop w:val="0"/>
          <w:marBottom w:val="0"/>
          <w:divBdr>
            <w:top w:val="none" w:sz="0" w:space="0" w:color="auto"/>
            <w:left w:val="none" w:sz="0" w:space="0" w:color="auto"/>
            <w:bottom w:val="none" w:sz="0" w:space="0" w:color="auto"/>
            <w:right w:val="none" w:sz="0" w:space="0" w:color="auto"/>
          </w:divBdr>
        </w:div>
      </w:divsChild>
    </w:div>
    <w:div w:id="477190439">
      <w:marLeft w:val="0"/>
      <w:marRight w:val="0"/>
      <w:marTop w:val="0"/>
      <w:marBottom w:val="0"/>
      <w:divBdr>
        <w:top w:val="none" w:sz="0" w:space="0" w:color="auto"/>
        <w:left w:val="none" w:sz="0" w:space="0" w:color="auto"/>
        <w:bottom w:val="none" w:sz="0" w:space="0" w:color="auto"/>
        <w:right w:val="none" w:sz="0" w:space="0" w:color="auto"/>
      </w:divBdr>
      <w:divsChild>
        <w:div w:id="477190432">
          <w:marLeft w:val="0"/>
          <w:marRight w:val="0"/>
          <w:marTop w:val="0"/>
          <w:marBottom w:val="0"/>
          <w:divBdr>
            <w:top w:val="none" w:sz="0" w:space="0" w:color="auto"/>
            <w:left w:val="none" w:sz="0" w:space="0" w:color="auto"/>
            <w:bottom w:val="none" w:sz="0" w:space="0" w:color="auto"/>
            <w:right w:val="none" w:sz="0" w:space="0" w:color="auto"/>
          </w:divBdr>
        </w:div>
      </w:divsChild>
    </w:div>
    <w:div w:id="477190442">
      <w:marLeft w:val="0"/>
      <w:marRight w:val="0"/>
      <w:marTop w:val="0"/>
      <w:marBottom w:val="0"/>
      <w:divBdr>
        <w:top w:val="none" w:sz="0" w:space="0" w:color="auto"/>
        <w:left w:val="none" w:sz="0" w:space="0" w:color="auto"/>
        <w:bottom w:val="none" w:sz="0" w:space="0" w:color="auto"/>
        <w:right w:val="none" w:sz="0" w:space="0" w:color="auto"/>
      </w:divBdr>
      <w:divsChild>
        <w:div w:id="477190443">
          <w:marLeft w:val="0"/>
          <w:marRight w:val="0"/>
          <w:marTop w:val="0"/>
          <w:marBottom w:val="0"/>
          <w:divBdr>
            <w:top w:val="none" w:sz="0" w:space="0" w:color="auto"/>
            <w:left w:val="none" w:sz="0" w:space="0" w:color="auto"/>
            <w:bottom w:val="none" w:sz="0" w:space="0" w:color="auto"/>
            <w:right w:val="none" w:sz="0" w:space="0" w:color="auto"/>
          </w:divBdr>
          <w:divsChild>
            <w:div w:id="477190416">
              <w:marLeft w:val="225"/>
              <w:marRight w:val="0"/>
              <w:marTop w:val="0"/>
              <w:marBottom w:val="0"/>
              <w:divBdr>
                <w:top w:val="none" w:sz="0" w:space="0" w:color="auto"/>
                <w:left w:val="single" w:sz="6" w:space="0" w:color="F2F2F2"/>
                <w:bottom w:val="none" w:sz="0" w:space="0" w:color="auto"/>
                <w:right w:val="none" w:sz="0" w:space="0" w:color="auto"/>
              </w:divBdr>
            </w:div>
          </w:divsChild>
        </w:div>
      </w:divsChild>
    </w:div>
    <w:div w:id="477190446">
      <w:marLeft w:val="0"/>
      <w:marRight w:val="0"/>
      <w:marTop w:val="0"/>
      <w:marBottom w:val="0"/>
      <w:divBdr>
        <w:top w:val="none" w:sz="0" w:space="0" w:color="auto"/>
        <w:left w:val="none" w:sz="0" w:space="0" w:color="auto"/>
        <w:bottom w:val="none" w:sz="0" w:space="0" w:color="auto"/>
        <w:right w:val="none" w:sz="0" w:space="0" w:color="auto"/>
      </w:divBdr>
      <w:divsChild>
        <w:div w:id="477190411">
          <w:marLeft w:val="0"/>
          <w:marRight w:val="0"/>
          <w:marTop w:val="0"/>
          <w:marBottom w:val="0"/>
          <w:divBdr>
            <w:top w:val="none" w:sz="0" w:space="0" w:color="auto"/>
            <w:left w:val="none" w:sz="0" w:space="0" w:color="auto"/>
            <w:bottom w:val="none" w:sz="0" w:space="0" w:color="auto"/>
            <w:right w:val="none" w:sz="0" w:space="0" w:color="auto"/>
          </w:divBdr>
          <w:divsChild>
            <w:div w:id="477190418">
              <w:marLeft w:val="225"/>
              <w:marRight w:val="0"/>
              <w:marTop w:val="0"/>
              <w:marBottom w:val="0"/>
              <w:divBdr>
                <w:top w:val="none" w:sz="0" w:space="0" w:color="auto"/>
                <w:left w:val="single" w:sz="6" w:space="0" w:color="F2F2F2"/>
                <w:bottom w:val="none" w:sz="0" w:space="0" w:color="auto"/>
                <w:right w:val="none" w:sz="0" w:space="0" w:color="auto"/>
              </w:divBdr>
            </w:div>
          </w:divsChild>
        </w:div>
      </w:divsChild>
    </w:div>
    <w:div w:id="477190447">
      <w:marLeft w:val="0"/>
      <w:marRight w:val="0"/>
      <w:marTop w:val="0"/>
      <w:marBottom w:val="0"/>
      <w:divBdr>
        <w:top w:val="none" w:sz="0" w:space="0" w:color="auto"/>
        <w:left w:val="none" w:sz="0" w:space="0" w:color="auto"/>
        <w:bottom w:val="none" w:sz="0" w:space="0" w:color="auto"/>
        <w:right w:val="none" w:sz="0" w:space="0" w:color="auto"/>
      </w:divBdr>
      <w:divsChild>
        <w:div w:id="477190463">
          <w:marLeft w:val="0"/>
          <w:marRight w:val="0"/>
          <w:marTop w:val="0"/>
          <w:marBottom w:val="0"/>
          <w:divBdr>
            <w:top w:val="none" w:sz="0" w:space="0" w:color="auto"/>
            <w:left w:val="none" w:sz="0" w:space="0" w:color="auto"/>
            <w:bottom w:val="none" w:sz="0" w:space="0" w:color="auto"/>
            <w:right w:val="none" w:sz="0" w:space="0" w:color="auto"/>
          </w:divBdr>
        </w:div>
      </w:divsChild>
    </w:div>
    <w:div w:id="477190449">
      <w:marLeft w:val="0"/>
      <w:marRight w:val="0"/>
      <w:marTop w:val="0"/>
      <w:marBottom w:val="0"/>
      <w:divBdr>
        <w:top w:val="none" w:sz="0" w:space="0" w:color="auto"/>
        <w:left w:val="none" w:sz="0" w:space="0" w:color="auto"/>
        <w:bottom w:val="none" w:sz="0" w:space="0" w:color="auto"/>
        <w:right w:val="none" w:sz="0" w:space="0" w:color="auto"/>
      </w:divBdr>
      <w:divsChild>
        <w:div w:id="477190438">
          <w:marLeft w:val="0"/>
          <w:marRight w:val="0"/>
          <w:marTop w:val="0"/>
          <w:marBottom w:val="0"/>
          <w:divBdr>
            <w:top w:val="none" w:sz="0" w:space="0" w:color="auto"/>
            <w:left w:val="none" w:sz="0" w:space="0" w:color="auto"/>
            <w:bottom w:val="none" w:sz="0" w:space="0" w:color="auto"/>
            <w:right w:val="none" w:sz="0" w:space="0" w:color="auto"/>
          </w:divBdr>
        </w:div>
      </w:divsChild>
    </w:div>
    <w:div w:id="477190455">
      <w:marLeft w:val="0"/>
      <w:marRight w:val="0"/>
      <w:marTop w:val="0"/>
      <w:marBottom w:val="0"/>
      <w:divBdr>
        <w:top w:val="none" w:sz="0" w:space="0" w:color="auto"/>
        <w:left w:val="none" w:sz="0" w:space="0" w:color="auto"/>
        <w:bottom w:val="none" w:sz="0" w:space="0" w:color="auto"/>
        <w:right w:val="none" w:sz="0" w:space="0" w:color="auto"/>
      </w:divBdr>
      <w:divsChild>
        <w:div w:id="477190431">
          <w:marLeft w:val="0"/>
          <w:marRight w:val="0"/>
          <w:marTop w:val="0"/>
          <w:marBottom w:val="0"/>
          <w:divBdr>
            <w:top w:val="none" w:sz="0" w:space="0" w:color="auto"/>
            <w:left w:val="none" w:sz="0" w:space="0" w:color="auto"/>
            <w:bottom w:val="none" w:sz="0" w:space="0" w:color="auto"/>
            <w:right w:val="none" w:sz="0" w:space="0" w:color="auto"/>
          </w:divBdr>
        </w:div>
      </w:divsChild>
    </w:div>
    <w:div w:id="477190456">
      <w:marLeft w:val="0"/>
      <w:marRight w:val="0"/>
      <w:marTop w:val="0"/>
      <w:marBottom w:val="0"/>
      <w:divBdr>
        <w:top w:val="none" w:sz="0" w:space="0" w:color="auto"/>
        <w:left w:val="none" w:sz="0" w:space="0" w:color="auto"/>
        <w:bottom w:val="none" w:sz="0" w:space="0" w:color="auto"/>
        <w:right w:val="none" w:sz="0" w:space="0" w:color="auto"/>
      </w:divBdr>
      <w:divsChild>
        <w:div w:id="477190445">
          <w:marLeft w:val="0"/>
          <w:marRight w:val="0"/>
          <w:marTop w:val="0"/>
          <w:marBottom w:val="0"/>
          <w:divBdr>
            <w:top w:val="none" w:sz="0" w:space="0" w:color="auto"/>
            <w:left w:val="none" w:sz="0" w:space="0" w:color="auto"/>
            <w:bottom w:val="none" w:sz="0" w:space="0" w:color="auto"/>
            <w:right w:val="none" w:sz="0" w:space="0" w:color="auto"/>
          </w:divBdr>
        </w:div>
      </w:divsChild>
    </w:div>
    <w:div w:id="477190459">
      <w:marLeft w:val="0"/>
      <w:marRight w:val="0"/>
      <w:marTop w:val="0"/>
      <w:marBottom w:val="0"/>
      <w:divBdr>
        <w:top w:val="none" w:sz="0" w:space="0" w:color="auto"/>
        <w:left w:val="none" w:sz="0" w:space="0" w:color="auto"/>
        <w:bottom w:val="none" w:sz="0" w:space="0" w:color="auto"/>
        <w:right w:val="none" w:sz="0" w:space="0" w:color="auto"/>
      </w:divBdr>
      <w:divsChild>
        <w:div w:id="477190423">
          <w:marLeft w:val="0"/>
          <w:marRight w:val="0"/>
          <w:marTop w:val="0"/>
          <w:marBottom w:val="0"/>
          <w:divBdr>
            <w:top w:val="none" w:sz="0" w:space="0" w:color="auto"/>
            <w:left w:val="none" w:sz="0" w:space="0" w:color="auto"/>
            <w:bottom w:val="none" w:sz="0" w:space="0" w:color="auto"/>
            <w:right w:val="none" w:sz="0" w:space="0" w:color="auto"/>
          </w:divBdr>
          <w:divsChild>
            <w:div w:id="477190448">
              <w:marLeft w:val="0"/>
              <w:marRight w:val="0"/>
              <w:marTop w:val="0"/>
              <w:marBottom w:val="0"/>
              <w:divBdr>
                <w:top w:val="none" w:sz="0" w:space="0" w:color="auto"/>
                <w:left w:val="none" w:sz="0" w:space="0" w:color="auto"/>
                <w:bottom w:val="none" w:sz="0" w:space="0" w:color="auto"/>
                <w:right w:val="none" w:sz="0" w:space="0" w:color="auto"/>
              </w:divBdr>
              <w:divsChild>
                <w:div w:id="477190462">
                  <w:marLeft w:val="0"/>
                  <w:marRight w:val="0"/>
                  <w:marTop w:val="0"/>
                  <w:marBottom w:val="0"/>
                  <w:divBdr>
                    <w:top w:val="none" w:sz="0" w:space="0" w:color="auto"/>
                    <w:left w:val="none" w:sz="0" w:space="0" w:color="auto"/>
                    <w:bottom w:val="none" w:sz="0" w:space="0" w:color="auto"/>
                    <w:right w:val="none" w:sz="0" w:space="0" w:color="auto"/>
                  </w:divBdr>
                  <w:divsChild>
                    <w:div w:id="477190458">
                      <w:marLeft w:val="0"/>
                      <w:marRight w:val="0"/>
                      <w:marTop w:val="0"/>
                      <w:marBottom w:val="0"/>
                      <w:divBdr>
                        <w:top w:val="none" w:sz="0" w:space="0" w:color="auto"/>
                        <w:left w:val="none" w:sz="0" w:space="0" w:color="auto"/>
                        <w:bottom w:val="none" w:sz="0" w:space="0" w:color="auto"/>
                        <w:right w:val="none" w:sz="0" w:space="0" w:color="auto"/>
                      </w:divBdr>
                      <w:divsChild>
                        <w:div w:id="477190457">
                          <w:marLeft w:val="0"/>
                          <w:marRight w:val="0"/>
                          <w:marTop w:val="0"/>
                          <w:marBottom w:val="0"/>
                          <w:divBdr>
                            <w:top w:val="none" w:sz="0" w:space="0" w:color="auto"/>
                            <w:left w:val="none" w:sz="0" w:space="0" w:color="auto"/>
                            <w:bottom w:val="none" w:sz="0" w:space="0" w:color="auto"/>
                            <w:right w:val="none" w:sz="0" w:space="0" w:color="auto"/>
                          </w:divBdr>
                          <w:divsChild>
                            <w:div w:id="477190460">
                              <w:marLeft w:val="0"/>
                              <w:marRight w:val="0"/>
                              <w:marTop w:val="0"/>
                              <w:marBottom w:val="0"/>
                              <w:divBdr>
                                <w:top w:val="none" w:sz="0" w:space="0" w:color="auto"/>
                                <w:left w:val="none" w:sz="0" w:space="0" w:color="auto"/>
                                <w:bottom w:val="none" w:sz="0" w:space="0" w:color="auto"/>
                                <w:right w:val="none" w:sz="0" w:space="0" w:color="auto"/>
                              </w:divBdr>
                              <w:divsChild>
                                <w:div w:id="4771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5901</Words>
  <Characters>33639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Мой дом Моя крепость</Company>
  <LinksUpToDate>false</LinksUpToDate>
  <CharactersWithSpaces>39462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admin</cp:lastModifiedBy>
  <cp:revision>2</cp:revision>
  <dcterms:created xsi:type="dcterms:W3CDTF">2014-03-01T06:50:00Z</dcterms:created>
  <dcterms:modified xsi:type="dcterms:W3CDTF">2014-03-01T06:50:00Z</dcterms:modified>
</cp:coreProperties>
</file>