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DE" w:rsidRDefault="006C5859" w:rsidP="000A3372">
      <w:pPr>
        <w:pStyle w:val="1"/>
      </w:pPr>
      <w:r>
        <w:t xml:space="preserve">1. </w:t>
      </w:r>
      <w:r w:rsidR="00421091" w:rsidRPr="00D451DE">
        <w:t>Сущность</w:t>
      </w:r>
      <w:r w:rsidR="00D451DE" w:rsidRPr="00D451DE">
        <w:t xml:space="preserve"> </w:t>
      </w:r>
      <w:r w:rsidR="00421091" w:rsidRPr="00D451DE">
        <w:t>и</w:t>
      </w:r>
      <w:r w:rsidR="00D451DE" w:rsidRPr="00D451DE">
        <w:t xml:space="preserve"> </w:t>
      </w:r>
      <w:r w:rsidR="00421091" w:rsidRPr="00D451DE">
        <w:t>организация</w:t>
      </w:r>
      <w:r w:rsidR="00D451DE" w:rsidRPr="00D451DE">
        <w:t xml:space="preserve"> </w:t>
      </w:r>
      <w:r w:rsidR="00421091" w:rsidRPr="00D451DE">
        <w:t>оборотных</w:t>
      </w:r>
      <w:r w:rsidR="00D451DE" w:rsidRPr="00D451DE">
        <w:t xml:space="preserve"> </w:t>
      </w:r>
      <w:r w:rsidR="00421091" w:rsidRPr="00D451DE">
        <w:t>средств</w:t>
      </w:r>
      <w:r w:rsidR="00D451DE" w:rsidRPr="00D451DE">
        <w:t xml:space="preserve"> </w:t>
      </w:r>
      <w:r w:rsidR="00421091" w:rsidRPr="00D451DE">
        <w:t>организации</w:t>
      </w:r>
    </w:p>
    <w:p w:rsidR="00D451DE" w:rsidRPr="00D451DE" w:rsidRDefault="00D451DE" w:rsidP="00D451DE">
      <w:pPr>
        <w:rPr>
          <w:lang w:eastAsia="en-US"/>
        </w:rPr>
      </w:pPr>
    </w:p>
    <w:p w:rsidR="00D451DE" w:rsidRPr="00D451DE" w:rsidRDefault="00421091" w:rsidP="00D451DE">
      <w:pPr>
        <w:tabs>
          <w:tab w:val="left" w:pos="726"/>
        </w:tabs>
      </w:pP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мобильная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Оборотные</w:t>
      </w:r>
      <w:r w:rsidR="00D451DE" w:rsidRPr="00D451DE">
        <w:t xml:space="preserve"> </w:t>
      </w:r>
      <w:r w:rsidRPr="00D451DE">
        <w:t>активы</w:t>
      </w:r>
      <w:r w:rsidR="00D451DE" w:rsidRPr="00D451DE">
        <w:t xml:space="preserve"> </w:t>
      </w:r>
      <w:r w:rsidRPr="00D451DE">
        <w:t>включают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себя</w:t>
      </w:r>
      <w:r w:rsidR="00D451DE" w:rsidRPr="00D451DE">
        <w:t xml:space="preserve"> </w:t>
      </w:r>
      <w:r w:rsidRPr="00D451DE">
        <w:t>материально</w:t>
      </w:r>
      <w:r w:rsidR="00D451DE" w:rsidRPr="00D451DE">
        <w:t xml:space="preserve"> </w:t>
      </w:r>
      <w:r w:rsidRPr="00D451DE">
        <w:t>производственные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затраты,</w:t>
      </w:r>
      <w:r w:rsidR="00D451DE" w:rsidRPr="00D451DE">
        <w:t xml:space="preserve"> </w:t>
      </w:r>
      <w:r w:rsidRPr="00D451DE">
        <w:t>готовую</w:t>
      </w:r>
      <w:r w:rsidR="00D451DE" w:rsidRPr="00D451DE">
        <w:t xml:space="preserve"> </w:t>
      </w:r>
      <w:r w:rsidRPr="00D451DE">
        <w:t>продукцию,</w:t>
      </w:r>
      <w:r w:rsidR="00D451DE" w:rsidRPr="00D451DE">
        <w:t xml:space="preserve"> </w:t>
      </w:r>
      <w:r w:rsidRPr="00D451DE">
        <w:t>дебиторскую</w:t>
      </w:r>
      <w:r w:rsidR="00D451DE" w:rsidRPr="00D451DE">
        <w:t xml:space="preserve"> </w:t>
      </w:r>
      <w:r w:rsidRPr="00D451DE">
        <w:t>задолженность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Текущие</w:t>
      </w:r>
      <w:r w:rsidR="00D451DE" w:rsidRPr="00D451DE">
        <w:t xml:space="preserve"> </w:t>
      </w:r>
      <w:r w:rsidRPr="00D451DE">
        <w:t>активы</w:t>
      </w:r>
      <w:r w:rsidR="00D451DE">
        <w:t xml:space="preserve"> (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) - </w:t>
      </w:r>
      <w:r w:rsidRPr="00D451DE">
        <w:t>это</w:t>
      </w:r>
      <w:r w:rsidR="00D451DE" w:rsidRPr="00D451DE">
        <w:t xml:space="preserve"> </w:t>
      </w:r>
      <w:r w:rsidRPr="00D451DE">
        <w:t>фонд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сформированные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активы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предназначенные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обеспечения</w:t>
      </w:r>
      <w:r w:rsidR="00D451DE" w:rsidRPr="00D451DE">
        <w:t xml:space="preserve"> </w:t>
      </w:r>
      <w:r w:rsidRPr="00D451DE">
        <w:t>планомерного,</w:t>
      </w:r>
      <w:r w:rsidR="00D451DE" w:rsidRPr="00D451DE">
        <w:t xml:space="preserve"> </w:t>
      </w:r>
      <w:r w:rsidRPr="00D451DE">
        <w:t>непрерывного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расширенного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обращения,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авансируемый,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одной</w:t>
      </w:r>
      <w:r w:rsidR="00D451DE" w:rsidRPr="00D451DE">
        <w:t xml:space="preserve"> </w:t>
      </w:r>
      <w:r w:rsidRPr="00D451DE">
        <w:t>стороны,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сферу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сферу</w:t>
      </w:r>
      <w:r w:rsidR="00D451DE" w:rsidRPr="00D451DE">
        <w:t xml:space="preserve"> </w:t>
      </w:r>
      <w:r w:rsidRPr="00D451DE">
        <w:t>обращения,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другой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материальные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нематериальные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активы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Данные</w:t>
      </w:r>
      <w:r w:rsidR="00D451DE" w:rsidRPr="00D451DE">
        <w:t xml:space="preserve"> </w:t>
      </w:r>
      <w:r w:rsidRPr="00D451DE">
        <w:t>о</w:t>
      </w:r>
      <w:r w:rsidR="00D451DE" w:rsidRPr="00D451DE">
        <w:t xml:space="preserve"> </w:t>
      </w:r>
      <w:r w:rsidRPr="00D451DE">
        <w:t>величине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структуре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содержатся</w:t>
      </w:r>
      <w:r w:rsidR="00D451DE" w:rsidRPr="00D451DE">
        <w:t xml:space="preserve"> </w:t>
      </w:r>
      <w:r w:rsidRPr="00D451DE">
        <w:t>во</w:t>
      </w:r>
      <w:r w:rsidR="00D451DE" w:rsidRPr="00D451DE">
        <w:t xml:space="preserve"> </w:t>
      </w:r>
      <w:r w:rsidRPr="00D451DE">
        <w:t>втором</w:t>
      </w:r>
      <w:r w:rsidR="00D451DE" w:rsidRPr="00D451DE">
        <w:t xml:space="preserve"> </w:t>
      </w:r>
      <w:r w:rsidRPr="00D451DE">
        <w:t>разделе</w:t>
      </w:r>
      <w:r w:rsidR="00D451DE" w:rsidRPr="00D451DE">
        <w:t xml:space="preserve"> </w:t>
      </w:r>
      <w:r w:rsidRPr="00D451DE">
        <w:t>актива</w:t>
      </w:r>
      <w:r w:rsidR="00D451DE" w:rsidRPr="00D451DE">
        <w:t xml:space="preserve"> </w:t>
      </w:r>
      <w:r w:rsidRPr="00D451DE">
        <w:t>баланса,</w:t>
      </w:r>
      <w:r w:rsidR="00D451DE" w:rsidRPr="00D451DE">
        <w:t xml:space="preserve"> </w:t>
      </w:r>
      <w:r w:rsidRPr="00D451DE">
        <w:t>где</w:t>
      </w:r>
      <w:r w:rsidR="00D451DE" w:rsidRPr="00D451DE">
        <w:t xml:space="preserve"> </w:t>
      </w:r>
      <w:r w:rsidRPr="00D451DE">
        <w:t>перечислены</w:t>
      </w:r>
      <w:r w:rsidR="00D451DE" w:rsidRPr="00D451DE">
        <w:t xml:space="preserve"> </w:t>
      </w:r>
      <w:r w:rsidRPr="00D451DE">
        <w:t>составляющие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указана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 </w:t>
      </w:r>
      <w:r w:rsidRPr="00D451DE">
        <w:t>каждого</w:t>
      </w:r>
      <w:r w:rsidR="00D451DE" w:rsidRPr="00D451DE">
        <w:t xml:space="preserve"> </w:t>
      </w:r>
      <w:r w:rsidRPr="00D451DE">
        <w:t>элемента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начало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конец</w:t>
      </w:r>
      <w:r w:rsidR="00D451DE" w:rsidRPr="00D451DE">
        <w:t xml:space="preserve"> </w:t>
      </w:r>
      <w:r w:rsidRPr="00D451DE">
        <w:t>отчетного</w:t>
      </w:r>
      <w:r w:rsidR="00D451DE" w:rsidRPr="00D451DE">
        <w:t xml:space="preserve"> </w:t>
      </w:r>
      <w:r w:rsidRPr="00D451DE">
        <w:t>периода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составе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отражается</w:t>
      </w:r>
      <w:r w:rsidR="00D451DE" w:rsidRPr="00D451DE">
        <w:t xml:space="preserve"> </w:t>
      </w:r>
      <w:r w:rsidRPr="00D451DE">
        <w:t>итоговая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 </w:t>
      </w:r>
      <w:r w:rsidRPr="00D451DE">
        <w:t>всех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расходов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. </w:t>
      </w:r>
      <w:r w:rsidRPr="00D451DE">
        <w:t>Все</w:t>
      </w:r>
      <w:r w:rsidR="00D451DE" w:rsidRPr="00D451DE">
        <w:t xml:space="preserve"> </w:t>
      </w:r>
      <w:r w:rsidRPr="00D451DE">
        <w:t>материально-производственные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отражаются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бухгалтерском</w:t>
      </w:r>
      <w:r w:rsidR="00D451DE" w:rsidRPr="00D451DE">
        <w:t xml:space="preserve"> </w:t>
      </w:r>
      <w:r w:rsidRPr="00D451DE">
        <w:t>учете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фактической</w:t>
      </w:r>
      <w:r w:rsidR="00D451DE" w:rsidRPr="00D451DE">
        <w:t xml:space="preserve"> </w:t>
      </w:r>
      <w:r w:rsidRPr="00D451DE">
        <w:t>себестоимости</w:t>
      </w:r>
      <w:r w:rsidR="00D451DE" w:rsidRPr="00D451DE">
        <w:t xml:space="preserve">. </w:t>
      </w:r>
      <w:r w:rsidRPr="00D451DE">
        <w:t>По</w:t>
      </w:r>
      <w:r w:rsidR="00D451DE" w:rsidRPr="00D451DE">
        <w:t xml:space="preserve"> </w:t>
      </w:r>
      <w:r w:rsidRPr="00D451DE">
        <w:t>строке</w:t>
      </w:r>
      <w:r w:rsidR="00D451DE">
        <w:t xml:space="preserve"> "</w:t>
      </w:r>
      <w:r w:rsidRPr="00D451DE">
        <w:t>Затраты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незавершенном</w:t>
      </w:r>
      <w:r w:rsidR="00D451DE" w:rsidRPr="00D451DE">
        <w:t xml:space="preserve"> </w:t>
      </w:r>
      <w:r w:rsidRPr="00D451DE">
        <w:t>производстве</w:t>
      </w:r>
      <w:r w:rsidR="00D451DE">
        <w:t xml:space="preserve">" </w:t>
      </w:r>
      <w:r w:rsidRPr="00D451DE">
        <w:t>отражаются</w:t>
      </w:r>
      <w:r w:rsidR="00D451DE" w:rsidRPr="00D451DE">
        <w:t xml:space="preserve"> </w:t>
      </w:r>
      <w:r w:rsidRPr="00D451DE">
        <w:t>вложения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продукцию,</w:t>
      </w:r>
      <w:r w:rsidR="00D451DE" w:rsidRPr="00D451DE">
        <w:t xml:space="preserve"> </w:t>
      </w:r>
      <w:r w:rsidRPr="00D451DE">
        <w:t>которая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прошла</w:t>
      </w:r>
      <w:r w:rsidR="00D451DE" w:rsidRPr="00D451DE">
        <w:t xml:space="preserve"> </w:t>
      </w:r>
      <w:r w:rsidRPr="00D451DE">
        <w:t>все</w:t>
      </w:r>
      <w:r w:rsidR="00D451DE" w:rsidRPr="00D451DE">
        <w:t xml:space="preserve"> </w:t>
      </w:r>
      <w:r w:rsidRPr="00D451DE">
        <w:t>стадии</w:t>
      </w:r>
      <w:r w:rsidR="00D451DE" w:rsidRPr="00D451DE">
        <w:t xml:space="preserve"> </w:t>
      </w:r>
      <w:r w:rsidRPr="00D451DE">
        <w:t>технологической</w:t>
      </w:r>
      <w:r w:rsidR="00D451DE" w:rsidRPr="00D451DE">
        <w:t xml:space="preserve"> </w:t>
      </w:r>
      <w:r w:rsidRPr="00D451DE">
        <w:t>обработки,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также</w:t>
      </w:r>
      <w:r w:rsidR="00D451DE" w:rsidRPr="00D451DE">
        <w:t xml:space="preserve"> </w:t>
      </w:r>
      <w:r w:rsidRPr="00D451DE">
        <w:t>изделия,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прошедших</w:t>
      </w:r>
      <w:r w:rsidR="00D451DE" w:rsidRPr="00D451DE">
        <w:t xml:space="preserve"> </w:t>
      </w:r>
      <w:r w:rsidRPr="00D451DE">
        <w:t>испытаний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технической</w:t>
      </w:r>
      <w:r w:rsidR="00D451DE" w:rsidRPr="00D451DE">
        <w:t xml:space="preserve"> </w:t>
      </w:r>
      <w:r w:rsidRPr="00D451DE">
        <w:t>приемки</w:t>
      </w:r>
      <w:r w:rsidR="00D451DE" w:rsidRPr="00D451DE">
        <w:t xml:space="preserve">. </w:t>
      </w:r>
      <w:r w:rsidRPr="00D451DE">
        <w:t>По</w:t>
      </w:r>
      <w:r w:rsidR="00D451DE" w:rsidRPr="00D451DE">
        <w:t xml:space="preserve"> </w:t>
      </w:r>
      <w:r w:rsidRPr="00D451DE">
        <w:t>строке</w:t>
      </w:r>
      <w:r w:rsidR="00D451DE">
        <w:t xml:space="preserve"> "</w:t>
      </w:r>
      <w:r w:rsidRPr="00D451DE">
        <w:t>Готовая</w:t>
      </w:r>
      <w:r w:rsidR="00D451DE" w:rsidRPr="00D451DE">
        <w:t xml:space="preserve"> </w:t>
      </w:r>
      <w:r w:rsidRPr="00D451DE">
        <w:t>продукция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товары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перепродажи</w:t>
      </w:r>
      <w:r w:rsidR="00D451DE">
        <w:t xml:space="preserve">" </w:t>
      </w:r>
      <w:r w:rsidRPr="00D451DE">
        <w:t>показывается</w:t>
      </w:r>
      <w:r w:rsidR="00D451DE" w:rsidRPr="00D451DE">
        <w:t xml:space="preserve"> </w:t>
      </w:r>
      <w:r w:rsidRPr="00D451DE">
        <w:t>фактическая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нормативная</w:t>
      </w:r>
      <w:r w:rsidR="00D451DE" w:rsidRPr="00D451DE">
        <w:t xml:space="preserve"> </w:t>
      </w:r>
      <w:r w:rsidRPr="00D451DE">
        <w:t>себестоимость</w:t>
      </w:r>
      <w:r w:rsidR="00D451DE" w:rsidRPr="00D451DE">
        <w:t xml:space="preserve"> </w:t>
      </w:r>
      <w:r w:rsidRPr="00D451DE">
        <w:t>остатка</w:t>
      </w:r>
      <w:r w:rsidR="00D451DE" w:rsidRPr="00D451DE">
        <w:t xml:space="preserve"> </w:t>
      </w:r>
      <w:r w:rsidRPr="00D451DE">
        <w:t>произведенной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. </w:t>
      </w:r>
      <w:r w:rsidRPr="00D451DE">
        <w:t>Также</w:t>
      </w:r>
      <w:r w:rsidR="00D451DE" w:rsidRPr="00D451DE">
        <w:t xml:space="preserve"> </w:t>
      </w:r>
      <w:r w:rsidRPr="00D451DE">
        <w:t>здесь</w:t>
      </w:r>
      <w:r w:rsidR="00D451DE" w:rsidRPr="00D451DE">
        <w:t xml:space="preserve"> </w:t>
      </w:r>
      <w:r w:rsidRPr="00D451DE">
        <w:t>отражается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 </w:t>
      </w:r>
      <w:r w:rsidRPr="00D451DE">
        <w:t>товаров,</w:t>
      </w:r>
      <w:r w:rsidR="00D451DE" w:rsidRPr="00D451DE">
        <w:t xml:space="preserve"> </w:t>
      </w:r>
      <w:r w:rsidRPr="00D451DE">
        <w:t>приобретенных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перепродажи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строке</w:t>
      </w:r>
      <w:r w:rsidR="00D451DE">
        <w:t xml:space="preserve"> "</w:t>
      </w:r>
      <w:r w:rsidRPr="00D451DE">
        <w:t>Товары</w:t>
      </w:r>
      <w:r w:rsidR="00D451DE" w:rsidRPr="00D451DE">
        <w:t xml:space="preserve"> </w:t>
      </w:r>
      <w:r w:rsidRPr="00D451DE">
        <w:t>отгруженные</w:t>
      </w:r>
      <w:r w:rsidR="00D451DE">
        <w:t xml:space="preserve">" </w:t>
      </w:r>
      <w:r w:rsidRPr="00D451DE">
        <w:t>отражается</w:t>
      </w:r>
      <w:r w:rsidR="00D451DE" w:rsidRPr="00D451DE">
        <w:t xml:space="preserve"> </w:t>
      </w:r>
      <w:r w:rsidRPr="00D451DE">
        <w:t>фактическая</w:t>
      </w:r>
      <w:r w:rsidR="00D451DE" w:rsidRPr="00D451DE">
        <w:t xml:space="preserve"> </w:t>
      </w:r>
      <w:r w:rsidRPr="00D451DE">
        <w:t>себестоимость</w:t>
      </w:r>
      <w:r w:rsidR="00D451DE" w:rsidRPr="00D451DE">
        <w:t xml:space="preserve"> </w:t>
      </w:r>
      <w:r w:rsidRPr="00D451DE">
        <w:t>товаров,</w:t>
      </w:r>
      <w:r w:rsidR="00D451DE" w:rsidRPr="00D451DE">
        <w:t xml:space="preserve"> </w:t>
      </w:r>
      <w:r w:rsidRPr="00D451DE">
        <w:t>отгруженных</w:t>
      </w:r>
      <w:r w:rsidR="00D451DE" w:rsidRPr="00D451DE">
        <w:t xml:space="preserve"> </w:t>
      </w:r>
      <w:r w:rsidRPr="00D451DE">
        <w:t>покупателям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строке</w:t>
      </w:r>
      <w:r w:rsidR="00D451DE">
        <w:t xml:space="preserve"> "</w:t>
      </w:r>
      <w:r w:rsidRPr="00D451DE">
        <w:t>Расходы</w:t>
      </w:r>
      <w:r w:rsidR="00D451DE" w:rsidRPr="00D451DE">
        <w:t xml:space="preserve"> </w:t>
      </w:r>
      <w:r w:rsidRPr="00D451DE">
        <w:t>будущих</w:t>
      </w:r>
      <w:r w:rsidR="00D451DE" w:rsidRPr="00D451DE">
        <w:t xml:space="preserve"> </w:t>
      </w:r>
      <w:r w:rsidRPr="00D451DE">
        <w:t>периодов</w:t>
      </w:r>
      <w:r w:rsidR="00D451DE">
        <w:t xml:space="preserve">" </w:t>
      </w:r>
      <w:r w:rsidRPr="00D451DE">
        <w:t>отражаются</w:t>
      </w:r>
      <w:r w:rsidR="00D451DE" w:rsidRPr="00D451DE">
        <w:t xml:space="preserve"> </w:t>
      </w:r>
      <w:r w:rsidRPr="00D451DE">
        <w:t>расходы</w:t>
      </w:r>
      <w:r w:rsidR="00D451DE" w:rsidRPr="00D451DE">
        <w:t xml:space="preserve"> </w:t>
      </w:r>
      <w:r w:rsidRPr="00D451DE">
        <w:t>понесенные</w:t>
      </w:r>
      <w:r w:rsidR="00D451DE" w:rsidRPr="00D451DE">
        <w:t xml:space="preserve"> </w:t>
      </w:r>
      <w:r w:rsidRPr="00D451DE">
        <w:t>организацией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отчетном</w:t>
      </w:r>
      <w:r w:rsidR="00D451DE" w:rsidRPr="00D451DE">
        <w:t xml:space="preserve"> </w:t>
      </w:r>
      <w:r w:rsidRPr="00D451DE">
        <w:t>периоде,</w:t>
      </w:r>
      <w:r w:rsidR="00D451DE" w:rsidRPr="00D451DE">
        <w:t xml:space="preserve"> </w:t>
      </w:r>
      <w:r w:rsidRPr="00D451DE">
        <w:t>но</w:t>
      </w:r>
      <w:r w:rsidR="00D451DE" w:rsidRPr="00D451DE">
        <w:t xml:space="preserve"> </w:t>
      </w:r>
      <w:r w:rsidRPr="00D451DE">
        <w:t>относящиеся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будущем</w:t>
      </w:r>
      <w:r w:rsidR="00D451DE" w:rsidRPr="00D451DE">
        <w:t xml:space="preserve">. </w:t>
      </w:r>
      <w:r w:rsidRPr="00D451DE">
        <w:t>Запасы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затраты,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нашедшие</w:t>
      </w:r>
      <w:r w:rsidR="00D451DE" w:rsidRPr="00D451DE">
        <w:t xml:space="preserve"> </w:t>
      </w:r>
      <w:r w:rsidRPr="00D451DE">
        <w:t>отражения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предыдущих</w:t>
      </w:r>
      <w:r w:rsidR="00D451DE" w:rsidRPr="00D451DE">
        <w:t xml:space="preserve"> </w:t>
      </w:r>
      <w:r w:rsidRPr="00D451DE">
        <w:t>строках</w:t>
      </w:r>
      <w:r w:rsidR="00D451DE" w:rsidRPr="00D451DE">
        <w:t xml:space="preserve"> </w:t>
      </w:r>
      <w:r w:rsidRPr="00D451DE">
        <w:t>раздела</w:t>
      </w:r>
      <w:r w:rsidR="00D451DE" w:rsidRPr="00D451DE">
        <w:t xml:space="preserve"> </w:t>
      </w:r>
      <w:r w:rsidRPr="00D451DE">
        <w:t>второго</w:t>
      </w:r>
      <w:r w:rsidR="00D451DE" w:rsidRPr="00D451DE">
        <w:t xml:space="preserve"> </w:t>
      </w:r>
      <w:r w:rsidRPr="00D451DE">
        <w:t>баланса,</w:t>
      </w:r>
      <w:r w:rsidR="00D451DE" w:rsidRPr="00D451DE">
        <w:t xml:space="preserve"> </w:t>
      </w:r>
      <w:r w:rsidRPr="00D451DE">
        <w:t>отражаются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строке</w:t>
      </w:r>
      <w:r w:rsidR="00D451DE">
        <w:t xml:space="preserve"> "</w:t>
      </w:r>
      <w:r w:rsidRPr="00D451DE">
        <w:t>Прочие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затраты</w:t>
      </w:r>
      <w:r w:rsidR="00D451DE">
        <w:t>"</w:t>
      </w:r>
      <w:r w:rsidR="00D451DE" w:rsidRPr="00D451DE">
        <w:t xml:space="preserve">. </w:t>
      </w:r>
      <w:r w:rsidRPr="00D451DE">
        <w:lastRenderedPageBreak/>
        <w:t>Статья</w:t>
      </w:r>
      <w:r w:rsidR="00D451DE">
        <w:t xml:space="preserve"> "</w:t>
      </w:r>
      <w:r w:rsidRPr="00D451DE">
        <w:t>Налог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добавленную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приобретенным</w:t>
      </w:r>
      <w:r w:rsidR="00D451DE" w:rsidRPr="00D451DE">
        <w:t xml:space="preserve"> </w:t>
      </w:r>
      <w:r w:rsidRPr="00D451DE">
        <w:t>ценностям</w:t>
      </w:r>
      <w:r w:rsidR="00D451DE">
        <w:t xml:space="preserve">" </w:t>
      </w:r>
      <w:r w:rsidRPr="00D451DE">
        <w:t>отражает</w:t>
      </w:r>
      <w:r w:rsidR="00D451DE" w:rsidRPr="00D451DE">
        <w:t xml:space="preserve"> </w:t>
      </w:r>
      <w:r w:rsidRPr="00D451DE">
        <w:t>сумму</w:t>
      </w:r>
      <w:r w:rsidR="00D451DE" w:rsidRPr="00D451DE">
        <w:t xml:space="preserve"> </w:t>
      </w:r>
      <w:r w:rsidRPr="00D451DE">
        <w:t>НДС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приобретенным</w:t>
      </w:r>
      <w:r w:rsidR="00D451DE" w:rsidRPr="00D451DE">
        <w:t xml:space="preserve"> </w:t>
      </w:r>
      <w:r w:rsidRPr="00D451DE">
        <w:t>ценностям,</w:t>
      </w:r>
      <w:r w:rsidR="00D451DE" w:rsidRPr="00D451DE">
        <w:t xml:space="preserve"> </w:t>
      </w:r>
      <w:r w:rsidRPr="00D451DE">
        <w:t>еще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предъявленную</w:t>
      </w:r>
      <w:r w:rsidR="00D451DE" w:rsidRPr="00D451DE">
        <w:t xml:space="preserve"> </w:t>
      </w:r>
      <w:r w:rsidRPr="00D451DE">
        <w:t>бюджету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зачету</w:t>
      </w:r>
      <w:r w:rsidR="00D451DE" w:rsidRPr="00D451DE">
        <w:t xml:space="preserve">. </w:t>
      </w:r>
      <w:r w:rsidRPr="00D451DE">
        <w:t>Статья</w:t>
      </w:r>
      <w:r w:rsidR="00D451DE">
        <w:t xml:space="preserve"> "</w:t>
      </w:r>
      <w:r w:rsidRPr="00D451DE">
        <w:t>дебиторская</w:t>
      </w:r>
      <w:r w:rsidR="00D451DE" w:rsidRPr="00D451DE">
        <w:t xml:space="preserve"> </w:t>
      </w:r>
      <w:r w:rsidRPr="00D451DE">
        <w:t>задолженность</w:t>
      </w:r>
      <w:r w:rsidR="00D451DE" w:rsidRPr="00D451DE">
        <w:t xml:space="preserve"> </w:t>
      </w:r>
      <w:r w:rsidRPr="00D451DE">
        <w:t>отражается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балансе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двух</w:t>
      </w:r>
      <w:r w:rsidR="00D451DE" w:rsidRPr="00D451DE">
        <w:t xml:space="preserve"> </w:t>
      </w:r>
      <w:r w:rsidRPr="00D451DE">
        <w:t>подразделах</w:t>
      </w:r>
      <w:r w:rsidR="00D451DE" w:rsidRPr="00D451DE">
        <w:t xml:space="preserve"> - </w:t>
      </w:r>
      <w:r w:rsidRPr="00D451DE">
        <w:t>по</w:t>
      </w:r>
      <w:r w:rsidR="00D451DE" w:rsidRPr="00D451DE">
        <w:t xml:space="preserve"> </w:t>
      </w:r>
      <w:r w:rsidRPr="00D451DE">
        <w:t>срокам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погашения</w:t>
      </w:r>
      <w:r w:rsidR="00D451DE" w:rsidRPr="00D451DE">
        <w:t xml:space="preserve">: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двенадцати</w:t>
      </w:r>
      <w:r w:rsidR="00D451DE" w:rsidRPr="00D451DE">
        <w:t xml:space="preserve"> </w:t>
      </w:r>
      <w:r w:rsidRPr="00D451DE">
        <w:t>месяцев</w:t>
      </w:r>
      <w:r w:rsidR="00D451DE" w:rsidRPr="00D451DE">
        <w:t xml:space="preserve"> </w:t>
      </w:r>
      <w:r w:rsidRPr="00D451DE">
        <w:t>после</w:t>
      </w:r>
      <w:r w:rsidR="00D451DE" w:rsidRPr="00D451DE">
        <w:t xml:space="preserve"> </w:t>
      </w:r>
      <w:r w:rsidRPr="00D451DE">
        <w:t>отчетной</w:t>
      </w:r>
      <w:r w:rsidR="00D451DE" w:rsidRPr="00D451DE">
        <w:t xml:space="preserve"> </w:t>
      </w:r>
      <w:r w:rsidRPr="00D451DE">
        <w:t>даты</w:t>
      </w:r>
      <w:r w:rsidR="00D451DE" w:rsidRPr="00D451DE">
        <w:t xml:space="preserve">; </w:t>
      </w:r>
      <w:r w:rsidRPr="00D451DE">
        <w:t>через</w:t>
      </w:r>
      <w:r w:rsidR="00D451DE" w:rsidRPr="00D451DE">
        <w:t xml:space="preserve"> </w:t>
      </w:r>
      <w:r w:rsidRPr="00D451DE">
        <w:t>двенадцать</w:t>
      </w:r>
      <w:r w:rsidR="00D451DE" w:rsidRPr="00D451DE">
        <w:t xml:space="preserve"> </w:t>
      </w:r>
      <w:r w:rsidRPr="00D451DE">
        <w:t>месяцев</w:t>
      </w:r>
      <w:r w:rsidR="00D451DE" w:rsidRPr="00D451DE">
        <w:t xml:space="preserve"> </w:t>
      </w:r>
      <w:r w:rsidRPr="00D451DE">
        <w:t>после</w:t>
      </w:r>
      <w:r w:rsidR="00D451DE" w:rsidRPr="00D451DE">
        <w:t xml:space="preserve"> </w:t>
      </w:r>
      <w:r w:rsidRPr="00D451DE">
        <w:t>отчетной</w:t>
      </w:r>
      <w:r w:rsidR="00D451DE" w:rsidRPr="00D451DE">
        <w:t xml:space="preserve"> </w:t>
      </w:r>
      <w:r w:rsidRPr="00D451DE">
        <w:t>даты</w:t>
      </w:r>
      <w:r w:rsidR="00D451DE" w:rsidRPr="00D451DE">
        <w:t xml:space="preserve">. </w:t>
      </w:r>
      <w:r w:rsidRPr="00D451DE">
        <w:t>Статья</w:t>
      </w:r>
      <w:r w:rsidR="00D451DE" w:rsidRPr="00D451DE">
        <w:t xml:space="preserve"> </w:t>
      </w:r>
      <w:r w:rsidRPr="00D451DE">
        <w:t>краткосрочные</w:t>
      </w:r>
      <w:r w:rsidR="00D451DE" w:rsidRPr="00D451DE">
        <w:t xml:space="preserve"> </w:t>
      </w:r>
      <w:r w:rsidRPr="00D451DE">
        <w:t>финансовые</w:t>
      </w:r>
      <w:r w:rsidR="00D451DE" w:rsidRPr="00D451DE">
        <w:t xml:space="preserve"> </w:t>
      </w:r>
      <w:r w:rsidRPr="00D451DE">
        <w:t>вложения</w:t>
      </w:r>
      <w:r w:rsidR="00D451DE" w:rsidRPr="00D451DE">
        <w:t xml:space="preserve"> - </w:t>
      </w:r>
      <w:r w:rsidRPr="00D451DE">
        <w:t>вложения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акции,</w:t>
      </w:r>
      <w:r w:rsidR="00D451DE" w:rsidRPr="00D451DE">
        <w:t xml:space="preserve"> </w:t>
      </w:r>
      <w:r w:rsidRPr="00D451DE">
        <w:t>облигации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другие</w:t>
      </w:r>
      <w:r w:rsidR="00D451DE" w:rsidRPr="00D451DE">
        <w:t xml:space="preserve"> </w:t>
      </w:r>
      <w:r w:rsidRPr="00D451DE">
        <w:t>ценные</w:t>
      </w:r>
      <w:r w:rsidR="00D451DE" w:rsidRPr="00D451DE">
        <w:t xml:space="preserve"> </w:t>
      </w:r>
      <w:r w:rsidRPr="00D451DE">
        <w:t>бумаги,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также</w:t>
      </w:r>
      <w:r w:rsidR="00D451DE" w:rsidRPr="00D451DE">
        <w:t xml:space="preserve"> </w:t>
      </w:r>
      <w:r w:rsidRPr="00D451DE">
        <w:t>займы,</w:t>
      </w:r>
      <w:r w:rsidR="00D451DE" w:rsidRPr="00D451DE">
        <w:t xml:space="preserve"> </w:t>
      </w:r>
      <w:r w:rsidRPr="00D451DE">
        <w:t>предоставленные</w:t>
      </w:r>
      <w:r w:rsidR="00D451DE" w:rsidRPr="00D451DE">
        <w:t xml:space="preserve"> </w:t>
      </w:r>
      <w:r w:rsidRPr="00D451DE">
        <w:t>другим</w:t>
      </w:r>
      <w:r w:rsidR="00D451DE" w:rsidRPr="00D451DE">
        <w:t xml:space="preserve"> </w:t>
      </w:r>
      <w:r w:rsidRPr="00D451DE">
        <w:t>организациям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срок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более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года</w:t>
      </w:r>
      <w:r w:rsidR="00D451DE" w:rsidRPr="00D451DE">
        <w:t xml:space="preserve">. </w:t>
      </w:r>
      <w:r w:rsidRPr="00D451DE">
        <w:t>Статья</w:t>
      </w:r>
      <w:r w:rsidR="00D451DE">
        <w:t xml:space="preserve"> "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>
        <w:t xml:space="preserve">" </w:t>
      </w:r>
      <w:r w:rsidRPr="00D451DE">
        <w:t>показывает</w:t>
      </w:r>
      <w:r w:rsidR="00D451DE" w:rsidRPr="00D451DE">
        <w:t xml:space="preserve"> </w:t>
      </w:r>
      <w:r w:rsidRPr="00D451DE">
        <w:t>остатки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кассе,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расчетных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валютных</w:t>
      </w:r>
      <w:r w:rsidR="00D451DE" w:rsidRPr="00D451DE">
        <w:t xml:space="preserve"> </w:t>
      </w:r>
      <w:r w:rsidRPr="00D451DE">
        <w:t>счетах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банках,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аккредитивах,</w:t>
      </w:r>
      <w:r w:rsidR="00D451DE" w:rsidRPr="00D451DE">
        <w:t xml:space="preserve"> </w:t>
      </w:r>
      <w:r w:rsidRPr="00D451DE">
        <w:t>чековых</w:t>
      </w:r>
      <w:r w:rsidR="00D451DE" w:rsidRPr="00D451DE">
        <w:t xml:space="preserve"> </w:t>
      </w:r>
      <w:r w:rsidRPr="00D451DE">
        <w:t>книжках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иных</w:t>
      </w:r>
      <w:r w:rsidR="00D451DE" w:rsidRPr="00D451DE">
        <w:t xml:space="preserve"> </w:t>
      </w:r>
      <w:r w:rsidRPr="00D451DE">
        <w:t>платежных</w:t>
      </w:r>
      <w:r w:rsidR="00D451DE" w:rsidRPr="00D451DE">
        <w:t xml:space="preserve"> </w:t>
      </w:r>
      <w:r w:rsidRPr="00D451DE">
        <w:t>документов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Управление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представляет</w:t>
      </w:r>
      <w:r w:rsidR="00D451DE" w:rsidRPr="00D451DE">
        <w:t xml:space="preserve"> </w:t>
      </w:r>
      <w:r w:rsidRPr="00D451DE">
        <w:t>управление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кругооборотом,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которого</w:t>
      </w:r>
      <w:r w:rsidR="00D451DE" w:rsidRPr="00D451DE">
        <w:t xml:space="preserve"> </w:t>
      </w:r>
      <w:r w:rsidRPr="00D451DE">
        <w:t>эти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проходят</w:t>
      </w:r>
      <w:r w:rsidR="00D451DE" w:rsidRPr="00D451DE">
        <w:t xml:space="preserve"> </w:t>
      </w:r>
      <w:r w:rsidRPr="00D451DE">
        <w:t>три</w:t>
      </w:r>
      <w:r w:rsidR="00D451DE" w:rsidRPr="00D451DE">
        <w:t xml:space="preserve"> </w:t>
      </w:r>
      <w:r w:rsidRPr="00D451DE">
        <w:t>стадии</w:t>
      </w:r>
      <w:r w:rsidR="00D451DE" w:rsidRPr="00D451DE">
        <w:t xml:space="preserve">: </w:t>
      </w:r>
      <w:r w:rsidRPr="00D451DE">
        <w:t>денежную,</w:t>
      </w:r>
      <w:r w:rsidR="00D451DE" w:rsidRPr="00D451DE">
        <w:t xml:space="preserve"> </w:t>
      </w:r>
      <w:r w:rsidRPr="00D451DE">
        <w:t>производственную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товарную</w:t>
      </w:r>
      <w:r w:rsidR="00D451DE">
        <w:t xml:space="preserve"> (</w:t>
      </w:r>
      <w:r w:rsidRPr="00D451DE">
        <w:t>Рисунок</w:t>
      </w:r>
      <w:r w:rsidR="00D451DE" w:rsidRPr="00D451DE">
        <w:t xml:space="preserve"> </w:t>
      </w:r>
      <w:r w:rsidRPr="00D451DE">
        <w:t>2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Текущими</w:t>
      </w:r>
      <w:r w:rsidR="00D451DE" w:rsidRPr="00D451DE">
        <w:t xml:space="preserve"> </w:t>
      </w:r>
      <w:r w:rsidRPr="00D451DE">
        <w:t>активами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являются</w:t>
      </w:r>
      <w:r w:rsidR="00D451DE" w:rsidRPr="00D451DE">
        <w:t xml:space="preserve"> </w:t>
      </w:r>
      <w:r w:rsidRPr="00D451DE">
        <w:t>активы,</w:t>
      </w:r>
      <w:r w:rsidR="00D451DE" w:rsidRPr="00D451DE">
        <w:t xml:space="preserve"> </w:t>
      </w:r>
      <w:r w:rsidRPr="00D451DE">
        <w:t>которые</w:t>
      </w:r>
      <w:r w:rsidR="00D451DE" w:rsidRPr="00D451DE">
        <w:t xml:space="preserve"> </w:t>
      </w:r>
      <w:r w:rsidRPr="00D451DE">
        <w:t>могут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цикла</w:t>
      </w:r>
      <w:r w:rsidR="00D451DE" w:rsidRPr="00D451DE">
        <w:t xml:space="preserve"> </w:t>
      </w:r>
      <w:r w:rsidRPr="00D451DE">
        <w:t>либо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года</w:t>
      </w:r>
      <w:r w:rsidR="00D451DE" w:rsidRPr="00D451DE">
        <w:t xml:space="preserve"> </w:t>
      </w:r>
      <w:r w:rsidRPr="00D451DE">
        <w:t>превращаться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начинают</w:t>
      </w:r>
      <w:r w:rsidR="00D451DE" w:rsidRPr="00D451DE">
        <w:t xml:space="preserve"> </w:t>
      </w:r>
      <w:r w:rsidRPr="00D451DE">
        <w:t>свой</w:t>
      </w:r>
      <w:r w:rsidR="00D451DE" w:rsidRPr="00D451DE">
        <w:t xml:space="preserve"> </w:t>
      </w:r>
      <w:r w:rsidRPr="00D451DE">
        <w:t>кругооборот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денежной</w:t>
      </w:r>
      <w:r w:rsidR="00D451DE" w:rsidRPr="00D451DE">
        <w:t xml:space="preserve"> </w:t>
      </w:r>
      <w:r w:rsidRPr="00D451DE">
        <w:t>формы</w:t>
      </w:r>
      <w:r w:rsidR="00D451DE" w:rsidRPr="00D451DE">
        <w:t xml:space="preserve">. </w:t>
      </w:r>
      <w:r w:rsidRPr="00D451DE">
        <w:t>На</w:t>
      </w:r>
      <w:r w:rsidR="00D451DE" w:rsidRPr="00D451DE">
        <w:t xml:space="preserve"> </w:t>
      </w:r>
      <w:r w:rsidRPr="00D451DE">
        <w:t>имеющиеся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организация</w:t>
      </w:r>
      <w:r w:rsidR="00D451DE" w:rsidRPr="00D451DE">
        <w:t xml:space="preserve"> </w:t>
      </w:r>
      <w:r w:rsidRPr="00D451DE">
        <w:t>создает</w:t>
      </w:r>
      <w:r w:rsidR="00D451DE" w:rsidRPr="00D451DE">
        <w:t xml:space="preserve"> </w:t>
      </w:r>
      <w:r w:rsidRPr="00D451DE">
        <w:t>производственные</w:t>
      </w:r>
      <w:r w:rsidR="00D451DE" w:rsidRPr="00D451DE">
        <w:t xml:space="preserve"> </w:t>
      </w:r>
      <w:r w:rsidRPr="00D451DE">
        <w:t>запасы,</w:t>
      </w:r>
      <w:r w:rsidR="00D451DE" w:rsidRPr="00D451DE">
        <w:t xml:space="preserve"> </w:t>
      </w:r>
      <w:r w:rsidRPr="00D451DE">
        <w:t>незавершенное</w:t>
      </w:r>
      <w:r w:rsidR="00D451DE" w:rsidRPr="00D451DE">
        <w:t xml:space="preserve"> </w:t>
      </w:r>
      <w:r w:rsidRPr="00D451DE">
        <w:t>производство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осуществляет</w:t>
      </w:r>
      <w:r w:rsidR="00D451DE" w:rsidRPr="00D451DE">
        <w:t xml:space="preserve"> </w:t>
      </w:r>
      <w:r w:rsidRPr="00D451DE">
        <w:t>денежный</w:t>
      </w:r>
      <w:r w:rsidR="00D451DE" w:rsidRPr="00D451DE">
        <w:t xml:space="preserve"> </w:t>
      </w:r>
      <w:r w:rsidRPr="00D451DE">
        <w:t>процесс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этот</w:t>
      </w:r>
      <w:r w:rsidR="00D451DE" w:rsidRPr="00D451DE">
        <w:t xml:space="preserve"> </w:t>
      </w:r>
      <w:r w:rsidRPr="00D451DE">
        <w:t>момент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находятся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производственной</w:t>
      </w:r>
      <w:r w:rsidR="00D451DE" w:rsidRPr="00D451DE">
        <w:t xml:space="preserve"> </w:t>
      </w:r>
      <w:r w:rsidRPr="00D451DE">
        <w:t>стадии,</w:t>
      </w:r>
      <w:r w:rsidR="00D451DE" w:rsidRPr="00D451DE">
        <w:t xml:space="preserve"> </w:t>
      </w:r>
      <w:r w:rsidR="00D451DE">
        <w:t>т.е.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>.</w:t>
      </w:r>
    </w:p>
    <w:p w:rsidR="00421091" w:rsidRPr="00D451DE" w:rsidRDefault="00421091" w:rsidP="00D451DE">
      <w:pPr>
        <w:tabs>
          <w:tab w:val="left" w:pos="726"/>
        </w:tabs>
      </w:pPr>
      <w:r w:rsidRPr="00D451DE">
        <w:t>Вторая</w:t>
      </w:r>
      <w:r w:rsidR="00D451DE" w:rsidRPr="00D451DE">
        <w:t xml:space="preserve"> </w:t>
      </w:r>
      <w:r w:rsidRPr="00D451DE">
        <w:t>стадия</w:t>
      </w:r>
      <w:r w:rsidR="00D451DE" w:rsidRPr="00D451DE">
        <w:t xml:space="preserve"> </w:t>
      </w:r>
      <w:r w:rsidRPr="00D451DE">
        <w:t>кругооборота</w:t>
      </w:r>
      <w:r w:rsidR="00D451DE" w:rsidRPr="00D451DE">
        <w:t xml:space="preserve"> </w:t>
      </w:r>
      <w:r w:rsidRPr="00D451DE">
        <w:t>совершается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где</w:t>
      </w:r>
      <w:r w:rsidR="00D451DE" w:rsidRPr="00D451DE">
        <w:t xml:space="preserve"> </w:t>
      </w:r>
      <w:r w:rsidRPr="00D451DE">
        <w:t>рабочая</w:t>
      </w:r>
      <w:r w:rsidR="00D451DE" w:rsidRPr="00D451DE">
        <w:t xml:space="preserve"> </w:t>
      </w:r>
      <w:r w:rsidRPr="00D451DE">
        <w:t>сила</w:t>
      </w:r>
      <w:r w:rsidR="00D451DE" w:rsidRPr="00D451DE">
        <w:t xml:space="preserve"> </w:t>
      </w:r>
      <w:r w:rsidRPr="00D451DE">
        <w:t>осуществляет</w:t>
      </w:r>
      <w:r w:rsidR="00D451DE" w:rsidRPr="00D451DE">
        <w:t xml:space="preserve"> </w:t>
      </w:r>
      <w:r w:rsidRPr="00D451DE">
        <w:t>производительное</w:t>
      </w:r>
      <w:r w:rsidR="00D451DE" w:rsidRPr="00D451DE">
        <w:t xml:space="preserve"> </w:t>
      </w:r>
      <w:r w:rsidRPr="00D451DE">
        <w:t>потребление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создавая</w:t>
      </w:r>
      <w:r w:rsidR="00D451DE" w:rsidRPr="00D451DE">
        <w:t xml:space="preserve"> </w:t>
      </w:r>
      <w:r w:rsidRPr="00D451DE">
        <w:t>новый</w:t>
      </w:r>
      <w:r w:rsidR="00D451DE" w:rsidRPr="00D451DE">
        <w:t xml:space="preserve"> </w:t>
      </w:r>
      <w:r w:rsidRPr="00D451DE">
        <w:t>продукт,</w:t>
      </w:r>
      <w:r w:rsidR="00D451DE" w:rsidRPr="00D451DE">
        <w:t xml:space="preserve"> </w:t>
      </w:r>
      <w:r w:rsidRPr="00D451DE">
        <w:t>несущий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себе</w:t>
      </w:r>
      <w:r w:rsidR="00D451DE" w:rsidRPr="00D451DE">
        <w:t xml:space="preserve"> </w:t>
      </w:r>
      <w:r w:rsidRPr="00D451DE">
        <w:t>перенесенную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вновь</w:t>
      </w:r>
      <w:r w:rsidR="00D451DE" w:rsidRPr="00D451DE">
        <w:t xml:space="preserve"> </w:t>
      </w:r>
      <w:r w:rsidRPr="00D451DE">
        <w:t>созданную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. </w:t>
      </w:r>
      <w:r w:rsidRPr="00D451DE">
        <w:t>Авансированная</w:t>
      </w:r>
      <w:r w:rsidR="00D451DE" w:rsidRPr="00D451DE">
        <w:t xml:space="preserve"> </w:t>
      </w:r>
      <w:r w:rsidRPr="00D451DE">
        <w:t>стоимость</w:t>
      </w:r>
      <w:r w:rsidR="00D451DE" w:rsidRPr="00D451DE">
        <w:t xml:space="preserve"> </w:t>
      </w:r>
      <w:r w:rsidRPr="00D451DE">
        <w:t>снова</w:t>
      </w:r>
      <w:r w:rsidR="00D451DE" w:rsidRPr="00D451DE">
        <w:t xml:space="preserve"> </w:t>
      </w:r>
      <w:r w:rsidRPr="00D451DE">
        <w:t>меняет</w:t>
      </w:r>
      <w:r w:rsidR="00D451DE" w:rsidRPr="00D451DE">
        <w:t xml:space="preserve"> </w:t>
      </w:r>
      <w:r w:rsidRPr="00D451DE">
        <w:t>свою</w:t>
      </w:r>
      <w:r w:rsidR="00D451DE" w:rsidRPr="00D451DE">
        <w:t xml:space="preserve"> </w:t>
      </w:r>
      <w:r w:rsidRPr="00D451DE">
        <w:t>форму</w:t>
      </w:r>
      <w:r w:rsidR="00D451DE" w:rsidRPr="00D451DE">
        <w:t xml:space="preserve"> - </w:t>
      </w:r>
      <w:r w:rsidRPr="00D451DE">
        <w:t>из</w:t>
      </w:r>
      <w:r w:rsidR="00D451DE" w:rsidRPr="00D451DE">
        <w:t xml:space="preserve"> </w:t>
      </w:r>
      <w:r w:rsidRPr="00D451DE">
        <w:t>производительной</w:t>
      </w:r>
      <w:r w:rsidR="00D451DE" w:rsidRPr="00D451DE">
        <w:t xml:space="preserve"> </w:t>
      </w:r>
      <w:r w:rsidRPr="00D451DE">
        <w:t>она</w:t>
      </w:r>
      <w:r w:rsidR="00D451DE" w:rsidRPr="00D451DE">
        <w:t xml:space="preserve"> </w:t>
      </w:r>
      <w:r w:rsidRPr="00D451DE">
        <w:t>переходит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товарную</w:t>
      </w:r>
    </w:p>
    <w:p w:rsidR="00421091" w:rsidRDefault="00421091" w:rsidP="00D451DE">
      <w:pPr>
        <w:tabs>
          <w:tab w:val="left" w:pos="726"/>
        </w:tabs>
      </w:pPr>
    </w:p>
    <w:p w:rsidR="00D451DE" w:rsidRPr="00D451DE" w:rsidRDefault="00CD7CB9" w:rsidP="00D451DE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4.1pt;margin-top:74.7pt;width:424.75pt;height:324pt;z-index:251656704;mso-position-vertical-relative:page" coordorigin="1701,1621" coordsize="8763,4642">
            <v:oval id="_x0000_s1027" style="position:absolute;left:4221;top:1621;width:2880;height:1954">
              <v:textbox style="mso-next-textbox:#_x0000_s1027">
                <w:txbxContent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 xml:space="preserve"> Денежная</w:t>
                    </w:r>
                  </w:p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>стадия:</w:t>
                    </w:r>
                  </w:p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>-</w:t>
                    </w:r>
                  </w:p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 xml:space="preserve">денежные средства </w:t>
                    </w:r>
                  </w:p>
                  <w:p w:rsidR="00D451DE" w:rsidRDefault="00D451DE" w:rsidP="00D451DE">
                    <w:pPr>
                      <w:pStyle w:val="afa"/>
                    </w:pPr>
                    <w:r>
                      <w:t>в обороте организации</w:t>
                    </w:r>
                  </w:p>
                </w:txbxContent>
              </v:textbox>
            </v:oval>
            <v:oval id="_x0000_s1028" style="position:absolute;left:1701;top:3241;width:1954;height:1249">
              <v:textbox>
                <w:txbxContent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>Дебиторская задолжен</w:t>
                    </w:r>
                    <w:r>
                      <w:t>-</w:t>
                    </w:r>
                    <w:r w:rsidRPr="00674D53">
                      <w:t>ность</w:t>
                    </w:r>
                  </w:p>
                </w:txbxContent>
              </v:textbox>
            </v:oval>
            <v:oval id="_x0000_s1029" style="position:absolute;left:3321;top:4501;width:2792;height:1762">
              <v:textbox>
                <w:txbxContent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>Товарная стадия</w:t>
                    </w:r>
                  </w:p>
                  <w:p w:rsidR="00D451DE" w:rsidRPr="00674D53" w:rsidRDefault="00D451DE" w:rsidP="00D451DE">
                    <w:pPr>
                      <w:pStyle w:val="afa"/>
                    </w:pPr>
                    <w:r w:rsidRPr="00674D53">
                      <w:t xml:space="preserve">Готовая </w:t>
                    </w:r>
                    <w:r>
                      <w:t xml:space="preserve">продукция на </w:t>
                    </w:r>
                    <w:r w:rsidRPr="00674D53">
                      <w:t>складе</w:t>
                    </w:r>
                    <w:r>
                      <w:t xml:space="preserve">, </w:t>
                    </w:r>
                    <w:r w:rsidRPr="00674D53">
                      <w:t>товары отгруженные</w:t>
                    </w:r>
                  </w:p>
                </w:txbxContent>
              </v:textbox>
            </v:oval>
            <v:oval id="_x0000_s1030" style="position:absolute;left:5841;top:3702;width:1800;height:1279">
              <v:textbox>
                <w:txbxContent>
                  <w:p w:rsidR="00D451DE" w:rsidRPr="00674D53" w:rsidRDefault="00D451DE" w:rsidP="00D451DE">
                    <w:pPr>
                      <w:pStyle w:val="afa"/>
                    </w:pPr>
                    <w:r>
                      <w:t xml:space="preserve">Краткосрочные </w:t>
                    </w:r>
                    <w:r w:rsidRPr="00674D53">
                      <w:t>финансо</w:t>
                    </w:r>
                    <w:r>
                      <w:t>-</w:t>
                    </w:r>
                    <w:r w:rsidRPr="00674D53">
                      <w:t>вые вложения</w:t>
                    </w:r>
                  </w:p>
                </w:txbxContent>
              </v:textbox>
            </v:oval>
            <v:oval id="_x0000_s1031" style="position:absolute;left:7847;top:3272;width:2617;height:2365">
              <v:textbox>
                <w:txbxContent>
                  <w:p w:rsidR="00D451DE" w:rsidRPr="005B2096" w:rsidRDefault="00D451DE" w:rsidP="00D451DE">
                    <w:pPr>
                      <w:pStyle w:val="afa"/>
                    </w:pPr>
                    <w:r>
                      <w:t xml:space="preserve"> </w:t>
                    </w:r>
                    <w:r w:rsidRPr="005B2096">
                      <w:t>Производствен</w:t>
                    </w:r>
                    <w:r>
                      <w:t>-</w:t>
                    </w:r>
                    <w:r w:rsidRPr="005B2096">
                      <w:t>ная  стадия:</w:t>
                    </w:r>
                  </w:p>
                  <w:p w:rsidR="00D451DE" w:rsidRPr="005B2096" w:rsidRDefault="00D451DE" w:rsidP="00D451DE">
                    <w:pPr>
                      <w:pStyle w:val="afa"/>
                    </w:pPr>
                    <w:r w:rsidRPr="005B2096">
                      <w:t>Производствен</w:t>
                    </w:r>
                    <w:r>
                      <w:t>-</w:t>
                    </w:r>
                    <w:r w:rsidRPr="005B2096">
                      <w:t>ные запасы, незавершенное производство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321;top:2824;width:900;height:544;flip:y" o:connectortype="straight">
              <v:stroke endarrow="block"/>
            </v:shape>
            <v:shape id="_x0000_s1033" type="#_x0000_t32" style="position:absolute;left:3467;top:4267;width:394;height:414;flip:x y" o:connectortype="straight">
              <v:stroke endarrow="block"/>
            </v:shape>
            <v:shape id="_x0000_s1034" type="#_x0000_t32" style="position:absolute;left:4815;top:3575;width:510;height:915;flip:y" o:connectortype="straight">
              <v:stroke endarrow="block"/>
            </v:shape>
            <v:shape id="_x0000_s1035" type="#_x0000_t32" style="position:absolute;left:6407;top:3445;width:148;height:257" o:connectortype="straight">
              <v:stroke endarrow="block"/>
            </v:shape>
            <v:shape id="_x0000_s1036" type="#_x0000_t32" style="position:absolute;left:7101;top:2701;width:1465;height:667" o:connectortype="straight">
              <v:stroke endarrow="block"/>
            </v:shape>
            <v:shape id="_x0000_s1037" type="#_x0000_t32" style="position:absolute;left:6038;top:5009;width:1980;height:628;flip:x" o:connectortype="straight">
              <v:stroke endarrow="block"/>
            </v:shape>
            <w10:wrap type="topAndBottom" anchory="page"/>
          </v:group>
        </w:pict>
      </w:r>
      <w:r w:rsidR="00421091" w:rsidRPr="00D451DE">
        <w:t>Рисунок</w:t>
      </w:r>
      <w:r w:rsidR="00D451DE" w:rsidRPr="00D451DE">
        <w:t xml:space="preserve"> </w:t>
      </w:r>
      <w:r w:rsidR="00421091" w:rsidRPr="00D451DE">
        <w:t>1</w:t>
      </w:r>
      <w:r w:rsidR="00D451DE" w:rsidRPr="00D451DE">
        <w:t xml:space="preserve"> - </w:t>
      </w:r>
      <w:r w:rsidR="00421091" w:rsidRPr="00D451DE">
        <w:t>Кругооборот</w:t>
      </w:r>
      <w:r w:rsidR="00D451DE" w:rsidRPr="00D451DE">
        <w:t xml:space="preserve"> </w:t>
      </w:r>
      <w:r w:rsidR="00421091" w:rsidRPr="00D451DE">
        <w:t>оборотных</w:t>
      </w:r>
      <w:r w:rsidR="00D451DE" w:rsidRPr="00D451DE">
        <w:t xml:space="preserve"> </w:t>
      </w:r>
      <w:r w:rsidR="00421091" w:rsidRPr="00D451DE">
        <w:t>средств</w:t>
      </w:r>
      <w:r w:rsidR="00D451DE" w:rsidRPr="00D451DE">
        <w:t xml:space="preserve"> </w:t>
      </w:r>
      <w:r w:rsidR="00421091" w:rsidRPr="00D451DE">
        <w:t>организации</w:t>
      </w:r>
    </w:p>
    <w:p w:rsidR="00D451DE" w:rsidRDefault="00D451DE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Третья</w:t>
      </w:r>
      <w:r w:rsidR="00D451DE" w:rsidRPr="00D451DE">
        <w:t xml:space="preserve"> </w:t>
      </w:r>
      <w:r w:rsidRPr="00D451DE">
        <w:t>стадия</w:t>
      </w:r>
      <w:r w:rsidR="00D451DE" w:rsidRPr="00D451DE">
        <w:t xml:space="preserve"> </w:t>
      </w:r>
      <w:r w:rsidRPr="00D451DE">
        <w:t>кругооборота</w:t>
      </w:r>
      <w:r w:rsidR="00D451DE" w:rsidRPr="00D451DE">
        <w:t xml:space="preserve"> </w:t>
      </w:r>
      <w:r w:rsidRPr="00D451DE">
        <w:t>заключается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произведенной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получении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Выпущенная</w:t>
      </w:r>
      <w:r w:rsidR="00D451DE" w:rsidRPr="00D451DE">
        <w:t xml:space="preserve"> </w:t>
      </w:r>
      <w:r w:rsidRPr="00D451DE">
        <w:t>готовая</w:t>
      </w:r>
      <w:r w:rsidR="00D451DE" w:rsidRPr="00D451DE">
        <w:t xml:space="preserve"> </w:t>
      </w:r>
      <w:r w:rsidRPr="00D451DE">
        <w:t>продукция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временно</w:t>
      </w:r>
      <w:r w:rsidR="00D451DE" w:rsidRPr="00D451DE">
        <w:t xml:space="preserve"> </w:t>
      </w:r>
      <w:r w:rsidRPr="00D451DE">
        <w:t>находиться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складе</w:t>
      </w:r>
      <w:r w:rsidR="00D451DE" w:rsidRPr="00D451DE">
        <w:t xml:space="preserve"> </w:t>
      </w:r>
      <w:r w:rsidRPr="00D451DE">
        <w:t>предприятия,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отгружается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отпускается</w:t>
      </w:r>
      <w:r w:rsidR="00D451DE" w:rsidRPr="00D451DE">
        <w:t xml:space="preserve"> </w:t>
      </w:r>
      <w:r w:rsidRPr="00D451DE">
        <w:t>покупателям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результате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выступают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виде</w:t>
      </w:r>
      <w:r w:rsidR="00D451DE" w:rsidRPr="00D451DE">
        <w:t xml:space="preserve"> </w:t>
      </w:r>
      <w:r w:rsidRPr="00D451DE">
        <w:t>товаров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переходят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денежную</w:t>
      </w:r>
      <w:r w:rsidR="00D451DE" w:rsidRPr="00D451DE">
        <w:t xml:space="preserve"> </w:t>
      </w:r>
      <w:r w:rsidRPr="00D451DE">
        <w:t>форму</w:t>
      </w:r>
      <w:r w:rsidR="00D451DE" w:rsidRPr="00D451DE">
        <w:t xml:space="preserve"> </w:t>
      </w:r>
      <w:r w:rsidRPr="00D451DE">
        <w:t>после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. </w:t>
      </w:r>
      <w:r w:rsidRPr="00D451DE">
        <w:t>Затем</w:t>
      </w:r>
      <w:r w:rsidR="00D451DE" w:rsidRPr="00D451DE">
        <w:t xml:space="preserve"> </w:t>
      </w:r>
      <w:r w:rsidRPr="00D451DE">
        <w:t>начинается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следующий</w:t>
      </w:r>
      <w:r w:rsidR="00D451DE" w:rsidRPr="00D451DE">
        <w:t xml:space="preserve"> </w:t>
      </w:r>
      <w:r w:rsidRPr="00D451DE">
        <w:t>оборот</w:t>
      </w:r>
      <w:r w:rsidR="00D451DE" w:rsidRPr="00D451DE">
        <w:t>.</w:t>
      </w:r>
    </w:p>
    <w:p w:rsidR="00D451DE" w:rsidRDefault="00421091" w:rsidP="00D451DE">
      <w:pPr>
        <w:tabs>
          <w:tab w:val="left" w:pos="726"/>
        </w:tabs>
      </w:pPr>
      <w:r w:rsidRPr="00D451DE">
        <w:t>Для</w:t>
      </w:r>
      <w:r w:rsidR="00D451DE" w:rsidRPr="00D451DE">
        <w:t xml:space="preserve"> </w:t>
      </w:r>
      <w:r w:rsidRPr="00D451DE">
        <w:t>обеспечения</w:t>
      </w:r>
      <w:r w:rsidR="00D451DE" w:rsidRPr="00D451DE">
        <w:t xml:space="preserve"> </w:t>
      </w:r>
      <w:r w:rsidRPr="00D451DE">
        <w:t>непрерывности</w:t>
      </w:r>
      <w:r w:rsidR="00D451DE" w:rsidRPr="00D451DE">
        <w:t xml:space="preserve"> </w:t>
      </w:r>
      <w:r w:rsidRPr="00D451DE">
        <w:t>процесса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любой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должны</w:t>
      </w:r>
      <w:r w:rsidR="00D451DE" w:rsidRPr="00D451DE">
        <w:t xml:space="preserve"> </w:t>
      </w:r>
      <w:r w:rsidRPr="00D451DE">
        <w:t>находиться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любой</w:t>
      </w:r>
      <w:r w:rsidR="00D451DE" w:rsidRPr="00D451DE">
        <w:t xml:space="preserve"> </w:t>
      </w:r>
      <w:r w:rsidRPr="00D451DE">
        <w:t>момент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каждой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трех</w:t>
      </w:r>
      <w:r w:rsidR="00D451DE" w:rsidRPr="00D451DE">
        <w:t xml:space="preserve"> </w:t>
      </w:r>
      <w:r w:rsidRPr="00D451DE">
        <w:t>стадий</w:t>
      </w:r>
      <w:r w:rsidR="00D451DE" w:rsidRPr="00D451DE">
        <w:t xml:space="preserve"> </w:t>
      </w:r>
      <w:r w:rsidRPr="00D451DE">
        <w:t>кругооборота</w:t>
      </w:r>
      <w:r w:rsidR="00D451DE" w:rsidRPr="00D451DE">
        <w:t xml:space="preserve">. </w:t>
      </w:r>
      <w:r w:rsidRPr="00D451DE">
        <w:t>Это</w:t>
      </w:r>
      <w:r w:rsidR="00D451DE" w:rsidRPr="00D451DE">
        <w:t xml:space="preserve"> </w:t>
      </w:r>
      <w:r w:rsidRPr="00D451DE">
        <w:t>очень</w:t>
      </w:r>
      <w:r w:rsidR="00D451DE" w:rsidRPr="00D451DE">
        <w:t xml:space="preserve"> </w:t>
      </w:r>
      <w:r w:rsidRPr="00D451DE">
        <w:t>важная</w:t>
      </w:r>
      <w:r w:rsidR="00D451DE" w:rsidRPr="00D451DE">
        <w:t xml:space="preserve"> </w:t>
      </w:r>
      <w:r w:rsidRPr="00D451DE">
        <w:t>закономерность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Разница</w:t>
      </w:r>
      <w:r w:rsidR="00D451DE" w:rsidRPr="00D451DE">
        <w:t xml:space="preserve"> </w:t>
      </w:r>
      <w:r w:rsidRPr="00D451DE">
        <w:t>между</w:t>
      </w:r>
      <w:r w:rsidR="00D451DE" w:rsidRPr="00D451DE">
        <w:t xml:space="preserve"> </w:t>
      </w:r>
      <w:r w:rsidRPr="00D451DE">
        <w:t>суммой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затраченных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изготовление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реализацию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полученных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произведенной</w:t>
      </w:r>
      <w:r w:rsidR="00D451DE" w:rsidRPr="00D451DE">
        <w:t xml:space="preserve"> </w:t>
      </w:r>
      <w:r w:rsidRPr="00D451DE">
        <w:t>продукции,</w:t>
      </w:r>
      <w:r w:rsidR="00D451DE" w:rsidRPr="00D451DE">
        <w:t xml:space="preserve"> </w:t>
      </w:r>
      <w:r w:rsidRPr="00D451DE">
        <w:t>составляет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накопления</w:t>
      </w:r>
      <w:r w:rsidR="00D451DE" w:rsidRPr="00D451DE">
        <w:t>.</w:t>
      </w:r>
    </w:p>
    <w:p w:rsidR="006C5859" w:rsidRPr="006C5859" w:rsidRDefault="006C5859" w:rsidP="006C5859">
      <w:pPr>
        <w:pStyle w:val="af8"/>
      </w:pPr>
      <w:r w:rsidRPr="006C5859">
        <w:t>оборотное средство бухгалтерский учет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Таким</w:t>
      </w:r>
      <w:r w:rsidR="00D451DE" w:rsidRPr="00D451DE">
        <w:t xml:space="preserve"> </w:t>
      </w:r>
      <w:r w:rsidRPr="00D451DE">
        <w:t>образом,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авансируются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сферу</w:t>
      </w:r>
      <w:r w:rsidR="00D451DE" w:rsidRPr="00D451DE">
        <w:t xml:space="preserve"> </w:t>
      </w:r>
      <w:r w:rsidRPr="00D451DE">
        <w:t>производства</w:t>
      </w:r>
      <w:r w:rsidR="00D451DE">
        <w:t xml:space="preserve"> (</w:t>
      </w:r>
      <w:r w:rsidRPr="00D451DE">
        <w:t>производственная</w:t>
      </w:r>
      <w:r w:rsidR="00D451DE" w:rsidRPr="00D451DE">
        <w:t xml:space="preserve"> </w:t>
      </w:r>
      <w:r w:rsidRPr="00D451DE">
        <w:t>стадия</w:t>
      </w:r>
      <w:r w:rsidR="00D451DE" w:rsidRPr="00D451DE">
        <w:t xml:space="preserve">), </w:t>
      </w:r>
      <w:r w:rsidRPr="00D451DE">
        <w:t>так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сферу</w:t>
      </w:r>
      <w:r w:rsidR="00D451DE" w:rsidRPr="00D451DE">
        <w:t xml:space="preserve"> </w:t>
      </w:r>
      <w:r w:rsidRPr="00D451DE">
        <w:t>обращения</w:t>
      </w:r>
      <w:r w:rsidR="00D451DE">
        <w:t xml:space="preserve"> (</w:t>
      </w:r>
      <w:r w:rsidRPr="00D451DE">
        <w:t>денежная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товарная</w:t>
      </w:r>
      <w:r w:rsidR="00D451DE" w:rsidRPr="00D451DE">
        <w:t xml:space="preserve"> </w:t>
      </w:r>
      <w:r w:rsidRPr="00D451DE">
        <w:t>стадии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Размещение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воспроизводственном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приводит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подразделению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производственные</w:t>
      </w:r>
      <w:r w:rsidR="00D451DE" w:rsidRPr="00D451DE">
        <w:t xml:space="preserve"> </w:t>
      </w:r>
      <w:r w:rsidRPr="00D451DE">
        <w:t>фонды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фонды</w:t>
      </w:r>
      <w:r w:rsidR="00D451DE" w:rsidRPr="00D451DE">
        <w:t xml:space="preserve"> </w:t>
      </w:r>
      <w:r w:rsidRPr="00D451DE">
        <w:t>обращения,</w:t>
      </w:r>
      <w:r w:rsidR="00D451DE" w:rsidRPr="00D451DE">
        <w:t xml:space="preserve"> </w:t>
      </w:r>
      <w:r w:rsidRPr="00D451DE">
        <w:t>то</w:t>
      </w:r>
      <w:r w:rsidR="00D451DE" w:rsidRPr="00D451DE">
        <w:t xml:space="preserve"> </w:t>
      </w:r>
      <w:r w:rsidRPr="00D451DE">
        <w:t>есть</w:t>
      </w:r>
      <w:r w:rsidR="00D451DE" w:rsidRPr="00D451DE">
        <w:t xml:space="preserve"> </w:t>
      </w:r>
      <w:r w:rsidRPr="00D451DE">
        <w:t>реализация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приобретение</w:t>
      </w:r>
      <w:r w:rsidR="00D451DE" w:rsidRPr="00D451DE">
        <w:t xml:space="preserve"> </w:t>
      </w:r>
      <w:r w:rsidRPr="00D451DE">
        <w:t>товарно-материальных</w:t>
      </w:r>
      <w:r w:rsidR="00D451DE" w:rsidRPr="00D451DE">
        <w:t xml:space="preserve"> </w:t>
      </w:r>
      <w:r w:rsidRPr="00D451DE">
        <w:t>ценностей</w:t>
      </w:r>
      <w:r w:rsidR="00D451DE" w:rsidRPr="00D451DE">
        <w:t xml:space="preserve">. </w:t>
      </w:r>
      <w:r w:rsidRPr="00D451DE">
        <w:t>Оптимальное</w:t>
      </w:r>
      <w:r w:rsidR="00D451DE" w:rsidRPr="00D451DE">
        <w:t xml:space="preserve"> </w:t>
      </w:r>
      <w:r w:rsidRPr="00D451DE">
        <w:t>соотношение</w:t>
      </w:r>
      <w:r w:rsidR="00D451DE" w:rsidRPr="00D451DE">
        <w:t xml:space="preserve"> </w:t>
      </w:r>
      <w:r w:rsidRPr="00D451DE">
        <w:t>этих</w:t>
      </w:r>
      <w:r w:rsidR="00D451DE" w:rsidRPr="00D451DE">
        <w:t xml:space="preserve"> </w:t>
      </w:r>
      <w:r w:rsidRPr="00D451DE">
        <w:t>фондов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наибольшей</w:t>
      </w:r>
      <w:r w:rsidR="00D451DE" w:rsidRPr="00D451DE">
        <w:t xml:space="preserve"> </w:t>
      </w:r>
      <w:r w:rsidRPr="00D451DE">
        <w:t>доли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фондов,</w:t>
      </w:r>
      <w:r w:rsidR="00D451DE" w:rsidRPr="00D451DE">
        <w:t xml:space="preserve"> </w:t>
      </w:r>
      <w:r w:rsidRPr="00D451DE">
        <w:t>участвующих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создании</w:t>
      </w:r>
      <w:r w:rsidR="00D451DE" w:rsidRPr="00D451DE">
        <w:t xml:space="preserve"> </w:t>
      </w:r>
      <w:r w:rsidRPr="00D451DE">
        <w:t>стоимости</w:t>
      </w:r>
      <w:r w:rsidR="00D451DE" w:rsidRPr="00D451DE">
        <w:t>.</w:t>
      </w:r>
    </w:p>
    <w:p w:rsidR="00421091" w:rsidRPr="00D451DE" w:rsidRDefault="00CD7CB9" w:rsidP="00D451DE">
      <w:pPr>
        <w:tabs>
          <w:tab w:val="left" w:pos="726"/>
        </w:tabs>
      </w:pPr>
      <w:r>
        <w:rPr>
          <w:noProof/>
        </w:rPr>
        <w:pict>
          <v:group id="_x0000_s1038" style="position:absolute;left:0;text-align:left;margin-left:13.4pt;margin-top:29.8pt;width:444.25pt;height:394.3pt;z-index:251657728" coordorigin="2003,1730" coordsize="8885,7886">
            <v:rect id="_x0000_s1039" style="position:absolute;left:4276;top:1730;width:4100;height:499">
              <v:textbox>
                <w:txbxContent>
                  <w:p w:rsidR="00D451DE" w:rsidRPr="00574377" w:rsidRDefault="00D451DE" w:rsidP="00D451DE">
                    <w:pPr>
                      <w:pStyle w:val="afa"/>
                    </w:pPr>
                    <w:r w:rsidRPr="00574377">
                      <w:t>Оборотные средства</w:t>
                    </w:r>
                  </w:p>
                </w:txbxContent>
              </v:textbox>
            </v:rect>
            <v:rect id="_x0000_s1040" style="position:absolute;left:2003;top:2611;width:4286;height:426">
              <v:textbox>
                <w:txbxContent>
                  <w:p w:rsidR="00D451DE" w:rsidRPr="00574377" w:rsidRDefault="00D451DE" w:rsidP="00D451DE">
                    <w:pPr>
                      <w:pStyle w:val="afa"/>
                    </w:pPr>
                    <w:r w:rsidRPr="00574377">
                      <w:t>Оборотные производственные фонды</w:t>
                    </w:r>
                  </w:p>
                </w:txbxContent>
              </v:textbox>
            </v:rect>
            <v:rect id="_x0000_s1041" style="position:absolute;left:7362;top:2611;width:3526;height:426">
              <v:textbox>
                <w:txbxContent>
                  <w:p w:rsidR="00D451DE" w:rsidRPr="00FD5D93" w:rsidRDefault="00D451DE" w:rsidP="00D451DE">
                    <w:pPr>
                      <w:pStyle w:val="afa"/>
                    </w:pPr>
                    <w:r w:rsidRPr="00FD5D93">
                      <w:t>Фонды обращения</w:t>
                    </w:r>
                  </w:p>
                </w:txbxContent>
              </v:textbox>
            </v:rect>
            <v:rect id="_x0000_s1042" style="position:absolute;left:2542;top:3290;width:3747;height:426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Производственные запасы</w:t>
                    </w:r>
                  </w:p>
                </w:txbxContent>
              </v:textbox>
            </v:rect>
            <v:rect id="_x0000_s1043" style="position:absolute;left:2850;top:3847;width:3532;height:720">
              <v:textbox style="mso-next-textbox:#_x0000_s1043">
                <w:txbxContent>
                  <w:p w:rsidR="00D451DE" w:rsidRPr="00574377" w:rsidRDefault="00D451DE" w:rsidP="00D451DE">
                    <w:pPr>
                      <w:pStyle w:val="afa"/>
                    </w:pPr>
                    <w:r w:rsidRPr="00574377">
                      <w:t>Сырье, основные материалы, покупные полуфабрикаты</w:t>
                    </w:r>
                  </w:p>
                </w:txbxContent>
              </v:textbox>
            </v:rect>
            <v:rect id="_x0000_s1044" style="position:absolute;left:2850;top:4744;width:3532;height:426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Вспомогательные материалы</w:t>
                    </w:r>
                  </w:p>
                </w:txbxContent>
              </v:textbox>
            </v:rect>
            <v:rect id="_x0000_s1045" style="position:absolute;left:2850;top:5308;width:3532;height:426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Тара</w:t>
                    </w:r>
                  </w:p>
                </w:txbxContent>
              </v:textbox>
            </v:rect>
            <v:rect id="_x0000_s1046" style="position:absolute;left:2850;top:5935;width:3532;height:426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Запасные части для ремонта</w:t>
                    </w:r>
                  </w:p>
                </w:txbxContent>
              </v:textbox>
            </v:rect>
            <v:rect id="_x0000_s1047" style="position:absolute;left:2850;top:6507;width:3532;height:426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Топливо</w:t>
                    </w:r>
                  </w:p>
                </w:txbxContent>
              </v:textbox>
            </v:rect>
            <v:rect id="_x0000_s1048" style="position:absolute;left:2850;top:7081;width:3532;height:852">
              <v:textbox>
                <w:txbxContent>
                  <w:p w:rsidR="00D451DE" w:rsidRDefault="00D451DE" w:rsidP="00D451DE">
                    <w:pPr>
                      <w:pStyle w:val="afa"/>
                    </w:pPr>
                    <w:r w:rsidRPr="005B7A8D">
                      <w:t xml:space="preserve">Малоценные </w:t>
                    </w:r>
                  </w:p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и быстроизнашивающиеся</w:t>
                    </w:r>
                  </w:p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предметы</w:t>
                    </w:r>
                  </w:p>
                </w:txbxContent>
              </v:textbox>
            </v:rect>
            <v:rect id="_x0000_s1049" style="position:absolute;left:2542;top:8109;width:3982;height:426">
              <v:textbox>
                <w:txbxContent>
                  <w:p w:rsidR="00D451DE" w:rsidRPr="00FD5D93" w:rsidRDefault="00D451DE" w:rsidP="00D451DE">
                    <w:pPr>
                      <w:pStyle w:val="afa"/>
                    </w:pPr>
                    <w:r w:rsidRPr="00FD5D93">
                      <w:t>Незавершенное производство</w:t>
                    </w:r>
                  </w:p>
                </w:txbxContent>
              </v:textbox>
            </v:rect>
            <v:rect id="_x0000_s1050" style="position:absolute;left:2542;top:8632;width:3982;height:426">
              <v:textbox>
                <w:txbxContent>
                  <w:p w:rsidR="00D451DE" w:rsidRPr="00FD5D93" w:rsidRDefault="00D451DE" w:rsidP="00D451DE">
                    <w:pPr>
                      <w:pStyle w:val="afa"/>
                    </w:pPr>
                    <w:r w:rsidRPr="00FD5D93">
                      <w:t>Расходы будущих периодов</w:t>
                    </w:r>
                  </w:p>
                </w:txbxContent>
              </v:textbox>
            </v:rect>
            <v:rect id="_x0000_s1051" style="position:absolute;left:2116;top:9190;width:5133;height:426">
              <v:textbox style="mso-next-textbox:#_x0000_s1051">
                <w:txbxContent>
                  <w:p w:rsidR="00D451DE" w:rsidRPr="00FD5D93" w:rsidRDefault="00D451DE" w:rsidP="00D451DE">
                    <w:pPr>
                      <w:pStyle w:val="afa"/>
                    </w:pPr>
                    <w:r w:rsidRPr="00FD5D93">
                      <w:t>Запасы</w:t>
                    </w:r>
                  </w:p>
                </w:txbxContent>
              </v:textbox>
            </v:rect>
            <v:rect id="_x0000_s1052" style="position:absolute;left:8298;top:3201;width:2590;height:734">
              <v:textbox>
                <w:txbxContent>
                  <w:p w:rsidR="00D451DE" w:rsidRDefault="00D451DE" w:rsidP="00D451DE">
                    <w:pPr>
                      <w:pStyle w:val="afa"/>
                    </w:pPr>
                    <w:r w:rsidRPr="00574377">
                      <w:t xml:space="preserve">Готовая продукция </w:t>
                    </w:r>
                  </w:p>
                  <w:p w:rsidR="00D451DE" w:rsidRPr="00574377" w:rsidRDefault="00D451DE" w:rsidP="00D451DE">
                    <w:pPr>
                      <w:pStyle w:val="afa"/>
                    </w:pPr>
                    <w:r w:rsidRPr="00574377">
                      <w:t>на складе</w:t>
                    </w:r>
                  </w:p>
                </w:txbxContent>
              </v:textbox>
            </v:rect>
            <v:rect id="_x0000_s1053" style="position:absolute;left:8298;top:4100;width:2091;height:1173">
              <v:textbox>
                <w:txbxContent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Готовая продукция</w:t>
                    </w:r>
                  </w:p>
                  <w:p w:rsidR="00D451DE" w:rsidRPr="005B7A8D" w:rsidRDefault="00D451DE" w:rsidP="00D451DE">
                    <w:pPr>
                      <w:pStyle w:val="afa"/>
                    </w:pPr>
                    <w:r w:rsidRPr="005B7A8D">
                      <w:t>отгруженная, находящаяся в оформлении</w:t>
                    </w:r>
                  </w:p>
                </w:txbxContent>
              </v:textbox>
            </v:rect>
            <v:rect id="_x0000_s1054" style="position:absolute;left:8273;top:5679;width:2116;height:682">
              <v:textbox>
                <w:txbxContent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 xml:space="preserve">Товары </w:t>
                    </w:r>
                  </w:p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отгруженные</w:t>
                    </w:r>
                  </w:p>
                </w:txbxContent>
              </v:textbox>
            </v:rect>
            <v:rect id="_x0000_s1055" style="position:absolute;left:8298;top:6466;width:2116;height:615">
              <v:textbox>
                <w:txbxContent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 xml:space="preserve">Денежные </w:t>
                    </w:r>
                  </w:p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средства</w:t>
                    </w:r>
                  </w:p>
                </w:txbxContent>
              </v:textbox>
            </v:rect>
            <v:rect id="_x0000_s1056" style="position:absolute;left:8298;top:7285;width:2116;height:648">
              <v:textbox>
                <w:txbxContent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 xml:space="preserve">Дебиторская </w:t>
                    </w:r>
                  </w:p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задолженность</w:t>
                    </w:r>
                  </w:p>
                </w:txbxContent>
              </v:textbox>
            </v:rect>
            <v:rect id="_x0000_s1057" style="position:absolute;left:8298;top:8109;width:2116;height:705">
              <v:textbox>
                <w:txbxContent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Средства в прочих</w:t>
                    </w:r>
                  </w:p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расчетах</w:t>
                    </w:r>
                  </w:p>
                </w:txbxContent>
              </v:textbox>
            </v:rect>
            <v:rect id="_x0000_s1058" style="position:absolute;left:8317;top:8984;width:2410;height:632">
              <v:textbox>
                <w:txbxContent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Денежные средства</w:t>
                    </w:r>
                  </w:p>
                  <w:p w:rsidR="00D451DE" w:rsidRPr="00EE4F28" w:rsidRDefault="00D451DE" w:rsidP="00D451DE">
                    <w:pPr>
                      <w:pStyle w:val="afa"/>
                    </w:pPr>
                    <w:r w:rsidRPr="00EE4F28">
                      <w:t>и средства в расчетах</w:t>
                    </w:r>
                  </w:p>
                </w:txbxContent>
              </v:textbox>
            </v:rect>
            <v:shape id="_x0000_s1059" type="#_x0000_t32" style="position:absolute;left:6382;top:2229;width:1;height:89" o:connectortype="straight"/>
            <v:shape id="_x0000_s1060" type="#_x0000_t32" style="position:absolute;left:3953;top:2333;width:4511;height:15;flip:y" o:connectortype="straight"/>
            <v:shape id="_x0000_s1061" type="#_x0000_t32" style="position:absolute;left:3953;top:2333;width:0;height:278" o:connectortype="straight">
              <v:stroke endarrow="block"/>
            </v:shape>
            <v:shape id="_x0000_s1062" type="#_x0000_t32" style="position:absolute;left:8464;top:2318;width:0;height:293" o:connectortype="straight">
              <v:stroke endarrow="block"/>
            </v:shape>
            <v:shape id="_x0000_s1063" type="#_x0000_t32" style="position:absolute;left:2116;top:3037;width:0;height:6154" o:connectortype="straight">
              <v:stroke endarrow="block"/>
            </v:shape>
            <v:shape id="_x0000_s1064" type="#_x0000_t32" style="position:absolute;left:2116;top:8814;width:426;height:15;flip:y" o:connectortype="straight">
              <v:stroke endarrow="block"/>
            </v:shape>
            <v:shape id="_x0000_s1065" type="#_x0000_t32" style="position:absolute;left:2116;top:8330;width:426;height:1" o:connectortype="straight">
              <v:stroke endarrow="block"/>
            </v:shape>
            <v:shape id="_x0000_s1066" type="#_x0000_t32" style="position:absolute;left:10727;top:3940;width:0;height:1524" o:connectortype="straight">
              <v:stroke endarrow="block"/>
            </v:shape>
            <v:shape id="_x0000_s1067" type="#_x0000_t32" style="position:absolute;left:3953;top:3037;width:0;height:253" o:connectortype="straight">
              <v:stroke endarrow="block"/>
            </v:shape>
            <v:shape id="_x0000_s1068" type="#_x0000_t32" style="position:absolute;left:2542;top:3716;width:0;height:3791" o:connectortype="straight"/>
            <v:shape id="_x0000_s1069" type="#_x0000_t32" style="position:absolute;left:6774;top:5464;width:3953;height:0;flip:x" o:connectortype="straight"/>
            <v:shape id="_x0000_s1070" type="#_x0000_t32" style="position:absolute;left:7876;top:3037;width:59;height:6496" o:connectortype="straight"/>
            <v:shape id="_x0000_s1071" type="#_x0000_t32" style="position:absolute;left:2542;top:7506;width:308;height:0" o:connectortype="straight">
              <v:stroke endarrow="block"/>
            </v:shape>
            <v:shape id="_x0000_s1072" type="#_x0000_t32" style="position:absolute;left:2542;top:6654;width:308;height:14" o:connectortype="straight">
              <v:stroke endarrow="block"/>
            </v:shape>
            <v:shape id="_x0000_s1073" type="#_x0000_t32" style="position:absolute;left:2542;top:6110;width:308;height:0" o:connectortype="straight">
              <v:stroke endarrow="block"/>
            </v:shape>
            <v:shape id="_x0000_s1074" type="#_x0000_t32" style="position:absolute;left:2542;top:5552;width:308;height:0" o:connectortype="straight">
              <v:stroke endarrow="block"/>
            </v:shape>
            <v:shape id="_x0000_s1075" type="#_x0000_t32" style="position:absolute;left:2542;top:4965;width:308;height:0" o:connectortype="straight">
              <v:stroke endarrow="block"/>
            </v:shape>
            <v:shape id="_x0000_s1076" type="#_x0000_t32" style="position:absolute;left:2542;top:4215;width:308;height:0" o:connectortype="straight">
              <v:stroke endarrow="block"/>
            </v:shape>
            <v:shape id="_x0000_s1077" type="#_x0000_t32" style="position:absolute;left:6774;top:5464;width:0;height:3727" o:connectortype="straight">
              <v:stroke endarrow="block"/>
            </v:shape>
            <v:shape id="_x0000_s1078" type="#_x0000_t32" style="position:absolute;left:7916;top:9509;width:353;height:1" o:connectortype="straight">
              <v:stroke endarrow="block"/>
            </v:shape>
            <v:shape id="_x0000_s1079" type="#_x0000_t32" style="position:absolute;left:7935;top:7682;width:334;height:0" o:connectortype="straight">
              <v:stroke endarrow="block"/>
            </v:shape>
            <v:shape id="_x0000_s1080" type="#_x0000_t32" style="position:absolute;left:7935;top:6933;width:338;height:0" o:connectortype="straight">
              <v:stroke endarrow="block"/>
            </v:shape>
            <v:shape id="_x0000_s1081" type="#_x0000_t32" style="position:absolute;left:7935;top:6110;width:334;height:0" o:connectortype="straight">
              <v:stroke endarrow="block"/>
            </v:shape>
            <v:shape id="_x0000_s1082" type="#_x0000_t32" style="position:absolute;left:7876;top:5170;width:422;height:0" o:connectortype="straight">
              <v:stroke endarrow="block"/>
            </v:shape>
            <v:shape id="_x0000_s1083" type="#_x0000_t32" style="position:absolute;left:7876;top:3758;width:422;height:15;flip:y" o:connectortype="straight">
              <v:stroke endarrow="block"/>
            </v:shape>
            <v:shape id="_x0000_s1084" type="#_x0000_t32" style="position:absolute;left:10414;top:6243;width:323;height:1" o:connectortype="straight">
              <v:stroke endarrow="block"/>
            </v:shape>
            <v:shape id="_x0000_s1085" type="#_x0000_t32" style="position:absolute;left:10702;top:6243;width:0;height:2661" o:connectortype="straight">
              <v:stroke endarrow="block"/>
            </v:shape>
            <v:shape id="_x0000_s1086" type="#_x0000_t32" style="position:absolute;left:10389;top:6787;width:323;height:0" o:connectortype="straight">
              <v:stroke endarrow="block"/>
            </v:shape>
            <v:shape id="_x0000_s1087" type="#_x0000_t32" style="position:absolute;left:10389;top:7682;width:323;height:0" o:connectortype="straight">
              <v:stroke endarrow="block"/>
            </v:shape>
            <v:shape id="_x0000_s1088" type="#_x0000_t32" style="position:absolute;left:10414;top:8535;width:323;height:0" o:connectortype="straight">
              <v:stroke endarrow="block"/>
            </v:shape>
            <w10:wrap type="topAndBottom"/>
          </v:group>
        </w:pict>
      </w:r>
    </w:p>
    <w:p w:rsidR="00D451DE" w:rsidRPr="00D451DE" w:rsidRDefault="00421091" w:rsidP="00D451DE">
      <w:pPr>
        <w:tabs>
          <w:tab w:val="left" w:pos="726"/>
        </w:tabs>
      </w:pPr>
      <w:r w:rsidRPr="00D451DE">
        <w:t>Рисунок</w:t>
      </w:r>
      <w:r w:rsidR="00D451DE" w:rsidRPr="00D451DE">
        <w:t xml:space="preserve"> </w:t>
      </w:r>
      <w:r w:rsidRPr="00D451DE">
        <w:t>2</w:t>
      </w:r>
      <w:r w:rsidR="00D451DE" w:rsidRPr="00D451DE">
        <w:t xml:space="preserve"> - </w:t>
      </w:r>
      <w:r w:rsidRPr="00D451DE">
        <w:t>Состав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организации</w:t>
      </w:r>
    </w:p>
    <w:p w:rsidR="00D451DE" w:rsidRDefault="00D451DE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Величина</w:t>
      </w:r>
      <w:r w:rsidR="00D451DE" w:rsidRPr="00D451DE">
        <w:t xml:space="preserve"> </w:t>
      </w:r>
      <w:r w:rsidRPr="00D451DE">
        <w:t>фондов</w:t>
      </w:r>
      <w:r w:rsidR="00D451DE" w:rsidRPr="00D451DE">
        <w:t xml:space="preserve"> </w:t>
      </w:r>
      <w:r w:rsidRPr="00D451DE">
        <w:t>обращения</w:t>
      </w:r>
      <w:r w:rsidR="00D451DE" w:rsidRPr="00D451DE">
        <w:t xml:space="preserve"> </w:t>
      </w:r>
      <w:r w:rsidRPr="00D451DE">
        <w:t>должна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достаточной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более</w:t>
      </w:r>
      <w:r w:rsidR="00D451DE" w:rsidRPr="00D451DE">
        <w:t xml:space="preserve"> </w:t>
      </w:r>
      <w:r w:rsidRPr="00D451DE">
        <w:t>того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обеспечения</w:t>
      </w:r>
      <w:r w:rsidR="00D451DE" w:rsidRPr="00D451DE">
        <w:t xml:space="preserve"> </w:t>
      </w:r>
      <w:r w:rsidRPr="00D451DE">
        <w:t>четкого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ритмичного</w:t>
      </w:r>
      <w:r w:rsidR="00D451DE" w:rsidRPr="00D451DE">
        <w:t xml:space="preserve"> </w:t>
      </w:r>
      <w:r w:rsidRPr="00D451DE">
        <w:t>процесса</w:t>
      </w:r>
      <w:r w:rsidR="00D451DE" w:rsidRPr="00D451DE">
        <w:t xml:space="preserve"> </w:t>
      </w:r>
      <w:r w:rsidRPr="00D451DE">
        <w:t>обращения</w:t>
      </w:r>
      <w:r w:rsidR="00D451DE" w:rsidRPr="00D451DE">
        <w:t xml:space="preserve">. </w:t>
      </w:r>
      <w:r w:rsidRPr="00D451DE">
        <w:t>На</w:t>
      </w:r>
      <w:r w:rsidR="00D451DE" w:rsidRPr="00D451DE">
        <w:t xml:space="preserve"> </w:t>
      </w:r>
      <w:r w:rsidRPr="00D451DE">
        <w:t>основе</w:t>
      </w:r>
      <w:r w:rsidR="00D451DE" w:rsidRPr="00D451DE">
        <w:t xml:space="preserve"> </w:t>
      </w:r>
      <w:r w:rsidRPr="00D451DE">
        <w:t>всего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изложенного</w:t>
      </w:r>
      <w:r w:rsidR="00D451DE" w:rsidRPr="00D451DE">
        <w:t xml:space="preserve"> </w:t>
      </w:r>
      <w:r w:rsidRPr="00D451DE">
        <w:t>можно</w:t>
      </w:r>
      <w:r w:rsidR="00D451DE" w:rsidRPr="00D451DE">
        <w:t xml:space="preserve"> </w:t>
      </w:r>
      <w:r w:rsidRPr="00D451DE">
        <w:t>полностью</w:t>
      </w:r>
      <w:r w:rsidR="00D451DE" w:rsidRPr="00D451DE">
        <w:t xml:space="preserve"> </w:t>
      </w:r>
      <w:r w:rsidRPr="00D451DE">
        <w:t>определить</w:t>
      </w:r>
      <w:r w:rsidR="00D451DE" w:rsidRPr="00D451DE">
        <w:t xml:space="preserve"> </w:t>
      </w:r>
      <w:r w:rsidRPr="00D451DE">
        <w:t>состав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организации</w:t>
      </w:r>
      <w:r w:rsidR="00D451DE">
        <w:t xml:space="preserve"> (</w:t>
      </w:r>
      <w:r w:rsidRPr="00D451DE">
        <w:t>Рисунок</w:t>
      </w:r>
      <w:r w:rsidR="00D451DE" w:rsidRPr="00D451DE">
        <w:t xml:space="preserve"> </w:t>
      </w:r>
      <w:r w:rsidRPr="00D451DE">
        <w:t>3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Необходимостью</w:t>
      </w:r>
      <w:r w:rsidR="00D451DE" w:rsidRPr="00D451DE">
        <w:t xml:space="preserve"> </w:t>
      </w:r>
      <w:r w:rsidRPr="00D451DE">
        <w:t>особого</w:t>
      </w:r>
      <w:r w:rsidR="00D451DE" w:rsidRPr="00D451DE">
        <w:t xml:space="preserve"> </w:t>
      </w:r>
      <w:r w:rsidRPr="00D451DE">
        <w:t>отношения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управлению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активами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обусловлена</w:t>
      </w:r>
      <w:r w:rsidR="00D451DE" w:rsidRPr="00D451DE">
        <w:t xml:space="preserve"> </w:t>
      </w:r>
      <w:r w:rsidRPr="00D451DE">
        <w:t>двумя</w:t>
      </w:r>
      <w:r w:rsidR="00D451DE" w:rsidRPr="00D451DE">
        <w:t xml:space="preserve"> </w:t>
      </w:r>
      <w:r w:rsidRPr="00D451DE">
        <w:t>причинами</w:t>
      </w:r>
      <w:r w:rsidR="00D451DE" w:rsidRPr="00D451DE">
        <w:t xml:space="preserve">. </w:t>
      </w:r>
      <w:r w:rsidRPr="00D451DE">
        <w:t>Во-первых,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составляют</w:t>
      </w:r>
      <w:r w:rsidR="00D451DE" w:rsidRPr="00D451DE">
        <w:t xml:space="preserve"> </w:t>
      </w:r>
      <w:r w:rsidRPr="00D451DE">
        <w:t>достаточно</w:t>
      </w:r>
      <w:r w:rsidR="00D451DE" w:rsidRPr="00D451DE">
        <w:t xml:space="preserve"> </w:t>
      </w:r>
      <w:r w:rsidRPr="00D451DE">
        <w:t>большую</w:t>
      </w:r>
      <w:r w:rsidR="00D451DE" w:rsidRPr="00D451DE">
        <w:t xml:space="preserve"> </w:t>
      </w:r>
      <w:r w:rsidRPr="00D451DE">
        <w:t>долю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общих</w:t>
      </w:r>
      <w:r w:rsidR="00D451DE" w:rsidRPr="00D451DE">
        <w:t xml:space="preserve"> </w:t>
      </w:r>
      <w:r w:rsidRPr="00D451DE">
        <w:t>активах</w:t>
      </w:r>
      <w:r w:rsidR="00D451DE" w:rsidRPr="00D451DE">
        <w:t xml:space="preserve"> </w:t>
      </w:r>
      <w:r w:rsidRPr="00D451DE">
        <w:t>организаций</w:t>
      </w:r>
      <w:r w:rsidR="00D451DE" w:rsidRPr="00D451DE">
        <w:t xml:space="preserve">. </w:t>
      </w:r>
      <w:r w:rsidRPr="00D451DE">
        <w:t>Во-вторых,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отличаются</w:t>
      </w:r>
      <w:r w:rsidR="00D451DE" w:rsidRPr="00D451DE">
        <w:t xml:space="preserve"> </w:t>
      </w:r>
      <w:r w:rsidRPr="00D451DE">
        <w:t>мобильностью</w:t>
      </w:r>
      <w:r w:rsidR="00D451DE" w:rsidRPr="00D451DE">
        <w:t xml:space="preserve">: </w:t>
      </w:r>
      <w:r w:rsidRPr="00D451DE">
        <w:t>запас</w:t>
      </w:r>
      <w:r w:rsidR="00D451DE" w:rsidRPr="00D451DE">
        <w:t xml:space="preserve"> </w:t>
      </w:r>
      <w:r w:rsidRPr="00D451DE">
        <w:t>материалов,</w:t>
      </w:r>
      <w:r w:rsidR="00D451DE" w:rsidRPr="00D451DE">
        <w:t xml:space="preserve"> </w:t>
      </w:r>
      <w:r w:rsidRPr="00D451DE">
        <w:t>который</w:t>
      </w:r>
      <w:r w:rsidR="00D451DE" w:rsidRPr="00D451DE">
        <w:t xml:space="preserve"> </w:t>
      </w:r>
      <w:r w:rsidRPr="00D451DE">
        <w:t>вчера</w:t>
      </w:r>
      <w:r w:rsidR="00D451DE" w:rsidRPr="00D451DE">
        <w:t xml:space="preserve"> </w:t>
      </w:r>
      <w:r w:rsidRPr="00D451DE">
        <w:t>имело</w:t>
      </w:r>
      <w:r w:rsidR="00D451DE" w:rsidRPr="00D451DE">
        <w:t xml:space="preserve"> </w:t>
      </w:r>
      <w:r w:rsidRPr="00D451DE">
        <w:t>предприятие,</w:t>
      </w:r>
      <w:r w:rsidR="00D451DE" w:rsidRPr="00D451DE">
        <w:t xml:space="preserve"> </w:t>
      </w:r>
      <w:r w:rsidRPr="00D451DE">
        <w:t>сегодня</w:t>
      </w:r>
      <w:r w:rsidR="00D451DE" w:rsidRPr="00D451DE">
        <w:t xml:space="preserve"> </w:t>
      </w:r>
      <w:r w:rsidRPr="00D451DE">
        <w:t>превратиться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незавершенное</w:t>
      </w:r>
      <w:r w:rsidR="00D451DE" w:rsidRPr="00D451DE">
        <w:t xml:space="preserve"> </w:t>
      </w:r>
      <w:r w:rsidRPr="00D451DE">
        <w:t>производство,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восполнения</w:t>
      </w:r>
      <w:r w:rsidR="00D451DE" w:rsidRPr="00D451DE">
        <w:t xml:space="preserve"> </w:t>
      </w:r>
      <w:r w:rsidRPr="00D451DE">
        <w:t>требуются</w:t>
      </w:r>
      <w:r w:rsidR="00D451DE" w:rsidRPr="00D451DE">
        <w:t xml:space="preserve"> </w:t>
      </w:r>
      <w:r w:rsidRPr="00D451DE">
        <w:t>новые</w:t>
      </w:r>
      <w:r w:rsidR="00D451DE" w:rsidRPr="00D451DE">
        <w:t xml:space="preserve"> </w:t>
      </w:r>
      <w:r w:rsidRPr="00D451DE">
        <w:t>закупки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Помимо</w:t>
      </w:r>
      <w:r w:rsidR="00D451DE" w:rsidRPr="00D451DE">
        <w:t xml:space="preserve"> </w:t>
      </w:r>
      <w:r w:rsidRPr="00D451DE">
        <w:t>деления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функциональной</w:t>
      </w:r>
      <w:r w:rsidR="00D451DE" w:rsidRPr="00D451DE">
        <w:t xml:space="preserve"> </w:t>
      </w:r>
      <w:r w:rsidRPr="00D451DE">
        <w:t>роли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практике</w:t>
      </w:r>
      <w:r w:rsidR="00D451DE" w:rsidRPr="00D451DE">
        <w:t xml:space="preserve"> </w:t>
      </w:r>
      <w:r w:rsidRPr="00D451DE">
        <w:t>планирования,</w:t>
      </w:r>
      <w:r w:rsidR="00D451DE" w:rsidRPr="00D451DE">
        <w:t xml:space="preserve"> </w:t>
      </w:r>
      <w:r w:rsidRPr="00D451DE">
        <w:t>учета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анализа</w:t>
      </w:r>
      <w:r w:rsidR="00D451DE" w:rsidRPr="00D451DE">
        <w:t xml:space="preserve"> </w:t>
      </w:r>
      <w:r w:rsidRPr="00D451DE">
        <w:t>выделяют</w:t>
      </w:r>
      <w:r w:rsidR="00D451DE" w:rsidRPr="00D451DE">
        <w:t xml:space="preserve"> </w:t>
      </w:r>
      <w:r w:rsidRPr="00D451DE">
        <w:t>группы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зависимости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: </w:t>
      </w:r>
      <w:r w:rsidRPr="00D451DE">
        <w:t>функциональной</w:t>
      </w:r>
      <w:r w:rsidR="00D451DE" w:rsidRPr="00D451DE">
        <w:t xml:space="preserve"> </w:t>
      </w:r>
      <w:r w:rsidRPr="00D451DE">
        <w:t>роли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- </w:t>
      </w:r>
      <w:r w:rsidRPr="00D451DE">
        <w:t>оборотные</w:t>
      </w:r>
      <w:r w:rsidR="00D451DE" w:rsidRPr="00D451DE">
        <w:t xml:space="preserve"> </w:t>
      </w:r>
      <w:r w:rsidRPr="00D451DE">
        <w:t>производственные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обращении</w:t>
      </w:r>
      <w:r w:rsidR="00D451DE" w:rsidRPr="00D451DE">
        <w:t xml:space="preserve">; </w:t>
      </w:r>
      <w:r w:rsidRPr="00D451DE">
        <w:t>практики</w:t>
      </w:r>
      <w:r w:rsidR="00D451DE" w:rsidRPr="00D451DE">
        <w:t xml:space="preserve"> </w:t>
      </w:r>
      <w:r w:rsidRPr="00D451DE">
        <w:t>контроля,</w:t>
      </w:r>
      <w:r w:rsidR="00D451DE" w:rsidRPr="00D451DE">
        <w:t xml:space="preserve"> </w:t>
      </w:r>
      <w:r w:rsidRPr="00D451DE">
        <w:t>планирования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- </w:t>
      </w:r>
      <w:r w:rsidRPr="00D451DE">
        <w:t>нормируемые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ненормируемые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; </w:t>
      </w:r>
      <w:r w:rsidRPr="00D451DE">
        <w:t>источников</w:t>
      </w:r>
      <w:r w:rsidR="00D451DE" w:rsidRPr="00D451DE">
        <w:t xml:space="preserve"> </w:t>
      </w:r>
      <w:r w:rsidRPr="00D451DE">
        <w:t>формирования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- </w:t>
      </w:r>
      <w:r w:rsidRPr="00D451DE">
        <w:t>собственный</w:t>
      </w:r>
      <w:r w:rsidR="00D451DE" w:rsidRPr="00D451DE">
        <w:t xml:space="preserve">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заемный</w:t>
      </w:r>
      <w:r w:rsidR="00D451DE" w:rsidRPr="00D451DE">
        <w:t xml:space="preserve">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; </w:t>
      </w:r>
      <w:r w:rsidRPr="00D451DE">
        <w:t>ликвидности</w:t>
      </w:r>
      <w:r w:rsidR="00D451DE">
        <w:t xml:space="preserve"> (</w:t>
      </w:r>
      <w:r w:rsidRPr="00D451DE">
        <w:t>скорости</w:t>
      </w:r>
      <w:r w:rsidR="00D451DE" w:rsidRPr="00D451DE">
        <w:t xml:space="preserve"> </w:t>
      </w:r>
      <w:r w:rsidRPr="00D451DE">
        <w:t>превращения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) - </w:t>
      </w:r>
      <w:r w:rsidRPr="00D451DE">
        <w:t>абсолютно</w:t>
      </w:r>
      <w:r w:rsidR="00D451DE" w:rsidRPr="00D451DE">
        <w:t xml:space="preserve"> </w:t>
      </w:r>
      <w:r w:rsidRPr="00D451DE">
        <w:t>ликвидные</w:t>
      </w:r>
      <w:r w:rsidR="00D451DE" w:rsidRPr="00D451DE">
        <w:t xml:space="preserve"> </w:t>
      </w:r>
      <w:r w:rsidRPr="00D451DE">
        <w:t>средства,</w:t>
      </w:r>
      <w:r w:rsidR="00D451DE" w:rsidRPr="00D451DE">
        <w:t xml:space="preserve"> </w:t>
      </w:r>
      <w:r w:rsidRPr="00D451DE">
        <w:t>быстрореализуемые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медленно</w:t>
      </w:r>
      <w:r w:rsidR="00D451DE" w:rsidRPr="00D451DE">
        <w:t xml:space="preserve"> </w:t>
      </w:r>
      <w:r w:rsidRPr="00D451DE">
        <w:t>ликвидные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; </w:t>
      </w:r>
      <w:r w:rsidRPr="00D451DE">
        <w:t>степени</w:t>
      </w:r>
      <w:r w:rsidR="00D451DE" w:rsidRPr="00D451DE">
        <w:t xml:space="preserve"> </w:t>
      </w:r>
      <w:r w:rsidRPr="00D451DE">
        <w:t>риска</w:t>
      </w:r>
      <w:r w:rsidR="00D451DE" w:rsidRPr="00D451DE">
        <w:t xml:space="preserve"> </w:t>
      </w:r>
      <w:r w:rsidRPr="00D451DE">
        <w:t>вложения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-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минимальным</w:t>
      </w:r>
      <w:r w:rsidR="00D451DE" w:rsidRPr="00D451DE">
        <w:t xml:space="preserve"> </w:t>
      </w:r>
      <w:r w:rsidRPr="00D451DE">
        <w:t>риском</w:t>
      </w:r>
      <w:r w:rsidR="00D451DE" w:rsidRPr="00D451DE">
        <w:t xml:space="preserve"> </w:t>
      </w:r>
      <w:r w:rsidRPr="00D451DE">
        <w:t>вложений,</w:t>
      </w:r>
      <w:r w:rsidR="00D451DE" w:rsidRPr="00D451DE">
        <w:t xml:space="preserve">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со</w:t>
      </w:r>
      <w:r w:rsidR="00D451DE" w:rsidRPr="00D451DE">
        <w:t xml:space="preserve"> </w:t>
      </w:r>
      <w:r w:rsidRPr="00D451DE">
        <w:t>средним</w:t>
      </w:r>
      <w:r w:rsidR="00D451DE" w:rsidRPr="00D451DE">
        <w:t xml:space="preserve"> </w:t>
      </w:r>
      <w:r w:rsidRPr="00D451DE">
        <w:t>риском</w:t>
      </w:r>
      <w:r w:rsidR="00D451DE" w:rsidRPr="00D451DE">
        <w:t xml:space="preserve"> </w:t>
      </w:r>
      <w:r w:rsidRPr="00D451DE">
        <w:t>вложений,</w:t>
      </w:r>
      <w:r w:rsidR="00D451DE" w:rsidRPr="00D451DE">
        <w:t xml:space="preserve">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высоким</w:t>
      </w:r>
      <w:r w:rsidR="00D451DE" w:rsidRPr="00D451DE">
        <w:t xml:space="preserve"> </w:t>
      </w:r>
      <w:r w:rsidRPr="00D451DE">
        <w:t>риском</w:t>
      </w:r>
      <w:r w:rsidR="00D451DE" w:rsidRPr="00D451DE">
        <w:t xml:space="preserve"> </w:t>
      </w:r>
      <w:r w:rsidRPr="00D451DE">
        <w:t>вложений</w:t>
      </w:r>
      <w:r w:rsidR="00D451DE" w:rsidRPr="00D451DE">
        <w:t xml:space="preserve">; </w:t>
      </w:r>
      <w:r w:rsidRPr="00D451DE">
        <w:t>материально-вещественного</w:t>
      </w:r>
      <w:r w:rsidR="00D451DE" w:rsidRPr="00D451DE">
        <w:t xml:space="preserve"> </w:t>
      </w:r>
      <w:r w:rsidRPr="00D451DE">
        <w:t>содержания</w:t>
      </w:r>
      <w:r w:rsidR="00D451DE" w:rsidRPr="00D451DE">
        <w:t xml:space="preserve"> - </w:t>
      </w:r>
      <w:r w:rsidRPr="00D451DE">
        <w:t>предметы</w:t>
      </w:r>
      <w:r w:rsidR="00D451DE" w:rsidRPr="00D451DE">
        <w:t xml:space="preserve"> </w:t>
      </w:r>
      <w:r w:rsidRPr="00D451DE">
        <w:t>труда</w:t>
      </w:r>
      <w:r w:rsidR="00D451DE">
        <w:t xml:space="preserve"> (</w:t>
      </w:r>
      <w:r w:rsidRPr="00D451DE">
        <w:t>сырье,</w:t>
      </w:r>
      <w:r w:rsidR="00D451DE" w:rsidRPr="00D451DE">
        <w:t xml:space="preserve"> </w:t>
      </w:r>
      <w:r w:rsidRPr="00D451DE">
        <w:t>материалы,</w:t>
      </w:r>
      <w:r w:rsidR="00D451DE" w:rsidRPr="00D451DE">
        <w:t xml:space="preserve"> </w:t>
      </w:r>
      <w:r w:rsidRPr="00D451DE">
        <w:t>топливо,</w:t>
      </w:r>
      <w:r w:rsidR="00D451DE" w:rsidRPr="00D451DE">
        <w:t xml:space="preserve"> </w:t>
      </w:r>
      <w:r w:rsidRPr="00D451DE">
        <w:t>незавершенное</w:t>
      </w:r>
      <w:r w:rsidR="00D451DE" w:rsidRPr="00D451DE">
        <w:t xml:space="preserve"> </w:t>
      </w:r>
      <w:r w:rsidRPr="00D451DE">
        <w:t>производство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другие</w:t>
      </w:r>
      <w:r w:rsidR="00D451DE" w:rsidRPr="00D451DE">
        <w:t xml:space="preserve">), </w:t>
      </w:r>
      <w:r w:rsidRPr="00D451DE">
        <w:t>готовая</w:t>
      </w:r>
      <w:r w:rsidR="00D451DE" w:rsidRPr="00D451DE">
        <w:t xml:space="preserve"> </w:t>
      </w:r>
      <w:r w:rsidRPr="00D451DE">
        <w:t>продукция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товары,</w:t>
      </w:r>
      <w:r w:rsidR="00D451DE" w:rsidRPr="00D451DE">
        <w:t xml:space="preserve"> </w:t>
      </w:r>
      <w:r w:rsidRPr="00D451DE">
        <w:t>денежные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расчетах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Одна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важнейших</w:t>
      </w:r>
      <w:r w:rsidR="00D451DE" w:rsidRPr="00D451DE">
        <w:t xml:space="preserve"> </w:t>
      </w:r>
      <w:r w:rsidRPr="00D451DE">
        <w:t>составляющих</w:t>
      </w:r>
      <w:r w:rsidR="00D451DE" w:rsidRPr="00D451DE">
        <w:t xml:space="preserve"> </w:t>
      </w:r>
      <w:r w:rsidRPr="00D451DE">
        <w:t>финансового</w:t>
      </w:r>
      <w:r w:rsidR="00D451DE" w:rsidRPr="00D451DE">
        <w:t xml:space="preserve"> </w:t>
      </w:r>
      <w:r w:rsidRPr="00D451DE">
        <w:t>планирования</w:t>
      </w:r>
      <w:r w:rsidR="00D451DE" w:rsidRPr="00D451DE">
        <w:t xml:space="preserve"> - </w:t>
      </w:r>
      <w:r w:rsidRPr="00D451DE">
        <w:t>расчет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. </w:t>
      </w:r>
      <w:r w:rsidRPr="00D451DE">
        <w:t>Ошибка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расчетах</w:t>
      </w:r>
      <w:r w:rsidR="00D451DE" w:rsidRPr="00D451DE">
        <w:t xml:space="preserve"> </w:t>
      </w:r>
      <w:r w:rsidRPr="00D451DE">
        <w:t>этого</w:t>
      </w:r>
      <w:r w:rsidR="00D451DE" w:rsidRPr="00D451DE">
        <w:t xml:space="preserve"> </w:t>
      </w:r>
      <w:r w:rsidRPr="00D451DE">
        <w:t>показателя</w:t>
      </w:r>
      <w:r w:rsidR="00D451DE" w:rsidRPr="00D451DE">
        <w:t xml:space="preserve"> </w:t>
      </w:r>
      <w:r w:rsidRPr="00D451DE">
        <w:t>приводит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финансовым</w:t>
      </w:r>
      <w:r w:rsidR="00D451DE" w:rsidRPr="00D451DE">
        <w:t xml:space="preserve"> </w:t>
      </w:r>
      <w:r w:rsidRPr="00D451DE">
        <w:t>потерям</w:t>
      </w:r>
      <w:r w:rsidR="00D451DE" w:rsidRPr="00D451DE">
        <w:t xml:space="preserve">. </w:t>
      </w:r>
      <w:r w:rsidRPr="00D451DE">
        <w:t>Недостаток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вызывает</w:t>
      </w:r>
      <w:r w:rsidR="00D451DE" w:rsidRPr="00D451DE">
        <w:t xml:space="preserve"> </w:t>
      </w:r>
      <w:r w:rsidRPr="00D451DE">
        <w:t>перебои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обеспечении</w:t>
      </w:r>
      <w:r w:rsidR="00D451DE" w:rsidRPr="00D451DE">
        <w:t xml:space="preserve"> </w:t>
      </w:r>
      <w:r w:rsidRPr="00D451DE">
        <w:t>материальными</w:t>
      </w:r>
      <w:r w:rsidR="00D451DE" w:rsidRPr="00D451DE">
        <w:t xml:space="preserve"> </w:t>
      </w:r>
      <w:r w:rsidRPr="00D451DE">
        <w:t>ресурсами,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излишек</w:t>
      </w:r>
      <w:r w:rsidR="00D451DE" w:rsidRPr="00D451DE">
        <w:t xml:space="preserve"> </w:t>
      </w:r>
      <w:r w:rsidRPr="00D451DE">
        <w:t>приводит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замедлению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оборачиваемости,</w:t>
      </w:r>
      <w:r w:rsidR="00D451DE" w:rsidRPr="00D451DE">
        <w:t xml:space="preserve"> </w:t>
      </w:r>
      <w:r w:rsidRPr="00D451DE">
        <w:t>образованию</w:t>
      </w:r>
      <w:r w:rsidR="00D451DE" w:rsidRPr="00D451DE">
        <w:t xml:space="preserve"> </w:t>
      </w:r>
      <w:r w:rsidRPr="00D451DE">
        <w:t>сверх</w:t>
      </w:r>
      <w:r w:rsidR="00D451DE" w:rsidRPr="00D451DE">
        <w:t xml:space="preserve"> </w:t>
      </w:r>
      <w:r w:rsidRPr="00D451DE">
        <w:t>нормативных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ценностей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связанных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этим</w:t>
      </w:r>
      <w:r w:rsidR="00D451DE" w:rsidRPr="00D451DE">
        <w:t xml:space="preserve"> </w:t>
      </w:r>
      <w:r w:rsidRPr="00D451DE">
        <w:t>дополнительных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Потребность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множества</w:t>
      </w:r>
      <w:r w:rsidR="00D451DE" w:rsidRPr="00D451DE">
        <w:t xml:space="preserve"> </w:t>
      </w:r>
      <w:r w:rsidRPr="00D451DE">
        <w:t>факторов</w:t>
      </w:r>
      <w:r w:rsidR="00D451DE" w:rsidRPr="00D451DE">
        <w:t xml:space="preserve">: </w:t>
      </w:r>
      <w:r w:rsidRPr="00D451DE">
        <w:t>от</w:t>
      </w:r>
      <w:r w:rsidR="00D451DE" w:rsidRPr="00D451DE">
        <w:t xml:space="preserve"> </w:t>
      </w:r>
      <w:r w:rsidRPr="00D451DE">
        <w:t>объема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; </w:t>
      </w:r>
      <w:r w:rsidRPr="00D451DE">
        <w:t>вида</w:t>
      </w:r>
      <w:r w:rsidR="00D451DE" w:rsidRPr="00D451DE">
        <w:t xml:space="preserve"> </w:t>
      </w:r>
      <w:r w:rsidRPr="00D451DE">
        <w:t>бизнеса</w:t>
      </w:r>
      <w:r w:rsidR="00D451DE">
        <w:t xml:space="preserve"> (</w:t>
      </w:r>
      <w:r w:rsidRPr="00D451DE">
        <w:t>характера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); </w:t>
      </w:r>
      <w:r w:rsidRPr="00D451DE">
        <w:t>масштаба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; </w:t>
      </w:r>
      <w:r w:rsidRPr="00D451DE">
        <w:t>длительности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цикла,</w:t>
      </w:r>
      <w:r w:rsidR="00D451DE" w:rsidRPr="00D451DE">
        <w:t xml:space="preserve"> </w:t>
      </w:r>
      <w:r w:rsidRPr="00D451DE">
        <w:t>структуры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; </w:t>
      </w:r>
      <w:r w:rsidRPr="00D451DE">
        <w:t>учетной</w:t>
      </w:r>
      <w:r w:rsidR="00D451DE" w:rsidRPr="00D451DE">
        <w:t xml:space="preserve"> </w:t>
      </w:r>
      <w:r w:rsidRPr="00D451DE">
        <w:t>политики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системы</w:t>
      </w:r>
      <w:r w:rsidR="00D451DE" w:rsidRPr="00D451DE">
        <w:t xml:space="preserve"> </w:t>
      </w:r>
      <w:r w:rsidRPr="00D451DE">
        <w:t>расчетов</w:t>
      </w:r>
      <w:r w:rsidR="00D451DE" w:rsidRPr="00D451DE">
        <w:t xml:space="preserve">; </w:t>
      </w:r>
      <w:r w:rsidRPr="00D451DE">
        <w:t>условий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практики</w:t>
      </w:r>
      <w:r w:rsidR="00D451DE" w:rsidRPr="00D451DE">
        <w:t xml:space="preserve"> </w:t>
      </w:r>
      <w:r w:rsidRPr="00D451DE">
        <w:t>кредитования</w:t>
      </w:r>
      <w:r w:rsidR="00D451DE" w:rsidRPr="00D451DE">
        <w:t xml:space="preserve"> </w:t>
      </w:r>
      <w:r w:rsidRPr="00D451DE">
        <w:t>хозяйственной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уровня</w:t>
      </w:r>
      <w:r w:rsidR="00D451DE" w:rsidRPr="00D451DE">
        <w:t xml:space="preserve"> </w:t>
      </w:r>
      <w:r w:rsidRPr="00D451DE">
        <w:t>материально-технического</w:t>
      </w:r>
      <w:r w:rsidR="00D451DE" w:rsidRPr="00D451DE">
        <w:t xml:space="preserve"> </w:t>
      </w:r>
      <w:r w:rsidRPr="00D451DE">
        <w:t>снабжения</w:t>
      </w:r>
      <w:r w:rsidR="00D451DE" w:rsidRPr="00D451DE">
        <w:t xml:space="preserve">; </w:t>
      </w:r>
      <w:r w:rsidRPr="00D451DE">
        <w:t>видов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структуры</w:t>
      </w:r>
      <w:r w:rsidR="00D451DE" w:rsidRPr="00D451DE">
        <w:t xml:space="preserve"> </w:t>
      </w:r>
      <w:r w:rsidRPr="00D451DE">
        <w:t>потребляемого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; </w:t>
      </w:r>
      <w:r w:rsidRPr="00D451DE">
        <w:t>темпов</w:t>
      </w:r>
      <w:r w:rsidR="00D451DE" w:rsidRPr="00D451DE">
        <w:t xml:space="preserve"> </w:t>
      </w:r>
      <w:r w:rsidRPr="00D451DE">
        <w:t>роста</w:t>
      </w:r>
      <w:r w:rsidR="00D451DE" w:rsidRPr="00D451DE">
        <w:t xml:space="preserve"> </w:t>
      </w:r>
      <w:r w:rsidRPr="00D451DE">
        <w:t>объемов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других</w:t>
      </w:r>
      <w:r w:rsidR="00D451DE" w:rsidRPr="00D451DE">
        <w:t xml:space="preserve"> </w:t>
      </w:r>
      <w:r w:rsidRPr="00D451DE">
        <w:t>факторов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Нормируемые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получают</w:t>
      </w:r>
      <w:r w:rsidR="00D451DE" w:rsidRPr="00D451DE">
        <w:t xml:space="preserve"> </w:t>
      </w:r>
      <w:r w:rsidRPr="00D451DE">
        <w:t>отражение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финансовых</w:t>
      </w:r>
      <w:r w:rsidR="00D451DE" w:rsidRPr="00D451DE">
        <w:t xml:space="preserve"> </w:t>
      </w:r>
      <w:r w:rsidRPr="00D451DE">
        <w:t>планах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тогда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ненормируемые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объектом</w:t>
      </w:r>
      <w:r w:rsidR="00D451DE" w:rsidRPr="00D451DE">
        <w:t xml:space="preserve"> </w:t>
      </w:r>
      <w:r w:rsidRPr="00D451DE">
        <w:t>планирования</w:t>
      </w:r>
      <w:r w:rsidR="00D451DE" w:rsidRPr="00D451DE">
        <w:t xml:space="preserve"> </w:t>
      </w:r>
      <w:r w:rsidRPr="00D451DE">
        <w:t>практически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являются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Определяют</w:t>
      </w:r>
      <w:r w:rsidR="00D451DE" w:rsidRPr="00D451DE">
        <w:t xml:space="preserve"> </w:t>
      </w:r>
      <w:r w:rsidRPr="00D451DE">
        <w:t>потребность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исходя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времени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обращения,</w:t>
      </w:r>
      <w:r w:rsidR="00D451DE" w:rsidRPr="00D451DE">
        <w:t xml:space="preserve"> </w:t>
      </w:r>
      <w:r w:rsidRPr="00D451DE">
        <w:t>которое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перечисленных</w:t>
      </w:r>
      <w:r w:rsidR="00D451DE" w:rsidRPr="00D451DE">
        <w:t xml:space="preserve"> </w:t>
      </w:r>
      <w:r w:rsidRPr="00D451DE">
        <w:t>факторов</w:t>
      </w:r>
      <w:r w:rsidR="00D451DE" w:rsidRPr="00D451DE">
        <w:t xml:space="preserve">. </w:t>
      </w:r>
      <w:r w:rsidRPr="00D451DE">
        <w:t>При</w:t>
      </w:r>
      <w:r w:rsidR="00D451DE" w:rsidRPr="00D451DE">
        <w:t xml:space="preserve"> </w:t>
      </w:r>
      <w:r w:rsidRPr="00D451DE">
        <w:t>этом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производстве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время,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которого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находятся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непосредственного</w:t>
      </w:r>
      <w:r w:rsidR="00D451DE" w:rsidRPr="00D451DE">
        <w:t xml:space="preserve"> </w:t>
      </w:r>
      <w:r w:rsidRPr="00D451DE">
        <w:t>функционирования</w:t>
      </w:r>
      <w:r w:rsidR="00D451DE">
        <w:t xml:space="preserve"> (</w:t>
      </w:r>
      <w:r w:rsidRPr="00D451DE">
        <w:t>или</w:t>
      </w:r>
      <w:r w:rsidR="00D451DE" w:rsidRPr="00D451DE">
        <w:t xml:space="preserve"> </w:t>
      </w:r>
      <w:r w:rsidRPr="00D451DE">
        <w:t>обработки</w:t>
      </w:r>
      <w:r w:rsidR="00D451DE" w:rsidRPr="00D451DE">
        <w:t xml:space="preserve">); </w:t>
      </w:r>
      <w:r w:rsidRPr="00D451DE">
        <w:t>время</w:t>
      </w:r>
      <w:r w:rsidR="00D451DE" w:rsidRPr="00D451DE">
        <w:t xml:space="preserve"> </w:t>
      </w:r>
      <w:r w:rsidRPr="00D451DE">
        <w:t>перерывов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требующих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 </w:t>
      </w:r>
      <w:r w:rsidRPr="00D451DE">
        <w:t>рабочей</w:t>
      </w:r>
      <w:r w:rsidR="00D451DE" w:rsidRPr="00D451DE">
        <w:t xml:space="preserve"> </w:t>
      </w:r>
      <w:r w:rsidRPr="00D451DE">
        <w:t>силы</w:t>
      </w:r>
      <w:r w:rsidR="00D451DE" w:rsidRPr="00D451DE">
        <w:t xml:space="preserve">; </w:t>
      </w:r>
      <w:r w:rsidRPr="00D451DE">
        <w:t>время,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которого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пребывают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состоянии</w:t>
      </w:r>
      <w:r w:rsidR="00D451DE" w:rsidRPr="00D451DE">
        <w:t xml:space="preserve"> </w:t>
      </w:r>
      <w:r w:rsidRPr="00D451DE">
        <w:t>запасов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Время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обращения</w:t>
      </w:r>
      <w:r w:rsidR="00D451DE" w:rsidRPr="00D451DE">
        <w:t xml:space="preserve"> </w:t>
      </w:r>
      <w:r w:rsidRPr="00D451DE">
        <w:t>охватывает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нахождения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форме</w:t>
      </w:r>
      <w:r w:rsidR="00D451DE" w:rsidRPr="00D451DE">
        <w:t xml:space="preserve"> </w:t>
      </w:r>
      <w:r w:rsidRPr="00D451DE">
        <w:t>остатков</w:t>
      </w:r>
      <w:r w:rsidR="00D451DE" w:rsidRPr="00D451DE">
        <w:t xml:space="preserve"> </w:t>
      </w:r>
      <w:r w:rsidRPr="00D451DE">
        <w:t>нереализованной</w:t>
      </w:r>
      <w:r w:rsidR="00D451DE" w:rsidRPr="00D451DE">
        <w:t xml:space="preserve"> </w:t>
      </w:r>
      <w:r w:rsidRPr="00D451DE">
        <w:t>продукции,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кассе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счетах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банках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расчетах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хозяйствующими</w:t>
      </w:r>
      <w:r w:rsidR="00D451DE" w:rsidRPr="00D451DE">
        <w:t xml:space="preserve"> </w:t>
      </w:r>
      <w:r w:rsidRPr="00D451DE">
        <w:t>субъектами</w:t>
      </w:r>
      <w:r w:rsidR="00D451DE" w:rsidRPr="00D451DE">
        <w:t xml:space="preserve">. </w:t>
      </w:r>
      <w:r w:rsidRPr="00D451DE">
        <w:t>Отсюда</w:t>
      </w:r>
      <w:r w:rsidR="00D451DE" w:rsidRPr="00D451DE">
        <w:t xml:space="preserve"> </w:t>
      </w:r>
      <w:r w:rsidRPr="00D451DE">
        <w:t>ясно,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общее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>
        <w:t xml:space="preserve"> (</w:t>
      </w:r>
      <w:r w:rsidRPr="00D451DE">
        <w:t>длительность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скорость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) </w:t>
      </w:r>
      <w:r w:rsidRPr="00D451DE">
        <w:t>складывается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времени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сфере</w:t>
      </w:r>
      <w:r w:rsidR="00D451DE" w:rsidRPr="00D451DE">
        <w:t xml:space="preserve"> </w:t>
      </w:r>
      <w:r w:rsidRPr="00D451DE">
        <w:t>обращения</w:t>
      </w:r>
      <w:r w:rsidR="00D451DE" w:rsidRPr="00D451DE">
        <w:t xml:space="preserve">. </w:t>
      </w:r>
      <w:r w:rsidRPr="00D451DE">
        <w:t>Оно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важнейшей</w:t>
      </w:r>
      <w:r w:rsidR="00D451DE" w:rsidRPr="00D451DE">
        <w:t xml:space="preserve"> </w:t>
      </w:r>
      <w:r w:rsidRPr="00D451DE">
        <w:t>характеристикой,</w:t>
      </w:r>
      <w:r w:rsidR="00D451DE" w:rsidRPr="00D451DE">
        <w:t xml:space="preserve"> </w:t>
      </w:r>
      <w:r w:rsidRPr="00D451DE">
        <w:t>влияющей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эффективность</w:t>
      </w:r>
      <w:r w:rsidR="00D451DE" w:rsidRPr="00D451DE">
        <w:t xml:space="preserve"> </w:t>
      </w:r>
      <w:r w:rsidRPr="00D451DE">
        <w:t>использования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финансовое</w:t>
      </w:r>
      <w:r w:rsidR="00D451DE" w:rsidRPr="00D451DE">
        <w:t xml:space="preserve"> </w:t>
      </w:r>
      <w:r w:rsidRPr="00D451DE">
        <w:t>состояние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Скорость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уровень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потребления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Чем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скорость</w:t>
      </w:r>
      <w:r w:rsidR="00D451DE" w:rsidRPr="00D451DE">
        <w:t xml:space="preserve"> </w:t>
      </w:r>
      <w:r w:rsidRPr="00D451DE">
        <w:t>оборота,</w:t>
      </w:r>
      <w:r w:rsidR="00D451DE" w:rsidRPr="00D451DE">
        <w:t xml:space="preserve"> </w:t>
      </w:r>
      <w:r w:rsidRPr="00D451DE">
        <w:t>чем</w:t>
      </w:r>
      <w:r w:rsidR="00D451DE" w:rsidRPr="00D451DE">
        <w:t xml:space="preserve"> </w:t>
      </w:r>
      <w:r w:rsidRPr="00D451DE">
        <w:t>меньше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. </w:t>
      </w:r>
      <w:r w:rsidRPr="00D451DE">
        <w:t>Это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достигнуто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ускорения</w:t>
      </w:r>
      <w:r w:rsidR="00D451DE" w:rsidRPr="00D451DE">
        <w:t xml:space="preserve"> </w:t>
      </w:r>
      <w:r w:rsidRPr="00D451DE">
        <w:t>процессов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продукции,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уменьшения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производство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снижения</w:t>
      </w:r>
      <w:r w:rsidR="00D451DE" w:rsidRPr="00D451DE">
        <w:t xml:space="preserve"> </w:t>
      </w:r>
      <w:r w:rsidRPr="00D451DE">
        <w:t>себестоимости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Кроме</w:t>
      </w:r>
      <w:r w:rsidR="00D451DE" w:rsidRPr="00D451DE">
        <w:t xml:space="preserve"> </w:t>
      </w:r>
      <w:r w:rsidRPr="00D451DE">
        <w:t>того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величине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сказывается</w:t>
      </w:r>
      <w:r w:rsidR="00D451DE" w:rsidRPr="00D451DE">
        <w:t xml:space="preserve"> </w:t>
      </w:r>
      <w:r w:rsidRPr="00D451DE">
        <w:t>надежность</w:t>
      </w:r>
      <w:r w:rsidR="00D451DE" w:rsidRPr="00D451DE">
        <w:t xml:space="preserve"> </w:t>
      </w:r>
      <w:r w:rsidRPr="00D451DE">
        <w:t>функционирования</w:t>
      </w:r>
      <w:r w:rsidR="00D451DE" w:rsidRPr="00D451DE">
        <w:t xml:space="preserve"> </w:t>
      </w:r>
      <w:r w:rsidRPr="00D451DE">
        <w:t>систем</w:t>
      </w:r>
      <w:r w:rsidR="00D451DE" w:rsidRPr="00D451DE">
        <w:t xml:space="preserve"> </w:t>
      </w:r>
      <w:r w:rsidRPr="00D451DE">
        <w:t>снабжения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сбыта</w:t>
      </w:r>
      <w:r w:rsidR="00D451DE" w:rsidRPr="00D451DE">
        <w:t xml:space="preserve">. </w:t>
      </w:r>
      <w:r w:rsidRPr="00D451DE">
        <w:t>Чем</w:t>
      </w:r>
      <w:r w:rsidR="00D451DE" w:rsidRPr="00D451DE">
        <w:t xml:space="preserve"> </w:t>
      </w:r>
      <w:r w:rsidRPr="00D451DE">
        <w:t>ниже</w:t>
      </w:r>
      <w:r w:rsidR="00D451DE" w:rsidRPr="00D451DE">
        <w:t xml:space="preserve"> </w:t>
      </w:r>
      <w:r w:rsidRPr="00D451DE">
        <w:t>надежность</w:t>
      </w:r>
      <w:r w:rsidR="00D451DE" w:rsidRPr="00D451DE">
        <w:t xml:space="preserve"> </w:t>
      </w:r>
      <w:r w:rsidRPr="00D451DE">
        <w:t>снабжения,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риск</w:t>
      </w:r>
      <w:r w:rsidR="00D451DE" w:rsidRPr="00D451DE">
        <w:t xml:space="preserve"> </w:t>
      </w:r>
      <w:r w:rsidRPr="00D451DE">
        <w:t>остаться</w:t>
      </w:r>
      <w:r w:rsidR="00D451DE" w:rsidRPr="00D451DE">
        <w:t xml:space="preserve"> </w:t>
      </w:r>
      <w:r w:rsidRPr="00D451DE">
        <w:t>без</w:t>
      </w:r>
      <w:r w:rsidR="00D451DE" w:rsidRPr="00D451DE">
        <w:t xml:space="preserve"> </w:t>
      </w:r>
      <w:r w:rsidRPr="00D451DE">
        <w:t>необходимых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материалов</w:t>
      </w:r>
      <w:r w:rsidR="00D451DE" w:rsidRPr="00D451DE">
        <w:t xml:space="preserve">. </w:t>
      </w:r>
      <w:r w:rsidRPr="00D451DE">
        <w:t>Чем</w:t>
      </w:r>
      <w:r w:rsidR="00D451DE" w:rsidRPr="00D451DE">
        <w:t xml:space="preserve"> </w:t>
      </w:r>
      <w:r w:rsidRPr="00D451DE">
        <w:t>меньше</w:t>
      </w:r>
      <w:r w:rsidR="00D451DE" w:rsidRPr="00D451DE">
        <w:t xml:space="preserve"> </w:t>
      </w:r>
      <w:r w:rsidRPr="00D451DE">
        <w:t>вероятность</w:t>
      </w:r>
      <w:r w:rsidR="00D451DE" w:rsidRPr="00D451DE">
        <w:t xml:space="preserve"> </w:t>
      </w:r>
      <w:r w:rsidRPr="00D451DE">
        <w:t>своевременной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счетов</w:t>
      </w:r>
      <w:r w:rsidR="00D451DE" w:rsidRPr="00D451DE">
        <w:t xml:space="preserve"> </w:t>
      </w:r>
      <w:r w:rsidRPr="00D451DE">
        <w:t>покупателями,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риск</w:t>
      </w:r>
      <w:r w:rsidR="00D451DE" w:rsidRPr="00D451DE">
        <w:t xml:space="preserve"> </w:t>
      </w:r>
      <w:r w:rsidRPr="00D451DE">
        <w:t>роста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и,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следствие</w:t>
      </w:r>
      <w:r w:rsidR="00D451DE" w:rsidRPr="00D451DE">
        <w:t xml:space="preserve"> </w:t>
      </w:r>
      <w:r w:rsidRPr="00D451DE">
        <w:t>недостаток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расчетов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поставщиками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этих</w:t>
      </w:r>
      <w:r w:rsidR="00D451DE" w:rsidRPr="00D451DE">
        <w:t xml:space="preserve"> </w:t>
      </w:r>
      <w:r w:rsidRPr="00D451DE">
        <w:t>условиях,</w:t>
      </w:r>
      <w:r w:rsidR="00D451DE" w:rsidRPr="00D451DE">
        <w:t xml:space="preserve"> </w:t>
      </w:r>
      <w:r w:rsidRPr="00D451DE">
        <w:t>чтобы</w:t>
      </w:r>
      <w:r w:rsidR="00D451DE" w:rsidRPr="00D451DE">
        <w:t xml:space="preserve"> </w:t>
      </w:r>
      <w:r w:rsidRPr="00D451DE">
        <w:t>избежать</w:t>
      </w:r>
      <w:r w:rsidR="00D451DE" w:rsidRPr="00D451DE">
        <w:t xml:space="preserve"> </w:t>
      </w:r>
      <w:r w:rsidRPr="00D451DE">
        <w:t>простоев</w:t>
      </w:r>
      <w:r w:rsidR="00D451DE" w:rsidRPr="00D451DE">
        <w:t xml:space="preserve"> </w:t>
      </w:r>
      <w:r w:rsidRPr="00D451DE">
        <w:t>из-за</w:t>
      </w:r>
      <w:r w:rsidR="00D451DE" w:rsidRPr="00D451DE">
        <w:t xml:space="preserve"> </w:t>
      </w:r>
      <w:r w:rsidRPr="00D451DE">
        <w:t>отсутствия</w:t>
      </w:r>
      <w:r w:rsidR="00D451DE" w:rsidRPr="00D451DE">
        <w:t xml:space="preserve"> </w:t>
      </w:r>
      <w:r w:rsidRPr="00D451DE">
        <w:t>сырья,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вынуждены</w:t>
      </w:r>
      <w:r w:rsidR="00D451DE" w:rsidRPr="00D451DE">
        <w:t xml:space="preserve"> </w:t>
      </w:r>
      <w:r w:rsidRPr="00D451DE">
        <w:t>создавать</w:t>
      </w:r>
      <w:r w:rsidR="00D451DE" w:rsidRPr="00D451DE">
        <w:t xml:space="preserve"> </w:t>
      </w:r>
      <w:r w:rsidRPr="00D451DE">
        <w:t>резервы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пополнять</w:t>
      </w:r>
      <w:r w:rsidR="00D451DE" w:rsidRPr="00D451DE">
        <w:t xml:space="preserve"> </w:t>
      </w:r>
      <w:r w:rsidRPr="00D451DE">
        <w:t>запасы,</w:t>
      </w:r>
      <w:r w:rsidR="00D451DE" w:rsidRPr="00D451DE">
        <w:t xml:space="preserve"> </w:t>
      </w:r>
      <w:r w:rsidRPr="00D451DE">
        <w:t>увеличивая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самым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. </w:t>
      </w:r>
      <w:r w:rsidRPr="00D451DE">
        <w:t>Но</w:t>
      </w:r>
      <w:r w:rsidR="00D451DE" w:rsidRPr="00D451DE">
        <w:t xml:space="preserve"> </w:t>
      </w:r>
      <w:r w:rsidRPr="00D451DE">
        <w:t>это</w:t>
      </w:r>
      <w:r w:rsidR="00D451DE" w:rsidRPr="00D451DE">
        <w:t xml:space="preserve"> </w:t>
      </w:r>
      <w:r w:rsidRPr="00D451DE">
        <w:t>увеличение</w:t>
      </w:r>
      <w:r w:rsidR="00D451DE" w:rsidRPr="00D451DE">
        <w:t xml:space="preserve"> </w:t>
      </w:r>
      <w:r w:rsidRPr="00D451DE">
        <w:t>требует</w:t>
      </w:r>
      <w:r w:rsidR="00D451DE" w:rsidRPr="00D451DE">
        <w:t xml:space="preserve"> </w:t>
      </w:r>
      <w:r w:rsidRPr="00D451DE">
        <w:t>дополнительных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. </w:t>
      </w:r>
      <w:r w:rsidRPr="00D451DE">
        <w:t>Вследствие</w:t>
      </w:r>
      <w:r w:rsidR="00D451DE" w:rsidRPr="00D451DE">
        <w:t xml:space="preserve"> </w:t>
      </w:r>
      <w:r w:rsidRPr="00D451DE">
        <w:t>чего</w:t>
      </w:r>
      <w:r w:rsidR="00D451DE" w:rsidRPr="00D451DE">
        <w:t xml:space="preserve"> </w:t>
      </w:r>
      <w:r w:rsidRPr="00D451DE">
        <w:t>инвестированный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будет</w:t>
      </w:r>
      <w:r w:rsidR="00D451DE" w:rsidRPr="00D451DE">
        <w:t xml:space="preserve"> </w:t>
      </w:r>
      <w:r w:rsidRPr="00D451DE">
        <w:t>расти,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рентабельность</w:t>
      </w:r>
      <w:r w:rsidR="00D451DE" w:rsidRPr="00D451DE">
        <w:t xml:space="preserve"> </w:t>
      </w:r>
      <w:r w:rsidRPr="00D451DE">
        <w:t>падать</w:t>
      </w:r>
      <w:r w:rsidR="00D451DE" w:rsidRPr="00D451DE">
        <w:t xml:space="preserve">. </w:t>
      </w:r>
      <w:r w:rsidRPr="00D451DE">
        <w:t>Такая</w:t>
      </w:r>
      <w:r w:rsidR="00D451DE" w:rsidRPr="00D451DE">
        <w:t xml:space="preserve"> </w:t>
      </w:r>
      <w:r w:rsidRPr="00D451DE">
        <w:t>тенденция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соответствует</w:t>
      </w:r>
      <w:r w:rsidR="00D451DE" w:rsidRPr="00D451DE">
        <w:t xml:space="preserve"> </w:t>
      </w:r>
      <w:r w:rsidRPr="00D451DE">
        <w:t>интересам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заинтересованного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раз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обратном</w:t>
      </w:r>
      <w:r w:rsidR="00D451DE" w:rsidRPr="00D451DE">
        <w:t xml:space="preserve">. </w:t>
      </w:r>
      <w:r w:rsidRPr="00D451DE">
        <w:t>Очевидно,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руководителей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требуется,</w:t>
      </w:r>
      <w:r w:rsidR="00D451DE" w:rsidRPr="00D451DE">
        <w:t xml:space="preserve"> </w:t>
      </w:r>
      <w:r w:rsidRPr="00D451DE">
        <w:t>чтобы</w:t>
      </w:r>
      <w:r w:rsidR="00D451DE" w:rsidRPr="00D451DE">
        <w:t xml:space="preserve"> </w:t>
      </w:r>
      <w:r w:rsidRPr="00D451DE">
        <w:t>величина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устанавливалась</w:t>
      </w:r>
      <w:r w:rsidR="00D451DE" w:rsidRPr="00D451DE">
        <w:t xml:space="preserve"> </w:t>
      </w:r>
      <w:r w:rsidRPr="00D451DE">
        <w:t>непроизвольно,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чтобы,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минимум</w:t>
      </w:r>
      <w:r w:rsidR="00D451DE" w:rsidRPr="00D451DE">
        <w:t xml:space="preserve"> </w:t>
      </w:r>
      <w:r w:rsidRPr="00D451DE">
        <w:t>обеспечить</w:t>
      </w:r>
      <w:r w:rsidR="00D451DE" w:rsidRPr="00D451DE">
        <w:t xml:space="preserve"> </w:t>
      </w:r>
      <w:r w:rsidRPr="00D451DE">
        <w:t>требуемую</w:t>
      </w:r>
      <w:r w:rsidR="00D451DE" w:rsidRPr="00D451DE">
        <w:t xml:space="preserve"> </w:t>
      </w:r>
      <w:r w:rsidRPr="00D451DE">
        <w:t>инвесторами</w:t>
      </w:r>
      <w:r w:rsidR="00D451DE" w:rsidRPr="00D451DE">
        <w:t xml:space="preserve"> </w:t>
      </w:r>
      <w:r w:rsidRPr="00D451DE">
        <w:t>отдачу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капитал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Управление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включает</w:t>
      </w:r>
      <w:r w:rsidR="00D451DE" w:rsidRPr="00D451DE">
        <w:t xml:space="preserve"> </w:t>
      </w:r>
      <w:r w:rsidRPr="00D451DE">
        <w:t>два</w:t>
      </w:r>
      <w:r w:rsidR="00D451DE" w:rsidRPr="00D451DE">
        <w:t xml:space="preserve"> </w:t>
      </w:r>
      <w:r w:rsidRPr="00D451DE">
        <w:t>направления</w:t>
      </w:r>
      <w:r w:rsidR="00D451DE" w:rsidRPr="00D451DE">
        <w:t xml:space="preserve">: </w:t>
      </w:r>
      <w:r w:rsidRPr="00D451DE">
        <w:t>использования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источники</w:t>
      </w:r>
      <w:r w:rsidR="00D451DE" w:rsidRPr="00D451DE">
        <w:t xml:space="preserve"> </w:t>
      </w:r>
      <w:r w:rsidRPr="00D451DE">
        <w:t>формирования</w:t>
      </w:r>
      <w:r w:rsidR="00D451DE">
        <w:t xml:space="preserve"> (</w:t>
      </w:r>
      <w:r w:rsidRPr="00D451DE">
        <w:t>Рисунок</w:t>
      </w:r>
      <w:r w:rsidR="00D451DE" w:rsidRPr="00D451DE">
        <w:t xml:space="preserve"> </w:t>
      </w:r>
      <w:r w:rsidRPr="00D451DE">
        <w:t>4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Информация</w:t>
      </w:r>
      <w:r w:rsidR="00D451DE" w:rsidRPr="00D451DE">
        <w:t xml:space="preserve"> </w:t>
      </w:r>
      <w:r w:rsidRPr="00D451DE">
        <w:t>о</w:t>
      </w:r>
      <w:r w:rsidR="00D451DE" w:rsidRPr="00D451DE">
        <w:t xml:space="preserve"> </w:t>
      </w:r>
      <w:r w:rsidRPr="00D451DE">
        <w:t>размерах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представлена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основном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разделе</w:t>
      </w:r>
      <w:r w:rsidR="00D451DE" w:rsidRPr="00D451DE">
        <w:t xml:space="preserve"> </w:t>
      </w:r>
      <w:r w:rsidRPr="00D451DE">
        <w:t>баланса</w:t>
      </w:r>
      <w:r w:rsidR="00D451DE">
        <w:t xml:space="preserve"> "</w:t>
      </w:r>
      <w:r w:rsidRPr="00D451DE">
        <w:t>Капитал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резервы</w:t>
      </w:r>
      <w:r w:rsidR="00D451DE">
        <w:t>"</w:t>
      </w:r>
      <w:r w:rsidR="00D451DE" w:rsidRPr="00D451DE">
        <w:t xml:space="preserve">. </w:t>
      </w:r>
      <w:r w:rsidRPr="00D451DE">
        <w:t>Информация</w:t>
      </w:r>
      <w:r w:rsidR="00D451DE" w:rsidRPr="00D451DE">
        <w:t xml:space="preserve"> </w:t>
      </w:r>
      <w:r w:rsidRPr="00D451DE">
        <w:t>о</w:t>
      </w:r>
      <w:r w:rsidR="00D451DE" w:rsidRPr="00D451DE">
        <w:t xml:space="preserve"> </w:t>
      </w:r>
      <w:r w:rsidRPr="00D451DE">
        <w:t>заемных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привлеченных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представлена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пятом</w:t>
      </w:r>
      <w:r w:rsidR="00D451DE" w:rsidRPr="00D451DE">
        <w:t xml:space="preserve"> </w:t>
      </w:r>
      <w:r w:rsidRPr="00D451DE">
        <w:t>разделе</w:t>
      </w:r>
      <w:r w:rsidR="00D451DE" w:rsidRPr="00D451DE">
        <w:t xml:space="preserve"> </w:t>
      </w:r>
      <w:r w:rsidRPr="00D451DE">
        <w:t>пассива</w:t>
      </w:r>
      <w:r w:rsidR="00D451DE" w:rsidRPr="00D451DE">
        <w:t xml:space="preserve"> </w:t>
      </w:r>
      <w:r w:rsidRPr="00D451DE">
        <w:t>баланса</w:t>
      </w:r>
      <w:r w:rsidR="00D451DE" w:rsidRPr="00D451DE">
        <w:t xml:space="preserve">. </w:t>
      </w:r>
      <w:r w:rsidRPr="00D451DE">
        <w:t>Наличие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определяется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данным</w:t>
      </w:r>
      <w:r w:rsidR="00D451DE" w:rsidRPr="00D451DE">
        <w:t xml:space="preserve"> </w:t>
      </w:r>
      <w:r w:rsidRPr="00D451DE">
        <w:t>баланса,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разность</w:t>
      </w:r>
      <w:r w:rsidR="00D451DE" w:rsidRPr="00D451DE">
        <w:t xml:space="preserve"> </w:t>
      </w:r>
      <w:r w:rsidRPr="00D451DE">
        <w:t>между</w:t>
      </w:r>
      <w:r w:rsidR="00D451DE" w:rsidRPr="00D451DE">
        <w:t xml:space="preserve"> </w:t>
      </w:r>
      <w:r w:rsidRPr="00D451DE">
        <w:t>собственным</w:t>
      </w:r>
      <w:r w:rsidR="00D451DE" w:rsidRPr="00D451DE">
        <w:t xml:space="preserve"> </w:t>
      </w:r>
      <w:r w:rsidRPr="00D451DE">
        <w:t>капиталом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внеоборотными</w:t>
      </w:r>
      <w:r w:rsidR="00D451DE" w:rsidRPr="00D451DE">
        <w:t xml:space="preserve"> </w:t>
      </w:r>
      <w:r w:rsidRPr="00D451DE">
        <w:t>активами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Формирование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происходит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момент</w:t>
      </w:r>
      <w:r w:rsidR="00D451DE" w:rsidRPr="00D451DE">
        <w:t xml:space="preserve"> </w:t>
      </w:r>
      <w:r w:rsidRPr="00D451DE">
        <w:t>создания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образования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уставного</w:t>
      </w:r>
      <w:r w:rsidR="00D451DE" w:rsidRPr="00D451DE">
        <w:t xml:space="preserve"> </w:t>
      </w:r>
      <w:r w:rsidRPr="00D451DE">
        <w:t>фонда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инвестиционных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учредителей</w:t>
      </w:r>
      <w:r w:rsidR="00D451DE" w:rsidRPr="00D451DE">
        <w:t xml:space="preserve">. </w:t>
      </w:r>
      <w:r w:rsidRPr="00D451DE">
        <w:t>Собственные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правило</w:t>
      </w:r>
      <w:r w:rsidR="00D451DE" w:rsidRPr="00D451DE">
        <w:t xml:space="preserve"> </w:t>
      </w:r>
      <w:r w:rsidRPr="00D451DE">
        <w:t>используют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формирования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дальнейшем</w:t>
      </w:r>
      <w:r w:rsidR="00D451DE" w:rsidRPr="00D451DE">
        <w:t xml:space="preserve"> </w:t>
      </w:r>
      <w:r w:rsidRPr="00D451DE">
        <w:t>минимальная</w:t>
      </w:r>
      <w:r w:rsidR="00D451DE" w:rsidRPr="00D451DE">
        <w:t xml:space="preserve"> </w:t>
      </w:r>
      <w:r w:rsidRPr="00D451DE">
        <w:t>потребность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покрывается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: </w:t>
      </w:r>
      <w:r w:rsidRPr="00D451DE">
        <w:t>прибыли,</w:t>
      </w:r>
      <w:r w:rsidR="00D451DE" w:rsidRPr="00D451DE">
        <w:t xml:space="preserve"> </w:t>
      </w:r>
      <w:r w:rsidRPr="00D451DE">
        <w:t>уставного</w:t>
      </w:r>
      <w:r w:rsidR="00D451DE" w:rsidRPr="00D451DE">
        <w:t xml:space="preserve"> </w:t>
      </w:r>
      <w:r w:rsidRPr="00D451DE">
        <w:t>капитала,</w:t>
      </w:r>
      <w:r w:rsidR="00D451DE" w:rsidRPr="00D451DE">
        <w:t xml:space="preserve"> </w:t>
      </w:r>
      <w:r w:rsidRPr="00D451DE">
        <w:t>резервного</w:t>
      </w:r>
      <w:r w:rsidR="00D451DE" w:rsidRPr="00D451DE">
        <w:t xml:space="preserve"> </w:t>
      </w:r>
      <w:r w:rsidRPr="00D451DE">
        <w:t>капитала,</w:t>
      </w:r>
      <w:r w:rsidR="00D451DE" w:rsidRPr="00D451DE">
        <w:t xml:space="preserve"> </w:t>
      </w:r>
      <w:r w:rsidRPr="00D451DE">
        <w:t>фонда</w:t>
      </w:r>
      <w:r w:rsidR="00D451DE" w:rsidRPr="00D451DE">
        <w:t xml:space="preserve"> </w:t>
      </w:r>
      <w:r w:rsidRPr="00D451DE">
        <w:t>накопления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целевого</w:t>
      </w:r>
      <w:r w:rsidR="00D451DE" w:rsidRPr="00D451DE">
        <w:t xml:space="preserve"> </w:t>
      </w:r>
      <w:r w:rsidRPr="00D451DE">
        <w:t>финансирования,</w:t>
      </w:r>
      <w:r w:rsidR="00D451DE" w:rsidRPr="00D451DE">
        <w:t xml:space="preserve"> </w:t>
      </w:r>
      <w:r w:rsidRPr="00D451DE">
        <w:t>однако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силу</w:t>
      </w:r>
      <w:r w:rsidR="00D451DE" w:rsidRPr="00D451DE">
        <w:t xml:space="preserve"> </w:t>
      </w:r>
      <w:r w:rsidRPr="00D451DE">
        <w:t>целого</w:t>
      </w:r>
      <w:r w:rsidR="00D451DE" w:rsidRPr="00D451DE">
        <w:t xml:space="preserve"> </w:t>
      </w:r>
      <w:r w:rsidRPr="00D451DE">
        <w:t>ряда</w:t>
      </w:r>
      <w:r w:rsidR="00D451DE" w:rsidRPr="00D451DE">
        <w:t xml:space="preserve"> </w:t>
      </w:r>
      <w:r w:rsidRPr="00D451DE">
        <w:t>объективных</w:t>
      </w:r>
      <w:r w:rsidR="00D451DE" w:rsidRPr="00D451DE">
        <w:t xml:space="preserve"> </w:t>
      </w:r>
      <w:r w:rsidRPr="00D451DE">
        <w:t>причин</w:t>
      </w:r>
      <w:r w:rsidR="00D451DE" w:rsidRPr="00D451DE">
        <w:t xml:space="preserve"> </w:t>
      </w:r>
      <w:r w:rsidRPr="00D451DE">
        <w:t>у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возникают</w:t>
      </w:r>
      <w:r w:rsidR="00D451DE" w:rsidRPr="00D451DE">
        <w:t xml:space="preserve"> </w:t>
      </w:r>
      <w:r w:rsidRPr="00D451DE">
        <w:t>временные</w:t>
      </w:r>
      <w:r w:rsidR="00D451DE" w:rsidRPr="00D451DE">
        <w:t xml:space="preserve"> </w:t>
      </w:r>
      <w:r w:rsidRPr="00D451DE">
        <w:t>дополнительные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средствах,</w:t>
      </w:r>
      <w:r w:rsidR="00D451DE" w:rsidRPr="00D451DE">
        <w:t xml:space="preserve"> </w:t>
      </w:r>
      <w:r w:rsidRPr="00D451DE">
        <w:t>покрыть</w:t>
      </w:r>
      <w:r w:rsidR="00D451DE" w:rsidRPr="00D451DE">
        <w:t xml:space="preserve"> </w:t>
      </w:r>
      <w:r w:rsidRPr="00D451DE">
        <w:t>которые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 </w:t>
      </w:r>
      <w:r w:rsidRPr="00D451DE">
        <w:t>невозможно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таких</w:t>
      </w:r>
      <w:r w:rsidR="00D451DE" w:rsidRPr="00D451DE">
        <w:t xml:space="preserve"> </w:t>
      </w:r>
      <w:r w:rsidRPr="00D451DE">
        <w:t>случаях</w:t>
      </w:r>
      <w:r w:rsidR="00D451DE" w:rsidRPr="00D451DE">
        <w:t xml:space="preserve"> </w:t>
      </w:r>
      <w:r w:rsidRPr="00D451DE">
        <w:t>привлекаются</w:t>
      </w:r>
      <w:r w:rsidR="00D451DE" w:rsidRPr="00D451DE">
        <w:t xml:space="preserve"> </w:t>
      </w:r>
      <w:r w:rsidRPr="00D451DE">
        <w:t>заемные</w:t>
      </w:r>
      <w:r w:rsidR="00D451DE" w:rsidRPr="00D451DE">
        <w:t xml:space="preserve"> </w:t>
      </w:r>
      <w:r w:rsidRPr="00D451DE">
        <w:t>источники</w:t>
      </w:r>
      <w:r w:rsidR="00D451DE" w:rsidRPr="00D451DE">
        <w:t xml:space="preserve">: </w:t>
      </w:r>
      <w:r w:rsidRPr="00D451DE">
        <w:t>банковские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коммерческие</w:t>
      </w:r>
      <w:r w:rsidR="00D451DE" w:rsidRPr="00D451DE">
        <w:t xml:space="preserve"> </w:t>
      </w:r>
      <w:r w:rsidRPr="00D451DE">
        <w:t>кредиты,</w:t>
      </w:r>
      <w:r w:rsidR="00D451DE" w:rsidRPr="00D451DE">
        <w:t xml:space="preserve"> </w:t>
      </w:r>
      <w:r w:rsidRPr="00D451DE">
        <w:t>займы,</w:t>
      </w:r>
      <w:r w:rsidR="00D451DE" w:rsidRPr="00D451DE">
        <w:t xml:space="preserve"> </w:t>
      </w:r>
      <w:r w:rsidRPr="00D451DE">
        <w:t>инвестиционный</w:t>
      </w:r>
      <w:r w:rsidR="00D451DE" w:rsidRPr="00D451DE">
        <w:t xml:space="preserve"> </w:t>
      </w:r>
      <w:r w:rsidRPr="00D451DE">
        <w:t>налоговый</w:t>
      </w:r>
      <w:r w:rsidR="00D451DE" w:rsidRPr="00D451DE">
        <w:t xml:space="preserve"> </w:t>
      </w:r>
      <w:r w:rsidRPr="00D451DE">
        <w:t>кредит,</w:t>
      </w:r>
      <w:r w:rsidR="00D451DE" w:rsidRPr="00D451DE">
        <w:t xml:space="preserve"> </w:t>
      </w:r>
      <w:r w:rsidRPr="00D451DE">
        <w:t>инвестиционные</w:t>
      </w:r>
      <w:r w:rsidR="00D451DE" w:rsidRPr="00D451DE">
        <w:t xml:space="preserve"> </w:t>
      </w:r>
      <w:r w:rsidRPr="00D451DE">
        <w:t>вклады</w:t>
      </w:r>
      <w:r w:rsidR="00D451DE" w:rsidRPr="00D451DE">
        <w:t xml:space="preserve"> </w:t>
      </w:r>
      <w:r w:rsidRPr="00D451DE">
        <w:t>работников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Кредит,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источник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выполнять</w:t>
      </w:r>
      <w:r w:rsidR="00D451DE" w:rsidRPr="00D451DE">
        <w:t xml:space="preserve"> </w:t>
      </w:r>
      <w:r w:rsidRPr="00D451DE">
        <w:t>разные</w:t>
      </w:r>
      <w:r w:rsidR="00D451DE" w:rsidRPr="00D451DE">
        <w:t xml:space="preserve"> </w:t>
      </w:r>
      <w:r w:rsidRPr="00D451DE">
        <w:t>роли</w:t>
      </w:r>
      <w:r w:rsidR="00D451DE" w:rsidRPr="00D451DE">
        <w:t xml:space="preserve">: </w:t>
      </w:r>
      <w:r w:rsidRPr="00D451DE">
        <w:t>дополнительным</w:t>
      </w:r>
      <w:r w:rsidR="00D451DE" w:rsidRPr="00D451DE">
        <w:t xml:space="preserve"> </w:t>
      </w:r>
      <w:r w:rsidRPr="00D451DE">
        <w:t>источником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недостатке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; </w:t>
      </w:r>
      <w:r w:rsidRPr="00D451DE">
        <w:t>источником</w:t>
      </w:r>
      <w:r w:rsidR="00D451DE" w:rsidRPr="00D451DE">
        <w:t xml:space="preserve"> </w:t>
      </w:r>
      <w:r w:rsidRPr="00D451DE">
        <w:t>покрытия</w:t>
      </w:r>
      <w:r w:rsidR="00D451DE" w:rsidRPr="00D451DE">
        <w:t xml:space="preserve"> </w:t>
      </w:r>
      <w:r w:rsidRPr="00D451DE">
        <w:t>непостоянной</w:t>
      </w:r>
      <w:r w:rsidR="00D451DE" w:rsidRPr="00D451DE">
        <w:t xml:space="preserve"> </w:t>
      </w:r>
      <w:r w:rsidRPr="00D451DE">
        <w:t>части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; </w:t>
      </w:r>
      <w:r w:rsidRPr="00D451DE">
        <w:t>финансовым</w:t>
      </w:r>
      <w:r w:rsidR="00D451DE" w:rsidRPr="00D451DE">
        <w:t xml:space="preserve"> </w:t>
      </w:r>
      <w:r w:rsidRPr="00D451DE">
        <w:t>рычагом,</w:t>
      </w:r>
      <w:r w:rsidR="00D451DE" w:rsidRPr="00D451DE">
        <w:t xml:space="preserve"> </w:t>
      </w:r>
      <w:r w:rsidRPr="00D451DE">
        <w:t>повышающих</w:t>
      </w:r>
      <w:r w:rsidR="00D451DE" w:rsidRPr="00D451DE">
        <w:t xml:space="preserve"> </w:t>
      </w:r>
      <w:r w:rsidRPr="00D451DE">
        <w:t>рентабельность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средств</w:t>
      </w:r>
      <w:r w:rsidR="00D451DE" w:rsidRPr="00D451DE">
        <w:t>.</w:t>
      </w:r>
    </w:p>
    <w:p w:rsidR="00D451DE" w:rsidRPr="00D451DE" w:rsidRDefault="000E7394" w:rsidP="00D451DE">
      <w:pPr>
        <w:tabs>
          <w:tab w:val="left" w:pos="726"/>
        </w:tabs>
      </w:pPr>
      <w:r w:rsidRPr="00D451DE">
        <w:br w:type="page"/>
      </w:r>
      <w:r w:rsidR="00CD7CB9">
        <w:rPr>
          <w:noProof/>
        </w:rPr>
        <w:pict>
          <v:group id="_x0000_s1089" style="position:absolute;left:0;text-align:left;margin-left:14.65pt;margin-top:4.8pt;width:448.55pt;height:243pt;z-index:251658752" coordorigin="1994,1713" coordsize="8971,4860">
            <v:shape id="_x0000_s1090" type="#_x0000_t32" style="position:absolute;left:5107;top:2461;width:428;height:15;flip:y" o:connectortype="straight">
              <v:stroke endarrow="block"/>
            </v:shape>
            <v:rect id="_x0000_s1091" style="position:absolute;left:1994;top:1713;width:3127;height:861">
              <v:textbox style="mso-next-textbox:#_x0000_s1091">
                <w:txbxContent>
                  <w:p w:rsidR="00D451DE" w:rsidRPr="00C87CF3" w:rsidRDefault="00D451DE" w:rsidP="00D451DE">
                    <w:pPr>
                      <w:pStyle w:val="afa"/>
                    </w:pPr>
                    <w:r w:rsidRPr="00C87CF3">
                      <w:t>Источники</w:t>
                    </w:r>
                  </w:p>
                  <w:p w:rsidR="00D451DE" w:rsidRPr="00C87CF3" w:rsidRDefault="00D451DE" w:rsidP="00D451DE">
                    <w:pPr>
                      <w:pStyle w:val="afa"/>
                    </w:pPr>
                    <w:r w:rsidRPr="00C87CF3">
                      <w:t>формирования</w:t>
                    </w:r>
                  </w:p>
                </w:txbxContent>
              </v:textbox>
            </v:rect>
            <v:rect id="_x0000_s1092" style="position:absolute;left:7940;top:1893;width:3025;height:861">
              <v:textbox style="mso-next-textbox:#_x0000_s1092">
                <w:txbxContent>
                  <w:p w:rsidR="00D451DE" w:rsidRPr="00932F09" w:rsidRDefault="00D451DE" w:rsidP="00D451DE">
                    <w:pPr>
                      <w:pStyle w:val="afa"/>
                    </w:pPr>
                    <w:r>
                      <w:t xml:space="preserve">       </w:t>
                    </w:r>
                    <w:r w:rsidRPr="00932F09">
                      <w:t>Направления</w:t>
                    </w:r>
                  </w:p>
                  <w:p w:rsidR="00D451DE" w:rsidRPr="00932F09" w:rsidRDefault="00D451DE" w:rsidP="00D451DE">
                    <w:pPr>
                      <w:pStyle w:val="afa"/>
                    </w:pPr>
                    <w:r w:rsidRPr="00932F09">
                      <w:t xml:space="preserve">       использования</w:t>
                    </w:r>
                  </w:p>
                </w:txbxContent>
              </v:textbox>
            </v:rect>
            <v:oval id="_x0000_s1093" style="position:absolute;left:5535;top:1774;width:2028;height:1300">
              <v:textbox style="mso-next-textbox:#_x0000_s1093">
                <w:txbxContent>
                  <w:p w:rsidR="00D451DE" w:rsidRPr="00C87CF3" w:rsidRDefault="00D451DE" w:rsidP="00D451DE">
                    <w:pPr>
                      <w:pStyle w:val="afa"/>
                    </w:pPr>
                    <w:r>
                      <w:t>Оборотны</w:t>
                    </w:r>
                    <w:r w:rsidRPr="00C87CF3">
                      <w:t>е</w:t>
                    </w:r>
                  </w:p>
                  <w:p w:rsidR="00D451DE" w:rsidRPr="00C87CF3" w:rsidRDefault="00D451DE" w:rsidP="00D451DE">
                    <w:pPr>
                      <w:pStyle w:val="afa"/>
                      <w:rPr>
                        <w:sz w:val="24"/>
                        <w:szCs w:val="24"/>
                      </w:rPr>
                    </w:pPr>
                    <w:r w:rsidRPr="00C87CF3">
                      <w:rPr>
                        <w:sz w:val="24"/>
                        <w:szCs w:val="24"/>
                      </w:rPr>
                      <w:t>средства</w:t>
                    </w:r>
                  </w:p>
                </w:txbxContent>
              </v:textbox>
            </v:oval>
            <v:shape id="_x0000_s1094" type="#_x0000_t32" style="position:absolute;left:2100;top:2719;width:0;height:3739" o:connectortype="straight"/>
            <v:shape id="_x0000_s1095" type="#_x0000_t32" style="position:absolute;left:10860;top:2719;width:0;height:3635" o:connectortype="straight"/>
            <v:shape id="_x0000_s1096" type="#_x0000_t32" style="position:absolute;left:10575;top:2727;width:0;height:1630" o:connectortype="straight"/>
            <v:shape id="_x0000_s1097" type="#_x0000_t32" style="position:absolute;left:10178;top:3226;width:397;height:1;flip:x" o:connectortype="straight"/>
            <v:shape id="_x0000_s1098" type="#_x0000_t32" style="position:absolute;left:2100;top:4308;width:348;height:0;flip:x" o:connectortype="straight"/>
            <v:shape id="_x0000_s1099" type="#_x0000_t32" style="position:absolute;left:2100;top:3227;width:348;height:2;flip:x" o:connectortype="straight"/>
            <v:shape id="_x0000_s1100" type="#_x0000_t32" style="position:absolute;left:7563;top:2431;width:377;height:15;flip:y" o:connectortype="straight">
              <v:stroke endarrow="block"/>
            </v:shape>
            <v:rect id="_x0000_s1101" style="position:absolute;left:2448;top:3074;width:2610;height:574">
              <v:textbox style="mso-next-textbox:#_x0000_s1101">
                <w:txbxContent>
                  <w:p w:rsidR="00D451DE" w:rsidRPr="00C87CF3" w:rsidRDefault="00D451DE" w:rsidP="00D451DE">
                    <w:pPr>
                      <w:pStyle w:val="afa"/>
                    </w:pPr>
                    <w:r w:rsidRPr="00C87CF3">
                      <w:t xml:space="preserve">Собственные средства </w:t>
                    </w:r>
                  </w:p>
                </w:txbxContent>
              </v:textbox>
            </v:rect>
            <v:rect id="_x0000_s1102" style="position:absolute;left:2448;top:4068;width:2610;height:458">
              <v:textbox style="mso-next-textbox:#_x0000_s1102">
                <w:txbxContent>
                  <w:p w:rsidR="00D451DE" w:rsidRPr="00932F09" w:rsidRDefault="00D451DE" w:rsidP="00D451DE">
                    <w:pPr>
                      <w:pStyle w:val="afa"/>
                    </w:pPr>
                    <w:r>
                      <w:t>Кредит и займы</w:t>
                    </w:r>
                  </w:p>
                </w:txbxContent>
              </v:textbox>
            </v:rect>
            <v:rect id="_x0000_s1103" style="position:absolute;left:2474;top:4863;width:2584;height:705">
              <v:textbox style="mso-next-textbox:#_x0000_s1103">
                <w:txbxContent>
                  <w:p w:rsidR="00D451DE" w:rsidRPr="00932F09" w:rsidRDefault="00D451DE" w:rsidP="00D451DE">
                    <w:pPr>
                      <w:pStyle w:val="afa"/>
                    </w:pPr>
                    <w:r w:rsidRPr="00932F09">
                      <w:t>Кредиторская задолженность</w:t>
                    </w:r>
                  </w:p>
                </w:txbxContent>
              </v:textbox>
            </v:rect>
            <v:shape id="_x0000_s1104" type="#_x0000_t32" style="position:absolute;left:2100;top:5103;width:348;height:0;flip:x" o:connectortype="straight"/>
            <v:shape id="_x0000_s1105" type="#_x0000_t32" style="position:absolute;left:2100;top:6138;width:348;height:0;flip:x" o:connectortype="straight"/>
            <v:rect id="_x0000_s1106" style="position:absolute;left:2448;top:5812;width:2659;height:761">
              <v:textbox style="mso-next-textbox:#_x0000_s1106">
                <w:txbxContent>
                  <w:p w:rsidR="00D451DE" w:rsidRPr="00932F09" w:rsidRDefault="00D451DE" w:rsidP="00D451DE">
                    <w:pPr>
                      <w:pStyle w:val="afa"/>
                    </w:pPr>
                    <w:r w:rsidRPr="00932F09">
                      <w:t>Привлеченные средства</w:t>
                    </w:r>
                  </w:p>
                </w:txbxContent>
              </v:textbox>
            </v:rect>
            <v:rect id="_x0000_s1107" style="position:absolute;left:7940;top:3074;width:2238;height:690">
              <v:textbox style="mso-next-textbox:#_x0000_s1107">
                <w:txbxContent>
                  <w:p w:rsidR="00D451DE" w:rsidRPr="00932F09" w:rsidRDefault="00D451DE" w:rsidP="00D451DE">
                    <w:pPr>
                      <w:pStyle w:val="afa"/>
                    </w:pPr>
                    <w:r w:rsidRPr="00932F09">
                      <w:t>Материальные</w:t>
                    </w:r>
                  </w:p>
                </w:txbxContent>
              </v:textbox>
            </v:rect>
            <v:rect id="_x0000_s1108" style="position:absolute;left:7940;top:4003;width:2238;height:523">
              <v:textbox style="mso-next-textbox:#_x0000_s1108">
                <w:txbxContent>
                  <w:p w:rsidR="00D451DE" w:rsidRPr="00932F09" w:rsidRDefault="00D451DE" w:rsidP="00D451DE">
                    <w:pPr>
                      <w:pStyle w:val="afa"/>
                    </w:pPr>
                    <w:r>
                      <w:t>Нематериальные</w:t>
                    </w:r>
                  </w:p>
                </w:txbxContent>
              </v:textbox>
            </v:rect>
            <v:rect id="_x0000_s1109" style="position:absolute;left:7940;top:4983;width:2478;height:690">
              <v:textbox style="mso-next-textbox:#_x0000_s1109">
                <w:txbxContent>
                  <w:p w:rsidR="00D451DE" w:rsidRPr="00932F09" w:rsidRDefault="00D451DE" w:rsidP="00D451DE">
                    <w:pPr>
                      <w:pStyle w:val="afa"/>
                    </w:pPr>
                    <w:r>
                      <w:t>Сфера производства</w:t>
                    </w:r>
                  </w:p>
                </w:txbxContent>
              </v:textbox>
            </v:rect>
            <v:rect id="_x0000_s1110" style="position:absolute;left:7940;top:5883;width:2478;height:555">
              <v:textbox style="mso-next-textbox:#_x0000_s1110">
                <w:txbxContent>
                  <w:p w:rsidR="00D451DE" w:rsidRPr="00932F09" w:rsidRDefault="00D451DE" w:rsidP="00D451DE">
                    <w:pPr>
                      <w:pStyle w:val="afa"/>
                    </w:pPr>
                    <w:r>
                      <w:t>Сфера обращения</w:t>
                    </w:r>
                  </w:p>
                </w:txbxContent>
              </v:textbox>
            </v:rect>
            <v:shape id="_x0000_s1111" type="#_x0000_t32" style="position:absolute;left:10178;top:4196;width:397;height:1;flip:x" o:connectortype="straight"/>
            <v:shape id="_x0000_s1112" type="#_x0000_t32" style="position:absolute;left:10418;top:5328;width:442;height:1;flip:x" o:connectortype="straight"/>
            <v:shape id="_x0000_s1113" type="#_x0000_t32" style="position:absolute;left:10418;top:6033;width:442;height:1;flip:x" o:connectortype="straight"/>
            <w10:wrap type="topAndBottom"/>
          </v:group>
        </w:pict>
      </w:r>
      <w:r w:rsidR="00421091" w:rsidRPr="00D451DE">
        <w:t>Рисунок</w:t>
      </w:r>
      <w:r w:rsidR="00D451DE" w:rsidRPr="00D451DE">
        <w:t xml:space="preserve"> </w:t>
      </w:r>
      <w:r w:rsidR="00421091" w:rsidRPr="00D451DE">
        <w:t>3</w:t>
      </w:r>
      <w:r w:rsidR="00D451DE" w:rsidRPr="00D451DE">
        <w:t xml:space="preserve"> - </w:t>
      </w:r>
      <w:r w:rsidR="00421091" w:rsidRPr="00D451DE">
        <w:t>Механизм</w:t>
      </w:r>
      <w:r w:rsidR="00D451DE" w:rsidRPr="00D451DE">
        <w:t xml:space="preserve"> </w:t>
      </w:r>
      <w:r w:rsidR="00421091" w:rsidRPr="00D451DE">
        <w:t>управления</w:t>
      </w:r>
      <w:r w:rsidR="00D451DE" w:rsidRPr="00D451DE">
        <w:t xml:space="preserve"> </w:t>
      </w:r>
      <w:r w:rsidR="00421091" w:rsidRPr="00D451DE">
        <w:t>оборотными</w:t>
      </w:r>
      <w:r w:rsidR="00D451DE" w:rsidRPr="00D451DE">
        <w:t xml:space="preserve"> </w:t>
      </w:r>
      <w:r w:rsidR="00421091" w:rsidRPr="00D451DE">
        <w:t>средствами</w:t>
      </w:r>
      <w:r w:rsidR="00D451DE" w:rsidRPr="00D451DE">
        <w:t xml:space="preserve"> </w:t>
      </w:r>
      <w:r w:rsidR="00421091" w:rsidRPr="00D451DE">
        <w:t>организации</w:t>
      </w:r>
    </w:p>
    <w:p w:rsidR="00D451DE" w:rsidRDefault="00D451DE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Кредиторская</w:t>
      </w:r>
      <w:r w:rsidR="00D451DE" w:rsidRPr="00D451DE">
        <w:t xml:space="preserve"> </w:t>
      </w:r>
      <w:r w:rsidRPr="00D451DE">
        <w:t>задолженность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источником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поскольку</w:t>
      </w:r>
      <w:r w:rsidR="00D451DE" w:rsidRPr="00D451DE">
        <w:t xml:space="preserve"> </w:t>
      </w:r>
      <w:r w:rsidRPr="00D451DE">
        <w:t>деньги,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уплаченные</w:t>
      </w:r>
      <w:r w:rsidR="00D451DE" w:rsidRPr="00D451DE">
        <w:t xml:space="preserve"> </w:t>
      </w:r>
      <w:r w:rsidRPr="00D451DE">
        <w:t>кредиторам,</w:t>
      </w:r>
      <w:r w:rsidR="00D451DE" w:rsidRPr="00D451DE">
        <w:t xml:space="preserve"> </w:t>
      </w:r>
      <w:r w:rsidRPr="00D451DE">
        <w:t>остаются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обороте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являются</w:t>
      </w:r>
      <w:r w:rsidR="00D451DE" w:rsidRPr="00D451DE">
        <w:t xml:space="preserve"> </w:t>
      </w:r>
      <w:r w:rsidRPr="00D451DE">
        <w:t>источником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текущей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. </w:t>
      </w:r>
      <w:r w:rsidRPr="00D451DE">
        <w:t>Но</w:t>
      </w:r>
      <w:r w:rsidR="00D451DE" w:rsidRPr="00D451DE">
        <w:t xml:space="preserve"> </w:t>
      </w:r>
      <w:r w:rsidRPr="00D451DE">
        <w:t>кредиторская</w:t>
      </w:r>
      <w:r w:rsidR="00D451DE" w:rsidRPr="00D451DE">
        <w:t xml:space="preserve"> </w:t>
      </w:r>
      <w:r w:rsidRPr="00D451DE">
        <w:t>задолженность</w:t>
      </w:r>
      <w:r w:rsidR="00D451DE" w:rsidRPr="00D451DE">
        <w:t xml:space="preserve"> </w:t>
      </w:r>
      <w:r w:rsidRPr="00D451DE">
        <w:t>неоднородна,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соответственно</w:t>
      </w:r>
      <w:r w:rsidR="00D451DE" w:rsidRPr="00D451DE">
        <w:t xml:space="preserve"> </w:t>
      </w:r>
      <w:r w:rsidRPr="00D451DE">
        <w:t>каждая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выполняет</w:t>
      </w:r>
      <w:r w:rsidR="00D451DE" w:rsidRPr="00D451DE">
        <w:t xml:space="preserve"> </w:t>
      </w:r>
      <w:r w:rsidRPr="00D451DE">
        <w:t>свою</w:t>
      </w:r>
      <w:r w:rsidR="00D451DE" w:rsidRPr="00D451DE">
        <w:t xml:space="preserve"> </w:t>
      </w:r>
      <w:r w:rsidRPr="00D451DE">
        <w:t>роль</w:t>
      </w:r>
      <w:r w:rsidR="00D451DE" w:rsidRPr="00D451DE">
        <w:t xml:space="preserve">. </w:t>
      </w:r>
      <w:r w:rsidRPr="00D451DE">
        <w:t>Непосредственно</w:t>
      </w:r>
      <w:r w:rsidR="00D451DE" w:rsidRPr="00D451DE">
        <w:t xml:space="preserve"> </w:t>
      </w:r>
      <w:r w:rsidRPr="00D451DE">
        <w:t>кредиторы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неплатежи</w:t>
      </w:r>
      <w:r w:rsidR="00D451DE" w:rsidRPr="00D451DE">
        <w:t xml:space="preserve"> </w:t>
      </w:r>
      <w:r w:rsidRPr="00D451DE">
        <w:t>поставщикам,</w:t>
      </w:r>
      <w:r w:rsidR="00D451DE" w:rsidRPr="00D451DE">
        <w:t xml:space="preserve"> </w:t>
      </w:r>
      <w:r w:rsidRPr="00D451DE">
        <w:t>подрядчикам,</w:t>
      </w:r>
      <w:r w:rsidR="00D451DE" w:rsidRPr="00D451DE">
        <w:t xml:space="preserve"> </w:t>
      </w:r>
      <w:r w:rsidRPr="00D451DE">
        <w:t>бюджетам,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оплате</w:t>
      </w:r>
      <w:r w:rsidR="00D451DE" w:rsidRPr="00D451DE">
        <w:t xml:space="preserve"> </w:t>
      </w:r>
      <w:r w:rsidRPr="00D451DE">
        <w:t>труда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другие,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правило</w:t>
      </w:r>
      <w:r w:rsidR="00D451DE" w:rsidRPr="00D451DE">
        <w:t xml:space="preserve"> </w:t>
      </w:r>
      <w:r w:rsidRPr="00D451DE">
        <w:t>из-за</w:t>
      </w:r>
      <w:r w:rsidR="00D451DE" w:rsidRPr="00D451DE">
        <w:t xml:space="preserve"> </w:t>
      </w:r>
      <w:r w:rsidRPr="00D451DE">
        <w:t>отсутствия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Векселя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уплате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коммерческий</w:t>
      </w:r>
      <w:r w:rsidR="00D451DE" w:rsidRPr="00D451DE">
        <w:t xml:space="preserve"> </w:t>
      </w:r>
      <w:r w:rsidRPr="00D451DE">
        <w:t>кредит,</w:t>
      </w:r>
      <w:r w:rsidR="00D451DE" w:rsidRPr="00D451DE">
        <w:t xml:space="preserve"> </w:t>
      </w:r>
      <w:r w:rsidR="00D451DE">
        <w:t>т.е.</w:t>
      </w:r>
      <w:r w:rsidR="00D451DE" w:rsidRPr="00D451DE">
        <w:t xml:space="preserve"> </w:t>
      </w:r>
      <w:r w:rsidRPr="00D451DE">
        <w:t>отсрочка</w:t>
      </w:r>
      <w:r w:rsidR="00D451DE" w:rsidRPr="00D451DE">
        <w:t xml:space="preserve"> </w:t>
      </w:r>
      <w:r w:rsidRPr="00D451DE">
        <w:t>платежа,</w:t>
      </w:r>
      <w:r w:rsidR="00D451DE" w:rsidRPr="00D451DE">
        <w:t xml:space="preserve"> </w:t>
      </w:r>
      <w:r w:rsidRPr="00D451DE">
        <w:t>возникающая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взаимному</w:t>
      </w:r>
      <w:r w:rsidR="00D451DE" w:rsidRPr="00D451DE">
        <w:t xml:space="preserve"> </w:t>
      </w:r>
      <w:r w:rsidRPr="00D451DE">
        <w:t>согласию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со</w:t>
      </w:r>
      <w:r w:rsidR="00D451DE" w:rsidRPr="00D451DE">
        <w:t xml:space="preserve"> </w:t>
      </w:r>
      <w:r w:rsidRPr="00D451DE">
        <w:t>своими</w:t>
      </w:r>
      <w:r w:rsidR="00D451DE" w:rsidRPr="00D451DE">
        <w:t xml:space="preserve"> </w:t>
      </w:r>
      <w:r w:rsidRPr="00D451DE">
        <w:t>поставщиками</w:t>
      </w:r>
      <w:r w:rsidR="00D451DE" w:rsidRPr="00D451DE">
        <w:t xml:space="preserve">. </w:t>
      </w:r>
      <w:r w:rsidRPr="00D451DE">
        <w:t>Авансы</w:t>
      </w:r>
      <w:r w:rsidR="00D451DE" w:rsidRPr="00D451DE">
        <w:t xml:space="preserve"> </w:t>
      </w:r>
      <w:r w:rsidRPr="00D451DE">
        <w:t>полученные</w:t>
      </w:r>
      <w:r w:rsidR="00D451DE" w:rsidRPr="00D451DE">
        <w:t xml:space="preserve"> </w:t>
      </w:r>
      <w:r w:rsidRPr="00D451DE">
        <w:t>также</w:t>
      </w:r>
      <w:r w:rsidR="00D451DE" w:rsidRPr="00D451DE">
        <w:t xml:space="preserve"> </w:t>
      </w:r>
      <w:r w:rsidRPr="00D451DE">
        <w:t>нельзя</w:t>
      </w:r>
      <w:r w:rsidR="00D451DE" w:rsidRPr="00D451DE">
        <w:t xml:space="preserve"> </w:t>
      </w:r>
      <w:r w:rsidRPr="00D451DE">
        <w:t>относить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неплатежам,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это</w:t>
      </w:r>
      <w:r w:rsidR="00D451DE" w:rsidRPr="00D451DE">
        <w:t xml:space="preserve"> </w:t>
      </w:r>
      <w:r w:rsidRPr="00D451DE">
        <w:t>результат</w:t>
      </w:r>
      <w:r w:rsidR="00D451DE" w:rsidRPr="00D451DE">
        <w:t xml:space="preserve"> </w:t>
      </w:r>
      <w:r w:rsidRPr="00D451DE">
        <w:t>договорных</w:t>
      </w:r>
      <w:r w:rsidR="00D451DE" w:rsidRPr="00D451DE">
        <w:t xml:space="preserve"> </w:t>
      </w:r>
      <w:r w:rsidRPr="00D451DE">
        <w:t>отношений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довольно</w:t>
      </w:r>
      <w:r w:rsidR="00D451DE" w:rsidRPr="00D451DE">
        <w:t xml:space="preserve"> </w:t>
      </w:r>
      <w:r w:rsidRPr="00D451DE">
        <w:t>часто</w:t>
      </w:r>
      <w:r w:rsidR="00D451DE" w:rsidRPr="00D451DE">
        <w:t xml:space="preserve"> </w:t>
      </w:r>
      <w:r w:rsidRPr="00D451DE">
        <w:t>предварительная</w:t>
      </w:r>
      <w:r w:rsidR="00D451DE" w:rsidRPr="00D451DE">
        <w:t xml:space="preserve"> </w:t>
      </w:r>
      <w:r w:rsidRPr="00D451DE">
        <w:t>оплата</w:t>
      </w:r>
      <w:r w:rsidR="00D451DE" w:rsidRPr="00D451DE">
        <w:t>.</w:t>
      </w:r>
    </w:p>
    <w:p w:rsidR="006C5859" w:rsidRDefault="006C5859" w:rsidP="00D451DE">
      <w:pPr>
        <w:tabs>
          <w:tab w:val="left" w:pos="726"/>
        </w:tabs>
      </w:pPr>
    </w:p>
    <w:p w:rsidR="00421091" w:rsidRPr="00D451DE" w:rsidRDefault="00421091" w:rsidP="006C5859">
      <w:pPr>
        <w:pStyle w:val="1"/>
      </w:pPr>
      <w:r w:rsidRPr="00D451DE">
        <w:t>2</w:t>
      </w:r>
      <w:r w:rsidR="006C5859">
        <w:t>.</w:t>
      </w:r>
      <w:r w:rsidR="00D451DE" w:rsidRPr="00D451DE">
        <w:t xml:space="preserve"> </w:t>
      </w:r>
      <w:r w:rsidRPr="00D451DE">
        <w:t>Методы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основные</w:t>
      </w:r>
      <w:r w:rsidR="00D451DE" w:rsidRPr="00D451DE">
        <w:t xml:space="preserve"> </w:t>
      </w:r>
      <w:r w:rsidRPr="00D451DE">
        <w:t>этапы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текущими</w:t>
      </w:r>
      <w:r w:rsidR="00D451DE" w:rsidRPr="00D451DE">
        <w:t xml:space="preserve"> </w:t>
      </w:r>
      <w:r w:rsidRPr="00D451DE">
        <w:t>активами</w:t>
      </w:r>
      <w:r w:rsidR="00D451DE" w:rsidRPr="00D451DE">
        <w:t xml:space="preserve"> </w:t>
      </w:r>
      <w:r w:rsidRPr="00D451DE">
        <w:t>организации</w:t>
      </w:r>
    </w:p>
    <w:p w:rsidR="006C5859" w:rsidRDefault="006C5859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Управление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активами</w:t>
      </w:r>
      <w:r w:rsidR="00D451DE" w:rsidRPr="00D451DE">
        <w:t xml:space="preserve"> </w:t>
      </w:r>
      <w:r w:rsidRPr="00D451DE">
        <w:t>имеет</w:t>
      </w:r>
      <w:r w:rsidR="00D451DE" w:rsidRPr="00D451DE">
        <w:t xml:space="preserve"> </w:t>
      </w:r>
      <w:r w:rsidRPr="00D451DE">
        <w:t>два</w:t>
      </w:r>
      <w:r w:rsidR="00D451DE" w:rsidRPr="00D451DE">
        <w:t xml:space="preserve"> </w:t>
      </w:r>
      <w:r w:rsidRPr="00D451DE">
        <w:t>аспекта</w:t>
      </w:r>
      <w:r w:rsidR="00D451DE" w:rsidRPr="00D451DE">
        <w:t xml:space="preserve">: </w:t>
      </w:r>
      <w:r w:rsidRPr="00D451DE">
        <w:t>операционный</w:t>
      </w:r>
      <w:r w:rsidR="00D451DE">
        <w:t xml:space="preserve"> (</w:t>
      </w:r>
      <w:r w:rsidRPr="00D451DE">
        <w:t>производственный</w:t>
      </w:r>
      <w:r w:rsidR="00D451DE" w:rsidRPr="00D451DE">
        <w:t xml:space="preserve">) </w:t>
      </w:r>
      <w:r w:rsidRPr="00D451DE">
        <w:t>и</w:t>
      </w:r>
      <w:r w:rsidR="00D451DE" w:rsidRPr="00D451DE">
        <w:t xml:space="preserve"> </w:t>
      </w:r>
      <w:r w:rsidRPr="00D451DE">
        <w:t>финансовый</w:t>
      </w:r>
      <w:r w:rsidR="00D451DE" w:rsidRPr="00D451DE">
        <w:t xml:space="preserve">. </w:t>
      </w:r>
      <w:r w:rsidRPr="00D451DE">
        <w:t>Операционный</w:t>
      </w:r>
      <w:r w:rsidR="00D451DE" w:rsidRPr="00D451DE">
        <w:t xml:space="preserve"> </w:t>
      </w:r>
      <w:r w:rsidRPr="00D451DE">
        <w:t>аспект</w:t>
      </w:r>
      <w:r w:rsidR="00D451DE" w:rsidRPr="00D451DE">
        <w:t xml:space="preserve"> </w:t>
      </w:r>
      <w:r w:rsidRPr="00D451DE">
        <w:t>касается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всеми</w:t>
      </w:r>
      <w:r w:rsidR="00D451DE" w:rsidRPr="00D451DE">
        <w:t xml:space="preserve"> </w:t>
      </w:r>
      <w:r w:rsidRPr="00D451DE">
        <w:t>видами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задолженностью</w:t>
      </w:r>
      <w:r w:rsidR="00D451DE" w:rsidRPr="00D451DE">
        <w:t xml:space="preserve">. </w:t>
      </w:r>
      <w:r w:rsidRPr="00D451DE">
        <w:t>Финансовая</w:t>
      </w:r>
      <w:r w:rsidR="00D451DE" w:rsidRPr="00D451DE">
        <w:t xml:space="preserve"> </w:t>
      </w:r>
      <w:r w:rsidRPr="00D451DE">
        <w:t>сторона</w:t>
      </w:r>
      <w:r w:rsidR="00D451DE" w:rsidRPr="00D451DE">
        <w:t xml:space="preserve"> </w:t>
      </w:r>
      <w:r w:rsidRPr="00D451DE">
        <w:t>связана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вопросами</w:t>
      </w:r>
      <w:r w:rsidR="00D451DE" w:rsidRPr="00D451DE">
        <w:t xml:space="preserve"> </w:t>
      </w:r>
      <w:r w:rsidRPr="00D451DE">
        <w:t>финансирования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управлением</w:t>
      </w:r>
      <w:r w:rsidR="00D451DE" w:rsidRPr="00D451DE">
        <w:t xml:space="preserve"> </w:t>
      </w:r>
      <w:r w:rsidRPr="00D451DE">
        <w:t>движением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выдачей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приобретением</w:t>
      </w:r>
      <w:r w:rsidR="00D451DE" w:rsidRPr="00D451DE">
        <w:t xml:space="preserve"> </w:t>
      </w:r>
      <w:r w:rsidRPr="00D451DE">
        <w:t>предприятием</w:t>
      </w:r>
      <w:r w:rsidR="00D451DE" w:rsidRPr="00D451DE">
        <w:t xml:space="preserve"> </w:t>
      </w:r>
      <w:r w:rsidRPr="00D451DE">
        <w:t>долговых</w:t>
      </w:r>
      <w:r w:rsidR="00D451DE" w:rsidRPr="00D451DE">
        <w:t xml:space="preserve"> </w:t>
      </w:r>
      <w:r w:rsidRPr="00D451DE">
        <w:t>обязательств,</w:t>
      </w:r>
      <w:r w:rsidR="00D451DE" w:rsidRPr="00D451DE">
        <w:t xml:space="preserve"> </w:t>
      </w:r>
      <w:r w:rsidRPr="00D451DE">
        <w:t>обе</w:t>
      </w:r>
      <w:r w:rsidR="00D451DE" w:rsidRPr="00D451DE">
        <w:t xml:space="preserve"> </w:t>
      </w:r>
      <w:r w:rsidRPr="00D451DE">
        <w:t>стороны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взаимосвязаны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взаимообусловлены</w:t>
      </w:r>
      <w:r w:rsidR="00D451DE" w:rsidRPr="00D451DE">
        <w:t xml:space="preserve">. </w:t>
      </w:r>
      <w:r w:rsidRPr="00D451DE">
        <w:t>Хотя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представляют</w:t>
      </w:r>
      <w:r w:rsidR="00D451DE" w:rsidRPr="00D451DE">
        <w:t xml:space="preserve"> </w:t>
      </w:r>
      <w:r w:rsidRPr="00D451DE">
        <w:t>разные</w:t>
      </w:r>
      <w:r w:rsidR="00D451DE" w:rsidRPr="00D451DE">
        <w:t xml:space="preserve"> </w:t>
      </w:r>
      <w:r w:rsidRPr="00D451DE">
        <w:t>формы</w:t>
      </w:r>
      <w:r w:rsidR="00D451DE" w:rsidRPr="00D451DE">
        <w:t xml:space="preserve"> </w:t>
      </w:r>
      <w:r w:rsidRPr="00D451DE">
        <w:t>движения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Операционный</w:t>
      </w:r>
      <w:r w:rsidR="00D451DE" w:rsidRPr="00D451DE">
        <w:t xml:space="preserve"> </w:t>
      </w:r>
      <w:r w:rsidRPr="00D451DE">
        <w:t>аспект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заключается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регулировании</w:t>
      </w:r>
      <w:r w:rsidR="00D451DE" w:rsidRPr="00D451DE">
        <w:t xml:space="preserve"> </w:t>
      </w:r>
      <w:r w:rsidRPr="00D451DE">
        <w:t>объемов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запасов</w:t>
      </w:r>
      <w:r w:rsidR="00D451DE">
        <w:t xml:space="preserve"> (</w:t>
      </w:r>
      <w:r w:rsidRPr="00D451DE">
        <w:t>сырья,</w:t>
      </w:r>
      <w:r w:rsidR="00D451DE" w:rsidRPr="00D451DE">
        <w:t xml:space="preserve"> </w:t>
      </w:r>
      <w:r w:rsidRPr="00D451DE">
        <w:t>незавершенного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), </w:t>
      </w:r>
      <w:r w:rsidRPr="00D451DE">
        <w:t>величины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остатков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Он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технологии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влияющей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процесса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соответственно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объемы</w:t>
      </w:r>
      <w:r w:rsidR="00D451DE" w:rsidRPr="00D451DE">
        <w:t xml:space="preserve"> </w:t>
      </w:r>
      <w:r w:rsidRPr="00D451DE">
        <w:t>незавершенной</w:t>
      </w:r>
      <w:r w:rsidR="00D451DE" w:rsidRPr="00D451DE">
        <w:t xml:space="preserve"> </w:t>
      </w:r>
      <w:r w:rsidRPr="00D451DE">
        <w:t>производством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Производственный</w:t>
      </w:r>
      <w:r w:rsidR="00D451DE" w:rsidRPr="00D451DE">
        <w:t xml:space="preserve"> </w:t>
      </w:r>
      <w:r w:rsidRPr="00D451DE">
        <w:t>процесс</w:t>
      </w:r>
      <w:r w:rsidR="00D451DE" w:rsidRPr="00D451DE">
        <w:t xml:space="preserve"> </w:t>
      </w:r>
      <w:r w:rsidRPr="00D451DE">
        <w:t>включает</w:t>
      </w:r>
      <w:r w:rsidR="00D451DE" w:rsidRPr="00D451DE">
        <w:t xml:space="preserve"> </w:t>
      </w:r>
      <w:r w:rsidRPr="00D451DE">
        <w:t>несколько</w:t>
      </w:r>
      <w:r w:rsidR="00D451DE" w:rsidRPr="00D451DE">
        <w:t xml:space="preserve"> </w:t>
      </w:r>
      <w:r w:rsidRPr="00D451DE">
        <w:t>этапов</w:t>
      </w:r>
      <w:r w:rsidR="00D451DE" w:rsidRPr="00D451DE">
        <w:t xml:space="preserve">: </w:t>
      </w:r>
      <w:r w:rsidRPr="00D451DE">
        <w:t>хранение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поступления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склад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отпуска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производство</w:t>
      </w:r>
      <w:r w:rsidR="00D451DE" w:rsidRPr="00D451DE">
        <w:t xml:space="preserve">; </w:t>
      </w:r>
      <w:r w:rsidRPr="00D451DE">
        <w:t>производства</w:t>
      </w:r>
      <w:r w:rsidR="00D451DE" w:rsidRPr="00D451DE">
        <w:t xml:space="preserve">; </w:t>
      </w:r>
      <w:r w:rsidRPr="00D451DE">
        <w:t>хранение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Управление</w:t>
      </w:r>
      <w:r w:rsidR="00D451DE" w:rsidRPr="00D451DE">
        <w:t xml:space="preserve"> </w:t>
      </w:r>
      <w:r w:rsidRPr="00D451DE">
        <w:t>запасами</w:t>
      </w:r>
      <w:r w:rsidR="00D451DE" w:rsidRPr="00D451DE">
        <w:t xml:space="preserve"> </w:t>
      </w:r>
      <w:r w:rsidRPr="00D451DE">
        <w:t>имеет</w:t>
      </w:r>
      <w:r w:rsidR="00D451DE" w:rsidRPr="00D451DE">
        <w:t xml:space="preserve"> </w:t>
      </w:r>
      <w:r w:rsidRPr="00D451DE">
        <w:t>огромное</w:t>
      </w:r>
      <w:r w:rsidR="00D451DE" w:rsidRPr="00D451DE">
        <w:t xml:space="preserve"> </w:t>
      </w:r>
      <w:r w:rsidRPr="00D451DE">
        <w:t>значение,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технологическом,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финансовом</w:t>
      </w:r>
      <w:r w:rsidR="00D451DE" w:rsidRPr="00D451DE">
        <w:t xml:space="preserve"> </w:t>
      </w:r>
      <w:r w:rsidRPr="00D451DE">
        <w:t>аспекте</w:t>
      </w:r>
      <w:r w:rsidR="00D451DE" w:rsidRPr="00D451DE">
        <w:t xml:space="preserve">. </w:t>
      </w:r>
      <w:r w:rsidRPr="00D451DE">
        <w:t>С</w:t>
      </w:r>
      <w:r w:rsidR="00D451DE" w:rsidRPr="00D451DE">
        <w:t xml:space="preserve"> </w:t>
      </w:r>
      <w:r w:rsidRPr="00D451DE">
        <w:t>позиции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финансами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иммобилизованные</w:t>
      </w:r>
      <w:r w:rsidR="00D451DE" w:rsidRPr="00D451DE">
        <w:t xml:space="preserve"> </w:t>
      </w:r>
      <w:r w:rsidRPr="00D451DE">
        <w:t>средства,</w:t>
      </w:r>
      <w:r w:rsidR="00D451DE" w:rsidRPr="00D451DE">
        <w:t xml:space="preserve"> </w:t>
      </w:r>
      <w:r w:rsidR="00D451DE">
        <w:t>т.е.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известном</w:t>
      </w:r>
      <w:r w:rsidR="00D451DE" w:rsidRPr="00D451DE">
        <w:t xml:space="preserve"> </w:t>
      </w:r>
      <w:r w:rsidRPr="00D451DE">
        <w:t>смысле</w:t>
      </w:r>
      <w:r w:rsidR="00D451DE" w:rsidRPr="00D451DE">
        <w:t xml:space="preserve"> </w:t>
      </w:r>
      <w:r w:rsidRPr="00D451DE">
        <w:t>отвлеченные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оборота</w:t>
      </w:r>
      <w:r w:rsidR="00D451DE" w:rsidRPr="00D451DE">
        <w:t>.</w:t>
      </w:r>
    </w:p>
    <w:p w:rsidR="00D451DE" w:rsidRDefault="00421091" w:rsidP="00D451DE">
      <w:pPr>
        <w:tabs>
          <w:tab w:val="left" w:pos="726"/>
        </w:tabs>
      </w:pPr>
      <w:r w:rsidRPr="00D451DE">
        <w:t>Важнейшей</w:t>
      </w:r>
      <w:r w:rsidR="00D451DE" w:rsidRPr="00D451DE">
        <w:t xml:space="preserve"> </w:t>
      </w:r>
      <w:r w:rsidRPr="00D451DE">
        <w:t>характеристикой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полного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. </w:t>
      </w:r>
      <w:r w:rsidRPr="00D451DE">
        <w:t>От</w:t>
      </w:r>
      <w:r w:rsidR="00D451DE" w:rsidRPr="00D451DE">
        <w:t xml:space="preserve"> </w:t>
      </w:r>
      <w:r w:rsidRPr="00D451DE">
        <w:t>нее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величина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оборотном</w:t>
      </w:r>
      <w:r w:rsidR="00D451DE" w:rsidRPr="00D451DE">
        <w:t xml:space="preserve"> </w:t>
      </w:r>
      <w:r w:rsidRPr="00D451DE">
        <w:t>капитале</w:t>
      </w:r>
      <w:r w:rsidR="00D451DE" w:rsidRPr="00D451DE">
        <w:t xml:space="preserve">. </w:t>
      </w:r>
      <w:r w:rsidRPr="00D451DE">
        <w:t>Чем</w:t>
      </w:r>
      <w:r w:rsidR="00D451DE" w:rsidRPr="00D451DE">
        <w:t xml:space="preserve"> </w:t>
      </w:r>
      <w:r w:rsidRPr="00D451DE">
        <w:t>он</w:t>
      </w:r>
      <w:r w:rsidR="00D451DE" w:rsidRPr="00D451DE">
        <w:t xml:space="preserve"> </w:t>
      </w:r>
      <w:r w:rsidRPr="00D451DE">
        <w:t>быстрее</w:t>
      </w:r>
      <w:r w:rsidR="00D451DE" w:rsidRPr="00D451DE">
        <w:t xml:space="preserve"> </w:t>
      </w:r>
      <w:r w:rsidRPr="00D451DE">
        <w:t>оборачивается,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короче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оборота,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соответственно,</w:t>
      </w:r>
      <w:r w:rsidR="00D451DE" w:rsidRPr="00D451DE">
        <w:t xml:space="preserve"> </w:t>
      </w:r>
      <w:r w:rsidRPr="00D451DE">
        <w:t>меньше</w:t>
      </w:r>
      <w:r w:rsidR="00D451DE" w:rsidRPr="00D451DE">
        <w:t xml:space="preserve"> </w:t>
      </w:r>
      <w:r w:rsidRPr="00D451DE">
        <w:t>потребность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. </w:t>
      </w:r>
      <w:r w:rsidRPr="00D451DE">
        <w:t>Период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поступления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материалов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получения</w:t>
      </w:r>
      <w:r w:rsidR="00D451DE" w:rsidRPr="00D451DE">
        <w:t xml:space="preserve"> </w:t>
      </w:r>
      <w:r w:rsidRPr="00D451DE">
        <w:t>денег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произведенную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них</w:t>
      </w:r>
      <w:r w:rsidR="00D451DE" w:rsidRPr="00D451DE">
        <w:t xml:space="preserve"> </w:t>
      </w:r>
      <w:r w:rsidRPr="00D451DE">
        <w:t>продукцию</w:t>
      </w:r>
      <w:r w:rsidR="00D451DE" w:rsidRPr="00D451DE">
        <w:t xml:space="preserve"> </w:t>
      </w:r>
      <w:r w:rsidRPr="00D451DE">
        <w:t>называется</w:t>
      </w:r>
      <w:r w:rsidR="00D451DE" w:rsidRPr="00D451DE">
        <w:t xml:space="preserve"> </w:t>
      </w:r>
      <w:r w:rsidRPr="00D451DE">
        <w:t>операционным</w:t>
      </w:r>
      <w:r w:rsidR="00D451DE" w:rsidRPr="00D451DE">
        <w:t xml:space="preserve"> </w:t>
      </w:r>
      <w:r w:rsidRPr="00D451DE">
        <w:t>циклом</w:t>
      </w:r>
      <w:r w:rsidR="00D451DE">
        <w:t xml:space="preserve"> (</w:t>
      </w:r>
      <w:r w:rsidRPr="00D451DE">
        <w:t>Рисунок</w:t>
      </w:r>
      <w:r w:rsidR="00D451DE" w:rsidRPr="00D451DE">
        <w:t xml:space="preserve"> </w:t>
      </w:r>
      <w:r w:rsidRPr="00D451DE">
        <w:t>4</w:t>
      </w:r>
      <w:r w:rsidR="00D451DE" w:rsidRPr="00D451DE">
        <w:t>).</w:t>
      </w:r>
    </w:p>
    <w:p w:rsidR="00D451DE" w:rsidRPr="00D451DE" w:rsidRDefault="00D451DE" w:rsidP="00D451DE">
      <w:pPr>
        <w:tabs>
          <w:tab w:val="left" w:pos="726"/>
        </w:tabs>
      </w:pPr>
    </w:p>
    <w:p w:rsidR="000E7394" w:rsidRPr="00D451DE" w:rsidRDefault="00CD7CB9" w:rsidP="00D451D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41.5pt">
            <v:imagedata r:id="rId7" o:title=""/>
          </v:shape>
        </w:pict>
      </w:r>
    </w:p>
    <w:p w:rsidR="00D451DE" w:rsidRPr="00D451DE" w:rsidRDefault="00421091" w:rsidP="00D451DE">
      <w:pPr>
        <w:tabs>
          <w:tab w:val="left" w:pos="726"/>
        </w:tabs>
      </w:pPr>
      <w:r w:rsidRPr="00D451DE">
        <w:t>Рисунок</w:t>
      </w:r>
      <w:r w:rsidR="00D451DE" w:rsidRPr="00D451DE">
        <w:t xml:space="preserve"> </w:t>
      </w:r>
      <w:r w:rsidRPr="00D451DE">
        <w:t>4</w:t>
      </w:r>
      <w:r w:rsidR="00D451DE" w:rsidRPr="00D451DE">
        <w:t xml:space="preserve"> - </w:t>
      </w:r>
      <w:r w:rsidRPr="00D451DE">
        <w:t>Структура</w:t>
      </w:r>
      <w:r w:rsidR="00D451DE" w:rsidRPr="00D451DE">
        <w:t xml:space="preserve"> </w:t>
      </w:r>
      <w:r w:rsidRPr="00D451DE">
        <w:t>операционного</w:t>
      </w:r>
      <w:r w:rsidR="00D451DE" w:rsidRPr="00D451DE">
        <w:t xml:space="preserve"> </w:t>
      </w:r>
      <w:r w:rsidRPr="00D451DE">
        <w:t>цикла</w:t>
      </w:r>
    </w:p>
    <w:p w:rsidR="00D451DE" w:rsidRDefault="00D451DE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В</w:t>
      </w:r>
      <w:r w:rsidR="00D451DE" w:rsidRPr="00D451DE">
        <w:t xml:space="preserve"> </w:t>
      </w:r>
      <w:r w:rsidRPr="00D451DE">
        <w:t>зависимости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места</w:t>
      </w:r>
      <w:r w:rsidR="00D451DE" w:rsidRPr="00D451DE">
        <w:t xml:space="preserve"> </w:t>
      </w:r>
      <w:r w:rsidRPr="00D451DE">
        <w:t>осуществления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операционный</w:t>
      </w:r>
      <w:r w:rsidR="00D451DE" w:rsidRPr="00D451DE">
        <w:t xml:space="preserve"> </w:t>
      </w:r>
      <w:r w:rsidRPr="00D451DE">
        <w:t>цикл</w:t>
      </w:r>
      <w:r w:rsidR="00D451DE" w:rsidRPr="00D451DE">
        <w:t xml:space="preserve"> </w:t>
      </w:r>
      <w:r w:rsidRPr="00D451DE">
        <w:t>делится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две</w:t>
      </w:r>
      <w:r w:rsidR="00D451DE" w:rsidRPr="00D451DE">
        <w:t xml:space="preserve"> </w:t>
      </w:r>
      <w:r w:rsidRPr="00D451DE">
        <w:t>части</w:t>
      </w:r>
      <w:r w:rsidR="00D451DE" w:rsidRPr="00D451DE">
        <w:t xml:space="preserve">. </w:t>
      </w:r>
      <w:r w:rsidRPr="00D451DE">
        <w:t>Одна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движение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внутри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Она</w:t>
      </w:r>
      <w:r w:rsidR="00D451DE" w:rsidRPr="00D451DE">
        <w:t xml:space="preserve"> </w:t>
      </w:r>
      <w:r w:rsidRPr="00D451DE">
        <w:t>называется</w:t>
      </w:r>
      <w:r w:rsidR="00D451DE" w:rsidRPr="00D451DE">
        <w:t xml:space="preserve"> </w:t>
      </w:r>
      <w:r w:rsidRPr="00D451DE">
        <w:t>периодом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включает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себя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поступления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продажи</w:t>
      </w:r>
      <w:r w:rsidR="00D451DE" w:rsidRPr="00D451DE">
        <w:t xml:space="preserve"> </w:t>
      </w:r>
      <w:r w:rsidRPr="00D451DE">
        <w:t>изготовленной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него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. </w:t>
      </w:r>
      <w:r w:rsidRPr="00D451DE">
        <w:t>Другими</w:t>
      </w:r>
      <w:r w:rsidR="00D451DE" w:rsidRPr="00D451DE">
        <w:t xml:space="preserve"> </w:t>
      </w:r>
      <w:r w:rsidRPr="00D451DE">
        <w:t>словами,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продолжительность</w:t>
      </w:r>
      <w:r w:rsidR="00D451DE" w:rsidRPr="00D451DE">
        <w:t xml:space="preserve"> </w:t>
      </w:r>
      <w:r w:rsidRPr="00D451DE">
        <w:t>равна</w:t>
      </w:r>
      <w:r w:rsidR="00D451DE" w:rsidRPr="00D451DE">
        <w:t xml:space="preserve"> </w:t>
      </w:r>
      <w:r w:rsidRPr="00D451DE">
        <w:t>среднему</w:t>
      </w:r>
      <w:r w:rsidR="00D451DE" w:rsidRPr="00D451DE">
        <w:t xml:space="preserve"> </w:t>
      </w:r>
      <w:r w:rsidRPr="00D451DE">
        <w:t>времени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материалов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складе</w:t>
      </w:r>
      <w:r w:rsidR="00D451DE" w:rsidRPr="00D451DE">
        <w:t xml:space="preserve"> </w:t>
      </w:r>
      <w:r w:rsidRPr="00D451DE">
        <w:t>плюс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изготовления</w:t>
      </w:r>
      <w:r w:rsidR="00D451DE" w:rsidRPr="00D451DE">
        <w:t xml:space="preserve"> </w:t>
      </w:r>
      <w:r w:rsidRPr="00D451DE">
        <w:t>продукции</w:t>
      </w:r>
      <w:r w:rsidR="00D451DE">
        <w:t xml:space="preserve"> (</w:t>
      </w:r>
      <w:r w:rsidRPr="00D451DE">
        <w:t>время</w:t>
      </w:r>
      <w:r w:rsidR="00D451DE" w:rsidRPr="00D451DE">
        <w:t xml:space="preserve"> </w:t>
      </w:r>
      <w:r w:rsidRPr="00D451DE">
        <w:t>пребывания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состоянии</w:t>
      </w:r>
      <w:r w:rsidR="00D451DE" w:rsidRPr="00D451DE">
        <w:t xml:space="preserve"> </w:t>
      </w:r>
      <w:r w:rsidRPr="00D451DE">
        <w:t>незавершенного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) </w:t>
      </w:r>
      <w:r w:rsidRPr="00D451DE">
        <w:t>и</w:t>
      </w:r>
      <w:r w:rsidR="00D451DE" w:rsidRPr="00D451DE">
        <w:t xml:space="preserve"> </w:t>
      </w:r>
      <w:r w:rsidRPr="00D451DE">
        <w:t>плюс</w:t>
      </w:r>
      <w:r w:rsidR="00D451DE" w:rsidRPr="00D451DE">
        <w:t xml:space="preserve"> </w:t>
      </w:r>
      <w:r w:rsidRPr="00D451DE">
        <w:t>среднее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хранения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складе</w:t>
      </w:r>
      <w:r w:rsidR="00D451DE" w:rsidRPr="00D451DE">
        <w:t xml:space="preserve">. </w:t>
      </w:r>
      <w:r w:rsidRPr="00D451DE">
        <w:t>Средняя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периода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равна</w:t>
      </w:r>
      <w:r w:rsidR="00D451DE" w:rsidRPr="00D451DE">
        <w:t xml:space="preserve"> </w:t>
      </w:r>
      <w:r w:rsidRPr="00D451DE">
        <w:t>частному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деления</w:t>
      </w:r>
      <w:r w:rsidR="00D451DE" w:rsidRPr="00D451DE">
        <w:t xml:space="preserve"> </w:t>
      </w:r>
      <w:r w:rsidRPr="00D451DE">
        <w:t>стоимости</w:t>
      </w:r>
      <w:r w:rsidR="00D451DE" w:rsidRPr="00D451DE">
        <w:t xml:space="preserve"> </w:t>
      </w:r>
      <w:r w:rsidRPr="00D451DE">
        <w:t>всех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среднесуточную</w:t>
      </w:r>
      <w:r w:rsidR="00D451DE" w:rsidRPr="00D451DE">
        <w:t xml:space="preserve"> </w:t>
      </w:r>
      <w:r w:rsidRPr="00D451DE">
        <w:t>величину</w:t>
      </w:r>
      <w:r w:rsidR="00D451DE" w:rsidRPr="00D451DE">
        <w:t xml:space="preserve"> </w:t>
      </w:r>
      <w:r w:rsidRPr="00D451DE">
        <w:t>переменных</w:t>
      </w:r>
      <w:r w:rsidR="00D451DE" w:rsidRPr="00D451DE">
        <w:t xml:space="preserve"> </w:t>
      </w:r>
      <w:r w:rsidRPr="00D451DE">
        <w:t>расходов,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учитываются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переменным</w:t>
      </w:r>
      <w:r w:rsidR="00D451DE" w:rsidRPr="00D451DE">
        <w:t xml:space="preserve"> </w:t>
      </w:r>
      <w:r w:rsidRPr="00D451DE">
        <w:t>расходам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производство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Вторая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операционного</w:t>
      </w:r>
      <w:r w:rsidR="00D451DE" w:rsidRPr="00D451DE">
        <w:t xml:space="preserve"> </w:t>
      </w:r>
      <w:r w:rsidRPr="00D451DE">
        <w:t>цикла</w:t>
      </w:r>
      <w:r w:rsidR="00D451DE" w:rsidRPr="00D451DE">
        <w:t xml:space="preserve"> </w:t>
      </w:r>
      <w:r w:rsidRPr="00D451DE">
        <w:t>связана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движением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пределами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процесса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Ее</w:t>
      </w:r>
      <w:r w:rsidR="00D451DE" w:rsidRPr="00D451DE">
        <w:t xml:space="preserve"> </w:t>
      </w:r>
      <w:r w:rsidRPr="00D451DE">
        <w:t>называют</w:t>
      </w:r>
      <w:r w:rsidR="00D451DE" w:rsidRPr="00D451DE">
        <w:t xml:space="preserve"> </w:t>
      </w:r>
      <w:r w:rsidRPr="00D451DE">
        <w:t>периодом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. </w:t>
      </w:r>
      <w:r w:rsidRPr="00D451DE">
        <w:t>Она</w:t>
      </w:r>
      <w:r w:rsidR="00D451DE" w:rsidRPr="00D451DE">
        <w:t xml:space="preserve"> </w:t>
      </w:r>
      <w:r w:rsidRPr="00D451DE">
        <w:t>охватывает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</w:t>
      </w:r>
      <w:r w:rsidRPr="00D451DE">
        <w:t>времени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продажи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получения</w:t>
      </w:r>
      <w:r w:rsidR="00D451DE" w:rsidRPr="00D451DE">
        <w:t xml:space="preserve"> </w:t>
      </w:r>
      <w:r w:rsidRPr="00D451DE">
        <w:t>причитающихся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нее</w:t>
      </w:r>
      <w:r w:rsidR="00D451DE" w:rsidRPr="00D451DE">
        <w:t xml:space="preserve"> </w:t>
      </w:r>
      <w:r w:rsidRPr="00D451DE">
        <w:t>денег</w:t>
      </w:r>
      <w:r w:rsidR="00D451DE" w:rsidRPr="00D451DE">
        <w:t xml:space="preserve">. </w:t>
      </w:r>
      <w:r w:rsidRPr="00D451DE">
        <w:t>Это</w:t>
      </w:r>
      <w:r w:rsidR="00D451DE" w:rsidRPr="00D451DE">
        <w:t xml:space="preserve"> </w:t>
      </w:r>
      <w:r w:rsidRPr="00D451DE">
        <w:t>средний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долговых</w:t>
      </w:r>
      <w:r w:rsidR="00D451DE" w:rsidRPr="00D451DE">
        <w:t xml:space="preserve"> </w:t>
      </w:r>
      <w:r w:rsidRPr="00D451DE">
        <w:t>обязательств,</w:t>
      </w:r>
      <w:r w:rsidR="00D451DE" w:rsidRPr="00D451DE">
        <w:t xml:space="preserve"> </w:t>
      </w:r>
      <w:r w:rsidRPr="00D451DE">
        <w:t>выданных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Следует</w:t>
      </w:r>
      <w:r w:rsidR="00D451DE" w:rsidRPr="00D451DE">
        <w:t xml:space="preserve"> </w:t>
      </w:r>
      <w:r w:rsidRPr="00D451DE">
        <w:t>отметить,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он</w:t>
      </w:r>
      <w:r w:rsidR="00D451DE" w:rsidRPr="00D451DE">
        <w:t xml:space="preserve"> </w:t>
      </w:r>
      <w:r w:rsidRPr="00D451DE">
        <w:t>должен</w:t>
      </w:r>
      <w:r w:rsidR="00D451DE" w:rsidRPr="00D451DE">
        <w:t xml:space="preserve"> </w:t>
      </w:r>
      <w:r w:rsidRPr="00D451DE">
        <w:t>определяться</w:t>
      </w:r>
      <w:r w:rsidR="00D451DE" w:rsidRPr="00D451DE">
        <w:t xml:space="preserve"> </w:t>
      </w:r>
      <w:r w:rsidRPr="00D451DE">
        <w:t>делением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среднесуточную</w:t>
      </w:r>
      <w:r w:rsidR="00D451DE" w:rsidRPr="00D451DE">
        <w:t xml:space="preserve"> </w:t>
      </w:r>
      <w:r w:rsidRPr="00D451DE">
        <w:t>выручку,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дебиторская</w:t>
      </w:r>
      <w:r w:rsidR="00D451DE" w:rsidRPr="00D451DE">
        <w:t xml:space="preserve"> </w:t>
      </w:r>
      <w:r w:rsidRPr="00D451DE">
        <w:t>задолженность,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выручка</w:t>
      </w:r>
      <w:r w:rsidR="00D451DE" w:rsidRPr="00D451DE">
        <w:t xml:space="preserve"> </w:t>
      </w:r>
      <w:r w:rsidRPr="00D451DE">
        <w:t>рассчитываются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одинаковых</w:t>
      </w:r>
      <w:r w:rsidR="00D451DE" w:rsidRPr="00D451DE">
        <w:t xml:space="preserve"> </w:t>
      </w:r>
      <w:r w:rsidRPr="00D451DE">
        <w:t>ценах,</w:t>
      </w:r>
      <w:r w:rsidR="00D451DE" w:rsidRPr="00D451DE">
        <w:t xml:space="preserve"> </w:t>
      </w:r>
      <w:r w:rsidRPr="00D451DE">
        <w:t>включающих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себя</w:t>
      </w:r>
      <w:r w:rsidR="00D451DE" w:rsidRPr="00D451DE">
        <w:t xml:space="preserve"> </w:t>
      </w:r>
      <w:r w:rsidRPr="00D451DE">
        <w:t>прибыль</w:t>
      </w:r>
      <w:r w:rsidR="00D451DE" w:rsidRPr="00D451DE">
        <w:t xml:space="preserve">. </w:t>
      </w:r>
      <w:r w:rsidRPr="00D451DE">
        <w:t>Продолжительность</w:t>
      </w:r>
      <w:r w:rsidR="00D451DE" w:rsidRPr="00D451DE">
        <w:t xml:space="preserve"> </w:t>
      </w:r>
      <w:r w:rsidRPr="00D451DE">
        <w:t>операционного</w:t>
      </w:r>
      <w:r w:rsidR="00D451DE" w:rsidRPr="00D451DE">
        <w:t xml:space="preserve"> </w:t>
      </w:r>
      <w:r w:rsidRPr="00D451DE">
        <w:t>цикла</w:t>
      </w:r>
      <w:r w:rsidR="00D451DE" w:rsidRPr="00D451DE">
        <w:t xml:space="preserve"> </w:t>
      </w:r>
      <w:r w:rsidRPr="00D451DE">
        <w:t>непосредственно</w:t>
      </w:r>
      <w:r w:rsidR="00D451DE" w:rsidRPr="00D451DE">
        <w:t xml:space="preserve"> </w:t>
      </w:r>
      <w:r w:rsidRPr="00D451DE">
        <w:t>связана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производственной</w:t>
      </w:r>
      <w:r w:rsidR="00D451DE">
        <w:t xml:space="preserve"> (</w:t>
      </w:r>
      <w:r w:rsidRPr="00D451DE">
        <w:t>операционной</w:t>
      </w:r>
      <w:r w:rsidR="00D451DE" w:rsidRPr="00D451DE">
        <w:t xml:space="preserve">) </w:t>
      </w:r>
      <w:r w:rsidRPr="00D451DE">
        <w:t>стороной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служит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характеристикой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Важной</w:t>
      </w:r>
      <w:r w:rsidR="00D451DE" w:rsidRPr="00D451DE">
        <w:t xml:space="preserve"> </w:t>
      </w:r>
      <w:r w:rsidRPr="00D451DE">
        <w:t>характеристикой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служит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</w:t>
      </w:r>
      <w:r w:rsidRPr="00D451DE">
        <w:t>времени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выплаты</w:t>
      </w:r>
      <w:r w:rsidR="00D451DE" w:rsidRPr="00D451DE">
        <w:t xml:space="preserve"> </w:t>
      </w:r>
      <w:r w:rsidRPr="00D451DE">
        <w:t>организацией</w:t>
      </w:r>
      <w:r w:rsidR="00D451DE" w:rsidRPr="00D451DE">
        <w:t xml:space="preserve"> </w:t>
      </w:r>
      <w:r w:rsidRPr="00D451DE">
        <w:t>денег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поставленные</w:t>
      </w:r>
      <w:r w:rsidR="00D451DE" w:rsidRPr="00D451DE">
        <w:t xml:space="preserve"> </w:t>
      </w:r>
      <w:r w:rsidRPr="00D451DE">
        <w:t>ему</w:t>
      </w:r>
      <w:r w:rsidR="00D451DE" w:rsidRPr="00D451DE">
        <w:t xml:space="preserve"> </w:t>
      </w:r>
      <w:r w:rsidRPr="00D451DE">
        <w:t>сырье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материалы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получения</w:t>
      </w:r>
      <w:r w:rsidR="00D451DE" w:rsidRPr="00D451DE">
        <w:t xml:space="preserve"> </w:t>
      </w:r>
      <w:r w:rsidRPr="00D451DE">
        <w:t>им</w:t>
      </w:r>
      <w:r w:rsidR="00D451DE" w:rsidRPr="00D451DE">
        <w:t xml:space="preserve"> </w:t>
      </w:r>
      <w:r w:rsidRPr="00D451DE">
        <w:t>денег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изготовленную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них</w:t>
      </w:r>
      <w:r w:rsidR="00D451DE" w:rsidRPr="00D451DE">
        <w:t xml:space="preserve"> </w:t>
      </w:r>
      <w:r w:rsidRPr="00D451DE">
        <w:t>продукцию</w:t>
      </w:r>
      <w:r w:rsidR="00D451DE" w:rsidRPr="00D451DE">
        <w:t xml:space="preserve">. </w:t>
      </w:r>
      <w:r w:rsidRPr="00D451DE">
        <w:t>Из-за</w:t>
      </w:r>
      <w:r w:rsidR="00D451DE" w:rsidRPr="00D451DE">
        <w:t xml:space="preserve"> </w:t>
      </w:r>
      <w:r w:rsidRPr="00D451DE">
        <w:t>того,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продавцы</w:t>
      </w:r>
      <w:r w:rsidR="00D451DE" w:rsidRPr="00D451DE">
        <w:t xml:space="preserve"> </w:t>
      </w:r>
      <w:r w:rsidRPr="00D451DE">
        <w:t>обычно</w:t>
      </w:r>
      <w:r w:rsidR="00D451DE" w:rsidRPr="00D451DE">
        <w:t xml:space="preserve"> </w:t>
      </w:r>
      <w:r w:rsidRPr="00D451DE">
        <w:t>предоставляют</w:t>
      </w:r>
      <w:r w:rsidR="00D451DE" w:rsidRPr="00D451DE">
        <w:t xml:space="preserve"> </w:t>
      </w:r>
      <w:r w:rsidRPr="00D451DE">
        <w:t>покупателям</w:t>
      </w:r>
      <w:r w:rsidR="00D451DE" w:rsidRPr="00D451DE">
        <w:t xml:space="preserve"> </w:t>
      </w:r>
      <w:r w:rsidRPr="00D451DE">
        <w:t>отсрочку</w:t>
      </w:r>
      <w:r w:rsidR="00D451DE" w:rsidRPr="00D451DE">
        <w:t xml:space="preserve"> </w:t>
      </w:r>
      <w:r w:rsidRPr="00D451DE">
        <w:t>платежа,</w:t>
      </w:r>
      <w:r w:rsidR="00D451DE" w:rsidRPr="00D451DE">
        <w:t xml:space="preserve"> </w:t>
      </w:r>
      <w:r w:rsidRPr="00D451DE">
        <w:t>у</w:t>
      </w:r>
      <w:r w:rsidR="00D451DE" w:rsidRPr="00D451DE">
        <w:t xml:space="preserve"> </w:t>
      </w:r>
      <w:r w:rsidRPr="00D451DE">
        <w:t>покупателей</w:t>
      </w:r>
      <w:r w:rsidR="00D451DE" w:rsidRPr="00D451DE">
        <w:t xml:space="preserve"> </w:t>
      </w:r>
      <w:r w:rsidRPr="00D451DE">
        <w:t>возникает</w:t>
      </w:r>
      <w:r w:rsidR="00D451DE" w:rsidRPr="00D451DE">
        <w:t xml:space="preserve"> </w:t>
      </w:r>
      <w:r w:rsidRPr="00D451DE">
        <w:t>кредиторская</w:t>
      </w:r>
      <w:r w:rsidR="00D451DE" w:rsidRPr="00D451DE">
        <w:t xml:space="preserve"> </w:t>
      </w:r>
      <w:r w:rsidRPr="00D451DE">
        <w:t>задолженность</w:t>
      </w:r>
      <w:r w:rsidR="00D451DE" w:rsidRPr="00D451DE">
        <w:t xml:space="preserve"> </w:t>
      </w:r>
      <w:r w:rsidRPr="00D451DE">
        <w:t>поставщикам</w:t>
      </w:r>
      <w:r w:rsidR="00D451DE" w:rsidRPr="00D451DE">
        <w:t xml:space="preserve">. </w:t>
      </w:r>
      <w:r w:rsidRPr="00D451DE">
        <w:t>Время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приобретения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выплаты</w:t>
      </w:r>
      <w:r w:rsidR="00D451DE" w:rsidRPr="00D451DE">
        <w:t xml:space="preserve"> </w:t>
      </w:r>
      <w:r w:rsidRPr="00D451DE">
        <w:t>продавцу</w:t>
      </w:r>
      <w:r w:rsidR="00D451DE" w:rsidRPr="00D451DE">
        <w:t xml:space="preserve"> </w:t>
      </w:r>
      <w:r w:rsidRPr="00D451DE">
        <w:t>денег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них</w:t>
      </w:r>
      <w:r w:rsidR="00D451DE" w:rsidRPr="00D451DE">
        <w:t xml:space="preserve"> </w:t>
      </w:r>
      <w:r w:rsidRPr="00D451DE">
        <w:t>составляет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этого</w:t>
      </w:r>
      <w:r w:rsidR="00D451DE" w:rsidRPr="00D451DE">
        <w:t xml:space="preserve"> </w:t>
      </w:r>
      <w:r w:rsidRPr="00D451DE">
        <w:t>периода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финансируются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. </w:t>
      </w:r>
      <w:r w:rsidRPr="00D451DE">
        <w:t>А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определяется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частное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деления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среднесуточную</w:t>
      </w:r>
      <w:r w:rsidR="00D451DE" w:rsidRPr="00D451DE">
        <w:t xml:space="preserve"> </w:t>
      </w:r>
      <w:r w:rsidRPr="00D451DE">
        <w:t>себестоимость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Разность</w:t>
      </w:r>
      <w:r w:rsidR="00D451DE" w:rsidRPr="00D451DE">
        <w:t xml:space="preserve"> </w:t>
      </w:r>
      <w:r w:rsidRPr="00D451DE">
        <w:t>между</w:t>
      </w:r>
      <w:r w:rsidR="00D451DE" w:rsidRPr="00D451DE">
        <w:t xml:space="preserve"> </w:t>
      </w:r>
      <w:r w:rsidRPr="00D451DE">
        <w:t>длительностью</w:t>
      </w:r>
      <w:r w:rsidR="00D451DE" w:rsidRPr="00D451DE">
        <w:t xml:space="preserve"> </w:t>
      </w:r>
      <w:r w:rsidRPr="00D451DE">
        <w:t>операционного</w:t>
      </w:r>
      <w:r w:rsidR="00D451DE" w:rsidRPr="00D451DE">
        <w:t xml:space="preserve"> </w:t>
      </w:r>
      <w:r w:rsidRPr="00D451DE">
        <w:t>цикла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периодом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представляет</w:t>
      </w:r>
      <w:r w:rsidR="00D451DE" w:rsidRPr="00D451DE">
        <w:t xml:space="preserve"> </w:t>
      </w:r>
      <w:r w:rsidRPr="00D451DE">
        <w:t>собой</w:t>
      </w:r>
      <w:r w:rsidR="00D451DE" w:rsidRPr="00D451DE">
        <w:t xml:space="preserve"> </w:t>
      </w:r>
      <w:r w:rsidRPr="00D451DE">
        <w:t>финансовый</w:t>
      </w:r>
      <w:r w:rsidR="00D451DE" w:rsidRPr="00D451DE">
        <w:t xml:space="preserve"> </w:t>
      </w:r>
      <w:r w:rsidRPr="00D451DE">
        <w:t>цикл,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течение</w:t>
      </w:r>
      <w:r w:rsidR="00D451DE" w:rsidRPr="00D451DE">
        <w:t xml:space="preserve"> </w:t>
      </w:r>
      <w:r w:rsidRPr="00D451DE">
        <w:t>которого</w:t>
      </w:r>
      <w:r w:rsidR="00D451DE" w:rsidRPr="00D451DE">
        <w:t xml:space="preserve"> </w:t>
      </w:r>
      <w:r w:rsidRPr="00D451DE">
        <w:t>потребность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покрывается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чистого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заемных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Поэтому,</w:t>
      </w:r>
      <w:r w:rsidR="00D451DE" w:rsidRPr="00D451DE">
        <w:t xml:space="preserve"> </w:t>
      </w:r>
      <w:r w:rsidRPr="00D451DE">
        <w:t>чем</w:t>
      </w:r>
      <w:r w:rsidR="00D451DE" w:rsidRPr="00D451DE">
        <w:t xml:space="preserve"> </w:t>
      </w:r>
      <w:r w:rsidRPr="00D451DE">
        <w:t>продолжительнее</w:t>
      </w:r>
      <w:r w:rsidR="00D451DE" w:rsidRPr="00D451DE">
        <w:t xml:space="preserve"> </w:t>
      </w:r>
      <w:r w:rsidRPr="00D451DE">
        <w:t>финансовый</w:t>
      </w:r>
      <w:r w:rsidR="00D451DE" w:rsidRPr="00D451DE">
        <w:t xml:space="preserve"> </w:t>
      </w:r>
      <w:r w:rsidRPr="00D451DE">
        <w:t>цикл,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больше</w:t>
      </w:r>
      <w:r w:rsidR="00D451DE" w:rsidRPr="00D451DE">
        <w:t xml:space="preserve"> </w:t>
      </w:r>
      <w:r w:rsidRPr="00D451DE">
        <w:t>требуется</w:t>
      </w:r>
      <w:r w:rsidR="00D451DE" w:rsidRPr="00D451DE">
        <w:t xml:space="preserve"> </w:t>
      </w:r>
      <w:r w:rsidRPr="00D451DE">
        <w:t>чистого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недостатке</w:t>
      </w:r>
      <w:r w:rsidR="00D451DE" w:rsidRPr="00D451DE">
        <w:t xml:space="preserve"> - </w:t>
      </w:r>
      <w:r w:rsidRPr="00D451DE">
        <w:t>краткосрочных</w:t>
      </w:r>
      <w:r w:rsidR="00D451DE" w:rsidRPr="00D451DE">
        <w:t xml:space="preserve"> </w:t>
      </w:r>
      <w:r w:rsidRPr="00D451DE">
        <w:t>заимствований</w:t>
      </w:r>
      <w:r w:rsidR="00D451DE" w:rsidRPr="00D451DE">
        <w:t>.</w:t>
      </w:r>
    </w:p>
    <w:p w:rsidR="00D451DE" w:rsidRPr="00D451DE" w:rsidRDefault="00421091" w:rsidP="00D451DE">
      <w:pPr>
        <w:pStyle w:val="a4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  <w:r w:rsidRPr="00D451DE">
        <w:t>Финансовое</w:t>
      </w:r>
      <w:r w:rsidR="00D451DE" w:rsidRPr="00D451DE">
        <w:t xml:space="preserve"> </w:t>
      </w:r>
      <w:r w:rsidRPr="00D451DE">
        <w:t>положение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находится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непосредственной</w:t>
      </w:r>
      <w:r w:rsidR="00D451DE" w:rsidRPr="00D451DE">
        <w:t xml:space="preserve"> </w:t>
      </w:r>
      <w:r w:rsidRPr="00D451DE">
        <w:t>зависимости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того,</w:t>
      </w:r>
      <w:r w:rsidR="00D451DE" w:rsidRPr="00D451DE">
        <w:t xml:space="preserve"> </w:t>
      </w:r>
      <w:r w:rsidRPr="00D451DE">
        <w:t>насколько</w:t>
      </w:r>
      <w:r w:rsidR="00D451DE" w:rsidRPr="00D451DE">
        <w:t xml:space="preserve"> </w:t>
      </w:r>
      <w:r w:rsidRPr="00D451DE">
        <w:t>быстро</w:t>
      </w:r>
      <w:r w:rsidR="00D451DE" w:rsidRPr="00D451DE">
        <w:t xml:space="preserve"> </w:t>
      </w:r>
      <w:r w:rsidRPr="00D451DE">
        <w:t>средства,</w:t>
      </w:r>
      <w:r w:rsidR="00D451DE" w:rsidRPr="00D451DE">
        <w:t xml:space="preserve"> </w:t>
      </w:r>
      <w:r w:rsidRPr="00D451DE">
        <w:t>вложенные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активы,</w:t>
      </w:r>
      <w:r w:rsidR="00D451DE" w:rsidRPr="00D451DE">
        <w:t xml:space="preserve"> </w:t>
      </w:r>
      <w:r w:rsidRPr="00D451DE">
        <w:t>превращаются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реальные</w:t>
      </w:r>
      <w:r w:rsidR="00D451DE" w:rsidRPr="00D451DE">
        <w:t xml:space="preserve"> </w:t>
      </w:r>
      <w:r w:rsidRPr="00D451DE">
        <w:t>деньги</w:t>
      </w:r>
      <w:r w:rsidR="00D451DE" w:rsidRPr="00D451DE">
        <w:t xml:space="preserve">. </w:t>
      </w:r>
      <w:r w:rsidRPr="00D451DE">
        <w:t>Для</w:t>
      </w:r>
      <w:r w:rsidR="00D451DE" w:rsidRPr="00D451DE">
        <w:t xml:space="preserve"> </w:t>
      </w:r>
      <w:r w:rsidRPr="00D451DE">
        <w:t>оценки</w:t>
      </w:r>
      <w:r w:rsidR="00D451DE" w:rsidRPr="00D451DE">
        <w:t xml:space="preserve"> </w:t>
      </w:r>
      <w:r w:rsidRPr="00D451DE">
        <w:t>эффективности</w:t>
      </w:r>
      <w:r w:rsidR="00D451DE" w:rsidRPr="00D451DE">
        <w:t xml:space="preserve"> </w:t>
      </w:r>
      <w:r w:rsidRPr="00D451DE">
        <w:t>использования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применяются</w:t>
      </w:r>
      <w:r w:rsidR="00D451DE" w:rsidRPr="00D451DE">
        <w:t xml:space="preserve"> </w:t>
      </w:r>
      <w:r w:rsidRPr="00D451DE">
        <w:t>показатели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. </w:t>
      </w:r>
      <w:r w:rsidRPr="00D451DE">
        <w:t>При</w:t>
      </w:r>
      <w:r w:rsidR="00D451DE" w:rsidRPr="00D451DE">
        <w:t xml:space="preserve"> </w:t>
      </w:r>
      <w:r w:rsidRPr="00D451DE">
        <w:t>проведении</w:t>
      </w:r>
      <w:r w:rsidR="00D451DE" w:rsidRPr="00D451DE">
        <w:t xml:space="preserve"> </w:t>
      </w:r>
      <w:r w:rsidRPr="00D451DE">
        <w:t>анализа</w:t>
      </w:r>
      <w:r w:rsidR="00D451DE" w:rsidRPr="00D451DE">
        <w:t xml:space="preserve"> </w:t>
      </w:r>
      <w:r w:rsidRPr="00D451DE">
        <w:t>используется</w:t>
      </w:r>
      <w:r w:rsidR="00D451DE" w:rsidRPr="00D451DE">
        <w:t xml:space="preserve"> </w:t>
      </w:r>
      <w:r w:rsidRPr="00D451DE">
        <w:t>две</w:t>
      </w:r>
      <w:r w:rsidR="00D451DE" w:rsidRPr="00D451DE">
        <w:t xml:space="preserve"> </w:t>
      </w:r>
      <w:r w:rsidRPr="00D451DE">
        <w:t>группы</w:t>
      </w:r>
      <w:r w:rsidR="00D451DE" w:rsidRPr="00D451DE">
        <w:t xml:space="preserve"> </w:t>
      </w:r>
      <w:r w:rsidRPr="00D451DE">
        <w:t>показателей</w:t>
      </w:r>
      <w:r w:rsidR="00D451DE" w:rsidRPr="00D451DE">
        <w:t xml:space="preserve"> </w:t>
      </w:r>
      <w:r w:rsidRPr="00D451DE">
        <w:t>оборачиваемости</w:t>
      </w:r>
      <w:r w:rsidR="00D451DE">
        <w:t xml:space="preserve"> (</w:t>
      </w:r>
      <w:r w:rsidRPr="00D451DE">
        <w:t>деловой</w:t>
      </w:r>
      <w:r w:rsidR="00D451DE" w:rsidRPr="00D451DE">
        <w:t xml:space="preserve"> </w:t>
      </w:r>
      <w:r w:rsidRPr="00D451DE">
        <w:t>активности</w:t>
      </w:r>
      <w:r w:rsidR="00D451DE" w:rsidRPr="00D451DE">
        <w:t xml:space="preserve">): </w:t>
      </w:r>
      <w:r w:rsidRPr="00D451DE">
        <w:t>коэффициенты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периоды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. </w:t>
      </w:r>
      <w:r w:rsidRPr="00D451DE">
        <w:t>Коэффициенты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характеризуют</w:t>
      </w:r>
      <w:r w:rsidR="00D451DE" w:rsidRPr="00D451DE">
        <w:t xml:space="preserve"> </w:t>
      </w:r>
      <w:r w:rsidRPr="00D451DE">
        <w:t>число</w:t>
      </w:r>
      <w:r w:rsidR="00D451DE" w:rsidRPr="00D451DE">
        <w:t xml:space="preserve"> </w:t>
      </w:r>
      <w:r w:rsidRPr="00D451DE">
        <w:t>оборотов,</w:t>
      </w:r>
      <w:r w:rsidR="00D451DE" w:rsidRPr="00D451DE">
        <w:t xml:space="preserve"> </w:t>
      </w:r>
      <w:r w:rsidRPr="00D451DE">
        <w:t>совершенных</w:t>
      </w:r>
      <w:r w:rsidR="00D451DE" w:rsidRPr="00D451DE">
        <w:t xml:space="preserve"> </w:t>
      </w:r>
      <w:r w:rsidRPr="00D451DE">
        <w:t>определенным</w:t>
      </w:r>
      <w:r w:rsidR="00D451DE" w:rsidRPr="00D451DE">
        <w:t xml:space="preserve"> </w:t>
      </w:r>
      <w:r w:rsidRPr="00D451DE">
        <w:t>видом</w:t>
      </w:r>
      <w:r w:rsidR="00D451DE" w:rsidRPr="00D451DE">
        <w:t xml:space="preserve"> </w:t>
      </w:r>
      <w:r w:rsidRPr="00D451DE">
        <w:t>активов,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расчет</w:t>
      </w:r>
      <w:r w:rsidR="00D451DE" w:rsidRPr="00D451DE">
        <w:t xml:space="preserve"> </w:t>
      </w:r>
      <w:r w:rsidRPr="00D451DE">
        <w:t>второй</w:t>
      </w:r>
      <w:r w:rsidR="00D451DE" w:rsidRPr="00D451DE">
        <w:t xml:space="preserve"> </w:t>
      </w:r>
      <w:r w:rsidRPr="00D451DE">
        <w:t>группы</w:t>
      </w:r>
      <w:r w:rsidR="00D451DE" w:rsidRPr="00D451DE">
        <w:t xml:space="preserve"> </w:t>
      </w:r>
      <w:r w:rsidRPr="00D451DE">
        <w:t>показателей</w:t>
      </w:r>
      <w:r w:rsidR="00D451DE" w:rsidRPr="00D451DE">
        <w:t xml:space="preserve"> </w:t>
      </w:r>
      <w:r w:rsidRPr="00D451DE">
        <w:t>позволяет</w:t>
      </w:r>
      <w:r w:rsidR="00D451DE" w:rsidRPr="00D451DE">
        <w:t xml:space="preserve"> </w:t>
      </w:r>
      <w:r w:rsidRPr="00D451DE">
        <w:t>оценить</w:t>
      </w:r>
      <w:r w:rsidR="00D451DE" w:rsidRPr="00D451DE">
        <w:t xml:space="preserve"> </w:t>
      </w:r>
      <w:r w:rsidRPr="00D451DE">
        <w:t>продолжительность</w:t>
      </w:r>
      <w:r w:rsidR="00D451DE">
        <w:t xml:space="preserve"> (</w:t>
      </w:r>
      <w:r w:rsidRPr="00D451DE">
        <w:t>в</w:t>
      </w:r>
      <w:r w:rsidR="00D451DE" w:rsidRPr="00D451DE">
        <w:t xml:space="preserve"> </w:t>
      </w:r>
      <w:r w:rsidRPr="00D451DE">
        <w:t>днях</w:t>
      </w:r>
      <w:r w:rsidR="00D451DE" w:rsidRPr="00D451DE">
        <w:t xml:space="preserve">) </w:t>
      </w:r>
      <w:r w:rsidRPr="00D451DE">
        <w:t>одного</w:t>
      </w:r>
      <w:r w:rsidR="00D451DE" w:rsidRPr="00D451DE">
        <w:t xml:space="preserve"> </w:t>
      </w:r>
      <w:r w:rsidRPr="00D451DE">
        <w:t>периода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элементов</w:t>
      </w:r>
      <w:r w:rsidR="00D451DE" w:rsidRPr="00D451DE">
        <w:t xml:space="preserve"> </w:t>
      </w:r>
      <w:r w:rsidRPr="00D451DE">
        <w:t>актива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пассива</w:t>
      </w:r>
      <w:r w:rsidR="00D451DE" w:rsidRPr="00D451DE">
        <w:t xml:space="preserve"> </w:t>
      </w:r>
      <w:r w:rsidRPr="00D451DE">
        <w:t>баланса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Скорость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текущих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одной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качественных</w:t>
      </w:r>
      <w:r w:rsidR="00D451DE" w:rsidRPr="00D451DE">
        <w:t xml:space="preserve"> </w:t>
      </w:r>
      <w:r w:rsidRPr="00D451DE">
        <w:t>характеристик</w:t>
      </w:r>
      <w:r w:rsidR="00D451DE" w:rsidRPr="00D451DE">
        <w:t xml:space="preserve"> </w:t>
      </w:r>
      <w:r w:rsidRPr="00D451DE">
        <w:t>проводимой</w:t>
      </w:r>
      <w:r w:rsidR="00D451DE" w:rsidRPr="00D451DE">
        <w:t xml:space="preserve"> </w:t>
      </w:r>
      <w:r w:rsidRPr="00D451DE">
        <w:t>финансовой</w:t>
      </w:r>
      <w:r w:rsidR="00D451DE" w:rsidRPr="00D451DE">
        <w:t xml:space="preserve"> </w:t>
      </w:r>
      <w:r w:rsidRPr="00D451DE">
        <w:t>политики</w:t>
      </w:r>
      <w:r w:rsidR="00D451DE" w:rsidRPr="00D451DE">
        <w:t xml:space="preserve">: </w:t>
      </w:r>
      <w:r w:rsidRPr="00D451DE">
        <w:t>чем</w:t>
      </w:r>
      <w:r w:rsidR="00D451DE" w:rsidRPr="00D451DE">
        <w:t xml:space="preserve"> </w:t>
      </w:r>
      <w:r w:rsidRPr="00D451DE">
        <w:t>скорость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выше,</w:t>
      </w:r>
      <w:r w:rsidR="00D451DE" w:rsidRPr="00D451DE">
        <w:t xml:space="preserve"> </w:t>
      </w:r>
      <w:r w:rsidRPr="00D451DE">
        <w:t>тем</w:t>
      </w:r>
      <w:r w:rsidR="00D451DE" w:rsidRPr="00D451DE">
        <w:t xml:space="preserve"> </w:t>
      </w:r>
      <w:r w:rsidRPr="00D451DE">
        <w:t>выбранная</w:t>
      </w:r>
      <w:r w:rsidR="00D451DE" w:rsidRPr="00D451DE">
        <w:t xml:space="preserve"> </w:t>
      </w:r>
      <w:r w:rsidRPr="00D451DE">
        <w:t>стратегия</w:t>
      </w:r>
      <w:r w:rsidR="00D451DE" w:rsidRPr="00D451DE">
        <w:t xml:space="preserve"> </w:t>
      </w:r>
      <w:r w:rsidRPr="00D451DE">
        <w:t>эффективнее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Под</w:t>
      </w:r>
      <w:r w:rsidR="00D451DE" w:rsidRPr="00D451DE">
        <w:t xml:space="preserve"> </w:t>
      </w:r>
      <w:r w:rsidRPr="00D451DE">
        <w:t>оборачиваемостью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понимается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полного</w:t>
      </w:r>
      <w:r w:rsidR="00D451DE" w:rsidRPr="00D451DE">
        <w:t xml:space="preserve"> </w:t>
      </w:r>
      <w:r w:rsidRPr="00D451DE">
        <w:t>кругооборота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превращения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денежной</w:t>
      </w:r>
      <w:r w:rsidR="00D451DE" w:rsidRPr="00D451DE">
        <w:t xml:space="preserve"> </w:t>
      </w:r>
      <w:r w:rsidRPr="00D451DE">
        <w:t>форме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производственные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выхода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. </w:t>
      </w:r>
      <w:r w:rsidRPr="00D451DE">
        <w:t>Кругооборот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завершается</w:t>
      </w:r>
      <w:r w:rsidR="00D451DE" w:rsidRPr="00D451DE">
        <w:t xml:space="preserve"> </w:t>
      </w:r>
      <w:r w:rsidRPr="00D451DE">
        <w:t>зачислением</w:t>
      </w:r>
      <w:r w:rsidR="00D451DE" w:rsidRPr="00D451DE">
        <w:t xml:space="preserve"> </w:t>
      </w:r>
      <w:r w:rsidRPr="00D451DE">
        <w:t>выручки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Оборачиваемость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неодинакова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организациях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одной,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различных</w:t>
      </w:r>
      <w:r w:rsidR="00D451DE" w:rsidRPr="00D451DE">
        <w:t xml:space="preserve"> </w:t>
      </w:r>
      <w:r w:rsidRPr="00D451DE">
        <w:t>отраслей</w:t>
      </w:r>
      <w:r w:rsidR="00D451DE" w:rsidRPr="00D451DE">
        <w:t xml:space="preserve"> </w:t>
      </w:r>
      <w:r w:rsidRPr="00D451DE">
        <w:t>экономики,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сбыта</w:t>
      </w:r>
      <w:r w:rsidR="00D451DE" w:rsidRPr="00D451DE">
        <w:t xml:space="preserve"> </w:t>
      </w:r>
      <w:r w:rsidRPr="00D451DE">
        <w:t>продукции,</w:t>
      </w:r>
      <w:r w:rsidR="00D451DE" w:rsidRPr="00D451DE">
        <w:t xml:space="preserve"> </w:t>
      </w:r>
      <w:r w:rsidRPr="00D451DE">
        <w:t>размещения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других</w:t>
      </w:r>
      <w:r w:rsidR="00D451DE" w:rsidRPr="00D451DE">
        <w:t xml:space="preserve"> </w:t>
      </w:r>
      <w:r w:rsidRPr="00D451DE">
        <w:t>факторов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Оборачиваемость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характеризуется</w:t>
      </w:r>
      <w:r w:rsidR="00D451DE" w:rsidRPr="00D451DE">
        <w:t xml:space="preserve"> </w:t>
      </w:r>
      <w:r w:rsidRPr="00D451DE">
        <w:t>взаимосвязанными</w:t>
      </w:r>
      <w:r w:rsidR="00D451DE" w:rsidRPr="00D451DE">
        <w:t xml:space="preserve"> </w:t>
      </w:r>
      <w:r w:rsidRPr="00D451DE">
        <w:t>показателями</w:t>
      </w:r>
      <w:r w:rsidR="00D451DE" w:rsidRPr="00D451DE">
        <w:t xml:space="preserve">: </w:t>
      </w:r>
      <w:r w:rsidRPr="00D451DE">
        <w:t>длительностью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днях,</w:t>
      </w:r>
      <w:r w:rsidR="00D451DE" w:rsidRPr="00D451DE">
        <w:t xml:space="preserve"> </w:t>
      </w:r>
      <w:r w:rsidRPr="00D451DE">
        <w:t>числом</w:t>
      </w:r>
      <w:r w:rsidR="00D451DE" w:rsidRPr="00D451DE">
        <w:t xml:space="preserve"> </w:t>
      </w:r>
      <w:r w:rsidRPr="00D451DE">
        <w:t>оборотов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определенный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- </w:t>
      </w:r>
      <w:r w:rsidRPr="00D451DE">
        <w:t>год,</w:t>
      </w:r>
      <w:r w:rsidR="00D451DE" w:rsidRPr="00D451DE">
        <w:t xml:space="preserve"> </w:t>
      </w:r>
      <w:r w:rsidRPr="00D451DE">
        <w:t>полугодие,</w:t>
      </w:r>
      <w:r w:rsidR="00D451DE" w:rsidRPr="00D451DE">
        <w:t xml:space="preserve"> </w:t>
      </w:r>
      <w:r w:rsidRPr="00D451DE">
        <w:t>квартал,</w:t>
      </w:r>
      <w:r w:rsidR="00D451DE" w:rsidRPr="00D451DE">
        <w:t xml:space="preserve"> </w:t>
      </w:r>
      <w:r w:rsidRPr="00D451DE">
        <w:t>суммой</w:t>
      </w:r>
      <w:r w:rsidR="00D451DE" w:rsidRPr="00D451DE">
        <w:t xml:space="preserve"> </w:t>
      </w:r>
      <w:r w:rsidRPr="00D451DE">
        <w:t>занятых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единицу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Оборачиваемость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выражается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помощью</w:t>
      </w:r>
      <w:r w:rsidR="00D451DE" w:rsidRPr="00D451DE">
        <w:t xml:space="preserve"> </w:t>
      </w:r>
      <w:r w:rsidRPr="00D451DE">
        <w:t>системы</w:t>
      </w:r>
      <w:r w:rsidR="00D451DE" w:rsidRPr="00D451DE">
        <w:t xml:space="preserve"> </w:t>
      </w:r>
      <w:r w:rsidRPr="00D451DE">
        <w:t>коэффициентов</w:t>
      </w:r>
      <w:r w:rsidR="00D451DE" w:rsidRPr="00D451DE">
        <w:t>: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коэффициент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коэффициент</w:t>
      </w:r>
      <w:r w:rsidR="00D451DE" w:rsidRPr="00D451DE">
        <w:t xml:space="preserve"> </w:t>
      </w:r>
      <w:r w:rsidRPr="00D451DE">
        <w:t>загрузки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1р</w:t>
      </w:r>
      <w:r w:rsidR="00D451DE" w:rsidRPr="00D451DE">
        <w:t xml:space="preserve">. </w:t>
      </w:r>
      <w:r w:rsidRPr="00D451DE">
        <w:t>реализованной</w:t>
      </w:r>
      <w:r w:rsidR="00D451DE" w:rsidRPr="00D451DE">
        <w:t xml:space="preserve"> </w:t>
      </w:r>
      <w:r w:rsidRPr="00D451DE">
        <w:t>продукции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длительность</w:t>
      </w:r>
      <w:r w:rsidR="00D451DE" w:rsidRPr="00D451DE">
        <w:t xml:space="preserve"> </w:t>
      </w:r>
      <w:r w:rsidRPr="00D451DE">
        <w:t>одного</w:t>
      </w:r>
      <w:r w:rsidR="00D451DE" w:rsidRPr="00D451DE">
        <w:t xml:space="preserve"> </w:t>
      </w:r>
      <w:r w:rsidRPr="00D451DE">
        <w:t>оборота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рентабельности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абсолютного</w:t>
      </w:r>
      <w:r w:rsidR="00D451DE" w:rsidRPr="00D451DE">
        <w:t xml:space="preserve"> </w:t>
      </w:r>
      <w:r w:rsidRPr="00D451DE">
        <w:t>высвобождения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относительного</w:t>
      </w:r>
      <w:r w:rsidR="00D451DE" w:rsidRPr="00D451DE">
        <w:t xml:space="preserve"> </w:t>
      </w:r>
      <w:r w:rsidRPr="00D451DE">
        <w:t>высвобождения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Коэффициент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отражает</w:t>
      </w:r>
      <w:r w:rsidR="00D451DE" w:rsidRPr="00D451DE">
        <w:t xml:space="preserve"> </w:t>
      </w:r>
      <w:r w:rsidRPr="00D451DE">
        <w:t>число</w:t>
      </w:r>
      <w:r w:rsidR="00D451DE" w:rsidRPr="00D451DE">
        <w:t xml:space="preserve"> </w:t>
      </w:r>
      <w:r w:rsidRPr="00D451DE">
        <w:t>кругооборотов,</w:t>
      </w:r>
      <w:r w:rsidR="00D451DE" w:rsidRPr="00D451DE">
        <w:t xml:space="preserve"> </w:t>
      </w:r>
      <w:r w:rsidRPr="00D451DE">
        <w:t>совершаемых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объем</w:t>
      </w:r>
      <w:r w:rsidR="00D451DE" w:rsidRPr="00D451DE">
        <w:t xml:space="preserve"> </w:t>
      </w:r>
      <w:r w:rsidRPr="00D451DE">
        <w:t>реализованной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1р</w:t>
      </w:r>
      <w:r w:rsidR="00D451DE" w:rsidRPr="00D451DE">
        <w:t xml:space="preserve">., </w:t>
      </w:r>
      <w:r w:rsidRPr="00D451DE">
        <w:t>вложенный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. </w:t>
      </w:r>
      <w:r w:rsidRPr="00D451DE">
        <w:t>Также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уровень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потребления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Коэффициент</w:t>
      </w:r>
      <w:r w:rsidR="00D451DE" w:rsidRPr="00D451DE">
        <w:t xml:space="preserve"> </w:t>
      </w:r>
      <w:r w:rsidRPr="00D451DE">
        <w:t>загрузки</w:t>
      </w:r>
      <w:r w:rsidR="00D451DE" w:rsidRPr="00D451DE">
        <w:t xml:space="preserve"> - </w:t>
      </w:r>
      <w:r w:rsidRPr="00D451DE">
        <w:t>показатель,</w:t>
      </w:r>
      <w:r w:rsidR="00D451DE" w:rsidRPr="00D451DE">
        <w:t xml:space="preserve"> </w:t>
      </w:r>
      <w:r w:rsidRPr="00D451DE">
        <w:t>обратный</w:t>
      </w:r>
      <w:r w:rsidR="00D451DE" w:rsidRPr="00D451DE">
        <w:t xml:space="preserve"> </w:t>
      </w:r>
      <w:r w:rsidRPr="00D451DE">
        <w:t>коэффициенту</w:t>
      </w:r>
      <w:r w:rsidR="00D451DE" w:rsidRPr="00D451DE">
        <w:t xml:space="preserve"> </w:t>
      </w:r>
      <w:r w:rsidRPr="00D451DE">
        <w:t>оборачиваемости,</w:t>
      </w:r>
      <w:r w:rsidR="00D451DE" w:rsidRPr="00D451DE">
        <w:t xml:space="preserve"> </w:t>
      </w:r>
      <w:r w:rsidRPr="00D451DE">
        <w:t>используется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планирования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показывает</w:t>
      </w:r>
      <w:r w:rsidR="00D451DE" w:rsidRPr="00D451DE">
        <w:t xml:space="preserve"> </w:t>
      </w:r>
      <w:r w:rsidRPr="00D451DE">
        <w:t>величину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затрачиваемых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каждый</w:t>
      </w:r>
      <w:r w:rsidR="00D451DE" w:rsidRPr="00D451DE">
        <w:t xml:space="preserve"> </w:t>
      </w:r>
      <w:r w:rsidRPr="00D451DE">
        <w:t>рубль</w:t>
      </w:r>
      <w:r w:rsidR="00D451DE" w:rsidRPr="00D451DE">
        <w:t xml:space="preserve"> </w:t>
      </w:r>
      <w:r w:rsidRPr="00D451DE">
        <w:t>реализованной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При</w:t>
      </w:r>
      <w:r w:rsidR="00D451DE" w:rsidRPr="00D451DE">
        <w:t xml:space="preserve"> </w:t>
      </w:r>
      <w:r w:rsidRPr="00D451DE">
        <w:t>управлении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следует</w:t>
      </w:r>
      <w:r w:rsidR="00D451DE" w:rsidRPr="00D451DE">
        <w:t xml:space="preserve"> </w:t>
      </w:r>
      <w:r w:rsidRPr="00D451DE">
        <w:t>рассматривать</w:t>
      </w:r>
      <w:r w:rsidR="00D451DE" w:rsidRPr="00D451DE">
        <w:t xml:space="preserve"> </w:t>
      </w:r>
      <w:r w:rsidRPr="00D451DE">
        <w:t>длительность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отдельных</w:t>
      </w:r>
      <w:r w:rsidR="00D451DE" w:rsidRPr="00D451DE">
        <w:t xml:space="preserve"> </w:t>
      </w:r>
      <w:r w:rsidRPr="00D451DE">
        <w:t>элементов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Длительность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товарно-материальных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показывает</w:t>
      </w:r>
      <w:r w:rsidR="00D451DE" w:rsidRPr="00D451DE">
        <w:t xml:space="preserve"> </w:t>
      </w:r>
      <w:r w:rsidRPr="00D451DE">
        <w:t>время,</w:t>
      </w:r>
      <w:r w:rsidR="00D451DE" w:rsidRPr="00D451DE">
        <w:t xml:space="preserve"> </w:t>
      </w:r>
      <w:r w:rsidRPr="00D451DE">
        <w:t>необходимое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превращения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готовую</w:t>
      </w:r>
      <w:r w:rsidR="00D451DE" w:rsidRPr="00D451DE">
        <w:t xml:space="preserve"> </w:t>
      </w:r>
      <w:r w:rsidRPr="00D451DE">
        <w:t>продукцию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реализации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Длительность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отражает</w:t>
      </w:r>
      <w:r w:rsidR="00D451DE" w:rsidRPr="00D451DE">
        <w:t xml:space="preserve"> </w:t>
      </w:r>
      <w:r w:rsidRPr="00D451DE">
        <w:t>средний</w:t>
      </w:r>
      <w:r w:rsidR="00D451DE" w:rsidRPr="00D451DE">
        <w:t xml:space="preserve"> </w:t>
      </w:r>
      <w:r w:rsidRPr="00D451DE">
        <w:t>срок</w:t>
      </w:r>
      <w:r w:rsidR="00D451DE" w:rsidRPr="00D451DE">
        <w:t xml:space="preserve"> </w:t>
      </w:r>
      <w:r w:rsidRPr="00D451DE">
        <w:t>получения</w:t>
      </w:r>
      <w:r w:rsidR="00D451DE" w:rsidRPr="00D451DE">
        <w:t xml:space="preserve"> </w:t>
      </w:r>
      <w:r w:rsidRPr="00D451DE">
        <w:t>платежа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покупателей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Длительность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отражает</w:t>
      </w:r>
      <w:r w:rsidR="00D451DE" w:rsidRPr="00D451DE">
        <w:t xml:space="preserve"> </w:t>
      </w:r>
      <w:r w:rsidRPr="00D451DE">
        <w:t>средний</w:t>
      </w:r>
      <w:r w:rsidR="00D451DE" w:rsidRPr="00D451DE">
        <w:t xml:space="preserve"> </w:t>
      </w:r>
      <w:r w:rsidRPr="00D451DE">
        <w:t>срок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платежей</w:t>
      </w:r>
      <w:r w:rsidR="00D451DE" w:rsidRPr="00D451DE">
        <w:t xml:space="preserve"> </w:t>
      </w:r>
      <w:r w:rsidRPr="00D451DE">
        <w:t>поставщикам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сырье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материалы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Длительность</w:t>
      </w:r>
      <w:r w:rsidR="00D451DE" w:rsidRPr="00D451DE">
        <w:t xml:space="preserve"> </w:t>
      </w:r>
      <w:r w:rsidRPr="00D451DE">
        <w:t>оборота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показывает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оплаты</w:t>
      </w:r>
      <w:r w:rsidR="00D451DE" w:rsidRPr="00D451DE">
        <w:t xml:space="preserve"> </w:t>
      </w:r>
      <w:r w:rsidRPr="00D451DE">
        <w:t>организацией</w:t>
      </w:r>
      <w:r w:rsidR="00D451DE" w:rsidRPr="00D451DE">
        <w:t xml:space="preserve"> </w:t>
      </w:r>
      <w:r w:rsidRPr="00D451DE">
        <w:t>производственных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до</w:t>
      </w:r>
      <w:r w:rsidR="00D451DE" w:rsidRPr="00D451DE">
        <w:t xml:space="preserve"> </w:t>
      </w:r>
      <w:r w:rsidRPr="00D451DE">
        <w:t>момента</w:t>
      </w:r>
      <w:r w:rsidR="00D451DE" w:rsidRPr="00D451DE">
        <w:t xml:space="preserve"> </w:t>
      </w:r>
      <w:r w:rsidRPr="00D451DE">
        <w:t>получения</w:t>
      </w:r>
      <w:r w:rsidR="00D451DE" w:rsidRPr="00D451DE">
        <w:t xml:space="preserve"> </w:t>
      </w:r>
      <w:r w:rsidRPr="00D451DE">
        <w:t>выручки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это</w:t>
      </w:r>
      <w:r w:rsidR="00D451DE" w:rsidRPr="00D451DE">
        <w:t xml:space="preserve"> </w:t>
      </w:r>
      <w:r w:rsidRPr="00D451DE">
        <w:t>период</w:t>
      </w:r>
      <w:r w:rsidR="00D451DE" w:rsidRPr="00D451DE">
        <w:t xml:space="preserve"> </w:t>
      </w:r>
      <w:r w:rsidRPr="00D451DE">
        <w:t>между</w:t>
      </w:r>
      <w:r w:rsidR="00D451DE" w:rsidRPr="00D451DE">
        <w:t xml:space="preserve"> </w:t>
      </w:r>
      <w:r w:rsidRPr="00D451DE">
        <w:t>платежами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сырье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рабочую</w:t>
      </w:r>
      <w:r w:rsidR="00D451DE" w:rsidRPr="00D451DE">
        <w:t xml:space="preserve"> </w:t>
      </w:r>
      <w:r w:rsidRPr="00D451DE">
        <w:t>силу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погашением</w:t>
      </w:r>
      <w:r w:rsidR="00D451DE" w:rsidRPr="00D451DE">
        <w:t xml:space="preserve"> </w:t>
      </w:r>
      <w:r w:rsidRPr="00D451DE">
        <w:t>дебиторской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Оборачиваемость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ускоряться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замедляться</w:t>
      </w:r>
      <w:r w:rsidR="00D451DE" w:rsidRPr="00D451DE">
        <w:t xml:space="preserve">. </w:t>
      </w:r>
      <w:r w:rsidRPr="00D451DE">
        <w:t>При</w:t>
      </w:r>
      <w:r w:rsidR="00D451DE" w:rsidRPr="00D451DE">
        <w:t xml:space="preserve"> </w:t>
      </w:r>
      <w:r w:rsidRPr="00D451DE">
        <w:t>замедлении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</w:t>
      </w:r>
      <w:r w:rsidR="00D451DE" w:rsidRPr="00D451DE">
        <w:t xml:space="preserve"> </w:t>
      </w:r>
      <w:r w:rsidRPr="00D451DE">
        <w:t>необходимо</w:t>
      </w:r>
      <w:r w:rsidR="00D451DE" w:rsidRPr="00D451DE">
        <w:t xml:space="preserve"> </w:t>
      </w:r>
      <w:r w:rsidRPr="00D451DE">
        <w:t>вовлекать</w:t>
      </w:r>
      <w:r w:rsidR="00D451DE" w:rsidRPr="00D451DE">
        <w:t xml:space="preserve"> </w:t>
      </w:r>
      <w:r w:rsidRPr="00D451DE">
        <w:t>дополнительные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. </w:t>
      </w:r>
      <w:r w:rsidRPr="00D451DE">
        <w:t>Эффект</w:t>
      </w:r>
      <w:r w:rsidR="00D451DE" w:rsidRPr="00D451DE">
        <w:t xml:space="preserve"> </w:t>
      </w:r>
      <w:r w:rsidRPr="00D451DE">
        <w:t>ускорения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выражается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сокращении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связи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улучшением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использования,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экономии,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влияет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прирост</w:t>
      </w:r>
      <w:r w:rsidR="00D451DE" w:rsidRPr="00D451DE">
        <w:t xml:space="preserve"> </w:t>
      </w:r>
      <w:r w:rsidRPr="00D451DE">
        <w:t>объемов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и,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следствие,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финансовые</w:t>
      </w:r>
      <w:r w:rsidR="00D451DE" w:rsidRPr="00D451DE">
        <w:t xml:space="preserve"> </w:t>
      </w:r>
      <w:r w:rsidRPr="00D451DE">
        <w:t>результаты</w:t>
      </w:r>
      <w:r w:rsidR="00D451DE" w:rsidRPr="00D451DE">
        <w:t xml:space="preserve">. </w:t>
      </w:r>
      <w:r w:rsidRPr="00D451DE">
        <w:t>Ускорение</w:t>
      </w:r>
      <w:r w:rsidR="00D451DE" w:rsidRPr="00D451DE">
        <w:t xml:space="preserve"> </w:t>
      </w:r>
      <w:r w:rsidRPr="00D451DE">
        <w:t>оборачиваемости</w:t>
      </w:r>
      <w:r w:rsidR="00D451DE" w:rsidRPr="00D451DE">
        <w:t xml:space="preserve"> </w:t>
      </w:r>
      <w:r w:rsidRPr="00D451DE">
        <w:t>ведет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высвобождению</w:t>
      </w:r>
      <w:r w:rsidR="00D451DE" w:rsidRPr="00D451DE">
        <w:t xml:space="preserve"> </w:t>
      </w:r>
      <w:r w:rsidRPr="00D451DE">
        <w:t>части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которые</w:t>
      </w:r>
      <w:r w:rsidR="00D451DE" w:rsidRPr="00D451DE">
        <w:t xml:space="preserve"> </w:t>
      </w:r>
      <w:r w:rsidRPr="00D451DE">
        <w:t>используются</w:t>
      </w:r>
      <w:r w:rsidR="00D451DE" w:rsidRPr="00D451DE">
        <w:t xml:space="preserve"> </w:t>
      </w:r>
      <w:r w:rsidRPr="00D451DE">
        <w:t>либо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нужд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либо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накопления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расчетном</w:t>
      </w:r>
      <w:r w:rsidR="00D451DE" w:rsidRPr="00D451DE">
        <w:t xml:space="preserve"> </w:t>
      </w:r>
      <w:r w:rsidRPr="00D451DE">
        <w:t>счете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конечном</w:t>
      </w:r>
      <w:r w:rsidR="00D451DE" w:rsidRPr="00D451DE">
        <w:t xml:space="preserve"> </w:t>
      </w:r>
      <w:r w:rsidRPr="00D451DE">
        <w:t>итоге</w:t>
      </w:r>
      <w:r w:rsidR="00D451DE" w:rsidRPr="00D451DE">
        <w:t xml:space="preserve"> </w:t>
      </w:r>
      <w:r w:rsidRPr="00D451DE">
        <w:t>улучшается</w:t>
      </w:r>
      <w:r w:rsidR="00D451DE" w:rsidRPr="00D451DE">
        <w:t xml:space="preserve"> </w:t>
      </w:r>
      <w:r w:rsidRPr="00D451DE">
        <w:t>платежеспособность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финансовое</w:t>
      </w:r>
      <w:r w:rsidR="00D451DE" w:rsidRPr="00D451DE">
        <w:t xml:space="preserve"> </w:t>
      </w:r>
      <w:r w:rsidRPr="00D451DE">
        <w:t>состояние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Высвобождение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абсолютным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относительным</w:t>
      </w:r>
      <w:r w:rsidR="00D451DE" w:rsidRPr="00D451DE">
        <w:t xml:space="preserve">. </w:t>
      </w:r>
      <w:r w:rsidRPr="00D451DE">
        <w:t>Абсолютное</w:t>
      </w:r>
      <w:r w:rsidR="00D451DE" w:rsidRPr="00D451DE">
        <w:t xml:space="preserve"> </w:t>
      </w:r>
      <w:r w:rsidRPr="00D451DE">
        <w:t>высвобождение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прямое</w:t>
      </w:r>
      <w:r w:rsidR="00D451DE" w:rsidRPr="00D451DE">
        <w:t xml:space="preserve"> </w:t>
      </w:r>
      <w:r w:rsidRPr="00D451DE">
        <w:t>уменьшение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средствах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выполнения</w:t>
      </w:r>
      <w:r w:rsidR="00D451DE" w:rsidRPr="00D451DE">
        <w:t xml:space="preserve"> </w:t>
      </w:r>
      <w:r w:rsidRPr="00D451DE">
        <w:t>планового</w:t>
      </w:r>
      <w:r w:rsidR="00D451DE" w:rsidRPr="00D451DE">
        <w:t xml:space="preserve"> </w:t>
      </w:r>
      <w:r w:rsidRPr="00D451DE">
        <w:t>объема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. </w:t>
      </w:r>
      <w:r w:rsidRPr="00D451DE">
        <w:t>Относительное</w:t>
      </w:r>
      <w:r w:rsidR="00D451DE" w:rsidRPr="00D451DE">
        <w:t xml:space="preserve"> </w:t>
      </w:r>
      <w:r w:rsidRPr="00D451DE">
        <w:t>высвобождение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происходит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тех</w:t>
      </w:r>
      <w:r w:rsidR="00D451DE" w:rsidRPr="00D451DE">
        <w:t xml:space="preserve"> </w:t>
      </w:r>
      <w:r w:rsidRPr="00D451DE">
        <w:t>случаях,</w:t>
      </w:r>
      <w:r w:rsidR="00D451DE" w:rsidRPr="00D451DE">
        <w:t xml:space="preserve"> </w:t>
      </w:r>
      <w:r w:rsidRPr="00D451DE">
        <w:t>когда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наличии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пределах</w:t>
      </w:r>
      <w:r w:rsidR="00D451DE" w:rsidRPr="00D451DE">
        <w:t xml:space="preserve"> </w:t>
      </w:r>
      <w:r w:rsidRPr="00D451DE">
        <w:t>плановой</w:t>
      </w:r>
      <w:r w:rsidR="00D451DE" w:rsidRPr="00D451DE">
        <w:t xml:space="preserve"> </w:t>
      </w:r>
      <w:r w:rsidRPr="00D451DE">
        <w:t>потребности</w:t>
      </w:r>
      <w:r w:rsidR="00D451DE" w:rsidRPr="00D451DE">
        <w:t xml:space="preserve"> </w:t>
      </w:r>
      <w:r w:rsidRPr="00D451DE">
        <w:t>обеспечивается</w:t>
      </w:r>
      <w:r w:rsidR="00D451DE" w:rsidRPr="00D451DE">
        <w:t xml:space="preserve"> </w:t>
      </w:r>
      <w:r w:rsidRPr="00D451DE">
        <w:t>перевыполнение</w:t>
      </w:r>
      <w:r w:rsidR="00D451DE" w:rsidRPr="00D451DE">
        <w:t xml:space="preserve"> </w:t>
      </w:r>
      <w:r w:rsidRPr="00D451DE">
        <w:t>плана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. </w:t>
      </w:r>
      <w:r w:rsidRPr="00D451DE">
        <w:t>При</w:t>
      </w:r>
      <w:r w:rsidR="00D451DE" w:rsidRPr="00D451DE">
        <w:t xml:space="preserve"> </w:t>
      </w:r>
      <w:r w:rsidRPr="00D451DE">
        <w:t>этом</w:t>
      </w:r>
      <w:r w:rsidR="00D451DE" w:rsidRPr="00D451DE">
        <w:t xml:space="preserve"> </w:t>
      </w:r>
      <w:r w:rsidRPr="00D451DE">
        <w:t>темп</w:t>
      </w:r>
      <w:r w:rsidR="00D451DE" w:rsidRPr="00D451DE">
        <w:t xml:space="preserve"> </w:t>
      </w:r>
      <w:r w:rsidRPr="00D451DE">
        <w:t>роста</w:t>
      </w:r>
      <w:r w:rsidR="00D451DE" w:rsidRPr="00D451DE">
        <w:t xml:space="preserve"> </w:t>
      </w:r>
      <w:r w:rsidRPr="00D451DE">
        <w:t>объема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опережает</w:t>
      </w:r>
      <w:r w:rsidR="00D451DE" w:rsidRPr="00D451DE">
        <w:t xml:space="preserve"> </w:t>
      </w:r>
      <w:r w:rsidRPr="00D451DE">
        <w:t>темп</w:t>
      </w:r>
      <w:r w:rsidR="00D451DE" w:rsidRPr="00D451DE">
        <w:t xml:space="preserve"> </w:t>
      </w:r>
      <w:r w:rsidRPr="00D451DE">
        <w:t>роста</w:t>
      </w:r>
      <w:r w:rsidR="00D451DE" w:rsidRPr="00D451DE">
        <w:t xml:space="preserve"> </w:t>
      </w:r>
      <w:r w:rsidRPr="00D451DE">
        <w:t>остатков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Показатель</w:t>
      </w:r>
      <w:r w:rsidR="00D451DE" w:rsidRPr="00D451DE">
        <w:t xml:space="preserve"> </w:t>
      </w:r>
      <w:r w:rsidRPr="00D451DE">
        <w:t>рентабельности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прибыль,</w:t>
      </w:r>
      <w:r w:rsidR="00D451DE" w:rsidRPr="00D451DE">
        <w:t xml:space="preserve"> </w:t>
      </w:r>
      <w:r w:rsidRPr="00D451DE">
        <w:t>получаемую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каждый</w:t>
      </w:r>
      <w:r w:rsidR="00D451DE" w:rsidRPr="00D451DE">
        <w:t xml:space="preserve"> </w:t>
      </w:r>
      <w:r w:rsidRPr="00D451DE">
        <w:t>рубль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отражает</w:t>
      </w:r>
      <w:r w:rsidR="00D451DE" w:rsidRPr="00D451DE">
        <w:t xml:space="preserve"> </w:t>
      </w:r>
      <w:r w:rsidRPr="00D451DE">
        <w:t>эффективность</w:t>
      </w:r>
      <w:r w:rsidR="00D451DE" w:rsidRPr="00D451DE">
        <w:t xml:space="preserve"> </w:t>
      </w:r>
      <w:r w:rsidRPr="00D451DE">
        <w:t>работы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="00D451DE">
        <w:t>т.к.</w:t>
      </w:r>
      <w:r w:rsidR="00D451DE" w:rsidRPr="00D451DE">
        <w:t xml:space="preserve"> </w:t>
      </w:r>
      <w:r w:rsidRPr="00D451DE">
        <w:t>именно</w:t>
      </w:r>
      <w:r w:rsidR="00D451DE" w:rsidRPr="00D451DE">
        <w:t xml:space="preserve"> </w:t>
      </w:r>
      <w:r w:rsidRPr="00D451DE">
        <w:t>оборотный</w:t>
      </w:r>
      <w:r w:rsidR="00D451DE" w:rsidRPr="00D451DE">
        <w:t xml:space="preserve"> </w:t>
      </w:r>
      <w:r w:rsidRPr="00D451DE">
        <w:t>капитал</w:t>
      </w:r>
      <w:r w:rsidR="00D451DE" w:rsidRPr="00D451DE">
        <w:t xml:space="preserve"> </w:t>
      </w:r>
      <w:r w:rsidRPr="00D451DE">
        <w:t>обеспечивает</w:t>
      </w:r>
      <w:r w:rsidR="00D451DE" w:rsidRPr="00D451DE">
        <w:t xml:space="preserve"> </w:t>
      </w:r>
      <w:r w:rsidRPr="00D451DE">
        <w:t>оборот</w:t>
      </w:r>
      <w:r w:rsidR="00D451DE" w:rsidRPr="00D451DE">
        <w:t xml:space="preserve"> </w:t>
      </w:r>
      <w:r w:rsidRPr="00D451DE">
        <w:t>всех</w:t>
      </w:r>
      <w:r w:rsidR="00D451DE" w:rsidRPr="00D451DE">
        <w:t xml:space="preserve"> </w:t>
      </w:r>
      <w:r w:rsidRPr="00D451DE">
        <w:t>ресурсов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Управление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активами</w:t>
      </w:r>
      <w:r w:rsidR="00D451DE" w:rsidRPr="00D451DE">
        <w:t xml:space="preserve"> </w:t>
      </w:r>
      <w:r w:rsidRPr="00D451DE">
        <w:t>имеет</w:t>
      </w:r>
      <w:r w:rsidR="00D451DE" w:rsidRPr="00D451DE">
        <w:t xml:space="preserve"> </w:t>
      </w:r>
      <w:r w:rsidRPr="00D451DE">
        <w:t>целью</w:t>
      </w:r>
      <w:r w:rsidR="00D451DE" w:rsidRPr="00D451DE">
        <w:t xml:space="preserve"> </w:t>
      </w:r>
      <w:r w:rsidRPr="00D451DE">
        <w:t>оптимизацию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величины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основе</w:t>
      </w:r>
      <w:r w:rsidR="00D451DE" w:rsidRPr="00D451DE">
        <w:t xml:space="preserve"> </w:t>
      </w:r>
      <w:r w:rsidRPr="00D451DE">
        <w:t>лежит</w:t>
      </w:r>
      <w:r w:rsidR="00D451DE" w:rsidRPr="00D451DE">
        <w:t xml:space="preserve"> </w:t>
      </w:r>
      <w:r w:rsidRPr="00D451DE">
        <w:t>сопоставление</w:t>
      </w:r>
      <w:r w:rsidR="00D451DE" w:rsidRPr="00D451DE">
        <w:t xml:space="preserve"> </w:t>
      </w:r>
      <w:r w:rsidRPr="00D451DE">
        <w:t>расходов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создание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содержание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экономией,</w:t>
      </w:r>
      <w:r w:rsidR="00D451DE" w:rsidRPr="00D451DE">
        <w:t xml:space="preserve"> </w:t>
      </w:r>
      <w:r w:rsidRPr="00D451DE">
        <w:t>получаемой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сокращения</w:t>
      </w:r>
      <w:r w:rsidR="00D451DE" w:rsidRPr="00D451DE">
        <w:t xml:space="preserve"> </w:t>
      </w:r>
      <w:r w:rsidRPr="00D451DE">
        <w:t>потерь,</w:t>
      </w:r>
      <w:r w:rsidR="00D451DE" w:rsidRPr="00D451DE">
        <w:t xml:space="preserve"> </w:t>
      </w:r>
      <w:r w:rsidRPr="00D451DE">
        <w:t>вызванных</w:t>
      </w:r>
      <w:r w:rsidR="00D451DE" w:rsidRPr="00D451DE">
        <w:t xml:space="preserve"> </w:t>
      </w:r>
      <w:r w:rsidRPr="00D451DE">
        <w:t>недостатком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Дело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том,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увеличение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оказывает</w:t>
      </w:r>
      <w:r w:rsidR="00D451DE" w:rsidRPr="00D451DE">
        <w:t xml:space="preserve"> </w:t>
      </w:r>
      <w:r w:rsidRPr="00D451DE">
        <w:t>двоякое</w:t>
      </w:r>
      <w:r w:rsidR="00D451DE" w:rsidRPr="00D451DE">
        <w:t xml:space="preserve"> </w:t>
      </w:r>
      <w:r w:rsidRPr="00D451DE">
        <w:t>воздействие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издержки</w:t>
      </w:r>
      <w:r w:rsidR="00D451DE" w:rsidRPr="00D451DE">
        <w:t xml:space="preserve">. </w:t>
      </w:r>
      <w:r w:rsidRPr="00D451DE">
        <w:t>С</w:t>
      </w:r>
      <w:r w:rsidR="00D451DE" w:rsidRPr="00D451DE">
        <w:t xml:space="preserve"> </w:t>
      </w:r>
      <w:r w:rsidRPr="00D451DE">
        <w:t>одной</w:t>
      </w:r>
      <w:r w:rsidR="00D451DE" w:rsidRPr="00D451DE">
        <w:t xml:space="preserve"> </w:t>
      </w:r>
      <w:r w:rsidRPr="00D451DE">
        <w:t>стороны,</w:t>
      </w:r>
      <w:r w:rsidR="00D451DE" w:rsidRPr="00D451DE">
        <w:t xml:space="preserve"> </w:t>
      </w:r>
      <w:r w:rsidRPr="00D451DE">
        <w:t>рост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влечет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собой</w:t>
      </w:r>
      <w:r w:rsidR="00D451DE" w:rsidRPr="00D451DE">
        <w:t xml:space="preserve"> </w:t>
      </w:r>
      <w:r w:rsidRPr="00D451DE">
        <w:t>увеличение</w:t>
      </w:r>
      <w:r w:rsidR="00D451DE" w:rsidRPr="00D451DE">
        <w:t xml:space="preserve"> </w:t>
      </w:r>
      <w:r w:rsidRPr="00D451DE">
        <w:t>расходов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финансирование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содержание</w:t>
      </w:r>
      <w:r w:rsidR="00D451DE" w:rsidRPr="00D451DE">
        <w:t xml:space="preserve">. </w:t>
      </w:r>
      <w:r w:rsidRPr="00D451DE">
        <w:t>Например,</w:t>
      </w:r>
      <w:r w:rsidR="00D451DE" w:rsidRPr="00D451DE">
        <w:t xml:space="preserve"> </w:t>
      </w:r>
      <w:r w:rsidRPr="00D451DE">
        <w:t>увеличение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материалов</w:t>
      </w:r>
      <w:r w:rsidR="00D451DE" w:rsidRPr="00D451DE">
        <w:t xml:space="preserve"> </w:t>
      </w:r>
      <w:r w:rsidRPr="00D451DE">
        <w:t>требует</w:t>
      </w:r>
      <w:r w:rsidR="00D451DE" w:rsidRPr="00D451DE">
        <w:t xml:space="preserve"> </w:t>
      </w:r>
      <w:r w:rsidRPr="00D451DE">
        <w:t>изыскания</w:t>
      </w:r>
      <w:r w:rsidR="00D451DE" w:rsidRPr="00D451DE">
        <w:t xml:space="preserve"> </w:t>
      </w:r>
      <w:r w:rsidRPr="00D451DE">
        <w:t>дополнительных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закупок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содержание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С</w:t>
      </w:r>
      <w:r w:rsidR="00D451DE" w:rsidRPr="00D451DE">
        <w:t xml:space="preserve"> </w:t>
      </w:r>
      <w:r w:rsidRPr="00D451DE">
        <w:t>другой</w:t>
      </w:r>
      <w:r w:rsidR="00D451DE" w:rsidRPr="00D451DE">
        <w:t xml:space="preserve"> </w:t>
      </w:r>
      <w:r w:rsidRPr="00D451DE">
        <w:t>стороны,</w:t>
      </w:r>
      <w:r w:rsidR="00D451DE" w:rsidRPr="00D451DE">
        <w:t xml:space="preserve"> </w:t>
      </w:r>
      <w:r w:rsidRPr="00D451DE">
        <w:t>недостаток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обернуться</w:t>
      </w:r>
      <w:r w:rsidR="00D451DE" w:rsidRPr="00D451DE">
        <w:t xml:space="preserve"> </w:t>
      </w:r>
      <w:r w:rsidRPr="00D451DE">
        <w:t>неполной</w:t>
      </w:r>
      <w:r w:rsidR="00D451DE" w:rsidRPr="00D451DE">
        <w:t xml:space="preserve"> </w:t>
      </w:r>
      <w:r w:rsidRPr="00D451DE">
        <w:t>загрузкой</w:t>
      </w:r>
      <w:r w:rsidR="00D451DE" w:rsidRPr="00D451DE">
        <w:t xml:space="preserve"> </w:t>
      </w:r>
      <w:r w:rsidRPr="00D451DE">
        <w:t>оборудования,</w:t>
      </w:r>
      <w:r w:rsidR="00D451DE" w:rsidRPr="00D451DE">
        <w:t xml:space="preserve"> </w:t>
      </w:r>
      <w:r w:rsidRPr="00D451DE">
        <w:t>простоями</w:t>
      </w:r>
      <w:r w:rsidR="00D451DE" w:rsidRPr="00D451DE">
        <w:t xml:space="preserve"> </w:t>
      </w:r>
      <w:r w:rsidRPr="00D451DE">
        <w:t>работников,</w:t>
      </w:r>
      <w:r w:rsidR="00D451DE" w:rsidRPr="00D451DE">
        <w:t xml:space="preserve"> </w:t>
      </w:r>
      <w:r w:rsidRPr="00D451DE">
        <w:t>ухудшением</w:t>
      </w:r>
      <w:r w:rsidR="00D451DE" w:rsidRPr="00D451DE">
        <w:t xml:space="preserve"> </w:t>
      </w:r>
      <w:r w:rsidRPr="00D451DE">
        <w:t>репутации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среди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контрагентов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потерей</w:t>
      </w:r>
      <w:r w:rsidR="00D451DE" w:rsidRPr="00D451DE">
        <w:t xml:space="preserve"> </w:t>
      </w:r>
      <w:r w:rsidRPr="00D451DE">
        <w:t>заказчиков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Теоретически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предприятии</w:t>
      </w:r>
      <w:r w:rsidR="00D451DE" w:rsidRPr="00D451DE">
        <w:t xml:space="preserve"> </w:t>
      </w:r>
      <w:r w:rsidRPr="00D451DE">
        <w:t>каждому</w:t>
      </w:r>
      <w:r w:rsidR="00D451DE" w:rsidRPr="00D451DE">
        <w:t xml:space="preserve"> </w:t>
      </w:r>
      <w:r w:rsidRPr="00D451DE">
        <w:t>объему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поставлено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соответствие,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одной</w:t>
      </w:r>
      <w:r w:rsidR="00D451DE" w:rsidRPr="00D451DE">
        <w:t xml:space="preserve"> </w:t>
      </w:r>
      <w:r w:rsidRPr="00D451DE">
        <w:t>стороны</w:t>
      </w:r>
      <w:r w:rsidR="00D451DE" w:rsidRPr="00D451DE">
        <w:t xml:space="preserve"> </w:t>
      </w:r>
      <w:r w:rsidRPr="00D451DE">
        <w:t>величина</w:t>
      </w:r>
      <w:r w:rsidR="00D451DE" w:rsidRPr="00D451DE">
        <w:t xml:space="preserve"> </w:t>
      </w:r>
      <w:r w:rsidRPr="00D451DE">
        <w:t>суммарных</w:t>
      </w:r>
      <w:r w:rsidR="00D451DE" w:rsidRPr="00D451DE">
        <w:t xml:space="preserve"> </w:t>
      </w:r>
      <w:r w:rsidRPr="00D451DE">
        <w:t>издержек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финансирование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содержание,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другой</w:t>
      </w:r>
      <w:r w:rsidR="00D451DE" w:rsidRPr="00D451DE">
        <w:t xml:space="preserve"> - </w:t>
      </w:r>
      <w:r w:rsidRPr="00D451DE">
        <w:t>затраты,</w:t>
      </w:r>
      <w:r w:rsidR="00D451DE" w:rsidRPr="00D451DE">
        <w:t xml:space="preserve"> </w:t>
      </w:r>
      <w:r w:rsidRPr="00D451DE">
        <w:t>вызываемые</w:t>
      </w:r>
      <w:r w:rsidR="00D451DE" w:rsidRPr="00D451DE">
        <w:t xml:space="preserve"> </w:t>
      </w:r>
      <w:r w:rsidRPr="00D451DE">
        <w:t>недостатком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. </w:t>
      </w:r>
      <w:r w:rsidRPr="00D451DE">
        <w:t>Содержание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цель</w:t>
      </w:r>
      <w:r w:rsidR="00D451DE" w:rsidRPr="00D451DE">
        <w:t xml:space="preserve"> </w:t>
      </w:r>
      <w:r w:rsidRPr="00D451DE">
        <w:t>операционного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заключаются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определении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последующим</w:t>
      </w:r>
      <w:r w:rsidR="00D451DE" w:rsidRPr="00D451DE">
        <w:t xml:space="preserve"> </w:t>
      </w:r>
      <w:r w:rsidRPr="00D451DE">
        <w:t>поддержании</w:t>
      </w:r>
      <w:r w:rsidR="00D451DE" w:rsidRPr="00D451DE">
        <w:t xml:space="preserve"> </w:t>
      </w:r>
      <w:r w:rsidRPr="00D451DE">
        <w:t>такого</w:t>
      </w:r>
      <w:r w:rsidR="00D451DE" w:rsidRPr="00D451DE">
        <w:t xml:space="preserve"> </w:t>
      </w:r>
      <w:r w:rsidRPr="00D451DE">
        <w:t>уровня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активов,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которых</w:t>
      </w:r>
      <w:r w:rsidR="00D451DE" w:rsidRPr="00D451DE">
        <w:t xml:space="preserve"> </w:t>
      </w:r>
      <w:r w:rsidRPr="00D451DE">
        <w:t>величина</w:t>
      </w:r>
      <w:r w:rsidR="00D451DE" w:rsidRPr="00D451DE">
        <w:t xml:space="preserve"> </w:t>
      </w:r>
      <w:r w:rsidRPr="00D451DE">
        <w:t>указанных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суммарных</w:t>
      </w:r>
      <w:r w:rsidR="00D451DE" w:rsidRPr="00D451DE">
        <w:t xml:space="preserve"> </w:t>
      </w:r>
      <w:r w:rsidRPr="00D451DE">
        <w:t>издержек</w:t>
      </w:r>
      <w:r w:rsidR="00D451DE" w:rsidRPr="00D451DE">
        <w:t xml:space="preserve"> </w:t>
      </w:r>
      <w:r w:rsidRPr="00D451DE">
        <w:t>была</w:t>
      </w:r>
      <w:r w:rsidR="00D451DE" w:rsidRPr="00D451DE">
        <w:t xml:space="preserve"> </w:t>
      </w:r>
      <w:r w:rsidRPr="00D451DE">
        <w:t>бы</w:t>
      </w:r>
      <w:r w:rsidR="00D451DE" w:rsidRPr="00D451DE">
        <w:t xml:space="preserve"> </w:t>
      </w:r>
      <w:r w:rsidRPr="00D451DE">
        <w:t>минимальной</w:t>
      </w:r>
      <w:r w:rsidR="00D451DE" w:rsidRPr="00D451DE">
        <w:t>.</w:t>
      </w:r>
    </w:p>
    <w:p w:rsidR="00D451DE" w:rsidRDefault="00421091" w:rsidP="00D451DE">
      <w:pPr>
        <w:tabs>
          <w:tab w:val="left" w:pos="726"/>
        </w:tabs>
      </w:pPr>
      <w:r w:rsidRPr="00D451DE">
        <w:t>Общий</w:t>
      </w:r>
      <w:r w:rsidR="00D451DE" w:rsidRPr="00D451DE">
        <w:t xml:space="preserve"> </w:t>
      </w:r>
      <w:r w:rsidRPr="00D451DE">
        <w:t>подход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определению</w:t>
      </w:r>
      <w:r w:rsidR="00D451DE" w:rsidRPr="00D451DE">
        <w:t xml:space="preserve"> </w:t>
      </w:r>
      <w:r w:rsidRPr="00D451DE">
        <w:t>оптимальной</w:t>
      </w:r>
      <w:r w:rsidR="00D451DE" w:rsidRPr="00D451DE">
        <w:t xml:space="preserve"> </w:t>
      </w:r>
      <w:r w:rsidRPr="00D451DE">
        <w:t>величины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можно</w:t>
      </w:r>
      <w:r w:rsidR="00D451DE" w:rsidRPr="00D451DE">
        <w:t xml:space="preserve"> </w:t>
      </w:r>
      <w:r w:rsidRPr="00D451DE">
        <w:t>проиллюстрировать</w:t>
      </w:r>
      <w:r w:rsidR="00D451DE">
        <w:t xml:space="preserve"> (</w:t>
      </w:r>
      <w:r w:rsidRPr="00D451DE">
        <w:t>рисунок</w:t>
      </w:r>
      <w:r w:rsidR="00D451DE" w:rsidRPr="00D451DE">
        <w:t xml:space="preserve"> </w:t>
      </w:r>
      <w:r w:rsidRPr="00D451DE">
        <w:t>5</w:t>
      </w:r>
      <w:r w:rsidR="00D451DE" w:rsidRPr="00D451DE">
        <w:t>).</w:t>
      </w:r>
    </w:p>
    <w:p w:rsidR="00D451DE" w:rsidRPr="00D451DE" w:rsidRDefault="00D451DE" w:rsidP="00D451DE">
      <w:pPr>
        <w:tabs>
          <w:tab w:val="left" w:pos="726"/>
        </w:tabs>
      </w:pPr>
    </w:p>
    <w:p w:rsidR="000E7394" w:rsidRPr="00D451DE" w:rsidRDefault="00CD7CB9" w:rsidP="00D451DE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26" type="#_x0000_t75" style="width:209.25pt;height:158.25pt">
            <v:imagedata r:id="rId8" o:title=""/>
          </v:shape>
        </w:pict>
      </w:r>
    </w:p>
    <w:p w:rsidR="00D451DE" w:rsidRPr="00D451DE" w:rsidRDefault="00421091" w:rsidP="00D451DE">
      <w:pPr>
        <w:tabs>
          <w:tab w:val="left" w:pos="726"/>
        </w:tabs>
      </w:pPr>
      <w:r w:rsidRPr="00D451DE">
        <w:t>Рисунок</w:t>
      </w:r>
      <w:r w:rsidR="00D451DE" w:rsidRPr="00D451DE">
        <w:t xml:space="preserve"> </w:t>
      </w:r>
      <w:r w:rsidRPr="00D451DE">
        <w:t>5</w:t>
      </w:r>
      <w:r w:rsidR="00D451DE" w:rsidRPr="00D451DE">
        <w:t xml:space="preserve"> - </w:t>
      </w:r>
      <w:r w:rsidRPr="00D451DE">
        <w:t>Определение</w:t>
      </w:r>
      <w:r w:rsidR="00D451DE" w:rsidRPr="00D451DE">
        <w:t xml:space="preserve"> </w:t>
      </w:r>
      <w:r w:rsidRPr="00D451DE">
        <w:t>оптимальной</w:t>
      </w:r>
      <w:r w:rsidR="00D451DE" w:rsidRPr="00D451DE">
        <w:t xml:space="preserve"> </w:t>
      </w:r>
      <w:r w:rsidRPr="00D451DE">
        <w:t>величины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</w:p>
    <w:p w:rsidR="00D451DE" w:rsidRDefault="00D451DE" w:rsidP="00D451DE">
      <w:pPr>
        <w:tabs>
          <w:tab w:val="left" w:pos="726"/>
        </w:tabs>
      </w:pPr>
    </w:p>
    <w:p w:rsidR="00D451DE" w:rsidRPr="00D451DE" w:rsidRDefault="00421091" w:rsidP="00D451DE">
      <w:pPr>
        <w:tabs>
          <w:tab w:val="left" w:pos="726"/>
        </w:tabs>
      </w:pPr>
      <w:r w:rsidRPr="00D451DE">
        <w:t>Где</w:t>
      </w:r>
      <w:r w:rsidR="00D451DE" w:rsidRPr="00D451DE">
        <w:t>: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Кривая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- </w:t>
      </w:r>
      <w:r w:rsidRPr="00D451DE">
        <w:t>показывает</w:t>
      </w:r>
      <w:r w:rsidR="00D451DE" w:rsidRPr="00D451DE">
        <w:t xml:space="preserve"> </w:t>
      </w:r>
      <w:r w:rsidRPr="00D451DE">
        <w:t>рост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финансирование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содержание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возрастании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величины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Кривая</w:t>
      </w:r>
      <w:r w:rsidR="00D451DE" w:rsidRPr="00D451DE">
        <w:t xml:space="preserve"> </w:t>
      </w:r>
      <w:r w:rsidRPr="00D451DE">
        <w:t>Б</w:t>
      </w:r>
      <w:r w:rsidR="00D451DE" w:rsidRPr="00D451DE">
        <w:t xml:space="preserve"> - </w:t>
      </w:r>
      <w:r w:rsidRPr="00D451DE">
        <w:t>отражает</w:t>
      </w:r>
      <w:r w:rsidR="00D451DE" w:rsidRPr="00D451DE">
        <w:t xml:space="preserve"> </w:t>
      </w:r>
      <w:r w:rsidRPr="00D451DE">
        <w:t>динамику</w:t>
      </w:r>
      <w:r w:rsidR="00D451DE" w:rsidRPr="00D451DE">
        <w:t xml:space="preserve"> </w:t>
      </w:r>
      <w:r w:rsidRPr="00D451DE">
        <w:t>издержек,</w:t>
      </w:r>
      <w:r w:rsidR="00D451DE" w:rsidRPr="00D451DE">
        <w:t xml:space="preserve"> </w:t>
      </w:r>
      <w:r w:rsidRPr="00D451DE">
        <w:t>вызванных</w:t>
      </w:r>
      <w:r w:rsidR="00D451DE" w:rsidRPr="00D451DE">
        <w:t xml:space="preserve"> </w:t>
      </w:r>
      <w:r w:rsidRPr="00D451DE">
        <w:t>недостаточностью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у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Кривая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- </w:t>
      </w:r>
      <w:r w:rsidRPr="00D451DE">
        <w:t>сумму</w:t>
      </w:r>
      <w:r w:rsidR="00D451DE" w:rsidRPr="00D451DE">
        <w:t xml:space="preserve"> </w:t>
      </w:r>
      <w:r w:rsidRPr="00D451DE">
        <w:t>всех</w:t>
      </w:r>
      <w:r w:rsidR="00D451DE" w:rsidRPr="00D451DE">
        <w:t xml:space="preserve"> </w:t>
      </w:r>
      <w:r w:rsidRPr="00D451DE">
        <w:t>перечисленных</w:t>
      </w:r>
      <w:r w:rsidR="00D451DE" w:rsidRPr="00D451DE">
        <w:t xml:space="preserve"> </w:t>
      </w:r>
      <w:r w:rsidRPr="00D451DE">
        <w:t>затрат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На</w:t>
      </w:r>
      <w:r w:rsidR="00D451DE" w:rsidRPr="00D451DE">
        <w:t xml:space="preserve"> </w:t>
      </w:r>
      <w:r w:rsidRPr="00D451DE">
        <w:t>рисунке</w:t>
      </w:r>
      <w:r w:rsidR="00D451DE" w:rsidRPr="00D451DE">
        <w:t xml:space="preserve"> </w:t>
      </w:r>
      <w:r w:rsidRPr="00D451DE">
        <w:t>5</w:t>
      </w:r>
      <w:r w:rsidR="00D451DE" w:rsidRPr="00D451DE">
        <w:t xml:space="preserve"> </w:t>
      </w:r>
      <w:r w:rsidRPr="00D451DE">
        <w:t>изображены</w:t>
      </w:r>
      <w:r w:rsidR="00D451DE" w:rsidRPr="00D451DE">
        <w:t xml:space="preserve"> </w:t>
      </w:r>
      <w:r w:rsidRPr="00D451DE">
        <w:t>три</w:t>
      </w:r>
      <w:r w:rsidR="00D451DE" w:rsidRPr="00D451DE">
        <w:t xml:space="preserve"> </w:t>
      </w:r>
      <w:r w:rsidRPr="00D451DE">
        <w:t>кривые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- </w:t>
      </w:r>
      <w:r w:rsidRPr="00D451DE">
        <w:t>отображает</w:t>
      </w:r>
      <w:r w:rsidR="00D451DE" w:rsidRPr="00D451DE">
        <w:t xml:space="preserve"> </w:t>
      </w:r>
      <w:r w:rsidRPr="00D451DE">
        <w:t>изменение</w:t>
      </w:r>
      <w:r w:rsidR="00D451DE" w:rsidRPr="00D451DE">
        <w:t xml:space="preserve"> </w:t>
      </w:r>
      <w:r w:rsidRPr="00D451DE">
        <w:t>суммарных</w:t>
      </w:r>
      <w:r w:rsidR="00D451DE" w:rsidRPr="00D451DE">
        <w:t xml:space="preserve"> </w:t>
      </w:r>
      <w:r w:rsidRPr="00D451DE">
        <w:t>издержек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увеличение</w:t>
      </w:r>
      <w:r w:rsidR="00D451DE" w:rsidRPr="00D451DE">
        <w:t xml:space="preserve"> </w:t>
      </w:r>
      <w:r w:rsidRPr="00D451DE">
        <w:t>размера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абсцисса</w:t>
      </w:r>
      <w:r w:rsidR="00D451DE" w:rsidRPr="00D451DE">
        <w:t xml:space="preserve"> </w:t>
      </w:r>
      <w:r w:rsidRPr="00D451DE">
        <w:t>точки,</w:t>
      </w:r>
      <w:r w:rsidR="00D451DE" w:rsidRPr="00D451DE">
        <w:t xml:space="preserve"> </w:t>
      </w:r>
      <w:r w:rsidRPr="00D451DE">
        <w:t>которая</w:t>
      </w:r>
      <w:r w:rsidR="00D451DE" w:rsidRPr="00D451DE">
        <w:t xml:space="preserve"> </w:t>
      </w:r>
      <w:r w:rsidRPr="00D451DE">
        <w:t>достигает</w:t>
      </w:r>
      <w:r w:rsidR="00D451DE" w:rsidRPr="00D451DE">
        <w:t xml:space="preserve"> </w:t>
      </w:r>
      <w:r w:rsidRPr="00D451DE">
        <w:t>минимума,</w:t>
      </w:r>
      <w:r w:rsidR="00D451DE" w:rsidRPr="00D451DE">
        <w:t xml:space="preserve"> </w:t>
      </w:r>
      <w:r w:rsidRPr="00D451DE">
        <w:t>показывает</w:t>
      </w:r>
      <w:r w:rsidR="00D451DE" w:rsidRPr="00D451DE">
        <w:t xml:space="preserve"> </w:t>
      </w:r>
      <w:r w:rsidRPr="00D451DE">
        <w:t>оптимальную</w:t>
      </w:r>
      <w:r w:rsidR="00D451DE" w:rsidRPr="00D451DE">
        <w:t xml:space="preserve"> </w:t>
      </w:r>
      <w:r w:rsidRPr="00D451DE">
        <w:t>величину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требующуюся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производства</w:t>
      </w:r>
      <w:r w:rsidR="00D451DE" w:rsidRPr="00D451DE">
        <w:t xml:space="preserve"> </w:t>
      </w:r>
      <w:r w:rsidRPr="00D451DE">
        <w:t>данного</w:t>
      </w:r>
      <w:r w:rsidR="00D451DE" w:rsidRPr="00D451DE">
        <w:t xml:space="preserve"> </w:t>
      </w:r>
      <w:r w:rsidRPr="00D451DE">
        <w:t>количества</w:t>
      </w:r>
      <w:r w:rsidR="00D451DE" w:rsidRPr="00D451DE">
        <w:t xml:space="preserve"> </w:t>
      </w:r>
      <w:r w:rsidRPr="00D451DE">
        <w:t>продукции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Финансовый</w:t>
      </w:r>
      <w:r w:rsidR="00D451DE" w:rsidRPr="00D451DE">
        <w:t xml:space="preserve"> </w:t>
      </w:r>
      <w:r w:rsidRPr="00D451DE">
        <w:t>аспект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оборотными</w:t>
      </w:r>
      <w:r w:rsidR="00D451DE" w:rsidRPr="00D451DE">
        <w:t xml:space="preserve"> </w:t>
      </w:r>
      <w:r w:rsidRPr="00D451DE">
        <w:t>средствами</w:t>
      </w:r>
      <w:r w:rsidR="00D451DE" w:rsidRPr="00D451DE">
        <w:t xml:space="preserve"> </w:t>
      </w:r>
      <w:r w:rsidRPr="00D451DE">
        <w:t>заключается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своевременном</w:t>
      </w:r>
      <w:r w:rsidR="00D451DE" w:rsidRPr="00D451DE">
        <w:t xml:space="preserve"> </w:t>
      </w:r>
      <w:r w:rsidRPr="00D451DE">
        <w:t>обеспечении</w:t>
      </w:r>
      <w:r w:rsidR="00D451DE" w:rsidRPr="00D451DE">
        <w:t xml:space="preserve"> </w:t>
      </w:r>
      <w:r w:rsidRPr="00D451DE">
        <w:t>операционной</w:t>
      </w:r>
      <w:r w:rsidR="00D451DE">
        <w:t xml:space="preserve"> (</w:t>
      </w:r>
      <w:r w:rsidRPr="00D451DE">
        <w:t>производственной</w:t>
      </w:r>
      <w:r w:rsidR="00D451DE" w:rsidRPr="00D451DE">
        <w:t xml:space="preserve">) </w:t>
      </w:r>
      <w:r w:rsidRPr="00D451DE">
        <w:t>деятельности</w:t>
      </w:r>
      <w:r w:rsidR="00D451DE" w:rsidRPr="00D451DE">
        <w:t xml:space="preserve"> </w:t>
      </w:r>
      <w:r w:rsidRPr="00D451DE">
        <w:t>финансовыми</w:t>
      </w:r>
      <w:r w:rsidR="00D451DE" w:rsidRPr="00D451DE">
        <w:t xml:space="preserve"> </w:t>
      </w:r>
      <w:r w:rsidRPr="00D451DE">
        <w:t>ресурсами,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количестве</w:t>
      </w:r>
      <w:r w:rsidR="00D451DE" w:rsidRPr="00D451DE">
        <w:t xml:space="preserve"> </w:t>
      </w:r>
      <w:r w:rsidRPr="00D451DE">
        <w:t>обеспечивающим,</w:t>
      </w:r>
      <w:r w:rsidR="00D451DE" w:rsidRPr="00D451DE">
        <w:t xml:space="preserve"> </w:t>
      </w:r>
      <w:r w:rsidRPr="00D451DE">
        <w:t>нормальную</w:t>
      </w:r>
      <w:r w:rsidR="00D451DE" w:rsidRPr="00D451DE">
        <w:t xml:space="preserve"> </w:t>
      </w:r>
      <w:r w:rsidRPr="00D451DE">
        <w:t>платежеспособность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. </w:t>
      </w:r>
      <w:r w:rsidRPr="00D451DE">
        <w:t>Сложность</w:t>
      </w:r>
      <w:r w:rsidR="00D451DE" w:rsidRPr="00D451DE">
        <w:t xml:space="preserve"> </w:t>
      </w:r>
      <w:r w:rsidRPr="00D451DE">
        <w:t>этой</w:t>
      </w:r>
      <w:r w:rsidR="00D451DE" w:rsidRPr="00D451DE">
        <w:t xml:space="preserve"> </w:t>
      </w:r>
      <w:r w:rsidRPr="00D451DE">
        <w:t>работы</w:t>
      </w:r>
      <w:r w:rsidR="00D451DE" w:rsidRPr="00D451DE">
        <w:t xml:space="preserve"> </w:t>
      </w:r>
      <w:r w:rsidRPr="00D451DE">
        <w:t>заключается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том,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нормальных</w:t>
      </w:r>
      <w:r w:rsidR="00D451DE" w:rsidRPr="00D451DE">
        <w:t xml:space="preserve"> </w:t>
      </w:r>
      <w:r w:rsidRPr="00D451DE">
        <w:t>условиях</w:t>
      </w:r>
      <w:r w:rsidR="00D451DE" w:rsidRPr="00D451DE">
        <w:t xml:space="preserve"> </w:t>
      </w:r>
      <w:r w:rsidRPr="00D451DE">
        <w:t>лишь</w:t>
      </w:r>
      <w:r w:rsidR="00D451DE" w:rsidRPr="00D451DE">
        <w:t xml:space="preserve"> </w:t>
      </w:r>
      <w:r w:rsidRPr="00D451DE">
        <w:t>относительно</w:t>
      </w:r>
      <w:r w:rsidR="00D451DE" w:rsidRPr="00D451DE">
        <w:t xml:space="preserve"> </w:t>
      </w:r>
      <w:r w:rsidRPr="00D451DE">
        <w:t>небольшая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реализуется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немедленным</w:t>
      </w:r>
      <w:r w:rsidR="00D451DE" w:rsidRPr="00D451DE">
        <w:t xml:space="preserve"> </w:t>
      </w:r>
      <w:r w:rsidRPr="00D451DE">
        <w:t>расчетом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даже</w:t>
      </w:r>
      <w:r w:rsidR="00D451DE" w:rsidRPr="00D451DE">
        <w:t xml:space="preserve"> </w:t>
      </w:r>
      <w:r w:rsidRPr="00D451DE">
        <w:t>предоплатой</w:t>
      </w:r>
      <w:r w:rsidR="00D451DE" w:rsidRPr="00D451DE">
        <w:t xml:space="preserve">. </w:t>
      </w:r>
      <w:r w:rsidRPr="00D451DE">
        <w:t>В</w:t>
      </w:r>
      <w:r w:rsidR="00D451DE" w:rsidRPr="00D451DE">
        <w:t xml:space="preserve"> </w:t>
      </w:r>
      <w:r w:rsidRPr="00D451DE">
        <w:t>то</w:t>
      </w:r>
      <w:r w:rsidR="00D451DE" w:rsidRPr="00D451DE">
        <w:t xml:space="preserve"> </w:t>
      </w:r>
      <w:r w:rsidRPr="00D451DE">
        <w:t>же</w:t>
      </w:r>
      <w:r w:rsidR="00D451DE" w:rsidRPr="00D451DE">
        <w:t xml:space="preserve"> </w:t>
      </w:r>
      <w:r w:rsidRPr="00D451DE">
        <w:t>время</w:t>
      </w:r>
      <w:r w:rsidR="00D451DE" w:rsidRPr="00D451DE">
        <w:t xml:space="preserve"> </w:t>
      </w:r>
      <w:r w:rsidRPr="00D451DE">
        <w:t>значительная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взаимоотношений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поставщиками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покупателями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поставке</w:t>
      </w:r>
      <w:r w:rsidR="00D451DE" w:rsidRPr="00D451DE">
        <w:t xml:space="preserve"> </w:t>
      </w:r>
      <w:r w:rsidRPr="00D451DE">
        <w:t>сырья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продаже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форме</w:t>
      </w:r>
      <w:r w:rsidR="00D451DE" w:rsidRPr="00D451DE">
        <w:t xml:space="preserve"> </w:t>
      </w:r>
      <w:r w:rsidRPr="00D451DE">
        <w:t>прямого</w:t>
      </w:r>
      <w:r w:rsidR="00D451DE" w:rsidRPr="00D451DE">
        <w:t xml:space="preserve"> </w:t>
      </w:r>
      <w:r w:rsidRPr="00D451DE">
        <w:t>обмена</w:t>
      </w:r>
      <w:r w:rsidR="00D451DE" w:rsidRPr="00D451DE">
        <w:t xml:space="preserve"> </w:t>
      </w:r>
      <w:r w:rsidRPr="00D451DE">
        <w:t>товар</w:t>
      </w:r>
      <w:r w:rsidR="00D451DE" w:rsidRPr="00D451DE">
        <w:t xml:space="preserve"> - </w:t>
      </w:r>
      <w:r w:rsidRPr="00D451DE">
        <w:t>деньги</w:t>
      </w:r>
      <w:r w:rsidR="00D451DE" w:rsidRPr="00D451DE">
        <w:t xml:space="preserve"> </w:t>
      </w:r>
      <w:r w:rsidRPr="00D451DE">
        <w:t>или</w:t>
      </w:r>
      <w:r w:rsidR="00D451DE" w:rsidRPr="00D451DE">
        <w:t xml:space="preserve"> </w:t>
      </w:r>
      <w:r w:rsidRPr="00D451DE">
        <w:t>деньги</w:t>
      </w:r>
      <w:r w:rsidR="00D451DE" w:rsidRPr="00D451DE">
        <w:t xml:space="preserve"> - </w:t>
      </w:r>
      <w:r w:rsidRPr="00D451DE">
        <w:t>товар,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посредством</w:t>
      </w:r>
      <w:r w:rsidR="00D451DE" w:rsidRPr="00D451DE">
        <w:t xml:space="preserve"> </w:t>
      </w:r>
      <w:r w:rsidRPr="00D451DE">
        <w:t>долговых</w:t>
      </w:r>
      <w:r w:rsidR="00D451DE" w:rsidRPr="00D451DE">
        <w:t xml:space="preserve"> </w:t>
      </w:r>
      <w:r w:rsidRPr="00D451DE">
        <w:t>обязательств,</w:t>
      </w:r>
      <w:r w:rsidR="00D451DE" w:rsidRPr="00D451DE">
        <w:t xml:space="preserve"> </w:t>
      </w:r>
      <w:r w:rsidRPr="00D451DE">
        <w:t>предполагающих</w:t>
      </w:r>
      <w:r w:rsidR="00D451DE" w:rsidRPr="00D451DE">
        <w:t xml:space="preserve"> </w:t>
      </w:r>
      <w:r w:rsidRPr="00D451DE">
        <w:t>отсрочку,</w:t>
      </w:r>
      <w:r w:rsidR="00D451DE" w:rsidRPr="00D451DE">
        <w:t xml:space="preserve"> </w:t>
      </w:r>
      <w:r w:rsidRPr="00D451DE">
        <w:t>либо</w:t>
      </w:r>
      <w:r w:rsidR="00D451DE" w:rsidRPr="00D451DE">
        <w:t xml:space="preserve"> </w:t>
      </w:r>
      <w:r w:rsidRPr="00D451DE">
        <w:t>платежа,</w:t>
      </w:r>
      <w:r w:rsidR="00D451DE" w:rsidRPr="00D451DE">
        <w:t xml:space="preserve"> </w:t>
      </w:r>
      <w:r w:rsidRPr="00D451DE">
        <w:t>либо</w:t>
      </w:r>
      <w:r w:rsidR="00D451DE" w:rsidRPr="00D451DE">
        <w:t xml:space="preserve"> </w:t>
      </w:r>
      <w:r w:rsidRPr="00D451DE">
        <w:t>поставок</w:t>
      </w:r>
      <w:r w:rsidR="00D451DE" w:rsidRPr="00D451DE">
        <w:t xml:space="preserve">. </w:t>
      </w:r>
      <w:r w:rsidRPr="00D451DE">
        <w:t>Управление</w:t>
      </w:r>
      <w:r w:rsidR="00D451DE" w:rsidRPr="00D451DE">
        <w:t xml:space="preserve"> </w:t>
      </w:r>
      <w:r w:rsidRPr="00D451DE">
        <w:t>финансовым</w:t>
      </w:r>
      <w:r w:rsidR="00D451DE" w:rsidRPr="00D451DE">
        <w:t xml:space="preserve"> </w:t>
      </w:r>
      <w:r w:rsidRPr="00D451DE">
        <w:t>циклом</w:t>
      </w:r>
      <w:r w:rsidR="00D451DE" w:rsidRPr="00D451DE">
        <w:t xml:space="preserve"> </w:t>
      </w:r>
      <w:r w:rsidRPr="00D451DE">
        <w:t>представляет</w:t>
      </w:r>
      <w:r w:rsidR="00D451DE" w:rsidRPr="00D451DE">
        <w:t xml:space="preserve"> </w:t>
      </w:r>
      <w:r w:rsidRPr="00D451DE">
        <w:t>собой</w:t>
      </w:r>
      <w:r w:rsidR="00D451DE" w:rsidRPr="00D451DE">
        <w:t xml:space="preserve"> </w:t>
      </w:r>
      <w:r w:rsidRPr="00D451DE">
        <w:t>основное</w:t>
      </w:r>
      <w:r w:rsidR="00D451DE" w:rsidRPr="00D451DE">
        <w:t xml:space="preserve"> </w:t>
      </w:r>
      <w:r w:rsidRPr="00D451DE">
        <w:t>содержание</w:t>
      </w:r>
      <w:r w:rsidR="00D451DE" w:rsidRPr="00D451DE">
        <w:t xml:space="preserve"> </w:t>
      </w:r>
      <w:r w:rsidRPr="00D451DE">
        <w:t>управление</w:t>
      </w:r>
      <w:r w:rsidR="00D451DE" w:rsidRPr="00D451DE">
        <w:t xml:space="preserve"> </w:t>
      </w:r>
      <w:r w:rsidRPr="00D451DE">
        <w:t>финансами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денежными</w:t>
      </w:r>
      <w:r w:rsidR="00D451DE" w:rsidRPr="00D451DE">
        <w:t xml:space="preserve"> </w:t>
      </w:r>
      <w:r w:rsidRPr="00D451DE">
        <w:t>потоками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</w:t>
      </w:r>
      <w:r w:rsidR="00D451DE" w:rsidRPr="00D451DE">
        <w:t xml:space="preserve"> </w:t>
      </w:r>
      <w:r w:rsidRPr="00D451DE">
        <w:t>условиях</w:t>
      </w:r>
      <w:r w:rsidR="00D451DE" w:rsidRPr="00D451DE">
        <w:t xml:space="preserve"> </w:t>
      </w:r>
      <w:r w:rsidRPr="00D451DE">
        <w:t>рынка,</w:t>
      </w:r>
      <w:r w:rsidR="00D451DE" w:rsidRPr="00D451DE">
        <w:t xml:space="preserve"> </w:t>
      </w:r>
      <w:r w:rsidRPr="00D451DE">
        <w:t>когда</w:t>
      </w:r>
      <w:r w:rsidR="00D451DE" w:rsidRPr="00D451DE">
        <w:t xml:space="preserve"> </w:t>
      </w:r>
      <w:r w:rsidRPr="00D451DE">
        <w:t>хозяйственная</w:t>
      </w:r>
      <w:r w:rsidR="00D451DE" w:rsidRPr="00D451DE">
        <w:t xml:space="preserve"> </w:t>
      </w:r>
      <w:r w:rsidRPr="00D451DE">
        <w:t>деятельность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ее</w:t>
      </w:r>
      <w:r w:rsidR="00D451DE" w:rsidRPr="00D451DE">
        <w:t xml:space="preserve"> </w:t>
      </w:r>
      <w:r w:rsidRPr="00D451DE">
        <w:t>развитие</w:t>
      </w:r>
      <w:r w:rsidR="00D451DE" w:rsidRPr="00D451DE">
        <w:t xml:space="preserve"> </w:t>
      </w:r>
      <w:r w:rsidRPr="00D451DE">
        <w:t>осуществляются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так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заемных</w:t>
      </w:r>
      <w:r w:rsidR="00D451DE" w:rsidRPr="00D451DE">
        <w:t xml:space="preserve"> </w:t>
      </w:r>
      <w:r w:rsidRPr="00D451DE">
        <w:t>средств,</w:t>
      </w:r>
      <w:r w:rsidR="00D451DE" w:rsidRPr="00D451DE">
        <w:t xml:space="preserve"> </w:t>
      </w:r>
      <w:r w:rsidRPr="00D451DE">
        <w:t>важную</w:t>
      </w:r>
      <w:r w:rsidR="00D451DE" w:rsidRPr="00D451DE">
        <w:t xml:space="preserve"> </w:t>
      </w:r>
      <w:r w:rsidRPr="00D451DE">
        <w:t>аналитическую</w:t>
      </w:r>
      <w:r w:rsidR="00D451DE" w:rsidRPr="00D451DE">
        <w:t xml:space="preserve"> </w:t>
      </w:r>
      <w:r w:rsidRPr="00D451DE">
        <w:t>характеристику</w:t>
      </w:r>
      <w:r w:rsidR="00D451DE" w:rsidRPr="00D451DE">
        <w:t xml:space="preserve"> </w:t>
      </w:r>
      <w:r w:rsidRPr="00D451DE">
        <w:t>приобретает</w:t>
      </w:r>
      <w:r w:rsidR="00D451DE" w:rsidRPr="00D451DE">
        <w:t xml:space="preserve"> </w:t>
      </w:r>
      <w:r w:rsidRPr="00D451DE">
        <w:t>финансовая</w:t>
      </w:r>
      <w:r w:rsidR="00D451DE" w:rsidRPr="00D451DE">
        <w:t xml:space="preserve"> </w:t>
      </w:r>
      <w:r w:rsidRPr="00D451DE">
        <w:t>независимость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внешних</w:t>
      </w:r>
      <w:r w:rsidR="00D451DE" w:rsidRPr="00D451DE">
        <w:t xml:space="preserve"> </w:t>
      </w:r>
      <w:r w:rsidRPr="00D451DE">
        <w:t>заемных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. </w:t>
      </w:r>
      <w:r w:rsidRPr="00D451DE">
        <w:t>Запас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запас</w:t>
      </w:r>
      <w:r w:rsidR="00D451DE" w:rsidRPr="00D451DE">
        <w:t xml:space="preserve"> </w:t>
      </w:r>
      <w:r w:rsidRPr="00D451DE">
        <w:t>финансовой</w:t>
      </w:r>
      <w:r w:rsidR="00D451DE" w:rsidRPr="00D451DE">
        <w:t xml:space="preserve"> </w:t>
      </w:r>
      <w:r w:rsidRPr="00D451DE">
        <w:t>устойчивости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том</w:t>
      </w:r>
      <w:r w:rsidR="00D451DE" w:rsidRPr="00D451DE">
        <w:t xml:space="preserve"> </w:t>
      </w:r>
      <w:r w:rsidRPr="00D451DE">
        <w:t>условии,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собственные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превышают</w:t>
      </w:r>
      <w:r w:rsidR="00D451DE" w:rsidRPr="00D451DE">
        <w:t xml:space="preserve"> </w:t>
      </w:r>
      <w:r w:rsidRPr="00D451DE">
        <w:t>заемные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Методы</w:t>
      </w:r>
      <w:r w:rsidR="00D451DE" w:rsidRPr="00D451DE">
        <w:t xml:space="preserve"> </w:t>
      </w:r>
      <w:r w:rsidRPr="00D451DE">
        <w:t>управления</w:t>
      </w:r>
      <w:r w:rsidR="00D451DE" w:rsidRPr="00D451DE">
        <w:t xml:space="preserve"> </w:t>
      </w:r>
      <w:r w:rsidRPr="00D451DE">
        <w:t>финансовым</w:t>
      </w:r>
      <w:r w:rsidR="00D451DE" w:rsidRPr="00D451DE">
        <w:t xml:space="preserve"> </w:t>
      </w:r>
      <w:r w:rsidRPr="00D451DE">
        <w:t>циклом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определяются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финансовым</w:t>
      </w:r>
      <w:r w:rsidR="00D451DE" w:rsidRPr="00D451DE">
        <w:t xml:space="preserve"> </w:t>
      </w:r>
      <w:r w:rsidRPr="00D451DE">
        <w:t>состоянием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Финансовая</w:t>
      </w:r>
      <w:r w:rsidR="00D451DE" w:rsidRPr="00D451DE">
        <w:t xml:space="preserve"> </w:t>
      </w:r>
      <w:r w:rsidRPr="00D451DE">
        <w:t>устойчивость</w:t>
      </w:r>
      <w:r w:rsidR="00D451DE" w:rsidRPr="00D451DE">
        <w:t xml:space="preserve"> </w:t>
      </w:r>
      <w:r w:rsidRPr="00D451DE">
        <w:t>формируется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всей</w:t>
      </w:r>
      <w:r w:rsidR="00D451DE" w:rsidRPr="00D451DE">
        <w:t xml:space="preserve"> </w:t>
      </w:r>
      <w:r w:rsidRPr="00D451DE">
        <w:t>производственно-хозяйственной</w:t>
      </w:r>
      <w:r w:rsidR="00D451DE" w:rsidRPr="00D451DE">
        <w:t xml:space="preserve"> </w:t>
      </w:r>
      <w:r w:rsidRPr="00D451DE">
        <w:t>деятельности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главным</w:t>
      </w:r>
      <w:r w:rsidR="00D451DE" w:rsidRPr="00D451DE">
        <w:t xml:space="preserve"> </w:t>
      </w:r>
      <w:r w:rsidRPr="00D451DE">
        <w:t>компонентом</w:t>
      </w:r>
      <w:r w:rsidR="00D451DE" w:rsidRPr="00D451DE">
        <w:t xml:space="preserve"> </w:t>
      </w:r>
      <w:r w:rsidRPr="00D451DE">
        <w:t>общей</w:t>
      </w:r>
      <w:r w:rsidR="00D451DE" w:rsidRPr="00D451DE">
        <w:t xml:space="preserve"> </w:t>
      </w:r>
      <w:r w:rsidRPr="00D451DE">
        <w:t>устойчивости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rPr>
          <w:iCs/>
        </w:rPr>
        <w:t>Финансовая</w:t>
      </w:r>
      <w:r w:rsidR="00D451DE" w:rsidRPr="00D451DE">
        <w:rPr>
          <w:iCs/>
        </w:rPr>
        <w:t xml:space="preserve"> </w:t>
      </w:r>
      <w:r w:rsidRPr="00D451DE">
        <w:rPr>
          <w:iCs/>
        </w:rPr>
        <w:t>устойчивость</w:t>
      </w:r>
      <w:r w:rsidR="00D451DE" w:rsidRPr="00D451DE">
        <w:rPr>
          <w:i/>
          <w:iCs/>
        </w:rPr>
        <w:t xml:space="preserve"> - </w:t>
      </w:r>
      <w:r w:rsidRPr="00D451DE">
        <w:t>это</w:t>
      </w:r>
      <w:r w:rsidR="00D451DE" w:rsidRPr="00D451DE">
        <w:t xml:space="preserve"> </w:t>
      </w:r>
      <w:r w:rsidRPr="00D451DE">
        <w:t>такое</w:t>
      </w:r>
      <w:r w:rsidR="00D451DE" w:rsidRPr="00D451DE">
        <w:t xml:space="preserve"> </w:t>
      </w:r>
      <w:r w:rsidRPr="00D451DE">
        <w:t>состояние</w:t>
      </w:r>
      <w:r w:rsidR="00D451DE" w:rsidRPr="00D451DE">
        <w:t xml:space="preserve"> </w:t>
      </w:r>
      <w:r w:rsidRPr="00D451DE">
        <w:t>финансовых</w:t>
      </w:r>
      <w:r w:rsidR="00D451DE" w:rsidRPr="00D451DE">
        <w:t xml:space="preserve"> </w:t>
      </w:r>
      <w:r w:rsidRPr="00D451DE">
        <w:t>ресурсов,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распределение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использование,</w:t>
      </w:r>
      <w:r w:rsidR="00D451DE" w:rsidRPr="00D451DE">
        <w:t xml:space="preserve"> </w:t>
      </w:r>
      <w:r w:rsidRPr="00D451DE">
        <w:t>которое</w:t>
      </w:r>
      <w:r w:rsidR="00D451DE" w:rsidRPr="00D451DE">
        <w:t xml:space="preserve"> </w:t>
      </w:r>
      <w:r w:rsidRPr="00D451DE">
        <w:t>обеспечивает</w:t>
      </w:r>
      <w:r w:rsidR="00D451DE" w:rsidRPr="00D451DE">
        <w:t xml:space="preserve"> </w:t>
      </w:r>
      <w:r w:rsidRPr="00D451DE">
        <w:t>развитие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основе</w:t>
      </w:r>
      <w:r w:rsidR="00D451DE" w:rsidRPr="00D451DE">
        <w:t xml:space="preserve"> </w:t>
      </w:r>
      <w:r w:rsidRPr="00D451DE">
        <w:t>роста</w:t>
      </w:r>
      <w:r w:rsidR="00D451DE" w:rsidRPr="00D451DE">
        <w:t xml:space="preserve"> </w:t>
      </w:r>
      <w:r w:rsidRPr="00D451DE">
        <w:t>прибыли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сохранении</w:t>
      </w:r>
      <w:r w:rsidR="00D451DE" w:rsidRPr="00D451DE">
        <w:t xml:space="preserve"> </w:t>
      </w:r>
      <w:r w:rsidRPr="00D451DE">
        <w:t>платежеспособности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кредитоспособности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условиях</w:t>
      </w:r>
      <w:r w:rsidR="00D451DE" w:rsidRPr="00D451DE">
        <w:t xml:space="preserve"> </w:t>
      </w:r>
      <w:r w:rsidRPr="00D451DE">
        <w:t>допустимого</w:t>
      </w:r>
      <w:r w:rsidR="00D451DE" w:rsidRPr="00D451DE">
        <w:t xml:space="preserve"> </w:t>
      </w:r>
      <w:r w:rsidRPr="00D451DE">
        <w:t>уровня</w:t>
      </w:r>
      <w:r w:rsidR="00D451DE" w:rsidRPr="00D451DE">
        <w:t xml:space="preserve"> </w:t>
      </w:r>
      <w:r w:rsidRPr="00D451DE">
        <w:t>риска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На</w:t>
      </w:r>
      <w:r w:rsidR="00D451DE" w:rsidRPr="00D451DE">
        <w:t xml:space="preserve"> </w:t>
      </w:r>
      <w:r w:rsidRPr="00D451DE">
        <w:t>устойчивость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оказывают</w:t>
      </w:r>
      <w:r w:rsidR="00D451DE" w:rsidRPr="00D451DE">
        <w:t xml:space="preserve"> </w:t>
      </w:r>
      <w:r w:rsidRPr="00D451DE">
        <w:t>влияние</w:t>
      </w:r>
      <w:r w:rsidR="00D451DE" w:rsidRPr="00D451DE">
        <w:t xml:space="preserve"> </w:t>
      </w:r>
      <w:r w:rsidRPr="00D451DE">
        <w:t>различные</w:t>
      </w:r>
      <w:r w:rsidR="00D451DE" w:rsidRPr="00D451DE">
        <w:t xml:space="preserve"> </w:t>
      </w:r>
      <w:r w:rsidRPr="00D451DE">
        <w:t>факторы</w:t>
      </w:r>
      <w:r w:rsidR="00D451DE" w:rsidRPr="00D451DE">
        <w:t>: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положение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товарном</w:t>
      </w:r>
      <w:r w:rsidR="00D451DE" w:rsidRPr="00D451DE">
        <w:t xml:space="preserve"> </w:t>
      </w:r>
      <w:r w:rsidRPr="00D451DE">
        <w:t>рынке</w:t>
      </w:r>
      <w:r w:rsidR="00D451DE" w:rsidRPr="00D451DE">
        <w:t>;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производство</w:t>
      </w:r>
      <w:r w:rsidR="00D451DE" w:rsidRPr="00D451DE">
        <w:t xml:space="preserve"> </w:t>
      </w:r>
      <w:r w:rsidRPr="00D451DE">
        <w:t>дешевой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пользующейся</w:t>
      </w:r>
      <w:r w:rsidR="00D451DE" w:rsidRPr="00D451DE">
        <w:t xml:space="preserve"> </w:t>
      </w:r>
      <w:r w:rsidRPr="00D451DE">
        <w:t>спросом</w:t>
      </w:r>
      <w:r w:rsidR="00D451DE" w:rsidRPr="00D451DE">
        <w:t xml:space="preserve"> </w:t>
      </w:r>
      <w:r w:rsidRPr="00D451DE">
        <w:t>продукции</w:t>
      </w:r>
      <w:r w:rsidR="00D451DE" w:rsidRPr="00D451DE">
        <w:t>;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потенциал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деловом</w:t>
      </w:r>
      <w:r w:rsidR="00D451DE" w:rsidRPr="00D451DE">
        <w:t xml:space="preserve"> </w:t>
      </w:r>
      <w:r w:rsidRPr="00D451DE">
        <w:t>сотрудничестве</w:t>
      </w:r>
      <w:r w:rsidR="00D451DE" w:rsidRPr="00D451DE">
        <w:t>;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степень</w:t>
      </w:r>
      <w:r w:rsidR="00D451DE" w:rsidRPr="00D451DE">
        <w:t xml:space="preserve"> </w:t>
      </w:r>
      <w:r w:rsidRPr="00D451DE">
        <w:t>зависимости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внешних</w:t>
      </w:r>
      <w:r w:rsidR="00D451DE" w:rsidRPr="00D451DE">
        <w:t xml:space="preserve"> </w:t>
      </w:r>
      <w:r w:rsidRPr="00D451DE">
        <w:t>кредиторов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инвесторов</w:t>
      </w:r>
      <w:r w:rsidR="00D451DE" w:rsidRPr="00D451DE">
        <w:t>;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наличие</w:t>
      </w:r>
      <w:r w:rsidR="00D451DE" w:rsidRPr="00D451DE">
        <w:t xml:space="preserve"> </w:t>
      </w:r>
      <w:r w:rsidRPr="00D451DE">
        <w:t>платежеспособных</w:t>
      </w:r>
      <w:r w:rsidR="00D451DE" w:rsidRPr="00D451DE">
        <w:t xml:space="preserve"> </w:t>
      </w:r>
      <w:r w:rsidRPr="00D451DE">
        <w:t>дебиторов</w:t>
      </w:r>
      <w:r w:rsidR="00D451DE" w:rsidRPr="00D451DE">
        <w:t>;</w:t>
      </w:r>
    </w:p>
    <w:p w:rsidR="00D451DE" w:rsidRPr="00D451DE" w:rsidRDefault="00421091" w:rsidP="00D451DE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D451DE">
        <w:t>эффективность</w:t>
      </w:r>
      <w:r w:rsidR="00D451DE" w:rsidRPr="00D451DE">
        <w:t xml:space="preserve"> </w:t>
      </w:r>
      <w:r w:rsidRPr="00D451DE">
        <w:t>хозяйственных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финансовых</w:t>
      </w:r>
      <w:r w:rsidR="00D451DE" w:rsidRPr="00D451DE">
        <w:t xml:space="preserve"> </w:t>
      </w:r>
      <w:r w:rsidRPr="00D451DE">
        <w:t>операций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="00D451DE">
        <w:t>т.д.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Причем,</w:t>
      </w:r>
      <w:r w:rsidR="00D451DE" w:rsidRPr="00D451DE">
        <w:t xml:space="preserve"> </w:t>
      </w:r>
      <w:r w:rsidRPr="00D451DE">
        <w:t>важным</w:t>
      </w:r>
      <w:r w:rsidR="00D451DE" w:rsidRPr="00D451DE">
        <w:t xml:space="preserve"> </w:t>
      </w:r>
      <w:r w:rsidRPr="00D451DE">
        <w:t>аспектом</w:t>
      </w:r>
      <w:r w:rsidR="00D451DE" w:rsidRPr="00D451DE">
        <w:t xml:space="preserve"> </w:t>
      </w:r>
      <w:r w:rsidRPr="00D451DE">
        <w:t>финансовой</w:t>
      </w:r>
      <w:r w:rsidR="00D451DE" w:rsidRPr="00D451DE">
        <w:t xml:space="preserve"> </w:t>
      </w:r>
      <w:r w:rsidRPr="00D451DE">
        <w:t>устойчивости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характер</w:t>
      </w:r>
      <w:r w:rsidR="00D451DE" w:rsidRPr="00D451DE">
        <w:t xml:space="preserve"> </w:t>
      </w:r>
      <w:r w:rsidRPr="00D451DE">
        <w:t>финансирования</w:t>
      </w:r>
      <w:r w:rsidR="00D451DE" w:rsidRPr="00D451DE">
        <w:t xml:space="preserve"> </w:t>
      </w:r>
      <w:r w:rsidRPr="00D451DE">
        <w:t>процесса</w:t>
      </w:r>
      <w:r w:rsidR="00D451DE" w:rsidRPr="00D451DE">
        <w:t xml:space="preserve"> </w:t>
      </w:r>
      <w:r w:rsidRPr="00D451DE">
        <w:t>формирования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целом</w:t>
      </w:r>
      <w:r w:rsidR="00D451DE" w:rsidRPr="00D451DE">
        <w:t xml:space="preserve"> </w:t>
      </w:r>
      <w:r w:rsidRPr="00D451DE">
        <w:t>и,</w:t>
      </w:r>
      <w:r w:rsidR="00D451DE" w:rsidRPr="00D451DE">
        <w:t xml:space="preserve"> </w:t>
      </w:r>
      <w:r w:rsidRPr="00D451DE">
        <w:t>особенно,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стратегически</w:t>
      </w:r>
      <w:r w:rsidR="00D451DE" w:rsidRPr="00D451DE">
        <w:t xml:space="preserve"> </w:t>
      </w:r>
      <w:r w:rsidRPr="00D451DE">
        <w:t>важной</w:t>
      </w:r>
      <w:r w:rsidR="00D451DE" w:rsidRPr="00D451DE">
        <w:t xml:space="preserve"> </w:t>
      </w:r>
      <w:r w:rsidRPr="00D451DE">
        <w:t>части</w:t>
      </w:r>
      <w:r w:rsidR="00D451DE" w:rsidRPr="00D451DE">
        <w:t xml:space="preserve"> - </w:t>
      </w:r>
      <w:r w:rsidRPr="00D451DE">
        <w:t>запасов</w:t>
      </w:r>
      <w:r w:rsidR="00D451DE" w:rsidRPr="00D451DE">
        <w:t>.</w:t>
      </w:r>
    </w:p>
    <w:p w:rsidR="00D451DE" w:rsidRPr="00D451DE" w:rsidRDefault="00421091" w:rsidP="00D451DE">
      <w:pPr>
        <w:pStyle w:val="31"/>
        <w:tabs>
          <w:tab w:val="left" w:pos="726"/>
        </w:tabs>
        <w:ind w:left="0"/>
        <w:rPr>
          <w:sz w:val="28"/>
          <w:szCs w:val="28"/>
        </w:rPr>
      </w:pPr>
      <w:r w:rsidRPr="00D451DE">
        <w:rPr>
          <w:sz w:val="28"/>
          <w:szCs w:val="28"/>
        </w:rPr>
        <w:t>Поэтому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анализ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финансовой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устойчивости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проводится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на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основе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расчета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четырех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групп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: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структуры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капитала,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обеспеченности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собственным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капиталом,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обеспеченности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запасов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основными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источниками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формирования,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также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чистых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активов</w:t>
      </w:r>
      <w:r w:rsidR="00D451DE" w:rsidRPr="00D451DE">
        <w:rPr>
          <w:sz w:val="28"/>
          <w:szCs w:val="28"/>
        </w:rPr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Величина</w:t>
      </w:r>
      <w:r w:rsidR="00D451DE" w:rsidRPr="00D451DE">
        <w:t xml:space="preserve"> </w:t>
      </w:r>
      <w:r w:rsidRPr="00D451DE">
        <w:t>собственного</w:t>
      </w:r>
      <w:r w:rsidR="00D451DE" w:rsidRPr="00D451DE">
        <w:t xml:space="preserve"> </w:t>
      </w:r>
      <w:r w:rsidRPr="00D451DE">
        <w:t>оборотного</w:t>
      </w:r>
      <w:r w:rsidR="00D451DE" w:rsidRPr="00D451DE">
        <w:t xml:space="preserve"> </w:t>
      </w:r>
      <w:r w:rsidRPr="00D451DE">
        <w:t>капитала</w:t>
      </w:r>
      <w:r w:rsidR="00D451DE" w:rsidRPr="00D451DE">
        <w:t xml:space="preserve"> </w:t>
      </w:r>
      <w:r w:rsidRPr="00D451DE">
        <w:t>используется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расчета</w:t>
      </w:r>
      <w:r w:rsidR="00D451DE" w:rsidRPr="00D451DE">
        <w:t xml:space="preserve"> </w:t>
      </w:r>
      <w:r w:rsidRPr="00D451DE">
        <w:t>ряда</w:t>
      </w:r>
      <w:r w:rsidR="00D451DE" w:rsidRPr="00D451DE">
        <w:t xml:space="preserve"> </w:t>
      </w:r>
      <w:r w:rsidRPr="00D451DE">
        <w:t>важных</w:t>
      </w:r>
      <w:r w:rsidR="00D451DE" w:rsidRPr="00D451DE">
        <w:t xml:space="preserve"> </w:t>
      </w:r>
      <w:r w:rsidRPr="00D451DE">
        <w:t>аналитических</w:t>
      </w:r>
      <w:r w:rsidR="00D451DE" w:rsidRPr="00D451DE">
        <w:t xml:space="preserve"> </w:t>
      </w:r>
      <w:r w:rsidRPr="00D451DE">
        <w:t>коэффициентов</w:t>
      </w:r>
      <w:r w:rsidR="00D451DE" w:rsidRPr="00D451DE">
        <w:t>:</w:t>
      </w:r>
    </w:p>
    <w:p w:rsidR="00D451DE" w:rsidRPr="00D451DE" w:rsidRDefault="00421091" w:rsidP="00D451DE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D451DE">
        <w:t>коэффициент</w:t>
      </w:r>
      <w:r w:rsidR="00D451DE" w:rsidRPr="00D451DE">
        <w:t xml:space="preserve"> </w:t>
      </w:r>
      <w:r w:rsidRPr="00D451DE">
        <w:rPr>
          <w:snapToGrid w:val="0"/>
        </w:rPr>
        <w:t>обеспеченности</w:t>
      </w:r>
      <w:r w:rsidR="00D451DE" w:rsidRPr="00D451DE">
        <w:rPr>
          <w:snapToGrid w:val="0"/>
        </w:rPr>
        <w:t xml:space="preserve"> </w:t>
      </w:r>
      <w:r w:rsidRPr="00D451DE">
        <w:rPr>
          <w:snapToGrid w:val="0"/>
        </w:rPr>
        <w:t>оборотных</w:t>
      </w:r>
      <w:r w:rsidR="00D451DE" w:rsidRPr="00D451DE">
        <w:rPr>
          <w:snapToGrid w:val="0"/>
        </w:rPr>
        <w:t xml:space="preserve"> </w:t>
      </w:r>
      <w:r w:rsidRPr="00D451DE">
        <w:rPr>
          <w:snapToGrid w:val="0"/>
        </w:rPr>
        <w:t>активов</w:t>
      </w:r>
      <w:r w:rsidR="00D451DE">
        <w:t xml:space="preserve"> (</w:t>
      </w:r>
      <w:r w:rsidRPr="00D451DE">
        <w:t>рекомендуемое</w:t>
      </w:r>
      <w:r w:rsidR="00D451DE" w:rsidRPr="00D451DE">
        <w:t xml:space="preserve"> </w:t>
      </w:r>
      <w:r w:rsidRPr="00D451DE">
        <w:t>значение</w:t>
      </w:r>
      <w:r w:rsidR="00D451DE" w:rsidRPr="00D451DE">
        <w:t xml:space="preserve"> </w:t>
      </w:r>
      <w:r w:rsidRPr="00D451DE">
        <w:t>этого</w:t>
      </w:r>
      <w:r w:rsidR="00D451DE" w:rsidRPr="00D451DE">
        <w:t xml:space="preserve"> </w:t>
      </w:r>
      <w:r w:rsidRPr="00D451DE">
        <w:t>показателя</w:t>
      </w:r>
      <w:r w:rsidR="00D451DE" w:rsidRPr="00D451DE">
        <w:t xml:space="preserve"> </w:t>
      </w:r>
      <w:r w:rsidRPr="00D451DE">
        <w:t>0,3</w:t>
      </w:r>
      <w:r w:rsidR="00D451DE" w:rsidRPr="00D451DE">
        <w:t xml:space="preserve">, </w:t>
      </w:r>
      <w:r w:rsidRPr="00D451DE">
        <w:t>критический</w:t>
      </w:r>
      <w:r w:rsidR="00D451DE" w:rsidRPr="00D451DE">
        <w:t xml:space="preserve"> </w:t>
      </w:r>
      <w:r w:rsidRPr="00D451DE">
        <w:t>уровень</w:t>
      </w:r>
      <w:r w:rsidR="00D451DE" w:rsidRPr="00D451DE">
        <w:t xml:space="preserve"> </w:t>
      </w:r>
      <w:r w:rsidRPr="00D451DE">
        <w:t>0,1</w:t>
      </w:r>
      <w:r w:rsidR="00D451DE" w:rsidRPr="00D451DE">
        <w:t>);</w:t>
      </w:r>
    </w:p>
    <w:p w:rsidR="00D451DE" w:rsidRPr="00D451DE" w:rsidRDefault="00421091" w:rsidP="00D451DE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D451DE">
        <w:rPr>
          <w:snapToGrid w:val="0"/>
        </w:rPr>
        <w:t>коэффициент</w:t>
      </w:r>
      <w:r w:rsidR="00D451DE" w:rsidRPr="00D451DE">
        <w:rPr>
          <w:snapToGrid w:val="0"/>
        </w:rPr>
        <w:t xml:space="preserve"> </w:t>
      </w:r>
      <w:r w:rsidRPr="00D451DE">
        <w:rPr>
          <w:snapToGrid w:val="0"/>
        </w:rPr>
        <w:t>обеспеченности</w:t>
      </w:r>
      <w:r w:rsidR="00D451DE" w:rsidRPr="00D451DE">
        <w:rPr>
          <w:snapToGrid w:val="0"/>
        </w:rPr>
        <w:t xml:space="preserve"> </w:t>
      </w:r>
      <w:r w:rsidRPr="00D451DE">
        <w:rPr>
          <w:snapToGrid w:val="0"/>
        </w:rPr>
        <w:t>запасов</w:t>
      </w:r>
      <w:r w:rsidR="00D451DE">
        <w:rPr>
          <w:snapToGrid w:val="0"/>
          <w:szCs w:val="24"/>
        </w:rPr>
        <w:t xml:space="preserve"> (</w:t>
      </w:r>
      <w:r w:rsidRPr="00D451DE">
        <w:t>рекомендуемое</w:t>
      </w:r>
      <w:r w:rsidR="00D451DE" w:rsidRPr="00D451DE">
        <w:t xml:space="preserve"> </w:t>
      </w:r>
      <w:r w:rsidRPr="00D451DE">
        <w:t>значение</w:t>
      </w:r>
      <w:r w:rsidR="00D451DE" w:rsidRPr="00D451DE">
        <w:t xml:space="preserve"> </w:t>
      </w:r>
      <w:r w:rsidRPr="00D451DE">
        <w:t>этого</w:t>
      </w:r>
      <w:r w:rsidR="00D451DE" w:rsidRPr="00D451DE">
        <w:t xml:space="preserve"> </w:t>
      </w:r>
      <w:r w:rsidRPr="00D451DE">
        <w:t>показателя</w:t>
      </w:r>
      <w:r w:rsidR="00D451DE" w:rsidRPr="00D451DE">
        <w:t xml:space="preserve"> </w:t>
      </w:r>
      <w:r w:rsidRPr="00D451DE">
        <w:t>0,5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обеспеченности</w:t>
      </w:r>
      <w:r w:rsidR="00D451DE" w:rsidRPr="00D451DE">
        <w:rPr>
          <w:iCs/>
        </w:rPr>
        <w:t xml:space="preserve"> </w:t>
      </w:r>
      <w:r w:rsidRPr="00D451DE">
        <w:rPr>
          <w:iCs/>
        </w:rPr>
        <w:t>оборотных</w:t>
      </w:r>
      <w:r w:rsidR="00D451DE" w:rsidRPr="00D451DE">
        <w:rPr>
          <w:iCs/>
        </w:rPr>
        <w:t xml:space="preserve"> </w:t>
      </w:r>
      <w:r w:rsidRPr="00D451DE">
        <w:rPr>
          <w:iCs/>
        </w:rPr>
        <w:t>активов</w:t>
      </w:r>
      <w:r w:rsidR="00D451DE" w:rsidRPr="00D451DE">
        <w:rPr>
          <w:iCs/>
        </w:rPr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степень</w:t>
      </w:r>
      <w:r w:rsidR="00D451DE" w:rsidRPr="00D451DE">
        <w:t xml:space="preserve"> </w:t>
      </w:r>
      <w:r w:rsidRPr="00D451DE">
        <w:t>обеспеченности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собственным</w:t>
      </w:r>
      <w:r w:rsidR="00D451DE" w:rsidRPr="00D451DE">
        <w:t xml:space="preserve"> </w:t>
      </w:r>
      <w:r w:rsidRPr="00D451DE">
        <w:t>оборотным</w:t>
      </w:r>
      <w:r w:rsidR="00D451DE" w:rsidRPr="00D451DE">
        <w:t xml:space="preserve"> </w:t>
      </w:r>
      <w:r w:rsidRPr="00D451DE">
        <w:t>капиталом,</w:t>
      </w:r>
      <w:r w:rsidR="00D451DE" w:rsidRPr="00D451DE">
        <w:t xml:space="preserve"> </w:t>
      </w:r>
      <w:r w:rsidRPr="00D451DE">
        <w:t>необходимую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поддержания</w:t>
      </w:r>
      <w:r w:rsidR="00D451DE" w:rsidRPr="00D451DE">
        <w:t xml:space="preserve"> </w:t>
      </w:r>
      <w:r w:rsidRPr="00D451DE">
        <w:t>финансовой</w:t>
      </w:r>
      <w:r w:rsidR="00D451DE" w:rsidRPr="00D451DE">
        <w:t xml:space="preserve"> </w:t>
      </w:r>
      <w:r w:rsidRPr="00D451DE">
        <w:t>устойчивости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обеспеченности</w:t>
      </w:r>
      <w:r w:rsidR="00D451DE" w:rsidRPr="00D451DE">
        <w:rPr>
          <w:iCs/>
        </w:rPr>
        <w:t xml:space="preserve"> </w:t>
      </w:r>
      <w:r w:rsidRPr="00D451DE">
        <w:rPr>
          <w:iCs/>
        </w:rPr>
        <w:t>материальных</w:t>
      </w:r>
      <w:r w:rsidR="00D451DE" w:rsidRPr="00D451DE">
        <w:rPr>
          <w:iCs/>
        </w:rPr>
        <w:t xml:space="preserve"> </w:t>
      </w:r>
      <w:r w:rsidRPr="00D451DE">
        <w:rPr>
          <w:iCs/>
        </w:rPr>
        <w:t>запасов</w:t>
      </w:r>
      <w:r w:rsidR="00D451DE" w:rsidRPr="00D451DE">
        <w:rPr>
          <w:iCs/>
        </w:rPr>
        <w:t xml:space="preserve"> </w:t>
      </w:r>
      <w:r w:rsidRPr="00D451DE">
        <w:t>показывает,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какой</w:t>
      </w:r>
      <w:r w:rsidR="00D451DE" w:rsidRPr="00D451DE">
        <w:t xml:space="preserve"> </w:t>
      </w:r>
      <w:r w:rsidRPr="00D451DE">
        <w:t>степени</w:t>
      </w:r>
      <w:r w:rsidR="00D451DE" w:rsidRPr="00D451DE">
        <w:t xml:space="preserve"> </w:t>
      </w:r>
      <w:r w:rsidRPr="00D451DE">
        <w:t>материальные</w:t>
      </w:r>
      <w:r w:rsidR="00D451DE" w:rsidRPr="00D451DE">
        <w:t xml:space="preserve"> </w:t>
      </w:r>
      <w:r w:rsidRPr="00D451DE">
        <w:t>запасы</w:t>
      </w:r>
      <w:r w:rsidR="00D451DE" w:rsidRPr="00D451DE">
        <w:t xml:space="preserve"> </w:t>
      </w:r>
      <w:r w:rsidRPr="00D451DE">
        <w:t>покрыты</w:t>
      </w:r>
      <w:r w:rsidR="00D451DE" w:rsidRPr="00D451DE">
        <w:t xml:space="preserve"> </w:t>
      </w:r>
      <w:r w:rsidRPr="00D451DE">
        <w:t>собственными</w:t>
      </w:r>
      <w:r w:rsidR="00D451DE" w:rsidRPr="00D451DE">
        <w:t xml:space="preserve"> </w:t>
      </w:r>
      <w:r w:rsidRPr="00D451DE">
        <w:t>источниками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нуждаются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привлечении</w:t>
      </w:r>
      <w:r w:rsidR="00D451DE" w:rsidRPr="00D451DE">
        <w:t xml:space="preserve"> </w:t>
      </w:r>
      <w:r w:rsidRPr="00D451DE">
        <w:t>заемных</w:t>
      </w:r>
      <w:r w:rsidR="00D451DE" w:rsidRPr="00D451DE">
        <w:t xml:space="preserve">. </w:t>
      </w:r>
      <w:r w:rsidRPr="00D451DE">
        <w:t>Уровень</w:t>
      </w:r>
      <w:r w:rsidR="00D451DE" w:rsidRPr="00D451DE">
        <w:t xml:space="preserve"> </w:t>
      </w:r>
      <w:r w:rsidRPr="00D451DE">
        <w:t>данного</w:t>
      </w:r>
      <w:r w:rsidR="00D451DE" w:rsidRPr="00D451DE">
        <w:t xml:space="preserve"> </w:t>
      </w:r>
      <w:r w:rsidRPr="00D451DE">
        <w:t>показателя</w:t>
      </w:r>
      <w:r w:rsidR="00D451DE" w:rsidRPr="00D451DE">
        <w:t xml:space="preserve"> </w:t>
      </w:r>
      <w:r w:rsidRPr="00D451DE">
        <w:t>оценивается</w:t>
      </w:r>
      <w:r w:rsidR="00D451DE" w:rsidRPr="00D451DE">
        <w:t xml:space="preserve"> </w:t>
      </w:r>
      <w:r w:rsidRPr="00D451DE">
        <w:t>прежде</w:t>
      </w:r>
      <w:r w:rsidR="00D451DE" w:rsidRPr="00D451DE">
        <w:t xml:space="preserve"> </w:t>
      </w:r>
      <w:r w:rsidRPr="00D451DE">
        <w:t>всего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зависимости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. </w:t>
      </w:r>
      <w:r w:rsidRPr="00D451DE">
        <w:t>Если</w:t>
      </w:r>
      <w:r w:rsidR="00D451DE" w:rsidRPr="00D451DE">
        <w:t xml:space="preserve"> </w:t>
      </w:r>
      <w:r w:rsidRPr="00D451DE">
        <w:rPr>
          <w:bCs/>
        </w:rPr>
        <w:t>их</w:t>
      </w:r>
      <w:r w:rsidR="00D451DE" w:rsidRPr="00D451DE">
        <w:t xml:space="preserve"> </w:t>
      </w:r>
      <w:r w:rsidRPr="00D451DE">
        <w:t>величина</w:t>
      </w:r>
      <w:r w:rsidR="00D451DE" w:rsidRPr="00D451DE">
        <w:t xml:space="preserve"> </w:t>
      </w:r>
      <w:r w:rsidRPr="00D451DE">
        <w:t>значительно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обоснованной</w:t>
      </w:r>
      <w:r w:rsidR="00D451DE" w:rsidRPr="00D451DE">
        <w:t xml:space="preserve"> </w:t>
      </w:r>
      <w:r w:rsidRPr="00D451DE">
        <w:t>потребности,</w:t>
      </w:r>
      <w:r w:rsidR="00D451DE" w:rsidRPr="00D451DE">
        <w:t xml:space="preserve"> </w:t>
      </w:r>
      <w:r w:rsidRPr="00D451DE">
        <w:t>то</w:t>
      </w:r>
      <w:r w:rsidR="00D451DE" w:rsidRPr="00D451DE">
        <w:t xml:space="preserve"> </w:t>
      </w:r>
      <w:r w:rsidRPr="00D451DE">
        <w:t>собственные</w:t>
      </w:r>
      <w:r w:rsidR="00D451DE" w:rsidRPr="00D451DE">
        <w:t xml:space="preserve"> </w:t>
      </w:r>
      <w:r w:rsidRPr="00D451DE">
        <w:t>оборотные</w:t>
      </w:r>
      <w:r w:rsidR="00D451DE" w:rsidRPr="00D451DE">
        <w:t xml:space="preserve"> </w:t>
      </w:r>
      <w:r w:rsidRPr="00D451DE">
        <w:t>средства</w:t>
      </w:r>
      <w:r w:rsidR="00D451DE" w:rsidRPr="00D451DE">
        <w:t xml:space="preserve"> </w:t>
      </w:r>
      <w:r w:rsidRPr="00D451DE">
        <w:t>могут</w:t>
      </w:r>
      <w:r w:rsidR="00D451DE" w:rsidRPr="00D451DE">
        <w:t xml:space="preserve"> </w:t>
      </w:r>
      <w:r w:rsidRPr="00D451DE">
        <w:t>покрыть</w:t>
      </w:r>
      <w:r w:rsidR="00D451DE" w:rsidRPr="00D451DE">
        <w:t xml:space="preserve"> </w:t>
      </w:r>
      <w:r w:rsidRPr="00D451DE">
        <w:t>лишь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запасов,</w:t>
      </w:r>
      <w:r w:rsidR="00D451DE" w:rsidRPr="00D451DE">
        <w:t xml:space="preserve"> </w:t>
      </w:r>
      <w:r w:rsidR="00D451DE">
        <w:t>т.е.</w:t>
      </w:r>
      <w:r w:rsidR="00D451DE" w:rsidRPr="00D451DE">
        <w:t xml:space="preserve"> </w:t>
      </w:r>
      <w:r w:rsidRPr="00D451DE">
        <w:t>показатель</w:t>
      </w:r>
      <w:r w:rsidR="00D451DE" w:rsidRPr="00D451DE">
        <w:t xml:space="preserve"> </w:t>
      </w:r>
      <w:r w:rsidRPr="00D451DE">
        <w:t>будет</w:t>
      </w:r>
      <w:r w:rsidR="00D451DE" w:rsidRPr="00D451DE">
        <w:t xml:space="preserve"> </w:t>
      </w:r>
      <w:r w:rsidRPr="00D451DE">
        <w:t>меньше</w:t>
      </w:r>
      <w:r w:rsidR="00D451DE" w:rsidRPr="00D451DE">
        <w:t xml:space="preserve"> </w:t>
      </w:r>
      <w:r w:rsidRPr="00D451DE">
        <w:t>единицы</w:t>
      </w:r>
      <w:r w:rsidR="00D451DE" w:rsidRPr="00D451DE">
        <w:t xml:space="preserve">. </w:t>
      </w:r>
      <w:r w:rsidRPr="00D451DE">
        <w:t>И</w:t>
      </w:r>
      <w:r w:rsidR="00D451DE" w:rsidRPr="00D451DE">
        <w:t xml:space="preserve"> </w:t>
      </w:r>
      <w:r w:rsidRPr="00D451DE">
        <w:t>наоборот,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недостаточности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бесперебойного</w:t>
      </w:r>
      <w:r w:rsidR="00D451DE" w:rsidRPr="00D451DE">
        <w:t xml:space="preserve"> </w:t>
      </w:r>
      <w:r w:rsidRPr="00D451DE">
        <w:t>осуществления</w:t>
      </w:r>
      <w:r w:rsidR="00D451DE" w:rsidRPr="00D451DE">
        <w:t xml:space="preserve"> </w:t>
      </w:r>
      <w:r w:rsidRPr="00D451DE">
        <w:t>хозяйственной</w:t>
      </w:r>
      <w:r w:rsidR="00D451DE" w:rsidRPr="00D451DE">
        <w:t xml:space="preserve"> </w:t>
      </w:r>
      <w:r w:rsidRPr="00D451DE">
        <w:t>деятельности,</w:t>
      </w:r>
      <w:r w:rsidR="00D451DE" w:rsidRPr="00D451DE">
        <w:t xml:space="preserve"> </w:t>
      </w:r>
      <w:r w:rsidRPr="00D451DE">
        <w:t>показатель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 </w:t>
      </w:r>
      <w:r w:rsidRPr="00D451DE">
        <w:t>единицы,</w:t>
      </w:r>
      <w:r w:rsidR="00D451DE" w:rsidRPr="00D451DE">
        <w:t xml:space="preserve"> </w:t>
      </w:r>
      <w:r w:rsidRPr="00D451DE">
        <w:t>но</w:t>
      </w:r>
      <w:r w:rsidR="00D451DE" w:rsidRPr="00D451DE">
        <w:t xml:space="preserve"> </w:t>
      </w:r>
      <w:r w:rsidRPr="00D451DE">
        <w:t>это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всегда</w:t>
      </w:r>
      <w:r w:rsidR="00D451DE" w:rsidRPr="00D451DE">
        <w:t xml:space="preserve"> </w:t>
      </w:r>
      <w:r w:rsidRPr="00D451DE">
        <w:t>можно</w:t>
      </w:r>
      <w:r w:rsidR="00D451DE" w:rsidRPr="00D451DE">
        <w:t xml:space="preserve"> </w:t>
      </w:r>
      <w:r w:rsidRPr="00D451DE">
        <w:t>считать</w:t>
      </w:r>
      <w:r w:rsidR="00D451DE" w:rsidRPr="00D451DE">
        <w:t xml:space="preserve"> </w:t>
      </w:r>
      <w:r w:rsidRPr="00D451DE">
        <w:t>признаком</w:t>
      </w:r>
      <w:r w:rsidR="00D451DE" w:rsidRPr="00D451DE">
        <w:t xml:space="preserve"> </w:t>
      </w:r>
      <w:r w:rsidRPr="00D451DE">
        <w:t>хорошего</w:t>
      </w:r>
      <w:r w:rsidR="00D451DE" w:rsidRPr="00D451DE">
        <w:t xml:space="preserve"> </w:t>
      </w:r>
      <w:r w:rsidRPr="00D451DE">
        <w:t>финансового</w:t>
      </w:r>
      <w:r w:rsidR="00D451DE" w:rsidRPr="00D451DE">
        <w:t xml:space="preserve"> </w:t>
      </w:r>
      <w:r w:rsidRPr="00D451DE">
        <w:t>состояния</w:t>
      </w:r>
      <w:r w:rsidR="00D451DE" w:rsidRPr="00D451DE">
        <w:t xml:space="preserve"> </w:t>
      </w:r>
      <w:r w:rsidRPr="00D451DE">
        <w:t>организации</w:t>
      </w:r>
      <w:r w:rsidR="00D451DE" w:rsidRPr="00D451DE">
        <w:t>.</w:t>
      </w:r>
    </w:p>
    <w:p w:rsidR="00D451DE" w:rsidRPr="00D451DE" w:rsidRDefault="00421091" w:rsidP="00D451DE">
      <w:pPr>
        <w:pStyle w:val="31"/>
        <w:tabs>
          <w:tab w:val="left" w:pos="726"/>
        </w:tabs>
        <w:ind w:left="0"/>
        <w:rPr>
          <w:sz w:val="28"/>
          <w:szCs w:val="28"/>
        </w:rPr>
      </w:pPr>
      <w:r w:rsidRPr="00D451DE">
        <w:rPr>
          <w:sz w:val="28"/>
          <w:szCs w:val="28"/>
        </w:rPr>
        <w:t>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числителе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формул,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используемых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при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расчете,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рассмотренных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выше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показателей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находится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собственный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капитал,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поэтому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целом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улучшение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состояния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средств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зависит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от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опережающего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роста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суммы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собственных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средств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сравнению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общим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ростом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активов,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материальных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запасов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собственных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источников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средств</w:t>
      </w:r>
      <w:r w:rsidR="00D451DE" w:rsidRPr="00D451DE">
        <w:rPr>
          <w:sz w:val="28"/>
          <w:szCs w:val="28"/>
        </w:rPr>
        <w:t>.</w:t>
      </w:r>
    </w:p>
    <w:p w:rsidR="00D451DE" w:rsidRPr="00D451DE" w:rsidRDefault="00421091" w:rsidP="00D451DE">
      <w:pPr>
        <w:pStyle w:val="31"/>
        <w:tabs>
          <w:tab w:val="left" w:pos="726"/>
        </w:tabs>
        <w:ind w:left="0"/>
        <w:rPr>
          <w:sz w:val="28"/>
          <w:szCs w:val="28"/>
        </w:rPr>
      </w:pPr>
      <w:r w:rsidRPr="00D451DE">
        <w:rPr>
          <w:sz w:val="28"/>
          <w:szCs w:val="28"/>
        </w:rPr>
        <w:t>Классификация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оборотных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средств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степени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ликвидности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степени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финансового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риска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характеризуют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качество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средств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организации,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находящихся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обороте</w:t>
      </w:r>
      <w:r w:rsidR="00D451DE" w:rsidRPr="00D451DE">
        <w:rPr>
          <w:sz w:val="28"/>
          <w:szCs w:val="28"/>
        </w:rPr>
        <w:t xml:space="preserve">. </w:t>
      </w:r>
      <w:r w:rsidRPr="00D451DE">
        <w:rPr>
          <w:sz w:val="28"/>
          <w:szCs w:val="28"/>
        </w:rPr>
        <w:t>Задача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такой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классификации</w:t>
      </w:r>
      <w:r w:rsidR="00D451DE" w:rsidRPr="00D451DE">
        <w:rPr>
          <w:sz w:val="28"/>
          <w:szCs w:val="28"/>
        </w:rPr>
        <w:t xml:space="preserve"> - </w:t>
      </w:r>
      <w:r w:rsidRPr="00D451DE">
        <w:rPr>
          <w:sz w:val="28"/>
          <w:szCs w:val="28"/>
        </w:rPr>
        <w:t>выявление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тех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текущих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активов,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возможность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реализации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которых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представляется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маловероятной</w:t>
      </w:r>
      <w:r w:rsidR="00D451DE" w:rsidRPr="00D451DE">
        <w:rPr>
          <w:sz w:val="28"/>
          <w:szCs w:val="28"/>
        </w:rPr>
        <w:t xml:space="preserve">. </w:t>
      </w:r>
      <w:r w:rsidRPr="00D451DE">
        <w:rPr>
          <w:sz w:val="28"/>
          <w:szCs w:val="28"/>
        </w:rPr>
        <w:t>Ликвидность</w:t>
      </w:r>
      <w:r w:rsidR="00D451DE" w:rsidRPr="00D451DE">
        <w:rPr>
          <w:sz w:val="28"/>
          <w:szCs w:val="28"/>
        </w:rPr>
        <w:t xml:space="preserve"> - </w:t>
      </w:r>
      <w:r w:rsidRPr="00D451DE">
        <w:rPr>
          <w:sz w:val="28"/>
          <w:szCs w:val="28"/>
        </w:rPr>
        <w:t>активов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определяется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степенью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быстроты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их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превращения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в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деньги</w:t>
      </w:r>
      <w:r w:rsidR="00D451DE" w:rsidRPr="00D451DE">
        <w:rPr>
          <w:sz w:val="28"/>
          <w:szCs w:val="28"/>
        </w:rPr>
        <w:t xml:space="preserve">. </w:t>
      </w:r>
      <w:r w:rsidRPr="00D451DE">
        <w:rPr>
          <w:sz w:val="28"/>
          <w:szCs w:val="28"/>
        </w:rPr>
        <w:t>Ликвидность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организации</w:t>
      </w:r>
      <w:r w:rsidR="00D451DE" w:rsidRPr="00D451DE">
        <w:rPr>
          <w:sz w:val="28"/>
          <w:szCs w:val="28"/>
        </w:rPr>
        <w:t xml:space="preserve"> - </w:t>
      </w:r>
      <w:r w:rsidRPr="00D451DE">
        <w:rPr>
          <w:sz w:val="28"/>
          <w:szCs w:val="28"/>
        </w:rPr>
        <w:t>это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его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платежеспособность,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то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есть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способность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полностью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и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своевременно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рассчитываться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по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своим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краткосрочным</w:t>
      </w:r>
      <w:r w:rsidR="00D451DE" w:rsidRPr="00D451DE">
        <w:rPr>
          <w:sz w:val="28"/>
          <w:szCs w:val="28"/>
        </w:rPr>
        <w:t xml:space="preserve"> </w:t>
      </w:r>
      <w:r w:rsidRPr="00D451DE">
        <w:rPr>
          <w:sz w:val="28"/>
          <w:szCs w:val="28"/>
        </w:rPr>
        <w:t>обязательствам</w:t>
      </w:r>
      <w:r w:rsidR="00D451DE" w:rsidRPr="00D451DE">
        <w:rPr>
          <w:sz w:val="28"/>
          <w:szCs w:val="28"/>
        </w:rPr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Анализ</w:t>
      </w:r>
      <w:r w:rsidR="00D451DE" w:rsidRPr="00D451DE">
        <w:t xml:space="preserve"> </w:t>
      </w:r>
      <w:r w:rsidRPr="00D451DE">
        <w:t>ликвидности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представляет</w:t>
      </w:r>
      <w:r w:rsidR="00D451DE" w:rsidRPr="00D451DE">
        <w:t xml:space="preserve"> </w:t>
      </w:r>
      <w:r w:rsidRPr="00D451DE">
        <w:t>собой</w:t>
      </w:r>
      <w:r w:rsidR="00D451DE" w:rsidRPr="00D451DE">
        <w:t xml:space="preserve"> </w:t>
      </w:r>
      <w:r w:rsidRPr="00D451DE">
        <w:t>анализ</w:t>
      </w:r>
      <w:r w:rsidR="00D451DE" w:rsidRPr="00D451DE">
        <w:t xml:space="preserve"> </w:t>
      </w:r>
      <w:r w:rsidRPr="00D451DE">
        <w:t>ликвидности</w:t>
      </w:r>
      <w:r w:rsidR="00D451DE" w:rsidRPr="00D451DE">
        <w:t xml:space="preserve"> </w:t>
      </w:r>
      <w:r w:rsidRPr="00D451DE">
        <w:t>баланса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заключается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сравнении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активу,</w:t>
      </w:r>
      <w:r w:rsidR="00D451DE" w:rsidRPr="00D451DE">
        <w:t xml:space="preserve"> </w:t>
      </w:r>
      <w:r w:rsidRPr="00D451DE">
        <w:t>сгруппированных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степени</w:t>
      </w:r>
      <w:r w:rsidR="00D451DE" w:rsidRPr="00D451DE">
        <w:t xml:space="preserve"> </w:t>
      </w:r>
      <w:r w:rsidRPr="00D451DE">
        <w:t>ликвидности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расположенных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порядке</w:t>
      </w:r>
      <w:r w:rsidR="00D451DE" w:rsidRPr="00D451DE">
        <w:t xml:space="preserve"> </w:t>
      </w:r>
      <w:r w:rsidRPr="00D451DE">
        <w:t>убывания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обязательствами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пассиву,</w:t>
      </w:r>
      <w:r w:rsidR="00D451DE" w:rsidRPr="00D451DE">
        <w:t xml:space="preserve"> </w:t>
      </w:r>
      <w:r w:rsidRPr="00D451DE">
        <w:t>объединенными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срокам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погашения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порядке</w:t>
      </w:r>
      <w:r w:rsidR="00D451DE" w:rsidRPr="00D451DE">
        <w:t xml:space="preserve"> </w:t>
      </w:r>
      <w:r w:rsidRPr="00D451DE">
        <w:t>возрастания</w:t>
      </w:r>
      <w:r w:rsidR="00D451DE" w:rsidRPr="00D451DE">
        <w:t xml:space="preserve"> </w:t>
      </w:r>
      <w:r w:rsidRPr="00D451DE">
        <w:t>сроков</w:t>
      </w:r>
      <w:r w:rsidR="00D451DE" w:rsidRPr="00D451DE">
        <w:t>.</w:t>
      </w:r>
      <w:r w:rsidR="00D451DE">
        <w:t xml:space="preserve"> </w:t>
      </w:r>
      <w:r w:rsidRPr="00D451DE">
        <w:t>Ликвидность</w:t>
      </w:r>
      <w:r w:rsidR="00D451DE" w:rsidRPr="00D451DE">
        <w:t xml:space="preserve"> </w:t>
      </w:r>
      <w:r w:rsidRPr="00D451DE">
        <w:t>баланса</w:t>
      </w:r>
      <w:r w:rsidR="00D451DE" w:rsidRPr="00D451DE">
        <w:t xml:space="preserve"> </w:t>
      </w:r>
      <w:r w:rsidRPr="00D451DE">
        <w:t>определяется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степень</w:t>
      </w:r>
      <w:r w:rsidR="00D451DE" w:rsidRPr="00D451DE">
        <w:t xml:space="preserve"> </w:t>
      </w:r>
      <w:r w:rsidRPr="00D451DE">
        <w:t>покрытия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 xml:space="preserve"> </w:t>
      </w:r>
      <w:r w:rsidRPr="00D451DE">
        <w:t>предприятия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активами,</w:t>
      </w:r>
      <w:r w:rsidR="00D451DE" w:rsidRPr="00D451DE">
        <w:t xml:space="preserve"> </w:t>
      </w:r>
      <w:r w:rsidRPr="00D451DE">
        <w:t>срок</w:t>
      </w:r>
      <w:r w:rsidR="00D451DE" w:rsidRPr="00D451DE">
        <w:t xml:space="preserve"> </w:t>
      </w:r>
      <w:r w:rsidRPr="00D451DE">
        <w:t>превращения</w:t>
      </w:r>
      <w:r w:rsidR="00D451DE" w:rsidRPr="00D451DE">
        <w:t xml:space="preserve"> </w:t>
      </w:r>
      <w:r w:rsidRPr="00D451DE">
        <w:t>которых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денежную</w:t>
      </w:r>
      <w:r w:rsidR="00D451DE" w:rsidRPr="00D451DE">
        <w:t xml:space="preserve"> </w:t>
      </w:r>
      <w:r w:rsidRPr="00D451DE">
        <w:t>форму</w:t>
      </w:r>
      <w:r w:rsidR="00D451DE" w:rsidRPr="00D451DE">
        <w:t xml:space="preserve"> </w:t>
      </w:r>
      <w:r w:rsidRPr="00D451DE">
        <w:t>соответствует</w:t>
      </w:r>
      <w:r w:rsidR="00D451DE" w:rsidRPr="00D451DE">
        <w:t xml:space="preserve"> </w:t>
      </w:r>
      <w:r w:rsidRPr="00D451DE">
        <w:t>сроку</w:t>
      </w:r>
      <w:r w:rsidR="00D451DE" w:rsidRPr="00D451DE">
        <w:t xml:space="preserve"> </w:t>
      </w:r>
      <w:r w:rsidRPr="00D451DE">
        <w:t>погашения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>.</w:t>
      </w:r>
      <w:r w:rsidR="00D451DE">
        <w:t xml:space="preserve"> </w:t>
      </w:r>
      <w:r w:rsidRPr="00D451DE">
        <w:t>Баланс</w:t>
      </w:r>
      <w:r w:rsidR="00D451DE" w:rsidRPr="00D451DE">
        <w:t xml:space="preserve"> </w:t>
      </w:r>
      <w:r w:rsidRPr="00D451DE">
        <w:t>считается</w:t>
      </w:r>
      <w:r w:rsidR="00D451DE" w:rsidRPr="00D451DE">
        <w:t xml:space="preserve"> </w:t>
      </w:r>
      <w:r w:rsidRPr="00D451DE">
        <w:t>абсолютно</w:t>
      </w:r>
      <w:r w:rsidR="00D451DE" w:rsidRPr="00D451DE">
        <w:t xml:space="preserve"> </w:t>
      </w:r>
      <w:r w:rsidRPr="00D451DE">
        <w:t>ликвидным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условии</w:t>
      </w:r>
      <w:r w:rsidR="00D451DE" w:rsidRPr="00D451DE">
        <w:t xml:space="preserve"> </w:t>
      </w:r>
      <w:r w:rsidRPr="00D451DE">
        <w:t>следующих</w:t>
      </w:r>
      <w:r w:rsidR="00D451DE" w:rsidRPr="00D451DE">
        <w:t xml:space="preserve"> </w:t>
      </w:r>
      <w:r w:rsidRPr="00D451DE">
        <w:t>соотношений</w:t>
      </w:r>
      <w:r w:rsidR="00D451DE" w:rsidRPr="00D451DE">
        <w:t xml:space="preserve"> </w:t>
      </w:r>
      <w:r w:rsidRPr="00D451DE">
        <w:t>групп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 xml:space="preserve">: </w:t>
      </w:r>
      <w:r w:rsidRPr="00D451DE">
        <w:t>А1</w:t>
      </w:r>
      <w:r w:rsidR="00D451DE" w:rsidRPr="00D451DE">
        <w:t xml:space="preserve"> </w:t>
      </w:r>
      <w:r w:rsidRPr="00D451DE">
        <w:sym w:font="Symbol" w:char="F0B3"/>
      </w:r>
      <w:r w:rsidR="00D451DE" w:rsidRPr="00D451DE">
        <w:t xml:space="preserve"> </w:t>
      </w:r>
      <w:r w:rsidRPr="00D451DE">
        <w:t>П1</w:t>
      </w:r>
      <w:r w:rsidR="00D451DE" w:rsidRPr="00D451DE">
        <w:t xml:space="preserve">; </w:t>
      </w:r>
      <w:r w:rsidRPr="00D451DE">
        <w:t>А2</w:t>
      </w:r>
      <w:r w:rsidR="00D451DE" w:rsidRPr="00D451DE">
        <w:t xml:space="preserve"> </w:t>
      </w:r>
      <w:r w:rsidRPr="00D451DE">
        <w:sym w:font="Symbol" w:char="F0B3"/>
      </w:r>
      <w:r w:rsidR="00D451DE" w:rsidRPr="00D451DE">
        <w:t xml:space="preserve"> </w:t>
      </w:r>
      <w:r w:rsidRPr="00D451DE">
        <w:t>П2</w:t>
      </w:r>
      <w:r w:rsidR="00D451DE" w:rsidRPr="00D451DE">
        <w:t xml:space="preserve">; </w:t>
      </w:r>
      <w:r w:rsidRPr="00D451DE">
        <w:t>А3</w:t>
      </w:r>
      <w:r w:rsidR="00D451DE" w:rsidRPr="00D451DE">
        <w:t xml:space="preserve"> </w:t>
      </w:r>
      <w:r w:rsidRPr="00D451DE">
        <w:sym w:font="Symbol" w:char="F0B3"/>
      </w:r>
      <w:r w:rsidR="00D451DE" w:rsidRPr="00D451DE">
        <w:t xml:space="preserve"> </w:t>
      </w:r>
      <w:r w:rsidRPr="00D451DE">
        <w:t>П3</w:t>
      </w:r>
      <w:r w:rsidR="00D451DE" w:rsidRPr="00D451DE">
        <w:t xml:space="preserve">; </w:t>
      </w:r>
      <w:r w:rsidRPr="00D451DE">
        <w:t>А4</w:t>
      </w:r>
      <w:r w:rsidR="00D451DE" w:rsidRPr="00D451DE">
        <w:t xml:space="preserve"> </w:t>
      </w:r>
      <w:r w:rsidRPr="00D451DE">
        <w:sym w:font="Symbol" w:char="F0A3"/>
      </w:r>
      <w:r w:rsidR="00D451DE" w:rsidRPr="00D451DE">
        <w:t xml:space="preserve"> </w:t>
      </w:r>
      <w:r w:rsidRPr="00D451DE">
        <w:t>П4</w:t>
      </w:r>
      <w:r w:rsidR="00D451DE" w:rsidRPr="00D451DE">
        <w:t>.</w:t>
      </w:r>
    </w:p>
    <w:p w:rsidR="00D451DE" w:rsidRDefault="00D451DE" w:rsidP="00D451DE">
      <w:pPr>
        <w:pStyle w:val="a7"/>
        <w:tabs>
          <w:tab w:val="left" w:pos="726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21091" w:rsidRPr="00D451DE" w:rsidRDefault="00421091" w:rsidP="00D451DE">
      <w:pPr>
        <w:pStyle w:val="a7"/>
        <w:tabs>
          <w:tab w:val="left" w:pos="72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D451DE">
        <w:rPr>
          <w:b w:val="0"/>
          <w:sz w:val="28"/>
          <w:szCs w:val="28"/>
        </w:rPr>
        <w:t>Таблица</w:t>
      </w:r>
      <w:r w:rsidR="00D451DE" w:rsidRPr="00D451DE">
        <w:rPr>
          <w:b w:val="0"/>
          <w:sz w:val="28"/>
          <w:szCs w:val="28"/>
        </w:rPr>
        <w:t xml:space="preserve"> </w:t>
      </w:r>
      <w:r w:rsidRPr="00D451DE">
        <w:rPr>
          <w:b w:val="0"/>
          <w:sz w:val="28"/>
          <w:szCs w:val="28"/>
        </w:rPr>
        <w:t>3</w:t>
      </w:r>
      <w:r w:rsidR="00D451DE" w:rsidRPr="00D451DE">
        <w:rPr>
          <w:b w:val="0"/>
          <w:sz w:val="28"/>
          <w:szCs w:val="28"/>
        </w:rPr>
        <w:t xml:space="preserve"> - </w:t>
      </w:r>
      <w:r w:rsidRPr="00D451DE">
        <w:rPr>
          <w:b w:val="0"/>
          <w:sz w:val="28"/>
          <w:szCs w:val="28"/>
        </w:rPr>
        <w:t>Критерии</w:t>
      </w:r>
      <w:r w:rsidR="00D451DE" w:rsidRPr="00D451DE">
        <w:rPr>
          <w:b w:val="0"/>
          <w:sz w:val="28"/>
          <w:szCs w:val="28"/>
        </w:rPr>
        <w:t xml:space="preserve"> </w:t>
      </w:r>
      <w:r w:rsidRPr="00D451DE">
        <w:rPr>
          <w:b w:val="0"/>
          <w:sz w:val="28"/>
          <w:szCs w:val="28"/>
        </w:rPr>
        <w:t>оценки</w:t>
      </w:r>
      <w:r w:rsidR="00D451DE" w:rsidRPr="00D451DE">
        <w:rPr>
          <w:b w:val="0"/>
          <w:sz w:val="28"/>
          <w:szCs w:val="28"/>
        </w:rPr>
        <w:t xml:space="preserve"> </w:t>
      </w:r>
      <w:r w:rsidRPr="00D451DE">
        <w:rPr>
          <w:b w:val="0"/>
          <w:sz w:val="28"/>
          <w:szCs w:val="28"/>
        </w:rPr>
        <w:t>ликвидности</w:t>
      </w:r>
      <w:r w:rsidR="00D451DE" w:rsidRPr="00D451DE">
        <w:rPr>
          <w:b w:val="0"/>
          <w:sz w:val="28"/>
          <w:szCs w:val="28"/>
        </w:rPr>
        <w:t xml:space="preserve"> </w:t>
      </w:r>
      <w:r w:rsidRPr="00D451DE">
        <w:rPr>
          <w:b w:val="0"/>
          <w:sz w:val="28"/>
          <w:szCs w:val="28"/>
        </w:rPr>
        <w:t>баланса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852"/>
        <w:gridCol w:w="853"/>
        <w:gridCol w:w="994"/>
        <w:gridCol w:w="994"/>
        <w:gridCol w:w="853"/>
        <w:gridCol w:w="994"/>
        <w:gridCol w:w="994"/>
        <w:gridCol w:w="994"/>
      </w:tblGrid>
      <w:tr w:rsidR="00421091" w:rsidRPr="00D451DE" w:rsidTr="00022CB7">
        <w:trPr>
          <w:jc w:val="center"/>
        </w:trPr>
        <w:tc>
          <w:tcPr>
            <w:tcW w:w="156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Параметр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Ситуация</w:t>
            </w:r>
          </w:p>
        </w:tc>
      </w:tr>
      <w:tr w:rsidR="00421091" w:rsidRPr="00D451DE" w:rsidTr="00022CB7">
        <w:trPr>
          <w:jc w:val="center"/>
        </w:trPr>
        <w:tc>
          <w:tcPr>
            <w:tcW w:w="156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</w:t>
            </w:r>
          </w:p>
        </w:tc>
        <w:tc>
          <w:tcPr>
            <w:tcW w:w="85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1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2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4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5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6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7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8</w:t>
            </w:r>
          </w:p>
        </w:tc>
      </w:tr>
      <w:tr w:rsidR="00421091" w:rsidRPr="00D451DE" w:rsidTr="00022CB7">
        <w:trPr>
          <w:jc w:val="center"/>
        </w:trPr>
        <w:tc>
          <w:tcPr>
            <w:tcW w:w="156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Система</w:t>
            </w:r>
            <w:r w:rsidR="00D451DE" w:rsidRPr="00D451DE">
              <w:t xml:space="preserve"> </w:t>
            </w:r>
            <w:r w:rsidRPr="00D451DE">
              <w:t>неравенств</w:t>
            </w:r>
          </w:p>
        </w:tc>
        <w:tc>
          <w:tcPr>
            <w:tcW w:w="85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А1≥П1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А2≥П2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А3≥П3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А1≥П1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А2≥П2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А3≤П3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А1≥П1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А2≤П2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А3≥П3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А1≤П1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А2≤П2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А3≤П3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А1≤П1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А2≥П2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А3≥П3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А1≤П1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А2≥П2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А3≤П3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А1≤П1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А2≤П2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А3≥П3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А1≤П1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А2≤П2</w:t>
            </w:r>
          </w:p>
          <w:p w:rsidR="00421091" w:rsidRPr="00D451DE" w:rsidRDefault="00421091" w:rsidP="00D451DE">
            <w:pPr>
              <w:pStyle w:val="afb"/>
            </w:pPr>
            <w:r w:rsidRPr="00D451DE">
              <w:t>А3≤П3</w:t>
            </w:r>
          </w:p>
        </w:tc>
      </w:tr>
      <w:tr w:rsidR="00421091" w:rsidRPr="00D451DE" w:rsidTr="00022CB7">
        <w:trPr>
          <w:jc w:val="center"/>
        </w:trPr>
        <w:tc>
          <w:tcPr>
            <w:tcW w:w="1560" w:type="dxa"/>
            <w:shd w:val="clear" w:color="auto" w:fill="auto"/>
          </w:tcPr>
          <w:p w:rsidR="00421091" w:rsidRPr="00D451DE" w:rsidRDefault="00421091" w:rsidP="00D451DE">
            <w:pPr>
              <w:pStyle w:val="afb"/>
            </w:pPr>
            <w:r w:rsidRPr="00D451DE">
              <w:t>Код</w:t>
            </w:r>
            <w:r w:rsidR="00D451DE" w:rsidRPr="00D451DE">
              <w:t xml:space="preserve"> </w:t>
            </w:r>
            <w:r w:rsidRPr="00D451DE">
              <w:t>ситуации</w:t>
            </w:r>
          </w:p>
        </w:tc>
        <w:tc>
          <w:tcPr>
            <w:tcW w:w="850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1,1,1</w:t>
            </w:r>
            <w:r w:rsidRPr="00D451DE"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1,1,0</w:t>
            </w:r>
            <w:r w:rsidRPr="00D451D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1,0,1</w:t>
            </w:r>
            <w:r w:rsidRPr="00D451D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1,0,0</w:t>
            </w:r>
            <w:r w:rsidRPr="00D451DE"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0,1,1</w:t>
            </w:r>
            <w:r w:rsidRPr="00D451D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0,1,0</w:t>
            </w:r>
            <w:r w:rsidRPr="00D451D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0,0,1</w:t>
            </w:r>
            <w:r w:rsidRPr="00D451D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21091" w:rsidRPr="00D451DE" w:rsidRDefault="00D451DE" w:rsidP="00D451DE">
            <w:pPr>
              <w:pStyle w:val="afb"/>
            </w:pPr>
            <w:r>
              <w:t xml:space="preserve"> (</w:t>
            </w:r>
            <w:r w:rsidR="00421091" w:rsidRPr="00D451DE">
              <w:t>0,0,0</w:t>
            </w:r>
            <w:r w:rsidRPr="00D451DE">
              <w:t xml:space="preserve">) </w:t>
            </w:r>
          </w:p>
        </w:tc>
      </w:tr>
    </w:tbl>
    <w:p w:rsidR="00421091" w:rsidRPr="00D451DE" w:rsidRDefault="00421091" w:rsidP="00D451DE">
      <w:pPr>
        <w:pStyle w:val="31"/>
        <w:tabs>
          <w:tab w:val="left" w:pos="726"/>
        </w:tabs>
        <w:ind w:left="0"/>
        <w:rPr>
          <w:iCs/>
          <w:sz w:val="28"/>
          <w:szCs w:val="28"/>
        </w:rPr>
      </w:pPr>
    </w:p>
    <w:p w:rsidR="00D451DE" w:rsidRPr="00D451DE" w:rsidRDefault="00421091" w:rsidP="00D451DE">
      <w:pPr>
        <w:pStyle w:val="31"/>
        <w:tabs>
          <w:tab w:val="left" w:pos="726"/>
        </w:tabs>
        <w:ind w:left="0"/>
        <w:rPr>
          <w:iCs/>
          <w:sz w:val="28"/>
          <w:szCs w:val="28"/>
        </w:rPr>
      </w:pPr>
      <w:r w:rsidRPr="00D451DE">
        <w:rPr>
          <w:iCs/>
          <w:sz w:val="28"/>
          <w:szCs w:val="28"/>
        </w:rPr>
        <w:t>В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условиях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рынка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повышается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значение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платежеспособности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предприятия,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так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как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возрастает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необходимость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своевременной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оплаты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предприятием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текущих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платежных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требований</w:t>
      </w:r>
      <w:r w:rsidR="00D451DE" w:rsidRPr="00D451DE">
        <w:rPr>
          <w:iCs/>
          <w:sz w:val="28"/>
          <w:szCs w:val="28"/>
        </w:rPr>
        <w:t xml:space="preserve">. </w:t>
      </w:r>
      <w:r w:rsidRPr="00D451DE">
        <w:rPr>
          <w:iCs/>
          <w:sz w:val="28"/>
          <w:szCs w:val="28"/>
        </w:rPr>
        <w:t>Под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платежеспособностью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предприятия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понимают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способность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к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полному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и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своевременному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погашению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долговых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обязательств</w:t>
      </w:r>
      <w:r w:rsidR="00D451DE" w:rsidRPr="00D451DE">
        <w:rPr>
          <w:iCs/>
          <w:sz w:val="28"/>
          <w:szCs w:val="28"/>
        </w:rPr>
        <w:t xml:space="preserve"> </w:t>
      </w:r>
      <w:r w:rsidRPr="00D451DE">
        <w:rPr>
          <w:iCs/>
          <w:sz w:val="28"/>
          <w:szCs w:val="28"/>
        </w:rPr>
        <w:t>организации</w:t>
      </w:r>
      <w:r w:rsidR="00D451DE" w:rsidRPr="00D451DE">
        <w:rPr>
          <w:iCs/>
          <w:sz w:val="28"/>
          <w:szCs w:val="28"/>
        </w:rPr>
        <w:t>. [</w:t>
      </w:r>
      <w:r w:rsidRPr="00D451DE">
        <w:rPr>
          <w:iCs/>
          <w:sz w:val="28"/>
          <w:szCs w:val="28"/>
        </w:rPr>
        <w:t>12</w:t>
      </w:r>
      <w:r w:rsidR="00D451DE" w:rsidRPr="00D451DE">
        <w:rPr>
          <w:iCs/>
          <w:sz w:val="28"/>
          <w:szCs w:val="28"/>
        </w:rPr>
        <w:t>]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Платежеспособность</w:t>
      </w:r>
      <w:r w:rsidR="00D451DE" w:rsidRPr="00D451DE">
        <w:t xml:space="preserve"> </w:t>
      </w:r>
      <w:r w:rsidRPr="00D451DE">
        <w:t>означает</w:t>
      </w:r>
      <w:r w:rsidR="00D451DE" w:rsidRPr="00D451DE">
        <w:t xml:space="preserve"> </w:t>
      </w:r>
      <w:r w:rsidRPr="00D451DE">
        <w:t>наличие</w:t>
      </w:r>
      <w:r w:rsidR="00D451DE" w:rsidRPr="00D451DE">
        <w:t xml:space="preserve"> </w:t>
      </w:r>
      <w:r w:rsidRPr="00D451DE">
        <w:t>у</w:t>
      </w:r>
      <w:r w:rsidR="00D451DE" w:rsidRPr="00D451DE">
        <w:t xml:space="preserve"> </w:t>
      </w:r>
      <w:r w:rsidRPr="00D451DE">
        <w:t>организации</w:t>
      </w:r>
      <w:r w:rsidR="00D451DE" w:rsidRPr="00D451DE">
        <w:t xml:space="preserve"> </w:t>
      </w:r>
      <w:r w:rsidRPr="00D451DE">
        <w:t>денежных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эквивалентов,</w:t>
      </w:r>
      <w:r w:rsidR="00D451DE" w:rsidRPr="00D451DE">
        <w:t xml:space="preserve"> </w:t>
      </w:r>
      <w:r w:rsidRPr="00D451DE">
        <w:t>достаточных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расчетов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задолженности,</w:t>
      </w:r>
      <w:r w:rsidR="00D451DE" w:rsidRPr="00D451DE">
        <w:t xml:space="preserve"> </w:t>
      </w:r>
      <w:r w:rsidRPr="00D451DE">
        <w:t>требующей</w:t>
      </w:r>
      <w:r w:rsidR="00D451DE" w:rsidRPr="00D451DE">
        <w:t xml:space="preserve"> </w:t>
      </w:r>
      <w:r w:rsidRPr="00D451DE">
        <w:t>немедленного</w:t>
      </w:r>
      <w:r w:rsidR="00D451DE" w:rsidRPr="00D451DE">
        <w:t xml:space="preserve"> </w:t>
      </w:r>
      <w:r w:rsidRPr="00D451DE">
        <w:t>погашения,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краткосрочным</w:t>
      </w:r>
      <w:r w:rsidR="00D451DE" w:rsidRPr="00D451DE">
        <w:t xml:space="preserve"> </w:t>
      </w:r>
      <w:r w:rsidRPr="00D451DE">
        <w:t>кредитам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займам</w:t>
      </w:r>
      <w:r w:rsidR="00D451DE" w:rsidRPr="00D451DE">
        <w:t xml:space="preserve">. </w:t>
      </w:r>
      <w:r w:rsidRPr="00D451DE">
        <w:t>Таким</w:t>
      </w:r>
      <w:r w:rsidR="00D451DE" w:rsidRPr="00D451DE">
        <w:t xml:space="preserve"> </w:t>
      </w:r>
      <w:r w:rsidRPr="00D451DE">
        <w:t>образом,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первой</w:t>
      </w:r>
      <w:r w:rsidR="00D451DE" w:rsidRPr="00D451DE">
        <w:t xml:space="preserve"> </w:t>
      </w:r>
      <w:r w:rsidRPr="00D451DE">
        <w:t>стадии</w:t>
      </w:r>
      <w:r w:rsidR="00D451DE" w:rsidRPr="00D451DE">
        <w:t xml:space="preserve"> </w:t>
      </w:r>
      <w:r w:rsidRPr="00D451DE">
        <w:t>основными</w:t>
      </w:r>
      <w:r w:rsidR="00D451DE" w:rsidRPr="00D451DE">
        <w:t xml:space="preserve"> </w:t>
      </w:r>
      <w:r w:rsidRPr="00D451DE">
        <w:t>этапами</w:t>
      </w:r>
      <w:r w:rsidR="00D451DE" w:rsidRPr="00D451DE">
        <w:t xml:space="preserve"> </w:t>
      </w:r>
      <w:r w:rsidRPr="00D451DE">
        <w:t>анализа</w:t>
      </w:r>
      <w:r w:rsidR="00D451DE" w:rsidRPr="00D451DE">
        <w:t xml:space="preserve"> </w:t>
      </w:r>
      <w:r w:rsidRPr="00D451DE">
        <w:t>платежеспособности</w:t>
      </w:r>
      <w:r w:rsidR="00D451DE" w:rsidRPr="00D451DE">
        <w:t xml:space="preserve"> </w:t>
      </w:r>
      <w:r w:rsidRPr="00D451DE">
        <w:t>являются</w:t>
      </w:r>
      <w:r w:rsidR="00D451DE" w:rsidRPr="00D451DE">
        <w:t>: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а</w:t>
      </w:r>
      <w:r w:rsidR="00D451DE" w:rsidRPr="00D451DE">
        <w:t xml:space="preserve">) </w:t>
      </w:r>
      <w:r w:rsidRPr="00D451DE">
        <w:t>установление</w:t>
      </w:r>
      <w:r w:rsidR="00D451DE" w:rsidRPr="00D451DE">
        <w:t xml:space="preserve"> </w:t>
      </w:r>
      <w:r w:rsidRPr="00D451DE">
        <w:t>наличия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достаточном</w:t>
      </w:r>
      <w:r w:rsidR="00D451DE" w:rsidRPr="00D451DE">
        <w:t xml:space="preserve"> </w:t>
      </w:r>
      <w:r w:rsidRPr="00D451DE">
        <w:t>объеме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расчетном</w:t>
      </w:r>
      <w:r w:rsidR="00D451DE" w:rsidRPr="00D451DE">
        <w:t xml:space="preserve"> </w:t>
      </w:r>
      <w:r w:rsidRPr="00D451DE">
        <w:t>счете</w:t>
      </w:r>
      <w:r w:rsidR="00D451DE" w:rsidRPr="00D451DE">
        <w:t>;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б</w:t>
      </w:r>
      <w:r w:rsidR="00D451DE" w:rsidRPr="00D451DE">
        <w:t xml:space="preserve">) </w:t>
      </w:r>
      <w:r w:rsidRPr="00D451DE">
        <w:t>выявление</w:t>
      </w:r>
      <w:r w:rsidR="00D451DE" w:rsidRPr="00D451DE">
        <w:t xml:space="preserve"> </w:t>
      </w:r>
      <w:r w:rsidRPr="00D451DE">
        <w:t>просроченных</w:t>
      </w:r>
      <w:r w:rsidR="00D451DE" w:rsidRPr="00D451DE">
        <w:t xml:space="preserve"> </w:t>
      </w:r>
      <w:r w:rsidRPr="00D451DE">
        <w:t>краткосрочных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Вторая</w:t>
      </w:r>
      <w:r w:rsidR="00D451DE" w:rsidRPr="00D451DE">
        <w:t xml:space="preserve"> </w:t>
      </w:r>
      <w:r w:rsidRPr="00D451DE">
        <w:t>стадия</w:t>
      </w:r>
      <w:r w:rsidR="00D451DE" w:rsidRPr="00D451DE">
        <w:t xml:space="preserve"> </w:t>
      </w:r>
      <w:r w:rsidRPr="00D451DE">
        <w:t>анализа</w:t>
      </w:r>
      <w:r w:rsidR="00D451DE" w:rsidRPr="00D451DE">
        <w:t xml:space="preserve"> - </w:t>
      </w:r>
      <w:r w:rsidRPr="00D451DE">
        <w:t>расчет</w:t>
      </w:r>
      <w:r w:rsidR="00D451DE" w:rsidRPr="00D451DE">
        <w:t xml:space="preserve"> </w:t>
      </w:r>
      <w:r w:rsidRPr="00D451DE">
        <w:t>финансовых</w:t>
      </w:r>
      <w:r w:rsidR="00D451DE" w:rsidRPr="00D451DE">
        <w:t xml:space="preserve"> </w:t>
      </w:r>
      <w:r w:rsidRPr="00D451DE">
        <w:t>коэффициентов,</w:t>
      </w:r>
      <w:r w:rsidR="00D451DE" w:rsidRPr="00D451DE">
        <w:t xml:space="preserve"> </w:t>
      </w:r>
      <w:r w:rsidRPr="00D451DE">
        <w:t>которые</w:t>
      </w:r>
      <w:r w:rsidR="00D451DE" w:rsidRPr="00D451DE">
        <w:t xml:space="preserve"> </w:t>
      </w:r>
      <w:r w:rsidRPr="00D451DE">
        <w:t>характеризуют</w:t>
      </w:r>
      <w:r w:rsidR="00D451DE" w:rsidRPr="00D451DE">
        <w:t xml:space="preserve"> </w:t>
      </w:r>
      <w:r w:rsidRPr="00D451DE">
        <w:t>платежеспособность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Существует</w:t>
      </w:r>
      <w:r w:rsidR="00D451DE" w:rsidRPr="00D451DE">
        <w:t xml:space="preserve"> </w:t>
      </w:r>
      <w:r w:rsidRPr="00D451DE">
        <w:t>три</w:t>
      </w:r>
      <w:r w:rsidR="00D451DE" w:rsidRPr="00D451DE">
        <w:t xml:space="preserve"> </w:t>
      </w:r>
      <w:r w:rsidRPr="00D451DE">
        <w:t>коэффициента</w:t>
      </w:r>
      <w:r w:rsidR="00D451DE" w:rsidRPr="00D451DE">
        <w:t xml:space="preserve"> </w:t>
      </w:r>
      <w:r w:rsidRPr="00D451DE">
        <w:t>ликвидности,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помощью</w:t>
      </w:r>
      <w:r w:rsidR="00D451DE" w:rsidRPr="00D451DE">
        <w:t xml:space="preserve"> </w:t>
      </w:r>
      <w:r w:rsidRPr="00D451DE">
        <w:t>которых</w:t>
      </w:r>
      <w:r w:rsidR="00D451DE" w:rsidRPr="00D451DE">
        <w:t xml:space="preserve"> </w:t>
      </w:r>
      <w:r w:rsidRPr="00D451DE">
        <w:t>оценивается</w:t>
      </w:r>
      <w:r w:rsidR="00D451DE" w:rsidRPr="00D451DE">
        <w:t xml:space="preserve"> </w:t>
      </w:r>
      <w:r w:rsidRPr="00D451DE">
        <w:t>платежеспособность</w:t>
      </w:r>
      <w:r w:rsidR="00D451DE" w:rsidRPr="00D451DE">
        <w:t xml:space="preserve"> </w:t>
      </w:r>
      <w:r w:rsidRPr="00D451DE">
        <w:t>предприятия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Традиционно</w:t>
      </w:r>
      <w:r w:rsidR="00D451DE" w:rsidRPr="00D451DE">
        <w:t xml:space="preserve"> </w:t>
      </w:r>
      <w:r w:rsidRPr="00D451DE">
        <w:t>расчеты</w:t>
      </w:r>
      <w:r w:rsidR="00D451DE" w:rsidRPr="00D451DE">
        <w:t xml:space="preserve"> </w:t>
      </w:r>
      <w:r w:rsidRPr="00D451DE">
        <w:t>начинают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определения</w:t>
      </w:r>
      <w:r w:rsidR="00D451DE" w:rsidRPr="00D451DE">
        <w:t xml:space="preserve"> </w:t>
      </w:r>
      <w:r w:rsidRPr="00D451DE">
        <w:rPr>
          <w:iCs/>
        </w:rPr>
        <w:t>коэффициента</w:t>
      </w:r>
      <w:r w:rsidR="00D451DE" w:rsidRPr="00D451DE">
        <w:rPr>
          <w:iCs/>
        </w:rPr>
        <w:t xml:space="preserve"> </w:t>
      </w:r>
      <w:r w:rsidRPr="00D451DE">
        <w:rPr>
          <w:iCs/>
        </w:rPr>
        <w:t>абсолютной</w:t>
      </w:r>
      <w:r w:rsidR="00D451DE">
        <w:rPr>
          <w:iCs/>
        </w:rPr>
        <w:t xml:space="preserve"> (</w:t>
      </w:r>
      <w:r w:rsidRPr="00D451DE">
        <w:rPr>
          <w:iCs/>
        </w:rPr>
        <w:t>мгновенной</w:t>
      </w:r>
      <w:r w:rsidR="00D451DE" w:rsidRPr="00D451DE">
        <w:rPr>
          <w:iCs/>
        </w:rPr>
        <w:t xml:space="preserve">) </w:t>
      </w:r>
      <w:r w:rsidRPr="00D451DE">
        <w:rPr>
          <w:iCs/>
        </w:rPr>
        <w:t>ликвидности,</w:t>
      </w:r>
      <w:r w:rsidR="00D451DE" w:rsidRPr="00D451DE">
        <w:t xml:space="preserve"> </w:t>
      </w:r>
      <w:r w:rsidRPr="00D451DE">
        <w:t>который</w:t>
      </w:r>
      <w:r w:rsidR="00D451DE" w:rsidRPr="00D451DE">
        <w:t xml:space="preserve"> </w:t>
      </w:r>
      <w:r w:rsidRPr="00D451DE">
        <w:t>рассчитывается</w:t>
      </w:r>
      <w:r w:rsidR="00D451DE" w:rsidRPr="00D451DE">
        <w:t xml:space="preserve"> </w:t>
      </w:r>
      <w:r w:rsidRPr="00D451DE">
        <w:t>как</w:t>
      </w:r>
      <w:r w:rsidR="00D451DE" w:rsidRPr="00D451DE">
        <w:t xml:space="preserve"> </w:t>
      </w:r>
      <w:r w:rsidRPr="00D451DE">
        <w:t>отношение</w:t>
      </w:r>
      <w:r w:rsidR="00D451DE" w:rsidRPr="00D451DE">
        <w:t xml:space="preserve"> </w:t>
      </w:r>
      <w:r w:rsidRPr="00D451DE">
        <w:t>наиболее</w:t>
      </w:r>
      <w:r w:rsidR="00D451DE" w:rsidRPr="00D451DE">
        <w:t xml:space="preserve"> </w:t>
      </w:r>
      <w:r w:rsidRPr="00D451DE">
        <w:t>ликвидных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сумме</w:t>
      </w:r>
      <w:r w:rsidR="00D451DE" w:rsidRPr="00D451DE">
        <w:t xml:space="preserve"> </w:t>
      </w:r>
      <w:r w:rsidRPr="00D451DE">
        <w:t>наиболее</w:t>
      </w:r>
      <w:r w:rsidR="00D451DE" w:rsidRPr="00D451DE">
        <w:t xml:space="preserve"> </w:t>
      </w:r>
      <w:r w:rsidRPr="00D451DE">
        <w:t>срочных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краткосрочных</w:t>
      </w:r>
      <w:r w:rsidR="00D451DE" w:rsidRPr="00D451DE">
        <w:t xml:space="preserve"> </w:t>
      </w:r>
      <w:r w:rsidRPr="00D451DE">
        <w:t>пассивов</w:t>
      </w:r>
      <w:r w:rsidR="00D451DE">
        <w:t xml:space="preserve"> (</w:t>
      </w:r>
      <w:r w:rsidRPr="00D451DE">
        <w:t>сумма</w:t>
      </w:r>
      <w:r w:rsidR="00D451DE" w:rsidRPr="00D451DE">
        <w:t xml:space="preserve"> </w:t>
      </w:r>
      <w:r w:rsidRPr="00D451DE">
        <w:t>кредиторской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краткосрочных</w:t>
      </w:r>
      <w:r w:rsidR="00D451DE" w:rsidRPr="00D451DE">
        <w:t xml:space="preserve"> </w:t>
      </w:r>
      <w:r w:rsidRPr="00D451DE">
        <w:t>кредитов</w:t>
      </w:r>
      <w:r w:rsidR="00D451DE" w:rsidRPr="00D451DE">
        <w:t xml:space="preserve">). </w:t>
      </w:r>
      <w:r w:rsidRPr="00D451DE">
        <w:t>Коэффициент</w:t>
      </w:r>
      <w:r w:rsidR="00D451DE" w:rsidRPr="00D451DE">
        <w:t xml:space="preserve"> </w:t>
      </w:r>
      <w:r w:rsidRPr="00D451DE">
        <w:t>показывает,</w:t>
      </w:r>
      <w:r w:rsidR="00D451DE" w:rsidRPr="00D451DE">
        <w:t xml:space="preserve"> </w:t>
      </w:r>
      <w:r w:rsidRPr="00D451DE">
        <w:t>какая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текущей</w:t>
      </w:r>
      <w:r w:rsidR="00D451DE" w:rsidRPr="00D451DE">
        <w:t xml:space="preserve"> </w:t>
      </w:r>
      <w:r w:rsidRPr="00D451DE">
        <w:t>задолженности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погашена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ближайшее</w:t>
      </w:r>
      <w:r w:rsidR="00D451DE" w:rsidRPr="00D451DE">
        <w:t xml:space="preserve"> </w:t>
      </w:r>
      <w:r w:rsidRPr="00D451DE">
        <w:t>к</w:t>
      </w:r>
      <w:r w:rsidR="00D451DE" w:rsidRPr="00D451DE">
        <w:t xml:space="preserve"> </w:t>
      </w:r>
      <w:r w:rsidRPr="00D451DE">
        <w:t>моменту</w:t>
      </w:r>
      <w:r w:rsidR="00D451DE" w:rsidRPr="00D451DE">
        <w:t xml:space="preserve"> </w:t>
      </w:r>
      <w:r w:rsidRPr="00D451DE">
        <w:t>составления</w:t>
      </w:r>
      <w:r w:rsidR="00D451DE" w:rsidRPr="00D451DE">
        <w:t xml:space="preserve"> </w:t>
      </w:r>
      <w:r w:rsidRPr="00D451DE">
        <w:t>баланса</w:t>
      </w:r>
      <w:r w:rsidR="00D451DE" w:rsidRPr="00D451DE">
        <w:t xml:space="preserve"> </w:t>
      </w:r>
      <w:r w:rsidRPr="00D451DE">
        <w:t>время,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одним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условий</w:t>
      </w:r>
      <w:r w:rsidR="00D451DE" w:rsidRPr="00D451DE">
        <w:t xml:space="preserve"> </w:t>
      </w:r>
      <w:r w:rsidRPr="00D451DE">
        <w:t>платежеспособности</w:t>
      </w:r>
      <w:r w:rsidR="00D451DE">
        <w:t xml:space="preserve"> (</w:t>
      </w:r>
      <w:r w:rsidRPr="00D451DE">
        <w:t>норматив</w:t>
      </w:r>
      <w:r w:rsidR="00D451DE" w:rsidRPr="00D451DE">
        <w:t xml:space="preserve"> </w:t>
      </w:r>
      <w:r w:rsidRPr="00D451DE">
        <w:t>Кмл</w:t>
      </w:r>
      <w:r w:rsidR="00D451DE" w:rsidRPr="00D451DE">
        <w:t xml:space="preserve"> </w:t>
      </w:r>
      <w:r w:rsidRPr="00D451DE">
        <w:sym w:font="Symbol" w:char="F0B3"/>
      </w:r>
      <w:r w:rsidR="00D451DE" w:rsidRPr="00D451DE">
        <w:t xml:space="preserve"> </w:t>
      </w:r>
      <w:r w:rsidRPr="00D451DE">
        <w:t>0,2</w:t>
      </w:r>
      <w:r w:rsidR="00D451DE" w:rsidRPr="00D451DE">
        <w:t>).</w:t>
      </w:r>
    </w:p>
    <w:p w:rsidR="00D451DE" w:rsidRPr="00D451DE" w:rsidRDefault="00421091" w:rsidP="00D451DE">
      <w:pPr>
        <w:tabs>
          <w:tab w:val="left" w:pos="726"/>
        </w:tabs>
        <w:rPr>
          <w:iCs/>
        </w:rPr>
      </w:pPr>
      <w:r w:rsidRPr="00D451DE">
        <w:t>Следующим</w:t>
      </w:r>
      <w:r w:rsidR="00D451DE" w:rsidRPr="00D451DE">
        <w:t xml:space="preserve"> </w:t>
      </w:r>
      <w:r w:rsidRPr="00D451DE">
        <w:t>коэффициентом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критической</w:t>
      </w:r>
      <w:r w:rsidR="00D451DE" w:rsidRPr="00D451DE">
        <w:rPr>
          <w:iCs/>
        </w:rPr>
        <w:t xml:space="preserve"> </w:t>
      </w:r>
      <w:r w:rsidRPr="00D451DE">
        <w:rPr>
          <w:iCs/>
        </w:rPr>
        <w:t>ликвидности</w:t>
      </w:r>
      <w:r w:rsidR="00D451DE">
        <w:t xml:space="preserve"> (</w:t>
      </w:r>
      <w:r w:rsidRPr="00D451DE">
        <w:t>или</w:t>
      </w:r>
      <w:r w:rsidR="00D451DE" w:rsidRPr="00D451DE">
        <w:t xml:space="preserve"> </w:t>
      </w:r>
      <w:r w:rsidRPr="00D451DE">
        <w:rPr>
          <w:iCs/>
        </w:rPr>
        <w:t>промежуточный</w:t>
      </w:r>
      <w:r w:rsidR="00D451DE" w:rsidRPr="00D451DE">
        <w:rPr>
          <w:iCs/>
        </w:rPr>
        <w:t xml:space="preserve"> </w:t>
      </w: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покрытия</w:t>
      </w:r>
      <w:r w:rsidR="00D451DE" w:rsidRPr="00D451DE">
        <w:rPr>
          <w:iCs/>
        </w:rPr>
        <w:t>).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На</w:t>
      </w:r>
      <w:r w:rsidR="00D451DE" w:rsidRPr="00D451DE">
        <w:t xml:space="preserve"> </w:t>
      </w:r>
      <w:r w:rsidRPr="00D451DE">
        <w:t>заключительном</w:t>
      </w:r>
      <w:r w:rsidR="00D451DE" w:rsidRPr="00D451DE">
        <w:t xml:space="preserve"> </w:t>
      </w:r>
      <w:r w:rsidRPr="00D451DE">
        <w:t>этапе</w:t>
      </w:r>
      <w:r w:rsidR="00D451DE" w:rsidRPr="00D451DE">
        <w:t xml:space="preserve"> </w:t>
      </w:r>
      <w:r w:rsidRPr="00D451DE">
        <w:t>рассчитывают</w:t>
      </w:r>
      <w:r w:rsidR="00D451DE" w:rsidRPr="00D451DE">
        <w:t xml:space="preserve"> </w:t>
      </w: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текущей</w:t>
      </w:r>
      <w:r w:rsidR="00D451DE" w:rsidRPr="00D451DE">
        <w:rPr>
          <w:iCs/>
        </w:rPr>
        <w:t xml:space="preserve"> </w:t>
      </w:r>
      <w:r w:rsidRPr="00D451DE">
        <w:rPr>
          <w:iCs/>
        </w:rPr>
        <w:t>ликвидности</w:t>
      </w:r>
      <w:r w:rsidR="00D451DE">
        <w:t xml:space="preserve"> (</w:t>
      </w:r>
      <w:r w:rsidRPr="00D451DE">
        <w:t>или</w:t>
      </w:r>
      <w:r w:rsidR="00D451DE" w:rsidRPr="00D451DE">
        <w:t xml:space="preserve"> </w:t>
      </w:r>
      <w:r w:rsidRPr="00D451DE">
        <w:rPr>
          <w:iCs/>
        </w:rPr>
        <w:t>коэффициент</w:t>
      </w:r>
      <w:r w:rsidR="00D451DE" w:rsidRPr="00D451DE">
        <w:rPr>
          <w:iCs/>
        </w:rPr>
        <w:t xml:space="preserve"> </w:t>
      </w:r>
      <w:r w:rsidRPr="00D451DE">
        <w:rPr>
          <w:iCs/>
        </w:rPr>
        <w:t>покрытия</w:t>
      </w:r>
      <w:r w:rsidR="00D451DE" w:rsidRPr="00D451DE">
        <w:rPr>
          <w:iCs/>
        </w:rPr>
        <w:t xml:space="preserve">). </w:t>
      </w:r>
      <w:r w:rsidRPr="00D451DE">
        <w:t>Коэффициент</w:t>
      </w:r>
      <w:r w:rsidR="00D451DE" w:rsidRPr="00D451DE">
        <w:t xml:space="preserve"> </w:t>
      </w:r>
      <w:r w:rsidRPr="00D451DE">
        <w:t>текущей</w:t>
      </w:r>
      <w:r w:rsidR="00D451DE" w:rsidRPr="00D451DE">
        <w:t xml:space="preserve"> </w:t>
      </w:r>
      <w:r w:rsidRPr="00D451DE">
        <w:t>ликвидности</w:t>
      </w:r>
      <w:r w:rsidR="00D451DE" w:rsidRPr="00D451DE">
        <w:t xml:space="preserve"> </w:t>
      </w:r>
      <w:r w:rsidRPr="00D451DE">
        <w:t>показывает,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какой</w:t>
      </w:r>
      <w:r w:rsidR="00D451DE" w:rsidRPr="00D451DE">
        <w:t xml:space="preserve"> </w:t>
      </w:r>
      <w:r w:rsidRPr="00D451DE">
        <w:t>степени</w:t>
      </w:r>
      <w:r w:rsidR="00D451DE" w:rsidRPr="00D451DE">
        <w:t xml:space="preserve"> </w:t>
      </w:r>
      <w:r w:rsidRPr="00D451DE">
        <w:t>текущие</w:t>
      </w:r>
      <w:r w:rsidR="00D451DE" w:rsidRPr="00D451DE">
        <w:t xml:space="preserve"> </w:t>
      </w:r>
      <w:r w:rsidRPr="00D451DE">
        <w:t>активы</w:t>
      </w:r>
      <w:r w:rsidR="00D451DE" w:rsidRPr="00D451DE">
        <w:t xml:space="preserve"> </w:t>
      </w:r>
      <w:r w:rsidRPr="00D451DE">
        <w:t>покрывают</w:t>
      </w:r>
      <w:r w:rsidR="00D451DE" w:rsidRPr="00D451DE">
        <w:t xml:space="preserve"> </w:t>
      </w:r>
      <w:r w:rsidRPr="00D451DE">
        <w:t>краткосрочные</w:t>
      </w:r>
      <w:r w:rsidR="00D451DE" w:rsidRPr="00D451DE">
        <w:t xml:space="preserve"> </w:t>
      </w:r>
      <w:r w:rsidRPr="00D451DE">
        <w:t>обязательства</w:t>
      </w:r>
      <w:r w:rsidR="00D451DE" w:rsidRPr="00D451DE">
        <w:t xml:space="preserve">. </w:t>
      </w:r>
      <w:r w:rsidRPr="00D451DE">
        <w:t>Он</w:t>
      </w:r>
      <w:r w:rsidR="00D451DE" w:rsidRPr="00D451DE">
        <w:t xml:space="preserve"> </w:t>
      </w:r>
      <w:r w:rsidRPr="00D451DE">
        <w:t>характеризует</w:t>
      </w:r>
      <w:r w:rsidR="00D451DE" w:rsidRPr="00D451DE">
        <w:t xml:space="preserve"> </w:t>
      </w:r>
      <w:r w:rsidRPr="00D451DE">
        <w:t>платежные</w:t>
      </w:r>
      <w:r w:rsidR="00D451DE" w:rsidRPr="00D451DE">
        <w:t xml:space="preserve"> </w:t>
      </w:r>
      <w:r w:rsidRPr="00D451DE">
        <w:t>возможности</w:t>
      </w:r>
      <w:r w:rsidR="00D451DE" w:rsidRPr="00D451DE">
        <w:t xml:space="preserve"> </w:t>
      </w:r>
      <w:r w:rsidRPr="00D451DE">
        <w:t>организации,</w:t>
      </w:r>
      <w:r w:rsidR="00D451DE" w:rsidRPr="00D451DE">
        <w:t xml:space="preserve"> </w:t>
      </w:r>
      <w:r w:rsidRPr="00D451DE">
        <w:t>оцениваемые</w:t>
      </w:r>
      <w:r w:rsidR="00D451DE" w:rsidRPr="00D451DE">
        <w:t xml:space="preserve"> </w:t>
      </w:r>
      <w:r w:rsidRPr="00D451DE">
        <w:t>при</w:t>
      </w:r>
      <w:r w:rsidR="00D451DE" w:rsidRPr="00D451DE">
        <w:t xml:space="preserve"> </w:t>
      </w:r>
      <w:r w:rsidRPr="00D451DE">
        <w:t>условии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только</w:t>
      </w:r>
      <w:r w:rsidR="00D451DE" w:rsidRPr="00D451DE">
        <w:t xml:space="preserve"> </w:t>
      </w:r>
      <w:r w:rsidRPr="00D451DE">
        <w:t>своевременных</w:t>
      </w:r>
      <w:r w:rsidR="00D451DE" w:rsidRPr="00D451DE">
        <w:t xml:space="preserve"> </w:t>
      </w:r>
      <w:r w:rsidRPr="00D451DE">
        <w:t>расчетов</w:t>
      </w:r>
      <w:r w:rsidR="00D451DE" w:rsidRPr="00D451DE">
        <w:t xml:space="preserve"> </w:t>
      </w:r>
      <w:r w:rsidRPr="00D451DE">
        <w:t>с</w:t>
      </w:r>
      <w:r w:rsidR="00D451DE" w:rsidRPr="00D451DE">
        <w:t xml:space="preserve"> </w:t>
      </w:r>
      <w:r w:rsidRPr="00D451DE">
        <w:t>дебиторами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благоприятной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готовой</w:t>
      </w:r>
      <w:r w:rsidR="00D451DE" w:rsidRPr="00D451DE">
        <w:t xml:space="preserve"> </w:t>
      </w:r>
      <w:r w:rsidRPr="00D451DE">
        <w:t>продукции,</w:t>
      </w:r>
      <w:r w:rsidR="00D451DE" w:rsidRPr="00D451DE">
        <w:t xml:space="preserve"> </w:t>
      </w:r>
      <w:r w:rsidRPr="00D451DE">
        <w:t>но</w:t>
      </w:r>
      <w:r w:rsidR="00D451DE" w:rsidRPr="00D451DE">
        <w:t xml:space="preserve"> </w:t>
      </w:r>
      <w:r w:rsidRPr="00D451DE">
        <w:t>продажи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случае</w:t>
      </w:r>
      <w:r w:rsidR="00D451DE" w:rsidRPr="00D451DE">
        <w:t xml:space="preserve"> </w:t>
      </w:r>
      <w:r w:rsidRPr="00D451DE">
        <w:t>нужды</w:t>
      </w:r>
      <w:r w:rsidR="00D451DE" w:rsidRPr="00D451DE">
        <w:t xml:space="preserve"> </w:t>
      </w:r>
      <w:r w:rsidRPr="00D451DE">
        <w:t>прочих</w:t>
      </w:r>
      <w:r w:rsidR="00D451DE" w:rsidRPr="00D451DE">
        <w:t xml:space="preserve"> </w:t>
      </w:r>
      <w:r w:rsidRPr="00D451DE">
        <w:t>элементов</w:t>
      </w:r>
      <w:r w:rsidR="00D451DE" w:rsidRPr="00D451DE">
        <w:t xml:space="preserve"> </w:t>
      </w:r>
      <w:r w:rsidRPr="00D451DE">
        <w:t>материальных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Уровень</w:t>
      </w:r>
      <w:r w:rsidR="00D451DE" w:rsidRPr="00D451DE">
        <w:t xml:space="preserve"> </w:t>
      </w:r>
      <w:r w:rsidRPr="00D451DE">
        <w:t>коэффициента</w:t>
      </w:r>
      <w:r w:rsidR="00D451DE" w:rsidRPr="00D451DE">
        <w:t xml:space="preserve"> </w:t>
      </w:r>
      <w:r w:rsidRPr="00D451DE">
        <w:t>покрытия</w:t>
      </w:r>
      <w:r w:rsidR="00D451DE" w:rsidRPr="00D451DE">
        <w:t xml:space="preserve"> </w:t>
      </w:r>
      <w:r w:rsidRPr="00D451DE">
        <w:t>зависит</w:t>
      </w:r>
      <w:r w:rsidR="00D451DE" w:rsidRPr="00D451DE">
        <w:t xml:space="preserve"> </w:t>
      </w:r>
      <w:r w:rsidRPr="00D451DE">
        <w:t>от</w:t>
      </w:r>
      <w:r w:rsidR="00D451DE" w:rsidRPr="00D451DE">
        <w:t xml:space="preserve"> </w:t>
      </w:r>
      <w:r w:rsidRPr="00D451DE">
        <w:t>отрасли</w:t>
      </w:r>
      <w:r w:rsidR="00D451DE" w:rsidRPr="00D451DE">
        <w:t xml:space="preserve"> </w:t>
      </w:r>
      <w:r w:rsidRPr="00D451DE">
        <w:t>производства,</w:t>
      </w:r>
      <w:r w:rsidR="00D451DE" w:rsidRPr="00D451DE">
        <w:t xml:space="preserve"> </w:t>
      </w:r>
      <w:r w:rsidRPr="00D451DE">
        <w:t>длительности</w:t>
      </w:r>
      <w:r w:rsidR="00D451DE" w:rsidRPr="00D451DE">
        <w:t xml:space="preserve"> </w:t>
      </w:r>
      <w:r w:rsidRPr="00D451DE">
        <w:t>производственного</w:t>
      </w:r>
      <w:r w:rsidR="00D451DE" w:rsidRPr="00D451DE">
        <w:t xml:space="preserve"> </w:t>
      </w:r>
      <w:r w:rsidRPr="00D451DE">
        <w:t>цикла,</w:t>
      </w:r>
      <w:r w:rsidR="00D451DE" w:rsidRPr="00D451DE">
        <w:t xml:space="preserve"> </w:t>
      </w:r>
      <w:r w:rsidRPr="00D451DE">
        <w:t>структуры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затрат</w:t>
      </w:r>
      <w:r w:rsidR="00D451DE" w:rsidRPr="00D451DE">
        <w:t xml:space="preserve">. </w:t>
      </w:r>
      <w:r w:rsidRPr="00D451DE">
        <w:t>Нормальным</w:t>
      </w:r>
      <w:r w:rsidR="00D451DE" w:rsidRPr="00D451DE">
        <w:t xml:space="preserve"> </w:t>
      </w:r>
      <w:r w:rsidRPr="00D451DE">
        <w:t>значением</w:t>
      </w:r>
      <w:r w:rsidR="00D451DE" w:rsidRPr="00D451DE">
        <w:t xml:space="preserve"> </w:t>
      </w:r>
      <w:r w:rsidRPr="00D451DE">
        <w:t>для</w:t>
      </w:r>
      <w:r w:rsidR="00D451DE" w:rsidRPr="00D451DE">
        <w:t xml:space="preserve"> </w:t>
      </w:r>
      <w:r w:rsidRPr="00D451DE">
        <w:t>данного</w:t>
      </w:r>
      <w:r w:rsidR="00D451DE" w:rsidRPr="00D451DE">
        <w:t xml:space="preserve"> </w:t>
      </w:r>
      <w:r w:rsidRPr="00D451DE">
        <w:t>показателя</w:t>
      </w:r>
      <w:r w:rsidR="00D451DE" w:rsidRPr="00D451DE">
        <w:t xml:space="preserve"> </w:t>
      </w:r>
      <w:r w:rsidRPr="00D451DE">
        <w:t>считается</w:t>
      </w:r>
      <w:r w:rsidR="00D451DE">
        <w:t xml:space="preserve"> "</w:t>
      </w:r>
      <w:r w:rsidRPr="00D451DE">
        <w:t>2</w:t>
      </w:r>
      <w:r w:rsidR="00D451DE">
        <w:t>"</w:t>
      </w:r>
      <w:r w:rsidR="00D451DE" w:rsidRPr="00D451DE">
        <w:t xml:space="preserve">. </w:t>
      </w:r>
      <w:r w:rsidRPr="00D451DE">
        <w:t>Выполнение</w:t>
      </w:r>
      <w:r w:rsidR="00D451DE" w:rsidRPr="00D451DE">
        <w:t xml:space="preserve"> </w:t>
      </w:r>
      <w:r w:rsidRPr="00D451DE">
        <w:t>этого</w:t>
      </w:r>
      <w:r w:rsidR="00D451DE" w:rsidRPr="00D451DE">
        <w:t xml:space="preserve"> </w:t>
      </w:r>
      <w:r w:rsidRPr="00D451DE">
        <w:t>норматива</w:t>
      </w:r>
      <w:r w:rsidR="00D451DE" w:rsidRPr="00D451DE">
        <w:t xml:space="preserve"> </w:t>
      </w:r>
      <w:r w:rsidRPr="00D451DE">
        <w:t>организацией</w:t>
      </w:r>
      <w:r w:rsidR="00D451DE" w:rsidRPr="00D451DE">
        <w:t xml:space="preserve"> </w:t>
      </w:r>
      <w:r w:rsidRPr="00D451DE">
        <w:t>означает,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на</w:t>
      </w:r>
      <w:r w:rsidR="00D451DE" w:rsidRPr="00D451DE">
        <w:t xml:space="preserve"> </w:t>
      </w:r>
      <w:r w:rsidRPr="00D451DE">
        <w:t>каждый</w:t>
      </w:r>
      <w:r w:rsidR="00D451DE" w:rsidRPr="00D451DE">
        <w:t xml:space="preserve"> </w:t>
      </w:r>
      <w:r w:rsidRPr="00D451DE">
        <w:t>рубль</w:t>
      </w:r>
      <w:r w:rsidR="00D451DE" w:rsidRPr="00D451DE">
        <w:t xml:space="preserve"> </w:t>
      </w:r>
      <w:r w:rsidRPr="00D451DE">
        <w:t>его</w:t>
      </w:r>
      <w:r w:rsidR="00D451DE" w:rsidRPr="00D451DE">
        <w:t xml:space="preserve"> </w:t>
      </w:r>
      <w:r w:rsidRPr="00D451DE">
        <w:t>краткосрочных</w:t>
      </w:r>
      <w:r w:rsidR="00D451DE" w:rsidRPr="00D451DE">
        <w:t xml:space="preserve"> </w:t>
      </w:r>
      <w:r w:rsidRPr="00D451DE">
        <w:t>обязательств</w:t>
      </w:r>
      <w:r w:rsidR="00D451DE" w:rsidRPr="00D451DE">
        <w:t xml:space="preserve"> </w:t>
      </w:r>
      <w:r w:rsidRPr="00D451DE">
        <w:t>приходится</w:t>
      </w:r>
      <w:r w:rsidR="00D451DE" w:rsidRPr="00D451DE">
        <w:t xml:space="preserve"> </w:t>
      </w:r>
      <w:r w:rsidRPr="00D451DE">
        <w:t>не</w:t>
      </w:r>
      <w:r w:rsidR="00D451DE" w:rsidRPr="00D451DE">
        <w:t xml:space="preserve"> </w:t>
      </w:r>
      <w:r w:rsidRPr="00D451DE">
        <w:t>меньше</w:t>
      </w:r>
      <w:r w:rsidR="00D451DE" w:rsidRPr="00D451DE">
        <w:t xml:space="preserve"> </w:t>
      </w:r>
      <w:r w:rsidRPr="00D451DE">
        <w:t>двух</w:t>
      </w:r>
      <w:r w:rsidR="00D451DE" w:rsidRPr="00D451DE">
        <w:t xml:space="preserve"> </w:t>
      </w:r>
      <w:r w:rsidRPr="00D451DE">
        <w:t>рублей</w:t>
      </w:r>
      <w:r w:rsidR="00D451DE" w:rsidRPr="00D451DE">
        <w:t xml:space="preserve"> </w:t>
      </w:r>
      <w:r w:rsidRPr="00D451DE">
        <w:t>ликвидных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. </w:t>
      </w:r>
      <w:r w:rsidRPr="00D451DE">
        <w:t>Превышение</w:t>
      </w:r>
      <w:r w:rsidR="00D451DE" w:rsidRPr="00D451DE">
        <w:t xml:space="preserve"> </w:t>
      </w:r>
      <w:r w:rsidRPr="00D451DE">
        <w:t>установленного</w:t>
      </w:r>
      <w:r w:rsidR="00D451DE" w:rsidRPr="00D451DE">
        <w:t xml:space="preserve"> </w:t>
      </w:r>
      <w:r w:rsidRPr="00D451DE">
        <w:t>норматива</w:t>
      </w:r>
      <w:r w:rsidR="00D451DE" w:rsidRPr="00D451DE">
        <w:t xml:space="preserve"> </w:t>
      </w:r>
      <w:r w:rsidRPr="00D451DE">
        <w:t>свидетельствует</w:t>
      </w:r>
      <w:r w:rsidR="00D451DE" w:rsidRPr="00D451DE">
        <w:t xml:space="preserve"> </w:t>
      </w:r>
      <w:r w:rsidRPr="00D451DE">
        <w:t>о</w:t>
      </w:r>
      <w:r w:rsidR="00D451DE" w:rsidRPr="00D451DE">
        <w:t xml:space="preserve"> </w:t>
      </w:r>
      <w:r w:rsidRPr="00D451DE">
        <w:t>том,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организация</w:t>
      </w:r>
      <w:r w:rsidR="00D451DE" w:rsidRPr="00D451DE">
        <w:t xml:space="preserve"> </w:t>
      </w:r>
      <w:r w:rsidRPr="00D451DE">
        <w:t>располагает</w:t>
      </w:r>
      <w:r w:rsidR="00D451DE" w:rsidRPr="00D451DE">
        <w:t xml:space="preserve"> </w:t>
      </w:r>
      <w:r w:rsidRPr="00D451DE">
        <w:t>достаточным</w:t>
      </w:r>
      <w:r w:rsidR="00D451DE" w:rsidRPr="00D451DE">
        <w:t xml:space="preserve"> </w:t>
      </w:r>
      <w:r w:rsidRPr="00D451DE">
        <w:t>объемом</w:t>
      </w:r>
      <w:r w:rsidR="00D451DE" w:rsidRPr="00D451DE">
        <w:t xml:space="preserve"> </w:t>
      </w:r>
      <w:r w:rsidRPr="00D451DE">
        <w:t>свободных</w:t>
      </w:r>
      <w:r w:rsidR="00D451DE" w:rsidRPr="00D451DE">
        <w:t xml:space="preserve"> </w:t>
      </w:r>
      <w:r w:rsidRPr="00D451DE">
        <w:t>ресурсов,</w:t>
      </w:r>
      <w:r w:rsidR="00D451DE" w:rsidRPr="00D451DE">
        <w:t xml:space="preserve"> </w:t>
      </w:r>
      <w:r w:rsidRPr="00D451DE">
        <w:t>формируемых</w:t>
      </w:r>
      <w:r w:rsidR="00D451DE" w:rsidRPr="00D451DE">
        <w:t xml:space="preserve"> </w:t>
      </w:r>
      <w:r w:rsidRPr="00D451DE">
        <w:t>за</w:t>
      </w:r>
      <w:r w:rsidR="00D451DE" w:rsidRPr="00D451DE">
        <w:t xml:space="preserve"> </w:t>
      </w:r>
      <w:r w:rsidRPr="00D451DE">
        <w:t>счет</w:t>
      </w:r>
      <w:r w:rsidR="00D451DE" w:rsidRPr="00D451DE">
        <w:t xml:space="preserve"> </w:t>
      </w:r>
      <w:r w:rsidRPr="00D451DE">
        <w:t>собственных</w:t>
      </w:r>
      <w:r w:rsidR="00D451DE" w:rsidRPr="00D451DE">
        <w:t xml:space="preserve"> </w:t>
      </w:r>
      <w:r w:rsidRPr="00D451DE">
        <w:t>источников</w:t>
      </w:r>
      <w:r w:rsidR="00D451DE" w:rsidRPr="00D451DE">
        <w:t xml:space="preserve">. </w:t>
      </w:r>
      <w:r w:rsidRPr="00D451DE">
        <w:t>С</w:t>
      </w:r>
      <w:r w:rsidR="00D451DE" w:rsidRPr="00D451DE">
        <w:t xml:space="preserve"> </w:t>
      </w:r>
      <w:r w:rsidRPr="00D451DE">
        <w:t>точки</w:t>
      </w:r>
      <w:r w:rsidR="00D451DE" w:rsidRPr="00D451DE">
        <w:t xml:space="preserve"> </w:t>
      </w:r>
      <w:r w:rsidRPr="00D451DE">
        <w:t>зрения</w:t>
      </w:r>
      <w:r w:rsidR="00D451DE" w:rsidRPr="00D451DE">
        <w:t xml:space="preserve"> </w:t>
      </w:r>
      <w:r w:rsidRPr="00D451DE">
        <w:t>кредиторов,</w:t>
      </w:r>
      <w:r w:rsidR="00D451DE" w:rsidRPr="00D451DE">
        <w:t xml:space="preserve"> </w:t>
      </w:r>
      <w:r w:rsidRPr="00D451DE">
        <w:t>подобный</w:t>
      </w:r>
      <w:r w:rsidR="00D451DE" w:rsidRPr="00D451DE">
        <w:t xml:space="preserve"> </w:t>
      </w:r>
      <w:r w:rsidRPr="00D451DE">
        <w:t>вариант</w:t>
      </w:r>
      <w:r w:rsidR="00D451DE" w:rsidRPr="00D451DE">
        <w:t xml:space="preserve"> </w:t>
      </w:r>
      <w:r w:rsidRPr="00D451DE">
        <w:t>формирования</w:t>
      </w:r>
      <w:r w:rsidR="00D451DE" w:rsidRPr="00D451DE">
        <w:t xml:space="preserve"> </w:t>
      </w:r>
      <w:r w:rsidRPr="00D451DE">
        <w:t>оборотных</w:t>
      </w:r>
      <w:r w:rsidR="00D451DE" w:rsidRPr="00D451DE">
        <w:t xml:space="preserve"> </w:t>
      </w:r>
      <w:r w:rsidRPr="00D451DE">
        <w:t>средств</w:t>
      </w:r>
      <w:r w:rsidR="00D451DE" w:rsidRPr="00D451DE">
        <w:t xml:space="preserve"> </w:t>
      </w:r>
      <w:r w:rsidRPr="00D451DE">
        <w:t>является</w:t>
      </w:r>
      <w:r w:rsidR="00D451DE" w:rsidRPr="00D451DE">
        <w:t xml:space="preserve"> </w:t>
      </w:r>
      <w:r w:rsidRPr="00D451DE">
        <w:t>наиболее</w:t>
      </w:r>
      <w:r w:rsidR="00D451DE" w:rsidRPr="00D451DE">
        <w:t xml:space="preserve"> </w:t>
      </w:r>
      <w:r w:rsidRPr="00D451DE">
        <w:t>предпочтительным</w:t>
      </w:r>
      <w:r w:rsidR="00D451DE" w:rsidRPr="00D451DE">
        <w:t>.</w:t>
      </w:r>
    </w:p>
    <w:p w:rsidR="00D451DE" w:rsidRPr="00D451DE" w:rsidRDefault="00421091" w:rsidP="00D451DE">
      <w:pPr>
        <w:tabs>
          <w:tab w:val="left" w:pos="726"/>
        </w:tabs>
      </w:pPr>
      <w:r w:rsidRPr="00D451DE">
        <w:t>Невыполнение</w:t>
      </w:r>
      <w:r w:rsidR="00D451DE" w:rsidRPr="00D451DE">
        <w:t xml:space="preserve"> </w:t>
      </w:r>
      <w:r w:rsidRPr="00D451DE">
        <w:t>установленного</w:t>
      </w:r>
      <w:r w:rsidR="00D451DE" w:rsidRPr="00D451DE">
        <w:t xml:space="preserve"> </w:t>
      </w:r>
      <w:r w:rsidRPr="00D451DE">
        <w:t>норматива</w:t>
      </w:r>
      <w:r w:rsidR="00D451DE" w:rsidRPr="00D451DE">
        <w:t xml:space="preserve"> </w:t>
      </w:r>
      <w:r w:rsidRPr="00D451DE">
        <w:t>создает</w:t>
      </w:r>
      <w:r w:rsidR="00D451DE" w:rsidRPr="00D451DE">
        <w:t xml:space="preserve"> </w:t>
      </w:r>
      <w:r w:rsidRPr="00D451DE">
        <w:t>угрозу</w:t>
      </w:r>
      <w:r w:rsidR="00D451DE" w:rsidRPr="00D451DE">
        <w:t xml:space="preserve"> </w:t>
      </w:r>
      <w:r w:rsidRPr="00D451DE">
        <w:t>финансовой</w:t>
      </w:r>
      <w:r w:rsidR="00D451DE" w:rsidRPr="00D451DE">
        <w:t xml:space="preserve"> </w:t>
      </w:r>
      <w:r w:rsidRPr="00D451DE">
        <w:t>нестабильности</w:t>
      </w:r>
      <w:r w:rsidR="00D451DE" w:rsidRPr="00D451DE">
        <w:t xml:space="preserve"> </w:t>
      </w:r>
      <w:r w:rsidRPr="00D451DE">
        <w:t>ввиду</w:t>
      </w:r>
      <w:r w:rsidR="00D451DE" w:rsidRPr="00D451DE">
        <w:t xml:space="preserve"> </w:t>
      </w:r>
      <w:r w:rsidRPr="00D451DE">
        <w:t>различной</w:t>
      </w:r>
      <w:r w:rsidR="00D451DE" w:rsidRPr="00D451DE">
        <w:t xml:space="preserve"> </w:t>
      </w:r>
      <w:r w:rsidRPr="00D451DE">
        <w:t>степени</w:t>
      </w:r>
      <w:r w:rsidR="00D451DE" w:rsidRPr="00D451DE">
        <w:t xml:space="preserve"> </w:t>
      </w:r>
      <w:r w:rsidRPr="00D451DE">
        <w:t>ликвидности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невозможности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срочной</w:t>
      </w:r>
      <w:r w:rsidR="00D451DE" w:rsidRPr="00D451DE">
        <w:t xml:space="preserve"> </w:t>
      </w:r>
      <w:r w:rsidRPr="00D451DE">
        <w:t>реализации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случае</w:t>
      </w:r>
      <w:r w:rsidR="00D451DE" w:rsidRPr="00D451DE">
        <w:t xml:space="preserve"> </w:t>
      </w:r>
      <w:r w:rsidRPr="00D451DE">
        <w:t>одновременного</w:t>
      </w:r>
      <w:r w:rsidR="00D451DE" w:rsidRPr="00D451DE">
        <w:t xml:space="preserve"> </w:t>
      </w:r>
      <w:r w:rsidRPr="00D451DE">
        <w:t>обращения</w:t>
      </w:r>
      <w:r w:rsidR="00D451DE" w:rsidRPr="00D451DE">
        <w:t xml:space="preserve"> </w:t>
      </w:r>
      <w:r w:rsidRPr="00D451DE">
        <w:t>кредиторов</w:t>
      </w:r>
      <w:r w:rsidR="00D451DE" w:rsidRPr="00D451DE">
        <w:t>.</w:t>
      </w:r>
    </w:p>
    <w:p w:rsidR="00D451DE" w:rsidRDefault="00421091" w:rsidP="00D451DE">
      <w:pPr>
        <w:tabs>
          <w:tab w:val="left" w:pos="726"/>
        </w:tabs>
      </w:pPr>
      <w:r w:rsidRPr="00D451DE">
        <w:t>Учитывая,</w:t>
      </w:r>
      <w:r w:rsidR="00D451DE" w:rsidRPr="00D451DE">
        <w:t xml:space="preserve"> </w:t>
      </w:r>
      <w:r w:rsidRPr="00D451DE">
        <w:t>что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состав</w:t>
      </w:r>
      <w:r w:rsidR="00D451DE" w:rsidRPr="00D451DE">
        <w:t xml:space="preserve"> </w:t>
      </w:r>
      <w:r w:rsidRPr="00D451DE">
        <w:t>текущих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входит</w:t>
      </w:r>
      <w:r w:rsidR="00D451DE" w:rsidRPr="00D451DE">
        <w:t xml:space="preserve"> </w:t>
      </w:r>
      <w:r w:rsidRPr="00D451DE">
        <w:t>дебиторская</w:t>
      </w:r>
      <w:r w:rsidR="00D451DE" w:rsidRPr="00D451DE">
        <w:t xml:space="preserve"> </w:t>
      </w:r>
      <w:r w:rsidRPr="00D451DE">
        <w:t>задолженность,</w:t>
      </w:r>
      <w:r w:rsidR="00D451DE" w:rsidRPr="00D451DE">
        <w:t xml:space="preserve"> </w:t>
      </w:r>
      <w:r w:rsidRPr="00D451DE">
        <w:t>часть</w:t>
      </w:r>
      <w:r w:rsidR="00D451DE" w:rsidRPr="00D451DE">
        <w:t xml:space="preserve"> </w:t>
      </w:r>
      <w:r w:rsidRPr="00D451DE">
        <w:t>из</w:t>
      </w:r>
      <w:r w:rsidR="00D451DE" w:rsidRPr="00D451DE">
        <w:t xml:space="preserve"> </w:t>
      </w:r>
      <w:r w:rsidRPr="00D451DE">
        <w:t>которой</w:t>
      </w:r>
      <w:r w:rsidR="00D451DE" w:rsidRPr="00D451DE">
        <w:t xml:space="preserve"> </w:t>
      </w:r>
      <w:r w:rsidRPr="00D451DE">
        <w:t>может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сомнительной,</w:t>
      </w:r>
      <w:r w:rsidR="00D451DE" w:rsidRPr="00D451DE">
        <w:t xml:space="preserve"> </w:t>
      </w:r>
      <w:r w:rsidRPr="00D451DE">
        <w:t>а</w:t>
      </w:r>
      <w:r w:rsidR="00D451DE" w:rsidRPr="00D451DE">
        <w:t xml:space="preserve"> </w:t>
      </w:r>
      <w:r w:rsidRPr="00D451DE">
        <w:t>в</w:t>
      </w:r>
      <w:r w:rsidR="00D451DE" w:rsidRPr="00D451DE">
        <w:t xml:space="preserve"> </w:t>
      </w:r>
      <w:r w:rsidRPr="00D451DE">
        <w:t>составе</w:t>
      </w:r>
      <w:r w:rsidR="00D451DE" w:rsidRPr="00D451DE">
        <w:t xml:space="preserve"> </w:t>
      </w:r>
      <w:r w:rsidRPr="00D451DE">
        <w:t>запасов</w:t>
      </w:r>
      <w:r w:rsidR="00D451DE" w:rsidRPr="00D451DE">
        <w:t xml:space="preserve"> </w:t>
      </w:r>
      <w:r w:rsidRPr="00D451DE">
        <w:t>товарно-материальных</w:t>
      </w:r>
      <w:r w:rsidR="00D451DE" w:rsidRPr="00D451DE">
        <w:t xml:space="preserve"> </w:t>
      </w:r>
      <w:r w:rsidRPr="00D451DE">
        <w:t>ценностей</w:t>
      </w:r>
      <w:r w:rsidR="00D451DE" w:rsidRPr="00D451DE">
        <w:t xml:space="preserve"> </w:t>
      </w:r>
      <w:r w:rsidRPr="00D451DE">
        <w:t>могут</w:t>
      </w:r>
      <w:r w:rsidR="00D451DE" w:rsidRPr="00D451DE">
        <w:t xml:space="preserve"> </w:t>
      </w:r>
      <w:r w:rsidRPr="00D451DE">
        <w:t>быть</w:t>
      </w:r>
      <w:r w:rsidR="00D451DE" w:rsidRPr="00D451DE">
        <w:t xml:space="preserve"> </w:t>
      </w:r>
      <w:r w:rsidRPr="00D451DE">
        <w:t>неликвиды</w:t>
      </w:r>
      <w:r w:rsidR="00D451DE">
        <w:t xml:space="preserve"> (</w:t>
      </w:r>
      <w:r w:rsidRPr="00D451DE">
        <w:t>о</w:t>
      </w:r>
      <w:r w:rsidR="00D451DE" w:rsidRPr="00D451DE">
        <w:t xml:space="preserve"> </w:t>
      </w:r>
      <w:r w:rsidRPr="00D451DE">
        <w:t>чем</w:t>
      </w:r>
      <w:r w:rsidR="00D451DE" w:rsidRPr="00D451DE">
        <w:t xml:space="preserve"> </w:t>
      </w:r>
      <w:r w:rsidRPr="00D451DE">
        <w:t>было</w:t>
      </w:r>
      <w:r w:rsidR="00D451DE" w:rsidRPr="00D451DE">
        <w:t xml:space="preserve"> </w:t>
      </w:r>
      <w:r w:rsidRPr="00D451DE">
        <w:t>сказано</w:t>
      </w:r>
      <w:r w:rsidR="00D451DE" w:rsidRPr="00D451DE">
        <w:t xml:space="preserve"> </w:t>
      </w:r>
      <w:r w:rsidRPr="00D451DE">
        <w:t>выше</w:t>
      </w:r>
      <w:r w:rsidR="00D451DE" w:rsidRPr="00D451DE">
        <w:t xml:space="preserve">), </w:t>
      </w:r>
      <w:r w:rsidRPr="00D451DE">
        <w:t>в</w:t>
      </w:r>
      <w:r w:rsidR="00D451DE" w:rsidRPr="00D451DE">
        <w:t xml:space="preserve"> </w:t>
      </w:r>
      <w:r w:rsidRPr="00D451DE">
        <w:t>процессе</w:t>
      </w:r>
      <w:r w:rsidR="00D451DE" w:rsidRPr="00D451DE">
        <w:t xml:space="preserve"> </w:t>
      </w:r>
      <w:r w:rsidRPr="00D451DE">
        <w:t>анализа</w:t>
      </w:r>
      <w:r w:rsidR="00D451DE" w:rsidRPr="00D451DE">
        <w:t xml:space="preserve"> </w:t>
      </w:r>
      <w:r w:rsidRPr="00D451DE">
        <w:t>необходимо</w:t>
      </w:r>
      <w:r w:rsidR="00D451DE" w:rsidRPr="00D451DE">
        <w:t xml:space="preserve"> </w:t>
      </w:r>
      <w:r w:rsidRPr="00D451DE">
        <w:t>рассмотреть</w:t>
      </w:r>
      <w:r w:rsidR="00D451DE" w:rsidRPr="00D451DE">
        <w:t xml:space="preserve"> </w:t>
      </w:r>
      <w:r w:rsidRPr="00D451DE">
        <w:t>структуру</w:t>
      </w:r>
      <w:r w:rsidR="00D451DE" w:rsidRPr="00D451DE">
        <w:t xml:space="preserve"> </w:t>
      </w:r>
      <w:r w:rsidRPr="00D451DE">
        <w:t>активов</w:t>
      </w:r>
      <w:r w:rsidR="00D451DE" w:rsidRPr="00D451DE">
        <w:t xml:space="preserve"> </w:t>
      </w:r>
      <w:r w:rsidRPr="00D451DE">
        <w:t>и</w:t>
      </w:r>
      <w:r w:rsidR="00D451DE" w:rsidRPr="00D451DE">
        <w:t xml:space="preserve"> </w:t>
      </w:r>
      <w:r w:rsidRPr="00D451DE">
        <w:t>провести</w:t>
      </w:r>
      <w:r w:rsidR="00D451DE" w:rsidRPr="00D451DE">
        <w:t xml:space="preserve"> </w:t>
      </w:r>
      <w:r w:rsidRPr="00D451DE">
        <w:t>их</w:t>
      </w:r>
      <w:r w:rsidR="00D451DE" w:rsidRPr="00D451DE">
        <w:t xml:space="preserve"> </w:t>
      </w:r>
      <w:r w:rsidRPr="00D451DE">
        <w:t>ранжирование</w:t>
      </w:r>
      <w:r w:rsidR="00D451DE" w:rsidRPr="00D451DE">
        <w:t xml:space="preserve"> </w:t>
      </w:r>
      <w:r w:rsidRPr="00D451DE">
        <w:t>по</w:t>
      </w:r>
      <w:r w:rsidR="00D451DE" w:rsidRPr="00D451DE">
        <w:t xml:space="preserve"> </w:t>
      </w:r>
      <w:r w:rsidRPr="00D451DE">
        <w:t>степени</w:t>
      </w:r>
      <w:r w:rsidR="00D451DE" w:rsidRPr="00D451DE">
        <w:t xml:space="preserve"> </w:t>
      </w:r>
      <w:r w:rsidRPr="00D451DE">
        <w:t>ликвидности</w:t>
      </w:r>
      <w:r w:rsidR="00D451DE" w:rsidRPr="00D451DE">
        <w:t>.</w:t>
      </w:r>
    </w:p>
    <w:p w:rsidR="00421091" w:rsidRPr="006C5859" w:rsidRDefault="00421091" w:rsidP="006C5859">
      <w:pPr>
        <w:pStyle w:val="af8"/>
      </w:pPr>
      <w:bookmarkStart w:id="0" w:name="_GoBack"/>
      <w:bookmarkEnd w:id="0"/>
    </w:p>
    <w:sectPr w:rsidR="00421091" w:rsidRPr="006C5859" w:rsidSect="00D451DE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B7" w:rsidRDefault="00022CB7">
      <w:r>
        <w:separator/>
      </w:r>
    </w:p>
  </w:endnote>
  <w:endnote w:type="continuationSeparator" w:id="0">
    <w:p w:rsidR="00022CB7" w:rsidRDefault="0002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B7" w:rsidRDefault="00022CB7">
      <w:r>
        <w:separator/>
      </w:r>
    </w:p>
  </w:footnote>
  <w:footnote w:type="continuationSeparator" w:id="0">
    <w:p w:rsidR="00022CB7" w:rsidRDefault="0002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DE" w:rsidRDefault="00D451DE" w:rsidP="00D451D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0C04FA"/>
    <w:multiLevelType w:val="hybridMultilevel"/>
    <w:tmpl w:val="3ED6E366"/>
    <w:lvl w:ilvl="0" w:tplc="51DCE4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46F66"/>
    <w:multiLevelType w:val="hybridMultilevel"/>
    <w:tmpl w:val="EC8E8458"/>
    <w:lvl w:ilvl="0" w:tplc="51DCE4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91"/>
    <w:rsid w:val="00022CB7"/>
    <w:rsid w:val="000A3372"/>
    <w:rsid w:val="000E7394"/>
    <w:rsid w:val="003B32EC"/>
    <w:rsid w:val="00421091"/>
    <w:rsid w:val="00574377"/>
    <w:rsid w:val="005B2096"/>
    <w:rsid w:val="005B5705"/>
    <w:rsid w:val="005B7A8D"/>
    <w:rsid w:val="00674D53"/>
    <w:rsid w:val="006C5859"/>
    <w:rsid w:val="008F2AA3"/>
    <w:rsid w:val="00914611"/>
    <w:rsid w:val="00932F09"/>
    <w:rsid w:val="00993DF0"/>
    <w:rsid w:val="00C87CF3"/>
    <w:rsid w:val="00CD7CB9"/>
    <w:rsid w:val="00D451DE"/>
    <w:rsid w:val="00EE4F28"/>
    <w:rsid w:val="00FD5D93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59"/>
        <o:r id="V:Rule8" type="connector" idref="#_x0000_s1060"/>
        <o:r id="V:Rule9" type="connector" idref="#_x0000_s1061"/>
        <o:r id="V:Rule10" type="connector" idref="#_x0000_s1062"/>
        <o:r id="V:Rule11" type="connector" idref="#_x0000_s1063"/>
        <o:r id="V:Rule12" type="connector" idref="#_x0000_s1064"/>
        <o:r id="V:Rule13" type="connector" idref="#_x0000_s1065"/>
        <o:r id="V:Rule14" type="connector" idref="#_x0000_s1066"/>
        <o:r id="V:Rule15" type="connector" idref="#_x0000_s1067"/>
        <o:r id="V:Rule16" type="connector" idref="#_x0000_s1068"/>
        <o:r id="V:Rule17" type="connector" idref="#_x0000_s1069"/>
        <o:r id="V:Rule18" type="connector" idref="#_x0000_s1070"/>
        <o:r id="V:Rule19" type="connector" idref="#_x0000_s1071"/>
        <o:r id="V:Rule20" type="connector" idref="#_x0000_s1072"/>
        <o:r id="V:Rule21" type="connector" idref="#_x0000_s1073"/>
        <o:r id="V:Rule22" type="connector" idref="#_x0000_s1074"/>
        <o:r id="V:Rule23" type="connector" idref="#_x0000_s1075"/>
        <o:r id="V:Rule24" type="connector" idref="#_x0000_s1076"/>
        <o:r id="V:Rule25" type="connector" idref="#_x0000_s1077"/>
        <o:r id="V:Rule26" type="connector" idref="#_x0000_s1078"/>
        <o:r id="V:Rule27" type="connector" idref="#_x0000_s1079"/>
        <o:r id="V:Rule28" type="connector" idref="#_x0000_s1080"/>
        <o:r id="V:Rule29" type="connector" idref="#_x0000_s1081"/>
        <o:r id="V:Rule30" type="connector" idref="#_x0000_s1082"/>
        <o:r id="V:Rule31" type="connector" idref="#_x0000_s1083"/>
        <o:r id="V:Rule32" type="connector" idref="#_x0000_s1084"/>
        <o:r id="V:Rule33" type="connector" idref="#_x0000_s1085"/>
        <o:r id="V:Rule34" type="connector" idref="#_x0000_s1086"/>
        <o:r id="V:Rule35" type="connector" idref="#_x0000_s1087"/>
        <o:r id="V:Rule36" type="connector" idref="#_x0000_s1088"/>
        <o:r id="V:Rule37" type="connector" idref="#_x0000_s1090"/>
        <o:r id="V:Rule38" type="connector" idref="#_x0000_s1094"/>
        <o:r id="V:Rule39" type="connector" idref="#_x0000_s1095"/>
        <o:r id="V:Rule40" type="connector" idref="#_x0000_s1096"/>
        <o:r id="V:Rule41" type="connector" idref="#_x0000_s1097"/>
        <o:r id="V:Rule42" type="connector" idref="#_x0000_s1098"/>
        <o:r id="V:Rule43" type="connector" idref="#_x0000_s1099"/>
        <o:r id="V:Rule44" type="connector" idref="#_x0000_s1100"/>
        <o:r id="V:Rule45" type="connector" idref="#_x0000_s1104"/>
        <o:r id="V:Rule46" type="connector" idref="#_x0000_s1105"/>
        <o:r id="V:Rule47" type="connector" idref="#_x0000_s1111"/>
        <o:r id="V:Rule48" type="connector" idref="#_x0000_s1112"/>
        <o:r id="V:Rule49" type="connector" idref="#_x0000_s1113"/>
      </o:rules>
    </o:shapelayout>
  </w:shapeDefaults>
  <w:decimalSymbol w:val=","/>
  <w:listSeparator w:val=";"/>
  <w14:defaultImageDpi w14:val="0"/>
  <w15:chartTrackingRefBased/>
  <w15:docId w15:val="{32DA555A-407F-4020-A2C9-E6412B2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E739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E739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E73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E73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E73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E73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E73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E73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E73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E73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31">
    <w:name w:val="Body Text Indent 3"/>
    <w:basedOn w:val="a0"/>
    <w:link w:val="32"/>
    <w:uiPriority w:val="99"/>
    <w:rsid w:val="00421091"/>
    <w:pPr>
      <w:ind w:left="283"/>
    </w:pPr>
    <w:rPr>
      <w:sz w:val="16"/>
      <w:szCs w:val="16"/>
    </w:rPr>
  </w:style>
  <w:style w:type="paragraph" w:styleId="a4">
    <w:name w:val="header"/>
    <w:basedOn w:val="a0"/>
    <w:next w:val="a5"/>
    <w:link w:val="a6"/>
    <w:autoRedefine/>
    <w:uiPriority w:val="99"/>
    <w:rsid w:val="000E73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2">
    <w:name w:val="Основний текст з відступом 3 Знак"/>
    <w:link w:val="31"/>
    <w:uiPriority w:val="99"/>
    <w:locked/>
    <w:rsid w:val="0042109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Title"/>
    <w:basedOn w:val="a0"/>
    <w:link w:val="a8"/>
    <w:uiPriority w:val="99"/>
    <w:qFormat/>
    <w:rsid w:val="00421091"/>
    <w:pPr>
      <w:spacing w:line="240" w:lineRule="auto"/>
      <w:ind w:firstLine="0"/>
      <w:jc w:val="center"/>
    </w:pPr>
    <w:rPr>
      <w:b/>
      <w:sz w:val="36"/>
      <w:szCs w:val="20"/>
    </w:rPr>
  </w:style>
  <w:style w:type="character" w:customStyle="1" w:styleId="a6">
    <w:name w:val="Верхній колонтитул Знак"/>
    <w:link w:val="a4"/>
    <w:uiPriority w:val="99"/>
    <w:locked/>
    <w:rsid w:val="0042109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Normal (Web)"/>
    <w:basedOn w:val="a0"/>
    <w:autoRedefine/>
    <w:uiPriority w:val="99"/>
    <w:rsid w:val="000E7394"/>
    <w:rPr>
      <w:lang w:val="uk-UA" w:eastAsia="uk-UA"/>
    </w:rPr>
  </w:style>
  <w:style w:type="character" w:customStyle="1" w:styleId="a8">
    <w:name w:val="Назва Знак"/>
    <w:link w:val="a7"/>
    <w:uiPriority w:val="99"/>
    <w:locked/>
    <w:rsid w:val="0042109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0"/>
    <w:link w:val="aa"/>
    <w:uiPriority w:val="99"/>
    <w:rsid w:val="000E7394"/>
  </w:style>
  <w:style w:type="character" w:customStyle="1" w:styleId="aa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b">
    <w:name w:val="Верхний колонтитул Знак"/>
    <w:uiPriority w:val="99"/>
    <w:rsid w:val="000E7394"/>
    <w:rPr>
      <w:rFonts w:cs="Times New Roman"/>
      <w:kern w:val="16"/>
      <w:sz w:val="28"/>
      <w:szCs w:val="28"/>
    </w:rPr>
  </w:style>
  <w:style w:type="character" w:styleId="ac">
    <w:name w:val="Hyperlink"/>
    <w:uiPriority w:val="99"/>
    <w:rsid w:val="000E7394"/>
    <w:rPr>
      <w:rFonts w:cs="Times New Roman"/>
      <w:color w:val="0000FF"/>
      <w:u w:val="single"/>
    </w:rPr>
  </w:style>
  <w:style w:type="character" w:customStyle="1" w:styleId="21">
    <w:name w:val="Знак Знак21"/>
    <w:uiPriority w:val="99"/>
    <w:semiHidden/>
    <w:locked/>
    <w:rsid w:val="000E73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endnote reference"/>
    <w:uiPriority w:val="99"/>
    <w:semiHidden/>
    <w:rsid w:val="000E7394"/>
    <w:rPr>
      <w:rFonts w:cs="Times New Roman"/>
      <w:vertAlign w:val="superscript"/>
    </w:rPr>
  </w:style>
  <w:style w:type="character" w:styleId="ae">
    <w:name w:val="footnote reference"/>
    <w:uiPriority w:val="99"/>
    <w:semiHidden/>
    <w:rsid w:val="000E73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E7394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0E7394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0E7394"/>
    <w:rPr>
      <w:b/>
      <w:bCs/>
      <w:sz w:val="20"/>
      <w:szCs w:val="20"/>
    </w:rPr>
  </w:style>
  <w:style w:type="paragraph" w:styleId="af1">
    <w:name w:val="footer"/>
    <w:basedOn w:val="a0"/>
    <w:link w:val="af2"/>
    <w:uiPriority w:val="99"/>
    <w:rsid w:val="000E7394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3">
    <w:name w:val="page number"/>
    <w:uiPriority w:val="99"/>
    <w:rsid w:val="000E7394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0E7394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0E739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E739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0E739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ий текст з від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0E7394"/>
    <w:rPr>
      <w:color w:val="FFFFFF"/>
    </w:rPr>
  </w:style>
  <w:style w:type="paragraph" w:customStyle="1" w:styleId="af9">
    <w:name w:val="содержание"/>
    <w:uiPriority w:val="99"/>
    <w:rsid w:val="000E739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E739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0E7394"/>
    <w:pPr>
      <w:jc w:val="center"/>
    </w:pPr>
    <w:rPr>
      <w:rFonts w:ascii="Times New Roman" w:eastAsia="Times New Roman" w:hAnsi="Times New Roman"/>
    </w:rPr>
  </w:style>
  <w:style w:type="paragraph" w:customStyle="1" w:styleId="afb">
    <w:name w:val="ТАБЛИЦА"/>
    <w:next w:val="a0"/>
    <w:autoRedefine/>
    <w:uiPriority w:val="99"/>
    <w:rsid w:val="000E739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0E7394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0E7394"/>
    <w:rPr>
      <w:color w:val="auto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0E7394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0E739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ОРГАНИЗАЦИЯ ОБОРОТНЫХ СРЕДСТВ ОРГАНИЗАЦИИ</vt:lpstr>
    </vt:vector>
  </TitlesOfParts>
  <Company>PandRecords</Company>
  <LinksUpToDate>false</LinksUpToDate>
  <CharactersWithSpaces>32156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ОРГАНИЗАЦИЯ ОБОРОТНЫХ СРЕДСТВ ОРГАНИЗАЦИИ</dc:title>
  <dc:subject/>
  <dc:creator>Spik</dc:creator>
  <cp:keywords/>
  <dc:description/>
  <cp:lastModifiedBy>Irina</cp:lastModifiedBy>
  <cp:revision>2</cp:revision>
  <dcterms:created xsi:type="dcterms:W3CDTF">2014-08-12T10:21:00Z</dcterms:created>
  <dcterms:modified xsi:type="dcterms:W3CDTF">2014-08-12T10:21:00Z</dcterms:modified>
</cp:coreProperties>
</file>