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Федеральное агентство Российской Федерации по образованию</w:t>
      </w: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Тульский государственный университет</w:t>
      </w: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Кафедра Социологии и Политологии</w:t>
      </w: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4757AB" w:rsidRPr="00A03CD3" w:rsidRDefault="004757AB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81836" w:rsidRPr="00A03CD3" w:rsidRDefault="00181836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81836" w:rsidRPr="00A03CD3" w:rsidRDefault="00181836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Контрольн</w:t>
      </w:r>
      <w:r w:rsidR="00AF5A9B">
        <w:rPr>
          <w:noProof/>
          <w:color w:val="000000"/>
          <w:sz w:val="28"/>
          <w:szCs w:val="28"/>
        </w:rPr>
        <w:t xml:space="preserve">ая </w:t>
      </w:r>
      <w:r w:rsidRPr="00A03CD3">
        <w:rPr>
          <w:noProof/>
          <w:color w:val="000000"/>
          <w:sz w:val="28"/>
          <w:szCs w:val="28"/>
        </w:rPr>
        <w:t>работа</w:t>
      </w:r>
    </w:p>
    <w:p w:rsidR="004757AB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по политологии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162D90" w:rsidRPr="00A03CD3">
        <w:rPr>
          <w:noProof/>
          <w:color w:val="000000"/>
          <w:sz w:val="28"/>
          <w:szCs w:val="28"/>
        </w:rPr>
        <w:t>на тему:</w:t>
      </w:r>
    </w:p>
    <w:p w:rsidR="001F4A08" w:rsidRPr="00A03CD3" w:rsidRDefault="00162D90" w:rsidP="004757AB">
      <w:pPr>
        <w:spacing w:before="0" w:after="0" w:line="360" w:lineRule="auto"/>
        <w:jc w:val="center"/>
        <w:rPr>
          <w:b/>
          <w:noProof/>
          <w:color w:val="000000"/>
          <w:sz w:val="28"/>
          <w:szCs w:val="28"/>
        </w:rPr>
      </w:pPr>
      <w:r w:rsidRPr="00A03CD3">
        <w:rPr>
          <w:b/>
          <w:noProof/>
          <w:color w:val="000000"/>
          <w:sz w:val="28"/>
          <w:szCs w:val="28"/>
        </w:rPr>
        <w:t>«Телевизионная политическая реклама как</w:t>
      </w:r>
      <w:r w:rsidR="004757AB" w:rsidRPr="00A03CD3">
        <w:rPr>
          <w:b/>
          <w:noProof/>
          <w:color w:val="000000"/>
          <w:sz w:val="28"/>
          <w:szCs w:val="28"/>
        </w:rPr>
        <w:t xml:space="preserve"> </w:t>
      </w:r>
      <w:r w:rsidRPr="00A03CD3">
        <w:rPr>
          <w:b/>
          <w:noProof/>
          <w:color w:val="000000"/>
          <w:sz w:val="28"/>
          <w:szCs w:val="28"/>
        </w:rPr>
        <w:t>фактор формирования общественного мнения»</w:t>
      </w:r>
    </w:p>
    <w:p w:rsidR="004757AB" w:rsidRPr="00A03CD3" w:rsidRDefault="004757AB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4757AB" w:rsidRPr="00A03CD3" w:rsidRDefault="001F4A08" w:rsidP="004757AB">
      <w:pPr>
        <w:spacing w:before="0" w:after="0" w:line="360" w:lineRule="auto"/>
        <w:ind w:firstLine="5954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Выполнил: Кулакова Е.В.</w:t>
      </w:r>
    </w:p>
    <w:p w:rsidR="001F4A08" w:rsidRPr="00A03CD3" w:rsidRDefault="001F4A08" w:rsidP="004757AB">
      <w:pPr>
        <w:spacing w:before="0" w:after="0" w:line="360" w:lineRule="auto"/>
        <w:ind w:firstLine="5954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Принял: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Маркеева М.Ю.</w:t>
      </w: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1F4A08" w:rsidRPr="00A03CD3" w:rsidRDefault="001F4A08" w:rsidP="004757AB">
      <w:pPr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Тула - 2007</w:t>
      </w:r>
    </w:p>
    <w:p w:rsidR="00462C63" w:rsidRPr="00A03CD3" w:rsidRDefault="004757A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br w:type="page"/>
      </w:r>
      <w:r w:rsidR="003B2B13" w:rsidRPr="00A03CD3">
        <w:rPr>
          <w:noProof/>
          <w:color w:val="000000"/>
          <w:sz w:val="28"/>
          <w:szCs w:val="28"/>
        </w:rPr>
        <w:t>План</w:t>
      </w:r>
    </w:p>
    <w:p w:rsidR="004757AB" w:rsidRPr="00A03CD3" w:rsidRDefault="004757A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606D" w:rsidRPr="00A03CD3" w:rsidRDefault="0030606D" w:rsidP="004757AB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Введение</w:t>
      </w:r>
    </w:p>
    <w:p w:rsidR="004757AB" w:rsidRPr="00A03CD3" w:rsidRDefault="0030606D" w:rsidP="004757AB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1</w:t>
      </w:r>
      <w:r w:rsidR="004757AB" w:rsidRPr="00A03CD3">
        <w:rPr>
          <w:noProof/>
          <w:color w:val="000000"/>
          <w:sz w:val="28"/>
          <w:szCs w:val="28"/>
        </w:rPr>
        <w:t>.</w:t>
      </w:r>
      <w:r w:rsidRPr="00A03CD3">
        <w:rPr>
          <w:noProof/>
          <w:color w:val="000000"/>
          <w:sz w:val="28"/>
          <w:szCs w:val="28"/>
        </w:rPr>
        <w:t xml:space="preserve"> </w:t>
      </w:r>
      <w:r w:rsidR="00CF4A34" w:rsidRPr="00A03CD3">
        <w:rPr>
          <w:noProof/>
          <w:color w:val="000000"/>
          <w:sz w:val="28"/>
          <w:szCs w:val="28"/>
        </w:rPr>
        <w:t xml:space="preserve">Снижение эффективности </w:t>
      </w:r>
      <w:r w:rsidR="00AE58F7" w:rsidRPr="00A03CD3">
        <w:rPr>
          <w:noProof/>
          <w:color w:val="000000"/>
          <w:sz w:val="28"/>
          <w:szCs w:val="28"/>
        </w:rPr>
        <w:t xml:space="preserve">телевизионной </w:t>
      </w:r>
      <w:r w:rsidR="00CF4A34" w:rsidRPr="00A03CD3">
        <w:rPr>
          <w:noProof/>
          <w:color w:val="000000"/>
          <w:sz w:val="28"/>
          <w:szCs w:val="28"/>
        </w:rPr>
        <w:t>политической рекламы и доверия общества к ней</w:t>
      </w:r>
    </w:p>
    <w:p w:rsidR="004757AB" w:rsidRPr="00A03CD3" w:rsidRDefault="0030606D" w:rsidP="004757AB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2</w:t>
      </w:r>
      <w:r w:rsidR="004757AB" w:rsidRPr="00A03CD3">
        <w:rPr>
          <w:noProof/>
          <w:color w:val="000000"/>
          <w:sz w:val="28"/>
          <w:szCs w:val="28"/>
        </w:rPr>
        <w:t>.</w:t>
      </w:r>
      <w:r w:rsidRPr="00A03CD3">
        <w:rPr>
          <w:noProof/>
          <w:color w:val="000000"/>
          <w:sz w:val="28"/>
          <w:szCs w:val="28"/>
        </w:rPr>
        <w:t xml:space="preserve"> </w:t>
      </w:r>
      <w:r w:rsidR="00BE6311" w:rsidRPr="00A03CD3">
        <w:rPr>
          <w:noProof/>
          <w:color w:val="000000"/>
          <w:sz w:val="28"/>
          <w:szCs w:val="28"/>
        </w:rPr>
        <w:t>П</w:t>
      </w:r>
      <w:r w:rsidR="003A4846" w:rsidRPr="00A03CD3">
        <w:rPr>
          <w:noProof/>
          <w:color w:val="000000"/>
          <w:sz w:val="28"/>
          <w:szCs w:val="28"/>
        </w:rPr>
        <w:t xml:space="preserve">ричины </w:t>
      </w:r>
      <w:r w:rsidR="00BE6311" w:rsidRPr="00A03CD3">
        <w:rPr>
          <w:noProof/>
          <w:color w:val="000000"/>
          <w:sz w:val="28"/>
          <w:szCs w:val="28"/>
        </w:rPr>
        <w:t xml:space="preserve">распространения недоверия и методы </w:t>
      </w:r>
      <w:r w:rsidR="00AE58F7" w:rsidRPr="00A03CD3">
        <w:rPr>
          <w:noProof/>
          <w:color w:val="000000"/>
          <w:sz w:val="28"/>
          <w:szCs w:val="28"/>
        </w:rPr>
        <w:t xml:space="preserve">решения проблемы </w:t>
      </w:r>
    </w:p>
    <w:p w:rsidR="003B2B13" w:rsidRPr="00A03CD3" w:rsidRDefault="003B2B13" w:rsidP="004757AB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3</w:t>
      </w:r>
      <w:r w:rsidR="004757AB" w:rsidRPr="00A03CD3">
        <w:rPr>
          <w:noProof/>
          <w:color w:val="000000"/>
          <w:sz w:val="28"/>
          <w:szCs w:val="28"/>
        </w:rPr>
        <w:t>.</w:t>
      </w:r>
      <w:r w:rsidR="001D76F7" w:rsidRPr="00A03CD3">
        <w:rPr>
          <w:noProof/>
          <w:color w:val="000000"/>
          <w:sz w:val="28"/>
          <w:szCs w:val="28"/>
        </w:rPr>
        <w:t xml:space="preserve"> </w:t>
      </w:r>
      <w:r w:rsidR="00AE58F7" w:rsidRPr="00A03CD3">
        <w:rPr>
          <w:noProof/>
          <w:color w:val="000000"/>
          <w:sz w:val="28"/>
          <w:szCs w:val="28"/>
        </w:rPr>
        <w:t>Мое мнение о м</w:t>
      </w:r>
      <w:r w:rsidR="003A4846" w:rsidRPr="00A03CD3">
        <w:rPr>
          <w:noProof/>
          <w:color w:val="000000"/>
          <w:sz w:val="28"/>
          <w:szCs w:val="28"/>
        </w:rPr>
        <w:t>ер</w:t>
      </w:r>
      <w:r w:rsidR="00AE58F7" w:rsidRPr="00A03CD3">
        <w:rPr>
          <w:noProof/>
          <w:color w:val="000000"/>
          <w:sz w:val="28"/>
          <w:szCs w:val="28"/>
        </w:rPr>
        <w:t xml:space="preserve">ах </w:t>
      </w:r>
      <w:r w:rsidR="003A4846" w:rsidRPr="00A03CD3">
        <w:rPr>
          <w:noProof/>
          <w:color w:val="000000"/>
          <w:sz w:val="28"/>
          <w:szCs w:val="28"/>
        </w:rPr>
        <w:t xml:space="preserve">повышения </w:t>
      </w:r>
      <w:r w:rsidR="00AE58F7" w:rsidRPr="00A03CD3">
        <w:rPr>
          <w:noProof/>
          <w:color w:val="000000"/>
          <w:sz w:val="28"/>
          <w:szCs w:val="28"/>
        </w:rPr>
        <w:t xml:space="preserve">действенности </w:t>
      </w:r>
      <w:r w:rsidR="003A4846" w:rsidRPr="00A03CD3">
        <w:rPr>
          <w:noProof/>
          <w:color w:val="000000"/>
          <w:sz w:val="28"/>
          <w:szCs w:val="28"/>
        </w:rPr>
        <w:t>полит</w:t>
      </w:r>
      <w:r w:rsidR="00AE58F7" w:rsidRPr="00A03CD3">
        <w:rPr>
          <w:noProof/>
          <w:color w:val="000000"/>
          <w:sz w:val="28"/>
          <w:szCs w:val="28"/>
        </w:rPr>
        <w:t>ической</w:t>
      </w:r>
      <w:r w:rsidR="003A4846" w:rsidRPr="00A03CD3">
        <w:rPr>
          <w:noProof/>
          <w:color w:val="000000"/>
          <w:sz w:val="28"/>
          <w:szCs w:val="28"/>
        </w:rPr>
        <w:t xml:space="preserve"> рекламы</w:t>
      </w:r>
    </w:p>
    <w:p w:rsidR="001D76F7" w:rsidRPr="00A03CD3" w:rsidRDefault="001D76F7" w:rsidP="004757AB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Заключение</w:t>
      </w:r>
    </w:p>
    <w:p w:rsidR="00390B62" w:rsidRPr="00A03CD3" w:rsidRDefault="00390B62" w:rsidP="004757AB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390B62" w:rsidRPr="00A03CD3" w:rsidRDefault="00390B62" w:rsidP="004757AB">
      <w:pPr>
        <w:spacing w:before="0" w:after="0" w:line="360" w:lineRule="auto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Приложение</w:t>
      </w:r>
    </w:p>
    <w:p w:rsidR="0030606D" w:rsidRPr="00A03CD3" w:rsidRDefault="0030606D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4FE0" w:rsidRPr="00A03CD3" w:rsidRDefault="004757A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br w:type="page"/>
      </w:r>
      <w:r w:rsidR="009A4FA0" w:rsidRPr="00A03CD3">
        <w:rPr>
          <w:noProof/>
          <w:color w:val="000000"/>
          <w:sz w:val="28"/>
          <w:szCs w:val="28"/>
        </w:rPr>
        <w:t>Введение</w:t>
      </w:r>
    </w:p>
    <w:p w:rsidR="004757AB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68ED" w:rsidRPr="00A03CD3" w:rsidRDefault="001568ED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Реклама уже давно является неотъемлемой частью нашей повседневной жизни. Она предлагается нашему вниманию в различных видах: печатном, телевизионном, визуальном и в виде аудиоинформации, в широком масштабе или всего в нескольких предъявлениях.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Благодаря рекламе мы формирует своё мнение относительно продуктов питания, бытовой техники, людей, каким-то образом способных повлиять на нашу жизнь.</w:t>
      </w:r>
    </w:p>
    <w:p w:rsidR="001568ED" w:rsidRPr="00A03CD3" w:rsidRDefault="001568ED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Наряду с коммерческой рекламой с каждым годом становится всё более популярной и значимой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политическая реклама. С её помощью и под её влиянием формируются наши политические пристрастия, на её основании мы часто делаем свой выбор и решаем, каким будет «лицо» государственного сектора.</w:t>
      </w:r>
    </w:p>
    <w:p w:rsidR="00141566" w:rsidRPr="00A03CD3" w:rsidRDefault="00141566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В современных теориях циркулирует не один десяток определений </w:t>
      </w:r>
      <w:r w:rsidR="001568ED" w:rsidRPr="00A03CD3">
        <w:rPr>
          <w:noProof/>
          <w:color w:val="000000"/>
          <w:sz w:val="28"/>
          <w:szCs w:val="28"/>
        </w:rPr>
        <w:t xml:space="preserve">политической </w:t>
      </w:r>
      <w:r w:rsidRPr="00A03CD3">
        <w:rPr>
          <w:noProof/>
          <w:color w:val="000000"/>
          <w:sz w:val="28"/>
          <w:szCs w:val="28"/>
        </w:rPr>
        <w:t>рекламы. Наиболее совершенным на сегодня нам представляется определение, предлагаемое А. Дейяном: «Реклама – это платное, однонаправленное и неличное обращение, осуществляемое через средства массовой информации и другие виды связи, агитирующие в пользу какого-либо товара, марки, фирмы, какого-либо предприятия, кандидата, правительства»</w:t>
      </w:r>
      <w:r w:rsidR="00897E33" w:rsidRPr="00A03CD3">
        <w:rPr>
          <w:rStyle w:val="a3"/>
          <w:noProof/>
          <w:color w:val="000000"/>
          <w:sz w:val="28"/>
          <w:szCs w:val="28"/>
        </w:rPr>
        <w:footnoteReference w:id="1"/>
      </w:r>
    </w:p>
    <w:p w:rsidR="00F56BA3" w:rsidRPr="00A03CD3" w:rsidRDefault="00F56BA3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Данная работа представляет собой анализ теоретического</w:t>
      </w:r>
      <w:r w:rsidR="002A658B" w:rsidRPr="00A03CD3">
        <w:rPr>
          <w:noProof/>
          <w:color w:val="000000"/>
          <w:sz w:val="28"/>
          <w:szCs w:val="28"/>
        </w:rPr>
        <w:t xml:space="preserve"> и практического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материала касательно</w:t>
      </w:r>
      <w:r w:rsidR="00654F1C" w:rsidRPr="00A03CD3">
        <w:rPr>
          <w:noProof/>
          <w:color w:val="000000"/>
          <w:sz w:val="28"/>
          <w:szCs w:val="28"/>
        </w:rPr>
        <w:t xml:space="preserve"> телевизионной</w:t>
      </w:r>
      <w:r w:rsidRPr="00A03CD3">
        <w:rPr>
          <w:noProof/>
          <w:color w:val="000000"/>
          <w:sz w:val="28"/>
          <w:szCs w:val="28"/>
        </w:rPr>
        <w:t xml:space="preserve"> политической рекламы, её механизмов и влияния на формирование выбора избирателя.</w:t>
      </w:r>
    </w:p>
    <w:p w:rsidR="00F56BA3" w:rsidRPr="00A03CD3" w:rsidRDefault="00F56BA3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Перед нами стоит </w:t>
      </w:r>
      <w:r w:rsidR="003A4846" w:rsidRPr="00A03CD3">
        <w:rPr>
          <w:noProof/>
          <w:color w:val="000000"/>
          <w:sz w:val="28"/>
          <w:szCs w:val="28"/>
        </w:rPr>
        <w:t>цель выявить</w:t>
      </w:r>
      <w:r w:rsidRPr="00A03CD3">
        <w:rPr>
          <w:noProof/>
          <w:color w:val="000000"/>
          <w:sz w:val="28"/>
          <w:szCs w:val="28"/>
        </w:rPr>
        <w:t xml:space="preserve">, </w:t>
      </w:r>
      <w:r w:rsidR="003A4846" w:rsidRPr="00A03CD3">
        <w:rPr>
          <w:noProof/>
          <w:color w:val="000000"/>
          <w:sz w:val="28"/>
          <w:szCs w:val="28"/>
        </w:rPr>
        <w:t>насколько эффективна</w:t>
      </w:r>
      <w:r w:rsidR="00E1240D" w:rsidRPr="00A03CD3">
        <w:rPr>
          <w:noProof/>
          <w:color w:val="000000"/>
          <w:sz w:val="28"/>
          <w:szCs w:val="28"/>
        </w:rPr>
        <w:t xml:space="preserve"> телевизионная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3A4846" w:rsidRPr="00A03CD3">
        <w:rPr>
          <w:noProof/>
          <w:color w:val="000000"/>
          <w:sz w:val="28"/>
          <w:szCs w:val="28"/>
        </w:rPr>
        <w:t>политическая реклама, какие ее</w:t>
      </w:r>
      <w:r w:rsidRPr="00A03CD3">
        <w:rPr>
          <w:noProof/>
          <w:color w:val="000000"/>
          <w:sz w:val="28"/>
          <w:szCs w:val="28"/>
        </w:rPr>
        <w:t xml:space="preserve"> особенности б</w:t>
      </w:r>
      <w:r w:rsidR="00645BF4" w:rsidRPr="00A03CD3">
        <w:rPr>
          <w:noProof/>
          <w:color w:val="000000"/>
          <w:sz w:val="28"/>
          <w:szCs w:val="28"/>
        </w:rPr>
        <w:t>о</w:t>
      </w:r>
      <w:r w:rsidRPr="00A03CD3">
        <w:rPr>
          <w:noProof/>
          <w:color w:val="000000"/>
          <w:sz w:val="28"/>
          <w:szCs w:val="28"/>
        </w:rPr>
        <w:t xml:space="preserve">лее всего выражены, и, самое главное, </w:t>
      </w:r>
      <w:r w:rsidR="003A4846" w:rsidRPr="00A03CD3">
        <w:rPr>
          <w:noProof/>
          <w:color w:val="000000"/>
          <w:sz w:val="28"/>
          <w:szCs w:val="28"/>
        </w:rPr>
        <w:t>как заставить рекламу работать по-настоящему и объективно формировать мнение избирателей.</w:t>
      </w:r>
    </w:p>
    <w:p w:rsidR="003A4846" w:rsidRPr="00A03CD3" w:rsidRDefault="003A4846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В современном обществе тема формирования общественного мнения под воздействием политической рекламы очень актуальна, так как реклама является источником политических знаний избирателей, и от того, насколько она будет правдива, объективна и </w:t>
      </w:r>
      <w:r w:rsidR="002A658B" w:rsidRPr="00A03CD3">
        <w:rPr>
          <w:noProof/>
          <w:color w:val="000000"/>
          <w:sz w:val="28"/>
          <w:szCs w:val="28"/>
        </w:rPr>
        <w:t>эффективна зависит будущее нашего</w:t>
      </w:r>
      <w:r w:rsidRPr="00A03CD3">
        <w:rPr>
          <w:noProof/>
          <w:color w:val="000000"/>
          <w:sz w:val="28"/>
          <w:szCs w:val="28"/>
        </w:rPr>
        <w:t xml:space="preserve"> </w:t>
      </w:r>
      <w:r w:rsidR="002A658B" w:rsidRPr="00A03CD3">
        <w:rPr>
          <w:noProof/>
          <w:color w:val="000000"/>
          <w:sz w:val="28"/>
          <w:szCs w:val="28"/>
        </w:rPr>
        <w:t>государства</w:t>
      </w:r>
      <w:r w:rsidRPr="00A03CD3">
        <w:rPr>
          <w:noProof/>
          <w:color w:val="000000"/>
          <w:sz w:val="28"/>
          <w:szCs w:val="28"/>
        </w:rPr>
        <w:t>.</w:t>
      </w:r>
    </w:p>
    <w:p w:rsidR="00826D72" w:rsidRPr="00A03CD3" w:rsidRDefault="00826D72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58F7" w:rsidRPr="00A03CD3" w:rsidRDefault="004757A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15"/>
        </w:rPr>
      </w:pPr>
      <w:r w:rsidRPr="00A03CD3">
        <w:rPr>
          <w:noProof/>
          <w:color w:val="000000"/>
          <w:sz w:val="28"/>
          <w:szCs w:val="28"/>
        </w:rPr>
        <w:br w:type="page"/>
        <w:t xml:space="preserve">1. </w:t>
      </w:r>
      <w:r w:rsidR="00AE58F7" w:rsidRPr="00A03CD3">
        <w:rPr>
          <w:noProof/>
          <w:color w:val="000000"/>
          <w:sz w:val="28"/>
          <w:szCs w:val="28"/>
        </w:rPr>
        <w:t>Снижение эффективности телевизионной политической рекламы и доверия общества к ней</w:t>
      </w:r>
    </w:p>
    <w:p w:rsidR="004757AB" w:rsidRPr="00A03CD3" w:rsidRDefault="004757A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15"/>
        </w:rPr>
      </w:pPr>
    </w:p>
    <w:p w:rsidR="00847119" w:rsidRPr="00A03CD3" w:rsidRDefault="00C52360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15"/>
        </w:rPr>
        <w:t>Телевизионная п</w:t>
      </w:r>
      <w:r w:rsidR="00847119" w:rsidRPr="00A03CD3">
        <w:rPr>
          <w:noProof/>
          <w:color w:val="000000"/>
          <w:sz w:val="28"/>
          <w:szCs w:val="15"/>
        </w:rPr>
        <w:t xml:space="preserve">олитическая реклама - для нашей страны явление новое, </w:t>
      </w:r>
      <w:r w:rsidR="00847119" w:rsidRPr="00A03CD3">
        <w:rPr>
          <w:noProof/>
          <w:color w:val="000000"/>
          <w:sz w:val="28"/>
          <w:szCs w:val="28"/>
        </w:rPr>
        <w:t>Сегодня уже можно подвести некоторые итоги почти десятилетней истории ее становления в России. В данной области наметились определенные позитивные сдвиги. В первую очередь, можно отметить зна</w:t>
      </w:r>
      <w:r w:rsidR="00CD0236" w:rsidRPr="00A03CD3">
        <w:rPr>
          <w:noProof/>
          <w:color w:val="000000"/>
          <w:sz w:val="28"/>
          <w:szCs w:val="28"/>
        </w:rPr>
        <w:t xml:space="preserve">чительный количественный рост </w:t>
      </w:r>
      <w:r w:rsidR="00847119" w:rsidRPr="00A03CD3">
        <w:rPr>
          <w:noProof/>
          <w:color w:val="000000"/>
          <w:sz w:val="28"/>
          <w:szCs w:val="28"/>
        </w:rPr>
        <w:t>политической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847119" w:rsidRPr="00A03CD3">
        <w:rPr>
          <w:noProof/>
          <w:color w:val="000000"/>
          <w:sz w:val="28"/>
          <w:szCs w:val="28"/>
        </w:rPr>
        <w:t>рекламы, который обусловлен освоением все большего числа каналов коммуникации, использованием новых разнообразных типов рекламных обращений. Произошли также качественные изменения: более профессиональным стал подход к ведению рекламных кампаний, используются результаты исследований, осуществляется стратегическое планирование, ведется серьезная разработка рекламных обращений.</w:t>
      </w:r>
    </w:p>
    <w:p w:rsidR="00E96083" w:rsidRPr="00A03CD3" w:rsidRDefault="00425567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bCs/>
          <w:noProof/>
          <w:color w:val="000000"/>
          <w:sz w:val="28"/>
          <w:szCs w:val="28"/>
        </w:rPr>
        <w:t xml:space="preserve">Цель </w:t>
      </w:r>
      <w:r w:rsidRPr="00A03CD3">
        <w:rPr>
          <w:noProof/>
          <w:color w:val="000000"/>
          <w:sz w:val="28"/>
          <w:szCs w:val="28"/>
        </w:rPr>
        <w:t>политической рекламы заключается в том, чтобы побудить людей к участию в каких-либо политических процессах, в частности, в делегировании тех или иных полномочий каким-то деятелям: иначе говоря,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побудить людей к тому или иному типу политического поведения, в том числе электорального.</w:t>
      </w:r>
      <w:r w:rsidR="00E96083" w:rsidRPr="00A03CD3">
        <w:rPr>
          <w:noProof/>
          <w:color w:val="000000"/>
          <w:sz w:val="28"/>
          <w:szCs w:val="28"/>
        </w:rPr>
        <w:t xml:space="preserve"> Кроме того, она </w:t>
      </w:r>
      <w:r w:rsidRPr="00A03CD3">
        <w:rPr>
          <w:noProof/>
          <w:color w:val="000000"/>
          <w:sz w:val="28"/>
          <w:szCs w:val="28"/>
        </w:rPr>
        <w:t xml:space="preserve">должна </w:t>
      </w:r>
      <w:r w:rsidR="00E96083" w:rsidRPr="00A03CD3">
        <w:rPr>
          <w:noProof/>
          <w:color w:val="000000"/>
          <w:sz w:val="28"/>
          <w:szCs w:val="28"/>
        </w:rPr>
        <w:t>информировать и убеждать</w:t>
      </w:r>
      <w:r w:rsidRPr="00A03CD3">
        <w:rPr>
          <w:noProof/>
          <w:color w:val="000000"/>
          <w:sz w:val="28"/>
          <w:szCs w:val="28"/>
        </w:rPr>
        <w:t xml:space="preserve">. Для этого </w:t>
      </w:r>
      <w:r w:rsidR="00E96083" w:rsidRPr="00A03CD3">
        <w:rPr>
          <w:noProof/>
          <w:color w:val="000000"/>
          <w:sz w:val="28"/>
          <w:szCs w:val="28"/>
        </w:rPr>
        <w:t>политическая реклама</w:t>
      </w:r>
      <w:r w:rsidRPr="00A03CD3">
        <w:rPr>
          <w:noProof/>
          <w:color w:val="000000"/>
          <w:sz w:val="28"/>
          <w:szCs w:val="28"/>
        </w:rPr>
        <w:t xml:space="preserve"> должна быть логичной, затрагивать эмоциональную сферу,</w:t>
      </w:r>
      <w:r w:rsidR="00E96083" w:rsidRPr="00A03CD3">
        <w:rPr>
          <w:noProof/>
          <w:color w:val="000000"/>
          <w:sz w:val="28"/>
          <w:szCs w:val="28"/>
        </w:rPr>
        <w:t xml:space="preserve"> соотноситься с научным мнением,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иметь как объективное, так и личностное</w:t>
      </w:r>
      <w:r w:rsidR="00E96083" w:rsidRPr="00A03CD3">
        <w:rPr>
          <w:noProof/>
          <w:color w:val="000000"/>
          <w:sz w:val="28"/>
          <w:szCs w:val="28"/>
        </w:rPr>
        <w:t xml:space="preserve"> значение</w:t>
      </w:r>
      <w:r w:rsidR="00654F1C" w:rsidRPr="00A03CD3">
        <w:rPr>
          <w:noProof/>
          <w:color w:val="000000"/>
          <w:sz w:val="28"/>
          <w:szCs w:val="28"/>
        </w:rPr>
        <w:t xml:space="preserve"> и</w:t>
      </w:r>
      <w:r w:rsidR="00E96083" w:rsidRPr="00A03CD3">
        <w:rPr>
          <w:noProof/>
          <w:color w:val="000000"/>
          <w:sz w:val="28"/>
          <w:szCs w:val="28"/>
        </w:rPr>
        <w:t xml:space="preserve"> смысл для человека.</w:t>
      </w:r>
      <w:r w:rsidRPr="00A03CD3">
        <w:rPr>
          <w:noProof/>
          <w:color w:val="000000"/>
          <w:sz w:val="28"/>
          <w:szCs w:val="28"/>
        </w:rPr>
        <w:t xml:space="preserve"> </w:t>
      </w:r>
    </w:p>
    <w:p w:rsidR="00187CD9" w:rsidRPr="00A03CD3" w:rsidRDefault="00E96083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Но </w:t>
      </w:r>
      <w:r w:rsidR="002F48A4" w:rsidRPr="00A03CD3">
        <w:rPr>
          <w:noProof/>
          <w:color w:val="000000"/>
          <w:sz w:val="28"/>
          <w:szCs w:val="28"/>
        </w:rPr>
        <w:t>в настоящее время</w:t>
      </w:r>
      <w:r w:rsidR="0026312D" w:rsidRPr="00A03CD3">
        <w:rPr>
          <w:noProof/>
          <w:color w:val="000000"/>
          <w:sz w:val="28"/>
          <w:szCs w:val="28"/>
        </w:rPr>
        <w:t xml:space="preserve"> возникает проблема </w:t>
      </w:r>
      <w:r w:rsidR="00E1240D" w:rsidRPr="00A03CD3">
        <w:rPr>
          <w:noProof/>
          <w:color w:val="000000"/>
          <w:sz w:val="28"/>
          <w:szCs w:val="28"/>
        </w:rPr>
        <w:t>двулик</w:t>
      </w:r>
      <w:r w:rsidR="00A62C54" w:rsidRPr="00A03CD3">
        <w:rPr>
          <w:noProof/>
          <w:color w:val="000000"/>
          <w:sz w:val="28"/>
          <w:szCs w:val="28"/>
        </w:rPr>
        <w:t>ости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26312D" w:rsidRPr="00A03CD3">
        <w:rPr>
          <w:noProof/>
          <w:color w:val="000000"/>
          <w:sz w:val="28"/>
          <w:szCs w:val="28"/>
        </w:rPr>
        <w:t>политической рекламы.</w:t>
      </w:r>
      <w:r w:rsidR="00A62C54" w:rsidRPr="00A03CD3">
        <w:rPr>
          <w:noProof/>
          <w:color w:val="000000"/>
          <w:sz w:val="28"/>
          <w:szCs w:val="28"/>
        </w:rPr>
        <w:t xml:space="preserve"> С одной стороны, она несомненно эффективна. Об этом свидетельствует рост арсенала средств политической рекламы,</w:t>
      </w:r>
      <w:r w:rsidR="00AE0DE8" w:rsidRPr="00A03CD3">
        <w:rPr>
          <w:noProof/>
          <w:color w:val="000000"/>
          <w:sz w:val="28"/>
          <w:szCs w:val="28"/>
        </w:rPr>
        <w:t xml:space="preserve"> ее количество и огромные деньги, затраченные кандидатами на ее реализацию.</w:t>
      </w:r>
      <w:r w:rsidR="00A62C54" w:rsidRPr="00A03CD3">
        <w:rPr>
          <w:noProof/>
          <w:color w:val="000000"/>
          <w:sz w:val="28"/>
          <w:szCs w:val="28"/>
        </w:rPr>
        <w:t xml:space="preserve"> </w:t>
      </w:r>
      <w:r w:rsidR="00636932" w:rsidRPr="00A03CD3">
        <w:rPr>
          <w:rStyle w:val="a8"/>
          <w:b w:val="0"/>
          <w:noProof/>
          <w:color w:val="000000"/>
          <w:sz w:val="28"/>
          <w:szCs w:val="24"/>
        </w:rPr>
        <w:t xml:space="preserve">Телевизионная политическая реклама </w:t>
      </w:r>
      <w:r w:rsidR="00636932" w:rsidRPr="00A03CD3">
        <w:rPr>
          <w:noProof/>
          <w:color w:val="000000"/>
          <w:sz w:val="28"/>
          <w:szCs w:val="28"/>
        </w:rPr>
        <w:t>сконцентрированы на внушении</w:t>
      </w:r>
      <w:r w:rsidR="00636932" w:rsidRPr="00A03CD3">
        <w:rPr>
          <w:bCs/>
          <w:noProof/>
          <w:color w:val="000000"/>
          <w:sz w:val="28"/>
          <w:szCs w:val="28"/>
        </w:rPr>
        <w:t xml:space="preserve">, </w:t>
      </w:r>
      <w:r w:rsidR="00636932" w:rsidRPr="00A03CD3">
        <w:rPr>
          <w:noProof/>
          <w:color w:val="000000"/>
          <w:sz w:val="28"/>
          <w:szCs w:val="28"/>
        </w:rPr>
        <w:t>психологическом воздействии на население,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636932" w:rsidRPr="00A03CD3">
        <w:rPr>
          <w:noProof/>
          <w:color w:val="000000"/>
          <w:sz w:val="28"/>
          <w:szCs w:val="28"/>
        </w:rPr>
        <w:t xml:space="preserve">в результате чего удается сформировать позитивные установки на те или иные политические объекты или события. </w:t>
      </w:r>
      <w:r w:rsidR="00187CD9" w:rsidRPr="00A03CD3">
        <w:rPr>
          <w:noProof/>
          <w:color w:val="000000"/>
          <w:sz w:val="28"/>
          <w:szCs w:val="28"/>
        </w:rPr>
        <w:t>Яркие, броские речи, внедрение в общественное сознание под видом объективной информации желательного для некоторой группы содержания, воздействие на болевые точки общественного сознания, возбуждающие страх, тревогу, ненависть, способствуют манипуляции избирателями,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187CD9" w:rsidRPr="00A03CD3">
        <w:rPr>
          <w:noProof/>
          <w:color w:val="000000"/>
          <w:sz w:val="28"/>
          <w:szCs w:val="28"/>
        </w:rPr>
        <w:t xml:space="preserve">реализации декларируемых и скрываемых замыслов, достижение которых манипулятор связывает с поддержкой общественным мнением своей позиции. </w:t>
      </w:r>
      <w:r w:rsidR="005B523C" w:rsidRPr="00A03CD3">
        <w:rPr>
          <w:noProof/>
          <w:color w:val="000000"/>
          <w:sz w:val="28"/>
          <w:szCs w:val="28"/>
        </w:rPr>
        <w:t>Телевизионные выступления позволяют зрителям получить наиболее полное представление о кандидатах, оценить их внешние данные, манеру вести себя, умение говорить, знакомят избирателей с положениями их программ, предоставляют самим претендентам возможность проявить ораторские способности, завоевать доверие избирателей, использовать самые разные формы саморекламы.</w:t>
      </w:r>
    </w:p>
    <w:p w:rsidR="00F370AF" w:rsidRPr="00A03CD3" w:rsidRDefault="00AE0DE8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С другой стороны, </w:t>
      </w:r>
      <w:r w:rsidR="00994058" w:rsidRPr="00A03CD3">
        <w:rPr>
          <w:noProof/>
          <w:color w:val="000000"/>
          <w:sz w:val="28"/>
          <w:szCs w:val="28"/>
        </w:rPr>
        <w:t xml:space="preserve">эффективность политической рекламы явно меньше, чем должна быть. Об этом свидетельствуют такие </w:t>
      </w:r>
      <w:r w:rsidRPr="00A03CD3">
        <w:rPr>
          <w:noProof/>
          <w:color w:val="000000"/>
          <w:sz w:val="28"/>
          <w:szCs w:val="28"/>
        </w:rPr>
        <w:t>проблем</w:t>
      </w:r>
      <w:r w:rsidR="00994058" w:rsidRPr="00A03CD3">
        <w:rPr>
          <w:noProof/>
          <w:color w:val="000000"/>
          <w:sz w:val="28"/>
          <w:szCs w:val="28"/>
        </w:rPr>
        <w:t>ы</w:t>
      </w:r>
      <w:r w:rsidRPr="00A03CD3">
        <w:rPr>
          <w:noProof/>
          <w:color w:val="000000"/>
          <w:sz w:val="28"/>
          <w:szCs w:val="28"/>
        </w:rPr>
        <w:t xml:space="preserve"> политической рекламы</w:t>
      </w:r>
      <w:r w:rsidR="00994058" w:rsidRPr="00A03CD3">
        <w:rPr>
          <w:noProof/>
          <w:color w:val="000000"/>
          <w:sz w:val="28"/>
          <w:szCs w:val="28"/>
        </w:rPr>
        <w:t>, как</w:t>
      </w:r>
      <w:r w:rsidRPr="00A03CD3">
        <w:rPr>
          <w:noProof/>
          <w:color w:val="000000"/>
          <w:sz w:val="28"/>
          <w:szCs w:val="28"/>
        </w:rPr>
        <w:t xml:space="preserve"> </w:t>
      </w:r>
      <w:r w:rsidR="0026312D" w:rsidRPr="00A03CD3">
        <w:rPr>
          <w:noProof/>
          <w:color w:val="000000"/>
          <w:sz w:val="28"/>
          <w:szCs w:val="28"/>
        </w:rPr>
        <w:t xml:space="preserve">отсутствие достоверной, реальной и объективной информации о политическом объекте. </w:t>
      </w:r>
      <w:r w:rsidR="00344898" w:rsidRPr="00A03CD3">
        <w:rPr>
          <w:noProof/>
          <w:color w:val="000000"/>
          <w:sz w:val="28"/>
          <w:szCs w:val="28"/>
        </w:rPr>
        <w:t>Кроме того, т</w:t>
      </w:r>
      <w:r w:rsidR="00344898" w:rsidRPr="00A03CD3">
        <w:rPr>
          <w:bCs/>
          <w:noProof/>
          <w:color w:val="000000"/>
          <w:sz w:val="28"/>
          <w:szCs w:val="24"/>
        </w:rPr>
        <w:t>еледебаты, ролики, видеоклипы, видеофильмы, телевизионные политические шоу, и</w:t>
      </w:r>
      <w:r w:rsidR="00344898" w:rsidRPr="00A03CD3">
        <w:rPr>
          <w:rStyle w:val="a8"/>
          <w:b w:val="0"/>
          <w:noProof/>
          <w:color w:val="000000"/>
          <w:sz w:val="28"/>
          <w:szCs w:val="24"/>
        </w:rPr>
        <w:t>спользование кандидатами новостей – все виды телевизионной политической рекламы направлены на критику существующего экономического и политического положения</w:t>
      </w:r>
      <w:r w:rsidR="004757AB" w:rsidRPr="00A03CD3">
        <w:rPr>
          <w:rStyle w:val="a8"/>
          <w:b w:val="0"/>
          <w:noProof/>
          <w:color w:val="000000"/>
          <w:sz w:val="28"/>
          <w:szCs w:val="24"/>
        </w:rPr>
        <w:t xml:space="preserve"> </w:t>
      </w:r>
      <w:r w:rsidR="00344898" w:rsidRPr="00A03CD3">
        <w:rPr>
          <w:rStyle w:val="a8"/>
          <w:b w:val="0"/>
          <w:noProof/>
          <w:color w:val="000000"/>
          <w:sz w:val="28"/>
          <w:szCs w:val="24"/>
        </w:rPr>
        <w:t>страны и не предлагают по существу решения этих проблем</w:t>
      </w:r>
      <w:r w:rsidR="00F370AF" w:rsidRPr="00A03CD3">
        <w:rPr>
          <w:rStyle w:val="a8"/>
          <w:b w:val="0"/>
          <w:noProof/>
          <w:color w:val="000000"/>
          <w:sz w:val="28"/>
          <w:szCs w:val="24"/>
        </w:rPr>
        <w:t xml:space="preserve">. </w:t>
      </w:r>
    </w:p>
    <w:p w:rsidR="00E96083" w:rsidRPr="00A03CD3" w:rsidRDefault="00187CD9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О</w:t>
      </w:r>
      <w:r w:rsidR="0026312D" w:rsidRPr="00A03CD3">
        <w:rPr>
          <w:noProof/>
          <w:color w:val="000000"/>
          <w:sz w:val="28"/>
          <w:szCs w:val="28"/>
        </w:rPr>
        <w:t xml:space="preserve">т одной избирательной кампании к другой наши избиратели постепенно накапливают политический опыт. Это, конечно, в основном горький опыт — опыт разочарования в бывших кандидатах, за которых они голосовали и которые проигнорировали их интересы. Они уже не доверяют широковещательным обещаниям. </w:t>
      </w:r>
      <w:r w:rsidR="00993F85" w:rsidRPr="00A03CD3">
        <w:rPr>
          <w:noProof/>
          <w:color w:val="000000"/>
          <w:sz w:val="28"/>
          <w:szCs w:val="28"/>
        </w:rPr>
        <w:t xml:space="preserve">Возникает еще одна проблема – недоверие общества к политике, в результате чего снижается воздействие политической рекламы на мнение избирателей. </w:t>
      </w:r>
      <w:r w:rsidR="0026312D" w:rsidRPr="00A03CD3">
        <w:rPr>
          <w:noProof/>
          <w:color w:val="000000"/>
          <w:sz w:val="28"/>
          <w:szCs w:val="28"/>
        </w:rPr>
        <w:t>Соответственно снижаются и возможности рекламы манипулировать политическим сознанием избирателей, не выполняются цели убеждения и информирования общества.</w:t>
      </w:r>
    </w:p>
    <w:p w:rsidR="00E9648B" w:rsidRPr="00A03CD3" w:rsidRDefault="00170B4C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Как следствие этого, современная обстановка в России знаменуется нестабильностью общественно-политической ситуации. Относительно внешнее спокойствие в стране объясняется тем, что население, по большей части, представляет собой пассивную массу</w:t>
      </w:r>
      <w:r w:rsidR="00D93A68" w:rsidRPr="00A03CD3">
        <w:rPr>
          <w:noProof/>
          <w:color w:val="000000"/>
          <w:sz w:val="28"/>
          <w:szCs w:val="28"/>
        </w:rPr>
        <w:t xml:space="preserve">. Большинство </w:t>
      </w:r>
      <w:r w:rsidR="00E9648B" w:rsidRPr="00A03CD3">
        <w:rPr>
          <w:noProof/>
          <w:color w:val="000000"/>
          <w:sz w:val="28"/>
          <w:szCs w:val="28"/>
        </w:rPr>
        <w:t>людей</w:t>
      </w:r>
      <w:r w:rsidR="00D93A68" w:rsidRPr="00A03CD3">
        <w:rPr>
          <w:noProof/>
          <w:color w:val="000000"/>
          <w:sz w:val="28"/>
          <w:szCs w:val="28"/>
        </w:rPr>
        <w:t xml:space="preserve"> относится к выборам скептически. «Одной из причин такого отношения к выборам является кризис доверия людей к власти вообще и конкретным политическим деятелям в частности»</w:t>
      </w:r>
      <w:r w:rsidR="0096369E" w:rsidRPr="00A03CD3">
        <w:rPr>
          <w:noProof/>
          <w:color w:val="000000"/>
          <w:sz w:val="28"/>
          <w:szCs w:val="28"/>
        </w:rPr>
        <w:t>.</w:t>
      </w:r>
      <w:r w:rsidR="00D93A68" w:rsidRPr="00A03CD3">
        <w:rPr>
          <w:rStyle w:val="a3"/>
          <w:noProof/>
          <w:color w:val="000000"/>
          <w:sz w:val="28"/>
          <w:szCs w:val="28"/>
        </w:rPr>
        <w:footnoteReference w:id="2"/>
      </w:r>
      <w:r w:rsidR="00E9648B" w:rsidRPr="00A03CD3">
        <w:rPr>
          <w:noProof/>
          <w:color w:val="000000"/>
          <w:sz w:val="28"/>
          <w:szCs w:val="28"/>
        </w:rPr>
        <w:t xml:space="preserve"> </w:t>
      </w:r>
      <w:r w:rsidR="00C86503" w:rsidRPr="00A03CD3">
        <w:rPr>
          <w:noProof/>
          <w:color w:val="000000"/>
          <w:sz w:val="28"/>
          <w:szCs w:val="28"/>
        </w:rPr>
        <w:t>Особенно низок интерес к общественно-политическим передачам у молодежи. Только 69,5 % опрошенных интересуются политической жизнью общества. «Анализ показал, что молодежь предпочита</w:t>
      </w:r>
      <w:r w:rsidR="005B523C" w:rsidRPr="00A03CD3">
        <w:rPr>
          <w:noProof/>
          <w:color w:val="000000"/>
          <w:sz w:val="28"/>
          <w:szCs w:val="28"/>
        </w:rPr>
        <w:t>е</w:t>
      </w:r>
      <w:r w:rsidR="00C86503" w:rsidRPr="00A03CD3">
        <w:rPr>
          <w:noProof/>
          <w:color w:val="000000"/>
          <w:sz w:val="28"/>
          <w:szCs w:val="28"/>
        </w:rPr>
        <w:t>т слышать правду. Лживая информация, неоправдавшиеся ожидания вызывают негативные впечатления, разочарования людей и надолго фиксируются в их сознании »</w:t>
      </w:r>
      <w:r w:rsidR="00C86503" w:rsidRPr="00A03CD3">
        <w:rPr>
          <w:rStyle w:val="a3"/>
          <w:noProof/>
          <w:color w:val="000000"/>
          <w:sz w:val="28"/>
          <w:szCs w:val="28"/>
        </w:rPr>
        <w:footnoteReference w:id="3"/>
      </w:r>
      <w:r w:rsidR="00C86503" w:rsidRPr="00A03CD3">
        <w:rPr>
          <w:noProof/>
          <w:color w:val="000000"/>
          <w:sz w:val="28"/>
          <w:szCs w:val="28"/>
        </w:rPr>
        <w:t>.</w:t>
      </w:r>
    </w:p>
    <w:p w:rsidR="00D93A68" w:rsidRPr="00A03CD3" w:rsidRDefault="00E1240D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Все э</w:t>
      </w:r>
      <w:r w:rsidR="00D93A68" w:rsidRPr="00A03CD3">
        <w:rPr>
          <w:noProof/>
          <w:color w:val="000000"/>
          <w:sz w:val="28"/>
          <w:szCs w:val="28"/>
        </w:rPr>
        <w:t xml:space="preserve">то говорит о </w:t>
      </w:r>
      <w:r w:rsidR="00994058" w:rsidRPr="00A03CD3">
        <w:rPr>
          <w:noProof/>
          <w:color w:val="000000"/>
          <w:sz w:val="28"/>
          <w:szCs w:val="28"/>
        </w:rPr>
        <w:t xml:space="preserve">низком уровне </w:t>
      </w:r>
      <w:r w:rsidR="00AE0DE8" w:rsidRPr="00A03CD3">
        <w:rPr>
          <w:noProof/>
          <w:color w:val="000000"/>
          <w:sz w:val="28"/>
          <w:szCs w:val="28"/>
        </w:rPr>
        <w:t>эффективност</w:t>
      </w:r>
      <w:r w:rsidR="00994058" w:rsidRPr="00A03CD3">
        <w:rPr>
          <w:noProof/>
          <w:color w:val="000000"/>
          <w:sz w:val="28"/>
          <w:szCs w:val="28"/>
        </w:rPr>
        <w:t>и</w:t>
      </w:r>
      <w:r w:rsidR="00AE0DE8" w:rsidRPr="00A03CD3">
        <w:rPr>
          <w:noProof/>
          <w:color w:val="000000"/>
          <w:sz w:val="28"/>
          <w:szCs w:val="28"/>
        </w:rPr>
        <w:t xml:space="preserve"> </w:t>
      </w:r>
      <w:r w:rsidR="00187CD9" w:rsidRPr="00A03CD3">
        <w:rPr>
          <w:noProof/>
          <w:color w:val="000000"/>
          <w:sz w:val="28"/>
          <w:szCs w:val="28"/>
        </w:rPr>
        <w:t xml:space="preserve">телевизионной </w:t>
      </w:r>
      <w:r w:rsidR="00AE0DE8" w:rsidRPr="00A03CD3">
        <w:rPr>
          <w:noProof/>
          <w:color w:val="000000"/>
          <w:sz w:val="28"/>
          <w:szCs w:val="28"/>
        </w:rPr>
        <w:t>политической рекламы</w:t>
      </w:r>
      <w:r w:rsidR="00994058" w:rsidRPr="00A03CD3">
        <w:rPr>
          <w:noProof/>
          <w:color w:val="000000"/>
          <w:sz w:val="28"/>
          <w:szCs w:val="28"/>
        </w:rPr>
        <w:t xml:space="preserve"> в России</w:t>
      </w:r>
      <w:r w:rsidR="00BE6311" w:rsidRPr="00A03CD3">
        <w:rPr>
          <w:noProof/>
          <w:color w:val="000000"/>
          <w:sz w:val="28"/>
          <w:szCs w:val="28"/>
        </w:rPr>
        <w:t xml:space="preserve"> и доверия населения к ней, </w:t>
      </w:r>
      <w:r w:rsidR="00AE0DE8" w:rsidRPr="00A03CD3">
        <w:rPr>
          <w:noProof/>
          <w:color w:val="000000"/>
          <w:sz w:val="28"/>
          <w:szCs w:val="28"/>
        </w:rPr>
        <w:t xml:space="preserve">она </w:t>
      </w:r>
      <w:r w:rsidR="00D93A68" w:rsidRPr="00A03CD3">
        <w:rPr>
          <w:noProof/>
          <w:color w:val="000000"/>
          <w:sz w:val="28"/>
          <w:szCs w:val="28"/>
        </w:rPr>
        <w:t>перестала работать в действительности</w:t>
      </w:r>
      <w:r w:rsidR="00AE0DE8" w:rsidRPr="00A03CD3">
        <w:rPr>
          <w:noProof/>
          <w:color w:val="000000"/>
          <w:sz w:val="28"/>
          <w:szCs w:val="28"/>
        </w:rPr>
        <w:t xml:space="preserve">, так как </w:t>
      </w:r>
      <w:r w:rsidR="00170B4C" w:rsidRPr="00A03CD3">
        <w:rPr>
          <w:noProof/>
          <w:color w:val="000000"/>
          <w:sz w:val="28"/>
          <w:szCs w:val="28"/>
        </w:rPr>
        <w:t>«е</w:t>
      </w:r>
      <w:r w:rsidR="00C30C6C" w:rsidRPr="00A03CD3">
        <w:rPr>
          <w:noProof/>
          <w:color w:val="000000"/>
          <w:sz w:val="28"/>
          <w:szCs w:val="28"/>
        </w:rPr>
        <w:t xml:space="preserve">сли экономическая эффективность рекламных затрат в конечном счете зависит от уровня продаж, то </w:t>
      </w:r>
      <w:r w:rsidR="00344898" w:rsidRPr="00A03CD3">
        <w:rPr>
          <w:noProof/>
          <w:color w:val="000000"/>
          <w:sz w:val="28"/>
          <w:szCs w:val="28"/>
        </w:rPr>
        <w:t>п</w:t>
      </w:r>
      <w:r w:rsidR="00C30C6C" w:rsidRPr="00A03CD3">
        <w:rPr>
          <w:noProof/>
          <w:color w:val="000000"/>
          <w:sz w:val="28"/>
          <w:szCs w:val="28"/>
        </w:rPr>
        <w:t>олитическая эффективность будет определяться уровнем реальной поддержки граждан, демонстрируемой ими через участие в пропагандируемых акциях</w:t>
      </w:r>
      <w:r w:rsidR="00344898" w:rsidRPr="00A03CD3">
        <w:rPr>
          <w:noProof/>
          <w:color w:val="000000"/>
          <w:sz w:val="28"/>
          <w:szCs w:val="28"/>
        </w:rPr>
        <w:t>»</w:t>
      </w:r>
      <w:r w:rsidR="00C30C6C" w:rsidRPr="00A03CD3">
        <w:rPr>
          <w:rStyle w:val="a3"/>
          <w:noProof/>
          <w:color w:val="000000"/>
          <w:sz w:val="28"/>
          <w:szCs w:val="28"/>
        </w:rPr>
        <w:footnoteReference w:id="4"/>
      </w:r>
      <w:r w:rsidR="00344898" w:rsidRPr="00A03CD3">
        <w:rPr>
          <w:noProof/>
          <w:color w:val="000000"/>
          <w:sz w:val="28"/>
          <w:szCs w:val="28"/>
        </w:rPr>
        <w:t>.</w:t>
      </w:r>
    </w:p>
    <w:p w:rsidR="004757AB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E0DE8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2. </w:t>
      </w:r>
      <w:r w:rsidR="00390B62" w:rsidRPr="00A03CD3">
        <w:rPr>
          <w:noProof/>
          <w:color w:val="000000"/>
          <w:sz w:val="28"/>
          <w:szCs w:val="28"/>
        </w:rPr>
        <w:t>Причины распространения недоверия и методы решения проблемы</w:t>
      </w:r>
    </w:p>
    <w:p w:rsidR="004757AB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57AB" w:rsidRPr="00A03CD3" w:rsidRDefault="00F6505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Результаты работы политической рекламы можно проанализировать по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количественными оценками. В таблице</w:t>
      </w:r>
      <w:r w:rsidR="003A2D36" w:rsidRPr="00A03CD3">
        <w:rPr>
          <w:noProof/>
          <w:color w:val="000000"/>
          <w:sz w:val="28"/>
          <w:szCs w:val="28"/>
        </w:rPr>
        <w:t>1 и таблице2</w:t>
      </w:r>
      <w:r w:rsidRPr="00A03CD3">
        <w:rPr>
          <w:noProof/>
          <w:color w:val="000000"/>
          <w:sz w:val="28"/>
          <w:szCs w:val="28"/>
        </w:rPr>
        <w:t xml:space="preserve"> приложения </w:t>
      </w:r>
      <w:r w:rsidR="00654F1C" w:rsidRPr="00A03CD3">
        <w:rPr>
          <w:noProof/>
          <w:color w:val="000000"/>
          <w:sz w:val="28"/>
          <w:szCs w:val="28"/>
        </w:rPr>
        <w:t xml:space="preserve">продемонстрированы </w:t>
      </w:r>
      <w:r w:rsidRPr="00A03CD3">
        <w:rPr>
          <w:noProof/>
          <w:color w:val="000000"/>
          <w:sz w:val="28"/>
          <w:szCs w:val="28"/>
        </w:rPr>
        <w:t>результаты выборов в государственную думу 1995 г. и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3A2D36" w:rsidRPr="00A03CD3">
        <w:rPr>
          <w:noProof/>
          <w:color w:val="000000"/>
          <w:sz w:val="28"/>
          <w:szCs w:val="28"/>
        </w:rPr>
        <w:t xml:space="preserve">1999г. и </w:t>
      </w:r>
      <w:r w:rsidRPr="00A03CD3">
        <w:rPr>
          <w:noProof/>
          <w:color w:val="000000"/>
          <w:sz w:val="28"/>
          <w:szCs w:val="28"/>
        </w:rPr>
        <w:t>соответствующее каждой партии время телевизионной политической рекламы. Таблица показывает несоответствие количества рекламного времени и голосов на выборах, что свидетельствует о неграмотности, ошибках политических имиджмейкеров и консультантов по рекламе, о крайней неэффективности вложения средств в политическую рекламу в России.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Кроме того, явка избирателей</w:t>
      </w:r>
      <w:r w:rsidR="0059191D" w:rsidRPr="00A03CD3">
        <w:rPr>
          <w:noProof/>
          <w:color w:val="000000"/>
          <w:sz w:val="28"/>
          <w:szCs w:val="28"/>
        </w:rPr>
        <w:t>,</w:t>
      </w:r>
      <w:r w:rsidRPr="00A03CD3">
        <w:rPr>
          <w:noProof/>
          <w:color w:val="000000"/>
          <w:sz w:val="28"/>
          <w:szCs w:val="28"/>
        </w:rPr>
        <w:t xml:space="preserve"> составившая 53,9%</w:t>
      </w:r>
      <w:r w:rsidR="004757AB" w:rsidRPr="00A03CD3">
        <w:rPr>
          <w:noProof/>
          <w:color w:val="000000"/>
          <w:sz w:val="28"/>
          <w:szCs w:val="28"/>
        </w:rPr>
        <w:t>,</w:t>
      </w:r>
      <w:r w:rsidRPr="00A03CD3">
        <w:rPr>
          <w:noProof/>
          <w:color w:val="000000"/>
          <w:sz w:val="28"/>
          <w:szCs w:val="28"/>
        </w:rPr>
        <w:t xml:space="preserve"> совершенно точно подтверждает, что современная политическая реклама не справляется со своими целями: не побуждает общество голосовать и выбирать. В последние годы этот показатель стал еще меньше. Так в 2003 г. в выборах депутатов в Госдуму РФ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 xml:space="preserve">приняло </w:t>
      </w:r>
      <w:r w:rsidR="00731CC2" w:rsidRPr="00A03CD3">
        <w:rPr>
          <w:noProof/>
          <w:color w:val="000000"/>
          <w:sz w:val="28"/>
          <w:szCs w:val="28"/>
        </w:rPr>
        <w:t>у</w:t>
      </w:r>
      <w:r w:rsidRPr="00A03CD3">
        <w:rPr>
          <w:noProof/>
          <w:color w:val="000000"/>
          <w:sz w:val="28"/>
          <w:szCs w:val="28"/>
        </w:rPr>
        <w:t>частие 47,62% населения страны, причем против всех проголосовали 4,32% избирателей.</w:t>
      </w:r>
    </w:p>
    <w:p w:rsidR="00F30113" w:rsidRPr="00A03CD3" w:rsidRDefault="00AE0DE8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  <w:r w:rsidRPr="00A03CD3">
        <w:rPr>
          <w:noProof/>
          <w:color w:val="000000"/>
          <w:sz w:val="28"/>
          <w:szCs w:val="28"/>
        </w:rPr>
        <w:t>«</w:t>
      </w:r>
      <w:r w:rsidR="005669CF" w:rsidRPr="00A03CD3">
        <w:rPr>
          <w:noProof/>
          <w:color w:val="000000"/>
          <w:sz w:val="28"/>
          <w:szCs w:val="28"/>
        </w:rPr>
        <w:t>Эффективность рекламных акций, сообщений зависит от отношения к ним субъекта восприятия, доверия или недоверия к рекламным воздействиям.</w:t>
      </w:r>
      <w:r w:rsidRPr="00A03CD3">
        <w:rPr>
          <w:noProof/>
          <w:color w:val="000000"/>
          <w:sz w:val="28"/>
          <w:szCs w:val="28"/>
        </w:rPr>
        <w:t>»</w:t>
      </w:r>
      <w:r w:rsidR="00B95018" w:rsidRPr="00A03CD3">
        <w:rPr>
          <w:rStyle w:val="a3"/>
          <w:noProof/>
          <w:color w:val="000000"/>
          <w:sz w:val="28"/>
          <w:szCs w:val="28"/>
        </w:rPr>
        <w:footnoteReference w:id="5"/>
      </w:r>
      <w:r w:rsidR="00F76760" w:rsidRPr="00A03CD3">
        <w:rPr>
          <w:noProof/>
          <w:color w:val="000000"/>
          <w:sz w:val="28"/>
          <w:szCs w:val="28"/>
        </w:rPr>
        <w:t xml:space="preserve"> Одним из факторов распространения недоверия является отсутствие полноценного диалога, взаимодействия между</w:t>
      </w:r>
      <w:r w:rsidR="00D874D7" w:rsidRPr="00A03CD3">
        <w:rPr>
          <w:noProof/>
          <w:color w:val="000000"/>
          <w:sz w:val="28"/>
          <w:szCs w:val="28"/>
        </w:rPr>
        <w:t xml:space="preserve"> политической элитой</w:t>
      </w:r>
      <w:r w:rsidR="00F76760" w:rsidRPr="00A03CD3">
        <w:rPr>
          <w:noProof/>
          <w:color w:val="000000"/>
          <w:sz w:val="28"/>
          <w:szCs w:val="28"/>
        </w:rPr>
        <w:t xml:space="preserve"> и </w:t>
      </w:r>
      <w:r w:rsidR="00D874D7" w:rsidRPr="00A03CD3">
        <w:rPr>
          <w:noProof/>
          <w:color w:val="000000"/>
          <w:sz w:val="28"/>
          <w:szCs w:val="28"/>
        </w:rPr>
        <w:t>широкими слоями общественности.</w:t>
      </w:r>
      <w:r w:rsidR="00F30113" w:rsidRPr="00A03CD3">
        <w:rPr>
          <w:noProof/>
          <w:color w:val="000000"/>
          <w:sz w:val="28"/>
        </w:rPr>
        <w:t xml:space="preserve"> </w:t>
      </w:r>
    </w:p>
    <w:p w:rsidR="00F76760" w:rsidRPr="00A03CD3" w:rsidRDefault="00F30113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 условиях свободных и многопартийных выборов, пока еще не накоплен опыт "цивилизованной" - т.е. четко подчиненной закону и этическим нормам - конкурентной борьбы сил, стремящихся во власть. Руководство управляет страной старыми методами и не заинтересовано в высокой политической и электоральной активности населения</w:t>
      </w:r>
      <w:r w:rsidR="00F6505B" w:rsidRPr="00A03CD3">
        <w:rPr>
          <w:noProof/>
          <w:color w:val="000000"/>
          <w:sz w:val="28"/>
          <w:szCs w:val="28"/>
        </w:rPr>
        <w:t>.</w:t>
      </w:r>
      <w:r w:rsidR="00E1240D" w:rsidRPr="00A03CD3">
        <w:rPr>
          <w:noProof/>
          <w:color w:val="000000"/>
          <w:sz w:val="28"/>
          <w:szCs w:val="28"/>
        </w:rPr>
        <w:t xml:space="preserve"> Об этом говорит тот факт, что в выборах депутатов московской городской думы в 2005 г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E1240D" w:rsidRPr="00A03CD3">
        <w:rPr>
          <w:noProof/>
          <w:color w:val="000000"/>
          <w:sz w:val="28"/>
          <w:szCs w:val="28"/>
        </w:rPr>
        <w:t>«впервые в практике выборов в органы государственной власти в Российской Федерации в избирательных бюллетенях отсутствовали строки «Против всех списков кандидатов» и «</w:t>
      </w:r>
      <w:r w:rsidR="00E67E90" w:rsidRPr="00A03CD3">
        <w:rPr>
          <w:noProof/>
          <w:color w:val="000000"/>
          <w:sz w:val="28"/>
          <w:szCs w:val="28"/>
        </w:rPr>
        <w:t>Против всех кандидатов</w:t>
      </w:r>
      <w:r w:rsidR="00E1240D" w:rsidRPr="00A03CD3">
        <w:rPr>
          <w:noProof/>
          <w:color w:val="000000"/>
          <w:sz w:val="28"/>
          <w:szCs w:val="28"/>
        </w:rPr>
        <w:t>»</w:t>
      </w:r>
      <w:r w:rsidR="00E67E90" w:rsidRPr="00A03CD3">
        <w:rPr>
          <w:noProof/>
          <w:color w:val="000000"/>
          <w:sz w:val="28"/>
          <w:szCs w:val="28"/>
        </w:rPr>
        <w:t>.</w:t>
      </w:r>
      <w:r w:rsidR="00E67E90" w:rsidRPr="00A03CD3">
        <w:rPr>
          <w:rStyle w:val="a3"/>
          <w:noProof/>
          <w:color w:val="000000"/>
          <w:sz w:val="28"/>
          <w:szCs w:val="28"/>
        </w:rPr>
        <w:footnoteReference w:id="6"/>
      </w:r>
    </w:p>
    <w:p w:rsidR="00273531" w:rsidRPr="00A03CD3" w:rsidRDefault="00F44E2A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Существует еще одна </w:t>
      </w:r>
      <w:r w:rsidR="00B95018" w:rsidRPr="00A03CD3">
        <w:rPr>
          <w:noProof/>
          <w:color w:val="000000"/>
          <w:sz w:val="28"/>
          <w:szCs w:val="28"/>
        </w:rPr>
        <w:t>причина снижения эффективности политической рекламы</w:t>
      </w:r>
      <w:r w:rsidRPr="00A03CD3">
        <w:rPr>
          <w:noProof/>
          <w:color w:val="000000"/>
          <w:sz w:val="28"/>
          <w:szCs w:val="28"/>
        </w:rPr>
        <w:t xml:space="preserve">: это </w:t>
      </w:r>
      <w:r w:rsidR="00B95018" w:rsidRPr="00A03CD3">
        <w:rPr>
          <w:noProof/>
          <w:color w:val="000000"/>
          <w:sz w:val="28"/>
          <w:szCs w:val="28"/>
        </w:rPr>
        <w:t xml:space="preserve">ее </w:t>
      </w:r>
      <w:r w:rsidRPr="00A03CD3">
        <w:rPr>
          <w:noProof/>
          <w:color w:val="000000"/>
          <w:sz w:val="28"/>
          <w:szCs w:val="28"/>
        </w:rPr>
        <w:t>масштабы</w:t>
      </w:r>
      <w:r w:rsidR="00B95018" w:rsidRPr="00A03CD3">
        <w:rPr>
          <w:noProof/>
          <w:color w:val="000000"/>
          <w:sz w:val="28"/>
          <w:szCs w:val="28"/>
        </w:rPr>
        <w:t xml:space="preserve"> и однообразность.</w:t>
      </w:r>
      <w:r w:rsidRPr="00A03CD3">
        <w:rPr>
          <w:noProof/>
          <w:color w:val="000000"/>
          <w:sz w:val="28"/>
          <w:szCs w:val="28"/>
        </w:rPr>
        <w:t xml:space="preserve"> </w:t>
      </w:r>
      <w:r w:rsidR="00B95018" w:rsidRPr="00A03CD3">
        <w:rPr>
          <w:noProof/>
          <w:color w:val="000000"/>
          <w:sz w:val="28"/>
          <w:szCs w:val="28"/>
        </w:rPr>
        <w:t>Следствием э</w:t>
      </w:r>
      <w:r w:rsidR="00273531" w:rsidRPr="00A03CD3">
        <w:rPr>
          <w:noProof/>
          <w:color w:val="000000"/>
          <w:sz w:val="28"/>
          <w:szCs w:val="28"/>
        </w:rPr>
        <w:t>то</w:t>
      </w:r>
      <w:r w:rsidR="00B95018" w:rsidRPr="00A03CD3">
        <w:rPr>
          <w:noProof/>
          <w:color w:val="000000"/>
          <w:sz w:val="28"/>
          <w:szCs w:val="28"/>
        </w:rPr>
        <w:t>го является</w:t>
      </w:r>
      <w:r w:rsidR="00273531" w:rsidRPr="00A03CD3">
        <w:rPr>
          <w:noProof/>
          <w:color w:val="000000"/>
          <w:sz w:val="28"/>
          <w:szCs w:val="28"/>
        </w:rPr>
        <w:t xml:space="preserve"> раздражение и усталость от огромного массива рекламной продукции, достаточно </w:t>
      </w:r>
      <w:r w:rsidR="00AE58F7" w:rsidRPr="00A03CD3">
        <w:rPr>
          <w:noProof/>
          <w:color w:val="000000"/>
          <w:sz w:val="28"/>
          <w:szCs w:val="28"/>
        </w:rPr>
        <w:t>монотонной и</w:t>
      </w:r>
      <w:r w:rsidR="00273531" w:rsidRPr="00A03CD3">
        <w:rPr>
          <w:noProof/>
          <w:color w:val="000000"/>
          <w:sz w:val="28"/>
          <w:szCs w:val="28"/>
        </w:rPr>
        <w:t xml:space="preserve"> навязчивой. </w:t>
      </w:r>
    </w:p>
    <w:p w:rsidR="0096160A" w:rsidRPr="00A03CD3" w:rsidRDefault="0096160A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Сегодняшняя реклама, по мнению специалистов, не выполняет ни одну из </w:t>
      </w:r>
      <w:r w:rsidR="001E4170" w:rsidRPr="00A03CD3">
        <w:rPr>
          <w:noProof/>
          <w:color w:val="000000"/>
          <w:sz w:val="28"/>
          <w:szCs w:val="28"/>
        </w:rPr>
        <w:t>своих</w:t>
      </w:r>
      <w:r w:rsidRPr="00A03CD3">
        <w:rPr>
          <w:noProof/>
          <w:color w:val="000000"/>
          <w:sz w:val="28"/>
          <w:szCs w:val="28"/>
        </w:rPr>
        <w:t xml:space="preserve"> функций.</w:t>
      </w:r>
      <w:r w:rsidR="004D6A06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 xml:space="preserve">По мнению старшего преподавателя кафедры политических институтов и прикладных исследований факультета философии и политологии СПбГУ Ольги Сафоновой, политическая реклама, которую наблюдают горожане, не </w:t>
      </w:r>
      <w:r w:rsidR="004D6A06" w:rsidRPr="00A03CD3">
        <w:rPr>
          <w:noProof/>
          <w:color w:val="000000"/>
          <w:sz w:val="28"/>
          <w:szCs w:val="28"/>
        </w:rPr>
        <w:t>играет</w:t>
      </w:r>
      <w:r w:rsidRPr="00A03CD3">
        <w:rPr>
          <w:noProof/>
          <w:color w:val="000000"/>
          <w:sz w:val="28"/>
          <w:szCs w:val="28"/>
        </w:rPr>
        <w:t xml:space="preserve"> особой роли в их выборе.</w:t>
      </w:r>
    </w:p>
    <w:p w:rsidR="008369E7" w:rsidRPr="00A03CD3" w:rsidRDefault="004D6A06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Специалисты полагают, что повысить </w:t>
      </w:r>
      <w:r w:rsidR="00994058" w:rsidRPr="00A03CD3">
        <w:rPr>
          <w:noProof/>
          <w:color w:val="000000"/>
          <w:sz w:val="28"/>
          <w:szCs w:val="28"/>
        </w:rPr>
        <w:t>эффективность</w:t>
      </w:r>
      <w:r w:rsidRPr="00A03CD3">
        <w:rPr>
          <w:noProof/>
          <w:color w:val="000000"/>
          <w:sz w:val="28"/>
          <w:szCs w:val="28"/>
        </w:rPr>
        <w:t xml:space="preserve"> политической рекламы</w:t>
      </w:r>
      <w:r w:rsidR="00994058" w:rsidRPr="00A03CD3">
        <w:rPr>
          <w:noProof/>
          <w:color w:val="000000"/>
          <w:sz w:val="28"/>
          <w:szCs w:val="28"/>
        </w:rPr>
        <w:t xml:space="preserve"> и ее роль</w:t>
      </w:r>
      <w:r w:rsidRPr="00A03CD3">
        <w:rPr>
          <w:noProof/>
          <w:color w:val="000000"/>
          <w:sz w:val="28"/>
          <w:szCs w:val="28"/>
        </w:rPr>
        <w:t xml:space="preserve"> в формировании общественного мнения можно, пополнив члены избирательных штабов и команд кандидатов хорошо подготовленным и квалифицированным персонало</w:t>
      </w:r>
      <w:r w:rsidR="00DE4686" w:rsidRPr="00A03CD3">
        <w:rPr>
          <w:noProof/>
          <w:color w:val="000000"/>
          <w:sz w:val="28"/>
          <w:szCs w:val="28"/>
        </w:rPr>
        <w:t>м, а также использова</w:t>
      </w:r>
      <w:r w:rsidR="0030555B" w:rsidRPr="00A03CD3">
        <w:rPr>
          <w:noProof/>
          <w:color w:val="000000"/>
          <w:sz w:val="28"/>
          <w:szCs w:val="28"/>
        </w:rPr>
        <w:t>в</w:t>
      </w:r>
      <w:r w:rsidR="00DE4686" w:rsidRPr="00A03CD3">
        <w:rPr>
          <w:noProof/>
          <w:color w:val="000000"/>
          <w:sz w:val="28"/>
          <w:szCs w:val="28"/>
        </w:rPr>
        <w:t xml:space="preserve"> честны</w:t>
      </w:r>
      <w:r w:rsidR="0030555B" w:rsidRPr="00A03CD3">
        <w:rPr>
          <w:noProof/>
          <w:color w:val="000000"/>
          <w:sz w:val="28"/>
          <w:szCs w:val="28"/>
        </w:rPr>
        <w:t>е</w:t>
      </w:r>
      <w:r w:rsidR="00DE4686" w:rsidRPr="00A03CD3">
        <w:rPr>
          <w:noProof/>
          <w:color w:val="000000"/>
          <w:sz w:val="28"/>
          <w:szCs w:val="28"/>
        </w:rPr>
        <w:t xml:space="preserve"> и добросовестны</w:t>
      </w:r>
      <w:r w:rsidR="0030555B" w:rsidRPr="00A03CD3">
        <w:rPr>
          <w:noProof/>
          <w:color w:val="000000"/>
          <w:sz w:val="28"/>
          <w:szCs w:val="28"/>
        </w:rPr>
        <w:t>е</w:t>
      </w:r>
      <w:r w:rsidR="00DE4686" w:rsidRPr="00A03CD3">
        <w:rPr>
          <w:noProof/>
          <w:color w:val="000000"/>
          <w:sz w:val="28"/>
          <w:szCs w:val="28"/>
        </w:rPr>
        <w:t xml:space="preserve"> </w:t>
      </w:r>
      <w:r w:rsidR="0030555B" w:rsidRPr="00A03CD3">
        <w:rPr>
          <w:noProof/>
          <w:color w:val="000000"/>
          <w:sz w:val="28"/>
          <w:szCs w:val="28"/>
        </w:rPr>
        <w:t>методы и технологические приемы агитации, однако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30555B" w:rsidRPr="00A03CD3">
        <w:rPr>
          <w:noProof/>
          <w:color w:val="000000"/>
          <w:sz w:val="28"/>
          <w:szCs w:val="28"/>
        </w:rPr>
        <w:t>«за годы становления партийно-политической системы в современной России так и не удалось разработать эффективные способы противодействия «грязным» избирательным технологиям, ставшим неотъемлемой частью российских выборов»</w:t>
      </w:r>
      <w:r w:rsidR="0030555B" w:rsidRPr="00A03CD3">
        <w:rPr>
          <w:rStyle w:val="a3"/>
          <w:noProof/>
          <w:color w:val="000000"/>
          <w:sz w:val="28"/>
          <w:szCs w:val="28"/>
        </w:rPr>
        <w:footnoteReference w:id="7"/>
      </w:r>
      <w:r w:rsidR="0030555B" w:rsidRPr="00A03CD3">
        <w:rPr>
          <w:noProof/>
          <w:color w:val="000000"/>
          <w:sz w:val="28"/>
          <w:szCs w:val="28"/>
        </w:rPr>
        <w:t>.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 xml:space="preserve">Они также видят решение данной проблемы </w:t>
      </w:r>
      <w:r w:rsidR="00EE1CDB" w:rsidRPr="00A03CD3">
        <w:rPr>
          <w:noProof/>
          <w:color w:val="000000"/>
          <w:sz w:val="28"/>
          <w:szCs w:val="28"/>
        </w:rPr>
        <w:t>в</w:t>
      </w:r>
      <w:r w:rsidRPr="00A03CD3">
        <w:rPr>
          <w:noProof/>
          <w:color w:val="000000"/>
          <w:sz w:val="28"/>
          <w:szCs w:val="28"/>
        </w:rPr>
        <w:t xml:space="preserve"> </w:t>
      </w:r>
      <w:r w:rsidR="00EE1CDB" w:rsidRPr="00A03CD3">
        <w:rPr>
          <w:noProof/>
          <w:color w:val="000000"/>
          <w:sz w:val="28"/>
          <w:szCs w:val="28"/>
        </w:rPr>
        <w:t>формировани</w:t>
      </w:r>
      <w:r w:rsidR="00BF6796" w:rsidRPr="00A03CD3">
        <w:rPr>
          <w:noProof/>
          <w:color w:val="000000"/>
          <w:sz w:val="28"/>
          <w:szCs w:val="28"/>
        </w:rPr>
        <w:t>и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че</w:t>
      </w:r>
      <w:r w:rsidR="00EE1CDB" w:rsidRPr="00A03CD3">
        <w:rPr>
          <w:noProof/>
          <w:color w:val="000000"/>
          <w:sz w:val="28"/>
          <w:szCs w:val="28"/>
        </w:rPr>
        <w:t>тк</w:t>
      </w:r>
      <w:r w:rsidRPr="00A03CD3">
        <w:rPr>
          <w:noProof/>
          <w:color w:val="000000"/>
          <w:sz w:val="28"/>
          <w:szCs w:val="28"/>
        </w:rPr>
        <w:t>ой позиции парти</w:t>
      </w:r>
      <w:r w:rsidR="00EE1CDB" w:rsidRPr="00A03CD3">
        <w:rPr>
          <w:noProof/>
          <w:color w:val="000000"/>
          <w:sz w:val="28"/>
          <w:szCs w:val="28"/>
        </w:rPr>
        <w:t>й</w:t>
      </w:r>
      <w:r w:rsidRPr="00A03CD3">
        <w:rPr>
          <w:noProof/>
          <w:color w:val="000000"/>
          <w:sz w:val="28"/>
          <w:szCs w:val="28"/>
        </w:rPr>
        <w:t xml:space="preserve"> и кандидатов</w:t>
      </w:r>
      <w:r w:rsidR="00EE1CDB" w:rsidRPr="00A03CD3">
        <w:rPr>
          <w:noProof/>
          <w:color w:val="000000"/>
          <w:sz w:val="28"/>
          <w:szCs w:val="28"/>
        </w:rPr>
        <w:t xml:space="preserve">, </w:t>
      </w:r>
      <w:r w:rsidR="0030555B" w:rsidRPr="00A03CD3">
        <w:rPr>
          <w:noProof/>
          <w:color w:val="000000"/>
          <w:sz w:val="28"/>
          <w:szCs w:val="28"/>
        </w:rPr>
        <w:t>во</w:t>
      </w:r>
      <w:r w:rsidR="00EE1CDB" w:rsidRPr="00A03CD3">
        <w:rPr>
          <w:noProof/>
          <w:color w:val="000000"/>
          <w:sz w:val="28"/>
          <w:szCs w:val="28"/>
        </w:rPr>
        <w:t xml:space="preserve"> </w:t>
      </w:r>
      <w:r w:rsidR="00BF6796" w:rsidRPr="00A03CD3">
        <w:rPr>
          <w:noProof/>
          <w:color w:val="000000"/>
          <w:sz w:val="28"/>
          <w:szCs w:val="28"/>
        </w:rPr>
        <w:t>внедрении</w:t>
      </w:r>
      <w:r w:rsidR="008369E7" w:rsidRPr="00A03CD3">
        <w:rPr>
          <w:noProof/>
          <w:color w:val="000000"/>
          <w:sz w:val="28"/>
          <w:szCs w:val="28"/>
        </w:rPr>
        <w:t xml:space="preserve"> в сознание ясного</w:t>
      </w:r>
      <w:r w:rsidR="00BF6796" w:rsidRPr="00A03CD3">
        <w:rPr>
          <w:noProof/>
          <w:color w:val="000000"/>
          <w:sz w:val="28"/>
          <w:szCs w:val="28"/>
        </w:rPr>
        <w:t>, продуманн</w:t>
      </w:r>
      <w:r w:rsidR="008369E7" w:rsidRPr="00A03CD3">
        <w:rPr>
          <w:noProof/>
          <w:color w:val="000000"/>
          <w:sz w:val="28"/>
          <w:szCs w:val="28"/>
        </w:rPr>
        <w:t>ого</w:t>
      </w:r>
      <w:r w:rsidR="00BF6796" w:rsidRPr="00A03CD3">
        <w:rPr>
          <w:noProof/>
          <w:color w:val="000000"/>
          <w:sz w:val="28"/>
          <w:szCs w:val="28"/>
        </w:rPr>
        <w:t xml:space="preserve"> в деталях образ</w:t>
      </w:r>
      <w:r w:rsidR="008369E7" w:rsidRPr="00A03CD3">
        <w:rPr>
          <w:noProof/>
          <w:color w:val="000000"/>
          <w:sz w:val="28"/>
          <w:szCs w:val="28"/>
        </w:rPr>
        <w:t>а</w:t>
      </w:r>
      <w:r w:rsidR="00BF6796" w:rsidRPr="00A03CD3">
        <w:rPr>
          <w:noProof/>
          <w:color w:val="000000"/>
          <w:sz w:val="28"/>
          <w:szCs w:val="28"/>
        </w:rPr>
        <w:t xml:space="preserve"> - стереотип</w:t>
      </w:r>
      <w:r w:rsidR="008369E7" w:rsidRPr="00A03CD3">
        <w:rPr>
          <w:noProof/>
          <w:color w:val="000000"/>
          <w:sz w:val="28"/>
          <w:szCs w:val="28"/>
        </w:rPr>
        <w:t>а</w:t>
      </w:r>
      <w:r w:rsidR="00BF6796" w:rsidRPr="00A03CD3">
        <w:rPr>
          <w:noProof/>
          <w:color w:val="000000"/>
          <w:sz w:val="28"/>
          <w:szCs w:val="28"/>
        </w:rPr>
        <w:t>, увеличивающ</w:t>
      </w:r>
      <w:r w:rsidR="008369E7" w:rsidRPr="00A03CD3">
        <w:rPr>
          <w:noProof/>
          <w:color w:val="000000"/>
          <w:sz w:val="28"/>
          <w:szCs w:val="28"/>
        </w:rPr>
        <w:t>его</w:t>
      </w:r>
      <w:r w:rsidR="00BF6796" w:rsidRPr="00A03CD3">
        <w:rPr>
          <w:noProof/>
          <w:color w:val="000000"/>
          <w:sz w:val="28"/>
          <w:szCs w:val="28"/>
        </w:rPr>
        <w:t xml:space="preserve"> ценность кандидата в глазах избирателей, </w:t>
      </w:r>
      <w:r w:rsidR="00EE1CDB" w:rsidRPr="00A03CD3">
        <w:rPr>
          <w:noProof/>
          <w:color w:val="000000"/>
          <w:sz w:val="28"/>
          <w:szCs w:val="28"/>
        </w:rPr>
        <w:t>создании выразительной</w:t>
      </w:r>
      <w:r w:rsidR="00BF6796" w:rsidRPr="00A03CD3">
        <w:rPr>
          <w:noProof/>
          <w:color w:val="000000"/>
          <w:sz w:val="28"/>
          <w:szCs w:val="28"/>
        </w:rPr>
        <w:t>,</w:t>
      </w:r>
      <w:r w:rsidR="00EE1CDB" w:rsidRPr="00A03CD3">
        <w:rPr>
          <w:noProof/>
          <w:color w:val="000000"/>
          <w:sz w:val="28"/>
          <w:szCs w:val="28"/>
        </w:rPr>
        <w:t xml:space="preserve"> </w:t>
      </w:r>
      <w:r w:rsidR="00BF6796" w:rsidRPr="00A03CD3">
        <w:rPr>
          <w:noProof/>
          <w:color w:val="000000"/>
          <w:sz w:val="28"/>
          <w:szCs w:val="28"/>
        </w:rPr>
        <w:t>оригинальной и нескучной телевизионной рекламы, не повторяющей известные, надоевшие решения</w:t>
      </w:r>
      <w:r w:rsidR="008369E7" w:rsidRPr="00A03CD3">
        <w:rPr>
          <w:noProof/>
          <w:color w:val="000000"/>
          <w:sz w:val="28"/>
          <w:szCs w:val="28"/>
        </w:rPr>
        <w:t>,</w:t>
      </w:r>
      <w:r w:rsidR="0030555B" w:rsidRPr="00A03CD3">
        <w:rPr>
          <w:noProof/>
          <w:color w:val="000000"/>
          <w:sz w:val="28"/>
          <w:szCs w:val="28"/>
        </w:rPr>
        <w:t xml:space="preserve"> в</w:t>
      </w:r>
      <w:r w:rsidR="008369E7" w:rsidRPr="00A03CD3">
        <w:rPr>
          <w:noProof/>
          <w:color w:val="000000"/>
          <w:sz w:val="28"/>
          <w:szCs w:val="24"/>
        </w:rPr>
        <w:t xml:space="preserve"> </w:t>
      </w:r>
      <w:r w:rsidR="008369E7" w:rsidRPr="00A03CD3">
        <w:rPr>
          <w:noProof/>
          <w:color w:val="000000"/>
          <w:sz w:val="28"/>
          <w:szCs w:val="28"/>
        </w:rPr>
        <w:t>концентрации внимания на главном (не усложняя процесс восприятия), предлагая лишь то, что важно для избирателя, и обращаясь непосредственно к нему.</w:t>
      </w:r>
    </w:p>
    <w:p w:rsidR="00390B62" w:rsidRPr="00A03CD3" w:rsidRDefault="007924F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30"/>
        </w:rPr>
      </w:pPr>
      <w:r w:rsidRPr="00A03CD3">
        <w:rPr>
          <w:noProof/>
          <w:color w:val="000000"/>
          <w:sz w:val="28"/>
          <w:szCs w:val="30"/>
        </w:rPr>
        <w:t>Кроме того, огромное количество невнятных однообразных рекламных роликов на телевидение говорит о необходимости государственного регулиро</w:t>
      </w:r>
      <w:r w:rsidR="001C0478" w:rsidRPr="00A03CD3">
        <w:rPr>
          <w:noProof/>
          <w:color w:val="000000"/>
          <w:sz w:val="28"/>
          <w:szCs w:val="30"/>
        </w:rPr>
        <w:t xml:space="preserve">вания </w:t>
      </w:r>
      <w:r w:rsidRPr="00A03CD3">
        <w:rPr>
          <w:noProof/>
          <w:color w:val="000000"/>
          <w:sz w:val="28"/>
          <w:szCs w:val="30"/>
        </w:rPr>
        <w:t>политической рекламы. Так, например, Верховный Совет Украины принял закон “О политической рекламе и политической агитации”, который закрепляет</w:t>
      </w:r>
      <w:r w:rsidR="004757AB" w:rsidRPr="00A03CD3">
        <w:rPr>
          <w:noProof/>
          <w:color w:val="000000"/>
          <w:sz w:val="28"/>
          <w:szCs w:val="30"/>
        </w:rPr>
        <w:t xml:space="preserve"> </w:t>
      </w:r>
      <w:r w:rsidRPr="00A03CD3">
        <w:rPr>
          <w:noProof/>
          <w:color w:val="000000"/>
          <w:sz w:val="28"/>
          <w:szCs w:val="30"/>
        </w:rPr>
        <w:t>требования к содержанию и порядку распространения политической рекламы.</w:t>
      </w:r>
      <w:r w:rsidR="001C0478" w:rsidRPr="00A03CD3">
        <w:rPr>
          <w:noProof/>
          <w:color w:val="000000"/>
          <w:sz w:val="28"/>
          <w:szCs w:val="30"/>
        </w:rPr>
        <w:t xml:space="preserve"> В других странах также существуют законы о политической рекламе. В нашей стране такая реклама есть, а закона ее регулирующего – нет.</w:t>
      </w:r>
    </w:p>
    <w:p w:rsidR="004757AB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0B62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3. </w:t>
      </w:r>
      <w:r w:rsidR="00390B62" w:rsidRPr="00A03CD3">
        <w:rPr>
          <w:noProof/>
          <w:color w:val="000000"/>
          <w:sz w:val="28"/>
          <w:szCs w:val="28"/>
        </w:rPr>
        <w:t>Мое мнение о мерах повышения действенности политической рекламы</w:t>
      </w:r>
    </w:p>
    <w:p w:rsidR="004757AB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6F97" w:rsidRPr="00A03CD3" w:rsidRDefault="009E6F97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На мой взгляд</w:t>
      </w:r>
      <w:r w:rsidR="007A574E" w:rsidRPr="00A03CD3">
        <w:rPr>
          <w:noProof/>
          <w:color w:val="000000"/>
          <w:sz w:val="28"/>
          <w:szCs w:val="28"/>
        </w:rPr>
        <w:t>, усилить эффективность политической рекламы и доверие общества к ней можно, приняв ряд мер.</w:t>
      </w:r>
    </w:p>
    <w:p w:rsidR="007A574E" w:rsidRPr="00A03CD3" w:rsidRDefault="007A574E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Во-первых, </w:t>
      </w:r>
      <w:r w:rsidR="007F6CD9" w:rsidRPr="00A03CD3">
        <w:rPr>
          <w:noProof/>
          <w:color w:val="000000"/>
          <w:sz w:val="28"/>
          <w:szCs w:val="28"/>
        </w:rPr>
        <w:t>изменив структуру телевизионной политической рекламы</w:t>
      </w:r>
      <w:r w:rsidR="001E6AF8" w:rsidRPr="00A03CD3">
        <w:rPr>
          <w:noProof/>
          <w:color w:val="000000"/>
          <w:sz w:val="28"/>
          <w:szCs w:val="28"/>
        </w:rPr>
        <w:t>. «Одна из особенностей политической рекламы на телевидении состоит в том, что ее материалы оказываются «плотно нагруженными» визуальными или вербальными образами, которые используются отнюдь не произвольно»</w:t>
      </w:r>
      <w:r w:rsidR="001E6AF8" w:rsidRPr="00A03CD3">
        <w:rPr>
          <w:rStyle w:val="a3"/>
          <w:noProof/>
          <w:color w:val="000000"/>
          <w:sz w:val="28"/>
          <w:szCs w:val="28"/>
        </w:rPr>
        <w:footnoteReference w:id="8"/>
      </w:r>
      <w:r w:rsidR="001E6AF8" w:rsidRPr="00A03CD3">
        <w:rPr>
          <w:noProof/>
          <w:color w:val="000000"/>
          <w:sz w:val="28"/>
          <w:szCs w:val="28"/>
        </w:rPr>
        <w:t xml:space="preserve">. </w:t>
      </w:r>
      <w:r w:rsidR="00565ACF" w:rsidRPr="00A03CD3">
        <w:rPr>
          <w:noProof/>
          <w:color w:val="000000"/>
          <w:sz w:val="28"/>
          <w:szCs w:val="28"/>
        </w:rPr>
        <w:t>Такая реклама не направлена на формирование реального и непредвзятого мнения избирателей. Поэтому заставить политическую рекламу работать объективно можно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7F6CD9" w:rsidRPr="00A03CD3">
        <w:rPr>
          <w:noProof/>
          <w:color w:val="000000"/>
          <w:sz w:val="28"/>
          <w:szCs w:val="28"/>
        </w:rPr>
        <w:t>путем формирования</w:t>
      </w:r>
      <w:r w:rsidR="0073531D" w:rsidRPr="00A03CD3">
        <w:rPr>
          <w:noProof/>
          <w:color w:val="000000"/>
          <w:sz w:val="28"/>
          <w:szCs w:val="28"/>
        </w:rPr>
        <w:t xml:space="preserve"> национальной идеи, </w:t>
      </w:r>
      <w:r w:rsidR="007F6CD9" w:rsidRPr="00A03CD3">
        <w:rPr>
          <w:noProof/>
          <w:color w:val="000000"/>
          <w:sz w:val="28"/>
          <w:szCs w:val="28"/>
        </w:rPr>
        <w:t>конкретных предложений и планов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7F6CD9" w:rsidRPr="00A03CD3">
        <w:rPr>
          <w:noProof/>
          <w:color w:val="000000"/>
          <w:sz w:val="28"/>
          <w:szCs w:val="28"/>
        </w:rPr>
        <w:t>политических объединений,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7F6CD9" w:rsidRPr="00A03CD3">
        <w:rPr>
          <w:noProof/>
          <w:color w:val="000000"/>
          <w:sz w:val="28"/>
          <w:szCs w:val="28"/>
        </w:rPr>
        <w:t>которые кандидаты в действительно</w:t>
      </w:r>
      <w:r w:rsidR="000E5612" w:rsidRPr="00A03CD3">
        <w:rPr>
          <w:noProof/>
          <w:color w:val="000000"/>
          <w:sz w:val="28"/>
          <w:szCs w:val="28"/>
        </w:rPr>
        <w:t>сти могут претворить</w:t>
      </w:r>
      <w:r w:rsidR="007F6CD9" w:rsidRPr="00A03CD3">
        <w:rPr>
          <w:noProof/>
          <w:color w:val="000000"/>
          <w:sz w:val="28"/>
          <w:szCs w:val="28"/>
        </w:rPr>
        <w:t xml:space="preserve"> в жизнь.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5F52AF" w:rsidRPr="00A03CD3">
        <w:rPr>
          <w:noProof/>
          <w:color w:val="000000"/>
          <w:sz w:val="28"/>
          <w:szCs w:val="28"/>
        </w:rPr>
        <w:t xml:space="preserve">Благоприятно на действенность политической рекламы повлияла бы выработка путей и способов решения проблем, стоящих перед страной и обществом, и оглашение их избирателям. </w:t>
      </w:r>
      <w:r w:rsidR="00B36EE0" w:rsidRPr="00A03CD3">
        <w:rPr>
          <w:noProof/>
          <w:color w:val="000000"/>
          <w:sz w:val="28"/>
          <w:szCs w:val="28"/>
        </w:rPr>
        <w:t>Это позволило бы выполнить такую цель политической рекламы, как информирование.</w:t>
      </w:r>
    </w:p>
    <w:p w:rsidR="00173847" w:rsidRPr="00A03CD3" w:rsidRDefault="00FD2400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Во-вторых, снизив количество политической рекламы на телевидении в виде коротких роликов, не дающих представления о целях политиков и направленных в основном на </w:t>
      </w:r>
      <w:r w:rsidR="00213F2C" w:rsidRPr="00A03CD3">
        <w:rPr>
          <w:noProof/>
          <w:color w:val="000000"/>
          <w:sz w:val="28"/>
          <w:szCs w:val="28"/>
        </w:rPr>
        <w:t>популяризацию кандидатов и внушение</w:t>
      </w:r>
      <w:r w:rsidR="00C01C44" w:rsidRPr="00A03CD3">
        <w:rPr>
          <w:noProof/>
          <w:color w:val="000000"/>
          <w:sz w:val="28"/>
          <w:szCs w:val="28"/>
        </w:rPr>
        <w:t xml:space="preserve"> населению</w:t>
      </w:r>
      <w:r w:rsidRPr="00A03CD3">
        <w:rPr>
          <w:noProof/>
          <w:color w:val="000000"/>
          <w:sz w:val="28"/>
          <w:szCs w:val="28"/>
        </w:rPr>
        <w:t xml:space="preserve"> </w:t>
      </w:r>
      <w:r w:rsidR="00C01C44" w:rsidRPr="00A03CD3">
        <w:rPr>
          <w:noProof/>
          <w:color w:val="000000"/>
          <w:sz w:val="28"/>
          <w:szCs w:val="28"/>
        </w:rPr>
        <w:t xml:space="preserve">искренности и правдивости конкретной политической организации. </w:t>
      </w:r>
      <w:r w:rsidRPr="00A03CD3">
        <w:rPr>
          <w:noProof/>
          <w:color w:val="000000"/>
          <w:sz w:val="28"/>
          <w:szCs w:val="28"/>
        </w:rPr>
        <w:t>Во всем нужна мера. Сейчас всякое чувство меры нарушено. Этот огромный массив рекламы может не столько привлечь избирателей, сколько оттолкнуть.</w:t>
      </w:r>
      <w:r w:rsidR="00173847" w:rsidRPr="00A03CD3">
        <w:rPr>
          <w:noProof/>
          <w:color w:val="000000"/>
          <w:sz w:val="28"/>
          <w:szCs w:val="28"/>
        </w:rPr>
        <w:t xml:space="preserve"> </w:t>
      </w:r>
    </w:p>
    <w:p w:rsidR="004757AB" w:rsidRPr="00A03CD3" w:rsidRDefault="00173847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Фонд «Общественное мнение» поинтересовался у россиян, какие чувства у них вызывает политическая реклама. Только 9% респондентов остаются совершенно равнодушными к пиар-акциям политиков.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 xml:space="preserve">22% опрошенных говорили о негативных эмоциях, о раздражении, недоверии к подобного рода информации, и только 7% участников опроса настроены позитивно: у них партийная реклама «вызывает любопытство», остаются «хорошие впечатления», да и просто «интересно». </w:t>
      </w:r>
    </w:p>
    <w:p w:rsidR="00FD2400" w:rsidRPr="00A03CD3" w:rsidRDefault="00FD2400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Об этом политикам нужно подумать, потому что надо выделяться не только на фоне рекламной продукции, но и решать главную задачу: привлечение голосов избирателей. И здесь смена, допустим, формата, характера агитационной, в том числе рекламной, кампании могла бы оказаться очень эффективной.</w:t>
      </w:r>
    </w:p>
    <w:p w:rsidR="00B36EE0" w:rsidRPr="00A03CD3" w:rsidRDefault="005142BE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В-третьих, росту эффективности политической рекламы способствует четкое позиционирование политических объединении, выделение отличий между ними. Современная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же политическая реклама акцентирует внимание на «раскручивании» того или иного кандидата, его личных качеств и достоинств.</w:t>
      </w:r>
      <w:r w:rsidR="00731CC2" w:rsidRPr="00A03CD3">
        <w:rPr>
          <w:noProof/>
          <w:color w:val="000000"/>
          <w:sz w:val="28"/>
          <w:szCs w:val="28"/>
        </w:rPr>
        <w:t xml:space="preserve"> </w:t>
      </w:r>
      <w:r w:rsidR="005F52AF" w:rsidRPr="00A03CD3">
        <w:rPr>
          <w:noProof/>
          <w:color w:val="000000"/>
          <w:sz w:val="28"/>
          <w:szCs w:val="28"/>
        </w:rPr>
        <w:t>В-</w:t>
      </w:r>
      <w:r w:rsidRPr="00A03CD3">
        <w:rPr>
          <w:noProof/>
          <w:color w:val="000000"/>
          <w:sz w:val="28"/>
          <w:szCs w:val="28"/>
        </w:rPr>
        <w:t>четвертых</w:t>
      </w:r>
      <w:r w:rsidR="005F52AF" w:rsidRPr="00A03CD3">
        <w:rPr>
          <w:noProof/>
          <w:color w:val="000000"/>
          <w:sz w:val="28"/>
          <w:szCs w:val="28"/>
        </w:rPr>
        <w:t xml:space="preserve">, ориентация политических объединений на приоритеты избирателей, </w:t>
      </w:r>
      <w:r w:rsidR="004937AB" w:rsidRPr="00A03CD3">
        <w:rPr>
          <w:noProof/>
          <w:color w:val="000000"/>
          <w:sz w:val="28"/>
          <w:szCs w:val="28"/>
        </w:rPr>
        <w:t xml:space="preserve">где главные места занимают благополучие семьи, законность, стабильность и здравоохранение, </w:t>
      </w:r>
      <w:r w:rsidR="005F52AF" w:rsidRPr="00A03CD3">
        <w:rPr>
          <w:noProof/>
          <w:color w:val="000000"/>
          <w:sz w:val="28"/>
          <w:szCs w:val="28"/>
        </w:rPr>
        <w:t>по моему мнен</w:t>
      </w:r>
      <w:r w:rsidR="004937AB" w:rsidRPr="00A03CD3">
        <w:rPr>
          <w:noProof/>
          <w:color w:val="000000"/>
          <w:sz w:val="28"/>
          <w:szCs w:val="28"/>
        </w:rPr>
        <w:t>ию, значительно бы повысила</w:t>
      </w:r>
      <w:r w:rsidR="00B36EE0" w:rsidRPr="00A03CD3">
        <w:rPr>
          <w:noProof/>
          <w:color w:val="000000"/>
          <w:sz w:val="28"/>
          <w:szCs w:val="28"/>
        </w:rPr>
        <w:t xml:space="preserve"> интерес общества не только к политике, политическим организациям, выборам, но и к политической рекламе.</w:t>
      </w:r>
      <w:r w:rsidR="00E456AE" w:rsidRPr="00A03CD3">
        <w:rPr>
          <w:noProof/>
          <w:color w:val="000000"/>
          <w:sz w:val="28"/>
          <w:szCs w:val="28"/>
        </w:rPr>
        <w:t xml:space="preserve"> Знание настроений людей является залогом построения эффективной рекламной кампании, способствует установлению более доверительного диалога между политиками и избирателями, распространению в обществе атмосферы доверия.</w:t>
      </w:r>
    </w:p>
    <w:p w:rsidR="00C212D6" w:rsidRPr="00A03CD3" w:rsidRDefault="00E456AE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A03CD3">
        <w:rPr>
          <w:noProof/>
          <w:color w:val="000000"/>
          <w:sz w:val="28"/>
          <w:szCs w:val="28"/>
        </w:rPr>
        <w:t>Еще одной мерой</w:t>
      </w:r>
      <w:r w:rsidR="00CA35F9" w:rsidRPr="00A03CD3">
        <w:rPr>
          <w:noProof/>
          <w:color w:val="000000"/>
          <w:sz w:val="28"/>
          <w:szCs w:val="28"/>
        </w:rPr>
        <w:t xml:space="preserve"> повышения доверия общества к политикам и их заинтересованности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CA35F9" w:rsidRPr="00A03CD3">
        <w:rPr>
          <w:noProof/>
          <w:color w:val="000000"/>
          <w:sz w:val="28"/>
          <w:szCs w:val="28"/>
        </w:rPr>
        <w:t xml:space="preserve">к выборам, на мой взгляд, является </w:t>
      </w:r>
      <w:r w:rsidR="00CA35F9" w:rsidRPr="00A03CD3">
        <w:rPr>
          <w:noProof/>
          <w:color w:val="000000"/>
          <w:sz w:val="28"/>
          <w:szCs w:val="24"/>
        </w:rPr>
        <w:t>запрет платной</w:t>
      </w:r>
      <w:r w:rsidR="004757AB" w:rsidRPr="00A03CD3">
        <w:rPr>
          <w:noProof/>
          <w:color w:val="000000"/>
          <w:sz w:val="28"/>
          <w:szCs w:val="24"/>
        </w:rPr>
        <w:t xml:space="preserve"> </w:t>
      </w:r>
      <w:r w:rsidR="007F27D3" w:rsidRPr="00A03CD3">
        <w:rPr>
          <w:noProof/>
          <w:color w:val="000000"/>
          <w:sz w:val="28"/>
          <w:szCs w:val="24"/>
        </w:rPr>
        <w:t xml:space="preserve">телевизионной </w:t>
      </w:r>
      <w:r w:rsidR="00CA35F9" w:rsidRPr="00A03CD3">
        <w:rPr>
          <w:noProof/>
          <w:color w:val="000000"/>
          <w:sz w:val="28"/>
          <w:szCs w:val="24"/>
        </w:rPr>
        <w:t xml:space="preserve">политической рекламы. </w:t>
      </w:r>
      <w:r w:rsidR="00CF4A34" w:rsidRPr="00A03CD3">
        <w:rPr>
          <w:noProof/>
          <w:color w:val="000000"/>
          <w:sz w:val="28"/>
          <w:szCs w:val="24"/>
        </w:rPr>
        <w:t xml:space="preserve">«Всем партиям и кандидатам предоставляются равные возможности для ведения бесплатной агитации на телевидении, радио и газетах, прямо или косвенно контролируемых государством, вместе с тем платная </w:t>
      </w:r>
      <w:r w:rsidR="00181836" w:rsidRPr="00A03CD3">
        <w:rPr>
          <w:noProof/>
          <w:color w:val="000000"/>
          <w:sz w:val="28"/>
          <w:szCs w:val="24"/>
        </w:rPr>
        <w:t>а</w:t>
      </w:r>
      <w:r w:rsidR="00CF4A34" w:rsidRPr="00A03CD3">
        <w:rPr>
          <w:noProof/>
          <w:color w:val="000000"/>
          <w:sz w:val="28"/>
          <w:szCs w:val="24"/>
        </w:rPr>
        <w:t>гитация остается за рамками регулирования»</w:t>
      </w:r>
      <w:r w:rsidR="00CF4A34" w:rsidRPr="00A03CD3">
        <w:rPr>
          <w:rStyle w:val="a3"/>
          <w:noProof/>
          <w:color w:val="000000"/>
          <w:sz w:val="28"/>
          <w:szCs w:val="24"/>
        </w:rPr>
        <w:footnoteReference w:id="9"/>
      </w:r>
      <w:r w:rsidR="00CF4A34" w:rsidRPr="00A03CD3">
        <w:rPr>
          <w:noProof/>
          <w:color w:val="000000"/>
          <w:sz w:val="28"/>
          <w:szCs w:val="24"/>
        </w:rPr>
        <w:t>. Это приведет к обеспечению равной возможности выступления кандидатов</w:t>
      </w:r>
      <w:r w:rsidR="007F27D3" w:rsidRPr="00A03CD3">
        <w:rPr>
          <w:noProof/>
          <w:color w:val="000000"/>
          <w:sz w:val="28"/>
          <w:szCs w:val="24"/>
        </w:rPr>
        <w:t>.</w:t>
      </w:r>
      <w:r w:rsidR="00CF4A34" w:rsidRPr="00A03CD3">
        <w:rPr>
          <w:noProof/>
          <w:color w:val="000000"/>
          <w:sz w:val="28"/>
          <w:szCs w:val="24"/>
        </w:rPr>
        <w:t xml:space="preserve"> </w:t>
      </w:r>
      <w:r w:rsidR="00CA35F9" w:rsidRPr="00A03CD3">
        <w:rPr>
          <w:noProof/>
          <w:color w:val="000000"/>
          <w:sz w:val="28"/>
          <w:szCs w:val="24"/>
        </w:rPr>
        <w:t>Ведь</w:t>
      </w:r>
      <w:r w:rsidR="004757AB" w:rsidRPr="00A03CD3">
        <w:rPr>
          <w:noProof/>
          <w:color w:val="000000"/>
          <w:sz w:val="28"/>
          <w:szCs w:val="24"/>
        </w:rPr>
        <w:t xml:space="preserve"> </w:t>
      </w:r>
      <w:r w:rsidR="00CA35F9" w:rsidRPr="00A03CD3">
        <w:rPr>
          <w:noProof/>
          <w:color w:val="000000"/>
          <w:sz w:val="28"/>
          <w:szCs w:val="24"/>
        </w:rPr>
        <w:t>не у каждой партии или кандидата хватает средств, чтобы заплатить за значительное количество рекламного времени.</w:t>
      </w:r>
    </w:p>
    <w:p w:rsidR="007F27D3" w:rsidRPr="00A03CD3" w:rsidRDefault="007F27D3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A03CD3">
        <w:rPr>
          <w:noProof/>
          <w:color w:val="000000"/>
          <w:sz w:val="28"/>
          <w:szCs w:val="28"/>
        </w:rPr>
        <w:t>Но, несмотря на все проблемы телевизионной политической рекламы, я считаю, что она сохраняет свою функциональность и является одним из критериев выбора избирателей. Ведь по сути, она является единственным источником политической информации для общества. И хотя политическая реклама не справляется со своими целями, что выражается в апатичности и политической неактивности населения страны, она действует методами внушения, манипулирования и тонкого воздействия на психику избирателями, который вынужден делать нежелательный и не удовлетворяющий его выбор. Поэтому чем более правдивой, грамотной и объективной будет телевизионная политическая реклама, тем больше она будет участвовать в формировании общественного мнения избирателей и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тем больше выбор избирателей будет осознанным и осмысленным.</w:t>
      </w:r>
    </w:p>
    <w:p w:rsidR="00731CC2" w:rsidRPr="00A03CD3" w:rsidRDefault="00731CC2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35F9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br w:type="page"/>
      </w:r>
      <w:r w:rsidR="007B033B" w:rsidRPr="00A03CD3">
        <w:rPr>
          <w:noProof/>
          <w:color w:val="000000"/>
          <w:sz w:val="28"/>
          <w:szCs w:val="28"/>
        </w:rPr>
        <w:t>Заключение</w:t>
      </w:r>
    </w:p>
    <w:p w:rsidR="004757AB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39A2" w:rsidRPr="00A03CD3" w:rsidRDefault="007B033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 данной работе, я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3A4846" w:rsidRPr="00A03CD3">
        <w:rPr>
          <w:noProof/>
          <w:color w:val="000000"/>
          <w:sz w:val="28"/>
          <w:szCs w:val="28"/>
        </w:rPr>
        <w:t>рассмотрела несколько статей из политических журналов, характеризующих современное состояние и уровень развития политической рекламы, отношение к ней населения и уровень его доверия к властям и политикам, а также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3A4846" w:rsidRPr="00A03CD3">
        <w:rPr>
          <w:noProof/>
          <w:color w:val="000000"/>
          <w:sz w:val="28"/>
          <w:szCs w:val="28"/>
        </w:rPr>
        <w:t>методы манипуляции населением и особенности восприятия политической информации обществом.</w:t>
      </w:r>
      <w:r w:rsidR="002D39A2" w:rsidRPr="00A03CD3">
        <w:rPr>
          <w:noProof/>
          <w:color w:val="000000"/>
          <w:sz w:val="28"/>
          <w:szCs w:val="28"/>
        </w:rPr>
        <w:t xml:space="preserve"> </w:t>
      </w:r>
    </w:p>
    <w:p w:rsidR="00D342B6" w:rsidRPr="00A03CD3" w:rsidRDefault="00342A47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Телевизионная п</w:t>
      </w:r>
      <w:r w:rsidR="002D39A2" w:rsidRPr="00A03CD3">
        <w:rPr>
          <w:noProof/>
          <w:color w:val="000000"/>
          <w:sz w:val="28"/>
          <w:szCs w:val="28"/>
        </w:rPr>
        <w:t>олитическая реклама должна информировать общество об идеях политических объединений и кандидатов, вызывать интерес населения страны к политике, убеждать в эффективности и необходимости проведения именно такой политической программы. В настоящее же время она больше направлена на рекламирование имени партии или кандидата, их номера в избирательных бюллетенях, на внушение избирателям за кого голосовать путем использования тонких психологических приемов</w:t>
      </w:r>
      <w:r w:rsidR="004A71E5" w:rsidRPr="00A03CD3">
        <w:rPr>
          <w:noProof/>
          <w:color w:val="000000"/>
          <w:sz w:val="28"/>
          <w:szCs w:val="28"/>
        </w:rPr>
        <w:t xml:space="preserve"> и</w:t>
      </w:r>
      <w:r w:rsidR="002D39A2" w:rsidRPr="00A03CD3">
        <w:rPr>
          <w:noProof/>
          <w:color w:val="000000"/>
          <w:sz w:val="28"/>
          <w:szCs w:val="28"/>
        </w:rPr>
        <w:t xml:space="preserve"> знаковых средств: цветового решения, логотипов, </w:t>
      </w:r>
      <w:r w:rsidR="004A71E5" w:rsidRPr="00A03CD3">
        <w:rPr>
          <w:noProof/>
          <w:color w:val="000000"/>
          <w:sz w:val="28"/>
          <w:szCs w:val="28"/>
        </w:rPr>
        <w:t>звуковых</w:t>
      </w:r>
      <w:r w:rsidR="002D39A2" w:rsidRPr="00A03CD3">
        <w:rPr>
          <w:noProof/>
          <w:color w:val="000000"/>
          <w:sz w:val="28"/>
          <w:szCs w:val="28"/>
        </w:rPr>
        <w:t xml:space="preserve"> и вербальных рядов. Вследствие этого политическая реклама еще </w:t>
      </w:r>
      <w:r w:rsidR="00AE58F7" w:rsidRPr="00A03CD3">
        <w:rPr>
          <w:noProof/>
          <w:color w:val="000000"/>
          <w:sz w:val="28"/>
          <w:szCs w:val="28"/>
        </w:rPr>
        <w:t>действенна</w:t>
      </w:r>
      <w:r w:rsidR="002D39A2" w:rsidRPr="00A03CD3">
        <w:rPr>
          <w:noProof/>
          <w:color w:val="000000"/>
          <w:sz w:val="28"/>
          <w:szCs w:val="28"/>
        </w:rPr>
        <w:t>, однако, на мой взгляд, вынужденный выбор избирателей не удовлетворяет их самих.</w:t>
      </w:r>
      <w:r w:rsidR="003A4846" w:rsidRPr="00A03CD3">
        <w:rPr>
          <w:noProof/>
          <w:color w:val="000000"/>
          <w:sz w:val="28"/>
          <w:szCs w:val="28"/>
        </w:rPr>
        <w:t xml:space="preserve"> </w:t>
      </w:r>
      <w:r w:rsidR="00AE58F7" w:rsidRPr="00A03CD3">
        <w:rPr>
          <w:noProof/>
          <w:color w:val="000000"/>
          <w:sz w:val="28"/>
          <w:szCs w:val="28"/>
        </w:rPr>
        <w:t>Поэтому я</w:t>
      </w:r>
      <w:r w:rsidR="007B033B" w:rsidRPr="00A03CD3">
        <w:rPr>
          <w:noProof/>
          <w:color w:val="000000"/>
          <w:sz w:val="28"/>
          <w:szCs w:val="28"/>
        </w:rPr>
        <w:t xml:space="preserve"> пришла к выводу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7B033B" w:rsidRPr="00A03CD3">
        <w:rPr>
          <w:noProof/>
          <w:color w:val="000000"/>
          <w:sz w:val="28"/>
          <w:szCs w:val="28"/>
        </w:rPr>
        <w:t>о снижени</w:t>
      </w:r>
      <w:r w:rsidR="005F443D" w:rsidRPr="00A03CD3">
        <w:rPr>
          <w:noProof/>
          <w:color w:val="000000"/>
          <w:sz w:val="28"/>
          <w:szCs w:val="28"/>
        </w:rPr>
        <w:t>и</w:t>
      </w:r>
      <w:r w:rsidR="007B033B" w:rsidRPr="00A03CD3">
        <w:rPr>
          <w:noProof/>
          <w:color w:val="000000"/>
          <w:sz w:val="28"/>
          <w:szCs w:val="28"/>
        </w:rPr>
        <w:t xml:space="preserve"> эффективности политической р</w:t>
      </w:r>
      <w:r w:rsidR="003A4846" w:rsidRPr="00A03CD3">
        <w:rPr>
          <w:noProof/>
          <w:color w:val="000000"/>
          <w:sz w:val="28"/>
          <w:szCs w:val="28"/>
        </w:rPr>
        <w:t>екламы</w:t>
      </w:r>
      <w:r w:rsidR="00AE58F7" w:rsidRPr="00A03CD3">
        <w:rPr>
          <w:noProof/>
          <w:color w:val="000000"/>
          <w:sz w:val="28"/>
          <w:szCs w:val="28"/>
        </w:rPr>
        <w:t xml:space="preserve"> и доверия общества к ней.</w:t>
      </w:r>
      <w:r w:rsidR="001E6AF8" w:rsidRPr="00A03CD3">
        <w:rPr>
          <w:noProof/>
          <w:color w:val="000000"/>
          <w:sz w:val="28"/>
          <w:szCs w:val="28"/>
        </w:rPr>
        <w:t xml:space="preserve"> </w:t>
      </w:r>
      <w:r w:rsidR="003A4846" w:rsidRPr="00A03CD3">
        <w:rPr>
          <w:noProof/>
          <w:color w:val="000000"/>
          <w:sz w:val="28"/>
          <w:szCs w:val="28"/>
        </w:rPr>
        <w:t>Не смотря на то, что политическая реклама продолжает внушать и воздействовать на людей, она перестала работать в действительности, не справляясь с функцией информирования, предоставляя ложную информацию. В атмосфере недоверия, политическая реклама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3A4846" w:rsidRPr="00A03CD3">
        <w:rPr>
          <w:noProof/>
          <w:color w:val="000000"/>
          <w:sz w:val="28"/>
          <w:szCs w:val="28"/>
        </w:rPr>
        <w:t>не справляется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3A4846" w:rsidRPr="00A03CD3">
        <w:rPr>
          <w:noProof/>
          <w:color w:val="000000"/>
          <w:sz w:val="28"/>
          <w:szCs w:val="28"/>
        </w:rPr>
        <w:t>с функцией убеждения и побуждения людей участвовать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="003A4846" w:rsidRPr="00A03CD3">
        <w:rPr>
          <w:noProof/>
          <w:color w:val="000000"/>
          <w:sz w:val="28"/>
          <w:szCs w:val="28"/>
        </w:rPr>
        <w:t>в политической сфере жизни общества.</w:t>
      </w:r>
    </w:p>
    <w:p w:rsidR="00223CF8" w:rsidRPr="00A03CD3" w:rsidRDefault="003A4846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Кроме того, я не обнаружила никакого государственного регулирования политической рекламы с целью повышения ее эффективности. Все это говорит о низком уровне развития </w:t>
      </w:r>
      <w:r w:rsidR="00342A47" w:rsidRPr="00A03CD3">
        <w:rPr>
          <w:noProof/>
          <w:color w:val="000000"/>
          <w:sz w:val="28"/>
          <w:szCs w:val="28"/>
        </w:rPr>
        <w:t xml:space="preserve">телевизионной </w:t>
      </w:r>
      <w:r w:rsidRPr="00A03CD3">
        <w:rPr>
          <w:noProof/>
          <w:color w:val="000000"/>
          <w:sz w:val="28"/>
          <w:szCs w:val="28"/>
        </w:rPr>
        <w:t>политической рекламы в России, недостаточном и не результативном использовании ее возможностей.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</w:p>
    <w:p w:rsidR="003A4846" w:rsidRPr="00A03CD3" w:rsidRDefault="003A4846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 целом можно сказать, что цель данной работы выполнена</w:t>
      </w:r>
      <w:r w:rsidR="00645BF4" w:rsidRPr="00A03CD3">
        <w:rPr>
          <w:noProof/>
          <w:color w:val="000000"/>
          <w:sz w:val="28"/>
          <w:szCs w:val="28"/>
        </w:rPr>
        <w:t>. Проанализировав некоторые источники, в то</w:t>
      </w:r>
      <w:r w:rsidR="00AE58F7" w:rsidRPr="00A03CD3">
        <w:rPr>
          <w:noProof/>
          <w:color w:val="000000"/>
          <w:sz w:val="28"/>
          <w:szCs w:val="28"/>
        </w:rPr>
        <w:t>м</w:t>
      </w:r>
      <w:r w:rsidR="00645BF4" w:rsidRPr="00A03CD3">
        <w:rPr>
          <w:noProof/>
          <w:color w:val="000000"/>
          <w:sz w:val="28"/>
          <w:szCs w:val="28"/>
        </w:rPr>
        <w:t xml:space="preserve"> числе статьи из р</w:t>
      </w:r>
      <w:r w:rsidR="00342A47" w:rsidRPr="00A03CD3">
        <w:rPr>
          <w:noProof/>
          <w:color w:val="000000"/>
          <w:sz w:val="28"/>
          <w:szCs w:val="28"/>
        </w:rPr>
        <w:t>егиональных и иностранных газет,</w:t>
      </w:r>
      <w:r w:rsidR="00645BF4" w:rsidRPr="00A03CD3">
        <w:rPr>
          <w:noProof/>
          <w:color w:val="000000"/>
          <w:sz w:val="28"/>
          <w:szCs w:val="28"/>
        </w:rPr>
        <w:t xml:space="preserve"> я выявила несколько проблем политической рекламы и пути</w:t>
      </w:r>
      <w:r w:rsidR="00342A47" w:rsidRPr="00A03CD3">
        <w:rPr>
          <w:noProof/>
          <w:color w:val="000000"/>
          <w:sz w:val="28"/>
          <w:szCs w:val="28"/>
        </w:rPr>
        <w:t xml:space="preserve"> </w:t>
      </w:r>
      <w:r w:rsidR="00645BF4" w:rsidRPr="00A03CD3">
        <w:rPr>
          <w:noProof/>
          <w:color w:val="000000"/>
          <w:sz w:val="28"/>
          <w:szCs w:val="28"/>
        </w:rPr>
        <w:t>их решения, а также предложила собственные меры, для формирования объективного и непредвзятого общественного мнения.</w:t>
      </w:r>
    </w:p>
    <w:p w:rsidR="004757AB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04CEF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br w:type="page"/>
      </w:r>
      <w:r w:rsidR="00A04CEF" w:rsidRPr="00A03CD3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4757AB" w:rsidRPr="00A03CD3" w:rsidRDefault="004757AB" w:rsidP="004757AB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</w:rPr>
      </w:pPr>
    </w:p>
    <w:p w:rsidR="00565ACF" w:rsidRPr="00A03CD3" w:rsidRDefault="00565ACF" w:rsidP="004757AB">
      <w:pPr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Аксенова О.Н. Особенности восприятия политической телеинформации молодежью // Социологические исследования. - 2006. - №4. - С. </w:t>
      </w:r>
      <w:r w:rsidR="00287BA1" w:rsidRPr="00A03CD3">
        <w:rPr>
          <w:noProof/>
          <w:color w:val="000000"/>
          <w:sz w:val="28"/>
          <w:szCs w:val="28"/>
        </w:rPr>
        <w:t>160</w:t>
      </w:r>
    </w:p>
    <w:p w:rsidR="00A04CEF" w:rsidRPr="00A03CD3" w:rsidRDefault="00A04CEF" w:rsidP="004757AB">
      <w:pPr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Владыкина И.К.</w:t>
      </w:r>
      <w:r w:rsidR="009C551C" w:rsidRPr="00A03CD3">
        <w:rPr>
          <w:noProof/>
          <w:color w:val="000000"/>
          <w:sz w:val="28"/>
          <w:szCs w:val="28"/>
        </w:rPr>
        <w:t>, Плесовских С.Н,</w:t>
      </w:r>
      <w:r w:rsidRPr="00A03CD3">
        <w:rPr>
          <w:noProof/>
          <w:color w:val="000000"/>
          <w:sz w:val="28"/>
          <w:szCs w:val="28"/>
        </w:rPr>
        <w:t xml:space="preserve"> Феномен доверия и политическая реклама // вестник МГУ. Серия 18. Социология и политология. - 2000. - №1. -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>С.</w:t>
      </w:r>
      <w:r w:rsidR="00287BA1" w:rsidRPr="00A03CD3">
        <w:rPr>
          <w:noProof/>
          <w:color w:val="000000"/>
          <w:sz w:val="28"/>
          <w:szCs w:val="28"/>
        </w:rPr>
        <w:t>184</w:t>
      </w:r>
    </w:p>
    <w:p w:rsidR="00565ACF" w:rsidRPr="00A03CD3" w:rsidRDefault="00565ACF" w:rsidP="004757AB">
      <w:pPr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Гельман В.Я. Выборы по-русски: правила игры в Российской электоральной политике //Россия и </w:t>
      </w:r>
      <w:r w:rsidR="00E24230" w:rsidRPr="00A03CD3">
        <w:rPr>
          <w:noProof/>
          <w:color w:val="000000"/>
          <w:sz w:val="28"/>
          <w:szCs w:val="28"/>
        </w:rPr>
        <w:t>современный мир</w:t>
      </w:r>
      <w:r w:rsidRPr="00A03CD3">
        <w:rPr>
          <w:noProof/>
          <w:color w:val="000000"/>
          <w:sz w:val="28"/>
          <w:szCs w:val="28"/>
        </w:rPr>
        <w:t xml:space="preserve">. – 2006. - №2. – С. </w:t>
      </w:r>
      <w:r w:rsidR="00287BA1" w:rsidRPr="00A03CD3">
        <w:rPr>
          <w:noProof/>
          <w:color w:val="000000"/>
          <w:sz w:val="28"/>
          <w:szCs w:val="28"/>
        </w:rPr>
        <w:t>234</w:t>
      </w:r>
    </w:p>
    <w:p w:rsidR="00565ACF" w:rsidRPr="00A03CD3" w:rsidRDefault="00565ACF" w:rsidP="004757AB">
      <w:pPr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 xml:space="preserve">Елизаров В.Г. Выборы депутатов московской городской думы – 2005: от особенностей до уроков // Журнал о выборах.-2006.-№1.-С. </w:t>
      </w:r>
      <w:r w:rsidR="00287BA1" w:rsidRPr="00A03CD3">
        <w:rPr>
          <w:noProof/>
          <w:color w:val="000000"/>
          <w:sz w:val="28"/>
          <w:szCs w:val="28"/>
        </w:rPr>
        <w:t>54</w:t>
      </w:r>
    </w:p>
    <w:p w:rsidR="00565ACF" w:rsidRPr="00A03CD3" w:rsidRDefault="00565ACF" w:rsidP="004757AB">
      <w:pPr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Лисовский С.Ф. Политическая реклама. М.: ИВЦ «Маркетинг», 2000. – С.</w:t>
      </w:r>
      <w:r w:rsidR="00287BA1" w:rsidRPr="00A03CD3">
        <w:rPr>
          <w:noProof/>
          <w:color w:val="000000"/>
          <w:sz w:val="28"/>
          <w:szCs w:val="28"/>
        </w:rPr>
        <w:t xml:space="preserve"> 253</w:t>
      </w:r>
    </w:p>
    <w:p w:rsidR="00A04CEF" w:rsidRPr="00A03CD3" w:rsidRDefault="00A04CEF" w:rsidP="004757AB">
      <w:pPr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Назаров М.М,</w:t>
      </w:r>
      <w:r w:rsidR="009C551C" w:rsidRPr="00A03CD3">
        <w:rPr>
          <w:noProof/>
          <w:color w:val="000000"/>
          <w:sz w:val="28"/>
          <w:szCs w:val="28"/>
        </w:rPr>
        <w:t xml:space="preserve"> Папантиму М.А.</w:t>
      </w:r>
      <w:r w:rsidRPr="00A03CD3">
        <w:rPr>
          <w:noProof/>
          <w:color w:val="000000"/>
          <w:sz w:val="28"/>
          <w:szCs w:val="28"/>
        </w:rPr>
        <w:t xml:space="preserve"> Знаковая структура телевизионной политической рекламы // Политические исследования. -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 xml:space="preserve">2001. - №2. - С. </w:t>
      </w:r>
      <w:r w:rsidR="00287BA1" w:rsidRPr="00A03CD3">
        <w:rPr>
          <w:noProof/>
          <w:color w:val="000000"/>
          <w:sz w:val="28"/>
          <w:szCs w:val="28"/>
        </w:rPr>
        <w:t>192</w:t>
      </w:r>
    </w:p>
    <w:p w:rsidR="00565ACF" w:rsidRPr="00A03CD3" w:rsidRDefault="00565ACF" w:rsidP="004757AB">
      <w:pPr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Пискун К.В. Российские СМИ в условиях трансформации социальной</w:t>
      </w:r>
      <w:r w:rsidR="004757AB" w:rsidRPr="00A03CD3">
        <w:rPr>
          <w:noProof/>
          <w:color w:val="000000"/>
          <w:sz w:val="28"/>
          <w:szCs w:val="28"/>
        </w:rPr>
        <w:t xml:space="preserve"> </w:t>
      </w:r>
      <w:r w:rsidRPr="00A03CD3">
        <w:rPr>
          <w:noProof/>
          <w:color w:val="000000"/>
          <w:sz w:val="28"/>
          <w:szCs w:val="28"/>
        </w:rPr>
        <w:t xml:space="preserve">структуры современного российского общества// Журнал о выборах. – 2006. - №2. – С. </w:t>
      </w:r>
      <w:r w:rsidR="00287BA1" w:rsidRPr="00A03CD3">
        <w:rPr>
          <w:noProof/>
          <w:color w:val="000000"/>
          <w:sz w:val="28"/>
          <w:szCs w:val="28"/>
        </w:rPr>
        <w:t>49</w:t>
      </w:r>
    </w:p>
    <w:p w:rsidR="00A04CEF" w:rsidRPr="00A03CD3" w:rsidRDefault="00A04CEF" w:rsidP="004757AB">
      <w:pPr>
        <w:numPr>
          <w:ilvl w:val="0"/>
          <w:numId w:val="4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Соловьев А.</w:t>
      </w:r>
      <w:r w:rsidR="009C551C" w:rsidRPr="00A03CD3">
        <w:rPr>
          <w:noProof/>
          <w:color w:val="000000"/>
          <w:sz w:val="28"/>
          <w:szCs w:val="28"/>
        </w:rPr>
        <w:t>И., Решетов К.И.</w:t>
      </w:r>
      <w:r w:rsidRPr="00A03CD3">
        <w:rPr>
          <w:noProof/>
          <w:color w:val="000000"/>
          <w:sz w:val="28"/>
          <w:szCs w:val="28"/>
        </w:rPr>
        <w:t xml:space="preserve"> Политическая реклама в коммуникативной стратегии государства // Вестник МГУ. Серия 12. политические науки. - 1999. - №3. </w:t>
      </w:r>
      <w:r w:rsidR="00A64635" w:rsidRPr="00A03CD3">
        <w:rPr>
          <w:noProof/>
          <w:color w:val="000000"/>
          <w:sz w:val="28"/>
          <w:szCs w:val="28"/>
        </w:rPr>
        <w:t>- С</w:t>
      </w:r>
      <w:r w:rsidRPr="00A03CD3">
        <w:rPr>
          <w:noProof/>
          <w:color w:val="000000"/>
          <w:sz w:val="28"/>
          <w:szCs w:val="28"/>
        </w:rPr>
        <w:t>.</w:t>
      </w:r>
      <w:r w:rsidR="009C551C" w:rsidRPr="00A03CD3">
        <w:rPr>
          <w:noProof/>
          <w:color w:val="000000"/>
          <w:sz w:val="28"/>
          <w:szCs w:val="28"/>
        </w:rPr>
        <w:t xml:space="preserve"> </w:t>
      </w:r>
      <w:r w:rsidR="00287BA1" w:rsidRPr="00A03CD3">
        <w:rPr>
          <w:noProof/>
          <w:color w:val="000000"/>
          <w:sz w:val="28"/>
          <w:szCs w:val="28"/>
        </w:rPr>
        <w:t>128</w:t>
      </w:r>
    </w:p>
    <w:p w:rsidR="004757AB" w:rsidRPr="00A03CD3" w:rsidRDefault="004757A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3531" w:rsidRPr="00A03CD3" w:rsidRDefault="004757A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br w:type="page"/>
      </w:r>
      <w:r w:rsidR="003A4846" w:rsidRPr="00A03CD3">
        <w:rPr>
          <w:noProof/>
          <w:color w:val="000000"/>
          <w:sz w:val="28"/>
          <w:szCs w:val="28"/>
        </w:rPr>
        <w:t>Приложение</w:t>
      </w:r>
    </w:p>
    <w:p w:rsidR="004757AB" w:rsidRPr="00A03CD3" w:rsidRDefault="004757AB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3531" w:rsidRPr="00A03CD3" w:rsidRDefault="003A2D36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Таблица 1</w:t>
      </w:r>
    </w:p>
    <w:p w:rsidR="003A2D36" w:rsidRPr="00A03CD3" w:rsidRDefault="003A2D36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Ведущие рекламодатели на ТВ в предвыборную компанию в Госдуму 1995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151"/>
        <w:gridCol w:w="2819"/>
        <w:gridCol w:w="2601"/>
      </w:tblGrid>
      <w:tr w:rsidR="00A03CD3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1754C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bCs/>
                <w:noProof/>
                <w:color w:val="000000"/>
                <w:sz w:val="20"/>
              </w:rPr>
              <w:t>Название партии (движения)</w:t>
            </w:r>
          </w:p>
        </w:tc>
        <w:tc>
          <w:tcPr>
            <w:tcW w:w="1472" w:type="pct"/>
            <w:shd w:val="clear" w:color="auto" w:fill="auto"/>
          </w:tcPr>
          <w:p w:rsidR="0021754C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bCs/>
                <w:noProof/>
                <w:color w:val="000000"/>
                <w:sz w:val="20"/>
              </w:rPr>
              <w:t>Общее рекламное время</w:t>
            </w:r>
          </w:p>
        </w:tc>
        <w:tc>
          <w:tcPr>
            <w:tcW w:w="1359" w:type="pct"/>
            <w:shd w:val="clear" w:color="auto" w:fill="auto"/>
          </w:tcPr>
          <w:p w:rsidR="004757AB" w:rsidRPr="005372A3" w:rsidRDefault="00273531" w:rsidP="005372A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5372A3">
              <w:rPr>
                <w:bCs/>
                <w:noProof/>
                <w:color w:val="000000"/>
                <w:sz w:val="20"/>
              </w:rPr>
              <w:t>Процент полученных</w:t>
            </w:r>
            <w:r w:rsidR="004757AB" w:rsidRPr="005372A3">
              <w:rPr>
                <w:bCs/>
                <w:noProof/>
                <w:color w:val="000000"/>
                <w:sz w:val="20"/>
              </w:rPr>
              <w:t xml:space="preserve"> </w:t>
            </w:r>
          </w:p>
          <w:p w:rsidR="0021754C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bCs/>
                <w:noProof/>
                <w:color w:val="000000"/>
                <w:sz w:val="20"/>
              </w:rPr>
              <w:t>на выборах голосов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"Наш Дом - Россия"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7 час. 21 мин.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9, 89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"Блок Ивана Рыбкина"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7 час. 2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1, 12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ЛДПР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5 час. 16 мин.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11,06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КРО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2 часа 29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4, 29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"Мое Отечество"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 час 28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0, 72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ДВР - Объединенные демократы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 час 18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3, 90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"Стабильная Россия"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 час 3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0, 12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"Вперед, Россия"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 час 2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1, 96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"Женщины России"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55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4,60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"Яблоко"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53 мин.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6,93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Социал-демократы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38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0, 13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"Блок Д. Давиташвили"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37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0, 48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ПРЕС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36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0, 36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"Партия любителей пива"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35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0, 65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"Кедр"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32 мин.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1, 40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КПРФ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349 сек.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22, 31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Аграрная партия России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90 сек.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3, 78</w:t>
            </w:r>
          </w:p>
        </w:tc>
      </w:tr>
      <w:tr w:rsidR="00273531" w:rsidRPr="005372A3" w:rsidTr="005372A3">
        <w:trPr>
          <w:trHeight w:val="23"/>
        </w:trPr>
        <w:tc>
          <w:tcPr>
            <w:tcW w:w="2168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Партия самоуправления трудящихся</w:t>
            </w:r>
          </w:p>
        </w:tc>
        <w:tc>
          <w:tcPr>
            <w:tcW w:w="1472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37 сек.</w:t>
            </w:r>
          </w:p>
        </w:tc>
        <w:tc>
          <w:tcPr>
            <w:tcW w:w="1359" w:type="pct"/>
            <w:shd w:val="clear" w:color="auto" w:fill="auto"/>
          </w:tcPr>
          <w:p w:rsidR="00273531" w:rsidRPr="005372A3" w:rsidRDefault="00273531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4, 01</w:t>
            </w:r>
          </w:p>
        </w:tc>
      </w:tr>
    </w:tbl>
    <w:p w:rsidR="00273531" w:rsidRPr="00A03CD3" w:rsidRDefault="00273531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57AB" w:rsidRPr="00A03CD3" w:rsidRDefault="003A2D36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Таблица 2</w:t>
      </w:r>
    </w:p>
    <w:p w:rsidR="003A2D36" w:rsidRPr="00A03CD3" w:rsidRDefault="003A2D36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03CD3">
        <w:rPr>
          <w:noProof/>
          <w:color w:val="000000"/>
          <w:sz w:val="28"/>
          <w:szCs w:val="28"/>
        </w:rPr>
        <w:t>Ведущие рекламодатели на ТВ в предвыборную компанию в Госдуму 1999 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53"/>
        <w:gridCol w:w="3419"/>
        <w:gridCol w:w="2699"/>
      </w:tblGrid>
      <w:tr w:rsidR="004757AB" w:rsidRPr="005372A3" w:rsidTr="005372A3">
        <w:trPr>
          <w:trHeight w:val="23"/>
        </w:trPr>
        <w:tc>
          <w:tcPr>
            <w:tcW w:w="1804" w:type="pct"/>
            <w:shd w:val="clear" w:color="auto" w:fill="auto"/>
          </w:tcPr>
          <w:p w:rsidR="00792697" w:rsidRPr="005372A3" w:rsidRDefault="00792697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bCs/>
                <w:noProof/>
                <w:color w:val="000000"/>
                <w:sz w:val="20"/>
              </w:rPr>
              <w:t>Название партии (движения)</w:t>
            </w:r>
          </w:p>
        </w:tc>
        <w:tc>
          <w:tcPr>
            <w:tcW w:w="1786" w:type="pct"/>
            <w:shd w:val="clear" w:color="auto" w:fill="auto"/>
          </w:tcPr>
          <w:p w:rsidR="00792697" w:rsidRPr="005372A3" w:rsidRDefault="00792697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bCs/>
                <w:noProof/>
                <w:color w:val="000000"/>
                <w:sz w:val="20"/>
              </w:rPr>
              <w:t>Общее рекламное время</w:t>
            </w:r>
            <w:r w:rsidR="003A2D36" w:rsidRPr="005372A3">
              <w:rPr>
                <w:bCs/>
                <w:noProof/>
                <w:color w:val="000000"/>
                <w:sz w:val="20"/>
              </w:rPr>
              <w:t>, сек</w:t>
            </w:r>
          </w:p>
        </w:tc>
        <w:tc>
          <w:tcPr>
            <w:tcW w:w="1410" w:type="pct"/>
            <w:shd w:val="clear" w:color="auto" w:fill="auto"/>
          </w:tcPr>
          <w:p w:rsidR="004757AB" w:rsidRPr="005372A3" w:rsidRDefault="00792697" w:rsidP="005372A3">
            <w:pPr>
              <w:spacing w:before="0" w:after="0" w:line="360" w:lineRule="auto"/>
              <w:jc w:val="both"/>
              <w:rPr>
                <w:bCs/>
                <w:noProof/>
                <w:color w:val="000000"/>
                <w:sz w:val="20"/>
              </w:rPr>
            </w:pPr>
            <w:r w:rsidRPr="005372A3">
              <w:rPr>
                <w:bCs/>
                <w:noProof/>
                <w:color w:val="000000"/>
                <w:sz w:val="20"/>
              </w:rPr>
              <w:t>Процент полученных</w:t>
            </w:r>
            <w:r w:rsidR="004757AB" w:rsidRPr="005372A3">
              <w:rPr>
                <w:bCs/>
                <w:noProof/>
                <w:color w:val="000000"/>
                <w:sz w:val="20"/>
              </w:rPr>
              <w:t xml:space="preserve"> </w:t>
            </w:r>
          </w:p>
          <w:p w:rsidR="00792697" w:rsidRPr="005372A3" w:rsidRDefault="00792697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bCs/>
                <w:noProof/>
                <w:color w:val="000000"/>
                <w:sz w:val="20"/>
              </w:rPr>
              <w:t>на выборах голосов</w:t>
            </w:r>
          </w:p>
        </w:tc>
      </w:tr>
      <w:tr w:rsidR="00792697" w:rsidRPr="005372A3" w:rsidTr="005372A3">
        <w:trPr>
          <w:trHeight w:val="23"/>
        </w:trPr>
        <w:tc>
          <w:tcPr>
            <w:tcW w:w="1804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"Яблоко"</w:t>
            </w:r>
          </w:p>
        </w:tc>
        <w:tc>
          <w:tcPr>
            <w:tcW w:w="1786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21880</w:t>
            </w:r>
          </w:p>
        </w:tc>
        <w:tc>
          <w:tcPr>
            <w:tcW w:w="1410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5,93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792697" w:rsidRPr="005372A3" w:rsidTr="005372A3">
        <w:trPr>
          <w:trHeight w:val="23"/>
        </w:trPr>
        <w:tc>
          <w:tcPr>
            <w:tcW w:w="1804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СПС</w:t>
            </w:r>
            <w:r w:rsidR="004757AB" w:rsidRPr="005372A3">
              <w:rPr>
                <w:noProof/>
                <w:color w:val="000000"/>
                <w:sz w:val="20"/>
              </w:rPr>
              <w:t xml:space="preserve">  </w:t>
            </w:r>
          </w:p>
        </w:tc>
        <w:tc>
          <w:tcPr>
            <w:tcW w:w="1786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15430</w:t>
            </w:r>
          </w:p>
        </w:tc>
        <w:tc>
          <w:tcPr>
            <w:tcW w:w="1410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8,52</w:t>
            </w:r>
          </w:p>
        </w:tc>
      </w:tr>
      <w:tr w:rsidR="00792697" w:rsidRPr="005372A3" w:rsidTr="005372A3">
        <w:trPr>
          <w:trHeight w:val="23"/>
        </w:trPr>
        <w:tc>
          <w:tcPr>
            <w:tcW w:w="1804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Единство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786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7080</w:t>
            </w:r>
          </w:p>
        </w:tc>
        <w:tc>
          <w:tcPr>
            <w:tcW w:w="1410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23,32</w:t>
            </w:r>
          </w:p>
        </w:tc>
      </w:tr>
      <w:tr w:rsidR="003A2D36" w:rsidRPr="005372A3" w:rsidTr="005372A3">
        <w:trPr>
          <w:trHeight w:val="23"/>
        </w:trPr>
        <w:tc>
          <w:tcPr>
            <w:tcW w:w="1804" w:type="pct"/>
            <w:shd w:val="clear" w:color="auto" w:fill="auto"/>
          </w:tcPr>
          <w:p w:rsidR="003A2D36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ЛДПР</w:t>
            </w:r>
          </w:p>
        </w:tc>
        <w:tc>
          <w:tcPr>
            <w:tcW w:w="1786" w:type="pct"/>
            <w:shd w:val="clear" w:color="auto" w:fill="auto"/>
          </w:tcPr>
          <w:p w:rsidR="003A2D36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6780</w:t>
            </w:r>
          </w:p>
        </w:tc>
        <w:tc>
          <w:tcPr>
            <w:tcW w:w="1410" w:type="pct"/>
            <w:shd w:val="clear" w:color="auto" w:fill="auto"/>
          </w:tcPr>
          <w:p w:rsidR="003A2D36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5,98</w:t>
            </w:r>
          </w:p>
        </w:tc>
      </w:tr>
      <w:tr w:rsidR="00792697" w:rsidRPr="005372A3" w:rsidTr="005372A3">
        <w:trPr>
          <w:trHeight w:val="23"/>
        </w:trPr>
        <w:tc>
          <w:tcPr>
            <w:tcW w:w="1804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Отечество-Вся Россия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786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2210</w:t>
            </w:r>
          </w:p>
        </w:tc>
        <w:tc>
          <w:tcPr>
            <w:tcW w:w="1410" w:type="pct"/>
            <w:shd w:val="clear" w:color="auto" w:fill="auto"/>
          </w:tcPr>
          <w:p w:rsidR="00792697" w:rsidRPr="005372A3" w:rsidRDefault="003A2D36" w:rsidP="005372A3">
            <w:pPr>
              <w:spacing w:before="0" w:after="0" w:line="360" w:lineRule="auto"/>
              <w:jc w:val="both"/>
              <w:rPr>
                <w:noProof/>
                <w:color w:val="000000"/>
                <w:sz w:val="20"/>
              </w:rPr>
            </w:pPr>
            <w:r w:rsidRPr="005372A3">
              <w:rPr>
                <w:noProof/>
                <w:color w:val="000000"/>
                <w:sz w:val="20"/>
              </w:rPr>
              <w:t>13,13</w:t>
            </w:r>
            <w:r w:rsidR="004757AB" w:rsidRPr="005372A3">
              <w:rPr>
                <w:noProof/>
                <w:color w:val="000000"/>
                <w:sz w:val="20"/>
              </w:rPr>
              <w:t xml:space="preserve"> </w:t>
            </w:r>
          </w:p>
        </w:tc>
      </w:tr>
    </w:tbl>
    <w:p w:rsidR="00792697" w:rsidRPr="00A03CD3" w:rsidRDefault="00792697" w:rsidP="004757AB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</w:p>
    <w:sectPr w:rsidR="00792697" w:rsidRPr="00A03CD3" w:rsidSect="004757A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2A3" w:rsidRDefault="005372A3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5372A3" w:rsidRDefault="005372A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2A3" w:rsidRDefault="005372A3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5372A3" w:rsidRDefault="005372A3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5372A3" w:rsidRDefault="003722F2" w:rsidP="004757AB">
      <w:pPr>
        <w:spacing w:before="0" w:after="0"/>
        <w:ind w:left="360"/>
        <w:jc w:val="both"/>
      </w:pPr>
      <w:r w:rsidRPr="00C52360">
        <w:rPr>
          <w:rStyle w:val="a3"/>
          <w:sz w:val="22"/>
          <w:szCs w:val="22"/>
        </w:rPr>
        <w:footnoteRef/>
      </w:r>
      <w:r w:rsidRPr="00C52360">
        <w:rPr>
          <w:sz w:val="22"/>
          <w:szCs w:val="22"/>
        </w:rPr>
        <w:t xml:space="preserve"> Лисовский С.Ф. Политическая реклама. М.: ИВЦ «Маркетинг», 2000. – С. </w:t>
      </w:r>
      <w:r>
        <w:rPr>
          <w:sz w:val="22"/>
          <w:szCs w:val="22"/>
        </w:rPr>
        <w:t>29</w:t>
      </w:r>
    </w:p>
  </w:footnote>
  <w:footnote w:id="2">
    <w:p w:rsidR="005372A3" w:rsidRDefault="003722F2" w:rsidP="00C52360">
      <w:pPr>
        <w:pStyle w:val="a4"/>
        <w:jc w:val="both"/>
      </w:pPr>
      <w:r>
        <w:rPr>
          <w:rStyle w:val="a3"/>
        </w:rPr>
        <w:footnoteRef/>
      </w:r>
      <w:r>
        <w:t xml:space="preserve"> </w:t>
      </w:r>
      <w:r w:rsidRPr="00C52360">
        <w:rPr>
          <w:sz w:val="22"/>
          <w:szCs w:val="22"/>
        </w:rPr>
        <w:t>Владыкина И.К. Феномен доверия и политическая реклама // вестник МГУ. Серия 18. Социология и политология. - 2000. - №1. -  С. 141</w:t>
      </w:r>
    </w:p>
  </w:footnote>
  <w:footnote w:id="3">
    <w:p w:rsidR="005372A3" w:rsidRDefault="003722F2" w:rsidP="00C52360">
      <w:pPr>
        <w:spacing w:before="0" w:after="0"/>
        <w:jc w:val="both"/>
      </w:pPr>
      <w:r w:rsidRPr="00C52360">
        <w:rPr>
          <w:rStyle w:val="a3"/>
          <w:sz w:val="22"/>
          <w:szCs w:val="22"/>
        </w:rPr>
        <w:footnoteRef/>
      </w:r>
      <w:r w:rsidRPr="00C52360">
        <w:rPr>
          <w:sz w:val="22"/>
          <w:szCs w:val="22"/>
        </w:rPr>
        <w:t xml:space="preserve"> Аксенова О.Н. Особенности восприятия политической телеинформации молодежью //Социологические исследования. - 2006. - №4. - С. 143</w:t>
      </w:r>
    </w:p>
  </w:footnote>
  <w:footnote w:id="4">
    <w:p w:rsidR="005372A3" w:rsidRDefault="003722F2">
      <w:pPr>
        <w:pStyle w:val="a4"/>
      </w:pPr>
      <w:r w:rsidRPr="00C30C6C">
        <w:rPr>
          <w:rStyle w:val="a3"/>
          <w:sz w:val="24"/>
          <w:szCs w:val="24"/>
        </w:rPr>
        <w:footnoteRef/>
      </w:r>
      <w:r w:rsidRPr="00C30C6C">
        <w:rPr>
          <w:sz w:val="24"/>
          <w:szCs w:val="24"/>
        </w:rPr>
        <w:t xml:space="preserve"> </w:t>
      </w:r>
      <w:r w:rsidRPr="00C52360">
        <w:rPr>
          <w:sz w:val="22"/>
          <w:szCs w:val="22"/>
        </w:rPr>
        <w:t>Соловьев А. Политическая реклама в коммуникативной стратегии государства // Вестник МГУ. Серия 12. политические науки. - 1999. - №3. - С. 65-66</w:t>
      </w:r>
    </w:p>
  </w:footnote>
  <w:footnote w:id="5">
    <w:p w:rsidR="005372A3" w:rsidRDefault="003722F2">
      <w:pPr>
        <w:pStyle w:val="a4"/>
      </w:pPr>
      <w:r>
        <w:rPr>
          <w:rStyle w:val="a3"/>
        </w:rPr>
        <w:footnoteRef/>
      </w:r>
      <w:r>
        <w:t xml:space="preserve"> </w:t>
      </w:r>
      <w:r w:rsidRPr="00C52360">
        <w:rPr>
          <w:sz w:val="22"/>
          <w:szCs w:val="22"/>
        </w:rPr>
        <w:t>Владыкина И.К. Феномен доверия и политическая реклама // вестник МГУ. Серия 18. Социология и политология. - 2000. - №1. -  С. 14</w:t>
      </w:r>
      <w:r>
        <w:rPr>
          <w:sz w:val="22"/>
          <w:szCs w:val="22"/>
        </w:rPr>
        <w:t>3</w:t>
      </w:r>
    </w:p>
  </w:footnote>
  <w:footnote w:id="6">
    <w:p w:rsidR="005372A3" w:rsidRDefault="003722F2">
      <w:pPr>
        <w:pStyle w:val="a4"/>
      </w:pPr>
      <w:r>
        <w:rPr>
          <w:rStyle w:val="a3"/>
        </w:rPr>
        <w:footnoteRef/>
      </w:r>
      <w:r>
        <w:t xml:space="preserve"> </w:t>
      </w:r>
      <w:r w:rsidRPr="00E67E90">
        <w:rPr>
          <w:sz w:val="22"/>
          <w:szCs w:val="22"/>
        </w:rPr>
        <w:t>Елизаров В.Г. Выборы депутатов московской городской думы – 20</w:t>
      </w:r>
      <w:r>
        <w:rPr>
          <w:sz w:val="22"/>
          <w:szCs w:val="22"/>
        </w:rPr>
        <w:t>0</w:t>
      </w:r>
      <w:r w:rsidRPr="00E67E90">
        <w:rPr>
          <w:sz w:val="22"/>
          <w:szCs w:val="22"/>
        </w:rPr>
        <w:t>5: от особенностей до уроков // Журнал о выборах.-2006.-№1.-С.</w:t>
      </w:r>
      <w:r>
        <w:rPr>
          <w:sz w:val="22"/>
          <w:szCs w:val="22"/>
        </w:rPr>
        <w:t>22</w:t>
      </w:r>
      <w:r w:rsidRPr="00E67E90">
        <w:rPr>
          <w:sz w:val="22"/>
          <w:szCs w:val="22"/>
        </w:rPr>
        <w:t xml:space="preserve"> </w:t>
      </w:r>
    </w:p>
  </w:footnote>
  <w:footnote w:id="7">
    <w:p w:rsidR="005372A3" w:rsidRDefault="003722F2">
      <w:pPr>
        <w:pStyle w:val="a4"/>
      </w:pPr>
      <w:r>
        <w:rPr>
          <w:rStyle w:val="a3"/>
        </w:rPr>
        <w:footnoteRef/>
      </w:r>
      <w:r>
        <w:t xml:space="preserve"> </w:t>
      </w:r>
      <w:r w:rsidRPr="00826D72">
        <w:rPr>
          <w:sz w:val="22"/>
          <w:szCs w:val="22"/>
        </w:rPr>
        <w:t>Пискун К.В. Российские СМИ в условиях трансформации социальной структуры современного российского общества// Журнал о в</w:t>
      </w:r>
      <w:r>
        <w:rPr>
          <w:sz w:val="22"/>
          <w:szCs w:val="22"/>
        </w:rPr>
        <w:t>ыборах. – 2006. - №2. – С. 36</w:t>
      </w:r>
    </w:p>
  </w:footnote>
  <w:footnote w:id="8">
    <w:p w:rsidR="005372A3" w:rsidRDefault="003722F2">
      <w:pPr>
        <w:pStyle w:val="a4"/>
      </w:pPr>
      <w:r>
        <w:rPr>
          <w:rStyle w:val="a3"/>
        </w:rPr>
        <w:footnoteRef/>
      </w:r>
      <w:r>
        <w:t xml:space="preserve"> </w:t>
      </w:r>
      <w:r w:rsidRPr="001E6AF8">
        <w:rPr>
          <w:sz w:val="22"/>
          <w:szCs w:val="22"/>
        </w:rPr>
        <w:t>Назаров М.М, Знаковая структура телевизионной политической рекламы // Политические исследования. -  2001. - №2. - С.</w:t>
      </w:r>
      <w:r>
        <w:rPr>
          <w:sz w:val="22"/>
          <w:szCs w:val="22"/>
        </w:rPr>
        <w:t xml:space="preserve"> 148</w:t>
      </w:r>
    </w:p>
  </w:footnote>
  <w:footnote w:id="9">
    <w:p w:rsidR="005372A3" w:rsidRDefault="003722F2">
      <w:pPr>
        <w:pStyle w:val="a4"/>
      </w:pPr>
      <w:r w:rsidRPr="00CF4A34">
        <w:rPr>
          <w:rStyle w:val="a3"/>
          <w:sz w:val="22"/>
          <w:szCs w:val="22"/>
        </w:rPr>
        <w:footnoteRef/>
      </w:r>
      <w:r w:rsidRPr="00CF4A34">
        <w:rPr>
          <w:sz w:val="22"/>
          <w:szCs w:val="22"/>
        </w:rPr>
        <w:t xml:space="preserve"> Гельман В.Я. Выборы по-русски: правила игры в Российской электоральной политике //Россия и мир в новом веке. – 2006. - №2. – С.</w:t>
      </w:r>
      <w:r>
        <w:rPr>
          <w:sz w:val="22"/>
          <w:szCs w:val="22"/>
        </w:rPr>
        <w:t xml:space="preserve"> 59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F2" w:rsidRDefault="003722F2" w:rsidP="00D342B6">
    <w:pPr>
      <w:pStyle w:val="a9"/>
      <w:framePr w:wrap="around" w:vAnchor="text" w:hAnchor="margin" w:xAlign="right" w:y="1"/>
      <w:rPr>
        <w:rStyle w:val="ab"/>
      </w:rPr>
    </w:pPr>
  </w:p>
  <w:p w:rsidR="003722F2" w:rsidRDefault="003722F2" w:rsidP="00FD240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F2" w:rsidRDefault="00746839" w:rsidP="00D342B6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3722F2" w:rsidRDefault="003722F2" w:rsidP="00FD240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1C71"/>
    <w:multiLevelType w:val="hybridMultilevel"/>
    <w:tmpl w:val="C3D8C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E02000"/>
    <w:multiLevelType w:val="hybridMultilevel"/>
    <w:tmpl w:val="572A7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AB1039"/>
    <w:multiLevelType w:val="hybridMultilevel"/>
    <w:tmpl w:val="658C2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36206"/>
    <w:multiLevelType w:val="hybridMultilevel"/>
    <w:tmpl w:val="2B363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6D"/>
    <w:rsid w:val="000154E6"/>
    <w:rsid w:val="00022F07"/>
    <w:rsid w:val="000C3BB1"/>
    <w:rsid w:val="000E5612"/>
    <w:rsid w:val="00125066"/>
    <w:rsid w:val="00141566"/>
    <w:rsid w:val="001568ED"/>
    <w:rsid w:val="00162D90"/>
    <w:rsid w:val="00170B4C"/>
    <w:rsid w:val="00173847"/>
    <w:rsid w:val="00181836"/>
    <w:rsid w:val="00187CD9"/>
    <w:rsid w:val="001C0478"/>
    <w:rsid w:val="001D76F7"/>
    <w:rsid w:val="001E00B7"/>
    <w:rsid w:val="001E4170"/>
    <w:rsid w:val="001E6AF8"/>
    <w:rsid w:val="001F4A08"/>
    <w:rsid w:val="00213F2C"/>
    <w:rsid w:val="0021754C"/>
    <w:rsid w:val="00221299"/>
    <w:rsid w:val="00223CF8"/>
    <w:rsid w:val="0026312D"/>
    <w:rsid w:val="00273531"/>
    <w:rsid w:val="00287BA1"/>
    <w:rsid w:val="00294D52"/>
    <w:rsid w:val="002A658B"/>
    <w:rsid w:val="002B6C3F"/>
    <w:rsid w:val="002C73D3"/>
    <w:rsid w:val="002D39A2"/>
    <w:rsid w:val="002E2335"/>
    <w:rsid w:val="002F4253"/>
    <w:rsid w:val="002F48A4"/>
    <w:rsid w:val="0030555B"/>
    <w:rsid w:val="0030606D"/>
    <w:rsid w:val="00342A47"/>
    <w:rsid w:val="00344898"/>
    <w:rsid w:val="003722F2"/>
    <w:rsid w:val="0038238D"/>
    <w:rsid w:val="00390B62"/>
    <w:rsid w:val="003A2D36"/>
    <w:rsid w:val="003A4846"/>
    <w:rsid w:val="003B2B13"/>
    <w:rsid w:val="00425567"/>
    <w:rsid w:val="00450E84"/>
    <w:rsid w:val="00462C63"/>
    <w:rsid w:val="004757AB"/>
    <w:rsid w:val="00491BB5"/>
    <w:rsid w:val="004937AB"/>
    <w:rsid w:val="004A71E5"/>
    <w:rsid w:val="004D6A06"/>
    <w:rsid w:val="0051168F"/>
    <w:rsid w:val="005142BE"/>
    <w:rsid w:val="005349BE"/>
    <w:rsid w:val="005372A3"/>
    <w:rsid w:val="00551261"/>
    <w:rsid w:val="00565ACF"/>
    <w:rsid w:val="005669CF"/>
    <w:rsid w:val="0059191D"/>
    <w:rsid w:val="005B523C"/>
    <w:rsid w:val="005F443D"/>
    <w:rsid w:val="005F52AF"/>
    <w:rsid w:val="0062384D"/>
    <w:rsid w:val="00636932"/>
    <w:rsid w:val="00645BF4"/>
    <w:rsid w:val="00654F1C"/>
    <w:rsid w:val="006E3112"/>
    <w:rsid w:val="00721011"/>
    <w:rsid w:val="00731CC2"/>
    <w:rsid w:val="0073531D"/>
    <w:rsid w:val="00746839"/>
    <w:rsid w:val="0076165B"/>
    <w:rsid w:val="007924FB"/>
    <w:rsid w:val="00792697"/>
    <w:rsid w:val="007A574E"/>
    <w:rsid w:val="007B033B"/>
    <w:rsid w:val="007D4420"/>
    <w:rsid w:val="007F27D3"/>
    <w:rsid w:val="007F6CD9"/>
    <w:rsid w:val="00826D72"/>
    <w:rsid w:val="008369E7"/>
    <w:rsid w:val="00847119"/>
    <w:rsid w:val="0085314E"/>
    <w:rsid w:val="008909FF"/>
    <w:rsid w:val="00897E33"/>
    <w:rsid w:val="00901CCB"/>
    <w:rsid w:val="00912027"/>
    <w:rsid w:val="0096160A"/>
    <w:rsid w:val="0096369E"/>
    <w:rsid w:val="00993F85"/>
    <w:rsid w:val="00994058"/>
    <w:rsid w:val="009A4FA0"/>
    <w:rsid w:val="009C551C"/>
    <w:rsid w:val="009E6F97"/>
    <w:rsid w:val="00A03CD3"/>
    <w:rsid w:val="00A04CEF"/>
    <w:rsid w:val="00A05460"/>
    <w:rsid w:val="00A62C54"/>
    <w:rsid w:val="00A64635"/>
    <w:rsid w:val="00AE0DE8"/>
    <w:rsid w:val="00AE58F7"/>
    <w:rsid w:val="00AF1646"/>
    <w:rsid w:val="00AF5A9B"/>
    <w:rsid w:val="00B06350"/>
    <w:rsid w:val="00B24982"/>
    <w:rsid w:val="00B36EE0"/>
    <w:rsid w:val="00B4441A"/>
    <w:rsid w:val="00B55245"/>
    <w:rsid w:val="00B95018"/>
    <w:rsid w:val="00BB565A"/>
    <w:rsid w:val="00BE6311"/>
    <w:rsid w:val="00BF6796"/>
    <w:rsid w:val="00C009F0"/>
    <w:rsid w:val="00C01C44"/>
    <w:rsid w:val="00C212D6"/>
    <w:rsid w:val="00C30C6C"/>
    <w:rsid w:val="00C4212E"/>
    <w:rsid w:val="00C426A9"/>
    <w:rsid w:val="00C52360"/>
    <w:rsid w:val="00C86503"/>
    <w:rsid w:val="00CA35F9"/>
    <w:rsid w:val="00CD0236"/>
    <w:rsid w:val="00CF4A34"/>
    <w:rsid w:val="00D02157"/>
    <w:rsid w:val="00D342B6"/>
    <w:rsid w:val="00D84FE0"/>
    <w:rsid w:val="00D874D7"/>
    <w:rsid w:val="00D93A68"/>
    <w:rsid w:val="00DE4686"/>
    <w:rsid w:val="00E1240D"/>
    <w:rsid w:val="00E24230"/>
    <w:rsid w:val="00E456AE"/>
    <w:rsid w:val="00E67E90"/>
    <w:rsid w:val="00E96083"/>
    <w:rsid w:val="00E9648B"/>
    <w:rsid w:val="00E97700"/>
    <w:rsid w:val="00EB784E"/>
    <w:rsid w:val="00EB79AC"/>
    <w:rsid w:val="00EC19F6"/>
    <w:rsid w:val="00EE152F"/>
    <w:rsid w:val="00EE1CDB"/>
    <w:rsid w:val="00F30113"/>
    <w:rsid w:val="00F370AF"/>
    <w:rsid w:val="00F44E2A"/>
    <w:rsid w:val="00F56BA3"/>
    <w:rsid w:val="00F6505B"/>
    <w:rsid w:val="00F76760"/>
    <w:rsid w:val="00FC55A2"/>
    <w:rsid w:val="00FD2400"/>
    <w:rsid w:val="00FF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04AE16-AA0D-42E4-8CAC-2172066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B79AC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41566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897E33"/>
    <w:pPr>
      <w:spacing w:before="0" w:after="0"/>
    </w:pPr>
    <w:rPr>
      <w:sz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Normal (Web)"/>
    <w:basedOn w:val="a"/>
    <w:uiPriority w:val="99"/>
    <w:rsid w:val="001568ED"/>
    <w:pPr>
      <w:spacing w:beforeAutospacing="1" w:afterAutospacing="1"/>
    </w:pPr>
    <w:rPr>
      <w:szCs w:val="24"/>
    </w:rPr>
  </w:style>
  <w:style w:type="character" w:styleId="a7">
    <w:name w:val="Emphasis"/>
    <w:uiPriority w:val="20"/>
    <w:qFormat/>
    <w:rsid w:val="00EB79AC"/>
    <w:rPr>
      <w:rFonts w:cs="Times New Roman"/>
      <w:i/>
    </w:rPr>
  </w:style>
  <w:style w:type="character" w:styleId="a8">
    <w:name w:val="Strong"/>
    <w:uiPriority w:val="22"/>
    <w:qFormat/>
    <w:rsid w:val="000C3BB1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FD2400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</w:rPr>
  </w:style>
  <w:style w:type="character" w:styleId="ab">
    <w:name w:val="page number"/>
    <w:uiPriority w:val="99"/>
    <w:rsid w:val="00FD2400"/>
    <w:rPr>
      <w:rFonts w:cs="Times New Roman"/>
    </w:rPr>
  </w:style>
  <w:style w:type="paragraph" w:styleId="ac">
    <w:name w:val="footer"/>
    <w:basedOn w:val="a"/>
    <w:link w:val="ad"/>
    <w:uiPriority w:val="99"/>
    <w:rsid w:val="004757AB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d">
    <w:name w:val="Нижний колонтитул Знак"/>
    <w:link w:val="ac"/>
    <w:uiPriority w:val="99"/>
    <w:locked/>
    <w:rsid w:val="004757AB"/>
    <w:rPr>
      <w:rFonts w:cs="Times New Roman"/>
      <w:sz w:val="24"/>
      <w:szCs w:val="24"/>
    </w:rPr>
  </w:style>
  <w:style w:type="table" w:styleId="ae">
    <w:name w:val="Table Professional"/>
    <w:basedOn w:val="a1"/>
    <w:uiPriority w:val="99"/>
    <w:rsid w:val="004757A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19823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Алена Кулакова</dc:creator>
  <cp:keywords/>
  <dc:description/>
  <cp:lastModifiedBy>admin</cp:lastModifiedBy>
  <cp:revision>2</cp:revision>
  <cp:lastPrinted>2007-03-12T21:05:00Z</cp:lastPrinted>
  <dcterms:created xsi:type="dcterms:W3CDTF">2014-03-02T12:02:00Z</dcterms:created>
  <dcterms:modified xsi:type="dcterms:W3CDTF">2014-03-02T12:02:00Z</dcterms:modified>
</cp:coreProperties>
</file>