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CD" w:rsidRPr="00BC0D5E" w:rsidRDefault="00904CCD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C0D5E">
        <w:rPr>
          <w:sz w:val="28"/>
          <w:szCs w:val="36"/>
        </w:rPr>
        <w:t xml:space="preserve">ГОУ ВПО </w:t>
      </w:r>
      <w:r w:rsidR="00BC0D5E" w:rsidRPr="00BC0D5E">
        <w:rPr>
          <w:sz w:val="28"/>
          <w:szCs w:val="36"/>
        </w:rPr>
        <w:t>"</w:t>
      </w:r>
      <w:r w:rsidRPr="00BC0D5E">
        <w:rPr>
          <w:sz w:val="28"/>
          <w:szCs w:val="36"/>
        </w:rPr>
        <w:t>Красноярский государственный</w:t>
      </w:r>
    </w:p>
    <w:p w:rsidR="00904CCD" w:rsidRPr="00BC0D5E" w:rsidRDefault="00904CCD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C0D5E">
        <w:rPr>
          <w:sz w:val="28"/>
          <w:szCs w:val="36"/>
        </w:rPr>
        <w:t>педагогический университет им. В.П. Астафьева</w:t>
      </w:r>
      <w:r w:rsidR="00BC0D5E" w:rsidRPr="00BC0D5E">
        <w:rPr>
          <w:sz w:val="28"/>
          <w:szCs w:val="36"/>
        </w:rPr>
        <w:t>"</w:t>
      </w:r>
    </w:p>
    <w:p w:rsidR="00BC0D5E" w:rsidRPr="00BC0D5E" w:rsidRDefault="00904CCD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C0D5E">
        <w:rPr>
          <w:sz w:val="28"/>
          <w:szCs w:val="36"/>
        </w:rPr>
        <w:t>Институт дистанционного образования</w:t>
      </w:r>
    </w:p>
    <w:p w:rsidR="00904CCD" w:rsidRPr="00BC0D5E" w:rsidRDefault="00904CCD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36"/>
        </w:rPr>
      </w:pPr>
      <w:r w:rsidRPr="00BC0D5E">
        <w:rPr>
          <w:sz w:val="28"/>
          <w:szCs w:val="36"/>
        </w:rPr>
        <w:t>(ИДисО)</w:t>
      </w:r>
    </w:p>
    <w:p w:rsidR="00904CCD" w:rsidRPr="00BC0D5E" w:rsidRDefault="00904CCD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76"/>
        </w:rPr>
      </w:pPr>
    </w:p>
    <w:p w:rsidR="00B71B23" w:rsidRPr="00BC0D5E" w:rsidRDefault="00B71B23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76"/>
        </w:rPr>
      </w:pPr>
    </w:p>
    <w:p w:rsidR="00B71B23" w:rsidRPr="008C4969" w:rsidRDefault="00B71B23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76"/>
        </w:rPr>
      </w:pPr>
    </w:p>
    <w:p w:rsidR="00BC0D5E" w:rsidRPr="008C4969" w:rsidRDefault="00BC0D5E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76"/>
        </w:rPr>
      </w:pPr>
    </w:p>
    <w:p w:rsidR="00BC0D5E" w:rsidRPr="008C4969" w:rsidRDefault="00BC0D5E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76"/>
        </w:rPr>
      </w:pPr>
    </w:p>
    <w:p w:rsidR="00BC0D5E" w:rsidRPr="008C4969" w:rsidRDefault="00BC0D5E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76"/>
        </w:rPr>
      </w:pPr>
    </w:p>
    <w:p w:rsidR="00B71B23" w:rsidRPr="00BC0D5E" w:rsidRDefault="00B71B23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76"/>
        </w:rPr>
      </w:pPr>
    </w:p>
    <w:p w:rsidR="00BC0D5E" w:rsidRPr="00BC0D5E" w:rsidRDefault="00B71B23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C0D5E">
        <w:rPr>
          <w:sz w:val="28"/>
          <w:szCs w:val="28"/>
        </w:rPr>
        <w:t>Контрольная работа</w:t>
      </w:r>
    </w:p>
    <w:p w:rsidR="00904CCD" w:rsidRPr="00BC0D5E" w:rsidRDefault="00666D9A" w:rsidP="00BC0D5E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  <w:szCs w:val="44"/>
        </w:rPr>
      </w:pPr>
      <w:bookmarkStart w:id="0" w:name="_Toc222160908"/>
      <w:bookmarkStart w:id="1" w:name="_Toc222161370"/>
      <w:r w:rsidRPr="00BC0D5E">
        <w:rPr>
          <w:rFonts w:ascii="Times New Roman" w:hAnsi="Times New Roman"/>
          <w:b w:val="0"/>
          <w:sz w:val="28"/>
          <w:szCs w:val="44"/>
        </w:rPr>
        <w:t>Т</w:t>
      </w:r>
      <w:r w:rsidR="00904CCD" w:rsidRPr="00BC0D5E">
        <w:rPr>
          <w:rFonts w:ascii="Times New Roman" w:hAnsi="Times New Roman"/>
          <w:b w:val="0"/>
          <w:sz w:val="28"/>
          <w:szCs w:val="44"/>
        </w:rPr>
        <w:t>еор</w:t>
      </w:r>
      <w:r w:rsidRPr="00BC0D5E">
        <w:rPr>
          <w:rFonts w:ascii="Times New Roman" w:hAnsi="Times New Roman"/>
          <w:b w:val="0"/>
          <w:sz w:val="28"/>
          <w:szCs w:val="44"/>
        </w:rPr>
        <w:t>етические основы</w:t>
      </w:r>
      <w:r w:rsidR="00904CCD" w:rsidRPr="00BC0D5E">
        <w:rPr>
          <w:rFonts w:ascii="Times New Roman" w:hAnsi="Times New Roman"/>
          <w:b w:val="0"/>
          <w:sz w:val="28"/>
          <w:szCs w:val="44"/>
        </w:rPr>
        <w:t xml:space="preserve"> и технологии начального образования</w:t>
      </w:r>
      <w:r w:rsidRPr="00BC0D5E">
        <w:rPr>
          <w:rFonts w:ascii="Times New Roman" w:hAnsi="Times New Roman"/>
          <w:b w:val="0"/>
          <w:sz w:val="28"/>
          <w:szCs w:val="44"/>
        </w:rPr>
        <w:t xml:space="preserve"> по естествознанию</w:t>
      </w:r>
      <w:bookmarkEnd w:id="0"/>
      <w:bookmarkEnd w:id="1"/>
    </w:p>
    <w:p w:rsidR="00666D9A" w:rsidRPr="00BC0D5E" w:rsidRDefault="00666D9A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66D9A" w:rsidRPr="00BC0D5E" w:rsidRDefault="00666D9A" w:rsidP="00BC0D5E">
      <w:pPr>
        <w:widowControl w:val="0"/>
        <w:suppressAutoHyphens/>
        <w:spacing w:line="360" w:lineRule="auto"/>
        <w:ind w:firstLine="709"/>
        <w:jc w:val="center"/>
        <w:rPr>
          <w:sz w:val="28"/>
        </w:rPr>
      </w:pPr>
    </w:p>
    <w:p w:rsidR="00666D9A" w:rsidRPr="00BC0D5E" w:rsidRDefault="00666D9A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C0D5E" w:rsidRPr="00BC0D5E" w:rsidRDefault="00BC0D5E" w:rsidP="00BC0D5E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Студентки 3 курса,</w:t>
      </w:r>
    </w:p>
    <w:p w:rsidR="00BC0D5E" w:rsidRPr="00BC0D5E" w:rsidRDefault="00904CCD" w:rsidP="00BC0D5E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BC0D5E">
        <w:rPr>
          <w:sz w:val="28"/>
          <w:szCs w:val="28"/>
        </w:rPr>
        <w:t xml:space="preserve">факультета 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>начального образования</w:t>
      </w:r>
      <w:r w:rsidR="00BC0D5E" w:rsidRPr="00BC0D5E">
        <w:rPr>
          <w:sz w:val="28"/>
          <w:szCs w:val="28"/>
        </w:rPr>
        <w:t>"</w:t>
      </w:r>
      <w:r w:rsidR="00BC0D5E">
        <w:rPr>
          <w:sz w:val="28"/>
          <w:szCs w:val="28"/>
        </w:rPr>
        <w:t>,</w:t>
      </w:r>
    </w:p>
    <w:p w:rsidR="00BC0D5E" w:rsidRPr="00BC0D5E" w:rsidRDefault="00904CCD" w:rsidP="00BC0D5E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BC0D5E">
        <w:rPr>
          <w:sz w:val="28"/>
          <w:szCs w:val="28"/>
        </w:rPr>
        <w:t>п. Шушенское</w:t>
      </w:r>
    </w:p>
    <w:p w:rsidR="00811E09" w:rsidRPr="00BC0D5E" w:rsidRDefault="00904CCD" w:rsidP="00BC0D5E">
      <w:pPr>
        <w:widowControl w:val="0"/>
        <w:suppressAutoHyphens/>
        <w:spacing w:line="360" w:lineRule="auto"/>
        <w:ind w:left="4536"/>
        <w:rPr>
          <w:sz w:val="28"/>
          <w:szCs w:val="28"/>
        </w:rPr>
      </w:pPr>
      <w:r w:rsidRPr="00BC0D5E">
        <w:rPr>
          <w:sz w:val="28"/>
          <w:szCs w:val="28"/>
        </w:rPr>
        <w:t>Демидович Елены Геннадьевны</w:t>
      </w:r>
    </w:p>
    <w:p w:rsidR="00811E09" w:rsidRPr="00BC0D5E" w:rsidRDefault="00811E09" w:rsidP="00BC0D5E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11E09" w:rsidRPr="00BC0D5E" w:rsidRDefault="00B71B23" w:rsidP="00BC0D5E">
      <w:pPr>
        <w:pStyle w:val="ad"/>
        <w:keepNext w:val="0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2" w:name="_Toc222160909"/>
      <w:r w:rsidRPr="00BC0D5E">
        <w:rPr>
          <w:rFonts w:ascii="Times New Roman" w:hAnsi="Times New Roman"/>
          <w:b w:val="0"/>
          <w:color w:val="auto"/>
        </w:rPr>
        <w:br w:type="page"/>
      </w:r>
      <w:r w:rsidR="00811E09" w:rsidRPr="00BC0D5E">
        <w:rPr>
          <w:rFonts w:ascii="Times New Roman" w:hAnsi="Times New Roman"/>
          <w:b w:val="0"/>
          <w:color w:val="auto"/>
        </w:rPr>
        <w:t>Оглавление</w:t>
      </w:r>
    </w:p>
    <w:p w:rsidR="00BC0D5E" w:rsidRPr="00BC0D5E" w:rsidRDefault="00BC0D5E" w:rsidP="00BC0D5E">
      <w:pPr>
        <w:pStyle w:val="11"/>
        <w:widowControl w:val="0"/>
        <w:tabs>
          <w:tab w:val="right" w:leader="underscore" w:pos="9912"/>
        </w:tabs>
        <w:suppressAutoHyphens/>
        <w:spacing w:before="0" w:line="360" w:lineRule="auto"/>
        <w:ind w:firstLine="709"/>
        <w:jc w:val="both"/>
        <w:rPr>
          <w:rStyle w:val="a7"/>
          <w:rFonts w:ascii="Times New Roman" w:hAnsi="Times New Roman"/>
          <w:b w:val="0"/>
          <w:i w:val="0"/>
          <w:noProof/>
          <w:color w:val="auto"/>
          <w:sz w:val="28"/>
        </w:rPr>
      </w:pPr>
    </w:p>
    <w:p w:rsidR="00811E09" w:rsidRPr="00BC0D5E" w:rsidRDefault="002A60D4" w:rsidP="00BC0D5E">
      <w:pPr>
        <w:pStyle w:val="11"/>
        <w:widowControl w:val="0"/>
        <w:tabs>
          <w:tab w:val="right" w:leader="underscore" w:pos="9912"/>
        </w:tabs>
        <w:suppressAutoHyphens/>
        <w:spacing w:before="0" w:line="360" w:lineRule="auto"/>
        <w:rPr>
          <w:rFonts w:ascii="Times New Roman" w:hAnsi="Times New Roman"/>
          <w:b w:val="0"/>
          <w:bCs w:val="0"/>
          <w:i w:val="0"/>
          <w:iCs w:val="0"/>
          <w:noProof/>
          <w:sz w:val="28"/>
          <w:szCs w:val="22"/>
        </w:rPr>
      </w:pPr>
      <w:r w:rsidRPr="00BC0D5E">
        <w:rPr>
          <w:rStyle w:val="a7"/>
          <w:rFonts w:ascii="Times New Roman" w:hAnsi="Times New Roman"/>
          <w:b w:val="0"/>
          <w:i w:val="0"/>
          <w:noProof/>
          <w:color w:val="auto"/>
          <w:sz w:val="28"/>
          <w:u w:val="none"/>
        </w:rPr>
        <w:t>1.</w:t>
      </w:r>
      <w:r w:rsidR="00B71B23" w:rsidRPr="00BC0D5E">
        <w:rPr>
          <w:rStyle w:val="a7"/>
          <w:rFonts w:ascii="Times New Roman" w:hAnsi="Times New Roman"/>
          <w:b w:val="0"/>
          <w:i w:val="0"/>
          <w:noProof/>
          <w:color w:val="auto"/>
          <w:sz w:val="28"/>
          <w:u w:val="none"/>
        </w:rPr>
        <w:t xml:space="preserve"> </w:t>
      </w:r>
      <w:r w:rsidR="00811E09" w:rsidRPr="00BC0D5E">
        <w:rPr>
          <w:rStyle w:val="a7"/>
          <w:rFonts w:ascii="Times New Roman" w:hAnsi="Times New Roman"/>
          <w:b w:val="0"/>
          <w:i w:val="0"/>
          <w:noProof/>
          <w:color w:val="auto"/>
          <w:sz w:val="28"/>
          <w:u w:val="none"/>
        </w:rPr>
        <w:t>Водоросли. Строение. Классификация. Питание. Размножение. Значение в природе и хозяйственной деятельности человека</w:t>
      </w:r>
    </w:p>
    <w:p w:rsidR="00811E09" w:rsidRPr="00BC0D5E" w:rsidRDefault="00B71B23" w:rsidP="00BC0D5E">
      <w:pPr>
        <w:pStyle w:val="21"/>
        <w:widowControl w:val="0"/>
        <w:tabs>
          <w:tab w:val="right" w:leader="underscore" w:pos="9912"/>
        </w:tabs>
        <w:suppressAutoHyphens/>
        <w:spacing w:before="0" w:line="360" w:lineRule="auto"/>
        <w:ind w:left="0"/>
        <w:rPr>
          <w:rFonts w:ascii="Times New Roman" w:hAnsi="Times New Roman"/>
          <w:b w:val="0"/>
          <w:bCs w:val="0"/>
          <w:noProof/>
          <w:sz w:val="28"/>
        </w:rPr>
      </w:pPr>
      <w:r w:rsidRPr="00BC0D5E">
        <w:rPr>
          <w:rStyle w:val="a7"/>
          <w:rFonts w:ascii="Times New Roman" w:hAnsi="Times New Roman"/>
          <w:b w:val="0"/>
          <w:noProof/>
          <w:color w:val="auto"/>
          <w:sz w:val="28"/>
          <w:u w:val="none"/>
        </w:rPr>
        <w:t xml:space="preserve">1.1 </w:t>
      </w:r>
      <w:r w:rsidR="00811E09" w:rsidRPr="00BC0D5E">
        <w:rPr>
          <w:rStyle w:val="a7"/>
          <w:rFonts w:ascii="Times New Roman" w:hAnsi="Times New Roman"/>
          <w:b w:val="0"/>
          <w:noProof/>
          <w:color w:val="auto"/>
          <w:sz w:val="28"/>
          <w:u w:val="none"/>
        </w:rPr>
        <w:t>СТРОЕНИЕ И РАЗМНОЖЕНИЕ ВОДОРОСЛЕЙ</w:t>
      </w:r>
    </w:p>
    <w:p w:rsidR="00811E09" w:rsidRPr="00BC0D5E" w:rsidRDefault="00B71B23" w:rsidP="00BC0D5E">
      <w:pPr>
        <w:pStyle w:val="21"/>
        <w:widowControl w:val="0"/>
        <w:tabs>
          <w:tab w:val="right" w:leader="underscore" w:pos="9912"/>
        </w:tabs>
        <w:suppressAutoHyphens/>
        <w:spacing w:before="0" w:line="360" w:lineRule="auto"/>
        <w:ind w:left="0"/>
        <w:rPr>
          <w:rFonts w:ascii="Times New Roman" w:hAnsi="Times New Roman"/>
          <w:b w:val="0"/>
          <w:bCs w:val="0"/>
          <w:noProof/>
          <w:sz w:val="28"/>
        </w:rPr>
      </w:pPr>
      <w:r w:rsidRPr="00BC0D5E">
        <w:rPr>
          <w:rStyle w:val="a7"/>
          <w:rFonts w:ascii="Times New Roman" w:hAnsi="Times New Roman"/>
          <w:b w:val="0"/>
          <w:noProof/>
          <w:color w:val="auto"/>
          <w:sz w:val="28"/>
          <w:u w:val="none"/>
        </w:rPr>
        <w:t xml:space="preserve">1.2 </w:t>
      </w:r>
      <w:r w:rsidR="00811E09" w:rsidRPr="00BC0D5E">
        <w:rPr>
          <w:rStyle w:val="a7"/>
          <w:rFonts w:ascii="Times New Roman" w:hAnsi="Times New Roman"/>
          <w:b w:val="0"/>
          <w:noProof/>
          <w:color w:val="auto"/>
          <w:sz w:val="28"/>
          <w:u w:val="none"/>
        </w:rPr>
        <w:t>ЗНАЧЕНИЕ И ИСПОЛЬЗОВАНИЕ ВОДОРОСЛЕЙ</w:t>
      </w:r>
    </w:p>
    <w:p w:rsidR="00811E09" w:rsidRPr="00BC0D5E" w:rsidRDefault="002A60D4" w:rsidP="00BC0D5E">
      <w:pPr>
        <w:pStyle w:val="11"/>
        <w:widowControl w:val="0"/>
        <w:tabs>
          <w:tab w:val="right" w:leader="underscore" w:pos="9912"/>
        </w:tabs>
        <w:suppressAutoHyphens/>
        <w:spacing w:before="0" w:line="360" w:lineRule="auto"/>
        <w:rPr>
          <w:rFonts w:ascii="Times New Roman" w:hAnsi="Times New Roman"/>
          <w:b w:val="0"/>
          <w:bCs w:val="0"/>
          <w:i w:val="0"/>
          <w:iCs w:val="0"/>
          <w:noProof/>
          <w:sz w:val="28"/>
          <w:szCs w:val="22"/>
        </w:rPr>
      </w:pPr>
      <w:r w:rsidRPr="00BC0D5E">
        <w:rPr>
          <w:rStyle w:val="a7"/>
          <w:rFonts w:ascii="Times New Roman" w:hAnsi="Times New Roman"/>
          <w:b w:val="0"/>
          <w:i w:val="0"/>
          <w:noProof/>
          <w:color w:val="auto"/>
          <w:sz w:val="28"/>
          <w:u w:val="none"/>
        </w:rPr>
        <w:t>2.</w:t>
      </w:r>
      <w:r w:rsidR="00B71B23" w:rsidRPr="00BC0D5E">
        <w:rPr>
          <w:rStyle w:val="a7"/>
          <w:rFonts w:ascii="Times New Roman" w:hAnsi="Times New Roman"/>
          <w:b w:val="0"/>
          <w:i w:val="0"/>
          <w:noProof/>
          <w:color w:val="auto"/>
          <w:sz w:val="28"/>
          <w:u w:val="none"/>
        </w:rPr>
        <w:t xml:space="preserve"> </w:t>
      </w:r>
      <w:r w:rsidR="00811E09" w:rsidRPr="00BC0D5E">
        <w:rPr>
          <w:rStyle w:val="a7"/>
          <w:rFonts w:ascii="Times New Roman" w:hAnsi="Times New Roman"/>
          <w:b w:val="0"/>
          <w:i w:val="0"/>
          <w:noProof/>
          <w:color w:val="auto"/>
          <w:sz w:val="28"/>
          <w:u w:val="none"/>
        </w:rPr>
        <w:t>Общая характеристика типа Хордовые. Классификация</w:t>
      </w:r>
    </w:p>
    <w:p w:rsidR="00811E09" w:rsidRPr="00BC0D5E" w:rsidRDefault="00B71B23" w:rsidP="00BC0D5E">
      <w:pPr>
        <w:pStyle w:val="21"/>
        <w:widowControl w:val="0"/>
        <w:tabs>
          <w:tab w:val="right" w:leader="underscore" w:pos="9912"/>
        </w:tabs>
        <w:suppressAutoHyphens/>
        <w:spacing w:before="0" w:line="360" w:lineRule="auto"/>
        <w:ind w:left="0"/>
        <w:rPr>
          <w:rFonts w:ascii="Times New Roman" w:hAnsi="Times New Roman"/>
          <w:b w:val="0"/>
          <w:bCs w:val="0"/>
          <w:noProof/>
          <w:sz w:val="28"/>
        </w:rPr>
      </w:pPr>
      <w:r w:rsidRPr="00BC0D5E">
        <w:rPr>
          <w:rStyle w:val="a7"/>
          <w:rFonts w:ascii="Times New Roman" w:hAnsi="Times New Roman"/>
          <w:b w:val="0"/>
          <w:noProof/>
          <w:color w:val="auto"/>
          <w:sz w:val="28"/>
          <w:u w:val="none"/>
        </w:rPr>
        <w:t xml:space="preserve">2.1 </w:t>
      </w:r>
      <w:r w:rsidR="00811E09" w:rsidRPr="00BC0D5E">
        <w:rPr>
          <w:rStyle w:val="a7"/>
          <w:rFonts w:ascii="Times New Roman" w:hAnsi="Times New Roman"/>
          <w:b w:val="0"/>
          <w:noProof/>
          <w:color w:val="auto"/>
          <w:sz w:val="28"/>
          <w:u w:val="none"/>
        </w:rPr>
        <w:t>Общая характеристика типа</w:t>
      </w:r>
    </w:p>
    <w:p w:rsidR="00811E09" w:rsidRPr="00BC0D5E" w:rsidRDefault="00B71B23" w:rsidP="00BC0D5E">
      <w:pPr>
        <w:pStyle w:val="31"/>
        <w:widowControl w:val="0"/>
        <w:tabs>
          <w:tab w:val="right" w:leader="underscore" w:pos="9912"/>
        </w:tabs>
        <w:suppressAutoHyphens/>
        <w:spacing w:line="360" w:lineRule="auto"/>
        <w:ind w:left="0"/>
        <w:rPr>
          <w:rFonts w:ascii="Times New Roman" w:hAnsi="Times New Roman"/>
          <w:noProof/>
          <w:sz w:val="28"/>
          <w:szCs w:val="22"/>
        </w:rPr>
      </w:pPr>
      <w:r w:rsidRPr="00BC0D5E">
        <w:rPr>
          <w:rStyle w:val="a7"/>
          <w:rFonts w:ascii="Times New Roman" w:hAnsi="Times New Roman"/>
          <w:bCs/>
          <w:noProof/>
          <w:color w:val="auto"/>
          <w:sz w:val="28"/>
          <w:u w:val="none"/>
        </w:rPr>
        <w:t xml:space="preserve">2.2 </w:t>
      </w:r>
      <w:r w:rsidR="00811E09" w:rsidRPr="00BC0D5E">
        <w:rPr>
          <w:rStyle w:val="a7"/>
          <w:rFonts w:ascii="Times New Roman" w:hAnsi="Times New Roman"/>
          <w:bCs/>
          <w:noProof/>
          <w:color w:val="auto"/>
          <w:sz w:val="28"/>
          <w:u w:val="none"/>
        </w:rPr>
        <w:t>Подтипы и классы хордовых</w:t>
      </w:r>
    </w:p>
    <w:p w:rsidR="00811E09" w:rsidRPr="00BC0D5E" w:rsidRDefault="00B71B23" w:rsidP="00BC0D5E">
      <w:pPr>
        <w:pStyle w:val="31"/>
        <w:widowControl w:val="0"/>
        <w:tabs>
          <w:tab w:val="right" w:leader="underscore" w:pos="9912"/>
        </w:tabs>
        <w:suppressAutoHyphens/>
        <w:spacing w:line="360" w:lineRule="auto"/>
        <w:ind w:left="0"/>
        <w:rPr>
          <w:rFonts w:ascii="Times New Roman" w:hAnsi="Times New Roman"/>
          <w:noProof/>
          <w:sz w:val="28"/>
          <w:szCs w:val="22"/>
        </w:rPr>
      </w:pPr>
      <w:r w:rsidRPr="00BC0D5E">
        <w:rPr>
          <w:rStyle w:val="a7"/>
          <w:rFonts w:ascii="Times New Roman" w:hAnsi="Times New Roman"/>
          <w:noProof/>
          <w:color w:val="auto"/>
          <w:sz w:val="28"/>
          <w:u w:val="none"/>
        </w:rPr>
        <w:t xml:space="preserve">2.3 </w:t>
      </w:r>
      <w:r w:rsidR="00811E09" w:rsidRPr="00BC0D5E">
        <w:rPr>
          <w:rStyle w:val="a7"/>
          <w:rFonts w:ascii="Times New Roman" w:hAnsi="Times New Roman"/>
          <w:noProof/>
          <w:color w:val="auto"/>
          <w:sz w:val="28"/>
          <w:u w:val="none"/>
        </w:rPr>
        <w:t>Подтип бесчерепные</w:t>
      </w:r>
    </w:p>
    <w:p w:rsidR="00811E09" w:rsidRDefault="00B71B23" w:rsidP="00BC0D5E">
      <w:pPr>
        <w:pStyle w:val="31"/>
        <w:widowControl w:val="0"/>
        <w:tabs>
          <w:tab w:val="right" w:leader="underscore" w:pos="9912"/>
        </w:tabs>
        <w:suppressAutoHyphens/>
        <w:spacing w:line="360" w:lineRule="auto"/>
        <w:ind w:left="0"/>
        <w:rPr>
          <w:rStyle w:val="a7"/>
          <w:rFonts w:ascii="Times New Roman" w:hAnsi="Times New Roman"/>
          <w:noProof/>
          <w:color w:val="auto"/>
          <w:sz w:val="28"/>
          <w:u w:val="none"/>
        </w:rPr>
      </w:pPr>
      <w:r w:rsidRPr="00BC0D5E">
        <w:rPr>
          <w:rStyle w:val="a7"/>
          <w:rFonts w:ascii="Times New Roman" w:hAnsi="Times New Roman"/>
          <w:noProof/>
          <w:color w:val="auto"/>
          <w:sz w:val="28"/>
          <w:u w:val="none"/>
        </w:rPr>
        <w:t xml:space="preserve">2.4 </w:t>
      </w:r>
      <w:r w:rsidR="00811E09" w:rsidRPr="00BC0D5E">
        <w:rPr>
          <w:rStyle w:val="a7"/>
          <w:rFonts w:ascii="Times New Roman" w:hAnsi="Times New Roman"/>
          <w:noProof/>
          <w:color w:val="auto"/>
          <w:sz w:val="28"/>
          <w:u w:val="none"/>
        </w:rPr>
        <w:t>Подтип позвоночные</w:t>
      </w:r>
    </w:p>
    <w:p w:rsidR="008C4969" w:rsidRPr="008C4969" w:rsidRDefault="008C4969" w:rsidP="008C4969">
      <w:r w:rsidRPr="00BC0D5E">
        <w:rPr>
          <w:sz w:val="28"/>
          <w:szCs w:val="28"/>
        </w:rPr>
        <w:t>ПРИЛОЖЕНИЕ К ВОПРОСУ 1</w:t>
      </w:r>
    </w:p>
    <w:p w:rsidR="00811E09" w:rsidRPr="00BC0D5E" w:rsidRDefault="00811E09" w:rsidP="00BC0D5E">
      <w:pPr>
        <w:pStyle w:val="11"/>
        <w:widowControl w:val="0"/>
        <w:tabs>
          <w:tab w:val="right" w:leader="underscore" w:pos="9912"/>
        </w:tabs>
        <w:suppressAutoHyphens/>
        <w:spacing w:before="0" w:line="360" w:lineRule="auto"/>
        <w:rPr>
          <w:rFonts w:ascii="Times New Roman" w:hAnsi="Times New Roman"/>
          <w:b w:val="0"/>
          <w:bCs w:val="0"/>
          <w:i w:val="0"/>
          <w:iCs w:val="0"/>
          <w:noProof/>
          <w:sz w:val="28"/>
          <w:szCs w:val="22"/>
        </w:rPr>
      </w:pPr>
      <w:r w:rsidRPr="00BC0D5E">
        <w:rPr>
          <w:rStyle w:val="a7"/>
          <w:rFonts w:ascii="Times New Roman" w:hAnsi="Times New Roman"/>
          <w:b w:val="0"/>
          <w:i w:val="0"/>
          <w:noProof/>
          <w:color w:val="auto"/>
          <w:sz w:val="28"/>
          <w:u w:val="none"/>
        </w:rPr>
        <w:t>Источники</w:t>
      </w:r>
    </w:p>
    <w:p w:rsidR="00811E09" w:rsidRPr="00BC0D5E" w:rsidRDefault="00811E09" w:rsidP="00BC0D5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666D9A" w:rsidRPr="00BC0D5E" w:rsidRDefault="00B71B23" w:rsidP="00BC0D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bCs/>
          <w:kern w:val="32"/>
          <w:sz w:val="28"/>
          <w:szCs w:val="28"/>
        </w:rPr>
        <w:br w:type="page"/>
      </w:r>
      <w:bookmarkStart w:id="3" w:name="_Toc222161371"/>
      <w:r w:rsidRPr="00BC0D5E">
        <w:rPr>
          <w:bCs/>
          <w:kern w:val="32"/>
          <w:sz w:val="28"/>
          <w:szCs w:val="28"/>
        </w:rPr>
        <w:t xml:space="preserve">1. </w:t>
      </w:r>
      <w:r w:rsidR="000E1BCC" w:rsidRPr="00BC0D5E">
        <w:rPr>
          <w:sz w:val="28"/>
          <w:szCs w:val="28"/>
        </w:rPr>
        <w:t>Водоросли. Строение. Классификация. Питание. Размножение. Значение в природе и хозяйственной деятельности человека</w:t>
      </w:r>
      <w:bookmarkEnd w:id="2"/>
      <w:bookmarkEnd w:id="3"/>
    </w:p>
    <w:p w:rsidR="00B71B23" w:rsidRPr="00BC0D5E" w:rsidRDefault="00B71B23" w:rsidP="00BC0D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79C1" w:rsidRPr="00BC0D5E" w:rsidRDefault="009979C1" w:rsidP="00BC0D5E">
      <w:pPr>
        <w:pStyle w:val="a3"/>
        <w:suppressAutoHyphens/>
        <w:spacing w:line="36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  <w:lang w:bidi="he-IL"/>
        </w:rPr>
      </w:pPr>
      <w:bookmarkStart w:id="4" w:name="_Toc222160910"/>
      <w:bookmarkStart w:id="5" w:name="_Toc222161372"/>
      <w:r w:rsidRPr="00BC0D5E">
        <w:rPr>
          <w:rFonts w:ascii="Times New Roman" w:hAnsi="Times New Roman" w:cs="Times New Roman"/>
          <w:iCs/>
          <w:sz w:val="28"/>
          <w:szCs w:val="28"/>
        </w:rPr>
        <w:t xml:space="preserve">Водоросли </w:t>
      </w:r>
      <w:r w:rsidRPr="00BC0D5E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BC0D5E">
        <w:rPr>
          <w:rFonts w:ascii="Times New Roman" w:hAnsi="Times New Roman" w:cs="Times New Roman"/>
          <w:iCs/>
          <w:sz w:val="28"/>
          <w:szCs w:val="28"/>
          <w:lang w:bidi="he-IL"/>
        </w:rPr>
        <w:t>низшие растения, обитающие преимущественно в воде, а также на сырой почве, камнях и стволах деревьев. Среди водорослей встречаются одноклеточные, колониальные и многоклеточные формы. Тело многоклеточных водорослей не имеет настоящих корней,</w:t>
      </w:r>
      <w:r w:rsidRPr="00BC0D5E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C0D5E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стеблей и листьев и называется слоевищем (талломом). Одноклеточные водоросли </w:t>
      </w:r>
      <w:r w:rsidRPr="00BC0D5E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BC0D5E">
        <w:rPr>
          <w:rFonts w:ascii="Times New Roman" w:hAnsi="Times New Roman" w:cs="Times New Roman"/>
          <w:iCs/>
          <w:sz w:val="28"/>
          <w:szCs w:val="28"/>
          <w:lang w:bidi="he-IL"/>
        </w:rPr>
        <w:t>микроскопические организмы, а размеры многоклеточных водорослей могут достигать десятков метров.</w:t>
      </w:r>
      <w:bookmarkEnd w:id="4"/>
      <w:bookmarkEnd w:id="5"/>
    </w:p>
    <w:p w:rsidR="00BC0D5E" w:rsidRPr="00BC0D5E" w:rsidRDefault="009979C1" w:rsidP="00BC0D5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BC0D5E">
        <w:rPr>
          <w:rFonts w:ascii="Times New Roman" w:hAnsi="Times New Roman" w:cs="Times New Roman"/>
          <w:iCs/>
          <w:sz w:val="28"/>
          <w:szCs w:val="28"/>
          <w:lang w:bidi="he-IL"/>
        </w:rPr>
        <w:t>Общим свойством всех водорослей является наличие у них хлорофилла. Кроме хлорофилла водоросли могут содержать и другие пигменты (фукоксантин, фикоэритрин, фикоциан, ксантофилл, каратин), придающие им бурую, желтозеленоватую, красную окраску, маскирующую основную зелёную. Пигменты, расположенные в хроматофорах клеток водорослей, участвуют в фотосинтезе и обеспечивают существование водорослей на значительных глубинах.</w:t>
      </w:r>
    </w:p>
    <w:p w:rsidR="00BC0D5E" w:rsidRPr="00BC0D5E" w:rsidRDefault="009979C1" w:rsidP="00BC0D5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0D5E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Водоросли, обитающие </w:t>
      </w:r>
      <w:r w:rsidRPr="00BC0D5E">
        <w:rPr>
          <w:rFonts w:ascii="Times New Roman" w:hAnsi="Times New Roman" w:cs="Times New Roman"/>
          <w:iCs/>
          <w:sz w:val="28"/>
          <w:szCs w:val="28"/>
        </w:rPr>
        <w:t xml:space="preserve">в толще воды (планктон) и растущие на дне водоемов (бентос), образуют около 25% всей биомассы на Земле, а также обогащают воду и атмосферу кислородом. Благодаря их жизненной деятельности в атмосфере существует </w:t>
      </w:r>
      <w:r w:rsidR="0061687F" w:rsidRPr="00BC0D5E">
        <w:rPr>
          <w:rFonts w:ascii="Times New Roman" w:hAnsi="Times New Roman" w:cs="Times New Roman"/>
          <w:iCs/>
          <w:sz w:val="28"/>
          <w:szCs w:val="28"/>
        </w:rPr>
        <w:t>озоновый</w:t>
      </w:r>
      <w:r w:rsidRPr="00BC0D5E">
        <w:rPr>
          <w:rFonts w:ascii="Times New Roman" w:hAnsi="Times New Roman" w:cs="Times New Roman"/>
          <w:iCs/>
          <w:sz w:val="28"/>
          <w:szCs w:val="28"/>
        </w:rPr>
        <w:t xml:space="preserve"> слой, защищающий Землю от радиации. Водоросли принимают участие в образовании осадочных пород, океанических островов и рифов. Наземные водоросли образуют вместе с грибами симбиотические организмы </w:t>
      </w:r>
      <w:r w:rsidRPr="00BC0D5E">
        <w:rPr>
          <w:rFonts w:ascii="Times New Roman" w:hAnsi="Times New Roman" w:cs="Times New Roman"/>
          <w:sz w:val="28"/>
          <w:szCs w:val="28"/>
        </w:rPr>
        <w:t xml:space="preserve">– </w:t>
      </w:r>
      <w:r w:rsidRPr="00BC0D5E">
        <w:rPr>
          <w:rFonts w:ascii="Times New Roman" w:hAnsi="Times New Roman" w:cs="Times New Roman"/>
          <w:iCs/>
          <w:sz w:val="28"/>
          <w:szCs w:val="28"/>
        </w:rPr>
        <w:t>лишайники.</w:t>
      </w:r>
    </w:p>
    <w:p w:rsidR="00B71B23" w:rsidRPr="00BC0D5E" w:rsidRDefault="00B71B23" w:rsidP="00BC0D5E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979C1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1"/>
        <w:rPr>
          <w:bCs/>
          <w:sz w:val="28"/>
          <w:szCs w:val="28"/>
        </w:rPr>
      </w:pPr>
      <w:bookmarkStart w:id="6" w:name="_Toc222160911"/>
      <w:bookmarkStart w:id="7" w:name="_Toc222161373"/>
      <w:r w:rsidRPr="00BC0D5E">
        <w:rPr>
          <w:bCs/>
          <w:sz w:val="28"/>
          <w:szCs w:val="28"/>
        </w:rPr>
        <w:t xml:space="preserve">2.1 </w:t>
      </w:r>
      <w:r w:rsidR="009979C1" w:rsidRPr="00BC0D5E">
        <w:rPr>
          <w:bCs/>
          <w:sz w:val="28"/>
          <w:szCs w:val="28"/>
        </w:rPr>
        <w:t>СТРОЕНИЕ И РАЗМНОЖЕНИЕ ВОДОРОСЛЕЙ</w:t>
      </w:r>
      <w:bookmarkEnd w:id="6"/>
      <w:bookmarkEnd w:id="7"/>
    </w:p>
    <w:p w:rsidR="00B71B23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Водоросли исключительно </w:t>
      </w:r>
      <w:r w:rsidRPr="00BC0D5E">
        <w:rPr>
          <w:bCs/>
          <w:sz w:val="28"/>
          <w:szCs w:val="28"/>
        </w:rPr>
        <w:t>разнообразны</w:t>
      </w:r>
      <w:r w:rsidRPr="00BC0D5E">
        <w:rPr>
          <w:sz w:val="28"/>
          <w:szCs w:val="28"/>
        </w:rPr>
        <w:t xml:space="preserve"> по своему строению. </w:t>
      </w:r>
      <w:r w:rsidRPr="00BC0D5E">
        <w:rPr>
          <w:bCs/>
          <w:sz w:val="28"/>
          <w:szCs w:val="28"/>
        </w:rPr>
        <w:t>Таллом</w:t>
      </w:r>
      <w:r w:rsidRPr="00BC0D5E">
        <w:rPr>
          <w:sz w:val="28"/>
          <w:szCs w:val="28"/>
        </w:rPr>
        <w:t xml:space="preserve"> их может быть представлен одной клеткой или многими, составляющими колонии и многоклеточные организмы. Среди</w:t>
      </w:r>
      <w:r w:rsidR="00BC0D5E" w:rsidRPr="00BC0D5E">
        <w:rPr>
          <w:sz w:val="28"/>
          <w:szCs w:val="28"/>
        </w:rPr>
        <w:t xml:space="preserve"> </w:t>
      </w:r>
      <w:r w:rsidRPr="00BC0D5E">
        <w:rPr>
          <w:sz w:val="28"/>
          <w:szCs w:val="28"/>
        </w:rPr>
        <w:t>них имеются как крупные, часто напоминающие по внешним очертаниям высшие растения, так и микроскопические организмы.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Большое внешнее разнообразие водорослей можно свести к ряду </w:t>
      </w:r>
      <w:r w:rsidRPr="00BC0D5E">
        <w:rPr>
          <w:bCs/>
          <w:sz w:val="28"/>
          <w:szCs w:val="28"/>
        </w:rPr>
        <w:t>типов (структур)</w:t>
      </w:r>
      <w:r w:rsidRPr="00BC0D5E">
        <w:rPr>
          <w:sz w:val="28"/>
          <w:szCs w:val="28"/>
        </w:rPr>
        <w:t>, полностью или частично повторяющихся в разных отделах этих</w:t>
      </w:r>
      <w:r w:rsidR="0061687F" w:rsidRPr="00BC0D5E">
        <w:rPr>
          <w:sz w:val="28"/>
          <w:szCs w:val="28"/>
        </w:rPr>
        <w:t xml:space="preserve"> растений. Основные из них</w:t>
      </w:r>
      <w:r w:rsidRPr="00BC0D5E">
        <w:rPr>
          <w:sz w:val="28"/>
          <w:szCs w:val="28"/>
        </w:rPr>
        <w:t>:</w:t>
      </w:r>
    </w:p>
    <w:p w:rsidR="009979C1" w:rsidRPr="00BC0D5E" w:rsidRDefault="009979C1" w:rsidP="00BC0D5E">
      <w:pPr>
        <w:pStyle w:val="a6"/>
        <w:widowControl w:val="0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Активно подвижные</w:t>
      </w:r>
      <w:r w:rsidRPr="00BC0D5E">
        <w:rPr>
          <w:sz w:val="28"/>
          <w:szCs w:val="28"/>
        </w:rPr>
        <w:t>, передвигающиеся в воде с помощью жгутиков водоросли, одноклеточные и колониальные.</w:t>
      </w:r>
    </w:p>
    <w:p w:rsidR="009979C1" w:rsidRPr="00BC0D5E" w:rsidRDefault="009979C1" w:rsidP="00BC0D5E">
      <w:pPr>
        <w:pStyle w:val="a6"/>
        <w:widowControl w:val="0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Неподвижные</w:t>
      </w:r>
      <w:r w:rsidRPr="00BC0D5E">
        <w:rPr>
          <w:sz w:val="28"/>
          <w:szCs w:val="28"/>
        </w:rPr>
        <w:t xml:space="preserve"> в вегетативной жизни водоросли, одноклеточные и колониальные разнообразной формы. Число клеток у колониальных представителей первого и второго типа строения постоянно на протяжении всей жизни; такие колонии называются ценобиями.</w:t>
      </w:r>
    </w:p>
    <w:p w:rsidR="009979C1" w:rsidRPr="00BC0D5E" w:rsidRDefault="009979C1" w:rsidP="00BC0D5E">
      <w:pPr>
        <w:pStyle w:val="a6"/>
        <w:widowControl w:val="0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Нитчатые</w:t>
      </w:r>
      <w:r w:rsidRPr="00BC0D5E">
        <w:rPr>
          <w:sz w:val="28"/>
          <w:szCs w:val="28"/>
        </w:rPr>
        <w:t xml:space="preserve"> водоросли. Простые или разветвленные талломы этих растений состоят из неподвижных клеток, соединенных в нити. Для нитчатой организации характерно непрерывное нарастание таллома в длину благодаря делению клеток в поперечном направлении. Нитчатые талломы некоторых водорослей объединены выделяемой клетками слизью в шаровидные, пластинчатые, волосовидные и т. п. скопления, которые обычно тоже называются колониями.</w:t>
      </w:r>
    </w:p>
    <w:p w:rsidR="009979C1" w:rsidRPr="00BC0D5E" w:rsidRDefault="009979C1" w:rsidP="00BC0D5E">
      <w:pPr>
        <w:pStyle w:val="a6"/>
        <w:widowControl w:val="0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Пластинчатые</w:t>
      </w:r>
      <w:r w:rsidRPr="00BC0D5E">
        <w:rPr>
          <w:sz w:val="28"/>
          <w:szCs w:val="28"/>
        </w:rPr>
        <w:t xml:space="preserve"> водоросли. Талломы в виде пластин или шнуров, формируются в результате деления клеток не только в поперечном, но и в продольном направлении.</w:t>
      </w:r>
    </w:p>
    <w:p w:rsidR="009979C1" w:rsidRPr="00BC0D5E" w:rsidRDefault="009979C1" w:rsidP="00BC0D5E">
      <w:pPr>
        <w:pStyle w:val="a6"/>
        <w:widowControl w:val="0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Сифоновые</w:t>
      </w:r>
      <w:r w:rsidRPr="00BC0D5E">
        <w:rPr>
          <w:sz w:val="28"/>
          <w:szCs w:val="28"/>
        </w:rPr>
        <w:t xml:space="preserve"> водоросли. Талломы разнообразной формы, лишенные перегородок, представляют собой гигантские многоядерные клетки. Перегородки появляются только при повреждении слоевища или для отделения органов размножения.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Водоросли первых двух типов строения — в подавляющем большинстве </w:t>
      </w:r>
      <w:r w:rsidRPr="00BC0D5E">
        <w:rPr>
          <w:bCs/>
          <w:sz w:val="28"/>
          <w:szCs w:val="28"/>
        </w:rPr>
        <w:t>микроскопические</w:t>
      </w:r>
      <w:r w:rsidRPr="00BC0D5E">
        <w:rPr>
          <w:sz w:val="28"/>
          <w:szCs w:val="28"/>
        </w:rPr>
        <w:t xml:space="preserve"> растения. В период своего массового развития они могут сильно уменьшать прозрачность воды в водоеме и изменять ее цвет, вызывая чаще всего побурение или позеленение (</w:t>
      </w:r>
      <w:r w:rsidR="00BC0D5E" w:rsidRPr="00BC0D5E">
        <w:rPr>
          <w:sz w:val="28"/>
          <w:szCs w:val="28"/>
        </w:rPr>
        <w:t>"</w:t>
      </w:r>
      <w:r w:rsidRPr="00BC0D5E">
        <w:rPr>
          <w:bCs/>
          <w:sz w:val="28"/>
          <w:szCs w:val="28"/>
        </w:rPr>
        <w:t>цветение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>) водоема. Одноклеточные хламидомонада (подвижная) и хлорелла (неподвижная) из отдела зеленых водорослей — самые обычные примеры этих двух групп.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Неодинаковы водоросли и по своей </w:t>
      </w:r>
      <w:r w:rsidRPr="00BC0D5E">
        <w:rPr>
          <w:bCs/>
          <w:sz w:val="28"/>
          <w:szCs w:val="28"/>
        </w:rPr>
        <w:t>окраске</w:t>
      </w:r>
      <w:r w:rsidRPr="00BC0D5E">
        <w:rPr>
          <w:sz w:val="28"/>
          <w:szCs w:val="28"/>
        </w:rPr>
        <w:t xml:space="preserve">, что находит отражение в </w:t>
      </w:r>
      <w:r w:rsidRPr="00BC0D5E">
        <w:rPr>
          <w:bCs/>
          <w:sz w:val="28"/>
          <w:szCs w:val="28"/>
        </w:rPr>
        <w:t>названиях</w:t>
      </w:r>
      <w:r w:rsidRPr="00BC0D5E">
        <w:rPr>
          <w:sz w:val="28"/>
          <w:szCs w:val="28"/>
        </w:rPr>
        <w:t xml:space="preserve"> большинства отделов этих организмов: зеленые, желто-зеленые, бурые, красные и т. д. У значительной их части наряду с зеленым пигментом — хлорофиллом имеются дополнительные пигменты. </w:t>
      </w:r>
      <w:r w:rsidRPr="00BC0D5E">
        <w:rPr>
          <w:bCs/>
          <w:sz w:val="28"/>
          <w:szCs w:val="28"/>
        </w:rPr>
        <w:t>Набор пигментов</w:t>
      </w:r>
      <w:r w:rsidRPr="00BC0D5E">
        <w:rPr>
          <w:sz w:val="28"/>
          <w:szCs w:val="28"/>
        </w:rPr>
        <w:t xml:space="preserve"> — важный и достаточно стабильный признак отделов водорослей.</w:t>
      </w:r>
    </w:p>
    <w:p w:rsidR="00BC0D5E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Так, </w:t>
      </w:r>
      <w:r w:rsidRPr="00BC0D5E">
        <w:rPr>
          <w:bCs/>
          <w:sz w:val="28"/>
          <w:szCs w:val="28"/>
        </w:rPr>
        <w:t>у зеленых водорослей</w:t>
      </w:r>
      <w:r w:rsidRPr="00BC0D5E">
        <w:rPr>
          <w:sz w:val="28"/>
          <w:szCs w:val="28"/>
        </w:rPr>
        <w:t xml:space="preserve"> в набор пигментов входят </w:t>
      </w:r>
      <w:r w:rsidRPr="00BC0D5E">
        <w:rPr>
          <w:bCs/>
          <w:sz w:val="28"/>
          <w:szCs w:val="28"/>
        </w:rPr>
        <w:t>хлорофилл</w:t>
      </w:r>
      <w:r w:rsidRPr="00BC0D5E">
        <w:rPr>
          <w:sz w:val="28"/>
          <w:szCs w:val="28"/>
        </w:rPr>
        <w:t xml:space="preserve">, </w:t>
      </w:r>
      <w:r w:rsidRPr="00BC0D5E">
        <w:rPr>
          <w:bCs/>
          <w:sz w:val="28"/>
          <w:szCs w:val="28"/>
        </w:rPr>
        <w:t>каротин</w:t>
      </w:r>
      <w:r w:rsidRPr="00BC0D5E">
        <w:rPr>
          <w:sz w:val="28"/>
          <w:szCs w:val="28"/>
        </w:rPr>
        <w:t xml:space="preserve"> и </w:t>
      </w:r>
      <w:r w:rsidRPr="00BC0D5E">
        <w:rPr>
          <w:bCs/>
          <w:sz w:val="28"/>
          <w:szCs w:val="28"/>
        </w:rPr>
        <w:t>ксантофилл</w:t>
      </w:r>
      <w:r w:rsidRPr="00BC0D5E">
        <w:rPr>
          <w:sz w:val="28"/>
          <w:szCs w:val="28"/>
        </w:rPr>
        <w:t xml:space="preserve">, в клетках </w:t>
      </w:r>
      <w:r w:rsidRPr="00BC0D5E">
        <w:rPr>
          <w:bCs/>
          <w:sz w:val="28"/>
          <w:szCs w:val="28"/>
        </w:rPr>
        <w:t>сине-зеленых водорослей</w:t>
      </w:r>
      <w:r w:rsidRPr="00BC0D5E">
        <w:rPr>
          <w:sz w:val="28"/>
          <w:szCs w:val="28"/>
        </w:rPr>
        <w:t xml:space="preserve"> присутствуют кроме перечисленных пигментов </w:t>
      </w:r>
      <w:r w:rsidRPr="00BC0D5E">
        <w:rPr>
          <w:bCs/>
          <w:sz w:val="28"/>
          <w:szCs w:val="28"/>
        </w:rPr>
        <w:t>фикоциан</w:t>
      </w:r>
      <w:r w:rsidRPr="00BC0D5E">
        <w:rPr>
          <w:sz w:val="28"/>
          <w:szCs w:val="28"/>
        </w:rPr>
        <w:t xml:space="preserve"> и </w:t>
      </w:r>
      <w:r w:rsidRPr="00BC0D5E">
        <w:rPr>
          <w:bCs/>
          <w:sz w:val="28"/>
          <w:szCs w:val="28"/>
        </w:rPr>
        <w:t>фикоэритрин</w:t>
      </w:r>
      <w:r w:rsidRPr="00BC0D5E">
        <w:rPr>
          <w:sz w:val="28"/>
          <w:szCs w:val="28"/>
        </w:rPr>
        <w:t xml:space="preserve"> и т. д.</w:t>
      </w:r>
    </w:p>
    <w:p w:rsidR="00BC0D5E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Количественное же соотношение пигментов у разных представителей одной и той же группы водорослей сильно варьирует, обеспечивая тем самым разнообразие их цветов и оттенков.</w:t>
      </w:r>
      <w:r w:rsidR="00B71B23" w:rsidRPr="00BC0D5E">
        <w:rPr>
          <w:sz w:val="28"/>
          <w:szCs w:val="28"/>
        </w:rPr>
        <w:t xml:space="preserve"> </w:t>
      </w:r>
      <w:r w:rsidRPr="00BC0D5E">
        <w:rPr>
          <w:bCs/>
          <w:sz w:val="28"/>
          <w:szCs w:val="28"/>
        </w:rPr>
        <w:t>Клетки</w:t>
      </w:r>
      <w:r w:rsidRPr="00BC0D5E">
        <w:rPr>
          <w:sz w:val="28"/>
          <w:szCs w:val="28"/>
        </w:rPr>
        <w:t xml:space="preserve"> большинства водорослей снаружи покрыты </w:t>
      </w:r>
      <w:r w:rsidRPr="00BC0D5E">
        <w:rPr>
          <w:bCs/>
          <w:sz w:val="28"/>
          <w:szCs w:val="28"/>
        </w:rPr>
        <w:t>оболочкой</w:t>
      </w:r>
      <w:r w:rsidRPr="00BC0D5E">
        <w:rPr>
          <w:sz w:val="28"/>
          <w:szCs w:val="28"/>
        </w:rPr>
        <w:t>, в состав которой входят целлюлоза, гемицеллюлоза, пектиновые вещества.</w:t>
      </w:r>
    </w:p>
    <w:p w:rsidR="00B71B23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9C1" w:rsidRPr="00BC0D5E" w:rsidRDefault="00D16E4D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265.5pt;height:116.25pt">
            <v:imagedata r:id="rId7" o:title=""/>
          </v:shape>
        </w:pict>
      </w:r>
    </w:p>
    <w:p w:rsidR="00B71B23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71B23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Кроме этих соединений в слоях оболочек многих водорослей присутствуют карбонат кальция, железо, альгиновая кислота, фукоидин, хитиноподобные вещества и т. д. Под оболочкой обычно располагается тонким слоем </w:t>
      </w:r>
      <w:r w:rsidRPr="00BC0D5E">
        <w:rPr>
          <w:bCs/>
          <w:sz w:val="28"/>
          <w:szCs w:val="28"/>
        </w:rPr>
        <w:t>цитоплазма</w:t>
      </w:r>
      <w:r w:rsidRPr="00BC0D5E">
        <w:rPr>
          <w:sz w:val="28"/>
          <w:szCs w:val="28"/>
        </w:rPr>
        <w:t xml:space="preserve"> с ядром и окрашенным телом — </w:t>
      </w:r>
      <w:r w:rsidRPr="00BC0D5E">
        <w:rPr>
          <w:bCs/>
          <w:sz w:val="28"/>
          <w:szCs w:val="28"/>
        </w:rPr>
        <w:t>хроматофором</w:t>
      </w:r>
      <w:r w:rsidRPr="00BC0D5E">
        <w:rPr>
          <w:sz w:val="28"/>
          <w:szCs w:val="28"/>
        </w:rPr>
        <w:t xml:space="preserve">, а в центре клетки у большинства водорослей — </w:t>
      </w:r>
      <w:r w:rsidRPr="00BC0D5E">
        <w:rPr>
          <w:bCs/>
          <w:sz w:val="28"/>
          <w:szCs w:val="28"/>
        </w:rPr>
        <w:t>вакуоль</w:t>
      </w:r>
      <w:r w:rsidRPr="00BC0D5E">
        <w:rPr>
          <w:sz w:val="28"/>
          <w:szCs w:val="28"/>
        </w:rPr>
        <w:t xml:space="preserve"> с клеточным соком. Форма хроматофоров в отличие от хлоропластов высших растений чрезвычайно разнообразна. Клетки всех водорослей, кроме сине-зеленых, имеют одно или много ядер.</w:t>
      </w:r>
    </w:p>
    <w:p w:rsidR="00BC0D5E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32"/>
        </w:rPr>
        <w:t>С</w:t>
      </w:r>
      <w:r w:rsidRPr="00BC0D5E">
        <w:rPr>
          <w:bCs/>
          <w:sz w:val="28"/>
          <w:szCs w:val="32"/>
        </w:rPr>
        <w:t>пособы размножения</w:t>
      </w:r>
      <w:r w:rsidRPr="00BC0D5E">
        <w:rPr>
          <w:sz w:val="28"/>
          <w:szCs w:val="28"/>
        </w:rPr>
        <w:t xml:space="preserve"> водорослей очень разнообразны также и циклы их развития. Основные способы размножения у водорослей — вегетативное, бесполое и половое.</w:t>
      </w:r>
    </w:p>
    <w:p w:rsidR="00BC0D5E" w:rsidRPr="00BC0D5E" w:rsidRDefault="009979C1" w:rsidP="00BC0D5E">
      <w:pPr>
        <w:pStyle w:val="a6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Вегетативное размножение</w:t>
      </w:r>
      <w:r w:rsidRPr="00BC0D5E">
        <w:rPr>
          <w:sz w:val="28"/>
          <w:szCs w:val="28"/>
        </w:rPr>
        <w:t xml:space="preserve"> — это размножение отдельными частями слоевища или делением клетки на две новысотой. Если при таком делении клетки остаются связанными с помощью слизи, то образуются колонии.</w:t>
      </w:r>
    </w:p>
    <w:p w:rsidR="00682B6B" w:rsidRPr="00BC0D5E" w:rsidRDefault="00682B6B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9C1" w:rsidRPr="00BC0D5E" w:rsidRDefault="00D16E4D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153pt;height:100.5pt">
            <v:imagedata r:id="rId8" o:title=""/>
          </v:shape>
        </w:pict>
      </w:r>
    </w:p>
    <w:p w:rsidR="00B71B23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979C1" w:rsidRPr="00BC0D5E" w:rsidRDefault="009979C1" w:rsidP="00BC0D5E">
      <w:pPr>
        <w:pStyle w:val="a6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При </w:t>
      </w:r>
      <w:r w:rsidRPr="00BC0D5E">
        <w:rPr>
          <w:bCs/>
          <w:sz w:val="28"/>
          <w:szCs w:val="28"/>
        </w:rPr>
        <w:t>бесполом размножении</w:t>
      </w:r>
      <w:r w:rsidRPr="00BC0D5E">
        <w:rPr>
          <w:sz w:val="28"/>
          <w:szCs w:val="28"/>
        </w:rPr>
        <w:t xml:space="preserve"> в слоевище формируются особые споры, которые прорастают в новые особи. Такие споры могут быть подвижными (</w:t>
      </w:r>
      <w:r w:rsidRPr="00BC0D5E">
        <w:rPr>
          <w:bCs/>
          <w:sz w:val="28"/>
          <w:szCs w:val="28"/>
        </w:rPr>
        <w:t>зооспоры</w:t>
      </w:r>
      <w:r w:rsidRPr="00BC0D5E">
        <w:rPr>
          <w:sz w:val="28"/>
          <w:szCs w:val="28"/>
        </w:rPr>
        <w:t>) или неподвижными (</w:t>
      </w:r>
      <w:r w:rsidRPr="00BC0D5E">
        <w:rPr>
          <w:bCs/>
          <w:sz w:val="28"/>
          <w:szCs w:val="28"/>
        </w:rPr>
        <w:t>апланоспоры</w:t>
      </w:r>
      <w:r w:rsidRPr="00BC0D5E">
        <w:rPr>
          <w:sz w:val="28"/>
          <w:szCs w:val="28"/>
        </w:rPr>
        <w:t>).</w:t>
      </w:r>
    </w:p>
    <w:p w:rsidR="009979C1" w:rsidRPr="00BC0D5E" w:rsidRDefault="009979C1" w:rsidP="00BC0D5E">
      <w:pPr>
        <w:pStyle w:val="a6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При </w:t>
      </w:r>
      <w:r w:rsidRPr="00BC0D5E">
        <w:rPr>
          <w:bCs/>
          <w:sz w:val="28"/>
          <w:szCs w:val="28"/>
        </w:rPr>
        <w:t>половом воспроизведении</w:t>
      </w:r>
      <w:r w:rsidRPr="00BC0D5E">
        <w:rPr>
          <w:sz w:val="28"/>
          <w:szCs w:val="28"/>
        </w:rPr>
        <w:t xml:space="preserve"> образуются половые клетки (</w:t>
      </w:r>
      <w:r w:rsidRPr="00BC0D5E">
        <w:rPr>
          <w:bCs/>
          <w:sz w:val="28"/>
          <w:szCs w:val="28"/>
        </w:rPr>
        <w:t>гаметы</w:t>
      </w:r>
      <w:r w:rsidRPr="00BC0D5E">
        <w:rPr>
          <w:sz w:val="28"/>
          <w:szCs w:val="28"/>
        </w:rPr>
        <w:t xml:space="preserve">), после попарного слияния которых формируется зигота, дающая начало новым особям. Основные типы полового процесса у водорослей: </w:t>
      </w:r>
      <w:r w:rsidRPr="00BC0D5E">
        <w:rPr>
          <w:bCs/>
          <w:sz w:val="28"/>
          <w:szCs w:val="28"/>
        </w:rPr>
        <w:t>изогамия</w:t>
      </w:r>
      <w:r w:rsidRPr="00BC0D5E">
        <w:rPr>
          <w:sz w:val="28"/>
          <w:szCs w:val="28"/>
        </w:rPr>
        <w:t xml:space="preserve"> (слияние неразличимых по строению и подвижности гамет), </w:t>
      </w:r>
      <w:r w:rsidRPr="00BC0D5E">
        <w:rPr>
          <w:bCs/>
          <w:sz w:val="28"/>
          <w:szCs w:val="28"/>
        </w:rPr>
        <w:t>гетерогамия</w:t>
      </w:r>
      <w:r w:rsidRPr="00BC0D5E">
        <w:rPr>
          <w:sz w:val="28"/>
          <w:szCs w:val="28"/>
        </w:rPr>
        <w:t xml:space="preserve"> (слияние подвижных гамет, отличающихся по размерам), </w:t>
      </w:r>
      <w:r w:rsidRPr="00BC0D5E">
        <w:rPr>
          <w:bCs/>
          <w:sz w:val="28"/>
          <w:szCs w:val="28"/>
        </w:rPr>
        <w:t>оогамия</w:t>
      </w:r>
      <w:r w:rsidRPr="00BC0D5E">
        <w:rPr>
          <w:sz w:val="28"/>
          <w:szCs w:val="28"/>
        </w:rPr>
        <w:t xml:space="preserve"> (слияние крупной неподвижной яйцеклетки с мелким подвижным сперматозоидом) и </w:t>
      </w:r>
      <w:r w:rsidRPr="00BC0D5E">
        <w:rPr>
          <w:bCs/>
          <w:sz w:val="28"/>
          <w:szCs w:val="28"/>
        </w:rPr>
        <w:t>конъюгация</w:t>
      </w:r>
      <w:r w:rsidRPr="00BC0D5E">
        <w:rPr>
          <w:sz w:val="28"/>
          <w:szCs w:val="28"/>
        </w:rPr>
        <w:t xml:space="preserve"> (слияние протопластов двух вегетативных клеток).</w:t>
      </w:r>
    </w:p>
    <w:p w:rsidR="009979C1" w:rsidRPr="00BC0D5E" w:rsidRDefault="009979C1" w:rsidP="00BC0D5E">
      <w:pPr>
        <w:pStyle w:val="a6"/>
        <w:widowControl w:val="0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У одних водорослей </w:t>
      </w:r>
      <w:r w:rsidRPr="00BC0D5E">
        <w:rPr>
          <w:bCs/>
          <w:sz w:val="28"/>
          <w:szCs w:val="28"/>
        </w:rPr>
        <w:t>одна и та же особь</w:t>
      </w:r>
      <w:r w:rsidRPr="00BC0D5E">
        <w:rPr>
          <w:sz w:val="28"/>
          <w:szCs w:val="28"/>
        </w:rPr>
        <w:t xml:space="preserve"> дает гаметы или споры в зависимости от возраста и условий окружающей среды. У других функции бесполого и полового размножения выполняют </w:t>
      </w:r>
      <w:r w:rsidRPr="00BC0D5E">
        <w:rPr>
          <w:bCs/>
          <w:sz w:val="28"/>
          <w:szCs w:val="28"/>
        </w:rPr>
        <w:t>разные особи</w:t>
      </w:r>
      <w:r w:rsidRPr="00BC0D5E">
        <w:rPr>
          <w:sz w:val="28"/>
          <w:szCs w:val="28"/>
        </w:rPr>
        <w:t xml:space="preserve">. В таком случае растения, на которых развиваются органы бесполого размножения, называются </w:t>
      </w:r>
      <w:r w:rsidRPr="00BC0D5E">
        <w:rPr>
          <w:bCs/>
          <w:sz w:val="28"/>
          <w:szCs w:val="28"/>
        </w:rPr>
        <w:t>спорофитами</w:t>
      </w:r>
      <w:r w:rsidRPr="00BC0D5E">
        <w:rPr>
          <w:sz w:val="28"/>
          <w:szCs w:val="28"/>
        </w:rPr>
        <w:t xml:space="preserve">, а те, на которых развиваются половые органы, — </w:t>
      </w:r>
      <w:r w:rsidRPr="00BC0D5E">
        <w:rPr>
          <w:bCs/>
          <w:sz w:val="28"/>
          <w:szCs w:val="28"/>
        </w:rPr>
        <w:t>гаметофитами</w:t>
      </w:r>
      <w:r w:rsidRPr="00BC0D5E">
        <w:rPr>
          <w:sz w:val="28"/>
          <w:szCs w:val="28"/>
        </w:rPr>
        <w:t>. Эти два поколения в цикле развития организма могут сильно отличаться по структуре или, наоборот, быть очень похожими друг на друга морфологически.</w:t>
      </w:r>
    </w:p>
    <w:p w:rsidR="00B71B23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79C1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1"/>
        <w:rPr>
          <w:bCs/>
          <w:sz w:val="28"/>
          <w:szCs w:val="28"/>
        </w:rPr>
      </w:pPr>
      <w:bookmarkStart w:id="8" w:name="_Toc222160912"/>
      <w:bookmarkStart w:id="9" w:name="_Toc222161374"/>
      <w:r w:rsidRPr="00BC0D5E">
        <w:rPr>
          <w:bCs/>
          <w:sz w:val="28"/>
          <w:szCs w:val="28"/>
        </w:rPr>
        <w:t xml:space="preserve">1.2 </w:t>
      </w:r>
      <w:r w:rsidR="009979C1" w:rsidRPr="00BC0D5E">
        <w:rPr>
          <w:bCs/>
          <w:sz w:val="28"/>
          <w:szCs w:val="28"/>
        </w:rPr>
        <w:t>ЗНАЧЕНИЕ И ИСПОЛЬЗОВАНИЕ ВОДОРОСЛЕЙ</w:t>
      </w:r>
      <w:bookmarkEnd w:id="8"/>
      <w:bookmarkEnd w:id="9"/>
    </w:p>
    <w:p w:rsidR="00B71B23" w:rsidRPr="00BC0D5E" w:rsidRDefault="00B71B23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1"/>
        <w:rPr>
          <w:sz w:val="28"/>
          <w:szCs w:val="28"/>
        </w:rPr>
      </w:pP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Водоросли — планктонные и бентосные, наземные и почвенные — играют большую роль в природе и в хозяйственной деятельности человека.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Водоросли и другие водные растения </w:t>
      </w:r>
      <w:r w:rsidRPr="00BC0D5E">
        <w:rPr>
          <w:bCs/>
          <w:sz w:val="28"/>
          <w:szCs w:val="28"/>
        </w:rPr>
        <w:t>вырабатывают около 80% всей массы органических веществ</w:t>
      </w:r>
      <w:r w:rsidRPr="00BC0D5E">
        <w:rPr>
          <w:sz w:val="28"/>
          <w:szCs w:val="28"/>
        </w:rPr>
        <w:t>, образующихся на Земле, причем наибольшее количество образуют планктонные формы благодаря своей способности быстро размножаться. Питательная ценность планктона считается очень высокой: по содержанию белков и углеводов планктон приравнивается к хорошему луговому сену.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Являясь первичными накопителями органического вещества, водоросли прямо или косвенно служат </w:t>
      </w:r>
      <w:r w:rsidRPr="00BC0D5E">
        <w:rPr>
          <w:bCs/>
          <w:sz w:val="28"/>
          <w:szCs w:val="28"/>
        </w:rPr>
        <w:t>источником пищи</w:t>
      </w:r>
      <w:r w:rsidRPr="00BC0D5E">
        <w:rPr>
          <w:sz w:val="28"/>
          <w:szCs w:val="28"/>
        </w:rPr>
        <w:t xml:space="preserve"> для всех водных животных, в том числе и для рыб. При выборе водоемов для рыборазведения прежде всего исследуются состав и количество планктонных организмов и в случае необходимости предпринимаются меры для стимулирования развития планктона путем внесения в водоем удобрений или культуры нужной водоросли.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Вред от растительного планктона в рыбном хозяйстве возможен при 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>цветении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 xml:space="preserve"> водоемов, следствием которого является замор рыбы. Некоторые виды водорослей (из отделов Cyanophycophyta, Pyrrophycophyta, Chlorophycophyta, Chrysophycophyta) известны своей </w:t>
      </w:r>
      <w:r w:rsidRPr="00BC0D5E">
        <w:rPr>
          <w:bCs/>
          <w:sz w:val="28"/>
          <w:szCs w:val="28"/>
        </w:rPr>
        <w:t>токсичностью</w:t>
      </w:r>
      <w:r w:rsidRPr="00BC0D5E">
        <w:rPr>
          <w:sz w:val="28"/>
          <w:szCs w:val="28"/>
        </w:rPr>
        <w:t>. В период интенсивного размножения они являются причиной появления в воде ядовитых веществ, вызывающих иногда гибель скота, приходящего на водопой. Сильное развитие водорослей способствует загрязнению насосных станций и водопроводов.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>Наземные водоросли</w:t>
      </w:r>
      <w:r w:rsidRPr="00BC0D5E">
        <w:rPr>
          <w:sz w:val="28"/>
          <w:szCs w:val="28"/>
        </w:rPr>
        <w:t xml:space="preserve"> часто выступают в роли пионеров растительности, поселяясь на бесплодных, минеральных участках суши, на скалах и песке. Представители отдела Cyanophycophyta играют большую роль в </w:t>
      </w:r>
      <w:r w:rsidRPr="00BC0D5E">
        <w:rPr>
          <w:bCs/>
          <w:sz w:val="28"/>
          <w:szCs w:val="28"/>
        </w:rPr>
        <w:t>обогащении почв</w:t>
      </w:r>
      <w:r w:rsidRPr="00BC0D5E">
        <w:rPr>
          <w:sz w:val="28"/>
          <w:szCs w:val="28"/>
        </w:rPr>
        <w:t xml:space="preserve"> азотом, фиксируя его из атмосферы подобно клубеньковым бактериям. Многие водоросли принимают активное участие в процессе </w:t>
      </w:r>
      <w:r w:rsidRPr="00BC0D5E">
        <w:rPr>
          <w:bCs/>
          <w:sz w:val="28"/>
          <w:szCs w:val="28"/>
        </w:rPr>
        <w:t>биологической очистки</w:t>
      </w:r>
      <w:r w:rsidRPr="00BC0D5E">
        <w:rPr>
          <w:sz w:val="28"/>
          <w:szCs w:val="28"/>
        </w:rPr>
        <w:t xml:space="preserve"> сточных вод. Они могут служить также показателем качества питьевой воды, степени ее загрязнения и пригодности для питья. В приморских районах водоросли используются как ценные </w:t>
      </w:r>
      <w:r w:rsidRPr="00BC0D5E">
        <w:rPr>
          <w:bCs/>
          <w:sz w:val="28"/>
          <w:szCs w:val="28"/>
        </w:rPr>
        <w:t>удобрения</w:t>
      </w:r>
      <w:r w:rsidRPr="00BC0D5E">
        <w:rPr>
          <w:sz w:val="28"/>
          <w:szCs w:val="28"/>
        </w:rPr>
        <w:t xml:space="preserve">, так как содержат большое количество калийных солей. Ряд водорослей участвует в образовании </w:t>
      </w:r>
      <w:r w:rsidRPr="00BC0D5E">
        <w:rPr>
          <w:bCs/>
          <w:sz w:val="28"/>
          <w:szCs w:val="28"/>
        </w:rPr>
        <w:t>лечебных грязей</w:t>
      </w:r>
      <w:r w:rsidRPr="00BC0D5E">
        <w:rPr>
          <w:sz w:val="28"/>
          <w:szCs w:val="28"/>
        </w:rPr>
        <w:t>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Некоторые морские макрофиты (например, ламинария) обладают целебными свойствами и употребляются </w:t>
      </w:r>
      <w:r w:rsidRPr="00BC0D5E">
        <w:rPr>
          <w:bCs/>
          <w:sz w:val="28"/>
          <w:szCs w:val="28"/>
        </w:rPr>
        <w:t>в медицине</w:t>
      </w:r>
      <w:r w:rsidRPr="00BC0D5E">
        <w:rPr>
          <w:sz w:val="28"/>
          <w:szCs w:val="28"/>
        </w:rPr>
        <w:t xml:space="preserve"> при болезнях желудочно-кишечного тракта, ревматизме, микседеме, зобе и других заболеваниях, связанных с нарушением функций щитовидной железы. Хондрус используется в народной медицине при легочных заболеваниях, в Англии его применяют при лечении язвы желудка. Кораллина, церамиум, энтероморфа обладают глистогонным действием.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Морские водоросли богаты микроэлементами, витаминами, углеводами, белками и </w:t>
      </w:r>
      <w:r w:rsidRPr="00BC0D5E">
        <w:rPr>
          <w:bCs/>
          <w:sz w:val="28"/>
          <w:szCs w:val="28"/>
        </w:rPr>
        <w:t>употребляются в пищу</w:t>
      </w:r>
      <w:r w:rsidRPr="00BC0D5E">
        <w:rPr>
          <w:sz w:val="28"/>
          <w:szCs w:val="28"/>
        </w:rPr>
        <w:t xml:space="preserve"> (ламинария, порфира, ульва) и на корм скоту (аскофиллум, родимения, алярия и многие другие).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C0D5E">
        <w:rPr>
          <w:sz w:val="28"/>
        </w:rPr>
        <w:t xml:space="preserve">В ряде стран (Япония, Китай) широко практикуется </w:t>
      </w:r>
      <w:r w:rsidRPr="00BC0D5E">
        <w:rPr>
          <w:bCs/>
          <w:sz w:val="28"/>
        </w:rPr>
        <w:t xml:space="preserve">искусственное выращивание </w:t>
      </w:r>
      <w:r w:rsidRPr="00BC0D5E">
        <w:rPr>
          <w:sz w:val="28"/>
        </w:rPr>
        <w:t>некоторых морских водорослей, используемых в пищу и для других целей. У нас на Дальнем Востоке искусственно разводят ламинарию.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C0D5E">
        <w:rPr>
          <w:sz w:val="28"/>
        </w:rPr>
        <w:t xml:space="preserve">Морские водоросли — наиболее </w:t>
      </w:r>
      <w:r w:rsidRPr="00BC0D5E">
        <w:rPr>
          <w:bCs/>
          <w:sz w:val="28"/>
        </w:rPr>
        <w:t>урожайные</w:t>
      </w:r>
      <w:r w:rsidRPr="00BC0D5E">
        <w:rPr>
          <w:sz w:val="28"/>
        </w:rPr>
        <w:t xml:space="preserve"> растения на Земле. Их запасы в Мировом океане исчисляются </w:t>
      </w:r>
      <w:r w:rsidRPr="00BC0D5E">
        <w:rPr>
          <w:bCs/>
          <w:sz w:val="28"/>
        </w:rPr>
        <w:t>сотнями миллионов тонн</w:t>
      </w:r>
      <w:r w:rsidRPr="00BC0D5E">
        <w:rPr>
          <w:sz w:val="28"/>
        </w:rPr>
        <w:t>.</w:t>
      </w:r>
    </w:p>
    <w:p w:rsidR="009979C1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C0D5E">
        <w:rPr>
          <w:bCs/>
          <w:sz w:val="28"/>
        </w:rPr>
        <w:t>Промышленное применение</w:t>
      </w:r>
      <w:r w:rsidRPr="00BC0D5E">
        <w:rPr>
          <w:sz w:val="28"/>
        </w:rPr>
        <w:t xml:space="preserve"> находят главным образом красные и бурые водоросли, а из зеленых — только кладофора и близкий к ней ризоклониум, служащие для изготовления бумаги. Из морских макрофитов получают закрепители для красок, студне- и слизеобразующие вещества (агар, альгинат, карраген, агароид). Эти соединения широко используются </w:t>
      </w:r>
      <w:r w:rsidRPr="00BC0D5E">
        <w:rPr>
          <w:bCs/>
          <w:sz w:val="28"/>
        </w:rPr>
        <w:t>в пищевой промышленности</w:t>
      </w:r>
      <w:r w:rsidRPr="00BC0D5E">
        <w:rPr>
          <w:sz w:val="28"/>
        </w:rPr>
        <w:t xml:space="preserve"> как заменители желатина, в медицине, при изготовлении красителей, в текстильной промышленности и т. д. В нашей стране налажено получение агара из анфельции, образующей большие скопления в северных и дальневосточных морях, и агароида из филлофоры, добываемой в Черном море. Источником каррагена служит хондрус. Альгинаты, применяемые в целом ряде производств, связанных с химической промышленностью, извлекают из ламинариевых и фукусовых водорослей. Морские макрофиты — сырье для производства йода, брома, калия.</w:t>
      </w:r>
    </w:p>
    <w:p w:rsidR="00682B6B" w:rsidRPr="00BC0D5E" w:rsidRDefault="009979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C0D5E">
        <w:rPr>
          <w:sz w:val="28"/>
        </w:rPr>
        <w:t xml:space="preserve">Для сохранения растительных ресурсов океана необходимо </w:t>
      </w:r>
      <w:r w:rsidRPr="00BC0D5E">
        <w:rPr>
          <w:bCs/>
          <w:sz w:val="28"/>
        </w:rPr>
        <w:t>охранять их</w:t>
      </w:r>
      <w:r w:rsidRPr="00BC0D5E">
        <w:rPr>
          <w:sz w:val="28"/>
        </w:rPr>
        <w:t xml:space="preserve"> от неблагоприятных воздействий, связанных с промышленной деятельно</w:t>
      </w:r>
      <w:r w:rsidR="00811E09" w:rsidRPr="00BC0D5E">
        <w:rPr>
          <w:sz w:val="28"/>
        </w:rPr>
        <w:t>стью (загрязнение воды и т. д.)</w:t>
      </w:r>
    </w:p>
    <w:p w:rsidR="00B71B23" w:rsidRPr="00BC0D5E" w:rsidRDefault="00B71B23" w:rsidP="00BC0D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11E09" w:rsidRPr="00BC0D5E" w:rsidRDefault="00B71B23" w:rsidP="00BC0D5E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_Toc222161376"/>
      <w:r w:rsidRPr="00BC0D5E">
        <w:rPr>
          <w:rFonts w:ascii="Times New Roman" w:hAnsi="Times New Roman"/>
          <w:b w:val="0"/>
          <w:sz w:val="28"/>
          <w:szCs w:val="28"/>
        </w:rPr>
        <w:br w:type="page"/>
      </w:r>
      <w:r w:rsidR="00811E09" w:rsidRPr="00BC0D5E">
        <w:rPr>
          <w:rFonts w:ascii="Times New Roman" w:hAnsi="Times New Roman"/>
          <w:b w:val="0"/>
          <w:sz w:val="28"/>
          <w:szCs w:val="28"/>
        </w:rPr>
        <w:t>2.</w:t>
      </w:r>
      <w:r w:rsidRPr="00BC0D5E">
        <w:rPr>
          <w:rFonts w:ascii="Times New Roman" w:hAnsi="Times New Roman"/>
          <w:b w:val="0"/>
          <w:sz w:val="28"/>
          <w:szCs w:val="28"/>
        </w:rPr>
        <w:t xml:space="preserve"> </w:t>
      </w:r>
      <w:r w:rsidR="00811E09" w:rsidRPr="00BC0D5E">
        <w:rPr>
          <w:rFonts w:ascii="Times New Roman" w:hAnsi="Times New Roman"/>
          <w:b w:val="0"/>
          <w:sz w:val="28"/>
          <w:szCs w:val="28"/>
        </w:rPr>
        <w:t>Общая характеристика типа Хордовые. Классификация</w:t>
      </w:r>
      <w:bookmarkEnd w:id="10"/>
    </w:p>
    <w:p w:rsidR="00B71B23" w:rsidRPr="00BC0D5E" w:rsidRDefault="00B71B23" w:rsidP="00BC0D5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32307" w:rsidRPr="00BC0D5E" w:rsidRDefault="00B71B23" w:rsidP="00BC0D5E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iCs w:val="0"/>
        </w:rPr>
      </w:pPr>
      <w:bookmarkStart w:id="11" w:name="_Toc222160914"/>
      <w:bookmarkStart w:id="12" w:name="_Toc222161377"/>
      <w:r w:rsidRPr="00BC0D5E">
        <w:rPr>
          <w:rFonts w:ascii="Times New Roman" w:hAnsi="Times New Roman"/>
          <w:b w:val="0"/>
          <w:i w:val="0"/>
          <w:iCs w:val="0"/>
        </w:rPr>
        <w:t xml:space="preserve">2.1 </w:t>
      </w:r>
      <w:r w:rsidR="00D32307" w:rsidRPr="00BC0D5E">
        <w:rPr>
          <w:rFonts w:ascii="Times New Roman" w:hAnsi="Times New Roman"/>
          <w:b w:val="0"/>
          <w:i w:val="0"/>
          <w:iCs w:val="0"/>
        </w:rPr>
        <w:t>Общая характеристика типа</w:t>
      </w:r>
      <w:bookmarkEnd w:id="11"/>
      <w:bookmarkEnd w:id="12"/>
    </w:p>
    <w:p w:rsidR="00B71B23" w:rsidRPr="00BC0D5E" w:rsidRDefault="00B71B23" w:rsidP="00BC0D5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C0D5E" w:rsidRPr="00BC0D5E" w:rsidRDefault="00D32307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C0D5E">
        <w:rPr>
          <w:iCs/>
          <w:sz w:val="28"/>
        </w:rPr>
        <w:t>К</w:t>
      </w:r>
      <w:r w:rsidRPr="00BC0D5E">
        <w:rPr>
          <w:sz w:val="28"/>
        </w:rPr>
        <w:t xml:space="preserve"> типу относится около 43 тыс. видов животных, заселивших моря, океаны, реки и озера, поверхность и почву континентов и островов. Внешний облик и размеры хордовых разнообразны, так же как и их размеры: от мелких рыбок и лягушек в 2—3 см до гигантов (некоторые виды китов достигают длины 30 м и массы 150 т).</w:t>
      </w:r>
    </w:p>
    <w:p w:rsidR="00BC0D5E" w:rsidRPr="00BC0D5E" w:rsidRDefault="00D32307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C0D5E">
        <w:rPr>
          <w:sz w:val="28"/>
        </w:rPr>
        <w:t>Несмотря на огромное разнообразие представителей типа Хордовые, им свой</w:t>
      </w:r>
      <w:r w:rsidR="00030AF3" w:rsidRPr="00BC0D5E">
        <w:rPr>
          <w:sz w:val="28"/>
        </w:rPr>
        <w:t>ственны общие черты организации</w:t>
      </w:r>
      <w:r w:rsidRPr="00BC0D5E">
        <w:rPr>
          <w:sz w:val="28"/>
        </w:rPr>
        <w:t>:</w:t>
      </w:r>
    </w:p>
    <w:p w:rsidR="00BC0D5E" w:rsidRPr="00BC0D5E" w:rsidRDefault="00D32307" w:rsidP="00BC0D5E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C0D5E">
        <w:rPr>
          <w:sz w:val="28"/>
        </w:rPr>
        <w:t xml:space="preserve">Осевой скелет представлен </w:t>
      </w:r>
      <w:r w:rsidRPr="00BC0D5E">
        <w:rPr>
          <w:iCs/>
          <w:sz w:val="28"/>
        </w:rPr>
        <w:t>хордой</w:t>
      </w:r>
      <w:r w:rsidRPr="00BC0D5E">
        <w:rPr>
          <w:sz w:val="28"/>
        </w:rPr>
        <w:t xml:space="preserve"> — упругим стержнем, расположенным вдоль спинной стороны тела животного. В течение всей жизни хорда сохраняется только у низших групп типа. У большинства высших хордовых она имеется только на эмбриональной стадии развития, а у взрослых замещается позвоночником.</w:t>
      </w:r>
    </w:p>
    <w:p w:rsidR="00BC0D5E" w:rsidRPr="00BC0D5E" w:rsidRDefault="00D32307" w:rsidP="00BC0D5E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C0D5E">
        <w:rPr>
          <w:iCs/>
          <w:sz w:val="28"/>
        </w:rPr>
        <w:t>Центральная нервная система</w:t>
      </w:r>
      <w:r w:rsidRPr="00BC0D5E">
        <w:rPr>
          <w:sz w:val="28"/>
        </w:rPr>
        <w:t xml:space="preserve"> имеет вид </w:t>
      </w:r>
      <w:r w:rsidRPr="00BC0D5E">
        <w:rPr>
          <w:iCs/>
          <w:sz w:val="28"/>
        </w:rPr>
        <w:t>трубки,</w:t>
      </w:r>
      <w:r w:rsidRPr="00BC0D5E">
        <w:rPr>
          <w:sz w:val="28"/>
        </w:rPr>
        <w:t xml:space="preserve"> полость которой заполнена спинномозговой жидкостью. У позвоночных животных передний конец этой трубки расширяется в виде пузырей и преобразуется в </w:t>
      </w:r>
      <w:r w:rsidRPr="00BC0D5E">
        <w:rPr>
          <w:iCs/>
          <w:sz w:val="28"/>
        </w:rPr>
        <w:t>головной мозг,</w:t>
      </w:r>
      <w:r w:rsidRPr="00BC0D5E">
        <w:rPr>
          <w:sz w:val="28"/>
        </w:rPr>
        <w:t xml:space="preserve"> в туловищном и хвостовом отделах она представлена </w:t>
      </w:r>
      <w:r w:rsidRPr="00BC0D5E">
        <w:rPr>
          <w:iCs/>
          <w:sz w:val="28"/>
        </w:rPr>
        <w:t>спинным мозгом,</w:t>
      </w:r>
    </w:p>
    <w:p w:rsidR="00BC0D5E" w:rsidRPr="00BC0D5E" w:rsidRDefault="00D32307" w:rsidP="00BC0D5E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C0D5E">
        <w:rPr>
          <w:sz w:val="28"/>
        </w:rPr>
        <w:t xml:space="preserve">Передний отдел пищеварительной трубки — </w:t>
      </w:r>
      <w:r w:rsidRPr="00BC0D5E">
        <w:rPr>
          <w:iCs/>
          <w:sz w:val="28"/>
        </w:rPr>
        <w:t>глотка</w:t>
      </w:r>
      <w:r w:rsidRPr="00BC0D5E">
        <w:rPr>
          <w:sz w:val="28"/>
        </w:rPr>
        <w:t xml:space="preserve"> — пронизана </w:t>
      </w:r>
      <w:r w:rsidRPr="00BC0D5E">
        <w:rPr>
          <w:iCs/>
          <w:sz w:val="28"/>
        </w:rPr>
        <w:t>жаберными щелями,</w:t>
      </w:r>
      <w:r w:rsidRPr="00BC0D5E">
        <w:rPr>
          <w:sz w:val="28"/>
        </w:rPr>
        <w:t xml:space="preserve"> посредством которых она сообщается с наружной средой. У наземных животных щели имеются только в ранний период зародышевого развития, а у водных хордовых они сохраняются всю жизнь.</w:t>
      </w:r>
    </w:p>
    <w:p w:rsidR="00BC0D5E" w:rsidRPr="00BC0D5E" w:rsidRDefault="00D32307" w:rsidP="00BC0D5E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C0D5E">
        <w:rPr>
          <w:iCs/>
          <w:sz w:val="28"/>
        </w:rPr>
        <w:t>Кровеносная система замкнутая, сердце</w:t>
      </w:r>
      <w:r w:rsidRPr="00BC0D5E">
        <w:rPr>
          <w:sz w:val="28"/>
        </w:rPr>
        <w:t xml:space="preserve"> расположено на </w:t>
      </w:r>
      <w:r w:rsidRPr="00BC0D5E">
        <w:rPr>
          <w:iCs/>
          <w:sz w:val="28"/>
        </w:rPr>
        <w:t>брюшной стороне,</w:t>
      </w:r>
      <w:r w:rsidRPr="00BC0D5E">
        <w:rPr>
          <w:sz w:val="28"/>
        </w:rPr>
        <w:t xml:space="preserve"> под хордой и пищеварительной трубкой.</w:t>
      </w:r>
    </w:p>
    <w:p w:rsidR="00B71B23" w:rsidRPr="008C4969" w:rsidRDefault="00B71B23" w:rsidP="00BC0D5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32307" w:rsidRPr="00BC0D5E" w:rsidRDefault="00BC0D5E" w:rsidP="00BC0D5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8C4969">
        <w:rPr>
          <w:sz w:val="28"/>
        </w:rPr>
        <w:br w:type="page"/>
      </w:r>
      <w:r w:rsidR="00D16E4D">
        <w:rPr>
          <w:sz w:val="28"/>
        </w:rPr>
        <w:pict>
          <v:shape id="_x0000_i1028" type="#_x0000_t75" style="width:187.5pt;height:89.25pt">
            <v:imagedata r:id="rId9" o:title=""/>
          </v:shape>
        </w:pict>
      </w:r>
    </w:p>
    <w:p w:rsidR="00D32307" w:rsidRPr="00BC0D5E" w:rsidRDefault="00D32307" w:rsidP="00BC0D5E">
      <w:pPr>
        <w:widowControl w:val="0"/>
        <w:suppressAutoHyphens/>
        <w:spacing w:line="360" w:lineRule="auto"/>
        <w:ind w:firstLine="709"/>
        <w:jc w:val="both"/>
        <w:rPr>
          <w:iCs/>
          <w:sz w:val="28"/>
          <w:lang w:val="en-US"/>
        </w:rPr>
      </w:pPr>
      <w:r w:rsidRPr="00BC0D5E">
        <w:rPr>
          <w:bCs/>
          <w:sz w:val="28"/>
        </w:rPr>
        <w:t>Рис.</w:t>
      </w:r>
      <w:r w:rsidR="00BC0D5E" w:rsidRPr="00BC0D5E">
        <w:rPr>
          <w:sz w:val="28"/>
        </w:rPr>
        <w:t xml:space="preserve"> </w:t>
      </w:r>
      <w:r w:rsidRPr="00BC0D5E">
        <w:rPr>
          <w:iCs/>
          <w:sz w:val="28"/>
        </w:rPr>
        <w:t>Схема строения хордового животного</w:t>
      </w:r>
    </w:p>
    <w:p w:rsidR="00B71B23" w:rsidRPr="00BC0D5E" w:rsidRDefault="00B71B23" w:rsidP="00BC0D5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C0D5E" w:rsidRPr="00BC0D5E" w:rsidRDefault="00D32307" w:rsidP="00BC0D5E">
      <w:pPr>
        <w:pStyle w:val="a6"/>
        <w:widowControl w:val="0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C0D5E">
        <w:rPr>
          <w:sz w:val="28"/>
        </w:rPr>
        <w:t xml:space="preserve">Кроме этих отличительных черт, свойственных только хордовым животным, им присущи следующие: все они — </w:t>
      </w:r>
      <w:r w:rsidRPr="00BC0D5E">
        <w:rPr>
          <w:iCs/>
          <w:sz w:val="28"/>
        </w:rPr>
        <w:t>двусторонне-симметричные, вторичнополостные, вторичноротые</w:t>
      </w:r>
      <w:r w:rsidRPr="00BC0D5E">
        <w:rPr>
          <w:sz w:val="28"/>
        </w:rPr>
        <w:t xml:space="preserve"> животные.</w:t>
      </w:r>
    </w:p>
    <w:p w:rsidR="00BC0D5E" w:rsidRPr="00BC0D5E" w:rsidRDefault="00D32307" w:rsidP="00BC0D5E">
      <w:pPr>
        <w:pStyle w:val="a6"/>
        <w:widowControl w:val="0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</w:rPr>
      </w:pPr>
      <w:r w:rsidRPr="00BC0D5E">
        <w:rPr>
          <w:sz w:val="28"/>
        </w:rPr>
        <w:t>Тип Хордовые подразделяется на три подтипа и 12 классов. Рассмотрим главнейшие из них.</w:t>
      </w:r>
    </w:p>
    <w:p w:rsidR="00CC02C1" w:rsidRPr="00BC0D5E" w:rsidRDefault="00CC02C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2"/>
        <w:rPr>
          <w:sz w:val="28"/>
        </w:rPr>
      </w:pPr>
    </w:p>
    <w:p w:rsidR="00CC02C1" w:rsidRPr="00BC0D5E" w:rsidRDefault="0026419A" w:rsidP="00BC0D5E">
      <w:pPr>
        <w:widowControl w:val="0"/>
        <w:suppressAutoHyphens/>
        <w:spacing w:line="360" w:lineRule="auto"/>
        <w:ind w:firstLine="709"/>
        <w:jc w:val="both"/>
        <w:outlineLvl w:val="2"/>
        <w:rPr>
          <w:bCs/>
          <w:sz w:val="28"/>
          <w:szCs w:val="27"/>
          <w:lang w:val="en-US"/>
        </w:rPr>
      </w:pPr>
      <w:bookmarkStart w:id="13" w:name="_Toc222161378"/>
      <w:r w:rsidRPr="00BC0D5E">
        <w:rPr>
          <w:bCs/>
          <w:sz w:val="28"/>
          <w:szCs w:val="27"/>
          <w:lang w:val="en-US"/>
        </w:rPr>
        <w:t xml:space="preserve">2.2 </w:t>
      </w:r>
      <w:r w:rsidR="001A6222" w:rsidRPr="00BC0D5E">
        <w:rPr>
          <w:bCs/>
          <w:sz w:val="28"/>
          <w:szCs w:val="27"/>
        </w:rPr>
        <w:t>Подтипы и классы хордовых</w:t>
      </w:r>
      <w:bookmarkEnd w:id="13"/>
    </w:p>
    <w:p w:rsidR="0026419A" w:rsidRPr="00BC0D5E" w:rsidRDefault="0026419A" w:rsidP="00BC0D5E">
      <w:pPr>
        <w:widowControl w:val="0"/>
        <w:suppressAutoHyphens/>
        <w:spacing w:line="360" w:lineRule="auto"/>
        <w:ind w:firstLine="709"/>
        <w:jc w:val="both"/>
        <w:outlineLvl w:val="2"/>
        <w:rPr>
          <w:sz w:val="28"/>
          <w:lang w:val="en-US"/>
        </w:rPr>
      </w:pPr>
    </w:p>
    <w:p w:rsidR="00CC02C1" w:rsidRPr="00BC0D5E" w:rsidRDefault="00D16E4D" w:rsidP="00BC0D5E">
      <w:pPr>
        <w:pStyle w:val="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>
        <w:rPr>
          <w:b w:val="0"/>
          <w:sz w:val="28"/>
        </w:rPr>
        <w:pict>
          <v:shape id="_x0000_i1029" type="#_x0000_t75" style="width:129.75pt;height:189pt">
            <v:imagedata r:id="rId10" o:title=""/>
          </v:shape>
        </w:pict>
      </w:r>
    </w:p>
    <w:p w:rsidR="00CC02C1" w:rsidRPr="00BC0D5E" w:rsidRDefault="00CC02C1" w:rsidP="00BC0D5E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BC0D5E" w:rsidRDefault="00CC02C1" w:rsidP="00BC0D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 типу хордовых относятся три подтипа–Бесчерепные, Личиночно – хордовые и Позвоночные. Хордовые имеют на ранних стадиях развития внутренний скелет–хорду. Хордовые занимают основные среды жизни: водную, наземно-воздушную и почвенную. Это двусторонне – симметричные трехслойные животные. К хордовым относятся рыбы, земноводные, пресмыкающиеся, птицы, млекопитающие.</w:t>
      </w:r>
    </w:p>
    <w:p w:rsidR="001B2D32" w:rsidRPr="00BC0D5E" w:rsidRDefault="00BC0D5E" w:rsidP="00BC0D5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4" w:name="_Toc222160915"/>
      <w:bookmarkStart w:id="15" w:name="_Toc222161379"/>
      <w:r w:rsidR="0026419A" w:rsidRPr="00BC0D5E">
        <w:rPr>
          <w:sz w:val="28"/>
          <w:szCs w:val="28"/>
        </w:rPr>
        <w:t xml:space="preserve">2.3 </w:t>
      </w:r>
      <w:r w:rsidR="001B2D32" w:rsidRPr="00BC0D5E">
        <w:rPr>
          <w:sz w:val="28"/>
          <w:szCs w:val="28"/>
        </w:rPr>
        <w:t>Подтип бесчерепные</w:t>
      </w:r>
      <w:bookmarkEnd w:id="14"/>
      <w:bookmarkEnd w:id="15"/>
    </w:p>
    <w:p w:rsidR="0026419A" w:rsidRPr="00BC0D5E" w:rsidRDefault="0026419A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2"/>
        <w:rPr>
          <w:sz w:val="28"/>
          <w:szCs w:val="28"/>
        </w:rPr>
      </w:pP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ланцетники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Ланцетники — небольшая группа животных, достигающих нескольких сантиметров в длину. Причиной столь странного названия послужило то, что задний конец тела этих животных похож на лезвие хирургического ножа — ланцета. Тело у ланцетника вытянутое, сжатое с боков, передний и задний его концы </w:t>
      </w:r>
      <w:r w:rsidR="0026419A" w:rsidRPr="00BC0D5E">
        <w:rPr>
          <w:sz w:val="28"/>
          <w:szCs w:val="28"/>
        </w:rPr>
        <w:t>заострены. Голова не выражена.</w:t>
      </w:r>
    </w:p>
    <w:p w:rsidR="0026419A" w:rsidRPr="00BC0D5E" w:rsidRDefault="0026419A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2D32" w:rsidRPr="00BC0D5E" w:rsidRDefault="0026419A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2"/>
        <w:rPr>
          <w:sz w:val="28"/>
          <w:szCs w:val="28"/>
        </w:rPr>
      </w:pPr>
      <w:bookmarkStart w:id="16" w:name="_Toc222160916"/>
      <w:bookmarkStart w:id="17" w:name="_Toc222161380"/>
      <w:r w:rsidRPr="00BC0D5E">
        <w:rPr>
          <w:sz w:val="28"/>
          <w:szCs w:val="28"/>
        </w:rPr>
        <w:t xml:space="preserve">2.4 </w:t>
      </w:r>
      <w:r w:rsidR="001B2D32" w:rsidRPr="00BC0D5E">
        <w:rPr>
          <w:sz w:val="28"/>
          <w:szCs w:val="28"/>
        </w:rPr>
        <w:t>Подтип позвоночные</w:t>
      </w:r>
      <w:bookmarkEnd w:id="16"/>
      <w:bookmarkEnd w:id="17"/>
    </w:p>
    <w:p w:rsidR="0026419A" w:rsidRPr="00BC0D5E" w:rsidRDefault="0026419A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2"/>
        <w:rPr>
          <w:sz w:val="28"/>
          <w:szCs w:val="28"/>
        </w:rPr>
      </w:pP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хрящевые рыбы</w:t>
      </w:r>
    </w:p>
    <w:p w:rsidR="00BC0D5E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 классу хрящевые рыбы относятся около 660 видов. В эту группу входят всем известные акулы (плащеносная, тигровая акула, катран) и скаты (хвостокол, пила-рыба, манта), объединяемые в два отдельных надотряда, а также цельноголовые (химеры). Это в основном крупные животные — китовая акула достигает в длину 20 метров. Как и все позвоночные, представители данного класса — двусторонне симметричные животные.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костные рыбы — самая многочисленная группа позвоночных животных. Она насчитывает около 20000 видов, относящихся к 4 подклассам: лучеперые, много-перые, кистеперые, двоякодышащие рыбы.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Перечислим основных представителей класса: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осетрообразные — белуга, осетр, стерлядь;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лососеобразные — лосось, семга, форель;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карпообразные — лещ, сазан, карась, толстолобик;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трескообразные — треска, хек, минтай;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окунеобразные — окунь, ставрида, скумбрия, судак.</w:t>
      </w:r>
    </w:p>
    <w:p w:rsidR="00BC0D5E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Костные рыбы населяют самые разнообразные водоемы: пресные (пруды, реки, озера) и соленые (моря, океаны). Форма тела этих животных в основном веретено-видная, обтекаемая, что позволяет уменьшать сопротивление воды при плавании.</w:t>
      </w:r>
    </w:p>
    <w:p w:rsidR="001B2D32" w:rsidRPr="00BC0D5E" w:rsidRDefault="00C72A81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</w:t>
      </w:r>
      <w:r w:rsidR="001B2D32" w:rsidRPr="00BC0D5E">
        <w:rPr>
          <w:sz w:val="28"/>
          <w:szCs w:val="28"/>
        </w:rPr>
        <w:t>остные рыбы — позвоночные животные, имеющие ряд приспособлений к водному образу жизни: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способ передвижения — плавание;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обтекаемая форма тела;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неподвижное сочленение головы с туловищем;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черепицеобразно расположенная чешуя;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органы движения — плавники, выполняющие, кроме того, функцию стабилизаторов (обеспечивают устойчивость тела в воде) и рулей глубины;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дыхание при помощи жабр;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наличие плавательного пузыря;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особый орган — боковая линия.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земноводные (амфибии)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Этот класс объединяет животных, особенностью которых является то, что взрослые особи могут обитать как на суше, так и в воде. Однако их размножение и развитие яиц практически всегда происходит в водной среде. К данному классу относится около 3000 видов, подразделяющихся на три отряда: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отряд безногие земноводные, представленный небольшой группой организмов с редуцированными конечностями и хвостом — червягами;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отряд хвостатые земноводные, к которому относятся саламандры, тритоны, протеи, сирены;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8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отряд бесхвостые земноводные, обладающий наибольшим видовым многообразием, включающий таких животных, как лягушки, жабы, квакши, чесночницы, жерлянки.</w:t>
      </w:r>
    </w:p>
    <w:p w:rsidR="00BC0D5E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Практически все амфибии имеют небольшие размеры. Тело взрослых особей разделено на голову, туловище, хвост (у отряда хвостатые) и две пары конечностей (у червяг конечности и их пояса редуцированы). В связи с выходом на сушу тело у большинства сплющено в спинно-брюшном направлении, а голова подвижно сочленена с туловищем. Кожа у амфибий голая, таким образом через нее могут беспрепятственно диффундировать вода и газы.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пресмыкающиеся или рептилии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 мировой фауне насчитывается около 6600 видов рептилий. Ныне живущие пресмыкающиеся объединяются в следующие группы: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-отряд Черепахи (представители: кайманова черепаха, зеленая черепаха);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отряд Клювоголовые (очень древняя группа с единственным сохранившимся видом — гаттерией, которая встречается в Новой Зеландии. Среди современных рептилий гаттерия ближе всего к отряду чешуйчатых 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отряд Чешуйчатые (к ним относятся такие животные, как хамелеоны, ящерицы, змеи);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-отряд Крокодилы (представители: миссисипский аллигатор, нильский крокодил и др.).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Представители класса пресмыкающиеся являются настоящими наземными животными. Развитие приспособлений к жизни на суше позволило предкам этих животных покинуть водную среду и широко расселиться по Земле. Однако во всех отрядах (за исключением клювоголовых) имеются формы, вторично перешедшие к жизни в воде.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птицы</w:t>
      </w:r>
    </w:p>
    <w:p w:rsidR="00BC0D5E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Данный класс объединяет около 8600 видов ныне живущих птиц. Их подразделяют на два надотряда. Надотряд Пингвины (или Плавающие). Представители этой группы (королевский пингвин, малый пингвин, галапагосский пингвин и др.) — крупные животные, летать они не могут, основной способ передвижения — плавание. Передние конечности видоизменены в ласты. Пингвины распространены в холодных районах южного полушария — в Антарктиде и островах Субантарктики. Надотряд Новонёбные, или Типичные птицы, представлен большим количеством отрядов: страусы, гусеобразные, куриные, журавли, дрофы, кулики, чайки, совы, дятлы, попугаи, воробьиные и др. Практически все особенности птиц связаны с освоением ими воздушного пространства и наличием приспособлений к полету. Тело птиц имеет обтекаемую аэродинамическую форму. Оно покрыто перьями, которые делятся на </w:t>
      </w:r>
      <w:r w:rsidRPr="00BC0D5E">
        <w:rPr>
          <w:iCs/>
          <w:sz w:val="28"/>
          <w:szCs w:val="28"/>
        </w:rPr>
        <w:t>контурные</w:t>
      </w:r>
      <w:r w:rsidRPr="00BC0D5E">
        <w:rPr>
          <w:sz w:val="28"/>
          <w:szCs w:val="28"/>
        </w:rPr>
        <w:t xml:space="preserve"> и </w:t>
      </w:r>
      <w:r w:rsidRPr="00BC0D5E">
        <w:rPr>
          <w:iCs/>
          <w:sz w:val="28"/>
          <w:szCs w:val="28"/>
        </w:rPr>
        <w:t>пуховые.</w:t>
      </w:r>
      <w:r w:rsidRPr="00BC0D5E">
        <w:rPr>
          <w:sz w:val="28"/>
          <w:szCs w:val="28"/>
        </w:rPr>
        <w:t xml:space="preserve"> Осевая часть пера — стержень и очин . Очином перо погружено в кожу, а от стержня отходят опахала. У контурного пера они образованы бородками первого порядка, несущими бородки второго порядка, скрепленные между собой маленькими крючочками таким образом, что образуется пластина. Стержень пухового пера — тонкий, крючков нет. Пуховое перо, бородки первого порядка которого отходят пучком от очина, называется пухом. Контурные перья придают телу характерную форму, а пуховые служат теплоизолирующим материалом. Периодически у птиц происходит смена оперения — линька.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млекопитающие (или звери)</w:t>
      </w:r>
    </w:p>
    <w:p w:rsidR="00BC0D5E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Класс млекопитающие это последний из рассматриваемых нами классов позвоночных животных, представляющих собой наиболее высокоорганизованную группу во всем животном царстве. Млекопитающие населяют самые разнообразные местообитания; их можно встретить в тропических лесах и арктических пустынях, в гор</w:t>
      </w:r>
      <w:r w:rsidR="00CC02C1" w:rsidRPr="00BC0D5E">
        <w:rPr>
          <w:sz w:val="28"/>
          <w:szCs w:val="28"/>
        </w:rPr>
        <w:t>ах и на океанических просторах.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 этому классу относятся казалось бы совершенно не похожие друг на друга животные: синий кит и обыкновенный еж, африканский слон и белка, летучая мышь и кенгуру и т. д. Мы с вами также в систематическом плане принадлежим к этой группе. Что же, тем не менее, общего между всеми этими такими разными существами?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Для млекопитающих характерны следующие особенности: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развитие волосяного покрова на коже;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большое количество кожных желез: потовых, сальных;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наличие молочных желез, выделяющих молоко;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выкармливание детенышей молоком и забота о потомстве;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живорождение (исключение составляют однопроходные);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постоянная температура тела — гомойотермность;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интенсивное протекание основных процессов жизнедеятельности;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четырехкамерное сердце, два раздельных круга кровообращения;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легкие альвеолярного строения, имеется надгортанник;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наличие диафрагмы, разделяющей брюшную и грудную полости;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зубы дифференцированы на резцы, клыки, предкоренные, коренные;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шейных позвонков у большинства видов семь (исключением являются дюгони, ламантины и ленивцы);</w:t>
      </w:r>
    </w:p>
    <w:p w:rsidR="00BC0D5E" w:rsidRPr="00BC0D5E" w:rsidRDefault="001B2D32" w:rsidP="00BC0D5E">
      <w:pPr>
        <w:pStyle w:val="a6"/>
        <w:widowControl w:val="0"/>
        <w:numPr>
          <w:ilvl w:val="0"/>
          <w:numId w:val="2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большие относительные размеры головного мозга, значительное развитие коры больших полушарий, высокий уровень развития органов чувств.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 мире насчитывается около 4,5—5 тыс. видов млекопитающих, относящихся к трем подклассам и 21 отряду, хотя некоторые специалисты выделяют всего 18 отрядов :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I подкласс — клоачные (яйцекладущие или первозвери) с одним отрядом — однопроходные;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II подкласс — сумчатые с одним отрядом сумчатые;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III подкласс — плацентарные (или высшие звери) с девятнадцатью отрядами: насекомоядные, рукокрылые, шерстокрылые, полуобезьяны (лемуры), обезьяны (приматы), неполнозубые, ящеры (панголины), трубкозубые, грызуны, зайцеобразные, хищные, ластоногие, китообразные, парнокопытные, мозоленогие, непарнокопытные, даманы, хоботные (слоны), сиреневые (морские коровы).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 ряду представителей этого класса в очень широких пределах изменяются размер и вес тела. Самый мелкий зверь мировой фауны землеройка-малютка весит всего 1,2 г и достигает 45 мм в длину, а самый крупный — синий кит, около 150 тонн и 33 м соответственно. Кожа зверей представлена роговым слоем эпидермиса, мальпигиевым слоем, кориумом (собственно кожей), а также слоем соединительнотканной клетчатки, в которой могут находиться (иногда значительные) жировые скопления. Для животных данного класса характерно большое количество роговых образований, к которым относятся: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 xml:space="preserve">волосы (свойственны практически всем млекопитающим, кроме китообразных), а также различные их видоизменения: вибрисы или чувствительные волосы (например, 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>усы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 xml:space="preserve"> у кошек), щетина (свиньи), иглы (ежи, дикобразы, ехидны);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чешуи (у ящеров-панголинов);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роговые пластины (броненосцы);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рога у носорогов, чехлы рогов у полорогих (коров, коз);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ногти (человек и другие приматы);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когти (хищники, муравьеды);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копыта (лошади, коровы, тапиры, бегемоты).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Часто волосяной покров бывает сильно развит и образует густой мех. Различают два типа волос: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длинные и относительно редко расположенные, называемые остиями;</w:t>
      </w:r>
    </w:p>
    <w:p w:rsidR="00BC0D5E" w:rsidRPr="00BC0D5E" w:rsidRDefault="001B2D32" w:rsidP="00BC0D5E">
      <w:pPr>
        <w:pStyle w:val="a6"/>
        <w:widowControl w:val="0"/>
        <w:numPr>
          <w:ilvl w:val="0"/>
          <w:numId w:val="2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короткие и густые, называемые подшерстком.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Кожа богата железами, среди которых различают сальные и потовые. Сальные железы имеют гроздевидное тело, от которого отходят каналы, открывающиеся в волосяной сумке. Эти железы выделяют маслянистый секрет. Потовые железы имеют вид свернутых в клубок трубочек, открывающихся на поверхности тела. Млечные и пахучие железы представляют собой видоизмененные потовые железы . Млечные железы, выделяющие молоко, необходимое для выкармливания потомства, имеют гроздевидное строение и открываются на сосках. У однопроходных (утконос, ехидна) эти железы имеют трубчатое строение и открываются не на сосках, так как их нет, а в волосяные сумки. Детеныши утконоса и ехидны просто слизывают капельки молока с шерсти матери. Скелет имеет ряд особенностей. Поверхность позвонков ровная, а не седловидная, как у птиц и не выпукло-вогнутая, как у рептилий. Позвоночный столб делится на пять отделов: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шейный (в подавляющем большинстве случаев состоит из 7 позвонков);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грудной (насчитывает от 9 до 24, чаще 12, позвонков);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поясничный (2—9 позвонков);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крестцовый (от 4 до 9, при этом истинно крестцовых позвонков — 2);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5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- хвостовой (содержит от 3 до 49 свободных позвонков).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Пояс передних конечностей (плечевой) представлен лопатками и ключицами (отсутствуют, например, у копытных), коракоид редуцирован и срастается с лопаткой, образуя клювовидный отросток. Свободная передняя конечность состоит из: плечевой, локтевой и лучевой костей, запястья, костей пясти и фаланг пальцев. Пояс задних конечностей (тазовый) представлен тазовыми костями (седалищной, лобковой и подвздошной). Свободная задняя конечность состоит из бедренной кости, большой и малой берцовых костей, предплюсны,</w:t>
      </w:r>
      <w:r w:rsidR="00CC02C1" w:rsidRPr="00BC0D5E">
        <w:rPr>
          <w:sz w:val="28"/>
          <w:szCs w:val="28"/>
        </w:rPr>
        <w:t xml:space="preserve"> костей плюсны и фаланг пальцев.</w:t>
      </w:r>
    </w:p>
    <w:p w:rsidR="001B2D32" w:rsidRPr="00BC0D5E" w:rsidRDefault="001B2D32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Пищеварительная система представлена: ротовой полостью, глоткой, пищеводом, желудком и кишечником Кишечник подразделяется на три отдела: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тонкая кишка;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толстая кишка;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2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прямая кишка.</w:t>
      </w:r>
    </w:p>
    <w:p w:rsidR="001B2D32" w:rsidRPr="00BC0D5E" w:rsidRDefault="00CD0D09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К</w:t>
      </w:r>
      <w:r w:rsidR="001B2D32" w:rsidRPr="00BC0D5E">
        <w:rPr>
          <w:sz w:val="28"/>
          <w:szCs w:val="28"/>
        </w:rPr>
        <w:t>ратк</w:t>
      </w:r>
      <w:r w:rsidRPr="00BC0D5E">
        <w:rPr>
          <w:sz w:val="28"/>
          <w:szCs w:val="28"/>
        </w:rPr>
        <w:t>ая</w:t>
      </w:r>
      <w:r w:rsidR="001B2D32" w:rsidRPr="00BC0D5E">
        <w:rPr>
          <w:sz w:val="28"/>
          <w:szCs w:val="28"/>
        </w:rPr>
        <w:t xml:space="preserve"> характеристик</w:t>
      </w:r>
      <w:r w:rsidRPr="00BC0D5E">
        <w:rPr>
          <w:sz w:val="28"/>
          <w:szCs w:val="28"/>
        </w:rPr>
        <w:t>а</w:t>
      </w:r>
      <w:r w:rsidR="001B2D32" w:rsidRPr="00BC0D5E">
        <w:rPr>
          <w:sz w:val="28"/>
          <w:szCs w:val="28"/>
        </w:rPr>
        <w:t xml:space="preserve"> 16 наиболее известных отрядов: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однопроходные. Представители: утконос, ехидна и проехидна. Характеризуются рядом примитивных черт: наличие клоаки, отсутствие сосков, откладывание яиц, значительные колебания температуры тела и др.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сумчатые. Представители: кенгуру, сумчатый дьявол, коала, вомбат и др. Характерно: недоразвитие плаценты, наличие сумчатых костей и сумки, в которой вынашивают детенышей, детеныши рождаются недоразвитыми.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насекомоядные. Представители: ежи, землеройки, кроты, выхухоль и др. — самый примитивный отряд плацентарных млекопитающих.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шерстокрылые. Представитель: шерстокрыл, обитающий в Юго-Восточной Азии. Характерны черты сходства с насекомоядными, рукокрылыми и приматами. По бокам тела развита покрытая волосами перепонка.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рукокрылые. Представители: летучие мыши (вечерницы, нетопыри, подковоносы, вампиры и др.) и крыланы. Передние конечности превращены в крылья:пальцы удлинены и между ними натянута перепонка.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лемуры. Представители: лори, индри, долгопят, кошачий лемур и др. Занимают промежуточное положение между насекомоядными и приматами.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приматы. Представители: мартышки, паукообразные обезьяны, шимпанзе, гориллы, человек и др. Характеризуются значительным развитием головного мозга, большим количеством борозд и извилин коры.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грызуны. Представители: крысы, мыши, дикобразы, белки, сурки, нутрии и многие другие. Самый многочисленный отряд. Животные, принадлежащие этому отряду, характеризуются значительным развитием резцов (по 2 на верхней и нижней челюстях), клыков нет.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зайцеобразные. Представители: зайцы, пищухи, кролики. На верхней челюсти располагаются не два резца, как у грызунов, а четыре.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хищные. Представители: кошки, львы, леопарды, мангусты, куницы, волки, собаки, гиены, медведи, еноты. Имеют слабо развитые резцы, мощные клыки и коренные зубы с острыми режущими поверхностями.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ластоногие. Представители: тюлени, морские котики, моржи, нерпы и др. Характеризуются: вальковатым массивным телом, видоизмененными ластовидны-ми передними и задними конечностями. Зубы, как правило, конической формы.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китообразные. Представители: усатые киты (синий, гренландский кит, горбач, финвал и др.) — зубы закладываются у зародыгпей, но у взрослых животных не развиваются, в пасть свешивается роговое образование — китовый ус; зубатые киты (дельфины, кашалот, касатки и др.) имеют хорошо развитые более или менее однородные конические зубы. У всех китов передние конечности преобразованы в плавники, а задние редуцированы. Развит горизонтальный хвостовой плавник, а также спинной плавник.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парнокопытные. Представители: свиньи, бегемоты, быки, жирафы, антилопы, олени, козы, овцы, и др. Характерно наибольшее развитие только двух пальцев на каждой ноге.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мозоленогие. Представители: верблюды, ламы. Имеют когтевидные копытца, конечности двупалые (раньше относили к отряду парнокопытные).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непарнокопытные. Представители: лошади, тапиры, носороги, ослы и др. Характеризуются тем, что наиболее развит только один палец на каждой ноге (или непарное их количество).</w:t>
      </w:r>
    </w:p>
    <w:p w:rsidR="001B2D32" w:rsidRPr="00BC0D5E" w:rsidRDefault="001B2D32" w:rsidP="00BC0D5E">
      <w:pPr>
        <w:pStyle w:val="a6"/>
        <w:widowControl w:val="0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Отряд хоботные (слоны). Представители: индийский и африканский слоны. Характеризуются значительным развитием резцов (бивни), коренных зубов всего четыре (по два на верхней и нижней челюстях), имеют хобот, который образуется в результате сращения носа и верхней губы.</w:t>
      </w:r>
    </w:p>
    <w:p w:rsidR="00BC0D5E" w:rsidRPr="00BC0D5E" w:rsidRDefault="00BC0D5E" w:rsidP="00BC0D5E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B2D32" w:rsidRPr="00BC0D5E" w:rsidRDefault="0026419A" w:rsidP="00BC0D5E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bookmarkStart w:id="18" w:name="_Toc222160917"/>
      <w:bookmarkStart w:id="19" w:name="_Toc222161381"/>
      <w:r w:rsidRPr="00BC0D5E">
        <w:rPr>
          <w:rFonts w:ascii="Times New Roman" w:hAnsi="Times New Roman"/>
          <w:b w:val="0"/>
          <w:sz w:val="28"/>
          <w:szCs w:val="28"/>
        </w:rPr>
        <w:br w:type="page"/>
      </w:r>
      <w:r w:rsidR="007C7D6E" w:rsidRPr="00BC0D5E">
        <w:rPr>
          <w:rFonts w:ascii="Times New Roman" w:hAnsi="Times New Roman"/>
          <w:b w:val="0"/>
          <w:sz w:val="28"/>
          <w:szCs w:val="28"/>
        </w:rPr>
        <w:t>Источники</w:t>
      </w:r>
      <w:bookmarkEnd w:id="18"/>
      <w:bookmarkEnd w:id="19"/>
    </w:p>
    <w:p w:rsidR="0026419A" w:rsidRPr="00BC0D5E" w:rsidRDefault="0026419A" w:rsidP="00BC0D5E">
      <w:pPr>
        <w:widowControl w:val="0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C7D6E" w:rsidRPr="00BC0D5E" w:rsidRDefault="007C7D6E" w:rsidP="00BC0D5E">
      <w:pPr>
        <w:widowControl w:val="0"/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C0D5E">
        <w:rPr>
          <w:sz w:val="28"/>
          <w:szCs w:val="28"/>
        </w:rPr>
        <w:t>Голубева Е., ЗАНИМАТЕЛЬНОЕ ЕСТЕСТВОЗНАНИЕ, Нескучный учебник, Тригон, С-П., 200</w:t>
      </w:r>
      <w:r w:rsidR="00197B75" w:rsidRPr="00BC0D5E">
        <w:rPr>
          <w:sz w:val="28"/>
          <w:szCs w:val="28"/>
        </w:rPr>
        <w:t>2 г.,365с.</w:t>
      </w:r>
    </w:p>
    <w:p w:rsidR="00197B75" w:rsidRPr="00BC0D5E" w:rsidRDefault="00197B75" w:rsidP="00BC0D5E">
      <w:pPr>
        <w:widowControl w:val="0"/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C0D5E">
        <w:rPr>
          <w:sz w:val="28"/>
          <w:szCs w:val="28"/>
        </w:rPr>
        <w:t xml:space="preserve">Рохлов В., Теремов А., Петросова Р., ЗАНИМАТЕЛЬНАЯ БОТАНИКА, 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>АСТ-ПРЕСС</w:t>
      </w:r>
      <w:r w:rsidR="00BC0D5E" w:rsidRPr="00BC0D5E">
        <w:rPr>
          <w:sz w:val="28"/>
          <w:szCs w:val="28"/>
        </w:rPr>
        <w:t>"</w:t>
      </w:r>
      <w:r w:rsidRPr="00BC0D5E">
        <w:rPr>
          <w:sz w:val="28"/>
          <w:szCs w:val="28"/>
        </w:rPr>
        <w:t>, М., 2003 г., 430 с.</w:t>
      </w:r>
    </w:p>
    <w:p w:rsidR="00BC0D5E" w:rsidRPr="00BC0D5E" w:rsidRDefault="00904CCD" w:rsidP="00BC0D5E">
      <w:pPr>
        <w:widowControl w:val="0"/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C0D5E">
        <w:rPr>
          <w:bCs/>
          <w:sz w:val="28"/>
          <w:szCs w:val="28"/>
        </w:rPr>
        <w:t>ПРИРОДА РОССИИ: СПРАВОЧНАЯ НФОРМАЦИЯ</w:t>
      </w:r>
      <w:r w:rsidR="00BC0D5E" w:rsidRPr="00BC0D5E">
        <w:rPr>
          <w:bCs/>
          <w:sz w:val="28"/>
          <w:szCs w:val="28"/>
        </w:rPr>
        <w:t xml:space="preserve"> </w:t>
      </w:r>
      <w:r w:rsidRPr="00BC0D5E">
        <w:rPr>
          <w:sz w:val="28"/>
          <w:szCs w:val="28"/>
        </w:rPr>
        <w:t>http://www.ecosystema.ru</w:t>
      </w:r>
    </w:p>
    <w:p w:rsidR="008C4969" w:rsidRDefault="00904CCD" w:rsidP="008C4969">
      <w:pPr>
        <w:widowControl w:val="0"/>
        <w:numPr>
          <w:ilvl w:val="0"/>
          <w:numId w:val="28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C0D5E">
        <w:rPr>
          <w:sz w:val="28"/>
          <w:szCs w:val="28"/>
        </w:rPr>
        <w:t>Хордовые</w:t>
      </w:r>
      <w:r w:rsidR="00BC0D5E" w:rsidRPr="00BC0D5E">
        <w:rPr>
          <w:sz w:val="28"/>
          <w:szCs w:val="28"/>
        </w:rPr>
        <w:t xml:space="preserve"> </w:t>
      </w:r>
      <w:r w:rsidRPr="00BC0D5E">
        <w:rPr>
          <w:sz w:val="28"/>
          <w:szCs w:val="28"/>
        </w:rPr>
        <w:t>http://www.ebio.ru/zoo24.html</w:t>
      </w:r>
    </w:p>
    <w:p w:rsidR="008C4969" w:rsidRDefault="008C4969" w:rsidP="008C4969">
      <w:pPr>
        <w:widowControl w:val="0"/>
        <w:suppressAutoHyphens/>
        <w:spacing w:line="360" w:lineRule="auto"/>
        <w:rPr>
          <w:sz w:val="28"/>
          <w:szCs w:val="28"/>
        </w:rPr>
      </w:pPr>
    </w:p>
    <w:p w:rsidR="008C4969" w:rsidRDefault="008C4969" w:rsidP="008C4969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0" w:name="_Toc222160913"/>
      <w:bookmarkStart w:id="21" w:name="_Toc222161375"/>
      <w:r w:rsidRPr="00BC0D5E">
        <w:rPr>
          <w:sz w:val="28"/>
          <w:szCs w:val="28"/>
        </w:rPr>
        <w:t>ПРИЛОЖЕНИЕ К ВОПРОСУ 1</w:t>
      </w:r>
      <w:bookmarkEnd w:id="20"/>
      <w:bookmarkEnd w:id="21"/>
    </w:p>
    <w:p w:rsidR="008C4969" w:rsidRPr="00BC0D5E" w:rsidRDefault="008C4969" w:rsidP="008C4969">
      <w:pPr>
        <w:pStyle w:val="a6"/>
        <w:widowControl w:val="0"/>
        <w:suppressAutoHyphens/>
        <w:spacing w:before="0" w:beforeAutospacing="0" w:after="0" w:afterAutospacing="0" w:line="360" w:lineRule="auto"/>
        <w:ind w:firstLine="709"/>
        <w:jc w:val="both"/>
        <w:outlineLvl w:val="2"/>
        <w:rPr>
          <w:sz w:val="28"/>
          <w:szCs w:val="28"/>
        </w:rPr>
      </w:pP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bCs/>
          <w:sz w:val="28"/>
          <w:szCs w:val="28"/>
        </w:rPr>
        <w:t xml:space="preserve">Головоломки </w:t>
      </w:r>
      <w:r w:rsidRPr="00BC0D5E">
        <w:rPr>
          <w:rFonts w:ascii="Times New Roman" w:hAnsi="Times New Roman" w:cs="Times New Roman"/>
          <w:sz w:val="28"/>
          <w:szCs w:val="28"/>
        </w:rPr>
        <w:t>"Водоросли"</w:t>
      </w:r>
    </w:p>
    <w:p w:rsidR="008C4969" w:rsidRPr="00BC0D5E" w:rsidRDefault="008C4969" w:rsidP="008C496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По ходу часовой стрелки, пропуская одинаковое количество делений, прочитайте, что зашифровано в головоломке.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69" w:rsidRPr="00BC0D5E" w:rsidRDefault="00D16E4D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0" o:spid="_x0000_i1030" type="#_x0000_t75" alt="Рисунок1.jpg" style="width:138pt;height:76.5pt;visibility:visible" o:bordertopcolor="black" o:borderleftcolor="black" o:borderbottomcolor="black" o:borderrightcolor="black">
            <v:imagedata r:id="rId11" o:title="" gain="109227f"/>
            <w10:bordertop type="dash" width="6"/>
            <w10:borderleft type="dash" width="6"/>
            <w10:borderbottom type="dash" width="6"/>
            <w10:borderright type="dash" width="6"/>
          </v:shape>
        </w:pic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69" w:rsidRPr="00BC0D5E" w:rsidRDefault="008C4969" w:rsidP="008C4969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Найдите начало головоломки и по непрерывной линии1 прочитайте название водорослей. Почему их так называют?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69" w:rsidRPr="00BC0D5E" w:rsidRDefault="00D16E4D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137.25pt;height:81pt">
            <v:imagedata r:id="rId12" o:title="" gain="109227f"/>
          </v:shape>
        </w:pic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Это интересно ...</w:t>
      </w:r>
    </w:p>
    <w:p w:rsidR="008C4969" w:rsidRPr="00BC0D5E" w:rsidRDefault="008C4969" w:rsidP="008C4969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Диатомовые водоросли, или диатомеи, отмирая, оставляют кремниевые отложения, которые образуют мощные залежи на дне морей. Под названием горной муки, трепела или диатомита этот материал широко используется при изготовлении строительных материалов и в производстве динамита.</w:t>
      </w:r>
    </w:p>
    <w:p w:rsidR="008C4969" w:rsidRPr="00BC0D5E" w:rsidRDefault="008C4969" w:rsidP="008C4969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Вываривая некоторые виды красных водорослей, например встречающуюся в Черном море филлофору, получают слизистое вещество агар. Большое количество этого вещества расходуется в биологических лабораториях всего мира для изготовления питательной среды при культивировании микроорганизмов. Агар также широко используется в пищевой промышленности при изготовлении мармелада, пастилы. Его вводят состав хлебобулочных изделий, чтобы те не черствели, а также используют как временную защитную оболочку для мяса и рыбы в тропических районах.</w:t>
      </w:r>
    </w:p>
    <w:p w:rsidR="008C4969" w:rsidRPr="00BC0D5E" w:rsidRDefault="008C4969" w:rsidP="008C4969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Скопление бурой водоросли ягодоносного саргассума северо-восточнее Антильских островов образует необычайно спокойное Саргассово море, не имеющее берегов. Среди необозримых просторов Атлантического океана оно занимает площадь свыше 100 000 км</w:t>
      </w:r>
      <w:r w:rsidRPr="00BC0D5E">
        <w:rPr>
          <w:sz w:val="28"/>
          <w:szCs w:val="28"/>
          <w:vertAlign w:val="superscript"/>
        </w:rPr>
        <w:t>2</w:t>
      </w:r>
      <w:r w:rsidRPr="00BC0D5E">
        <w:rPr>
          <w:sz w:val="28"/>
          <w:szCs w:val="28"/>
        </w:rPr>
        <w:t xml:space="preserve"> •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Кораллиновые водоросли способны впитывать из морской воды известковые соли. Они играют важную роль в образовании коралловых рифов. Так, в рифах островов Фиджи в Тихом океане водорослей, оболочки клеток которых пропитаны известью, почти в 3 раза больше, чем кораллов.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Самые-самые…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iCs/>
          <w:sz w:val="28"/>
          <w:szCs w:val="28"/>
        </w:rPr>
        <w:t xml:space="preserve">Самыми глубоководными </w:t>
      </w:r>
      <w:r w:rsidRPr="00BC0D5E">
        <w:rPr>
          <w:rFonts w:ascii="Times New Roman" w:hAnsi="Times New Roman" w:cs="Times New Roman"/>
          <w:sz w:val="28"/>
          <w:szCs w:val="28"/>
        </w:rPr>
        <w:t>являются каштаново-коричневые кораллиновые водоросли, найденные у Багамских островов (о. Сан-Сальвадор) на глубине 269 м. Морская вода на такой глубине поглощает 99,9% солнечного света.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iCs/>
          <w:sz w:val="28"/>
          <w:szCs w:val="28"/>
        </w:rPr>
        <w:t xml:space="preserve">Самая длинная </w:t>
      </w:r>
      <w:r w:rsidRPr="00BC0D5E">
        <w:rPr>
          <w:rFonts w:ascii="Times New Roman" w:hAnsi="Times New Roman" w:cs="Times New Roman"/>
          <w:sz w:val="28"/>
          <w:szCs w:val="28"/>
        </w:rPr>
        <w:t>- тихоокеанская бурая водоросль грушеносный макроцистис. Ее длина - 60 м, а за сутки она вырастает на 45 см.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Самой продуктивной водорослью считается хлорелла. Её клетки используют В процессе фотосинтеза 7-12% солнечной энергии, в то время как цветковые растения - только 1-2%. Хлорелла так быстро размножается, что в 1 л культурной жидкости образуется до 55 г сухого вещества.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bCs/>
          <w:sz w:val="28"/>
          <w:szCs w:val="28"/>
        </w:rPr>
        <w:t xml:space="preserve">Чайнворд </w:t>
      </w:r>
      <w:r w:rsidRPr="00BC0D5E">
        <w:rPr>
          <w:sz w:val="28"/>
          <w:szCs w:val="28"/>
        </w:rPr>
        <w:t>"Водоросли"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1. Одноклеточная зеленая водоросль, имеющая два жгутика.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2. Ценное вещество, получаемое из морских водорослей и используемое в кондитерской промышленности для изготовления конфет, мармелада, тортов.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3. Научное название тела многоклеточных водорослей.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4. Самая крупная в мире водоросль, обитатель морей Южного полушария.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5. Одноклеточный орган, в котором образуются споры.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4969" w:rsidRPr="00BC0D5E" w:rsidRDefault="00D16E4D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32.75pt;height:138.75pt">
            <v:imagedata r:id="rId13" o:title="" gain="109227f"/>
          </v:shape>
        </w:pic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Немного истории ...</w:t>
      </w:r>
    </w:p>
    <w:p w:rsidR="008C4969" w:rsidRPr="00BC0D5E" w:rsidRDefault="008C4969" w:rsidP="008C4969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 1768 г. русским академиком Г. С. Гмелиным в России была издана первая книга о водорослях.</w:t>
      </w:r>
    </w:p>
    <w:p w:rsidR="008C4969" w:rsidRPr="00BC0D5E" w:rsidRDefault="008C4969" w:rsidP="008C4969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Швейцарский ботаник Вошер в 1803 г. обнаружил органы полового размножения оогонии и антеридии - у одной из сифоновых водорослей, которую позже Декандоль назвал в его честь вотерией.</w:t>
      </w:r>
    </w:p>
    <w:p w:rsidR="008C4969" w:rsidRPr="00BC0D5E" w:rsidRDefault="008C4969" w:rsidP="008C4969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Альгология - раздел ботаники, занимающийся водорослями, - возникла в середине XIX в.</w:t>
      </w:r>
    </w:p>
    <w:p w:rsidR="008C4969" w:rsidRPr="00BC0D5E" w:rsidRDefault="008C4969" w:rsidP="008C4969">
      <w:pPr>
        <w:widowControl w:val="0"/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В 1840 г. французский альголог Тюре сообщил о наличии сперматозоидов у зеленой водоросли хара, а в 1853 г. получил первое фактическое доказательство существования полового процесса у бурой водоросли фукуса.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D5E">
        <w:rPr>
          <w:rFonts w:ascii="Times New Roman" w:hAnsi="Times New Roman" w:cs="Times New Roman"/>
          <w:bCs/>
          <w:sz w:val="28"/>
          <w:szCs w:val="28"/>
        </w:rPr>
        <w:t>Кроссворд "Почти все о водорослях"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4969" w:rsidRPr="00BC0D5E" w:rsidRDefault="00D16E4D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143.25pt;height:128.25pt">
            <v:imagedata r:id="rId14" o:title="" gain="109227f"/>
          </v:shape>
        </w:pic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Pr="00BC0D5E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Pr="008C4969">
        <w:rPr>
          <w:rFonts w:ascii="Times New Roman" w:hAnsi="Times New Roman" w:cs="Times New Roman"/>
          <w:iCs/>
          <w:sz w:val="28"/>
          <w:szCs w:val="28"/>
        </w:rPr>
        <w:t>горuзонталu: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3. Нитчатая зеленая водоросль произрастающая на дне водоемов с проточной водой.</w:t>
      </w:r>
    </w:p>
    <w:p w:rsidR="008C4969" w:rsidRPr="00BC0D5E" w:rsidRDefault="008C4969" w:rsidP="008C4969">
      <w:pPr>
        <w:pStyle w:val="a3"/>
        <w:numPr>
          <w:ilvl w:val="0"/>
          <w:numId w:val="6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Одноклеточная зеленая водоросль с двумя жгутиками.</w:t>
      </w:r>
    </w:p>
    <w:p w:rsidR="008C4969" w:rsidRPr="00BC0D5E" w:rsidRDefault="008C4969" w:rsidP="008C4969">
      <w:pPr>
        <w:pStyle w:val="a3"/>
        <w:numPr>
          <w:ilvl w:val="0"/>
          <w:numId w:val="7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Стадия жизненного цикла одноклеточных и нитчатых водорослей, зимующая на дне водоемов.</w:t>
      </w:r>
    </w:p>
    <w:p w:rsidR="008C4969" w:rsidRPr="00BC0D5E" w:rsidRDefault="008C4969" w:rsidP="008C4969">
      <w:pPr>
        <w:pStyle w:val="a3"/>
        <w:numPr>
          <w:ilvl w:val="0"/>
          <w:numId w:val="7"/>
        </w:num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Совокупность организмов, обитателей дна водоемов.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10. Пигмент</w:t>
      </w:r>
      <w:r w:rsidRPr="00BC0D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D5E">
        <w:rPr>
          <w:rFonts w:ascii="Times New Roman" w:hAnsi="Times New Roman" w:cs="Times New Roman"/>
          <w:sz w:val="28"/>
          <w:szCs w:val="28"/>
        </w:rPr>
        <w:t>придающий водорослям зеленую окраску.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14. Ветвящаяся нитчатая зеленая водоросль с многоядерными клетками и хроматофором в виде сеточки.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15. Совокупность организмов, обитателей толщи воды.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17. Бурая водоросль, произрастающая в прибрежной зоне северных морей.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18. Красная водоросль, из которой добываю ценное вещество агар-агар.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19. Часть хроматофора водоросли, в которой происходит синтез запасного вещества - крахмала.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20. Нижняя часть слоевища водорослей, с помощью которой они прикрепляются к грунту.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0D5E">
        <w:rPr>
          <w:rFonts w:ascii="Times New Roman" w:hAnsi="Times New Roman" w:cs="Times New Roman"/>
          <w:iCs/>
          <w:sz w:val="28"/>
          <w:szCs w:val="28"/>
        </w:rPr>
        <w:t>По вертикали: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1.Красная водоросль, обитающая в Северном море, издавна употребляемая в сухом виде как лекарство при заболевании дыхательных путей.</w:t>
      </w:r>
    </w:p>
    <w:p w:rsidR="008C4969" w:rsidRPr="00BC0D5E" w:rsidRDefault="008C4969" w:rsidP="008C4969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E">
        <w:rPr>
          <w:rFonts w:ascii="Times New Roman" w:hAnsi="Times New Roman" w:cs="Times New Roman"/>
          <w:sz w:val="28"/>
          <w:szCs w:val="28"/>
        </w:rPr>
        <w:t>2.Органоид клетки водоросли, в котором содержатся пигменты.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BC0D5E">
        <w:rPr>
          <w:sz w:val="28"/>
          <w:szCs w:val="28"/>
          <w:lang w:bidi="he-IL"/>
        </w:rPr>
        <w:t>4.Светочувствительное образование.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BC0D5E">
        <w:rPr>
          <w:sz w:val="28"/>
          <w:szCs w:val="28"/>
          <w:lang w:bidi="he-IL"/>
        </w:rPr>
        <w:t xml:space="preserve">5. Одноклеточная зеленая </w:t>
      </w:r>
      <w:r w:rsidRPr="00BC0D5E">
        <w:rPr>
          <w:sz w:val="28"/>
          <w:szCs w:val="28"/>
        </w:rPr>
        <w:t>водоросль</w:t>
      </w:r>
      <w:r w:rsidRPr="00BC0D5E">
        <w:rPr>
          <w:sz w:val="28"/>
          <w:szCs w:val="28"/>
          <w:lang w:bidi="he-IL"/>
        </w:rPr>
        <w:t>, интересующая ученых как сырье для получения новых пищевых продуктов.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BC0D5E">
        <w:rPr>
          <w:sz w:val="28"/>
          <w:szCs w:val="28"/>
          <w:lang w:bidi="he-IL"/>
        </w:rPr>
        <w:t>9. Морская бурая водоросль, название которой в переводе с испанского означает "мелкий виноград", образующая обширные заросли в Атлантике.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  <w:lang w:bidi="he-IL"/>
        </w:rPr>
        <w:t xml:space="preserve">10. Ветвистая водоросль, по внешнему </w:t>
      </w:r>
      <w:r w:rsidRPr="00BC0D5E">
        <w:rPr>
          <w:sz w:val="28"/>
          <w:szCs w:val="28"/>
        </w:rPr>
        <w:t>виду напоминающая хвощ, произрастающая в воде с повышенным содержанием солей кальция.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11. Красный пигмент, встречающийся в хроматофоре водорослей багряннок.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12. Красная водоросль, которую разводят в Японии для употребления в пищу.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13. Подвижные клетки, имеющие жгутики и обеспечивающие бесполое размножение водорослей.</w:t>
      </w:r>
    </w:p>
    <w:p w:rsidR="008C4969" w:rsidRPr="00BC0D5E" w:rsidRDefault="008C4969" w:rsidP="008C496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C0D5E">
        <w:rPr>
          <w:sz w:val="28"/>
          <w:szCs w:val="28"/>
        </w:rPr>
        <w:t>16. Одноклеточный орган водорослей, в котором образуются клетки, обеспечивающие бесполое размножение.</w:t>
      </w:r>
    </w:p>
    <w:p w:rsidR="008C4969" w:rsidRPr="008C4969" w:rsidRDefault="008C4969" w:rsidP="008C4969">
      <w:pPr>
        <w:widowControl w:val="0"/>
        <w:suppressAutoHyphens/>
        <w:spacing w:line="360" w:lineRule="auto"/>
        <w:rPr>
          <w:sz w:val="28"/>
          <w:szCs w:val="28"/>
        </w:rPr>
      </w:pPr>
      <w:bookmarkStart w:id="22" w:name="_GoBack"/>
      <w:bookmarkEnd w:id="22"/>
    </w:p>
    <w:sectPr w:rsidR="008C4969" w:rsidRPr="008C4969" w:rsidSect="00BC0D5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33" w:rsidRDefault="00CC1433" w:rsidP="000E1BCC">
      <w:r>
        <w:separator/>
      </w:r>
    </w:p>
  </w:endnote>
  <w:endnote w:type="continuationSeparator" w:id="0">
    <w:p w:rsidR="00CC1433" w:rsidRDefault="00CC1433" w:rsidP="000E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33" w:rsidRDefault="00CC1433" w:rsidP="000E1BCC">
      <w:r>
        <w:separator/>
      </w:r>
    </w:p>
  </w:footnote>
  <w:footnote w:type="continuationSeparator" w:id="0">
    <w:p w:rsidR="00CC1433" w:rsidRDefault="00CC1433" w:rsidP="000E1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"/>
      </v:shape>
    </w:pict>
  </w:numPicBullet>
  <w:abstractNum w:abstractNumId="0">
    <w:nsid w:val="00446A52"/>
    <w:multiLevelType w:val="singleLevel"/>
    <w:tmpl w:val="243EE18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4960C02"/>
    <w:multiLevelType w:val="singleLevel"/>
    <w:tmpl w:val="D526D03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4FF4B0A"/>
    <w:multiLevelType w:val="hybridMultilevel"/>
    <w:tmpl w:val="E9D8881A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30221"/>
    <w:multiLevelType w:val="hybridMultilevel"/>
    <w:tmpl w:val="A6046F2E"/>
    <w:lvl w:ilvl="0" w:tplc="9266BE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4BB0688"/>
    <w:multiLevelType w:val="hybridMultilevel"/>
    <w:tmpl w:val="629A2AF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4576A3"/>
    <w:multiLevelType w:val="hybridMultilevel"/>
    <w:tmpl w:val="3228726A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26327C"/>
    <w:multiLevelType w:val="hybridMultilevel"/>
    <w:tmpl w:val="67DE404A"/>
    <w:lvl w:ilvl="0" w:tplc="B88C5F5A">
      <w:start w:val="1"/>
      <w:numFmt w:val="decimal"/>
      <w:lvlText w:val="%1)"/>
      <w:lvlJc w:val="left"/>
      <w:pPr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F802B87"/>
    <w:multiLevelType w:val="hybridMultilevel"/>
    <w:tmpl w:val="420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353ED"/>
    <w:multiLevelType w:val="hybridMultilevel"/>
    <w:tmpl w:val="D9B23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54F50"/>
    <w:multiLevelType w:val="hybridMultilevel"/>
    <w:tmpl w:val="B7F0E4D0"/>
    <w:lvl w:ilvl="0" w:tplc="A14A3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407BC"/>
    <w:multiLevelType w:val="hybridMultilevel"/>
    <w:tmpl w:val="EB48D318"/>
    <w:lvl w:ilvl="0" w:tplc="A14A3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A4589"/>
    <w:multiLevelType w:val="hybridMultilevel"/>
    <w:tmpl w:val="AE02F22E"/>
    <w:lvl w:ilvl="0" w:tplc="7DC8F2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6B55EC"/>
    <w:multiLevelType w:val="hybridMultilevel"/>
    <w:tmpl w:val="305CADCC"/>
    <w:lvl w:ilvl="0" w:tplc="A14A3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E531A"/>
    <w:multiLevelType w:val="hybridMultilevel"/>
    <w:tmpl w:val="906299DE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422A06"/>
    <w:multiLevelType w:val="hybridMultilevel"/>
    <w:tmpl w:val="ABCE8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7E8648F"/>
    <w:multiLevelType w:val="hybridMultilevel"/>
    <w:tmpl w:val="0C464E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42C20"/>
    <w:multiLevelType w:val="hybridMultilevel"/>
    <w:tmpl w:val="27D6B6DE"/>
    <w:lvl w:ilvl="0" w:tplc="46ACA1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4D96226"/>
    <w:multiLevelType w:val="hybridMultilevel"/>
    <w:tmpl w:val="4F2CC128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872074"/>
    <w:multiLevelType w:val="hybridMultilevel"/>
    <w:tmpl w:val="5CFC9E96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7C11FE"/>
    <w:multiLevelType w:val="hybridMultilevel"/>
    <w:tmpl w:val="CAEEB32E"/>
    <w:lvl w:ilvl="0" w:tplc="A14A39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810F9"/>
    <w:multiLevelType w:val="hybridMultilevel"/>
    <w:tmpl w:val="AE02F22E"/>
    <w:lvl w:ilvl="0" w:tplc="7DC8F2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776B05"/>
    <w:multiLevelType w:val="hybridMultilevel"/>
    <w:tmpl w:val="13CCF82E"/>
    <w:lvl w:ilvl="0" w:tplc="6AFEF2FA">
      <w:start w:val="1"/>
      <w:numFmt w:val="decimal"/>
      <w:lvlText w:val="%1."/>
      <w:lvlJc w:val="left"/>
      <w:pPr>
        <w:ind w:left="1152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22">
    <w:nsid w:val="61FB3601"/>
    <w:multiLevelType w:val="hybridMultilevel"/>
    <w:tmpl w:val="E89E90B6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3E3604"/>
    <w:multiLevelType w:val="hybridMultilevel"/>
    <w:tmpl w:val="D6FE83A6"/>
    <w:lvl w:ilvl="0" w:tplc="7DC8F2BE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6E4467E8"/>
    <w:multiLevelType w:val="hybridMultilevel"/>
    <w:tmpl w:val="EE248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493508"/>
    <w:multiLevelType w:val="hybridMultilevel"/>
    <w:tmpl w:val="547EEBDE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2B15039"/>
    <w:multiLevelType w:val="hybridMultilevel"/>
    <w:tmpl w:val="5E84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3C05C2"/>
    <w:multiLevelType w:val="multilevel"/>
    <w:tmpl w:val="2078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D1127D"/>
    <w:multiLevelType w:val="hybridMultilevel"/>
    <w:tmpl w:val="E3A26D1C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CF1281"/>
    <w:multiLevelType w:val="hybridMultilevel"/>
    <w:tmpl w:val="E63C135A"/>
    <w:lvl w:ilvl="0" w:tplc="7DC8F2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7D7D09BA"/>
    <w:multiLevelType w:val="hybridMultilevel"/>
    <w:tmpl w:val="9CC84A10"/>
    <w:lvl w:ilvl="0" w:tplc="A14A39E6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4"/>
  </w:num>
  <w:num w:numId="4">
    <w:abstractNumId w:val="1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24"/>
  </w:num>
  <w:num w:numId="10">
    <w:abstractNumId w:val="27"/>
  </w:num>
  <w:num w:numId="11">
    <w:abstractNumId w:val="10"/>
  </w:num>
  <w:num w:numId="12">
    <w:abstractNumId w:val="12"/>
  </w:num>
  <w:num w:numId="13">
    <w:abstractNumId w:val="26"/>
  </w:num>
  <w:num w:numId="14">
    <w:abstractNumId w:val="9"/>
  </w:num>
  <w:num w:numId="15">
    <w:abstractNumId w:val="19"/>
  </w:num>
  <w:num w:numId="16">
    <w:abstractNumId w:val="2"/>
  </w:num>
  <w:num w:numId="17">
    <w:abstractNumId w:val="25"/>
  </w:num>
  <w:num w:numId="18">
    <w:abstractNumId w:val="13"/>
  </w:num>
  <w:num w:numId="19">
    <w:abstractNumId w:val="30"/>
  </w:num>
  <w:num w:numId="20">
    <w:abstractNumId w:val="17"/>
  </w:num>
  <w:num w:numId="21">
    <w:abstractNumId w:val="16"/>
  </w:num>
  <w:num w:numId="22">
    <w:abstractNumId w:val="22"/>
  </w:num>
  <w:num w:numId="23">
    <w:abstractNumId w:val="6"/>
  </w:num>
  <w:num w:numId="24">
    <w:abstractNumId w:val="18"/>
  </w:num>
  <w:num w:numId="25">
    <w:abstractNumId w:val="28"/>
  </w:num>
  <w:num w:numId="26">
    <w:abstractNumId w:val="5"/>
  </w:num>
  <w:num w:numId="27">
    <w:abstractNumId w:val="29"/>
  </w:num>
  <w:num w:numId="28">
    <w:abstractNumId w:val="23"/>
  </w:num>
  <w:num w:numId="29">
    <w:abstractNumId w:val="11"/>
  </w:num>
  <w:num w:numId="30">
    <w:abstractNumId w:val="20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72C"/>
    <w:rsid w:val="00030AF3"/>
    <w:rsid w:val="000E1BCC"/>
    <w:rsid w:val="0011083A"/>
    <w:rsid w:val="00114A11"/>
    <w:rsid w:val="0014782C"/>
    <w:rsid w:val="00152802"/>
    <w:rsid w:val="00170695"/>
    <w:rsid w:val="0017578A"/>
    <w:rsid w:val="001921A5"/>
    <w:rsid w:val="00197B75"/>
    <w:rsid w:val="001A6222"/>
    <w:rsid w:val="001B2D32"/>
    <w:rsid w:val="00245887"/>
    <w:rsid w:val="0026419A"/>
    <w:rsid w:val="002A60D4"/>
    <w:rsid w:val="003110E5"/>
    <w:rsid w:val="004B6CF7"/>
    <w:rsid w:val="0061687F"/>
    <w:rsid w:val="00666D9A"/>
    <w:rsid w:val="00682B6B"/>
    <w:rsid w:val="006D4A54"/>
    <w:rsid w:val="007601A4"/>
    <w:rsid w:val="007C7D6E"/>
    <w:rsid w:val="007F19F4"/>
    <w:rsid w:val="00811E09"/>
    <w:rsid w:val="008C463C"/>
    <w:rsid w:val="008C4969"/>
    <w:rsid w:val="00904CCD"/>
    <w:rsid w:val="00985FAF"/>
    <w:rsid w:val="009979C1"/>
    <w:rsid w:val="009C4290"/>
    <w:rsid w:val="00A03287"/>
    <w:rsid w:val="00B401C7"/>
    <w:rsid w:val="00B42B88"/>
    <w:rsid w:val="00B45411"/>
    <w:rsid w:val="00B71B23"/>
    <w:rsid w:val="00B76B8E"/>
    <w:rsid w:val="00BB5486"/>
    <w:rsid w:val="00BC0D5E"/>
    <w:rsid w:val="00C72A81"/>
    <w:rsid w:val="00CC02C1"/>
    <w:rsid w:val="00CC1433"/>
    <w:rsid w:val="00CC6E98"/>
    <w:rsid w:val="00CD0D09"/>
    <w:rsid w:val="00CD4064"/>
    <w:rsid w:val="00D16E4D"/>
    <w:rsid w:val="00D32307"/>
    <w:rsid w:val="00EA272C"/>
    <w:rsid w:val="00F3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C1CE43E3-891F-412F-846A-06FFB1E4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2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4C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D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B2D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04C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D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B2D32"/>
    <w:rPr>
      <w:rFonts w:ascii="Times New Roman" w:hAnsi="Times New Roman" w:cs="Times New Roman"/>
      <w:b/>
      <w:bCs/>
      <w:sz w:val="27"/>
      <w:szCs w:val="27"/>
    </w:rPr>
  </w:style>
  <w:style w:type="paragraph" w:customStyle="1" w:styleId="a3">
    <w:name w:val="Стиль"/>
    <w:rsid w:val="00F31A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0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0695"/>
    <w:rPr>
      <w:rFonts w:ascii="Tahoma" w:hAnsi="Tahoma" w:cs="Tahoma"/>
      <w:sz w:val="16"/>
      <w:szCs w:val="16"/>
      <w:lang w:val="x-none" w:eastAsia="ru-RU"/>
    </w:rPr>
  </w:style>
  <w:style w:type="paragraph" w:styleId="a6">
    <w:name w:val="Normal (Web)"/>
    <w:basedOn w:val="a"/>
    <w:uiPriority w:val="99"/>
    <w:unhideWhenUsed/>
    <w:rsid w:val="0015280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152802"/>
    <w:rPr>
      <w:rFonts w:cs="Times New Roman"/>
      <w:color w:val="0000FF"/>
      <w:u w:val="single"/>
    </w:rPr>
  </w:style>
  <w:style w:type="paragraph" w:customStyle="1" w:styleId="h1">
    <w:name w:val="h1"/>
    <w:basedOn w:val="a"/>
    <w:rsid w:val="001B2D32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B401C7"/>
    <w:rPr>
      <w:rFonts w:cs="Times New Roman"/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0E1B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E1BCC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E1B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E1BCC"/>
    <w:rPr>
      <w:rFonts w:ascii="Times New Roman" w:hAnsi="Times New Roman" w:cs="Times New Roman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0E1BC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11E09"/>
    <w:pPr>
      <w:spacing w:before="120"/>
    </w:pPr>
    <w:rPr>
      <w:rFonts w:ascii="Calibri" w:hAnsi="Calibr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0E1BCC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0E1BCC"/>
    <w:pPr>
      <w:ind w:left="480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11E09"/>
    <w:pPr>
      <w:ind w:left="72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11E09"/>
    <w:pPr>
      <w:ind w:left="96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11E09"/>
    <w:pPr>
      <w:ind w:left="12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11E09"/>
    <w:pPr>
      <w:ind w:left="144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11E09"/>
    <w:pPr>
      <w:ind w:left="168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11E09"/>
    <w:pPr>
      <w:ind w:left="1920"/>
    </w:pPr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27695</Characters>
  <Application>Microsoft Office Word</Application>
  <DocSecurity>0</DocSecurity>
  <Lines>230</Lines>
  <Paragraphs>64</Paragraphs>
  <ScaleCrop>false</ScaleCrop>
  <Company>Microsoft</Company>
  <LinksUpToDate>false</LinksUpToDate>
  <CharactersWithSpaces>32489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2014-04-12T14:04:00Z</dcterms:created>
  <dcterms:modified xsi:type="dcterms:W3CDTF">2014-04-12T14:04:00Z</dcterms:modified>
</cp:coreProperties>
</file>