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94D" w:rsidRPr="00D8644B" w:rsidRDefault="00E2594D" w:rsidP="00D8644B">
      <w:pPr>
        <w:spacing w:after="0" w:line="360" w:lineRule="auto"/>
        <w:ind w:firstLine="142"/>
        <w:jc w:val="center"/>
        <w:rPr>
          <w:rFonts w:ascii="Times New Roman" w:hAnsi="Times New Roman"/>
          <w:sz w:val="28"/>
          <w:szCs w:val="28"/>
        </w:rPr>
      </w:pPr>
      <w:bookmarkStart w:id="0" w:name="_Toc195366887"/>
      <w:r w:rsidRPr="00D8644B">
        <w:rPr>
          <w:rFonts w:ascii="Times New Roman" w:hAnsi="Times New Roman"/>
          <w:sz w:val="28"/>
          <w:szCs w:val="28"/>
        </w:rPr>
        <w:t>ГОУ ВПО СибГУТИ</w:t>
      </w:r>
    </w:p>
    <w:p w:rsidR="00E2594D" w:rsidRPr="00D8644B" w:rsidRDefault="00E2594D" w:rsidP="00D8644B">
      <w:pPr>
        <w:spacing w:after="0" w:line="360" w:lineRule="auto"/>
        <w:ind w:firstLine="142"/>
        <w:jc w:val="center"/>
        <w:rPr>
          <w:rFonts w:ascii="Times New Roman" w:hAnsi="Times New Roman"/>
          <w:sz w:val="28"/>
          <w:szCs w:val="28"/>
        </w:rPr>
      </w:pPr>
      <w:r w:rsidRPr="00D8644B">
        <w:rPr>
          <w:rFonts w:ascii="Times New Roman" w:hAnsi="Times New Roman"/>
          <w:sz w:val="28"/>
          <w:szCs w:val="28"/>
        </w:rPr>
        <w:t>Колледж телекоммуникации и информатики</w:t>
      </w:r>
    </w:p>
    <w:p w:rsidR="00E2594D" w:rsidRPr="00D8644B" w:rsidRDefault="00E2594D" w:rsidP="00D8644B">
      <w:pPr>
        <w:spacing w:after="0" w:line="360" w:lineRule="auto"/>
        <w:ind w:firstLine="142"/>
        <w:jc w:val="center"/>
        <w:rPr>
          <w:rFonts w:ascii="Times New Roman" w:hAnsi="Times New Roman"/>
          <w:sz w:val="28"/>
          <w:szCs w:val="28"/>
        </w:rPr>
      </w:pPr>
      <w:r w:rsidRPr="00D8644B">
        <w:rPr>
          <w:rFonts w:ascii="Times New Roman" w:hAnsi="Times New Roman"/>
          <w:sz w:val="28"/>
          <w:szCs w:val="28"/>
        </w:rPr>
        <w:t>Заочное отделение</w:t>
      </w: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r w:rsidRPr="00D8644B">
        <w:rPr>
          <w:rFonts w:ascii="Times New Roman" w:hAnsi="Times New Roman"/>
          <w:b/>
          <w:sz w:val="28"/>
          <w:szCs w:val="28"/>
        </w:rPr>
        <w:t>Контрольная работа №</w:t>
      </w:r>
      <w:r w:rsidRPr="00D8644B">
        <w:rPr>
          <w:rFonts w:ascii="Times New Roman" w:hAnsi="Times New Roman"/>
          <w:sz w:val="28"/>
          <w:szCs w:val="28"/>
        </w:rPr>
        <w:t xml:space="preserve"> 1</w:t>
      </w:r>
    </w:p>
    <w:p w:rsidR="00E2594D" w:rsidRPr="00D8644B" w:rsidRDefault="00E2594D" w:rsidP="00D8644B">
      <w:pPr>
        <w:spacing w:after="0" w:line="360" w:lineRule="auto"/>
        <w:ind w:firstLine="142"/>
        <w:jc w:val="center"/>
        <w:rPr>
          <w:rFonts w:ascii="Times New Roman" w:hAnsi="Times New Roman"/>
          <w:sz w:val="28"/>
          <w:szCs w:val="28"/>
        </w:rPr>
      </w:pPr>
      <w:r w:rsidRPr="00D8644B">
        <w:rPr>
          <w:rFonts w:ascii="Times New Roman" w:hAnsi="Times New Roman"/>
          <w:b/>
          <w:sz w:val="28"/>
          <w:szCs w:val="28"/>
        </w:rPr>
        <w:t>По дисциплине:</w:t>
      </w:r>
      <w:r w:rsidRPr="00D8644B">
        <w:rPr>
          <w:rFonts w:ascii="Times New Roman" w:hAnsi="Times New Roman"/>
          <w:sz w:val="28"/>
          <w:szCs w:val="28"/>
        </w:rPr>
        <w:t xml:space="preserve"> </w:t>
      </w:r>
      <w:r w:rsidR="00AF5250" w:rsidRPr="00D8644B">
        <w:rPr>
          <w:rFonts w:ascii="Times New Roman" w:hAnsi="Times New Roman"/>
          <w:sz w:val="28"/>
          <w:szCs w:val="28"/>
        </w:rPr>
        <w:t>Линейные сооружения связи</w:t>
      </w:r>
      <w:r w:rsidRPr="00D8644B">
        <w:rPr>
          <w:rFonts w:ascii="Times New Roman" w:hAnsi="Times New Roman"/>
          <w:sz w:val="28"/>
          <w:szCs w:val="28"/>
        </w:rPr>
        <w:t>.</w:t>
      </w:r>
    </w:p>
    <w:p w:rsidR="00D8644B" w:rsidRDefault="00D8644B" w:rsidP="00D8644B">
      <w:pPr>
        <w:spacing w:after="0" w:line="360" w:lineRule="auto"/>
        <w:ind w:firstLine="142"/>
        <w:jc w:val="center"/>
        <w:rPr>
          <w:rFonts w:ascii="Times New Roman" w:hAnsi="Times New Roman"/>
          <w:b/>
          <w:sz w:val="28"/>
          <w:szCs w:val="28"/>
        </w:rPr>
      </w:pPr>
    </w:p>
    <w:p w:rsidR="00E2594D" w:rsidRPr="00D8644B" w:rsidRDefault="00E2594D" w:rsidP="00D8644B">
      <w:pPr>
        <w:spacing w:after="0" w:line="360" w:lineRule="auto"/>
        <w:ind w:left="4678"/>
        <w:rPr>
          <w:rFonts w:ascii="Times New Roman" w:hAnsi="Times New Roman"/>
          <w:sz w:val="28"/>
          <w:szCs w:val="28"/>
        </w:rPr>
      </w:pPr>
      <w:r w:rsidRPr="00D8644B">
        <w:rPr>
          <w:rFonts w:ascii="Times New Roman" w:hAnsi="Times New Roman"/>
          <w:b/>
          <w:sz w:val="28"/>
          <w:szCs w:val="28"/>
        </w:rPr>
        <w:t>Группа:</w:t>
      </w:r>
      <w:r w:rsidRPr="00D8644B">
        <w:rPr>
          <w:rFonts w:ascii="Times New Roman" w:hAnsi="Times New Roman"/>
          <w:sz w:val="28"/>
          <w:szCs w:val="28"/>
        </w:rPr>
        <w:t xml:space="preserve"> КС 81,</w:t>
      </w:r>
      <w:r w:rsidR="00D8644B">
        <w:rPr>
          <w:rFonts w:ascii="Times New Roman" w:hAnsi="Times New Roman"/>
          <w:sz w:val="28"/>
          <w:szCs w:val="28"/>
        </w:rPr>
        <w:t xml:space="preserve"> </w:t>
      </w:r>
      <w:r w:rsidRPr="00D8644B">
        <w:rPr>
          <w:rFonts w:ascii="Times New Roman" w:hAnsi="Times New Roman"/>
          <w:b/>
          <w:sz w:val="28"/>
          <w:szCs w:val="28"/>
        </w:rPr>
        <w:t>Шифр:</w:t>
      </w:r>
      <w:r w:rsidRPr="00D8644B">
        <w:rPr>
          <w:rFonts w:ascii="Times New Roman" w:hAnsi="Times New Roman"/>
          <w:sz w:val="28"/>
          <w:szCs w:val="28"/>
        </w:rPr>
        <w:t xml:space="preserve"> 4-КС-08-32</w:t>
      </w:r>
    </w:p>
    <w:p w:rsidR="00E2594D" w:rsidRPr="00D8644B" w:rsidRDefault="00E2594D" w:rsidP="00D8644B">
      <w:pPr>
        <w:spacing w:after="0" w:line="360" w:lineRule="auto"/>
        <w:ind w:left="4678"/>
        <w:rPr>
          <w:rFonts w:ascii="Times New Roman" w:hAnsi="Times New Roman"/>
          <w:sz w:val="28"/>
          <w:szCs w:val="28"/>
        </w:rPr>
      </w:pPr>
      <w:r w:rsidRPr="00D8644B">
        <w:rPr>
          <w:rFonts w:ascii="Times New Roman" w:hAnsi="Times New Roman"/>
          <w:sz w:val="28"/>
          <w:szCs w:val="28"/>
        </w:rPr>
        <w:t>Костромин Николай Алексеевич</w:t>
      </w:r>
    </w:p>
    <w:p w:rsidR="00E2594D" w:rsidRPr="00D8644B" w:rsidRDefault="00E2594D" w:rsidP="00D8644B">
      <w:pPr>
        <w:spacing w:after="0" w:line="360" w:lineRule="auto"/>
        <w:ind w:left="4678"/>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Pr="00D8644B" w:rsidRDefault="00E2594D" w:rsidP="00D8644B">
      <w:pPr>
        <w:spacing w:after="0" w:line="360" w:lineRule="auto"/>
        <w:ind w:firstLine="142"/>
        <w:jc w:val="center"/>
        <w:rPr>
          <w:rFonts w:ascii="Times New Roman" w:hAnsi="Times New Roman"/>
          <w:sz w:val="28"/>
          <w:szCs w:val="28"/>
        </w:rPr>
      </w:pPr>
    </w:p>
    <w:p w:rsidR="00E2594D" w:rsidRDefault="00E2594D" w:rsidP="00D8644B">
      <w:pPr>
        <w:spacing w:after="0" w:line="360" w:lineRule="auto"/>
        <w:ind w:firstLine="142"/>
        <w:jc w:val="center"/>
        <w:rPr>
          <w:rFonts w:ascii="Times New Roman" w:hAnsi="Times New Roman"/>
          <w:sz w:val="28"/>
          <w:szCs w:val="28"/>
        </w:rPr>
      </w:pPr>
    </w:p>
    <w:p w:rsidR="00D8644B" w:rsidRDefault="00D8644B" w:rsidP="00D8644B">
      <w:pPr>
        <w:spacing w:after="0" w:line="360" w:lineRule="auto"/>
        <w:ind w:firstLine="142"/>
        <w:jc w:val="center"/>
        <w:rPr>
          <w:rFonts w:ascii="Times New Roman" w:hAnsi="Times New Roman"/>
          <w:sz w:val="28"/>
          <w:szCs w:val="28"/>
        </w:rPr>
      </w:pPr>
    </w:p>
    <w:p w:rsidR="00D8644B" w:rsidRDefault="00D8644B" w:rsidP="00D8644B">
      <w:pPr>
        <w:spacing w:after="0" w:line="360" w:lineRule="auto"/>
        <w:ind w:firstLine="142"/>
        <w:jc w:val="center"/>
        <w:rPr>
          <w:rFonts w:ascii="Times New Roman" w:hAnsi="Times New Roman"/>
          <w:sz w:val="28"/>
          <w:szCs w:val="28"/>
        </w:rPr>
      </w:pPr>
    </w:p>
    <w:p w:rsidR="00D8644B" w:rsidRDefault="00D8644B" w:rsidP="00D8644B">
      <w:pPr>
        <w:spacing w:after="0" w:line="360" w:lineRule="auto"/>
        <w:ind w:firstLine="142"/>
        <w:jc w:val="center"/>
        <w:rPr>
          <w:rFonts w:ascii="Times New Roman" w:hAnsi="Times New Roman"/>
          <w:sz w:val="28"/>
          <w:szCs w:val="28"/>
        </w:rPr>
      </w:pPr>
    </w:p>
    <w:p w:rsidR="00D8644B" w:rsidRDefault="00D8644B" w:rsidP="00D8644B">
      <w:pPr>
        <w:spacing w:after="0" w:line="360" w:lineRule="auto"/>
        <w:ind w:firstLine="142"/>
        <w:jc w:val="center"/>
        <w:rPr>
          <w:rFonts w:ascii="Times New Roman" w:hAnsi="Times New Roman"/>
          <w:sz w:val="28"/>
          <w:szCs w:val="28"/>
        </w:rPr>
      </w:pPr>
    </w:p>
    <w:p w:rsidR="00D8644B" w:rsidRDefault="00D8644B" w:rsidP="00D8644B">
      <w:pPr>
        <w:spacing w:after="0" w:line="360" w:lineRule="auto"/>
        <w:ind w:firstLine="142"/>
        <w:jc w:val="center"/>
        <w:rPr>
          <w:rFonts w:ascii="Times New Roman" w:hAnsi="Times New Roman"/>
          <w:sz w:val="28"/>
          <w:szCs w:val="28"/>
        </w:rPr>
      </w:pPr>
    </w:p>
    <w:p w:rsidR="00E2594D" w:rsidRDefault="00E2594D" w:rsidP="00D8644B">
      <w:pPr>
        <w:spacing w:after="0" w:line="360" w:lineRule="auto"/>
        <w:ind w:firstLine="142"/>
        <w:jc w:val="center"/>
        <w:rPr>
          <w:rFonts w:ascii="Times New Roman" w:hAnsi="Times New Roman"/>
          <w:sz w:val="28"/>
          <w:szCs w:val="28"/>
        </w:rPr>
      </w:pPr>
      <w:r w:rsidRPr="00D8644B">
        <w:rPr>
          <w:rFonts w:ascii="Times New Roman" w:hAnsi="Times New Roman"/>
          <w:sz w:val="28"/>
          <w:szCs w:val="28"/>
        </w:rPr>
        <w:t>Новосибирск 2009</w:t>
      </w:r>
    </w:p>
    <w:p w:rsidR="00D8644B" w:rsidRDefault="00D8644B" w:rsidP="00D8644B">
      <w:pPr>
        <w:spacing w:after="0" w:line="360" w:lineRule="auto"/>
        <w:ind w:firstLine="142"/>
        <w:jc w:val="center"/>
        <w:rPr>
          <w:rFonts w:ascii="Times New Roman" w:hAnsi="Times New Roman"/>
          <w:sz w:val="28"/>
          <w:szCs w:val="28"/>
        </w:rPr>
      </w:pPr>
    </w:p>
    <w:p w:rsidR="00D8644B" w:rsidRDefault="00D8644B" w:rsidP="00D8644B">
      <w:pPr>
        <w:rPr>
          <w:rFonts w:ascii="Times New Roman" w:hAnsi="Times New Roman"/>
          <w:sz w:val="28"/>
          <w:szCs w:val="28"/>
        </w:rPr>
      </w:pPr>
      <w:r>
        <w:rPr>
          <w:rFonts w:ascii="Times New Roman" w:hAnsi="Times New Roman"/>
          <w:sz w:val="28"/>
          <w:szCs w:val="28"/>
        </w:rPr>
        <w:br w:type="page"/>
      </w:r>
    </w:p>
    <w:p w:rsidR="00C87FD0" w:rsidRDefault="004C418E" w:rsidP="00D8644B">
      <w:pPr>
        <w:pStyle w:val="1"/>
        <w:spacing w:before="0" w:line="360" w:lineRule="auto"/>
        <w:ind w:firstLine="709"/>
        <w:jc w:val="center"/>
        <w:rPr>
          <w:rFonts w:ascii="Times New Roman" w:hAnsi="Times New Roman"/>
          <w:color w:val="auto"/>
        </w:rPr>
      </w:pPr>
      <w:r w:rsidRPr="00D8644B">
        <w:rPr>
          <w:rFonts w:ascii="Times New Roman" w:hAnsi="Times New Roman"/>
          <w:color w:val="auto"/>
        </w:rPr>
        <w:t>Контрольная работа №1</w:t>
      </w:r>
      <w:bookmarkEnd w:id="0"/>
    </w:p>
    <w:p w:rsidR="00D8644B" w:rsidRDefault="00D8644B" w:rsidP="00D8644B">
      <w:pPr>
        <w:pStyle w:val="2"/>
        <w:spacing w:before="0" w:line="360" w:lineRule="auto"/>
        <w:ind w:firstLine="709"/>
        <w:jc w:val="both"/>
        <w:rPr>
          <w:rFonts w:ascii="Times New Roman" w:hAnsi="Times New Roman"/>
          <w:color w:val="auto"/>
          <w:sz w:val="28"/>
          <w:szCs w:val="28"/>
        </w:rPr>
      </w:pPr>
      <w:bookmarkStart w:id="1" w:name="_Toc195366888"/>
    </w:p>
    <w:p w:rsidR="004C418E" w:rsidRDefault="004C418E" w:rsidP="00D8644B">
      <w:pPr>
        <w:pStyle w:val="2"/>
        <w:spacing w:before="0" w:line="360" w:lineRule="auto"/>
        <w:ind w:firstLine="709"/>
        <w:jc w:val="center"/>
        <w:rPr>
          <w:rFonts w:ascii="Times New Roman" w:hAnsi="Times New Roman"/>
          <w:color w:val="auto"/>
          <w:sz w:val="28"/>
          <w:szCs w:val="28"/>
        </w:rPr>
      </w:pPr>
      <w:r w:rsidRPr="00D8644B">
        <w:rPr>
          <w:rFonts w:ascii="Times New Roman" w:hAnsi="Times New Roman"/>
          <w:color w:val="auto"/>
          <w:sz w:val="28"/>
          <w:szCs w:val="28"/>
        </w:rPr>
        <w:t>Задание 1</w:t>
      </w:r>
      <w:bookmarkEnd w:id="1"/>
    </w:p>
    <w:p w:rsid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34C46" w:rsidRPr="00D8644B" w:rsidRDefault="00034C46"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1.</w:t>
      </w:r>
      <w:r w:rsidR="00D8644B">
        <w:rPr>
          <w:rFonts w:ascii="Times New Roman" w:hAnsi="Times New Roman"/>
          <w:sz w:val="28"/>
          <w:szCs w:val="28"/>
        </w:rPr>
        <w:t xml:space="preserve"> </w:t>
      </w:r>
      <w:r w:rsidRPr="00D8644B">
        <w:rPr>
          <w:rFonts w:ascii="Times New Roman" w:hAnsi="Times New Roman"/>
          <w:sz w:val="28"/>
          <w:szCs w:val="28"/>
        </w:rPr>
        <w:t>Выберите типовой профиль опор ВЛС по заданному количеству подвешиваемых цепей.</w:t>
      </w:r>
    </w:p>
    <w:p w:rsidR="00034C46" w:rsidRPr="00D8644B" w:rsidRDefault="00034C46"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2.</w:t>
      </w:r>
      <w:r w:rsidR="00823694" w:rsidRPr="00D8644B">
        <w:rPr>
          <w:rFonts w:ascii="Times New Roman" w:hAnsi="Times New Roman"/>
          <w:sz w:val="28"/>
          <w:szCs w:val="28"/>
        </w:rPr>
        <w:t xml:space="preserve"> </w:t>
      </w:r>
      <w:r w:rsidRPr="00D8644B">
        <w:rPr>
          <w:rFonts w:ascii="Times New Roman" w:hAnsi="Times New Roman"/>
          <w:sz w:val="28"/>
          <w:szCs w:val="28"/>
        </w:rPr>
        <w:t>Изобразите на рисунке выбранный профиль опоры, поясните рисунок.</w:t>
      </w:r>
    </w:p>
    <w:p w:rsidR="00034C46" w:rsidRPr="00D8644B" w:rsidRDefault="00034C46"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3.</w:t>
      </w:r>
      <w:r w:rsidR="00823694" w:rsidRPr="00D8644B">
        <w:rPr>
          <w:rFonts w:ascii="Times New Roman" w:hAnsi="Times New Roman"/>
          <w:sz w:val="28"/>
          <w:szCs w:val="28"/>
        </w:rPr>
        <w:t xml:space="preserve"> </w:t>
      </w:r>
      <w:r w:rsidRPr="00D8644B">
        <w:rPr>
          <w:rFonts w:ascii="Times New Roman" w:hAnsi="Times New Roman"/>
          <w:sz w:val="28"/>
          <w:szCs w:val="28"/>
        </w:rPr>
        <w:t>Исходя из заданной толщины гололеда и назначения ВЛС, определите тип ВЛС по механической прочности и длину пролета.</w:t>
      </w:r>
    </w:p>
    <w:p w:rsidR="00034C46" w:rsidRPr="00D8644B" w:rsidRDefault="00034C46"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4.</w:t>
      </w:r>
      <w:r w:rsidR="00823694" w:rsidRPr="00D8644B">
        <w:rPr>
          <w:rFonts w:ascii="Times New Roman" w:hAnsi="Times New Roman"/>
          <w:sz w:val="28"/>
          <w:szCs w:val="28"/>
        </w:rPr>
        <w:t xml:space="preserve"> </w:t>
      </w:r>
      <w:r w:rsidRPr="00D8644B">
        <w:rPr>
          <w:rFonts w:ascii="Times New Roman" w:hAnsi="Times New Roman"/>
          <w:sz w:val="28"/>
          <w:szCs w:val="28"/>
        </w:rPr>
        <w:t>Приведите рисунок, изображающий заданный элемент ВЛС, поясните его конструкцию и назначение.</w:t>
      </w:r>
    </w:p>
    <w:p w:rsidR="00034C46" w:rsidRDefault="00034C46"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5.</w:t>
      </w:r>
      <w:r w:rsidR="00823694" w:rsidRPr="00D8644B">
        <w:rPr>
          <w:rFonts w:ascii="Times New Roman" w:hAnsi="Times New Roman"/>
          <w:sz w:val="28"/>
          <w:szCs w:val="28"/>
        </w:rPr>
        <w:t xml:space="preserve"> </w:t>
      </w:r>
      <w:r w:rsidRPr="00D8644B">
        <w:rPr>
          <w:rFonts w:ascii="Times New Roman" w:hAnsi="Times New Roman"/>
          <w:sz w:val="28"/>
          <w:szCs w:val="28"/>
        </w:rPr>
        <w:t>Составьте схему скрещивания двух цепей ВЛС 16-элементной секции скрещивания по заданным индексам; определите индекс и составьте схему взаимной защищенности между этими цепями.</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C418E" w:rsidRPr="00D8644B" w:rsidRDefault="004C418E"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Таблица 1 – Исходные данные.</w:t>
      </w: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2"/>
        <w:gridCol w:w="1343"/>
        <w:gridCol w:w="1014"/>
        <w:gridCol w:w="1421"/>
        <w:gridCol w:w="1486"/>
        <w:gridCol w:w="1290"/>
        <w:gridCol w:w="931"/>
      </w:tblGrid>
      <w:tr w:rsidR="00063BE3" w:rsidRPr="00875D84" w:rsidTr="00875D84">
        <w:tc>
          <w:tcPr>
            <w:tcW w:w="1362" w:type="dxa"/>
            <w:vMerge w:val="restart"/>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Вариант</w:t>
            </w:r>
          </w:p>
        </w:tc>
        <w:tc>
          <w:tcPr>
            <w:tcW w:w="1343" w:type="dxa"/>
            <w:vMerge w:val="restart"/>
            <w:tcBorders>
              <w:right w:val="single" w:sz="4" w:space="0" w:color="auto"/>
            </w:tcBorders>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Количество цепей</w:t>
            </w:r>
          </w:p>
        </w:tc>
        <w:tc>
          <w:tcPr>
            <w:tcW w:w="1014" w:type="dxa"/>
            <w:vMerge w:val="restart"/>
            <w:tcBorders>
              <w:left w:val="single" w:sz="4" w:space="0" w:color="auto"/>
            </w:tcBorders>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Толщина гололеда</w:t>
            </w:r>
          </w:p>
        </w:tc>
        <w:tc>
          <w:tcPr>
            <w:tcW w:w="1421" w:type="dxa"/>
            <w:vMerge w:val="restart"/>
            <w:tcBorders>
              <w:right w:val="single" w:sz="4" w:space="0" w:color="auto"/>
            </w:tcBorders>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Назначение ВЛС</w:t>
            </w:r>
          </w:p>
        </w:tc>
        <w:tc>
          <w:tcPr>
            <w:tcW w:w="1486" w:type="dxa"/>
            <w:vMerge w:val="restart"/>
            <w:tcBorders>
              <w:left w:val="single" w:sz="4" w:space="0" w:color="auto"/>
            </w:tcBorders>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Элемент ВЛС</w:t>
            </w:r>
          </w:p>
        </w:tc>
        <w:tc>
          <w:tcPr>
            <w:tcW w:w="2221" w:type="dxa"/>
            <w:gridSpan w:val="2"/>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Индекс скрещивания</w:t>
            </w:r>
          </w:p>
        </w:tc>
      </w:tr>
      <w:tr w:rsidR="00063BE3" w:rsidRPr="00875D84" w:rsidTr="00875D84">
        <w:tc>
          <w:tcPr>
            <w:tcW w:w="1362" w:type="dxa"/>
            <w:vMerge/>
            <w:shd w:val="clear" w:color="auto" w:fill="auto"/>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p>
        </w:tc>
        <w:tc>
          <w:tcPr>
            <w:tcW w:w="1343" w:type="dxa"/>
            <w:vMerge/>
            <w:tcBorders>
              <w:right w:val="single" w:sz="4" w:space="0" w:color="auto"/>
            </w:tcBorders>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p>
        </w:tc>
        <w:tc>
          <w:tcPr>
            <w:tcW w:w="1014" w:type="dxa"/>
            <w:vMerge/>
            <w:tcBorders>
              <w:left w:val="single" w:sz="4" w:space="0" w:color="auto"/>
            </w:tcBorders>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p>
        </w:tc>
        <w:tc>
          <w:tcPr>
            <w:tcW w:w="1421" w:type="dxa"/>
            <w:vMerge/>
            <w:tcBorders>
              <w:right w:val="single" w:sz="4" w:space="0" w:color="auto"/>
            </w:tcBorders>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p>
        </w:tc>
        <w:tc>
          <w:tcPr>
            <w:tcW w:w="1486" w:type="dxa"/>
            <w:vMerge/>
            <w:tcBorders>
              <w:left w:val="single" w:sz="4" w:space="0" w:color="auto"/>
            </w:tcBorders>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p>
        </w:tc>
        <w:tc>
          <w:tcPr>
            <w:tcW w:w="1290" w:type="dxa"/>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Цепь 1</w:t>
            </w:r>
          </w:p>
        </w:tc>
        <w:tc>
          <w:tcPr>
            <w:tcW w:w="931" w:type="dxa"/>
            <w:shd w:val="clear" w:color="auto" w:fill="auto"/>
            <w:vAlign w:val="center"/>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Цепь 2</w:t>
            </w:r>
          </w:p>
        </w:tc>
      </w:tr>
      <w:tr w:rsidR="00063BE3" w:rsidRPr="00875D84" w:rsidTr="00875D84">
        <w:tc>
          <w:tcPr>
            <w:tcW w:w="1362" w:type="dxa"/>
            <w:shd w:val="clear" w:color="auto" w:fill="auto"/>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6</w:t>
            </w:r>
          </w:p>
        </w:tc>
        <w:tc>
          <w:tcPr>
            <w:tcW w:w="1343" w:type="dxa"/>
            <w:tcBorders>
              <w:right w:val="single" w:sz="4" w:space="0" w:color="auto"/>
            </w:tcBorders>
            <w:shd w:val="clear" w:color="auto" w:fill="auto"/>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14</w:t>
            </w:r>
          </w:p>
        </w:tc>
        <w:tc>
          <w:tcPr>
            <w:tcW w:w="1014" w:type="dxa"/>
            <w:tcBorders>
              <w:left w:val="single" w:sz="4" w:space="0" w:color="auto"/>
            </w:tcBorders>
            <w:shd w:val="clear" w:color="auto" w:fill="auto"/>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15</w:t>
            </w:r>
          </w:p>
        </w:tc>
        <w:tc>
          <w:tcPr>
            <w:tcW w:w="1421" w:type="dxa"/>
            <w:tcBorders>
              <w:right w:val="single" w:sz="4" w:space="0" w:color="auto"/>
            </w:tcBorders>
            <w:shd w:val="clear" w:color="auto" w:fill="auto"/>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Стальная телефонная</w:t>
            </w:r>
          </w:p>
        </w:tc>
        <w:tc>
          <w:tcPr>
            <w:tcW w:w="1486" w:type="dxa"/>
            <w:tcBorders>
              <w:left w:val="single" w:sz="4" w:space="0" w:color="auto"/>
            </w:tcBorders>
            <w:shd w:val="clear" w:color="auto" w:fill="auto"/>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Траверса металлические</w:t>
            </w:r>
          </w:p>
        </w:tc>
        <w:tc>
          <w:tcPr>
            <w:tcW w:w="1290" w:type="dxa"/>
            <w:shd w:val="clear" w:color="auto" w:fill="auto"/>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1-2-4-8</w:t>
            </w:r>
          </w:p>
        </w:tc>
        <w:tc>
          <w:tcPr>
            <w:tcW w:w="931" w:type="dxa"/>
            <w:shd w:val="clear" w:color="auto" w:fill="auto"/>
          </w:tcPr>
          <w:p w:rsidR="00063BE3" w:rsidRPr="00875D84" w:rsidRDefault="00063BE3"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1-8</w:t>
            </w:r>
          </w:p>
        </w:tc>
      </w:tr>
    </w:tbl>
    <w:p w:rsidR="00D8644B" w:rsidRDefault="00D8644B"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4C418E" w:rsidRPr="00D8644B" w:rsidRDefault="00827F6D"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Решение:</w:t>
      </w:r>
    </w:p>
    <w:p w:rsidR="00827F6D" w:rsidRPr="00D8644B" w:rsidRDefault="00377004" w:rsidP="00D8644B">
      <w:pPr>
        <w:pStyle w:val="a3"/>
        <w:widowControl w:val="0"/>
        <w:numPr>
          <w:ilvl w:val="0"/>
          <w:numId w:val="8"/>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Профиль опор ВЛС</w:t>
      </w:r>
      <w:r w:rsidR="00827F6D" w:rsidRPr="00D8644B">
        <w:rPr>
          <w:rFonts w:ascii="Times New Roman" w:hAnsi="Times New Roman"/>
          <w:sz w:val="28"/>
          <w:szCs w:val="28"/>
        </w:rPr>
        <w:t>:</w:t>
      </w:r>
    </w:p>
    <w:p w:rsidR="008171EC" w:rsidRPr="00D8644B" w:rsidRDefault="008171EC"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Выбираем типовой профиль опоры ВЛС, исходя из заданного количества подвешиваемых цепей. Приводим эскиз опоры:</w:t>
      </w:r>
    </w:p>
    <w:p w:rsidR="008171EC" w:rsidRPr="00D8644B" w:rsidRDefault="008171EC" w:rsidP="00D8644B">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Для заданного варианта подходит профиль №4 или профиль №4а.</w:t>
      </w:r>
    </w:p>
    <w:p w:rsidR="008171EC" w:rsidRDefault="008171EC" w:rsidP="00D8644B">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Приводим эскиз профиля опоры №4:</w:t>
      </w:r>
    </w:p>
    <w:p w:rsidR="00D8644B" w:rsidRDefault="00D8644B" w:rsidP="00D8644B">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D8644B" w:rsidRDefault="00D8644B">
      <w:pPr>
        <w:rPr>
          <w:rFonts w:ascii="Times New Roman" w:hAnsi="Times New Roman"/>
          <w:sz w:val="28"/>
          <w:szCs w:val="28"/>
        </w:rPr>
      </w:pPr>
      <w:r>
        <w:rPr>
          <w:rFonts w:ascii="Times New Roman" w:hAnsi="Times New Roman"/>
          <w:sz w:val="28"/>
          <w:szCs w:val="28"/>
        </w:rPr>
        <w:br w:type="page"/>
      </w:r>
    </w:p>
    <w:p w:rsidR="008171EC" w:rsidRPr="00D8644B" w:rsidRDefault="0084218F" w:rsidP="00D8644B">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профиль 4.jpg" style="width:135pt;height:135.75pt;visibility:visible">
            <v:imagedata r:id="rId9" o:title="профиль 4" cropbottom="7111f" gain="109227f" blacklevel="6554f"/>
          </v:shape>
        </w:pict>
      </w:r>
    </w:p>
    <w:p w:rsidR="00D8644B" w:rsidRDefault="00D8644B"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377004" w:rsidRPr="00D8644B" w:rsidRDefault="0071120B"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Выбор типа ВЛС</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2268"/>
        <w:gridCol w:w="1843"/>
        <w:gridCol w:w="1417"/>
      </w:tblGrid>
      <w:tr w:rsidR="00377004" w:rsidRPr="00875D84" w:rsidTr="00875D84">
        <w:tc>
          <w:tcPr>
            <w:tcW w:w="1231" w:type="dxa"/>
            <w:vMerge w:val="restart"/>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Тип линии</w:t>
            </w:r>
          </w:p>
        </w:tc>
        <w:tc>
          <w:tcPr>
            <w:tcW w:w="2268" w:type="dxa"/>
            <w:vMerge w:val="restart"/>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Толщина гололеда, мм</w:t>
            </w:r>
          </w:p>
        </w:tc>
        <w:tc>
          <w:tcPr>
            <w:tcW w:w="3260" w:type="dxa"/>
            <w:gridSpan w:val="2"/>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Линии сельской связи</w:t>
            </w:r>
          </w:p>
        </w:tc>
      </w:tr>
      <w:tr w:rsidR="00377004" w:rsidRPr="00875D84" w:rsidTr="00875D84">
        <w:tc>
          <w:tcPr>
            <w:tcW w:w="1231" w:type="dxa"/>
            <w:vMerge/>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2268" w:type="dxa"/>
            <w:vMerge/>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1843"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Длина пролета, м</w:t>
            </w:r>
          </w:p>
        </w:tc>
        <w:tc>
          <w:tcPr>
            <w:tcW w:w="1417"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Число опор</w:t>
            </w:r>
          </w:p>
        </w:tc>
      </w:tr>
      <w:tr w:rsidR="00377004" w:rsidRPr="00875D84" w:rsidTr="00875D84">
        <w:tc>
          <w:tcPr>
            <w:tcW w:w="1231"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О</w:t>
            </w:r>
          </w:p>
        </w:tc>
        <w:tc>
          <w:tcPr>
            <w:tcW w:w="2268"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5</w:t>
            </w:r>
          </w:p>
        </w:tc>
        <w:tc>
          <w:tcPr>
            <w:tcW w:w="1843"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50</w:t>
            </w:r>
          </w:p>
        </w:tc>
        <w:tc>
          <w:tcPr>
            <w:tcW w:w="1417"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20</w:t>
            </w:r>
          </w:p>
        </w:tc>
      </w:tr>
      <w:tr w:rsidR="00377004" w:rsidRPr="00875D84" w:rsidTr="00875D84">
        <w:tc>
          <w:tcPr>
            <w:tcW w:w="1231"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Н</w:t>
            </w:r>
          </w:p>
        </w:tc>
        <w:tc>
          <w:tcPr>
            <w:tcW w:w="2268"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10</w:t>
            </w:r>
          </w:p>
        </w:tc>
        <w:tc>
          <w:tcPr>
            <w:tcW w:w="1843"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50</w:t>
            </w:r>
          </w:p>
        </w:tc>
        <w:tc>
          <w:tcPr>
            <w:tcW w:w="1417"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20</w:t>
            </w:r>
          </w:p>
        </w:tc>
      </w:tr>
      <w:tr w:rsidR="00377004" w:rsidRPr="00875D84" w:rsidTr="00875D84">
        <w:tc>
          <w:tcPr>
            <w:tcW w:w="1231"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У</w:t>
            </w:r>
          </w:p>
        </w:tc>
        <w:tc>
          <w:tcPr>
            <w:tcW w:w="2268"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15</w:t>
            </w:r>
          </w:p>
        </w:tc>
        <w:tc>
          <w:tcPr>
            <w:tcW w:w="1843"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40</w:t>
            </w:r>
          </w:p>
        </w:tc>
        <w:tc>
          <w:tcPr>
            <w:tcW w:w="1417"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25</w:t>
            </w:r>
          </w:p>
        </w:tc>
      </w:tr>
      <w:tr w:rsidR="00377004" w:rsidRPr="00875D84" w:rsidTr="00875D84">
        <w:tc>
          <w:tcPr>
            <w:tcW w:w="1231"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ОУ</w:t>
            </w:r>
          </w:p>
        </w:tc>
        <w:tc>
          <w:tcPr>
            <w:tcW w:w="2268"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20</w:t>
            </w:r>
          </w:p>
        </w:tc>
        <w:tc>
          <w:tcPr>
            <w:tcW w:w="1843"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35,7</w:t>
            </w:r>
          </w:p>
        </w:tc>
        <w:tc>
          <w:tcPr>
            <w:tcW w:w="1417"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28</w:t>
            </w:r>
          </w:p>
        </w:tc>
      </w:tr>
    </w:tbl>
    <w:p w:rsidR="00D8644B" w:rsidRDefault="00D8644B" w:rsidP="00D8644B">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377004" w:rsidRPr="00D8644B" w:rsidRDefault="0071120B" w:rsidP="00D8644B">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Выбранный тип</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16"/>
        <w:gridCol w:w="516"/>
        <w:gridCol w:w="516"/>
      </w:tblGrid>
      <w:tr w:rsidR="00377004" w:rsidRPr="00875D84" w:rsidTr="00875D84">
        <w:tc>
          <w:tcPr>
            <w:tcW w:w="458"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У</w:t>
            </w:r>
          </w:p>
        </w:tc>
        <w:tc>
          <w:tcPr>
            <w:tcW w:w="516"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15</w:t>
            </w:r>
          </w:p>
        </w:tc>
        <w:tc>
          <w:tcPr>
            <w:tcW w:w="516"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40</w:t>
            </w:r>
          </w:p>
        </w:tc>
        <w:tc>
          <w:tcPr>
            <w:tcW w:w="516" w:type="dxa"/>
            <w:shd w:val="clear" w:color="auto" w:fill="auto"/>
            <w:vAlign w:val="center"/>
          </w:tcPr>
          <w:p w:rsidR="00377004" w:rsidRPr="00875D84" w:rsidRDefault="00377004"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25</w:t>
            </w:r>
          </w:p>
        </w:tc>
      </w:tr>
    </w:tbl>
    <w:p w:rsidR="00377004" w:rsidRPr="00D8644B" w:rsidRDefault="00377004" w:rsidP="00D8644B">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4A15E9" w:rsidRPr="00D8644B" w:rsidRDefault="004A15E9" w:rsidP="00D8644B">
      <w:pPr>
        <w:pStyle w:val="a3"/>
        <w:widowControl w:val="0"/>
        <w:numPr>
          <w:ilvl w:val="0"/>
          <w:numId w:val="8"/>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Воздушные линии связи состоят из металлических проводов, подвешенных на опорах с помощью изоляторов и специальной арматуры.</w:t>
      </w:r>
    </w:p>
    <w:p w:rsidR="004A15E9" w:rsidRPr="00D8644B" w:rsidRDefault="004A15E9"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Основными линейными материалами для устройства воздушных линий связи являются проволока (линейная и перевязочная), арматура для изоляции и крепления проводов на опорах.</w:t>
      </w:r>
    </w:p>
    <w:p w:rsidR="00431D36" w:rsidRPr="00D8644B" w:rsidRDefault="00734A31"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b/>
          <w:sz w:val="28"/>
          <w:szCs w:val="28"/>
        </w:rPr>
        <w:t>Проволока.</w:t>
      </w:r>
      <w:r w:rsidRPr="00D8644B">
        <w:rPr>
          <w:rFonts w:ascii="Times New Roman" w:hAnsi="Times New Roman"/>
          <w:sz w:val="28"/>
          <w:szCs w:val="28"/>
        </w:rPr>
        <w:t xml:space="preserve"> </w:t>
      </w:r>
      <w:r w:rsidR="004A15E9" w:rsidRPr="00D8644B">
        <w:rPr>
          <w:rFonts w:ascii="Times New Roman" w:hAnsi="Times New Roman"/>
          <w:sz w:val="28"/>
          <w:szCs w:val="28"/>
        </w:rPr>
        <w:t>Линейная проволока, применяемая для проводов ВЛС, должна обладать высокой электрической проводимостью, большой механической прочностью и достаточной эластичностью, устойчивостью против коррозии, экономичностью изготовления. В соответствии с указанными требованиями наибольшее применение для проводов воздушных линий связи получили медная, биметаллическая и стальная проволоки.</w:t>
      </w:r>
    </w:p>
    <w:p w:rsidR="004A15E9" w:rsidRPr="00D8644B" w:rsidRDefault="004A15E9"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Для крепления проводов на изоляторах применяется перевязочная проволока диаметром 2 и 2,5 мм, стальная мягкая оцинкованная – для стальных проводов и медная мягкая – для проводов из цветных металлов.</w:t>
      </w:r>
    </w:p>
    <w:p w:rsidR="008A79D6" w:rsidRPr="00D8644B" w:rsidRDefault="008A79D6"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Для соединения концов линейных проводов пайкой используется спаечная проволока: стальная мягкая луженая диаметром 1 — 1,2 мм — для стальных проводов и медная мягкая диаметром 1 и 1,5 мм — для проводов из цветного металла (соответственно диаметром 3 и 3,5—4 мм).</w:t>
      </w:r>
    </w:p>
    <w:p w:rsidR="008A79D6" w:rsidRPr="00D8644B" w:rsidRDefault="00734A31"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b/>
          <w:sz w:val="28"/>
          <w:szCs w:val="28"/>
        </w:rPr>
        <w:t xml:space="preserve">Арматура. </w:t>
      </w:r>
      <w:r w:rsidR="008A79D6" w:rsidRPr="00D8644B">
        <w:rPr>
          <w:rFonts w:ascii="Times New Roman" w:hAnsi="Times New Roman"/>
          <w:sz w:val="28"/>
          <w:szCs w:val="28"/>
        </w:rPr>
        <w:t>Для изоляции проводов ВЛС их укрепляют на изоляторах. В соответствии со своим назначением изоляторы должны обладать большим электрическим сопротивлением, малыми диэлектрическими потерями и высокой механической прочностью</w:t>
      </w:r>
      <w:r w:rsidR="00B310E8" w:rsidRPr="00D8644B">
        <w:rPr>
          <w:rFonts w:ascii="Times New Roman" w:hAnsi="Times New Roman"/>
          <w:sz w:val="28"/>
          <w:szCs w:val="28"/>
        </w:rPr>
        <w:t>.</w:t>
      </w:r>
      <w:r w:rsidR="008A79D6" w:rsidRPr="00D8644B">
        <w:rPr>
          <w:rFonts w:ascii="Times New Roman" w:hAnsi="Times New Roman"/>
          <w:sz w:val="28"/>
          <w:szCs w:val="28"/>
        </w:rPr>
        <w:t xml:space="preserve"> Этим требованиям в наибольшей мере удовлетворяют фарфоровые изоляторы. Употребляются также стеклянные изоляторы, изготавливаемые из малощелочного стекла.</w:t>
      </w:r>
    </w:p>
    <w:p w:rsidR="008A79D6" w:rsidRPr="00D8644B" w:rsidRDefault="008A79D6"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Фарфоровые и стеклянные изоляторы имеют одинаковую форму. Внутри изолятор имеет винтовую нарезку для укрепления его на крюке или штыре. При навертывании изолятора на штырь на последний предварительно наматывается просмоленная пенька (каболка) или полиэтиленовый колпачок.</w:t>
      </w:r>
    </w:p>
    <w:p w:rsidR="008A79D6" w:rsidRPr="00D8644B" w:rsidRDefault="00B310E8"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iCs/>
          <w:sz w:val="28"/>
          <w:szCs w:val="28"/>
        </w:rPr>
        <w:t xml:space="preserve">Стальные крюки </w:t>
      </w:r>
      <w:r w:rsidRPr="00D8644B">
        <w:rPr>
          <w:rFonts w:ascii="Times New Roman" w:hAnsi="Times New Roman"/>
          <w:sz w:val="28"/>
          <w:szCs w:val="28"/>
        </w:rPr>
        <w:t>изготовляют следующих типов: КН-20, КН-18, КН-16 и КН-12 (крюк низковольтный диаметром соответственно 20, 18, 16 и 12 мм).</w:t>
      </w:r>
    </w:p>
    <w:p w:rsidR="00B310E8" w:rsidRPr="00D8644B" w:rsidRDefault="00B310E8"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iCs/>
          <w:sz w:val="28"/>
          <w:szCs w:val="28"/>
        </w:rPr>
        <w:t xml:space="preserve">Траверсы </w:t>
      </w:r>
      <w:r w:rsidRPr="00D8644B">
        <w:rPr>
          <w:rFonts w:ascii="Times New Roman" w:hAnsi="Times New Roman"/>
          <w:sz w:val="28"/>
          <w:szCs w:val="28"/>
        </w:rPr>
        <w:t>изготавливают из дерева (дуба, сосны, лиственницы, ели, кедра) и угловой разнобокой стали. Деревянные траверсы пропитывают противогнилостным составом. Наиболее широко применяются восьмиштырные траверсы.</w:t>
      </w:r>
    </w:p>
    <w:p w:rsidR="0009584D"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На траверсах укрепляются стальные штыри с размерами, соответствующими типу траверс (деревянные или стальные), и изоляторы.</w:t>
      </w:r>
    </w:p>
    <w:p w:rsidR="0009584D"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Арматура в основном выбирается исходя из диаметра и условий крепления, применяемого провода.</w:t>
      </w:r>
    </w:p>
    <w:p w:rsidR="00B310E8"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Кроме рассмотренной основной арматуры, при строительстве воздушных линий связи применяются кронштейны, подвесные крюки, накладки, а также различные крепежные материалы (болты, глухари, подкосы и пр.).</w:t>
      </w:r>
    </w:p>
    <w:p w:rsidR="0009584D"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b/>
          <w:iCs/>
          <w:sz w:val="28"/>
          <w:szCs w:val="28"/>
        </w:rPr>
        <w:t>Опоры.</w:t>
      </w:r>
      <w:r w:rsidRPr="00D8644B">
        <w:rPr>
          <w:rFonts w:ascii="Times New Roman" w:hAnsi="Times New Roman"/>
          <w:iCs/>
          <w:sz w:val="28"/>
          <w:szCs w:val="28"/>
        </w:rPr>
        <w:t xml:space="preserve"> Опоры воздушных линий связи должны обладать достаточной механической прочностью, сравнительно продолжительным сроком службы, быть относительно легкими, транспортабельными и экономичными. До последнего времени на воздушных линиях связи применялись опоры из деревянных столбов. Затем начали широко применяться железобетонные опоры.</w:t>
      </w:r>
    </w:p>
    <w:p w:rsidR="0009584D"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Деревянные столбы для опор линий связи заготавливают в основном из сосны, лиственницы, ели, кедра и пихты. Размеры столбов выбирают в зависимости от класса и типа линии, числа проводов, способа их подвески и допускаемого расстояния от нижнего провода до земли. Наиболее широко применяются столбы длиной 6,5; 7,5; 8,5 м с диаметром в вершине от 12 до 22 см; для устройства переходных опор большей высоты применяются, кроме того, столбы длиной 9,5; 11 и 13 м с диаметром в вершине от 14 до 24 см.</w:t>
      </w:r>
    </w:p>
    <w:p w:rsidR="0009584D"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Деревянные опоры, особенно их нижние части, находящиеся у поверхности земли, подвержены гниению. По этой причине срок службы деревянных столбов сравнительно невелик — 5—7 лет. Для увеличения срока службы деревянные столбы (а также приставки, служащие для укрепления столбов) пропитывают противогнилостным составом — антисептиками. В качестве последних применяются креозотовое и антраценовое масло, а также уралит, фтористый натрий и др.</w:t>
      </w:r>
    </w:p>
    <w:p w:rsidR="0009584D"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Железобетонные опоры и приставки прочны и долговечны. Из железобетона изготовляют все основные типы опор: промежуточные, угловые, анкерные, вводные, кабельные. Для строительства линий связи наиболее широко применяются опоры прямоугольного сечения.</w:t>
      </w:r>
    </w:p>
    <w:p w:rsidR="0009584D"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Железобетонные опоры изготовляются длиной 6,5; 7,5 и 8,5 м.</w:t>
      </w:r>
    </w:p>
    <w:p w:rsidR="0009584D"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Для линий связи применяются следующие марки железобетонных опор: ПО — прямоугольная облегченная и ПОН — то же, с предварительно напряженной арматурой</w:t>
      </w:r>
    </w:p>
    <w:p w:rsidR="0009584D" w:rsidRPr="00D8644B" w:rsidRDefault="0009584D"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Наряду с железобетонными опорами на линиях связи широко применяют железобетонные приставки, укрепляющие деревянные опоры для удлинения срока их службы.</w:t>
      </w:r>
    </w:p>
    <w:p w:rsidR="0009584D" w:rsidRDefault="0078561E"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Ниже приведении эскиз ВЛС:</w:t>
      </w:r>
    </w:p>
    <w:p w:rsidR="00D8644B" w:rsidRPr="00D8644B" w:rsidRDefault="00D8644B"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p>
    <w:p w:rsidR="00742CD4" w:rsidRDefault="0084218F"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Pr>
          <w:noProof/>
          <w:lang w:eastAsia="ru-RU"/>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26" type="#_x0000_t41" style="position:absolute;left:0;text-align:left;margin-left:260.2pt;margin-top:60.05pt;width:121.9pt;height:21.9pt;z-index:251644416" adj="-15637,25299,-1063,8877,-16816,20910,-15637,25299">
            <v:stroke startarrow="block"/>
            <v:textbox>
              <w:txbxContent>
                <w:p w:rsidR="00B310D6" w:rsidRDefault="00B310D6">
                  <w:r>
                    <w:t>Линейная проволока</w:t>
                  </w:r>
                </w:p>
              </w:txbxContent>
            </v:textbox>
            <o:callout v:ext="edit" minusy="t"/>
          </v:shape>
        </w:pict>
      </w:r>
      <w:r>
        <w:rPr>
          <w:noProof/>
          <w:lang w:eastAsia="ru-RU"/>
        </w:rPr>
        <w:pict>
          <v:shape id="_x0000_s1027" type="#_x0000_t41" style="position:absolute;left:0;text-align:left;margin-left:297.2pt;margin-top:103.05pt;width:108.45pt;height:21.9pt;z-index:251645440" adj="-30632,38022,-1195,8877,-18901,20910,-17577,25299">
            <v:stroke startarrow="block"/>
            <v:textbox>
              <w:txbxContent>
                <w:p w:rsidR="00B310D6" w:rsidRDefault="00B310D6" w:rsidP="00742CD4">
                  <w:r>
                    <w:t>Опора</w:t>
                  </w:r>
                </w:p>
              </w:txbxContent>
            </v:textbox>
            <o:callout v:ext="edit" minusy="t"/>
          </v:shape>
        </w:pict>
      </w:r>
      <w:r>
        <w:rPr>
          <w:noProof/>
          <w:lang w:eastAsia="ru-RU"/>
        </w:rPr>
        <w:pict>
          <v:shape id="_x0000_s1028" type="#_x0000_t41" style="position:absolute;left:0;text-align:left;margin-left:363.7pt;margin-top:.45pt;width:108.45pt;height:21.9pt;z-index:251646464" adj="-32983,19479,-1195,8877,-18901,20910,-17577,25299">
            <v:stroke startarrow="block"/>
            <v:textbox>
              <w:txbxContent>
                <w:p w:rsidR="00B310D6" w:rsidRDefault="00B310D6" w:rsidP="00742CD4">
                  <w:r>
                    <w:t>Изолятор</w:t>
                  </w:r>
                </w:p>
              </w:txbxContent>
            </v:textbox>
            <o:callout v:ext="edit" minusy="t"/>
          </v:shape>
        </w:pict>
      </w:r>
      <w:r>
        <w:rPr>
          <w:rFonts w:ascii="Times New Roman" w:hAnsi="Times New Roman"/>
          <w:noProof/>
          <w:sz w:val="28"/>
          <w:szCs w:val="28"/>
          <w:lang w:eastAsia="ru-RU"/>
        </w:rPr>
        <w:pict>
          <v:shape id="Рисунок 2" o:spid="_x0000_i1026" type="#_x0000_t75" alt="Описание: img086.jpg" style="width:193.5pt;height:220.5pt;visibility:visible">
            <v:imagedata r:id="rId10" o:title="img086"/>
          </v:shape>
        </w:pict>
      </w:r>
    </w:p>
    <w:p w:rsidR="00D8644B" w:rsidRPr="00D8644B" w:rsidRDefault="00D8644B"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p>
    <w:p w:rsidR="00742CD4" w:rsidRPr="00D8644B" w:rsidRDefault="002C0B3B" w:rsidP="00D8644B">
      <w:pPr>
        <w:pStyle w:val="a3"/>
        <w:widowControl w:val="0"/>
        <w:numPr>
          <w:ilvl w:val="0"/>
          <w:numId w:val="8"/>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 xml:space="preserve">Линейная проволока, применяемая для проводов ВЛС, должна обладать высокой электрической проводимостью, большой механической прочностью и достаточной эластичностью, устойчивостью против коррозии, экономичностью изготовления. </w:t>
      </w:r>
      <w:r w:rsidR="00A806B5" w:rsidRPr="00D8644B">
        <w:rPr>
          <w:rFonts w:ascii="Times New Roman" w:hAnsi="Times New Roman"/>
          <w:sz w:val="28"/>
          <w:szCs w:val="28"/>
        </w:rPr>
        <w:t>В соответствии с указанными требованиями наибольшее применение для проводов воздушных линий связи получили медная, биметаллическая и стальная проволоки.</w:t>
      </w:r>
    </w:p>
    <w:p w:rsidR="002C0B3B" w:rsidRPr="00D8644B" w:rsidRDefault="002C0B3B"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Стальная проволока изготовляется диаметром 5; 4; 3; 2,5; 2 и 1,5 мм. Проволока диаметром 5; 4 и 3 мм применяется для линий междугородной связи, а диаметром 2,5; 2 и 1,5 мм — для местных линий.</w:t>
      </w:r>
    </w:p>
    <w:p w:rsidR="002C0B3B" w:rsidRPr="00D8644B" w:rsidRDefault="002C0B3B" w:rsidP="00D8644B">
      <w:pPr>
        <w:widowControl w:val="0"/>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rPr>
        <w:t>Стальная проволока имеет сравнительно небольшую стоимость. Однако большое активное сопротивление ее, сильно возрастающее с увеличением частоты (вследствие значительного поверхностного эффекта в стали, являющейся магнитным материалом), ограничивает возможность уплотнения стальных цепей и их использование для дальних телефонных связей (практически для телефонной связи стальные цепи используются на расстоянии до 200—250 км). Кроме того, стальная проволока подвержена коррозии. Для лучшей защиты от коррозии стальную проволоку покрывают слоем цинка.</w:t>
      </w:r>
    </w:p>
    <w:p w:rsidR="002C0B3B" w:rsidRPr="00D8644B" w:rsidRDefault="00325DF7" w:rsidP="00D8644B">
      <w:pPr>
        <w:pStyle w:val="a3"/>
        <w:widowControl w:val="0"/>
        <w:numPr>
          <w:ilvl w:val="0"/>
          <w:numId w:val="8"/>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Для уменьшения величины взаимных и внешних влияний на ВЛС применяется скрещивание по определенной схеме. Схема скрещивания - закономерность распределения отдельных скрещиваний на каждой цепи вдоль линии. Выбор схемы скрещивания определяется достижением максимальной защищенности при минимальных затратах.</w:t>
      </w:r>
    </w:p>
    <w:p w:rsidR="00B67857" w:rsidRPr="00D8644B" w:rsidRDefault="00B67857"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tbl>
      <w:tblPr>
        <w:tblW w:w="910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415"/>
        <w:gridCol w:w="416"/>
        <w:gridCol w:w="417"/>
        <w:gridCol w:w="417"/>
        <w:gridCol w:w="417"/>
        <w:gridCol w:w="417"/>
        <w:gridCol w:w="417"/>
        <w:gridCol w:w="417"/>
        <w:gridCol w:w="417"/>
        <w:gridCol w:w="494"/>
        <w:gridCol w:w="494"/>
        <w:gridCol w:w="494"/>
        <w:gridCol w:w="494"/>
        <w:gridCol w:w="494"/>
        <w:gridCol w:w="494"/>
        <w:gridCol w:w="416"/>
      </w:tblGrid>
      <w:tr w:rsidR="000D2AF6" w:rsidRPr="00875D84" w:rsidTr="00875D84">
        <w:tc>
          <w:tcPr>
            <w:tcW w:w="1984" w:type="dxa"/>
            <w:vMerge w:val="restart"/>
            <w:shd w:val="clear" w:color="auto" w:fill="auto"/>
            <w:vAlign w:val="center"/>
          </w:tcPr>
          <w:p w:rsidR="000D2AF6" w:rsidRPr="00875D84" w:rsidRDefault="000D2AF6"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Индекс скрещивания</w:t>
            </w:r>
          </w:p>
        </w:tc>
        <w:tc>
          <w:tcPr>
            <w:tcW w:w="7120" w:type="dxa"/>
            <w:gridSpan w:val="16"/>
            <w:shd w:val="clear" w:color="auto" w:fill="auto"/>
            <w:vAlign w:val="center"/>
          </w:tcPr>
          <w:p w:rsidR="000D2AF6" w:rsidRPr="00875D84" w:rsidRDefault="000D2AF6"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Номера элементов</w:t>
            </w:r>
          </w:p>
        </w:tc>
      </w:tr>
      <w:tr w:rsidR="000D2AF6" w:rsidRPr="00875D84" w:rsidTr="00875D84">
        <w:tc>
          <w:tcPr>
            <w:tcW w:w="1984" w:type="dxa"/>
            <w:vMerge/>
            <w:tcBorders>
              <w:bottom w:val="double" w:sz="4" w:space="0" w:color="auto"/>
            </w:tcBorders>
            <w:shd w:val="clear" w:color="auto" w:fill="auto"/>
            <w:vAlign w:val="center"/>
          </w:tcPr>
          <w:p w:rsidR="000D2AF6" w:rsidRPr="00875D84" w:rsidRDefault="000D2AF6"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7"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6.15pt;margin-top:13.35pt;width:.05pt;height:156.05pt;z-index:251647488;mso-position-horizontal-relative:text;mso-position-vertical-relative:text" o:connectortype="straight"/>
              </w:pict>
            </w:r>
            <w:r w:rsidR="000D2AF6" w:rsidRPr="00875D84">
              <w:rPr>
                <w:rFonts w:ascii="Times New Roman" w:hAnsi="Times New Roman"/>
                <w:sz w:val="20"/>
                <w:szCs w:val="20"/>
              </w:rPr>
              <w:t>1</w:t>
            </w:r>
          </w:p>
        </w:tc>
        <w:tc>
          <w:tcPr>
            <w:tcW w:w="418"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0" type="#_x0000_t32" style="position:absolute;left:0;text-align:left;margin-left:5.85pt;margin-top:13.4pt;width:.05pt;height:156pt;z-index:251648512;mso-position-horizontal-relative:text;mso-position-vertical-relative:text" o:connectortype="straight"/>
              </w:pict>
            </w:r>
            <w:r w:rsidR="000D2AF6" w:rsidRPr="00875D84">
              <w:rPr>
                <w:rFonts w:ascii="Times New Roman" w:hAnsi="Times New Roman"/>
                <w:sz w:val="20"/>
                <w:szCs w:val="20"/>
              </w:rPr>
              <w:t>2</w:t>
            </w:r>
          </w:p>
        </w:tc>
        <w:tc>
          <w:tcPr>
            <w:tcW w:w="418"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1" type="#_x0000_t32" style="position:absolute;left:0;text-align:left;margin-left:5.95pt;margin-top:13.4pt;width:.05pt;height:156pt;z-index:251649536;mso-position-horizontal-relative:text;mso-position-vertical-relative:text" o:connectortype="straight"/>
              </w:pict>
            </w:r>
            <w:r w:rsidR="000D2AF6" w:rsidRPr="00875D84">
              <w:rPr>
                <w:rFonts w:ascii="Times New Roman" w:hAnsi="Times New Roman"/>
                <w:sz w:val="20"/>
                <w:szCs w:val="20"/>
              </w:rPr>
              <w:t>3</w:t>
            </w:r>
          </w:p>
        </w:tc>
        <w:tc>
          <w:tcPr>
            <w:tcW w:w="418"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2" type="#_x0000_t32" style="position:absolute;left:0;text-align:left;margin-left:6.05pt;margin-top:13.4pt;width:0;height:156pt;z-index:251650560;mso-position-horizontal-relative:text;mso-position-vertical-relative:text" o:connectortype="straight"/>
              </w:pict>
            </w:r>
            <w:r w:rsidR="000D2AF6" w:rsidRPr="00875D84">
              <w:rPr>
                <w:rFonts w:ascii="Times New Roman" w:hAnsi="Times New Roman"/>
                <w:sz w:val="20"/>
                <w:szCs w:val="20"/>
              </w:rPr>
              <w:t>4</w:t>
            </w:r>
          </w:p>
        </w:tc>
        <w:tc>
          <w:tcPr>
            <w:tcW w:w="418"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3" type="#_x0000_t32" style="position:absolute;left:0;text-align:left;margin-left:5.85pt;margin-top:13.4pt;width:0;height:159.1pt;z-index:251651584;mso-position-horizontal-relative:text;mso-position-vertical-relative:text" o:connectortype="straight"/>
              </w:pict>
            </w:r>
            <w:r w:rsidR="000D2AF6" w:rsidRPr="00875D84">
              <w:rPr>
                <w:rFonts w:ascii="Times New Roman" w:hAnsi="Times New Roman"/>
                <w:sz w:val="20"/>
                <w:szCs w:val="20"/>
              </w:rPr>
              <w:t>5</w:t>
            </w:r>
          </w:p>
        </w:tc>
        <w:tc>
          <w:tcPr>
            <w:tcW w:w="418"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4" type="#_x0000_t32" style="position:absolute;left:0;text-align:left;margin-left:5.9pt;margin-top:13.1pt;width:0;height:156.3pt;z-index:251652608;mso-position-horizontal-relative:text;mso-position-vertical-relative:text" o:connectortype="straight"/>
              </w:pict>
            </w:r>
            <w:r w:rsidR="000D2AF6" w:rsidRPr="00875D84">
              <w:rPr>
                <w:rFonts w:ascii="Times New Roman" w:hAnsi="Times New Roman"/>
                <w:sz w:val="20"/>
                <w:szCs w:val="20"/>
              </w:rPr>
              <w:t>6</w:t>
            </w:r>
          </w:p>
        </w:tc>
        <w:tc>
          <w:tcPr>
            <w:tcW w:w="418"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5" type="#_x0000_t32" style="position:absolute;left:0;text-align:left;margin-left:6.5pt;margin-top:13.35pt;width:.05pt;height:156.1pt;z-index:251653632;mso-position-horizontal-relative:text;mso-position-vertical-relative:text" o:connectortype="straight"/>
              </w:pict>
            </w:r>
            <w:r w:rsidR="000D2AF6" w:rsidRPr="00875D84">
              <w:rPr>
                <w:rFonts w:ascii="Times New Roman" w:hAnsi="Times New Roman"/>
                <w:sz w:val="20"/>
                <w:szCs w:val="20"/>
              </w:rPr>
              <w:t>7</w:t>
            </w:r>
          </w:p>
        </w:tc>
        <w:tc>
          <w:tcPr>
            <w:tcW w:w="418" w:type="dxa"/>
            <w:tcBorders>
              <w:bottom w:val="double" w:sz="4" w:space="0" w:color="auto"/>
            </w:tcBorders>
            <w:shd w:val="clear" w:color="auto" w:fill="auto"/>
            <w:vAlign w:val="center"/>
          </w:tcPr>
          <w:p w:rsidR="000D2AF6" w:rsidRPr="00875D84" w:rsidRDefault="000D2AF6"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8</w:t>
            </w:r>
          </w:p>
        </w:tc>
        <w:tc>
          <w:tcPr>
            <w:tcW w:w="418"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6" type="#_x0000_t32" style="position:absolute;left:0;text-align:left;margin-left:6pt;margin-top:13.1pt;width:.05pt;height:156.3pt;z-index:251655680;mso-position-horizontal-relative:text;mso-position-vertical-relative:text" o:connectortype="straight"/>
              </w:pict>
            </w:r>
            <w:r w:rsidR="000D2AF6" w:rsidRPr="00875D84">
              <w:rPr>
                <w:rFonts w:ascii="Times New Roman" w:hAnsi="Times New Roman"/>
                <w:sz w:val="20"/>
                <w:szCs w:val="20"/>
              </w:rPr>
              <w:t>9</w:t>
            </w:r>
          </w:p>
        </w:tc>
        <w:tc>
          <w:tcPr>
            <w:tcW w:w="495"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7" type="#_x0000_t32" style="position:absolute;left:0;text-align:left;margin-left:5.35pt;margin-top:13.1pt;width:.05pt;height:156.3pt;z-index:251656704;mso-position-horizontal-relative:text;mso-position-vertical-relative:text" o:connectortype="straight"/>
              </w:pict>
            </w:r>
            <w:r w:rsidR="000D2AF6" w:rsidRPr="00875D84">
              <w:rPr>
                <w:rFonts w:ascii="Times New Roman" w:hAnsi="Times New Roman"/>
                <w:sz w:val="20"/>
                <w:szCs w:val="20"/>
              </w:rPr>
              <w:t>10</w:t>
            </w:r>
          </w:p>
        </w:tc>
        <w:tc>
          <w:tcPr>
            <w:tcW w:w="495"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8" type="#_x0000_t32" style="position:absolute;left:0;text-align:left;margin-left:6.15pt;margin-top:13.35pt;width:.05pt;height:156.05pt;z-index:251657728;mso-position-horizontal-relative:text;mso-position-vertical-relative:text" o:connectortype="straight"/>
              </w:pict>
            </w:r>
            <w:r w:rsidR="000D2AF6" w:rsidRPr="00875D84">
              <w:rPr>
                <w:rFonts w:ascii="Times New Roman" w:hAnsi="Times New Roman"/>
                <w:sz w:val="20"/>
                <w:szCs w:val="20"/>
              </w:rPr>
              <w:t>11</w:t>
            </w:r>
          </w:p>
        </w:tc>
        <w:tc>
          <w:tcPr>
            <w:tcW w:w="495"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39" type="#_x0000_t32" style="position:absolute;left:0;text-align:left;margin-left:5.9pt;margin-top:13.35pt;width:0;height:156.05pt;z-index:251658752;mso-position-horizontal-relative:text;mso-position-vertical-relative:text" o:connectortype="straight"/>
              </w:pict>
            </w:r>
            <w:r w:rsidR="000D2AF6" w:rsidRPr="00875D84">
              <w:rPr>
                <w:rFonts w:ascii="Times New Roman" w:hAnsi="Times New Roman"/>
                <w:sz w:val="20"/>
                <w:szCs w:val="20"/>
              </w:rPr>
              <w:t>12</w:t>
            </w:r>
          </w:p>
        </w:tc>
        <w:tc>
          <w:tcPr>
            <w:tcW w:w="495"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40" type="#_x0000_t32" style="position:absolute;left:0;text-align:left;margin-left:5.8pt;margin-top:13.1pt;width:.05pt;height:156.55pt;z-index:251659776;mso-position-horizontal-relative:text;mso-position-vertical-relative:text" o:connectortype="straight"/>
              </w:pict>
            </w:r>
            <w:r w:rsidR="000D2AF6" w:rsidRPr="00875D84">
              <w:rPr>
                <w:rFonts w:ascii="Times New Roman" w:hAnsi="Times New Roman"/>
                <w:sz w:val="20"/>
                <w:szCs w:val="20"/>
              </w:rPr>
              <w:t>13</w:t>
            </w:r>
          </w:p>
        </w:tc>
        <w:tc>
          <w:tcPr>
            <w:tcW w:w="495"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41" type="#_x0000_t32" style="position:absolute;left:0;text-align:left;margin-left:5.85pt;margin-top:13.35pt;width:.05pt;height:156.05pt;z-index:251660800;mso-position-horizontal-relative:text;mso-position-vertical-relative:text" o:connectortype="straight"/>
              </w:pict>
            </w:r>
            <w:r w:rsidR="000D2AF6" w:rsidRPr="00875D84">
              <w:rPr>
                <w:rFonts w:ascii="Times New Roman" w:hAnsi="Times New Roman"/>
                <w:sz w:val="20"/>
                <w:szCs w:val="20"/>
              </w:rPr>
              <w:t>14</w:t>
            </w:r>
          </w:p>
        </w:tc>
        <w:tc>
          <w:tcPr>
            <w:tcW w:w="495"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42" type="#_x0000_t32" style="position:absolute;left:0;text-align:left;margin-left:5.8pt;margin-top:13.1pt;width:.05pt;height:156.35pt;z-index:251661824;mso-position-horizontal-relative:text;mso-position-vertical-relative:text" o:connectortype="straight"/>
              </w:pict>
            </w:r>
            <w:r w:rsidR="000D2AF6" w:rsidRPr="00875D84">
              <w:rPr>
                <w:rFonts w:ascii="Times New Roman" w:hAnsi="Times New Roman"/>
                <w:sz w:val="20"/>
                <w:szCs w:val="20"/>
              </w:rPr>
              <w:t>15</w:t>
            </w:r>
          </w:p>
        </w:tc>
        <w:tc>
          <w:tcPr>
            <w:tcW w:w="389" w:type="dxa"/>
            <w:tcBorders>
              <w:bottom w:val="double" w:sz="4" w:space="0" w:color="auto"/>
            </w:tcBorders>
            <w:shd w:val="clear" w:color="auto" w:fill="auto"/>
            <w:vAlign w:val="center"/>
          </w:tcPr>
          <w:p w:rsidR="000D2AF6"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43" type="#_x0000_t32" style="position:absolute;left:0;text-align:left;margin-left:5.6pt;margin-top:13.4pt;width:.65pt;height:156.5pt;z-index:251662848;mso-position-horizontal-relative:text;mso-position-vertical-relative:text" o:connectortype="straight"/>
              </w:pict>
            </w:r>
            <w:r w:rsidR="000D2AF6" w:rsidRPr="00875D84">
              <w:rPr>
                <w:rFonts w:ascii="Times New Roman" w:hAnsi="Times New Roman"/>
                <w:sz w:val="20"/>
                <w:szCs w:val="20"/>
              </w:rPr>
              <w:t>16</w:t>
            </w:r>
          </w:p>
        </w:tc>
      </w:tr>
      <w:tr w:rsidR="003D66B2" w:rsidRPr="00875D84" w:rsidTr="00875D84">
        <w:tc>
          <w:tcPr>
            <w:tcW w:w="1984" w:type="dxa"/>
            <w:tcBorders>
              <w:bottom w:val="single" w:sz="4" w:space="0" w:color="auto"/>
            </w:tcBorders>
            <w:shd w:val="clear" w:color="auto" w:fill="auto"/>
            <w:vAlign w:val="center"/>
          </w:tcPr>
          <w:p w:rsidR="003D66B2" w:rsidRPr="00875D84" w:rsidRDefault="003D66B2"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1</w:t>
            </w:r>
          </w:p>
        </w:tc>
        <w:tc>
          <w:tcPr>
            <w:tcW w:w="7120" w:type="dxa"/>
            <w:gridSpan w:val="16"/>
            <w:tcBorders>
              <w:bottom w:val="single" w:sz="4" w:space="0" w:color="auto"/>
            </w:tcBorders>
            <w:shd w:val="clear" w:color="auto" w:fill="auto"/>
            <w:vAlign w:val="center"/>
          </w:tcPr>
          <w:p w:rsidR="003D66B2" w:rsidRPr="00875D84" w:rsidRDefault="0084218F" w:rsidP="00875D84">
            <w:pPr>
              <w:pStyle w:val="a3"/>
              <w:widowControl w:val="0"/>
              <w:autoSpaceDE w:val="0"/>
              <w:autoSpaceDN w:val="0"/>
              <w:adjustRightInd w:val="0"/>
              <w:spacing w:after="0" w:line="360" w:lineRule="auto"/>
              <w:ind w:left="0"/>
              <w:jc w:val="both"/>
              <w:rPr>
                <w:rFonts w:ascii="Times New Roman" w:hAnsi="Times New Roman"/>
                <w:noProof/>
                <w:sz w:val="20"/>
                <w:szCs w:val="20"/>
                <w:lang w:eastAsia="ru-RU"/>
              </w:rPr>
            </w:pPr>
            <w:r>
              <w:rPr>
                <w:noProof/>
                <w:lang w:eastAsia="ru-RU"/>
              </w:rPr>
              <w:pict>
                <v:shape id="_x0000_s1044" type="#_x0000_t32" style="position:absolute;left:0;text-align:left;margin-left:154.3pt;margin-top:-1.4pt;width:.05pt;height:155.75pt;z-index:251654656;mso-position-horizontal-relative:text;mso-position-vertical-relative:text" o:connectortype="straight"/>
              </w:pic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r w:rsidR="00D8644B" w:rsidRPr="00875D84">
              <w:rPr>
                <w:rFonts w:ascii="Times New Roman" w:hAnsi="Times New Roman"/>
                <w:noProof/>
                <w:sz w:val="20"/>
                <w:szCs w:val="20"/>
                <w:lang w:eastAsia="ru-RU"/>
              </w:rPr>
              <w:t xml:space="preserve"> </w:t>
            </w:r>
            <w:r w:rsidR="003D66B2" w:rsidRPr="00875D84">
              <w:rPr>
                <w:rFonts w:ascii="Times New Roman" w:hAnsi="Times New Roman"/>
                <w:noProof/>
                <w:sz w:val="20"/>
                <w:szCs w:val="20"/>
                <w:lang w:eastAsia="ru-RU"/>
              </w:rPr>
              <w:t>Х</w:t>
            </w:r>
          </w:p>
        </w:tc>
      </w:tr>
      <w:tr w:rsidR="00B67857" w:rsidRPr="00875D84" w:rsidTr="00875D84">
        <w:tc>
          <w:tcPr>
            <w:tcW w:w="1984" w:type="dxa"/>
            <w:tcBorders>
              <w:top w:val="single" w:sz="4" w:space="0" w:color="auto"/>
            </w:tcBorders>
            <w:shd w:val="clear" w:color="auto" w:fill="auto"/>
            <w:vAlign w:val="center"/>
          </w:tcPr>
          <w:p w:rsidR="00B67857" w:rsidRPr="00875D84" w:rsidRDefault="000D2AF6"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2</w:t>
            </w:r>
          </w:p>
        </w:tc>
        <w:tc>
          <w:tcPr>
            <w:tcW w:w="417" w:type="dxa"/>
            <w:tcBorders>
              <w:top w:val="single" w:sz="4" w:space="0" w:color="auto"/>
              <w:bottom w:val="nil"/>
              <w:right w:val="nil"/>
            </w:tcBorders>
            <w:shd w:val="clear" w:color="auto" w:fill="auto"/>
            <w:vAlign w:val="center"/>
          </w:tcPr>
          <w:p w:rsidR="00B67857"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45" type="#_x0000_t32" style="position:absolute;left:0;text-align:left;margin-left:-4.75pt;margin-top:6.85pt;width:329.5pt;height:0;z-index:251663872;mso-position-horizontal-relative:text;mso-position-vertical-relative:text" o:connectortype="straight"/>
              </w:pict>
            </w:r>
          </w:p>
        </w:tc>
        <w:tc>
          <w:tcPr>
            <w:tcW w:w="418" w:type="dxa"/>
            <w:tcBorders>
              <w:top w:val="sing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single" w:sz="4" w:space="0" w:color="auto"/>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sing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single" w:sz="4" w:space="0" w:color="auto"/>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sing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single" w:sz="4" w:space="0" w:color="auto"/>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sing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single" w:sz="4" w:space="0" w:color="auto"/>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sing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single" w:sz="4" w:space="0" w:color="auto"/>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sing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single" w:sz="4" w:space="0" w:color="auto"/>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sing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single" w:sz="4" w:space="0" w:color="auto"/>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389" w:type="dxa"/>
            <w:tcBorders>
              <w:top w:val="single" w:sz="4" w:space="0" w:color="auto"/>
              <w:left w:val="nil"/>
              <w:bottom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r>
      <w:tr w:rsidR="00B67857" w:rsidRPr="00875D84" w:rsidTr="00875D84">
        <w:tc>
          <w:tcPr>
            <w:tcW w:w="1984" w:type="dxa"/>
            <w:shd w:val="clear" w:color="auto" w:fill="auto"/>
            <w:vAlign w:val="center"/>
          </w:tcPr>
          <w:p w:rsidR="00B67857" w:rsidRPr="00875D84" w:rsidRDefault="000D2AF6"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4</w:t>
            </w:r>
          </w:p>
        </w:tc>
        <w:tc>
          <w:tcPr>
            <w:tcW w:w="417" w:type="dxa"/>
            <w:tcBorders>
              <w:top w:val="nil"/>
              <w:bottom w:val="nil"/>
              <w:right w:val="nil"/>
            </w:tcBorders>
            <w:shd w:val="clear" w:color="auto" w:fill="auto"/>
            <w:vAlign w:val="center"/>
          </w:tcPr>
          <w:p w:rsidR="00B67857"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46" type="#_x0000_t32" style="position:absolute;left:0;text-align:left;margin-left:-5pt;margin-top:7.35pt;width:329.5pt;height:0;z-index:251664896;mso-position-horizontal-relative:text;mso-position-vertical-relative:text" o:connectortype="straight"/>
              </w:pict>
            </w: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389" w:type="dxa"/>
            <w:tcBorders>
              <w:top w:val="nil"/>
              <w:left w:val="nil"/>
              <w:bottom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r>
      <w:tr w:rsidR="00B67857" w:rsidRPr="00875D84" w:rsidTr="00875D84">
        <w:tc>
          <w:tcPr>
            <w:tcW w:w="1984" w:type="dxa"/>
            <w:shd w:val="clear" w:color="auto" w:fill="auto"/>
            <w:vAlign w:val="center"/>
          </w:tcPr>
          <w:p w:rsidR="00B67857" w:rsidRPr="00875D84" w:rsidRDefault="000D2AF6"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8</w:t>
            </w:r>
          </w:p>
        </w:tc>
        <w:tc>
          <w:tcPr>
            <w:tcW w:w="417" w:type="dxa"/>
            <w:tcBorders>
              <w:top w:val="nil"/>
              <w:bottom w:val="nil"/>
              <w:right w:val="nil"/>
            </w:tcBorders>
            <w:shd w:val="clear" w:color="auto" w:fill="auto"/>
            <w:vAlign w:val="center"/>
          </w:tcPr>
          <w:p w:rsidR="00B67857"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47" type="#_x0000_t32" style="position:absolute;left:0;text-align:left;margin-left:-4.9pt;margin-top:7.35pt;width:329.5pt;height:0;z-index:251665920;mso-position-horizontal-relative:text;mso-position-vertical-relative:text" o:connectortype="straight"/>
              </w:pict>
            </w: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389" w:type="dxa"/>
            <w:tcBorders>
              <w:top w:val="nil"/>
              <w:left w:val="nil"/>
              <w:bottom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r>
      <w:tr w:rsidR="00B67857" w:rsidRPr="00875D84" w:rsidTr="00875D84">
        <w:tc>
          <w:tcPr>
            <w:tcW w:w="1984" w:type="dxa"/>
            <w:tcBorders>
              <w:bottom w:val="double" w:sz="4" w:space="0" w:color="auto"/>
            </w:tcBorders>
            <w:shd w:val="clear" w:color="auto" w:fill="auto"/>
            <w:vAlign w:val="center"/>
          </w:tcPr>
          <w:p w:rsidR="00B67857"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48" type="#_x0000_t32" style="position:absolute;left:0;text-align:left;margin-left:109.4pt;margin-top:7.2pt;width:329.5pt;height:0;z-index:251666944;mso-position-horizontal-relative:text;mso-position-vertical-relative:text" o:connectortype="straight"/>
              </w:pict>
            </w:r>
            <w:r w:rsidR="00150CDF" w:rsidRPr="00875D84">
              <w:rPr>
                <w:rFonts w:ascii="Times New Roman" w:hAnsi="Times New Roman"/>
                <w:sz w:val="20"/>
                <w:szCs w:val="20"/>
              </w:rPr>
              <w:t>1-</w:t>
            </w:r>
            <w:r w:rsidR="000D2AF6" w:rsidRPr="00875D84">
              <w:rPr>
                <w:rFonts w:ascii="Times New Roman" w:hAnsi="Times New Roman"/>
                <w:sz w:val="20"/>
                <w:szCs w:val="20"/>
              </w:rPr>
              <w:t>2-4-8</w:t>
            </w:r>
          </w:p>
        </w:tc>
        <w:tc>
          <w:tcPr>
            <w:tcW w:w="417" w:type="dxa"/>
            <w:tcBorders>
              <w:top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18" w:type="dxa"/>
            <w:tcBorders>
              <w:top w:val="nil"/>
              <w:left w:val="nil"/>
              <w:bottom w:val="double" w:sz="4" w:space="0" w:color="auto"/>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18" w:type="dxa"/>
            <w:tcBorders>
              <w:top w:val="nil"/>
              <w:left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18" w:type="dxa"/>
            <w:tcBorders>
              <w:top w:val="nil"/>
              <w:left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18" w:type="dxa"/>
            <w:tcBorders>
              <w:top w:val="nil"/>
              <w:left w:val="nil"/>
              <w:bottom w:val="double" w:sz="4" w:space="0" w:color="auto"/>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18" w:type="dxa"/>
            <w:tcBorders>
              <w:top w:val="nil"/>
              <w:left w:val="nil"/>
              <w:bottom w:val="double" w:sz="4" w:space="0" w:color="auto"/>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95" w:type="dxa"/>
            <w:tcBorders>
              <w:top w:val="nil"/>
              <w:left w:val="nil"/>
              <w:bottom w:val="double" w:sz="4" w:space="0" w:color="auto"/>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95" w:type="dxa"/>
            <w:tcBorders>
              <w:top w:val="nil"/>
              <w:left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95" w:type="dxa"/>
            <w:tcBorders>
              <w:top w:val="nil"/>
              <w:left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95" w:type="dxa"/>
            <w:tcBorders>
              <w:top w:val="nil"/>
              <w:left w:val="nil"/>
              <w:bottom w:val="double" w:sz="4" w:space="0" w:color="auto"/>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double" w:sz="4" w:space="0" w:color="auto"/>
              <w:right w:val="nil"/>
            </w:tcBorders>
            <w:shd w:val="clear" w:color="auto" w:fill="auto"/>
            <w:vAlign w:val="center"/>
          </w:tcPr>
          <w:p w:rsidR="00B67857" w:rsidRPr="00875D84" w:rsidRDefault="006A4DA5"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389" w:type="dxa"/>
            <w:tcBorders>
              <w:top w:val="nil"/>
              <w:left w:val="nil"/>
              <w:bottom w:val="double" w:sz="4" w:space="0" w:color="auto"/>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r>
      <w:tr w:rsidR="00B67857" w:rsidRPr="00875D84" w:rsidTr="00875D84">
        <w:tc>
          <w:tcPr>
            <w:tcW w:w="1984" w:type="dxa"/>
            <w:tcBorders>
              <w:top w:val="double" w:sz="4" w:space="0" w:color="auto"/>
            </w:tcBorders>
            <w:shd w:val="clear" w:color="auto" w:fill="auto"/>
            <w:vAlign w:val="center"/>
          </w:tcPr>
          <w:p w:rsidR="00B67857"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49" type="#_x0000_t32" style="position:absolute;left:0;text-align:left;margin-left:109.8pt;margin-top:6.7pt;width:329.5pt;height:0;z-index:251667968;mso-position-horizontal-relative:text;mso-position-vertical-relative:text" o:connectortype="straight"/>
              </w:pict>
            </w:r>
            <w:r w:rsidR="000D2AF6" w:rsidRPr="00875D84">
              <w:rPr>
                <w:rFonts w:ascii="Times New Roman" w:hAnsi="Times New Roman"/>
                <w:sz w:val="20"/>
                <w:szCs w:val="20"/>
              </w:rPr>
              <w:t>1</w:t>
            </w:r>
          </w:p>
        </w:tc>
        <w:tc>
          <w:tcPr>
            <w:tcW w:w="417" w:type="dxa"/>
            <w:tcBorders>
              <w:top w:val="double" w:sz="4" w:space="0" w:color="auto"/>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double" w:sz="4" w:space="0" w:color="auto"/>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389" w:type="dxa"/>
            <w:tcBorders>
              <w:top w:val="double" w:sz="4" w:space="0" w:color="auto"/>
              <w:left w:val="nil"/>
              <w:bottom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r>
      <w:tr w:rsidR="00B67857" w:rsidRPr="00875D84" w:rsidTr="00875D84">
        <w:tc>
          <w:tcPr>
            <w:tcW w:w="1984" w:type="dxa"/>
            <w:shd w:val="clear" w:color="auto" w:fill="auto"/>
            <w:vAlign w:val="center"/>
          </w:tcPr>
          <w:p w:rsidR="00B67857" w:rsidRPr="00875D84" w:rsidRDefault="000D2AF6"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8</w:t>
            </w:r>
          </w:p>
        </w:tc>
        <w:tc>
          <w:tcPr>
            <w:tcW w:w="417" w:type="dxa"/>
            <w:tcBorders>
              <w:top w:val="nil"/>
              <w:bottom w:val="nil"/>
              <w:right w:val="nil"/>
            </w:tcBorders>
            <w:shd w:val="clear" w:color="auto" w:fill="auto"/>
            <w:vAlign w:val="center"/>
          </w:tcPr>
          <w:p w:rsidR="00B67857"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50" type="#_x0000_t32" style="position:absolute;left:0;text-align:left;margin-left:-5.1pt;margin-top:7.25pt;width:329.5pt;height:0;z-index:251668992;mso-position-horizontal-relative:text;mso-position-vertical-relative:text" o:connectortype="straight"/>
              </w:pict>
            </w: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nil"/>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nil"/>
              <w:left w:val="nil"/>
              <w:bottom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389" w:type="dxa"/>
            <w:tcBorders>
              <w:top w:val="nil"/>
              <w:left w:val="nil"/>
              <w:bottom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r>
      <w:tr w:rsidR="00B67857" w:rsidRPr="00875D84" w:rsidTr="00875D84">
        <w:tc>
          <w:tcPr>
            <w:tcW w:w="1984" w:type="dxa"/>
            <w:tcBorders>
              <w:bottom w:val="double" w:sz="4" w:space="0" w:color="auto"/>
            </w:tcBorders>
            <w:shd w:val="clear" w:color="auto" w:fill="auto"/>
            <w:vAlign w:val="center"/>
          </w:tcPr>
          <w:p w:rsidR="00B67857" w:rsidRPr="00875D84" w:rsidRDefault="000D2AF6"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1-8</w:t>
            </w:r>
          </w:p>
        </w:tc>
        <w:tc>
          <w:tcPr>
            <w:tcW w:w="417" w:type="dxa"/>
            <w:tcBorders>
              <w:top w:val="nil"/>
              <w:bottom w:val="double" w:sz="4" w:space="0" w:color="auto"/>
              <w:right w:val="nil"/>
            </w:tcBorders>
            <w:shd w:val="clear" w:color="auto" w:fill="auto"/>
            <w:vAlign w:val="center"/>
          </w:tcPr>
          <w:p w:rsidR="00B67857"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rPr>
            </w:pPr>
            <w:r>
              <w:rPr>
                <w:noProof/>
                <w:lang w:eastAsia="ru-RU"/>
              </w:rPr>
              <w:pict>
                <v:shape id="_x0000_s1051" type="#_x0000_t32" style="position:absolute;left:0;text-align:left;margin-left:-4.6pt;margin-top:7.1pt;width:329.5pt;height:0;z-index:251670016;mso-position-horizontal-relative:text;mso-position-vertical-relative:text" o:connectortype="straight"/>
              </w:pict>
            </w:r>
            <w:r w:rsidR="00657881" w:rsidRPr="00875D84">
              <w:rPr>
                <w:rFonts w:ascii="Times New Roman" w:hAnsi="Times New Roman"/>
                <w:sz w:val="20"/>
                <w:szCs w:val="20"/>
              </w:rPr>
              <w:t>Х</w:t>
            </w:r>
          </w:p>
        </w:tc>
        <w:tc>
          <w:tcPr>
            <w:tcW w:w="418"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18" w:type="dxa"/>
            <w:tcBorders>
              <w:top w:val="nil"/>
              <w:left w:val="nil"/>
              <w:bottom w:val="double" w:sz="4" w:space="0" w:color="auto"/>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495" w:type="dxa"/>
            <w:tcBorders>
              <w:top w:val="nil"/>
              <w:left w:val="nil"/>
              <w:bottom w:val="double" w:sz="4" w:space="0" w:color="auto"/>
              <w:right w:val="nil"/>
            </w:tcBorders>
            <w:shd w:val="clear" w:color="auto" w:fill="auto"/>
            <w:vAlign w:val="center"/>
          </w:tcPr>
          <w:p w:rsidR="00B67857" w:rsidRPr="00875D84" w:rsidRDefault="00657881" w:rsidP="00875D84">
            <w:pPr>
              <w:pStyle w:val="a3"/>
              <w:widowControl w:val="0"/>
              <w:autoSpaceDE w:val="0"/>
              <w:autoSpaceDN w:val="0"/>
              <w:adjustRightInd w:val="0"/>
              <w:spacing w:after="0" w:line="360" w:lineRule="auto"/>
              <w:ind w:left="0"/>
              <w:jc w:val="both"/>
              <w:rPr>
                <w:rFonts w:ascii="Times New Roman" w:hAnsi="Times New Roman"/>
                <w:sz w:val="20"/>
                <w:szCs w:val="20"/>
              </w:rPr>
            </w:pPr>
            <w:r w:rsidRPr="00875D84">
              <w:rPr>
                <w:rFonts w:ascii="Times New Roman" w:hAnsi="Times New Roman"/>
                <w:sz w:val="20"/>
                <w:szCs w:val="20"/>
              </w:rPr>
              <w:t>Х</w:t>
            </w:r>
          </w:p>
        </w:tc>
        <w:tc>
          <w:tcPr>
            <w:tcW w:w="389" w:type="dxa"/>
            <w:tcBorders>
              <w:top w:val="nil"/>
              <w:left w:val="nil"/>
              <w:bottom w:val="double" w:sz="4" w:space="0" w:color="auto"/>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r>
      <w:tr w:rsidR="00B67857" w:rsidRPr="00875D84" w:rsidTr="00875D84">
        <w:tc>
          <w:tcPr>
            <w:tcW w:w="1984" w:type="dxa"/>
            <w:tcBorders>
              <w:top w:val="double" w:sz="4" w:space="0" w:color="auto"/>
            </w:tcBorders>
            <w:shd w:val="clear" w:color="auto" w:fill="auto"/>
            <w:vAlign w:val="center"/>
          </w:tcPr>
          <w:p w:rsidR="00006FCF" w:rsidRPr="00875D84" w:rsidRDefault="0084218F"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Pr>
                <w:noProof/>
                <w:lang w:eastAsia="ru-RU"/>
              </w:rPr>
              <w:pict>
                <v:shape id="_x0000_s1052" type="#_x0000_t32" style="position:absolute;left:0;text-align:left;margin-left:109.55pt;margin-top:20.3pt;width:329.5pt;height:0;z-index:251671040;mso-position-horizontal-relative:text;mso-position-vertical-relative:text" o:connectortype="straight"/>
              </w:pict>
            </w:r>
            <w:r w:rsidR="00657881" w:rsidRPr="00875D84">
              <w:rPr>
                <w:rFonts w:ascii="Times New Roman" w:hAnsi="Times New Roman"/>
                <w:sz w:val="20"/>
                <w:szCs w:val="20"/>
              </w:rPr>
              <w:t>Индекс взаимной защищенности</w:t>
            </w:r>
            <w:r w:rsidR="00D8644B" w:rsidRPr="00875D84">
              <w:rPr>
                <w:rFonts w:ascii="Times New Roman" w:hAnsi="Times New Roman"/>
                <w:sz w:val="20"/>
                <w:szCs w:val="20"/>
              </w:rPr>
              <w:t xml:space="preserve"> </w:t>
            </w:r>
            <w:r w:rsidR="00006FCF" w:rsidRPr="00875D84">
              <w:rPr>
                <w:rFonts w:ascii="Times New Roman" w:hAnsi="Times New Roman"/>
                <w:sz w:val="20"/>
                <w:szCs w:val="20"/>
              </w:rPr>
              <w:t>2-4</w:t>
            </w:r>
          </w:p>
        </w:tc>
        <w:tc>
          <w:tcPr>
            <w:tcW w:w="417" w:type="dxa"/>
            <w:tcBorders>
              <w:top w:val="double" w:sz="4" w:space="0" w:color="auto"/>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double" w:sz="4" w:space="0" w:color="auto"/>
              <w:left w:val="nil"/>
              <w:right w:val="nil"/>
            </w:tcBorders>
            <w:shd w:val="clear" w:color="auto" w:fill="auto"/>
            <w:vAlign w:val="center"/>
          </w:tcPr>
          <w:p w:rsidR="00B67857" w:rsidRPr="00875D84" w:rsidRDefault="009F3D20"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18"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double" w:sz="4" w:space="0" w:color="auto"/>
              <w:left w:val="nil"/>
              <w:right w:val="nil"/>
            </w:tcBorders>
            <w:shd w:val="clear" w:color="auto" w:fill="auto"/>
            <w:vAlign w:val="center"/>
          </w:tcPr>
          <w:p w:rsidR="00B67857" w:rsidRPr="00875D84" w:rsidRDefault="009F3D20"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18"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18"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p>
        </w:tc>
        <w:tc>
          <w:tcPr>
            <w:tcW w:w="418"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double" w:sz="4" w:space="0" w:color="auto"/>
              <w:left w:val="nil"/>
              <w:right w:val="nil"/>
            </w:tcBorders>
            <w:shd w:val="clear" w:color="auto" w:fill="auto"/>
            <w:vAlign w:val="center"/>
          </w:tcPr>
          <w:p w:rsidR="00B67857" w:rsidRPr="00875D84" w:rsidRDefault="009F3D20"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95"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495" w:type="dxa"/>
            <w:tcBorders>
              <w:top w:val="double" w:sz="4" w:space="0" w:color="auto"/>
              <w:left w:val="nil"/>
              <w:right w:val="nil"/>
            </w:tcBorders>
            <w:shd w:val="clear" w:color="auto" w:fill="auto"/>
            <w:vAlign w:val="center"/>
          </w:tcPr>
          <w:p w:rsidR="00B67857" w:rsidRPr="00875D84" w:rsidRDefault="009F3D20" w:rsidP="00875D84">
            <w:pPr>
              <w:pStyle w:val="a3"/>
              <w:widowControl w:val="0"/>
              <w:autoSpaceDE w:val="0"/>
              <w:autoSpaceDN w:val="0"/>
              <w:adjustRightInd w:val="0"/>
              <w:spacing w:after="0" w:line="360" w:lineRule="auto"/>
              <w:ind w:left="0"/>
              <w:jc w:val="both"/>
              <w:rPr>
                <w:rFonts w:ascii="Times New Roman" w:hAnsi="Times New Roman"/>
                <w:sz w:val="20"/>
                <w:szCs w:val="20"/>
                <w:lang w:val="en-US"/>
              </w:rPr>
            </w:pPr>
            <w:r w:rsidRPr="00875D84">
              <w:rPr>
                <w:rFonts w:ascii="Times New Roman" w:hAnsi="Times New Roman"/>
                <w:sz w:val="20"/>
                <w:szCs w:val="20"/>
                <w:lang w:val="en-US"/>
              </w:rPr>
              <w:t>X</w:t>
            </w:r>
          </w:p>
        </w:tc>
        <w:tc>
          <w:tcPr>
            <w:tcW w:w="495" w:type="dxa"/>
            <w:tcBorders>
              <w:top w:val="double" w:sz="4" w:space="0" w:color="auto"/>
              <w:left w:val="nil"/>
              <w:righ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c>
          <w:tcPr>
            <w:tcW w:w="389" w:type="dxa"/>
            <w:tcBorders>
              <w:top w:val="double" w:sz="4" w:space="0" w:color="auto"/>
              <w:left w:val="nil"/>
            </w:tcBorders>
            <w:shd w:val="clear" w:color="auto" w:fill="auto"/>
            <w:vAlign w:val="center"/>
          </w:tcPr>
          <w:p w:rsidR="00B67857" w:rsidRPr="00875D84" w:rsidRDefault="00B67857" w:rsidP="00875D84">
            <w:pPr>
              <w:pStyle w:val="a3"/>
              <w:widowControl w:val="0"/>
              <w:autoSpaceDE w:val="0"/>
              <w:autoSpaceDN w:val="0"/>
              <w:adjustRightInd w:val="0"/>
              <w:spacing w:after="0" w:line="360" w:lineRule="auto"/>
              <w:ind w:left="0"/>
              <w:jc w:val="both"/>
              <w:rPr>
                <w:rFonts w:ascii="Times New Roman" w:hAnsi="Times New Roman"/>
                <w:sz w:val="20"/>
                <w:szCs w:val="20"/>
              </w:rPr>
            </w:pPr>
          </w:p>
        </w:tc>
      </w:tr>
    </w:tbl>
    <w:p w:rsidR="00325DF7" w:rsidRPr="00D8644B" w:rsidRDefault="00325DF7" w:rsidP="00D8644B">
      <w:pPr>
        <w:pStyle w:val="a3"/>
        <w:widowControl w:val="0"/>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D8644B" w:rsidRDefault="004E6CA0" w:rsidP="00D8644B">
      <w:pPr>
        <w:pStyle w:val="2"/>
        <w:spacing w:before="0" w:line="360" w:lineRule="auto"/>
        <w:ind w:firstLine="709"/>
        <w:jc w:val="center"/>
        <w:rPr>
          <w:rFonts w:ascii="Times New Roman" w:hAnsi="Times New Roman"/>
          <w:color w:val="auto"/>
          <w:sz w:val="28"/>
          <w:szCs w:val="28"/>
        </w:rPr>
      </w:pPr>
      <w:bookmarkStart w:id="2" w:name="_Toc195366889"/>
      <w:r w:rsidRPr="00D8644B">
        <w:rPr>
          <w:rFonts w:ascii="Times New Roman" w:hAnsi="Times New Roman"/>
          <w:color w:val="auto"/>
          <w:sz w:val="28"/>
          <w:szCs w:val="28"/>
        </w:rPr>
        <w:t>Задание 2</w:t>
      </w:r>
      <w:bookmarkEnd w:id="2"/>
    </w:p>
    <w:p w:rsid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04795F" w:rsidRPr="00D8644B" w:rsidRDefault="0004795F"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1. Поясните марку заданного электрического кабеля и приведите его классификацию по указанным признакам.</w:t>
      </w:r>
    </w:p>
    <w:p w:rsidR="0004795F" w:rsidRPr="00D8644B" w:rsidRDefault="0004795F"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2. Приведите эскиз заданного кабеля и укажите все элементы его конструкции.</w:t>
      </w:r>
    </w:p>
    <w:p w:rsidR="0004795F" w:rsidRPr="00D8644B" w:rsidRDefault="0004795F"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3. Укажите многоканальные системы передачи, работающие по заданному кабелю.</w:t>
      </w:r>
    </w:p>
    <w:p w:rsidR="0004795F" w:rsidRDefault="0004795F"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4. Укажите физический смысл первичных и вторичных параметров передачи; приведите и поясните их частотную зависимость. На заданной частоте укажите нормативные значения параметров передачи. Исходные данные приведены в табл. 4.</w:t>
      </w:r>
    </w:p>
    <w:p w:rsidR="00D8644B" w:rsidRDefault="00D8644B">
      <w:pPr>
        <w:rPr>
          <w:rFonts w:ascii="Times New Roman" w:hAnsi="Times New Roman"/>
          <w:sz w:val="28"/>
          <w:szCs w:val="28"/>
        </w:rPr>
      </w:pPr>
      <w:r>
        <w:rPr>
          <w:rFonts w:ascii="Times New Roman" w:hAnsi="Times New Roman"/>
          <w:sz w:val="28"/>
          <w:szCs w:val="28"/>
        </w:rPr>
        <w:br w:type="page"/>
      </w: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3914"/>
      </w:tblGrid>
      <w:tr w:rsidR="007E3B34" w:rsidRPr="00875D84" w:rsidTr="00875D84">
        <w:tc>
          <w:tcPr>
            <w:tcW w:w="1487" w:type="dxa"/>
            <w:shd w:val="clear" w:color="auto" w:fill="auto"/>
          </w:tcPr>
          <w:p w:rsidR="007E3B34" w:rsidRPr="00875D84" w:rsidRDefault="0004795F"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Марка кабеля</w:t>
            </w:r>
          </w:p>
        </w:tc>
        <w:tc>
          <w:tcPr>
            <w:tcW w:w="3914" w:type="dxa"/>
            <w:shd w:val="clear" w:color="auto" w:fill="auto"/>
          </w:tcPr>
          <w:p w:rsidR="007E3B34" w:rsidRPr="00875D84" w:rsidRDefault="0004795F"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Частота для определения параметров, кГц</w:t>
            </w:r>
          </w:p>
        </w:tc>
      </w:tr>
      <w:tr w:rsidR="0004795F" w:rsidRPr="00875D84" w:rsidTr="00875D84">
        <w:tc>
          <w:tcPr>
            <w:tcW w:w="1487" w:type="dxa"/>
            <w:shd w:val="clear" w:color="auto" w:fill="auto"/>
          </w:tcPr>
          <w:p w:rsidR="0004795F" w:rsidRPr="00875D84" w:rsidRDefault="0004795F"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КМГ-4</w:t>
            </w:r>
          </w:p>
        </w:tc>
        <w:tc>
          <w:tcPr>
            <w:tcW w:w="3914" w:type="dxa"/>
            <w:shd w:val="clear" w:color="auto" w:fill="auto"/>
          </w:tcPr>
          <w:p w:rsidR="0004795F" w:rsidRPr="00875D84" w:rsidRDefault="00E25681"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10 000</w:t>
            </w:r>
          </w:p>
        </w:tc>
      </w:tr>
    </w:tbl>
    <w:p w:rsidR="00D8644B" w:rsidRDefault="00D8644B"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E3B34" w:rsidRPr="00D8644B" w:rsidRDefault="007E3B34"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Решение:</w:t>
      </w:r>
    </w:p>
    <w:p w:rsidR="00E25681" w:rsidRPr="00D8644B" w:rsidRDefault="00E25681"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4E08AB" w:rsidRDefault="00113D5C" w:rsidP="00D8644B">
      <w:pPr>
        <w:pStyle w:val="a3"/>
        <w:widowControl w:val="0"/>
        <w:numPr>
          <w:ilvl w:val="0"/>
          <w:numId w:val="20"/>
        </w:numPr>
        <w:shd w:val="clear" w:color="auto" w:fill="FFFFFF"/>
        <w:autoSpaceDE w:val="0"/>
        <w:autoSpaceDN w:val="0"/>
        <w:adjustRightInd w:val="0"/>
        <w:spacing w:after="0" w:line="360" w:lineRule="auto"/>
        <w:ind w:left="0" w:firstLine="709"/>
        <w:jc w:val="both"/>
        <w:rPr>
          <w:rFonts w:ascii="Times New Roman" w:hAnsi="Times New Roman"/>
          <w:iCs/>
          <w:sz w:val="28"/>
          <w:szCs w:val="28"/>
        </w:rPr>
      </w:pPr>
      <w:r w:rsidRPr="00D8644B">
        <w:rPr>
          <w:rFonts w:ascii="Times New Roman" w:hAnsi="Times New Roman"/>
          <w:iCs/>
          <w:sz w:val="28"/>
          <w:szCs w:val="28"/>
        </w:rPr>
        <w:t>Расшифровываем маркировку заданного кабеля:</w:t>
      </w:r>
    </w:p>
    <w:p w:rsidR="00D8644B" w:rsidRPr="00D8644B" w:rsidRDefault="00D8644B" w:rsidP="00D8644B">
      <w:pPr>
        <w:widowControl w:val="0"/>
        <w:shd w:val="clear" w:color="auto" w:fill="FFFFFF"/>
        <w:autoSpaceDE w:val="0"/>
        <w:autoSpaceDN w:val="0"/>
        <w:adjustRightInd w:val="0"/>
        <w:spacing w:after="0" w:line="360" w:lineRule="auto"/>
        <w:jc w:val="both"/>
        <w:rPr>
          <w:rFonts w:ascii="Times New Roman" w:hAnsi="Times New Roman"/>
          <w:i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827"/>
      </w:tblGrid>
      <w:tr w:rsidR="00E30BB5" w:rsidRPr="00875D84" w:rsidTr="00875D84">
        <w:tc>
          <w:tcPr>
            <w:tcW w:w="9072" w:type="dxa"/>
            <w:gridSpan w:val="2"/>
            <w:shd w:val="clear" w:color="auto" w:fill="auto"/>
          </w:tcPr>
          <w:p w:rsidR="00E30BB5" w:rsidRPr="00875D84" w:rsidRDefault="00E30BB5" w:rsidP="00875D84">
            <w:pPr>
              <w:widowControl w:val="0"/>
              <w:shd w:val="clear" w:color="auto" w:fill="FFFFFF"/>
              <w:autoSpaceDE w:val="0"/>
              <w:autoSpaceDN w:val="0"/>
              <w:adjustRightInd w:val="0"/>
              <w:spacing w:after="0" w:line="360" w:lineRule="auto"/>
              <w:jc w:val="both"/>
              <w:rPr>
                <w:rFonts w:ascii="Times New Roman" w:hAnsi="Times New Roman"/>
                <w:b/>
                <w:sz w:val="20"/>
                <w:szCs w:val="20"/>
              </w:rPr>
            </w:pPr>
            <w:r w:rsidRPr="00875D84">
              <w:rPr>
                <w:rFonts w:ascii="Times New Roman" w:hAnsi="Times New Roman"/>
                <w:b/>
                <w:iCs/>
                <w:sz w:val="20"/>
                <w:szCs w:val="20"/>
              </w:rPr>
              <w:t xml:space="preserve">Марка кабеля: </w:t>
            </w:r>
            <w:r w:rsidR="001B6E20" w:rsidRPr="00875D84">
              <w:rPr>
                <w:rFonts w:ascii="Times New Roman" w:hAnsi="Times New Roman"/>
                <w:sz w:val="20"/>
                <w:szCs w:val="20"/>
              </w:rPr>
              <w:t>КМГ-4</w:t>
            </w:r>
          </w:p>
          <w:p w:rsidR="001B6E20" w:rsidRPr="00875D84" w:rsidRDefault="001B6E20"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К - коаксиальный</w:t>
            </w:r>
          </w:p>
          <w:p w:rsidR="001B6E20" w:rsidRPr="00875D84" w:rsidRDefault="001B6E20"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М - магистральный</w:t>
            </w:r>
          </w:p>
          <w:p w:rsidR="001B6E20" w:rsidRPr="00875D84" w:rsidRDefault="001B6E20"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Свинцовая влагозащитная оболочка</w:t>
            </w:r>
          </w:p>
          <w:p w:rsidR="001B6E20" w:rsidRPr="00875D84" w:rsidRDefault="001B6E20"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Б - бронированный, броня из двух стальных лент с наружным джутовым</w:t>
            </w:r>
          </w:p>
          <w:p w:rsidR="001B6E20" w:rsidRPr="00875D84" w:rsidRDefault="001B6E20" w:rsidP="00875D84">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покрытием с нанесенным меловым покрытием</w:t>
            </w:r>
          </w:p>
          <w:p w:rsidR="00E30BB5" w:rsidRPr="00875D84" w:rsidRDefault="001B6E20" w:rsidP="00875D84">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4 - четыре стандартные коаксиальные пары</w:t>
            </w:r>
          </w:p>
        </w:tc>
      </w:tr>
      <w:tr w:rsidR="00E30BB5" w:rsidRPr="00875D84" w:rsidTr="00875D84">
        <w:tc>
          <w:tcPr>
            <w:tcW w:w="5245" w:type="dxa"/>
            <w:shd w:val="clear" w:color="auto" w:fill="auto"/>
          </w:tcPr>
          <w:p w:rsidR="00E30BB5" w:rsidRPr="00875D84" w:rsidRDefault="00E30BB5" w:rsidP="00875D84">
            <w:pPr>
              <w:widowControl w:val="0"/>
              <w:shd w:val="clear" w:color="auto" w:fill="FFFFFF"/>
              <w:autoSpaceDE w:val="0"/>
              <w:autoSpaceDN w:val="0"/>
              <w:adjustRightInd w:val="0"/>
              <w:spacing w:after="0" w:line="360" w:lineRule="auto"/>
              <w:jc w:val="both"/>
              <w:rPr>
                <w:rFonts w:ascii="Times New Roman" w:hAnsi="Times New Roman"/>
                <w:b/>
                <w:sz w:val="20"/>
                <w:szCs w:val="20"/>
              </w:rPr>
            </w:pPr>
            <w:r w:rsidRPr="00875D84">
              <w:rPr>
                <w:rFonts w:ascii="Times New Roman" w:hAnsi="Times New Roman"/>
                <w:b/>
                <w:sz w:val="20"/>
                <w:szCs w:val="20"/>
              </w:rPr>
              <w:t>Признаки классификации</w:t>
            </w:r>
          </w:p>
        </w:tc>
        <w:tc>
          <w:tcPr>
            <w:tcW w:w="3827" w:type="dxa"/>
            <w:shd w:val="clear" w:color="auto" w:fill="auto"/>
          </w:tcPr>
          <w:p w:rsidR="00E30BB5" w:rsidRPr="00875D84" w:rsidRDefault="001B6E20" w:rsidP="00875D84">
            <w:pPr>
              <w:widowControl w:val="0"/>
              <w:shd w:val="clear" w:color="auto" w:fill="FFFFFF"/>
              <w:autoSpaceDE w:val="0"/>
              <w:autoSpaceDN w:val="0"/>
              <w:adjustRightInd w:val="0"/>
              <w:spacing w:after="0" w:line="360" w:lineRule="auto"/>
              <w:jc w:val="both"/>
              <w:rPr>
                <w:rFonts w:ascii="Times New Roman" w:hAnsi="Times New Roman"/>
                <w:b/>
                <w:sz w:val="20"/>
                <w:szCs w:val="20"/>
              </w:rPr>
            </w:pPr>
            <w:r w:rsidRPr="00875D84">
              <w:rPr>
                <w:rFonts w:ascii="Times New Roman" w:hAnsi="Times New Roman"/>
                <w:b/>
                <w:sz w:val="20"/>
                <w:szCs w:val="20"/>
              </w:rPr>
              <w:t>КМГ-4</w:t>
            </w:r>
          </w:p>
        </w:tc>
      </w:tr>
      <w:tr w:rsidR="00B763F0" w:rsidRPr="00875D84" w:rsidTr="00875D84">
        <w:trPr>
          <w:trHeight w:val="350"/>
        </w:trPr>
        <w:tc>
          <w:tcPr>
            <w:tcW w:w="5245" w:type="dxa"/>
            <w:tcBorders>
              <w:bottom w:val="nil"/>
            </w:tcBorders>
            <w:shd w:val="clear" w:color="auto" w:fill="auto"/>
          </w:tcPr>
          <w:p w:rsidR="00B763F0" w:rsidRPr="00875D84" w:rsidRDefault="001B6E20" w:rsidP="00875D84">
            <w:pPr>
              <w:pStyle w:val="a3"/>
              <w:widowControl w:val="0"/>
              <w:numPr>
                <w:ilvl w:val="0"/>
                <w:numId w:val="22"/>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sz w:val="20"/>
                <w:szCs w:val="20"/>
              </w:rPr>
              <w:t>По назначению</w:t>
            </w:r>
          </w:p>
        </w:tc>
        <w:tc>
          <w:tcPr>
            <w:tcW w:w="3827" w:type="dxa"/>
            <w:tcBorders>
              <w:bottom w:val="nil"/>
            </w:tcBorders>
            <w:shd w:val="clear" w:color="auto" w:fill="auto"/>
            <w:vAlign w:val="center"/>
          </w:tcPr>
          <w:p w:rsidR="00B763F0" w:rsidRPr="00875D84" w:rsidRDefault="00893FA1"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Междугородный магистральный</w:t>
            </w:r>
          </w:p>
        </w:tc>
      </w:tr>
      <w:tr w:rsidR="00B763F0" w:rsidRPr="00875D84" w:rsidTr="00875D84">
        <w:trPr>
          <w:trHeight w:val="345"/>
        </w:trPr>
        <w:tc>
          <w:tcPr>
            <w:tcW w:w="5245" w:type="dxa"/>
            <w:tcBorders>
              <w:top w:val="nil"/>
              <w:bottom w:val="nil"/>
            </w:tcBorders>
            <w:shd w:val="clear" w:color="auto" w:fill="auto"/>
          </w:tcPr>
          <w:p w:rsidR="00B763F0" w:rsidRPr="00875D84" w:rsidRDefault="001B6E20" w:rsidP="00875D84">
            <w:pPr>
              <w:pStyle w:val="a3"/>
              <w:widowControl w:val="0"/>
              <w:numPr>
                <w:ilvl w:val="0"/>
                <w:numId w:val="22"/>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sz w:val="20"/>
                <w:szCs w:val="20"/>
              </w:rPr>
              <w:t>По конструкции и взаимному расположению жил</w:t>
            </w:r>
          </w:p>
        </w:tc>
        <w:tc>
          <w:tcPr>
            <w:tcW w:w="3827" w:type="dxa"/>
            <w:tcBorders>
              <w:top w:val="nil"/>
              <w:bottom w:val="nil"/>
            </w:tcBorders>
            <w:shd w:val="clear" w:color="auto" w:fill="auto"/>
            <w:vAlign w:val="center"/>
          </w:tcPr>
          <w:p w:rsidR="00B763F0" w:rsidRPr="00875D84" w:rsidRDefault="00893FA1"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Коаксиальный</w:t>
            </w:r>
          </w:p>
        </w:tc>
      </w:tr>
      <w:tr w:rsidR="00B763F0" w:rsidRPr="00875D84" w:rsidTr="00875D84">
        <w:trPr>
          <w:trHeight w:val="345"/>
        </w:trPr>
        <w:tc>
          <w:tcPr>
            <w:tcW w:w="5245" w:type="dxa"/>
            <w:tcBorders>
              <w:top w:val="nil"/>
              <w:bottom w:val="nil"/>
            </w:tcBorders>
            <w:shd w:val="clear" w:color="auto" w:fill="auto"/>
          </w:tcPr>
          <w:p w:rsidR="00B763F0" w:rsidRPr="00875D84" w:rsidRDefault="001B6E20" w:rsidP="00875D84">
            <w:pPr>
              <w:pStyle w:val="a3"/>
              <w:widowControl w:val="0"/>
              <w:numPr>
                <w:ilvl w:val="0"/>
                <w:numId w:val="22"/>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sz w:val="20"/>
                <w:szCs w:val="20"/>
              </w:rPr>
              <w:t>По спектру передаваемых частот</w:t>
            </w:r>
          </w:p>
        </w:tc>
        <w:tc>
          <w:tcPr>
            <w:tcW w:w="3827" w:type="dxa"/>
            <w:tcBorders>
              <w:top w:val="nil"/>
              <w:bottom w:val="nil"/>
            </w:tcBorders>
            <w:shd w:val="clear" w:color="auto" w:fill="auto"/>
            <w:vAlign w:val="center"/>
          </w:tcPr>
          <w:p w:rsidR="00B763F0" w:rsidRPr="00875D84" w:rsidRDefault="00893FA1"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Высокочастотный</w:t>
            </w:r>
          </w:p>
        </w:tc>
      </w:tr>
      <w:tr w:rsidR="00B763F0" w:rsidRPr="00875D84" w:rsidTr="00875D84">
        <w:trPr>
          <w:trHeight w:val="345"/>
        </w:trPr>
        <w:tc>
          <w:tcPr>
            <w:tcW w:w="5245" w:type="dxa"/>
            <w:tcBorders>
              <w:top w:val="nil"/>
              <w:bottom w:val="nil"/>
            </w:tcBorders>
            <w:shd w:val="clear" w:color="auto" w:fill="auto"/>
          </w:tcPr>
          <w:p w:rsidR="00B763F0" w:rsidRPr="00875D84" w:rsidRDefault="001B6E20" w:rsidP="00875D84">
            <w:pPr>
              <w:pStyle w:val="a3"/>
              <w:widowControl w:val="0"/>
              <w:numPr>
                <w:ilvl w:val="0"/>
                <w:numId w:val="22"/>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sz w:val="20"/>
                <w:szCs w:val="20"/>
              </w:rPr>
              <w:t>По материалу и структуре изоляции основных проводников</w:t>
            </w:r>
          </w:p>
        </w:tc>
        <w:tc>
          <w:tcPr>
            <w:tcW w:w="3827" w:type="dxa"/>
            <w:tcBorders>
              <w:top w:val="nil"/>
              <w:bottom w:val="nil"/>
            </w:tcBorders>
            <w:shd w:val="clear" w:color="auto" w:fill="auto"/>
            <w:vAlign w:val="center"/>
          </w:tcPr>
          <w:p w:rsidR="00B763F0" w:rsidRPr="00875D84" w:rsidRDefault="00893FA1"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Шайбовая полиэтиленовая</w:t>
            </w:r>
          </w:p>
        </w:tc>
      </w:tr>
      <w:tr w:rsidR="00B763F0" w:rsidRPr="00875D84" w:rsidTr="00875D84">
        <w:trPr>
          <w:trHeight w:val="345"/>
        </w:trPr>
        <w:tc>
          <w:tcPr>
            <w:tcW w:w="5245" w:type="dxa"/>
            <w:tcBorders>
              <w:top w:val="nil"/>
              <w:bottom w:val="nil"/>
            </w:tcBorders>
            <w:shd w:val="clear" w:color="auto" w:fill="auto"/>
          </w:tcPr>
          <w:p w:rsidR="00B763F0" w:rsidRPr="00875D84" w:rsidRDefault="001B6E20" w:rsidP="00875D84">
            <w:pPr>
              <w:pStyle w:val="a3"/>
              <w:widowControl w:val="0"/>
              <w:numPr>
                <w:ilvl w:val="0"/>
                <w:numId w:val="22"/>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sz w:val="20"/>
                <w:szCs w:val="20"/>
              </w:rPr>
              <w:t>По материалу влагозащитной оболочки</w:t>
            </w:r>
          </w:p>
        </w:tc>
        <w:tc>
          <w:tcPr>
            <w:tcW w:w="3827" w:type="dxa"/>
            <w:tcBorders>
              <w:top w:val="nil"/>
              <w:bottom w:val="nil"/>
            </w:tcBorders>
            <w:shd w:val="clear" w:color="auto" w:fill="auto"/>
            <w:vAlign w:val="center"/>
          </w:tcPr>
          <w:p w:rsidR="00B763F0" w:rsidRPr="00875D84" w:rsidRDefault="00893FA1"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Свинцовая</w:t>
            </w:r>
          </w:p>
        </w:tc>
      </w:tr>
      <w:tr w:rsidR="00B763F0" w:rsidRPr="00875D84" w:rsidTr="00875D84">
        <w:trPr>
          <w:trHeight w:val="345"/>
        </w:trPr>
        <w:tc>
          <w:tcPr>
            <w:tcW w:w="5245" w:type="dxa"/>
            <w:tcBorders>
              <w:top w:val="nil"/>
              <w:bottom w:val="nil"/>
            </w:tcBorders>
            <w:shd w:val="clear" w:color="auto" w:fill="auto"/>
          </w:tcPr>
          <w:p w:rsidR="00B763F0" w:rsidRPr="00875D84" w:rsidRDefault="001B6E20" w:rsidP="00875D84">
            <w:pPr>
              <w:pStyle w:val="a3"/>
              <w:widowControl w:val="0"/>
              <w:numPr>
                <w:ilvl w:val="0"/>
                <w:numId w:val="22"/>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sz w:val="20"/>
                <w:szCs w:val="20"/>
              </w:rPr>
              <w:t>По конструкции защитно-бронивых покровов</w:t>
            </w:r>
          </w:p>
        </w:tc>
        <w:tc>
          <w:tcPr>
            <w:tcW w:w="3827" w:type="dxa"/>
            <w:tcBorders>
              <w:top w:val="nil"/>
              <w:bottom w:val="nil"/>
            </w:tcBorders>
            <w:shd w:val="clear" w:color="auto" w:fill="auto"/>
            <w:vAlign w:val="center"/>
          </w:tcPr>
          <w:p w:rsidR="00B763F0" w:rsidRPr="00875D84" w:rsidRDefault="00893FA1"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Броня из двух стальных лент с</w:t>
            </w:r>
            <w:r w:rsidR="00D8644B" w:rsidRPr="00875D84">
              <w:rPr>
                <w:rFonts w:ascii="Times New Roman" w:hAnsi="Times New Roman"/>
                <w:sz w:val="20"/>
                <w:szCs w:val="20"/>
              </w:rPr>
              <w:t xml:space="preserve"> </w:t>
            </w:r>
            <w:r w:rsidRPr="00875D84">
              <w:rPr>
                <w:rFonts w:ascii="Times New Roman" w:hAnsi="Times New Roman"/>
                <w:sz w:val="20"/>
                <w:szCs w:val="20"/>
              </w:rPr>
              <w:t>наружным джутовым покрытием</w:t>
            </w:r>
            <w:r w:rsidR="00D8644B" w:rsidRPr="00875D84">
              <w:rPr>
                <w:rFonts w:ascii="Times New Roman" w:hAnsi="Times New Roman"/>
                <w:sz w:val="20"/>
                <w:szCs w:val="20"/>
              </w:rPr>
              <w:t xml:space="preserve"> </w:t>
            </w:r>
            <w:r w:rsidRPr="00875D84">
              <w:rPr>
                <w:rFonts w:ascii="Times New Roman" w:hAnsi="Times New Roman"/>
                <w:sz w:val="20"/>
                <w:szCs w:val="20"/>
              </w:rPr>
              <w:t>с нанесением мелового покрытия</w:t>
            </w:r>
          </w:p>
        </w:tc>
      </w:tr>
      <w:tr w:rsidR="00B763F0" w:rsidRPr="00875D84" w:rsidTr="00875D84">
        <w:trPr>
          <w:trHeight w:val="345"/>
        </w:trPr>
        <w:tc>
          <w:tcPr>
            <w:tcW w:w="5245" w:type="dxa"/>
            <w:tcBorders>
              <w:top w:val="nil"/>
            </w:tcBorders>
            <w:shd w:val="clear" w:color="auto" w:fill="auto"/>
          </w:tcPr>
          <w:p w:rsidR="00B763F0" w:rsidRPr="00875D84" w:rsidRDefault="001B6E20" w:rsidP="00875D84">
            <w:pPr>
              <w:pStyle w:val="a3"/>
              <w:widowControl w:val="0"/>
              <w:numPr>
                <w:ilvl w:val="0"/>
                <w:numId w:val="22"/>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sz w:val="20"/>
                <w:szCs w:val="20"/>
              </w:rPr>
              <w:t>По условиям прокладки</w:t>
            </w:r>
          </w:p>
        </w:tc>
        <w:tc>
          <w:tcPr>
            <w:tcW w:w="3827" w:type="dxa"/>
            <w:tcBorders>
              <w:top w:val="nil"/>
            </w:tcBorders>
            <w:shd w:val="clear" w:color="auto" w:fill="auto"/>
            <w:vAlign w:val="center"/>
          </w:tcPr>
          <w:p w:rsidR="00B763F0" w:rsidRPr="00875D84" w:rsidRDefault="00893FA1" w:rsidP="00875D84">
            <w:pPr>
              <w:widowControl w:val="0"/>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Подземный</w:t>
            </w:r>
          </w:p>
        </w:tc>
      </w:tr>
    </w:tbl>
    <w:p w:rsidR="00893FA1" w:rsidRPr="00D8644B" w:rsidRDefault="00893FA1" w:rsidP="00D8644B">
      <w:pPr>
        <w:spacing w:after="0" w:line="360" w:lineRule="auto"/>
        <w:ind w:firstLine="709"/>
        <w:jc w:val="both"/>
        <w:rPr>
          <w:rFonts w:ascii="Times New Roman" w:hAnsi="Times New Roman"/>
          <w:sz w:val="28"/>
          <w:szCs w:val="28"/>
        </w:rPr>
      </w:pPr>
    </w:p>
    <w:p w:rsidR="00893FA1" w:rsidRDefault="00893FA1" w:rsidP="00D8644B">
      <w:pPr>
        <w:pStyle w:val="a3"/>
        <w:numPr>
          <w:ilvl w:val="0"/>
          <w:numId w:val="20"/>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Эскиз заданного кабеля и укажите все элементы его конструкции</w:t>
      </w:r>
    </w:p>
    <w:p w:rsidR="00D8644B" w:rsidRDefault="00D8644B" w:rsidP="00D8644B">
      <w:pPr>
        <w:spacing w:after="0" w:line="360" w:lineRule="auto"/>
        <w:jc w:val="both"/>
        <w:rPr>
          <w:rFonts w:ascii="Times New Roman" w:hAnsi="Times New Roman"/>
          <w:sz w:val="28"/>
          <w:szCs w:val="28"/>
        </w:rPr>
      </w:pPr>
    </w:p>
    <w:p w:rsidR="00D8644B" w:rsidRDefault="00D8644B">
      <w:pPr>
        <w:rPr>
          <w:rFonts w:ascii="Times New Roman" w:hAnsi="Times New Roman"/>
          <w:sz w:val="28"/>
          <w:szCs w:val="28"/>
        </w:rPr>
      </w:pPr>
      <w:r>
        <w:rPr>
          <w:rFonts w:ascii="Times New Roman" w:hAnsi="Times New Roman"/>
          <w:sz w:val="28"/>
          <w:szCs w:val="28"/>
        </w:rPr>
        <w:br w:type="page"/>
      </w:r>
    </w:p>
    <w:p w:rsidR="00893FA1" w:rsidRPr="00D8644B" w:rsidRDefault="0084218F" w:rsidP="00D8644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 o:spid="_x0000_i1027" type="#_x0000_t75" alt="Описание: C:\Users\Kola\Desktop\линейные сооружения\Снимок.JPG" style="width:322.5pt;height:501.75pt;visibility:visible">
            <v:imagedata r:id="rId11" o:title="Снимок"/>
          </v:shape>
        </w:pict>
      </w:r>
    </w:p>
    <w:p w:rsidR="00893FA1" w:rsidRPr="00D8644B" w:rsidRDefault="00893FA1" w:rsidP="00D8644B">
      <w:pPr>
        <w:spacing w:after="0" w:line="360" w:lineRule="auto"/>
        <w:ind w:firstLine="709"/>
        <w:jc w:val="both"/>
        <w:rPr>
          <w:rFonts w:ascii="Times New Roman" w:hAnsi="Times New Roman"/>
          <w:sz w:val="28"/>
          <w:szCs w:val="28"/>
        </w:rPr>
      </w:pPr>
    </w:p>
    <w:p w:rsidR="00B763F0" w:rsidRDefault="0027799A" w:rsidP="00D8644B">
      <w:pPr>
        <w:pStyle w:val="a3"/>
        <w:numPr>
          <w:ilvl w:val="0"/>
          <w:numId w:val="20"/>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 xml:space="preserve">Основные электрические характеристики кабеля </w:t>
      </w:r>
      <w:r w:rsidR="00893FA1" w:rsidRPr="00D8644B">
        <w:rPr>
          <w:rFonts w:ascii="Times New Roman" w:hAnsi="Times New Roman"/>
          <w:b/>
          <w:sz w:val="28"/>
          <w:szCs w:val="28"/>
        </w:rPr>
        <w:t>КМГ-4</w:t>
      </w:r>
      <w:r w:rsidRPr="00D8644B">
        <w:rPr>
          <w:rFonts w:ascii="Times New Roman" w:hAnsi="Times New Roman"/>
          <w:sz w:val="28"/>
          <w:szCs w:val="28"/>
        </w:rPr>
        <w:t>:</w:t>
      </w:r>
    </w:p>
    <w:p w:rsidR="00D8644B" w:rsidRPr="00D8644B" w:rsidRDefault="00D8644B" w:rsidP="00D8644B">
      <w:pPr>
        <w:spacing w:after="0" w:line="360" w:lineRule="auto"/>
        <w:jc w:val="both"/>
        <w:rPr>
          <w:rFonts w:ascii="Times New Roman" w:hAnsi="Times New Roman"/>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1276"/>
      </w:tblGrid>
      <w:tr w:rsidR="0027799A" w:rsidRPr="00875D84" w:rsidTr="00875D84">
        <w:tc>
          <w:tcPr>
            <w:tcW w:w="4677" w:type="dxa"/>
            <w:shd w:val="clear" w:color="auto" w:fill="auto"/>
          </w:tcPr>
          <w:p w:rsidR="0027799A" w:rsidRPr="00875D84" w:rsidRDefault="0027799A" w:rsidP="00875D84">
            <w:pPr>
              <w:spacing w:after="0" w:line="360" w:lineRule="auto"/>
              <w:jc w:val="both"/>
              <w:rPr>
                <w:rFonts w:ascii="Times New Roman" w:hAnsi="Times New Roman"/>
                <w:sz w:val="20"/>
                <w:szCs w:val="20"/>
              </w:rPr>
            </w:pPr>
            <w:r w:rsidRPr="00875D84">
              <w:rPr>
                <w:rFonts w:ascii="Times New Roman" w:hAnsi="Times New Roman"/>
                <w:sz w:val="20"/>
                <w:szCs w:val="20"/>
              </w:rPr>
              <w:t>Характеристика</w:t>
            </w:r>
          </w:p>
        </w:tc>
        <w:tc>
          <w:tcPr>
            <w:tcW w:w="1276" w:type="dxa"/>
            <w:shd w:val="clear" w:color="auto" w:fill="auto"/>
          </w:tcPr>
          <w:p w:rsidR="0027799A" w:rsidRPr="00875D84" w:rsidRDefault="0027799A" w:rsidP="00875D84">
            <w:pPr>
              <w:spacing w:after="0" w:line="360" w:lineRule="auto"/>
              <w:jc w:val="both"/>
              <w:rPr>
                <w:rFonts w:ascii="Times New Roman" w:hAnsi="Times New Roman"/>
                <w:sz w:val="20"/>
                <w:szCs w:val="20"/>
              </w:rPr>
            </w:pPr>
            <w:r w:rsidRPr="00875D84">
              <w:rPr>
                <w:rFonts w:ascii="Times New Roman" w:hAnsi="Times New Roman"/>
                <w:sz w:val="20"/>
                <w:szCs w:val="20"/>
              </w:rPr>
              <w:t>Значение</w:t>
            </w:r>
          </w:p>
        </w:tc>
      </w:tr>
      <w:tr w:rsidR="0027799A" w:rsidRPr="00875D84" w:rsidTr="00875D84">
        <w:tc>
          <w:tcPr>
            <w:tcW w:w="4677" w:type="dxa"/>
            <w:shd w:val="clear" w:color="auto" w:fill="auto"/>
          </w:tcPr>
          <w:p w:rsidR="0027799A" w:rsidRPr="00875D84" w:rsidRDefault="00893FA1" w:rsidP="00875D84">
            <w:pPr>
              <w:spacing w:after="0" w:line="360" w:lineRule="auto"/>
              <w:jc w:val="both"/>
              <w:rPr>
                <w:rFonts w:ascii="Times New Roman" w:hAnsi="Times New Roman"/>
                <w:sz w:val="20"/>
                <w:szCs w:val="20"/>
              </w:rPr>
            </w:pPr>
            <w:r w:rsidRPr="00875D84">
              <w:rPr>
                <w:rFonts w:ascii="Times New Roman" w:hAnsi="Times New Roman"/>
                <w:sz w:val="20"/>
                <w:szCs w:val="20"/>
              </w:rPr>
              <w:t>Линейный спектр, кГц</w:t>
            </w:r>
            <w:r w:rsidR="0027799A" w:rsidRPr="00875D84">
              <w:rPr>
                <w:rFonts w:ascii="Times New Roman" w:hAnsi="Times New Roman"/>
                <w:sz w:val="20"/>
                <w:szCs w:val="20"/>
              </w:rPr>
              <w:t>;</w:t>
            </w:r>
          </w:p>
          <w:p w:rsidR="0027799A" w:rsidRPr="00875D84" w:rsidRDefault="00893FA1" w:rsidP="00875D84">
            <w:pPr>
              <w:spacing w:after="0" w:line="360" w:lineRule="auto"/>
              <w:jc w:val="both"/>
              <w:rPr>
                <w:rFonts w:ascii="Times New Roman" w:hAnsi="Times New Roman"/>
                <w:sz w:val="20"/>
                <w:szCs w:val="20"/>
              </w:rPr>
            </w:pPr>
            <w:r w:rsidRPr="00875D84">
              <w:rPr>
                <w:rFonts w:ascii="Times New Roman" w:hAnsi="Times New Roman"/>
                <w:sz w:val="20"/>
                <w:szCs w:val="20"/>
              </w:rPr>
              <w:t>Длину усилительного (регионального) у</w:t>
            </w:r>
            <w:r w:rsidR="0075198C" w:rsidRPr="00875D84">
              <w:rPr>
                <w:rFonts w:ascii="Times New Roman" w:hAnsi="Times New Roman"/>
                <w:sz w:val="20"/>
                <w:szCs w:val="20"/>
              </w:rPr>
              <w:t>частка, км</w:t>
            </w:r>
            <w:r w:rsidR="0027799A" w:rsidRPr="00875D84">
              <w:rPr>
                <w:rFonts w:ascii="Times New Roman" w:hAnsi="Times New Roman"/>
                <w:sz w:val="20"/>
                <w:szCs w:val="20"/>
              </w:rPr>
              <w:t>;</w:t>
            </w:r>
          </w:p>
          <w:p w:rsidR="0027799A" w:rsidRPr="00875D84" w:rsidRDefault="0075198C" w:rsidP="00875D84">
            <w:pPr>
              <w:spacing w:after="0" w:line="360" w:lineRule="auto"/>
              <w:jc w:val="both"/>
              <w:rPr>
                <w:rFonts w:ascii="Times New Roman" w:hAnsi="Times New Roman"/>
                <w:sz w:val="20"/>
                <w:szCs w:val="20"/>
              </w:rPr>
            </w:pPr>
            <w:r w:rsidRPr="00875D84">
              <w:rPr>
                <w:rFonts w:ascii="Times New Roman" w:hAnsi="Times New Roman"/>
                <w:sz w:val="20"/>
                <w:szCs w:val="20"/>
              </w:rPr>
              <w:t>расстояние между ОУП, км.</w:t>
            </w:r>
          </w:p>
        </w:tc>
        <w:tc>
          <w:tcPr>
            <w:tcW w:w="1276" w:type="dxa"/>
            <w:shd w:val="clear" w:color="auto" w:fill="auto"/>
          </w:tcPr>
          <w:p w:rsidR="0027799A" w:rsidRPr="00875D84" w:rsidRDefault="0075198C" w:rsidP="00875D84">
            <w:pPr>
              <w:spacing w:after="0" w:line="360" w:lineRule="auto"/>
              <w:jc w:val="both"/>
              <w:rPr>
                <w:rFonts w:ascii="Times New Roman" w:hAnsi="Times New Roman"/>
                <w:sz w:val="20"/>
                <w:szCs w:val="20"/>
              </w:rPr>
            </w:pPr>
            <w:r w:rsidRPr="00875D84">
              <w:rPr>
                <w:rFonts w:ascii="Times New Roman" w:hAnsi="Times New Roman"/>
                <w:sz w:val="20"/>
                <w:szCs w:val="20"/>
              </w:rPr>
              <w:t>312-8500</w:t>
            </w:r>
          </w:p>
          <w:p w:rsidR="0075198C" w:rsidRPr="00875D84" w:rsidRDefault="0075198C" w:rsidP="00875D84">
            <w:pPr>
              <w:spacing w:after="0" w:line="360" w:lineRule="auto"/>
              <w:jc w:val="both"/>
              <w:rPr>
                <w:rFonts w:ascii="Times New Roman" w:hAnsi="Times New Roman"/>
                <w:sz w:val="20"/>
                <w:szCs w:val="20"/>
              </w:rPr>
            </w:pPr>
            <w:r w:rsidRPr="00875D84">
              <w:rPr>
                <w:rFonts w:ascii="Times New Roman" w:hAnsi="Times New Roman"/>
                <w:sz w:val="20"/>
                <w:szCs w:val="20"/>
              </w:rPr>
              <w:t>6</w:t>
            </w:r>
          </w:p>
          <w:p w:rsidR="0075198C" w:rsidRPr="00875D84" w:rsidRDefault="0075198C" w:rsidP="00875D84">
            <w:pPr>
              <w:spacing w:after="0" w:line="360" w:lineRule="auto"/>
              <w:jc w:val="both"/>
              <w:rPr>
                <w:rFonts w:ascii="Times New Roman" w:hAnsi="Times New Roman"/>
                <w:sz w:val="20"/>
                <w:szCs w:val="20"/>
              </w:rPr>
            </w:pPr>
            <w:r w:rsidRPr="00875D84">
              <w:rPr>
                <w:rFonts w:ascii="Times New Roman" w:hAnsi="Times New Roman"/>
                <w:sz w:val="20"/>
                <w:szCs w:val="20"/>
              </w:rPr>
              <w:t>240</w:t>
            </w:r>
          </w:p>
        </w:tc>
      </w:tr>
    </w:tbl>
    <w:p w:rsidR="00D8644B" w:rsidRDefault="00D8644B" w:rsidP="00D8644B">
      <w:pPr>
        <w:pStyle w:val="a3"/>
        <w:spacing w:after="0" w:line="360" w:lineRule="auto"/>
        <w:ind w:left="709"/>
        <w:jc w:val="both"/>
        <w:rPr>
          <w:rFonts w:ascii="Times New Roman" w:hAnsi="Times New Roman"/>
          <w:sz w:val="28"/>
          <w:szCs w:val="28"/>
        </w:rPr>
      </w:pPr>
    </w:p>
    <w:p w:rsidR="00105626" w:rsidRPr="00D8644B" w:rsidRDefault="0075198C" w:rsidP="00D8644B">
      <w:pPr>
        <w:pStyle w:val="a3"/>
        <w:numPr>
          <w:ilvl w:val="0"/>
          <w:numId w:val="20"/>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Физический смысл первичных и вторичных параметров передачи.</w:t>
      </w:r>
    </w:p>
    <w:p w:rsidR="000B2C74" w:rsidRPr="00D8644B" w:rsidRDefault="00B872C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Первичные параметры передачи</w:t>
      </w:r>
    </w:p>
    <w:p w:rsidR="0075198C" w:rsidRPr="00D8644B" w:rsidRDefault="000B2C74"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Электрические свойства линий связи и качество передачи по ним полностью характеризуются первичными параметрами передачи: активным сопротивлением R, индуктивностью L, емкостью С, проводимостью изоляции G. Эти параметры не зависят от напряжения и передаваемого тока, а определяются лишь конструкцией линии, используемыми материалами и частотой тока.</w:t>
      </w:r>
    </w:p>
    <w:p w:rsidR="00387890" w:rsidRPr="00D8644B" w:rsidRDefault="00B872C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Вторичные параметры передачи</w:t>
      </w:r>
    </w:p>
    <w:p w:rsidR="000B2C74" w:rsidRPr="00D8644B" w:rsidRDefault="00387890"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Вторичными параметрами линии являются волновое (характеристическое) сопротивление </w:t>
      </w:r>
      <w:r w:rsidRPr="00D8644B">
        <w:rPr>
          <w:rFonts w:ascii="Times New Roman" w:hAnsi="Times New Roman"/>
          <w:sz w:val="28"/>
          <w:szCs w:val="28"/>
          <w:lang w:val="en-US"/>
        </w:rPr>
        <w:t>Z</w:t>
      </w:r>
      <w:r w:rsidRPr="00D8644B">
        <w:rPr>
          <w:rFonts w:ascii="Times New Roman" w:hAnsi="Times New Roman"/>
          <w:sz w:val="28"/>
          <w:szCs w:val="28"/>
          <w:vertAlign w:val="subscript"/>
          <w:lang w:val="en-US"/>
        </w:rPr>
        <w:t>B</w:t>
      </w:r>
      <w:r w:rsidRPr="00D8644B">
        <w:rPr>
          <w:rFonts w:ascii="Times New Roman" w:hAnsi="Times New Roman"/>
          <w:sz w:val="28"/>
          <w:szCs w:val="28"/>
        </w:rPr>
        <w:t xml:space="preserve"> и коэффициент распространения </w:t>
      </w:r>
      <w:r w:rsidRPr="00D8644B">
        <w:rPr>
          <w:rFonts w:ascii="Times New Roman" w:hAnsi="Times New Roman"/>
          <w:iCs/>
          <w:sz w:val="28"/>
          <w:szCs w:val="28"/>
        </w:rPr>
        <w:t xml:space="preserve">у. </w:t>
      </w:r>
      <w:r w:rsidRPr="00D8644B">
        <w:rPr>
          <w:rFonts w:ascii="Times New Roman" w:hAnsi="Times New Roman"/>
          <w:sz w:val="28"/>
          <w:szCs w:val="28"/>
        </w:rPr>
        <w:t>Они широко используются для оценки эксплуатационно-технических качеств линии связи. При проектировании, сооружении и эксплуатации кабельных магистралей в первую очередь нормируются и контролируются именно вторичные параметры линии.</w:t>
      </w:r>
    </w:p>
    <w:p w:rsidR="00BF44BA" w:rsidRDefault="00BF44BA"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Первичные параметры коаксиального кабеля КМ-4 приведены в табл.</w:t>
      </w:r>
    </w:p>
    <w:p w:rsidR="00D8644B" w:rsidRPr="00D8644B" w:rsidRDefault="00D8644B" w:rsidP="00D8644B">
      <w:pPr>
        <w:spacing w:after="0" w:line="360" w:lineRule="auto"/>
        <w:ind w:firstLine="709"/>
        <w:jc w:val="both"/>
        <w:rPr>
          <w:rFonts w:ascii="Times New Roman" w:hAnsi="Times New Roman"/>
          <w:sz w:val="28"/>
          <w:szCs w:val="28"/>
        </w:rPr>
      </w:pPr>
    </w:p>
    <w:tbl>
      <w:tblPr>
        <w:tblpPr w:leftFromText="180" w:rightFromText="180" w:vertAnchor="text" w:horzAnchor="margin" w:tblpX="250" w:tblpY="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100"/>
        <w:gridCol w:w="1167"/>
        <w:gridCol w:w="1094"/>
        <w:gridCol w:w="1324"/>
      </w:tblGrid>
      <w:tr w:rsidR="00BF44BA" w:rsidRPr="00875D84" w:rsidTr="00875D84">
        <w:tc>
          <w:tcPr>
            <w:tcW w:w="884"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lang w:val="en-US"/>
              </w:rPr>
              <w:t>f</w:t>
            </w:r>
            <w:r w:rsidRPr="00875D84">
              <w:rPr>
                <w:rFonts w:ascii="Times New Roman" w:hAnsi="Times New Roman"/>
                <w:sz w:val="20"/>
                <w:szCs w:val="20"/>
              </w:rPr>
              <w:t>, МГц</w:t>
            </w:r>
          </w:p>
        </w:tc>
        <w:tc>
          <w:tcPr>
            <w:tcW w:w="1100"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lang w:val="en-US"/>
              </w:rPr>
              <w:t>R</w:t>
            </w:r>
            <w:r w:rsidRPr="00875D84">
              <w:rPr>
                <w:rFonts w:ascii="Times New Roman" w:hAnsi="Times New Roman"/>
                <w:sz w:val="20"/>
                <w:szCs w:val="20"/>
              </w:rPr>
              <w:t>, Ом/км</w:t>
            </w:r>
          </w:p>
        </w:tc>
        <w:tc>
          <w:tcPr>
            <w:tcW w:w="1167"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lang w:val="en-US"/>
              </w:rPr>
              <w:t>L</w:t>
            </w:r>
            <w:r w:rsidRPr="00875D84">
              <w:rPr>
                <w:rFonts w:ascii="Times New Roman" w:hAnsi="Times New Roman"/>
                <w:sz w:val="20"/>
                <w:szCs w:val="20"/>
              </w:rPr>
              <w:t>, мГн/км</w:t>
            </w:r>
          </w:p>
        </w:tc>
        <w:tc>
          <w:tcPr>
            <w:tcW w:w="1094"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lang w:val="en-US"/>
              </w:rPr>
              <w:t>C</w:t>
            </w:r>
            <w:r w:rsidRPr="00875D84">
              <w:rPr>
                <w:rFonts w:ascii="Times New Roman" w:hAnsi="Times New Roman"/>
                <w:sz w:val="20"/>
                <w:szCs w:val="20"/>
              </w:rPr>
              <w:t>, нФ/км</w:t>
            </w:r>
          </w:p>
        </w:tc>
        <w:tc>
          <w:tcPr>
            <w:tcW w:w="1324"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lang w:val="en-US"/>
              </w:rPr>
              <w:t>G</w:t>
            </w:r>
            <w:r w:rsidRPr="00875D84">
              <w:rPr>
                <w:rFonts w:ascii="Times New Roman" w:hAnsi="Times New Roman"/>
                <w:sz w:val="20"/>
                <w:szCs w:val="20"/>
              </w:rPr>
              <w:t>, мкСм/км</w:t>
            </w:r>
          </w:p>
        </w:tc>
      </w:tr>
      <w:tr w:rsidR="00BF44BA" w:rsidRPr="00875D84" w:rsidTr="00875D84">
        <w:tc>
          <w:tcPr>
            <w:tcW w:w="884" w:type="dxa"/>
            <w:shd w:val="clear" w:color="auto" w:fill="auto"/>
            <w:vAlign w:val="center"/>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10</w:t>
            </w:r>
          </w:p>
        </w:tc>
        <w:tc>
          <w:tcPr>
            <w:tcW w:w="1100" w:type="dxa"/>
            <w:shd w:val="clear" w:color="auto" w:fill="auto"/>
            <w:vAlign w:val="center"/>
          </w:tcPr>
          <w:p w:rsidR="00BF44BA" w:rsidRPr="00875D84" w:rsidRDefault="00B872CD" w:rsidP="00875D84">
            <w:pPr>
              <w:spacing w:after="0" w:line="360" w:lineRule="auto"/>
              <w:jc w:val="both"/>
              <w:rPr>
                <w:rFonts w:ascii="Times New Roman" w:hAnsi="Times New Roman"/>
                <w:sz w:val="20"/>
                <w:szCs w:val="20"/>
              </w:rPr>
            </w:pPr>
            <w:r w:rsidRPr="00875D84">
              <w:rPr>
                <w:rFonts w:ascii="Times New Roman" w:hAnsi="Times New Roman"/>
                <w:sz w:val="20"/>
                <w:szCs w:val="20"/>
              </w:rPr>
              <w:t>134,1</w:t>
            </w:r>
          </w:p>
        </w:tc>
        <w:tc>
          <w:tcPr>
            <w:tcW w:w="1167" w:type="dxa"/>
            <w:shd w:val="clear" w:color="auto" w:fill="auto"/>
            <w:vAlign w:val="center"/>
          </w:tcPr>
          <w:p w:rsidR="00BF44BA" w:rsidRPr="00875D84" w:rsidRDefault="00B872CD" w:rsidP="00875D84">
            <w:pPr>
              <w:spacing w:after="0" w:line="360" w:lineRule="auto"/>
              <w:jc w:val="both"/>
              <w:rPr>
                <w:rFonts w:ascii="Times New Roman" w:hAnsi="Times New Roman"/>
                <w:sz w:val="20"/>
                <w:szCs w:val="20"/>
              </w:rPr>
            </w:pPr>
            <w:r w:rsidRPr="00875D84">
              <w:rPr>
                <w:rFonts w:ascii="Times New Roman" w:hAnsi="Times New Roman"/>
                <w:sz w:val="20"/>
                <w:szCs w:val="20"/>
              </w:rPr>
              <w:t>0,265</w:t>
            </w:r>
          </w:p>
        </w:tc>
        <w:tc>
          <w:tcPr>
            <w:tcW w:w="1094" w:type="dxa"/>
            <w:shd w:val="clear" w:color="auto" w:fill="auto"/>
            <w:vAlign w:val="center"/>
          </w:tcPr>
          <w:p w:rsidR="00BF44BA" w:rsidRPr="00875D84" w:rsidRDefault="00B872CD" w:rsidP="00875D84">
            <w:pPr>
              <w:spacing w:after="0" w:line="360" w:lineRule="auto"/>
              <w:jc w:val="both"/>
              <w:rPr>
                <w:rFonts w:ascii="Times New Roman" w:hAnsi="Times New Roman"/>
                <w:sz w:val="20"/>
                <w:szCs w:val="20"/>
              </w:rPr>
            </w:pPr>
            <w:r w:rsidRPr="00875D84">
              <w:rPr>
                <w:rFonts w:ascii="Times New Roman" w:hAnsi="Times New Roman"/>
                <w:sz w:val="20"/>
                <w:szCs w:val="20"/>
              </w:rPr>
              <w:t>48</w:t>
            </w:r>
          </w:p>
        </w:tc>
        <w:tc>
          <w:tcPr>
            <w:tcW w:w="1324" w:type="dxa"/>
            <w:shd w:val="clear" w:color="auto" w:fill="auto"/>
            <w:vAlign w:val="center"/>
          </w:tcPr>
          <w:p w:rsidR="00BF44BA" w:rsidRPr="00875D84" w:rsidRDefault="00B872CD" w:rsidP="00875D84">
            <w:pPr>
              <w:spacing w:after="0" w:line="360" w:lineRule="auto"/>
              <w:jc w:val="both"/>
              <w:rPr>
                <w:rFonts w:ascii="Times New Roman" w:hAnsi="Times New Roman"/>
                <w:sz w:val="20"/>
                <w:szCs w:val="20"/>
              </w:rPr>
            </w:pPr>
            <w:r w:rsidRPr="00875D84">
              <w:rPr>
                <w:rFonts w:ascii="Times New Roman" w:hAnsi="Times New Roman"/>
                <w:sz w:val="20"/>
                <w:szCs w:val="20"/>
              </w:rPr>
              <w:t>201</w:t>
            </w:r>
          </w:p>
        </w:tc>
      </w:tr>
    </w:tbl>
    <w:p w:rsidR="00BF44BA" w:rsidRPr="00D8644B" w:rsidRDefault="00BF44BA" w:rsidP="00D8644B">
      <w:pPr>
        <w:spacing w:after="0" w:line="360" w:lineRule="auto"/>
        <w:ind w:firstLine="709"/>
        <w:jc w:val="both"/>
        <w:rPr>
          <w:rFonts w:ascii="Times New Roman" w:hAnsi="Times New Roman"/>
          <w:sz w:val="28"/>
          <w:szCs w:val="28"/>
        </w:rPr>
      </w:pPr>
    </w:p>
    <w:p w:rsidR="00BF44BA" w:rsidRPr="00D8644B" w:rsidRDefault="00BF44BA" w:rsidP="00D8644B">
      <w:pPr>
        <w:spacing w:after="0" w:line="360" w:lineRule="auto"/>
        <w:ind w:firstLine="709"/>
        <w:jc w:val="both"/>
        <w:rPr>
          <w:rFonts w:ascii="Times New Roman" w:hAnsi="Times New Roman"/>
          <w:sz w:val="28"/>
          <w:szCs w:val="28"/>
        </w:rPr>
      </w:pPr>
    </w:p>
    <w:p w:rsidR="00B872CD" w:rsidRPr="00D8644B" w:rsidRDefault="00B872CD" w:rsidP="00D8644B">
      <w:pPr>
        <w:spacing w:after="0" w:line="360" w:lineRule="auto"/>
        <w:ind w:firstLine="709"/>
        <w:jc w:val="both"/>
        <w:rPr>
          <w:rFonts w:ascii="Times New Roman" w:hAnsi="Times New Roman"/>
          <w:sz w:val="28"/>
          <w:szCs w:val="28"/>
        </w:rPr>
      </w:pPr>
    </w:p>
    <w:p w:rsidR="00CF6161" w:rsidRDefault="0084218F" w:rsidP="00D8644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5" o:spid="_x0000_i1028" type="#_x0000_t75" alt="Описание: C:\Users\Kola\Desktop\линейные сооружения\Untitled-1.gif" style="width:77.25pt;height:69.75pt;visibility:visible">
            <v:imagedata r:id="rId12" o:title="Untitled-1"/>
          </v:shape>
        </w:pict>
      </w:r>
    </w:p>
    <w:p w:rsidR="00D8644B" w:rsidRPr="00D8644B" w:rsidRDefault="00D8644B" w:rsidP="00D8644B">
      <w:pPr>
        <w:spacing w:after="0" w:line="360" w:lineRule="auto"/>
        <w:ind w:firstLine="709"/>
        <w:jc w:val="both"/>
        <w:rPr>
          <w:rFonts w:ascii="Times New Roman" w:hAnsi="Times New Roman"/>
          <w:sz w:val="28"/>
          <w:szCs w:val="28"/>
        </w:rPr>
      </w:pPr>
    </w:p>
    <w:p w:rsidR="00BF44BA" w:rsidRPr="00D8644B" w:rsidRDefault="00BF44BA"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Частотные характеристики вторичных параметров кабеля приведены в табл.</w:t>
      </w:r>
    </w:p>
    <w:tbl>
      <w:tblPr>
        <w:tblpPr w:leftFromText="180" w:rightFromText="180" w:vertAnchor="text" w:horzAnchor="margin" w:tblpX="250" w:tblpY="4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4"/>
        <w:gridCol w:w="1057"/>
        <w:gridCol w:w="984"/>
        <w:gridCol w:w="1210"/>
        <w:gridCol w:w="1120"/>
        <w:gridCol w:w="1294"/>
      </w:tblGrid>
      <w:tr w:rsidR="00BF44BA" w:rsidRPr="00875D84" w:rsidTr="00875D84">
        <w:tc>
          <w:tcPr>
            <w:tcW w:w="884"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lang w:val="en-US"/>
              </w:rPr>
              <w:t>f</w:t>
            </w:r>
            <w:r w:rsidRPr="00875D84">
              <w:rPr>
                <w:rFonts w:ascii="Times New Roman" w:hAnsi="Times New Roman"/>
                <w:sz w:val="20"/>
                <w:szCs w:val="20"/>
              </w:rPr>
              <w:t>, МГц</w:t>
            </w:r>
          </w:p>
        </w:tc>
        <w:tc>
          <w:tcPr>
            <w:tcW w:w="1057"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Α,</w:t>
            </w:r>
            <w:r w:rsidR="00D8644B" w:rsidRPr="00875D84">
              <w:rPr>
                <w:rFonts w:ascii="Times New Roman" w:hAnsi="Times New Roman"/>
                <w:sz w:val="20"/>
                <w:szCs w:val="20"/>
              </w:rPr>
              <w:t xml:space="preserve"> </w:t>
            </w:r>
            <w:r w:rsidRPr="00875D84">
              <w:rPr>
                <w:rFonts w:ascii="Times New Roman" w:hAnsi="Times New Roman"/>
                <w:sz w:val="20"/>
                <w:szCs w:val="20"/>
              </w:rPr>
              <w:t>дБ/км</w:t>
            </w:r>
          </w:p>
        </w:tc>
        <w:tc>
          <w:tcPr>
            <w:tcW w:w="984"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lang w:val="en-US"/>
              </w:rPr>
              <w:t>|Z</w:t>
            </w:r>
            <w:r w:rsidRPr="00875D84">
              <w:rPr>
                <w:rFonts w:ascii="Times New Roman" w:hAnsi="Times New Roman"/>
                <w:sz w:val="20"/>
                <w:szCs w:val="20"/>
              </w:rPr>
              <w:t>в</w:t>
            </w:r>
            <w:r w:rsidRPr="00875D84">
              <w:rPr>
                <w:rFonts w:ascii="Times New Roman" w:hAnsi="Times New Roman"/>
                <w:sz w:val="20"/>
                <w:szCs w:val="20"/>
                <w:lang w:val="en-US"/>
              </w:rPr>
              <w:t>|</w:t>
            </w:r>
            <w:r w:rsidRPr="00875D84">
              <w:rPr>
                <w:rFonts w:ascii="Times New Roman" w:hAnsi="Times New Roman"/>
                <w:sz w:val="20"/>
                <w:szCs w:val="20"/>
              </w:rPr>
              <w:t>, Ом</w:t>
            </w:r>
          </w:p>
        </w:tc>
        <w:tc>
          <w:tcPr>
            <w:tcW w:w="1210" w:type="dxa"/>
            <w:shd w:val="clear" w:color="auto" w:fill="auto"/>
          </w:tcPr>
          <w:p w:rsidR="00BF44BA" w:rsidRPr="00875D84" w:rsidRDefault="0084218F" w:rsidP="00875D84">
            <w:pPr>
              <w:spacing w:after="0" w:line="360" w:lineRule="auto"/>
              <w:jc w:val="both"/>
              <w:rPr>
                <w:rFonts w:ascii="Times New Roman" w:hAnsi="Times New Roman"/>
                <w:sz w:val="20"/>
                <w:szCs w:val="20"/>
              </w:rPr>
            </w:pPr>
            <w:r>
              <w:pict>
                <v:shape id="_x0000_i1029" type="#_x0000_t75" style="width:4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66140&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Pr=&quot;00166140&quot; wsp:rsidRDefault=&quot;00166140&quot; wsp:rsidP=&quot;00166140&quot;&gt;&lt;m:oMathPara&gt;&lt;m:oMath&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sz w:val=&quot;20&quot;/&gt;&lt;w:sz-cs w:val=&quot;20&quot;/&gt;&lt;/w:rPr&gt;&lt;m:t&gt;-П†&lt;/m:t&gt;&lt;/m:r&gt;&lt;/m:e&gt;&lt;m:sub&gt;&lt;m:r&gt;&lt;m:rPr&gt;&lt;m:sty m:val=&quot;p&quot;/&gt;&lt;/m:rPr&gt;&lt;w:rPr&gt;&lt;w:rFonts w:ascii=&quot;Cambria Math&quot; w:h-ansi=&quot;Cambria Math&quot;/&gt;&lt;wx:font wx:val=&quot;Cambria Math&quot;/&gt;&lt;w:sz w:val=&quot;20&quot;/&gt;&lt;w:sz-cs w:val=&quot;20&quot;/&gt;&lt;/w:rPr&gt;&lt;m:t&gt;Р°&lt;/m:t&gt;&lt;/m:r&gt;&lt;/m:sub&gt;&lt;/m:sSub&gt;&lt;m:r&gt;&lt;m:rPr&gt;&lt;m:sty m:val=&quot;p&quot;/&gt;&lt;/m:rPr&gt;&lt;w:rPr&gt;&lt;w:rFonts w:ascii=&quot;Cambria Math&quot; w:h-ansi=&quot;Times New Roman&quot;/&gt;&lt;wx:font wx:val=&quot;Cambria Math&quot;/&gt;&lt;w:sz w:val=&quot;20&quot;/&gt;&lt;w:sz-cs w:val=&quot;20&quot;/&gt;&lt;/w:rPr&gt;&lt;m:t&gt;, &lt;/m:t&gt;&lt;/m:r&gt;&lt;m:r&gt;&lt;m:rPr&gt;&lt;m:sty m:val=&quot;p&quot;/&gt;&lt;/m:rPr&gt;&lt;w:rPr&gt;&lt;w:rFonts w:ascii=&quot;Cambria Math&quot; w:h-ansi=&quot;Cambria Math&quot;/&gt;&lt;wx:font wx:val=&quot;Cambria Math&quot;/&gt;&lt;w:sz w:val=&quot;20&quot;/&gt;&lt;w:sz-cs w:val=&quot;20&quot;/&gt;&lt;/w:rPr&gt;&lt;m:t&gt;РіСЂР°Рґ&lt;/m:t&gt;&lt;/m:r&gt;&lt;m:r&gt;&lt;m:rPr&gt;&lt;m:sty m:val=&quot;p&quot;/&gt;&lt;/m:rPr&gt;&lt;w:rPr&gt;&lt;w:rFonts w:ascii=&quot;Cambria Math&quot; w:h-ansi=&quot;Times New Roman&quot;/&gt;&lt;wx:font wx:val=&quot;Cambria Math&quot;/&gt;&lt;w:sz w:val=&quot;20&quot;/&gt;&lt;w:sz-cs w:val=&quot;20&quot;/&gt;&lt;/w:rPr&gt;&lt;m:t&gt;.&lt;/m:t&gt;&lt;/m:r&gt;&lt;/m:oMath&gt;&lt;/m:oMathPara&gt;&lt;/w:p&gt;&lt;w:sectPr wsp:rsidR=&quot;00000000&quot; wsp:rsidRPr=&quot;0016614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p>
        </w:tc>
        <w:tc>
          <w:tcPr>
            <w:tcW w:w="1120"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Β, рад/км</w:t>
            </w:r>
          </w:p>
        </w:tc>
        <w:tc>
          <w:tcPr>
            <w:tcW w:w="1294" w:type="dxa"/>
            <w:shd w:val="clear" w:color="auto" w:fill="auto"/>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Ν*10</w:t>
            </w:r>
            <w:r w:rsidRPr="00875D84">
              <w:rPr>
                <w:rFonts w:ascii="Times New Roman" w:hAnsi="Times New Roman"/>
                <w:sz w:val="20"/>
                <w:szCs w:val="20"/>
                <w:vertAlign w:val="superscript"/>
              </w:rPr>
              <w:t>3</w:t>
            </w:r>
            <w:r w:rsidRPr="00875D84">
              <w:rPr>
                <w:rFonts w:ascii="Times New Roman" w:hAnsi="Times New Roman"/>
                <w:sz w:val="20"/>
                <w:szCs w:val="20"/>
              </w:rPr>
              <w:t>, км/с</w:t>
            </w:r>
          </w:p>
        </w:tc>
      </w:tr>
      <w:tr w:rsidR="00BF44BA" w:rsidRPr="00875D84" w:rsidTr="00875D84">
        <w:tc>
          <w:tcPr>
            <w:tcW w:w="884" w:type="dxa"/>
            <w:shd w:val="clear" w:color="auto" w:fill="auto"/>
            <w:vAlign w:val="center"/>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10</w:t>
            </w:r>
          </w:p>
        </w:tc>
        <w:tc>
          <w:tcPr>
            <w:tcW w:w="1057" w:type="dxa"/>
            <w:shd w:val="clear" w:color="auto" w:fill="auto"/>
            <w:vAlign w:val="center"/>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7,856</w:t>
            </w:r>
          </w:p>
        </w:tc>
        <w:tc>
          <w:tcPr>
            <w:tcW w:w="984" w:type="dxa"/>
            <w:shd w:val="clear" w:color="auto" w:fill="auto"/>
            <w:vAlign w:val="center"/>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74,3</w:t>
            </w:r>
          </w:p>
        </w:tc>
        <w:tc>
          <w:tcPr>
            <w:tcW w:w="1210" w:type="dxa"/>
            <w:shd w:val="clear" w:color="auto" w:fill="auto"/>
            <w:vAlign w:val="center"/>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w:t>
            </w:r>
          </w:p>
        </w:tc>
        <w:tc>
          <w:tcPr>
            <w:tcW w:w="1120" w:type="dxa"/>
            <w:shd w:val="clear" w:color="auto" w:fill="auto"/>
            <w:vAlign w:val="center"/>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224,13</w:t>
            </w:r>
          </w:p>
        </w:tc>
        <w:tc>
          <w:tcPr>
            <w:tcW w:w="1294" w:type="dxa"/>
            <w:shd w:val="clear" w:color="auto" w:fill="auto"/>
            <w:vAlign w:val="center"/>
          </w:tcPr>
          <w:p w:rsidR="00BF44BA" w:rsidRPr="00875D84" w:rsidRDefault="00BF44BA" w:rsidP="00875D84">
            <w:pPr>
              <w:spacing w:after="0" w:line="360" w:lineRule="auto"/>
              <w:jc w:val="both"/>
              <w:rPr>
                <w:rFonts w:ascii="Times New Roman" w:hAnsi="Times New Roman"/>
                <w:sz w:val="20"/>
                <w:szCs w:val="20"/>
              </w:rPr>
            </w:pPr>
            <w:r w:rsidRPr="00875D84">
              <w:rPr>
                <w:rFonts w:ascii="Times New Roman" w:hAnsi="Times New Roman"/>
                <w:sz w:val="20"/>
                <w:szCs w:val="20"/>
              </w:rPr>
              <w:t>280</w:t>
            </w:r>
          </w:p>
        </w:tc>
      </w:tr>
    </w:tbl>
    <w:p w:rsidR="00E377FC" w:rsidRPr="00D8644B" w:rsidRDefault="00E377F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E377FC" w:rsidRDefault="00E377F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8644B" w:rsidRDefault="00D8644B">
      <w:pPr>
        <w:rPr>
          <w:rFonts w:ascii="Times New Roman" w:hAnsi="Times New Roman"/>
          <w:sz w:val="28"/>
          <w:szCs w:val="28"/>
        </w:rPr>
      </w:pPr>
      <w:r>
        <w:rPr>
          <w:rFonts w:ascii="Times New Roman" w:hAnsi="Times New Roman"/>
          <w:sz w:val="28"/>
          <w:szCs w:val="28"/>
        </w:rPr>
        <w:br w:type="page"/>
      </w:r>
    </w:p>
    <w:p w:rsidR="00E377FC" w:rsidRPr="00D8644B" w:rsidRDefault="0084218F"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30" type="#_x0000_t75" alt="Описание: C:\Users\Kola\Desktop\линейные сооружения\рис\график зависимости.jpg" style="width:161.25pt;height:121.5pt;visibility:visible">
            <v:imagedata r:id="rId14" o:title="график зависимости"/>
          </v:shape>
        </w:pict>
      </w:r>
    </w:p>
    <w:p w:rsidR="00E377FC" w:rsidRPr="00D8644B" w:rsidRDefault="00E377F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E16E3" w:rsidRPr="00D8644B" w:rsidRDefault="00BE16E3"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В четырехкоаксиальном кабеле две диаметрально расположенные коаксиальные пары предусмотрены для многоканальной телефонной связи, а вторые две пары —</w:t>
      </w:r>
      <w:r w:rsidR="00D8644B">
        <w:rPr>
          <w:rFonts w:ascii="Times New Roman" w:hAnsi="Times New Roman"/>
          <w:sz w:val="28"/>
          <w:szCs w:val="28"/>
        </w:rPr>
        <w:t xml:space="preserve"> </w:t>
      </w:r>
      <w:r w:rsidRPr="00D8644B">
        <w:rPr>
          <w:rFonts w:ascii="Times New Roman" w:hAnsi="Times New Roman"/>
          <w:sz w:val="28"/>
          <w:szCs w:val="28"/>
        </w:rPr>
        <w:t>для телевидения. По телефонным парам можно организовать 1920 каналов в спектре 312— 8500 кГц или 3600 каналов в спектре до 18 000 кГц или 10 800 в спектре 60 000 кГц. Для телевидения как черно-белого, так и цветного занимается спектр частот до 6 МГц. Возможно также использование коаксиальной пары для 300 телефонных разговоров в спектре 312—1500 кГц и телевизионных программ в спектре 1900— 8500 кГц. По данному кабелю работает цифровая система передачи ИКМ-1920.</w:t>
      </w:r>
    </w:p>
    <w:p w:rsidR="00BE16E3" w:rsidRPr="00D8644B" w:rsidRDefault="00BE16E3"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Расстояние между усилительными пунктами равно 6 км при передаче в диапазоне до 8,5 МГц н 3 км при передаче до 18 МГц. Усилительные пункты получают электропитание дистанционного от обслуживаемых пунктов, расположенных через 120—240 км на кабельной магистрали. Аппаратура дает усиление до 43,4 дБ. Максимальная дальность связи 12 500 км. Основные электрические характеристики коаксиальной нары 2,6/9,5; номинальное волновое сопротивление 7</w:t>
      </w:r>
      <w:r w:rsidRPr="00D8644B">
        <w:rPr>
          <w:rFonts w:ascii="Times New Roman" w:hAnsi="Times New Roman"/>
          <w:sz w:val="28"/>
          <w:szCs w:val="28"/>
          <w:vertAlign w:val="subscript"/>
        </w:rPr>
        <w:t>В</w:t>
      </w:r>
      <w:r w:rsidRPr="00D8644B">
        <w:rPr>
          <w:rFonts w:ascii="Times New Roman" w:hAnsi="Times New Roman"/>
          <w:sz w:val="28"/>
          <w:szCs w:val="28"/>
        </w:rPr>
        <w:t xml:space="preserve"> = 75 Ом; внутренняя неоднородность (коэффициент отражения) р = 2*10-</w:t>
      </w:r>
      <w:r w:rsidRPr="00D8644B">
        <w:rPr>
          <w:rFonts w:ascii="Times New Roman" w:hAnsi="Times New Roman"/>
          <w:sz w:val="28"/>
          <w:szCs w:val="28"/>
          <w:vertAlign w:val="superscript"/>
        </w:rPr>
        <w:t>3</w:t>
      </w:r>
      <w:r w:rsidRPr="00D8644B">
        <w:rPr>
          <w:rFonts w:ascii="Times New Roman" w:hAnsi="Times New Roman"/>
          <w:sz w:val="28"/>
          <w:szCs w:val="28"/>
        </w:rPr>
        <w:t xml:space="preserve">; переходное затухание </w:t>
      </w:r>
      <w:r w:rsidRPr="00D8644B">
        <w:rPr>
          <w:rFonts w:ascii="Times New Roman" w:hAnsi="Times New Roman"/>
          <w:sz w:val="28"/>
          <w:szCs w:val="28"/>
          <w:lang w:val="en-US"/>
        </w:rPr>
        <w:t>A</w:t>
      </w:r>
      <w:r w:rsidRPr="00D8644B">
        <w:rPr>
          <w:rFonts w:ascii="Times New Roman" w:hAnsi="Times New Roman"/>
          <w:sz w:val="28"/>
          <w:szCs w:val="28"/>
        </w:rPr>
        <w:t xml:space="preserve">о=122 дБ при частоте 300 кГц; коэффициент затухания а на частоте 1 МГц равен 2,48 дВ/км; испытательное напряжение </w:t>
      </w:r>
      <w:r w:rsidRPr="00D8644B">
        <w:rPr>
          <w:rFonts w:ascii="Times New Roman" w:hAnsi="Times New Roman"/>
          <w:sz w:val="28"/>
          <w:szCs w:val="28"/>
          <w:lang w:val="en-US"/>
        </w:rPr>
        <w:t>U</w:t>
      </w:r>
      <w:r w:rsidRPr="00D8644B">
        <w:rPr>
          <w:rFonts w:ascii="Times New Roman" w:hAnsi="Times New Roman"/>
          <w:sz w:val="28"/>
          <w:szCs w:val="28"/>
        </w:rPr>
        <w:t>=3,7 к В постоянного тока.</w:t>
      </w:r>
    </w:p>
    <w:p w:rsidR="00D8644B" w:rsidRDefault="00D8644B" w:rsidP="00D8644B">
      <w:pPr>
        <w:pStyle w:val="2"/>
        <w:spacing w:before="0" w:line="360" w:lineRule="auto"/>
        <w:ind w:firstLine="709"/>
        <w:jc w:val="both"/>
        <w:rPr>
          <w:rFonts w:ascii="Times New Roman" w:hAnsi="Times New Roman"/>
          <w:color w:val="auto"/>
          <w:sz w:val="28"/>
          <w:szCs w:val="28"/>
        </w:rPr>
      </w:pPr>
      <w:bookmarkStart w:id="3" w:name="_Toc195366890"/>
    </w:p>
    <w:p w:rsidR="007E3B34" w:rsidRPr="00D8644B" w:rsidRDefault="007E3B34" w:rsidP="00D8644B">
      <w:pPr>
        <w:pStyle w:val="2"/>
        <w:spacing w:before="0" w:line="360" w:lineRule="auto"/>
        <w:ind w:firstLine="709"/>
        <w:jc w:val="center"/>
        <w:rPr>
          <w:rFonts w:ascii="Times New Roman" w:hAnsi="Times New Roman"/>
          <w:color w:val="auto"/>
          <w:sz w:val="28"/>
          <w:szCs w:val="28"/>
        </w:rPr>
      </w:pPr>
      <w:r w:rsidRPr="00D8644B">
        <w:rPr>
          <w:rFonts w:ascii="Times New Roman" w:hAnsi="Times New Roman"/>
          <w:color w:val="auto"/>
          <w:sz w:val="28"/>
          <w:szCs w:val="28"/>
        </w:rPr>
        <w:t>Задание 3</w:t>
      </w:r>
      <w:bookmarkEnd w:id="3"/>
    </w:p>
    <w:p w:rsid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E377FC" w:rsidRPr="00D8644B" w:rsidRDefault="00E377F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1.</w:t>
      </w:r>
      <w:r w:rsidR="00D8644B">
        <w:rPr>
          <w:rFonts w:ascii="Times New Roman" w:hAnsi="Times New Roman"/>
          <w:sz w:val="28"/>
          <w:szCs w:val="28"/>
        </w:rPr>
        <w:t xml:space="preserve"> </w:t>
      </w:r>
      <w:r w:rsidRPr="00D8644B">
        <w:rPr>
          <w:rFonts w:ascii="Times New Roman" w:hAnsi="Times New Roman"/>
          <w:sz w:val="28"/>
          <w:szCs w:val="28"/>
        </w:rPr>
        <w:t>Поясните марку заданного оптического кабеля и приведите его классификацию по указанным признакам.</w:t>
      </w:r>
    </w:p>
    <w:p w:rsidR="00E377FC" w:rsidRPr="00D8644B" w:rsidRDefault="00E377F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2.</w:t>
      </w:r>
      <w:r w:rsidR="00D8644B">
        <w:rPr>
          <w:rFonts w:ascii="Times New Roman" w:hAnsi="Times New Roman"/>
          <w:sz w:val="28"/>
          <w:szCs w:val="28"/>
        </w:rPr>
        <w:t xml:space="preserve"> </w:t>
      </w:r>
      <w:r w:rsidRPr="00D8644B">
        <w:rPr>
          <w:rFonts w:ascii="Times New Roman" w:hAnsi="Times New Roman"/>
          <w:sz w:val="28"/>
          <w:szCs w:val="28"/>
        </w:rPr>
        <w:t>Приведите эскиз заданного кабеля и поясните его элементы конструкции.</w:t>
      </w:r>
    </w:p>
    <w:p w:rsidR="00E377FC" w:rsidRPr="00D8644B" w:rsidRDefault="00E377F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3. Приведите достоинства и недостатки оптических кабелей связи.</w:t>
      </w:r>
    </w:p>
    <w:p w:rsidR="00E377FC" w:rsidRPr="00D8644B" w:rsidRDefault="00E377FC"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4. Поясните физический смысл параметров, приведенных в табл. </w:t>
      </w:r>
      <w:r w:rsidR="002B7580" w:rsidRPr="00D8644B">
        <w:rPr>
          <w:rFonts w:ascii="Times New Roman" w:hAnsi="Times New Roman"/>
          <w:sz w:val="28"/>
          <w:szCs w:val="28"/>
        </w:rPr>
        <w:t>3</w:t>
      </w:r>
      <w:r w:rsidRPr="00D8644B">
        <w:rPr>
          <w:rFonts w:ascii="Times New Roman" w:hAnsi="Times New Roman"/>
          <w:sz w:val="28"/>
          <w:szCs w:val="28"/>
        </w:rPr>
        <w:t>.</w:t>
      </w:r>
    </w:p>
    <w:p w:rsidR="00D8644B" w:rsidRDefault="00D8644B"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F2B05" w:rsidRPr="00D8644B" w:rsidRDefault="007F2B05"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Таблица 3 - Исходные данные</w:t>
      </w:r>
    </w:p>
    <w:tbl>
      <w:tblPr>
        <w:tblW w:w="0" w:type="auto"/>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1928"/>
      </w:tblGrid>
      <w:tr w:rsidR="007F2B05" w:rsidRPr="00875D84" w:rsidTr="00875D84">
        <w:tc>
          <w:tcPr>
            <w:tcW w:w="2205" w:type="dxa"/>
            <w:shd w:val="clear" w:color="auto" w:fill="auto"/>
          </w:tcPr>
          <w:p w:rsidR="007F2B05" w:rsidRPr="00875D84" w:rsidRDefault="007F2B05"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Марка кабеля</w:t>
            </w:r>
          </w:p>
        </w:tc>
        <w:tc>
          <w:tcPr>
            <w:tcW w:w="1928" w:type="dxa"/>
            <w:shd w:val="clear" w:color="auto" w:fill="auto"/>
          </w:tcPr>
          <w:p w:rsidR="007F2B05" w:rsidRPr="00875D84" w:rsidRDefault="002B7580"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b/>
                <w:bCs/>
                <w:sz w:val="20"/>
                <w:szCs w:val="20"/>
              </w:rPr>
              <w:t xml:space="preserve">Параметр </w:t>
            </w:r>
            <w:r w:rsidRPr="00875D84">
              <w:rPr>
                <w:rFonts w:ascii="Times New Roman" w:hAnsi="Times New Roman"/>
                <w:b/>
                <w:bCs/>
                <w:sz w:val="20"/>
                <w:szCs w:val="20"/>
                <w:lang w:val="en-US"/>
              </w:rPr>
              <w:t>OK</w:t>
            </w:r>
          </w:p>
        </w:tc>
      </w:tr>
      <w:tr w:rsidR="002B7580" w:rsidRPr="00875D84" w:rsidTr="00875D84">
        <w:tc>
          <w:tcPr>
            <w:tcW w:w="2205" w:type="dxa"/>
            <w:shd w:val="clear" w:color="auto" w:fill="auto"/>
            <w:vAlign w:val="center"/>
          </w:tcPr>
          <w:p w:rsidR="002B7580" w:rsidRPr="00875D84" w:rsidRDefault="002B7580"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ОКСА-Т6.О-10-0,22-8</w:t>
            </w:r>
          </w:p>
        </w:tc>
        <w:tc>
          <w:tcPr>
            <w:tcW w:w="1928" w:type="dxa"/>
            <w:shd w:val="clear" w:color="auto" w:fill="auto"/>
            <w:vAlign w:val="center"/>
          </w:tcPr>
          <w:p w:rsidR="002B7580" w:rsidRPr="00875D84" w:rsidRDefault="002B7580" w:rsidP="00875D84">
            <w:pPr>
              <w:widowControl w:val="0"/>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Числовая апертура</w:t>
            </w:r>
          </w:p>
        </w:tc>
      </w:tr>
    </w:tbl>
    <w:p w:rsidR="00D8644B" w:rsidRDefault="00D8644B"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7F2B05" w:rsidRPr="00D8644B" w:rsidRDefault="007F2B05"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Решение:</w:t>
      </w:r>
    </w:p>
    <w:p w:rsidR="00A66EDF" w:rsidRDefault="00F86B77"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1,2. </w:t>
      </w:r>
      <w:r w:rsidR="002B7580" w:rsidRPr="00D8644B">
        <w:rPr>
          <w:rFonts w:ascii="Times New Roman" w:hAnsi="Times New Roman"/>
          <w:sz w:val="28"/>
          <w:szCs w:val="28"/>
        </w:rPr>
        <w:t>Марка оптического кабеля</w:t>
      </w:r>
      <w:r w:rsidRPr="00D8644B">
        <w:rPr>
          <w:rFonts w:ascii="Times New Roman" w:hAnsi="Times New Roman"/>
          <w:sz w:val="28"/>
          <w:szCs w:val="28"/>
        </w:rPr>
        <w:t>, эскиз кабеля</w:t>
      </w:r>
      <w:r w:rsidR="00A66EDF" w:rsidRPr="00D8644B">
        <w:rPr>
          <w:rFonts w:ascii="Times New Roman" w:hAnsi="Times New Roman"/>
          <w:sz w:val="28"/>
          <w:szCs w:val="28"/>
        </w:rPr>
        <w:t>:</w:t>
      </w:r>
    </w:p>
    <w:p w:rsidR="00D8644B" w:rsidRPr="00D8644B" w:rsidRDefault="00D8644B"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4961"/>
      </w:tblGrid>
      <w:tr w:rsidR="00F86B77" w:rsidRPr="00875D84" w:rsidTr="00875D84">
        <w:tc>
          <w:tcPr>
            <w:tcW w:w="9322" w:type="dxa"/>
            <w:gridSpan w:val="2"/>
            <w:shd w:val="clear" w:color="auto" w:fill="auto"/>
          </w:tcPr>
          <w:p w:rsidR="00F86B77" w:rsidRPr="00875D84" w:rsidRDefault="0084218F" w:rsidP="00875D84">
            <w:pPr>
              <w:widowControl w:val="0"/>
              <w:shd w:val="clear" w:color="auto" w:fill="FFFFFF"/>
              <w:autoSpaceDE w:val="0"/>
              <w:autoSpaceDN w:val="0"/>
              <w:adjustRightInd w:val="0"/>
              <w:spacing w:after="0" w:line="360" w:lineRule="auto"/>
              <w:jc w:val="both"/>
              <w:rPr>
                <w:rFonts w:ascii="Times New Roman" w:hAnsi="Times New Roman"/>
                <w:sz w:val="20"/>
                <w:szCs w:val="20"/>
              </w:rPr>
            </w:pPr>
            <w:r>
              <w:rPr>
                <w:rFonts w:ascii="Times New Roman" w:hAnsi="Times New Roman"/>
                <w:b/>
                <w:noProof/>
                <w:sz w:val="20"/>
                <w:szCs w:val="20"/>
                <w:lang w:eastAsia="ru-RU"/>
              </w:rPr>
              <w:pict>
                <v:shape id="Рисунок 12" o:spid="_x0000_i1031" type="#_x0000_t75" alt="Описание: C:\Users\Kola\Desktop\линейные сооружения\рис\ОКСА.jpg" style="width:423pt;height:142.5pt;visibility:visible">
                  <v:imagedata r:id="rId15" o:title="ОКСА"/>
                </v:shape>
              </w:pict>
            </w:r>
          </w:p>
        </w:tc>
      </w:tr>
      <w:tr w:rsidR="00F86B77" w:rsidRPr="00875D84" w:rsidTr="00875D84">
        <w:tc>
          <w:tcPr>
            <w:tcW w:w="4361" w:type="dxa"/>
            <w:shd w:val="clear" w:color="auto" w:fill="auto"/>
          </w:tcPr>
          <w:p w:rsidR="00F86B77" w:rsidRPr="00875D84" w:rsidRDefault="00F86B77" w:rsidP="00875D84">
            <w:pPr>
              <w:widowControl w:val="0"/>
              <w:shd w:val="clear" w:color="auto" w:fill="FFFFFF"/>
              <w:autoSpaceDE w:val="0"/>
              <w:autoSpaceDN w:val="0"/>
              <w:adjustRightInd w:val="0"/>
              <w:spacing w:after="0" w:line="360" w:lineRule="auto"/>
              <w:jc w:val="both"/>
              <w:rPr>
                <w:rFonts w:ascii="Times New Roman" w:hAnsi="Times New Roman"/>
                <w:b/>
                <w:sz w:val="20"/>
                <w:szCs w:val="20"/>
              </w:rPr>
            </w:pPr>
            <w:r w:rsidRPr="00875D84">
              <w:rPr>
                <w:rFonts w:ascii="Times New Roman" w:hAnsi="Times New Roman"/>
                <w:b/>
                <w:sz w:val="20"/>
                <w:szCs w:val="20"/>
              </w:rPr>
              <w:t>Признаки классификации</w:t>
            </w:r>
          </w:p>
        </w:tc>
        <w:tc>
          <w:tcPr>
            <w:tcW w:w="4961" w:type="dxa"/>
            <w:shd w:val="clear" w:color="auto" w:fill="auto"/>
          </w:tcPr>
          <w:p w:rsidR="00F86B77" w:rsidRPr="00875D84" w:rsidRDefault="00F86B77" w:rsidP="00875D84">
            <w:pPr>
              <w:widowControl w:val="0"/>
              <w:shd w:val="clear" w:color="auto" w:fill="FFFFFF"/>
              <w:autoSpaceDE w:val="0"/>
              <w:autoSpaceDN w:val="0"/>
              <w:adjustRightInd w:val="0"/>
              <w:spacing w:after="0" w:line="360" w:lineRule="auto"/>
              <w:jc w:val="both"/>
              <w:rPr>
                <w:rFonts w:ascii="Times New Roman" w:hAnsi="Times New Roman"/>
                <w:b/>
                <w:sz w:val="20"/>
                <w:szCs w:val="20"/>
              </w:rPr>
            </w:pPr>
            <w:r w:rsidRPr="00875D84">
              <w:rPr>
                <w:rFonts w:ascii="Times New Roman" w:hAnsi="Times New Roman"/>
                <w:sz w:val="20"/>
                <w:szCs w:val="20"/>
              </w:rPr>
              <w:t>ОКСА-Т6.О-10-0,22-8</w:t>
            </w:r>
          </w:p>
        </w:tc>
      </w:tr>
      <w:tr w:rsidR="00F86B77" w:rsidRPr="00875D84" w:rsidTr="00875D84">
        <w:trPr>
          <w:trHeight w:val="350"/>
        </w:trPr>
        <w:tc>
          <w:tcPr>
            <w:tcW w:w="4361" w:type="dxa"/>
            <w:shd w:val="clear" w:color="auto" w:fill="auto"/>
          </w:tcPr>
          <w:p w:rsidR="00F86B77" w:rsidRPr="00875D84" w:rsidRDefault="00191579" w:rsidP="00875D84">
            <w:pPr>
              <w:pStyle w:val="a3"/>
              <w:widowControl w:val="0"/>
              <w:numPr>
                <w:ilvl w:val="0"/>
                <w:numId w:val="44"/>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sz w:val="20"/>
                <w:szCs w:val="20"/>
              </w:rPr>
              <w:t>По назначению</w:t>
            </w:r>
            <w:r w:rsidRPr="00875D84">
              <w:rPr>
                <w:rFonts w:ascii="Times New Roman" w:hAnsi="Times New Roman"/>
                <w:iCs/>
                <w:sz w:val="20"/>
                <w:szCs w:val="20"/>
              </w:rPr>
              <w:t>:</w:t>
            </w:r>
          </w:p>
        </w:tc>
        <w:tc>
          <w:tcPr>
            <w:tcW w:w="4961" w:type="dxa"/>
            <w:shd w:val="clear" w:color="auto" w:fill="auto"/>
          </w:tcPr>
          <w:p w:rsidR="00F86B77" w:rsidRPr="00875D84" w:rsidRDefault="00080065"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 xml:space="preserve">Линейный кабель </w:t>
            </w:r>
            <w:r w:rsidR="00CE15A5" w:rsidRPr="00875D84">
              <w:rPr>
                <w:rFonts w:ascii="Times New Roman" w:hAnsi="Times New Roman"/>
                <w:sz w:val="20"/>
                <w:szCs w:val="20"/>
              </w:rPr>
              <w:t>для прокладки вне зданий</w:t>
            </w:r>
          </w:p>
        </w:tc>
      </w:tr>
      <w:tr w:rsidR="00F86B77" w:rsidRPr="00875D84" w:rsidTr="00875D84">
        <w:trPr>
          <w:trHeight w:val="345"/>
        </w:trPr>
        <w:tc>
          <w:tcPr>
            <w:tcW w:w="4361" w:type="dxa"/>
            <w:shd w:val="clear" w:color="auto" w:fill="auto"/>
          </w:tcPr>
          <w:p w:rsidR="00F86B77" w:rsidRPr="00875D84" w:rsidRDefault="00191579" w:rsidP="00875D84">
            <w:pPr>
              <w:pStyle w:val="a3"/>
              <w:widowControl w:val="0"/>
              <w:numPr>
                <w:ilvl w:val="0"/>
                <w:numId w:val="44"/>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iCs/>
                <w:sz w:val="20"/>
                <w:szCs w:val="20"/>
              </w:rPr>
              <w:t>по конструкции сердечника:</w:t>
            </w:r>
          </w:p>
        </w:tc>
        <w:tc>
          <w:tcPr>
            <w:tcW w:w="4961" w:type="dxa"/>
            <w:shd w:val="clear" w:color="auto" w:fill="auto"/>
          </w:tcPr>
          <w:p w:rsidR="00F86B77" w:rsidRPr="00875D84" w:rsidRDefault="00CE15A5"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Плоская конструкция</w:t>
            </w:r>
          </w:p>
        </w:tc>
      </w:tr>
      <w:tr w:rsidR="00F86B77" w:rsidRPr="00875D84" w:rsidTr="00875D84">
        <w:trPr>
          <w:trHeight w:val="345"/>
        </w:trPr>
        <w:tc>
          <w:tcPr>
            <w:tcW w:w="4361" w:type="dxa"/>
            <w:shd w:val="clear" w:color="auto" w:fill="auto"/>
          </w:tcPr>
          <w:p w:rsidR="00F86B77" w:rsidRPr="00875D84" w:rsidRDefault="00191579" w:rsidP="00875D84">
            <w:pPr>
              <w:pStyle w:val="a3"/>
              <w:widowControl w:val="0"/>
              <w:numPr>
                <w:ilvl w:val="0"/>
                <w:numId w:val="44"/>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iCs/>
                <w:sz w:val="20"/>
                <w:szCs w:val="20"/>
              </w:rPr>
              <w:t>по профилю показателя преломления :</w:t>
            </w:r>
          </w:p>
        </w:tc>
        <w:tc>
          <w:tcPr>
            <w:tcW w:w="4961" w:type="dxa"/>
            <w:shd w:val="clear" w:color="auto" w:fill="auto"/>
          </w:tcPr>
          <w:p w:rsidR="00F86B77" w:rsidRPr="00875D84" w:rsidRDefault="00CE15A5"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Ступенчатый</w:t>
            </w:r>
          </w:p>
        </w:tc>
      </w:tr>
      <w:tr w:rsidR="00F86B77" w:rsidRPr="00875D84" w:rsidTr="00875D84">
        <w:trPr>
          <w:trHeight w:val="345"/>
        </w:trPr>
        <w:tc>
          <w:tcPr>
            <w:tcW w:w="4361" w:type="dxa"/>
            <w:shd w:val="clear" w:color="auto" w:fill="auto"/>
          </w:tcPr>
          <w:p w:rsidR="00F86B77" w:rsidRPr="00875D84" w:rsidRDefault="00191579" w:rsidP="00875D84">
            <w:pPr>
              <w:pStyle w:val="a3"/>
              <w:widowControl w:val="0"/>
              <w:numPr>
                <w:ilvl w:val="0"/>
                <w:numId w:val="44"/>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iCs/>
                <w:sz w:val="20"/>
                <w:szCs w:val="20"/>
              </w:rPr>
              <w:t>по типу волокна:</w:t>
            </w:r>
          </w:p>
        </w:tc>
        <w:tc>
          <w:tcPr>
            <w:tcW w:w="4961" w:type="dxa"/>
            <w:shd w:val="clear" w:color="auto" w:fill="auto"/>
          </w:tcPr>
          <w:p w:rsidR="00F86B77" w:rsidRPr="00875D84" w:rsidRDefault="00080065"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Одномодовый</w:t>
            </w:r>
          </w:p>
        </w:tc>
      </w:tr>
      <w:tr w:rsidR="00F86B77" w:rsidRPr="00875D84" w:rsidTr="00875D84">
        <w:trPr>
          <w:trHeight w:val="345"/>
        </w:trPr>
        <w:tc>
          <w:tcPr>
            <w:tcW w:w="4361" w:type="dxa"/>
            <w:shd w:val="clear" w:color="auto" w:fill="auto"/>
          </w:tcPr>
          <w:p w:rsidR="00F86B77" w:rsidRPr="00875D84" w:rsidRDefault="00191579" w:rsidP="00875D84">
            <w:pPr>
              <w:pStyle w:val="a3"/>
              <w:widowControl w:val="0"/>
              <w:numPr>
                <w:ilvl w:val="0"/>
                <w:numId w:val="44"/>
              </w:numPr>
              <w:shd w:val="clear" w:color="auto" w:fill="FFFFFF"/>
              <w:autoSpaceDE w:val="0"/>
              <w:autoSpaceDN w:val="0"/>
              <w:adjustRightInd w:val="0"/>
              <w:spacing w:after="0" w:line="360" w:lineRule="auto"/>
              <w:ind w:left="0" w:firstLine="0"/>
              <w:jc w:val="both"/>
              <w:rPr>
                <w:rFonts w:ascii="Times New Roman" w:hAnsi="Times New Roman"/>
                <w:sz w:val="20"/>
                <w:szCs w:val="20"/>
              </w:rPr>
            </w:pPr>
            <w:r w:rsidRPr="00875D84">
              <w:rPr>
                <w:rFonts w:ascii="Times New Roman" w:hAnsi="Times New Roman"/>
                <w:iCs/>
                <w:sz w:val="20"/>
                <w:szCs w:val="20"/>
              </w:rPr>
              <w:t>по условиям прокладки:</w:t>
            </w:r>
          </w:p>
        </w:tc>
        <w:tc>
          <w:tcPr>
            <w:tcW w:w="4961" w:type="dxa"/>
            <w:shd w:val="clear" w:color="auto" w:fill="auto"/>
          </w:tcPr>
          <w:p w:rsidR="00F86B77" w:rsidRPr="00875D84" w:rsidRDefault="00F86B77" w:rsidP="00875D84">
            <w:pPr>
              <w:shd w:val="clear" w:color="auto" w:fill="FFFFFF"/>
              <w:autoSpaceDE w:val="0"/>
              <w:autoSpaceDN w:val="0"/>
              <w:adjustRightInd w:val="0"/>
              <w:spacing w:after="0" w:line="360" w:lineRule="auto"/>
              <w:jc w:val="both"/>
              <w:rPr>
                <w:rFonts w:ascii="Times New Roman" w:hAnsi="Times New Roman"/>
                <w:sz w:val="20"/>
                <w:szCs w:val="20"/>
              </w:rPr>
            </w:pPr>
            <w:r w:rsidRPr="00875D84">
              <w:rPr>
                <w:rFonts w:ascii="Times New Roman" w:hAnsi="Times New Roman"/>
                <w:sz w:val="20"/>
                <w:szCs w:val="20"/>
              </w:rPr>
              <w:t>Предназначены для прокладки в легких грунтах, кабельной канализации, трубах, блоках, коллекторах, на мостах и в кабельных шахтах.Подземный</w:t>
            </w:r>
          </w:p>
        </w:tc>
      </w:tr>
    </w:tbl>
    <w:p w:rsidR="00F86B77" w:rsidRPr="00D8644B" w:rsidRDefault="00F86B77"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F86B77" w:rsidRPr="00D8644B" w:rsidRDefault="00CE15A5"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3.</w:t>
      </w:r>
      <w:r w:rsidR="00D8644B">
        <w:rPr>
          <w:rFonts w:ascii="Times New Roman" w:hAnsi="Times New Roman"/>
          <w:sz w:val="28"/>
          <w:szCs w:val="28"/>
        </w:rPr>
        <w:t xml:space="preserve"> </w:t>
      </w:r>
      <w:r w:rsidRPr="00D8644B">
        <w:rPr>
          <w:rFonts w:ascii="Times New Roman" w:hAnsi="Times New Roman"/>
          <w:sz w:val="28"/>
          <w:szCs w:val="28"/>
        </w:rPr>
        <w:t>Достоинства и недостатки оптических кабелей связи</w:t>
      </w:r>
    </w:p>
    <w:p w:rsidR="00CE15A5" w:rsidRPr="00D8644B" w:rsidRDefault="00CE15A5"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Достоинствами ОК по сравнению с электрическими являются:</w:t>
      </w:r>
    </w:p>
    <w:p w:rsidR="00CE15A5" w:rsidRPr="00D8644B" w:rsidRDefault="00CE15A5" w:rsidP="00D8644B">
      <w:pPr>
        <w:pStyle w:val="a3"/>
        <w:numPr>
          <w:ilvl w:val="0"/>
          <w:numId w:val="35"/>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возможность передачи большого потока информации;</w:t>
      </w:r>
    </w:p>
    <w:p w:rsidR="00CE15A5" w:rsidRPr="00D8644B" w:rsidRDefault="00CE15A5" w:rsidP="00D8644B">
      <w:pPr>
        <w:pStyle w:val="a3"/>
        <w:numPr>
          <w:ilvl w:val="0"/>
          <w:numId w:val="35"/>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малое ослабление и независимость его от частоты в широком диапазоне;</w:t>
      </w:r>
    </w:p>
    <w:p w:rsidR="00CE15A5" w:rsidRPr="00D8644B" w:rsidRDefault="00CE15A5" w:rsidP="00D8644B">
      <w:pPr>
        <w:pStyle w:val="a3"/>
        <w:numPr>
          <w:ilvl w:val="0"/>
          <w:numId w:val="35"/>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высокая защищенность от внешних электромагнитных помех;</w:t>
      </w:r>
    </w:p>
    <w:p w:rsidR="00CE15A5" w:rsidRPr="00D8644B" w:rsidRDefault="00CE15A5" w:rsidP="00D8644B">
      <w:pPr>
        <w:pStyle w:val="a3"/>
        <w:numPr>
          <w:ilvl w:val="0"/>
          <w:numId w:val="35"/>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малые габаритные размеры и масса;</w:t>
      </w:r>
    </w:p>
    <w:p w:rsidR="00CE15A5" w:rsidRPr="00D8644B" w:rsidRDefault="00CE15A5" w:rsidP="00D8644B">
      <w:pPr>
        <w:pStyle w:val="a3"/>
        <w:numPr>
          <w:ilvl w:val="0"/>
          <w:numId w:val="35"/>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надежная техника безопасности (отсутствие искрения и короткого замыкания).</w:t>
      </w:r>
    </w:p>
    <w:p w:rsidR="00CE15A5" w:rsidRPr="00D8644B" w:rsidRDefault="00CE15A5"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К недостаткам можно отнести:</w:t>
      </w:r>
    </w:p>
    <w:p w:rsidR="00CE15A5" w:rsidRPr="00D8644B" w:rsidRDefault="00CE15A5" w:rsidP="00D8644B">
      <w:pPr>
        <w:pStyle w:val="a3"/>
        <w:numPr>
          <w:ilvl w:val="0"/>
          <w:numId w:val="35"/>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сложная технология изготовление оптического волокна;</w:t>
      </w:r>
    </w:p>
    <w:p w:rsidR="00CE15A5" w:rsidRPr="00D8644B" w:rsidRDefault="00CE15A5" w:rsidP="00D8644B">
      <w:pPr>
        <w:pStyle w:val="a3"/>
        <w:numPr>
          <w:ilvl w:val="0"/>
          <w:numId w:val="35"/>
        </w:numPr>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дорогое оборудование монтажа;</w:t>
      </w:r>
    </w:p>
    <w:p w:rsidR="00E63141" w:rsidRPr="00D8644B" w:rsidRDefault="00E63141"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4. Числовая апертура - Показатель, характеризующий способность оптического волокна захватывать падающий световой поток. Определяется как максимальный угол, при котором для вводимого в волокно светового излучения обеспечивается полное внутреннее отражение.</w:t>
      </w:r>
    </w:p>
    <w:p w:rsidR="00E63141" w:rsidRPr="00D8644B" w:rsidRDefault="00E63141"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Числовая апертура характеризует все компоненты оптического канала СКС – оптоволокна, источники и приемники излучения. Для минимизации потерь энергии апертуры соединяемых элементов должны быть согласованными друг с другом.</w:t>
      </w:r>
    </w:p>
    <w:p w:rsidR="00E63141" w:rsidRPr="00D8644B" w:rsidRDefault="00E63141" w:rsidP="00D8644B">
      <w:pPr>
        <w:spacing w:after="0" w:line="360" w:lineRule="auto"/>
        <w:ind w:firstLine="709"/>
        <w:jc w:val="both"/>
        <w:rPr>
          <w:rFonts w:ascii="Times New Roman" w:hAnsi="Times New Roman"/>
          <w:sz w:val="28"/>
          <w:szCs w:val="28"/>
        </w:rPr>
      </w:pPr>
    </w:p>
    <w:p w:rsidR="00E63141" w:rsidRPr="00D8644B" w:rsidRDefault="0084218F" w:rsidP="00D8644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32" type="#_x0000_t75" style="width:198pt;height:126.75pt;visibility:visible">
            <v:imagedata r:id="rId16" o:title=""/>
          </v:shape>
        </w:pict>
      </w:r>
    </w:p>
    <w:p w:rsidR="00E63141" w:rsidRDefault="00E63141"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Рис. 1</w:t>
      </w:r>
    </w:p>
    <w:p w:rsidR="00D8644B" w:rsidRPr="00D8644B" w:rsidRDefault="00D8644B" w:rsidP="00D8644B">
      <w:pPr>
        <w:spacing w:after="0" w:line="360" w:lineRule="auto"/>
        <w:ind w:firstLine="709"/>
        <w:jc w:val="both"/>
        <w:rPr>
          <w:rFonts w:ascii="Times New Roman" w:hAnsi="Times New Roman"/>
          <w:sz w:val="28"/>
          <w:szCs w:val="28"/>
        </w:rPr>
      </w:pPr>
    </w:p>
    <w:p w:rsidR="00E63141" w:rsidRDefault="00E63141"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Если рассмотреть распространение сигнала с позиций геометрической оптики, то световые лучи, входящие под различными углами, будут распространяться по разным траекториям.</w:t>
      </w:r>
    </w:p>
    <w:p w:rsidR="00D8644B" w:rsidRDefault="00D8644B" w:rsidP="00D8644B">
      <w:pPr>
        <w:spacing w:after="0" w:line="360" w:lineRule="auto"/>
        <w:ind w:firstLine="709"/>
        <w:jc w:val="both"/>
        <w:rPr>
          <w:rFonts w:ascii="Times New Roman" w:hAnsi="Times New Roman"/>
          <w:sz w:val="28"/>
          <w:szCs w:val="28"/>
        </w:rPr>
      </w:pPr>
    </w:p>
    <w:p w:rsidR="00D8644B" w:rsidRDefault="00D8644B">
      <w:pPr>
        <w:rPr>
          <w:rFonts w:ascii="Times New Roman" w:hAnsi="Times New Roman"/>
          <w:sz w:val="28"/>
          <w:szCs w:val="28"/>
        </w:rPr>
      </w:pPr>
      <w:r>
        <w:rPr>
          <w:rFonts w:ascii="Times New Roman" w:hAnsi="Times New Roman"/>
          <w:sz w:val="28"/>
          <w:szCs w:val="28"/>
        </w:rPr>
        <w:br w:type="page"/>
      </w:r>
    </w:p>
    <w:p w:rsidR="00E63141" w:rsidRPr="00D8644B" w:rsidRDefault="0084218F" w:rsidP="00D8644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33" type="#_x0000_t75" style="width:189pt;height:71.25pt;visibility:visible">
            <v:imagedata r:id="rId17" o:title=""/>
          </v:shape>
        </w:pict>
      </w:r>
    </w:p>
    <w:p w:rsidR="00E63141" w:rsidRPr="00D8644B" w:rsidRDefault="00E63141"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Рис. 2</w:t>
      </w:r>
    </w:p>
    <w:p w:rsidR="00E63141" w:rsidRPr="00D8644B" w:rsidRDefault="00E63141" w:rsidP="00D8644B">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E63141" w:rsidRPr="00D8644B" w:rsidRDefault="0084218F" w:rsidP="00D8644B">
      <w:pPr>
        <w:pStyle w:val="a3"/>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34" type="#_x0000_t75" style="width:132.75pt;height:165pt">
            <v:imagedata r:id="rId18" o:title=""/>
          </v:shape>
        </w:pict>
      </w:r>
    </w:p>
    <w:p w:rsidR="00E63141" w:rsidRDefault="00D8644B" w:rsidP="00D8644B">
      <w:pPr>
        <w:pStyle w:val="a3"/>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Рис. 3 </w:t>
      </w:r>
      <w:r w:rsidR="00E63141" w:rsidRPr="00D8644B">
        <w:rPr>
          <w:rFonts w:ascii="Times New Roman" w:hAnsi="Times New Roman"/>
          <w:sz w:val="28"/>
          <w:szCs w:val="28"/>
        </w:rPr>
        <w:t>Волоконные световоды:</w:t>
      </w:r>
      <w:r>
        <w:rPr>
          <w:rFonts w:ascii="Times New Roman" w:hAnsi="Times New Roman"/>
          <w:sz w:val="28"/>
          <w:szCs w:val="28"/>
        </w:rPr>
        <w:t xml:space="preserve"> </w:t>
      </w:r>
      <w:r w:rsidR="00E63141" w:rsidRPr="00D8644B">
        <w:rPr>
          <w:rFonts w:ascii="Times New Roman" w:hAnsi="Times New Roman"/>
          <w:sz w:val="28"/>
          <w:szCs w:val="28"/>
        </w:rPr>
        <w:t>а) эпюра показателя преломления; б) прохождение луча:</w:t>
      </w:r>
      <w:r>
        <w:rPr>
          <w:rFonts w:ascii="Times New Roman" w:hAnsi="Times New Roman"/>
          <w:sz w:val="28"/>
          <w:szCs w:val="28"/>
        </w:rPr>
        <w:t xml:space="preserve"> </w:t>
      </w:r>
      <w:r w:rsidR="00E63141" w:rsidRPr="00D8644B">
        <w:rPr>
          <w:rFonts w:ascii="Times New Roman" w:hAnsi="Times New Roman"/>
          <w:sz w:val="28"/>
          <w:szCs w:val="28"/>
        </w:rPr>
        <w:t>1 – одномодовые; 2 – многомодовые; 3 – градиентные</w:t>
      </w:r>
    </w:p>
    <w:p w:rsidR="00D8644B" w:rsidRDefault="00D8644B" w:rsidP="00D8644B">
      <w:pPr>
        <w:pStyle w:val="a3"/>
        <w:shd w:val="clear" w:color="auto" w:fill="FFFFFF"/>
        <w:spacing w:after="0" w:line="360" w:lineRule="auto"/>
        <w:ind w:left="0" w:firstLine="709"/>
        <w:jc w:val="both"/>
        <w:rPr>
          <w:rFonts w:ascii="Times New Roman" w:hAnsi="Times New Roman"/>
          <w:sz w:val="28"/>
          <w:szCs w:val="28"/>
        </w:rPr>
      </w:pPr>
    </w:p>
    <w:p w:rsidR="00E63141" w:rsidRPr="00D8644B" w:rsidRDefault="00E63141" w:rsidP="00D8644B">
      <w:pPr>
        <w:shd w:val="clear" w:color="auto" w:fill="FFFFFF"/>
        <w:spacing w:after="0" w:line="360" w:lineRule="auto"/>
        <w:ind w:firstLine="709"/>
        <w:jc w:val="both"/>
        <w:rPr>
          <w:rFonts w:ascii="Times New Roman" w:hAnsi="Times New Roman"/>
          <w:sz w:val="28"/>
          <w:szCs w:val="28"/>
        </w:rPr>
      </w:pPr>
      <w:r w:rsidRPr="00D8644B">
        <w:rPr>
          <w:rFonts w:ascii="Times New Roman" w:hAnsi="Times New Roman"/>
          <w:sz w:val="28"/>
          <w:szCs w:val="28"/>
        </w:rPr>
        <w:t>Как видно из рисунка, ход лучей в различных световодах различен. В ступенчатом многомодовом световоде лучи резко отражаются от границы сердечник — оболочка. Причем пути следования различных лучей различны, и поэтому они приходят к концу линии со сдвигом по времени. Это приводит к искажению передаваемого сигнала (дисперсии).</w:t>
      </w:r>
    </w:p>
    <w:p w:rsidR="00E63141" w:rsidRPr="00D8644B" w:rsidRDefault="00E63141" w:rsidP="00D8644B">
      <w:pPr>
        <w:shd w:val="clear" w:color="auto" w:fill="FFFFFF"/>
        <w:spacing w:after="0" w:line="360" w:lineRule="auto"/>
        <w:ind w:firstLine="709"/>
        <w:jc w:val="both"/>
        <w:rPr>
          <w:rFonts w:ascii="Times New Roman" w:hAnsi="Times New Roman"/>
          <w:sz w:val="28"/>
          <w:szCs w:val="28"/>
        </w:rPr>
      </w:pPr>
      <w:r w:rsidRPr="00D8644B">
        <w:rPr>
          <w:rFonts w:ascii="Times New Roman" w:hAnsi="Times New Roman"/>
          <w:sz w:val="28"/>
          <w:szCs w:val="28"/>
        </w:rPr>
        <w:t>Градиентные световоды также являются многомодовыми. Но здесь лучи распространяются по волнообразным траекториям. Причем лучи, находящиеся близко от оси световода, проходят меньший путь, но в области с большим показателем преломления, а периферийные лучи имеют большой путь, но в среде с меньшим показателем преломления. В результате скорость распространения различных лучей выравнивается и они приходят к концу линии практически в одно время. Вследствие этого искажения передаваемого сигнала в градиентных световодах меньше, чем в ступенчатых.</w:t>
      </w:r>
    </w:p>
    <w:p w:rsidR="00D8644B" w:rsidRDefault="00D8644B">
      <w:pPr>
        <w:rPr>
          <w:rFonts w:ascii="Times New Roman" w:hAnsi="Times New Roman"/>
          <w:sz w:val="28"/>
          <w:szCs w:val="28"/>
        </w:rPr>
      </w:pPr>
      <w:r>
        <w:rPr>
          <w:rFonts w:ascii="Times New Roman" w:hAnsi="Times New Roman"/>
          <w:sz w:val="28"/>
          <w:szCs w:val="28"/>
        </w:rPr>
        <w:br w:type="page"/>
      </w:r>
    </w:p>
    <w:p w:rsidR="007F2B05" w:rsidRPr="00D8644B" w:rsidRDefault="007F2B05" w:rsidP="00D8644B">
      <w:pPr>
        <w:pStyle w:val="2"/>
        <w:spacing w:before="0" w:line="360" w:lineRule="auto"/>
        <w:ind w:firstLine="709"/>
        <w:jc w:val="center"/>
        <w:rPr>
          <w:rFonts w:ascii="Times New Roman" w:hAnsi="Times New Roman"/>
          <w:color w:val="auto"/>
          <w:sz w:val="28"/>
          <w:szCs w:val="28"/>
        </w:rPr>
      </w:pPr>
      <w:bookmarkStart w:id="4" w:name="_Toc195366891"/>
      <w:r w:rsidRPr="00D8644B">
        <w:rPr>
          <w:rFonts w:ascii="Times New Roman" w:hAnsi="Times New Roman"/>
          <w:color w:val="auto"/>
          <w:sz w:val="28"/>
          <w:szCs w:val="28"/>
        </w:rPr>
        <w:t>Задание 4</w:t>
      </w:r>
      <w:bookmarkEnd w:id="4"/>
    </w:p>
    <w:p w:rsid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E63141" w:rsidRPr="00D8644B" w:rsidRDefault="00E63141"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1. Поясните причины и природу взаимных влияний между цепями линий связи.</w:t>
      </w:r>
    </w:p>
    <w:p w:rsidR="00E63141" w:rsidRPr="00D8644B" w:rsidRDefault="00E63141"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2.</w:t>
      </w:r>
      <w:r w:rsidR="00D8644B">
        <w:rPr>
          <w:rFonts w:ascii="Times New Roman" w:hAnsi="Times New Roman"/>
          <w:sz w:val="28"/>
          <w:szCs w:val="28"/>
        </w:rPr>
        <w:t xml:space="preserve"> </w:t>
      </w:r>
      <w:r w:rsidRPr="00D8644B">
        <w:rPr>
          <w:rFonts w:ascii="Times New Roman" w:hAnsi="Times New Roman"/>
          <w:sz w:val="28"/>
          <w:szCs w:val="28"/>
        </w:rPr>
        <w:t>Поясните физический смысл первичных и вторичных параметров влияния.</w:t>
      </w:r>
    </w:p>
    <w:p w:rsidR="00E63141" w:rsidRPr="00D8644B" w:rsidRDefault="00E63141"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3. Рассчитайте на заданной частоте защищенность от помех А </w:t>
      </w:r>
      <w:r w:rsidRPr="00D8644B">
        <w:rPr>
          <w:rFonts w:ascii="Times New Roman" w:hAnsi="Times New Roman"/>
          <w:sz w:val="28"/>
          <w:szCs w:val="28"/>
          <w:vertAlign w:val="subscript"/>
        </w:rPr>
        <w:t>3</w:t>
      </w:r>
      <w:r w:rsidRPr="00D8644B">
        <w:rPr>
          <w:rFonts w:ascii="Times New Roman" w:hAnsi="Times New Roman"/>
          <w:sz w:val="28"/>
          <w:szCs w:val="28"/>
        </w:rPr>
        <w:t xml:space="preserve"> и переходное затухание на дальнем конце усилительного участка </w:t>
      </w:r>
      <w:r w:rsidRPr="00D8644B">
        <w:rPr>
          <w:rFonts w:ascii="Times New Roman" w:hAnsi="Times New Roman"/>
          <w:sz w:val="28"/>
          <w:szCs w:val="28"/>
          <w:lang w:val="en-US"/>
        </w:rPr>
        <w:t>A</w:t>
      </w:r>
      <w:r w:rsidRPr="00D8644B">
        <w:rPr>
          <w:rFonts w:ascii="Times New Roman" w:hAnsi="Times New Roman"/>
          <w:sz w:val="28"/>
          <w:szCs w:val="28"/>
        </w:rPr>
        <w:t xml:space="preserve"> </w:t>
      </w:r>
      <w:r w:rsidRPr="00D8644B">
        <w:rPr>
          <w:rFonts w:ascii="Times New Roman" w:hAnsi="Times New Roman"/>
          <w:sz w:val="28"/>
          <w:szCs w:val="28"/>
          <w:lang w:val="en-US"/>
        </w:rPr>
        <w:t>l</w:t>
      </w:r>
    </w:p>
    <w:p w:rsidR="00E63141" w:rsidRPr="00D8644B" w:rsidRDefault="00E63141"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4.</w:t>
      </w:r>
      <w:r w:rsidR="00D8644B">
        <w:rPr>
          <w:rFonts w:ascii="Times New Roman" w:hAnsi="Times New Roman"/>
          <w:sz w:val="28"/>
          <w:szCs w:val="28"/>
        </w:rPr>
        <w:t xml:space="preserve"> </w:t>
      </w:r>
      <w:r w:rsidRPr="00D8644B">
        <w:rPr>
          <w:rFonts w:ascii="Times New Roman" w:hAnsi="Times New Roman"/>
          <w:sz w:val="28"/>
          <w:szCs w:val="28"/>
        </w:rPr>
        <w:t xml:space="preserve">Приведите нормы на А з и А </w:t>
      </w:r>
      <w:r w:rsidR="00A80607" w:rsidRPr="00D8644B">
        <w:rPr>
          <w:rFonts w:ascii="Times New Roman" w:hAnsi="Times New Roman"/>
          <w:sz w:val="28"/>
          <w:szCs w:val="28"/>
          <w:lang w:val="en-US"/>
        </w:rPr>
        <w:t>l</w:t>
      </w:r>
      <w:r w:rsidRPr="00D8644B">
        <w:rPr>
          <w:rFonts w:ascii="Times New Roman" w:hAnsi="Times New Roman"/>
          <w:sz w:val="28"/>
          <w:szCs w:val="28"/>
        </w:rPr>
        <w:t xml:space="preserve"> для заданного типа кабеля, сравните с рассчитанными величинами, сделайте выводы.</w:t>
      </w:r>
    </w:p>
    <w:p w:rsidR="00E63141" w:rsidRDefault="00E63141"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5.</w:t>
      </w:r>
      <w:r w:rsidR="00D8644B">
        <w:rPr>
          <w:rFonts w:ascii="Times New Roman" w:hAnsi="Times New Roman"/>
          <w:sz w:val="28"/>
          <w:szCs w:val="28"/>
        </w:rPr>
        <w:t xml:space="preserve"> </w:t>
      </w:r>
      <w:r w:rsidRPr="00D8644B">
        <w:rPr>
          <w:rFonts w:ascii="Times New Roman" w:hAnsi="Times New Roman"/>
          <w:sz w:val="28"/>
          <w:szCs w:val="28"/>
        </w:rPr>
        <w:t xml:space="preserve">В случае несоответствия получившихся А з и А </w:t>
      </w:r>
      <w:r w:rsidR="00A80607" w:rsidRPr="00D8644B">
        <w:rPr>
          <w:rFonts w:ascii="Times New Roman" w:hAnsi="Times New Roman"/>
          <w:sz w:val="28"/>
          <w:szCs w:val="28"/>
          <w:lang w:val="en-US"/>
        </w:rPr>
        <w:t>l</w:t>
      </w:r>
      <w:r w:rsidRPr="00D8644B">
        <w:rPr>
          <w:rFonts w:ascii="Times New Roman" w:hAnsi="Times New Roman"/>
          <w:sz w:val="28"/>
          <w:szCs w:val="28"/>
        </w:rPr>
        <w:t xml:space="preserve"> нормам, перечислите и поясните меры по уменьшению взаимных влияний. Исходные данные приведены в табл. 8.</w:t>
      </w:r>
    </w:p>
    <w:p w:rsidR="00D8644B" w:rsidRPr="00D8644B" w:rsidRDefault="00D8644B" w:rsidP="00D8644B">
      <w:pPr>
        <w:spacing w:after="0" w:line="360" w:lineRule="auto"/>
        <w:ind w:firstLine="709"/>
        <w:jc w:val="both"/>
        <w:rPr>
          <w:rFonts w:ascii="Times New Roman" w:hAnsi="Times New Roman"/>
          <w:sz w:val="28"/>
          <w:szCs w:val="28"/>
        </w:rPr>
      </w:pPr>
    </w:p>
    <w:p w:rsidR="007F2B05" w:rsidRPr="00D8644B" w:rsidRDefault="007F2B05"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Таблица </w:t>
      </w:r>
      <w:r w:rsidR="00A80607" w:rsidRPr="00D8644B">
        <w:rPr>
          <w:rFonts w:ascii="Times New Roman" w:hAnsi="Times New Roman"/>
          <w:sz w:val="28"/>
          <w:szCs w:val="28"/>
          <w:lang w:val="en-US"/>
        </w:rPr>
        <w:t>8</w:t>
      </w:r>
      <w:r w:rsidRPr="00D8644B">
        <w:rPr>
          <w:rFonts w:ascii="Times New Roman" w:hAnsi="Times New Roman"/>
          <w:sz w:val="28"/>
          <w:szCs w:val="28"/>
        </w:rPr>
        <w:t xml:space="preserve"> – Исходные данные.</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1271"/>
        <w:gridCol w:w="1662"/>
        <w:gridCol w:w="1662"/>
        <w:gridCol w:w="1662"/>
        <w:gridCol w:w="1557"/>
      </w:tblGrid>
      <w:tr w:rsidR="00A80607" w:rsidRPr="00875D84" w:rsidTr="00875D84">
        <w:tc>
          <w:tcPr>
            <w:tcW w:w="1400"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Номер варианта</w:t>
            </w:r>
          </w:p>
        </w:tc>
        <w:tc>
          <w:tcPr>
            <w:tcW w:w="1271"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Тип кабеля</w:t>
            </w:r>
          </w:p>
        </w:tc>
        <w:tc>
          <w:tcPr>
            <w:tcW w:w="1662"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Уровень сигнала, Ро, дБ</w:t>
            </w:r>
          </w:p>
        </w:tc>
        <w:tc>
          <w:tcPr>
            <w:tcW w:w="1662"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 xml:space="preserve">Уровень помехи, </w:t>
            </w:r>
            <w:r w:rsidRPr="00875D84">
              <w:rPr>
                <w:rFonts w:ascii="Times New Roman" w:hAnsi="Times New Roman"/>
                <w:sz w:val="20"/>
                <w:szCs w:val="20"/>
                <w:lang w:val="en-US"/>
              </w:rPr>
              <w:t>Pn</w:t>
            </w:r>
            <w:r w:rsidRPr="00875D84">
              <w:rPr>
                <w:rFonts w:ascii="Times New Roman" w:hAnsi="Times New Roman"/>
                <w:sz w:val="20"/>
                <w:szCs w:val="20"/>
              </w:rPr>
              <w:t>, дБ</w:t>
            </w:r>
          </w:p>
        </w:tc>
        <w:tc>
          <w:tcPr>
            <w:tcW w:w="1662"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Длинна усиленного участка</w:t>
            </w:r>
          </w:p>
        </w:tc>
        <w:tc>
          <w:tcPr>
            <w:tcW w:w="1557"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Частота сигнала, кГц</w:t>
            </w:r>
          </w:p>
        </w:tc>
      </w:tr>
      <w:tr w:rsidR="00A80607" w:rsidRPr="00875D84" w:rsidTr="00875D84">
        <w:tc>
          <w:tcPr>
            <w:tcW w:w="1400"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6</w:t>
            </w:r>
          </w:p>
        </w:tc>
        <w:tc>
          <w:tcPr>
            <w:tcW w:w="1271"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МКТС-4</w:t>
            </w:r>
          </w:p>
        </w:tc>
        <w:tc>
          <w:tcPr>
            <w:tcW w:w="1662"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-30</w:t>
            </w:r>
          </w:p>
        </w:tc>
        <w:tc>
          <w:tcPr>
            <w:tcW w:w="1662"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-125</w:t>
            </w:r>
          </w:p>
        </w:tc>
        <w:tc>
          <w:tcPr>
            <w:tcW w:w="1662"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60</w:t>
            </w:r>
          </w:p>
        </w:tc>
        <w:tc>
          <w:tcPr>
            <w:tcW w:w="1557" w:type="dxa"/>
            <w:shd w:val="clear" w:color="auto" w:fill="auto"/>
          </w:tcPr>
          <w:p w:rsidR="00A80607" w:rsidRPr="00875D84" w:rsidRDefault="00A80607" w:rsidP="00875D84">
            <w:pPr>
              <w:spacing w:after="0" w:line="360" w:lineRule="auto"/>
              <w:jc w:val="both"/>
              <w:rPr>
                <w:rFonts w:ascii="Times New Roman" w:hAnsi="Times New Roman"/>
                <w:sz w:val="20"/>
                <w:szCs w:val="20"/>
              </w:rPr>
            </w:pPr>
            <w:r w:rsidRPr="00875D84">
              <w:rPr>
                <w:rFonts w:ascii="Times New Roman" w:hAnsi="Times New Roman"/>
                <w:sz w:val="20"/>
                <w:szCs w:val="20"/>
              </w:rPr>
              <w:t>1 000</w:t>
            </w:r>
          </w:p>
        </w:tc>
      </w:tr>
    </w:tbl>
    <w:p w:rsidR="00D8644B" w:rsidRDefault="00D8644B" w:rsidP="00D8644B">
      <w:pPr>
        <w:spacing w:after="0" w:line="360" w:lineRule="auto"/>
        <w:ind w:firstLine="709"/>
        <w:jc w:val="both"/>
        <w:rPr>
          <w:rFonts w:ascii="Times New Roman" w:hAnsi="Times New Roman"/>
          <w:sz w:val="28"/>
          <w:szCs w:val="28"/>
        </w:rPr>
      </w:pPr>
    </w:p>
    <w:p w:rsidR="007F2B05" w:rsidRPr="00D8644B" w:rsidRDefault="007F2B05"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Решение:</w:t>
      </w:r>
    </w:p>
    <w:p w:rsidR="0064595F" w:rsidRPr="00D8644B" w:rsidRDefault="0064595F" w:rsidP="00D8644B">
      <w:pPr>
        <w:pStyle w:val="a3"/>
        <w:numPr>
          <w:ilvl w:val="0"/>
          <w:numId w:val="46"/>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Причина и природа взаимных влияния между цепями линий связи.</w:t>
      </w:r>
    </w:p>
    <w:p w:rsidR="0064595F" w:rsidRPr="00D8644B" w:rsidRDefault="0064595F"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Характер и природа влияния между цепями воздушных линий и симметричных кабелей принципиально идентичны. Переход энергии с одной цепи на другую. При прохождении тока по влияющей цепи 1 вокруг проводов этой цепи образуется магнитное поле, силовые линии которого частично воздействуют на провода 2.</w:t>
      </w:r>
    </w:p>
    <w:p w:rsidR="0064595F" w:rsidRPr="00D8644B" w:rsidRDefault="00B5660D" w:rsidP="00D8644B">
      <w:pPr>
        <w:pStyle w:val="a3"/>
        <w:numPr>
          <w:ilvl w:val="0"/>
          <w:numId w:val="46"/>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Физический смысл первичных и вторичных параметров влияния.</w:t>
      </w:r>
    </w:p>
    <w:p w:rsidR="00AB5104" w:rsidRPr="00D8644B"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Электрическое и магнитное влияние между двумя цепями характеризуется соответственно электрической (К</w:t>
      </w:r>
      <w:r w:rsidRPr="00D8644B">
        <w:rPr>
          <w:rFonts w:ascii="Times New Roman" w:hAnsi="Times New Roman"/>
          <w:sz w:val="28"/>
          <w:szCs w:val="28"/>
          <w:vertAlign w:val="subscript"/>
        </w:rPr>
        <w:t>12</w:t>
      </w:r>
      <w:r w:rsidRPr="00D8644B">
        <w:rPr>
          <w:rFonts w:ascii="Times New Roman" w:hAnsi="Times New Roman"/>
          <w:sz w:val="28"/>
          <w:szCs w:val="28"/>
        </w:rPr>
        <w:t xml:space="preserve">) И магнитной </w:t>
      </w:r>
      <w:r w:rsidRPr="00D8644B">
        <w:rPr>
          <w:rFonts w:ascii="Times New Roman" w:hAnsi="Times New Roman"/>
          <w:iCs/>
          <w:sz w:val="28"/>
          <w:szCs w:val="28"/>
        </w:rPr>
        <w:t>(М</w:t>
      </w:r>
      <w:r w:rsidR="00AB5104" w:rsidRPr="00D8644B">
        <w:rPr>
          <w:rFonts w:ascii="Times New Roman" w:hAnsi="Times New Roman"/>
          <w:iCs/>
          <w:sz w:val="28"/>
          <w:szCs w:val="28"/>
          <w:vertAlign w:val="subscript"/>
        </w:rPr>
        <w:t>12</w:t>
      </w:r>
      <w:r w:rsidRPr="00D8644B">
        <w:rPr>
          <w:rFonts w:ascii="Times New Roman" w:hAnsi="Times New Roman"/>
          <w:iCs/>
          <w:sz w:val="28"/>
          <w:szCs w:val="28"/>
        </w:rPr>
        <w:t xml:space="preserve">) </w:t>
      </w:r>
      <w:r w:rsidRPr="00D8644B">
        <w:rPr>
          <w:rFonts w:ascii="Times New Roman" w:hAnsi="Times New Roman"/>
          <w:sz w:val="28"/>
          <w:szCs w:val="28"/>
        </w:rPr>
        <w:t>связями.</w:t>
      </w:r>
    </w:p>
    <w:p w:rsidR="00B5660D"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vertAlign w:val="subscript"/>
        </w:rPr>
      </w:pPr>
      <w:r w:rsidRPr="00D8644B">
        <w:rPr>
          <w:rFonts w:ascii="Times New Roman" w:hAnsi="Times New Roman"/>
          <w:iCs/>
          <w:sz w:val="28"/>
          <w:szCs w:val="28"/>
        </w:rPr>
        <w:t xml:space="preserve">Электрическая связь </w:t>
      </w:r>
      <w:r w:rsidRPr="00D8644B">
        <w:rPr>
          <w:rFonts w:ascii="Times New Roman" w:hAnsi="Times New Roman"/>
          <w:sz w:val="28"/>
          <w:szCs w:val="28"/>
        </w:rPr>
        <w:t xml:space="preserve">определяется отношением тока </w:t>
      </w:r>
      <w:r w:rsidR="00AB5104" w:rsidRPr="00D8644B">
        <w:rPr>
          <w:rFonts w:ascii="Times New Roman" w:hAnsi="Times New Roman"/>
          <w:sz w:val="28"/>
          <w:szCs w:val="28"/>
          <w:lang w:val="en-US"/>
        </w:rPr>
        <w:t>I</w:t>
      </w:r>
      <w:r w:rsidR="00AB5104" w:rsidRPr="00D8644B">
        <w:rPr>
          <w:rFonts w:ascii="Times New Roman" w:hAnsi="Times New Roman"/>
          <w:sz w:val="28"/>
          <w:szCs w:val="28"/>
          <w:vertAlign w:val="subscript"/>
        </w:rPr>
        <w:t>2</w:t>
      </w:r>
      <w:r w:rsidRPr="00D8644B">
        <w:rPr>
          <w:rFonts w:ascii="Times New Roman" w:hAnsi="Times New Roman"/>
          <w:sz w:val="28"/>
          <w:szCs w:val="28"/>
        </w:rPr>
        <w:t xml:space="preserve"> наведенного в цепи, подверженной влиянию, к разности потенциалов во влияющей цепи</w:t>
      </w:r>
      <w:r w:rsidR="00AB5104" w:rsidRPr="00D8644B">
        <w:rPr>
          <w:rFonts w:ascii="Times New Roman" w:hAnsi="Times New Roman"/>
          <w:sz w:val="28"/>
          <w:szCs w:val="28"/>
        </w:rPr>
        <w:t xml:space="preserve"> </w:t>
      </w:r>
      <w:r w:rsidR="00AB5104" w:rsidRPr="00D8644B">
        <w:rPr>
          <w:rFonts w:ascii="Times New Roman" w:hAnsi="Times New Roman"/>
          <w:sz w:val="28"/>
          <w:szCs w:val="28"/>
          <w:lang w:val="en-US"/>
        </w:rPr>
        <w:t>U</w:t>
      </w:r>
      <w:r w:rsidR="00AB5104" w:rsidRPr="00D8644B">
        <w:rPr>
          <w:rFonts w:ascii="Times New Roman" w:hAnsi="Times New Roman"/>
          <w:sz w:val="28"/>
          <w:szCs w:val="28"/>
          <w:vertAlign w:val="subscript"/>
        </w:rPr>
        <w:t>1.</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5660D" w:rsidRDefault="00B5660D" w:rsidP="00D8644B">
      <w:pPr>
        <w:shd w:val="clear" w:color="auto" w:fill="FFFFFF"/>
        <w:autoSpaceDE w:val="0"/>
        <w:autoSpaceDN w:val="0"/>
        <w:adjustRightInd w:val="0"/>
        <w:spacing w:after="0" w:line="360" w:lineRule="auto"/>
        <w:ind w:firstLine="709"/>
        <w:jc w:val="both"/>
        <w:rPr>
          <w:rFonts w:ascii="Times New Roman" w:hAnsi="Times New Roman"/>
          <w:iCs/>
          <w:sz w:val="28"/>
          <w:szCs w:val="28"/>
          <w:vertAlign w:val="subscript"/>
        </w:rPr>
      </w:pPr>
      <w:r w:rsidRPr="00D8644B">
        <w:rPr>
          <w:rFonts w:ascii="Times New Roman" w:hAnsi="Times New Roman"/>
          <w:iCs/>
          <w:sz w:val="28"/>
          <w:szCs w:val="28"/>
        </w:rPr>
        <w:t>К</w:t>
      </w:r>
      <w:r w:rsidRPr="00D8644B">
        <w:rPr>
          <w:rFonts w:ascii="Times New Roman" w:hAnsi="Times New Roman"/>
          <w:iCs/>
          <w:sz w:val="28"/>
          <w:szCs w:val="28"/>
          <w:vertAlign w:val="subscript"/>
        </w:rPr>
        <w:t>12</w:t>
      </w:r>
      <w:r w:rsidRPr="00D8644B">
        <w:rPr>
          <w:rFonts w:ascii="Times New Roman" w:hAnsi="Times New Roman"/>
          <w:iCs/>
          <w:sz w:val="28"/>
          <w:szCs w:val="28"/>
        </w:rPr>
        <w:t>=</w:t>
      </w:r>
      <w:r w:rsidR="00AB5104" w:rsidRPr="00D8644B">
        <w:rPr>
          <w:rFonts w:ascii="Times New Roman" w:hAnsi="Times New Roman"/>
          <w:iCs/>
          <w:sz w:val="28"/>
          <w:szCs w:val="28"/>
          <w:lang w:val="en-US"/>
        </w:rPr>
        <w:t>g</w:t>
      </w:r>
      <w:r w:rsidRPr="00D8644B">
        <w:rPr>
          <w:rFonts w:ascii="Times New Roman" w:hAnsi="Times New Roman"/>
          <w:iCs/>
          <w:sz w:val="28"/>
          <w:szCs w:val="28"/>
        </w:rPr>
        <w:t>+</w:t>
      </w:r>
      <w:r w:rsidR="00AB5104" w:rsidRPr="00D8644B">
        <w:rPr>
          <w:rFonts w:ascii="Times New Roman" w:hAnsi="Times New Roman"/>
          <w:iCs/>
          <w:sz w:val="28"/>
          <w:szCs w:val="28"/>
          <w:lang w:val="en-US"/>
        </w:rPr>
        <w:t>jω</w:t>
      </w:r>
      <w:r w:rsidR="00AB5104" w:rsidRPr="00D8644B">
        <w:rPr>
          <w:rFonts w:ascii="Times New Roman" w:hAnsi="Times New Roman"/>
          <w:iCs/>
          <w:sz w:val="28"/>
          <w:szCs w:val="28"/>
        </w:rPr>
        <w:t xml:space="preserve"> </w:t>
      </w:r>
      <w:r w:rsidR="00AB5104" w:rsidRPr="00D8644B">
        <w:rPr>
          <w:rFonts w:ascii="Times New Roman" w:hAnsi="Times New Roman"/>
          <w:iCs/>
          <w:sz w:val="28"/>
          <w:szCs w:val="28"/>
          <w:lang w:val="en-US"/>
        </w:rPr>
        <w:t>k</w:t>
      </w:r>
      <w:r w:rsidR="00AB5104" w:rsidRPr="00D8644B">
        <w:rPr>
          <w:rFonts w:ascii="Times New Roman" w:hAnsi="Times New Roman"/>
          <w:iCs/>
          <w:sz w:val="28"/>
          <w:szCs w:val="28"/>
        </w:rPr>
        <w:t xml:space="preserve"> </w:t>
      </w:r>
      <w:r w:rsidRPr="00D8644B">
        <w:rPr>
          <w:rFonts w:ascii="Times New Roman" w:hAnsi="Times New Roman"/>
          <w:iCs/>
          <w:sz w:val="28"/>
          <w:szCs w:val="28"/>
        </w:rPr>
        <w:t>=</w:t>
      </w:r>
      <w:r w:rsidR="00AB5104" w:rsidRPr="00D8644B">
        <w:rPr>
          <w:rFonts w:ascii="Times New Roman" w:hAnsi="Times New Roman"/>
          <w:iCs/>
          <w:sz w:val="28"/>
          <w:szCs w:val="28"/>
          <w:lang w:val="en-US"/>
        </w:rPr>
        <w:t>I</w:t>
      </w:r>
      <w:r w:rsidR="00AB5104" w:rsidRPr="00D8644B">
        <w:rPr>
          <w:rFonts w:ascii="Times New Roman" w:hAnsi="Times New Roman"/>
          <w:iCs/>
          <w:sz w:val="28"/>
          <w:szCs w:val="28"/>
          <w:vertAlign w:val="subscript"/>
        </w:rPr>
        <w:t>1</w:t>
      </w:r>
      <w:r w:rsidR="006515CF" w:rsidRPr="00D8644B">
        <w:rPr>
          <w:rFonts w:ascii="Times New Roman" w:hAnsi="Times New Roman"/>
          <w:iCs/>
          <w:sz w:val="28"/>
          <w:szCs w:val="28"/>
        </w:rPr>
        <w:t>/</w:t>
      </w:r>
      <w:r w:rsidR="006515CF" w:rsidRPr="00D8644B">
        <w:rPr>
          <w:rFonts w:ascii="Times New Roman" w:hAnsi="Times New Roman"/>
          <w:iCs/>
          <w:sz w:val="28"/>
          <w:szCs w:val="28"/>
          <w:lang w:val="en-US"/>
        </w:rPr>
        <w:t>U</w:t>
      </w:r>
      <w:r w:rsidR="006515CF" w:rsidRPr="00D8644B">
        <w:rPr>
          <w:rFonts w:ascii="Times New Roman" w:hAnsi="Times New Roman"/>
          <w:iCs/>
          <w:sz w:val="28"/>
          <w:szCs w:val="28"/>
          <w:vertAlign w:val="subscript"/>
        </w:rPr>
        <w:t>1</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5660D" w:rsidRPr="00D8644B"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где </w:t>
      </w:r>
      <w:r w:rsidR="006515CF" w:rsidRPr="00D8644B">
        <w:rPr>
          <w:rFonts w:ascii="Times New Roman" w:hAnsi="Times New Roman"/>
          <w:sz w:val="28"/>
          <w:szCs w:val="28"/>
          <w:lang w:val="en-US"/>
        </w:rPr>
        <w:t>g</w:t>
      </w:r>
      <w:r w:rsidRPr="00D8644B">
        <w:rPr>
          <w:rFonts w:ascii="Times New Roman" w:hAnsi="Times New Roman"/>
          <w:sz w:val="28"/>
          <w:szCs w:val="28"/>
        </w:rPr>
        <w:t xml:space="preserve">— активная составляющая электрической связи; </w:t>
      </w:r>
      <w:r w:rsidRPr="00D8644B">
        <w:rPr>
          <w:rFonts w:ascii="Times New Roman" w:hAnsi="Times New Roman"/>
          <w:iCs/>
          <w:sz w:val="28"/>
          <w:szCs w:val="28"/>
          <w:lang w:val="en-US"/>
        </w:rPr>
        <w:t>k</w:t>
      </w:r>
      <w:r w:rsidRPr="00D8644B">
        <w:rPr>
          <w:rFonts w:ascii="Times New Roman" w:hAnsi="Times New Roman"/>
          <w:iCs/>
          <w:sz w:val="28"/>
          <w:szCs w:val="28"/>
        </w:rPr>
        <w:t xml:space="preserve"> </w:t>
      </w:r>
      <w:r w:rsidRPr="00D8644B">
        <w:rPr>
          <w:rFonts w:ascii="Times New Roman" w:hAnsi="Times New Roman"/>
          <w:sz w:val="28"/>
          <w:szCs w:val="28"/>
        </w:rPr>
        <w:t>— емкостная связь.</w:t>
      </w:r>
    </w:p>
    <w:p w:rsidR="00B5660D"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iCs/>
          <w:sz w:val="28"/>
          <w:szCs w:val="28"/>
        </w:rPr>
        <w:t xml:space="preserve">Магнитная связь </w:t>
      </w:r>
      <w:r w:rsidRPr="00D8644B">
        <w:rPr>
          <w:rFonts w:ascii="Times New Roman" w:hAnsi="Times New Roman"/>
          <w:sz w:val="28"/>
          <w:szCs w:val="28"/>
        </w:rPr>
        <w:t xml:space="preserve">определяется отношением наведенной ЭДС — </w:t>
      </w:r>
      <w:r w:rsidRPr="00D8644B">
        <w:rPr>
          <w:rFonts w:ascii="Times New Roman" w:hAnsi="Times New Roman"/>
          <w:iCs/>
          <w:sz w:val="28"/>
          <w:szCs w:val="28"/>
        </w:rPr>
        <w:t>Е</w:t>
      </w:r>
      <w:r w:rsidRPr="00D8644B">
        <w:rPr>
          <w:rFonts w:ascii="Times New Roman" w:hAnsi="Times New Roman"/>
          <w:iCs/>
          <w:sz w:val="28"/>
          <w:szCs w:val="28"/>
          <w:vertAlign w:val="subscript"/>
        </w:rPr>
        <w:t>2</w:t>
      </w:r>
      <w:r w:rsidRPr="00D8644B">
        <w:rPr>
          <w:rFonts w:ascii="Times New Roman" w:hAnsi="Times New Roman"/>
          <w:iCs/>
          <w:sz w:val="28"/>
          <w:szCs w:val="28"/>
        </w:rPr>
        <w:t xml:space="preserve"> </w:t>
      </w:r>
      <w:r w:rsidRPr="00D8644B">
        <w:rPr>
          <w:rFonts w:ascii="Times New Roman" w:hAnsi="Times New Roman"/>
          <w:sz w:val="28"/>
          <w:szCs w:val="28"/>
        </w:rPr>
        <w:t>в цепи, подверженной влиянию, к току во влияющей цепи Л с обратным знаком:</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5660D" w:rsidRDefault="00B5660D" w:rsidP="00D8644B">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iCs/>
          <w:sz w:val="28"/>
          <w:szCs w:val="28"/>
          <w:lang w:val="en-US"/>
        </w:rPr>
        <w:t>M</w:t>
      </w:r>
      <w:r w:rsidRPr="00D8644B">
        <w:rPr>
          <w:rFonts w:ascii="Times New Roman" w:hAnsi="Times New Roman"/>
          <w:iCs/>
          <w:sz w:val="28"/>
          <w:szCs w:val="28"/>
          <w:vertAlign w:val="subscript"/>
        </w:rPr>
        <w:t>]2</w:t>
      </w:r>
      <w:r w:rsidRPr="00D8644B">
        <w:rPr>
          <w:rFonts w:ascii="Times New Roman" w:hAnsi="Times New Roman"/>
          <w:iCs/>
          <w:sz w:val="28"/>
          <w:szCs w:val="28"/>
        </w:rPr>
        <w:t xml:space="preserve"> = </w:t>
      </w:r>
      <w:r w:rsidRPr="00D8644B">
        <w:rPr>
          <w:rFonts w:ascii="Times New Roman" w:hAnsi="Times New Roman"/>
          <w:iCs/>
          <w:sz w:val="28"/>
          <w:szCs w:val="28"/>
          <w:lang w:val="en-US"/>
        </w:rPr>
        <w:t>r</w:t>
      </w:r>
      <w:r w:rsidRPr="00D8644B">
        <w:rPr>
          <w:rFonts w:ascii="Times New Roman" w:hAnsi="Times New Roman"/>
          <w:iCs/>
          <w:sz w:val="28"/>
          <w:szCs w:val="28"/>
        </w:rPr>
        <w:t xml:space="preserve"> +</w:t>
      </w:r>
      <w:r w:rsidR="00204855" w:rsidRPr="00D8644B">
        <w:rPr>
          <w:rFonts w:ascii="Times New Roman" w:hAnsi="Times New Roman"/>
          <w:iCs/>
          <w:sz w:val="28"/>
          <w:szCs w:val="28"/>
        </w:rPr>
        <w:t xml:space="preserve"> </w:t>
      </w:r>
      <w:r w:rsidR="00204855" w:rsidRPr="00D8644B">
        <w:rPr>
          <w:rFonts w:ascii="Times New Roman" w:hAnsi="Times New Roman"/>
          <w:iCs/>
          <w:sz w:val="28"/>
          <w:szCs w:val="28"/>
          <w:lang w:val="en-US"/>
        </w:rPr>
        <w:t>jω</w:t>
      </w:r>
      <w:r w:rsidR="00204855" w:rsidRPr="00D8644B">
        <w:rPr>
          <w:rFonts w:ascii="Times New Roman" w:hAnsi="Times New Roman"/>
          <w:iCs/>
          <w:sz w:val="28"/>
          <w:szCs w:val="28"/>
        </w:rPr>
        <w:t xml:space="preserve"> </w:t>
      </w:r>
      <w:r w:rsidR="00204855" w:rsidRPr="00D8644B">
        <w:rPr>
          <w:rFonts w:ascii="Times New Roman" w:hAnsi="Times New Roman"/>
          <w:iCs/>
          <w:sz w:val="28"/>
          <w:szCs w:val="28"/>
          <w:lang w:val="en-US"/>
        </w:rPr>
        <w:t>m</w:t>
      </w:r>
      <w:r w:rsidR="00204855" w:rsidRPr="00D8644B">
        <w:rPr>
          <w:rFonts w:ascii="Times New Roman" w:hAnsi="Times New Roman"/>
          <w:iCs/>
          <w:sz w:val="28"/>
          <w:szCs w:val="28"/>
        </w:rPr>
        <w:t xml:space="preserve"> </w:t>
      </w:r>
      <w:r w:rsidRPr="00D8644B">
        <w:rPr>
          <w:rFonts w:ascii="Times New Roman" w:hAnsi="Times New Roman"/>
          <w:iCs/>
          <w:sz w:val="28"/>
          <w:szCs w:val="28"/>
        </w:rPr>
        <w:t>= —</w:t>
      </w:r>
      <w:r w:rsidRPr="00D8644B">
        <w:rPr>
          <w:rFonts w:ascii="Times New Roman" w:hAnsi="Times New Roman"/>
          <w:iCs/>
          <w:sz w:val="28"/>
          <w:szCs w:val="28"/>
          <w:lang w:val="en-US"/>
        </w:rPr>
        <w:t>E</w:t>
      </w:r>
      <w:r w:rsidRPr="00D8644B">
        <w:rPr>
          <w:rFonts w:ascii="Times New Roman" w:hAnsi="Times New Roman"/>
          <w:iCs/>
          <w:sz w:val="28"/>
          <w:szCs w:val="28"/>
          <w:vertAlign w:val="subscript"/>
        </w:rPr>
        <w:t>2</w:t>
      </w:r>
      <w:r w:rsidRPr="00D8644B">
        <w:rPr>
          <w:rFonts w:ascii="Times New Roman" w:hAnsi="Times New Roman"/>
          <w:iCs/>
          <w:sz w:val="28"/>
          <w:szCs w:val="28"/>
        </w:rPr>
        <w:t>/</w:t>
      </w:r>
      <w:r w:rsidRPr="00D8644B">
        <w:rPr>
          <w:rFonts w:ascii="Times New Roman" w:hAnsi="Times New Roman"/>
          <w:iCs/>
          <w:sz w:val="28"/>
          <w:szCs w:val="28"/>
          <w:lang w:val="en-US"/>
        </w:rPr>
        <w:t>I</w:t>
      </w:r>
      <w:r w:rsidR="00204855" w:rsidRPr="00D8644B">
        <w:rPr>
          <w:rFonts w:ascii="Times New Roman" w:hAnsi="Times New Roman"/>
          <w:iCs/>
          <w:sz w:val="28"/>
          <w:szCs w:val="28"/>
          <w:vertAlign w:val="subscript"/>
        </w:rPr>
        <w:t>1</w:t>
      </w:r>
      <w:r w:rsidRPr="00D8644B">
        <w:rPr>
          <w:rFonts w:ascii="Times New Roman" w:hAnsi="Times New Roman"/>
          <w:iCs/>
          <w:sz w:val="28"/>
          <w:szCs w:val="28"/>
        </w:rPr>
        <w:t>,</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5660D" w:rsidRPr="00D8644B"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где </w:t>
      </w:r>
      <w:r w:rsidR="00204855" w:rsidRPr="00D8644B">
        <w:rPr>
          <w:rFonts w:ascii="Times New Roman" w:hAnsi="Times New Roman"/>
          <w:sz w:val="28"/>
          <w:szCs w:val="28"/>
          <w:lang w:val="en-US"/>
        </w:rPr>
        <w:t>r</w:t>
      </w:r>
      <w:r w:rsidRPr="00D8644B">
        <w:rPr>
          <w:rFonts w:ascii="Times New Roman" w:hAnsi="Times New Roman"/>
          <w:sz w:val="28"/>
          <w:szCs w:val="28"/>
        </w:rPr>
        <w:t xml:space="preserve"> —активная составляющая магнитной связи; </w:t>
      </w:r>
      <w:r w:rsidRPr="00D8644B">
        <w:rPr>
          <w:rFonts w:ascii="Times New Roman" w:hAnsi="Times New Roman"/>
          <w:iCs/>
          <w:sz w:val="28"/>
          <w:szCs w:val="28"/>
          <w:lang w:val="en-US"/>
        </w:rPr>
        <w:t>m</w:t>
      </w:r>
      <w:r w:rsidRPr="00D8644B">
        <w:rPr>
          <w:rFonts w:ascii="Times New Roman" w:hAnsi="Times New Roman"/>
          <w:iCs/>
          <w:sz w:val="28"/>
          <w:szCs w:val="28"/>
        </w:rPr>
        <w:t xml:space="preserve"> </w:t>
      </w:r>
      <w:r w:rsidRPr="00D8644B">
        <w:rPr>
          <w:rFonts w:ascii="Times New Roman" w:hAnsi="Times New Roman"/>
          <w:sz w:val="28"/>
          <w:szCs w:val="28"/>
        </w:rPr>
        <w:t>— индуктивная связь.</w:t>
      </w:r>
    </w:p>
    <w:p w:rsidR="00B5660D"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Электрическая связь (</w:t>
      </w:r>
      <w:r w:rsidR="00204855" w:rsidRPr="00D8644B">
        <w:rPr>
          <w:rFonts w:ascii="Times New Roman" w:hAnsi="Times New Roman"/>
          <w:sz w:val="28"/>
          <w:szCs w:val="28"/>
          <w:lang w:val="en-US"/>
        </w:rPr>
        <w:t>K</w:t>
      </w:r>
      <w:r w:rsidRPr="00D8644B">
        <w:rPr>
          <w:rFonts w:ascii="Times New Roman" w:hAnsi="Times New Roman"/>
          <w:sz w:val="28"/>
          <w:szCs w:val="28"/>
          <w:vertAlign w:val="subscript"/>
        </w:rPr>
        <w:t>12</w:t>
      </w:r>
      <w:r w:rsidRPr="00D8644B">
        <w:rPr>
          <w:rFonts w:ascii="Times New Roman" w:hAnsi="Times New Roman"/>
          <w:sz w:val="28"/>
          <w:szCs w:val="28"/>
        </w:rPr>
        <w:t>) представлена в единицах проводимости — См, а магнитная (</w:t>
      </w:r>
      <w:r w:rsidR="00204855" w:rsidRPr="00D8644B">
        <w:rPr>
          <w:rFonts w:ascii="Times New Roman" w:hAnsi="Times New Roman"/>
          <w:sz w:val="28"/>
          <w:szCs w:val="28"/>
          <w:lang w:val="en-US"/>
        </w:rPr>
        <w:t>M</w:t>
      </w:r>
      <w:r w:rsidR="00204855" w:rsidRPr="00D8644B">
        <w:rPr>
          <w:rFonts w:ascii="Times New Roman" w:hAnsi="Times New Roman"/>
          <w:sz w:val="28"/>
          <w:szCs w:val="28"/>
          <w:vertAlign w:val="subscript"/>
        </w:rPr>
        <w:t>12</w:t>
      </w:r>
      <w:r w:rsidRPr="00D8644B">
        <w:rPr>
          <w:rFonts w:ascii="Times New Roman" w:hAnsi="Times New Roman"/>
          <w:sz w:val="28"/>
          <w:szCs w:val="28"/>
        </w:rPr>
        <w:t xml:space="preserve">) — в единицах сопротивления — Ом. При учете совместного действия связей необходимо перевести их в одинаковые единицы размерности. Имея в виду, что </w:t>
      </w:r>
      <w:r w:rsidRPr="00D8644B">
        <w:rPr>
          <w:rFonts w:ascii="Times New Roman" w:hAnsi="Times New Roman"/>
          <w:iCs/>
          <w:sz w:val="28"/>
          <w:szCs w:val="28"/>
          <w:lang w:val="en-US"/>
        </w:rPr>
        <w:t>U</w:t>
      </w:r>
      <w:r w:rsidR="00204855" w:rsidRPr="00D8644B">
        <w:rPr>
          <w:rFonts w:ascii="Times New Roman" w:hAnsi="Times New Roman"/>
          <w:iCs/>
          <w:sz w:val="28"/>
          <w:szCs w:val="28"/>
          <w:vertAlign w:val="subscript"/>
        </w:rPr>
        <w:t>1</w:t>
      </w:r>
      <w:r w:rsidR="00B07EC3" w:rsidRPr="00D8644B">
        <w:rPr>
          <w:rFonts w:ascii="Times New Roman" w:hAnsi="Times New Roman"/>
          <w:iCs/>
          <w:sz w:val="28"/>
          <w:szCs w:val="28"/>
        </w:rPr>
        <w:t xml:space="preserve"> </w:t>
      </w:r>
      <w:r w:rsidRPr="00D8644B">
        <w:rPr>
          <w:rFonts w:ascii="Times New Roman" w:hAnsi="Times New Roman"/>
          <w:iCs/>
          <w:sz w:val="28"/>
          <w:szCs w:val="28"/>
        </w:rPr>
        <w:t xml:space="preserve">= </w:t>
      </w:r>
      <w:r w:rsidR="00204855" w:rsidRPr="00D8644B">
        <w:rPr>
          <w:rFonts w:ascii="Times New Roman" w:hAnsi="Times New Roman"/>
          <w:iCs/>
          <w:sz w:val="28"/>
          <w:szCs w:val="28"/>
          <w:lang w:val="en-US"/>
        </w:rPr>
        <w:t>I</w:t>
      </w:r>
      <w:r w:rsidR="00204855" w:rsidRPr="00D8644B">
        <w:rPr>
          <w:rFonts w:ascii="Times New Roman" w:hAnsi="Times New Roman"/>
          <w:iCs/>
          <w:sz w:val="28"/>
          <w:szCs w:val="28"/>
          <w:vertAlign w:val="subscript"/>
        </w:rPr>
        <w:t>1</w:t>
      </w:r>
      <w:r w:rsidRPr="00D8644B">
        <w:rPr>
          <w:rFonts w:ascii="Times New Roman" w:hAnsi="Times New Roman"/>
          <w:iCs/>
          <w:sz w:val="28"/>
          <w:szCs w:val="28"/>
          <w:lang w:val="en-US"/>
        </w:rPr>
        <w:t>Z</w:t>
      </w:r>
      <w:r w:rsidRPr="00D8644B">
        <w:rPr>
          <w:rFonts w:ascii="Times New Roman" w:hAnsi="Times New Roman"/>
          <w:iCs/>
          <w:sz w:val="28"/>
          <w:szCs w:val="28"/>
          <w:vertAlign w:val="subscript"/>
          <w:lang w:val="en-US"/>
        </w:rPr>
        <w:t>B</w:t>
      </w:r>
      <w:r w:rsidR="00204855" w:rsidRPr="00D8644B">
        <w:rPr>
          <w:rFonts w:ascii="Times New Roman" w:hAnsi="Times New Roman"/>
          <w:iCs/>
          <w:sz w:val="28"/>
          <w:szCs w:val="28"/>
          <w:vertAlign w:val="subscript"/>
        </w:rPr>
        <w:t>1</w:t>
      </w:r>
      <w:r w:rsidRPr="00D8644B">
        <w:rPr>
          <w:rFonts w:ascii="Times New Roman" w:hAnsi="Times New Roman"/>
          <w:iCs/>
          <w:sz w:val="28"/>
          <w:szCs w:val="28"/>
        </w:rPr>
        <w:t xml:space="preserve"> </w:t>
      </w:r>
      <w:r w:rsidRPr="00D8644B">
        <w:rPr>
          <w:rFonts w:ascii="Times New Roman" w:hAnsi="Times New Roman"/>
          <w:sz w:val="28"/>
          <w:szCs w:val="28"/>
        </w:rPr>
        <w:t xml:space="preserve">и </w:t>
      </w:r>
      <w:r w:rsidR="00204855" w:rsidRPr="00D8644B">
        <w:rPr>
          <w:rFonts w:ascii="Times New Roman" w:hAnsi="Times New Roman"/>
          <w:sz w:val="28"/>
          <w:szCs w:val="28"/>
          <w:lang w:val="en-US"/>
        </w:rPr>
        <w:t>I</w:t>
      </w:r>
      <w:r w:rsidRPr="00D8644B">
        <w:rPr>
          <w:rFonts w:ascii="Times New Roman" w:hAnsi="Times New Roman"/>
          <w:sz w:val="28"/>
          <w:szCs w:val="28"/>
          <w:vertAlign w:val="subscript"/>
        </w:rPr>
        <w:t>2</w:t>
      </w:r>
      <w:r w:rsidR="00204855" w:rsidRPr="00D8644B">
        <w:rPr>
          <w:rFonts w:ascii="Times New Roman" w:hAnsi="Times New Roman"/>
          <w:sz w:val="28"/>
          <w:szCs w:val="28"/>
        </w:rPr>
        <w:t xml:space="preserve"> = </w:t>
      </w:r>
      <w:r w:rsidR="00204855" w:rsidRPr="00D8644B">
        <w:rPr>
          <w:rFonts w:ascii="Times New Roman" w:hAnsi="Times New Roman"/>
          <w:sz w:val="28"/>
          <w:szCs w:val="28"/>
          <w:lang w:val="en-US"/>
        </w:rPr>
        <w:t>E</w:t>
      </w:r>
      <w:r w:rsidRPr="00D8644B">
        <w:rPr>
          <w:rFonts w:ascii="Times New Roman" w:hAnsi="Times New Roman"/>
          <w:sz w:val="28"/>
          <w:szCs w:val="28"/>
          <w:vertAlign w:val="subscript"/>
        </w:rPr>
        <w:t>2</w:t>
      </w:r>
      <w:r w:rsidRPr="00D8644B">
        <w:rPr>
          <w:rFonts w:ascii="Times New Roman" w:hAnsi="Times New Roman"/>
          <w:sz w:val="28"/>
          <w:szCs w:val="28"/>
        </w:rPr>
        <w:t>/</w:t>
      </w:r>
      <w:r w:rsidR="00204855" w:rsidRPr="00D8644B">
        <w:rPr>
          <w:rFonts w:ascii="Times New Roman" w:hAnsi="Times New Roman"/>
          <w:iCs/>
          <w:sz w:val="28"/>
          <w:szCs w:val="28"/>
        </w:rPr>
        <w:t xml:space="preserve"> </w:t>
      </w:r>
      <w:r w:rsidR="00204855" w:rsidRPr="00D8644B">
        <w:rPr>
          <w:rFonts w:ascii="Times New Roman" w:hAnsi="Times New Roman"/>
          <w:iCs/>
          <w:sz w:val="28"/>
          <w:szCs w:val="28"/>
          <w:lang w:val="en-US"/>
        </w:rPr>
        <w:t>Z</w:t>
      </w:r>
      <w:r w:rsidR="00204855" w:rsidRPr="00D8644B">
        <w:rPr>
          <w:rFonts w:ascii="Times New Roman" w:hAnsi="Times New Roman"/>
          <w:iCs/>
          <w:sz w:val="28"/>
          <w:szCs w:val="28"/>
          <w:vertAlign w:val="subscript"/>
          <w:lang w:val="en-US"/>
        </w:rPr>
        <w:t>B</w:t>
      </w:r>
      <w:r w:rsidR="00204855" w:rsidRPr="00D8644B">
        <w:rPr>
          <w:rFonts w:ascii="Times New Roman" w:hAnsi="Times New Roman"/>
          <w:iCs/>
          <w:sz w:val="28"/>
          <w:szCs w:val="28"/>
          <w:vertAlign w:val="subscript"/>
        </w:rPr>
        <w:t>2</w:t>
      </w:r>
      <w:r w:rsidRPr="00D8644B">
        <w:rPr>
          <w:rFonts w:ascii="Times New Roman" w:hAnsi="Times New Roman"/>
          <w:sz w:val="28"/>
          <w:szCs w:val="28"/>
        </w:rPr>
        <w:t>, можно выразить электрическую связь в единицах сопротивления — Ом:</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5660D" w:rsidRDefault="00204855" w:rsidP="00D8644B">
      <w:pPr>
        <w:shd w:val="clear" w:color="auto" w:fill="FFFFFF"/>
        <w:autoSpaceDE w:val="0"/>
        <w:autoSpaceDN w:val="0"/>
        <w:adjustRightInd w:val="0"/>
        <w:spacing w:after="0" w:line="360" w:lineRule="auto"/>
        <w:ind w:firstLine="709"/>
        <w:jc w:val="both"/>
        <w:rPr>
          <w:rFonts w:ascii="Times New Roman" w:hAnsi="Times New Roman"/>
          <w:iCs/>
          <w:sz w:val="28"/>
          <w:szCs w:val="28"/>
          <w:vertAlign w:val="subscript"/>
        </w:rPr>
      </w:pPr>
      <w:r w:rsidRPr="00D8644B">
        <w:rPr>
          <w:rFonts w:ascii="Times New Roman" w:hAnsi="Times New Roman"/>
          <w:sz w:val="28"/>
          <w:szCs w:val="28"/>
          <w:lang w:val="en-US"/>
        </w:rPr>
        <w:t>K</w:t>
      </w:r>
      <w:r w:rsidRPr="00D8644B">
        <w:rPr>
          <w:rFonts w:ascii="Times New Roman" w:hAnsi="Times New Roman"/>
          <w:sz w:val="28"/>
          <w:szCs w:val="28"/>
          <w:vertAlign w:val="subscript"/>
        </w:rPr>
        <w:t>12</w:t>
      </w:r>
      <w:r w:rsidR="00B5660D" w:rsidRPr="00D8644B">
        <w:rPr>
          <w:rFonts w:ascii="Times New Roman" w:hAnsi="Times New Roman"/>
          <w:sz w:val="28"/>
          <w:szCs w:val="28"/>
        </w:rPr>
        <w:t>=(</w:t>
      </w:r>
      <w:r w:rsidRPr="00D8644B">
        <w:rPr>
          <w:rFonts w:ascii="Times New Roman" w:hAnsi="Times New Roman"/>
          <w:sz w:val="28"/>
          <w:szCs w:val="28"/>
          <w:lang w:val="en-US"/>
        </w:rPr>
        <w:t>g</w:t>
      </w:r>
      <w:r w:rsidR="00B5660D" w:rsidRPr="00D8644B">
        <w:rPr>
          <w:rFonts w:ascii="Times New Roman" w:hAnsi="Times New Roman"/>
          <w:sz w:val="28"/>
          <w:szCs w:val="28"/>
        </w:rPr>
        <w:t>+</w:t>
      </w:r>
      <w:r w:rsidRPr="00D8644B">
        <w:rPr>
          <w:rFonts w:ascii="Times New Roman" w:hAnsi="Times New Roman"/>
          <w:iCs/>
          <w:sz w:val="28"/>
          <w:szCs w:val="28"/>
        </w:rPr>
        <w:t xml:space="preserve"> </w:t>
      </w:r>
      <w:r w:rsidRPr="00D8644B">
        <w:rPr>
          <w:rFonts w:ascii="Times New Roman" w:hAnsi="Times New Roman"/>
          <w:iCs/>
          <w:sz w:val="28"/>
          <w:szCs w:val="28"/>
          <w:lang w:val="en-US"/>
        </w:rPr>
        <w:t>jω</w:t>
      </w:r>
      <w:r w:rsidRPr="00D8644B">
        <w:rPr>
          <w:rFonts w:ascii="Times New Roman" w:hAnsi="Times New Roman"/>
          <w:iCs/>
          <w:sz w:val="28"/>
          <w:szCs w:val="28"/>
        </w:rPr>
        <w:t xml:space="preserve"> </w:t>
      </w:r>
      <w:r w:rsidRPr="00D8644B">
        <w:rPr>
          <w:rFonts w:ascii="Times New Roman" w:hAnsi="Times New Roman"/>
          <w:iCs/>
          <w:sz w:val="28"/>
          <w:szCs w:val="28"/>
          <w:lang w:val="en-US"/>
        </w:rPr>
        <w:t>k</w:t>
      </w:r>
      <w:r w:rsidR="00B5660D" w:rsidRPr="00D8644B">
        <w:rPr>
          <w:rFonts w:ascii="Times New Roman" w:hAnsi="Times New Roman"/>
          <w:sz w:val="28"/>
          <w:szCs w:val="28"/>
        </w:rPr>
        <w:t>)</w:t>
      </w:r>
      <w:r w:rsidRPr="00D8644B">
        <w:rPr>
          <w:rFonts w:ascii="Times New Roman" w:hAnsi="Times New Roman"/>
          <w:iCs/>
          <w:sz w:val="28"/>
          <w:szCs w:val="28"/>
        </w:rPr>
        <w:t xml:space="preserve"> </w:t>
      </w:r>
      <w:r w:rsidRPr="00D8644B">
        <w:rPr>
          <w:rFonts w:ascii="Times New Roman" w:hAnsi="Times New Roman"/>
          <w:iCs/>
          <w:sz w:val="28"/>
          <w:szCs w:val="28"/>
          <w:lang w:val="en-US"/>
        </w:rPr>
        <w:t>Z</w:t>
      </w:r>
      <w:r w:rsidRPr="00D8644B">
        <w:rPr>
          <w:rFonts w:ascii="Times New Roman" w:hAnsi="Times New Roman"/>
          <w:iCs/>
          <w:sz w:val="28"/>
          <w:szCs w:val="28"/>
          <w:vertAlign w:val="subscript"/>
          <w:lang w:val="en-US"/>
        </w:rPr>
        <w:t>B</w:t>
      </w:r>
      <w:r w:rsidRPr="00D8644B">
        <w:rPr>
          <w:rFonts w:ascii="Times New Roman" w:hAnsi="Times New Roman"/>
          <w:iCs/>
          <w:sz w:val="28"/>
          <w:szCs w:val="28"/>
          <w:vertAlign w:val="subscript"/>
        </w:rPr>
        <w:t>1</w:t>
      </w:r>
      <w:r w:rsidR="00B5660D" w:rsidRPr="00D8644B">
        <w:rPr>
          <w:rFonts w:ascii="Times New Roman" w:hAnsi="Times New Roman"/>
          <w:sz w:val="28"/>
          <w:szCs w:val="28"/>
        </w:rPr>
        <w:t>,</w:t>
      </w:r>
      <w:r w:rsidRPr="00D8644B">
        <w:rPr>
          <w:rFonts w:ascii="Times New Roman" w:hAnsi="Times New Roman"/>
          <w:iCs/>
          <w:sz w:val="28"/>
          <w:szCs w:val="28"/>
        </w:rPr>
        <w:t xml:space="preserve"> </w:t>
      </w:r>
      <w:r w:rsidRPr="00D8644B">
        <w:rPr>
          <w:rFonts w:ascii="Times New Roman" w:hAnsi="Times New Roman"/>
          <w:iCs/>
          <w:sz w:val="28"/>
          <w:szCs w:val="28"/>
          <w:lang w:val="en-US"/>
        </w:rPr>
        <w:t>Z</w:t>
      </w:r>
      <w:r w:rsidRPr="00D8644B">
        <w:rPr>
          <w:rFonts w:ascii="Times New Roman" w:hAnsi="Times New Roman"/>
          <w:iCs/>
          <w:sz w:val="28"/>
          <w:szCs w:val="28"/>
          <w:vertAlign w:val="subscript"/>
          <w:lang w:val="en-US"/>
        </w:rPr>
        <w:t>B</w:t>
      </w:r>
      <w:r w:rsidRPr="00D8644B">
        <w:rPr>
          <w:rFonts w:ascii="Times New Roman" w:hAnsi="Times New Roman"/>
          <w:iCs/>
          <w:sz w:val="28"/>
          <w:szCs w:val="28"/>
          <w:vertAlign w:val="subscript"/>
        </w:rPr>
        <w:t>2</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5660D"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и магнитную связь в единицах проводимости — См:</w:t>
      </w:r>
    </w:p>
    <w:p w:rsid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D8644B" w:rsidRDefault="00D8644B">
      <w:pPr>
        <w:rPr>
          <w:rFonts w:ascii="Times New Roman" w:hAnsi="Times New Roman"/>
          <w:sz w:val="28"/>
          <w:szCs w:val="28"/>
        </w:rPr>
      </w:pPr>
      <w:r>
        <w:rPr>
          <w:rFonts w:ascii="Times New Roman" w:hAnsi="Times New Roman"/>
          <w:sz w:val="28"/>
          <w:szCs w:val="28"/>
        </w:rPr>
        <w:br w:type="page"/>
      </w:r>
    </w:p>
    <w:p w:rsidR="00B5660D"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iCs/>
          <w:sz w:val="28"/>
          <w:szCs w:val="28"/>
        </w:rPr>
        <w:t>М</w:t>
      </w:r>
      <w:r w:rsidR="00204855" w:rsidRPr="00D8644B">
        <w:rPr>
          <w:rFonts w:ascii="Times New Roman" w:hAnsi="Times New Roman"/>
          <w:iCs/>
          <w:sz w:val="28"/>
          <w:szCs w:val="28"/>
          <w:vertAlign w:val="subscript"/>
        </w:rPr>
        <w:t>12</w:t>
      </w:r>
      <w:r w:rsidRPr="00D8644B">
        <w:rPr>
          <w:rFonts w:ascii="Times New Roman" w:hAnsi="Times New Roman"/>
          <w:iCs/>
          <w:sz w:val="28"/>
          <w:szCs w:val="28"/>
        </w:rPr>
        <w:t xml:space="preserve">= </w:t>
      </w:r>
      <w:r w:rsidRPr="00D8644B">
        <w:rPr>
          <w:rFonts w:ascii="Times New Roman" w:hAnsi="Times New Roman"/>
          <w:sz w:val="28"/>
          <w:szCs w:val="28"/>
        </w:rPr>
        <w:t>(</w:t>
      </w:r>
      <w:r w:rsidRPr="00D8644B">
        <w:rPr>
          <w:rFonts w:ascii="Times New Roman" w:hAnsi="Times New Roman"/>
          <w:sz w:val="28"/>
          <w:szCs w:val="28"/>
          <w:lang w:val="en-US"/>
        </w:rPr>
        <w:t>r</w:t>
      </w:r>
      <w:r w:rsidR="00204855" w:rsidRPr="00D8644B">
        <w:rPr>
          <w:rFonts w:ascii="Times New Roman" w:hAnsi="Times New Roman"/>
          <w:sz w:val="28"/>
          <w:szCs w:val="28"/>
        </w:rPr>
        <w:t>+</w:t>
      </w:r>
      <w:r w:rsidR="00204855" w:rsidRPr="00D8644B">
        <w:rPr>
          <w:rFonts w:ascii="Times New Roman" w:hAnsi="Times New Roman"/>
          <w:iCs/>
          <w:sz w:val="28"/>
          <w:szCs w:val="28"/>
        </w:rPr>
        <w:t xml:space="preserve"> </w:t>
      </w:r>
      <w:r w:rsidR="00204855" w:rsidRPr="00D8644B">
        <w:rPr>
          <w:rFonts w:ascii="Times New Roman" w:hAnsi="Times New Roman"/>
          <w:iCs/>
          <w:sz w:val="28"/>
          <w:szCs w:val="28"/>
          <w:lang w:val="en-US"/>
        </w:rPr>
        <w:t>jω</w:t>
      </w:r>
      <w:r w:rsidR="00204855" w:rsidRPr="00D8644B">
        <w:rPr>
          <w:rFonts w:ascii="Times New Roman" w:hAnsi="Times New Roman"/>
          <w:iCs/>
          <w:sz w:val="28"/>
          <w:szCs w:val="28"/>
        </w:rPr>
        <w:t xml:space="preserve"> </w:t>
      </w:r>
      <w:r w:rsidR="00204855" w:rsidRPr="00D8644B">
        <w:rPr>
          <w:rFonts w:ascii="Times New Roman" w:hAnsi="Times New Roman"/>
          <w:iCs/>
          <w:sz w:val="28"/>
          <w:szCs w:val="28"/>
          <w:lang w:val="en-US"/>
        </w:rPr>
        <w:t>m</w:t>
      </w:r>
      <w:r w:rsidRPr="00D8644B">
        <w:rPr>
          <w:rFonts w:ascii="Times New Roman" w:hAnsi="Times New Roman"/>
          <w:sz w:val="28"/>
          <w:szCs w:val="28"/>
        </w:rPr>
        <w:t>)/</w:t>
      </w:r>
      <w:r w:rsidRPr="00D8644B">
        <w:rPr>
          <w:rFonts w:ascii="Times New Roman" w:hAnsi="Times New Roman"/>
          <w:sz w:val="28"/>
          <w:szCs w:val="28"/>
          <w:lang w:val="en-US"/>
        </w:rPr>
        <w:t>Z</w:t>
      </w:r>
      <w:r w:rsidRPr="00D8644B">
        <w:rPr>
          <w:rFonts w:ascii="Times New Roman" w:hAnsi="Times New Roman"/>
          <w:sz w:val="28"/>
          <w:szCs w:val="28"/>
          <w:vertAlign w:val="subscript"/>
          <w:lang w:val="en-US"/>
        </w:rPr>
        <w:t>Bl</w:t>
      </w:r>
      <w:r w:rsidRPr="00D8644B">
        <w:rPr>
          <w:rFonts w:ascii="Times New Roman" w:hAnsi="Times New Roman"/>
          <w:sz w:val="28"/>
          <w:szCs w:val="28"/>
          <w:lang w:val="en-US"/>
        </w:rPr>
        <w:t>Z</w:t>
      </w:r>
      <w:r w:rsidRPr="00D8644B">
        <w:rPr>
          <w:rFonts w:ascii="Times New Roman" w:hAnsi="Times New Roman"/>
          <w:sz w:val="28"/>
          <w:szCs w:val="28"/>
          <w:vertAlign w:val="subscript"/>
          <w:lang w:val="en-US"/>
        </w:rPr>
        <w:t>B</w:t>
      </w:r>
      <w:r w:rsidRPr="00D8644B">
        <w:rPr>
          <w:rFonts w:ascii="Times New Roman" w:hAnsi="Times New Roman"/>
          <w:sz w:val="28"/>
          <w:szCs w:val="28"/>
          <w:vertAlign w:val="subscript"/>
        </w:rPr>
        <w:t>2</w:t>
      </w:r>
      <w:r w:rsidRPr="00D8644B">
        <w:rPr>
          <w:rFonts w:ascii="Times New Roman" w:hAnsi="Times New Roman"/>
          <w:sz w:val="28"/>
          <w:szCs w:val="28"/>
        </w:rPr>
        <w:t>.</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5660D" w:rsidRDefault="00B5660D"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Можно обе величины выразить в безразмерных единицах:</w:t>
      </w:r>
    </w:p>
    <w:p w:rsidR="00D8644B" w:rsidRPr="00D8644B" w:rsidRDefault="00D8644B"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204855" w:rsidRPr="00D8644B" w:rsidRDefault="00204855"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lang w:val="en-US"/>
        </w:rPr>
        <w:t>K</w:t>
      </w:r>
      <w:r w:rsidRPr="00D8644B">
        <w:rPr>
          <w:rFonts w:ascii="Times New Roman" w:hAnsi="Times New Roman"/>
          <w:sz w:val="28"/>
          <w:szCs w:val="28"/>
          <w:vertAlign w:val="subscript"/>
        </w:rPr>
        <w:t>12</w:t>
      </w:r>
      <w:r w:rsidR="00B5660D" w:rsidRPr="00D8644B">
        <w:rPr>
          <w:rFonts w:ascii="Times New Roman" w:hAnsi="Times New Roman"/>
          <w:sz w:val="28"/>
          <w:szCs w:val="28"/>
        </w:rPr>
        <w:t>=(</w:t>
      </w:r>
      <w:r w:rsidRPr="00D8644B">
        <w:rPr>
          <w:rFonts w:ascii="Times New Roman" w:hAnsi="Times New Roman"/>
          <w:sz w:val="28"/>
          <w:szCs w:val="28"/>
          <w:lang w:val="en-US"/>
        </w:rPr>
        <w:t>g</w:t>
      </w:r>
      <w:r w:rsidR="00B5660D" w:rsidRPr="00D8644B">
        <w:rPr>
          <w:rFonts w:ascii="Times New Roman" w:hAnsi="Times New Roman"/>
          <w:sz w:val="28"/>
          <w:szCs w:val="28"/>
        </w:rPr>
        <w:t>+</w:t>
      </w:r>
      <w:r w:rsidRPr="00D8644B">
        <w:rPr>
          <w:rFonts w:ascii="Times New Roman" w:hAnsi="Times New Roman"/>
          <w:sz w:val="28"/>
          <w:szCs w:val="28"/>
        </w:rPr>
        <w:t>+</w:t>
      </w:r>
      <w:r w:rsidRPr="00D8644B">
        <w:rPr>
          <w:rFonts w:ascii="Times New Roman" w:hAnsi="Times New Roman"/>
          <w:iCs/>
          <w:sz w:val="28"/>
          <w:szCs w:val="28"/>
        </w:rPr>
        <w:t xml:space="preserve"> </w:t>
      </w:r>
      <w:r w:rsidRPr="00D8644B">
        <w:rPr>
          <w:rFonts w:ascii="Times New Roman" w:hAnsi="Times New Roman"/>
          <w:iCs/>
          <w:sz w:val="28"/>
          <w:szCs w:val="28"/>
          <w:lang w:val="en-US"/>
        </w:rPr>
        <w:t>jω</w:t>
      </w:r>
      <w:r w:rsidRPr="00D8644B">
        <w:rPr>
          <w:rFonts w:ascii="Times New Roman" w:hAnsi="Times New Roman"/>
          <w:iCs/>
          <w:sz w:val="28"/>
          <w:szCs w:val="28"/>
        </w:rPr>
        <w:t xml:space="preserve"> </w:t>
      </w:r>
      <w:r w:rsidRPr="00D8644B">
        <w:rPr>
          <w:rFonts w:ascii="Times New Roman" w:hAnsi="Times New Roman"/>
          <w:iCs/>
          <w:sz w:val="28"/>
          <w:szCs w:val="28"/>
          <w:lang w:val="en-US"/>
        </w:rPr>
        <w:t>k</w:t>
      </w:r>
      <w:r w:rsidR="00B5660D" w:rsidRPr="00D8644B">
        <w:rPr>
          <w:rFonts w:ascii="Times New Roman" w:hAnsi="Times New Roman"/>
          <w:sz w:val="28"/>
          <w:szCs w:val="28"/>
        </w:rPr>
        <w:t>)</w:t>
      </w:r>
      <w:r w:rsidR="00875D84" w:rsidRPr="00875D84">
        <w:rPr>
          <w:rFonts w:ascii="Times New Roman" w:hAnsi="Times New Roman"/>
          <w:sz w:val="28"/>
          <w:szCs w:val="28"/>
        </w:rPr>
        <w:fldChar w:fldCharType="begin"/>
      </w:r>
      <w:r w:rsidR="00875D84" w:rsidRPr="00875D84">
        <w:rPr>
          <w:rFonts w:ascii="Times New Roman" w:hAnsi="Times New Roman"/>
          <w:sz w:val="28"/>
          <w:szCs w:val="28"/>
        </w:rPr>
        <w:instrText xml:space="preserve"> QUOTE </w:instrText>
      </w:r>
      <w:r w:rsidR="0084218F">
        <w:rPr>
          <w:position w:val="-15"/>
        </w:rPr>
        <w:pict>
          <v:shape id="_x0000_i1035" type="#_x0000_t75" style="width:48.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8721D&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Default=&quot;00A8721D&quot; wsp:rsidP=&quot;00A8721D&quot;&gt;&lt;m:oMathPara&gt;&lt;m:oMath&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1&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2&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875D84" w:rsidRPr="00875D84">
        <w:rPr>
          <w:rFonts w:ascii="Times New Roman" w:hAnsi="Times New Roman"/>
          <w:sz w:val="28"/>
          <w:szCs w:val="28"/>
        </w:rPr>
        <w:instrText xml:space="preserve"> </w:instrText>
      </w:r>
      <w:r w:rsidR="00875D84" w:rsidRPr="00875D84">
        <w:rPr>
          <w:rFonts w:ascii="Times New Roman" w:hAnsi="Times New Roman"/>
          <w:sz w:val="28"/>
          <w:szCs w:val="28"/>
        </w:rPr>
        <w:fldChar w:fldCharType="separate"/>
      </w:r>
      <w:r w:rsidR="0084218F">
        <w:rPr>
          <w:position w:val="-15"/>
        </w:rPr>
        <w:pict>
          <v:shape id="_x0000_i1036" type="#_x0000_t75" style="width:48.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8721D&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Default=&quot;00A8721D&quot; wsp:rsidP=&quot;00A8721D&quot;&gt;&lt;m:oMathPara&gt;&lt;m:oMath&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1&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2&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875D84" w:rsidRPr="00875D84">
        <w:rPr>
          <w:rFonts w:ascii="Times New Roman" w:hAnsi="Times New Roman"/>
          <w:sz w:val="28"/>
          <w:szCs w:val="28"/>
        </w:rPr>
        <w:fldChar w:fldCharType="end"/>
      </w:r>
      <w:r w:rsidR="00B5660D" w:rsidRPr="00D8644B">
        <w:rPr>
          <w:rFonts w:ascii="Times New Roman" w:hAnsi="Times New Roman"/>
          <w:sz w:val="28"/>
          <w:szCs w:val="28"/>
        </w:rPr>
        <w:t>;</w:t>
      </w:r>
    </w:p>
    <w:p w:rsidR="00B5660D"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iCs/>
          <w:sz w:val="28"/>
          <w:szCs w:val="28"/>
        </w:rPr>
        <w:t>М</w:t>
      </w:r>
      <w:r w:rsidRPr="00D8644B">
        <w:rPr>
          <w:rFonts w:ascii="Times New Roman" w:hAnsi="Times New Roman"/>
          <w:sz w:val="28"/>
          <w:szCs w:val="28"/>
          <w:vertAlign w:val="subscript"/>
        </w:rPr>
        <w:t>12</w:t>
      </w:r>
      <w:r w:rsidRPr="00D8644B">
        <w:rPr>
          <w:rFonts w:ascii="Times New Roman" w:hAnsi="Times New Roman"/>
          <w:sz w:val="28"/>
          <w:szCs w:val="28"/>
        </w:rPr>
        <w:t>= (</w:t>
      </w:r>
      <w:r w:rsidR="00204855" w:rsidRPr="00D8644B">
        <w:rPr>
          <w:rFonts w:ascii="Times New Roman" w:hAnsi="Times New Roman"/>
          <w:sz w:val="28"/>
          <w:szCs w:val="28"/>
          <w:lang w:val="en-US"/>
        </w:rPr>
        <w:t>r</w:t>
      </w:r>
      <w:r w:rsidRPr="00D8644B">
        <w:rPr>
          <w:rFonts w:ascii="Times New Roman" w:hAnsi="Times New Roman"/>
          <w:iCs/>
          <w:sz w:val="28"/>
          <w:szCs w:val="28"/>
        </w:rPr>
        <w:t>+</w:t>
      </w:r>
      <w:r w:rsidR="00204855" w:rsidRPr="00D8644B">
        <w:rPr>
          <w:rFonts w:ascii="Times New Roman" w:hAnsi="Times New Roman"/>
          <w:sz w:val="28"/>
          <w:szCs w:val="28"/>
        </w:rPr>
        <w:t>+</w:t>
      </w:r>
      <w:r w:rsidR="00204855" w:rsidRPr="00D8644B">
        <w:rPr>
          <w:rFonts w:ascii="Times New Roman" w:hAnsi="Times New Roman"/>
          <w:iCs/>
          <w:sz w:val="28"/>
          <w:szCs w:val="28"/>
        </w:rPr>
        <w:t xml:space="preserve"> </w:t>
      </w:r>
      <w:r w:rsidR="00204855" w:rsidRPr="00D8644B">
        <w:rPr>
          <w:rFonts w:ascii="Times New Roman" w:hAnsi="Times New Roman"/>
          <w:iCs/>
          <w:sz w:val="28"/>
          <w:szCs w:val="28"/>
          <w:lang w:val="en-US"/>
        </w:rPr>
        <w:t>jω</w:t>
      </w:r>
      <w:r w:rsidR="00204855" w:rsidRPr="00D8644B">
        <w:rPr>
          <w:rFonts w:ascii="Times New Roman" w:hAnsi="Times New Roman"/>
          <w:iCs/>
          <w:sz w:val="28"/>
          <w:szCs w:val="28"/>
        </w:rPr>
        <w:t xml:space="preserve"> </w:t>
      </w:r>
      <w:r w:rsidR="00204855" w:rsidRPr="00D8644B">
        <w:rPr>
          <w:rFonts w:ascii="Times New Roman" w:hAnsi="Times New Roman"/>
          <w:iCs/>
          <w:sz w:val="28"/>
          <w:szCs w:val="28"/>
          <w:lang w:val="en-US"/>
        </w:rPr>
        <w:t>m</w:t>
      </w:r>
      <w:r w:rsidRPr="00D8644B">
        <w:rPr>
          <w:rFonts w:ascii="Times New Roman" w:hAnsi="Times New Roman"/>
          <w:iCs/>
          <w:sz w:val="28"/>
          <w:szCs w:val="28"/>
        </w:rPr>
        <w:t>)</w:t>
      </w:r>
      <w:r w:rsidRPr="00D8644B">
        <w:rPr>
          <w:rFonts w:ascii="Times New Roman" w:hAnsi="Times New Roman"/>
          <w:smallCaps/>
          <w:sz w:val="28"/>
          <w:szCs w:val="28"/>
        </w:rPr>
        <w:t xml:space="preserve">/ </w:t>
      </w:r>
      <w:r w:rsidR="00875D84" w:rsidRPr="00875D84">
        <w:rPr>
          <w:rFonts w:ascii="Times New Roman" w:hAnsi="Times New Roman"/>
          <w:sz w:val="28"/>
          <w:szCs w:val="28"/>
        </w:rPr>
        <w:fldChar w:fldCharType="begin"/>
      </w:r>
      <w:r w:rsidR="00875D84" w:rsidRPr="00875D84">
        <w:rPr>
          <w:rFonts w:ascii="Times New Roman" w:hAnsi="Times New Roman"/>
          <w:sz w:val="28"/>
          <w:szCs w:val="28"/>
        </w:rPr>
        <w:instrText xml:space="preserve"> QUOTE </w:instrText>
      </w:r>
      <w:r w:rsidR="0084218F">
        <w:rPr>
          <w:position w:val="-15"/>
        </w:rPr>
        <w:pict>
          <v:shape id="_x0000_i1037" type="#_x0000_t75" style="width:48.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07BE&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Default=&quot;008307BE&quot; wsp:rsidP=&quot;008307BE&quot;&gt;&lt;m:oMathPara&gt;&lt;m:oMath&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1&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2&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875D84" w:rsidRPr="00875D84">
        <w:rPr>
          <w:rFonts w:ascii="Times New Roman" w:hAnsi="Times New Roman"/>
          <w:sz w:val="28"/>
          <w:szCs w:val="28"/>
        </w:rPr>
        <w:instrText xml:space="preserve"> </w:instrText>
      </w:r>
      <w:r w:rsidR="00875D84" w:rsidRPr="00875D84">
        <w:rPr>
          <w:rFonts w:ascii="Times New Roman" w:hAnsi="Times New Roman"/>
          <w:sz w:val="28"/>
          <w:szCs w:val="28"/>
        </w:rPr>
        <w:fldChar w:fldCharType="separate"/>
      </w:r>
      <w:r w:rsidR="0084218F">
        <w:rPr>
          <w:position w:val="-15"/>
        </w:rPr>
        <w:pict>
          <v:shape id="_x0000_i1038" type="#_x0000_t75" style="width:48.7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07BE&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Default=&quot;008307BE&quot; wsp:rsidP=&quot;008307BE&quot;&gt;&lt;m:oMathPara&gt;&lt;m:oMath&gt;&lt;m:rad&gt;&lt;m:radPr&gt;&lt;m:degHide m:val=&quot;1&quot;/&gt;&lt;m:ctrlPr&gt;&lt;w:rPr&gt;&lt;w:rFonts w:ascii=&quot;Cambria Math&quot; w:h-ansi=&quot;Cambria Math&quot;/&gt;&lt;wx:font wx:val=&quot;Cambria Math&quot;/&gt;&lt;w:sz w:val=&quot;28&quot;/&gt;&lt;/w:rPr&gt;&lt;/m:ctrlPr&gt;&lt;/m:radPr&gt;&lt;m:deg/&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1&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2&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875D84" w:rsidRPr="00875D84">
        <w:rPr>
          <w:rFonts w:ascii="Times New Roman" w:hAnsi="Times New Roman"/>
          <w:sz w:val="28"/>
          <w:szCs w:val="28"/>
        </w:rPr>
        <w:fldChar w:fldCharType="end"/>
      </w:r>
      <w:r w:rsidR="00204855" w:rsidRPr="00D8644B">
        <w:rPr>
          <w:rFonts w:ascii="Times New Roman" w:hAnsi="Times New Roman"/>
          <w:sz w:val="28"/>
          <w:szCs w:val="28"/>
        </w:rPr>
        <w:t>;</w:t>
      </w:r>
      <w:r w:rsidRPr="00D8644B">
        <w:rPr>
          <w:rFonts w:ascii="Times New Roman" w:hAnsi="Times New Roman"/>
          <w:sz w:val="28"/>
          <w:szCs w:val="28"/>
        </w:rPr>
        <w:t>.</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80D6C" w:rsidRPr="00D8644B" w:rsidRDefault="00B5660D"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Величины </w:t>
      </w:r>
      <w:r w:rsidR="00480D6C" w:rsidRPr="00D8644B">
        <w:rPr>
          <w:rFonts w:ascii="Times New Roman" w:hAnsi="Times New Roman"/>
          <w:iCs/>
          <w:sz w:val="28"/>
          <w:szCs w:val="28"/>
        </w:rPr>
        <w:t>к</w:t>
      </w:r>
      <w:r w:rsidRPr="00D8644B">
        <w:rPr>
          <w:rFonts w:ascii="Times New Roman" w:hAnsi="Times New Roman"/>
          <w:iCs/>
          <w:sz w:val="28"/>
          <w:szCs w:val="28"/>
        </w:rPr>
        <w:t xml:space="preserve">, </w:t>
      </w:r>
      <w:r w:rsidRPr="00D8644B">
        <w:rPr>
          <w:rFonts w:ascii="Times New Roman" w:hAnsi="Times New Roman"/>
          <w:iCs/>
          <w:sz w:val="28"/>
          <w:szCs w:val="28"/>
          <w:lang w:val="en-US"/>
        </w:rPr>
        <w:t>g</w:t>
      </w:r>
      <w:r w:rsidRPr="00D8644B">
        <w:rPr>
          <w:rFonts w:ascii="Times New Roman" w:hAnsi="Times New Roman"/>
          <w:iCs/>
          <w:sz w:val="28"/>
          <w:szCs w:val="28"/>
        </w:rPr>
        <w:t xml:space="preserve">, </w:t>
      </w:r>
      <w:r w:rsidRPr="00D8644B">
        <w:rPr>
          <w:rFonts w:ascii="Times New Roman" w:hAnsi="Times New Roman"/>
          <w:iCs/>
          <w:sz w:val="28"/>
          <w:szCs w:val="28"/>
          <w:lang w:val="en-US"/>
        </w:rPr>
        <w:t>k</w:t>
      </w:r>
      <w:r w:rsidRPr="00D8644B">
        <w:rPr>
          <w:rFonts w:ascii="Times New Roman" w:hAnsi="Times New Roman"/>
          <w:iCs/>
          <w:sz w:val="28"/>
          <w:szCs w:val="28"/>
        </w:rPr>
        <w:t xml:space="preserve"> </w:t>
      </w:r>
      <w:r w:rsidRPr="00D8644B">
        <w:rPr>
          <w:rFonts w:ascii="Times New Roman" w:hAnsi="Times New Roman"/>
          <w:sz w:val="28"/>
          <w:szCs w:val="28"/>
        </w:rPr>
        <w:t xml:space="preserve">и </w:t>
      </w:r>
      <w:r w:rsidRPr="00D8644B">
        <w:rPr>
          <w:rFonts w:ascii="Times New Roman" w:hAnsi="Times New Roman"/>
          <w:iCs/>
          <w:sz w:val="28"/>
          <w:szCs w:val="28"/>
          <w:lang w:val="en-US"/>
        </w:rPr>
        <w:t>m</w:t>
      </w:r>
      <w:r w:rsidRPr="00D8644B">
        <w:rPr>
          <w:rFonts w:ascii="Times New Roman" w:hAnsi="Times New Roman"/>
          <w:iCs/>
          <w:sz w:val="28"/>
          <w:szCs w:val="28"/>
        </w:rPr>
        <w:t xml:space="preserve"> </w:t>
      </w:r>
      <w:r w:rsidRPr="00D8644B">
        <w:rPr>
          <w:rFonts w:ascii="Times New Roman" w:hAnsi="Times New Roman"/>
          <w:sz w:val="28"/>
          <w:szCs w:val="28"/>
        </w:rPr>
        <w:t xml:space="preserve">называются </w:t>
      </w:r>
      <w:r w:rsidRPr="00D8644B">
        <w:rPr>
          <w:rFonts w:ascii="Times New Roman" w:hAnsi="Times New Roman"/>
          <w:iCs/>
          <w:sz w:val="28"/>
          <w:szCs w:val="28"/>
        </w:rPr>
        <w:t xml:space="preserve">первичными параметрами влияния. </w:t>
      </w:r>
      <w:r w:rsidRPr="00D8644B">
        <w:rPr>
          <w:rFonts w:ascii="Times New Roman" w:hAnsi="Times New Roman"/>
          <w:sz w:val="28"/>
          <w:szCs w:val="28"/>
        </w:rPr>
        <w:t xml:space="preserve">Величина переходного затухания </w:t>
      </w:r>
      <w:r w:rsidR="00480D6C" w:rsidRPr="00D8644B">
        <w:rPr>
          <w:rFonts w:ascii="Times New Roman" w:hAnsi="Times New Roman"/>
          <w:sz w:val="28"/>
          <w:szCs w:val="28"/>
        </w:rPr>
        <w:t>А</w:t>
      </w:r>
      <w:r w:rsidRPr="00D8644B">
        <w:rPr>
          <w:rFonts w:ascii="Times New Roman" w:hAnsi="Times New Roman"/>
          <w:sz w:val="28"/>
          <w:szCs w:val="28"/>
        </w:rPr>
        <w:t xml:space="preserve">, характеризующая затухание токов влияния при переходе с первой цепи во вторую, является </w:t>
      </w:r>
      <w:r w:rsidRPr="00D8644B">
        <w:rPr>
          <w:rFonts w:ascii="Times New Roman" w:hAnsi="Times New Roman"/>
          <w:iCs/>
          <w:sz w:val="28"/>
          <w:szCs w:val="28"/>
        </w:rPr>
        <w:t>вторичным пара</w:t>
      </w:r>
      <w:r w:rsidR="00480D6C" w:rsidRPr="00D8644B">
        <w:rPr>
          <w:rFonts w:ascii="Times New Roman" w:hAnsi="Times New Roman"/>
          <w:iCs/>
          <w:sz w:val="28"/>
          <w:szCs w:val="28"/>
        </w:rPr>
        <w:t xml:space="preserve">метром влияния, </w:t>
      </w:r>
      <w:r w:rsidR="00480D6C" w:rsidRPr="00D8644B">
        <w:rPr>
          <w:rFonts w:ascii="Times New Roman" w:hAnsi="Times New Roman"/>
          <w:sz w:val="28"/>
          <w:szCs w:val="28"/>
        </w:rPr>
        <w:t xml:space="preserve">В линиях связи обычно стремятся уменьшить собственное затухание цепи </w:t>
      </w:r>
      <w:r w:rsidR="00480D6C" w:rsidRPr="00D8644B">
        <w:rPr>
          <w:rFonts w:ascii="Times New Roman" w:hAnsi="Times New Roman"/>
          <w:iCs/>
          <w:sz w:val="28"/>
          <w:szCs w:val="28"/>
        </w:rPr>
        <w:t xml:space="preserve">а </w:t>
      </w:r>
      <w:r w:rsidR="00480D6C" w:rsidRPr="00D8644B">
        <w:rPr>
          <w:rFonts w:ascii="Times New Roman" w:hAnsi="Times New Roman"/>
          <w:sz w:val="28"/>
          <w:szCs w:val="28"/>
        </w:rPr>
        <w:t xml:space="preserve">и увеличить переходное затухание </w:t>
      </w:r>
      <w:r w:rsidR="00480D6C" w:rsidRPr="00D8644B">
        <w:rPr>
          <w:rFonts w:ascii="Times New Roman" w:hAnsi="Times New Roman"/>
          <w:iCs/>
          <w:sz w:val="28"/>
          <w:szCs w:val="28"/>
        </w:rPr>
        <w:t>А,</w:t>
      </w:r>
    </w:p>
    <w:p w:rsidR="00480D6C" w:rsidRDefault="00480D6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iCs/>
          <w:sz w:val="28"/>
          <w:szCs w:val="28"/>
        </w:rPr>
        <w:t xml:space="preserve">Переходное затухание </w:t>
      </w:r>
      <w:r w:rsidRPr="00D8644B">
        <w:rPr>
          <w:rFonts w:ascii="Times New Roman" w:hAnsi="Times New Roman"/>
          <w:sz w:val="28"/>
          <w:szCs w:val="28"/>
        </w:rPr>
        <w:t xml:space="preserve">является основной мерой оценки свойств воздушных и кабельных линий по взаимному влиянию между цепями и пригодности цепей для высокочастотной передачи. Оно выражается логарифмом отношения мощности генератора </w:t>
      </w:r>
      <w:r w:rsidRPr="00D8644B">
        <w:rPr>
          <w:rFonts w:ascii="Times New Roman" w:hAnsi="Times New Roman"/>
          <w:iCs/>
          <w:sz w:val="28"/>
          <w:szCs w:val="28"/>
        </w:rPr>
        <w:t>Р</w:t>
      </w:r>
      <w:r w:rsidRPr="00D8644B">
        <w:rPr>
          <w:rFonts w:ascii="Times New Roman" w:hAnsi="Times New Roman"/>
          <w:iCs/>
          <w:sz w:val="28"/>
          <w:szCs w:val="28"/>
          <w:vertAlign w:val="subscript"/>
        </w:rPr>
        <w:t>1</w:t>
      </w:r>
      <w:r w:rsidRPr="00D8644B">
        <w:rPr>
          <w:rFonts w:ascii="Times New Roman" w:hAnsi="Times New Roman"/>
          <w:iCs/>
          <w:sz w:val="28"/>
          <w:szCs w:val="28"/>
        </w:rPr>
        <w:t xml:space="preserve">, </w:t>
      </w:r>
      <w:r w:rsidRPr="00D8644B">
        <w:rPr>
          <w:rFonts w:ascii="Times New Roman" w:hAnsi="Times New Roman"/>
          <w:sz w:val="28"/>
          <w:szCs w:val="28"/>
        </w:rPr>
        <w:t xml:space="preserve">питающего влияющую цепь, к мощности помех </w:t>
      </w:r>
      <w:r w:rsidRPr="00D8644B">
        <w:rPr>
          <w:rFonts w:ascii="Times New Roman" w:hAnsi="Times New Roman"/>
          <w:iCs/>
          <w:sz w:val="28"/>
          <w:szCs w:val="28"/>
        </w:rPr>
        <w:t>Р</w:t>
      </w:r>
      <w:r w:rsidRPr="00D8644B">
        <w:rPr>
          <w:rFonts w:ascii="Times New Roman" w:hAnsi="Times New Roman"/>
          <w:iCs/>
          <w:sz w:val="28"/>
          <w:szCs w:val="28"/>
          <w:vertAlign w:val="subscript"/>
        </w:rPr>
        <w:t>2</w:t>
      </w:r>
      <w:r w:rsidRPr="00D8644B">
        <w:rPr>
          <w:rFonts w:ascii="Times New Roman" w:hAnsi="Times New Roman"/>
          <w:iCs/>
          <w:sz w:val="28"/>
          <w:szCs w:val="28"/>
        </w:rPr>
        <w:t xml:space="preserve"> в </w:t>
      </w:r>
      <w:r w:rsidRPr="00D8644B">
        <w:rPr>
          <w:rFonts w:ascii="Times New Roman" w:hAnsi="Times New Roman"/>
          <w:sz w:val="28"/>
          <w:szCs w:val="28"/>
        </w:rPr>
        <w:t>цепи, подверженной влиянию, и измеряется в децибелах:</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80D6C" w:rsidRPr="00875D84" w:rsidRDefault="00875D84"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875D84">
        <w:rPr>
          <w:rFonts w:ascii="Times New Roman" w:eastAsiaTheme="minorEastAsia" w:hAnsi="Times New Roman"/>
          <w:sz w:val="28"/>
          <w:szCs w:val="28"/>
        </w:rPr>
        <w:fldChar w:fldCharType="begin"/>
      </w:r>
      <w:r w:rsidRPr="00875D84">
        <w:rPr>
          <w:rFonts w:ascii="Times New Roman" w:eastAsiaTheme="minorEastAsia" w:hAnsi="Times New Roman"/>
          <w:sz w:val="28"/>
          <w:szCs w:val="28"/>
        </w:rPr>
        <w:instrText xml:space="preserve"> QUOTE </w:instrText>
      </w:r>
      <w:r w:rsidR="0084218F">
        <w:rPr>
          <w:position w:val="-24"/>
        </w:rPr>
        <w:pict>
          <v:shape id="_x0000_i1039" type="#_x0000_t75" style="width:81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A80&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Default=&quot;004E6A80&quot; wsp:rsidP=&quot;004E6A80&quot;&gt;&lt;m:oMathPara&gt;&lt;m:oMath&gt;&lt;m:r&gt;&lt;m:rPr&gt;&lt;m:sty m:val=&quot;p&quot;/&gt;&lt;/m:rPr&gt;&lt;w:rPr&gt;&lt;w:rFonts w:ascii=&quot;Cambria Math&quot; w:h-ansi=&quot;Cambria Math&quot;/&gt;&lt;wx:font wx:val=&quot;Cambria Math&quot;/&gt;&lt;w:sz w:val=&quot;28&quot;/&gt;&lt;w:sz-cs w:val=&quot;28&quot;/&gt;&lt;/w:rPr&gt;&lt;m:t&gt;A&lt;/m:t&gt;&lt;/m:r&gt;&lt;m:r&gt;&lt;m:rPr&gt;&lt;m:sty m:val=&quot;p&quot;/&gt;&lt;/m:rPr&gt;&lt;w:rPr&gt;&lt;w:rFonts w:ascii=&quot;Cambria Math&quot; w:h-ansi=&quot;Times New Roman&quot;/&gt;&lt;wx:font wx:val=&quot;Cambria Math&quot;/&gt;&lt;w:sz w:val=&quot;28&quot;/&gt;&lt;w:sz-cs w:val=&quot;28&quot;/&gt;&lt;/w:rPr&gt;&lt;m:t&gt;=10lg&lt;/m:t&gt;&lt;/m:r&gt;&lt;m:r&gt;&lt;m:rPr&gt;&lt;m:sty m:val=&quot;p&quot;/&gt;&lt;/m:rPr&gt;&lt;w:rPr&gt;&lt;w:rFonts w:ascii=&quot;Cambria Math&quot; w:h-ansi=&quot;Cambria Math&quot;/&gt;&lt;wx:font wx:val=&quot;Cambria Math&quot;/&gt;&lt;w:sz w:val=&quot;28&quot;/&gt;&lt;w:sz-cs w:val=&quot;28&quot;/&gt;&lt;/w:rPr&gt;&lt;m:t&gt;вЃЎ&lt;/m:t&gt;&lt;/m:r&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1&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2&lt;/m:t&gt;&lt;/m:r&gt;&lt;/m:sub&gt;&lt;/m:sSub&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875D84">
        <w:rPr>
          <w:rFonts w:ascii="Times New Roman" w:eastAsiaTheme="minorEastAsia" w:hAnsi="Times New Roman"/>
          <w:sz w:val="28"/>
          <w:szCs w:val="28"/>
        </w:rPr>
        <w:instrText xml:space="preserve"> </w:instrText>
      </w:r>
      <w:r w:rsidRPr="00875D84">
        <w:rPr>
          <w:rFonts w:ascii="Times New Roman" w:eastAsiaTheme="minorEastAsia" w:hAnsi="Times New Roman"/>
          <w:sz w:val="28"/>
          <w:szCs w:val="28"/>
        </w:rPr>
        <w:fldChar w:fldCharType="separate"/>
      </w:r>
      <w:r w:rsidR="0084218F">
        <w:rPr>
          <w:position w:val="-24"/>
        </w:rPr>
        <w:pict>
          <v:shape id="_x0000_i1040" type="#_x0000_t75" style="width:81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A80&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Default=&quot;004E6A80&quot; wsp:rsidP=&quot;004E6A80&quot;&gt;&lt;m:oMathPara&gt;&lt;m:oMath&gt;&lt;m:r&gt;&lt;m:rPr&gt;&lt;m:sty m:val=&quot;p&quot;/&gt;&lt;/m:rPr&gt;&lt;w:rPr&gt;&lt;w:rFonts w:ascii=&quot;Cambria Math&quot; w:h-ansi=&quot;Cambria Math&quot;/&gt;&lt;wx:font wx:val=&quot;Cambria Math&quot;/&gt;&lt;w:sz w:val=&quot;28&quot;/&gt;&lt;w:sz-cs w:val=&quot;28&quot;/&gt;&lt;/w:rPr&gt;&lt;m:t&gt;A&lt;/m:t&gt;&lt;/m:r&gt;&lt;m:r&gt;&lt;m:rPr&gt;&lt;m:sty m:val=&quot;p&quot;/&gt;&lt;/m:rPr&gt;&lt;w:rPr&gt;&lt;w:rFonts w:ascii=&quot;Cambria Math&quot; w:h-ansi=&quot;Times New Roman&quot;/&gt;&lt;wx:font wx:val=&quot;Cambria Math&quot;/&gt;&lt;w:sz w:val=&quot;28&quot;/&gt;&lt;w:sz-cs w:val=&quot;28&quot;/&gt;&lt;/w:rPr&gt;&lt;m:t&gt;=10lg&lt;/m:t&gt;&lt;/m:r&gt;&lt;m:r&gt;&lt;m:rPr&gt;&lt;m:sty m:val=&quot;p&quot;/&gt;&lt;/m:rPr&gt;&lt;w:rPr&gt;&lt;w:rFonts w:ascii=&quot;Cambria Math&quot; w:h-ansi=&quot;Cambria Math&quot;/&gt;&lt;wx:font wx:val=&quot;Cambria Math&quot;/&gt;&lt;w:sz w:val=&quot;28&quot;/&gt;&lt;w:sz-cs w:val=&quot;28&quot;/&gt;&lt;/w:rPr&gt;&lt;m:t&gt;вЃЎ&lt;/m:t&gt;&lt;/m:r&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1&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2&lt;/m:t&gt;&lt;/m:r&gt;&lt;/m:sub&gt;&lt;/m:sSub&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875D84">
        <w:rPr>
          <w:rFonts w:ascii="Times New Roman" w:eastAsiaTheme="minorEastAsia" w:hAnsi="Times New Roman"/>
          <w:sz w:val="28"/>
          <w:szCs w:val="28"/>
        </w:rPr>
        <w:fldChar w:fldCharType="end"/>
      </w:r>
      <w:r w:rsidR="00480D6C" w:rsidRPr="00875D84">
        <w:rPr>
          <w:rFonts w:ascii="Times New Roman" w:hAnsi="Times New Roman"/>
          <w:sz w:val="28"/>
          <w:szCs w:val="28"/>
        </w:rPr>
        <w:t>.</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80D6C" w:rsidRPr="00D8644B" w:rsidRDefault="00480D6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При рассмотрении влияния между цепями связи различают два вида переходов энергии: па ближнем (передающем) и на дальнем (приемном) концах. Влияние, проявляющееся на том конце цепи, где расположен генератор первой цепи, называется </w:t>
      </w:r>
      <w:r w:rsidRPr="00D8644B">
        <w:rPr>
          <w:rFonts w:ascii="Times New Roman" w:hAnsi="Times New Roman"/>
          <w:iCs/>
          <w:sz w:val="28"/>
          <w:szCs w:val="28"/>
        </w:rPr>
        <w:t xml:space="preserve">переходным влиянием на ближнем (передающем) конце </w:t>
      </w:r>
      <w:r w:rsidRPr="00D8644B">
        <w:rPr>
          <w:rFonts w:ascii="Times New Roman" w:hAnsi="Times New Roman"/>
          <w:iCs/>
          <w:sz w:val="28"/>
          <w:szCs w:val="28"/>
          <w:lang w:val="en-US"/>
        </w:rPr>
        <w:t>A</w:t>
      </w:r>
      <w:r w:rsidRPr="00D8644B">
        <w:rPr>
          <w:rFonts w:ascii="Times New Roman" w:hAnsi="Times New Roman"/>
          <w:iCs/>
          <w:sz w:val="28"/>
          <w:szCs w:val="28"/>
          <w:vertAlign w:val="subscript"/>
        </w:rPr>
        <w:t>0</w:t>
      </w:r>
      <w:r w:rsidRPr="00D8644B">
        <w:rPr>
          <w:rFonts w:ascii="Times New Roman" w:hAnsi="Times New Roman"/>
          <w:iCs/>
          <w:sz w:val="28"/>
          <w:szCs w:val="28"/>
        </w:rPr>
        <w:t xml:space="preserve"> . </w:t>
      </w:r>
      <w:r w:rsidRPr="00D8644B">
        <w:rPr>
          <w:rFonts w:ascii="Times New Roman" w:hAnsi="Times New Roman"/>
          <w:sz w:val="28"/>
          <w:szCs w:val="28"/>
        </w:rPr>
        <w:t xml:space="preserve">Влияние на противоположный конец цепи называется </w:t>
      </w:r>
      <w:r w:rsidRPr="00D8644B">
        <w:rPr>
          <w:rFonts w:ascii="Times New Roman" w:hAnsi="Times New Roman"/>
          <w:iCs/>
          <w:sz w:val="28"/>
          <w:szCs w:val="28"/>
        </w:rPr>
        <w:t>переходным влиянием на дальнем (приемном) конце А</w:t>
      </w:r>
      <w:r w:rsidRPr="00D8644B">
        <w:rPr>
          <w:rFonts w:ascii="Times New Roman" w:hAnsi="Times New Roman"/>
          <w:iCs/>
          <w:sz w:val="28"/>
          <w:szCs w:val="28"/>
          <w:vertAlign w:val="subscript"/>
          <w:lang w:val="en-US"/>
        </w:rPr>
        <w:t>l</w:t>
      </w:r>
      <w:r w:rsidRPr="00D8644B">
        <w:rPr>
          <w:rFonts w:ascii="Times New Roman" w:hAnsi="Times New Roman"/>
          <w:iCs/>
          <w:sz w:val="28"/>
          <w:szCs w:val="28"/>
        </w:rPr>
        <w:t>.</w:t>
      </w:r>
    </w:p>
    <w:p w:rsidR="00480D6C" w:rsidRDefault="00480D6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Переходное затухание по мощности, дБ, на ближнем конце</w:t>
      </w:r>
    </w:p>
    <w:p w:rsidR="00D8644B" w:rsidRDefault="00D8644B">
      <w:pPr>
        <w:rPr>
          <w:rFonts w:ascii="Times New Roman" w:hAnsi="Times New Roman"/>
          <w:sz w:val="28"/>
          <w:szCs w:val="28"/>
        </w:rPr>
      </w:pPr>
      <w:r>
        <w:rPr>
          <w:rFonts w:ascii="Times New Roman" w:hAnsi="Times New Roman"/>
          <w:sz w:val="28"/>
          <w:szCs w:val="28"/>
        </w:rPr>
        <w:br w:type="page"/>
      </w:r>
    </w:p>
    <w:p w:rsidR="00D73001" w:rsidRPr="00D8644B" w:rsidRDefault="0084218F"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pict>
          <v:shape id="_x0000_i1041" type="#_x0000_t75" style="width:94.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46F66&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Pr=&quot;00B46F66&quot; wsp:rsidRDefault=&quot;00B46F66&quot; wsp:rsidP=&quot;00B46F66&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Times New Roman&quot;/&gt;&lt;wx:font wx:val=&quot;Cambria Math&quot;/&gt;&lt;w:sz w:val=&quot;28&quot;/&gt;&lt;w:sz-cs w:val=&quot;28&quot;/&gt;&lt;/w:rPr&gt;&lt;m:t&gt;0&lt;/m:t&gt;&lt;/m:r&gt;&lt;/m:sub&gt;&lt;/m:sSub&gt;&lt;m:r&gt;&lt;m:rPr&gt;&lt;m:sty m:val=&quot;p&quot;/&gt;&lt;/m:rPr&gt;&lt;w:rPr&gt;&lt;w:rFonts w:ascii=&quot;Cambria Math&quot; w:h-ansi=&quot;Times New Roman&quot;/&gt;&lt;wx:font wx:val=&quot;Cambria Math&quot;/&gt;&lt;w:sz w:val=&quot;28&quot;/&gt;&lt;w:sz-cs w:val=&quot;28&quot;/&gt;&lt;/w:rPr&gt;&lt;m:t&gt;=10lg&lt;/m:t&gt;&lt;/m:r&gt;&lt;m:r&gt;&lt;m:rPr&gt;&lt;m:sty m:val=&quot;p&quot;/&gt;&lt;/m:rPr&gt;&lt;w:rPr&gt;&lt;w:rFonts w:ascii=&quot;Cambria Math&quot; w:h-ansi=&quot;Cambria Math&quot;/&gt;&lt;wx:font wx:val=&quot;Cambria Math&quot;/&gt;&lt;w:sz w:val=&quot;28&quot;/&gt;&lt;w:sz-cs w:val=&quot;28&quot;/&gt;&lt;/w:rPr&gt;&lt;m:t&gt;вЃЎ&lt;/m:t&gt;&lt;/m:r&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10&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20&lt;/m:t&gt;&lt;/m:r&gt;&lt;/m:sub&gt;&lt;/m:sSub&gt;&lt;/m:den&gt;&lt;/m:f&gt;&lt;/m:e&gt;&lt;/m:d&gt;&lt;/m:oMath&gt;&lt;/m:oMathPara&gt;&lt;/w:p&gt;&lt;w:sectPr wsp:rsidR=&quot;00000000&quot; wsp:rsidRPr=&quot;00B46F66&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D73001" w:rsidRPr="00D8644B" w:rsidRDefault="00D73001" w:rsidP="00D8644B">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p>
    <w:p w:rsidR="00480D6C" w:rsidRDefault="00480D6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на дальнем конце</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07EC3" w:rsidRPr="00875D84" w:rsidRDefault="0084218F"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pict>
          <v:shape id="_x0000_i1042" type="#_x0000_t75" style="width:91.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1511&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Pr=&quot;00F11511&quot; wsp:rsidRDefault=&quot;00F11511&quot; wsp:rsidP=&quot;00F11511&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A&lt;/m:t&gt;&lt;/m:r&gt;&lt;/m:e&gt;&lt;m:sub&gt;&lt;m:r&gt;&lt;m:rPr&gt;&lt;m:sty m:val=&quot;p&quot;/&gt;&lt;/m:rPr&gt;&lt;w:rPr&gt;&lt;w:rFonts w:ascii=&quot;Cambria Math&quot; w:h-ansi=&quot;Cambria Math&quot;/&gt;&lt;wx:font wx:val=&quot;Cambria Math&quot;/&gt;&lt;w:sz w:val=&quot;28&quot;/&gt;&lt;w:sz-cs w:val=&quot;28&quot;/&gt;&lt;/w:rPr&gt;&lt;m:t&gt;l&lt;/m:t&gt;&lt;/m:r&gt;&lt;/m:sub&gt;&lt;/m:sSub&gt;&lt;m:r&gt;&lt;m:rPr&gt;&lt;m:sty m:val=&quot;p&quot;/&gt;&lt;/m:rPr&gt;&lt;w:rPr&gt;&lt;w:rFonts w:ascii=&quot;Cambria Math&quot; w:h-ansi=&quot;Times New Roman&quot;/&gt;&lt;wx:font wx:val=&quot;Cambria Math&quot;/&gt;&lt;w:sz w:val=&quot;28&quot;/&gt;&lt;w:sz-cs w:val=&quot;28&quot;/&gt;&lt;/w:rPr&gt;&lt;m:t&gt;=10lg&lt;/m:t&gt;&lt;/m:r&gt;&lt;m:r&gt;&lt;m:rPr&gt;&lt;m:sty m:val=&quot;p&quot;/&gt;&lt;/m:rPr&gt;&lt;w:rPr&gt;&lt;w:rFonts w:ascii=&quot;Cambria Math&quot; w:h-ansi=&quot;Cambria Math&quot;/&gt;&lt;wx:font wx:val=&quot;Cambria Math&quot;/&gt;&lt;w:sz w:val=&quot;28&quot;/&gt;&lt;w:sz-cs w:val=&quot;28&quot;/&gt;&lt;/w:rPr&gt;&lt;m:t&gt;вЃЎ&lt;/m:t&gt;&lt;/m:r&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10&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Times New Roman&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lt;/m:t&gt;&lt;/m:r&gt;&lt;/m:sub&gt;&lt;/m:sSub&gt;&lt;/m:den&gt;&lt;/m:f&gt;&lt;/m:e&gt;&lt;/m:d&gt;&lt;/m:oMath&gt;&lt;/m:oMathPara&gt;&lt;/w:p&gt;&lt;w:sectPr wsp:rsidR=&quot;00000000&quot; wsp:rsidRPr=&quot;00F11511&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B07EC3" w:rsidRPr="00D8644B" w:rsidRDefault="00B07EC3" w:rsidP="00D8644B">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p>
    <w:p w:rsidR="00094ABB" w:rsidRPr="00D8644B" w:rsidRDefault="0084218F" w:rsidP="00D8644B">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_x0000_i1043" type="#_x0000_t75" alt="Описание: C:\Users\Kola\Desktop\линейные сооружения\рис\влияние цепи.jpg" style="width:251.25pt;height:114.75pt;visibility:visible">
            <v:imagedata r:id="rId23" o:title="влияние цепи"/>
          </v:shape>
        </w:pict>
      </w:r>
    </w:p>
    <w:p w:rsidR="00B966FC" w:rsidRDefault="00B966F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Рис. </w:t>
      </w:r>
      <w:r w:rsidR="00D8644B">
        <w:rPr>
          <w:rFonts w:ascii="Times New Roman" w:hAnsi="Times New Roman"/>
          <w:sz w:val="28"/>
          <w:szCs w:val="28"/>
        </w:rPr>
        <w:t>4</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5660D" w:rsidRDefault="00480D6C"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Наряду с величинами </w:t>
      </w:r>
      <w:r w:rsidRPr="00D8644B">
        <w:rPr>
          <w:rFonts w:ascii="Times New Roman" w:hAnsi="Times New Roman"/>
          <w:iCs/>
          <w:sz w:val="28"/>
          <w:szCs w:val="28"/>
        </w:rPr>
        <w:t>А</w:t>
      </w:r>
      <w:r w:rsidR="00F74B2D" w:rsidRPr="00D8644B">
        <w:rPr>
          <w:rFonts w:ascii="Times New Roman" w:hAnsi="Times New Roman"/>
          <w:iCs/>
          <w:sz w:val="28"/>
          <w:szCs w:val="28"/>
          <w:vertAlign w:val="subscript"/>
        </w:rPr>
        <w:t>0</w:t>
      </w:r>
      <w:r w:rsidRPr="00D8644B">
        <w:rPr>
          <w:rFonts w:ascii="Times New Roman" w:hAnsi="Times New Roman"/>
          <w:iCs/>
          <w:sz w:val="28"/>
          <w:szCs w:val="28"/>
        </w:rPr>
        <w:t xml:space="preserve"> </w:t>
      </w:r>
      <w:r w:rsidRPr="00D8644B">
        <w:rPr>
          <w:rFonts w:ascii="Times New Roman" w:hAnsi="Times New Roman"/>
          <w:sz w:val="28"/>
          <w:szCs w:val="28"/>
        </w:rPr>
        <w:t xml:space="preserve">н </w:t>
      </w:r>
      <w:r w:rsidRPr="00D8644B">
        <w:rPr>
          <w:rFonts w:ascii="Times New Roman" w:hAnsi="Times New Roman"/>
          <w:iCs/>
          <w:sz w:val="28"/>
          <w:szCs w:val="28"/>
        </w:rPr>
        <w:t>А</w:t>
      </w:r>
      <w:r w:rsidRPr="00D8644B">
        <w:rPr>
          <w:rFonts w:ascii="Times New Roman" w:hAnsi="Times New Roman"/>
          <w:iCs/>
          <w:sz w:val="28"/>
          <w:szCs w:val="28"/>
          <w:vertAlign w:val="subscript"/>
          <w:lang w:val="en-US"/>
        </w:rPr>
        <w:t>l</w:t>
      </w:r>
      <w:r w:rsidRPr="00D8644B">
        <w:rPr>
          <w:rFonts w:ascii="Times New Roman" w:hAnsi="Times New Roman"/>
          <w:iCs/>
          <w:sz w:val="28"/>
          <w:szCs w:val="28"/>
        </w:rPr>
        <w:t xml:space="preserve"> </w:t>
      </w:r>
      <w:r w:rsidRPr="00D8644B">
        <w:rPr>
          <w:rFonts w:ascii="Times New Roman" w:hAnsi="Times New Roman"/>
          <w:sz w:val="28"/>
          <w:szCs w:val="28"/>
        </w:rPr>
        <w:t>в технике связи широко используется па</w:t>
      </w:r>
      <w:r w:rsidR="00E05127" w:rsidRPr="00D8644B">
        <w:rPr>
          <w:rFonts w:ascii="Times New Roman" w:hAnsi="Times New Roman"/>
          <w:sz w:val="28"/>
          <w:szCs w:val="28"/>
        </w:rPr>
        <w:t xml:space="preserve">раметр </w:t>
      </w:r>
      <w:r w:rsidR="00E05127" w:rsidRPr="00D8644B">
        <w:rPr>
          <w:rFonts w:ascii="Times New Roman" w:hAnsi="Times New Roman"/>
          <w:iCs/>
          <w:sz w:val="28"/>
          <w:szCs w:val="28"/>
        </w:rPr>
        <w:t>А</w:t>
      </w:r>
      <w:r w:rsidR="00E05127" w:rsidRPr="00D8644B">
        <w:rPr>
          <w:rFonts w:ascii="Times New Roman" w:hAnsi="Times New Roman"/>
          <w:iCs/>
          <w:sz w:val="28"/>
          <w:szCs w:val="28"/>
          <w:vertAlign w:val="subscript"/>
        </w:rPr>
        <w:t>з</w:t>
      </w:r>
      <w:r w:rsidR="00E05127" w:rsidRPr="00D8644B">
        <w:rPr>
          <w:rFonts w:ascii="Times New Roman" w:hAnsi="Times New Roman"/>
          <w:iCs/>
          <w:sz w:val="28"/>
          <w:szCs w:val="28"/>
        </w:rPr>
        <w:t xml:space="preserve"> </w:t>
      </w:r>
      <w:r w:rsidR="00E05127" w:rsidRPr="00D8644B">
        <w:rPr>
          <w:rFonts w:ascii="Times New Roman" w:hAnsi="Times New Roman"/>
          <w:sz w:val="28"/>
          <w:szCs w:val="28"/>
        </w:rPr>
        <w:t xml:space="preserve">— защищенность от помех, или просто защищенность, представляющая собой разность уровней полезного сигнала </w:t>
      </w:r>
      <w:r w:rsidR="00E05127" w:rsidRPr="00D8644B">
        <w:rPr>
          <w:rFonts w:ascii="Times New Roman" w:hAnsi="Times New Roman"/>
          <w:sz w:val="28"/>
          <w:szCs w:val="28"/>
          <w:lang w:val="en-US"/>
        </w:rPr>
        <w:t>P</w:t>
      </w:r>
      <w:r w:rsidR="00E05127" w:rsidRPr="00D8644B">
        <w:rPr>
          <w:rFonts w:ascii="Times New Roman" w:hAnsi="Times New Roman"/>
          <w:sz w:val="28"/>
          <w:szCs w:val="28"/>
          <w:vertAlign w:val="subscript"/>
          <w:lang w:val="en-US"/>
        </w:rPr>
        <w:t>o</w:t>
      </w:r>
      <w:r w:rsidR="00E05127" w:rsidRPr="00D8644B">
        <w:rPr>
          <w:rFonts w:ascii="Times New Roman" w:hAnsi="Times New Roman"/>
          <w:sz w:val="28"/>
          <w:szCs w:val="28"/>
        </w:rPr>
        <w:t xml:space="preserve"> и помех р</w:t>
      </w:r>
      <w:r w:rsidR="00E05127" w:rsidRPr="00D8644B">
        <w:rPr>
          <w:rFonts w:ascii="Times New Roman" w:hAnsi="Times New Roman"/>
          <w:sz w:val="28"/>
          <w:szCs w:val="28"/>
          <w:vertAlign w:val="subscript"/>
        </w:rPr>
        <w:t>п</w:t>
      </w:r>
      <w:r w:rsidR="00E05127" w:rsidRPr="00D8644B">
        <w:rPr>
          <w:rFonts w:ascii="Times New Roman" w:hAnsi="Times New Roman"/>
          <w:sz w:val="28"/>
          <w:szCs w:val="28"/>
        </w:rPr>
        <w:t xml:space="preserve"> в рассматриваемом токе:</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E05127" w:rsidRDefault="00E05127" w:rsidP="00D8644B">
      <w:pPr>
        <w:shd w:val="clear" w:color="auto" w:fill="FFFFFF"/>
        <w:autoSpaceDE w:val="0"/>
        <w:autoSpaceDN w:val="0"/>
        <w:adjustRightInd w:val="0"/>
        <w:spacing w:after="0" w:line="360" w:lineRule="auto"/>
        <w:ind w:firstLine="709"/>
        <w:jc w:val="both"/>
        <w:rPr>
          <w:rFonts w:ascii="Times New Roman" w:hAnsi="Times New Roman"/>
          <w:sz w:val="28"/>
          <w:szCs w:val="28"/>
          <w:vertAlign w:val="subscript"/>
        </w:rPr>
      </w:pPr>
      <w:r w:rsidRPr="00D8644B">
        <w:rPr>
          <w:rFonts w:ascii="Times New Roman" w:hAnsi="Times New Roman"/>
          <w:sz w:val="28"/>
          <w:szCs w:val="28"/>
          <w:lang w:val="en-US"/>
        </w:rPr>
        <w:t>A</w:t>
      </w:r>
      <w:r w:rsidRPr="00D8644B">
        <w:rPr>
          <w:rFonts w:ascii="Times New Roman" w:hAnsi="Times New Roman"/>
          <w:sz w:val="28"/>
          <w:szCs w:val="28"/>
          <w:vertAlign w:val="subscript"/>
        </w:rPr>
        <w:t>З</w:t>
      </w:r>
      <w:r w:rsidRPr="00D8644B">
        <w:rPr>
          <w:rFonts w:ascii="Times New Roman" w:hAnsi="Times New Roman"/>
          <w:sz w:val="28"/>
          <w:szCs w:val="28"/>
        </w:rPr>
        <w:t>=</w:t>
      </w:r>
      <w:r w:rsidRPr="00D8644B">
        <w:rPr>
          <w:rFonts w:ascii="Times New Roman" w:hAnsi="Times New Roman"/>
          <w:sz w:val="28"/>
          <w:szCs w:val="28"/>
          <w:lang w:val="en-US"/>
        </w:rPr>
        <w:t>P</w:t>
      </w:r>
      <w:r w:rsidRPr="00D8644B">
        <w:rPr>
          <w:rFonts w:ascii="Times New Roman" w:hAnsi="Times New Roman"/>
          <w:sz w:val="28"/>
          <w:szCs w:val="28"/>
          <w:vertAlign w:val="subscript"/>
        </w:rPr>
        <w:t>С</w:t>
      </w:r>
      <w:r w:rsidRPr="00D8644B">
        <w:rPr>
          <w:rFonts w:ascii="Times New Roman" w:hAnsi="Times New Roman"/>
          <w:sz w:val="28"/>
          <w:szCs w:val="28"/>
        </w:rPr>
        <w:t>-</w:t>
      </w:r>
      <w:r w:rsidRPr="00D8644B">
        <w:rPr>
          <w:rFonts w:ascii="Times New Roman" w:hAnsi="Times New Roman"/>
          <w:sz w:val="28"/>
          <w:szCs w:val="28"/>
          <w:lang w:val="en-US"/>
        </w:rPr>
        <w:t>P</w:t>
      </w:r>
      <w:r w:rsidRPr="00D8644B">
        <w:rPr>
          <w:rFonts w:ascii="Times New Roman" w:hAnsi="Times New Roman"/>
          <w:sz w:val="28"/>
          <w:szCs w:val="28"/>
          <w:vertAlign w:val="subscript"/>
        </w:rPr>
        <w:t>П</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E05127" w:rsidRDefault="00E05127" w:rsidP="00D8644B">
      <w:pPr>
        <w:shd w:val="clear" w:color="auto" w:fill="FFFFFF"/>
        <w:autoSpaceDE w:val="0"/>
        <w:autoSpaceDN w:val="0"/>
        <w:adjustRightInd w:val="0"/>
        <w:spacing w:after="0" w:line="360" w:lineRule="auto"/>
        <w:ind w:firstLine="709"/>
        <w:jc w:val="both"/>
        <w:rPr>
          <w:rFonts w:ascii="Times New Roman" w:hAnsi="Times New Roman"/>
          <w:iCs/>
          <w:sz w:val="28"/>
          <w:szCs w:val="28"/>
        </w:rPr>
      </w:pPr>
      <w:r w:rsidRPr="00D8644B">
        <w:rPr>
          <w:rFonts w:ascii="Times New Roman" w:hAnsi="Times New Roman"/>
          <w:sz w:val="28"/>
          <w:szCs w:val="28"/>
        </w:rPr>
        <w:t xml:space="preserve">Она может быть выражена также через мощности сигнала </w:t>
      </w:r>
      <w:r w:rsidRPr="00D8644B">
        <w:rPr>
          <w:rFonts w:ascii="Times New Roman" w:hAnsi="Times New Roman"/>
          <w:iCs/>
          <w:sz w:val="28"/>
          <w:szCs w:val="28"/>
        </w:rPr>
        <w:t>Р</w:t>
      </w:r>
      <w:r w:rsidRPr="00D8644B">
        <w:rPr>
          <w:rFonts w:ascii="Times New Roman" w:hAnsi="Times New Roman"/>
          <w:iCs/>
          <w:sz w:val="28"/>
          <w:szCs w:val="28"/>
          <w:vertAlign w:val="subscript"/>
        </w:rPr>
        <w:t>с</w:t>
      </w:r>
      <w:r w:rsidRPr="00D8644B">
        <w:rPr>
          <w:rFonts w:ascii="Times New Roman" w:hAnsi="Times New Roman"/>
          <w:iCs/>
          <w:sz w:val="28"/>
          <w:szCs w:val="28"/>
        </w:rPr>
        <w:t xml:space="preserve"> </w:t>
      </w:r>
      <w:r w:rsidRPr="00D8644B">
        <w:rPr>
          <w:rFonts w:ascii="Times New Roman" w:hAnsi="Times New Roman"/>
          <w:sz w:val="28"/>
          <w:szCs w:val="28"/>
        </w:rPr>
        <w:t xml:space="preserve">и помех </w:t>
      </w:r>
      <w:r w:rsidRPr="00D8644B">
        <w:rPr>
          <w:rFonts w:ascii="Times New Roman" w:hAnsi="Times New Roman"/>
          <w:iCs/>
          <w:sz w:val="28"/>
          <w:szCs w:val="28"/>
        </w:rPr>
        <w:t>Р</w:t>
      </w:r>
      <w:r w:rsidRPr="00D8644B">
        <w:rPr>
          <w:rFonts w:ascii="Times New Roman" w:hAnsi="Times New Roman"/>
          <w:iCs/>
          <w:sz w:val="28"/>
          <w:szCs w:val="28"/>
          <w:vertAlign w:val="subscript"/>
        </w:rPr>
        <w:t>П</w:t>
      </w:r>
      <w:r w:rsidRPr="00D8644B">
        <w:rPr>
          <w:rFonts w:ascii="Times New Roman" w:hAnsi="Times New Roman"/>
          <w:iCs/>
          <w:sz w:val="28"/>
          <w:szCs w:val="28"/>
        </w:rPr>
        <w:t>:</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iCs/>
          <w:sz w:val="28"/>
          <w:szCs w:val="28"/>
        </w:rPr>
      </w:pPr>
    </w:p>
    <w:p w:rsidR="00E05127" w:rsidRPr="00875D84" w:rsidRDefault="0084218F"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pict>
          <v:shape id="_x0000_i1044" type="#_x0000_t75" style="width: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1AA0&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Pr=&quot;00461AA0&quot; wsp:rsidRDefault=&quot;00461AA0&quot; wsp:rsidP=&quot;00461AA0&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ђ&lt;/m:t&gt;&lt;/m:r&gt;&lt;/m:e&gt;&lt;m:sub&gt;&lt;m:r&gt;&lt;m:rPr&gt;&lt;m:sty m:val=&quot;p&quot;/&gt;&lt;/m:rPr&gt;&lt;w:rPr&gt;&lt;w:rFonts w:ascii=&quot;Cambria Math&quot; w:h-ansi=&quot;Cambria Math&quot;/&gt;&lt;wx:font wx:val=&quot;Cambria Math&quot;/&gt;&lt;w:sz w:val=&quot;28&quot;/&gt;&lt;w:sz-cs w:val=&quot;28&quot;/&gt;&lt;/w:rPr&gt;&lt;m:t&gt;Р—&lt;/m:t&gt;&lt;/m:r&gt;&lt;/m:sub&gt;&lt;/m:sSub&gt;&lt;m:r&gt;&lt;m:rPr&gt;&lt;m:sty m:val=&quot;p&quot;/&gt;&lt;/m:rPr&gt;&lt;w:rPr&gt;&lt;w:rFonts w:ascii=&quot;Cambria Math&quot; w:h-ansi=&quot;Times New Roman&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lang w:val=&quot;EN-US&quot;/&gt;&lt;/w:rPr&gt;&lt;m:t&gt;lg&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lang w:val=&quot;EN-US&quot;/&gt;&lt;/w:rPr&gt;&lt;m:t&gt;c&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rPr&gt;&lt;m:t&gt;Рџ&lt;/m:t&gt;&lt;/m:r&gt;&lt;/m:sub&gt;&lt;/m:sSub&gt;&lt;/m:den&gt;&lt;/m:f&gt;&lt;/m:oMath&gt;&lt;/m:oMathPara&gt;&lt;/w:p&gt;&lt;w:sectPr wsp:rsidR=&quot;00000000&quot; wsp:rsidRPr=&quot;00461AA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rsidR="00D8644B" w:rsidRPr="00875D84"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C7610" w:rsidRDefault="009C7610"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Введение данного параметра обусловлено тем, что для обеспечения должного качества связи необходимо, чтобы мощность полезного сигнала превосходила мощность помех на определенную величину. Сама по себе мощность сигнала не гарантирует требуемого качества, Действительно, в малошумящей линии можно обеспечить значительно лучшее качество передачи при условии низкого приемного </w:t>
      </w:r>
      <w:r w:rsidRPr="00D8644B">
        <w:rPr>
          <w:rFonts w:ascii="Times New Roman" w:hAnsi="Times New Roman"/>
          <w:bCs/>
          <w:sz w:val="28"/>
          <w:szCs w:val="28"/>
        </w:rPr>
        <w:t>уровня</w:t>
      </w:r>
      <w:r w:rsidRPr="00D8644B">
        <w:rPr>
          <w:rFonts w:ascii="Times New Roman" w:hAnsi="Times New Roman"/>
          <w:b/>
          <w:bCs/>
          <w:sz w:val="28"/>
          <w:szCs w:val="28"/>
        </w:rPr>
        <w:t xml:space="preserve">, </w:t>
      </w:r>
      <w:r w:rsidRPr="00D8644B">
        <w:rPr>
          <w:rFonts w:ascii="Times New Roman" w:hAnsi="Times New Roman"/>
          <w:sz w:val="28"/>
          <w:szCs w:val="28"/>
        </w:rPr>
        <w:t>чем в линии с высоким уровнем помех при значительно более сильном сигнале.</w:t>
      </w:r>
    </w:p>
    <w:p w:rsidR="00D8644B" w:rsidRP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64595F" w:rsidRPr="00D8644B" w:rsidRDefault="0084218F"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_x0000_i1045" type="#_x0000_t75" alt="Описание: C:\Users\Kola\Desktop\линейные сооружения\рис\уровни в цепи1.jpg" style="width:129pt;height:131.25pt;visibility:visible">
            <v:imagedata r:id="rId25" o:title="уровни в цепи1"/>
          </v:shape>
        </w:pict>
      </w:r>
    </w:p>
    <w:p w:rsidR="00B07EC3" w:rsidRPr="00D8644B" w:rsidRDefault="00B07EC3"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F74B2D" w:rsidRPr="00D8644B" w:rsidRDefault="00F74B2D" w:rsidP="00D8644B">
      <w:pPr>
        <w:pStyle w:val="a3"/>
        <w:numPr>
          <w:ilvl w:val="0"/>
          <w:numId w:val="46"/>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Пусть задан кабель МКТС - 4</w:t>
      </w:r>
    </w:p>
    <w:p w:rsidR="00F74B2D" w:rsidRPr="00D8644B" w:rsidRDefault="00F74B2D"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Уровень сигнала Ро = - 30 дБ.</w:t>
      </w:r>
    </w:p>
    <w:p w:rsidR="00F74B2D" w:rsidRPr="00D8644B" w:rsidRDefault="00F74B2D"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Уровень помехи Р</w:t>
      </w:r>
      <w:r w:rsidRPr="00D8644B">
        <w:rPr>
          <w:rFonts w:ascii="Times New Roman" w:hAnsi="Times New Roman"/>
          <w:sz w:val="28"/>
          <w:szCs w:val="28"/>
          <w:lang w:val="en-US"/>
        </w:rPr>
        <w:t>n</w:t>
      </w:r>
      <w:r w:rsidRPr="00D8644B">
        <w:rPr>
          <w:rFonts w:ascii="Times New Roman" w:hAnsi="Times New Roman"/>
          <w:sz w:val="28"/>
          <w:szCs w:val="28"/>
        </w:rPr>
        <w:t xml:space="preserve"> = -125 дБ.</w:t>
      </w:r>
    </w:p>
    <w:p w:rsidR="00F74B2D" w:rsidRPr="00D8644B" w:rsidRDefault="00F74B2D"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 xml:space="preserve">Длина усилительного участка </w:t>
      </w:r>
      <w:r w:rsidRPr="00D8644B">
        <w:rPr>
          <w:rFonts w:ascii="Times New Roman" w:hAnsi="Times New Roman"/>
          <w:sz w:val="28"/>
          <w:szCs w:val="28"/>
          <w:lang w:val="en-US"/>
        </w:rPr>
        <w:t>l</w:t>
      </w:r>
      <w:r w:rsidRPr="00D8644B">
        <w:rPr>
          <w:rFonts w:ascii="Times New Roman" w:hAnsi="Times New Roman"/>
          <w:sz w:val="28"/>
          <w:szCs w:val="28"/>
        </w:rPr>
        <w:t xml:space="preserve"> = 6 км.</w:t>
      </w:r>
    </w:p>
    <w:p w:rsidR="00F74B2D" w:rsidRPr="00D8644B" w:rsidRDefault="00F74B2D"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 xml:space="preserve">Расчетная частота </w:t>
      </w:r>
      <w:r w:rsidRPr="00D8644B">
        <w:rPr>
          <w:rFonts w:ascii="Times New Roman" w:hAnsi="Times New Roman"/>
          <w:sz w:val="28"/>
          <w:szCs w:val="28"/>
          <w:lang w:val="en-US"/>
        </w:rPr>
        <w:t>f</w:t>
      </w:r>
      <w:r w:rsidRPr="00D8644B">
        <w:rPr>
          <w:rFonts w:ascii="Times New Roman" w:hAnsi="Times New Roman"/>
          <w:sz w:val="28"/>
          <w:szCs w:val="28"/>
        </w:rPr>
        <w:t xml:space="preserve"> = 1000 кГц.</w:t>
      </w:r>
    </w:p>
    <w:p w:rsidR="00F74B2D" w:rsidRDefault="00F74B2D"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Защищенность от помех</w:t>
      </w:r>
    </w:p>
    <w:p w:rsidR="00D8644B" w:rsidRPr="00D8644B" w:rsidRDefault="00D8644B"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F74B2D" w:rsidRDefault="0084218F" w:rsidP="00D8644B">
      <w:pPr>
        <w:pStyle w:val="a3"/>
        <w:shd w:val="clear" w:color="auto" w:fill="FFFFFF"/>
        <w:autoSpaceDE w:val="0"/>
        <w:autoSpaceDN w:val="0"/>
        <w:adjustRightInd w:val="0"/>
        <w:spacing w:after="0" w:line="360" w:lineRule="auto"/>
        <w:ind w:left="0" w:firstLine="709"/>
        <w:jc w:val="both"/>
        <w:rPr>
          <w:rFonts w:ascii="Times New Roman" w:hAnsi="Times New Roman"/>
          <w:position w:val="-12"/>
          <w:sz w:val="28"/>
          <w:szCs w:val="28"/>
        </w:rPr>
      </w:pPr>
      <w:r>
        <w:rPr>
          <w:rFonts w:ascii="Times New Roman" w:hAnsi="Times New Roman"/>
          <w:position w:val="-12"/>
          <w:sz w:val="28"/>
          <w:szCs w:val="28"/>
        </w:rPr>
        <w:pict>
          <v:shape id="_x0000_i1046" type="#_x0000_t75" style="width:155.25pt;height:18pt" fillcolor="window">
            <v:imagedata r:id="rId26" o:title=""/>
          </v:shape>
        </w:pict>
      </w:r>
    </w:p>
    <w:p w:rsidR="00D8644B" w:rsidRPr="00D8644B" w:rsidRDefault="00D8644B" w:rsidP="00D8644B">
      <w:pPr>
        <w:pStyle w:val="a3"/>
        <w:shd w:val="clear" w:color="auto" w:fill="FFFFFF"/>
        <w:autoSpaceDE w:val="0"/>
        <w:autoSpaceDN w:val="0"/>
        <w:adjustRightInd w:val="0"/>
        <w:spacing w:after="0" w:line="360" w:lineRule="auto"/>
        <w:ind w:left="0" w:firstLine="709"/>
        <w:jc w:val="both"/>
        <w:rPr>
          <w:rFonts w:ascii="Times New Roman" w:hAnsi="Times New Roman"/>
          <w:position w:val="-28"/>
          <w:sz w:val="28"/>
          <w:szCs w:val="28"/>
        </w:rPr>
      </w:pPr>
    </w:p>
    <w:p w:rsidR="00B13A3A" w:rsidRDefault="00B13A3A"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Переходное затухание на дальнем конце.</w:t>
      </w:r>
    </w:p>
    <w:p w:rsidR="00D8644B" w:rsidRPr="00D8644B" w:rsidRDefault="00D8644B"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p>
    <w:p w:rsidR="00B13A3A" w:rsidRDefault="0084218F" w:rsidP="00D8644B">
      <w:pPr>
        <w:pStyle w:val="a3"/>
        <w:shd w:val="clear" w:color="auto" w:fill="FFFFFF"/>
        <w:autoSpaceDE w:val="0"/>
        <w:autoSpaceDN w:val="0"/>
        <w:adjustRightInd w:val="0"/>
        <w:spacing w:after="0" w:line="360" w:lineRule="auto"/>
        <w:ind w:left="0" w:firstLine="709"/>
        <w:jc w:val="both"/>
        <w:rPr>
          <w:rFonts w:ascii="Times New Roman" w:hAnsi="Times New Roman"/>
          <w:position w:val="-12"/>
          <w:sz w:val="28"/>
          <w:szCs w:val="28"/>
        </w:rPr>
      </w:pPr>
      <w:r>
        <w:rPr>
          <w:rFonts w:ascii="Times New Roman" w:hAnsi="Times New Roman"/>
          <w:position w:val="-12"/>
          <w:sz w:val="28"/>
          <w:szCs w:val="28"/>
        </w:rPr>
        <w:pict>
          <v:shape id="_x0000_i1047" type="#_x0000_t75" style="width:175.5pt;height:18pt" fillcolor="window">
            <v:imagedata r:id="rId27" o:title=""/>
          </v:shape>
        </w:pict>
      </w:r>
    </w:p>
    <w:p w:rsidR="00D8644B" w:rsidRPr="00D8644B" w:rsidRDefault="00D8644B" w:rsidP="00D8644B">
      <w:pPr>
        <w:pStyle w:val="a3"/>
        <w:shd w:val="clear" w:color="auto" w:fill="FFFFFF"/>
        <w:autoSpaceDE w:val="0"/>
        <w:autoSpaceDN w:val="0"/>
        <w:adjustRightInd w:val="0"/>
        <w:spacing w:after="0" w:line="360" w:lineRule="auto"/>
        <w:ind w:left="0" w:firstLine="709"/>
        <w:jc w:val="both"/>
        <w:rPr>
          <w:rFonts w:ascii="Times New Roman" w:hAnsi="Times New Roman"/>
          <w:position w:val="-28"/>
          <w:sz w:val="28"/>
          <w:szCs w:val="28"/>
        </w:rPr>
      </w:pPr>
    </w:p>
    <w:p w:rsidR="00B13A3A" w:rsidRPr="00D8644B" w:rsidRDefault="00B13A3A"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 xml:space="preserve">α </w:t>
      </w:r>
      <w:r w:rsidR="00BB6B7B" w:rsidRPr="00D8644B">
        <w:rPr>
          <w:rFonts w:ascii="Times New Roman" w:hAnsi="Times New Roman"/>
          <w:sz w:val="28"/>
          <w:szCs w:val="28"/>
        </w:rPr>
        <w:t>= 5,342 из 3,16 ГродневИИ Линейные сооружения связи.</w:t>
      </w:r>
    </w:p>
    <w:p w:rsidR="00BB6B7B" w:rsidRPr="00D8644B" w:rsidRDefault="004A0A42"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Из (1, с 126) для коаксиальных кабелей нормируется,</w:t>
      </w:r>
    </w:p>
    <w:p w:rsidR="004A0A42" w:rsidRDefault="004A0A42"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 xml:space="preserve">Аз = </w:t>
      </w:r>
      <w:r w:rsidR="00231921" w:rsidRPr="00D8644B">
        <w:rPr>
          <w:rFonts w:ascii="Times New Roman" w:hAnsi="Times New Roman"/>
          <w:sz w:val="28"/>
          <w:szCs w:val="28"/>
          <w:lang w:val="en-US"/>
        </w:rPr>
        <w:t>90,3</w:t>
      </w:r>
    </w:p>
    <w:p w:rsidR="00D8644B" w:rsidRDefault="00D8644B">
      <w:pPr>
        <w:rPr>
          <w:rFonts w:ascii="Times New Roman" w:hAnsi="Times New Roman"/>
          <w:sz w:val="28"/>
          <w:szCs w:val="28"/>
        </w:rPr>
      </w:pPr>
      <w:r>
        <w:rPr>
          <w:rFonts w:ascii="Times New Roman" w:hAnsi="Times New Roman"/>
          <w:sz w:val="28"/>
          <w:szCs w:val="28"/>
        </w:rPr>
        <w:br w:type="page"/>
      </w:r>
    </w:p>
    <w:p w:rsidR="004A0A42" w:rsidRDefault="0084218F" w:rsidP="00D8644B">
      <w:pPr>
        <w:pStyle w:val="a3"/>
        <w:shd w:val="clear" w:color="auto" w:fill="FFFFFF"/>
        <w:autoSpaceDE w:val="0"/>
        <w:autoSpaceDN w:val="0"/>
        <w:adjustRightInd w:val="0"/>
        <w:spacing w:after="0" w:line="360" w:lineRule="auto"/>
        <w:ind w:left="0" w:firstLine="709"/>
        <w:jc w:val="both"/>
        <w:rPr>
          <w:rFonts w:ascii="Times New Roman" w:hAnsi="Times New Roman"/>
          <w:position w:val="-12"/>
          <w:sz w:val="28"/>
          <w:szCs w:val="28"/>
        </w:rPr>
      </w:pPr>
      <w:r>
        <w:rPr>
          <w:rFonts w:ascii="Times New Roman" w:hAnsi="Times New Roman"/>
          <w:position w:val="-12"/>
          <w:sz w:val="28"/>
          <w:szCs w:val="28"/>
        </w:rPr>
        <w:pict>
          <v:shape id="_x0000_i1048" type="#_x0000_t75" style="width:191.25pt;height:18pt" fillcolor="window">
            <v:imagedata r:id="rId28" o:title=""/>
          </v:shape>
        </w:pict>
      </w:r>
    </w:p>
    <w:p w:rsidR="00D8644B" w:rsidRPr="00D8644B" w:rsidRDefault="00D8644B" w:rsidP="00D8644B">
      <w:pPr>
        <w:pStyle w:val="a3"/>
        <w:shd w:val="clear" w:color="auto" w:fill="FFFFFF"/>
        <w:autoSpaceDE w:val="0"/>
        <w:autoSpaceDN w:val="0"/>
        <w:adjustRightInd w:val="0"/>
        <w:spacing w:after="0" w:line="360" w:lineRule="auto"/>
        <w:ind w:left="0" w:firstLine="709"/>
        <w:jc w:val="both"/>
        <w:rPr>
          <w:rFonts w:ascii="Times New Roman" w:hAnsi="Times New Roman"/>
          <w:position w:val="-28"/>
          <w:sz w:val="28"/>
          <w:szCs w:val="28"/>
        </w:rPr>
      </w:pPr>
    </w:p>
    <w:p w:rsidR="00EF41EC" w:rsidRPr="00D8644B" w:rsidRDefault="00BB42D4" w:rsidP="00D8644B">
      <w:pPr>
        <w:pStyle w:val="a3"/>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D8644B">
        <w:rPr>
          <w:rFonts w:ascii="Times New Roman" w:hAnsi="Times New Roman"/>
          <w:sz w:val="28"/>
          <w:szCs w:val="28"/>
        </w:rPr>
        <w:t>Значение выше нормированных, не каких действий не требуеться.</w:t>
      </w:r>
    </w:p>
    <w:p w:rsidR="00D8644B" w:rsidRDefault="00D8644B" w:rsidP="00D8644B">
      <w:pPr>
        <w:pStyle w:val="2"/>
        <w:spacing w:before="0" w:line="360" w:lineRule="auto"/>
        <w:ind w:firstLine="709"/>
        <w:jc w:val="both"/>
        <w:rPr>
          <w:rFonts w:ascii="Times New Roman" w:hAnsi="Times New Roman"/>
          <w:color w:val="auto"/>
          <w:sz w:val="28"/>
          <w:szCs w:val="28"/>
        </w:rPr>
      </w:pPr>
      <w:bookmarkStart w:id="5" w:name="_Toc195366892"/>
    </w:p>
    <w:p w:rsidR="009A22F1" w:rsidRPr="00D8644B" w:rsidRDefault="009A22F1" w:rsidP="00D8644B">
      <w:pPr>
        <w:pStyle w:val="2"/>
        <w:spacing w:before="0" w:line="360" w:lineRule="auto"/>
        <w:ind w:firstLine="709"/>
        <w:jc w:val="center"/>
        <w:rPr>
          <w:rFonts w:ascii="Times New Roman" w:hAnsi="Times New Roman"/>
          <w:color w:val="auto"/>
          <w:sz w:val="28"/>
          <w:szCs w:val="28"/>
        </w:rPr>
      </w:pPr>
      <w:r w:rsidRPr="00D8644B">
        <w:rPr>
          <w:rFonts w:ascii="Times New Roman" w:hAnsi="Times New Roman"/>
          <w:color w:val="auto"/>
          <w:sz w:val="28"/>
          <w:szCs w:val="28"/>
        </w:rPr>
        <w:t>Задание 5</w:t>
      </w:r>
      <w:bookmarkEnd w:id="5"/>
    </w:p>
    <w:p w:rsid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5B0AD4" w:rsidRPr="00D8644B" w:rsidRDefault="005B0AD4"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1.</w:t>
      </w:r>
      <w:r w:rsidR="00D8644B">
        <w:rPr>
          <w:rFonts w:ascii="Times New Roman" w:hAnsi="Times New Roman"/>
          <w:sz w:val="28"/>
          <w:szCs w:val="28"/>
        </w:rPr>
        <w:t xml:space="preserve"> </w:t>
      </w:r>
      <w:r w:rsidRPr="00D8644B">
        <w:rPr>
          <w:rFonts w:ascii="Times New Roman" w:hAnsi="Times New Roman"/>
          <w:sz w:val="28"/>
          <w:szCs w:val="28"/>
        </w:rPr>
        <w:t>Укажите виды и причины коррозии металлических покровов кабелей связи.</w:t>
      </w:r>
    </w:p>
    <w:p w:rsidR="005B0AD4" w:rsidRPr="00D8644B" w:rsidRDefault="005B0AD4"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2. Постройте диаграмму распределения потенциалов на оболочке кабеля вдоль трассы. Укажите, какие зоны получились на оболочке; определите, где и какая требуется защита.</w:t>
      </w:r>
    </w:p>
    <w:p w:rsidR="00E63141" w:rsidRDefault="005B0AD4"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3. Укажите активные меры защиты оболочек кабеля от коррозии; поясните их конструкцию и принцип действия.</w:t>
      </w:r>
    </w:p>
    <w:p w:rsidR="00D8644B" w:rsidRPr="00D8644B" w:rsidRDefault="00D8644B" w:rsidP="00D8644B">
      <w:pPr>
        <w:spacing w:after="0" w:line="360" w:lineRule="auto"/>
        <w:ind w:firstLine="709"/>
        <w:jc w:val="both"/>
        <w:rPr>
          <w:rFonts w:ascii="Times New Roman" w:hAnsi="Times New Roman"/>
          <w:sz w:val="28"/>
          <w:szCs w:val="28"/>
        </w:rPr>
      </w:pP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7"/>
        <w:gridCol w:w="850"/>
        <w:gridCol w:w="851"/>
        <w:gridCol w:w="709"/>
        <w:gridCol w:w="708"/>
        <w:gridCol w:w="709"/>
        <w:gridCol w:w="709"/>
        <w:gridCol w:w="709"/>
        <w:gridCol w:w="708"/>
        <w:gridCol w:w="709"/>
        <w:gridCol w:w="851"/>
      </w:tblGrid>
      <w:tr w:rsidR="005B0AD4" w:rsidRPr="00875D84" w:rsidTr="00875D84">
        <w:tc>
          <w:tcPr>
            <w:tcW w:w="709" w:type="dxa"/>
            <w:vMerge w:val="restart"/>
            <w:shd w:val="clear" w:color="auto" w:fill="auto"/>
            <w:vAlign w:val="center"/>
          </w:tcPr>
          <w:p w:rsidR="005B0AD4" w:rsidRPr="00875D84" w:rsidRDefault="005B0AD4" w:rsidP="00875D84">
            <w:pPr>
              <w:spacing w:after="0" w:line="360" w:lineRule="auto"/>
              <w:jc w:val="both"/>
              <w:rPr>
                <w:rFonts w:ascii="Times New Roman" w:hAnsi="Times New Roman"/>
                <w:sz w:val="20"/>
                <w:szCs w:val="20"/>
              </w:rPr>
            </w:pPr>
            <w:r w:rsidRPr="00875D84">
              <w:rPr>
                <w:rFonts w:ascii="Times New Roman" w:hAnsi="Times New Roman"/>
                <w:sz w:val="20"/>
                <w:szCs w:val="20"/>
              </w:rPr>
              <w:t>Вариант</w:t>
            </w:r>
          </w:p>
        </w:tc>
        <w:tc>
          <w:tcPr>
            <w:tcW w:w="8080" w:type="dxa"/>
            <w:gridSpan w:val="11"/>
            <w:shd w:val="clear" w:color="auto" w:fill="auto"/>
            <w:vAlign w:val="center"/>
          </w:tcPr>
          <w:p w:rsidR="005B0AD4" w:rsidRPr="00875D84" w:rsidRDefault="005B0AD4" w:rsidP="00875D84">
            <w:pPr>
              <w:spacing w:after="0" w:line="360" w:lineRule="auto"/>
              <w:jc w:val="both"/>
              <w:rPr>
                <w:rFonts w:ascii="Times New Roman" w:hAnsi="Times New Roman"/>
                <w:sz w:val="20"/>
                <w:szCs w:val="20"/>
              </w:rPr>
            </w:pPr>
            <w:r w:rsidRPr="00875D84">
              <w:rPr>
                <w:rFonts w:ascii="Times New Roman" w:hAnsi="Times New Roman"/>
                <w:sz w:val="20"/>
                <w:szCs w:val="20"/>
              </w:rPr>
              <w:t>Значение потенциалов на оболочке</w:t>
            </w:r>
          </w:p>
        </w:tc>
      </w:tr>
      <w:tr w:rsidR="00D8644B" w:rsidRPr="00875D84" w:rsidTr="00875D84">
        <w:tc>
          <w:tcPr>
            <w:tcW w:w="709" w:type="dxa"/>
            <w:vMerge/>
            <w:shd w:val="clear" w:color="auto" w:fill="auto"/>
            <w:vAlign w:val="center"/>
          </w:tcPr>
          <w:p w:rsidR="005B0AD4" w:rsidRPr="00875D84" w:rsidRDefault="005B0AD4" w:rsidP="00875D84">
            <w:pPr>
              <w:spacing w:after="0" w:line="360" w:lineRule="auto"/>
              <w:jc w:val="both"/>
              <w:rPr>
                <w:rFonts w:ascii="Times New Roman" w:hAnsi="Times New Roman"/>
                <w:sz w:val="20"/>
                <w:szCs w:val="20"/>
              </w:rPr>
            </w:pPr>
          </w:p>
        </w:tc>
        <w:tc>
          <w:tcPr>
            <w:tcW w:w="567" w:type="dxa"/>
            <w:shd w:val="clear" w:color="auto" w:fill="auto"/>
            <w:vAlign w:val="center"/>
          </w:tcPr>
          <w:p w:rsidR="005B0AD4" w:rsidRPr="00875D84" w:rsidRDefault="0084218F" w:rsidP="00875D84">
            <w:pPr>
              <w:spacing w:after="0" w:line="360" w:lineRule="auto"/>
              <w:jc w:val="both"/>
              <w:rPr>
                <w:rFonts w:ascii="Times New Roman" w:hAnsi="Times New Roman"/>
                <w:sz w:val="20"/>
                <w:szCs w:val="20"/>
              </w:rPr>
            </w:pPr>
            <w:r>
              <w:pict>
                <v:shape id="_x0000_i1049" type="#_x0000_t75" style="width:6.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C0B61&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Pr=&quot;006C0B61&quot; wsp:rsidRDefault=&quot;006C0B61&quot; wsp:rsidP=&quot;006C0B61&quot;&gt;&lt;m:oMathPara&gt;&lt;m:oMath&gt;&lt;m:r&gt;&lt;m:rPr&gt;&lt;m:sty m:val=&quot;p&quot;/&gt;&lt;/m:rPr&gt;&lt;w:rPr&gt;&lt;w:rFonts w:ascii=&quot;Cambria Math&quot; w:h-ansi=&quot;Cambria Math&quot;/&gt;&lt;wx:font wx:val=&quot;Cambria Math&quot;/&gt;&lt;w:sz w:val=&quot;20&quot;/&gt;&lt;w:sz-cs w:val=&quot;20&quot;/&gt;&lt;/w:rPr&gt;&lt;m:t&gt;П†&lt;/m:t&gt;&lt;/m:r&gt;&lt;/m:oMath&gt;&lt;/m:oMathPara&gt;&lt;/w:p&gt;&lt;w:sectPr wsp:rsidR=&quot;00000000&quot; wsp:rsidRPr=&quot;006C0B61&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tc>
        <w:tc>
          <w:tcPr>
            <w:tcW w:w="850"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КИП1</w:t>
            </w:r>
          </w:p>
        </w:tc>
        <w:tc>
          <w:tcPr>
            <w:tcW w:w="851"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КИП2</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КИП3</w:t>
            </w:r>
          </w:p>
        </w:tc>
        <w:tc>
          <w:tcPr>
            <w:tcW w:w="708"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КИП4</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КИП5</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КИП6</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КИП7</w:t>
            </w:r>
          </w:p>
        </w:tc>
        <w:tc>
          <w:tcPr>
            <w:tcW w:w="708"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КИП8</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КИП9</w:t>
            </w:r>
          </w:p>
        </w:tc>
        <w:tc>
          <w:tcPr>
            <w:tcW w:w="851"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КИП10</w:t>
            </w:r>
          </w:p>
        </w:tc>
      </w:tr>
      <w:tr w:rsidR="00D8644B" w:rsidRPr="00875D84" w:rsidTr="00875D84">
        <w:tc>
          <w:tcPr>
            <w:tcW w:w="709" w:type="dxa"/>
            <w:shd w:val="clear" w:color="auto" w:fill="auto"/>
            <w:vAlign w:val="center"/>
          </w:tcPr>
          <w:p w:rsidR="005B0AD4" w:rsidRPr="00875D84" w:rsidRDefault="005B0AD4" w:rsidP="00875D84">
            <w:pPr>
              <w:spacing w:after="0" w:line="360" w:lineRule="auto"/>
              <w:jc w:val="both"/>
              <w:rPr>
                <w:rFonts w:ascii="Times New Roman" w:hAnsi="Times New Roman"/>
                <w:sz w:val="20"/>
                <w:szCs w:val="20"/>
              </w:rPr>
            </w:pPr>
            <w:r w:rsidRPr="00875D84">
              <w:rPr>
                <w:rFonts w:ascii="Times New Roman" w:hAnsi="Times New Roman"/>
                <w:sz w:val="20"/>
                <w:szCs w:val="20"/>
              </w:rPr>
              <w:t>6</w:t>
            </w:r>
          </w:p>
        </w:tc>
        <w:tc>
          <w:tcPr>
            <w:tcW w:w="567" w:type="dxa"/>
            <w:shd w:val="clear" w:color="auto" w:fill="auto"/>
            <w:vAlign w:val="center"/>
          </w:tcPr>
          <w:p w:rsidR="005B0AD4" w:rsidRPr="00875D84" w:rsidRDefault="0084218F" w:rsidP="00875D84">
            <w:pPr>
              <w:spacing w:after="0" w:line="360" w:lineRule="auto"/>
              <w:jc w:val="both"/>
              <w:rPr>
                <w:rFonts w:ascii="Times New Roman" w:hAnsi="Times New Roman"/>
                <w:sz w:val="20"/>
                <w:szCs w:val="20"/>
              </w:rPr>
            </w:pPr>
            <w:r>
              <w:pict>
                <v:shape id="_x0000_i1050" type="#_x0000_t75" style="width:16.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0261&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Pr=&quot;00230261&quot; wsp:rsidRDefault=&quot;00230261&quot; wsp:rsidP=&quot;00230261&quot;&gt;&lt;m:oMathPara&gt;&lt;m:oMath&gt;&lt;m:r&gt;&lt;m:rPr&gt;&lt;m:sty m:val=&quot;p&quot;/&gt;&lt;/m:rPr&gt;&lt;w:rPr&gt;&lt;w:rFonts w:ascii=&quot;Cambria Math&quot; w:h-ansi=&quot;Cambria Math&quot;/&gt;&lt;wx:font wx:val=&quot;Cambria Math&quot;/&gt;&lt;w:sz w:val=&quot;20&quot;/&gt;&lt;w:sz-cs w:val=&quot;20&quot;/&gt;&lt;/w:rPr&gt;&lt;m:t&gt;П†&lt;/m:t&gt;&lt;/m:r&gt;&lt;m:r&gt;&lt;m:rPr&gt;&lt;m:sty m:val=&quot;p&quot;/&gt;&lt;/m:rPr&gt;&lt;w:rPr&gt;&lt;w:rFonts w:ascii=&quot;Cambria Math&quot; w:h-ansi=&quot;Times New Roman&quot;/&gt;&lt;wx:font wx:val=&quot;Cambria Math&quot;/&gt;&lt;w:sz w:val=&quot;20&quot;/&gt;&lt;w:sz-cs w:val=&quot;20&quot;/&gt;&lt;/w:rPr&gt;&lt;m:t&gt;+&lt;/m:t&gt;&lt;/m:r&gt;&lt;/m:oMath&gt;&lt;/m:oMathPara&gt;&lt;/w:p&gt;&lt;w:sectPr wsp:rsidR=&quot;00000000&quot; wsp:rsidRPr=&quot;00230261&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p w:rsidR="005B0AD4" w:rsidRPr="00875D84" w:rsidRDefault="0084218F" w:rsidP="00875D84">
            <w:pPr>
              <w:spacing w:after="0" w:line="360" w:lineRule="auto"/>
              <w:jc w:val="both"/>
              <w:rPr>
                <w:rFonts w:ascii="Times New Roman" w:hAnsi="Times New Roman"/>
                <w:sz w:val="20"/>
                <w:szCs w:val="20"/>
              </w:rPr>
            </w:pPr>
            <w:r>
              <w:pict>
                <v:shape id="_x0000_i1051" type="#_x0000_t75" style="width:16.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9&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418E&quot;/&gt;&lt;wsp:rsid wsp:val=&quot;00006FCF&quot;/&gt;&lt;wsp:rsid wsp:val=&quot;00025AD9&quot;/&gt;&lt;wsp:rsid wsp:val=&quot;00034C46&quot;/&gt;&lt;wsp:rsid wsp:val=&quot;00034F79&quot;/&gt;&lt;wsp:rsid wsp:val=&quot;0004795F&quot;/&gt;&lt;wsp:rsid wsp:val=&quot;00063BE3&quot;/&gt;&lt;wsp:rsid wsp:val=&quot;00080065&quot;/&gt;&lt;wsp:rsid wsp:val=&quot;00094ABB&quot;/&gt;&lt;wsp:rsid wsp:val=&quot;0009584D&quot;/&gt;&lt;wsp:rsid wsp:val=&quot;00096BEB&quot;/&gt;&lt;wsp:rsid wsp:val=&quot;000B2C74&quot;/&gt;&lt;wsp:rsid wsp:val=&quot;000C0E1E&quot;/&gt;&lt;wsp:rsid wsp:val=&quot;000C74ED&quot;/&gt;&lt;wsp:rsid wsp:val=&quot;000D2AF6&quot;/&gt;&lt;wsp:rsid wsp:val=&quot;000D78F0&quot;/&gt;&lt;wsp:rsid wsp:val=&quot;000E680C&quot;/&gt;&lt;wsp:rsid wsp:val=&quot;000F2CE1&quot;/&gt;&lt;wsp:rsid wsp:val=&quot;000F7169&quot;/&gt;&lt;wsp:rsid wsp:val=&quot;00105626&quot;/&gt;&lt;wsp:rsid wsp:val=&quot;0011387B&quot;/&gt;&lt;wsp:rsid wsp:val=&quot;00113D5C&quot;/&gt;&lt;wsp:rsid wsp:val=&quot;00150CDF&quot;/&gt;&lt;wsp:rsid wsp:val=&quot;00181DCD&quot;/&gt;&lt;wsp:rsid wsp:val=&quot;00191579&quot;/&gt;&lt;wsp:rsid wsp:val=&quot;001A0D59&quot;/&gt;&lt;wsp:rsid wsp:val=&quot;001A635F&quot;/&gt;&lt;wsp:rsid wsp:val=&quot;001B2E6A&quot;/&gt;&lt;wsp:rsid wsp:val=&quot;001B6E20&quot;/&gt;&lt;wsp:rsid wsp:val=&quot;001F26A1&quot;/&gt;&lt;wsp:rsid wsp:val=&quot;001F5F3F&quot;/&gt;&lt;wsp:rsid wsp:val=&quot;002037DC&quot;/&gt;&lt;wsp:rsid wsp:val=&quot;00204855&quot;/&gt;&lt;wsp:rsid wsp:val=&quot;00207012&quot;/&gt;&lt;wsp:rsid wsp:val=&quot;00231125&quot;/&gt;&lt;wsp:rsid wsp:val=&quot;00231921&quot;/&gt;&lt;wsp:rsid wsp:val=&quot;002655C3&quot;/&gt;&lt;wsp:rsid wsp:val=&quot;00272C40&quot;/&gt;&lt;wsp:rsid wsp:val=&quot;0027799A&quot;/&gt;&lt;wsp:rsid wsp:val=&quot;002A1524&quot;/&gt;&lt;wsp:rsid wsp:val=&quot;002A38D5&quot;/&gt;&lt;wsp:rsid wsp:val=&quot;002B7580&quot;/&gt;&lt;wsp:rsid wsp:val=&quot;002C0B3B&quot;/&gt;&lt;wsp:rsid wsp:val=&quot;00304C09&quot;/&gt;&lt;wsp:rsid wsp:val=&quot;003105BD&quot;/&gt;&lt;wsp:rsid wsp:val=&quot;00325DF7&quot;/&gt;&lt;wsp:rsid wsp:val=&quot;003265C9&quot;/&gt;&lt;wsp:rsid wsp:val=&quot;00327D76&quot;/&gt;&lt;wsp:rsid wsp:val=&quot;003723FF&quot;/&gt;&lt;wsp:rsid wsp:val=&quot;00377004&quot;/&gt;&lt;wsp:rsid wsp:val=&quot;00387890&quot;/&gt;&lt;wsp:rsid wsp:val=&quot;00387D2F&quot;/&gt;&lt;wsp:rsid wsp:val=&quot;003A25BD&quot;/&gt;&lt;wsp:rsid wsp:val=&quot;003A769A&quot;/&gt;&lt;wsp:rsid wsp:val=&quot;003C37AD&quot;/&gt;&lt;wsp:rsid wsp:val=&quot;003D176F&quot;/&gt;&lt;wsp:rsid wsp:val=&quot;003D59D2&quot;/&gt;&lt;wsp:rsid wsp:val=&quot;003D66B2&quot;/&gt;&lt;wsp:rsid wsp:val=&quot;00400409&quot;/&gt;&lt;wsp:rsid wsp:val=&quot;00431D36&quot;/&gt;&lt;wsp:rsid wsp:val=&quot;0043611B&quot;/&gt;&lt;wsp:rsid wsp:val=&quot;0044558B&quot;/&gt;&lt;wsp:rsid wsp:val=&quot;00465616&quot;/&gt;&lt;wsp:rsid wsp:val=&quot;00480D6C&quot;/&gt;&lt;wsp:rsid wsp:val=&quot;00493F53&quot;/&gt;&lt;wsp:rsid wsp:val=&quot;00496571&quot;/&gt;&lt;wsp:rsid wsp:val=&quot;004A0A42&quot;/&gt;&lt;wsp:rsid wsp:val=&quot;004A15E9&quot;/&gt;&lt;wsp:rsid wsp:val=&quot;004B2D10&quot;/&gt;&lt;wsp:rsid wsp:val=&quot;004C418E&quot;/&gt;&lt;wsp:rsid wsp:val=&quot;004C6E3E&quot;/&gt;&lt;wsp:rsid wsp:val=&quot;004D4D07&quot;/&gt;&lt;wsp:rsid wsp:val=&quot;004E08AB&quot;/&gt;&lt;wsp:rsid wsp:val=&quot;004E6CA0&quot;/&gt;&lt;wsp:rsid wsp:val=&quot;004F6124&quot;/&gt;&lt;wsp:rsid wsp:val=&quot;005331A0&quot;/&gt;&lt;wsp:rsid wsp:val=&quot;00580074&quot;/&gt;&lt;wsp:rsid wsp:val=&quot;005A2259&quot;/&gt;&lt;wsp:rsid wsp:val=&quot;005B090C&quot;/&gt;&lt;wsp:rsid wsp:val=&quot;005B0AD4&quot;/&gt;&lt;wsp:rsid wsp:val=&quot;005C3484&quot;/&gt;&lt;wsp:rsid wsp:val=&quot;005D007B&quot;/&gt;&lt;wsp:rsid wsp:val=&quot;005D6D56&quot;/&gt;&lt;wsp:rsid wsp:val=&quot;005F4FDD&quot;/&gt;&lt;wsp:rsid wsp:val=&quot;0060626F&quot;/&gt;&lt;wsp:rsid wsp:val=&quot;00607532&quot;/&gt;&lt;wsp:rsid wsp:val=&quot;006341E4&quot;/&gt;&lt;wsp:rsid wsp:val=&quot;00643C04&quot;/&gt;&lt;wsp:rsid wsp:val=&quot;0064595F&quot;/&gt;&lt;wsp:rsid wsp:val=&quot;006515CF&quot;/&gt;&lt;wsp:rsid wsp:val=&quot;006540A4&quot;/&gt;&lt;wsp:rsid wsp:val=&quot;00656781&quot;/&gt;&lt;wsp:rsid wsp:val=&quot;00657881&quot;/&gt;&lt;wsp:rsid wsp:val=&quot;00682FF9&quot;/&gt;&lt;wsp:rsid wsp:val=&quot;006837D5&quot;/&gt;&lt;wsp:rsid wsp:val=&quot;006837D8&quot;/&gt;&lt;wsp:rsid wsp:val=&quot;006A4DA5&quot;/&gt;&lt;wsp:rsid wsp:val=&quot;006E02A1&quot;/&gt;&lt;wsp:rsid wsp:val=&quot;006E0756&quot;/&gt;&lt;wsp:rsid wsp:val=&quot;006F6027&quot;/&gt;&lt;wsp:rsid wsp:val=&quot;00700858&quot;/&gt;&lt;wsp:rsid wsp:val=&quot;0071120B&quot;/&gt;&lt;wsp:rsid wsp:val=&quot;00717256&quot;/&gt;&lt;wsp:rsid wsp:val=&quot;00734A31&quot;/&gt;&lt;wsp:rsid wsp:val=&quot;007361E9&quot;/&gt;&lt;wsp:rsid wsp:val=&quot;00742CD4&quot;/&gt;&lt;wsp:rsid wsp:val=&quot;00743270&quot;/&gt;&lt;wsp:rsid wsp:val=&quot;0075198C&quot;/&gt;&lt;wsp:rsid wsp:val=&quot;00752158&quot;/&gt;&lt;wsp:rsid wsp:val=&quot;007772E1&quot;/&gt;&lt;wsp:rsid wsp:val=&quot;00782FD4&quot;/&gt;&lt;wsp:rsid wsp:val=&quot;0078561E&quot;/&gt;&lt;wsp:rsid wsp:val=&quot;007C1377&quot;/&gt;&lt;wsp:rsid wsp:val=&quot;007D41F6&quot;/&gt;&lt;wsp:rsid wsp:val=&quot;007D609D&quot;/&gt;&lt;wsp:rsid wsp:val=&quot;007E3B34&quot;/&gt;&lt;wsp:rsid wsp:val=&quot;007F2B05&quot;/&gt;&lt;wsp:rsid wsp:val=&quot;007F2FAD&quot;/&gt;&lt;wsp:rsid wsp:val=&quot;0080047B&quot;/&gt;&lt;wsp:rsid wsp:val=&quot;00812251&quot;/&gt;&lt;wsp:rsid wsp:val=&quot;00813D78&quot;/&gt;&lt;wsp:rsid wsp:val=&quot;008171EC&quot;/&gt;&lt;wsp:rsid wsp:val=&quot;00822453&quot;/&gt;&lt;wsp:rsid wsp:val=&quot;00823694&quot;/&gt;&lt;wsp:rsid wsp:val=&quot;00827F6D&quot;/&gt;&lt;wsp:rsid wsp:val=&quot;008326BE&quot;/&gt;&lt;wsp:rsid wsp:val=&quot;008433F2&quot;/&gt;&lt;wsp:rsid wsp:val=&quot;00875D84&quot;/&gt;&lt;wsp:rsid wsp:val=&quot;00884859&quot;/&gt;&lt;wsp:rsid wsp:val=&quot;00893FA1&quot;/&gt;&lt;wsp:rsid wsp:val=&quot;00897A3A&quot;/&gt;&lt;wsp:rsid wsp:val=&quot;008A0AA1&quot;/&gt;&lt;wsp:rsid wsp:val=&quot;008A79D6&quot;/&gt;&lt;wsp:rsid wsp:val=&quot;008C2CDD&quot;/&gt;&lt;wsp:rsid wsp:val=&quot;008D4E2A&quot;/&gt;&lt;wsp:rsid wsp:val=&quot;00900DE3&quot;/&gt;&lt;wsp:rsid wsp:val=&quot;009A0DE8&quot;/&gt;&lt;wsp:rsid wsp:val=&quot;009A22F1&quot;/&gt;&lt;wsp:rsid wsp:val=&quot;009C6A82&quot;/&gt;&lt;wsp:rsid wsp:val=&quot;009C7610&quot;/&gt;&lt;wsp:rsid wsp:val=&quot;009E3BC8&quot;/&gt;&lt;wsp:rsid wsp:val=&quot;009F3D20&quot;/&gt;&lt;wsp:rsid wsp:val=&quot;00A1524E&quot;/&gt;&lt;wsp:rsid wsp:val=&quot;00A55AD3&quot;/&gt;&lt;wsp:rsid wsp:val=&quot;00A66EDF&quot;/&gt;&lt;wsp:rsid wsp:val=&quot;00A7324B&quot;/&gt;&lt;wsp:rsid wsp:val=&quot;00A80607&quot;/&gt;&lt;wsp:rsid wsp:val=&quot;00A806B5&quot;/&gt;&lt;wsp:rsid wsp:val=&quot;00A82A5F&quot;/&gt;&lt;wsp:rsid wsp:val=&quot;00A867E5&quot;/&gt;&lt;wsp:rsid wsp:val=&quot;00AB480F&quot;/&gt;&lt;wsp:rsid wsp:val=&quot;00AB5104&quot;/&gt;&lt;wsp:rsid wsp:val=&quot;00AB70B0&quot;/&gt;&lt;wsp:rsid wsp:val=&quot;00AC35C3&quot;/&gt;&lt;wsp:rsid wsp:val=&quot;00AF4AC4&quot;/&gt;&lt;wsp:rsid wsp:val=&quot;00AF5250&quot;/&gt;&lt;wsp:rsid wsp:val=&quot;00B07EC3&quot;/&gt;&lt;wsp:rsid wsp:val=&quot;00B13A3A&quot;/&gt;&lt;wsp:rsid wsp:val=&quot;00B23F6D&quot;/&gt;&lt;wsp:rsid wsp:val=&quot;00B310D6&quot;/&gt;&lt;wsp:rsid wsp:val=&quot;00B310E8&quot;/&gt;&lt;wsp:rsid wsp:val=&quot;00B42069&quot;/&gt;&lt;wsp:rsid wsp:val=&quot;00B5660D&quot;/&gt;&lt;wsp:rsid wsp:val=&quot;00B672CF&quot;/&gt;&lt;wsp:rsid wsp:val=&quot;00B67857&quot;/&gt;&lt;wsp:rsid wsp:val=&quot;00B763F0&quot;/&gt;&lt;wsp:rsid wsp:val=&quot;00B7770D&quot;/&gt;&lt;wsp:rsid wsp:val=&quot;00B872CD&quot;/&gt;&lt;wsp:rsid wsp:val=&quot;00B91936&quot;/&gt;&lt;wsp:rsid wsp:val=&quot;00B931A9&quot;/&gt;&lt;wsp:rsid wsp:val=&quot;00B966FC&quot;/&gt;&lt;wsp:rsid wsp:val=&quot;00BA306D&quot;/&gt;&lt;wsp:rsid wsp:val=&quot;00BA4E38&quot;/&gt;&lt;wsp:rsid wsp:val=&quot;00BA69AC&quot;/&gt;&lt;wsp:rsid wsp:val=&quot;00BB42D4&quot;/&gt;&lt;wsp:rsid wsp:val=&quot;00BB6B7B&quot;/&gt;&lt;wsp:rsid wsp:val=&quot;00BC7EC7&quot;/&gt;&lt;wsp:rsid wsp:val=&quot;00BE16E3&quot;/&gt;&lt;wsp:rsid wsp:val=&quot;00BF44BA&quot;/&gt;&lt;wsp:rsid wsp:val=&quot;00C14491&quot;/&gt;&lt;wsp:rsid wsp:val=&quot;00C15B4C&quot;/&gt;&lt;wsp:rsid wsp:val=&quot;00C24322&quot;/&gt;&lt;wsp:rsid wsp:val=&quot;00C25FAE&quot;/&gt;&lt;wsp:rsid wsp:val=&quot;00C546B1&quot;/&gt;&lt;wsp:rsid wsp:val=&quot;00C57125&quot;/&gt;&lt;wsp:rsid wsp:val=&quot;00C766F0&quot;/&gt;&lt;wsp:rsid wsp:val=&quot;00C87FD0&quot;/&gt;&lt;wsp:rsid wsp:val=&quot;00C930DB&quot;/&gt;&lt;wsp:rsid wsp:val=&quot;00CE15A5&quot;/&gt;&lt;wsp:rsid wsp:val=&quot;00CE6637&quot;/&gt;&lt;wsp:rsid wsp:val=&quot;00CF1E4F&quot;/&gt;&lt;wsp:rsid wsp:val=&quot;00CF6161&quot;/&gt;&lt;wsp:rsid wsp:val=&quot;00CF77AD&quot;/&gt;&lt;wsp:rsid wsp:val=&quot;00D05A94&quot;/&gt;&lt;wsp:rsid wsp:val=&quot;00D15FCC&quot;/&gt;&lt;wsp:rsid wsp:val=&quot;00D17B4B&quot;/&gt;&lt;wsp:rsid wsp:val=&quot;00D23E2D&quot;/&gt;&lt;wsp:rsid wsp:val=&quot;00D34547&quot;/&gt;&lt;wsp:rsid wsp:val=&quot;00D47938&quot;/&gt;&lt;wsp:rsid wsp:val=&quot;00D571A5&quot;/&gt;&lt;wsp:rsid wsp:val=&quot;00D6672D&quot;/&gt;&lt;wsp:rsid wsp:val=&quot;00D73001&quot;/&gt;&lt;wsp:rsid wsp:val=&quot;00D8644B&quot;/&gt;&lt;wsp:rsid wsp:val=&quot;00DB113F&quot;/&gt;&lt;wsp:rsid wsp:val=&quot;00DD39BC&quot;/&gt;&lt;wsp:rsid wsp:val=&quot;00E05127&quot;/&gt;&lt;wsp:rsid wsp:val=&quot;00E176F8&quot;/&gt;&lt;wsp:rsid wsp:val=&quot;00E22D00&quot;/&gt;&lt;wsp:rsid wsp:val=&quot;00E25681&quot;/&gt;&lt;wsp:rsid wsp:val=&quot;00E2594D&quot;/&gt;&lt;wsp:rsid wsp:val=&quot;00E30BB5&quot;/&gt;&lt;wsp:rsid wsp:val=&quot;00E377FC&quot;/&gt;&lt;wsp:rsid wsp:val=&quot;00E4632D&quot;/&gt;&lt;wsp:rsid wsp:val=&quot;00E52BE6&quot;/&gt;&lt;wsp:rsid wsp:val=&quot;00E5401F&quot;/&gt;&lt;wsp:rsid wsp:val=&quot;00E6025D&quot;/&gt;&lt;wsp:rsid wsp:val=&quot;00E60816&quot;/&gt;&lt;wsp:rsid wsp:val=&quot;00E63141&quot;/&gt;&lt;wsp:rsid wsp:val=&quot;00E655F7&quot;/&gt;&lt;wsp:rsid wsp:val=&quot;00E808FE&quot;/&gt;&lt;wsp:rsid wsp:val=&quot;00EB06D9&quot;/&gt;&lt;wsp:rsid wsp:val=&quot;00EB4E4E&quot;/&gt;&lt;wsp:rsid wsp:val=&quot;00EF41EC&quot;/&gt;&lt;wsp:rsid wsp:val=&quot;00F05ABE&quot;/&gt;&lt;wsp:rsid wsp:val=&quot;00F16659&quot;/&gt;&lt;wsp:rsid wsp:val=&quot;00F62DB0&quot;/&gt;&lt;wsp:rsid wsp:val=&quot;00F74B2D&quot;/&gt;&lt;wsp:rsid wsp:val=&quot;00F86B77&quot;/&gt;&lt;wsp:rsid wsp:val=&quot;00F9093D&quot;/&gt;&lt;wsp:rsid wsp:val=&quot;00F97828&quot;/&gt;&lt;wsp:rsid wsp:val=&quot;00FB796A&quot;/&gt;&lt;wsp:rsid wsp:val=&quot;00FC2050&quot;/&gt;&lt;/wsp:rsids&gt;&lt;/w:docPr&gt;&lt;w:body&gt;&lt;wx:sect&gt;&lt;w:p wsp:rsidR=&quot;00000000&quot; wsp:rsidRPr=&quot;00812251&quot; wsp:rsidRDefault=&quot;00812251&quot; wsp:rsidP=&quot;00812251&quot;&gt;&lt;m:oMathPara&gt;&lt;m:oMath&gt;&lt;m:r&gt;&lt;m:rPr&gt;&lt;m:sty m:val=&quot;p&quot;/&gt;&lt;/m:rPr&gt;&lt;w:rPr&gt;&lt;w:rFonts w:ascii=&quot;Cambria Math&quot; w:fareast=&quot;Times New Roman&quot; w:h-ansi=&quot;Cambria Math&quot;/&gt;&lt;wx:font wx:val=&quot;Cambria Math&quot;/&gt;&lt;w:sz w:val=&quot;20&quot;/&gt;&lt;w:sz-cs w:val=&quot;20&quot;/&gt;&lt;/w:rPr&gt;&lt;m:t&gt;П†-&lt;/m:t&gt;&lt;/m:r&gt;&lt;/m:oMath&gt;&lt;/m:oMathPara&gt;&lt;/w:p&gt;&lt;w:sectPr wsp:rsidR=&quot;00000000&quot; wsp:rsidRPr=&quot;00812251&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tc>
        <w:tc>
          <w:tcPr>
            <w:tcW w:w="850"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tc>
        <w:tc>
          <w:tcPr>
            <w:tcW w:w="851"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-1,0</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-2,0</w:t>
            </w:r>
          </w:p>
        </w:tc>
        <w:tc>
          <w:tcPr>
            <w:tcW w:w="708"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-2,0</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-1,0</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+1,0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tc>
        <w:tc>
          <w:tcPr>
            <w:tcW w:w="708"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+2,0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tc>
        <w:tc>
          <w:tcPr>
            <w:tcW w:w="709"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+2,0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tc>
        <w:tc>
          <w:tcPr>
            <w:tcW w:w="851" w:type="dxa"/>
            <w:shd w:val="clear" w:color="auto" w:fill="auto"/>
            <w:vAlign w:val="center"/>
          </w:tcPr>
          <w:p w:rsidR="005B0AD4"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+1,0</w:t>
            </w:r>
          </w:p>
          <w:p w:rsidR="00743270" w:rsidRPr="00875D84" w:rsidRDefault="00743270" w:rsidP="00875D84">
            <w:pPr>
              <w:spacing w:after="0" w:line="360" w:lineRule="auto"/>
              <w:jc w:val="both"/>
              <w:rPr>
                <w:rFonts w:ascii="Times New Roman" w:hAnsi="Times New Roman"/>
                <w:sz w:val="20"/>
                <w:szCs w:val="20"/>
              </w:rPr>
            </w:pPr>
            <w:r w:rsidRPr="00875D84">
              <w:rPr>
                <w:rFonts w:ascii="Times New Roman" w:hAnsi="Times New Roman"/>
                <w:sz w:val="20"/>
                <w:szCs w:val="20"/>
              </w:rPr>
              <w:t>0</w:t>
            </w:r>
          </w:p>
        </w:tc>
      </w:tr>
    </w:tbl>
    <w:p w:rsidR="005B0AD4" w:rsidRPr="00D8644B" w:rsidRDefault="005B0AD4" w:rsidP="00D8644B">
      <w:pPr>
        <w:spacing w:after="0" w:line="360" w:lineRule="auto"/>
        <w:ind w:firstLine="709"/>
        <w:jc w:val="both"/>
        <w:rPr>
          <w:rFonts w:ascii="Times New Roman" w:hAnsi="Times New Roman"/>
          <w:sz w:val="28"/>
          <w:szCs w:val="28"/>
        </w:rPr>
      </w:pPr>
    </w:p>
    <w:p w:rsidR="00743270" w:rsidRPr="00D8644B" w:rsidRDefault="00743270" w:rsidP="00D8644B">
      <w:pPr>
        <w:spacing w:after="0" w:line="360" w:lineRule="auto"/>
        <w:ind w:firstLine="709"/>
        <w:jc w:val="both"/>
        <w:rPr>
          <w:rFonts w:ascii="Times New Roman" w:hAnsi="Times New Roman"/>
          <w:b/>
          <w:sz w:val="28"/>
          <w:szCs w:val="28"/>
        </w:rPr>
      </w:pPr>
      <w:bookmarkStart w:id="6" w:name="_Toc195366893"/>
      <w:r w:rsidRPr="00D8644B">
        <w:rPr>
          <w:rFonts w:ascii="Times New Roman" w:hAnsi="Times New Roman"/>
          <w:b/>
          <w:sz w:val="28"/>
          <w:szCs w:val="28"/>
        </w:rPr>
        <w:t>Решение</w:t>
      </w:r>
    </w:p>
    <w:p w:rsidR="0060626F" w:rsidRPr="00D8644B" w:rsidRDefault="0060626F" w:rsidP="00D8644B">
      <w:pPr>
        <w:spacing w:after="0" w:line="360" w:lineRule="auto"/>
        <w:ind w:firstLine="709"/>
        <w:jc w:val="both"/>
        <w:rPr>
          <w:rFonts w:ascii="Times New Roman" w:hAnsi="Times New Roman"/>
          <w:sz w:val="28"/>
          <w:szCs w:val="28"/>
        </w:rPr>
      </w:pPr>
      <w:r w:rsidRPr="00D8644B">
        <w:rPr>
          <w:rFonts w:ascii="Times New Roman" w:hAnsi="Times New Roman"/>
          <w:iCs/>
          <w:sz w:val="28"/>
          <w:szCs w:val="28"/>
        </w:rPr>
        <w:t xml:space="preserve">Коррозия </w:t>
      </w:r>
      <w:r w:rsidRPr="00D8644B">
        <w:rPr>
          <w:rFonts w:ascii="Times New Roman" w:hAnsi="Times New Roman"/>
          <w:sz w:val="28"/>
          <w:szCs w:val="28"/>
        </w:rPr>
        <w:t>— процесс разрушения металлических оболочек кабелей (свинцовых, стальных, алюминиевых), а также защитных и экранирующих покровов (стальной брони, медных и алюминиевых экранов) вследствие</w:t>
      </w:r>
      <w:r w:rsidR="00D8644B">
        <w:rPr>
          <w:rFonts w:ascii="Times New Roman" w:hAnsi="Times New Roman"/>
          <w:sz w:val="28"/>
          <w:szCs w:val="28"/>
        </w:rPr>
        <w:t xml:space="preserve"> </w:t>
      </w:r>
      <w:r w:rsidRPr="00D8644B">
        <w:rPr>
          <w:rFonts w:ascii="Times New Roman" w:hAnsi="Times New Roman"/>
          <w:sz w:val="28"/>
          <w:szCs w:val="28"/>
        </w:rPr>
        <w:t>химического и электрического воздействий окружающей среды.</w:t>
      </w:r>
    </w:p>
    <w:p w:rsidR="0060626F" w:rsidRPr="00D8644B" w:rsidRDefault="0060626F"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Виды коррозии: почвенные (электрохимические), межкристаллитная (механическая) и электрокоррозя (коррозия блуждающих токов).</w:t>
      </w:r>
    </w:p>
    <w:p w:rsidR="0060626F" w:rsidRDefault="0060626F"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Коррозия оболочек приводит к неисправности кабеля.</w:t>
      </w:r>
    </w:p>
    <w:p w:rsidR="00D8644B" w:rsidRDefault="00D8644B" w:rsidP="00D8644B">
      <w:pPr>
        <w:spacing w:after="0" w:line="360" w:lineRule="auto"/>
        <w:ind w:firstLine="709"/>
        <w:jc w:val="both"/>
        <w:rPr>
          <w:rFonts w:ascii="Times New Roman" w:hAnsi="Times New Roman"/>
          <w:sz w:val="28"/>
          <w:szCs w:val="28"/>
        </w:rPr>
      </w:pPr>
    </w:p>
    <w:p w:rsidR="00D8644B" w:rsidRDefault="00D8644B">
      <w:pPr>
        <w:rPr>
          <w:rFonts w:ascii="Times New Roman" w:hAnsi="Times New Roman"/>
          <w:sz w:val="28"/>
          <w:szCs w:val="28"/>
        </w:rPr>
      </w:pPr>
      <w:r>
        <w:rPr>
          <w:rFonts w:ascii="Times New Roman" w:hAnsi="Times New Roman"/>
          <w:sz w:val="28"/>
          <w:szCs w:val="28"/>
        </w:rPr>
        <w:br w:type="page"/>
      </w:r>
    </w:p>
    <w:p w:rsidR="00900DE3" w:rsidRPr="00D8644B" w:rsidRDefault="0084218F" w:rsidP="00D8644B">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7" o:spid="_x0000_i1052" type="#_x0000_t75" alt="Описание: C:\Users\Kola\Desktop\линейные сооружения\рис\график карозии.jpg" style="width:174.75pt;height:129.75pt;visibility:visible">
            <v:imagedata r:id="rId32" o:title="график карозии"/>
          </v:shape>
        </w:pict>
      </w:r>
    </w:p>
    <w:p w:rsidR="00900DE3" w:rsidRPr="00D8644B" w:rsidRDefault="00900DE3" w:rsidP="00D8644B">
      <w:pPr>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Рис. </w:t>
      </w:r>
      <w:r w:rsidR="00D8644B">
        <w:rPr>
          <w:rFonts w:ascii="Times New Roman" w:hAnsi="Times New Roman"/>
          <w:sz w:val="28"/>
          <w:szCs w:val="28"/>
        </w:rPr>
        <w:t>5</w:t>
      </w:r>
    </w:p>
    <w:p w:rsidR="00900DE3" w:rsidRPr="00D8644B" w:rsidRDefault="00900DE3" w:rsidP="00D8644B">
      <w:pPr>
        <w:spacing w:after="0" w:line="360" w:lineRule="auto"/>
        <w:ind w:firstLine="709"/>
        <w:jc w:val="both"/>
        <w:rPr>
          <w:rFonts w:ascii="Times New Roman" w:hAnsi="Times New Roman"/>
          <w:sz w:val="28"/>
          <w:szCs w:val="28"/>
        </w:rPr>
      </w:pPr>
    </w:p>
    <w:p w:rsidR="00900DE3" w:rsidRPr="00D8644B" w:rsidRDefault="00900DE3"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 xml:space="preserve">На построенной диаграмме на участке от </w:t>
      </w:r>
      <w:r w:rsidR="00F9093D" w:rsidRPr="00D8644B">
        <w:rPr>
          <w:rFonts w:ascii="Times New Roman" w:hAnsi="Times New Roman"/>
          <w:sz w:val="28"/>
          <w:szCs w:val="28"/>
        </w:rPr>
        <w:t>2</w:t>
      </w:r>
      <w:r w:rsidRPr="00D8644B">
        <w:rPr>
          <w:rFonts w:ascii="Times New Roman" w:hAnsi="Times New Roman"/>
          <w:sz w:val="28"/>
          <w:szCs w:val="28"/>
        </w:rPr>
        <w:t xml:space="preserve"> до </w:t>
      </w:r>
      <w:r w:rsidR="00F9093D" w:rsidRPr="00D8644B">
        <w:rPr>
          <w:rFonts w:ascii="Times New Roman" w:hAnsi="Times New Roman"/>
          <w:sz w:val="28"/>
          <w:szCs w:val="28"/>
        </w:rPr>
        <w:t>5</w:t>
      </w:r>
      <w:r w:rsidRPr="00D8644B">
        <w:rPr>
          <w:rFonts w:ascii="Times New Roman" w:hAnsi="Times New Roman"/>
          <w:sz w:val="28"/>
          <w:szCs w:val="28"/>
        </w:rPr>
        <w:t xml:space="preserve"> КИП </w:t>
      </w:r>
      <w:r w:rsidR="00F9093D" w:rsidRPr="00D8644B">
        <w:rPr>
          <w:rFonts w:ascii="Times New Roman" w:hAnsi="Times New Roman"/>
          <w:sz w:val="28"/>
          <w:szCs w:val="28"/>
        </w:rPr>
        <w:t>катодная зона</w:t>
      </w:r>
      <w:r w:rsidRPr="00D8644B">
        <w:rPr>
          <w:rFonts w:ascii="Times New Roman" w:hAnsi="Times New Roman"/>
          <w:sz w:val="28"/>
          <w:szCs w:val="28"/>
        </w:rPr>
        <w:t>,</w:t>
      </w:r>
      <w:r w:rsidR="00D8644B">
        <w:rPr>
          <w:rFonts w:ascii="Times New Roman" w:hAnsi="Times New Roman"/>
          <w:sz w:val="28"/>
          <w:szCs w:val="28"/>
        </w:rPr>
        <w:t xml:space="preserve"> </w:t>
      </w:r>
      <w:r w:rsidRPr="00D8644B">
        <w:rPr>
          <w:rFonts w:ascii="Times New Roman" w:hAnsi="Times New Roman"/>
          <w:sz w:val="28"/>
          <w:szCs w:val="28"/>
        </w:rPr>
        <w:t>от 7 до 10 КИП -</w:t>
      </w:r>
      <w:r w:rsidR="00F9093D" w:rsidRPr="00D8644B">
        <w:rPr>
          <w:rFonts w:ascii="Times New Roman" w:hAnsi="Times New Roman"/>
          <w:sz w:val="28"/>
          <w:szCs w:val="28"/>
        </w:rPr>
        <w:t xml:space="preserve"> на оболочке кабеля образовалась анодная зона.</w:t>
      </w:r>
    </w:p>
    <w:p w:rsidR="00D8644B" w:rsidRDefault="00900DE3"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t>Защита кабеля от коррозии должна быть предусмотрена для участков от КИП</w:t>
      </w:r>
      <w:r w:rsidR="00F9093D" w:rsidRPr="00D8644B">
        <w:rPr>
          <w:rFonts w:ascii="Times New Roman" w:hAnsi="Times New Roman"/>
          <w:sz w:val="28"/>
          <w:szCs w:val="28"/>
        </w:rPr>
        <w:t>7</w:t>
      </w:r>
      <w:r w:rsidRPr="00D8644B">
        <w:rPr>
          <w:rFonts w:ascii="Times New Roman" w:hAnsi="Times New Roman"/>
          <w:sz w:val="28"/>
          <w:szCs w:val="28"/>
        </w:rPr>
        <w:t xml:space="preserve"> до КИП</w:t>
      </w:r>
      <w:r w:rsidR="00F9093D" w:rsidRPr="00D8644B">
        <w:rPr>
          <w:rFonts w:ascii="Times New Roman" w:hAnsi="Times New Roman"/>
          <w:sz w:val="28"/>
          <w:szCs w:val="28"/>
        </w:rPr>
        <w:t>10</w:t>
      </w:r>
      <w:r w:rsidRPr="00D8644B">
        <w:rPr>
          <w:rFonts w:ascii="Times New Roman" w:hAnsi="Times New Roman"/>
          <w:sz w:val="28"/>
          <w:szCs w:val="28"/>
        </w:rPr>
        <w:t xml:space="preserve"> - катодная станция или прямой дренаж</w:t>
      </w:r>
      <w:r w:rsidR="006A4DA5" w:rsidRPr="00D8644B">
        <w:rPr>
          <w:rFonts w:ascii="Times New Roman" w:hAnsi="Times New Roman"/>
          <w:sz w:val="28"/>
          <w:szCs w:val="28"/>
        </w:rPr>
        <w:t>, от КИП7 до КИП10 – протекторная защита</w:t>
      </w:r>
      <w:r w:rsidRPr="00D8644B">
        <w:rPr>
          <w:rFonts w:ascii="Times New Roman" w:hAnsi="Times New Roman"/>
          <w:sz w:val="28"/>
          <w:szCs w:val="28"/>
        </w:rPr>
        <w:t>.</w:t>
      </w:r>
    </w:p>
    <w:p w:rsidR="00D8644B" w:rsidRDefault="00D8644B"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5B0AD4" w:rsidRPr="00D8644B" w:rsidRDefault="005B0AD4" w:rsidP="00D8644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D8644B">
        <w:rPr>
          <w:rFonts w:ascii="Times New Roman" w:hAnsi="Times New Roman"/>
          <w:sz w:val="28"/>
          <w:szCs w:val="28"/>
        </w:rPr>
        <w:br w:type="page"/>
      </w:r>
    </w:p>
    <w:p w:rsidR="00C930DB" w:rsidRPr="00D8644B" w:rsidRDefault="005C3484" w:rsidP="00D8644B">
      <w:pPr>
        <w:pStyle w:val="2"/>
        <w:spacing w:before="0" w:line="360" w:lineRule="auto"/>
        <w:ind w:firstLine="709"/>
        <w:jc w:val="center"/>
        <w:rPr>
          <w:rFonts w:ascii="Times New Roman" w:hAnsi="Times New Roman"/>
          <w:color w:val="auto"/>
          <w:sz w:val="28"/>
          <w:szCs w:val="28"/>
        </w:rPr>
      </w:pPr>
      <w:r w:rsidRPr="00D8644B">
        <w:rPr>
          <w:rFonts w:ascii="Times New Roman" w:hAnsi="Times New Roman"/>
          <w:color w:val="auto"/>
          <w:sz w:val="28"/>
          <w:szCs w:val="28"/>
        </w:rPr>
        <w:t>Список литературы</w:t>
      </w:r>
      <w:bookmarkEnd w:id="6"/>
    </w:p>
    <w:p w:rsidR="00D8644B" w:rsidRDefault="00D8644B" w:rsidP="00D8644B">
      <w:pPr>
        <w:pStyle w:val="a3"/>
        <w:spacing w:after="0" w:line="360" w:lineRule="auto"/>
        <w:ind w:left="709"/>
        <w:jc w:val="both"/>
        <w:rPr>
          <w:rFonts w:ascii="Times New Roman" w:hAnsi="Times New Roman"/>
          <w:sz w:val="28"/>
          <w:szCs w:val="28"/>
        </w:rPr>
      </w:pPr>
    </w:p>
    <w:p w:rsidR="005C3484" w:rsidRPr="00D8644B" w:rsidRDefault="005C3484" w:rsidP="00D8644B">
      <w:pPr>
        <w:pStyle w:val="a3"/>
        <w:numPr>
          <w:ilvl w:val="0"/>
          <w:numId w:val="43"/>
        </w:numPr>
        <w:spacing w:after="0" w:line="360" w:lineRule="auto"/>
        <w:ind w:left="0" w:firstLine="0"/>
        <w:jc w:val="both"/>
        <w:rPr>
          <w:rFonts w:ascii="Times New Roman" w:hAnsi="Times New Roman"/>
          <w:sz w:val="28"/>
          <w:szCs w:val="28"/>
        </w:rPr>
      </w:pPr>
      <w:r w:rsidRPr="00D8644B">
        <w:rPr>
          <w:rFonts w:ascii="Times New Roman" w:hAnsi="Times New Roman"/>
          <w:sz w:val="28"/>
          <w:szCs w:val="28"/>
        </w:rPr>
        <w:t>Линейные сооружения связи: Программа, методические указания – Москва 2005;</w:t>
      </w:r>
    </w:p>
    <w:p w:rsidR="005C3484" w:rsidRPr="00D8644B" w:rsidRDefault="005C3484" w:rsidP="00D8644B">
      <w:pPr>
        <w:pStyle w:val="a3"/>
        <w:numPr>
          <w:ilvl w:val="0"/>
          <w:numId w:val="43"/>
        </w:numPr>
        <w:spacing w:after="0" w:line="360" w:lineRule="auto"/>
        <w:ind w:left="0" w:firstLine="0"/>
        <w:jc w:val="both"/>
        <w:rPr>
          <w:rFonts w:ascii="Times New Roman" w:hAnsi="Times New Roman"/>
          <w:sz w:val="28"/>
          <w:szCs w:val="28"/>
        </w:rPr>
      </w:pPr>
      <w:r w:rsidRPr="00D8644B">
        <w:rPr>
          <w:rFonts w:ascii="Times New Roman" w:hAnsi="Times New Roman"/>
          <w:sz w:val="28"/>
          <w:szCs w:val="28"/>
        </w:rPr>
        <w:t>И.И. Гроднев. Линейные сооружения связи: Учебник для техикумов – Москва 1987.</w:t>
      </w:r>
      <w:bookmarkStart w:id="7" w:name="_GoBack"/>
      <w:bookmarkEnd w:id="7"/>
    </w:p>
    <w:sectPr w:rsidR="005C3484" w:rsidRPr="00D8644B" w:rsidSect="00D8644B">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6CE" w:rsidRDefault="000C06CE" w:rsidP="005C3484">
      <w:pPr>
        <w:spacing w:after="0" w:line="240" w:lineRule="auto"/>
      </w:pPr>
      <w:r>
        <w:separator/>
      </w:r>
    </w:p>
  </w:endnote>
  <w:endnote w:type="continuationSeparator" w:id="0">
    <w:p w:rsidR="000C06CE" w:rsidRDefault="000C06CE" w:rsidP="005C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6CE" w:rsidRDefault="000C06CE" w:rsidP="005C3484">
      <w:pPr>
        <w:spacing w:after="0" w:line="240" w:lineRule="auto"/>
      </w:pPr>
      <w:r>
        <w:separator/>
      </w:r>
    </w:p>
  </w:footnote>
  <w:footnote w:type="continuationSeparator" w:id="0">
    <w:p w:rsidR="000C06CE" w:rsidRDefault="000C06CE" w:rsidP="005C3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0E12F0"/>
    <w:lvl w:ilvl="0">
      <w:numFmt w:val="bullet"/>
      <w:lvlText w:val="*"/>
      <w:lvlJc w:val="left"/>
    </w:lvl>
  </w:abstractNum>
  <w:abstractNum w:abstractNumId="1">
    <w:nsid w:val="079B7323"/>
    <w:multiLevelType w:val="hybridMultilevel"/>
    <w:tmpl w:val="CAB034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2C6D72"/>
    <w:multiLevelType w:val="hybridMultilevel"/>
    <w:tmpl w:val="E4E48D18"/>
    <w:lvl w:ilvl="0" w:tplc="AD3A12BA">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DA04FD"/>
    <w:multiLevelType w:val="hybridMultilevel"/>
    <w:tmpl w:val="26946F0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C04626"/>
    <w:multiLevelType w:val="singleLevel"/>
    <w:tmpl w:val="80B4F94A"/>
    <w:lvl w:ilvl="0">
      <w:start w:val="1"/>
      <w:numFmt w:val="decimal"/>
      <w:lvlText w:val="%1."/>
      <w:legacy w:legacy="1" w:legacySpace="0" w:legacyIndent="172"/>
      <w:lvlJc w:val="left"/>
      <w:rPr>
        <w:rFonts w:ascii="Calibri" w:hAnsi="Calibri" w:cs="Times New Roman" w:hint="default"/>
      </w:rPr>
    </w:lvl>
  </w:abstractNum>
  <w:abstractNum w:abstractNumId="5">
    <w:nsid w:val="123951DD"/>
    <w:multiLevelType w:val="singleLevel"/>
    <w:tmpl w:val="80B4F94A"/>
    <w:lvl w:ilvl="0">
      <w:start w:val="1"/>
      <w:numFmt w:val="decimal"/>
      <w:lvlText w:val="%1."/>
      <w:legacy w:legacy="1" w:legacySpace="0" w:legacyIndent="172"/>
      <w:lvlJc w:val="left"/>
      <w:rPr>
        <w:rFonts w:ascii="Calibri" w:hAnsi="Calibri" w:cs="Times New Roman" w:hint="default"/>
      </w:rPr>
    </w:lvl>
  </w:abstractNum>
  <w:abstractNum w:abstractNumId="6">
    <w:nsid w:val="176A6746"/>
    <w:multiLevelType w:val="hybridMultilevel"/>
    <w:tmpl w:val="EC5ADE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796627"/>
    <w:multiLevelType w:val="hybridMultilevel"/>
    <w:tmpl w:val="76480860"/>
    <w:lvl w:ilvl="0" w:tplc="FD963172">
      <w:start w:val="1"/>
      <w:numFmt w:val="upperRoman"/>
      <w:lvlText w:val="%1"/>
      <w:lvlJc w:val="left"/>
      <w:pPr>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EA0578"/>
    <w:multiLevelType w:val="hybridMultilevel"/>
    <w:tmpl w:val="711A51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C442470"/>
    <w:multiLevelType w:val="singleLevel"/>
    <w:tmpl w:val="2A569EB8"/>
    <w:lvl w:ilvl="0">
      <w:start w:val="1"/>
      <w:numFmt w:val="decimal"/>
      <w:lvlText w:val="%1."/>
      <w:legacy w:legacy="1" w:legacySpace="0" w:legacyIndent="178"/>
      <w:lvlJc w:val="left"/>
      <w:rPr>
        <w:rFonts w:ascii="Times New Roman" w:hAnsi="Times New Roman" w:cs="Times New Roman" w:hint="default"/>
      </w:rPr>
    </w:lvl>
  </w:abstractNum>
  <w:abstractNum w:abstractNumId="10">
    <w:nsid w:val="216C5BB6"/>
    <w:multiLevelType w:val="singleLevel"/>
    <w:tmpl w:val="80B4F94A"/>
    <w:lvl w:ilvl="0">
      <w:start w:val="1"/>
      <w:numFmt w:val="decimal"/>
      <w:lvlText w:val="%1."/>
      <w:legacy w:legacy="1" w:legacySpace="0" w:legacyIndent="172"/>
      <w:lvlJc w:val="left"/>
      <w:rPr>
        <w:rFonts w:ascii="Calibri" w:hAnsi="Calibri" w:cs="Times New Roman" w:hint="default"/>
      </w:rPr>
    </w:lvl>
  </w:abstractNum>
  <w:abstractNum w:abstractNumId="11">
    <w:nsid w:val="220E370E"/>
    <w:multiLevelType w:val="hybridMultilevel"/>
    <w:tmpl w:val="E20A3B50"/>
    <w:lvl w:ilvl="0" w:tplc="04190001">
      <w:start w:val="1"/>
      <w:numFmt w:val="bullet"/>
      <w:lvlText w:val=""/>
      <w:lvlJc w:val="left"/>
      <w:pPr>
        <w:ind w:left="1287" w:hanging="360"/>
      </w:pPr>
      <w:rPr>
        <w:rFonts w:ascii="Symbol" w:hAnsi="Symbol" w:hint="default"/>
      </w:rPr>
    </w:lvl>
    <w:lvl w:ilvl="1" w:tplc="AD3A12BA">
      <w:start w:val="1"/>
      <w:numFmt w:val="bullet"/>
      <w:lvlText w:val="-"/>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3F807C2"/>
    <w:multiLevelType w:val="hybridMultilevel"/>
    <w:tmpl w:val="EC5ADE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C9875DD"/>
    <w:multiLevelType w:val="hybridMultilevel"/>
    <w:tmpl w:val="CED6A01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4">
    <w:nsid w:val="2FAE678C"/>
    <w:multiLevelType w:val="hybridMultilevel"/>
    <w:tmpl w:val="B91E243E"/>
    <w:lvl w:ilvl="0" w:tplc="FD963172">
      <w:start w:val="1"/>
      <w:numFmt w:val="upperRoman"/>
      <w:lvlText w:val="%1"/>
      <w:lvlJc w:val="left"/>
      <w:pPr>
        <w:ind w:left="720" w:hanging="360"/>
      </w:pPr>
      <w:rPr>
        <w:rFonts w:cs="Times New Roman" w:hint="default"/>
      </w:rPr>
    </w:lvl>
    <w:lvl w:ilvl="1" w:tplc="FD963172">
      <w:start w:val="1"/>
      <w:numFmt w:val="upperRoman"/>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B30170"/>
    <w:multiLevelType w:val="hybridMultilevel"/>
    <w:tmpl w:val="611AADA8"/>
    <w:lvl w:ilvl="0" w:tplc="0419000F">
      <w:start w:val="1"/>
      <w:numFmt w:val="decimal"/>
      <w:lvlText w:val="%1."/>
      <w:lvlJc w:val="left"/>
      <w:pPr>
        <w:ind w:left="720" w:hanging="360"/>
      </w:pPr>
      <w:rPr>
        <w:rFonts w:cs="Times New Roman" w:hint="default"/>
      </w:rPr>
    </w:lvl>
    <w:lvl w:ilvl="1" w:tplc="FD963172">
      <w:start w:val="1"/>
      <w:numFmt w:val="upperRoman"/>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7D35B3D"/>
    <w:multiLevelType w:val="hybridMultilevel"/>
    <w:tmpl w:val="D6E6AD22"/>
    <w:lvl w:ilvl="0" w:tplc="AD3A12BA">
      <w:start w:val="1"/>
      <w:numFmt w:val="bullet"/>
      <w:lvlText w:val="-"/>
      <w:lvlJc w:val="left"/>
      <w:pPr>
        <w:ind w:left="1287" w:hanging="360"/>
      </w:pPr>
      <w:rPr>
        <w:rFonts w:ascii="Courier New" w:hAnsi="Courier New"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037DA3"/>
    <w:multiLevelType w:val="hybridMultilevel"/>
    <w:tmpl w:val="00C24D1E"/>
    <w:lvl w:ilvl="0" w:tplc="E996C64A">
      <w:start w:val="1"/>
      <w:numFmt w:val="decimal"/>
      <w:lvlText w:val="%1."/>
      <w:lvlJc w:val="left"/>
      <w:pPr>
        <w:ind w:left="720" w:hanging="360"/>
      </w:pPr>
      <w:rPr>
        <w:rFonts w:eastAsia="Times New Roman" w:cs="Times New Roman" w:hint="default"/>
        <w:color w:val="0000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94017F8"/>
    <w:multiLevelType w:val="hybridMultilevel"/>
    <w:tmpl w:val="A89CFE7A"/>
    <w:lvl w:ilvl="0" w:tplc="12CEA774">
      <w:start w:val="1"/>
      <w:numFmt w:val="decimal"/>
      <w:lvlText w:val="%1-"/>
      <w:lvlJc w:val="left"/>
      <w:pPr>
        <w:ind w:left="1080" w:hanging="360"/>
      </w:pPr>
      <w:rPr>
        <w:rFonts w:cs="Times New Roman" w:hint="default"/>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9FF33B5"/>
    <w:multiLevelType w:val="hybridMultilevel"/>
    <w:tmpl w:val="207A3B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576A1B"/>
    <w:multiLevelType w:val="hybridMultilevel"/>
    <w:tmpl w:val="6548ECE6"/>
    <w:lvl w:ilvl="0" w:tplc="0419000F">
      <w:start w:val="1"/>
      <w:numFmt w:val="decimal"/>
      <w:lvlText w:val="%1."/>
      <w:lvlJc w:val="left"/>
      <w:pPr>
        <w:ind w:left="720" w:hanging="360"/>
      </w:pPr>
      <w:rPr>
        <w:rFonts w:cs="Times New Roman" w:hint="default"/>
      </w:rPr>
    </w:lvl>
    <w:lvl w:ilvl="1" w:tplc="FD963172">
      <w:start w:val="1"/>
      <w:numFmt w:val="upperRoman"/>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1E241A5"/>
    <w:multiLevelType w:val="hybridMultilevel"/>
    <w:tmpl w:val="3890471C"/>
    <w:lvl w:ilvl="0" w:tplc="AD3A12BA">
      <w:start w:val="1"/>
      <w:numFmt w:val="bullet"/>
      <w:lvlText w:val="-"/>
      <w:lvlJc w:val="left"/>
      <w:pPr>
        <w:ind w:left="1287" w:hanging="360"/>
      </w:pPr>
      <w:rPr>
        <w:rFonts w:ascii="Courier New" w:hAnsi="Courier New"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2A0F0D"/>
    <w:multiLevelType w:val="singleLevel"/>
    <w:tmpl w:val="80B4F94A"/>
    <w:lvl w:ilvl="0">
      <w:start w:val="1"/>
      <w:numFmt w:val="decimal"/>
      <w:lvlText w:val="%1."/>
      <w:legacy w:legacy="1" w:legacySpace="0" w:legacyIndent="172"/>
      <w:lvlJc w:val="left"/>
      <w:rPr>
        <w:rFonts w:ascii="Calibri" w:hAnsi="Calibri" w:cs="Times New Roman" w:hint="default"/>
      </w:rPr>
    </w:lvl>
  </w:abstractNum>
  <w:abstractNum w:abstractNumId="23">
    <w:nsid w:val="434316E2"/>
    <w:multiLevelType w:val="singleLevel"/>
    <w:tmpl w:val="228A5A0C"/>
    <w:lvl w:ilvl="0">
      <w:start w:val="1"/>
      <w:numFmt w:val="decimal"/>
      <w:lvlText w:val="%1."/>
      <w:legacy w:legacy="1" w:legacySpace="0" w:legacyIndent="182"/>
      <w:lvlJc w:val="left"/>
      <w:rPr>
        <w:rFonts w:ascii="Times New Roman" w:hAnsi="Times New Roman" w:cs="Times New Roman" w:hint="default"/>
      </w:rPr>
    </w:lvl>
  </w:abstractNum>
  <w:abstractNum w:abstractNumId="24">
    <w:nsid w:val="43BD7CE6"/>
    <w:multiLevelType w:val="hybridMultilevel"/>
    <w:tmpl w:val="98405002"/>
    <w:lvl w:ilvl="0" w:tplc="FF94876A">
      <w:start w:val="4"/>
      <w:numFmt w:val="decimal"/>
      <w:lvlText w:val="%1."/>
      <w:lvlJc w:val="left"/>
      <w:rPr>
        <w:rFonts w:ascii="Calibri"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C1B7DBD"/>
    <w:multiLevelType w:val="hybridMultilevel"/>
    <w:tmpl w:val="BADC2824"/>
    <w:lvl w:ilvl="0" w:tplc="29C0ED7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0023037"/>
    <w:multiLevelType w:val="singleLevel"/>
    <w:tmpl w:val="EA7C324A"/>
    <w:lvl w:ilvl="0">
      <w:start w:val="3"/>
      <w:numFmt w:val="decimal"/>
      <w:lvlText w:val="%1."/>
      <w:legacy w:legacy="1" w:legacySpace="0" w:legacyIndent="192"/>
      <w:lvlJc w:val="left"/>
      <w:rPr>
        <w:rFonts w:ascii="Times New Roman" w:hAnsi="Times New Roman" w:cs="Times New Roman" w:hint="default"/>
      </w:rPr>
    </w:lvl>
  </w:abstractNum>
  <w:abstractNum w:abstractNumId="27">
    <w:nsid w:val="57093637"/>
    <w:multiLevelType w:val="hybridMultilevel"/>
    <w:tmpl w:val="6548ECE6"/>
    <w:lvl w:ilvl="0" w:tplc="0419000F">
      <w:start w:val="1"/>
      <w:numFmt w:val="decimal"/>
      <w:lvlText w:val="%1."/>
      <w:lvlJc w:val="left"/>
      <w:pPr>
        <w:ind w:left="720" w:hanging="360"/>
      </w:pPr>
      <w:rPr>
        <w:rFonts w:cs="Times New Roman" w:hint="default"/>
      </w:rPr>
    </w:lvl>
    <w:lvl w:ilvl="1" w:tplc="FD963172">
      <w:start w:val="1"/>
      <w:numFmt w:val="upperRoman"/>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AB76A2C"/>
    <w:multiLevelType w:val="hybridMultilevel"/>
    <w:tmpl w:val="4FACD4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E94297E"/>
    <w:multiLevelType w:val="hybridMultilevel"/>
    <w:tmpl w:val="AC0CBC36"/>
    <w:lvl w:ilvl="0" w:tplc="0419000F">
      <w:start w:val="1"/>
      <w:numFmt w:val="decimal"/>
      <w:lvlText w:val="%1."/>
      <w:lvlJc w:val="left"/>
      <w:pPr>
        <w:ind w:left="720" w:hanging="360"/>
      </w:pPr>
      <w:rPr>
        <w:rFonts w:cs="Times New Roman"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21F0F61"/>
    <w:multiLevelType w:val="singleLevel"/>
    <w:tmpl w:val="80B4F94A"/>
    <w:lvl w:ilvl="0">
      <w:start w:val="1"/>
      <w:numFmt w:val="decimal"/>
      <w:lvlText w:val="%1."/>
      <w:legacy w:legacy="1" w:legacySpace="0" w:legacyIndent="172"/>
      <w:lvlJc w:val="left"/>
      <w:rPr>
        <w:rFonts w:ascii="Calibri" w:hAnsi="Calibri" w:cs="Times New Roman" w:hint="default"/>
      </w:rPr>
    </w:lvl>
  </w:abstractNum>
  <w:abstractNum w:abstractNumId="31">
    <w:nsid w:val="661F6E06"/>
    <w:multiLevelType w:val="hybridMultilevel"/>
    <w:tmpl w:val="E14232E8"/>
    <w:lvl w:ilvl="0" w:tplc="19F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662E3204"/>
    <w:multiLevelType w:val="singleLevel"/>
    <w:tmpl w:val="B49E8B68"/>
    <w:lvl w:ilvl="0">
      <w:start w:val="2"/>
      <w:numFmt w:val="decimal"/>
      <w:lvlText w:val="%1."/>
      <w:legacy w:legacy="1" w:legacySpace="0" w:legacyIndent="192"/>
      <w:lvlJc w:val="left"/>
      <w:rPr>
        <w:rFonts w:ascii="Times New Roman" w:hAnsi="Times New Roman" w:cs="Times New Roman" w:hint="default"/>
      </w:rPr>
    </w:lvl>
  </w:abstractNum>
  <w:abstractNum w:abstractNumId="33">
    <w:nsid w:val="67155F63"/>
    <w:multiLevelType w:val="hybridMultilevel"/>
    <w:tmpl w:val="5E205450"/>
    <w:lvl w:ilvl="0" w:tplc="AD3A12BA">
      <w:start w:val="1"/>
      <w:numFmt w:val="bullet"/>
      <w:lvlText w:val="-"/>
      <w:lvlJc w:val="left"/>
      <w:pPr>
        <w:ind w:left="1200" w:hanging="360"/>
      </w:pPr>
      <w:rPr>
        <w:rFonts w:ascii="Courier New" w:hAnsi="Courier New"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4">
    <w:nsid w:val="67EB5F4C"/>
    <w:multiLevelType w:val="hybridMultilevel"/>
    <w:tmpl w:val="2FB000FA"/>
    <w:lvl w:ilvl="0" w:tplc="70E2FF28">
      <w:start w:val="1"/>
      <w:numFmt w:val="decimal"/>
      <w:lvlText w:val="%1."/>
      <w:lvlJc w:val="left"/>
      <w:pPr>
        <w:ind w:left="374" w:hanging="360"/>
      </w:pPr>
      <w:rPr>
        <w:rFonts w:cs="Times New Roman" w:hint="default"/>
      </w:rPr>
    </w:lvl>
    <w:lvl w:ilvl="1" w:tplc="04190019" w:tentative="1">
      <w:start w:val="1"/>
      <w:numFmt w:val="lowerLetter"/>
      <w:lvlText w:val="%2."/>
      <w:lvlJc w:val="left"/>
      <w:pPr>
        <w:ind w:left="1094" w:hanging="360"/>
      </w:pPr>
      <w:rPr>
        <w:rFonts w:cs="Times New Roman"/>
      </w:rPr>
    </w:lvl>
    <w:lvl w:ilvl="2" w:tplc="0419001B" w:tentative="1">
      <w:start w:val="1"/>
      <w:numFmt w:val="lowerRoman"/>
      <w:lvlText w:val="%3."/>
      <w:lvlJc w:val="right"/>
      <w:pPr>
        <w:ind w:left="1814" w:hanging="180"/>
      </w:pPr>
      <w:rPr>
        <w:rFonts w:cs="Times New Roman"/>
      </w:rPr>
    </w:lvl>
    <w:lvl w:ilvl="3" w:tplc="0419000F" w:tentative="1">
      <w:start w:val="1"/>
      <w:numFmt w:val="decimal"/>
      <w:lvlText w:val="%4."/>
      <w:lvlJc w:val="left"/>
      <w:pPr>
        <w:ind w:left="2534" w:hanging="360"/>
      </w:pPr>
      <w:rPr>
        <w:rFonts w:cs="Times New Roman"/>
      </w:rPr>
    </w:lvl>
    <w:lvl w:ilvl="4" w:tplc="04190019" w:tentative="1">
      <w:start w:val="1"/>
      <w:numFmt w:val="lowerLetter"/>
      <w:lvlText w:val="%5."/>
      <w:lvlJc w:val="left"/>
      <w:pPr>
        <w:ind w:left="3254" w:hanging="360"/>
      </w:pPr>
      <w:rPr>
        <w:rFonts w:cs="Times New Roman"/>
      </w:rPr>
    </w:lvl>
    <w:lvl w:ilvl="5" w:tplc="0419001B" w:tentative="1">
      <w:start w:val="1"/>
      <w:numFmt w:val="lowerRoman"/>
      <w:lvlText w:val="%6."/>
      <w:lvlJc w:val="right"/>
      <w:pPr>
        <w:ind w:left="3974" w:hanging="180"/>
      </w:pPr>
      <w:rPr>
        <w:rFonts w:cs="Times New Roman"/>
      </w:rPr>
    </w:lvl>
    <w:lvl w:ilvl="6" w:tplc="0419000F" w:tentative="1">
      <w:start w:val="1"/>
      <w:numFmt w:val="decimal"/>
      <w:lvlText w:val="%7."/>
      <w:lvlJc w:val="left"/>
      <w:pPr>
        <w:ind w:left="4694" w:hanging="360"/>
      </w:pPr>
      <w:rPr>
        <w:rFonts w:cs="Times New Roman"/>
      </w:rPr>
    </w:lvl>
    <w:lvl w:ilvl="7" w:tplc="04190019" w:tentative="1">
      <w:start w:val="1"/>
      <w:numFmt w:val="lowerLetter"/>
      <w:lvlText w:val="%8."/>
      <w:lvlJc w:val="left"/>
      <w:pPr>
        <w:ind w:left="5414" w:hanging="360"/>
      </w:pPr>
      <w:rPr>
        <w:rFonts w:cs="Times New Roman"/>
      </w:rPr>
    </w:lvl>
    <w:lvl w:ilvl="8" w:tplc="0419001B" w:tentative="1">
      <w:start w:val="1"/>
      <w:numFmt w:val="lowerRoman"/>
      <w:lvlText w:val="%9."/>
      <w:lvlJc w:val="right"/>
      <w:pPr>
        <w:ind w:left="6134" w:hanging="180"/>
      </w:pPr>
      <w:rPr>
        <w:rFonts w:cs="Times New Roman"/>
      </w:rPr>
    </w:lvl>
  </w:abstractNum>
  <w:abstractNum w:abstractNumId="35">
    <w:nsid w:val="693C691B"/>
    <w:multiLevelType w:val="hybridMultilevel"/>
    <w:tmpl w:val="BD9815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9E12AE4"/>
    <w:multiLevelType w:val="hybridMultilevel"/>
    <w:tmpl w:val="711A51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B8B085C"/>
    <w:multiLevelType w:val="singleLevel"/>
    <w:tmpl w:val="B49E8B68"/>
    <w:lvl w:ilvl="0">
      <w:start w:val="1"/>
      <w:numFmt w:val="decimal"/>
      <w:lvlText w:val="%1."/>
      <w:legacy w:legacy="1" w:legacySpace="0" w:legacyIndent="172"/>
      <w:lvlJc w:val="left"/>
      <w:rPr>
        <w:rFonts w:ascii="Times New Roman" w:hAnsi="Times New Roman" w:cs="Times New Roman" w:hint="default"/>
      </w:rPr>
    </w:lvl>
  </w:abstractNum>
  <w:abstractNum w:abstractNumId="38">
    <w:nsid w:val="6BE92A46"/>
    <w:multiLevelType w:val="hybridMultilevel"/>
    <w:tmpl w:val="09EADA9E"/>
    <w:lvl w:ilvl="0" w:tplc="AD3A12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01F1F1C"/>
    <w:multiLevelType w:val="hybridMultilevel"/>
    <w:tmpl w:val="BBE4A1D8"/>
    <w:lvl w:ilvl="0" w:tplc="0419000F">
      <w:start w:val="1"/>
      <w:numFmt w:val="decimal"/>
      <w:lvlText w:val="%1."/>
      <w:lvlJc w:val="left"/>
      <w:pPr>
        <w:ind w:left="720" w:hanging="360"/>
      </w:pPr>
      <w:rPr>
        <w:rFonts w:cs="Times New Roman" w:hint="default"/>
      </w:rPr>
    </w:lvl>
    <w:lvl w:ilvl="1" w:tplc="FD963172">
      <w:start w:val="1"/>
      <w:numFmt w:val="upperRoman"/>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055485B"/>
    <w:multiLevelType w:val="hybridMultilevel"/>
    <w:tmpl w:val="2AC41A7C"/>
    <w:lvl w:ilvl="0" w:tplc="92AE8B3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718B25DC"/>
    <w:multiLevelType w:val="singleLevel"/>
    <w:tmpl w:val="80B4F94A"/>
    <w:lvl w:ilvl="0">
      <w:start w:val="1"/>
      <w:numFmt w:val="decimal"/>
      <w:lvlText w:val="%1."/>
      <w:legacy w:legacy="1" w:legacySpace="0" w:legacyIndent="172"/>
      <w:lvlJc w:val="left"/>
      <w:rPr>
        <w:rFonts w:ascii="Calibri" w:hAnsi="Calibri" w:cs="Times New Roman" w:hint="default"/>
      </w:rPr>
    </w:lvl>
  </w:abstractNum>
  <w:abstractNum w:abstractNumId="42">
    <w:nsid w:val="79AB5F88"/>
    <w:multiLevelType w:val="multilevel"/>
    <w:tmpl w:val="CBFC2C1C"/>
    <w:lvl w:ilvl="0">
      <w:start w:val="1"/>
      <w:numFmt w:val="decimal"/>
      <w:lvlText w:val="%1."/>
      <w:legacy w:legacy="1" w:legacySpace="0" w:legacyIndent="172"/>
      <w:lvlJc w:val="left"/>
      <w:rPr>
        <w:rFonts w:ascii="Calibri" w:hAnsi="Calibri" w:cs="Times New Roman" w:hint="default"/>
      </w:rPr>
    </w:lvl>
    <w:lvl w:ilvl="1">
      <w:start w:val="1"/>
      <w:numFmt w:val="decimal"/>
      <w:lvlText w:val="%2"/>
      <w:lvlJc w:val="left"/>
      <w:pPr>
        <w:ind w:left="2007" w:hanging="360"/>
      </w:pPr>
      <w:rPr>
        <w:rFonts w:cs="Times New Roman"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43">
    <w:nsid w:val="7FAA6A18"/>
    <w:multiLevelType w:val="hybridMultilevel"/>
    <w:tmpl w:val="611AADA8"/>
    <w:lvl w:ilvl="0" w:tplc="0419000F">
      <w:start w:val="1"/>
      <w:numFmt w:val="decimal"/>
      <w:lvlText w:val="%1."/>
      <w:lvlJc w:val="left"/>
      <w:pPr>
        <w:ind w:left="720" w:hanging="360"/>
      </w:pPr>
      <w:rPr>
        <w:rFonts w:cs="Times New Roman" w:hint="default"/>
      </w:rPr>
    </w:lvl>
    <w:lvl w:ilvl="1" w:tplc="FD963172">
      <w:start w:val="1"/>
      <w:numFmt w:val="upperRoman"/>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37"/>
  </w:num>
  <w:num w:numId="3">
    <w:abstractNumId w:val="37"/>
    <w:lvlOverride w:ilvl="0">
      <w:lvl w:ilvl="0">
        <w:start w:val="1"/>
        <w:numFmt w:val="decimal"/>
        <w:lvlText w:val="%1."/>
        <w:legacy w:legacy="1" w:legacySpace="0" w:legacyIndent="173"/>
        <w:lvlJc w:val="left"/>
        <w:rPr>
          <w:rFonts w:ascii="Times New Roman" w:hAnsi="Times New Roman" w:cs="Times New Roman" w:hint="default"/>
        </w:rPr>
      </w:lvl>
    </w:lvlOverride>
  </w:num>
  <w:num w:numId="4">
    <w:abstractNumId w:val="26"/>
  </w:num>
  <w:num w:numId="5">
    <w:abstractNumId w:val="14"/>
  </w:num>
  <w:num w:numId="6">
    <w:abstractNumId w:val="29"/>
  </w:num>
  <w:num w:numId="7">
    <w:abstractNumId w:val="7"/>
  </w:num>
  <w:num w:numId="8">
    <w:abstractNumId w:val="43"/>
  </w:num>
  <w:num w:numId="9">
    <w:abstractNumId w:val="39"/>
  </w:num>
  <w:num w:numId="10">
    <w:abstractNumId w:val="9"/>
  </w:num>
  <w:num w:numId="11">
    <w:abstractNumId w:val="30"/>
  </w:num>
  <w:num w:numId="12">
    <w:abstractNumId w:val="32"/>
  </w:num>
  <w:num w:numId="13">
    <w:abstractNumId w:val="22"/>
  </w:num>
  <w:num w:numId="14">
    <w:abstractNumId w:val="23"/>
  </w:num>
  <w:num w:numId="15">
    <w:abstractNumId w:val="5"/>
  </w:num>
  <w:num w:numId="16">
    <w:abstractNumId w:val="31"/>
  </w:num>
  <w:num w:numId="17">
    <w:abstractNumId w:val="15"/>
  </w:num>
  <w:num w:numId="18">
    <w:abstractNumId w:val="0"/>
    <w:lvlOverride w:ilvl="0">
      <w:lvl w:ilvl="0">
        <w:numFmt w:val="bullet"/>
        <w:lvlText w:val="-"/>
        <w:legacy w:legacy="1" w:legacySpace="0" w:legacyIndent="110"/>
        <w:lvlJc w:val="left"/>
        <w:rPr>
          <w:rFonts w:ascii="Times New Roman" w:hAnsi="Times New Roman" w:hint="default"/>
        </w:rPr>
      </w:lvl>
    </w:lvlOverride>
  </w:num>
  <w:num w:numId="19">
    <w:abstractNumId w:val="34"/>
  </w:num>
  <w:num w:numId="20">
    <w:abstractNumId w:val="27"/>
  </w:num>
  <w:num w:numId="21">
    <w:abstractNumId w:val="11"/>
  </w:num>
  <w:num w:numId="22">
    <w:abstractNumId w:val="36"/>
  </w:num>
  <w:num w:numId="23">
    <w:abstractNumId w:val="0"/>
    <w:lvlOverride w:ilvl="0">
      <w:lvl w:ilvl="0">
        <w:numFmt w:val="bullet"/>
        <w:lvlText w:val="-"/>
        <w:legacy w:legacy="1" w:legacySpace="0" w:legacyIndent="105"/>
        <w:lvlJc w:val="left"/>
        <w:rPr>
          <w:rFonts w:ascii="Times New Roman" w:hAnsi="Times New Roman" w:hint="default"/>
        </w:rPr>
      </w:lvl>
    </w:lvlOverride>
  </w:num>
  <w:num w:numId="24">
    <w:abstractNumId w:val="10"/>
  </w:num>
  <w:num w:numId="25">
    <w:abstractNumId w:val="12"/>
  </w:num>
  <w:num w:numId="26">
    <w:abstractNumId w:val="41"/>
  </w:num>
  <w:num w:numId="27">
    <w:abstractNumId w:val="20"/>
  </w:num>
  <w:num w:numId="28">
    <w:abstractNumId w:val="42"/>
  </w:num>
  <w:num w:numId="29">
    <w:abstractNumId w:val="13"/>
  </w:num>
  <w:num w:numId="30">
    <w:abstractNumId w:val="33"/>
  </w:num>
  <w:num w:numId="31">
    <w:abstractNumId w:val="2"/>
  </w:num>
  <w:num w:numId="32">
    <w:abstractNumId w:val="21"/>
  </w:num>
  <w:num w:numId="33">
    <w:abstractNumId w:val="16"/>
  </w:num>
  <w:num w:numId="34">
    <w:abstractNumId w:val="3"/>
  </w:num>
  <w:num w:numId="35">
    <w:abstractNumId w:val="38"/>
  </w:num>
  <w:num w:numId="36">
    <w:abstractNumId w:val="1"/>
  </w:num>
  <w:num w:numId="37">
    <w:abstractNumId w:val="40"/>
  </w:num>
  <w:num w:numId="38">
    <w:abstractNumId w:val="4"/>
  </w:num>
  <w:num w:numId="39">
    <w:abstractNumId w:val="24"/>
  </w:num>
  <w:num w:numId="40">
    <w:abstractNumId w:val="6"/>
  </w:num>
  <w:num w:numId="41">
    <w:abstractNumId w:val="25"/>
  </w:num>
  <w:num w:numId="42">
    <w:abstractNumId w:val="18"/>
  </w:num>
  <w:num w:numId="43">
    <w:abstractNumId w:val="28"/>
  </w:num>
  <w:num w:numId="44">
    <w:abstractNumId w:val="8"/>
  </w:num>
  <w:num w:numId="45">
    <w:abstractNumId w:val="35"/>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18E"/>
    <w:rsid w:val="00006FCF"/>
    <w:rsid w:val="00025AD9"/>
    <w:rsid w:val="00034C46"/>
    <w:rsid w:val="00034F79"/>
    <w:rsid w:val="0004795F"/>
    <w:rsid w:val="00063BE3"/>
    <w:rsid w:val="00080065"/>
    <w:rsid w:val="00094ABB"/>
    <w:rsid w:val="0009584D"/>
    <w:rsid w:val="00096BEB"/>
    <w:rsid w:val="000B2C74"/>
    <w:rsid w:val="000C06CE"/>
    <w:rsid w:val="000C0E1E"/>
    <w:rsid w:val="000C74ED"/>
    <w:rsid w:val="000D2AF6"/>
    <w:rsid w:val="000D78F0"/>
    <w:rsid w:val="000E680C"/>
    <w:rsid w:val="000F2CE1"/>
    <w:rsid w:val="000F7169"/>
    <w:rsid w:val="00105626"/>
    <w:rsid w:val="0011387B"/>
    <w:rsid w:val="00113D5C"/>
    <w:rsid w:val="00150CDF"/>
    <w:rsid w:val="00181DCD"/>
    <w:rsid w:val="00191579"/>
    <w:rsid w:val="001A0D59"/>
    <w:rsid w:val="001A635F"/>
    <w:rsid w:val="001B2E6A"/>
    <w:rsid w:val="001B6E20"/>
    <w:rsid w:val="001F26A1"/>
    <w:rsid w:val="001F5F3F"/>
    <w:rsid w:val="002037DC"/>
    <w:rsid w:val="00204855"/>
    <w:rsid w:val="00207012"/>
    <w:rsid w:val="00231125"/>
    <w:rsid w:val="00231921"/>
    <w:rsid w:val="002655C3"/>
    <w:rsid w:val="00272C40"/>
    <w:rsid w:val="0027799A"/>
    <w:rsid w:val="002A1524"/>
    <w:rsid w:val="002A1F57"/>
    <w:rsid w:val="002A38D5"/>
    <w:rsid w:val="002B7580"/>
    <w:rsid w:val="002C0B3B"/>
    <w:rsid w:val="00304C09"/>
    <w:rsid w:val="003105BD"/>
    <w:rsid w:val="00325DF7"/>
    <w:rsid w:val="003265C9"/>
    <w:rsid w:val="00327D76"/>
    <w:rsid w:val="003723FF"/>
    <w:rsid w:val="00377004"/>
    <w:rsid w:val="00387890"/>
    <w:rsid w:val="00387D2F"/>
    <w:rsid w:val="003A25BD"/>
    <w:rsid w:val="003A769A"/>
    <w:rsid w:val="003C37AD"/>
    <w:rsid w:val="003D176F"/>
    <w:rsid w:val="003D59D2"/>
    <w:rsid w:val="003D66B2"/>
    <w:rsid w:val="00400409"/>
    <w:rsid w:val="00431D36"/>
    <w:rsid w:val="0043611B"/>
    <w:rsid w:val="0044558B"/>
    <w:rsid w:val="00465616"/>
    <w:rsid w:val="00480D6C"/>
    <w:rsid w:val="00493F53"/>
    <w:rsid w:val="00496571"/>
    <w:rsid w:val="004A0A42"/>
    <w:rsid w:val="004A15E9"/>
    <w:rsid w:val="004B2D10"/>
    <w:rsid w:val="004C418E"/>
    <w:rsid w:val="004C6E3E"/>
    <w:rsid w:val="004D4D07"/>
    <w:rsid w:val="004E08AB"/>
    <w:rsid w:val="004E6CA0"/>
    <w:rsid w:val="004F6124"/>
    <w:rsid w:val="005331A0"/>
    <w:rsid w:val="00580074"/>
    <w:rsid w:val="005A2259"/>
    <w:rsid w:val="005B090C"/>
    <w:rsid w:val="005B0AD4"/>
    <w:rsid w:val="005C3484"/>
    <w:rsid w:val="005D007B"/>
    <w:rsid w:val="005D6D56"/>
    <w:rsid w:val="005F4FDD"/>
    <w:rsid w:val="0060626F"/>
    <w:rsid w:val="00607532"/>
    <w:rsid w:val="006341E4"/>
    <w:rsid w:val="00643C04"/>
    <w:rsid w:val="0064595F"/>
    <w:rsid w:val="006515CF"/>
    <w:rsid w:val="006540A4"/>
    <w:rsid w:val="00656781"/>
    <w:rsid w:val="00657881"/>
    <w:rsid w:val="00682FF9"/>
    <w:rsid w:val="006837D5"/>
    <w:rsid w:val="006837D8"/>
    <w:rsid w:val="006A4DA5"/>
    <w:rsid w:val="006E02A1"/>
    <w:rsid w:val="006E0756"/>
    <w:rsid w:val="006F6027"/>
    <w:rsid w:val="00700858"/>
    <w:rsid w:val="0071120B"/>
    <w:rsid w:val="00717256"/>
    <w:rsid w:val="00734A31"/>
    <w:rsid w:val="007361E9"/>
    <w:rsid w:val="00742CD4"/>
    <w:rsid w:val="00743270"/>
    <w:rsid w:val="0075198C"/>
    <w:rsid w:val="00752158"/>
    <w:rsid w:val="007772E1"/>
    <w:rsid w:val="00782FD4"/>
    <w:rsid w:val="0078561E"/>
    <w:rsid w:val="007C1377"/>
    <w:rsid w:val="007D41F6"/>
    <w:rsid w:val="007D609D"/>
    <w:rsid w:val="007E3B34"/>
    <w:rsid w:val="007F2B05"/>
    <w:rsid w:val="007F2FAD"/>
    <w:rsid w:val="0080047B"/>
    <w:rsid w:val="00813D78"/>
    <w:rsid w:val="008171EC"/>
    <w:rsid w:val="00822453"/>
    <w:rsid w:val="00823694"/>
    <w:rsid w:val="00827F6D"/>
    <w:rsid w:val="008326BE"/>
    <w:rsid w:val="0084218F"/>
    <w:rsid w:val="008433F2"/>
    <w:rsid w:val="00875D84"/>
    <w:rsid w:val="00884859"/>
    <w:rsid w:val="00893FA1"/>
    <w:rsid w:val="00897A3A"/>
    <w:rsid w:val="008A0AA1"/>
    <w:rsid w:val="008A79D6"/>
    <w:rsid w:val="008C2CDD"/>
    <w:rsid w:val="008D4E2A"/>
    <w:rsid w:val="00900DE3"/>
    <w:rsid w:val="009A0DE8"/>
    <w:rsid w:val="009A22F1"/>
    <w:rsid w:val="009C6A82"/>
    <w:rsid w:val="009C7610"/>
    <w:rsid w:val="009E3BC8"/>
    <w:rsid w:val="009F3D20"/>
    <w:rsid w:val="00A1524E"/>
    <w:rsid w:val="00A55AD3"/>
    <w:rsid w:val="00A66EDF"/>
    <w:rsid w:val="00A7324B"/>
    <w:rsid w:val="00A80607"/>
    <w:rsid w:val="00A806B5"/>
    <w:rsid w:val="00A82A5F"/>
    <w:rsid w:val="00A867E5"/>
    <w:rsid w:val="00AB480F"/>
    <w:rsid w:val="00AB5104"/>
    <w:rsid w:val="00AB70B0"/>
    <w:rsid w:val="00AC35C3"/>
    <w:rsid w:val="00AF4AC4"/>
    <w:rsid w:val="00AF5250"/>
    <w:rsid w:val="00B07EC3"/>
    <w:rsid w:val="00B13A3A"/>
    <w:rsid w:val="00B23F6D"/>
    <w:rsid w:val="00B310D6"/>
    <w:rsid w:val="00B310E8"/>
    <w:rsid w:val="00B42069"/>
    <w:rsid w:val="00B5660D"/>
    <w:rsid w:val="00B672CF"/>
    <w:rsid w:val="00B67857"/>
    <w:rsid w:val="00B763F0"/>
    <w:rsid w:val="00B7770D"/>
    <w:rsid w:val="00B872CD"/>
    <w:rsid w:val="00B91936"/>
    <w:rsid w:val="00B931A9"/>
    <w:rsid w:val="00B966FC"/>
    <w:rsid w:val="00BA306D"/>
    <w:rsid w:val="00BA4E38"/>
    <w:rsid w:val="00BA69AC"/>
    <w:rsid w:val="00BB42D4"/>
    <w:rsid w:val="00BB6B7B"/>
    <w:rsid w:val="00BC7EC7"/>
    <w:rsid w:val="00BE16E3"/>
    <w:rsid w:val="00BF44BA"/>
    <w:rsid w:val="00C14491"/>
    <w:rsid w:val="00C15B4C"/>
    <w:rsid w:val="00C24322"/>
    <w:rsid w:val="00C25FAE"/>
    <w:rsid w:val="00C546B1"/>
    <w:rsid w:val="00C57125"/>
    <w:rsid w:val="00C766F0"/>
    <w:rsid w:val="00C87FD0"/>
    <w:rsid w:val="00C930DB"/>
    <w:rsid w:val="00CE15A5"/>
    <w:rsid w:val="00CE6637"/>
    <w:rsid w:val="00CF1E4F"/>
    <w:rsid w:val="00CF6161"/>
    <w:rsid w:val="00CF77AD"/>
    <w:rsid w:val="00D05A94"/>
    <w:rsid w:val="00D15FCC"/>
    <w:rsid w:val="00D17B4B"/>
    <w:rsid w:val="00D23E2D"/>
    <w:rsid w:val="00D34547"/>
    <w:rsid w:val="00D47938"/>
    <w:rsid w:val="00D571A5"/>
    <w:rsid w:val="00D6672D"/>
    <w:rsid w:val="00D73001"/>
    <w:rsid w:val="00D8644B"/>
    <w:rsid w:val="00DB113F"/>
    <w:rsid w:val="00DD39BC"/>
    <w:rsid w:val="00E05127"/>
    <w:rsid w:val="00E176F8"/>
    <w:rsid w:val="00E22D00"/>
    <w:rsid w:val="00E25681"/>
    <w:rsid w:val="00E2594D"/>
    <w:rsid w:val="00E30BB5"/>
    <w:rsid w:val="00E377FC"/>
    <w:rsid w:val="00E4632D"/>
    <w:rsid w:val="00E52BE6"/>
    <w:rsid w:val="00E5401F"/>
    <w:rsid w:val="00E6025D"/>
    <w:rsid w:val="00E60816"/>
    <w:rsid w:val="00E63141"/>
    <w:rsid w:val="00E655F7"/>
    <w:rsid w:val="00E808FE"/>
    <w:rsid w:val="00EB06D9"/>
    <w:rsid w:val="00EB4E4E"/>
    <w:rsid w:val="00EF41EC"/>
    <w:rsid w:val="00F05ABE"/>
    <w:rsid w:val="00F16659"/>
    <w:rsid w:val="00F62DB0"/>
    <w:rsid w:val="00F74B2D"/>
    <w:rsid w:val="00F86B77"/>
    <w:rsid w:val="00F9093D"/>
    <w:rsid w:val="00F97828"/>
    <w:rsid w:val="00FB796A"/>
    <w:rsid w:val="00FC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rules v:ext="edit">
        <o:r id="V:Rule1" type="callout" idref="#_x0000_s1026"/>
        <o:r id="V:Rule2" type="callout" idref="#_x0000_s1027"/>
        <o:r id="V:Rule3" type="callout"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 id="V:Rule19" type="connector" idref="#_x0000_s1044"/>
        <o:r id="V:Rule20" type="connector" idref="#_x0000_s1045"/>
        <o:r id="V:Rule21" type="connector" idref="#_x0000_s1046"/>
        <o:r id="V:Rule22" type="connector" idref="#_x0000_s1047"/>
        <o:r id="V:Rule23" type="connector" idref="#_x0000_s1048"/>
        <o:r id="V:Rule24" type="connector" idref="#_x0000_s1049"/>
        <o:r id="V:Rule25" type="connector" idref="#_x0000_s1050"/>
        <o:r id="V:Rule26" type="connector" idref="#_x0000_s1051"/>
        <o:r id="V:Rule27" type="connector" idref="#_x0000_s1052"/>
      </o:rules>
    </o:shapelayout>
  </w:shapeDefaults>
  <w:decimalSymbol w:val=","/>
  <w:listSeparator w:val=";"/>
  <w14:defaultImageDpi w14:val="0"/>
  <w15:chartTrackingRefBased/>
  <w15:docId w15:val="{307920D5-5530-410E-9886-A1BB38D2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FD0"/>
    <w:pPr>
      <w:spacing w:after="200" w:line="276" w:lineRule="auto"/>
    </w:pPr>
    <w:rPr>
      <w:rFonts w:cs="Times New Roman"/>
      <w:sz w:val="22"/>
      <w:szCs w:val="22"/>
      <w:lang w:eastAsia="en-US"/>
    </w:rPr>
  </w:style>
  <w:style w:type="paragraph" w:styleId="1">
    <w:name w:val="heading 1"/>
    <w:basedOn w:val="a"/>
    <w:next w:val="a"/>
    <w:link w:val="10"/>
    <w:uiPriority w:val="9"/>
    <w:qFormat/>
    <w:rsid w:val="004C418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4C418E"/>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C418E"/>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4C418E"/>
    <w:rPr>
      <w:rFonts w:ascii="Cambria" w:eastAsia="Times New Roman" w:hAnsi="Cambria" w:cs="Times New Roman"/>
      <w:b/>
      <w:bCs/>
      <w:color w:val="4F81BD"/>
      <w:sz w:val="26"/>
      <w:szCs w:val="26"/>
    </w:rPr>
  </w:style>
  <w:style w:type="paragraph" w:styleId="a3">
    <w:name w:val="List Paragraph"/>
    <w:basedOn w:val="a"/>
    <w:uiPriority w:val="34"/>
    <w:qFormat/>
    <w:rsid w:val="004C418E"/>
    <w:pPr>
      <w:ind w:left="720"/>
      <w:contextualSpacing/>
    </w:pPr>
  </w:style>
  <w:style w:type="table" w:styleId="a4">
    <w:name w:val="Table Grid"/>
    <w:basedOn w:val="a1"/>
    <w:uiPriority w:val="59"/>
    <w:rsid w:val="004C418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742CD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42CD4"/>
    <w:rPr>
      <w:rFonts w:ascii="Tahoma" w:hAnsi="Tahoma" w:cs="Tahoma"/>
      <w:sz w:val="16"/>
      <w:szCs w:val="16"/>
    </w:rPr>
  </w:style>
  <w:style w:type="paragraph" w:styleId="a7">
    <w:name w:val="Normal (Web)"/>
    <w:basedOn w:val="a"/>
    <w:uiPriority w:val="99"/>
    <w:semiHidden/>
    <w:unhideWhenUsed/>
    <w:rsid w:val="003C37AD"/>
    <w:pPr>
      <w:spacing w:after="0" w:line="240" w:lineRule="auto"/>
    </w:pPr>
    <w:rPr>
      <w:rFonts w:ascii="Times New Roman" w:hAnsi="Times New Roman"/>
      <w:sz w:val="14"/>
      <w:szCs w:val="14"/>
      <w:lang w:eastAsia="ru-RU"/>
    </w:rPr>
  </w:style>
  <w:style w:type="character" w:styleId="a8">
    <w:name w:val="Strong"/>
    <w:uiPriority w:val="22"/>
    <w:qFormat/>
    <w:rsid w:val="003C37AD"/>
    <w:rPr>
      <w:rFonts w:cs="Times New Roman"/>
      <w:b/>
      <w:bCs/>
    </w:rPr>
  </w:style>
  <w:style w:type="paragraph" w:styleId="a9">
    <w:name w:val="No Spacing"/>
    <w:link w:val="aa"/>
    <w:uiPriority w:val="1"/>
    <w:qFormat/>
    <w:rsid w:val="00D17B4B"/>
    <w:rPr>
      <w:rFonts w:cs="Times New Roman"/>
      <w:sz w:val="22"/>
      <w:szCs w:val="22"/>
      <w:lang w:eastAsia="en-US"/>
    </w:rPr>
  </w:style>
  <w:style w:type="character" w:customStyle="1" w:styleId="aa">
    <w:name w:val="Без интервала Знак"/>
    <w:link w:val="a9"/>
    <w:uiPriority w:val="1"/>
    <w:locked/>
    <w:rsid w:val="00D17B4B"/>
    <w:rPr>
      <w:rFonts w:eastAsia="Times New Roman" w:cs="Times New Roman"/>
    </w:rPr>
  </w:style>
  <w:style w:type="paragraph" w:styleId="ab">
    <w:name w:val="TOC Heading"/>
    <w:basedOn w:val="1"/>
    <w:next w:val="a"/>
    <w:uiPriority w:val="39"/>
    <w:semiHidden/>
    <w:unhideWhenUsed/>
    <w:qFormat/>
    <w:rsid w:val="005C3484"/>
    <w:pPr>
      <w:outlineLvl w:val="9"/>
    </w:pPr>
  </w:style>
  <w:style w:type="paragraph" w:styleId="11">
    <w:name w:val="toc 1"/>
    <w:basedOn w:val="a"/>
    <w:next w:val="a"/>
    <w:autoRedefine/>
    <w:uiPriority w:val="39"/>
    <w:unhideWhenUsed/>
    <w:rsid w:val="005C3484"/>
    <w:pPr>
      <w:spacing w:after="100"/>
    </w:pPr>
  </w:style>
  <w:style w:type="paragraph" w:styleId="21">
    <w:name w:val="toc 2"/>
    <w:basedOn w:val="a"/>
    <w:next w:val="a"/>
    <w:autoRedefine/>
    <w:uiPriority w:val="39"/>
    <w:unhideWhenUsed/>
    <w:rsid w:val="005C3484"/>
    <w:pPr>
      <w:spacing w:after="100"/>
      <w:ind w:left="220"/>
    </w:pPr>
  </w:style>
  <w:style w:type="character" w:styleId="ac">
    <w:name w:val="Hyperlink"/>
    <w:uiPriority w:val="99"/>
    <w:unhideWhenUsed/>
    <w:rsid w:val="005C3484"/>
    <w:rPr>
      <w:rFonts w:cs="Times New Roman"/>
      <w:color w:val="0000FF"/>
      <w:u w:val="single"/>
    </w:rPr>
  </w:style>
  <w:style w:type="paragraph" w:styleId="ad">
    <w:name w:val="header"/>
    <w:basedOn w:val="a"/>
    <w:link w:val="ae"/>
    <w:uiPriority w:val="99"/>
    <w:unhideWhenUsed/>
    <w:rsid w:val="005C3484"/>
    <w:pPr>
      <w:tabs>
        <w:tab w:val="center" w:pos="4677"/>
        <w:tab w:val="right" w:pos="9355"/>
      </w:tabs>
      <w:spacing w:after="0" w:line="240" w:lineRule="auto"/>
    </w:pPr>
  </w:style>
  <w:style w:type="character" w:customStyle="1" w:styleId="ae">
    <w:name w:val="Верхний колонтитул Знак"/>
    <w:link w:val="ad"/>
    <w:uiPriority w:val="99"/>
    <w:locked/>
    <w:rsid w:val="005C3484"/>
    <w:rPr>
      <w:rFonts w:cs="Times New Roman"/>
    </w:rPr>
  </w:style>
  <w:style w:type="paragraph" w:styleId="af">
    <w:name w:val="footer"/>
    <w:basedOn w:val="a"/>
    <w:link w:val="af0"/>
    <w:uiPriority w:val="99"/>
    <w:unhideWhenUsed/>
    <w:rsid w:val="005C3484"/>
    <w:pPr>
      <w:tabs>
        <w:tab w:val="center" w:pos="4677"/>
        <w:tab w:val="right" w:pos="9355"/>
      </w:tabs>
      <w:spacing w:after="0" w:line="240" w:lineRule="auto"/>
    </w:pPr>
  </w:style>
  <w:style w:type="character" w:customStyle="1" w:styleId="af0">
    <w:name w:val="Нижний колонтитул Знак"/>
    <w:link w:val="af"/>
    <w:uiPriority w:val="99"/>
    <w:locked/>
    <w:rsid w:val="005C3484"/>
    <w:rPr>
      <w:rFonts w:cs="Times New Roman"/>
    </w:rPr>
  </w:style>
  <w:style w:type="paragraph" w:styleId="af1">
    <w:name w:val="Body Text"/>
    <w:basedOn w:val="a"/>
    <w:link w:val="af2"/>
    <w:uiPriority w:val="99"/>
    <w:semiHidden/>
    <w:unhideWhenUsed/>
    <w:rsid w:val="00E808FE"/>
    <w:pPr>
      <w:spacing w:after="120"/>
    </w:pPr>
  </w:style>
  <w:style w:type="character" w:customStyle="1" w:styleId="af2">
    <w:name w:val="Основной текст Знак"/>
    <w:link w:val="af1"/>
    <w:uiPriority w:val="99"/>
    <w:semiHidden/>
    <w:locked/>
    <w:rsid w:val="00E808FE"/>
    <w:rPr>
      <w:rFonts w:cs="Times New Roman"/>
    </w:rPr>
  </w:style>
  <w:style w:type="character" w:styleId="af3">
    <w:name w:val="Placeholder Text"/>
    <w:uiPriority w:val="99"/>
    <w:semiHidden/>
    <w:rsid w:val="006E075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image" Target="media/image18.wmf"/><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wmf"/><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г. Новосибирск 2008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B709D0-5BDA-45E8-89B8-51885D68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3105</Words>
  <Characters>17703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Контрольная работа №1                                   по линейным сооружениям связи</vt:lpstr>
    </vt:vector>
  </TitlesOfParts>
  <Company>КОЛЛЕДЖ ТЕЛЕКОММУНИКАЦИЙ И ИНФОРМАТИКИ ГОУ ВПО СИБГУТИ</Company>
  <LinksUpToDate>false</LinksUpToDate>
  <CharactersWithSpaces>20767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№1                                   по линейным сооружениям связи</dc:title>
  <dc:subject>группа 61-МС шифр МС-06-56                                               вариант 6</dc:subject>
  <dc:creator>Катченко Дмитрия Алексеевича</dc:creator>
  <cp:keywords/>
  <dc:description/>
  <cp:lastModifiedBy>admin</cp:lastModifiedBy>
  <cp:revision>2</cp:revision>
  <cp:lastPrinted>2009-12-06T14:18:00Z</cp:lastPrinted>
  <dcterms:created xsi:type="dcterms:W3CDTF">2014-03-09T20:24:00Z</dcterms:created>
  <dcterms:modified xsi:type="dcterms:W3CDTF">2014-03-09T20:24:00Z</dcterms:modified>
</cp:coreProperties>
</file>