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5A" w:rsidRPr="002F46D7" w:rsidRDefault="005E065A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b/>
          <w:i/>
          <w:sz w:val="28"/>
          <w:u w:val="single"/>
        </w:rPr>
        <w:t>Логика трендового движения валютных пар ФОРЕКС</w:t>
      </w:r>
    </w:p>
    <w:p w:rsidR="005E065A" w:rsidRPr="002F46D7" w:rsidRDefault="005E065A" w:rsidP="002F46D7">
      <w:pPr>
        <w:spacing w:line="360" w:lineRule="auto"/>
        <w:ind w:firstLine="720"/>
        <w:jc w:val="both"/>
        <w:rPr>
          <w:sz w:val="28"/>
        </w:rPr>
      </w:pPr>
    </w:p>
    <w:p w:rsidR="006957A4" w:rsidRPr="002F46D7" w:rsidRDefault="005E065A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>С определенной периодичностью МЕНЯЮТСЯ тренды по отношению к американскому доллару.</w:t>
      </w:r>
    </w:p>
    <w:p w:rsidR="00DA1399" w:rsidRPr="002F46D7" w:rsidRDefault="005E065A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>Любое устойчивое движение (тренд) зигзагообразно. Например,</w:t>
      </w:r>
      <w:r w:rsidR="002F46D7" w:rsidRPr="002F46D7">
        <w:rPr>
          <w:sz w:val="28"/>
        </w:rPr>
        <w:t xml:space="preserve"> </w:t>
      </w:r>
      <w:r w:rsidRPr="002F46D7">
        <w:rPr>
          <w:sz w:val="28"/>
        </w:rPr>
        <w:t>медвежье движение (вниз) состоит из:</w:t>
      </w:r>
      <w:r w:rsidR="006957A4" w:rsidRPr="002F46D7">
        <w:rPr>
          <w:sz w:val="28"/>
        </w:rPr>
        <w:t xml:space="preserve"> а) </w:t>
      </w:r>
      <w:r w:rsidRPr="002F46D7">
        <w:rPr>
          <w:sz w:val="28"/>
        </w:rPr>
        <w:t>волны импульса (тренда в данном случае вниз)</w:t>
      </w:r>
      <w:r w:rsidR="006957A4" w:rsidRPr="002F46D7">
        <w:rPr>
          <w:sz w:val="28"/>
        </w:rPr>
        <w:t xml:space="preserve"> б) </w:t>
      </w:r>
      <w:r w:rsidRPr="002F46D7">
        <w:rPr>
          <w:sz w:val="28"/>
        </w:rPr>
        <w:t>коррекции в обратную сторону, длина которой меньше волны тренда (строго по Фибоначчи - от 23% до 76.4% от длины волны тренда).</w:t>
      </w:r>
    </w:p>
    <w:p w:rsidR="00DA1399" w:rsidRPr="002F46D7" w:rsidRDefault="005E065A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>На данном принципе зигзагообразности движения тренда и строится классификация трендов</w:t>
      </w:r>
      <w:r w:rsidR="006957A4" w:rsidRPr="002F46D7">
        <w:rPr>
          <w:sz w:val="28"/>
        </w:rPr>
        <w:t xml:space="preserve"> в ТС</w:t>
      </w:r>
      <w:r w:rsidRPr="002F46D7">
        <w:rPr>
          <w:sz w:val="28"/>
        </w:rPr>
        <w:t xml:space="preserve">, в которой два первых вида трендов (сессионный и внутринедельный) являются составными и </w:t>
      </w:r>
      <w:r w:rsidR="00DA1399" w:rsidRPr="002F46D7">
        <w:rPr>
          <w:sz w:val="28"/>
        </w:rPr>
        <w:t>неотъемлемыми</w:t>
      </w:r>
      <w:r w:rsidRPr="002F46D7">
        <w:rPr>
          <w:sz w:val="28"/>
        </w:rPr>
        <w:t xml:space="preserve"> частями более продолжительных видов трендов</w:t>
      </w:r>
      <w:r w:rsidR="00DA1399" w:rsidRPr="002F46D7">
        <w:rPr>
          <w:sz w:val="28"/>
        </w:rPr>
        <w:t>.</w:t>
      </w:r>
    </w:p>
    <w:p w:rsidR="00DA1399" w:rsidRPr="002F46D7" w:rsidRDefault="005E065A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 xml:space="preserve">Сессионный тренд является основой построения более продолжительных видов тренда и </w:t>
      </w:r>
      <w:r w:rsidR="00DA1399" w:rsidRPr="002F46D7">
        <w:rPr>
          <w:sz w:val="28"/>
        </w:rPr>
        <w:t>ис</w:t>
      </w:r>
      <w:r w:rsidRPr="002F46D7">
        <w:rPr>
          <w:sz w:val="28"/>
        </w:rPr>
        <w:t>полняет роль или очередной волны более длительного тренда (например</w:t>
      </w:r>
      <w:r w:rsidR="00DA1399" w:rsidRPr="002F46D7">
        <w:rPr>
          <w:sz w:val="28"/>
        </w:rPr>
        <w:t>,</w:t>
      </w:r>
      <w:r w:rsidRPr="002F46D7">
        <w:rPr>
          <w:sz w:val="28"/>
        </w:rPr>
        <w:t xml:space="preserve"> внутринедельного </w:t>
      </w:r>
      <w:r w:rsidR="00DA1399" w:rsidRPr="002F46D7">
        <w:rPr>
          <w:sz w:val="28"/>
        </w:rPr>
        <w:t>Н</w:t>
      </w:r>
      <w:r w:rsidRPr="002F46D7">
        <w:rPr>
          <w:sz w:val="28"/>
        </w:rPr>
        <w:t>1-</w:t>
      </w:r>
      <w:r w:rsidR="00DA1399" w:rsidRPr="002F46D7">
        <w:rPr>
          <w:sz w:val="28"/>
        </w:rPr>
        <w:t>Н</w:t>
      </w:r>
      <w:r w:rsidRPr="002F46D7">
        <w:rPr>
          <w:sz w:val="28"/>
        </w:rPr>
        <w:t>4, как среднесрочного тренда) или его коррекции (отката в обратную сторону). Естественно, сессионный тренд так же двигается зигзагообразно.</w:t>
      </w:r>
    </w:p>
    <w:p w:rsidR="00C435AC" w:rsidRPr="002F46D7" w:rsidRDefault="005E065A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 xml:space="preserve">Запас хода основных валютных пар </w:t>
      </w:r>
      <w:r w:rsidR="00DA1399" w:rsidRPr="002F46D7">
        <w:rPr>
          <w:sz w:val="28"/>
        </w:rPr>
        <w:t>ФОРЕКС</w:t>
      </w:r>
      <w:r w:rsidRPr="002F46D7">
        <w:rPr>
          <w:sz w:val="28"/>
        </w:rPr>
        <w:t xml:space="preserve"> на сессионном тренде</w:t>
      </w:r>
      <w:r w:rsidR="00B63C0F" w:rsidRPr="002F46D7">
        <w:rPr>
          <w:sz w:val="28"/>
        </w:rPr>
        <w:t>,</w:t>
      </w:r>
      <w:r w:rsidRPr="002F46D7">
        <w:rPr>
          <w:sz w:val="28"/>
        </w:rPr>
        <w:t xml:space="preserve"> вполне достаточный</w:t>
      </w:r>
      <w:r w:rsidR="00B63C0F" w:rsidRPr="002F46D7">
        <w:rPr>
          <w:sz w:val="28"/>
        </w:rPr>
        <w:t>,</w:t>
      </w:r>
      <w:r w:rsidRPr="002F46D7">
        <w:rPr>
          <w:sz w:val="28"/>
        </w:rPr>
        <w:t xml:space="preserve"> для получения трейдером СТАБИЛЬНОГО профита.</w:t>
      </w:r>
    </w:p>
    <w:p w:rsidR="005E065A" w:rsidRPr="002F46D7" w:rsidRDefault="00C435AC" w:rsidP="002F46D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2F46D7">
        <w:rPr>
          <w:sz w:val="28"/>
        </w:rPr>
        <w:t xml:space="preserve">Для начала успешной торговли стараемся понять взаимосвязь всего лишь 2-х трендов: Внутрисессионного (краткосрочного М5-М30) – Внутринедельного тренда (среднесрочного Н1-Н4). Для работы внутри дня достаточно понимать, что идет продолжение, коррекция или разворот сессионного тренда относительно </w:t>
      </w:r>
      <w:r w:rsidR="00E04173" w:rsidRPr="002F46D7">
        <w:rPr>
          <w:sz w:val="28"/>
        </w:rPr>
        <w:t>внутри</w:t>
      </w:r>
      <w:r w:rsidRPr="002F46D7">
        <w:rPr>
          <w:sz w:val="28"/>
        </w:rPr>
        <w:t>недельного.</w:t>
      </w:r>
    </w:p>
    <w:p w:rsidR="001D0ED5" w:rsidRPr="002F46D7" w:rsidRDefault="002F46D7" w:rsidP="002F46D7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6B7CD9">
        <w:rPr>
          <w:sz w:val="28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35.75pt">
            <v:imagedata r:id="rId5" o:title="" cropbottom="3681f"/>
          </v:shape>
        </w:pict>
      </w:r>
    </w:p>
    <w:p w:rsidR="00B10968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</w:rPr>
        <w:pict>
          <v:shape id="_x0000_i1026" type="#_x0000_t75" alt="Изображение" style="width:150pt;height:114pt">
            <v:imagedata r:id="rId6" o:title="" croptop="9323f"/>
          </v:shape>
        </w:pict>
      </w:r>
    </w:p>
    <w:p w:rsidR="005E065A" w:rsidRPr="002F46D7" w:rsidRDefault="005E065A" w:rsidP="002F46D7">
      <w:pPr>
        <w:spacing w:line="360" w:lineRule="auto"/>
        <w:ind w:firstLine="720"/>
        <w:jc w:val="both"/>
        <w:rPr>
          <w:sz w:val="28"/>
        </w:rPr>
      </w:pP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Для разворота не обязательно уровень должен быть 50% (38% или 62%); для меня важно. 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а) Сопротивление и поддержка поменялись местами. 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б) Точка (макс4) может быть вершиной (в т.ч. с ложным пробитием) уровня наклонного канала вверх, от которого происходит отскок.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в) Фрактал вниз в точке А ниже фрактала в точке старта.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г) М</w:t>
      </w:r>
      <w:r w:rsidR="0026149D" w:rsidRPr="002F46D7">
        <w:rPr>
          <w:sz w:val="28"/>
        </w:rPr>
        <w:t>Ашки</w:t>
      </w:r>
      <w:r w:rsidRPr="002F46D7">
        <w:rPr>
          <w:sz w:val="28"/>
        </w:rPr>
        <w:t xml:space="preserve"> (ЕМА) распустят правильный веер благодаря движение В</w:t>
      </w:r>
      <w:r w:rsidR="0026149D" w:rsidRPr="002F46D7">
        <w:rPr>
          <w:sz w:val="28"/>
        </w:rPr>
        <w:t xml:space="preserve"> – </w:t>
      </w:r>
      <w:r w:rsidRPr="002F46D7">
        <w:rPr>
          <w:sz w:val="28"/>
        </w:rPr>
        <w:t>С</w:t>
      </w:r>
      <w:r w:rsidR="0026149D" w:rsidRPr="002F46D7">
        <w:rPr>
          <w:sz w:val="28"/>
        </w:rPr>
        <w:t xml:space="preserve"> </w:t>
      </w:r>
      <w:r w:rsidRPr="002F46D7">
        <w:rPr>
          <w:sz w:val="28"/>
        </w:rPr>
        <w:t xml:space="preserve">вниз.(во всяком случае 21 пересечет 55 вниз). 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д) Скорость движения вниз. 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е) Валюта идет от уровня к уровню (вниз). </w: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ж) Каждый фрактал вниз и вверх НИЖЕ предыдущего. </w:t>
      </w:r>
    </w:p>
    <w:p w:rsidR="002F46D7" w:rsidRDefault="00FE3B08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Вместо вывода: сколько бы не было признаков разворота (дивергенции, 2 пиков с не пробитием уровней, изменения угла наклонного канала и др.) до тех пор</w:t>
      </w:r>
      <w:r w:rsidR="00894303" w:rsidRPr="002F46D7">
        <w:rPr>
          <w:sz w:val="28"/>
        </w:rPr>
        <w:t>,</w:t>
      </w:r>
      <w:r w:rsidRPr="002F46D7">
        <w:rPr>
          <w:sz w:val="28"/>
        </w:rPr>
        <w:t xml:space="preserve"> пока не будет ПОДТВЕРЖДЕНИЯ – четких признаков</w:t>
      </w:r>
      <w:r w:rsidR="002F46D7" w:rsidRPr="002F46D7">
        <w:rPr>
          <w:sz w:val="28"/>
        </w:rPr>
        <w:t xml:space="preserve"> </w:t>
      </w:r>
      <w:r w:rsidRPr="002F46D7">
        <w:rPr>
          <w:sz w:val="28"/>
        </w:rPr>
        <w:t>разворота - не работай против тренда!!!!</w:t>
      </w:r>
    </w:p>
    <w:p w:rsidR="00C539C4" w:rsidRDefault="002F46D7" w:rsidP="002F46D7">
      <w:pPr>
        <w:spacing w:line="360" w:lineRule="auto"/>
        <w:ind w:firstLine="720"/>
        <w:jc w:val="both"/>
        <w:rPr>
          <w:sz w:val="28"/>
          <w:szCs w:val="18"/>
        </w:rPr>
      </w:pPr>
      <w:r>
        <w:rPr>
          <w:sz w:val="28"/>
        </w:rPr>
        <w:br w:type="page"/>
      </w:r>
      <w:r w:rsidR="006B7CD9">
        <w:rPr>
          <w:sz w:val="28"/>
          <w:szCs w:val="18"/>
        </w:rPr>
        <w:pict>
          <v:shape id="_x0000_i1027" type="#_x0000_t75" style="width:267.75pt;height:171pt">
            <v:imagedata r:id="rId7" o:title="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  <w:szCs w:val="18"/>
        </w:rPr>
      </w:pPr>
    </w:p>
    <w:p w:rsidR="00A22787" w:rsidRDefault="006B7CD9" w:rsidP="002F46D7">
      <w:pPr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28" type="#_x0000_t75" alt="Изображение" style="width:274.5pt;height:182.25pt">
            <v:imagedata r:id="rId8" o:title="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FE3B08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15"/>
        </w:rPr>
        <w:pict>
          <v:shape id="_x0000_i1029" type="#_x0000_t75" style="width:281.25pt;height:221.25pt">
            <v:imagedata r:id="rId9" o:title="" cropbottom="3967f"/>
          </v:shape>
        </w:pict>
      </w:r>
    </w:p>
    <w:p w:rsidR="0018254D" w:rsidRPr="002F46D7" w:rsidRDefault="0018254D" w:rsidP="002F46D7">
      <w:pPr>
        <w:spacing w:line="360" w:lineRule="auto"/>
        <w:ind w:firstLine="720"/>
        <w:jc w:val="both"/>
        <w:rPr>
          <w:sz w:val="28"/>
          <w:lang w:val="en-US"/>
        </w:rPr>
      </w:pPr>
    </w:p>
    <w:p w:rsidR="00A22787" w:rsidRPr="002F46D7" w:rsidRDefault="00A22787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Признаком разворота тренда является ФЗР. ФЗР</w:t>
      </w:r>
      <w:r w:rsidR="000B1D23" w:rsidRPr="002F46D7">
        <w:rPr>
          <w:sz w:val="28"/>
        </w:rPr>
        <w:t xml:space="preserve"> (Фрактальный – Зиг-Заг – Разворот)</w:t>
      </w:r>
      <w:r w:rsidRPr="002F46D7">
        <w:rPr>
          <w:sz w:val="28"/>
        </w:rPr>
        <w:t xml:space="preserve"> может формироваться с ложным пробитием уровня флэта (в этом случае мы сталкиваемся с классической фигурой голова плечи, перевёрнутая голова и плечи, алмаз, чёрный алмаз) и без его пробития (двойная, тройная вершина или дно). Напомню, разворотный ФЗР</w:t>
      </w:r>
      <w:r w:rsidR="0037050B" w:rsidRPr="002F46D7">
        <w:rPr>
          <w:sz w:val="28"/>
        </w:rPr>
        <w:t>,</w:t>
      </w:r>
      <w:r w:rsidRPr="002F46D7">
        <w:rPr>
          <w:sz w:val="28"/>
        </w:rPr>
        <w:t xml:space="preserve"> ведет к развороту не только на текущем ТФ, но и на старшем.</w:t>
      </w:r>
    </w:p>
    <w:p w:rsidR="00A22787" w:rsidRPr="002F46D7" w:rsidRDefault="00A22787" w:rsidP="002F46D7">
      <w:pPr>
        <w:spacing w:line="360" w:lineRule="auto"/>
        <w:ind w:firstLine="720"/>
        <w:jc w:val="both"/>
        <w:rPr>
          <w:sz w:val="28"/>
        </w:rPr>
      </w:pPr>
    </w:p>
    <w:p w:rsidR="00BF4AA3" w:rsidRPr="002F46D7" w:rsidRDefault="00BF4AA3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Точк</w:t>
      </w:r>
      <w:r w:rsidR="002F46D7">
        <w:rPr>
          <w:b/>
          <w:i/>
          <w:sz w:val="28"/>
          <w:u w:val="single"/>
        </w:rPr>
        <w:t>и открытия сделок при развороте</w:t>
      </w:r>
    </w:p>
    <w:p w:rsidR="00BF4AA3" w:rsidRPr="002F46D7" w:rsidRDefault="00BF4AA3" w:rsidP="002F46D7">
      <w:pPr>
        <w:spacing w:line="360" w:lineRule="auto"/>
        <w:ind w:firstLine="720"/>
        <w:jc w:val="both"/>
        <w:rPr>
          <w:sz w:val="28"/>
        </w:rPr>
      </w:pPr>
    </w:p>
    <w:p w:rsidR="00BF4AA3" w:rsidRPr="002F46D7" w:rsidRDefault="006B7CD9" w:rsidP="002F46D7">
      <w:pPr>
        <w:spacing w:line="360" w:lineRule="auto"/>
        <w:ind w:firstLine="720"/>
        <w:jc w:val="both"/>
        <w:rPr>
          <w:sz w:val="28"/>
          <w:szCs w:val="17"/>
        </w:rPr>
      </w:pPr>
      <w:r>
        <w:rPr>
          <w:sz w:val="28"/>
          <w:szCs w:val="17"/>
        </w:rPr>
        <w:pict>
          <v:shape id="_x0000_i1030" type="#_x0000_t75" alt="Изображение" style="width:186.75pt;height:134.25pt">
            <v:imagedata r:id="rId10" o:title="" cropbottom="3452f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</w:p>
    <w:p w:rsidR="00E64E72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  <w:r>
        <w:rPr>
          <w:b/>
          <w:i/>
          <w:sz w:val="28"/>
          <w:szCs w:val="32"/>
          <w:u w:val="single"/>
        </w:rPr>
        <w:t>Скользящие средние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Главным, естественно, был вопрос, как расположить скользящие средние так, чтобы они и не обманывали и не подводили.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Комбинация из 4-х средних: 233,55,21,5.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Назовем эту комбинацию скользящих средних, веером средних.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Правила веера очень просты: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1. Правильный веер дает сильный ход движения валюты, т.е. когда вверх или вниз средние расположены в порядке возрастания: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5, 21, 55, 233. (как на крупном временном масштабе - 1 и 4 часовке, так и на более мелких 5 и 15 минутке. Т.е. при восходящем тренде на 5 и 15 минутках мы видим, как пробивается уровень вверх и веер раскрывается правильно на ВСЕХ масштабах сразу. Именно тогда и происходит СИЛЬНОЕ движение валютных пар, как определенная волна тренда).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2. Неправильный веер даст только флэт. Например: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- 5 пересекла 21 вверх, а 233 находится еще над ними.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или на 1 часовом графике - тренд вверх, а на 5 мин-вниз. В итоге, естественно, тоже флэт для перестройки валют в ту или иную сторону.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Выводы: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1. Любой тренд начинается с флэта. Задача флэта перетянуть скользящие средние так, чтобы перед рывком валюты они располагались в абсолютно правильном порядке:5-я, 21-я, 55 и 233-я скользящие средние.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2. До тех пор, пока правильного веера не образуется на графике, по данной валютной паре будет флэт.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3. Анализ различных временных графиков и даст Вам ответ на вопрос, почему сильное движение, к примеру, на 5 или 15 минутном графиках так резко пошло в обратную сторону - флэт на 1 или 4-х часовых графиках.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4. Флэт при движении по тренду - это: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волны коррекции (2 и 4);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на этих волнах покупатели на восходящем тренде (аналогично, продавцы на нисходящем движении), начинают закрывать свои позиции, точно так же как опоздавшие новички начинают открывать свои сделки, из-за чего валюта делает прыжки вверх-вниз;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остановка движения, а возможно и всего тренда, после чего следует смена тренда.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5. Во временном отрезке флэт обязателен: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в начале торговой сессии (запутать новичков куда валюта пойдет);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- в конце торговой сессии (когда трейдеры закрывают свои позиции, заканчивая внутридневную торговлю).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6. Флэт, с точки зрения классических фигур разворота и продолжения тренда, это треугольник,</w:t>
      </w:r>
      <w:r w:rsidR="00F042DC" w:rsidRPr="002F46D7">
        <w:rPr>
          <w:sz w:val="28"/>
        </w:rPr>
        <w:t xml:space="preserve"> плоскость, флаг, вымпел</w:t>
      </w:r>
      <w:r w:rsidRPr="002F46D7">
        <w:rPr>
          <w:sz w:val="28"/>
        </w:rPr>
        <w:t xml:space="preserve"> в котором валюта консолидируется перед очередным рывком.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7. Правило треугольника рекомендует, что выход из него происходит, как правило, в сторону тренда, т.е. по ходу входа в этот треугольник.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 Это связано с тем, что волны 2 и 4 являются коррекцией в 5 - волновой теории Эллиотта.</w:t>
      </w:r>
    </w:p>
    <w:p w:rsidR="00E64E72" w:rsidRPr="002F46D7" w:rsidRDefault="00F042DC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Вот</w:t>
      </w:r>
      <w:r w:rsidR="00E64E72" w:rsidRPr="002F46D7">
        <w:rPr>
          <w:sz w:val="28"/>
        </w:rPr>
        <w:t>, почему аналитики классического Форекса, так скромно добавляют, говоря о правиле треугольника слово "как правило": потому что флэт в конце 5 волны перетаскивает валюту в противоположную сторону.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8. Важны не цифры, которые мы поставим для скользящих средних, а правильность или неправильность раскрытия веера средних на графиках одной валютной пары разных временных интервалов (м5-15, н1-4). </w: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</w:p>
    <w:p w:rsidR="00E64E72" w:rsidRDefault="00B97999" w:rsidP="002F46D7">
      <w:pPr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  <w:r>
        <w:rPr>
          <w:b/>
          <w:i/>
          <w:sz w:val="28"/>
          <w:szCs w:val="32"/>
          <w:u w:val="single"/>
        </w:rPr>
        <w:t>Сессии на ФОРЕКС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szCs w:val="32"/>
          <w:u w:val="single"/>
        </w:rPr>
      </w:pPr>
    </w:p>
    <w:p w:rsidR="00E64E72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pict>
          <v:shape id="_x0000_i1031" type="#_x0000_t75" style="width:295.5pt;height:205.5pt" o:allowoverlap="f">
            <v:imagedata r:id="rId11" o:title="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b/>
          <w:i/>
          <w:sz w:val="28"/>
          <w:u w:val="single"/>
        </w:rPr>
        <w:t>Межсессионный флет (МСФ)</w:t>
      </w:r>
      <w:r w:rsidRPr="002F46D7">
        <w:rPr>
          <w:sz w:val="28"/>
        </w:rPr>
        <w:t xml:space="preserve"> - Это коридор движения цены в период тихоокенской и азиатской сессии с 00.00 до 06.00GMT или может присутствовать перед стыком Европа – Амиры, после ухода Азиятов, уход Азиятов, как правило отмечается проседанием валюты от</w:t>
      </w:r>
      <w:r w:rsidR="000F1BA6" w:rsidRPr="002F46D7">
        <w:rPr>
          <w:sz w:val="28"/>
        </w:rPr>
        <w:t xml:space="preserve"> сессионного максимума в другую сторону и переход во флет, до прихода Амиров</w:t>
      </w:r>
      <w:r w:rsidRPr="002F46D7">
        <w:rPr>
          <w:sz w:val="28"/>
        </w:rPr>
        <w:t>. Отмечается по максимальному и минимальному значению цены, обозначенный зигзагами м15-30 двумя горизонтальными линиями.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Этот коридор с точки зрения волнового анализа обозначает границы импульса и коррекции краткосрочного тренда в рамках среднесрочного тренда н1-4.</w:t>
      </w:r>
    </w:p>
    <w:p w:rsidR="00331C0D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Истинное пробитие уровней сопротивления или поддержки МСФ и является началом краткосрочного (внутри сессионного) тренда. Из опыта скажу, что легче всего заработать на стыке Азиятов с Европой (личное наблюдение).</w:t>
      </w:r>
      <w:r w:rsidR="00337B5A" w:rsidRPr="002F46D7">
        <w:rPr>
          <w:sz w:val="28"/>
        </w:rPr>
        <w:t xml:space="preserve"> </w:t>
      </w:r>
    </w:p>
    <w:p w:rsidR="00B97999" w:rsidRDefault="00331C0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МСФ - это ФЛЕТ (выступающий в роли своеобразного широкого пивота). Соответственно сессионного и внутринедельного трендов, пробив который валюта.</w:t>
      </w:r>
    </w:p>
    <w:p w:rsidR="00B97999" w:rsidRDefault="00331C0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1) закрепляется, превращая пробитый уровень сопротивления в поддержку (при бычьем тренде).</w:t>
      </w:r>
    </w:p>
    <w:p w:rsidR="00B97999" w:rsidRDefault="00331C0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2) НЕ закрепляется, входя обратно во флет (МСФ).</w:t>
      </w:r>
    </w:p>
    <w:p w:rsidR="00B97999" w:rsidRDefault="00337B5A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а) остается во флете.</w:t>
      </w:r>
    </w:p>
    <w:p w:rsidR="00331C0D" w:rsidRPr="002F46D7" w:rsidRDefault="00331C0D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б) </w:t>
      </w:r>
      <w:r w:rsidR="00AC0CB6" w:rsidRPr="002F46D7">
        <w:rPr>
          <w:sz w:val="28"/>
        </w:rPr>
        <w:t xml:space="preserve">истинно </w:t>
      </w:r>
      <w:r w:rsidRPr="002F46D7">
        <w:rPr>
          <w:sz w:val="28"/>
        </w:rPr>
        <w:t>пробивает противоположную границу МСФ = РАЗВОРОТ.</w:t>
      </w:r>
    </w:p>
    <w:p w:rsidR="00331C0D" w:rsidRPr="002F46D7" w:rsidRDefault="00331C0D" w:rsidP="002F46D7">
      <w:pPr>
        <w:spacing w:line="360" w:lineRule="auto"/>
        <w:ind w:firstLine="720"/>
        <w:jc w:val="both"/>
        <w:rPr>
          <w:sz w:val="28"/>
        </w:rPr>
      </w:pPr>
    </w:p>
    <w:p w:rsidR="00E64E72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Истинное и ложн</w:t>
      </w:r>
      <w:r w:rsidR="00B97999">
        <w:rPr>
          <w:b/>
          <w:i/>
          <w:sz w:val="28"/>
          <w:u w:val="single"/>
        </w:rPr>
        <w:t>ое пробитие технических уровней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Все основные правила получения профита на рынке ФОРЕКС сводятся к знанию: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• уровней поддержки и сопротивления</w:t>
      </w:r>
      <w:r w:rsidR="004C0CFF" w:rsidRPr="002F46D7">
        <w:rPr>
          <w:sz w:val="28"/>
        </w:rPr>
        <w:t>,</w:t>
      </w:r>
      <w:r w:rsidRPr="002F46D7">
        <w:rPr>
          <w:sz w:val="28"/>
        </w:rPr>
        <w:t xml:space="preserve"> краткосрочного и среднесрочного трендов и их синтеза между собой.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• правил истинного пробития этих технических уровней (поддержки/сопротивления)</w:t>
      </w:r>
      <w:r w:rsidR="004C0CFF" w:rsidRPr="002F46D7">
        <w:rPr>
          <w:sz w:val="28"/>
        </w:rPr>
        <w:t>,</w:t>
      </w:r>
      <w:r w:rsidRPr="002F46D7">
        <w:rPr>
          <w:sz w:val="28"/>
        </w:rPr>
        <w:t xml:space="preserve"> или отскока от них (в том числе через ложное их пробитие).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• соотношения флета и тренда на различных таймфремах (временных графиках) ФОРЕКС.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Примечание: перечисленные выше правила тренда и флета, являются очень простыми. 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Закономерно возникает вопрос: почему, зная эти простые правила 95% трейдеров, проигрывают на ФОРЕКС свои депозиты?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Ответ прост – ключевым элементом является четкое отличие истинного от ложного пробития технического уровня. </w:t>
      </w:r>
    </w:p>
    <w:p w:rsidR="00B97999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* при истинном пробитии уровня сделки открываются по начавшемуся тренду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•</w:t>
      </w:r>
      <w:r w:rsidR="002F46D7" w:rsidRPr="002F46D7">
        <w:rPr>
          <w:sz w:val="28"/>
        </w:rPr>
        <w:t xml:space="preserve"> </w:t>
      </w:r>
      <w:r w:rsidRPr="002F46D7">
        <w:rPr>
          <w:sz w:val="28"/>
        </w:rPr>
        <w:t xml:space="preserve">при ложном пробитии технического уровня – в обратную сторону 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Просто?...</w:t>
      </w:r>
      <w:r w:rsidR="002F46D7" w:rsidRPr="002F46D7">
        <w:rPr>
          <w:sz w:val="28"/>
        </w:rPr>
        <w:t xml:space="preserve"> </w:t>
      </w:r>
      <w:r w:rsidRPr="002F46D7">
        <w:rPr>
          <w:sz w:val="28"/>
        </w:rPr>
        <w:t>Необходимо знать лишь четкие критерии отличия истинного от ложного пробития уровней.</w:t>
      </w:r>
    </w:p>
    <w:p w:rsidR="00E64E72" w:rsidRPr="00B97999" w:rsidRDefault="00E64E72" w:rsidP="002F46D7">
      <w:pPr>
        <w:spacing w:line="360" w:lineRule="auto"/>
        <w:ind w:firstLine="720"/>
        <w:jc w:val="both"/>
        <w:rPr>
          <w:i/>
          <w:sz w:val="28"/>
          <w:u w:val="single"/>
        </w:rPr>
      </w:pPr>
      <w:r w:rsidRPr="00B97999">
        <w:rPr>
          <w:i/>
          <w:sz w:val="28"/>
          <w:u w:val="single"/>
        </w:rPr>
        <w:t>Истинное пробитие: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 xml:space="preserve">1 – пробитие технического уровня. 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 – откат до 100% (закрепление ЗА пробитым уровнем).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3 – двойное пробитие – новое пробитие локального максимума, движение цены к сопротивлениям 2,3,4,5 на восходящем тренде (к поддержкам 2,3,4,5 на нисходящем тренде).</w:t>
      </w:r>
    </w:p>
    <w:p w:rsidR="00E64E72" w:rsidRPr="00B97999" w:rsidRDefault="00E64E72" w:rsidP="002F46D7">
      <w:pPr>
        <w:spacing w:line="360" w:lineRule="auto"/>
        <w:ind w:firstLine="720"/>
        <w:jc w:val="both"/>
        <w:rPr>
          <w:sz w:val="28"/>
          <w:u w:val="single"/>
        </w:rPr>
      </w:pPr>
      <w:r w:rsidRPr="00B97999">
        <w:rPr>
          <w:sz w:val="28"/>
          <w:u w:val="single"/>
        </w:rPr>
        <w:t>Ложное пробитие: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 – пробитие технического уровня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 – невозможность пробития нового локального максимума еще раз (нет двойного пробития)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3 – ФЗР мелких ТФ в обратную сторону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  <w:u w:val="single"/>
        </w:rPr>
      </w:pPr>
      <w:r w:rsidRPr="002F46D7">
        <w:rPr>
          <w:sz w:val="28"/>
          <w:u w:val="single"/>
        </w:rPr>
        <w:t>Ложное пробитие имеет 2-ва варианта своего продолжения: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 – собака Баскервилей (определение А.Элдера) – возврат цены в зону флета без пробития обратной стороны МСФ</w:t>
      </w:r>
    </w:p>
    <w:p w:rsidR="00E64E72" w:rsidRPr="002F46D7" w:rsidRDefault="00E64E7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2 – пробитие обратной границы МСФ = разворот краткосрочного тренда.</w:t>
      </w:r>
    </w:p>
    <w:p w:rsidR="00BB3B11" w:rsidRPr="002F46D7" w:rsidRDefault="00BB3B11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Формирование ФЗР с ложным пр</w:t>
      </w:r>
      <w:r w:rsidR="00B97999">
        <w:rPr>
          <w:b/>
          <w:i/>
          <w:sz w:val="28"/>
          <w:u w:val="single"/>
        </w:rPr>
        <w:t>обитием флета «голова и плечи»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B97999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236.25pt;height:122.25pt">
            <v:imagedata r:id="rId12" o:title="" cropbottom="7613f"/>
          </v:shape>
        </w:pict>
      </w:r>
    </w:p>
    <w:p w:rsidR="00F53582" w:rsidRDefault="00B9799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</w:rPr>
        <w:br w:type="page"/>
      </w:r>
      <w:r w:rsidR="006B7CD9">
        <w:rPr>
          <w:sz w:val="28"/>
          <w:szCs w:val="15"/>
        </w:rPr>
        <w:pict>
          <v:shape id="_x0000_i1033" type="#_x0000_t75" style="width:236.25pt;height:129.75pt">
            <v:imagedata r:id="rId13" o:title="" cropbottom="6630f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  <w:szCs w:val="15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34" type="#_x0000_t75" style="width:236.25pt;height:162pt">
            <v:imagedata r:id="rId14" o:title="" cropbottom="8542f"/>
          </v:shape>
        </w:pict>
      </w:r>
    </w:p>
    <w:p w:rsidR="00EA34E5" w:rsidRPr="002F46D7" w:rsidRDefault="00EA34E5" w:rsidP="002F46D7">
      <w:pPr>
        <w:spacing w:line="360" w:lineRule="auto"/>
        <w:ind w:firstLine="720"/>
        <w:jc w:val="both"/>
        <w:rPr>
          <w:sz w:val="28"/>
          <w:szCs w:val="15"/>
          <w:lang w:val="en-US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35" type="#_x0000_t75" style="width:246pt;height:132pt">
            <v:imagedata r:id="rId15" o:title="" cropbottom="6575f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Pr="002F46D7" w:rsidRDefault="00F53582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А вот такой ФЗР, как правило, ведет всего лишь к коррекции старшего ТФ.</w:t>
      </w:r>
    </w:p>
    <w:p w:rsidR="00B97999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6" type="#_x0000_t75" style="width:243.75pt;height:124.5pt">
            <v:imagedata r:id="rId16" o:title="" cropbottom="6575f"/>
          </v:shape>
        </w:pict>
      </w:r>
    </w:p>
    <w:p w:rsidR="00F53582" w:rsidRPr="002F46D7" w:rsidRDefault="00B9799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B7CD9">
        <w:rPr>
          <w:sz w:val="28"/>
        </w:rPr>
        <w:pict>
          <v:shape id="_x0000_i1037" type="#_x0000_t75" style="width:221.25pt;height:156.75pt">
            <v:imagedata r:id="rId17" o:title="" cropbottom="7537f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  <w:u w:val="single"/>
        </w:rPr>
      </w:pPr>
      <w:r w:rsidRPr="002F46D7">
        <w:rPr>
          <w:sz w:val="28"/>
          <w:u w:val="single"/>
        </w:rPr>
        <w:t>Посмотрим, как ФЗР превращается в расширяющийся флэт или расширяющийся треугольник.</w: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Превращение фзр «голова и плечи в фигуру продолжения т</w:t>
      </w:r>
      <w:r>
        <w:rPr>
          <w:b/>
          <w:i/>
          <w:sz w:val="28"/>
          <w:u w:val="single"/>
        </w:rPr>
        <w:t>ренда расширяющиеся треугольник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38" type="#_x0000_t75" style="width:270pt;height:134.25pt">
            <v:imagedata r:id="rId18" o:title="" cropbottom="6816f"/>
          </v:shape>
        </w:pict>
      </w:r>
    </w:p>
    <w:p w:rsidR="00B97999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39" type="#_x0000_t75" style="width:271.5pt;height:196.5pt">
            <v:imagedata r:id="rId19" o:title="" cropbottom="8432f" cropleft="1319f"/>
          </v:shape>
        </w:pict>
      </w:r>
    </w:p>
    <w:p w:rsidR="00D344E9" w:rsidRPr="002F46D7" w:rsidRDefault="00B97999" w:rsidP="00B97999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br w:type="page"/>
      </w:r>
      <w:r w:rsidR="006B7CD9">
        <w:rPr>
          <w:sz w:val="28"/>
          <w:szCs w:val="15"/>
        </w:rPr>
        <w:pict>
          <v:shape id="_x0000_i1040" type="#_x0000_t75" style="width:309pt;height:183.75pt">
            <v:imagedata r:id="rId20" o:title="" cropbottom="7144f"/>
          </v:shape>
        </w:pict>
      </w:r>
    </w:p>
    <w:p w:rsidR="00D344E9" w:rsidRPr="002F46D7" w:rsidRDefault="00D344E9" w:rsidP="002F46D7">
      <w:pPr>
        <w:spacing w:line="360" w:lineRule="auto"/>
        <w:ind w:firstLine="720"/>
        <w:jc w:val="both"/>
        <w:rPr>
          <w:sz w:val="28"/>
          <w:szCs w:val="15"/>
        </w:rPr>
      </w:pPr>
    </w:p>
    <w:p w:rsidR="00F53582" w:rsidRPr="002F46D7" w:rsidRDefault="006B7CD9" w:rsidP="002F46D7">
      <w:pPr>
        <w:spacing w:line="360" w:lineRule="auto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41" type="#_x0000_t75" style="width:244.5pt;height:2in">
            <v:imagedata r:id="rId21" o:title="" cropbottom="8817f" cropleft="1171f"/>
          </v:shape>
        </w:pict>
      </w:r>
    </w:p>
    <w:p w:rsidR="00E83E6A" w:rsidRPr="002F46D7" w:rsidRDefault="00E83E6A" w:rsidP="002F46D7">
      <w:pPr>
        <w:spacing w:line="360" w:lineRule="auto"/>
        <w:ind w:firstLine="720"/>
        <w:jc w:val="both"/>
        <w:rPr>
          <w:b/>
          <w:i/>
          <w:sz w:val="28"/>
          <w:u w:val="single"/>
          <w:lang w:val="en-US"/>
        </w:rPr>
      </w:pP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Или в симметричный треугольник еще одну фигуру продолжения тренда.</w:t>
      </w:r>
    </w:p>
    <w:p w:rsidR="00F53582" w:rsidRPr="002F46D7" w:rsidRDefault="00F53582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b/>
          <w:i/>
          <w:sz w:val="28"/>
          <w:u w:val="single"/>
        </w:rPr>
        <w:t>Превращение фзр «голова и плечи» в фигуру продолжения тренда семетричный треугольник</w:t>
      </w:r>
      <w:r w:rsidR="00F53582" w:rsidRPr="002F46D7">
        <w:rPr>
          <w:b/>
          <w:i/>
          <w:sz w:val="28"/>
          <w:u w:val="single"/>
        </w:rPr>
        <w:t>.</w:t>
      </w:r>
    </w:p>
    <w:p w:rsidR="00B97999" w:rsidRPr="002F46D7" w:rsidRDefault="00B97999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42" type="#_x0000_t75" style="width:232.5pt;height:153.75pt">
            <v:imagedata r:id="rId22" o:title="" cropbottom="22469f"/>
          </v:shape>
        </w:pict>
      </w:r>
    </w:p>
    <w:p w:rsidR="00F53582" w:rsidRDefault="00B9799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br w:type="page"/>
      </w:r>
      <w:r w:rsidR="006B7CD9">
        <w:rPr>
          <w:sz w:val="28"/>
          <w:szCs w:val="15"/>
        </w:rPr>
        <w:pict>
          <v:shape id="_x0000_i1043" type="#_x0000_t75" style="width:240pt;height:172.5pt">
            <v:imagedata r:id="rId23" o:title="" cropbottom="19340f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  <w:szCs w:val="15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  <w:szCs w:val="15"/>
        </w:rPr>
      </w:pPr>
      <w:r>
        <w:rPr>
          <w:sz w:val="28"/>
          <w:szCs w:val="15"/>
        </w:rPr>
        <w:pict>
          <v:shape id="_x0000_i1044" type="#_x0000_t75" style="width:242.25pt;height:145.5pt">
            <v:imagedata r:id="rId24" o:title="" cropbottom="8707f"/>
          </v:shape>
        </w:pict>
      </w:r>
    </w:p>
    <w:p w:rsidR="009910B5" w:rsidRPr="002F46D7" w:rsidRDefault="009910B5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Есть еще один вид ФЗР без ложного пробития флэта (двойная или тройная вершина/дно). Ниже приведен пример формирования ФЗР вниз.</w:t>
      </w:r>
    </w:p>
    <w:p w:rsidR="00F53582" w:rsidRPr="002F46D7" w:rsidRDefault="00F53582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2F46D7" w:rsidP="002F46D7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2F46D7">
        <w:rPr>
          <w:b/>
          <w:sz w:val="28"/>
          <w:u w:val="single"/>
        </w:rPr>
        <w:t>Формирование фзр без ложного пробития флета тройная (двойная) вершина.</w:t>
      </w:r>
    </w:p>
    <w:p w:rsidR="00A63C15" w:rsidRPr="002F46D7" w:rsidRDefault="00A63C15" w:rsidP="002F46D7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A63C15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i1045" type="#_x0000_t75" style="width:279pt;height:159.75pt" o:allowoverlap="f">
            <v:imagedata r:id="rId25" o:title=""/>
          </v:shape>
        </w:pict>
      </w:r>
    </w:p>
    <w:p w:rsidR="00F53582" w:rsidRDefault="00A63C15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B7CD9">
        <w:rPr>
          <w:sz w:val="28"/>
        </w:rPr>
        <w:pict>
          <v:shape id="_x0000_i1046" type="#_x0000_t75" style="width:261pt;height:106.5pt">
            <v:imagedata r:id="rId26" o:title="" cropbottom="7873f"/>
          </v:shape>
        </w:pict>
      </w:r>
    </w:p>
    <w:p w:rsidR="00A63C15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7" type="#_x0000_t75" style="width:240pt;height:141.75pt">
            <v:imagedata r:id="rId27" o:title="" cropbottom="6584f"/>
          </v:shape>
        </w:pict>
      </w:r>
    </w:p>
    <w:p w:rsidR="00A63C15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8" type="#_x0000_t75" style="width:240pt;height:141.75pt">
            <v:imagedata r:id="rId28" o:title="" cropbottom="6538f"/>
          </v:shape>
        </w:pict>
      </w: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</w:rPr>
      </w:pP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А теперь возможных два варианта:</w:t>
      </w:r>
    </w:p>
    <w:p w:rsidR="00F53582" w:rsidRDefault="00F53582" w:rsidP="002F46D7">
      <w:pPr>
        <w:spacing w:line="360" w:lineRule="auto"/>
        <w:ind w:firstLine="720"/>
        <w:jc w:val="both"/>
        <w:rPr>
          <w:sz w:val="28"/>
        </w:rPr>
      </w:pPr>
      <w:r w:rsidRPr="002F46D7">
        <w:rPr>
          <w:sz w:val="28"/>
        </w:rPr>
        <w:t>1. Формирование разворотного ФЗР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9" type="#_x0000_t75" style="width:240pt;height:96.75pt">
            <v:imagedata r:id="rId29" o:title="" cropbottom="8010f"/>
          </v:shape>
        </w:pict>
      </w:r>
    </w:p>
    <w:p w:rsidR="00F53582" w:rsidRPr="002F46D7" w:rsidRDefault="00F53582" w:rsidP="002F46D7">
      <w:pPr>
        <w:spacing w:line="360" w:lineRule="auto"/>
        <w:ind w:firstLine="720"/>
        <w:jc w:val="both"/>
        <w:rPr>
          <w:sz w:val="28"/>
        </w:rPr>
      </w:pPr>
    </w:p>
    <w:p w:rsidR="00F53582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53582" w:rsidRPr="002F46D7">
        <w:rPr>
          <w:sz w:val="28"/>
        </w:rPr>
        <w:t>2. Коррекционного ФЗР.</w:t>
      </w:r>
    </w:p>
    <w:p w:rsidR="00F53582" w:rsidRPr="002F46D7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0" type="#_x0000_t75" style="width:270pt;height:105.75pt">
            <v:imagedata r:id="rId30" o:title="" cropbottom="6326f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F53582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  <w:r w:rsidRPr="002F46D7">
        <w:rPr>
          <w:sz w:val="28"/>
        </w:rPr>
        <w:t>Теперь рассмотрим, как выше рассмотренный ФЗР может превратится в фигуру продолжения тренда флаг</w:t>
      </w:r>
      <w:r w:rsidRPr="002F46D7">
        <w:rPr>
          <w:b/>
          <w:i/>
          <w:sz w:val="28"/>
          <w:u w:val="single"/>
        </w:rPr>
        <w:t>.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255pt;height:112.5pt">
            <v:imagedata r:id="rId31" o:title="" croptop="7691f" cropbottom="14564f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2" type="#_x0000_t75" style="width:261pt;height:137.25pt">
            <v:imagedata r:id="rId32" o:title="" cropbottom="14670f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A63C15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263.25pt;height:156pt">
            <v:imagedata r:id="rId33" o:title="" cropbottom="10483f"/>
          </v:shape>
        </w:pict>
      </w:r>
    </w:p>
    <w:p w:rsidR="00F53582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B7CD9">
        <w:rPr>
          <w:sz w:val="28"/>
        </w:rPr>
        <w:pict>
          <v:shape id="_x0000_i1054" type="#_x0000_t75" style="width:248.25pt;height:166.5pt">
            <v:imagedata r:id="rId34" o:title="" cropbottom="10513f"/>
          </v:shape>
        </w:pict>
      </w:r>
    </w:p>
    <w:p w:rsidR="002F46D7" w:rsidRDefault="002F46D7" w:rsidP="002F46D7">
      <w:pPr>
        <w:spacing w:line="360" w:lineRule="auto"/>
        <w:ind w:firstLine="720"/>
        <w:jc w:val="both"/>
        <w:rPr>
          <w:b/>
          <w:i/>
          <w:sz w:val="28"/>
          <w:u w:val="single"/>
        </w:rPr>
      </w:pPr>
    </w:p>
    <w:p w:rsidR="00F53582" w:rsidRDefault="00F53582" w:rsidP="002F46D7">
      <w:pPr>
        <w:spacing w:line="360" w:lineRule="auto"/>
        <w:ind w:firstLine="720"/>
        <w:jc w:val="both"/>
        <w:rPr>
          <w:i/>
          <w:sz w:val="28"/>
        </w:rPr>
      </w:pPr>
      <w:r w:rsidRPr="002F46D7">
        <w:rPr>
          <w:i/>
          <w:sz w:val="28"/>
        </w:rPr>
        <w:t>Все что рассматривали на примере бычьего тренда действительно и для медвежьего тренда, вот как это выглядит.</w: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i/>
          <w:sz w:val="28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5" type="#_x0000_t75" style="width:302.25pt;height:107.25pt">
            <v:imagedata r:id="rId35" o:title="" cropbottom="6447f"/>
          </v:shape>
        </w:pict>
      </w:r>
    </w:p>
    <w:p w:rsidR="002F46D7" w:rsidRPr="002F46D7" w:rsidRDefault="002F46D7" w:rsidP="002F46D7">
      <w:pPr>
        <w:spacing w:line="360" w:lineRule="auto"/>
        <w:ind w:firstLine="720"/>
        <w:jc w:val="both"/>
        <w:rPr>
          <w:sz w:val="28"/>
        </w:rPr>
      </w:pPr>
    </w:p>
    <w:p w:rsidR="00F53582" w:rsidRDefault="006B7CD9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6" type="#_x0000_t75" style="width:225pt;height:139.5pt">
            <v:imagedata r:id="rId36" o:title="" cropbottom="6690f"/>
          </v:shape>
        </w:pict>
      </w:r>
    </w:p>
    <w:p w:rsidR="00A63C15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</w:p>
    <w:p w:rsidR="0045392C" w:rsidRPr="002F46D7" w:rsidRDefault="00A63C15" w:rsidP="002F46D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B7CD9">
        <w:rPr>
          <w:sz w:val="28"/>
        </w:rPr>
        <w:pict>
          <v:shape id="_x0000_i1057" type="#_x0000_t75" style="width:345.75pt;height:284.25pt">
            <v:imagedata r:id="rId37" o:title="" cropbottom="5643f"/>
          </v:shape>
        </w:pict>
      </w:r>
      <w:bookmarkStart w:id="0" w:name="_GoBack"/>
      <w:bookmarkEnd w:id="0"/>
    </w:p>
    <w:sectPr w:rsidR="0045392C" w:rsidRPr="002F46D7" w:rsidSect="002F46D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AB5"/>
    <w:multiLevelType w:val="hybridMultilevel"/>
    <w:tmpl w:val="E1B8CA48"/>
    <w:lvl w:ilvl="0" w:tplc="D73CB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E72C5"/>
    <w:multiLevelType w:val="hybridMultilevel"/>
    <w:tmpl w:val="0A60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BC237C"/>
    <w:multiLevelType w:val="hybridMultilevel"/>
    <w:tmpl w:val="4F1C42A6"/>
    <w:lvl w:ilvl="0" w:tplc="3A14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EA69F6"/>
    <w:multiLevelType w:val="hybridMultilevel"/>
    <w:tmpl w:val="FD30C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AA3"/>
    <w:rsid w:val="00051F4D"/>
    <w:rsid w:val="000B1D23"/>
    <w:rsid w:val="000B6E28"/>
    <w:rsid w:val="000E5264"/>
    <w:rsid w:val="000F1BA6"/>
    <w:rsid w:val="0018254D"/>
    <w:rsid w:val="00194AED"/>
    <w:rsid w:val="001952FD"/>
    <w:rsid w:val="001D0277"/>
    <w:rsid w:val="001D0ED5"/>
    <w:rsid w:val="001D1854"/>
    <w:rsid w:val="00211CAC"/>
    <w:rsid w:val="00215CAD"/>
    <w:rsid w:val="0023550C"/>
    <w:rsid w:val="0026149D"/>
    <w:rsid w:val="002C53AF"/>
    <w:rsid w:val="002F46D7"/>
    <w:rsid w:val="00307CD9"/>
    <w:rsid w:val="00310440"/>
    <w:rsid w:val="00331C0D"/>
    <w:rsid w:val="00336D65"/>
    <w:rsid w:val="00337B5A"/>
    <w:rsid w:val="0037050B"/>
    <w:rsid w:val="0038012E"/>
    <w:rsid w:val="0039231C"/>
    <w:rsid w:val="003F1632"/>
    <w:rsid w:val="00450847"/>
    <w:rsid w:val="0045392C"/>
    <w:rsid w:val="004935F9"/>
    <w:rsid w:val="004A6B0F"/>
    <w:rsid w:val="004B6C78"/>
    <w:rsid w:val="004C0CFF"/>
    <w:rsid w:val="005512AA"/>
    <w:rsid w:val="005E065A"/>
    <w:rsid w:val="00615133"/>
    <w:rsid w:val="00652EE2"/>
    <w:rsid w:val="006957A4"/>
    <w:rsid w:val="006B7CD9"/>
    <w:rsid w:val="006F17E7"/>
    <w:rsid w:val="00797DEB"/>
    <w:rsid w:val="007E42E8"/>
    <w:rsid w:val="00894303"/>
    <w:rsid w:val="008F4706"/>
    <w:rsid w:val="00964481"/>
    <w:rsid w:val="0097776B"/>
    <w:rsid w:val="009910B5"/>
    <w:rsid w:val="009E0A85"/>
    <w:rsid w:val="009F1A36"/>
    <w:rsid w:val="009F7DC2"/>
    <w:rsid w:val="00A22787"/>
    <w:rsid w:val="00A63C15"/>
    <w:rsid w:val="00AC0CB6"/>
    <w:rsid w:val="00B10968"/>
    <w:rsid w:val="00B63C0F"/>
    <w:rsid w:val="00B97999"/>
    <w:rsid w:val="00BB3B11"/>
    <w:rsid w:val="00BB69DC"/>
    <w:rsid w:val="00BF4AA3"/>
    <w:rsid w:val="00C27141"/>
    <w:rsid w:val="00C435AC"/>
    <w:rsid w:val="00C539C4"/>
    <w:rsid w:val="00C929F1"/>
    <w:rsid w:val="00D344E9"/>
    <w:rsid w:val="00D87328"/>
    <w:rsid w:val="00DA1399"/>
    <w:rsid w:val="00E04173"/>
    <w:rsid w:val="00E64E72"/>
    <w:rsid w:val="00E7237C"/>
    <w:rsid w:val="00E83E6A"/>
    <w:rsid w:val="00EA34E5"/>
    <w:rsid w:val="00EC4FD0"/>
    <w:rsid w:val="00F042DC"/>
    <w:rsid w:val="00F53582"/>
    <w:rsid w:val="00FC7E2A"/>
    <w:rsid w:val="00FE3B08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881DCD79-367F-47C1-887F-2E10AC0D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065A"/>
    <w:rPr>
      <w:rFonts w:cs="Times New Roman"/>
      <w:color w:val="0857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Точки открытия сделок при развороте</vt:lpstr>
    </vt:vector>
  </TitlesOfParts>
  <Company>"ALEX &amp; Co."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Точки открытия сделок при развороте</dc:title>
  <dc:subject/>
  <dc:creator>ALEX</dc:creator>
  <cp:keywords/>
  <dc:description/>
  <cp:lastModifiedBy>admin</cp:lastModifiedBy>
  <cp:revision>2</cp:revision>
  <dcterms:created xsi:type="dcterms:W3CDTF">2014-03-01T16:04:00Z</dcterms:created>
  <dcterms:modified xsi:type="dcterms:W3CDTF">2014-03-01T16:04:00Z</dcterms:modified>
</cp:coreProperties>
</file>