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Содержание</w:t>
      </w:r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1. Твердые сычужные, мягкие сычужные и переработанные сыры</w:t>
      </w: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Твердые сычужные сыры</w:t>
      </w:r>
    </w:p>
    <w:p w:rsidR="00DB4A12" w:rsidRPr="004972DF" w:rsidRDefault="00DB4A12" w:rsidP="00DB4A12">
      <w:pPr>
        <w:tabs>
          <w:tab w:val="left" w:pos="352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Мягкие сычужные сыры</w:t>
      </w: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Переработанные (плавленые) сыры</w:t>
      </w:r>
      <w:r w:rsidRPr="004972DF">
        <w:rPr>
          <w:rFonts w:ascii="Times New Roman" w:hAnsi="Times New Roman"/>
          <w:noProof/>
          <w:color w:val="000000"/>
          <w:sz w:val="28"/>
        </w:rPr>
        <w:tab/>
      </w: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2. Соленая, маринованная, копченая рыба</w:t>
      </w: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Соленая и маринованная рыба</w:t>
      </w: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Копченая рыба</w:t>
      </w:r>
    </w:p>
    <w:p w:rsidR="00DB4A12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3. Задача</w:t>
      </w:r>
    </w:p>
    <w:p w:rsidR="00C60BFF" w:rsidRPr="004972DF" w:rsidRDefault="00DB4A12" w:rsidP="00DB4A12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Список использованной литературы</w:t>
      </w:r>
    </w:p>
    <w:p w:rsidR="00032CC0" w:rsidRPr="004972DF" w:rsidRDefault="00E749CF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br w:type="page"/>
      </w:r>
      <w:bookmarkStart w:id="0" w:name="_Toc260988309"/>
      <w:r w:rsidR="00032CC0" w:rsidRPr="004972DF">
        <w:rPr>
          <w:rFonts w:ascii="Times New Roman" w:hAnsi="Times New Roman"/>
          <w:noProof/>
          <w:color w:val="000000"/>
          <w:sz w:val="28"/>
        </w:rPr>
        <w:t>1. Тверд</w:t>
      </w:r>
      <w:r w:rsidR="00C220B1" w:rsidRPr="004972DF">
        <w:rPr>
          <w:rFonts w:ascii="Times New Roman" w:hAnsi="Times New Roman"/>
          <w:noProof/>
          <w:color w:val="000000"/>
          <w:sz w:val="28"/>
        </w:rPr>
        <w:t xml:space="preserve">ые </w:t>
      </w:r>
      <w:r w:rsidR="00032CC0" w:rsidRPr="004972DF">
        <w:rPr>
          <w:rFonts w:ascii="Times New Roman" w:hAnsi="Times New Roman"/>
          <w:noProof/>
          <w:color w:val="000000"/>
          <w:sz w:val="28"/>
        </w:rPr>
        <w:t xml:space="preserve">сычужные, </w:t>
      </w:r>
      <w:r w:rsidR="00C220B1" w:rsidRPr="004972DF">
        <w:rPr>
          <w:rFonts w:ascii="Times New Roman" w:hAnsi="Times New Roman"/>
          <w:noProof/>
          <w:color w:val="000000"/>
          <w:sz w:val="28"/>
        </w:rPr>
        <w:t xml:space="preserve">мягкие сычужные </w:t>
      </w:r>
      <w:r w:rsidR="00032CC0" w:rsidRPr="004972DF">
        <w:rPr>
          <w:rFonts w:ascii="Times New Roman" w:hAnsi="Times New Roman"/>
          <w:noProof/>
          <w:color w:val="000000"/>
          <w:sz w:val="28"/>
        </w:rPr>
        <w:t>и переработанные сыры</w:t>
      </w:r>
      <w:bookmarkEnd w:id="0"/>
    </w:p>
    <w:p w:rsidR="00032CC0" w:rsidRPr="004972DF" w:rsidRDefault="00032CC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342A8" w:rsidRPr="004972DF" w:rsidRDefault="003342A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— высококалорийный белковый продукт, получаемый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свертыванием молока с последующей обработкой и созреванием сгустка.</w:t>
      </w:r>
    </w:p>
    <w:p w:rsidR="003342A8" w:rsidRPr="004972DF" w:rsidRDefault="003342A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сравнению с другими молочными продуктами они обладают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высокой пищевой ценностью, так как содержат полноценные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белки (около 25%) и молочный жир (около 30%), который почти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полностью (на 96%) усваивается организмом человека. В сырах содержатся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минеральные вещества (соли кальция, натрия и др.), витамины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А, В, Е, В,, В2, РР. Благодаря хорошей усвояемости сыры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рекомендуется употреблять как холодную закуску перед едой и на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десерт, при изготовлении I и II блюд. Сыры имеют богатую вкусовую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гамму, особенные запах, консистенцию, что позволяет каждому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любителю подобрать себе сыр по вкусу. Калорийность сыра составляет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250 до 400 ккал на 100 г. Физиологическая норма потребления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сыра — 6,6 кг в год.</w:t>
      </w:r>
    </w:p>
    <w:p w:rsidR="003342A8" w:rsidRPr="004972DF" w:rsidRDefault="003342A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способу свертывания молока сыры подразделяют на сычужные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(для свертывания молока используют сычужный фермент, получаемый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из четвертого отделения желудочка молодых телят и ягнят, или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пепсин — фермент желудочного сока взрослых животных) и кисломолочные.</w:t>
      </w:r>
    </w:p>
    <w:p w:rsidR="003342A8" w:rsidRPr="004972DF" w:rsidRDefault="003342A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сычужные в зависимости от особенностей производства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подразделяют на твердые, мягкие, рассольные и переработанные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(плавленые). В зависимости от содержания жира в сухом веществе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различают сыры 55, 50, 45, 30 и 20%-ной жирности.</w:t>
      </w:r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1" w:name="_Toc260988310"/>
    </w:p>
    <w:p w:rsidR="00E749CF" w:rsidRPr="004972DF" w:rsidRDefault="00E749CF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Твердые сычужные сыры</w:t>
      </w:r>
      <w:bookmarkEnd w:id="1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80945" w:rsidRPr="004972DF" w:rsidRDefault="003342A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Твердые сычужные сыры — наиболее распространенная по ассортименту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E749CF" w:rsidRPr="004972DF">
        <w:rPr>
          <w:rFonts w:ascii="Times New Roman" w:hAnsi="Times New Roman"/>
          <w:noProof/>
          <w:color w:val="000000"/>
          <w:sz w:val="28"/>
        </w:rPr>
        <w:t>группа сычужных сыров</w:t>
      </w:r>
      <w:r w:rsidRPr="004972DF">
        <w:rPr>
          <w:rFonts w:ascii="Times New Roman" w:hAnsi="Times New Roman"/>
          <w:noProof/>
          <w:color w:val="000000"/>
          <w:sz w:val="28"/>
        </w:rPr>
        <w:t>. Для их производства нор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мализованное по жирности молоко пастеризуют, охлаждают до температуры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33°С, подкрашивают желтой растительной краской, вводят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закваски молочнокислых бактерий и порошок сычужного фермента,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под действием которого образуется прочный сгусток. Затем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сгусток разрезают на кубики для получения различной величины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сырного зерна, которое при перемешивании слипается и выделяет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сыворотку. Чтобы сыворотка лучше отделилась, сырные зерна подвергают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вторичному подогреву до температуры 50—58°С (типа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Швейцарского) и 36—42°С (типа Голландского). Чем выше температура второго подогрева, тем больше отделяется сыворотки. Сырное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зерно помещают в формы, где излишек влаги удаляется самопрессованием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или прессованием, после чего головки сыра приобретают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достаточную плотность. При формовании сыров их маркируют,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впрессовывая в сырное тесто казеиновые, пластмассовые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цифры, которые обозначают дату выработки (числитель), месяц (знаменатель)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="00080945" w:rsidRPr="004972DF">
        <w:rPr>
          <w:rFonts w:ascii="Times New Roman" w:hAnsi="Times New Roman"/>
          <w:noProof/>
          <w:color w:val="000000"/>
          <w:sz w:val="28"/>
        </w:rPr>
        <w:t>и порядковый номер варки или ванны.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Сформованный сыр солят насыщенным солевым раствором в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течение 5—8 дней или натирают сухой солью и переносят в холодное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помещение для созревания при температуре 10—15°С и относительной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влажности воздуха 90—95%.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Под действием сычужного фермента и ферментов молочнокислых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бактерий в сыре происходит распад сложных веществ, входящих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состав белка, на более простые и легкоусвояемые вещества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(углекислый газ, аммиак и др.).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результате взаимодействия веществ образовавшиеся при созревании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сырной массы вкус, запах и консистенция ее резко меняются,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поэтому созревший сыр имеет характерные для каждого вида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вкус и аромат. Рисунок сыра образуется в основном за счет накопления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углекислого газа. Продолжительность созревания сыров составляет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35 дней до 6 мес. Для предохранения корки сыра от высыхания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плесневения сыры парафинируют.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При изготовлении бескорковых сыров головки после выработки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завертывают в полимерную пленку, которая при нагревании дает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усадку и плотно прилегает к поверхности сыра. В пленке сыры созревают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хранятся. Сыры, покрытые пленкой, не имеют корки, поэтому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количество съедобной части сыра увеличивается на 6—7%;</w:t>
      </w:r>
      <w:r w:rsidR="00D247C6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снижается также усыхание сыра при созревании и хранении.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На поверхность созревших сыров наносят производственную марку: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процентное содержание жира (на сух</w:t>
      </w:r>
      <w:r w:rsidR="00423C7B" w:rsidRPr="004972DF">
        <w:rPr>
          <w:rFonts w:ascii="Times New Roman" w:hAnsi="Times New Roman"/>
          <w:noProof/>
          <w:color w:val="000000"/>
          <w:sz w:val="28"/>
        </w:rPr>
        <w:t>ое вещество), номер предприятия -</w:t>
      </w:r>
      <w:r w:rsidR="00DB4A12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изготовителя, место выработки (область, край). Для сыров с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содержанием жира 55% производственная марка имела форму большого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круга, для сыров 50%-ной жирности — квадрата, 45%-ной —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форму правильного восьмиугольника, 40%-ного — круг малого диаметра,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30%-ного — треугольника, 20%-ного — трапеции.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Расположение марок на сыре и их количество, размер установлены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стандартом.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При выпуске в розничную сеть на сырах штампом указывают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сорт. Кроме указанной маркировки допускается наносить на сыры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этикетки.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Швейцарского. Содержание: жира — 50% (на сухое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вещество), влаги — 42%. Относятся к прессуемым сырам с высокой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температурой второго подогрева.</w:t>
      </w:r>
    </w:p>
    <w:p w:rsidR="00D247C6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Швейцарский сыр </w:t>
      </w:r>
    </w:p>
    <w:p w:rsidR="00D247C6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Алтайский сыр 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Советский 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Московский сыр 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Карпатский сыр </w:t>
      </w:r>
    </w:p>
    <w:p w:rsidR="00D247C6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Украинский сыр 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Голландского относятся к твердым прессуемым сырам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 низкой температурой второго подогрева. В результате в сырной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массе остается больше сыворотки, что способствует ускорению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развития молочнокислых бактерий и более быстрому созреванию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сыра — до 3 мес). Сыры этой группы имеют тонкую ровную корку.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Вкус умеренно острый, слегка кисловатый. Цвет — от белого до слабо-желтого. Консистенция эластичная, более мягкая, чем у Швейцарских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сыров. Глазки круглой, слегка сплюснутой или угловатой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формы. Содержат (в %) жира — 45—50 (в зависимости от вида), влаги</w:t>
      </w:r>
      <w:r w:rsidR="00423C7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— 44, соли— 1,5—2,5.</w:t>
      </w:r>
    </w:p>
    <w:p w:rsidR="00EA180A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Голландский сыр 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Костромской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Степной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Угличский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Пошехонский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Эстонский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Литовский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Прибалтийский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Минский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Чеддер. Характерной особенностью производства сыров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этой группы является то, что сырную массу перед формованием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подвергают чеддеризации (брожению), или предварительному созреванию.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результате усиленно происходит молочнокислое брожение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накапливается молочная кислота, которая, воздействуя на белок, делает его мягким и эластичным. После чеддеризации массу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измельчают, смешивают с солью, закладывают в формы и направляют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 прессование. Цвет сыров этой группы — от белого до слабо-желтого, тесто эластичное, слегка мажущееся, вкус и запах чистые,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слегка кисловатые.</w:t>
      </w:r>
    </w:p>
    <w:p w:rsidR="00DF434D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Сыр Чеддер </w:t>
      </w:r>
    </w:p>
    <w:p w:rsidR="00DF434D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Сыр Горный Алтай 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Российский сыр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Латвийского. Приготовляют эти сыры по технологии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твердых сыров. Это самопрессующиеся сыры с низкой температурой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второго нагрева. Для сыров данной группы характерно повышенное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содержание влаги, так как формуют их наливом и самопрессованием.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созревании сыров кроме молочнокислых бактерий принимают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участие слизеобразующие, развивающиеся на поверхности.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процессе созревания, который протекает 2 мес, расщепляются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белки с выделением аммиака. Для сыров типа Латвийского характерны</w:t>
      </w:r>
      <w:r w:rsidR="00BA64DB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острые специфические, слегка аммиачные вкус и запах.</w:t>
      </w:r>
    </w:p>
    <w:p w:rsidR="00080945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Латвийский сыр</w:t>
      </w:r>
    </w:p>
    <w:p w:rsidR="00DF434D" w:rsidRPr="004972DF" w:rsidRDefault="00080945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Пикантный сыр </w:t>
      </w:r>
    </w:p>
    <w:p w:rsidR="008A5D81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унифицированной формы. В эту группу объединены сыры с</w:t>
      </w:r>
      <w:r w:rsidR="008A5D8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различным химическим составом и органолептическими свойствами,</w:t>
      </w:r>
      <w:r w:rsidR="008A5D8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том числе вкусом, консистенцией, рисунком, но одинаковые</w:t>
      </w:r>
      <w:r w:rsidR="008A5D8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 форме — высокий цилиндр, высота которого в 3,5 раза больше</w:t>
      </w:r>
      <w:r w:rsidR="008A5D8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диаметра. Унификация по форме позволяет вырабатывать на одном</w:t>
      </w:r>
      <w:r w:rsidR="008A5D8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том же оборудовании сыры различных наименований. Основные</w:t>
      </w:r>
      <w:r w:rsidR="008A5D8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 xml:space="preserve">виды сыров данной группы: 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сычужные полутвердые пониженной жирности. К ним относятся</w:t>
      </w:r>
      <w:r w:rsidR="00DB4A12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Литовский и Каунасский с содержанием 30% жира, а также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Прибалтийский и Клайпедский с содержанием 20% жира. Такие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сыры имеют форму низкого цилиндра, сыр Литовский — в форме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бруска. Поверхность Каунасского и Клайпедского сыров покрыта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сырной слизью. Имеют острые, слегка аммиачные вкус и запах.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Требования к качеству твердых сычужных сыров.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зависимости от качества твердые сычужные сыры подразделяют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 высший и 1-й сорта. Не подразделяют на сорта сыры унифицированные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(Кубанский, Краснодарский, Ярославский), Российский,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Пошехонский, полутвердые, Голландский брусковый бескорковый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(в пленке).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Корка сыров должна быть тонкой, ровной, без повреждений 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без толстого подкоркового слоя, покрытой парафиновой смесью.</w:t>
      </w:r>
    </w:p>
    <w:p w:rsidR="00080945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У сыров Швейцарского и Алтайского корка прочная, без повреждений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морщин, слегка шероховатая с отпечатками серпянки, допускается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прочный сухой налет серовато-белого цвета. Швейцарский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 не парафинируют. Сыры Чеддер и Горный Алтай имеют плотно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припрессованную к сырному тесту марлевую или бязевую оболочку,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поверхность их должна быть покрыта парафиновой смесью. Сыры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Латвийский и Волжский не парафинируют, они имеют упругую ровную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корку без повреждений и толстого подкоркового слоя, покрытую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тонким слоем слизи.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Вкус и запах сыров должны быть чистыми, с выраженными вкусом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ароматом, свойственными каждому виду сыра. Сыры типа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Швейцарского имеют вкус слегка сладковатый (пряный), Голландский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— с наличием остроты и легкой кисловатости, Чеддер, Горный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Алтай, Российский — слегка кисловатый, Литовский и Волжский —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острый, слегка аммиачный.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Консистенция теста сыров должна быть пластичной, однородной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во всей массе. У Чеддера и Горного Алтая консистенция слегка мажущаяся,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 Голландского, Степного и Угличского — слегка ломкая при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изгибе, у Костромского, Ярославского, Латвийского и Волжского —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нежная.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Цвет теста должен быть от белого до слабо-желтого, равномерным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 всей массе.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Рисунок специфичен для каждого сыра. Сыры типа Швейцарского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имеют на разрезе рисунок, состоящий из крупных глазков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круглой или овальной формы, типа Голландского — из более мелких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глазков круглой или слегка овальной формы. В сырах Голландском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Угличском допускаются глазки угловатой формы. Сыр Российский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имеет неравномерный рисунок, состоящий из глазков неправильной,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угловатой и щелевидной формы. В сырах Чеддер,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Горный Алтай рисунок может отсутствовать.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Содержание жира не менее 45—50% для жирных и 20— 30% —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для полужирных; влаги — не более 42—48%; соли — 1,5—2,5% (в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Голландском — до 3,5%).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Пороки сыров. В результате использования низкокачественного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сырья, нарушения технологии производства, условий хранения 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транспортирования в сырах могут возникнуть различные пороки.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Слабовыражешый вкус сыра указывает на то, что в нем не накопилось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нормального количества продуктов созревания. Причинами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порока являются слишком молодой возраст сыра, небольшое содержание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влаги, созревание сыра при пониженной температуре.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Кислый вкус является следствием переработки перезрелого молока,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применения избыточной закваски, низкой температуры созревания,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недостаточной выдержки сыра.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Горький вкус может передаваться сырам от кормов, появляться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 использовании недоброкачественной поваренной соли, а также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вследствие низкой температуры созревания сыра.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Салистый привкус образуется при осаливании жира молока и при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маслянокислом брожении, чаще в сырах бескорковых и с нарушенной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коркой.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Затхлый запах возникает при поражении сыров различными видами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плесени, при хранении во влажных помещениях.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Грубая и твердая консистенция образуется при недостаточном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содержании в сырной массе воды, малой жирности сыра и нарушении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температурной обработки сырной массы.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Крошливая консистенция — результат повышенной кислотности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сырной массы, а иногда следствие высокой степени зрелости сыра.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Порок может возникнуть в сыре при его замораживании и неправильном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размораживании.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Рыхлая (мажущаяся) консистенция образуется в сыре при использовании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молока высокой жирности и повышенной кислотности, при</w:t>
      </w:r>
      <w:r w:rsidR="006C7E1D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содержании значительного количества воды в сырной массе.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Ремнистая консистенция обусловливается недостатком молочной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кислоты, а также низкой температурой созревания сыра. По мере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созревания сыра она становится менее выраженной.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Свищ — это глубокие трещины, пронизывающие головку сыра,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иногда насквозь. Свищи бывают открытыми и закрытыми. Появляются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они при неправильном формовании и сильном газообразовании.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Неравномерный рисунок образуется в сырах в результате нарушения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процесса созревания.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Рваный рисунок возникает вследствие разрыва перегородок между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близко расположенными крупными глазками или в результате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бурного газообразования.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Слепой сыр получается вследствие незначительного газообразования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процессе его созревания при использовании молока повышенной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кислотности или высокой концентрации соли в сыре.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Деформация сыра может возникнуть при посоле сухой солью без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форм, когда неотвердевший сыр оседает и видоизменяется. При хранении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сыра на неровных полках образуются вмятины, а при резком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перевертывании нежных сыров происходит односторонняя осадка.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теплых помещениях при высокой влажности сыры могут расплавляться.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При длительном хранении сыров в условиях низкой влажности,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а также при недостаточном количестве молочной кислоты и соли в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сырах образуется толстая, грубая корка.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Целостность корки может быть нарушена некоторыми насекомыми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(личинка сырной мухи, сырный клещ — акар) и грызунами.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Все виды растрескивания корки создают благоприятные условия для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развития в сырной массе плесеней.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Осповидная плесень появляется на поверхности сыра в виде мелких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круглых пятен белого цвета. При сильном обсеменении корка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сыра может полностью разрушиться.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Подкорковая плесень развивается в пустотах под поверхностью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корки в виде темных точек.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Рак корки имеет вид лишаевидных пятен и образуется гнилостными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бактериями. Заболевшие сыры необходимо изолировать, пораженные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места вырезать и прожечь, а помещение продезинфицировать.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Качество твердых сычужных сыров (кроме Пошехонского, Российского,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Кубанского, Краснодарского, Ярославского, Голландского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брускового бескоркового (в пленке)) органолептически оценивают по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100-балльной системе, по которой на каждый показатель отводят определенное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количество баллов: вкус и запах — 45; консистенция —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25; рисунок — 10; цвет теста — 5; внешний вид — 10; упаковка 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маркировка — 5.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зависимости от наличия в сыре пороков по каждому показателю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делается скидка в соответствии с таблицей балльной оценки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сыров по стандарту. После этого результаты оценки суммируют 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определяют сорт сыра — высший или 1-й.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 относится к высшему сорту, если общее количество баллов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— 87—100, по вкусу и запаху — не менее 37; к 1-му сорту — 75—86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баллов, по вкусу и запаху не менее 34 баллов.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Сыры, получившие оценку менее 75 баллов или не соответствующие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 составу требованиям стандарта, к реализации не допускаются,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а подлежат переработке.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Для сыров, которые не делят на товарные сорта, доброкачественность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определяют на соответствие или несоответствие качества 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состава продукта требованиям нормативной документации.</w:t>
      </w:r>
    </w:p>
    <w:p w:rsidR="00720487" w:rsidRPr="004972DF" w:rsidRDefault="00720487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продажу не допускается сыр с резким кормовым, прогорклым,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плесневелым, затхлым вкусом и запахом; пораженный подкорковой плесенью, с гнилостными колодцами и трещинами, а также деформированный.</w:t>
      </w:r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2" w:name="_Toc260988311"/>
    </w:p>
    <w:p w:rsidR="000A6DDC" w:rsidRPr="004972DF" w:rsidRDefault="000A6DDC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Мягкие сычужные сыры</w:t>
      </w:r>
      <w:bookmarkEnd w:id="2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Мягкие сычужные сыры содержат повышенное количество влаги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(около 50—60%), имеют непродолжительный срок созревания (около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месяца), острый вкус. Вырабатывают сыры этой группы из коровьего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молока, а также из смеси овечьего и козьего. Чтобы получить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нежный сгусток с большим количеством влаги, свертывание молока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сычужной закваской осуществляют медленно. Образовавшийся сгусток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разрезают на кубики больших, чем при производстве твердых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сыров, размеров и получают крупное сырное зерно, лучше удерживающее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влагу. Вторично сгусток не подогревают, а разливают в формы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оставляют для самопрессования, тем самым создаются условия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для благоприятного развития молочнокислых бактерий и накопления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молочной кислоты.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Созревание сыров данной группы протекает послойно, т. е. начинается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 наружных слоев и распространяется внутрь. Поэтому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мягкие сыры вырабатывают небольших размеров (массой от 200 до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500 г). При созревании сырная масса приобретает нежную, мажущуюся,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маслянистую консистенцию со специфическим вкусом 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запахом.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Мягкие сычужные сыры рисунка не имеют, но в них допускается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небольшое количество мелких пустот. Сыры эти не парафинируют.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зависимости от особенностей созревания мягкие сыры подразделяют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 группы: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• сыры, созревающие при участии бактерий (сырная слизь образуется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 поверхности — типа Дорогобужского);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• сыры, созревающие при участии плесени и сырной слизи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(типа Закусочного);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• сыры, созревающие при участии плесени (Рокфор);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• сыры без созревания (свежие кисломолочные).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Дорогобужского. К сырам этой группы относят Дорогобужский,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Дорожный, Калининский. Они имеют нежную тонкую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корку, покрытую сырной слизью, тесто с незначительным количеством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глазков неправильной формы или без них. Консистенция мягкая,</w:t>
      </w:r>
      <w:r w:rsidR="003376C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маслянистая.</w:t>
      </w:r>
    </w:p>
    <w:p w:rsidR="000A6DDC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Дорогобужский сыр 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Дорожный сыр 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Калининский сыр 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Закусочного. К ним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относят Закусочный, Русский ка</w:t>
      </w:r>
      <w:r w:rsidRPr="004972DF">
        <w:rPr>
          <w:rFonts w:ascii="Times New Roman" w:hAnsi="Times New Roman"/>
          <w:noProof/>
          <w:color w:val="000000"/>
          <w:sz w:val="28"/>
        </w:rPr>
        <w:t>мамбер, Смоленский.</w:t>
      </w:r>
    </w:p>
    <w:p w:rsidR="000A6DDC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Закусочный сыр </w:t>
      </w:r>
    </w:p>
    <w:p w:rsidR="00206043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Русский 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типа Рокфор.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Рокфор — один из самых распространенных мягких сыров. Вырабатывают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его из коровьего, овечьего или козьего цельного пастеризованного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молока. Созревает сыр при участии особого вида зеленой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плесени, которая способствует обогащению вкуса сыра за счет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накопления в нем продуктов распада жира. Сыр считается созревшим,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если на его поперечном срезе плесень распределена равномерно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виде прожилок сине-зеленого цвета. Под действием плесени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 приобретает своеобразный пикантный перечный вкус. Содержание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жира должно быть не менее 50%, влаги — не более 46%. Сыр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имеет форму низкого цилиндра массой 2,3—3 кг.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несозревшие (без созревания, при участии молочнокислых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бактерий). По вкусу напоминают творог.</w:t>
      </w:r>
    </w:p>
    <w:p w:rsidR="00427051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Сливочный сыр вырабатывают из сливок 10%-ной жирности. В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зависимости от сырья они делятся на натуральные и с наполнителями: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Апельсиновые, Лимонные, Ореховые, Цукатные и др.</w:t>
      </w:r>
    </w:p>
    <w:p w:rsidR="00F548A0" w:rsidRPr="004972DF" w:rsidRDefault="00427051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Кофейный и Чайный сырки поступают в продажу в расфасованном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виде в пачках массой 250 и 500 г (Чайный сырок) и 50—170 г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(Кофейный). Вкус их кисломолочный, слегка солоноватый.</w:t>
      </w:r>
      <w:r w:rsidR="001C32F0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Мягкие сыры на сорта не подразделяют.</w:t>
      </w:r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3" w:name="_Toc260988312"/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Переработанные (плавленые) сыры</w:t>
      </w:r>
      <w:bookmarkEnd w:id="3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Переработанные (плавленые) сыры по калорийности, содержанию полноценных белков животного происхождения, кальциевых и фосфорных солей не уступают натуральным. Переработанные сыры в отличие от натуральных подвергаются термической обработке, которая резко снижает объем микрофлоры сыра. Некоторые виды сыров (пластические сладкие) можно растворять в воде и употреблять в виде напитков. Переработанные сыры вырабатывают из различных видов сыров, творога, сметаны, сухого молока, сливочного масла, раствора солей-плавителей, со специями или без них, и др. сырья. Полученную массу выдерживают для созревания до трех часов. Созревание улучшает консистенцию сырной массы. Затем сырную массу плавят в вакуумных котлах при температуре 60-85°С.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После плавления сырную массу в горячем жидком состоянии расфасовывают в пакеты из алюминиевой лакированной фольги с этикетками. Для длительного хранения сыр упаковывают в консервные банки по 0,1-0,25 кг и алюминиевые тубы по 0,2 кг; в фольгу в форме секторов и прямоугольных брусков (массой 30; 62,5 и 100 г), а также в различную тару из полимерных материалов массой до 250 г. Затем сыры охлаждают и упаковывают в коробки. В зависимости от используемого сырья и свойств готового продукта плавленые сыры делят на шесть групп. Они отличаются формой — бруски, сектора, цилиндры, полуцилиндры; состоянием теста — от плотного ломтевого до пастообразного намаживающегося; цветом от кремоватого до ярко-оранжевого; вкусом — от острого до сладкого. Сыры содержат от 30 до 60% жирности в сухом веществе, влаги от 35 до 62%. Сыры переработанные без наполнителей и специй.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зависимости от натурального сырья, которое преобладает в рецептуре их выпускают в следующем ассортименте: Угличский сливочный, Невский сливочный, Советский, Костромской, Городской, Российский, Чеддер, Колбасный копченый. Угличский и Невский — сливочные сыры. Вырабатывают их из натуральных сычужных сыров с добавлением 14-20% сливочного масла. Для Невского используют Швейцарский и Советский сыры, для Угличского - Костромской, Ярославский и Голландский сыры.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Эти сыры отличаются от других высоким содержанием жира — до 60% и нежной, слегка мажущейся консистенцией. Сырьем для Нового сыра служат белковые продукты из обезжиренного молока и пахты с добавление коровьего молока. Вырабатывают его 30 и 40%-ной жирности. Колбасный копченый сыр жирностью 30 и 40% вырабатывают из того же сырья, что и Городской, в рецептуре которого преобладает сыр натуральный нежирный, вырабатываемый специально для переработки. Для приготовления Колбасного сыра расплавленную сырную массу охлаждают до температуры 50-55°С и шприцуют в оболочку из целлофана, пергамента или другого материала. Остывшие и обсушенные батоны подвергают холодному копчению. Вкус и запах в меру острые с привкусом и запахом копчения, консистенция плотная, слегка упругая. Вырабатывают Колбасный копченый сыр без наполнителей и специй и с наполнителями и специями (тмин). Плавленые сыры аналогичные по названию натуральных сыров (Российский, Костромской и др.) вырабатывают из соответствующих натуральных сыров, входящих в рецептуру в количестве 67-70%.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ПЛАВЛЕННЫЕ С НАПОЛНИТЕЛЯМИ И СПЕЦИЯМИ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 данной группе относят сыры с копчеными мясопродуктами (жирность 45%), острый с перцем и специями (жирность 40%), с томатным соусом (жирность 30%). Вырабатывают все эти сыры из зрелых натуральных сыров с низкой температурой второго подогрева, свежего обезжиренного сыра, сливочного масла и вкусовых наполнителей. Из специй добавляют перец, укроп, тмин, майоран, сельдерей и томатные продукты. Из копченых мясопродуктов используют измельченные свиные окорока. В продажу поступают сыры в ассортименте: Осень, Нептун, К пиву, Балтийский с крилем, Острый с перцем, со специями (тмином, донником, и др.), с ветчиной. Консистенция слегка упругая, в меру плотная; вкус и запах сходные со вкусом и запахом специй.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ПАСТООБРАЗНЫЕ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Отличительная особенность этой группы сыров — это маслянистая, нежная, мажущаяся консистенция, сходная с консистенцией сливочного масла. Эти сыры можно использовать в качестве бутербродов — намазывать на хлеб. В качестве сырья используют зрелые натуральные сыры с добавлением сливочного масла, сметаны, сливок. В группу этих сыров относят: Лето, Волна, Дружба (55% жирности), Рокфор (50% жирности), Кисломолочный (45% жирности), Зеленый (30% жирности), Московский (в тубах), Мягкий (в тубах), 55% жирности, С томатом (в тубах) 50% жирности, Янтарь 60% жирности, Паштетный, С луком, С петрушкой, Луковичка, Перчинка. В качестве сырья для сыров Лето, Волна, Дружба используют крупные сыры, зрелые мелкие сыры, сычужные сыры, сливки, сливочное масло, сметану. При производстве сыра Лето используют сливочное масло и ароматизируют вытяжкой из укропа и тмина.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Вкус — сырный с выраженным ароматом укропа и тмина. Вкус сыра Волна - слегка аммиачный, Дружба -слегка пряный, свойственный сырам группы Швейцарских. Сыр Янтарь получают из зрелых сыров Алтайского, Советского, Пошехонского, Костромского и свежевыработанного Костромского сыра, который контролирует низкое содержание поваренной соли в готовом продукте. Кроме того, добавляют свежие сливки и сливочное масло. Горячую расплавленную массу фильтруют гомогенизируют и расфасовывают по 100 и 200 г в стаканчики из полимерных материалов или в тубы по 160 г. Сыр Кисломолочный получают с добавлением молочнокислой закваски или сметаны. Сыр Коралл вырабатывают из тех же сыров, что и Янтарь, с добавлением белковой свежезамороженной пасты Океан. Вкус острый, слегка пряный, с привкусом пасты Океан; Цвет бледно-розовый с крапинками частиц черного перца. Консистенция нежная, мажущаяся. Московский сыр содержит измельченную копченую сельдь и специи.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ПЛАВЛЕНЫЕ СЛАДКИЕ (ПЛАСТИЧЕСКИЕ)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Эти сыры вырабатывают из свежевыработанного творога различной жирности, сливочного масла, сахара и вкусовых наполнителей (ванилина, кофе, какао, меда, фруктовых эссенций и пр.) Для получения нежной и пластичной консистенции горячую сырную массу гомогенизируют или добавляют стабилизаторы (желатин, агароид или агар). Сыры содержат жира не менее 30%, влаги не более 35%, сахара не менее 30%. К пластическим сырам относят Шоколадный, Фруктовый, Кофейный, Медовый, Сказка, Олечка, Мятный, С орехами.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ПЛАВЛЕНЫЕ КОНСЕРВИРОВАННЫЕ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эту группу входят сыры 50%-ной жирности: стерилизованный, пастеризованный, пастеризованный с ветчиной. Вырабатывают консервы из отборного натурального сыра. Плавление сыра ведут при температуре 90-105°С. В горячем виде его упаковывают в лакированные банки по 100-250 г герметически закрывают и стерилизуют при температуре 100-105°С или пастеризуют при температуре 75-100°С. Банки внутри выстилают пергаментом. При вскрытии банки поверхность сыра ровная с незначительным количеством воздушных пузырьков. Вкус сырный слегка кисловатый. Сыр с ветчиной имеет привкус ветчины, Пастеризованный - с легким привкусом пастеризации, Стерилизованный — привкус высокой пастеризации.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СЫРЫ К ОБЕДУ ПЛАВЛЕННЫЕ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Технология производства сыров этой группы близка к технологии сыров Дружба, Лето и т. д., но температуру плавления доводят до 95-98°С, после чего расфасовывают фольгу массой 62,5 и 100 г, желтые или стеклянные банки или тару из полимерных материалов массой до 250 г. В качестве наполнителей используют грибы и отвар из них для сыра с белыми грибами; томатный соус и молотую гвоздику для сыра к овощным блюдам; донник — в сыр для макаронных блюд. Используют эти сыры в качестве приправы к первым и вторым блюдам, для приготовления подливок и соусов. Они придают обеденным блюдам пикантный вкус и аромат, возбуждают аппетит. Сыры хорошо растворяются в воде, их легко можно намазывать на хлеб и готовить бутерброды. К ним относят сыры: С белыми грибами, С грибами для супа, с луком (для супа, овощных и макаронных блюд). Жирность этих сыров - 50%. Также в продажу поступают сыры плавленые ломтевые в вакуумной упаковке: Городской, Острый с перцем, Особый, Орбита, Российский, Голландский, Чеддер, Костромской. Плавленые сыры на сорта не подразделяются. </w:t>
      </w:r>
    </w:p>
    <w:p w:rsidR="001C32F0" w:rsidRPr="004972DF" w:rsidRDefault="001C32F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06043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br w:type="page"/>
      </w:r>
      <w:bookmarkStart w:id="4" w:name="_Toc260988313"/>
      <w:r w:rsidR="00206043" w:rsidRPr="004972DF">
        <w:rPr>
          <w:rFonts w:ascii="Times New Roman" w:hAnsi="Times New Roman"/>
          <w:noProof/>
          <w:color w:val="000000"/>
          <w:sz w:val="28"/>
        </w:rPr>
        <w:t xml:space="preserve">2. </w:t>
      </w:r>
      <w:r w:rsidR="00967FBC" w:rsidRPr="004972DF">
        <w:rPr>
          <w:rFonts w:ascii="Times New Roman" w:hAnsi="Times New Roman"/>
          <w:noProof/>
          <w:color w:val="000000"/>
          <w:sz w:val="28"/>
        </w:rPr>
        <w:t>Соленая, маринованная, копченая рыба</w:t>
      </w:r>
      <w:bookmarkEnd w:id="4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5" w:name="_Toc260988314"/>
    </w:p>
    <w:p w:rsidR="00F548A0" w:rsidRPr="004972DF" w:rsidRDefault="00967FBC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Соленая и маринованная рыба</w:t>
      </w:r>
      <w:bookmarkEnd w:id="5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Посол издавна применялся как один из простейших способов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консервирования рыбы. Сущность консервирования заключается в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том, что соль проникает в клетки тканей рыбы, вытесняет клеточный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сок, образуя тузлук. При солении в рыбе происходят различные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биохимические процессы, называемые созреванием, в результате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которых рыба теряет признаки сырой, приобретает приятный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вкус и аромат, сочную и нежную консистенцию, мясо легко отделяется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костей, жир равномерно распределяется в тканях. Для соления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чаще используются сельдевые, лососевые, сиговые, анчоусовые,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ставрида, скумбрия и др.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Способы посола рыбы классифицируются по ряду признаков.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способу введения соли в рыбу посол бывает сухим, смешанным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мокрым. Сухой посол — рыбу натирают и пересыпают солью;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смешанный — используют тузлук, а по рядам рыбу пересыпают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солью; мокрый посол — в солевых растворах определенной концентрации.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зависимости от емкостей, в которых засаливалась рыба, различают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посол стоповый (бестарный), чановый и баночный.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зависимости от температурных условий различают посол теплый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(при температуре не выше 10—15°С; охлажденный (при температуре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0—ТС); холодный или ледниковый (при температуре от —2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до -4°С).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составу посолочной смеси посол бывает: простым (используется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только соль); сладким (кроме соли вводится сахар для улучшения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вкуса, аромата); пряным (используют соль, сахар и пряности);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маринованным (рыбу обрабатывают в уксусно-солевом растворе с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добавлением сахара и пряностей).</w:t>
      </w:r>
    </w:p>
    <w:p w:rsidR="00427051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массовой доле поваренной соли в мясе соленую рыбу подразделяют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 группы: слабосоленая (соли до 10%), среднесоленая (соли</w:t>
      </w:r>
      <w:r w:rsidR="002150A9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10—14%) и крепкосоленая (соли более 14%).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видам разделки соленая рыба подразделяется на: неразделенную,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зябреную, жаброванную, потрошеную с головой, потрошеную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обезглавленную, обезглавленную, потрошеную семужной резки,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пласт с головой, пласт обезглавленный, полупласт, спинку, тешу,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кусок,боковник, ломтики.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Ассортимент соленых рыбных товаров имеет группы: сельди — тихоокеанская, атлантическая, беломорская, черноспинка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(залом), каспийская, азово-черноморская; мелкие сельдевые рыбы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анчоусовые — салака, килька, тюлька, анчоус, хамса; лососевые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соленые — горбуша, кета, лосось каспийский, лосось балтийский,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сима, чавыча и др.; рыба пряного посола — сельдевые, сиговые, ставрида,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скумбрия, мойва и др.; рыба маринованная — сельдевые, океаническая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скумбрия и ставрида; рыба соленая — относят соленую рыбу,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не созревающую при посоле, используют как полуфабрикат для вяления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копчения.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Требования к качеству соленой рыбы. Соленые рыбные товары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делят на 1 и 2-й сорта. По всем основным показателям качества (внешний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вид, разделка, консистенция, запах) большинство признаков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 различных соленых товаров (сельди, лосося, ставриды и др.) характеризуются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одинаковыми требованиями. Так, все соленые рыбные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товары 1-го сорта должны иметь чистую поверхность без наружных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повреждений, свойственный данной рыбе цвет, без потускнения.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местах потребления на поверхности рыб могут быть легко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удаляемый желтоватый налет окислившегося жира, незначительная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сбитость чешуи, следы объячеивания. Консистенция должна быть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сочной до плотной, разделка правильной, а вкус и запах — свойственными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данному виду, без порочащих признаков. Во 2-м сорте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могут быть повреждения кожи, потускнение поверхности, пожелтение,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но не проникшее в мясо. Допускается отклонение от правильной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разделки, ослабевшая, но не дряблая консистенция, слабый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привкус окислившегося жира на поверхности и в жабрах.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Требования к качеству пряной и маринованной рыбы. Пряные маринованные рыбные товары на сорта не подразделяют. Поверхность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их должна быть чистой, а мясо нежным, сочным, легко отделяющимся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костей. Вкус и запах рыбы должны быть приятными,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 ароматом пряностей. Мясо — сочным, мягким, у маринованной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— рыхловатым.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Дефекты и вредители соленых рыбных товаров могут возникнуть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 нарушении технологии производства и хранения. Загар — разложение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крови у позвоночника с образованием темно-бурой окраски;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окисление жира (ржавчина) — пожелтение поверхности и мяса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рыбы; фуксин — красный налет на поверхности крепкосоленой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рыбы, хранящейся в тепле без тузлука; сырость — привкус и запах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сырой рыбы; повреждения поверхности могут быть в виде повреждений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кожного покрова и мяса (рвань), а также в виде лопанца, т. е.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лопнувшего брюшка; плесневение; прыгунок — заражение личинкой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сырной мухи при хранении рыбы без тузлука.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Упаковывают соленую рыбу в ящики, в заливные и сухотарные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бочки, металлические и стеклянные банки, пакеты из синтетических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пленок. Лососей соленых упаковывают в бочки емкостью до 250 л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или в ящики вместимостью до 80 кг. Ставриду и скумбрию упаковывают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бочки до 120 л, слабосоленые— в ящики не более 40 кг. Для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сельдей азово-черноморских используют бочки емкостью до 50 л, а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для атлантических и тихоокеанских— до 150 л, для слабосоленых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сельдей — ящики по 50 кг.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Хранят соленую, пряную и маринованную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продукцию в неохлаж</w:t>
      </w:r>
      <w:r w:rsidRPr="004972DF">
        <w:rPr>
          <w:rFonts w:ascii="Times New Roman" w:hAnsi="Times New Roman"/>
          <w:noProof/>
          <w:color w:val="000000"/>
          <w:sz w:val="28"/>
        </w:rPr>
        <w:t>даемьгх помещениях магазинов; срок хранения рыбных товаров составляет: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слабосоленых и среднесоле</w:t>
      </w:r>
      <w:r w:rsidR="00336F61" w:rsidRPr="004972DF">
        <w:rPr>
          <w:rFonts w:ascii="Times New Roman" w:hAnsi="Times New Roman"/>
          <w:noProof/>
          <w:color w:val="000000"/>
          <w:sz w:val="28"/>
        </w:rPr>
        <w:t>ных — от 3 до 5 сут; крепкосоле</w:t>
      </w:r>
      <w:r w:rsidRPr="004972DF">
        <w:rPr>
          <w:rFonts w:ascii="Times New Roman" w:hAnsi="Times New Roman"/>
          <w:noProof/>
          <w:color w:val="000000"/>
          <w:sz w:val="28"/>
        </w:rPr>
        <w:t>ных — до 15 сут. А при охлаждении среднесоленых рыб — до 15 сут;</w:t>
      </w:r>
      <w:r w:rsidR="00336F61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слабосоленых — до 5 сут.</w:t>
      </w:r>
    </w:p>
    <w:p w:rsidR="0030556A" w:rsidRPr="004972DF" w:rsidRDefault="0030556A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548A0" w:rsidRPr="004972DF" w:rsidRDefault="00D834B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br w:type="page"/>
      </w:r>
      <w:bookmarkStart w:id="6" w:name="_Toc260988315"/>
      <w:r w:rsidRPr="004972DF">
        <w:rPr>
          <w:rFonts w:ascii="Times New Roman" w:hAnsi="Times New Roman"/>
          <w:noProof/>
          <w:color w:val="000000"/>
          <w:sz w:val="28"/>
        </w:rPr>
        <w:t>Копченая рыба</w:t>
      </w:r>
      <w:bookmarkEnd w:id="6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Копчение является одним из способов консервирования рыбы.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Копченой называют рыбу, предварительно посоленную или подсоленную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обработанную продуктами неполного сгорания древесины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(или коптильной жидкостью). Коптильные средства содержат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консервирующие вещества — фенолы, кислоты, спирты, смолы и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др., придающие рыбе специфический вкус, аромат, цвет; повышающие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устойчивость жира к окислению.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Во время копчения рыба теряет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часть влаги, пропитывается консервирующими веществами и в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результате может дольше храниться. Для рыбы применяют три способа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копчения: дымовое (копчение дымом, полученным при сгорании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опилок древесины лиственных пород); мокрое (рыба, обработанная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коптильной жидкостью) и комбинированное (сочетание мокрого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дымового копчения). Копчение может быть естественным,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искусственным (электрокопчение, с применением токов высокой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частоты и инфракрасных лучей), комбинированным. В зависимости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температуры копчение бывает: горячее (80— 180°С), холодное (не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выше 40°С) и полугорячее (60—80°С).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Рыба горячего копчения. Для горячего копчения используют охлажденную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или мороженую рыбу. Разделанную или неразделанную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рыбу солят, доводя содержание соли до 2%, промывают, навешивают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на клети (рамы) или размещают на сетках (горизонтально) и коптят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 течение 1—5 часов, охлаждают и упаковывают. Под действием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высокой температуры она пропекается, проваривается и приобретает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нежную, сочную консистенцию, слегка крошливую. По способу разделки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рыба горячего копчения подразделяется на неразделанную, потрошеную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 головой, обезглавленную, потрошеную обезглавленную,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жаброванную, кусок, филе, рулет, спинку, пласт.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Ассортимент рыбных товаров горячего копчения: осетровые,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сельди, сардины и др.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Требования к качеству рыбы горячего копчения. Рыба горячего копчения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(кроме осетровых) по качеству на сорта не делится. Она должна быть прокопчена до полной готовности: мясо должно легко отделяться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костей, в икре или молоках не допускается признаков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сырости и несвернувшейся крови.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По внешнему виду рыба должна быть чистой, с сухой поверхностью,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равномерного цвета — от светло-золотистого до коричневого,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 сочным или плотным мясом приятного вкуса и запаха, без порочащих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признаков. В рыбе горячего копчения допускаются незначительные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белково-жировые натеки и незначительные ожоги, крошащаяся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консистенция, механические повреждения. Массовая доля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поваренной соли — от 1,5 до 3,0%.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Дефекты рыбы горячего копчения: белобочка (непрокопченные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места); привкус горечи (при использовании стружек или опилок из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дров хвойных пород); натеки (засохшие белково-жировые ручейки);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просырь (непрокопченная); ожоги, копоть.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Хранят и реализуют рыбу при температуре от 2 до —2°С в течение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72 часов. Замороженную рыбу горячего копчения хранят при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температуре не выше — 18°С не более 30 сут.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Рыба холодного копчения. Готовят ее из соленого полуфабриката.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Это стойкий в хранении продукт, так как содержит меньше влаги,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больше соли, на поверхности имеется корочка подсыхания, консистенция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мышечной ткани плотная, в мясе больше консервирующих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веществ дыма. Продолжительность копчения зависит от вида рыб и</w:t>
      </w:r>
      <w:r w:rsidR="0025230E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колеблется от 1 до 5 сут. Ассортимент рыбных товаров холодного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копчения: ставрида, скумбрия, сельди, сардины и др. По разделке: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выпускают неразделанной и разделанной практически всеми способами.</w:t>
      </w:r>
    </w:p>
    <w:p w:rsidR="00F548A0" w:rsidRPr="004972DF" w:rsidRDefault="00F548A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Требования к качеству рыбы холодного копчения. По качеству рыбу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холодного копчения подразделяют на 1 и 2-й сорта. Рыба 1-го сорта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должна иметь чистую поверхность, без натеков или с небольшими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белково-жировыми натеками, разделка должна быть правильной,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цвет — однородным, от светло- до темно-золотистого, консистенция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— нежной, сочной, вкус — типичным, приятным. В рыбе 2-го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сорта допускаются наружные повреждения, белково-жировые натеки,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а также места, не охваченные дымом, отставание кожи от мяса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мяса от костей, отклонение от правильной разделки. Консистенция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может быть плотной, суховатой, мягковатой, а у отдельных рыб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ослабевшей. На поверхности кожи может быть запах окислившегося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жира. Содержание соли — 5—12%, влаги — 42—64%.</w:t>
      </w:r>
    </w:p>
    <w:p w:rsidR="0030556A" w:rsidRPr="004972DF" w:rsidRDefault="0030556A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Дефекты рыбы холодного копчения: белобочка, бледная или темная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поверхность, белково-жировые натеки, подпаривание (сваривание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мяса), дряблая консистенция, механические повреждения, рапа, морщинистость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и отставание кожи, привкус горечи, плесневение.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Срок хранения рыбных товаров холодного копчения при температуре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от 0 до —5°С и относительной влажности воздуха 75—80% —</w:t>
      </w:r>
      <w:r w:rsidR="00B64843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до 2 мес.</w:t>
      </w:r>
    </w:p>
    <w:p w:rsidR="00B64843" w:rsidRPr="004972DF" w:rsidRDefault="00D834B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br w:type="page"/>
      </w:r>
      <w:bookmarkStart w:id="7" w:name="_Toc260988316"/>
      <w:r w:rsidR="00DB4A12" w:rsidRPr="004972DF">
        <w:rPr>
          <w:rFonts w:ascii="Times New Roman" w:hAnsi="Times New Roman"/>
          <w:noProof/>
          <w:color w:val="000000"/>
          <w:sz w:val="28"/>
        </w:rPr>
        <w:t xml:space="preserve">3. </w:t>
      </w:r>
      <w:r w:rsidRPr="004972DF">
        <w:rPr>
          <w:rFonts w:ascii="Times New Roman" w:hAnsi="Times New Roman"/>
          <w:noProof/>
          <w:color w:val="000000"/>
          <w:sz w:val="28"/>
        </w:rPr>
        <w:t>Задача</w:t>
      </w:r>
      <w:bookmarkEnd w:id="7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64843" w:rsidRPr="004972DF" w:rsidRDefault="00D834B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В магазин поступила партия рафинированного </w:t>
      </w:r>
      <w:r w:rsidR="0073362D" w:rsidRPr="004972DF">
        <w:rPr>
          <w:rFonts w:ascii="Times New Roman" w:hAnsi="Times New Roman"/>
          <w:noProof/>
          <w:color w:val="000000"/>
          <w:sz w:val="28"/>
        </w:rPr>
        <w:t>растительного</w:t>
      </w:r>
      <w:r w:rsidRPr="004972DF">
        <w:rPr>
          <w:rFonts w:ascii="Times New Roman" w:hAnsi="Times New Roman"/>
          <w:noProof/>
          <w:color w:val="000000"/>
          <w:sz w:val="28"/>
        </w:rPr>
        <w:t xml:space="preserve"> масла</w:t>
      </w:r>
      <w:r w:rsidR="002F1202" w:rsidRPr="004972DF">
        <w:rPr>
          <w:rFonts w:ascii="Times New Roman" w:hAnsi="Times New Roman"/>
          <w:noProof/>
          <w:color w:val="000000"/>
          <w:sz w:val="28"/>
        </w:rPr>
        <w:t>. При проверке качества был обнаружен отчетливо выраженный оле</w:t>
      </w:r>
      <w:r w:rsidR="00895489" w:rsidRPr="004972DF">
        <w:rPr>
          <w:rFonts w:ascii="Times New Roman" w:hAnsi="Times New Roman"/>
          <w:noProof/>
          <w:color w:val="000000"/>
          <w:sz w:val="28"/>
        </w:rPr>
        <w:t>и</w:t>
      </w:r>
      <w:r w:rsidR="002F1202" w:rsidRPr="004972DF">
        <w:rPr>
          <w:rFonts w:ascii="Times New Roman" w:hAnsi="Times New Roman"/>
          <w:noProof/>
          <w:color w:val="000000"/>
          <w:sz w:val="28"/>
        </w:rPr>
        <w:t xml:space="preserve">стый привкус. Лабораторный анализ показал величину кислотного числа </w:t>
      </w:r>
      <w:r w:rsidR="00895489" w:rsidRPr="004972DF">
        <w:rPr>
          <w:rFonts w:ascii="Times New Roman" w:hAnsi="Times New Roman"/>
          <w:noProof/>
          <w:color w:val="000000"/>
          <w:sz w:val="28"/>
        </w:rPr>
        <w:t>2,5 мг КОН. Остальные показатели соответствуют стандарту</w:t>
      </w:r>
      <w:r w:rsidR="002876E0" w:rsidRPr="004972DF">
        <w:rPr>
          <w:rFonts w:ascii="Times New Roman" w:hAnsi="Times New Roman"/>
          <w:noProof/>
          <w:color w:val="000000"/>
          <w:sz w:val="28"/>
        </w:rPr>
        <w:t>. Масло на складе хранилось при температуре 18...20°С в течение 5 месяцев.</w:t>
      </w:r>
    </w:p>
    <w:p w:rsidR="002876E0" w:rsidRPr="004972DF" w:rsidRDefault="002876E0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Дайте заключение </w:t>
      </w:r>
      <w:r w:rsidR="00B04EC9" w:rsidRPr="004972DF">
        <w:rPr>
          <w:rFonts w:ascii="Times New Roman" w:hAnsi="Times New Roman"/>
          <w:noProof/>
          <w:color w:val="000000"/>
          <w:sz w:val="28"/>
        </w:rPr>
        <w:t>о качестве партии масла и возможности его использования.</w:t>
      </w:r>
    </w:p>
    <w:p w:rsidR="00B04EC9" w:rsidRPr="004972DF" w:rsidRDefault="00B04EC9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Объясните причины появления олеистого вкуса.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Решение</w:t>
      </w:r>
    </w:p>
    <w:p w:rsidR="004357A6" w:rsidRPr="004972DF" w:rsidRDefault="004357A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В соответствии с ГОСТ 52465-2005 величин</w:t>
      </w:r>
      <w:r w:rsidR="00AD1FCB" w:rsidRPr="004972DF">
        <w:rPr>
          <w:rFonts w:ascii="Times New Roman" w:hAnsi="Times New Roman"/>
          <w:noProof/>
          <w:color w:val="000000"/>
          <w:sz w:val="28"/>
        </w:rPr>
        <w:t>а</w:t>
      </w:r>
      <w:r w:rsidR="00DB4A12" w:rsidRPr="004972DF">
        <w:rPr>
          <w:rFonts w:ascii="Times New Roman" w:hAnsi="Times New Roman"/>
          <w:noProof/>
          <w:color w:val="000000"/>
          <w:sz w:val="28"/>
        </w:rPr>
        <w:t xml:space="preserve"> </w:t>
      </w:r>
      <w:r w:rsidRPr="004972DF">
        <w:rPr>
          <w:rFonts w:ascii="Times New Roman" w:hAnsi="Times New Roman"/>
          <w:noProof/>
          <w:color w:val="000000"/>
          <w:sz w:val="28"/>
        </w:rPr>
        <w:t>кислотного числа</w:t>
      </w:r>
      <w:r w:rsidR="00AD1FCB" w:rsidRPr="004972DF">
        <w:rPr>
          <w:rFonts w:ascii="Times New Roman" w:hAnsi="Times New Roman"/>
          <w:noProof/>
          <w:color w:val="000000"/>
          <w:sz w:val="28"/>
        </w:rPr>
        <w:t xml:space="preserve"> должна быть не более 0,3-0,4 мг КОН для рафинированного масла. В данном случае возможно лишь техническое использование данной партии </w:t>
      </w:r>
      <w:r w:rsidR="0073362D" w:rsidRPr="004972DF">
        <w:rPr>
          <w:rFonts w:ascii="Times New Roman" w:hAnsi="Times New Roman"/>
          <w:noProof/>
          <w:color w:val="000000"/>
          <w:sz w:val="28"/>
        </w:rPr>
        <w:t>рафинированного растительного масла.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Олеистый вкус. Этот порок характеризуется привкусом, напоминающим растительное масло. Он обусловлен окислением олеиновой кислоты молочного жира и повышением содержания растворимых азотистых веществ плазмы. Олеистый вкус часто возникает при высокой степени сквашивания сливок. Развитию порока способствует каталитическое действие меди и железа в окислительных процессах. 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Интенсивность выраженности олеистого привкуса связана с количеством образовавшихся перекисей. Так, при добавлении 1 мг меди на 1 л молока металлический привкус появляется при перекисном числе 0,15, а олеистый - при перекисном числе 0,3. 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По мнению Королева, олеистый вкус является пороком микробиологического происхождения и связан с разложением олеиновой кислоты на низкомолекулярные соединения, среди которых содержатся и альдегиды. Альдегиду олеидину, в частности, приписывается роль в возникновении олеистого вкуса. Реакция образования олеидина ускоряется в кислой среде и в присутствии ионов тяжелых металлов. 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Олеистый запах в масле может появиться в результате развития флюоресцирующих бактерий и некоторых видов дрожжей Torula в симбиозе с молочнокислыми бактериями. 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Появление олеистого вкуса в масле сопровождается присутствием 1,3-октанона, который получается в результате окисления полиненасыщенных жирных кислот (линолевой и арахидоновой). 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Олеистый вкус чаще всего встречается в кислосливочном масле, полученном способом обивания, и, усиливаясь при хранении, нередко переходит в специфический рыбный вкус. Порок появляется также в процессе хранения сладкосливочного масла, выработанного способом преобразования высокожирных сливок. Предупредить его появление можно сведением к минимуму содержания ионов меди и железа в масле, введением дрожжей и антиокислителей. </w:t>
      </w:r>
    </w:p>
    <w:p w:rsidR="00CF6796" w:rsidRPr="004972DF" w:rsidRDefault="00CF6796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C45B8" w:rsidRPr="004972DF" w:rsidRDefault="004C45B8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br w:type="page"/>
      </w:r>
      <w:bookmarkStart w:id="8" w:name="_Toc260988317"/>
      <w:r w:rsidRPr="004972DF">
        <w:rPr>
          <w:rFonts w:ascii="Times New Roman" w:hAnsi="Times New Roman"/>
          <w:noProof/>
          <w:color w:val="000000"/>
          <w:sz w:val="28"/>
        </w:rPr>
        <w:t>Список использованной литературы</w:t>
      </w:r>
      <w:bookmarkEnd w:id="8"/>
    </w:p>
    <w:p w:rsidR="00DB4A12" w:rsidRPr="004972DF" w:rsidRDefault="00DB4A12" w:rsidP="00DB4A1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3362D" w:rsidRPr="004972DF" w:rsidRDefault="0073362D" w:rsidP="00DB4A1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ГОСТ Р </w:t>
      </w:r>
      <w:r w:rsidR="004C45B8" w:rsidRPr="004972DF">
        <w:rPr>
          <w:rFonts w:ascii="Times New Roman" w:hAnsi="Times New Roman"/>
          <w:noProof/>
          <w:color w:val="000000"/>
          <w:sz w:val="28"/>
        </w:rPr>
        <w:t>52465-2005. Масло подсолнечное. Технические условия</w:t>
      </w:r>
    </w:p>
    <w:p w:rsidR="00B64843" w:rsidRPr="004972DF" w:rsidRDefault="00B64843" w:rsidP="00DB4A1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ГОСТ Р 52972-2008</w:t>
      </w:r>
      <w:r w:rsidR="004C45B8" w:rsidRPr="004972DF">
        <w:rPr>
          <w:rFonts w:ascii="Times New Roman" w:hAnsi="Times New Roman"/>
          <w:noProof/>
          <w:color w:val="000000"/>
          <w:sz w:val="28"/>
        </w:rPr>
        <w:t xml:space="preserve">. </w:t>
      </w:r>
      <w:r w:rsidRPr="004972DF">
        <w:rPr>
          <w:rFonts w:ascii="Times New Roman" w:hAnsi="Times New Roman"/>
          <w:noProof/>
          <w:color w:val="000000"/>
          <w:sz w:val="28"/>
        </w:rPr>
        <w:t>Сыры полутвердые. Технические условия</w:t>
      </w:r>
    </w:p>
    <w:p w:rsidR="001E2905" w:rsidRPr="004972DF" w:rsidRDefault="001E2905" w:rsidP="00DB4A1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Казанцева Н.С. Товароведение продовольственных товаров. - М.: Издательстко-торговая корпорация "Дашков и К" 2007 год-400 с.</w:t>
      </w:r>
    </w:p>
    <w:p w:rsidR="001E2905" w:rsidRPr="004972DF" w:rsidRDefault="001E2905" w:rsidP="00DB4A1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 xml:space="preserve">Тимофеева В.А. Товароведение продовольственных товаров / В.А. Тимофеева. Учебник. Изд-е 5-е, доп. и перер. —Ростов н/Д: Феникс 2005. - 416 с. </w:t>
      </w:r>
    </w:p>
    <w:p w:rsidR="001E2905" w:rsidRPr="004972DF" w:rsidRDefault="001E2905" w:rsidP="00DB4A1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4972DF">
        <w:rPr>
          <w:rFonts w:ascii="Times New Roman" w:hAnsi="Times New Roman"/>
          <w:noProof/>
          <w:color w:val="000000"/>
          <w:sz w:val="28"/>
        </w:rPr>
        <w:t>Шепелев А.Ф., Кожухова О.И. Товароведение и экспертиза рыбы и рыбных товаров: Учебное пособие. - М: МарТ, 2001. - 160 с.</w:t>
      </w:r>
      <w:bookmarkStart w:id="9" w:name="_GoBack"/>
      <w:bookmarkEnd w:id="9"/>
    </w:p>
    <w:sectPr w:rsidR="001E2905" w:rsidRPr="004972DF" w:rsidSect="00DB4A12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27" w:rsidRDefault="00F34927" w:rsidP="00E749CF">
      <w:pPr>
        <w:spacing w:after="0" w:line="240" w:lineRule="auto"/>
      </w:pPr>
      <w:r>
        <w:separator/>
      </w:r>
    </w:p>
  </w:endnote>
  <w:endnote w:type="continuationSeparator" w:id="0">
    <w:p w:rsidR="00F34927" w:rsidRDefault="00F34927" w:rsidP="00E7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B8" w:rsidRDefault="00D864F6" w:rsidP="00E749CF">
    <w:pPr>
      <w:pStyle w:val="a6"/>
      <w:jc w:val="center"/>
    </w:pPr>
    <w:r>
      <w:rPr>
        <w:rFonts w:ascii="Times New Roman" w:hAnsi="Times New Roman"/>
        <w:noProof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27" w:rsidRDefault="00F34927" w:rsidP="00E749CF">
      <w:pPr>
        <w:spacing w:after="0" w:line="240" w:lineRule="auto"/>
      </w:pPr>
      <w:r>
        <w:separator/>
      </w:r>
    </w:p>
  </w:footnote>
  <w:footnote w:type="continuationSeparator" w:id="0">
    <w:p w:rsidR="00F34927" w:rsidRDefault="00F34927" w:rsidP="00E7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4EB0"/>
    <w:multiLevelType w:val="hybridMultilevel"/>
    <w:tmpl w:val="074AE6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54454B2"/>
    <w:multiLevelType w:val="hybridMultilevel"/>
    <w:tmpl w:val="0B66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2A8"/>
    <w:rsid w:val="00032CC0"/>
    <w:rsid w:val="00080945"/>
    <w:rsid w:val="000A6DDC"/>
    <w:rsid w:val="001C32F0"/>
    <w:rsid w:val="001E2905"/>
    <w:rsid w:val="00206043"/>
    <w:rsid w:val="002150A9"/>
    <w:rsid w:val="00215449"/>
    <w:rsid w:val="0025230E"/>
    <w:rsid w:val="00276F79"/>
    <w:rsid w:val="002876E0"/>
    <w:rsid w:val="002C3F29"/>
    <w:rsid w:val="002F1202"/>
    <w:rsid w:val="0030556A"/>
    <w:rsid w:val="003319BD"/>
    <w:rsid w:val="003342A8"/>
    <w:rsid w:val="00336F61"/>
    <w:rsid w:val="003376C1"/>
    <w:rsid w:val="00354C89"/>
    <w:rsid w:val="003B5D4B"/>
    <w:rsid w:val="00423C7B"/>
    <w:rsid w:val="00427051"/>
    <w:rsid w:val="004357A6"/>
    <w:rsid w:val="004972DF"/>
    <w:rsid w:val="004C45B8"/>
    <w:rsid w:val="006C7E1D"/>
    <w:rsid w:val="00720487"/>
    <w:rsid w:val="0073362D"/>
    <w:rsid w:val="00895489"/>
    <w:rsid w:val="008A5D81"/>
    <w:rsid w:val="00967FBC"/>
    <w:rsid w:val="009B347D"/>
    <w:rsid w:val="00A70CA4"/>
    <w:rsid w:val="00A72E53"/>
    <w:rsid w:val="00AD1FCB"/>
    <w:rsid w:val="00B04EC9"/>
    <w:rsid w:val="00B64843"/>
    <w:rsid w:val="00BA64DB"/>
    <w:rsid w:val="00C220B1"/>
    <w:rsid w:val="00C60BFF"/>
    <w:rsid w:val="00CF6796"/>
    <w:rsid w:val="00D247C6"/>
    <w:rsid w:val="00D36C8B"/>
    <w:rsid w:val="00D80797"/>
    <w:rsid w:val="00D834B8"/>
    <w:rsid w:val="00D85E7F"/>
    <w:rsid w:val="00D864F6"/>
    <w:rsid w:val="00DB4A12"/>
    <w:rsid w:val="00DD751E"/>
    <w:rsid w:val="00DF434D"/>
    <w:rsid w:val="00E6569C"/>
    <w:rsid w:val="00E749CF"/>
    <w:rsid w:val="00EA180A"/>
    <w:rsid w:val="00F34927"/>
    <w:rsid w:val="00F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FDD8E2-7DA4-4B4A-8D2F-051711C8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A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0B1"/>
    <w:pPr>
      <w:keepNext/>
      <w:keepLines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20B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1C32F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B64843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1C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749C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749CF"/>
    <w:rPr>
      <w:rFonts w:cs="Times New Roman"/>
    </w:rPr>
  </w:style>
  <w:style w:type="paragraph" w:styleId="a8">
    <w:name w:val="List Paragraph"/>
    <w:basedOn w:val="a"/>
    <w:uiPriority w:val="34"/>
    <w:qFormat/>
    <w:rsid w:val="001E2905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C60BFF"/>
    <w:pPr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60BFF"/>
    <w:pPr>
      <w:spacing w:after="100"/>
    </w:pPr>
  </w:style>
  <w:style w:type="character" w:styleId="aa">
    <w:name w:val="Hyperlink"/>
    <w:uiPriority w:val="99"/>
    <w:unhideWhenUsed/>
    <w:rsid w:val="00C60BFF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7816-636E-4560-9A5E-AF7AE4A4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</dc:creator>
  <cp:keywords/>
  <dc:description/>
  <cp:lastModifiedBy>admin</cp:lastModifiedBy>
  <cp:revision>2</cp:revision>
  <dcterms:created xsi:type="dcterms:W3CDTF">2014-02-23T22:21:00Z</dcterms:created>
  <dcterms:modified xsi:type="dcterms:W3CDTF">2014-02-23T22:21:00Z</dcterms:modified>
</cp:coreProperties>
</file>