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72" w:rsidRPr="00543A25" w:rsidRDefault="00F60172" w:rsidP="00543A25">
      <w:pPr>
        <w:pStyle w:val="a3"/>
        <w:ind w:firstLine="709"/>
        <w:rPr>
          <w:rFonts w:ascii="Times New Roman" w:hAnsi="Times New Roman"/>
          <w:szCs w:val="28"/>
        </w:rPr>
      </w:pPr>
      <w:bookmarkStart w:id="0" w:name="_Toc130437652"/>
      <w:bookmarkStart w:id="1" w:name="_Toc130604684"/>
      <w:bookmarkStart w:id="2" w:name="_Toc130614904"/>
      <w:bookmarkStart w:id="3" w:name="_Toc223494837"/>
      <w:r w:rsidRPr="00543A25">
        <w:rPr>
          <w:rFonts w:ascii="Times New Roman" w:hAnsi="Times New Roman"/>
          <w:szCs w:val="28"/>
        </w:rPr>
        <w:t>Содержание</w:t>
      </w:r>
      <w:bookmarkEnd w:id="0"/>
      <w:bookmarkEnd w:id="1"/>
      <w:bookmarkEnd w:id="2"/>
      <w:bookmarkEnd w:id="3"/>
    </w:p>
    <w:p w:rsidR="00E90981" w:rsidRPr="00543A25" w:rsidRDefault="00E90981" w:rsidP="00543A25">
      <w:pPr>
        <w:pStyle w:val="12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</w:p>
    <w:p w:rsidR="00E90981" w:rsidRPr="00543A25" w:rsidRDefault="00543A25" w:rsidP="00543A25">
      <w:pPr>
        <w:pStyle w:val="12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BD0AAD">
        <w:rPr>
          <w:rStyle w:val="ac"/>
          <w:noProof/>
          <w:color w:val="auto"/>
          <w:sz w:val="28"/>
          <w:szCs w:val="28"/>
        </w:rPr>
        <w:t>1.</w:t>
      </w:r>
      <w:r w:rsidRPr="00BD0AAD">
        <w:rPr>
          <w:rStyle w:val="ac"/>
          <w:noProof/>
          <w:color w:val="auto"/>
          <w:sz w:val="28"/>
          <w:szCs w:val="28"/>
          <w:lang w:val="en-US"/>
        </w:rPr>
        <w:t xml:space="preserve"> </w:t>
      </w:r>
      <w:r w:rsidR="00E90981" w:rsidRPr="00BD0AAD">
        <w:rPr>
          <w:rStyle w:val="ac"/>
          <w:noProof/>
          <w:color w:val="auto"/>
          <w:sz w:val="28"/>
          <w:szCs w:val="28"/>
        </w:rPr>
        <w:t>Строение, химический состав и пищевая ценность яиц. Их классификация. Продукты переработки яиц</w:t>
      </w:r>
    </w:p>
    <w:p w:rsidR="00E90981" w:rsidRPr="00543A25" w:rsidRDefault="00543A25" w:rsidP="00543A25">
      <w:pPr>
        <w:pStyle w:val="12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BD0AAD">
        <w:rPr>
          <w:rStyle w:val="ac"/>
          <w:noProof/>
          <w:color w:val="auto"/>
          <w:sz w:val="28"/>
          <w:szCs w:val="28"/>
        </w:rPr>
        <w:t>1.1</w:t>
      </w:r>
      <w:r w:rsidRPr="00BD0AAD">
        <w:rPr>
          <w:rStyle w:val="ac"/>
          <w:noProof/>
          <w:color w:val="auto"/>
          <w:sz w:val="28"/>
          <w:szCs w:val="28"/>
          <w:lang w:val="en-US"/>
        </w:rPr>
        <w:t xml:space="preserve"> </w:t>
      </w:r>
      <w:r w:rsidR="00E90981" w:rsidRPr="00BD0AAD">
        <w:rPr>
          <w:rStyle w:val="ac"/>
          <w:noProof/>
          <w:color w:val="auto"/>
          <w:sz w:val="28"/>
          <w:szCs w:val="28"/>
        </w:rPr>
        <w:t>Строение, химический состав и пищевая ценность яиц. Их классификация</w:t>
      </w:r>
    </w:p>
    <w:p w:rsidR="00E90981" w:rsidRPr="00543A25" w:rsidRDefault="00543A25" w:rsidP="00543A25">
      <w:pPr>
        <w:pStyle w:val="12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BD0AAD">
        <w:rPr>
          <w:rStyle w:val="ac"/>
          <w:noProof/>
          <w:color w:val="auto"/>
          <w:sz w:val="28"/>
          <w:szCs w:val="28"/>
        </w:rPr>
        <w:t>1.2</w:t>
      </w:r>
      <w:r w:rsidRPr="00BD0AAD">
        <w:rPr>
          <w:rStyle w:val="ac"/>
          <w:noProof/>
          <w:color w:val="auto"/>
          <w:sz w:val="28"/>
          <w:szCs w:val="28"/>
          <w:lang w:val="en-US"/>
        </w:rPr>
        <w:t xml:space="preserve"> </w:t>
      </w:r>
      <w:r w:rsidR="00E90981" w:rsidRPr="00BD0AAD">
        <w:rPr>
          <w:rStyle w:val="ac"/>
          <w:noProof/>
          <w:color w:val="auto"/>
          <w:sz w:val="28"/>
          <w:szCs w:val="28"/>
        </w:rPr>
        <w:t>Продукты переработки яиц</w:t>
      </w:r>
    </w:p>
    <w:p w:rsidR="00E90981" w:rsidRPr="00543A25" w:rsidRDefault="00543A25" w:rsidP="00543A25">
      <w:pPr>
        <w:pStyle w:val="12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BD0AAD">
        <w:rPr>
          <w:rStyle w:val="ac"/>
          <w:noProof/>
          <w:color w:val="auto"/>
          <w:sz w:val="28"/>
          <w:szCs w:val="28"/>
        </w:rPr>
        <w:t>2.</w:t>
      </w:r>
      <w:r w:rsidRPr="00BD0AAD">
        <w:rPr>
          <w:rStyle w:val="ac"/>
          <w:noProof/>
          <w:color w:val="auto"/>
          <w:sz w:val="28"/>
          <w:szCs w:val="28"/>
          <w:lang w:val="en-US"/>
        </w:rPr>
        <w:t xml:space="preserve"> </w:t>
      </w:r>
      <w:r w:rsidR="00E90981" w:rsidRPr="00BD0AAD">
        <w:rPr>
          <w:rStyle w:val="ac"/>
          <w:noProof/>
          <w:color w:val="auto"/>
          <w:sz w:val="28"/>
          <w:szCs w:val="28"/>
        </w:rPr>
        <w:t>Масло сливочное. Способы производства. Требования к качеству. Пороки хранения</w:t>
      </w:r>
    </w:p>
    <w:p w:rsidR="00E90981" w:rsidRPr="00543A25" w:rsidRDefault="00E90981" w:rsidP="00543A25">
      <w:pPr>
        <w:pStyle w:val="12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BD0AAD">
        <w:rPr>
          <w:rStyle w:val="ac"/>
          <w:noProof/>
          <w:color w:val="auto"/>
          <w:sz w:val="28"/>
          <w:szCs w:val="28"/>
        </w:rPr>
        <w:t>3. Упаковка и хранение плодоовощной продукции</w:t>
      </w:r>
    </w:p>
    <w:p w:rsidR="00E90981" w:rsidRPr="00543A25" w:rsidRDefault="00E90981" w:rsidP="00543A25">
      <w:pPr>
        <w:pStyle w:val="12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BD0AAD">
        <w:rPr>
          <w:rStyle w:val="ac"/>
          <w:noProof/>
          <w:color w:val="auto"/>
          <w:sz w:val="28"/>
          <w:szCs w:val="28"/>
        </w:rPr>
        <w:t>Список литературы</w:t>
      </w:r>
    </w:p>
    <w:p w:rsidR="00176760" w:rsidRPr="00543A25" w:rsidRDefault="00F60172" w:rsidP="00543A25">
      <w:pPr>
        <w:spacing w:line="360" w:lineRule="auto"/>
        <w:jc w:val="center"/>
        <w:rPr>
          <w:b/>
          <w:sz w:val="28"/>
          <w:szCs w:val="28"/>
        </w:rPr>
      </w:pPr>
      <w:r w:rsidRPr="00543A25">
        <w:rPr>
          <w:sz w:val="28"/>
          <w:szCs w:val="28"/>
        </w:rPr>
        <w:br w:type="page"/>
      </w:r>
      <w:bookmarkStart w:id="4" w:name="_Toc223494838"/>
      <w:r w:rsidR="00A570A7" w:rsidRPr="00543A25">
        <w:rPr>
          <w:b/>
          <w:sz w:val="28"/>
          <w:szCs w:val="28"/>
        </w:rPr>
        <w:t>1</w:t>
      </w:r>
      <w:r w:rsidR="00543A25" w:rsidRPr="00543A25">
        <w:rPr>
          <w:b/>
          <w:sz w:val="28"/>
          <w:szCs w:val="28"/>
        </w:rPr>
        <w:t xml:space="preserve">. </w:t>
      </w:r>
      <w:r w:rsidR="00176760" w:rsidRPr="00543A25">
        <w:rPr>
          <w:b/>
          <w:sz w:val="28"/>
          <w:szCs w:val="28"/>
        </w:rPr>
        <w:t>Строение, химический состав и пищевая ценность яиц. Их классификация</w:t>
      </w:r>
      <w:bookmarkEnd w:id="4"/>
    </w:p>
    <w:p w:rsidR="00F60172" w:rsidRPr="00543A25" w:rsidRDefault="00F60172" w:rsidP="00543A25">
      <w:pPr>
        <w:pStyle w:val="a3"/>
        <w:ind w:firstLine="709"/>
        <w:rPr>
          <w:rFonts w:ascii="Times New Roman" w:hAnsi="Times New Roman"/>
          <w:szCs w:val="28"/>
        </w:rPr>
      </w:pPr>
    </w:p>
    <w:p w:rsidR="00176760" w:rsidRPr="00543A25" w:rsidRDefault="00543A25" w:rsidP="00543A25">
      <w:pPr>
        <w:pStyle w:val="a3"/>
        <w:ind w:firstLine="709"/>
        <w:rPr>
          <w:rFonts w:ascii="Times New Roman" w:hAnsi="Times New Roman"/>
          <w:szCs w:val="28"/>
        </w:rPr>
      </w:pPr>
      <w:bookmarkStart w:id="5" w:name="_Toc223494839"/>
      <w:r>
        <w:rPr>
          <w:rFonts w:ascii="Times New Roman" w:hAnsi="Times New Roman"/>
          <w:szCs w:val="28"/>
        </w:rPr>
        <w:t>1.1</w:t>
      </w:r>
      <w:r w:rsidR="00A570A7" w:rsidRPr="00543A25">
        <w:rPr>
          <w:rFonts w:ascii="Times New Roman" w:hAnsi="Times New Roman"/>
          <w:szCs w:val="28"/>
        </w:rPr>
        <w:t xml:space="preserve"> Строение, химический состав и пищевая ценность яиц</w:t>
      </w:r>
      <w:r w:rsidR="00DC74EE" w:rsidRPr="00543A25">
        <w:rPr>
          <w:rFonts w:ascii="Times New Roman" w:hAnsi="Times New Roman"/>
          <w:szCs w:val="28"/>
        </w:rPr>
        <w:t>. Их классификация</w:t>
      </w:r>
      <w:bookmarkEnd w:id="5"/>
    </w:p>
    <w:p w:rsidR="00543A25" w:rsidRPr="00543A25" w:rsidRDefault="00543A25" w:rsidP="00543A25">
      <w:pPr>
        <w:pStyle w:val="a3"/>
        <w:ind w:firstLine="709"/>
        <w:rPr>
          <w:rFonts w:ascii="Times New Roman" w:hAnsi="Times New Roman"/>
          <w:szCs w:val="28"/>
        </w:rPr>
      </w:pPr>
    </w:p>
    <w:p w:rsidR="00A570A7" w:rsidRPr="00543A25" w:rsidRDefault="00176760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Яйцо состоит из скорлупы (12%), белка (56%) и желтка (32%)</w:t>
      </w:r>
      <w:r w:rsidR="00A570A7" w:rsidRPr="00543A25">
        <w:rPr>
          <w:szCs w:val="28"/>
        </w:rPr>
        <w:t xml:space="preserve"> (рис. 1)</w:t>
      </w:r>
      <w:r w:rsidRPr="00543A25">
        <w:rPr>
          <w:szCs w:val="28"/>
        </w:rPr>
        <w:t xml:space="preserve">. </w:t>
      </w:r>
    </w:p>
    <w:p w:rsidR="00543A25" w:rsidRPr="00543A25" w:rsidRDefault="00543A25" w:rsidP="00543A25">
      <w:pPr>
        <w:pStyle w:val="11"/>
        <w:ind w:firstLine="709"/>
        <w:rPr>
          <w:szCs w:val="28"/>
        </w:rPr>
      </w:pPr>
    </w:p>
    <w:p w:rsidR="00A570A7" w:rsidRPr="00543A25" w:rsidRDefault="005B64EA" w:rsidP="00543A25">
      <w:pPr>
        <w:pStyle w:val="11"/>
        <w:ind w:firstLine="709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95.25pt">
            <v:imagedata r:id="rId7" o:title=""/>
          </v:shape>
        </w:pict>
      </w:r>
    </w:p>
    <w:p w:rsidR="00A570A7" w:rsidRPr="00543A25" w:rsidRDefault="00A570A7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Рис. 1. Строение куриного яйца:</w:t>
      </w:r>
    </w:p>
    <w:p w:rsidR="00A570A7" w:rsidRPr="00543A25" w:rsidRDefault="00A570A7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1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скорлупа; 2, 3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подскорлупные пленки; 4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белок;</w:t>
      </w:r>
    </w:p>
    <w:p w:rsidR="00A570A7" w:rsidRPr="00543A25" w:rsidRDefault="00A570A7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 xml:space="preserve">5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желток; 6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воздушная камера; 7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градинки;</w:t>
      </w:r>
    </w:p>
    <w:p w:rsidR="00A570A7" w:rsidRPr="00543A25" w:rsidRDefault="00A570A7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 xml:space="preserve">8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зародышевый диск</w:t>
      </w:r>
    </w:p>
    <w:p w:rsidR="00A570A7" w:rsidRPr="00543A25" w:rsidRDefault="00A570A7" w:rsidP="00543A25">
      <w:pPr>
        <w:pStyle w:val="11"/>
        <w:ind w:firstLine="709"/>
        <w:rPr>
          <w:szCs w:val="28"/>
        </w:rPr>
      </w:pPr>
    </w:p>
    <w:p w:rsidR="00176760" w:rsidRPr="00543A25" w:rsidRDefault="00176760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 xml:space="preserve">Скорлупа предохраняет содержимое яйца от внешних влияний, испарения влаги. У свежеснесенных яиц скорлупа матовая, так как покрыта слоем засохшей слизи, а при длительном хранении она становится блестящей. Скорлупа пронизана мельчайшими порами, которых больше на тупом конце яйца, через них идет обмен воздухом, а также могут проникать микроорганизмы, испаряться вода. Под скорлупой находится подскорлупная пленка. В процессе длительного хранения через поры, особенно на тупом конце яйца, испаряется влага, белок несколько усыхает, между белковой и подскорлупной оболочкой образуется воздушная камера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пуга</w:t>
      </w:r>
      <w:r w:rsidR="00A570A7" w:rsidRPr="00543A25">
        <w:rPr>
          <w:rStyle w:val="ab"/>
          <w:szCs w:val="28"/>
        </w:rPr>
        <w:footnoteReference w:id="1"/>
      </w:r>
      <w:r w:rsidRPr="00543A25">
        <w:rPr>
          <w:szCs w:val="28"/>
        </w:rPr>
        <w:t>. Белок яйца состоит из наружного и внутреннего жидкого и среднего плотного слоя, а также градинок (самая плотная часть белка), благодаря которым желток находится в центре яйца. Количество плотного белка является показателем свежести яиц. При взбивании белок образует густую пышную пену. Желток заключен в желточную оболочку и расположен в центре яйца. Он неоднороден, состоит из чередующихся светлых и те</w:t>
      </w:r>
      <w:r w:rsidR="00A570A7" w:rsidRPr="00543A25">
        <w:rPr>
          <w:szCs w:val="28"/>
        </w:rPr>
        <w:t>мных слоев. У свежих яиц желточ</w:t>
      </w:r>
      <w:r w:rsidRPr="00543A25">
        <w:rPr>
          <w:szCs w:val="28"/>
        </w:rPr>
        <w:t>ная оболочка упругая, что позволяет желтку сохранить круглую форму. На поверхности желтка, в его верхней час</w:t>
      </w:r>
      <w:r w:rsidR="00A570A7" w:rsidRPr="00543A25">
        <w:rPr>
          <w:szCs w:val="28"/>
        </w:rPr>
        <w:t>ти, расположен зародыш</w:t>
      </w:r>
      <w:r w:rsidRPr="00543A25">
        <w:rPr>
          <w:szCs w:val="28"/>
        </w:rPr>
        <w:t>.</w:t>
      </w:r>
    </w:p>
    <w:p w:rsidR="0096159F" w:rsidRPr="00543A25" w:rsidRDefault="0096159F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 xml:space="preserve">От вида, породы и условий кормления птицы, а также от срока и условий хранения продукции зависит </w:t>
      </w:r>
      <w:r w:rsidRPr="00543A25">
        <w:rPr>
          <w:rStyle w:val="a8"/>
          <w:b w:val="0"/>
          <w:szCs w:val="28"/>
        </w:rPr>
        <w:t>химический состав яиц</w:t>
      </w:r>
      <w:r w:rsidRPr="00543A25">
        <w:rPr>
          <w:b/>
          <w:szCs w:val="28"/>
        </w:rPr>
        <w:t>.</w:t>
      </w:r>
      <w:r w:rsidRPr="00543A25">
        <w:rPr>
          <w:szCs w:val="28"/>
        </w:rPr>
        <w:t xml:space="preserve"> В состав белка входят 10,6 % белков, 0,9 % углеводов (глюкоза), 0,6 % минеральных веществ, 87,9 % воды, небольшое количество витаминов В</w:t>
      </w:r>
      <w:r w:rsidRPr="00543A25">
        <w:rPr>
          <w:szCs w:val="28"/>
          <w:vertAlign w:val="subscript"/>
        </w:rPr>
        <w:t>1</w:t>
      </w:r>
      <w:r w:rsidRPr="00543A25">
        <w:rPr>
          <w:szCs w:val="28"/>
        </w:rPr>
        <w:t>, В</w:t>
      </w:r>
      <w:r w:rsidRPr="00543A25">
        <w:rPr>
          <w:szCs w:val="28"/>
          <w:vertAlign w:val="subscript"/>
        </w:rPr>
        <w:t>2</w:t>
      </w:r>
      <w:r w:rsidRPr="00543A25">
        <w:rPr>
          <w:szCs w:val="28"/>
        </w:rPr>
        <w:t xml:space="preserve"> и ферменты протеиназа, оксидаза. </w:t>
      </w:r>
    </w:p>
    <w:p w:rsidR="0096159F" w:rsidRPr="00543A25" w:rsidRDefault="0096159F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К полноценным белковым веществам белка относят овальбумин, овоглобулин и обладающий бактерицидными свойствами лизоцим. К неполно</w:t>
      </w:r>
      <w:r w:rsidR="00A570A7" w:rsidRPr="00543A25">
        <w:rPr>
          <w:szCs w:val="28"/>
        </w:rPr>
        <w:t>ценным –</w:t>
      </w:r>
      <w:r w:rsidRPr="00543A25">
        <w:rPr>
          <w:szCs w:val="28"/>
        </w:rPr>
        <w:t xml:space="preserve"> овомукоид и овомуцин. В химическом составе яиц присутствует большое число веществ, придающих ему столь полезную пищевую ценность. Например, в желтке находятся жиры, фосфатиды, стерины. В жирах желтка около 70 % ненасыщенных жирных кислот. </w:t>
      </w:r>
    </w:p>
    <w:p w:rsidR="0096159F" w:rsidRPr="00543A25" w:rsidRDefault="0096159F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Половина лецитина связана</w:t>
      </w:r>
      <w:r w:rsidR="00A570A7" w:rsidRPr="00543A25">
        <w:rPr>
          <w:szCs w:val="28"/>
        </w:rPr>
        <w:t xml:space="preserve"> с ововителлином, часть –</w:t>
      </w:r>
      <w:r w:rsidRPr="00543A25">
        <w:rPr>
          <w:szCs w:val="28"/>
        </w:rPr>
        <w:t xml:space="preserve"> в комплексе с витамином, а часть фосфатидов желтка находится в свободном состоянии. Роль лецитина в питании мозга и нервной ткани обусловлена большим содержанием фосфора. Химический состав яиц таков, что желток нерастворим в воде, при смешивании с жидкостями образует эмульсию. А жир в желтке находится в эмульгированном состоянии. Это связано с тем, что комплексы лецитина обладают высокой поверхностной активностью</w:t>
      </w:r>
      <w:r w:rsidR="00A570A7" w:rsidRPr="00543A25">
        <w:rPr>
          <w:rStyle w:val="ab"/>
          <w:szCs w:val="28"/>
        </w:rPr>
        <w:footnoteReference w:id="2"/>
      </w:r>
      <w:r w:rsidRPr="00543A25">
        <w:rPr>
          <w:szCs w:val="28"/>
        </w:rPr>
        <w:t xml:space="preserve">. </w:t>
      </w:r>
    </w:p>
    <w:p w:rsidR="0096159F" w:rsidRPr="00543A25" w:rsidRDefault="0096159F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 xml:space="preserve">Присутствующие в желтке ксантофилл и каротин обусловливают вместе с пигментом овофлавином специфическую окраску желтка. Более светлая окраска в химическом составе яиц зимой объясняется меньшим содержанием каротиноидов в кормах птиц. Данная продукция в сыром виде, в особенности белок, усваивается плохо. Усвояемость их значительно увеличивается при их взбивании, растирании с сахаром или солью, при кулинарной обработке. </w:t>
      </w:r>
    </w:p>
    <w:p w:rsidR="0096159F" w:rsidRPr="00543A25" w:rsidRDefault="0096159F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 xml:space="preserve">Сваренный всмятку продукт усваивается легче, чем сваренный вкрутую. Химический состав яиц позволяет использовать их преимущественно в лечебном, детском и профилактическом питании. Данная продукция обладает высокой питательной ценностью, значительным содержанием лецитина, солей железа, кальция, витаминов А, Д, Е. Однако употребление их ограничивается при болезнях печени, атеросклерозе и в рационе лиц пожилого возраста. Не рекомендуется также употреблять данный продукт в сыром виде, так как содержащийся в этом случае авидин связывает биотин и препятствует его всасыванию в кишечнике. </w:t>
      </w:r>
    </w:p>
    <w:p w:rsidR="00DC74EE" w:rsidRPr="00543A25" w:rsidRDefault="00DC74EE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В зависимости от вида птицы различают яйца куриные, утиные, гусиные, индюшиные, перепелиные и др. В реализацию поступают в основном яйца куриные. Яйца водоплавающей птицы (уток и гусей) в свежем виде не употребляют, так как на их скорлупе могут быть микроорганизмы (группы сальмонелл), которые способны вызывать инфекционные заболевания</w:t>
      </w:r>
      <w:r w:rsidR="00643325" w:rsidRPr="00543A25">
        <w:rPr>
          <w:rStyle w:val="ab"/>
          <w:szCs w:val="28"/>
        </w:rPr>
        <w:footnoteReference w:id="3"/>
      </w:r>
      <w:r w:rsidRPr="00543A25">
        <w:rPr>
          <w:szCs w:val="28"/>
        </w:rPr>
        <w:t>.</w:t>
      </w:r>
    </w:p>
    <w:p w:rsidR="0071396B" w:rsidRPr="00543A25" w:rsidRDefault="00E11172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 xml:space="preserve">В зависимости от сроков хранения и качества яйца куриные подразделяют на диетические (срок хранения не превышает 7 сут., не считая дня снесения); столовые (срок хранения не превышает 25 сут. со дня сортировки) и яйца, хранившиеся в холодильниках не более 90 сут. </w:t>
      </w:r>
      <w:r w:rsidR="00176760" w:rsidRPr="00543A25">
        <w:rPr>
          <w:szCs w:val="28"/>
        </w:rPr>
        <w:t>На птицефабриках яйца сортируют не позднее одних суток после снесения. Яйца, заготовляемые потребительской кооперацией, поставляют на пункт сор</w:t>
      </w:r>
      <w:r w:rsidR="00DC74EE" w:rsidRPr="00543A25">
        <w:rPr>
          <w:szCs w:val="28"/>
        </w:rPr>
        <w:t>тиров</w:t>
      </w:r>
      <w:r w:rsidR="0071396B" w:rsidRPr="00543A25">
        <w:rPr>
          <w:szCs w:val="28"/>
        </w:rPr>
        <w:t xml:space="preserve">ки не реже одного раза в декаду и сортируют, как столовые, </w:t>
      </w:r>
      <w:r w:rsidR="003374C5" w:rsidRPr="00543A25">
        <w:rPr>
          <w:szCs w:val="28"/>
        </w:rPr>
        <w:t>–</w:t>
      </w:r>
      <w:r w:rsidR="0071396B" w:rsidRPr="00543A25">
        <w:rPr>
          <w:szCs w:val="28"/>
        </w:rPr>
        <w:t xml:space="preserve"> не позднее 2 сут после поступления.</w:t>
      </w:r>
    </w:p>
    <w:p w:rsidR="0071396B" w:rsidRPr="00543A25" w:rsidRDefault="0071396B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 xml:space="preserve">Диетические и столовые яйца в зависимости от массы подразделяют на пять категорий: высшая (масса одного яйца </w:t>
      </w:r>
      <w:smartTag w:uri="urn:schemas-microsoft-com:office:smarttags" w:element="metricconverter">
        <w:smartTagPr>
          <w:attr w:name="ProductID" w:val="75 г"/>
        </w:smartTagPr>
        <w:r w:rsidRPr="00543A25">
          <w:rPr>
            <w:szCs w:val="28"/>
          </w:rPr>
          <w:t>75 г</w:t>
        </w:r>
      </w:smartTag>
      <w:r w:rsidRPr="00543A25">
        <w:rPr>
          <w:szCs w:val="28"/>
        </w:rPr>
        <w:t xml:space="preserve"> и выше); отборная (от 65 до </w:t>
      </w:r>
      <w:smartTag w:uri="urn:schemas-microsoft-com:office:smarttags" w:element="metricconverter">
        <w:smartTagPr>
          <w:attr w:name="ProductID" w:val="74,9 г"/>
        </w:smartTagPr>
        <w:r w:rsidRPr="00543A25">
          <w:rPr>
            <w:szCs w:val="28"/>
          </w:rPr>
          <w:t>74,9 г</w:t>
        </w:r>
      </w:smartTag>
      <w:r w:rsidRPr="00543A25">
        <w:rPr>
          <w:szCs w:val="28"/>
        </w:rPr>
        <w:t xml:space="preserve">); первая (от 55 до </w:t>
      </w:r>
      <w:bookmarkStart w:id="6" w:name="з"/>
      <w:bookmarkEnd w:id="6"/>
      <w:smartTag w:uri="urn:schemas-microsoft-com:office:smarttags" w:element="metricconverter">
        <w:smartTagPr>
          <w:attr w:name="ProductID" w:val="64,9 г"/>
        </w:smartTagPr>
        <w:r w:rsidRPr="00543A25">
          <w:rPr>
            <w:szCs w:val="28"/>
          </w:rPr>
          <w:t>64,9 г</w:t>
        </w:r>
      </w:smartTag>
      <w:r w:rsidRPr="00543A25">
        <w:rPr>
          <w:szCs w:val="28"/>
        </w:rPr>
        <w:t xml:space="preserve">); вторая (от 45 до </w:t>
      </w:r>
      <w:smartTag w:uri="urn:schemas-microsoft-com:office:smarttags" w:element="metricconverter">
        <w:smartTagPr>
          <w:attr w:name="ProductID" w:val="54,9 г"/>
        </w:smartTagPr>
        <w:r w:rsidRPr="00543A25">
          <w:rPr>
            <w:szCs w:val="28"/>
          </w:rPr>
          <w:t>54,9 г</w:t>
        </w:r>
      </w:smartTag>
      <w:r w:rsidRPr="00543A25">
        <w:rPr>
          <w:szCs w:val="28"/>
        </w:rPr>
        <w:t xml:space="preserve">); третья (от 35 до </w:t>
      </w:r>
      <w:smartTag w:uri="urn:schemas-microsoft-com:office:smarttags" w:element="metricconverter">
        <w:smartTagPr>
          <w:attr w:name="ProductID" w:val="44,9 г"/>
        </w:smartTagPr>
        <w:r w:rsidRPr="00543A25">
          <w:rPr>
            <w:szCs w:val="28"/>
          </w:rPr>
          <w:t>44,9 г</w:t>
        </w:r>
      </w:smartTag>
      <w:r w:rsidRPr="00543A25">
        <w:rPr>
          <w:szCs w:val="28"/>
        </w:rPr>
        <w:t>).</w:t>
      </w:r>
    </w:p>
    <w:p w:rsidR="0071396B" w:rsidRPr="00543A25" w:rsidRDefault="0071396B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 xml:space="preserve">Требования к качеству яиц. Качество яиц определяют визуально (состояние скорлупы), взвешиванием и </w:t>
      </w:r>
      <w:r w:rsidR="00E11172" w:rsidRPr="00543A25">
        <w:rPr>
          <w:szCs w:val="28"/>
        </w:rPr>
        <w:t>овоскопированием</w:t>
      </w:r>
      <w:r w:rsidRPr="00543A25">
        <w:rPr>
          <w:szCs w:val="28"/>
        </w:rPr>
        <w:t xml:space="preserve"> (устанавливают высоту воздушной камеры, состояние белка и желтка). Диетические яйца должны иметь белок плотный, светлый, прозрачный; желток прочный, едва видимый, занимает центральное положение и не перемещается; воздушная камера неподвижная, высотой не более </w:t>
      </w:r>
      <w:smartTag w:uri="urn:schemas-microsoft-com:office:smarttags" w:element="metricconverter">
        <w:smartTagPr>
          <w:attr w:name="ProductID" w:val="4 мм"/>
        </w:smartTagPr>
        <w:r w:rsidRPr="00543A25">
          <w:rPr>
            <w:szCs w:val="28"/>
          </w:rPr>
          <w:t>4 мм</w:t>
        </w:r>
      </w:smartTag>
      <w:r w:rsidRPr="00543A25">
        <w:rPr>
          <w:szCs w:val="28"/>
        </w:rPr>
        <w:t xml:space="preserve">. В столовых яйцах белок должен быть плотный или недостаточно плотный, светлый, прозрачный; желток прочный, малозаметный, может слегка перемещаться, допускается небольшое отклонение от центрального положения; в яйцах, хранившихся в холодильниках, желток перемещающийся; воздушная камера неподвижная (допускается некоторая подвижность), высота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не более </w:t>
      </w:r>
      <w:smartTag w:uri="urn:schemas-microsoft-com:office:smarttags" w:element="metricconverter">
        <w:smartTagPr>
          <w:attr w:name="ProductID" w:val="7 мм"/>
        </w:smartTagPr>
        <w:r w:rsidRPr="00543A25">
          <w:rPr>
            <w:szCs w:val="28"/>
          </w:rPr>
          <w:t>7 мм</w:t>
        </w:r>
      </w:smartTag>
      <w:r w:rsidRPr="00543A25">
        <w:rPr>
          <w:szCs w:val="28"/>
        </w:rPr>
        <w:t xml:space="preserve">; для яиц, хранившихся в холодильниках,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не более </w:t>
      </w:r>
      <w:smartTag w:uri="urn:schemas-microsoft-com:office:smarttags" w:element="metricconverter">
        <w:smartTagPr>
          <w:attr w:name="ProductID" w:val="9 мм"/>
        </w:smartTagPr>
        <w:r w:rsidRPr="00543A25">
          <w:rPr>
            <w:szCs w:val="28"/>
          </w:rPr>
          <w:t>9 мм</w:t>
        </w:r>
      </w:smartTag>
      <w:r w:rsidRPr="00543A25">
        <w:rPr>
          <w:szCs w:val="28"/>
        </w:rPr>
        <w:t>. Скорлупа яиц, поступающих в реализацию, должна быть чистой и неповрежденной, без следов крови, помета, загрязнений. Допускается загрязненные яйца обрабатывать специальными моющими средствами, разрешенными к применению уполномоченными органами в установленном порядке. Яйца, предназначенные для длительного хранения, не следует мыть.</w:t>
      </w:r>
    </w:p>
    <w:p w:rsidR="0071396B" w:rsidRPr="00543A25" w:rsidRDefault="0071396B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Содержимое яиц не должно иметь посторонних запахов (гнилости, тухлости, затхлости и др.).</w:t>
      </w:r>
    </w:p>
    <w:p w:rsidR="0071396B" w:rsidRPr="00543A25" w:rsidRDefault="0071396B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Для промышленной переработки используют яйца с поврежденной незагрязненной скорлупой без признаков течи («насечка», «мятый бок»), а также яйца с поврежденной скорлупой и подскорлупной оболочкой с признаками течи при условии сохранения желтка (хранившиеся не более одних суток).</w:t>
      </w:r>
    </w:p>
    <w:p w:rsidR="0071396B" w:rsidRPr="00543A25" w:rsidRDefault="0071396B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 xml:space="preserve">Недопустимые дефекты яиц: красюк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полное смешение желтка с белком в результате разрыва желточной оболочки; тек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яйцо с поврежденной скорлупой и подскорлупной оболочкой, хранившееся более одних суток; кровяное кольцо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с наличием на поверхности желтка или в белке кровяных включений; затхлое яйцо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имеющее запах плесени или заплесневелую поверхность скорлупы; тумак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непрозрачное содержимое яйца в результате развития бактерий или плесени, имеет гнилостный запах; зеленая гниль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гнилостная порча, придающая белку зеленоватый цвет; миражное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яйцо, изъятое из инкубатора как нёоплодотворенное; запашистое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яйцо с посторонним, неулетучивающимся запахом; выпивка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яйцо с частичным смешением желтка с белком; присушка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яйцо с присохшим к скорлупе желтком.</w:t>
      </w:r>
    </w:p>
    <w:p w:rsidR="0071396B" w:rsidRPr="00543A25" w:rsidRDefault="0071396B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Маркировка яиц. Каждое яйцо маркируют средствами, разрешенными для контакта с пищевыми продуктами. Маркировка яиц должна быть четкой, легко читаемой.</w:t>
      </w:r>
    </w:p>
    <w:p w:rsidR="0071396B" w:rsidRPr="00543A25" w:rsidRDefault="0071396B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 xml:space="preserve">На диетических яйцах указывают: вид яиц (диетические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Д, столовые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С); категорию (высшая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В, отборная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0, первая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1, вторая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2, третья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3) и дату сортировки (число и месяц); на столовых яйцах указывают только вид яиц и категорию.</w:t>
      </w:r>
    </w:p>
    <w:p w:rsidR="0071396B" w:rsidRPr="00543A25" w:rsidRDefault="0071396B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Упаковка и хранение. Яйца упаковывают в ящики из гофрированного картона или полимерные вместимостью по 360 штук с использованием бугорчатых прокладок. В реализацию могут поступать яйца, фасованные в картонные коробки или полимерные по 6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>12 штук. Диетические и столовые яйца упаковывают отдельно по категориям.</w:t>
      </w:r>
    </w:p>
    <w:p w:rsidR="0071396B" w:rsidRPr="00543A25" w:rsidRDefault="0071396B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Яйца хранят при температуре не ниже 0° и не выше 20°С при относительной влажности воздуха 85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88%: диетические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не более 7 сут, столовые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от 8 до 25 сут, мытые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не более 12 сут.</w:t>
      </w:r>
    </w:p>
    <w:p w:rsidR="0071396B" w:rsidRPr="00543A25" w:rsidRDefault="0071396B" w:rsidP="00543A25">
      <w:pPr>
        <w:pStyle w:val="11"/>
        <w:ind w:firstLine="709"/>
        <w:rPr>
          <w:szCs w:val="28"/>
        </w:rPr>
      </w:pPr>
    </w:p>
    <w:p w:rsidR="0071396B" w:rsidRPr="004217C0" w:rsidRDefault="00543A25" w:rsidP="00543A25">
      <w:pPr>
        <w:pStyle w:val="a3"/>
        <w:ind w:firstLine="709"/>
        <w:rPr>
          <w:rFonts w:ascii="Times New Roman" w:hAnsi="Times New Roman"/>
          <w:szCs w:val="28"/>
        </w:rPr>
      </w:pPr>
      <w:bookmarkStart w:id="7" w:name="_Toc223494840"/>
      <w:r>
        <w:rPr>
          <w:rFonts w:ascii="Times New Roman" w:hAnsi="Times New Roman"/>
          <w:szCs w:val="28"/>
        </w:rPr>
        <w:t>1.2</w:t>
      </w:r>
      <w:r w:rsidR="00643325" w:rsidRPr="00543A25">
        <w:rPr>
          <w:rFonts w:ascii="Times New Roman" w:hAnsi="Times New Roman"/>
          <w:szCs w:val="28"/>
        </w:rPr>
        <w:t xml:space="preserve"> Продукты переработки яиц</w:t>
      </w:r>
      <w:bookmarkEnd w:id="7"/>
    </w:p>
    <w:p w:rsidR="00543A25" w:rsidRPr="004217C0" w:rsidRDefault="00543A25" w:rsidP="00543A25">
      <w:pPr>
        <w:pStyle w:val="a3"/>
        <w:ind w:firstLine="709"/>
        <w:rPr>
          <w:rFonts w:ascii="Times New Roman" w:hAnsi="Times New Roman"/>
          <w:szCs w:val="28"/>
        </w:rPr>
      </w:pPr>
    </w:p>
    <w:p w:rsidR="0071396B" w:rsidRPr="00543A25" w:rsidRDefault="00643325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К продуктам переработки яиц</w:t>
      </w:r>
      <w:r w:rsidR="0071396B" w:rsidRPr="00543A25">
        <w:rPr>
          <w:szCs w:val="28"/>
        </w:rPr>
        <w:t xml:space="preserve"> относят мороженые яичные продукты и яичные порошки. Для их изготовления используют яйца всех категорий, в том числе и мелкие. Замороженная смесь яичных белков и желтков (без скорлупы) в естественном соотношении называется меланж. Замораживание проводят при темпе</w:t>
      </w:r>
      <w:r w:rsidRPr="00543A25">
        <w:rPr>
          <w:szCs w:val="28"/>
        </w:rPr>
        <w:t xml:space="preserve">ратуре от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>18 до –</w:t>
      </w:r>
      <w:r w:rsidR="0071396B" w:rsidRPr="00543A25">
        <w:rPr>
          <w:szCs w:val="28"/>
        </w:rPr>
        <w:t xml:space="preserve">20°С в жестяных банках, покрытых лаком, емкостью до </w:t>
      </w:r>
      <w:smartTag w:uri="urn:schemas-microsoft-com:office:smarttags" w:element="metricconverter">
        <w:smartTagPr>
          <w:attr w:name="ProductID" w:val="10 кг"/>
        </w:smartTagPr>
        <w:r w:rsidR="0071396B" w:rsidRPr="00543A25">
          <w:rPr>
            <w:szCs w:val="28"/>
          </w:rPr>
          <w:t>10 кг</w:t>
        </w:r>
      </w:smartTag>
      <w:r w:rsidR="0071396B" w:rsidRPr="00543A25">
        <w:rPr>
          <w:szCs w:val="28"/>
        </w:rPr>
        <w:t xml:space="preserve"> и замораживают. Меланж в мороженом состоянии должен иметь темно-оранжевый цвет, твердую консистенцию, после оттаивания </w:t>
      </w:r>
      <w:r w:rsidR="003374C5" w:rsidRPr="00543A25">
        <w:rPr>
          <w:szCs w:val="28"/>
        </w:rPr>
        <w:t>–</w:t>
      </w:r>
      <w:r w:rsidR="0071396B" w:rsidRPr="00543A25">
        <w:rPr>
          <w:szCs w:val="28"/>
        </w:rPr>
        <w:t xml:space="preserve"> цвет от светло-желтого до темно-оранжевого, однородную консистенцию. Мороженый яичный желток имеет палево-желтый цвет, твердую консистенцию, после оттаивания </w:t>
      </w:r>
      <w:r w:rsidR="003374C5" w:rsidRPr="00543A25">
        <w:rPr>
          <w:szCs w:val="28"/>
        </w:rPr>
        <w:t>–</w:t>
      </w:r>
      <w:r w:rsidR="0071396B" w:rsidRPr="00543A25">
        <w:rPr>
          <w:szCs w:val="28"/>
        </w:rPr>
        <w:t xml:space="preserve"> цвет от желтого до палево-желтого, консистенцию густую, но текучую. Мороженый яичный белок имеет цвет от беловато-палевого до желтовато-зеленого, консистенцию твердую, после оттаивания</w:t>
      </w:r>
      <w:r w:rsidRPr="00543A25">
        <w:rPr>
          <w:szCs w:val="28"/>
        </w:rPr>
        <w:t xml:space="preserve"> </w:t>
      </w:r>
      <w:r w:rsidR="003374C5" w:rsidRPr="00543A25">
        <w:rPr>
          <w:szCs w:val="28"/>
        </w:rPr>
        <w:t xml:space="preserve">– </w:t>
      </w:r>
      <w:r w:rsidR="0071396B" w:rsidRPr="00543A25">
        <w:rPr>
          <w:szCs w:val="28"/>
        </w:rPr>
        <w:t>цвет палевый, консистенцию жидкую, может быть не совсем однородную. Не допускаются обрывы градинок, осколки скорлупы и другие примеси. Характерной особенностью является наличие бугорка на замороженной поверхности. Его отсутствие свидетельствует о том, что продукт подвергался подтаиванию. Из физико-химических показателей в замороженных яичных продуктах определяют содержание жира, белков, кислотность, температуру в центре массы продукта.</w:t>
      </w:r>
    </w:p>
    <w:p w:rsidR="0071396B" w:rsidRPr="00543A25" w:rsidRDefault="0071396B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Хранят мороженые я</w:t>
      </w:r>
      <w:r w:rsidR="00643325" w:rsidRPr="00543A25">
        <w:rPr>
          <w:szCs w:val="28"/>
        </w:rPr>
        <w:t>ичные продукты при температуре –</w:t>
      </w:r>
      <w:r w:rsidRPr="00543A25">
        <w:rPr>
          <w:szCs w:val="28"/>
        </w:rPr>
        <w:t>12°С и относительной влажности воздуха 80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85% до 8 </w:t>
      </w:r>
      <w:r w:rsidR="00E11172" w:rsidRPr="00543A25">
        <w:rPr>
          <w:szCs w:val="28"/>
        </w:rPr>
        <w:t>мес.</w:t>
      </w:r>
      <w:r w:rsidRPr="00543A25">
        <w:rPr>
          <w:szCs w:val="28"/>
        </w:rPr>
        <w:t xml:space="preserve">, при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18"С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до 15 мес.</w:t>
      </w:r>
    </w:p>
    <w:p w:rsidR="0071396B" w:rsidRPr="00543A25" w:rsidRDefault="0071396B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Яичные порошки вырабатывают путем высушивания смеси белка и желтка (в естественной пропорции), белка, желтка и омлета (из яичной ма</w:t>
      </w:r>
      <w:r w:rsidR="00643325" w:rsidRPr="00543A25">
        <w:rPr>
          <w:szCs w:val="28"/>
        </w:rPr>
        <w:t>ссы и молока в соотношении 1:</w:t>
      </w:r>
      <w:r w:rsidRPr="00543A25">
        <w:rPr>
          <w:szCs w:val="28"/>
        </w:rPr>
        <w:t xml:space="preserve">1). Яичный порошок должен иметь однородный светло-желтый цвет, порошкообразную структуру, допускаются единичные легко раздавливающиеся комочки. Вкус и запах, свойственные высушенному яйцу, растворимость яичного порошка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не менее 85%, массовая доля влаги</w:t>
      </w:r>
      <w:r w:rsidR="00643325" w:rsidRPr="00543A25">
        <w:rPr>
          <w:szCs w:val="28"/>
        </w:rPr>
        <w:t xml:space="preserve"> </w:t>
      </w:r>
      <w:r w:rsidR="003374C5" w:rsidRPr="00543A25">
        <w:rPr>
          <w:szCs w:val="28"/>
        </w:rPr>
        <w:t xml:space="preserve">– </w:t>
      </w:r>
      <w:r w:rsidRPr="00543A25">
        <w:rPr>
          <w:szCs w:val="28"/>
        </w:rPr>
        <w:t xml:space="preserve">не более 9%; нормируется содержание жира, белка, золы, кислотность. В реализацию могут поступать фасованные яичные порошки в картонных пачках массой 100, 200, </w:t>
      </w:r>
      <w:smartTag w:uri="urn:schemas-microsoft-com:office:smarttags" w:element="metricconverter">
        <w:smartTagPr>
          <w:attr w:name="ProductID" w:val="250 г"/>
        </w:smartTagPr>
        <w:r w:rsidRPr="00543A25">
          <w:rPr>
            <w:szCs w:val="28"/>
          </w:rPr>
          <w:t>250 г</w:t>
        </w:r>
      </w:smartTag>
      <w:r w:rsidRPr="00543A25">
        <w:rPr>
          <w:szCs w:val="28"/>
        </w:rPr>
        <w:t xml:space="preserve">, весовой продукт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в фанерных барабанах, штампованных бочках массой нетто </w:t>
      </w:r>
      <w:smartTag w:uri="urn:schemas-microsoft-com:office:smarttags" w:element="metricconverter">
        <w:smartTagPr>
          <w:attr w:name="ProductID" w:val="25 кг"/>
        </w:smartTagPr>
        <w:r w:rsidRPr="00543A25">
          <w:rPr>
            <w:szCs w:val="28"/>
          </w:rPr>
          <w:t>25 кг</w:t>
        </w:r>
      </w:smartTag>
      <w:r w:rsidRPr="00543A25">
        <w:rPr>
          <w:szCs w:val="28"/>
        </w:rPr>
        <w:t xml:space="preserve">, в герметичных жестяных банках до </w:t>
      </w:r>
      <w:smartTag w:uri="urn:schemas-microsoft-com:office:smarttags" w:element="metricconverter">
        <w:smartTagPr>
          <w:attr w:name="ProductID" w:val="10 кг"/>
        </w:smartTagPr>
        <w:r w:rsidRPr="00543A25">
          <w:rPr>
            <w:szCs w:val="28"/>
          </w:rPr>
          <w:t>10 кг</w:t>
        </w:r>
      </w:smartTag>
      <w:r w:rsidRPr="00543A25">
        <w:rPr>
          <w:szCs w:val="28"/>
        </w:rPr>
        <w:t>. Не подлежат приемке яичные</w:t>
      </w:r>
      <w:r w:rsidR="004217C0">
        <w:rPr>
          <w:szCs w:val="28"/>
        </w:rPr>
        <w:t xml:space="preserve"> </w:t>
      </w:r>
      <w:r w:rsidRPr="00543A25">
        <w:rPr>
          <w:szCs w:val="28"/>
        </w:rPr>
        <w:t>сухие продукты подмоченные, увлажненные, с ослизлой поверхностью, плесенью, посторонними запахами, прогорклые, с измененным цветом.</w:t>
      </w:r>
    </w:p>
    <w:p w:rsidR="00643325" w:rsidRPr="004217C0" w:rsidRDefault="0071396B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 xml:space="preserve">Хранят яичные сухие порошки при температуре от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2 до 10°С в герметичной таре 12 </w:t>
      </w:r>
      <w:r w:rsidR="00E11172" w:rsidRPr="00543A25">
        <w:rPr>
          <w:szCs w:val="28"/>
        </w:rPr>
        <w:t>мес.</w:t>
      </w:r>
      <w:r w:rsidRPr="00543A25">
        <w:rPr>
          <w:szCs w:val="28"/>
        </w:rPr>
        <w:t xml:space="preserve">, в негерметичной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8. При длительном хранении, особенно при высоких температурах, снижается растворимость порошка, изменяется цвет: он темнеет вследствие окисления каротиноидов, образования меланоидинов. В порошке может портиться жир, появляются прогорклые, салистые, рыбные запахи</w:t>
      </w:r>
      <w:r w:rsidR="00643325" w:rsidRPr="00543A25">
        <w:rPr>
          <w:rStyle w:val="ab"/>
          <w:szCs w:val="28"/>
        </w:rPr>
        <w:footnoteReference w:id="4"/>
      </w:r>
      <w:r w:rsidRPr="00543A25">
        <w:rPr>
          <w:szCs w:val="28"/>
        </w:rPr>
        <w:t>.</w:t>
      </w:r>
    </w:p>
    <w:p w:rsidR="004F76A2" w:rsidRPr="004217C0" w:rsidRDefault="004F76A2" w:rsidP="00543A25">
      <w:pPr>
        <w:pStyle w:val="11"/>
        <w:ind w:firstLine="709"/>
        <w:rPr>
          <w:szCs w:val="28"/>
        </w:rPr>
      </w:pPr>
    </w:p>
    <w:p w:rsidR="00176760" w:rsidRPr="00543A25" w:rsidRDefault="004F76A2" w:rsidP="004F76A2">
      <w:pPr>
        <w:pStyle w:val="a3"/>
        <w:ind w:firstLine="709"/>
        <w:rPr>
          <w:rFonts w:ascii="Times New Roman" w:hAnsi="Times New Roman"/>
          <w:szCs w:val="28"/>
        </w:rPr>
      </w:pPr>
      <w:bookmarkStart w:id="8" w:name="_Toc223494841"/>
      <w:r>
        <w:rPr>
          <w:rFonts w:ascii="Times New Roman" w:hAnsi="Times New Roman"/>
          <w:szCs w:val="28"/>
        </w:rPr>
        <w:t>2.</w:t>
      </w:r>
      <w:r w:rsidRPr="004217C0">
        <w:rPr>
          <w:rFonts w:ascii="Times New Roman" w:hAnsi="Times New Roman"/>
          <w:szCs w:val="28"/>
        </w:rPr>
        <w:t xml:space="preserve"> </w:t>
      </w:r>
      <w:r w:rsidR="00176760" w:rsidRPr="00543A25">
        <w:rPr>
          <w:rFonts w:ascii="Times New Roman" w:hAnsi="Times New Roman"/>
          <w:szCs w:val="28"/>
        </w:rPr>
        <w:t>Масло сливочное. Способы производства. Требования к качеству. Пороки хранения</w:t>
      </w:r>
      <w:bookmarkEnd w:id="8"/>
    </w:p>
    <w:p w:rsidR="00F60172" w:rsidRPr="00543A25" w:rsidRDefault="00F60172" w:rsidP="00543A25">
      <w:pPr>
        <w:pStyle w:val="a3"/>
        <w:ind w:firstLine="709"/>
        <w:jc w:val="both"/>
        <w:rPr>
          <w:rFonts w:ascii="Times New Roman" w:hAnsi="Times New Roman"/>
          <w:szCs w:val="28"/>
        </w:rPr>
      </w:pPr>
    </w:p>
    <w:p w:rsidR="00AA5675" w:rsidRPr="00543A25" w:rsidRDefault="00AA5675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 xml:space="preserve">Масло из коровьего молока представляет собой молочный продукт, преобладающая составная часть которого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молочный жир, изготовленный исключительно из коровьего молока и (или) продуктов, которые получены из молока посредством выделения жировой фазы и равномерного распределения в нем молочной плазмы.</w:t>
      </w:r>
    </w:p>
    <w:p w:rsidR="00AA5675" w:rsidRPr="00543A25" w:rsidRDefault="00AA5675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 xml:space="preserve">В состав масла входят молочный жир, вода, некоторое количество белковых и минеральных веществ, молочный сахар, витамины </w:t>
      </w:r>
      <w:r w:rsidRPr="00543A25">
        <w:rPr>
          <w:szCs w:val="28"/>
          <w:lang w:val="en-US"/>
        </w:rPr>
        <w:t>A</w:t>
      </w:r>
      <w:r w:rsidRPr="00543A25">
        <w:rPr>
          <w:szCs w:val="28"/>
        </w:rPr>
        <w:t xml:space="preserve">, </w:t>
      </w:r>
      <w:r w:rsidRPr="00543A25">
        <w:rPr>
          <w:szCs w:val="28"/>
          <w:lang w:val="en-US"/>
        </w:rPr>
        <w:t>D</w:t>
      </w:r>
      <w:r w:rsidRPr="00543A25">
        <w:rPr>
          <w:szCs w:val="28"/>
        </w:rPr>
        <w:t xml:space="preserve">, Е, К, группы В; могут быть добавлены также поваренная соль, наполнители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сахар, мед, какао и др.</w:t>
      </w:r>
    </w:p>
    <w:p w:rsidR="00AA5675" w:rsidRPr="00543A25" w:rsidRDefault="00AA5675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Масло из коровьего молока содержит от 50 до 99% жира. Усвояемость его 95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98%, температура плавления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28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35°С. Калорийность </w:t>
      </w:r>
      <w:smartTag w:uri="urn:schemas-microsoft-com:office:smarttags" w:element="metricconverter">
        <w:smartTagPr>
          <w:attr w:name="ProductID" w:val="100 г"/>
        </w:smartTagPr>
        <w:r w:rsidRPr="00543A25">
          <w:rPr>
            <w:szCs w:val="28"/>
          </w:rPr>
          <w:t>100 г</w:t>
        </w:r>
      </w:smartTag>
      <w:r w:rsidRPr="00543A25">
        <w:rPr>
          <w:szCs w:val="28"/>
        </w:rPr>
        <w:t xml:space="preserve"> масла составляет 500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775 ккал.</w:t>
      </w:r>
    </w:p>
    <w:p w:rsidR="00AA5675" w:rsidRPr="00543A25" w:rsidRDefault="00AA5675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 xml:space="preserve">По физиологическим нормам каждый человек должен потреблять в сутки </w:t>
      </w:r>
      <w:smartTag w:uri="urn:schemas-microsoft-com:office:smarttags" w:element="metricconverter">
        <w:smartTagPr>
          <w:attr w:name="ProductID" w:val="15 г"/>
        </w:smartTagPr>
        <w:r w:rsidRPr="00543A25">
          <w:rPr>
            <w:szCs w:val="28"/>
          </w:rPr>
          <w:t>15 г</w:t>
        </w:r>
      </w:smartTag>
      <w:r w:rsidRPr="00543A25">
        <w:rPr>
          <w:szCs w:val="28"/>
        </w:rPr>
        <w:t xml:space="preserve"> коровьего масла, не считая других жиров.</w:t>
      </w:r>
    </w:p>
    <w:p w:rsidR="00643325" w:rsidRPr="00543A25" w:rsidRDefault="00AA5675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В зависимости от сырья и технологии производства масло подразделяют на сливочное и топленое. Сливочное масло получают двумя способами: сбиванием сливок и преобразованием высо</w:t>
      </w:r>
      <w:r w:rsidR="00643325" w:rsidRPr="00543A25">
        <w:rPr>
          <w:szCs w:val="28"/>
        </w:rPr>
        <w:t>кожирных сливок в структуру сли</w:t>
      </w:r>
      <w:r w:rsidRPr="00543A25">
        <w:rPr>
          <w:szCs w:val="28"/>
        </w:rPr>
        <w:t xml:space="preserve">вочного масла (термомеханическим или вакуумным). </w:t>
      </w:r>
    </w:p>
    <w:p w:rsidR="00AA5675" w:rsidRPr="00543A25" w:rsidRDefault="00AA5675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При производстве сливочного масла методом сбивания сливки пастеризуют при температуре 90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>95°С, охлаждают до 1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>4°С и подвергают созреванию в течение 1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3 часов, во время которого молочный жир затвердевает, белковые оболочки жировых шариков набухают. При выработке кислосливочного масла в сливки перед созреванием вносят закваску из чистых культур молочнокислых и </w:t>
      </w:r>
      <w:r w:rsidR="00A66B68" w:rsidRPr="00543A25">
        <w:rPr>
          <w:szCs w:val="28"/>
        </w:rPr>
        <w:t>ароматобразующих</w:t>
      </w:r>
      <w:r w:rsidRPr="00543A25">
        <w:rPr>
          <w:szCs w:val="28"/>
        </w:rPr>
        <w:t xml:space="preserve"> бактерий. Созревшие сливки сбивают в маслоизготовителях периодического или непрерывного действия. При сбивании белковые оболочки жировых шариков разрушаются. Освобожденные от оболочек, они слипаются в масляное зерно, остальную часть сливок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пахту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отделяют от зерна. Зерно механически обрабатывают, получая из него сплошной монолит масла. В процессе обработки регулируют количество влаги в масле, доводя его до стандартного содержания.</w:t>
      </w:r>
    </w:p>
    <w:p w:rsidR="00AA5675" w:rsidRPr="00543A25" w:rsidRDefault="00AA5675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Производство сливочного масла методом преобразования высокожирных сливок основано на концентрации жировых шариков (путем сепарирования сливок) до жирности вырабатываемого продукта.</w:t>
      </w:r>
    </w:p>
    <w:p w:rsidR="00AA5675" w:rsidRPr="00543A25" w:rsidRDefault="00AA5675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При термомеханическом способе производства высокожирные сливки подают в маслообразователь, где они многократно перемешиваются и охлаждаются (до 14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>17°С), в результате разрушаются белковые оболочки жировых шариков, происходят кристаллизация жира и равномерное распределение влаги.</w:t>
      </w:r>
    </w:p>
    <w:p w:rsidR="00AA5675" w:rsidRPr="00543A25" w:rsidRDefault="00AA5675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При вакуумном способе производства разрушение белковых оболочек жировых шариков достигается путем моментального самоиспарения и охлаждения распыленных в глубоком вакууме высокожирных сливок, в результате чего образуется масляное зерно, которое подают на механическую обработку и фасовку.</w:t>
      </w:r>
    </w:p>
    <w:p w:rsidR="00AA5675" w:rsidRPr="00543A25" w:rsidRDefault="00AA5675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Масло, полученное методом преобразования, имеет небольшую бактериальную з</w:t>
      </w:r>
      <w:r w:rsidR="00E11172" w:rsidRPr="00543A25">
        <w:rPr>
          <w:szCs w:val="28"/>
        </w:rPr>
        <w:t>агрязненность, устойчиво к плес</w:t>
      </w:r>
      <w:r w:rsidRPr="00543A25">
        <w:rPr>
          <w:szCs w:val="28"/>
        </w:rPr>
        <w:t>невению и обладает высокими вкусовыми качествами.</w:t>
      </w:r>
    </w:p>
    <w:p w:rsidR="00AA5675" w:rsidRPr="00543A25" w:rsidRDefault="00AA5675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Виды масла из коровьего молока. В зависимости от сырья и технологии производства масло подразделяют на сливочное (сладкосливочное, кислосливочное) и топленое.</w:t>
      </w:r>
    </w:p>
    <w:p w:rsidR="00AA5675" w:rsidRPr="00543A25" w:rsidRDefault="00AA5675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По массовой доле жира выделены подгруппы сливочного масла: масло классическое (жира от 80 до 85%); пониженной жирности (жира от 50 до 79%). Топленое масло содержит жира не менее 99%.</w:t>
      </w:r>
    </w:p>
    <w:p w:rsidR="00AA5675" w:rsidRPr="00543A25" w:rsidRDefault="00AA5675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Сливочное масло вырабатывают нескольких видов.</w:t>
      </w:r>
    </w:p>
    <w:p w:rsidR="00AA5675" w:rsidRPr="00543A25" w:rsidRDefault="00AA5675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Несоленое масло изготовляют из пастеризованных сливок с применением чистых культур молочнокислых бактерий (кислосливочное) или без их применения (сладкосливочное).</w:t>
      </w:r>
    </w:p>
    <w:p w:rsidR="00AA5675" w:rsidRPr="00543A25" w:rsidRDefault="00AA5675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Соленое масло бывает сладкосливочным и кислосливоч-ным. Вырабатывается, так же как и несоленое масло, из пастеризованных сливок, но с добавлением поваренной соли (1,5%).</w:t>
      </w:r>
    </w:p>
    <w:p w:rsidR="00AA5675" w:rsidRPr="00543A25" w:rsidRDefault="00AA5675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Вологодское масло получают из высококачественных свежих сливок, подвергнутых пастеризации при высоких температурах (97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>98°С) с выдержкой в закрытой системе в течение 10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15 мин. Масло имеет хорошо выраженные вкус и аромат пастеризованных сливок (ореховый привкус). Это масло должно быть реализовано не позднее 30 дней со дня его выработки. При отсутствии характерных вкуса и аромата его относят к несоленому </w:t>
      </w:r>
      <w:r w:rsidR="00E11172" w:rsidRPr="00543A25">
        <w:rPr>
          <w:szCs w:val="28"/>
        </w:rPr>
        <w:t>сладкосливочному</w:t>
      </w:r>
      <w:r w:rsidRPr="00543A25">
        <w:rPr>
          <w:szCs w:val="28"/>
        </w:rPr>
        <w:t xml:space="preserve"> маслу.</w:t>
      </w:r>
    </w:p>
    <w:p w:rsidR="00AA5675" w:rsidRPr="00543A25" w:rsidRDefault="00AA5675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 xml:space="preserve">Содержание жира в несоленом и Вологодском масле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не менее 82,5%, в соленом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не менее 81,5%.</w:t>
      </w:r>
    </w:p>
    <w:p w:rsidR="00AA5675" w:rsidRPr="00543A25" w:rsidRDefault="00AA5675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Любительское масло вырабатывают из сладких пастеризованных или сквашенных сливок без добавления или с добавлением поваренной соли. Оно содержит не менее 78% жира.</w:t>
      </w:r>
    </w:p>
    <w:p w:rsidR="00AA5675" w:rsidRPr="00543A25" w:rsidRDefault="00AA5675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Крестьянское масло (сладкосливочное и кислосливочное) получают из доброкачественных пастеризованных сливок. Оно бывает соленым (содержит 1,5% соли) и несоленым. Название объясняется тем, что по вкусу масло напоминает то, которое изготовляли крестьяне в домашних условиях. Отличается</w:t>
      </w:r>
      <w:r w:rsidR="00643325" w:rsidRPr="00543A25">
        <w:rPr>
          <w:szCs w:val="28"/>
        </w:rPr>
        <w:t xml:space="preserve"> большим содержанием пахты. Мас</w:t>
      </w:r>
      <w:r w:rsidRPr="00543A25">
        <w:rPr>
          <w:szCs w:val="28"/>
        </w:rPr>
        <w:t>ло содержит не менее 71% жира (соленое) и 72,5% (несоленое).</w:t>
      </w:r>
    </w:p>
    <w:p w:rsidR="00AA5675" w:rsidRPr="00543A25" w:rsidRDefault="00AA5675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 xml:space="preserve">Бутербродное масло (сладкосливочное и кислосливочное) вырабатывают способом преобразования высокожирных сливок или сбиванием в маслоизготовителях непрерывного действия. Содержание (в %): жира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61,5; сухих обезжиренных веществ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3,5.</w:t>
      </w:r>
    </w:p>
    <w:p w:rsidR="00AA5675" w:rsidRPr="00543A25" w:rsidRDefault="00AA5675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 xml:space="preserve">Разновидностью сливочного является масло с наполнителями (Шоколадное, Медовое, Фруктовое, Детское). Шоколадное масло изготовляют из натуральных сливок с добавлением сахара, какао и ванилина. Масло сладкое, с выраженными вкусом и ароматом шоколада и ванилина, шоколадного цвета. Содержание (в %): жира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не менее 62; сахара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не менее 18; какао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не менее 2,5; влаги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не более 16.</w:t>
      </w:r>
    </w:p>
    <w:p w:rsidR="00AA5675" w:rsidRPr="00543A25" w:rsidRDefault="00AA5675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Медовое масло получают из свежих пастеризованных сливок с добавлением меда. Масло имеет сладкий, четко выраженный вкус и аромат пчелиного меда. Консистенция масла при температуре 10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12°С более мягкая, чем обычного сливочного. Цвет желтый, соответствующий цвету введенного наполнителя. Содержание жира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не менее 52%, меда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не менее 25, влаги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не более 18%.</w:t>
      </w:r>
    </w:p>
    <w:p w:rsidR="00AA5675" w:rsidRPr="00543A25" w:rsidRDefault="00AA5675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 xml:space="preserve">Фруктовое масло изготовляют из свежих пастеризованных сливок с добавлением в качестве вкусовых и ароматических веществ фруктово-ягодных наполнителей (соков, экстрактов, джемов) и сахара. Вкус и аромат фруктового масла чистый, с выраженными вкусом и ароматом наполнителей; консистенция более мягкая, чем обычного сливочного масла; цвет должен соответствовать окраске внесенных наполнителей. Содержание жира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не менее 62%, сахара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не менее 16, влаги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не более 18%.</w:t>
      </w:r>
    </w:p>
    <w:p w:rsidR="00AA5675" w:rsidRPr="00543A25" w:rsidRDefault="00AA5675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 xml:space="preserve">Детское масло готовят из свежих пастеризованных сливок с внесением в них сахара или сахарной пудры. Масло содержит жира не менее 76%, сахара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не менее 8, влаги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не более 15%.</w:t>
      </w:r>
    </w:p>
    <w:p w:rsidR="00AA5675" w:rsidRPr="00543A25" w:rsidRDefault="00AA5675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Чайное масло вырабатывают из высокожирных сливок с добавлением сгущенного или сухого обезжиренного молока или пахты, содержит витамины, микроэлементы.</w:t>
      </w:r>
    </w:p>
    <w:p w:rsidR="000A5BCD" w:rsidRPr="00543A25" w:rsidRDefault="000A5BCD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Концентрация белка в 5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8 раз выше, чем в любом другом виде. Содержит влаги не более 27%, сухого обезжиренного молочного остатка (СОМО)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13%</w:t>
      </w:r>
      <w:r w:rsidR="00643325" w:rsidRPr="00543A25">
        <w:rPr>
          <w:rStyle w:val="ab"/>
          <w:szCs w:val="28"/>
        </w:rPr>
        <w:footnoteReference w:id="5"/>
      </w:r>
      <w:r w:rsidRPr="00543A25">
        <w:rPr>
          <w:szCs w:val="28"/>
        </w:rPr>
        <w:t>.</w:t>
      </w:r>
    </w:p>
    <w:p w:rsidR="000A5BCD" w:rsidRPr="00543A25" w:rsidRDefault="000A5BCD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Вкус и запах масла должны быть чистыми, характерными для данного вида, без посторонних привкусов и запахов. Масло с наполнителями должно иметь выраженные вкус и аромат введенных наполнителей. Консистенция (при 10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12°С) сливочного масла должна быть плотной, однородной, поверхность на разрезе слабоблестящей и сухой на вид, с наличием одиночных мельчайших капель влаги; консистенция масла с наполнителями должна быть более мягкой, без видимых капелек влаги на разрезе, а топленого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мягкой, зернистой. В растопленном виде топленое масло должно быть прозрачным и без осадка. Цвет масла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от белого до светло-желтого, однородный по всей массе. Масло с наполнителями должно иметь цвет однородный, соответствующий цвету наполнителей.</w:t>
      </w:r>
    </w:p>
    <w:p w:rsidR="000A5BCD" w:rsidRPr="00543A25" w:rsidRDefault="000A5BCD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По физико-химическим показателям стандартом нормируется массовая доля влаги, жира, соли (в соленом). В масле не допускаются патогенные микроорганизмы, ограничиваются общая бактериальная обсемененность и бактерии группы кишечной палочки.</w:t>
      </w:r>
    </w:p>
    <w:p w:rsidR="000A5BCD" w:rsidRPr="00543A25" w:rsidRDefault="000A5BCD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В зависимости от качества масло сливочное (несоленое, соленое, Любительское) подразделяют на высший и 1-й сорта. Остальные виды масла на сорта не делят.</w:t>
      </w:r>
    </w:p>
    <w:p w:rsidR="000A5BCD" w:rsidRPr="00543A25" w:rsidRDefault="000A5BCD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Сорт сливочного (несоленого, соленого, Любительского) масла устанавливают по 20-балльной системе, по которой на каждый показатель отводят определенное количество балло</w:t>
      </w:r>
      <w:r w:rsidR="00643325" w:rsidRPr="00543A25">
        <w:rPr>
          <w:szCs w:val="28"/>
        </w:rPr>
        <w:t xml:space="preserve">в: вкус и запах </w:t>
      </w:r>
      <w:r w:rsidR="003374C5" w:rsidRPr="00543A25">
        <w:rPr>
          <w:szCs w:val="28"/>
        </w:rPr>
        <w:t>–</w:t>
      </w:r>
      <w:r w:rsidR="00643325" w:rsidRPr="00543A25">
        <w:rPr>
          <w:szCs w:val="28"/>
        </w:rPr>
        <w:t xml:space="preserve"> 10; консистен</w:t>
      </w:r>
      <w:r w:rsidRPr="00543A25">
        <w:rPr>
          <w:szCs w:val="28"/>
        </w:rPr>
        <w:t xml:space="preserve">ция и внешний вид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5; цвет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2; упаковка и маркировка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3. В зависимости от общей балльной оценки и оценки по вкусу и запаху масло относят к высшему сорту (общая сумма баллов 13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>20, в том числе вкус и запах не менее 6) или к 1-му (при оценке масла в 6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12 баллов, по вкусу и запаху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не менее 2).</w:t>
      </w:r>
    </w:p>
    <w:p w:rsidR="000A5BCD" w:rsidRPr="00543A25" w:rsidRDefault="000A5BCD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Недоброкачественность сырья, неправильная обработка и неудовлетворительные условия хранения приводят к появлению в масле различных дефектов.</w:t>
      </w:r>
    </w:p>
    <w:p w:rsidR="000A5BCD" w:rsidRPr="00543A25" w:rsidRDefault="000A5BCD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Горький вкус может появиться при поедании коровами некоторых видов трав (полыни, дикого лука, люцерны и др.), а также при развитии в масле гнилостной микрофлоры и разложении белковых веществ. В соленом масле он может появиться при посолке солью с большим содержанием хлористых солей магния.</w:t>
      </w:r>
    </w:p>
    <w:p w:rsidR="000A5BCD" w:rsidRPr="00543A25" w:rsidRDefault="000A5BCD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Салистый привкус образуется в масле в результате окисления молочного жира кислородом воздуха. Процесс ускоряется при хранении масла на свету и в недостаточно охлаждаемых помещениях.</w:t>
      </w:r>
    </w:p>
    <w:p w:rsidR="000A5BCD" w:rsidRPr="00543A25" w:rsidRDefault="000A5BCD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Кормовые привкусы образуются в масле от сырья, а также при поедании коровами растений, содержащих специфические вкусовые и ароматические вещества.</w:t>
      </w:r>
    </w:p>
    <w:p w:rsidR="000A5BCD" w:rsidRPr="00543A25" w:rsidRDefault="000A5BCD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Олеистый вкус (привкус несвежего растительного масла) обусловливается изменением жира под воздействием некоторых видов молочнокислых бактерий или дрожжей. Он может также возникнуть во время хранения масла при доступе воздуха и света.</w:t>
      </w:r>
    </w:p>
    <w:p w:rsidR="000A5BCD" w:rsidRPr="00543A25" w:rsidRDefault="000A5BCD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 xml:space="preserve">Прогорклый вкус образуется в результате окисления масла под действием ферментов и кислорода воздуха. При окислении накапливаются альдегиды, кислоты, </w:t>
      </w:r>
      <w:r w:rsidR="00E11172" w:rsidRPr="00543A25">
        <w:rPr>
          <w:szCs w:val="28"/>
        </w:rPr>
        <w:t>оксикислоты</w:t>
      </w:r>
      <w:r w:rsidRPr="00543A25">
        <w:rPr>
          <w:szCs w:val="28"/>
        </w:rPr>
        <w:t>, эфиры, спирты и низкомолекулярные жирные кислоты, которые и придают маслу прогорклый вкус.</w:t>
      </w:r>
    </w:p>
    <w:p w:rsidR="00675B9B" w:rsidRPr="00543A25" w:rsidRDefault="000A5BCD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 xml:space="preserve">Пожелтевшая кромка масла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порок, образующийся при изменении поверхностного слоя масла под действием воздуха и микроорганизмов. При этом масло в поверхностном слое приобретает неприятный привкус и более</w:t>
      </w:r>
      <w:r w:rsidR="00A14B3F" w:rsidRPr="00543A25">
        <w:rPr>
          <w:szCs w:val="28"/>
        </w:rPr>
        <w:t xml:space="preserve"> </w:t>
      </w:r>
      <w:r w:rsidR="00675B9B" w:rsidRPr="00543A25">
        <w:rPr>
          <w:szCs w:val="28"/>
        </w:rPr>
        <w:t>темный цвет. Перед продажей такое масло должно быть зачищено от кромки.</w:t>
      </w:r>
    </w:p>
    <w:p w:rsidR="00675B9B" w:rsidRPr="00543A25" w:rsidRDefault="00675B9B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Крошливая консистенция возникает при выработке масла из чрезмерно охлажденных сливок. Причиной появления порока может быть также молоко, полученное от животных, вскармливаемых грубыми кормами, в которых содержатся высокоплавкие жиры или преобладают белки и углеводы и мало жира.</w:t>
      </w:r>
    </w:p>
    <w:p w:rsidR="00675B9B" w:rsidRPr="00543A25" w:rsidRDefault="00675B9B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Неравномерная окраска появляется при упаковке в один ящик масла различных сбоек или при неравномерном посоле масла.</w:t>
      </w:r>
    </w:p>
    <w:p w:rsidR="00675B9B" w:rsidRPr="00543A25" w:rsidRDefault="00675B9B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Пороками упаковки являются также неплотная набивка масла в тару, небрежная заделка пергамента, неправильная и нечеткая маркировка.</w:t>
      </w:r>
    </w:p>
    <w:p w:rsidR="00675B9B" w:rsidRPr="00543A25" w:rsidRDefault="00675B9B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 xml:space="preserve">Не допускают к реализации масло, упакованное в тару с неправильной или неясной маркировкой; пораженное плесенью внутри; с посторонними примесями, а топленое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с наличием пахты или рассола; с гнилостным, прогорклым, рыбным и плесневелым вкусом и запахом, а также вкусом и запахом нефтепродуктов и химикатов; сливочное с наполнителями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с посторонними вкусом и запахом, несвойственными данному виду масла, а также с невыраженными вкусом и ароматом введенных наполнителей. Масло с наличием плесени на поверхности должно быть предварительно обработано.</w:t>
      </w:r>
    </w:p>
    <w:p w:rsidR="00A14B3F" w:rsidRPr="00543A25" w:rsidRDefault="00A14B3F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 xml:space="preserve">Пороки </w:t>
      </w:r>
      <w:r w:rsidR="00E11172" w:rsidRPr="00543A25">
        <w:rPr>
          <w:szCs w:val="28"/>
        </w:rPr>
        <w:t>сливочного</w:t>
      </w:r>
      <w:r w:rsidRPr="00543A25">
        <w:rPr>
          <w:szCs w:val="28"/>
        </w:rPr>
        <w:t xml:space="preserve"> масла возникают вследствие неправильного хранения, как было сказано выше, поэтому очень важно правильно его хранить. </w:t>
      </w:r>
      <w:r w:rsidR="00675B9B" w:rsidRPr="00543A25">
        <w:rPr>
          <w:szCs w:val="28"/>
        </w:rPr>
        <w:t xml:space="preserve">Сливочное весовым и фасованным. Упаковывают сливочное масло в дощатые или фанерные ящики массой нетто </w:t>
      </w:r>
      <w:smartTag w:uri="urn:schemas-microsoft-com:office:smarttags" w:element="metricconverter">
        <w:smartTagPr>
          <w:attr w:name="ProductID" w:val="24 кг"/>
        </w:smartTagPr>
        <w:r w:rsidR="00675B9B" w:rsidRPr="00543A25">
          <w:rPr>
            <w:szCs w:val="28"/>
          </w:rPr>
          <w:t>24 кг</w:t>
        </w:r>
      </w:smartTag>
      <w:r w:rsidR="00675B9B" w:rsidRPr="00543A25">
        <w:rPr>
          <w:szCs w:val="28"/>
        </w:rPr>
        <w:t xml:space="preserve">; в картонные ящики массой до </w:t>
      </w:r>
      <w:smartTag w:uri="urn:schemas-microsoft-com:office:smarttags" w:element="metricconverter">
        <w:smartTagPr>
          <w:attr w:name="ProductID" w:val="20 кг"/>
        </w:smartTagPr>
        <w:r w:rsidR="00675B9B" w:rsidRPr="00543A25">
          <w:rPr>
            <w:szCs w:val="28"/>
          </w:rPr>
          <w:t>20 кг</w:t>
        </w:r>
      </w:smartTag>
      <w:r w:rsidR="00675B9B" w:rsidRPr="00543A25">
        <w:rPr>
          <w:szCs w:val="28"/>
        </w:rPr>
        <w:t xml:space="preserve">. Перед упаковкой ящики выстилают пергаментом или фольгой. </w:t>
      </w:r>
    </w:p>
    <w:p w:rsidR="00675B9B" w:rsidRPr="00543A25" w:rsidRDefault="00675B9B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 xml:space="preserve">Для розничной продажи масло расфасовывают брикетами, завернутыми в пергамент или кашированную фольгу по 100, 200, </w:t>
      </w:r>
      <w:smartTag w:uri="urn:schemas-microsoft-com:office:smarttags" w:element="metricconverter">
        <w:smartTagPr>
          <w:attr w:name="ProductID" w:val="250 г"/>
        </w:smartTagPr>
        <w:r w:rsidRPr="00543A25">
          <w:rPr>
            <w:szCs w:val="28"/>
          </w:rPr>
          <w:t>250 г</w:t>
        </w:r>
      </w:smartTag>
      <w:r w:rsidRPr="00543A25">
        <w:rPr>
          <w:szCs w:val="28"/>
        </w:rPr>
        <w:t xml:space="preserve">; топленое масло фасуют в стеклянную тару массой нетто 450, </w:t>
      </w:r>
      <w:smartTag w:uri="urn:schemas-microsoft-com:office:smarttags" w:element="metricconverter">
        <w:smartTagPr>
          <w:attr w:name="ProductID" w:val="600 г"/>
        </w:smartTagPr>
        <w:r w:rsidRPr="00543A25">
          <w:rPr>
            <w:szCs w:val="28"/>
          </w:rPr>
          <w:t>600 г</w:t>
        </w:r>
      </w:smartTag>
      <w:r w:rsidRPr="00543A25">
        <w:rPr>
          <w:szCs w:val="28"/>
        </w:rPr>
        <w:t xml:space="preserve">; в жестяные банки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350 и </w:t>
      </w:r>
      <w:smartTag w:uri="urn:schemas-microsoft-com:office:smarttags" w:element="metricconverter">
        <w:smartTagPr>
          <w:attr w:name="ProductID" w:val="2700 г"/>
        </w:smartTagPr>
        <w:r w:rsidRPr="00543A25">
          <w:rPr>
            <w:szCs w:val="28"/>
          </w:rPr>
          <w:t>2700 г</w:t>
        </w:r>
      </w:smartTag>
      <w:r w:rsidRPr="00543A25">
        <w:rPr>
          <w:szCs w:val="28"/>
        </w:rPr>
        <w:t>.</w:t>
      </w:r>
    </w:p>
    <w:p w:rsidR="00675B9B" w:rsidRPr="00543A25" w:rsidRDefault="00675B9B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 xml:space="preserve">Каждая единица продукта в потребительской таре должна содержать следующую информацию: адрес предприятия; товарный знак или номер предприятия; массу нетто; вид и сорт масла; данные о пищевой и энергетической ценности </w:t>
      </w:r>
      <w:smartTag w:uri="urn:schemas-microsoft-com:office:smarttags" w:element="metricconverter">
        <w:smartTagPr>
          <w:attr w:name="ProductID" w:val="100 г"/>
        </w:smartTagPr>
        <w:r w:rsidRPr="00543A25">
          <w:rPr>
            <w:szCs w:val="28"/>
          </w:rPr>
          <w:t>100 г</w:t>
        </w:r>
      </w:smartTag>
      <w:r w:rsidRPr="00543A25">
        <w:rPr>
          <w:szCs w:val="28"/>
        </w:rPr>
        <w:t xml:space="preserve"> продукта; дату фасования; срок реализации; номер стандарта.</w:t>
      </w:r>
    </w:p>
    <w:p w:rsidR="00675B9B" w:rsidRPr="00543A25" w:rsidRDefault="00675B9B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 xml:space="preserve">При температуре не выше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3°С и относительной влажности воздуха не более 80% сливочное масло хранится со дня фасовки: 10 сут.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в пергаменте; 20 сут.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в фольге; 15 сут.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в стаканчиках и коробочках из полимерных материалов; 90 сут.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в металлических банках. Срок хранения Вологодского масла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не более 30 сут. По истечении указанного времени его реализуют как несоленое сладко-сливочное масло соответствующего сорта. </w:t>
      </w:r>
    </w:p>
    <w:p w:rsidR="00675B9B" w:rsidRPr="00543A25" w:rsidRDefault="00675B9B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При хранении масла необходимо защищать его от действия света и обеспечивать циркуляцию воздуха</w:t>
      </w:r>
      <w:r w:rsidR="00E11172" w:rsidRPr="00543A25">
        <w:rPr>
          <w:rStyle w:val="ab"/>
          <w:szCs w:val="28"/>
        </w:rPr>
        <w:footnoteReference w:id="6"/>
      </w:r>
      <w:r w:rsidRPr="00543A25">
        <w:rPr>
          <w:szCs w:val="28"/>
        </w:rPr>
        <w:t>.</w:t>
      </w:r>
    </w:p>
    <w:p w:rsidR="00F60172" w:rsidRPr="00543A25" w:rsidRDefault="00F60172" w:rsidP="00543A25">
      <w:pPr>
        <w:spacing w:line="360" w:lineRule="auto"/>
        <w:ind w:firstLine="709"/>
        <w:jc w:val="both"/>
        <w:rPr>
          <w:sz w:val="28"/>
          <w:szCs w:val="28"/>
        </w:rPr>
      </w:pPr>
    </w:p>
    <w:p w:rsidR="00176760" w:rsidRPr="00543A25" w:rsidRDefault="00176760" w:rsidP="004F76A2">
      <w:pPr>
        <w:pStyle w:val="a3"/>
        <w:ind w:firstLine="709"/>
        <w:rPr>
          <w:rFonts w:ascii="Times New Roman" w:hAnsi="Times New Roman"/>
          <w:szCs w:val="28"/>
        </w:rPr>
      </w:pPr>
      <w:bookmarkStart w:id="9" w:name="_Toc223494842"/>
      <w:r w:rsidRPr="00543A25">
        <w:rPr>
          <w:rFonts w:ascii="Times New Roman" w:hAnsi="Times New Roman"/>
          <w:szCs w:val="28"/>
        </w:rPr>
        <w:t>3. Упаковка и хранение плодоовощной продукции</w:t>
      </w:r>
      <w:bookmarkEnd w:id="9"/>
    </w:p>
    <w:p w:rsidR="00F60172" w:rsidRPr="00543A25" w:rsidRDefault="00F60172" w:rsidP="00543A25">
      <w:pPr>
        <w:pStyle w:val="a3"/>
        <w:ind w:firstLine="709"/>
        <w:jc w:val="both"/>
        <w:rPr>
          <w:rFonts w:ascii="Times New Roman" w:hAnsi="Times New Roman"/>
          <w:szCs w:val="28"/>
        </w:rPr>
      </w:pPr>
    </w:p>
    <w:p w:rsidR="001A207D" w:rsidRPr="00543A25" w:rsidRDefault="001A207D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Транспортировка плодов и овощей осуществляется в таре, предохраняющей плодоовощную продукцию от механических повреждений. В качестве тары используют деревянные ящики и лотки, картонные коробки, мешки, сетки, пластмассовую тару, вкладыши и пакеты из полимерных пленок, кузовки, решета, контейнеры. Вид тары зависит от лежкости и прочности кожицы (коры) плодов и овощей. Так, землянику транспортируют в кузовках, а</w:t>
      </w:r>
      <w:r w:rsidR="00E11172" w:rsidRPr="00543A25">
        <w:rPr>
          <w:szCs w:val="28"/>
        </w:rPr>
        <w:t xml:space="preserve"> </w:t>
      </w:r>
      <w:r w:rsidRPr="00543A25">
        <w:rPr>
          <w:szCs w:val="28"/>
        </w:rPr>
        <w:t xml:space="preserve">картофель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в тканевых мешках или контейнерах. В картонные коробки упаковывают плоды семечковых и цитрусовые.</w:t>
      </w:r>
    </w:p>
    <w:p w:rsidR="001A207D" w:rsidRPr="00543A25" w:rsidRDefault="001A207D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Длительное хранение плодоовощной продукции осуществляется в специализированных овощехранилищах, плодохранилищах и в холодильниках.</w:t>
      </w:r>
    </w:p>
    <w:p w:rsidR="001A207D" w:rsidRPr="00543A25" w:rsidRDefault="001A207D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 xml:space="preserve">Картофель, корнеплоды, капуста, лук и плоды требуют различных условий хранения и размещения, поэтому хранятся отдельно. </w:t>
      </w:r>
      <w:r w:rsidR="00E11172" w:rsidRPr="00543A25">
        <w:rPr>
          <w:szCs w:val="28"/>
        </w:rPr>
        <w:t xml:space="preserve">Для поддержания температурного и влажностного режима хранения в хранилищах для картофеля и овощей применяется обычная система вентиляции, в плодохранилищах </w:t>
      </w:r>
      <w:r w:rsidR="003374C5" w:rsidRPr="00543A25">
        <w:rPr>
          <w:szCs w:val="28"/>
        </w:rPr>
        <w:t>–</w:t>
      </w:r>
      <w:r w:rsidR="00E11172" w:rsidRPr="00543A25">
        <w:rPr>
          <w:szCs w:val="28"/>
        </w:rPr>
        <w:t xml:space="preserve"> система вентиляции и искусственного охлаждения, в лукохранилищах </w:t>
      </w:r>
      <w:r w:rsidR="003374C5" w:rsidRPr="00543A25">
        <w:rPr>
          <w:szCs w:val="28"/>
        </w:rPr>
        <w:t>–</w:t>
      </w:r>
      <w:r w:rsidR="00E11172" w:rsidRPr="00543A25">
        <w:rPr>
          <w:szCs w:val="28"/>
        </w:rPr>
        <w:t xml:space="preserve"> система вентиляции, охлаждения и отопления</w:t>
      </w:r>
      <w:r w:rsidR="00E11172" w:rsidRPr="00543A25">
        <w:rPr>
          <w:rStyle w:val="ab"/>
          <w:szCs w:val="28"/>
        </w:rPr>
        <w:footnoteReference w:id="7"/>
      </w:r>
      <w:r w:rsidR="00E11172" w:rsidRPr="00543A25">
        <w:rPr>
          <w:szCs w:val="28"/>
        </w:rPr>
        <w:t>.</w:t>
      </w:r>
    </w:p>
    <w:p w:rsidR="001A207D" w:rsidRPr="00543A25" w:rsidRDefault="001A207D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Вентилирование обсушивает влажную продукцию и предотвращает отпотевание (так как отсутствуют резкие перепады температуры), в то же время сохраняется оптимальная влажность внутри массы плодов и овощей. Обсушивание подавляет развитие инфекций и очагов порчи.</w:t>
      </w:r>
    </w:p>
    <w:p w:rsidR="001A207D" w:rsidRPr="00543A25" w:rsidRDefault="001A207D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 xml:space="preserve">Холодильники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изолированные от окружающей среды помещения с установками искусственного охлаждения. Плоды и овощи охлаждают до оптимальной температуры. Срок охлаждения продукции определяется ее особенностями и может составлять от нескольких суток до месяца. Перед реализацией плоды и овощи предварительно оттепляют при температуре 5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10°С, чтобы не произошло отпотевание.</w:t>
      </w:r>
    </w:p>
    <w:p w:rsidR="001A207D" w:rsidRPr="00543A25" w:rsidRDefault="001A207D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При хранении продукцию размещают так, чтобы вентилировались все плоды и овощи, а также чтобы была возможность контроля за их состоянием.</w:t>
      </w:r>
    </w:p>
    <w:p w:rsidR="001A207D" w:rsidRPr="00543A25" w:rsidRDefault="001A207D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Для продления срока хранения плодов и овощей применяется хранение в условиях контролируемой атмосферы. Так, герметичная упаковка в полимерную пленку (чаще полиэтилен) предотвращает потерю влаги, а значит, увядание. За счет дыхания плодов и овощей в упаковке повышается содержание углекислого газа, в атмосфере которого уменьшаются окислительные процессы, т. е. уменьшаются потери витаминов и питательных веществ. Пленка защи</w:t>
      </w:r>
      <w:r w:rsidR="00E11172" w:rsidRPr="00543A25">
        <w:rPr>
          <w:szCs w:val="28"/>
        </w:rPr>
        <w:t>щает от повреждений и микроорга</w:t>
      </w:r>
      <w:r w:rsidRPr="00543A25">
        <w:rPr>
          <w:szCs w:val="28"/>
        </w:rPr>
        <w:t>низмов при условии закладки качественной продукции. Толщина пленки должна быть не слишком большой, чтобы внутри нее не накапливался избыток углекислого газа, вызывающий потемнение тканей плодов и овощей.</w:t>
      </w:r>
    </w:p>
    <w:p w:rsidR="001A207D" w:rsidRPr="00543A25" w:rsidRDefault="001A207D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 xml:space="preserve">Аналогичную роль выполняет воскование плодов с добавлением в восковую оболочку физиологически активных или </w:t>
      </w:r>
      <w:r w:rsidR="00E11172" w:rsidRPr="00543A25">
        <w:rPr>
          <w:szCs w:val="28"/>
        </w:rPr>
        <w:t>фунгитоксичных</w:t>
      </w:r>
      <w:r w:rsidRPr="00543A25">
        <w:rPr>
          <w:szCs w:val="28"/>
        </w:rPr>
        <w:t xml:space="preserve"> веществ.</w:t>
      </w:r>
    </w:p>
    <w:p w:rsidR="001A207D" w:rsidRPr="00543A25" w:rsidRDefault="001A207D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Применяется также хранение в закрытых камерах с газовой средой определенного состава (избыток азота, смесь азота и углекислого газа и др.).</w:t>
      </w:r>
    </w:p>
    <w:p w:rsidR="001A207D" w:rsidRPr="00543A25" w:rsidRDefault="001A207D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Оптимальная температура для хранения картофеля 2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>6°С, влажность 90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>95%.</w:t>
      </w:r>
    </w:p>
    <w:p w:rsidR="001A207D" w:rsidRPr="00543A25" w:rsidRDefault="001A207D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Капуста может хорошо храниться при температуре минус ГС, при повышении температуры выше 0°С развивается серая плесень. Высокая влажность воздуха (90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>95%) способствует сохранению влаги. Усыхание верхних листьев защищает кочан от дальнейшего усыхания.</w:t>
      </w:r>
    </w:p>
    <w:p w:rsidR="001A207D" w:rsidRPr="00543A25" w:rsidRDefault="001A207D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Корнеплоды лучше хранятся при температуре 0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>1 °С и влажности 95%. При понижении температуры корнеплоды подмерзают. Хуже хранятся корнеплоды с механическими повреждениями, признаками увядания.</w:t>
      </w:r>
    </w:p>
    <w:p w:rsidR="001A207D" w:rsidRPr="00543A25" w:rsidRDefault="001A207D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Морковь, сельдерей, корни петрушки лучше сохраняются при переслаивании песком с добавлением гашеной извести или мела (чтобы подавить болезни), а также в полиэтиленовой упаковке.</w:t>
      </w:r>
    </w:p>
    <w:p w:rsidR="001A207D" w:rsidRPr="00543A25" w:rsidRDefault="001A207D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Оптимальная температура для хранения лука (репки) и чеснока минус 1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>3°С при не</w:t>
      </w:r>
      <w:r w:rsidR="00E11172" w:rsidRPr="00543A25">
        <w:rPr>
          <w:szCs w:val="28"/>
        </w:rPr>
        <w:t xml:space="preserve">высокой влажности воздуха </w:t>
      </w:r>
      <w:r w:rsidR="003374C5" w:rsidRPr="00543A25">
        <w:rPr>
          <w:szCs w:val="28"/>
        </w:rPr>
        <w:t>–</w:t>
      </w:r>
      <w:r w:rsidR="00E11172" w:rsidRPr="00543A25">
        <w:rPr>
          <w:szCs w:val="28"/>
        </w:rPr>
        <w:t xml:space="preserve"> 70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>80% (высокая влажность допустима для вызревших и здоровых луковиц, так же как и теплый способ хранения при температуре выше 20°С).</w:t>
      </w:r>
    </w:p>
    <w:p w:rsidR="001A207D" w:rsidRPr="00543A25" w:rsidRDefault="001A207D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Режим хранения яблок зависит от сорта. Так, длительное (6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>7 месяцев) хранение яблок сорта Бойкен осуществляется при температуре минус 1</w:t>
      </w:r>
      <w:r w:rsidR="003374C5" w:rsidRPr="00543A25">
        <w:rPr>
          <w:szCs w:val="28"/>
        </w:rPr>
        <w:t>–</w:t>
      </w:r>
      <w:r w:rsidR="00E11172" w:rsidRPr="00543A25">
        <w:rPr>
          <w:szCs w:val="28"/>
        </w:rPr>
        <w:t xml:space="preserve">0°С, а сорта Джонатан </w:t>
      </w:r>
      <w:r w:rsidR="003374C5" w:rsidRPr="00543A25">
        <w:rPr>
          <w:szCs w:val="28"/>
        </w:rPr>
        <w:t>–</w:t>
      </w:r>
      <w:r w:rsidR="00E11172" w:rsidRPr="00543A25">
        <w:rPr>
          <w:szCs w:val="28"/>
        </w:rPr>
        <w:t xml:space="preserve"> при 1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>3°С. В среднем температура должна быть около 0°С+ГС. При такой температуре яблоки не дозревают и у ряда сортов утрачивается способность к доз</w:t>
      </w:r>
      <w:r w:rsidR="00E11172" w:rsidRPr="00543A25">
        <w:rPr>
          <w:szCs w:val="28"/>
        </w:rPr>
        <w:t>реванию и после повышения темпе</w:t>
      </w:r>
      <w:r w:rsidRPr="00543A25">
        <w:rPr>
          <w:szCs w:val="28"/>
        </w:rPr>
        <w:t>ратуры. Для хранения снимаются яблоки с коричневатыми у осенних и с коричневыми у зимних сортов семенами, со светлой или желто-оранжевой окраской.</w:t>
      </w:r>
    </w:p>
    <w:p w:rsidR="001A207D" w:rsidRPr="00543A25" w:rsidRDefault="001A207D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Груши, убранные в фазе потребительской зрелости, хранят при температуре 0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>ГС, недозрелые плоды следует хранить при более высокой температуре.</w:t>
      </w:r>
    </w:p>
    <w:p w:rsidR="001A207D" w:rsidRPr="00543A25" w:rsidRDefault="001A207D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Оптимальные температуры для хранения мандаринов 2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3°С, апельсинов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4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5°С, лимонов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6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>7°С.</w:t>
      </w:r>
    </w:p>
    <w:p w:rsidR="001A207D" w:rsidRPr="00543A25" w:rsidRDefault="001A207D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Виноград хранят в холодильнике при температуре от 0 до минус ГС и влажности 90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95%. Сжигание серы и образование </w:t>
      </w:r>
      <w:r w:rsidRPr="00543A25">
        <w:rPr>
          <w:szCs w:val="28"/>
          <w:lang w:val="en-US"/>
        </w:rPr>
        <w:t>SO</w:t>
      </w:r>
      <w:r w:rsidRPr="00543A25">
        <w:rPr>
          <w:szCs w:val="28"/>
        </w:rPr>
        <w:t xml:space="preserve">2 1-2 раза в месяц из расчета 5 г/м3 предотвращает микробиологическую порчу винограда. Однако </w:t>
      </w:r>
      <w:r w:rsidRPr="00543A25">
        <w:rPr>
          <w:szCs w:val="28"/>
          <w:lang w:val="en-US"/>
        </w:rPr>
        <w:t>SO</w:t>
      </w:r>
      <w:r w:rsidRPr="00543A25">
        <w:rPr>
          <w:szCs w:val="28"/>
        </w:rPr>
        <w:t>2 может вызвать ожог ягод, а также абсорбироваться виноградом.</w:t>
      </w:r>
    </w:p>
    <w:p w:rsidR="001A207D" w:rsidRPr="00543A25" w:rsidRDefault="001A207D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 xml:space="preserve">Плоды косточковых пород хранятся ограниченное время при температуре около 0°С: персики и абрикосы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до 1 </w:t>
      </w:r>
      <w:r w:rsidR="00E11172" w:rsidRPr="00543A25">
        <w:rPr>
          <w:szCs w:val="28"/>
        </w:rPr>
        <w:t>мес.</w:t>
      </w:r>
      <w:r w:rsidRPr="00543A25">
        <w:rPr>
          <w:szCs w:val="28"/>
        </w:rPr>
        <w:t xml:space="preserve">, сливы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2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>3 недели (некоторые 1,5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2 </w:t>
      </w:r>
      <w:r w:rsidR="00E11172" w:rsidRPr="00543A25">
        <w:rPr>
          <w:szCs w:val="28"/>
        </w:rPr>
        <w:t>мес.</w:t>
      </w:r>
      <w:r w:rsidRPr="00543A25">
        <w:rPr>
          <w:szCs w:val="28"/>
        </w:rPr>
        <w:t xml:space="preserve">), вишня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1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2 недели, земляника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до 5 дней.</w:t>
      </w:r>
    </w:p>
    <w:p w:rsidR="001A207D" w:rsidRPr="00543A25" w:rsidRDefault="001A207D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Параметры хранения плодов и овощей устанавливают такими, чтобы максимально замедлить биохимические процессы обмена, но при этом не должно наступить физиологическое расстройство. Условия хранения должны максимально ограничить испарение влаги с поверхности плодов и овощей и подавить порчу продукции микроорганизмами.</w:t>
      </w:r>
    </w:p>
    <w:p w:rsidR="001A207D" w:rsidRPr="00543A25" w:rsidRDefault="001A207D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Подмораживание плодов и овощей ведет к разрыву тканей кристаллами льда в межклеточниках, при оттаивании эти ткани теряют сок и мертвеют.</w:t>
      </w:r>
    </w:p>
    <w:p w:rsidR="001A207D" w:rsidRPr="00543A25" w:rsidRDefault="001A207D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Для недозрелых плодов требуется более высокая температура хранения.</w:t>
      </w:r>
    </w:p>
    <w:p w:rsidR="001A207D" w:rsidRPr="00543A25" w:rsidRDefault="001A207D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 xml:space="preserve">Чем суше среда, тем больше теряют влаги плоды и овощи, поэтому оптимальная влажность при хранении плодов и овощей 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 xml:space="preserve"> 90</w:t>
      </w:r>
      <w:r w:rsidR="003374C5" w:rsidRPr="00543A25">
        <w:rPr>
          <w:szCs w:val="28"/>
        </w:rPr>
        <w:t>–</w:t>
      </w:r>
      <w:r w:rsidRPr="00543A25">
        <w:rPr>
          <w:szCs w:val="28"/>
        </w:rPr>
        <w:t>95%. При охлаждении в таких условиях ниже точки росы выпадает конденсат (отпотевание), в капельках влаги быстро прорастают споры фитопатогенных микроорганизмов, затем они проникают в ткани плода, вызывая его порчу. Вентилирование предотвращает отпотевание.</w:t>
      </w:r>
    </w:p>
    <w:p w:rsidR="001A207D" w:rsidRPr="00543A25" w:rsidRDefault="001A207D" w:rsidP="00543A25">
      <w:pPr>
        <w:pStyle w:val="11"/>
        <w:ind w:firstLine="709"/>
        <w:rPr>
          <w:szCs w:val="28"/>
        </w:rPr>
      </w:pPr>
      <w:r w:rsidRPr="00543A25">
        <w:rPr>
          <w:szCs w:val="28"/>
        </w:rPr>
        <w:t>В процессе дыхания в массе плодов и овощей выделяется тепло. Процесс самосогревания благоприятствует развитию микрофлоры, жизнедеятельность которой также сопровождается выделением тепла, в результате продукция портится.</w:t>
      </w:r>
      <w:r w:rsidR="004F76A2" w:rsidRPr="004F76A2">
        <w:rPr>
          <w:szCs w:val="28"/>
        </w:rPr>
        <w:t xml:space="preserve"> </w:t>
      </w:r>
      <w:r w:rsidRPr="00543A25">
        <w:rPr>
          <w:szCs w:val="28"/>
        </w:rPr>
        <w:t>Предотвратить самосогревание можно улучшением воздухообмена в массе плодов и овощей, ограничением высоты буртов и штабелей продукции, рассредоточением продукции, охлаждением</w:t>
      </w:r>
      <w:r w:rsidR="00E11172" w:rsidRPr="00543A25">
        <w:rPr>
          <w:rStyle w:val="ab"/>
          <w:szCs w:val="28"/>
        </w:rPr>
        <w:footnoteReference w:id="8"/>
      </w:r>
      <w:r w:rsidRPr="00543A25">
        <w:rPr>
          <w:szCs w:val="28"/>
        </w:rPr>
        <w:t>.</w:t>
      </w:r>
    </w:p>
    <w:p w:rsidR="00F60172" w:rsidRPr="00543A25" w:rsidRDefault="00F60172" w:rsidP="004F76A2">
      <w:pPr>
        <w:pStyle w:val="a3"/>
        <w:ind w:firstLine="709"/>
        <w:rPr>
          <w:rFonts w:ascii="Times New Roman" w:hAnsi="Times New Roman"/>
          <w:szCs w:val="28"/>
        </w:rPr>
      </w:pPr>
      <w:bookmarkStart w:id="10" w:name="_Toc127088399"/>
      <w:bookmarkStart w:id="11" w:name="_Toc130437658"/>
      <w:bookmarkStart w:id="12" w:name="_Toc130604691"/>
      <w:bookmarkStart w:id="13" w:name="_Toc130614912"/>
      <w:bookmarkStart w:id="14" w:name="_Toc223494843"/>
      <w:r w:rsidRPr="00543A25">
        <w:rPr>
          <w:rFonts w:ascii="Times New Roman" w:hAnsi="Times New Roman"/>
          <w:szCs w:val="28"/>
        </w:rPr>
        <w:t>Список литературы</w:t>
      </w:r>
      <w:bookmarkEnd w:id="10"/>
      <w:bookmarkEnd w:id="11"/>
      <w:bookmarkEnd w:id="12"/>
      <w:bookmarkEnd w:id="13"/>
      <w:bookmarkEnd w:id="14"/>
    </w:p>
    <w:p w:rsidR="00F60172" w:rsidRPr="00543A25" w:rsidRDefault="00F60172" w:rsidP="00543A25">
      <w:pPr>
        <w:pStyle w:val="a3"/>
        <w:ind w:firstLine="709"/>
        <w:jc w:val="both"/>
        <w:rPr>
          <w:rFonts w:ascii="Times New Roman" w:hAnsi="Times New Roman"/>
          <w:szCs w:val="28"/>
        </w:rPr>
      </w:pPr>
    </w:p>
    <w:p w:rsidR="00FA32EE" w:rsidRPr="00543A25" w:rsidRDefault="00DC74EE" w:rsidP="004F76A2">
      <w:pPr>
        <w:numPr>
          <w:ilvl w:val="0"/>
          <w:numId w:val="1"/>
        </w:numPr>
        <w:spacing w:line="360" w:lineRule="auto"/>
        <w:ind w:left="0" w:firstLine="0"/>
        <w:jc w:val="both"/>
        <w:rPr>
          <w:kern w:val="36"/>
          <w:sz w:val="28"/>
          <w:szCs w:val="28"/>
        </w:rPr>
      </w:pPr>
      <w:r w:rsidRPr="00543A25">
        <w:rPr>
          <w:bCs/>
          <w:sz w:val="28"/>
          <w:szCs w:val="28"/>
        </w:rPr>
        <w:t>Криштафович В.И.</w:t>
      </w:r>
      <w:r w:rsidRPr="00543A25">
        <w:rPr>
          <w:sz w:val="28"/>
          <w:szCs w:val="28"/>
        </w:rPr>
        <w:t xml:space="preserve"> </w:t>
      </w:r>
      <w:r w:rsidRPr="00543A25">
        <w:rPr>
          <w:bCs/>
          <w:sz w:val="28"/>
          <w:szCs w:val="28"/>
        </w:rPr>
        <w:t>Коснырева Л.М.</w:t>
      </w:r>
      <w:r w:rsidRPr="00543A25">
        <w:rPr>
          <w:sz w:val="28"/>
          <w:szCs w:val="28"/>
        </w:rPr>
        <w:t xml:space="preserve"> </w:t>
      </w:r>
      <w:r w:rsidRPr="00543A25">
        <w:rPr>
          <w:bCs/>
          <w:sz w:val="28"/>
          <w:szCs w:val="28"/>
        </w:rPr>
        <w:t>Позняковский В.М.</w:t>
      </w:r>
      <w:r w:rsidRPr="00543A25">
        <w:rPr>
          <w:sz w:val="28"/>
          <w:szCs w:val="28"/>
        </w:rPr>
        <w:t xml:space="preserve"> </w:t>
      </w:r>
      <w:r w:rsidRPr="00543A25">
        <w:rPr>
          <w:kern w:val="36"/>
          <w:sz w:val="28"/>
          <w:szCs w:val="28"/>
        </w:rPr>
        <w:t>Товароведение и экспертиза мяса и мясных товаров: Учебник для студентов высших учебных заведений. – М.: Академия, 2005.</w:t>
      </w:r>
    </w:p>
    <w:p w:rsidR="00643325" w:rsidRPr="00543A25" w:rsidRDefault="004F76A2" w:rsidP="004F76A2">
      <w:pPr>
        <w:pStyle w:val="a9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Тимофеева В.</w:t>
      </w:r>
      <w:r w:rsidR="00643325" w:rsidRPr="00543A25">
        <w:rPr>
          <w:sz w:val="28"/>
          <w:szCs w:val="28"/>
        </w:rPr>
        <w:t>А. Товароведение продовольственных товаров. – Ростов н/Д: Феникс, 2006.</w:t>
      </w:r>
    </w:p>
    <w:p w:rsidR="00E11172" w:rsidRPr="00543A25" w:rsidRDefault="004F76A2" w:rsidP="004F76A2">
      <w:pPr>
        <w:pStyle w:val="11"/>
        <w:numPr>
          <w:ilvl w:val="0"/>
          <w:numId w:val="1"/>
        </w:numPr>
        <w:ind w:left="0" w:firstLine="0"/>
        <w:rPr>
          <w:szCs w:val="28"/>
        </w:rPr>
      </w:pPr>
      <w:r>
        <w:rPr>
          <w:szCs w:val="28"/>
        </w:rPr>
        <w:t>Шепелев А.Ф., Кожухова О.</w:t>
      </w:r>
      <w:r w:rsidR="00E11172" w:rsidRPr="00543A25">
        <w:rPr>
          <w:szCs w:val="28"/>
        </w:rPr>
        <w:t>И. Товароведение и экспертиза плодовоовощных товаров. – Ростов-на-Дону: Издательский центр «МарТ», 2001.</w:t>
      </w:r>
      <w:bookmarkStart w:id="15" w:name="_GoBack"/>
      <w:bookmarkEnd w:id="15"/>
    </w:p>
    <w:sectPr w:rsidR="00E11172" w:rsidRPr="00543A25" w:rsidSect="00CB2E6E">
      <w:footerReference w:type="even" r:id="rId8"/>
      <w:footerReference w:type="default" r:id="rId9"/>
      <w:pgSz w:w="11906" w:h="16838" w:code="9"/>
      <w:pgMar w:top="1134" w:right="851" w:bottom="1134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D02" w:rsidRDefault="00511D02">
      <w:r>
        <w:separator/>
      </w:r>
    </w:p>
  </w:endnote>
  <w:endnote w:type="continuationSeparator" w:id="0">
    <w:p w:rsidR="00511D02" w:rsidRDefault="0051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B68" w:rsidRDefault="00A66B68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noProof/>
      </w:rPr>
      <w:t>7</w:t>
    </w:r>
  </w:p>
  <w:p w:rsidR="00A66B68" w:rsidRDefault="00A66B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B68" w:rsidRDefault="00BD0AAD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noProof/>
      </w:rPr>
      <w:t>2</w:t>
    </w:r>
    <w:bookmarkStart w:id="16" w:name="_Toc127088387"/>
  </w:p>
  <w:bookmarkEnd w:id="16"/>
  <w:p w:rsidR="00A66B68" w:rsidRDefault="00A66B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D02" w:rsidRDefault="00511D02">
      <w:r>
        <w:separator/>
      </w:r>
    </w:p>
  </w:footnote>
  <w:footnote w:type="continuationSeparator" w:id="0">
    <w:p w:rsidR="00511D02" w:rsidRDefault="00511D02">
      <w:r>
        <w:continuationSeparator/>
      </w:r>
    </w:p>
  </w:footnote>
  <w:footnote w:id="1">
    <w:p w:rsidR="00511D02" w:rsidRDefault="00A66B68">
      <w:pPr>
        <w:pStyle w:val="a9"/>
      </w:pPr>
      <w:r>
        <w:rPr>
          <w:rStyle w:val="ab"/>
        </w:rPr>
        <w:footnoteRef/>
      </w:r>
      <w:r>
        <w:t xml:space="preserve"> Тимофеева В. А. Товароведение продовольственных товаров. – Ростов н/Д: Феникс, 2006.</w:t>
      </w:r>
    </w:p>
  </w:footnote>
  <w:footnote w:id="2">
    <w:p w:rsidR="00511D02" w:rsidRDefault="00A66B68" w:rsidP="005C01CD">
      <w:pPr>
        <w:pStyle w:val="1"/>
        <w:spacing w:before="0" w:after="0"/>
        <w:jc w:val="both"/>
      </w:pPr>
      <w:r w:rsidRPr="00DC74EE">
        <w:rPr>
          <w:rStyle w:val="ab"/>
          <w:rFonts w:cs="Arial"/>
          <w:sz w:val="20"/>
          <w:szCs w:val="20"/>
        </w:rPr>
        <w:footnoteRef/>
      </w:r>
      <w:r w:rsidRPr="00DC74EE">
        <w:rPr>
          <w:sz w:val="20"/>
          <w:szCs w:val="20"/>
        </w:rPr>
        <w:t xml:space="preserve"> </w:t>
      </w:r>
      <w:r w:rsidRPr="00DC74EE">
        <w:rPr>
          <w:rFonts w:ascii="Times New Roman" w:hAnsi="Times New Roman" w:cs="Times New Roman"/>
          <w:b w:val="0"/>
          <w:sz w:val="20"/>
          <w:szCs w:val="20"/>
        </w:rPr>
        <w:t xml:space="preserve">Криштафович В.И. Коснырева Л.М. Позняковский В.М. </w:t>
      </w:r>
      <w:r w:rsidRPr="00DC74EE">
        <w:rPr>
          <w:rFonts w:ascii="Times New Roman" w:hAnsi="Times New Roman" w:cs="Times New Roman"/>
          <w:b w:val="0"/>
          <w:kern w:val="36"/>
          <w:sz w:val="20"/>
          <w:szCs w:val="20"/>
        </w:rPr>
        <w:t>Товароведение и экспертиза мяса и мясных товаров: Учебник для студентов высших учебных заведений. – М.: Академия, 2005.</w:t>
      </w:r>
    </w:p>
  </w:footnote>
  <w:footnote w:id="3">
    <w:p w:rsidR="00511D02" w:rsidRDefault="00A66B68" w:rsidP="00643325">
      <w:pPr>
        <w:pStyle w:val="a9"/>
      </w:pPr>
      <w:r>
        <w:rPr>
          <w:rStyle w:val="ab"/>
        </w:rPr>
        <w:footnoteRef/>
      </w:r>
      <w:r>
        <w:t xml:space="preserve"> Тимофеева В. А. Товароведение продовольственных товаров. – Ростов н/Д: Феникс, 2006.</w:t>
      </w:r>
    </w:p>
  </w:footnote>
  <w:footnote w:id="4">
    <w:p w:rsidR="00511D02" w:rsidRDefault="00A66B68" w:rsidP="00643325">
      <w:pPr>
        <w:pStyle w:val="a9"/>
      </w:pPr>
      <w:r>
        <w:rPr>
          <w:rStyle w:val="ab"/>
        </w:rPr>
        <w:footnoteRef/>
      </w:r>
      <w:r>
        <w:t xml:space="preserve"> Тимофеева В. А. Товароведение продовольственных товаров. – Ростов н/Д: Феникс, 2006.</w:t>
      </w:r>
    </w:p>
  </w:footnote>
  <w:footnote w:id="5">
    <w:p w:rsidR="00511D02" w:rsidRDefault="00A66B68" w:rsidP="00643325">
      <w:pPr>
        <w:pStyle w:val="a9"/>
      </w:pPr>
      <w:r>
        <w:rPr>
          <w:rStyle w:val="ab"/>
        </w:rPr>
        <w:footnoteRef/>
      </w:r>
      <w:r>
        <w:t xml:space="preserve"> Тимофеева В. А. Товароведение продовольственных товаров. – Ростов н/Д: Феникс, 2006.</w:t>
      </w:r>
    </w:p>
  </w:footnote>
  <w:footnote w:id="6">
    <w:p w:rsidR="00511D02" w:rsidRDefault="00A66B68" w:rsidP="00E11172">
      <w:pPr>
        <w:pStyle w:val="a9"/>
      </w:pPr>
      <w:r>
        <w:rPr>
          <w:rStyle w:val="ab"/>
        </w:rPr>
        <w:footnoteRef/>
      </w:r>
      <w:r>
        <w:t xml:space="preserve"> Тимофеева В. А. Товароведение продовольственных товаров. – Ростов н/Д: Феникс, 2006.</w:t>
      </w:r>
    </w:p>
  </w:footnote>
  <w:footnote w:id="7">
    <w:p w:rsidR="00511D02" w:rsidRDefault="00A66B68" w:rsidP="00E11172">
      <w:pPr>
        <w:pStyle w:val="11"/>
        <w:spacing w:line="240" w:lineRule="auto"/>
        <w:ind w:firstLine="0"/>
      </w:pPr>
      <w:r>
        <w:rPr>
          <w:rStyle w:val="ab"/>
        </w:rPr>
        <w:footnoteRef/>
      </w:r>
      <w:r>
        <w:t xml:space="preserve"> </w:t>
      </w:r>
      <w:r w:rsidRPr="00E11172">
        <w:rPr>
          <w:sz w:val="20"/>
        </w:rPr>
        <w:t>Шепелев А. Ф., Кожухова О. И. Товароведение и экспертиза плодовоовощных товаров. – Ростов-на-Дону: Издательский центр «МарТ», 2001.</w:t>
      </w:r>
    </w:p>
  </w:footnote>
  <w:footnote w:id="8">
    <w:p w:rsidR="00511D02" w:rsidRDefault="00A66B68" w:rsidP="00E11172">
      <w:pPr>
        <w:pStyle w:val="11"/>
        <w:spacing w:line="240" w:lineRule="auto"/>
        <w:ind w:firstLine="0"/>
      </w:pPr>
      <w:r>
        <w:rPr>
          <w:rStyle w:val="ab"/>
        </w:rPr>
        <w:footnoteRef/>
      </w:r>
      <w:r>
        <w:t xml:space="preserve"> </w:t>
      </w:r>
      <w:r w:rsidRPr="00E11172">
        <w:rPr>
          <w:sz w:val="20"/>
        </w:rPr>
        <w:t>Шепелев А. Ф., Кожухова О. И. Товароведение и экспертиза плодовоовощных товаров. – Ростов-на-Дону: Издательский центр «МарТ», 2001.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A6635A"/>
    <w:multiLevelType w:val="hybridMultilevel"/>
    <w:tmpl w:val="7178A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0172"/>
    <w:rsid w:val="000826A1"/>
    <w:rsid w:val="000A5BCD"/>
    <w:rsid w:val="00176760"/>
    <w:rsid w:val="00186115"/>
    <w:rsid w:val="001A207D"/>
    <w:rsid w:val="003374C5"/>
    <w:rsid w:val="004217C0"/>
    <w:rsid w:val="00436F65"/>
    <w:rsid w:val="004F76A2"/>
    <w:rsid w:val="00511D02"/>
    <w:rsid w:val="00543A25"/>
    <w:rsid w:val="005B64EA"/>
    <w:rsid w:val="005C01CD"/>
    <w:rsid w:val="005C37C0"/>
    <w:rsid w:val="005C53E3"/>
    <w:rsid w:val="00643325"/>
    <w:rsid w:val="00675B9B"/>
    <w:rsid w:val="0069133A"/>
    <w:rsid w:val="0071396B"/>
    <w:rsid w:val="00883262"/>
    <w:rsid w:val="0096159F"/>
    <w:rsid w:val="00A14B3F"/>
    <w:rsid w:val="00A21437"/>
    <w:rsid w:val="00A570A7"/>
    <w:rsid w:val="00A66B68"/>
    <w:rsid w:val="00AA5675"/>
    <w:rsid w:val="00B67699"/>
    <w:rsid w:val="00B92D5D"/>
    <w:rsid w:val="00BD0AAD"/>
    <w:rsid w:val="00BD2555"/>
    <w:rsid w:val="00CB2E6E"/>
    <w:rsid w:val="00DC74EE"/>
    <w:rsid w:val="00E11172"/>
    <w:rsid w:val="00E90981"/>
    <w:rsid w:val="00F60172"/>
    <w:rsid w:val="00FA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DCE93F0-0068-4FF5-9542-9B7C1FA0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172"/>
  </w:style>
  <w:style w:type="paragraph" w:styleId="1">
    <w:name w:val="heading 1"/>
    <w:basedOn w:val="a"/>
    <w:next w:val="a"/>
    <w:link w:val="10"/>
    <w:uiPriority w:val="99"/>
    <w:qFormat/>
    <w:rsid w:val="00F601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Стиль1"/>
    <w:basedOn w:val="a"/>
    <w:uiPriority w:val="99"/>
    <w:rsid w:val="00F60172"/>
    <w:pPr>
      <w:spacing w:line="360" w:lineRule="auto"/>
      <w:ind w:firstLine="720"/>
      <w:jc w:val="both"/>
    </w:pPr>
    <w:rPr>
      <w:sz w:val="28"/>
    </w:rPr>
  </w:style>
  <w:style w:type="paragraph" w:customStyle="1" w:styleId="a3">
    <w:name w:val="Заголовок реф."/>
    <w:basedOn w:val="1"/>
    <w:uiPriority w:val="99"/>
    <w:rsid w:val="00F60172"/>
    <w:pPr>
      <w:spacing w:before="0" w:after="0" w:line="360" w:lineRule="auto"/>
      <w:jc w:val="center"/>
    </w:pPr>
    <w:rPr>
      <w:rFonts w:cs="Times New Roman"/>
      <w:bCs w:val="0"/>
      <w:kern w:val="28"/>
      <w:sz w:val="28"/>
      <w:szCs w:val="20"/>
    </w:rPr>
  </w:style>
  <w:style w:type="character" w:styleId="a4">
    <w:name w:val="page number"/>
    <w:uiPriority w:val="99"/>
    <w:rsid w:val="00F60172"/>
    <w:rPr>
      <w:rFonts w:cs="Times New Roman"/>
    </w:rPr>
  </w:style>
  <w:style w:type="paragraph" w:styleId="a5">
    <w:name w:val="footer"/>
    <w:basedOn w:val="a"/>
    <w:link w:val="a6"/>
    <w:uiPriority w:val="99"/>
    <w:rsid w:val="00F6017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</w:rPr>
  </w:style>
  <w:style w:type="paragraph" w:styleId="a7">
    <w:name w:val="Normal (Web)"/>
    <w:basedOn w:val="a"/>
    <w:uiPriority w:val="99"/>
    <w:rsid w:val="0096159F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99"/>
    <w:qFormat/>
    <w:rsid w:val="0096159F"/>
    <w:rPr>
      <w:rFonts w:cs="Times New Roman"/>
      <w:b/>
      <w:bCs/>
    </w:rPr>
  </w:style>
  <w:style w:type="paragraph" w:styleId="a9">
    <w:name w:val="footnote text"/>
    <w:basedOn w:val="a"/>
    <w:link w:val="aa"/>
    <w:uiPriority w:val="99"/>
    <w:semiHidden/>
    <w:rsid w:val="00A570A7"/>
  </w:style>
  <w:style w:type="character" w:customStyle="1" w:styleId="aa">
    <w:name w:val="Текст сноски Знак"/>
    <w:link w:val="a9"/>
    <w:uiPriority w:val="99"/>
    <w:semiHidden/>
    <w:locked/>
    <w:rPr>
      <w:rFonts w:cs="Times New Roman"/>
    </w:rPr>
  </w:style>
  <w:style w:type="character" w:styleId="ab">
    <w:name w:val="footnote reference"/>
    <w:uiPriority w:val="99"/>
    <w:semiHidden/>
    <w:rsid w:val="00A570A7"/>
    <w:rPr>
      <w:rFonts w:cs="Times New Roman"/>
      <w:vertAlign w:val="superscript"/>
    </w:rPr>
  </w:style>
  <w:style w:type="character" w:styleId="ac">
    <w:name w:val="Hyperlink"/>
    <w:uiPriority w:val="99"/>
    <w:rsid w:val="00A570A7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99"/>
    <w:semiHidden/>
    <w:rsid w:val="00E90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4426</Words>
  <Characters>25230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CompanyName</Company>
  <LinksUpToDate>false</LinksUpToDate>
  <CharactersWithSpaces>29597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mavlama</dc:creator>
  <cp:keywords/>
  <dc:description/>
  <cp:lastModifiedBy>admin</cp:lastModifiedBy>
  <cp:revision>2</cp:revision>
  <dcterms:created xsi:type="dcterms:W3CDTF">2014-02-24T12:31:00Z</dcterms:created>
  <dcterms:modified xsi:type="dcterms:W3CDTF">2014-02-24T12:31:00Z</dcterms:modified>
</cp:coreProperties>
</file>