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  <w:r w:rsidRPr="006B34AA">
        <w:rPr>
          <w:sz w:val="28"/>
          <w:szCs w:val="28"/>
        </w:rPr>
        <w:t>Агентство по образованию РФ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  <w:r w:rsidRPr="006B34AA">
        <w:rPr>
          <w:sz w:val="28"/>
          <w:szCs w:val="28"/>
        </w:rPr>
        <w:t>Российский Государственный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  <w:r w:rsidRPr="006B34AA">
        <w:rPr>
          <w:sz w:val="28"/>
          <w:szCs w:val="28"/>
        </w:rPr>
        <w:t>Торгово-Экономический Университет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  <w:r w:rsidRPr="006B34AA">
        <w:rPr>
          <w:sz w:val="28"/>
          <w:szCs w:val="28"/>
        </w:rPr>
        <w:t>Саратовский институт (филиал)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Контрольная работа по дисциплине: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«Товароведение и экспертиза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непродовольственных товаров»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ВЫПОЛНИЛ:</w:t>
      </w:r>
    </w:p>
    <w:p w:rsidR="00C75181" w:rsidRPr="006B34AA" w:rsidRDefault="00C75181" w:rsidP="006B34A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Студент 3 курса ТЭФ</w:t>
      </w:r>
    </w:p>
    <w:p w:rsidR="00C75181" w:rsidRPr="006B34AA" w:rsidRDefault="00C75181" w:rsidP="006B34A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Специальность: «Экономика и</w:t>
      </w:r>
    </w:p>
    <w:p w:rsidR="00C75181" w:rsidRPr="006B34AA" w:rsidRDefault="00C75181" w:rsidP="006B34A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управление на предприятии»</w:t>
      </w: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5181" w:rsidRPr="006B34AA" w:rsidRDefault="00C75181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САРАТОВ-2007</w:t>
      </w:r>
    </w:p>
    <w:p w:rsidR="00C75181" w:rsidRPr="006B34AA" w:rsidRDefault="006B34AA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br w:type="page"/>
        <w:t>СОДЕРЖАНИЕ</w:t>
      </w:r>
    </w:p>
    <w:p w:rsidR="00C75181" w:rsidRPr="006B34AA" w:rsidRDefault="00C75181" w:rsidP="006B34AA">
      <w:pPr>
        <w:spacing w:line="360" w:lineRule="auto"/>
        <w:rPr>
          <w:sz w:val="28"/>
          <w:szCs w:val="28"/>
        </w:rPr>
      </w:pPr>
    </w:p>
    <w:p w:rsidR="00C75181" w:rsidRPr="006B34AA" w:rsidRDefault="00C75181" w:rsidP="006B34AA">
      <w:pPr>
        <w:spacing w:line="360" w:lineRule="auto"/>
        <w:rPr>
          <w:sz w:val="28"/>
          <w:szCs w:val="28"/>
        </w:rPr>
      </w:pPr>
      <w:r w:rsidRPr="006B34AA">
        <w:rPr>
          <w:sz w:val="28"/>
          <w:szCs w:val="28"/>
        </w:rPr>
        <w:t>Введение</w:t>
      </w:r>
    </w:p>
    <w:p w:rsidR="00C75181" w:rsidRPr="006B34AA" w:rsidRDefault="006B34AA" w:rsidP="006B34AA">
      <w:pPr>
        <w:spacing w:line="360" w:lineRule="auto"/>
        <w:rPr>
          <w:sz w:val="28"/>
          <w:szCs w:val="28"/>
        </w:rPr>
      </w:pPr>
      <w:r w:rsidRPr="006B34AA">
        <w:rPr>
          <w:sz w:val="28"/>
          <w:szCs w:val="28"/>
        </w:rPr>
        <w:t xml:space="preserve">1. </w:t>
      </w:r>
      <w:r w:rsidR="00C75181" w:rsidRPr="006B34AA">
        <w:rPr>
          <w:sz w:val="28"/>
          <w:szCs w:val="28"/>
        </w:rPr>
        <w:t>Каковы признаки классификации ассортимента</w:t>
      </w:r>
      <w:r w:rsidRPr="006B34AA">
        <w:rPr>
          <w:sz w:val="28"/>
          <w:szCs w:val="28"/>
        </w:rPr>
        <w:t xml:space="preserve"> </w:t>
      </w:r>
      <w:r w:rsidR="004A2105" w:rsidRPr="006B34AA">
        <w:rPr>
          <w:sz w:val="28"/>
          <w:szCs w:val="28"/>
        </w:rPr>
        <w:t>пушно-мехового и ов</w:t>
      </w:r>
      <w:r w:rsidR="00C75181" w:rsidRPr="006B34AA">
        <w:rPr>
          <w:sz w:val="28"/>
          <w:szCs w:val="28"/>
        </w:rPr>
        <w:t>чинно-шубного сырья и</w:t>
      </w:r>
      <w:r w:rsidRPr="006B34AA">
        <w:rPr>
          <w:sz w:val="28"/>
          <w:szCs w:val="28"/>
        </w:rPr>
        <w:t xml:space="preserve"> </w:t>
      </w:r>
      <w:r w:rsidR="00C75181" w:rsidRPr="006B34AA">
        <w:rPr>
          <w:sz w:val="28"/>
          <w:szCs w:val="28"/>
        </w:rPr>
        <w:t>полуфабрикатов?</w:t>
      </w:r>
    </w:p>
    <w:p w:rsidR="00C75181" w:rsidRPr="006B34AA" w:rsidRDefault="00C75181" w:rsidP="006B34AA">
      <w:pPr>
        <w:spacing w:line="360" w:lineRule="auto"/>
        <w:rPr>
          <w:sz w:val="28"/>
          <w:szCs w:val="28"/>
        </w:rPr>
      </w:pPr>
      <w:r w:rsidRPr="006B34AA">
        <w:rPr>
          <w:sz w:val="28"/>
          <w:szCs w:val="28"/>
        </w:rPr>
        <w:t>2.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Дайте характеристику материалам, используемых</w:t>
      </w:r>
      <w:r w:rsidR="006B34AA" w:rsidRPr="006B34AA">
        <w:rPr>
          <w:sz w:val="28"/>
          <w:szCs w:val="28"/>
        </w:rPr>
        <w:t xml:space="preserve"> </w:t>
      </w:r>
      <w:r w:rsidR="0088343C">
        <w:rPr>
          <w:sz w:val="28"/>
          <w:szCs w:val="28"/>
        </w:rPr>
        <w:t>для изготовления одежды</w:t>
      </w:r>
    </w:p>
    <w:p w:rsidR="00C75181" w:rsidRPr="006B34AA" w:rsidRDefault="00C75181" w:rsidP="006B34AA">
      <w:pPr>
        <w:spacing w:line="360" w:lineRule="auto"/>
        <w:rPr>
          <w:sz w:val="28"/>
          <w:szCs w:val="28"/>
        </w:rPr>
      </w:pPr>
      <w:r w:rsidRPr="006B34AA">
        <w:rPr>
          <w:sz w:val="28"/>
          <w:szCs w:val="28"/>
        </w:rPr>
        <w:t>3.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Изложите тр</w:t>
      </w:r>
      <w:r w:rsidR="006B34AA" w:rsidRPr="006B34AA">
        <w:rPr>
          <w:sz w:val="28"/>
          <w:szCs w:val="28"/>
        </w:rPr>
        <w:t>ебования ГОСТа по физико-механи</w:t>
      </w:r>
      <w:r w:rsidRPr="006B34AA">
        <w:rPr>
          <w:sz w:val="28"/>
          <w:szCs w:val="28"/>
        </w:rPr>
        <w:t>ческим показа</w:t>
      </w:r>
      <w:r w:rsidR="006B34AA" w:rsidRPr="006B34AA">
        <w:rPr>
          <w:sz w:val="28"/>
          <w:szCs w:val="28"/>
        </w:rPr>
        <w:t>телям, которым должен соответст</w:t>
      </w:r>
      <w:r w:rsidRPr="006B34AA">
        <w:rPr>
          <w:sz w:val="28"/>
          <w:szCs w:val="28"/>
        </w:rPr>
        <w:t>вовать линолеум поливинилхлоридный 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тканевой основе?</w:t>
      </w:r>
    </w:p>
    <w:p w:rsidR="00C75181" w:rsidRPr="006B34AA" w:rsidRDefault="00C75181" w:rsidP="006B34A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4AA">
        <w:rPr>
          <w:b/>
          <w:sz w:val="28"/>
          <w:szCs w:val="28"/>
        </w:rPr>
        <w:br w:type="page"/>
      </w:r>
      <w:r w:rsidRPr="006B34AA">
        <w:rPr>
          <w:b/>
          <w:bCs/>
          <w:sz w:val="28"/>
          <w:szCs w:val="28"/>
        </w:rPr>
        <w:t>Введение</w:t>
      </w:r>
    </w:p>
    <w:p w:rsidR="00BB404E" w:rsidRPr="006B34AA" w:rsidRDefault="00BB404E" w:rsidP="006B34A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404E" w:rsidRPr="006B34AA" w:rsidRDefault="00BB404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Товар как продукт труда проявляется только в процессе его потребления. Способность удовлетворять потребности человека — в этом сущность товара.</w:t>
      </w:r>
    </w:p>
    <w:p w:rsidR="00BB404E" w:rsidRPr="006B34AA" w:rsidRDefault="00BB404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Термин </w:t>
      </w:r>
      <w:r w:rsidRPr="006B34AA">
        <w:rPr>
          <w:b/>
          <w:i/>
          <w:iCs/>
          <w:sz w:val="28"/>
          <w:szCs w:val="28"/>
        </w:rPr>
        <w:t>«товароведение»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происходит от слов </w:t>
      </w:r>
      <w:r w:rsidRPr="006B34AA">
        <w:rPr>
          <w:b/>
          <w:sz w:val="28"/>
          <w:szCs w:val="28"/>
        </w:rPr>
        <w:t>«товар»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sz w:val="28"/>
          <w:szCs w:val="28"/>
        </w:rPr>
        <w:t>«ведать»</w:t>
      </w:r>
      <w:r w:rsidRPr="006B34AA">
        <w:rPr>
          <w:sz w:val="28"/>
          <w:szCs w:val="28"/>
        </w:rPr>
        <w:t xml:space="preserve"> и означает целенаправленную деятельность по формированию ассортимента и качества товаров, обеспечению условий их сохранения. Товар обладает двумя свойствами: потребительной стоимостью, т. е. способностью удовлетворять какую-либо конкретную человеческую потребность, и меновой стоимостью, или способностью как вещь в известных пропорциях обмениваться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другую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вещь.</w:t>
      </w:r>
    </w:p>
    <w:p w:rsidR="00BB404E" w:rsidRPr="006B34AA" w:rsidRDefault="00BB404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Потребительные свойства зависят от разнообразных (физических, химических, биологических) свойств товара.</w:t>
      </w:r>
    </w:p>
    <w:p w:rsidR="00FA2593" w:rsidRPr="006B34AA" w:rsidRDefault="00BB404E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sz w:val="28"/>
          <w:szCs w:val="28"/>
        </w:rPr>
        <w:br w:type="page"/>
      </w:r>
      <w:r w:rsidRPr="006B34AA">
        <w:rPr>
          <w:b/>
          <w:sz w:val="28"/>
          <w:szCs w:val="28"/>
        </w:rPr>
        <w:t>1.</w:t>
      </w:r>
      <w:r w:rsidR="006B34AA" w:rsidRPr="006B34AA">
        <w:rPr>
          <w:b/>
          <w:sz w:val="28"/>
          <w:szCs w:val="28"/>
        </w:rPr>
        <w:t xml:space="preserve"> </w:t>
      </w:r>
      <w:r w:rsidRPr="006B34AA">
        <w:rPr>
          <w:b/>
          <w:sz w:val="28"/>
          <w:szCs w:val="28"/>
        </w:rPr>
        <w:t>Каковы признаки классификации ассортимента</w:t>
      </w:r>
      <w:r w:rsidR="006B34AA" w:rsidRPr="006B34AA">
        <w:rPr>
          <w:b/>
          <w:sz w:val="28"/>
          <w:szCs w:val="28"/>
        </w:rPr>
        <w:t xml:space="preserve"> </w:t>
      </w:r>
      <w:r w:rsidR="004A2105" w:rsidRPr="006B34AA">
        <w:rPr>
          <w:b/>
          <w:sz w:val="28"/>
          <w:szCs w:val="28"/>
        </w:rPr>
        <w:t>пушно-мехового и ов</w:t>
      </w:r>
      <w:r w:rsidRPr="006B34AA">
        <w:rPr>
          <w:b/>
          <w:sz w:val="28"/>
          <w:szCs w:val="28"/>
        </w:rPr>
        <w:t>чинно-шубного сырья и полуфабрикатов?</w:t>
      </w:r>
    </w:p>
    <w:p w:rsidR="00FA2593" w:rsidRPr="006B34AA" w:rsidRDefault="00FA2593" w:rsidP="006B34AA">
      <w:pPr>
        <w:spacing w:line="360" w:lineRule="auto"/>
        <w:ind w:firstLine="709"/>
        <w:jc w:val="both"/>
        <w:rPr>
          <w:sz w:val="28"/>
          <w:szCs w:val="28"/>
        </w:rPr>
      </w:pPr>
    </w:p>
    <w:p w:rsidR="00AA7EB1" w:rsidRPr="006B34AA" w:rsidRDefault="00AA7EB1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AA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  <w:r w:rsidRPr="006B34AA">
        <w:rPr>
          <w:rFonts w:ascii="Times New Roman" w:hAnsi="Times New Roman" w:cs="Times New Roman"/>
          <w:sz w:val="28"/>
          <w:szCs w:val="28"/>
        </w:rPr>
        <w:t xml:space="preserve"> - разделения множества объектов на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подмножества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по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сходству или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различию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соответствии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с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принятыми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методами.</w:t>
      </w:r>
    </w:p>
    <w:p w:rsidR="00FA2593" w:rsidRPr="006B34AA" w:rsidRDefault="00FA259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Под </w:t>
      </w:r>
      <w:r w:rsidRPr="006B34AA">
        <w:rPr>
          <w:b/>
          <w:i/>
          <w:iCs/>
          <w:sz w:val="28"/>
          <w:szCs w:val="28"/>
        </w:rPr>
        <w:t>ассортиментом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понимают состав и соотношение отдельных видов изделий в продукции предприятия, отрасли, производства или группе товаров, объединенных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определенным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признаком.</w:t>
      </w:r>
    </w:p>
    <w:p w:rsidR="00FA2593" w:rsidRPr="006B34AA" w:rsidRDefault="00FA259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Все пушно-меховые товары принято подразделять следующим образом: сырье (пушно-меховое и овчинно-шубное),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полуфабрикат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(пушно-меховой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овчинно-шубный),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меховые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изделия.</w:t>
      </w:r>
    </w:p>
    <w:p w:rsidR="006B34AA" w:rsidRPr="006B34AA" w:rsidRDefault="006B34AA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2593" w:rsidRPr="006B34AA" w:rsidRDefault="004A144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К</w:t>
      </w:r>
      <w:r w:rsidR="0088343C">
        <w:rPr>
          <w:sz w:val="28"/>
          <w:szCs w:val="28"/>
        </w:rPr>
        <w:t>лассификация пушно-мехового и ов</w:t>
      </w:r>
      <w:r w:rsidRPr="006B34AA">
        <w:rPr>
          <w:sz w:val="28"/>
          <w:szCs w:val="28"/>
        </w:rPr>
        <w:t>чинно-шубного сырья и полуфабрикатов</w:t>
      </w:r>
      <w:r w:rsidR="00FA2593" w:rsidRPr="006B34AA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6"/>
        <w:gridCol w:w="4831"/>
      </w:tblGrid>
      <w:tr w:rsidR="004A2105" w:rsidRPr="00E30692" w:rsidTr="00E30692">
        <w:tc>
          <w:tcPr>
            <w:tcW w:w="0" w:type="auto"/>
            <w:shd w:val="clear" w:color="auto" w:fill="auto"/>
          </w:tcPr>
          <w:p w:rsidR="004A2105" w:rsidRPr="00E30692" w:rsidRDefault="004A2105" w:rsidP="00E30692">
            <w:pPr>
              <w:spacing w:line="360" w:lineRule="auto"/>
              <w:rPr>
                <w:b/>
                <w:sz w:val="20"/>
                <w:szCs w:val="20"/>
              </w:rPr>
            </w:pPr>
            <w:r w:rsidRPr="00E30692">
              <w:rPr>
                <w:b/>
                <w:sz w:val="20"/>
                <w:szCs w:val="20"/>
              </w:rPr>
              <w:t>Пушно-меховое и овчинно-шубное</w:t>
            </w:r>
            <w:r w:rsidR="006B34AA" w:rsidRPr="00E30692">
              <w:rPr>
                <w:b/>
                <w:sz w:val="20"/>
                <w:szCs w:val="20"/>
              </w:rPr>
              <w:t xml:space="preserve"> </w:t>
            </w:r>
            <w:r w:rsidRPr="00E30692">
              <w:rPr>
                <w:b/>
                <w:sz w:val="20"/>
                <w:szCs w:val="20"/>
              </w:rPr>
              <w:t>сырьё</w:t>
            </w:r>
          </w:p>
        </w:tc>
        <w:tc>
          <w:tcPr>
            <w:tcW w:w="0" w:type="auto"/>
            <w:shd w:val="clear" w:color="auto" w:fill="auto"/>
          </w:tcPr>
          <w:p w:rsidR="004A2105" w:rsidRPr="00E30692" w:rsidRDefault="004A2105" w:rsidP="00E30692">
            <w:pPr>
              <w:spacing w:line="360" w:lineRule="auto"/>
              <w:rPr>
                <w:b/>
                <w:sz w:val="20"/>
                <w:szCs w:val="20"/>
              </w:rPr>
            </w:pPr>
            <w:r w:rsidRPr="00E30692">
              <w:rPr>
                <w:b/>
                <w:sz w:val="20"/>
                <w:szCs w:val="20"/>
              </w:rPr>
              <w:t>Пушно-меховой и овчинно-шубный</w:t>
            </w:r>
            <w:r w:rsidR="006B34AA" w:rsidRPr="00E30692">
              <w:rPr>
                <w:b/>
                <w:sz w:val="20"/>
                <w:szCs w:val="20"/>
              </w:rPr>
              <w:t xml:space="preserve"> </w:t>
            </w:r>
            <w:r w:rsidRPr="00E30692">
              <w:rPr>
                <w:b/>
                <w:sz w:val="20"/>
                <w:szCs w:val="20"/>
              </w:rPr>
              <w:t>полуфабрикат</w:t>
            </w:r>
          </w:p>
        </w:tc>
      </w:tr>
      <w:tr w:rsidR="004A2105" w:rsidRPr="00E30692" w:rsidTr="00E30692">
        <w:tc>
          <w:tcPr>
            <w:tcW w:w="0" w:type="auto"/>
            <w:shd w:val="clear" w:color="auto" w:fill="auto"/>
          </w:tcPr>
          <w:p w:rsidR="004A2105" w:rsidRPr="00E30692" w:rsidRDefault="004A2105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1. Пушное сырьё: зимние и весенние виды</w:t>
            </w:r>
          </w:p>
          <w:p w:rsidR="004A2105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2. Меховое сырьё: зимние и весенние виды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3. Меховые шкуры морского зверя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4. Овчина меховая и шубная</w:t>
            </w:r>
          </w:p>
        </w:tc>
        <w:tc>
          <w:tcPr>
            <w:tcW w:w="0" w:type="auto"/>
            <w:shd w:val="clear" w:color="auto" w:fill="auto"/>
          </w:tcPr>
          <w:p w:rsidR="004A2105" w:rsidRPr="00E30692" w:rsidRDefault="004A2105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1. Пушной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2. Каракуле-смушковый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3. Мерлушковый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4. Овчинно-меховой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5. Овчинно-шубный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6. Меховой полуфабрикат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7. Меховые шкуры морского зверя</w:t>
            </w:r>
          </w:p>
          <w:p w:rsidR="005B2A29" w:rsidRPr="00E30692" w:rsidRDefault="005B2A29" w:rsidP="00E30692">
            <w:pPr>
              <w:spacing w:line="360" w:lineRule="auto"/>
              <w:rPr>
                <w:sz w:val="20"/>
                <w:szCs w:val="20"/>
              </w:rPr>
            </w:pPr>
            <w:r w:rsidRPr="00E30692">
              <w:rPr>
                <w:sz w:val="20"/>
                <w:szCs w:val="20"/>
              </w:rPr>
              <w:t>8. Пластины, меха и меховые скрои</w:t>
            </w:r>
          </w:p>
        </w:tc>
      </w:tr>
    </w:tbl>
    <w:p w:rsidR="006B34AA" w:rsidRPr="006B34AA" w:rsidRDefault="006B34AA" w:rsidP="006B34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B2A29" w:rsidRPr="006B34AA" w:rsidRDefault="005B2A29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</w:rPr>
        <w:t>Пушно-меховое сырье</w:t>
      </w:r>
      <w:r w:rsidRPr="006B34AA">
        <w:rPr>
          <w:sz w:val="28"/>
          <w:szCs w:val="28"/>
        </w:rPr>
        <w:t xml:space="preserve"> — невыделанные, т. е. снятые с тушек (туш) и, как правило, законсервированные шкурки (шкуры) диких и домашних животных, пригодные по качеству волосяного покрова и кожевой ткани для изготовления из них различных меховых изделий. Пушно-меховое сырье является продукцией охотничьего промысла, звероводства и животноводства.</w:t>
      </w:r>
    </w:p>
    <w:p w:rsidR="005B2A29" w:rsidRPr="006B34AA" w:rsidRDefault="005B2A29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</w:rPr>
        <w:t>Пушно-меховой полуфабрикат</w:t>
      </w:r>
      <w:r w:rsidRPr="006B34AA">
        <w:rPr>
          <w:sz w:val="28"/>
          <w:szCs w:val="28"/>
        </w:rPr>
        <w:t xml:space="preserve"> — шкурки и шкуры диких и домашних животных, выделанные, а иногда крашеные и раскроенные, из которых еще не изготовлены меховые изделия. Особую группу мехового полуфабриката составляют меховые пластины, меха и меховые скрои.</w:t>
      </w:r>
    </w:p>
    <w:p w:rsidR="008949DE" w:rsidRPr="006B34AA" w:rsidRDefault="005B2A29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Меховые пластины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полосы определенной формы, сшитые из подобра</w:t>
      </w:r>
      <w:r w:rsidR="008949DE" w:rsidRPr="006B34AA">
        <w:rPr>
          <w:sz w:val="28"/>
          <w:szCs w:val="28"/>
        </w:rPr>
        <w:t>нных</w:t>
      </w:r>
      <w:r w:rsidR="006B34AA" w:rsidRPr="006B34AA">
        <w:rPr>
          <w:sz w:val="28"/>
          <w:szCs w:val="28"/>
        </w:rPr>
        <w:t xml:space="preserve"> </w:t>
      </w:r>
      <w:r w:rsidR="008949DE" w:rsidRPr="006B34AA">
        <w:rPr>
          <w:sz w:val="28"/>
          <w:szCs w:val="28"/>
        </w:rPr>
        <w:t xml:space="preserve">выделанных шкурок и предназначенные для раскроя на детали меховых изделий. </w:t>
      </w:r>
      <w:r w:rsidR="008949DE" w:rsidRPr="006B34AA">
        <w:rPr>
          <w:b/>
          <w:i/>
          <w:iCs/>
          <w:sz w:val="28"/>
          <w:szCs w:val="28"/>
        </w:rPr>
        <w:t>Меха</w:t>
      </w:r>
      <w:r w:rsidR="008949DE" w:rsidRPr="006B34AA">
        <w:rPr>
          <w:i/>
          <w:iCs/>
          <w:sz w:val="28"/>
          <w:szCs w:val="28"/>
        </w:rPr>
        <w:t xml:space="preserve"> </w:t>
      </w:r>
      <w:r w:rsidR="008949DE" w:rsidRPr="006B34AA">
        <w:rPr>
          <w:sz w:val="28"/>
          <w:szCs w:val="28"/>
        </w:rPr>
        <w:t xml:space="preserve">- шкурки, подвергнутые специальной обработке (выделке, крашению). </w:t>
      </w:r>
      <w:r w:rsidR="008949DE" w:rsidRPr="006B34AA">
        <w:rPr>
          <w:b/>
          <w:i/>
          <w:iCs/>
          <w:sz w:val="28"/>
          <w:szCs w:val="28"/>
        </w:rPr>
        <w:t>Скрой</w:t>
      </w:r>
      <w:r w:rsidR="008949DE" w:rsidRPr="006B34AA">
        <w:rPr>
          <w:i/>
          <w:iCs/>
          <w:sz w:val="28"/>
          <w:szCs w:val="28"/>
        </w:rPr>
        <w:t xml:space="preserve"> </w:t>
      </w:r>
      <w:r w:rsidR="008949DE" w:rsidRPr="006B34AA">
        <w:rPr>
          <w:sz w:val="28"/>
          <w:szCs w:val="28"/>
        </w:rPr>
        <w:t>— меховая часть всех изделий</w:t>
      </w:r>
      <w:r w:rsidR="006B34AA" w:rsidRPr="006B34AA">
        <w:rPr>
          <w:sz w:val="28"/>
          <w:szCs w:val="28"/>
        </w:rPr>
        <w:t xml:space="preserve"> </w:t>
      </w:r>
      <w:r w:rsidR="008949DE" w:rsidRPr="006B34AA">
        <w:rPr>
          <w:sz w:val="28"/>
          <w:szCs w:val="28"/>
        </w:rPr>
        <w:t>верхней одежды (кроме жилетов).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 xml:space="preserve">Пушное сырье </w:t>
      </w:r>
      <w:r w:rsidRPr="006B34AA">
        <w:rPr>
          <w:b/>
          <w:sz w:val="28"/>
          <w:szCs w:val="28"/>
        </w:rPr>
        <w:t>(пушнина)</w:t>
      </w:r>
      <w:r w:rsidRPr="006B34AA">
        <w:rPr>
          <w:sz w:val="28"/>
          <w:szCs w:val="28"/>
        </w:rPr>
        <w:t xml:space="preserve"> — невыделанные шкурки и шкуры пушных зверей, добываемых охотой или разводимых в звероводческих хозяйствах. Эта группа сырья является продукцией охотничьего промысла и звероводства.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 времени добычи пушное сырье подразделяют на сырье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зимних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весенних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видов.</w:t>
      </w:r>
    </w:p>
    <w:p w:rsidR="008949DE" w:rsidRPr="006B34AA" w:rsidRDefault="008949DE" w:rsidP="006B34AA">
      <w:pPr>
        <w:shd w:val="clear" w:color="auto" w:fill="FFFFFF"/>
        <w:tabs>
          <w:tab w:val="left" w:pos="4358"/>
        </w:tabs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К </w:t>
      </w:r>
      <w:r w:rsidRPr="006B34AA">
        <w:rPr>
          <w:b/>
          <w:i/>
          <w:iCs/>
          <w:sz w:val="28"/>
          <w:szCs w:val="28"/>
        </w:rPr>
        <w:t>зимним видам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пушного сырья относятся шкурки (и шкуры) пушных зверей, добыча которых производится преимущественно в зимнее время, когда качество шкурок особенно высоко. Зимними видами пушного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сырья считают шкуры барса, шкурки барсука, белки, речного бобра, волка, речной выдры, зайца-беляка, зайца-русака, колонка, корсака, дикой кошки, горской куницы, мягкой куницы, ласки, красной лисицы, лисицы-сиводушки, лисицы-крестовки, серебристо-черной лисицы, норки, песца, соболя и целого ряда других зверей. По существующим правилам большинство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этих зверей разрешается добывать только в осенне-зимний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период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года.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Весенними видами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пушного сырья считают шкурки пушных зверей, добытых в весенне-летний или осенний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период года.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Меховое сырье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невыделанные шкурки домашних и сельскохозяйственных животных, пригодные по качеству волосяного и кожного покровов для изготовления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меховых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изделий.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Меховое сырье также подразделяется на зимние и весенние виды; к зимним видам относят шкурки домашних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животных: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кроликов,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собак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кошек.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Меховой жеребок, опоек-склизок, выпороток, пыжик, неблюй, шкурки молодняка овец и коз поступают па заготовительные пункты в массовом количестве весной, в период рождения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молодняка, поэтому их относят к весенним видам мехового сырья.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Меховые шкуры морского зверя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получают от котика морского (от 3 лет и старше), от различных видов тюленей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нерп.</w:t>
      </w:r>
    </w:p>
    <w:p w:rsidR="008949DE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Деление пушно-мехового сырья на пушное и меховое сырье в значительной мере условно. В самом деле, есть близкие виды животных, имеющих большое сходство и в окраске, и в характере опушения, но шкурки животных одного вида идут в пушное, а другого вида — и меховое сырье. Например, волк и немецкая овчарка; заяц-русак и кролик серо-заячьего окраса породы серый великан; степная и домашняя кошка. Из них шкуры волка, шкурки зайца-русака и степной кошки относят к пушнине, а шкурки кроликов, домашних кошек и шкуры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собак — к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меховому сырью.</w:t>
      </w:r>
    </w:p>
    <w:p w:rsidR="00AB509C" w:rsidRPr="006B34AA" w:rsidRDefault="008949D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Волосяной покров пушных зверей и меховых домашних животных, относящихся к зимним видам, достигает своего полного развития зимой, поэтому охотничий промысел пушных зверей и убой зверей, разводимых в неволе, проводят в основном в зимний период. А у крота волосяной покров также лучше зимой, однако добывать его в это время года трудно, поэтому шкурки крота заготавливают весной и летом и относят к весенним видам пушного сырья. Сурков и тарбаганов в основном добывают осенью, хотя считают их также весенними видами. Да и сам термин «весенние виды пушного сырья» неточен, так как промысел кротов и мелких грызунов ведут и летом.</w:t>
      </w:r>
    </w:p>
    <w:p w:rsidR="006B34AA" w:rsidRPr="006B34AA" w:rsidRDefault="006B34AA" w:rsidP="006B34AA">
      <w:pPr>
        <w:spacing w:line="360" w:lineRule="auto"/>
        <w:ind w:firstLine="709"/>
        <w:jc w:val="both"/>
        <w:rPr>
          <w:sz w:val="28"/>
          <w:szCs w:val="28"/>
        </w:rPr>
      </w:pPr>
    </w:p>
    <w:p w:rsidR="00062412" w:rsidRPr="006B34AA" w:rsidRDefault="00AB509C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4AA">
        <w:rPr>
          <w:b/>
          <w:sz w:val="28"/>
          <w:szCs w:val="28"/>
        </w:rPr>
        <w:t>2.</w:t>
      </w:r>
      <w:r w:rsidR="006B34AA" w:rsidRPr="006B34AA">
        <w:rPr>
          <w:b/>
          <w:sz w:val="28"/>
          <w:szCs w:val="28"/>
        </w:rPr>
        <w:t xml:space="preserve"> </w:t>
      </w:r>
      <w:r w:rsidRPr="006B34AA">
        <w:rPr>
          <w:b/>
          <w:sz w:val="28"/>
          <w:szCs w:val="28"/>
        </w:rPr>
        <w:t>Дайте характе</w:t>
      </w:r>
      <w:r w:rsidR="0088343C">
        <w:rPr>
          <w:b/>
          <w:sz w:val="28"/>
          <w:szCs w:val="28"/>
        </w:rPr>
        <w:t>ристику материалам, используемым</w:t>
      </w:r>
      <w:r w:rsidRPr="006B34AA">
        <w:rPr>
          <w:b/>
          <w:sz w:val="28"/>
          <w:szCs w:val="28"/>
        </w:rPr>
        <w:t xml:space="preserve"> для изготовления</w:t>
      </w:r>
      <w:r w:rsidR="006B34AA" w:rsidRPr="006B34AA">
        <w:rPr>
          <w:b/>
          <w:sz w:val="28"/>
          <w:szCs w:val="28"/>
        </w:rPr>
        <w:t xml:space="preserve"> </w:t>
      </w:r>
      <w:r w:rsidR="0088343C">
        <w:rPr>
          <w:b/>
          <w:sz w:val="28"/>
          <w:szCs w:val="28"/>
        </w:rPr>
        <w:t>одежды</w:t>
      </w:r>
    </w:p>
    <w:p w:rsidR="008949DE" w:rsidRPr="006B34AA" w:rsidRDefault="008949DE" w:rsidP="006B34AA">
      <w:pPr>
        <w:spacing w:line="360" w:lineRule="auto"/>
        <w:ind w:firstLine="709"/>
        <w:jc w:val="both"/>
        <w:rPr>
          <w:sz w:val="28"/>
          <w:szCs w:val="28"/>
        </w:rPr>
      </w:pPr>
    </w:p>
    <w:p w:rsidR="00AA7FFE" w:rsidRPr="006B34AA" w:rsidRDefault="000E18B0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AA">
        <w:rPr>
          <w:rFonts w:ascii="Times New Roman" w:hAnsi="Times New Roman" w:cs="Times New Roman"/>
          <w:sz w:val="28"/>
          <w:szCs w:val="28"/>
        </w:rPr>
        <w:t>Одежда вырабатывается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из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различных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материалов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предприятиях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швейного производства и трикотажной промышленности, 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используются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для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защиты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тела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человека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от воздействий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внешней среды в обычных условиях носки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 при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выполнении определённых работ.</w:t>
      </w:r>
    </w:p>
    <w:p w:rsidR="00AA7FFE" w:rsidRPr="006B34AA" w:rsidRDefault="00AA7FFE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AA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6B34AA" w:rsidRPr="006B34AA">
        <w:rPr>
          <w:rFonts w:ascii="Times New Roman" w:hAnsi="Times New Roman" w:cs="Times New Roman"/>
          <w:b/>
          <w:i/>
          <w:sz w:val="28"/>
          <w:szCs w:val="28"/>
        </w:rPr>
        <w:t>вейные изделия</w:t>
      </w:r>
    </w:p>
    <w:p w:rsidR="000E18B0" w:rsidRPr="006B34AA" w:rsidRDefault="000E18B0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AA">
        <w:rPr>
          <w:rFonts w:ascii="Times New Roman" w:hAnsi="Times New Roman" w:cs="Times New Roman"/>
          <w:sz w:val="28"/>
          <w:szCs w:val="28"/>
        </w:rPr>
        <w:t>Материалы,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используемые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для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изготовления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швейных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изделий,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 xml:space="preserve">в зависимости от назначения, можно подразделить на </w:t>
      </w:r>
      <w:r w:rsidRPr="006B34AA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6B34AA">
        <w:rPr>
          <w:rFonts w:ascii="Times New Roman" w:hAnsi="Times New Roman" w:cs="Times New Roman"/>
          <w:sz w:val="28"/>
          <w:szCs w:val="28"/>
        </w:rPr>
        <w:t xml:space="preserve"> - ткани,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кожа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(натуральная,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="000F6D7E" w:rsidRPr="006B34AA">
        <w:rPr>
          <w:rFonts w:ascii="Times New Roman" w:hAnsi="Times New Roman" w:cs="Times New Roman"/>
          <w:sz w:val="28"/>
          <w:szCs w:val="28"/>
        </w:rPr>
        <w:t>искусственная</w:t>
      </w:r>
      <w:r w:rsidRPr="006B34AA">
        <w:rPr>
          <w:rFonts w:ascii="Times New Roman" w:hAnsi="Times New Roman" w:cs="Times New Roman"/>
          <w:sz w:val="28"/>
          <w:szCs w:val="28"/>
        </w:rPr>
        <w:t>),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мех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(натуральный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искусственный),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нетканые,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дублированные 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плёночные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материалы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b/>
          <w:sz w:val="28"/>
          <w:szCs w:val="28"/>
        </w:rPr>
        <w:t xml:space="preserve">вспомогательные </w:t>
      </w:r>
      <w:r w:rsidRPr="006B34AA">
        <w:rPr>
          <w:rFonts w:ascii="Times New Roman" w:hAnsi="Times New Roman" w:cs="Times New Roman"/>
          <w:sz w:val="28"/>
          <w:szCs w:val="28"/>
        </w:rPr>
        <w:t>–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утепляющие,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прокладочные,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отделочные,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нитки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и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фурнитура.</w:t>
      </w:r>
    </w:p>
    <w:p w:rsidR="000E18B0" w:rsidRPr="006B34AA" w:rsidRDefault="000E18B0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AA">
        <w:rPr>
          <w:rFonts w:ascii="Times New Roman" w:hAnsi="Times New Roman" w:cs="Times New Roman"/>
          <w:b/>
          <w:sz w:val="28"/>
          <w:szCs w:val="28"/>
          <w:u w:val="single"/>
        </w:rPr>
        <w:t>Основные материалы.</w:t>
      </w:r>
    </w:p>
    <w:p w:rsidR="000E18B0" w:rsidRPr="006B34AA" w:rsidRDefault="000E18B0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Ткани</w:t>
      </w:r>
      <w:r w:rsidRPr="006B34AA">
        <w:rPr>
          <w:sz w:val="28"/>
          <w:szCs w:val="28"/>
        </w:rPr>
        <w:t xml:space="preserve"> изготавливают из текстильных нитей или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волокон,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качество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которых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 обуславливает важнейшие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потребительские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свойства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тканей.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Ассортимент тканей подразделяется на хлопчатобумажные, льняные, шерстяные и ш</w:t>
      </w:r>
      <w:r w:rsidR="00F839B8" w:rsidRPr="006B34AA">
        <w:rPr>
          <w:sz w:val="28"/>
          <w:szCs w:val="28"/>
        </w:rPr>
        <w:t>е</w:t>
      </w:r>
      <w:r w:rsidRPr="006B34AA">
        <w:rPr>
          <w:sz w:val="28"/>
          <w:szCs w:val="28"/>
        </w:rPr>
        <w:t>лковые.</w:t>
      </w:r>
    </w:p>
    <w:p w:rsidR="000E18B0" w:rsidRPr="006B34AA" w:rsidRDefault="000E18B0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Хлопчатобумажная</w:t>
      </w:r>
      <w:r w:rsidR="006B34AA" w:rsidRPr="006B34AA">
        <w:rPr>
          <w:b/>
          <w:i/>
          <w:sz w:val="28"/>
          <w:szCs w:val="28"/>
        </w:rPr>
        <w:t xml:space="preserve"> </w:t>
      </w:r>
      <w:r w:rsidRPr="006B34AA">
        <w:rPr>
          <w:b/>
          <w:i/>
          <w:sz w:val="28"/>
          <w:szCs w:val="28"/>
        </w:rPr>
        <w:t>промышленность</w:t>
      </w:r>
      <w:r w:rsidR="006B34AA" w:rsidRPr="006B34AA">
        <w:rPr>
          <w:b/>
          <w:i/>
          <w:sz w:val="28"/>
          <w:szCs w:val="28"/>
        </w:rPr>
        <w:t xml:space="preserve"> </w:t>
      </w:r>
      <w:r w:rsidRPr="006B34AA">
        <w:rPr>
          <w:sz w:val="28"/>
          <w:szCs w:val="28"/>
        </w:rPr>
        <w:t>является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ведущей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отраслью текстильной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промышленности;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ее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долю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приходится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свыше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70 % производства тканей. Хлопчатобумажные ткани используют как бытовые, технические, тарные, медицинские. Одну треть объема бытовых тканей изготовляют набивными. Ежегодно ассортимент обновляется по структуре на 13—14 </w:t>
      </w:r>
      <w:r w:rsidRPr="006B34AA">
        <w:rPr>
          <w:i/>
          <w:iCs/>
          <w:sz w:val="28"/>
          <w:szCs w:val="28"/>
        </w:rPr>
        <w:t xml:space="preserve">%, </w:t>
      </w:r>
      <w:r w:rsidRPr="006B34AA">
        <w:rPr>
          <w:sz w:val="28"/>
          <w:szCs w:val="28"/>
        </w:rPr>
        <w:t>по рисункам — на 55—65 %.</w:t>
      </w:r>
    </w:p>
    <w:p w:rsidR="000E18B0" w:rsidRPr="006B34AA" w:rsidRDefault="000E18B0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Хлопчатобумажные ткани </w:t>
      </w:r>
      <w:r w:rsidRPr="006B34AA">
        <w:rPr>
          <w:i/>
          <w:sz w:val="28"/>
          <w:szCs w:val="28"/>
        </w:rPr>
        <w:t>характеризуются</w:t>
      </w:r>
      <w:r w:rsidRPr="006B34AA">
        <w:rPr>
          <w:sz w:val="28"/>
          <w:szCs w:val="28"/>
        </w:rPr>
        <w:t xml:space="preserve"> большим разнообразием ткацких структур. В производстве тканей применяют пряжу разной тонины, кардную и гребенную, разного строения — однониточную, крученую, трощеную, фасонную.</w:t>
      </w:r>
    </w:p>
    <w:p w:rsidR="000E18B0" w:rsidRPr="006B34AA" w:rsidRDefault="000E18B0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Плотность тканей определяется их </w:t>
      </w:r>
      <w:r w:rsidR="003F7C9A" w:rsidRPr="006B34AA">
        <w:rPr>
          <w:sz w:val="28"/>
          <w:szCs w:val="28"/>
        </w:rPr>
        <w:t xml:space="preserve">назначением: легкие летние ткани </w:t>
      </w:r>
      <w:r w:rsidRPr="006B34AA">
        <w:rPr>
          <w:sz w:val="28"/>
          <w:szCs w:val="28"/>
        </w:rPr>
        <w:t>имеют относительную плотность 40—45 %, средние платьевые и бельевые — 50—60, платьево-рубашечные — 70—100, костюмно-</w:t>
      </w:r>
      <w:r w:rsidR="003F7C9A" w:rsidRPr="006B34AA">
        <w:rPr>
          <w:sz w:val="28"/>
          <w:szCs w:val="28"/>
        </w:rPr>
        <w:t>одежные — 80—100 %.</w:t>
      </w:r>
    </w:p>
    <w:p w:rsidR="003F7C9A" w:rsidRPr="006B34AA" w:rsidRDefault="003F7C9A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Пе</w:t>
      </w:r>
      <w:r w:rsidR="000E18B0" w:rsidRPr="006B34AA">
        <w:rPr>
          <w:sz w:val="28"/>
          <w:szCs w:val="28"/>
        </w:rPr>
        <w:t xml:space="preserve">реплетения используют разнообразные. Масса </w:t>
      </w:r>
      <w:smartTag w:uri="urn:schemas-microsoft-com:office:smarttags" w:element="metricconverter">
        <w:smartTagPr>
          <w:attr w:name="ProductID" w:val="1 м2"/>
        </w:smartTagPr>
        <w:r w:rsidR="000E18B0" w:rsidRPr="006B34AA">
          <w:rPr>
            <w:sz w:val="28"/>
            <w:szCs w:val="28"/>
          </w:rPr>
          <w:t>1 м</w:t>
        </w:r>
        <w:r w:rsidR="000E18B0" w:rsidRPr="006B34AA">
          <w:rPr>
            <w:sz w:val="28"/>
            <w:szCs w:val="28"/>
            <w:vertAlign w:val="superscript"/>
          </w:rPr>
          <w:t>2</w:t>
        </w:r>
      </w:smartTag>
      <w:r w:rsidR="000E18B0" w:rsidRPr="006B34AA">
        <w:rPr>
          <w:sz w:val="28"/>
          <w:szCs w:val="28"/>
        </w:rPr>
        <w:t xml:space="preserve"> тканей колеблется в больших пределах (в г): бельевых и платьево-рубашеч</w:t>
      </w:r>
      <w:r w:rsidR="0072057A">
        <w:rPr>
          <w:noProof/>
        </w:rPr>
        <w:pict>
          <v:line id="_x0000_s1026" style="position:absolute;left:0;text-align:left;z-index:251657728;mso-position-horizontal-relative:margin;mso-position-vertical-relative:text" from="356.4pt,460.55pt" to="356.4pt,564.7pt" o:allowincell="f" strokeweight="1.9pt">
            <w10:wrap anchorx="margin"/>
          </v:line>
        </w:pict>
      </w:r>
      <w:r w:rsidRPr="006B34AA">
        <w:rPr>
          <w:sz w:val="28"/>
          <w:szCs w:val="28"/>
        </w:rPr>
        <w:t>ных легких — до 100, средних — 100—120, тяжелых — 130—180, костюмных — 150—250. Ширина тканей 50-</w:t>
      </w:r>
      <w:smartTag w:uri="urn:schemas-microsoft-com:office:smarttags" w:element="metricconverter">
        <w:smartTagPr>
          <w:attr w:name="ProductID" w:val="150 см"/>
        </w:smartTagPr>
        <w:r w:rsidRPr="006B34AA">
          <w:rPr>
            <w:sz w:val="28"/>
            <w:szCs w:val="28"/>
          </w:rPr>
          <w:t>150 см</w:t>
        </w:r>
      </w:smartTag>
      <w:r w:rsidRPr="006B34AA">
        <w:rPr>
          <w:sz w:val="28"/>
          <w:szCs w:val="28"/>
        </w:rPr>
        <w:t xml:space="preserve">, но наиболее распространена ширина 74— </w:t>
      </w:r>
      <w:smartTag w:uri="urn:schemas-microsoft-com:office:smarttags" w:element="metricconverter">
        <w:smartTagPr>
          <w:attr w:name="ProductID" w:val="90 см"/>
        </w:smartTagPr>
        <w:r w:rsidRPr="006B34AA">
          <w:rPr>
            <w:sz w:val="28"/>
            <w:szCs w:val="28"/>
          </w:rPr>
          <w:t>90 см</w:t>
        </w:r>
      </w:smartTag>
      <w:r w:rsidRPr="006B34AA">
        <w:rPr>
          <w:sz w:val="28"/>
          <w:szCs w:val="28"/>
        </w:rPr>
        <w:t>.</w:t>
      </w:r>
    </w:p>
    <w:p w:rsidR="003F7C9A" w:rsidRPr="006B34AA" w:rsidRDefault="003F7C9A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 отделке хлопчатобумажные ткани подразделяют на суровые, гладкокрашеные, пестротканые, меланжевые, набивные и облагороженные.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Льняные ткани</w:t>
      </w:r>
      <w:r w:rsidRPr="006B34AA">
        <w:rPr>
          <w:sz w:val="28"/>
          <w:szCs w:val="28"/>
        </w:rPr>
        <w:t xml:space="preserve"> пользуются постоянным спросом благодаря высоким сорбционной и диффузионной способности, теплопроводности и гидрофильности. Они характеризуются высокой прочностью и устойчивостью к растяжению. Эти ткани имеют гладкую поверхность, поэтому мало загрязняются, легко отстирываются. Однако льняные ткани имеют значительную сминаемость. Усадка их составляет 3—7%.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Льняное волокно в целях экономии смешивают с хлопком и химическими волокнами.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При использовании хлопчатобумажной пряжи снижается стоимость и улучшается внешний вид тканей, так как хлопчатобумажная пряжа более ровная, лучше окрашивается. Применяют хлопчатобумажную крученую пряжу, причем в основе.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Льняная ткань с вискозным волокном более ровная, сочной окраски, лучше по внешнему виду, меньше сминается. Вискозную нить целесообразно скручивать с льняной пряжей. Тонкая нить не оказывает существенного влияния на физико-механические свойства ткани. При использовании вискозной штапельной пряжи снижаются прочность на разрыв и истирание. Поэтому вискозное волокно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вводится в количестве 25—33 </w:t>
      </w:r>
      <w:r w:rsidRPr="006B34AA">
        <w:rPr>
          <w:i/>
          <w:iCs/>
          <w:sz w:val="28"/>
          <w:szCs w:val="28"/>
        </w:rPr>
        <w:t xml:space="preserve">%. </w:t>
      </w:r>
      <w:r w:rsidRPr="006B34AA">
        <w:rPr>
          <w:sz w:val="28"/>
          <w:szCs w:val="28"/>
        </w:rPr>
        <w:t>При использовании пряжи из полинозного и высокомодульного волокон значительно повышается износостойкость. Драпируемость тканей с вискозным волокном существенно улучшается.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Широко применяют также лавсановое волокно, которое вводят в смеску в количестве 33—67 </w:t>
      </w:r>
      <w:r w:rsidRPr="006B34AA">
        <w:rPr>
          <w:i/>
          <w:iCs/>
          <w:sz w:val="28"/>
          <w:szCs w:val="28"/>
        </w:rPr>
        <w:t xml:space="preserve">%. </w:t>
      </w:r>
      <w:r w:rsidRPr="006B34AA">
        <w:rPr>
          <w:sz w:val="28"/>
          <w:szCs w:val="28"/>
        </w:rPr>
        <w:t>При содержании лавсана 33 % сминаемость тканей не уменьшается, а при большем количестве его ухудшаются гигиенические свойства тканей. Лавсан смешивают с коротким льняным волокном или скручивают с льняной пряжей. Ткани, изготовленные способом чередования комплексной лавсановой нити с льняной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пряжей,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мягкие,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шелковистые,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без пиллинга. Также широко применяется </w:t>
      </w:r>
      <w:r w:rsidR="006153C5" w:rsidRPr="006B34AA">
        <w:rPr>
          <w:sz w:val="28"/>
          <w:szCs w:val="28"/>
        </w:rPr>
        <w:t>трехкомпонент</w:t>
      </w:r>
      <w:r w:rsidRPr="006B34AA">
        <w:rPr>
          <w:sz w:val="28"/>
          <w:szCs w:val="28"/>
        </w:rPr>
        <w:t>ная смеска из волокон льна, вискозы и лавсана (1:1:1). Ткани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 этой смеси достаточно износостойкие, хорошо драпируются,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имеют мягкий гриф, яркую окраску и льняной эффект. Нес</w:t>
      </w:r>
      <w:r w:rsidR="006153C5" w:rsidRPr="006B34AA">
        <w:rPr>
          <w:sz w:val="28"/>
          <w:szCs w:val="28"/>
        </w:rPr>
        <w:t>мина</w:t>
      </w:r>
      <w:r w:rsidRPr="006B34AA">
        <w:rPr>
          <w:sz w:val="28"/>
          <w:szCs w:val="28"/>
        </w:rPr>
        <w:t>емость их составляет 75 %.</w:t>
      </w:r>
    </w:p>
    <w:p w:rsidR="00A47E67" w:rsidRPr="006B34AA" w:rsidRDefault="00A47E67" w:rsidP="006B34A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6B34AA">
        <w:rPr>
          <w:sz w:val="28"/>
          <w:szCs w:val="28"/>
        </w:rPr>
        <w:t>По отделке льняные ткани могут быть суровыми, полубелыми, белыми, окрашенными, набивными, меланжево-пестроткаными. Применяют специальные пропитки: для технических полотен — противогнилостные и водоупорные; для платьев</w:t>
      </w:r>
      <w:r w:rsidR="006153C5" w:rsidRPr="006B34AA">
        <w:rPr>
          <w:sz w:val="28"/>
          <w:szCs w:val="28"/>
        </w:rPr>
        <w:t xml:space="preserve">о-костюмных </w:t>
      </w:r>
      <w:r w:rsidRPr="006B34AA">
        <w:rPr>
          <w:sz w:val="28"/>
          <w:szCs w:val="28"/>
        </w:rPr>
        <w:t>тканей — несминаемые и безусадочные. Ткани полульняные с хлопком при малосминаемой отделке приобретают приятный умеренный блеск, хорошее туше; сминаемость их составляет 50—55 %, усадка — 2—3 %. Для тканей с вискозным шелком предназначена пропитка на базе карбамола ЦЭМ и метазина, которая придает тканям хороший умеренный блеск и удовлетворительную несминаемость. Льняные ткани с вложением 33 % лавс</w:t>
      </w:r>
      <w:r w:rsidR="006153C5" w:rsidRPr="006B34AA">
        <w:rPr>
          <w:sz w:val="28"/>
          <w:szCs w:val="28"/>
        </w:rPr>
        <w:t>ана обрабатывают несминаемым апп</w:t>
      </w:r>
      <w:r w:rsidRPr="006B34AA">
        <w:rPr>
          <w:sz w:val="28"/>
          <w:szCs w:val="28"/>
        </w:rPr>
        <w:t xml:space="preserve">ретом, при этом несминаемость их повышается до 60 </w:t>
      </w:r>
      <w:r w:rsidRPr="006B34AA">
        <w:rPr>
          <w:iCs/>
          <w:sz w:val="28"/>
          <w:szCs w:val="28"/>
        </w:rPr>
        <w:t>%.</w:t>
      </w:r>
    </w:p>
    <w:p w:rsidR="006153C5" w:rsidRPr="006B34AA" w:rsidRDefault="006153C5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Шерстяные ткани</w:t>
      </w:r>
      <w:r w:rsidRPr="006B34AA">
        <w:rPr>
          <w:sz w:val="28"/>
          <w:szCs w:val="28"/>
        </w:rPr>
        <w:t xml:space="preserve"> характеризуются высокими упругостью и несминаемостью, формоустойчивостью, красивым внешним видом, теплозащитными свойствами, медленно намокают. Они являются основным видом материалов для верхней одежды. В себестоимости шерстяных тканей затраты на сырье составляют 85—96 %. Для экономного расходования натурального сырья снижают материалоемкость тканей, максимально используют обраты производства и восстановленную шерсть, а также ангорскую, верблюжью и грубую козью шерсть. Но главным резервом экономии сырья являются химические волокна — вискоза, капрон, лавсан, нитрон, удельный вес которых в сырьевом балансе отрасли с каждым годом возрастает. В ткани может содержаться 20—80 % химических волокон.</w:t>
      </w:r>
    </w:p>
    <w:p w:rsidR="006153C5" w:rsidRPr="006B34AA" w:rsidRDefault="006153C5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При добавлении вискозного волокна к грубой и полугрубой шерсти свойства тканей улучшаются: они становятся мягче, пластичнее, приятнее на ощупь, облагораживаются внешне, окрашиваются в более сочные тона. А при смешении вискозного штапеля с полутонкой и тонкой шерстью свойства тканей ухудшаются: они теряют мягкость, эластичность, упругость, огрубляется блеск, увеличивается сминаемость.</w:t>
      </w:r>
    </w:p>
    <w:p w:rsidR="00F839B8" w:rsidRPr="006B34AA" w:rsidRDefault="006153C5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При использовании синтетических волокон улучшаются свойства полушерстяных тканей. Такие ткани обладают малой усадкой, большей прочностью и сопротивляемостью истиранию по сравнению с чистошерстяными тканями, более высокими формоустойчивостью и несминаемостью, чем полушерстяные ткани с вискозным шелком; хорошо сохраняют заутюженные складки в сухом и мокром состоянии. Однако по сравнению с чистошерстяными эти ткани хуже драпируются, быстрее загрязняются и лоснятся, менее гигроскопичны, более теплопроводны,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образуют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пиллинг.</w:t>
      </w:r>
    </w:p>
    <w:p w:rsidR="00F839B8" w:rsidRPr="006B34AA" w:rsidRDefault="00F839B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Шелковые ткани</w:t>
      </w:r>
      <w:r w:rsidRPr="006B34AA">
        <w:rPr>
          <w:sz w:val="28"/>
          <w:szCs w:val="28"/>
        </w:rPr>
        <w:t xml:space="preserve"> по объему выпуска занимают второе место после хлопчатобумажных.</w:t>
      </w:r>
    </w:p>
    <w:p w:rsidR="00F839B8" w:rsidRPr="006B34AA" w:rsidRDefault="00F839B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Ткани вырабатывают из натуральных и химических нитей, из пряденого шелка и химических волокон, а также с использованием хлопчатобумажной пряжи и металлических нитей. В настоящее время 98 % шелковых тканей производят из химических волокон. Значительно возрастает использование вискозного шелка в производстве подкладочных и бельевых тканей, ацетилцеллюлозных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комплексных,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текстурированных,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фасонных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комбинированных нитей в производстве тканей разного назначения.</w:t>
      </w:r>
    </w:p>
    <w:p w:rsidR="00F839B8" w:rsidRPr="006B34AA" w:rsidRDefault="00F839B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 производстве шелковых тканей наметилась общая тенденция — снижение материалоемкости путем уменьшения плотности, подбора переплетений и нитей (пряжи) низкой линейной плотности. Эффекты фактуры поверхности достигаются за счет переплетений, использования нитей и пряжи разной толщины и строения, заключительной отделки.</w:t>
      </w:r>
    </w:p>
    <w:p w:rsidR="00F839B8" w:rsidRPr="006B34AA" w:rsidRDefault="00F839B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Хлопкоподобные шелковые ткани разрабатываются на основе комплексных или текстурированн</w:t>
      </w:r>
      <w:r w:rsidR="003D0B27" w:rsidRPr="006B34AA">
        <w:rPr>
          <w:sz w:val="28"/>
          <w:szCs w:val="28"/>
        </w:rPr>
        <w:t>ых нитей с использованием</w:t>
      </w:r>
      <w:r w:rsidRPr="006B34AA">
        <w:rPr>
          <w:sz w:val="28"/>
          <w:szCs w:val="28"/>
        </w:rPr>
        <w:t xml:space="preserve"> тонкой хлопчатобумажной или </w:t>
      </w:r>
      <w:r w:rsidR="003D0B27" w:rsidRPr="006B34AA">
        <w:rPr>
          <w:sz w:val="28"/>
          <w:szCs w:val="28"/>
        </w:rPr>
        <w:t>смешанной пряжи, часто однон</w:t>
      </w:r>
      <w:r w:rsidRPr="006B34AA">
        <w:rPr>
          <w:sz w:val="28"/>
          <w:szCs w:val="28"/>
        </w:rPr>
        <w:t>иточной. Синтетические нити придают тканям высокую стойкость к истиранию, несминаемость, упругость, малую усадку, а пряжа — приятное туше и хорошие гигиенические свойства.</w:t>
      </w:r>
    </w:p>
    <w:p w:rsidR="00F839B8" w:rsidRPr="006B34AA" w:rsidRDefault="003D0B27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Применя</w:t>
      </w:r>
      <w:r w:rsidR="00F839B8" w:rsidRPr="006B34AA">
        <w:rPr>
          <w:sz w:val="28"/>
          <w:szCs w:val="28"/>
        </w:rPr>
        <w:t>ется более широкое использование прогрессивных видов отделок — лощения, тиснения, высокопроизводительных способов печатания, несминаемой, а</w:t>
      </w:r>
      <w:r w:rsidRPr="006B34AA">
        <w:rPr>
          <w:sz w:val="28"/>
          <w:szCs w:val="28"/>
        </w:rPr>
        <w:t>нтистатической и противозагрязн</w:t>
      </w:r>
      <w:r w:rsidR="00F839B8" w:rsidRPr="006B34AA">
        <w:rPr>
          <w:sz w:val="28"/>
          <w:szCs w:val="28"/>
        </w:rPr>
        <w:t>яющей пропиток, а также применение пигментных красителей.</w:t>
      </w:r>
    </w:p>
    <w:p w:rsidR="00F839B8" w:rsidRPr="006B34AA" w:rsidRDefault="00F839B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Шелковые ткани благодаря разнообразию свойств имеют широкое приме</w:t>
      </w:r>
      <w:r w:rsidR="003D0B27" w:rsidRPr="006B34AA">
        <w:rPr>
          <w:sz w:val="28"/>
          <w:szCs w:val="28"/>
        </w:rPr>
        <w:t>нение: платьево-костюмн</w:t>
      </w:r>
      <w:r w:rsidRPr="006B34AA">
        <w:rPr>
          <w:sz w:val="28"/>
          <w:szCs w:val="28"/>
        </w:rPr>
        <w:t>ые, сорочечные, пальтовые, пла</w:t>
      </w:r>
      <w:r w:rsidR="003D0B27" w:rsidRPr="006B34AA">
        <w:rPr>
          <w:sz w:val="28"/>
          <w:szCs w:val="28"/>
        </w:rPr>
        <w:t xml:space="preserve">щевые,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т. д.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Натуральная одежная кожа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благодаря высоким гигиеническим свойствам, мягкости, эластичности и красивому внешнему виду прочно вошла в ассортимент материалов для верхней одежды. Вырабатывают кожу из овечьих, козлиных и свиных шкур хромовым дублением, окрашивают анилиновыми красителями, покрывают пленками на основе казеиновых, нитроцеллюлозных и акрилатных пигментных концентратов.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Кожи могут быть с естественным, гладким или нарезным «лицом» и подшлифованными, с ровным бархатистым ворсом. В целях рационального использования площади кож, а также использования кож малых размеров, улучшения посадки изделия на фигуре модели разрабатывают с максимально возможным количеством конструктивных элементов и деталей.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Искусственную одежную кожу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применяют в качестве основного или отделочного материала для верхней одежды и головных уборов. Она представляет собой хлопчатобумажную ткань, искусственный мех, трикотажное или нетканое полотно, покрытое пористой или монолитной полимерной пленкой. Свойства кожи зависят от вида основы и пленочного полимера. Кожи на тканевой основе — жесткие, менее растяжимые. Пористые пленки — более мягкие и эластичные. Ниже приводится характеристика некоторых видов искусственных кож.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Винилуретанискожа</w:t>
      </w:r>
      <w:r w:rsidRPr="006B34AA">
        <w:rPr>
          <w:sz w:val="28"/>
          <w:szCs w:val="28"/>
        </w:rPr>
        <w:t xml:space="preserve"> — ткань или искусственный мех с пористым покрытием из поливинилхлоридной и полиуретановой смолы, массой 400 — 950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, температурный режим эксплуатации не ниже — 10°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С.</w:t>
      </w:r>
    </w:p>
    <w:p w:rsidR="000F6D7E" w:rsidRPr="006B34AA" w:rsidRDefault="00E1765F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Винилискожа</w:t>
      </w:r>
      <w:r w:rsidR="000F6D7E" w:rsidRPr="006B34AA">
        <w:rPr>
          <w:i/>
          <w:sz w:val="28"/>
          <w:szCs w:val="28"/>
        </w:rPr>
        <w:t xml:space="preserve"> - ТР</w:t>
      </w:r>
      <w:r w:rsidR="000F6D7E" w:rsidRPr="006B34AA">
        <w:rPr>
          <w:sz w:val="28"/>
          <w:szCs w:val="28"/>
        </w:rPr>
        <w:t xml:space="preserve"> — трикотажное полотно с тем же покрытием, что и винилуретанискожа</w:t>
      </w:r>
      <w:r w:rsidRPr="006B34AA">
        <w:rPr>
          <w:sz w:val="28"/>
          <w:szCs w:val="28"/>
        </w:rPr>
        <w:t>, массой 450—550 г/ м</w:t>
      </w:r>
      <w:r w:rsidRPr="006B34AA">
        <w:rPr>
          <w:sz w:val="28"/>
          <w:szCs w:val="28"/>
          <w:vertAlign w:val="superscript"/>
        </w:rPr>
        <w:t>2</w:t>
      </w:r>
      <w:r w:rsidR="000F6D7E" w:rsidRPr="006B34AA">
        <w:rPr>
          <w:sz w:val="28"/>
          <w:szCs w:val="28"/>
        </w:rPr>
        <w:t>.</w:t>
      </w:r>
    </w:p>
    <w:p w:rsidR="000F6D7E" w:rsidRPr="006B34AA" w:rsidRDefault="00E1765F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Винилискожа</w:t>
      </w:r>
      <w:r w:rsidR="000F6D7E" w:rsidRPr="006B34AA">
        <w:rPr>
          <w:i/>
          <w:sz w:val="28"/>
          <w:szCs w:val="28"/>
        </w:rPr>
        <w:t>-Т</w:t>
      </w:r>
      <w:r w:rsidR="000F6D7E" w:rsidRPr="006B34AA">
        <w:rPr>
          <w:sz w:val="28"/>
          <w:szCs w:val="28"/>
        </w:rPr>
        <w:t xml:space="preserve"> — ворсовая ткан</w:t>
      </w:r>
      <w:r w:rsidRPr="006B34AA">
        <w:rPr>
          <w:sz w:val="28"/>
          <w:szCs w:val="28"/>
        </w:rPr>
        <w:t>ь, покрытая пленкой из</w:t>
      </w:r>
      <w:r w:rsidR="000F6D7E" w:rsidRPr="006B34AA">
        <w:rPr>
          <w:sz w:val="28"/>
          <w:szCs w:val="28"/>
        </w:rPr>
        <w:t xml:space="preserve"> смеси поливинилхлоридного и ни</w:t>
      </w:r>
      <w:r w:rsidRPr="006B34AA">
        <w:rPr>
          <w:sz w:val="28"/>
          <w:szCs w:val="28"/>
        </w:rPr>
        <w:t>трильного каучука, массой 550</w:t>
      </w:r>
      <w:r w:rsidR="000F6D7E" w:rsidRPr="006B34AA">
        <w:rPr>
          <w:sz w:val="28"/>
          <w:szCs w:val="28"/>
        </w:rPr>
        <w:t xml:space="preserve"> г/м</w:t>
      </w:r>
      <w:r w:rsidR="000F6D7E" w:rsidRPr="006B34AA">
        <w:rPr>
          <w:sz w:val="28"/>
          <w:szCs w:val="28"/>
          <w:vertAlign w:val="superscript"/>
        </w:rPr>
        <w:t>2</w:t>
      </w:r>
      <w:r w:rsidR="000F6D7E" w:rsidRPr="006B34AA">
        <w:rPr>
          <w:sz w:val="28"/>
          <w:szCs w:val="28"/>
        </w:rPr>
        <w:t>, режим эксплуатации 5 °С,</w:t>
      </w:r>
    </w:p>
    <w:p w:rsidR="000F6D7E" w:rsidRPr="006B34AA" w:rsidRDefault="00E1765F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Уретанискож</w:t>
      </w:r>
      <w:r w:rsidR="000F6D7E" w:rsidRPr="006B34AA">
        <w:rPr>
          <w:i/>
          <w:sz w:val="28"/>
          <w:szCs w:val="28"/>
        </w:rPr>
        <w:t>а - Т</w:t>
      </w:r>
      <w:r w:rsidR="000F6D7E" w:rsidRPr="006B34AA">
        <w:rPr>
          <w:sz w:val="28"/>
          <w:szCs w:val="28"/>
        </w:rPr>
        <w:t xml:space="preserve"> — ткань (хлопчатобумажная, лавсановая, капроновая) с пол</w:t>
      </w:r>
      <w:r w:rsidRPr="006B34AA">
        <w:rPr>
          <w:sz w:val="28"/>
          <w:szCs w:val="28"/>
        </w:rPr>
        <w:t>и</w:t>
      </w:r>
      <w:r w:rsidR="000F6D7E" w:rsidRPr="006B34AA">
        <w:rPr>
          <w:sz w:val="28"/>
          <w:szCs w:val="28"/>
        </w:rPr>
        <w:t>уретановым покрытием, массой 100</w:t>
      </w:r>
      <w:r w:rsidR="006B34AA" w:rsidRPr="006B34AA">
        <w:rPr>
          <w:sz w:val="28"/>
          <w:szCs w:val="28"/>
        </w:rPr>
        <w:t xml:space="preserve"> </w:t>
      </w:r>
      <w:r w:rsidR="000F6D7E" w:rsidRPr="006B34AA">
        <w:rPr>
          <w:sz w:val="28"/>
          <w:szCs w:val="28"/>
        </w:rPr>
        <w:t>-200 г/м</w:t>
      </w:r>
      <w:r w:rsidR="000F6D7E" w:rsidRPr="006B34AA">
        <w:rPr>
          <w:sz w:val="28"/>
          <w:szCs w:val="28"/>
          <w:vertAlign w:val="superscript"/>
        </w:rPr>
        <w:t>2</w:t>
      </w:r>
      <w:r w:rsidR="000F6D7E" w:rsidRPr="006B34AA">
        <w:rPr>
          <w:sz w:val="28"/>
          <w:szCs w:val="28"/>
        </w:rPr>
        <w:t xml:space="preserve"> (— </w:t>
      </w:r>
      <w:r w:rsidRPr="006B34AA">
        <w:rPr>
          <w:sz w:val="28"/>
          <w:szCs w:val="28"/>
        </w:rPr>
        <w:t>1</w:t>
      </w:r>
      <w:r w:rsidR="000F6D7E" w:rsidRPr="006B34AA">
        <w:rPr>
          <w:sz w:val="28"/>
          <w:szCs w:val="28"/>
        </w:rPr>
        <w:t>0°С).</w:t>
      </w:r>
    </w:p>
    <w:p w:rsidR="000F6D7E" w:rsidRPr="006B34AA" w:rsidRDefault="00E1765F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 xml:space="preserve">Искожа с полиэфируретановым покрытием лакстрин </w:t>
      </w:r>
      <w:r w:rsidR="000F6D7E" w:rsidRPr="006B34AA">
        <w:rPr>
          <w:sz w:val="28"/>
          <w:szCs w:val="28"/>
        </w:rPr>
        <w:t>может быть получена на любой основе, массой 400—750 г/м</w:t>
      </w:r>
      <w:r w:rsidR="000F6D7E" w:rsidRPr="006B34AA">
        <w:rPr>
          <w:sz w:val="28"/>
          <w:szCs w:val="28"/>
          <w:vertAlign w:val="superscript"/>
        </w:rPr>
        <w:t>2</w:t>
      </w:r>
      <w:r w:rsidR="000F6D7E" w:rsidRPr="006B34AA">
        <w:rPr>
          <w:sz w:val="28"/>
          <w:szCs w:val="28"/>
        </w:rPr>
        <w:t xml:space="preserve"> (—5°С).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Пленки окрашивают в разные цвета, поверхность их может быть гладкой или тисненой, матовой, полуглянцевой и глянцевой, с серебристым, золотистым или перламутровым эффектом, который достигается введением в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полимер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металлических порошков.</w:t>
      </w:r>
    </w:p>
    <w:p w:rsidR="000F6D7E" w:rsidRPr="006B34AA" w:rsidRDefault="000F6D7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Общими свойствами искусственных кож являются водоупорность, паро- и воздухонепрониц</w:t>
      </w:r>
      <w:r w:rsidR="00E1765F" w:rsidRPr="006B34AA">
        <w:rPr>
          <w:sz w:val="28"/>
          <w:szCs w:val="28"/>
        </w:rPr>
        <w:t>аемость, упругость, низкая драпи</w:t>
      </w:r>
      <w:r w:rsidRPr="006B34AA">
        <w:rPr>
          <w:sz w:val="28"/>
          <w:szCs w:val="28"/>
        </w:rPr>
        <w:t>руемость.</w:t>
      </w:r>
    </w:p>
    <w:p w:rsidR="00D03B63" w:rsidRPr="006B34AA" w:rsidRDefault="00AA7AF5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Натуральный мех</w:t>
      </w:r>
      <w:r w:rsidRPr="006B34AA">
        <w:rPr>
          <w:sz w:val="28"/>
          <w:szCs w:val="28"/>
        </w:rPr>
        <w:t xml:space="preserve"> по своим характеристикам ничуть не уступает натуральной коже. Большая сопротивляемость ворса, устойчивость к влаге, низкая теплопроводность, экологичность, мягкость, эластичность. Натуральный мех мало загрязняется и легко очищается</w:t>
      </w:r>
      <w:r w:rsidR="008C675C" w:rsidRPr="006B34AA">
        <w:rPr>
          <w:sz w:val="28"/>
          <w:szCs w:val="28"/>
        </w:rPr>
        <w:t>, практичен в носке. Красота, изящество и особая аура натурального меха делают этот материал незаменимым в изготовлении верхней одежды и различных аксессуаров.</w:t>
      </w:r>
    </w:p>
    <w:p w:rsidR="00D03B63" w:rsidRPr="006B34AA" w:rsidRDefault="00D03B6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Искусственный мех</w:t>
      </w:r>
      <w:r w:rsidRPr="006B34AA">
        <w:rPr>
          <w:sz w:val="28"/>
          <w:szCs w:val="28"/>
        </w:rPr>
        <w:t xml:space="preserve"> применяют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 качестве заменителя натурального меха, утепляющего и отделочного материала в швейном и обувном производстве. Его можно отнести как к основным, так и к вспомогательным материалам швейного производства.</w:t>
      </w:r>
    </w:p>
    <w:p w:rsidR="000D2FFE" w:rsidRPr="006B34AA" w:rsidRDefault="00D03B6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 способу получения различают мех на тканой, трикотажной и нетканой основе. Самым перспективным</w:t>
      </w:r>
      <w:r w:rsidR="002C008E" w:rsidRPr="006B34AA">
        <w:rPr>
          <w:sz w:val="28"/>
          <w:szCs w:val="28"/>
        </w:rPr>
        <w:t xml:space="preserve"> считается мех на трикотажной основе.</w:t>
      </w:r>
      <w:r w:rsidRPr="006B34AA">
        <w:rPr>
          <w:sz w:val="28"/>
          <w:szCs w:val="28"/>
        </w:rPr>
        <w:t xml:space="preserve"> </w:t>
      </w:r>
      <w:r w:rsidR="002C008E" w:rsidRPr="006B34AA">
        <w:rPr>
          <w:sz w:val="28"/>
          <w:szCs w:val="28"/>
        </w:rPr>
        <w:t xml:space="preserve">При сравнении меха, полученного тканым, трикотажным и нетканым способами, при одинаковых затратах на подготовку сырья и отделку установлено: трудоемкость производства тканого меха в 10 раз выше, чем нетканого, и в 4,8 раза выше, чем трикотажного; трикотажный мех по теплозащитным свойствам превосходит тканый мех на 29 </w:t>
      </w:r>
      <w:r w:rsidR="002C008E" w:rsidRPr="006B34AA">
        <w:rPr>
          <w:i/>
          <w:iCs/>
          <w:sz w:val="28"/>
          <w:szCs w:val="28"/>
        </w:rPr>
        <w:t xml:space="preserve">%, </w:t>
      </w:r>
      <w:r w:rsidR="002C008E" w:rsidRPr="006B34AA">
        <w:rPr>
          <w:sz w:val="28"/>
          <w:szCs w:val="28"/>
        </w:rPr>
        <w:t>нетканый — в 2,5 раза, по устойчивости к истиранию — соответственно в 3 и 10 раз. Все это свидетельствует о преимуществах трикотажного меха. Однако, по таким показателям как свойлачиваемость, несминаемость, мягкость, эстетичность ворса и он не может «конкурировать» с натуральным мехом.</w:t>
      </w:r>
    </w:p>
    <w:p w:rsidR="000D2FFE" w:rsidRPr="006B34AA" w:rsidRDefault="000D2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Нетканые текстильные материалы (НТМ)</w:t>
      </w:r>
      <w:r w:rsidRPr="006B34AA">
        <w:rPr>
          <w:sz w:val="28"/>
          <w:szCs w:val="28"/>
        </w:rPr>
        <w:t xml:space="preserve"> — это полотна, по внешнему виду напоминающие ткани, получаемые из текстильных волокон или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пряжи без процесса ткачества. НТМ применяют в производстве одежды, обуви, головных уборов, галантереи и других предметов обихода.</w:t>
      </w:r>
    </w:p>
    <w:p w:rsidR="000D2FFE" w:rsidRPr="006B34AA" w:rsidRDefault="000D2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Основными свойствами, характеризующими качество НТМ, являются масса материала и его объемность, теплозащитные свойства, прочность на разрыв и удлинение при разрыве, устойчивость к истиранию и упругость, усадка после стирки, воздухо- и паропроницаемость, внешний вид. Все эти свойства определяются волокнистым составом, строением каркаса и его толщиной, способом скрепления основы, отделкой.</w:t>
      </w:r>
    </w:p>
    <w:p w:rsidR="000D2FFE" w:rsidRPr="006B34AA" w:rsidRDefault="000D2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Наиболее гигиеничные и мягкие — материалы, содержащие хлопковое, льняное и вискозное волокна. Упругими свойствами и несминаемостыо отличаются полотна с шерстью и синтетическими волокнами. Наибольшую стойкость к истиранию имеют полотна, содержащие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капрон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лавсан.</w:t>
      </w:r>
    </w:p>
    <w:p w:rsidR="00997D43" w:rsidRPr="006B34AA" w:rsidRDefault="00997D4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НТМ очень разнородны по физико-механическим свойствам. </w:t>
      </w:r>
      <w:r w:rsidRPr="006B34AA">
        <w:rPr>
          <w:i/>
          <w:sz w:val="28"/>
          <w:szCs w:val="28"/>
        </w:rPr>
        <w:t>Холстопрошивные</w:t>
      </w:r>
      <w:r w:rsidRPr="006B34AA">
        <w:rPr>
          <w:sz w:val="28"/>
          <w:szCs w:val="28"/>
        </w:rPr>
        <w:t xml:space="preserve"> материалы одежного назначения имеют в среднем: массу — 70—600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 xml:space="preserve">; прочность на разрыв по основе — 40— </w:t>
      </w:r>
      <w:smartTag w:uri="urn:schemas-microsoft-com:office:smarttags" w:element="metricconverter">
        <w:smartTagPr>
          <w:attr w:name="ProductID" w:val="60 кг"/>
        </w:smartTagPr>
        <w:r w:rsidRPr="006B34AA">
          <w:rPr>
            <w:sz w:val="28"/>
            <w:szCs w:val="28"/>
          </w:rPr>
          <w:t>60 кг</w:t>
        </w:r>
      </w:smartTag>
      <w:r w:rsidRPr="006B34AA">
        <w:rPr>
          <w:sz w:val="28"/>
          <w:szCs w:val="28"/>
        </w:rPr>
        <w:t>, растяжимость по основе — 35—40 %; усадку после стирки — до 10 %; воздухопроницаемость — 150— 400 л/(м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 xml:space="preserve"> с). Эти материалы отличаются от тканей большими массой </w:t>
      </w:r>
      <w:smartTag w:uri="urn:schemas-microsoft-com:office:smarttags" w:element="metricconverter">
        <w:smartTagPr>
          <w:attr w:name="ProductID" w:val="1 м2"/>
        </w:smartTagPr>
        <w:r w:rsidRPr="006B34AA">
          <w:rPr>
            <w:sz w:val="28"/>
            <w:szCs w:val="28"/>
          </w:rPr>
          <w:t>1 м</w:t>
        </w:r>
        <w:r w:rsidRPr="006B34AA">
          <w:rPr>
            <w:sz w:val="28"/>
            <w:szCs w:val="28"/>
            <w:vertAlign w:val="superscript"/>
          </w:rPr>
          <w:t>2</w:t>
        </w:r>
      </w:smartTag>
      <w:r w:rsidRPr="006B34AA">
        <w:rPr>
          <w:sz w:val="28"/>
          <w:szCs w:val="28"/>
        </w:rPr>
        <w:t>, толщиной и пористостью. Однако благодаря этому они обладают хорошими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гигиеническими и теплозащитными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свойствами.</w:t>
      </w:r>
    </w:p>
    <w:p w:rsidR="00997D43" w:rsidRPr="006B34AA" w:rsidRDefault="00997D4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Для </w:t>
      </w:r>
      <w:r w:rsidRPr="006B34AA">
        <w:rPr>
          <w:i/>
          <w:sz w:val="28"/>
          <w:szCs w:val="28"/>
        </w:rPr>
        <w:t>холстопробивных</w:t>
      </w:r>
      <w:r w:rsidRPr="006B34AA">
        <w:rPr>
          <w:sz w:val="28"/>
          <w:szCs w:val="28"/>
        </w:rPr>
        <w:t xml:space="preserve"> и </w:t>
      </w:r>
      <w:r w:rsidRPr="006B34AA">
        <w:rPr>
          <w:i/>
          <w:sz w:val="28"/>
          <w:szCs w:val="28"/>
        </w:rPr>
        <w:t>холстопрошивных</w:t>
      </w:r>
      <w:r w:rsidRPr="006B34AA">
        <w:rPr>
          <w:sz w:val="28"/>
          <w:szCs w:val="28"/>
        </w:rPr>
        <w:t xml:space="preserve"> НТМ характерна недостаточная сопротивляемость истиранию, что проявляется в появлении на поверхности пиллинга. Для уменьшения ворсистости полотен с химическими волокнами увеличивают длину волокон и частоту прошивания. Пропитки синтетическими смолами также способствуют снижению пиллинга.</w:t>
      </w:r>
    </w:p>
    <w:p w:rsidR="00997D43" w:rsidRPr="006B34AA" w:rsidRDefault="00997D4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Клеевые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материалы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толщине,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пористости,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теплозащитным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 гигиеническим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свойствам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уступают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вязально-прошивным.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Жесткость,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упругость,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малая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пылеемкость — сочетание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этих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свойств определило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специфику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использования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этих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материалов.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 долговечности — прочности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разрыв, остаточной деформации, высокой усадке после стирки, образованию пиллинга — нетканые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материалы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уступают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тканям.</w:t>
      </w:r>
    </w:p>
    <w:p w:rsidR="00997D43" w:rsidRPr="006B34AA" w:rsidRDefault="00997D4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 внешнему виду НТМ имитируют ткани, трикотажное полотно, / мех. Для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колористического оформления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НТМ используют цветные волокна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или нити (пряжу), гладкое крашение полотна. Фасонные и текстурированные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нити,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набивка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рисунков,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ворсование придают НТМ нарядность. В целом по эстетическим свойствам НТМ уступают тканям.</w:t>
      </w:r>
    </w:p>
    <w:p w:rsidR="00997D43" w:rsidRPr="006B34AA" w:rsidRDefault="00997D4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Туше материалов зависит от волокнистого состава, способа получения и отделки. Оно может быть мягким и жестким, упругим и эластичным.</w:t>
      </w:r>
    </w:p>
    <w:p w:rsidR="00880923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Дублированные комплексные материалы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имеют сравнительно небольшую массу, характеризуются тепло- и ветрозащитными свойствами. Они могут быть двух- и трехслойными. Комплектуются различные материалы: ткань, трикотажное или нетканое полотно, искусственные кожа и мех. Для соединения материалов используют резиновый клей или пенополиуретан. Масса 1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 xml:space="preserve"> дублированных материалов 200—550 г; толщина — 3—9 мм. Материалы отличаются высокими упругими свойствами.</w:t>
      </w:r>
    </w:p>
    <w:p w:rsidR="00880923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Пленочные материалы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получают из поливинилхлоридных и полиэтиленовых смол или их сополимеров. Путем комбинирования сополимеров можно получить пленки, обладающие необходимыми свойствами. По строению пленки могут быть однослойными — монолитными и пористыми; армированными — с внутренней прокладкой для упрочнения (ткань или сетка); многослойными — пленка склеена с другим материалом.</w:t>
      </w:r>
    </w:p>
    <w:p w:rsidR="00880923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Отделка пленок разнообразна: цветные пли с печатными рисунками, гладкие или тисненые, с эффектами серебрения, золочения, перламутра. Из пленочных материалов изготовляют плащи, накидки, куртки, фартуки, спецодежду.</w:t>
      </w:r>
    </w:p>
    <w:p w:rsidR="00880923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Существенным недостатком пленочных материалов является старение, которое сопровождается увеличением жесткости, появлением изломов,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выцветанием.</w:t>
      </w:r>
    </w:p>
    <w:p w:rsidR="00E12582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Вспомогательные материалы.</w:t>
      </w:r>
    </w:p>
    <w:p w:rsidR="00E12582" w:rsidRPr="006B34AA" w:rsidRDefault="00880923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К </w:t>
      </w:r>
      <w:r w:rsidRPr="006B34AA">
        <w:rPr>
          <w:b/>
          <w:iCs/>
          <w:sz w:val="28"/>
          <w:szCs w:val="28"/>
          <w:u w:val="single"/>
        </w:rPr>
        <w:t>утепляющим материалам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относятся вата, ватин, поролон, искусственный мех. Утепляющие материалы должны быть легкими,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гигиеничными,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достаточно объем</w:t>
      </w:r>
      <w:r w:rsidR="00E12582" w:rsidRPr="006B34AA">
        <w:rPr>
          <w:sz w:val="28"/>
          <w:szCs w:val="28"/>
        </w:rPr>
        <w:t>ными. Структура их должна быть устойчивой к сжатию, сгибам, растяжению, химической чистке и стирке.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Вату одежную</w:t>
      </w:r>
      <w:r w:rsidRPr="006B34AA">
        <w:rPr>
          <w:sz w:val="28"/>
          <w:szCs w:val="28"/>
        </w:rPr>
        <w:t xml:space="preserve"> вырабатывают на основе хлопка </w:t>
      </w:r>
      <w:r w:rsidRPr="006B34AA">
        <w:rPr>
          <w:sz w:val="28"/>
          <w:szCs w:val="28"/>
          <w:lang w:val="en-US"/>
        </w:rPr>
        <w:t>IV</w:t>
      </w:r>
      <w:r w:rsidRPr="006B34AA">
        <w:rPr>
          <w:sz w:val="28"/>
          <w:szCs w:val="28"/>
        </w:rPr>
        <w:t xml:space="preserve">, </w:t>
      </w:r>
      <w:r w:rsidRPr="006B34AA">
        <w:rPr>
          <w:sz w:val="28"/>
          <w:szCs w:val="28"/>
          <w:lang w:val="en-US"/>
        </w:rPr>
        <w:t>V</w:t>
      </w:r>
      <w:r w:rsidRPr="006B34AA">
        <w:rPr>
          <w:sz w:val="28"/>
          <w:szCs w:val="28"/>
        </w:rPr>
        <w:t xml:space="preserve">, </w:t>
      </w:r>
      <w:r w:rsidRPr="006B34AA">
        <w:rPr>
          <w:sz w:val="28"/>
          <w:szCs w:val="28"/>
          <w:lang w:val="en-US"/>
        </w:rPr>
        <w:t>VI</w:t>
      </w:r>
      <w:r w:rsidRPr="006B34AA">
        <w:rPr>
          <w:sz w:val="28"/>
          <w:szCs w:val="28"/>
        </w:rPr>
        <w:t xml:space="preserve"> сортов, хлопкового пуха и отходов хлопкового прядения. В зависимости от соотношения основных компонентов ее выпускают под названиями «люкс», «прима», «швейная». Вата должна состоять из хорошо прочесанных волокон, легко разделяемых на слои. Основные показатели качества ваты: масса — 19—24 кг/м</w:t>
      </w:r>
      <w:r w:rsidRPr="006B34AA">
        <w:rPr>
          <w:sz w:val="28"/>
          <w:szCs w:val="28"/>
          <w:vertAlign w:val="superscript"/>
        </w:rPr>
        <w:t>3</w:t>
      </w:r>
      <w:r w:rsidRPr="006B34AA">
        <w:rPr>
          <w:sz w:val="28"/>
          <w:szCs w:val="28"/>
        </w:rPr>
        <w:t>; влажность — 9 %; засоренность — 2—3,5 %; упругость — 73—65 %; цвет — белый, суровый, меланжевый.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Ватин</w:t>
      </w:r>
      <w:r w:rsidRPr="006B34AA">
        <w:rPr>
          <w:sz w:val="28"/>
          <w:szCs w:val="28"/>
        </w:rPr>
        <w:t xml:space="preserve"> легче и тоньше ваты, связанность волокнистой массы также больше. По способу получения различают ватин нетканый и трикотажный.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Ватин нетканый</w:t>
      </w:r>
      <w:r w:rsidRPr="006B34AA">
        <w:rPr>
          <w:sz w:val="28"/>
          <w:szCs w:val="28"/>
        </w:rPr>
        <w:t xml:space="preserve"> бывает </w:t>
      </w:r>
      <w:r w:rsidRPr="006B34AA">
        <w:rPr>
          <w:i/>
          <w:sz w:val="28"/>
          <w:szCs w:val="28"/>
        </w:rPr>
        <w:t>холстопрошивной</w:t>
      </w:r>
      <w:r w:rsidRPr="006B34AA">
        <w:rPr>
          <w:sz w:val="28"/>
          <w:szCs w:val="28"/>
        </w:rPr>
        <w:t>,</w:t>
      </w:r>
      <w:r w:rsidRPr="006B34AA">
        <w:rPr>
          <w:i/>
          <w:sz w:val="28"/>
          <w:szCs w:val="28"/>
        </w:rPr>
        <w:t xml:space="preserve"> иглопробивной</w:t>
      </w:r>
      <w:r w:rsidRPr="006B34AA">
        <w:rPr>
          <w:sz w:val="28"/>
          <w:szCs w:val="28"/>
        </w:rPr>
        <w:t xml:space="preserve"> и </w:t>
      </w:r>
      <w:r w:rsidRPr="006B34AA">
        <w:rPr>
          <w:i/>
          <w:sz w:val="28"/>
          <w:szCs w:val="28"/>
        </w:rPr>
        <w:t>клееный</w:t>
      </w:r>
      <w:r w:rsidRPr="006B34AA">
        <w:rPr>
          <w:sz w:val="28"/>
          <w:szCs w:val="28"/>
        </w:rPr>
        <w:t>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Ватин холстопрошивной</w:t>
      </w:r>
      <w:r w:rsidRPr="006B34AA">
        <w:rPr>
          <w:sz w:val="28"/>
          <w:szCs w:val="28"/>
        </w:rPr>
        <w:t xml:space="preserve"> может быть хлопчатобумажным массой 215—325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 xml:space="preserve">; полушерстяным (шерсти 30—85 </w:t>
      </w:r>
      <w:r w:rsidRPr="006B34AA">
        <w:rPr>
          <w:i/>
          <w:iCs/>
          <w:sz w:val="28"/>
          <w:szCs w:val="28"/>
        </w:rPr>
        <w:t xml:space="preserve">%) </w:t>
      </w:r>
      <w:r w:rsidRPr="006B34AA">
        <w:rPr>
          <w:sz w:val="28"/>
          <w:szCs w:val="28"/>
        </w:rPr>
        <w:t>массой 200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; синтетическим из отходов нитрона, массой 160—250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Прошивается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ватин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хлопчатобумажной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пряжей.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Для швейных изделий применяют ватин иглопробивной, </w:t>
      </w:r>
      <w:r w:rsidRPr="006B34AA">
        <w:rPr>
          <w:i/>
          <w:sz w:val="28"/>
          <w:szCs w:val="28"/>
        </w:rPr>
        <w:t>полушерстяной</w:t>
      </w:r>
      <w:r w:rsidRPr="006B34AA">
        <w:rPr>
          <w:sz w:val="28"/>
          <w:szCs w:val="28"/>
        </w:rPr>
        <w:t xml:space="preserve"> и </w:t>
      </w:r>
      <w:r w:rsidRPr="006B34AA">
        <w:rPr>
          <w:i/>
          <w:sz w:val="28"/>
          <w:szCs w:val="28"/>
        </w:rPr>
        <w:t>синтетический.</w:t>
      </w:r>
      <w:r w:rsidRPr="006B34AA">
        <w:rPr>
          <w:sz w:val="28"/>
          <w:szCs w:val="28"/>
        </w:rPr>
        <w:t xml:space="preserve"> Полушерстяной ватин вырабатывают на основе шерстяных и полушерстяных отходов или восстановленной шерсти, с содержанием шерстяного волокна 50—90 %; масса ватина 190—200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Ватин клееный</w:t>
      </w:r>
      <w:r w:rsidRPr="006B34AA">
        <w:rPr>
          <w:sz w:val="28"/>
          <w:szCs w:val="28"/>
        </w:rPr>
        <w:t xml:space="preserve"> — объемный, из смеси нитрона (70 %) н лавсана (30 </w:t>
      </w:r>
      <w:r w:rsidRPr="006B34AA">
        <w:rPr>
          <w:i/>
          <w:iCs/>
          <w:sz w:val="28"/>
          <w:szCs w:val="28"/>
        </w:rPr>
        <w:t>%),</w:t>
      </w:r>
      <w:r w:rsidR="006B34AA"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массой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140—180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>Ватин трикотажный</w:t>
      </w:r>
      <w:r w:rsidRPr="006B34AA">
        <w:rPr>
          <w:sz w:val="28"/>
          <w:szCs w:val="28"/>
        </w:rPr>
        <w:t xml:space="preserve"> вырабатывают ворсовым переплетением. Основа полотна хлопчатобумажная, ворсовая нить — чистошерстяная или полушерстяная. Масса ватина 260—290 г/м</w:t>
      </w:r>
      <w:r w:rsidRPr="006B34AA">
        <w:rPr>
          <w:sz w:val="28"/>
          <w:szCs w:val="28"/>
          <w:vertAlign w:val="superscript"/>
        </w:rPr>
        <w:t>2</w:t>
      </w:r>
      <w:r w:rsidRPr="006B34AA">
        <w:rPr>
          <w:sz w:val="28"/>
          <w:szCs w:val="28"/>
        </w:rPr>
        <w:t>, ширина —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105—160 см; по отделке он может быть суровым или окрашенным. По мягкости, упругости и теплозащитным свойствам этот ватин превосходит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другие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утепляющие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материалы.</w:t>
      </w:r>
    </w:p>
    <w:p w:rsidR="00E12582" w:rsidRPr="006B34AA" w:rsidRDefault="00E12582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Поролон</w:t>
      </w:r>
      <w:r w:rsidRPr="006B34AA">
        <w:rPr>
          <w:sz w:val="28"/>
          <w:szCs w:val="28"/>
        </w:rPr>
        <w:t xml:space="preserve"> в швейном производстве применяют в виде пластин толщиной 1—4 мм, объемной массой 0,02—0,04 г/см</w:t>
      </w:r>
      <w:r w:rsidRPr="006B34AA">
        <w:rPr>
          <w:sz w:val="28"/>
          <w:szCs w:val="28"/>
          <w:vertAlign w:val="superscript"/>
        </w:rPr>
        <w:t>3</w:t>
      </w:r>
      <w:r w:rsidRPr="006B34AA">
        <w:rPr>
          <w:sz w:val="28"/>
          <w:szCs w:val="28"/>
        </w:rPr>
        <w:t xml:space="preserve">. Положительными свойствами его являются эластичность, упругость, морозостойкость, устойчивость к </w:t>
      </w:r>
      <w:r w:rsidRPr="006B34AA">
        <w:rPr>
          <w:noProof/>
          <w:sz w:val="28"/>
          <w:szCs w:val="28"/>
        </w:rPr>
        <w:t xml:space="preserve">химической </w:t>
      </w:r>
      <w:r w:rsidRPr="006B34AA">
        <w:rPr>
          <w:sz w:val="28"/>
          <w:szCs w:val="28"/>
        </w:rPr>
        <w:t>чистке и стирке, термопластичность (при температуре 130—140 °С поролону можно придавать необходимую форму).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Прокладочные материалы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должны обладать жесткостью, упругостью, малой растяжимостью и соответствовать по усадке материалам верха. Применяют их для прокладывания под борта, полочки, воротник, низки рукавов и стана, клапаны и другие детали с целью придания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одежде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формоустойчивость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процессе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эксплуатации.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К прокладочным материалам относятся </w:t>
      </w:r>
      <w:r w:rsidRPr="006B34AA">
        <w:rPr>
          <w:b/>
          <w:i/>
          <w:sz w:val="28"/>
          <w:szCs w:val="28"/>
        </w:rPr>
        <w:t>бортовая ткань хлопчатобумажная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льняная</w:t>
      </w:r>
      <w:r w:rsidRPr="006B34AA">
        <w:rPr>
          <w:sz w:val="28"/>
          <w:szCs w:val="28"/>
        </w:rPr>
        <w:t xml:space="preserve">, нетканые </w:t>
      </w:r>
      <w:r w:rsidRPr="006B34AA">
        <w:rPr>
          <w:b/>
          <w:i/>
          <w:sz w:val="28"/>
          <w:szCs w:val="28"/>
        </w:rPr>
        <w:t>полот</w:t>
      </w:r>
      <w:r w:rsidR="0021555C" w:rsidRPr="006B34AA">
        <w:rPr>
          <w:b/>
          <w:i/>
          <w:sz w:val="28"/>
          <w:szCs w:val="28"/>
        </w:rPr>
        <w:t>н</w:t>
      </w:r>
      <w:r w:rsidRPr="006B34AA">
        <w:rPr>
          <w:b/>
          <w:i/>
          <w:sz w:val="28"/>
          <w:szCs w:val="28"/>
        </w:rPr>
        <w:t>а — флизелин, прокламилин, сюнт.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Все больше применяют прокладочные ткани с клеевым покрытием, нанесенным на ткань в виде порошка. Основой для таких материалов служат мадаполам, бязь,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хлопчатобумажные, льняные и полульняные бортовые ткани и др. В качестве порошкообразного клея попользуют чаще всего сополимер капролактама и соли АГ (адипиновой кислоты и гексаметилендиамина). Прокладочные детали соединяют с материалом верха при определенном температурном режиме и давлении.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Другая разновидность клееного материала — хлопчатобумажная ткань, пропитанная несмываемым аппретом и покрытая полиэтиленовым порошком. Прокладывают ее в воротнички и манжеты сорочек и блуз. Более гигиеничный и мягкий — материал, клеевое покрытие которого наносится точечным способом.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Швейные нитки</w:t>
      </w:r>
      <w:r w:rsidRPr="006B34AA">
        <w:rPr>
          <w:sz w:val="28"/>
          <w:szCs w:val="28"/>
        </w:rPr>
        <w:t xml:space="preserve"> по окраске и отделке различают белые, черные и цветные, матовые и глянцевые.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Синтетические капроновые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лавсановые</w:t>
      </w:r>
      <w:r w:rsidRPr="006B34AA">
        <w:rPr>
          <w:sz w:val="28"/>
          <w:szCs w:val="28"/>
        </w:rPr>
        <w:t xml:space="preserve"> нитки применяют вместо </w:t>
      </w:r>
      <w:r w:rsidRPr="006B34AA">
        <w:rPr>
          <w:b/>
          <w:i/>
          <w:sz w:val="28"/>
          <w:szCs w:val="28"/>
        </w:rPr>
        <w:t>хлопчатобумажных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шелковых</w:t>
      </w:r>
      <w:r w:rsidRPr="006B34AA">
        <w:rPr>
          <w:sz w:val="28"/>
          <w:szCs w:val="28"/>
        </w:rPr>
        <w:t>. Они отличаются большими эластичностью, прочностью на растяжение и истирание. Всё больше применяют полупрозрачные мононити (0,09—0,15 мм), которые воспринимают цвет тканей; недостатком этих мононитей является жесткость.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Текстурированные нитки</w:t>
      </w:r>
      <w:r w:rsidRPr="006B34AA">
        <w:rPr>
          <w:sz w:val="28"/>
          <w:szCs w:val="28"/>
        </w:rPr>
        <w:t xml:space="preserve"> — мэрон, мэлан, эластик используют при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пошиве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тканей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полотен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объемных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нитей.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 xml:space="preserve">Армированные нитки </w:t>
      </w:r>
      <w:r w:rsidRPr="006B34AA">
        <w:rPr>
          <w:sz w:val="28"/>
          <w:szCs w:val="28"/>
        </w:rPr>
        <w:t>— это капроновые или лавсановые нити, обвитые соответственно лавсановым или хлопковым волокном (25— 40 %). Прочные и эластичные армированные нитки применяют при пошиве толстых материалов.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Штапельные нитки</w:t>
      </w:r>
      <w:r w:rsidRPr="006B34AA">
        <w:rPr>
          <w:sz w:val="28"/>
          <w:szCs w:val="28"/>
        </w:rPr>
        <w:t xml:space="preserve"> получают из лавсановых и полинозных волокон. По структуре и внешнему виду они похожи на хлопчатобумажные.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Клеевые мононити</w:t>
      </w:r>
      <w:r w:rsidRPr="006B34AA">
        <w:rPr>
          <w:sz w:val="28"/>
          <w:szCs w:val="28"/>
        </w:rPr>
        <w:t xml:space="preserve"> (0,1—0,5 мм) изготовляют на основе полиамидных и полиэтиленовых смол и их сополимеров. Предназначены для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потайных строчек и подшивания низа изделий.</w:t>
      </w:r>
    </w:p>
    <w:p w:rsidR="0021555C" w:rsidRPr="006B34AA" w:rsidRDefault="0021555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Отделочные материалы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приобретают все большее значение в связи с повышением требований к эстетическим свойствам швейных изделий. В качестве отделочных материалов применяют </w:t>
      </w:r>
      <w:r w:rsidRPr="006B34AA">
        <w:rPr>
          <w:b/>
          <w:i/>
          <w:sz w:val="28"/>
          <w:szCs w:val="28"/>
        </w:rPr>
        <w:t>ленты, тесьму, шнуры, кружева</w:t>
      </w:r>
      <w:r w:rsidRPr="006B34AA">
        <w:rPr>
          <w:sz w:val="28"/>
          <w:szCs w:val="28"/>
        </w:rPr>
        <w:t xml:space="preserve"> </w:t>
      </w:r>
      <w:r w:rsidRPr="006B34AA">
        <w:rPr>
          <w:b/>
          <w:i/>
          <w:sz w:val="28"/>
          <w:szCs w:val="28"/>
        </w:rPr>
        <w:t>ручные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машинные</w:t>
      </w:r>
      <w:r w:rsidRPr="006B34AA">
        <w:rPr>
          <w:sz w:val="28"/>
          <w:szCs w:val="28"/>
        </w:rPr>
        <w:t xml:space="preserve">, </w:t>
      </w:r>
      <w:r w:rsidRPr="006B34AA">
        <w:rPr>
          <w:b/>
          <w:i/>
          <w:sz w:val="28"/>
          <w:szCs w:val="28"/>
        </w:rPr>
        <w:t>цветы текстильные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перьевые, бисер,</w:t>
      </w:r>
      <w:r w:rsidRPr="006B34AA">
        <w:rPr>
          <w:sz w:val="28"/>
          <w:szCs w:val="28"/>
        </w:rPr>
        <w:t xml:space="preserve"> </w:t>
      </w:r>
      <w:r w:rsidRPr="006B34AA">
        <w:rPr>
          <w:b/>
          <w:i/>
          <w:sz w:val="28"/>
          <w:szCs w:val="28"/>
        </w:rPr>
        <w:t>металлические нити</w:t>
      </w:r>
      <w:r w:rsidRPr="006B34AA">
        <w:rPr>
          <w:sz w:val="28"/>
          <w:szCs w:val="28"/>
        </w:rPr>
        <w:t xml:space="preserve"> </w:t>
      </w:r>
      <w:r w:rsidRPr="006B34AA">
        <w:rPr>
          <w:b/>
          <w:i/>
          <w:sz w:val="28"/>
          <w:szCs w:val="28"/>
        </w:rPr>
        <w:t>(для вышивания)</w:t>
      </w:r>
      <w:r w:rsidRPr="006B34AA">
        <w:rPr>
          <w:sz w:val="28"/>
          <w:szCs w:val="28"/>
        </w:rPr>
        <w:t xml:space="preserve"> и др.</w:t>
      </w:r>
    </w:p>
    <w:p w:rsidR="00F63541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Cs/>
          <w:sz w:val="28"/>
          <w:szCs w:val="28"/>
          <w:u w:val="single"/>
        </w:rPr>
        <w:t>Одежная фурнитура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— </w:t>
      </w:r>
      <w:r w:rsidRPr="006B34AA">
        <w:rPr>
          <w:b/>
          <w:i/>
          <w:sz w:val="28"/>
          <w:szCs w:val="28"/>
        </w:rPr>
        <w:t>пуговицы, крючки, кнопки</w:t>
      </w:r>
      <w:r w:rsidRPr="006B34AA">
        <w:rPr>
          <w:sz w:val="28"/>
          <w:szCs w:val="28"/>
        </w:rPr>
        <w:t xml:space="preserve"> и </w:t>
      </w:r>
      <w:r w:rsidRPr="006B34AA">
        <w:rPr>
          <w:b/>
          <w:i/>
          <w:sz w:val="28"/>
          <w:szCs w:val="28"/>
        </w:rPr>
        <w:t>застежки-молнии</w:t>
      </w:r>
      <w:r w:rsidRPr="006B34AA">
        <w:rPr>
          <w:sz w:val="28"/>
          <w:szCs w:val="28"/>
        </w:rPr>
        <w:t xml:space="preserve"> — используется для соединения деталей и как украшение одежды.</w:t>
      </w:r>
    </w:p>
    <w:p w:rsidR="0021555C" w:rsidRPr="006B34AA" w:rsidRDefault="00F63541" w:rsidP="006B34AA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6B34AA">
        <w:rPr>
          <w:b/>
          <w:i/>
          <w:sz w:val="28"/>
          <w:szCs w:val="28"/>
        </w:rPr>
        <w:t>Пуговицы</w:t>
      </w:r>
      <w:r w:rsidRPr="006B34AA">
        <w:rPr>
          <w:sz w:val="28"/>
          <w:szCs w:val="28"/>
        </w:rPr>
        <w:t xml:space="preserve"> вырабатывают из пластмасс, металла, дерева, перламутра и др. По назначению их подразделяют на пальтовые, костюмные, брючные, платьевые, бельевые, детские и форменные. Материал, форма, размер и отделка пуговиц определяются их назначением.</w:t>
      </w:r>
    </w:p>
    <w:p w:rsidR="0021555C" w:rsidRPr="006B34AA" w:rsidRDefault="0021555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Крючки и</w:t>
      </w:r>
      <w:r w:rsidR="006B34AA" w:rsidRPr="006B34AA">
        <w:rPr>
          <w:b/>
          <w:i/>
          <w:sz w:val="28"/>
          <w:szCs w:val="28"/>
        </w:rPr>
        <w:t xml:space="preserve"> </w:t>
      </w:r>
      <w:r w:rsidRPr="006B34AA">
        <w:rPr>
          <w:b/>
          <w:i/>
          <w:sz w:val="28"/>
          <w:szCs w:val="28"/>
        </w:rPr>
        <w:t>петли</w:t>
      </w:r>
      <w:r w:rsidRPr="006B34AA">
        <w:rPr>
          <w:sz w:val="28"/>
          <w:szCs w:val="28"/>
        </w:rPr>
        <w:t xml:space="preserve"> платьевые и брючные изготовляют стальными. По отделке они могут быть лакированными, фосфатированными, оксидированными.</w:t>
      </w:r>
    </w:p>
    <w:p w:rsidR="0021555C" w:rsidRPr="006B34AA" w:rsidRDefault="0021555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Пряжки</w:t>
      </w:r>
      <w:r w:rsidRPr="006B34AA">
        <w:rPr>
          <w:sz w:val="28"/>
          <w:szCs w:val="28"/>
        </w:rPr>
        <w:t xml:space="preserve"> бывают пластмассовые и металлические, по назначению — брючные, жилетные и для поясов. Последние в зависимости от моды чрезвычайно разнообразны по форме, размерам, конструкции.</w:t>
      </w:r>
    </w:p>
    <w:p w:rsidR="0021555C" w:rsidRPr="006B34AA" w:rsidRDefault="0021555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Кнопки</w:t>
      </w:r>
      <w:r w:rsidRPr="006B34AA">
        <w:rPr>
          <w:sz w:val="28"/>
          <w:szCs w:val="28"/>
        </w:rPr>
        <w:t xml:space="preserve"> разного назначения изготовляют из стали или латуни,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лакированными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или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никелированными.</w:t>
      </w:r>
    </w:p>
    <w:p w:rsidR="0021555C" w:rsidRPr="006B34AA" w:rsidRDefault="0021555C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Застежки-молнии</w:t>
      </w:r>
      <w:r w:rsidRPr="006B34AA">
        <w:rPr>
          <w:sz w:val="28"/>
          <w:szCs w:val="28"/>
        </w:rPr>
        <w:t xml:space="preserve"> выпускают с разъемным или неразъемным ограничителем, звеньями из стали, латуни или пластмассы. Лента может быть хлопчатобумажной или шелковой. Различают эти застежки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 размеру звеньев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 длине рабочей части.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B34AA">
        <w:rPr>
          <w:b/>
          <w:i/>
          <w:sz w:val="28"/>
          <w:szCs w:val="28"/>
        </w:rPr>
        <w:t>Т</w:t>
      </w:r>
      <w:r w:rsidR="006B34AA" w:rsidRPr="006B34AA">
        <w:rPr>
          <w:b/>
          <w:i/>
          <w:sz w:val="28"/>
          <w:szCs w:val="28"/>
        </w:rPr>
        <w:t>рикотажные изделия</w:t>
      </w:r>
    </w:p>
    <w:p w:rsidR="00AA7FFE" w:rsidRPr="006B34AA" w:rsidRDefault="00AA7FFE" w:rsidP="006B34AA">
      <w:pPr>
        <w:shd w:val="clear" w:color="auto" w:fill="FFFFFF"/>
        <w:tabs>
          <w:tab w:val="left" w:leader="dot" w:pos="1142"/>
          <w:tab w:val="left" w:leader="dot" w:pos="1382"/>
          <w:tab w:val="left" w:leader="dot" w:pos="2251"/>
        </w:tabs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Трикотажем</w:t>
      </w:r>
      <w:r w:rsidRPr="006B34AA">
        <w:rPr>
          <w:sz w:val="28"/>
          <w:szCs w:val="28"/>
        </w:rPr>
        <w:t xml:space="preserve"> называется вязаное текстильное изделие или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полотно, которое состоит из петель, переплетающихся в продольном и поперечном направлениях и образованных</w:t>
      </w:r>
      <w:r w:rsidRPr="006B34AA">
        <w:rPr>
          <w:sz w:val="28"/>
          <w:szCs w:val="28"/>
          <w:vertAlign w:val="superscript"/>
        </w:rPr>
        <w:t xml:space="preserve"> </w:t>
      </w:r>
      <w:r w:rsidRPr="006B34AA">
        <w:rPr>
          <w:sz w:val="28"/>
          <w:szCs w:val="28"/>
        </w:rPr>
        <w:t>одной или многими нитями.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sz w:val="28"/>
          <w:szCs w:val="28"/>
        </w:rPr>
        <w:t>Петля</w:t>
      </w:r>
      <w:r w:rsidRPr="006B34AA">
        <w:rPr>
          <w:sz w:val="28"/>
          <w:szCs w:val="28"/>
        </w:rPr>
        <w:t xml:space="preserve"> — основной элемент трикотажа — представляет собой кривую, от длины и формы которой зависят важнейшие свойства трикотажа.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Трикотажные изделия в зависимости от назначения должны обладать определенными свойствами и иметь соответствующий требованиям внешний вид. Свойства трикотажа зависят в основном от его волокнистого состава и строения. Петлистое строение и порядок расположения петель в полотне (переплетение) обусловливают ряд характерных свойств трикотажа, основными из которых являются прочностные, гигиенические, эстетические и технологические.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Большинство из перечисленных показателей свойств строго регламентируется соответствующими ГОСТами и техническими условиями, в которых приводится комплекс физико-механических и технологических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показателей,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определяющих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качество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изделии.</w:t>
      </w:r>
    </w:p>
    <w:p w:rsidR="0025717B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Прочностные свойства</w:t>
      </w:r>
      <w:r w:rsidRPr="006B34AA">
        <w:rPr>
          <w:sz w:val="28"/>
          <w:szCs w:val="28"/>
        </w:rPr>
        <w:t>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К ним относятся прочность на разрыв, растяжимость, эластичность, устойчивость к истиранию, формоустойчивость, устойчивость к образованию затяжек, сопротивление изгибу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сжатию.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Прочность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трикотажа является одним из основных потребительских свойств готовой продукции. Прочность на разрыв и растяжимость трикотажа зависят от вида сырья, структуры пряжи и нитей, переплетения и плотности вязания. Определяют прочность двумя методами: разрывом полотна по вертикали и горизонтали или продавливанием шариком. Показателем прочности является сопротивление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образца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разрыву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(в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кгс).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Растяжимость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способность трикотажного полотна удлиняться под действием растягивающих усилий. На качество изделий она может влиять положительно или отрицательно. Характеризуется растяжимость величиной удлинения при разрыве, которое в зависимости от вида переплетений трикотажа и свойств пряжи (нитей)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может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быть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упругим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неупругим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(остаточным).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Изделия из трикотажа с упругим удлинением (эластик, шерсть) удобны в носке, так как они хорошо облегают фигуру и вместе с тем не стесняют движений. Это свойство особенно ценно для спортивных,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чулочно-носочных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перчаточных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изделий.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Форма изделий из трикотажа с неупругим удлинением легко изменяется во время носки, что отрицательно сказывается па их потребительских свойствах. Изделия из неупругого трикотажа быстро теряют внешний вид и изнашиваются (трикотаж хлопчатобумажный и вискозный). Для устранения этого недостатка изделий применяют полотна малорастягивающихся переплетений и изменяют сырьевой состав пряжи.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Эластичность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способность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полотна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принимать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первоначальную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форму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после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снятия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нагрузки,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вызвавшей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деформацию, —• одно из характерных свойств трикотажа. Определяется эластичность величиной упругой деформации, которая зависит от упругости пряжи или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нитей,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плотности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вязания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структуры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переплетения.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Большой упругостью обладает кул</w:t>
      </w:r>
      <w:r w:rsidR="004619A8" w:rsidRPr="006B34AA">
        <w:rPr>
          <w:sz w:val="28"/>
          <w:szCs w:val="28"/>
        </w:rPr>
        <w:t>и</w:t>
      </w:r>
      <w:r w:rsidRPr="006B34AA">
        <w:rPr>
          <w:sz w:val="28"/>
          <w:szCs w:val="28"/>
        </w:rPr>
        <w:t>рная гладь, поэтому из такого полотна изготовляют спортивные, чулочно-носочные изделия.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Полотно двухизнаноч</w:t>
      </w:r>
      <w:r w:rsidR="004619A8" w:rsidRPr="006B34AA">
        <w:rPr>
          <w:sz w:val="28"/>
          <w:szCs w:val="28"/>
        </w:rPr>
        <w:t>н</w:t>
      </w:r>
      <w:r w:rsidRPr="006B34AA">
        <w:rPr>
          <w:sz w:val="28"/>
          <w:szCs w:val="28"/>
        </w:rPr>
        <w:t>ого переплетения характеризуется высокой эластичностью. Упругость его особенно велика при растяжении в длину, причем она возрастает с увеличением плотности вязания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упругости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пряжи,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которой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полотно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изготовлено.</w:t>
      </w:r>
    </w:p>
    <w:p w:rsidR="00AA7FFE" w:rsidRPr="006B34AA" w:rsidRDefault="00AA7FFE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Устойчивость к истиранию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в процессе эксплуатации (носки) является одним из важных показателей, обусловливающих прочностные характеристики и качество трикотажных изделий. Определяют ее по количеству оборотов специального прибора с твердым абразивом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образования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дыры.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 трикотажных начесных полотнах из шерстяной, полушерстяной и смешанной пряжи определяют устойчивость ворса к истиранию, которая характеризуется потерей массы в процессе истирания. Чем меньше этот показатель, тем выше устойчивость ворса к истиранию.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Формоустойчивость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характеризует способность трикотажных полотен сохранять в определенных пределах размеры и форму при различных воздействиях, в частности при влажно-тепловых обработках. Формоустойчивость может быть оценена величиной остаточных деформаций при однократном и многократном растяжении, усадкой при мокрой обработке и химической, жесткостью при изгибе.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Формоустойчивость трикотажных изделий во многом зависит от упругих свойств полотна. По упругости трикотажные полотна можно подразделить на три группы. К первой относятся полотна с показателями растяжимости менее 40 </w:t>
      </w:r>
      <w:r w:rsidRPr="006B34AA">
        <w:rPr>
          <w:i/>
          <w:iCs/>
          <w:sz w:val="28"/>
          <w:szCs w:val="28"/>
        </w:rPr>
        <w:t xml:space="preserve">%, </w:t>
      </w:r>
      <w:r w:rsidRPr="006B34AA">
        <w:rPr>
          <w:sz w:val="28"/>
          <w:szCs w:val="28"/>
        </w:rPr>
        <w:t>ко второй — от 40 до 100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третьей — более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100%.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Устойчивость к образованию затяжек</w:t>
      </w:r>
      <w:r w:rsidRPr="006B34AA">
        <w:rPr>
          <w:i/>
          <w:iCs/>
          <w:sz w:val="28"/>
          <w:szCs w:val="28"/>
        </w:rPr>
        <w:t xml:space="preserve">. </w:t>
      </w:r>
      <w:r w:rsidRPr="006B34AA">
        <w:rPr>
          <w:sz w:val="28"/>
          <w:szCs w:val="28"/>
        </w:rPr>
        <w:t>На изделиях из синтетических нитей в процессе эксплуатации образуются затяжки на петельной структуре. Этот дефект, который характерен в первую очередь для чулок из капронового шелка, отрицательно влияет на износостойкость изделий. Стойкость капроновых чулок к образованию затяжек зависит от вида и структуры нити, переплетения, обработки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аппретирующими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веществами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смолами.</w:t>
      </w:r>
    </w:p>
    <w:p w:rsidR="0025717B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Гигиенические свойства.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 отличие от рассмотренных выше свойств трикотажа гигиенические свойства обеспечивают комфортность изделий. К ним относятся теплозащитные свойства, воздухо- и паропроницаемость, гигроскопичность, водопоглощаемость, электризуемость,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пылеёмкость.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Теплозащитные свойства.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Трикотажные полотна, используемые для изготовления одежды, в зависимости от сезона и климатических условий должны защищать человека от охлаждения или улучшать теплоотдачу.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Теплозащитные свойства трикотажа зависят от его пористости и толщины, а также теплопроводности волокнистых материалов. Трикотаж обладает большей пористостью, чем ткани, поэтому и теплозащитные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свойства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его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выше.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Воздухопроницаемость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это способность материала пропускать воздух.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Благодаря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петельному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строению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воздухопроницаемость трикотажа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сравнительно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высокая,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поэтому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трикотажные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изделия гигиеничнее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ткани.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Паропроницаемостью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называется способность материала пропускать пары воды из среды с большей относительной влажностью воздуха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среду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меньшей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влажностью.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В отличие от воздуха нары воды проникают не только через сквозные поры трикотажа, но и через массу волокнистого материала. Трикотажные изделия обладают более высокой паропроницаемостью, чем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ткани.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Гигроскопичность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трикотажа характеризуется его способностью поглощать и отдавать водяные пары. Трикотаж из шерсти, хлопка, вискозных волокон гигроскопичнее трикотажа из волокон ацетатных и синтетических. Гигроскопичность более пористого трикотажа также выше. С повышением относительной влажности воздуха количество поглощаемой влаги увеличивается, а с повышением температуры — уменьшается.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Водопоглощаемость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трикотажа характеризуется количеством влаги, поглощаемой образцом при погружении его в воду. Этот показатель очень важен для бельевых изделий, которые должны впитывать пот не только в парообразном, но и в капельно-жидком состоянии.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Трикотаж вследствие более высокой пористости впитывает влагу быстрее и больше, чем ткань. Кроме того, наличие большого количества сквозных пор обеспечивает быструю циркуляцию моющих растворов и более быстрое и полное удаление загрязнений. Поэтому трикотажные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отстирываются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легче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изделий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тканей.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Электризуемость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- способность трикотажных изделий из химических волокон образовывать заряды статического электричества при трении о другие материалы. Величина поверхностного электрического сопротивления зависит от толщины полотна, линейной плотности нитей, из которых оно выработано. Чем толще полотно и выше линейная плотность нитей, тем больше поверхностное электрическое сопротивление. Из химических волокон наибольшим поверхностным сопротивлением обладает капроновый и ацетатный шелк.</w:t>
      </w:r>
    </w:p>
    <w:p w:rsidR="004619A8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sz w:val="28"/>
          <w:szCs w:val="28"/>
        </w:rPr>
        <w:t xml:space="preserve">Электризуемость </w:t>
      </w:r>
      <w:r w:rsidRPr="006B34AA">
        <w:rPr>
          <w:sz w:val="28"/>
          <w:szCs w:val="28"/>
        </w:rPr>
        <w:t>— отрицательное свойство трикотажа, затрудняющее процесс производства и эксплуатации. Изделия из такого полотна быстро загрязняются при носке, прилипают к телу, теряют форму. При сильной электризуемости ухудшается теплообмен и ощущаются покалывающие электрические удары.</w:t>
      </w:r>
    </w:p>
    <w:p w:rsidR="0025717B" w:rsidRPr="006B34AA" w:rsidRDefault="004619A8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Пылеемкость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способность трикотажа поглощать пыль и другие загрязнения. По сравнению с тканями трикотаж обладает более</w:t>
      </w:r>
      <w:r w:rsidR="0025717B" w:rsidRPr="006B34AA">
        <w:rPr>
          <w:sz w:val="28"/>
          <w:szCs w:val="28"/>
        </w:rPr>
        <w:t xml:space="preserve"> высокой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пылеёмкостью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пылепроницаемостью,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что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отрицательно влияет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на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свойства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трикотажных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изделий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бытового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назначения. Эстетические свойства.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Соответствие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изделия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направлению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современной</w:t>
      </w:r>
      <w:r w:rsidR="006B34AA" w:rsidRPr="006B34AA">
        <w:rPr>
          <w:sz w:val="28"/>
          <w:szCs w:val="28"/>
        </w:rPr>
        <w:t xml:space="preserve"> </w:t>
      </w:r>
      <w:r w:rsidR="0025717B" w:rsidRPr="006B34AA">
        <w:rPr>
          <w:sz w:val="28"/>
          <w:szCs w:val="28"/>
        </w:rPr>
        <w:t>моды определяют в основном по этим показателям.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Цвет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трикотажного полотна играет важную роль в формировании эстетических свойств изделий. Он должен соответствовать требованиям моды, назначению, а также условиям эксплуатации изделия. Цвет создает определенное зрительное восприятие (например, темные цвета скрадывают объем), а также оказывает некоторое влияние на теплозащитные свойства трикотажных изделий. Трикотаж темных цветов поглощает солнечных лучей больше, чем трикотаж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светлый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белый.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Для бельевых изделий используют отбеленные или окрашенные в светлые тона полотна; для женского трикотажного белья — более широкую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гамму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расцветок,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чем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для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мужского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белья.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Рисунок</w:t>
      </w:r>
      <w:r w:rsidRPr="006B34AA">
        <w:rPr>
          <w:i/>
          <w:iCs/>
          <w:sz w:val="28"/>
          <w:szCs w:val="28"/>
        </w:rPr>
        <w:t xml:space="preserve">, </w:t>
      </w:r>
      <w:r w:rsidRPr="006B34AA">
        <w:rPr>
          <w:sz w:val="28"/>
          <w:szCs w:val="28"/>
        </w:rPr>
        <w:t>как и цвет участвует в формировании эстетических свойств трикотажа. Из рисунчатых полотен можно изготовлять более разнообразные и нарядные бельевые, верхние и другие изделия.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Рисунки на трикотаже могут создаваться в процессе вязания и отделки. Возможности создания рисунков и узоров в процессе вязания не ограничены. Рисунки, созданные за счет использования разноцветных нитей, называются пестровязаными, а за счет переплетений — узорами. Пестровязаные рисунки в трикотаже часто сочетаются с узорами. Полотна с бугорками, впадинами, рубчиками и отверстиями на поверхности, получаемыми переплетением, называются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рисунчатыми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полотнами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с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рельефными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узорами.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sz w:val="28"/>
          <w:szCs w:val="28"/>
          <w:u w:val="single"/>
        </w:rPr>
        <w:t>Технологические свойства.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Ряд технологических свойств трикотажного полотна определяет способы обработки и качество изделий. Наибольшее значение имеют толщина, плотность, распускаемость. Свойства перечисленных трикотажных полотен зависят в первую очередь от структуры переплетений и подбора пряжи (нитей) для полотна.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 xml:space="preserve">Толщина </w:t>
      </w:r>
      <w:r w:rsidRPr="006B34AA">
        <w:rPr>
          <w:sz w:val="28"/>
          <w:szCs w:val="28"/>
        </w:rPr>
        <w:t>трикотажных полотен зависит от переплетения, вида и класса машин, отделки. Толстый трикотаж получают из рыхлой, пушистой и толстой пряжи на машинах низких классов, а тонкий — из гладких нитей и пряжи на машинах высоких классов. В процессе отделки можно изменить толщину полотна; так, после ворсования она увеличивается, а после каландрирования — уменьшается.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Толщина полотна определяет назначение изделия. Из толстых полотен шьют верхний трикотаж и теплые бельевые изделия, из тонких — легкие летние верхние и бельевые изделия. От толщины полотна зависит драпируемость; тонкие полотна драпируются лучше,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чем толстые.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 xml:space="preserve">Толщина трикотажа колеблется от'0,1 до </w:t>
      </w:r>
      <w:smartTag w:uri="urn:schemas-microsoft-com:office:smarttags" w:element="metricconverter">
        <w:smartTagPr>
          <w:attr w:name="ProductID" w:val="4 мм"/>
        </w:smartTagPr>
        <w:r w:rsidRPr="006B34AA">
          <w:rPr>
            <w:sz w:val="28"/>
            <w:szCs w:val="28"/>
          </w:rPr>
          <w:t>4 мм</w:t>
        </w:r>
      </w:smartTag>
      <w:r w:rsidRPr="006B34AA">
        <w:rPr>
          <w:sz w:val="28"/>
          <w:szCs w:val="28"/>
        </w:rPr>
        <w:t>. Для определения толщины трикотажа применяют те же методы и приборы, что и для тканей.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b/>
          <w:i/>
          <w:iCs/>
          <w:sz w:val="28"/>
          <w:szCs w:val="28"/>
        </w:rPr>
        <w:t>Плотность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 xml:space="preserve">трикотажа является одним из характерных показателей качества полотна. Её определяют по числу петельных столбиков, приходящихся на </w:t>
      </w:r>
      <w:smartTag w:uri="urn:schemas-microsoft-com:office:smarttags" w:element="metricconverter">
        <w:smartTagPr>
          <w:attr w:name="ProductID" w:val="50 мм"/>
        </w:smartTagPr>
        <w:r w:rsidRPr="006B34AA">
          <w:rPr>
            <w:sz w:val="28"/>
            <w:szCs w:val="28"/>
          </w:rPr>
          <w:t>50 мм</w:t>
        </w:r>
      </w:smartTag>
      <w:r w:rsidRPr="006B34AA">
        <w:rPr>
          <w:sz w:val="28"/>
          <w:szCs w:val="28"/>
        </w:rPr>
        <w:t xml:space="preserve"> по ширине полотна, и числу петельных рядов, приходящихся на </w:t>
      </w:r>
      <w:smartTag w:uri="urn:schemas-microsoft-com:office:smarttags" w:element="metricconverter">
        <w:smartTagPr>
          <w:attr w:name="ProductID" w:val="50 мм"/>
        </w:smartTagPr>
        <w:r w:rsidRPr="006B34AA">
          <w:rPr>
            <w:sz w:val="28"/>
            <w:szCs w:val="28"/>
          </w:rPr>
          <w:t>50 мм</w:t>
        </w:r>
      </w:smartTag>
      <w:r w:rsidRPr="006B34AA">
        <w:rPr>
          <w:sz w:val="28"/>
          <w:szCs w:val="28"/>
        </w:rPr>
        <w:t xml:space="preserve"> по длине. На практике плотность вязания определяют подсчетом с помощью ткацкого глазка числа петельных столбиков и петельных рядов на </w:t>
      </w:r>
      <w:smartTag w:uri="urn:schemas-microsoft-com:office:smarttags" w:element="metricconverter">
        <w:smartTagPr>
          <w:attr w:name="ProductID" w:val="50 мм"/>
        </w:smartTagPr>
        <w:r w:rsidRPr="006B34AA">
          <w:rPr>
            <w:sz w:val="28"/>
            <w:szCs w:val="28"/>
          </w:rPr>
          <w:t>50 мм</w:t>
        </w:r>
      </w:smartTag>
      <w:r w:rsidRPr="006B34AA">
        <w:rPr>
          <w:sz w:val="28"/>
          <w:szCs w:val="28"/>
        </w:rPr>
        <w:t>. Плотность трикотажа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влияет на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его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внешний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вид,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прочность, растяжимость,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толщину,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массу,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пористость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некоторые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другие свойства.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sz w:val="28"/>
          <w:szCs w:val="28"/>
        </w:rPr>
        <w:t>С увеличением плотности трикотажа возрастают его прочность на разрыв и масса и уменьшаются пористость и растяжимость. Плотность трикотажа относится к числу показателей, нормируемых ГОСТами.</w:t>
      </w:r>
    </w:p>
    <w:p w:rsidR="0025717B" w:rsidRPr="006B34AA" w:rsidRDefault="0025717B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4AA">
        <w:rPr>
          <w:i/>
          <w:iCs/>
          <w:sz w:val="28"/>
          <w:szCs w:val="28"/>
        </w:rPr>
        <w:t>Р</w:t>
      </w:r>
      <w:r w:rsidRPr="006B34AA">
        <w:rPr>
          <w:b/>
          <w:i/>
          <w:iCs/>
          <w:sz w:val="28"/>
          <w:szCs w:val="28"/>
        </w:rPr>
        <w:t>аспускаемость</w:t>
      </w:r>
      <w:r w:rsidRPr="006B34AA">
        <w:rPr>
          <w:i/>
          <w:iCs/>
          <w:sz w:val="28"/>
          <w:szCs w:val="28"/>
        </w:rPr>
        <w:t xml:space="preserve"> </w:t>
      </w:r>
      <w:r w:rsidRPr="006B34AA">
        <w:rPr>
          <w:sz w:val="28"/>
          <w:szCs w:val="28"/>
        </w:rPr>
        <w:t>— способность трикотажа распускаться при обрыве нити. Это свойство отрицательное и зависит от вида переплетения трикотажа, его плотности и вида пряжи. Наибольшей распускаемостью характеризуется менее плотный трикотаж из гладкой пряжи,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например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кулирная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гладь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из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вискозного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и</w:t>
      </w:r>
      <w:r w:rsidR="006B34AA" w:rsidRPr="006B34AA">
        <w:rPr>
          <w:sz w:val="28"/>
          <w:szCs w:val="28"/>
        </w:rPr>
        <w:t xml:space="preserve"> </w:t>
      </w:r>
      <w:r w:rsidRPr="006B34AA">
        <w:rPr>
          <w:sz w:val="28"/>
          <w:szCs w:val="28"/>
        </w:rPr>
        <w:t>капронового шелка.</w:t>
      </w:r>
    </w:p>
    <w:p w:rsidR="00501F01" w:rsidRPr="006B34AA" w:rsidRDefault="006B34AA" w:rsidP="006B34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717B" w:rsidRPr="006B34AA">
        <w:rPr>
          <w:b/>
          <w:sz w:val="28"/>
          <w:szCs w:val="28"/>
        </w:rPr>
        <w:t>3.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Изложите требования ГОСТа по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физико-механическим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показателям, которым должен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соответствовать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линолеум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поливинилхлоридный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на</w:t>
      </w:r>
      <w:r w:rsidRPr="006B34AA">
        <w:rPr>
          <w:b/>
          <w:sz w:val="28"/>
          <w:szCs w:val="28"/>
        </w:rPr>
        <w:t xml:space="preserve"> </w:t>
      </w:r>
      <w:r w:rsidR="0025717B" w:rsidRPr="006B34AA">
        <w:rPr>
          <w:b/>
          <w:sz w:val="28"/>
          <w:szCs w:val="28"/>
        </w:rPr>
        <w:t>тканевой основе?</w:t>
      </w:r>
    </w:p>
    <w:p w:rsidR="00C43B04" w:rsidRPr="006B34AA" w:rsidRDefault="00C43B04" w:rsidP="006B3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Самым известным из всех групп рулонных полимерных материалов для покрытия пола является линолеум. Изобретателем линолеума считается некий англичанин Фредерик Уолтон, запатентовавший свое изобретение в 1860 году. По всей видимости, название линолеум происходит от латинского «Oleum lini», что означает льняное масло, которое использовалось тогда при производстве линолеума. С течением времени изменились технологии производства линолеума и составляющие линолеум материалы.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наши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дни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связующих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применяются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различные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как синтетические, так и натуральные материалы. В зависимости от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какой вид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связующего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производстве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линолеума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можно разделить на следующие виды: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- Натуральный линолеум.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- Поливинилхлоридный линолеум (ПВХ).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- Алкидный или глифталевый линолеум.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- Коллоксилиновый линолеум (на основе нитроцеллюлозы).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- Резиновый линолеум, производится на основе синтетического каучука и измельченных отходов резины.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b/>
          <w:i/>
          <w:color w:val="auto"/>
          <w:sz w:val="28"/>
          <w:szCs w:val="28"/>
        </w:rPr>
        <w:t>Поливинилхлоридные линолеумы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выпускают одно- и многослойными. Все виды поливинилхлоридного линолеума могут иметь еще добавочный верхний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слой,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представляющий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прозрачную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тонкую поливинилхлоридную пленку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напечатанным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одноцветным рисунком. Такие рисунки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мраморовидными,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имитировать текстуру древесины и рисунок паркета или иметь абстрактные рисунки.</w:t>
      </w:r>
    </w:p>
    <w:p w:rsidR="00501F01" w:rsidRPr="006B34AA" w:rsidRDefault="00501F01" w:rsidP="006B34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AA">
        <w:rPr>
          <w:rFonts w:ascii="Times New Roman" w:hAnsi="Times New Roman" w:cs="Times New Roman"/>
          <w:i/>
          <w:sz w:val="28"/>
          <w:szCs w:val="28"/>
        </w:rPr>
        <w:t>Поливинилхлоридный линолеум.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Виды: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однослойный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безосновный;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тканевой основе;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многослойный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безосновный;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теплозвукоизоляционной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волокнистой основе;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на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теплоизоляционной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вспененной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основе;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ворсовый;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ворсовый</w:t>
      </w:r>
      <w:r w:rsidR="006B34AA" w:rsidRPr="006B34AA">
        <w:rPr>
          <w:rFonts w:ascii="Times New Roman" w:hAnsi="Times New Roman" w:cs="Times New Roman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sz w:val="28"/>
          <w:szCs w:val="28"/>
        </w:rPr>
        <w:t>на теплозвукоизоляционной подоснове из вспененной латексной губки.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Линолеум поливинилхлоридный на тканевой подоснове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предназначен для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покрытия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полов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помещениях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жилых,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и производственных зданий.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Существует множество различных норм 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стандартов,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точно определяют технические характеристики и область применения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полимерных рулонных покрытий для пола. Любой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выпускаемый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линолеум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обязательно соответствует стандартам страны производителя или европейским нормам EN (общеевропейские нормы). В России это ГОСТы и ТУ.</w:t>
      </w:r>
    </w:p>
    <w:p w:rsidR="00501F01" w:rsidRPr="006B34AA" w:rsidRDefault="00501F01" w:rsidP="006B34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4AA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технические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линолеумных</w:t>
      </w:r>
      <w:r w:rsidR="006B34AA" w:rsidRPr="006B3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34AA">
        <w:rPr>
          <w:rFonts w:ascii="Times New Roman" w:hAnsi="Times New Roman" w:cs="Times New Roman"/>
          <w:color w:val="auto"/>
          <w:sz w:val="28"/>
          <w:szCs w:val="28"/>
        </w:rPr>
        <w:t>покрытий отражены в технической документации.</w:t>
      </w:r>
      <w:bookmarkStart w:id="0" w:name="_GoBack"/>
      <w:bookmarkEnd w:id="0"/>
    </w:p>
    <w:sectPr w:rsidR="00501F01" w:rsidRPr="006B34AA" w:rsidSect="006B34AA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92" w:rsidRDefault="00E30692">
      <w:r>
        <w:separator/>
      </w:r>
    </w:p>
  </w:endnote>
  <w:endnote w:type="continuationSeparator" w:id="0">
    <w:p w:rsidR="00E30692" w:rsidRDefault="00E3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01" w:rsidRDefault="00501F01" w:rsidP="00090C26">
    <w:pPr>
      <w:pStyle w:val="a8"/>
      <w:framePr w:wrap="around" w:vAnchor="text" w:hAnchor="margin" w:xAlign="right" w:y="1"/>
      <w:rPr>
        <w:rStyle w:val="ab"/>
      </w:rPr>
    </w:pPr>
  </w:p>
  <w:p w:rsidR="00501F01" w:rsidRDefault="00501F01" w:rsidP="00501F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92" w:rsidRDefault="00E30692">
      <w:r>
        <w:separator/>
      </w:r>
    </w:p>
  </w:footnote>
  <w:footnote w:type="continuationSeparator" w:id="0">
    <w:p w:rsidR="00E30692" w:rsidRDefault="00E3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AE3"/>
    <w:multiLevelType w:val="singleLevel"/>
    <w:tmpl w:val="B8E6D1F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224B42D3"/>
    <w:multiLevelType w:val="singleLevel"/>
    <w:tmpl w:val="CC3818E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7826A0A"/>
    <w:multiLevelType w:val="hybridMultilevel"/>
    <w:tmpl w:val="1A9E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0A1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F20FB3"/>
    <w:multiLevelType w:val="singleLevel"/>
    <w:tmpl w:val="0DF0308E"/>
    <w:lvl w:ilvl="0">
      <w:start w:val="1"/>
      <w:numFmt w:val="decimal"/>
      <w:lvlText w:val="%1,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181"/>
    <w:rsid w:val="000573D1"/>
    <w:rsid w:val="00062412"/>
    <w:rsid w:val="00090C26"/>
    <w:rsid w:val="000D2FFE"/>
    <w:rsid w:val="000E18B0"/>
    <w:rsid w:val="000F6D7E"/>
    <w:rsid w:val="001218EB"/>
    <w:rsid w:val="001448A9"/>
    <w:rsid w:val="00184C59"/>
    <w:rsid w:val="001975E9"/>
    <w:rsid w:val="0021555C"/>
    <w:rsid w:val="0025717B"/>
    <w:rsid w:val="00276D9B"/>
    <w:rsid w:val="0028399D"/>
    <w:rsid w:val="002C008E"/>
    <w:rsid w:val="0030079D"/>
    <w:rsid w:val="00342095"/>
    <w:rsid w:val="003D0B27"/>
    <w:rsid w:val="003F7C9A"/>
    <w:rsid w:val="004536B8"/>
    <w:rsid w:val="004619A8"/>
    <w:rsid w:val="004A144C"/>
    <w:rsid w:val="004A2105"/>
    <w:rsid w:val="004C6903"/>
    <w:rsid w:val="00501F01"/>
    <w:rsid w:val="00541FF6"/>
    <w:rsid w:val="00555C24"/>
    <w:rsid w:val="005B2A29"/>
    <w:rsid w:val="006153C5"/>
    <w:rsid w:val="006513F8"/>
    <w:rsid w:val="0065576E"/>
    <w:rsid w:val="006B34AA"/>
    <w:rsid w:val="0072057A"/>
    <w:rsid w:val="0074102F"/>
    <w:rsid w:val="00782A4C"/>
    <w:rsid w:val="00786C6B"/>
    <w:rsid w:val="00870B58"/>
    <w:rsid w:val="00880923"/>
    <w:rsid w:val="008828A5"/>
    <w:rsid w:val="0088343C"/>
    <w:rsid w:val="008949DE"/>
    <w:rsid w:val="008C675C"/>
    <w:rsid w:val="00966CBB"/>
    <w:rsid w:val="00997D43"/>
    <w:rsid w:val="009C08E1"/>
    <w:rsid w:val="00A16781"/>
    <w:rsid w:val="00A32B3B"/>
    <w:rsid w:val="00A355C6"/>
    <w:rsid w:val="00A47E67"/>
    <w:rsid w:val="00AA7AF5"/>
    <w:rsid w:val="00AA7EB1"/>
    <w:rsid w:val="00AA7FFE"/>
    <w:rsid w:val="00AB509C"/>
    <w:rsid w:val="00AE5E2C"/>
    <w:rsid w:val="00B003B8"/>
    <w:rsid w:val="00B658B9"/>
    <w:rsid w:val="00BB404E"/>
    <w:rsid w:val="00BF326E"/>
    <w:rsid w:val="00C43B04"/>
    <w:rsid w:val="00C75181"/>
    <w:rsid w:val="00D03B63"/>
    <w:rsid w:val="00D67C04"/>
    <w:rsid w:val="00DC0845"/>
    <w:rsid w:val="00DD270D"/>
    <w:rsid w:val="00DF1F06"/>
    <w:rsid w:val="00E12582"/>
    <w:rsid w:val="00E1765F"/>
    <w:rsid w:val="00E30692"/>
    <w:rsid w:val="00EC5518"/>
    <w:rsid w:val="00EC628C"/>
    <w:rsid w:val="00F63541"/>
    <w:rsid w:val="00F839B8"/>
    <w:rsid w:val="00F90341"/>
    <w:rsid w:val="00FA2593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4D1317D-55F3-4F22-B76D-F3DFEA5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A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E1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E1D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E1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501F01"/>
    <w:rPr>
      <w:rFonts w:ascii="Arial" w:hAnsi="Arial" w:cs="Arial"/>
      <w:color w:val="353535"/>
      <w:sz w:val="18"/>
      <w:szCs w:val="18"/>
    </w:rPr>
  </w:style>
  <w:style w:type="character" w:styleId="ab">
    <w:name w:val="page number"/>
    <w:uiPriority w:val="99"/>
    <w:rsid w:val="00501F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Агентство по образованию РФ</vt:lpstr>
    </vt:vector>
  </TitlesOfParts>
  <Company>Дом</Company>
  <LinksUpToDate>false</LinksUpToDate>
  <CharactersWithSpaces>40650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Агентство по образованию РФ</dc:title>
  <dc:subject/>
  <dc:creator>Виталий</dc:creator>
  <cp:keywords/>
  <dc:description/>
  <cp:lastModifiedBy>admin</cp:lastModifiedBy>
  <cp:revision>2</cp:revision>
  <cp:lastPrinted>2007-03-12T11:52:00Z</cp:lastPrinted>
  <dcterms:created xsi:type="dcterms:W3CDTF">2014-02-24T12:35:00Z</dcterms:created>
  <dcterms:modified xsi:type="dcterms:W3CDTF">2014-02-24T12:35:00Z</dcterms:modified>
</cp:coreProperties>
</file>