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80" w:rsidRPr="00224B80" w:rsidRDefault="00224B80" w:rsidP="00224B80">
      <w:pPr>
        <w:pStyle w:val="2"/>
      </w:pPr>
      <w:r>
        <w:rPr>
          <w:lang w:val="uk-UA"/>
        </w:rPr>
        <w:t xml:space="preserve">1. </w:t>
      </w:r>
      <w:r w:rsidR="00B438D6" w:rsidRPr="00224B80">
        <w:t>Теоретическая часть</w:t>
      </w:r>
    </w:p>
    <w:p w:rsidR="00224B80" w:rsidRDefault="00224B80" w:rsidP="00224B80">
      <w:pPr>
        <w:ind w:firstLine="709"/>
        <w:rPr>
          <w:lang w:val="uk-UA"/>
        </w:rPr>
      </w:pPr>
    </w:p>
    <w:p w:rsidR="004D5EDF" w:rsidRPr="00224B80" w:rsidRDefault="00224B80" w:rsidP="00224B80">
      <w:pPr>
        <w:pStyle w:val="2"/>
      </w:pPr>
      <w:r>
        <w:t>1.1</w:t>
      </w:r>
      <w:r>
        <w:rPr>
          <w:lang w:val="uk-UA"/>
        </w:rPr>
        <w:t xml:space="preserve"> </w:t>
      </w:r>
      <w:r w:rsidR="004D5EDF" w:rsidRPr="00224B80">
        <w:t>Характеристика предприятия</w:t>
      </w:r>
    </w:p>
    <w:p w:rsidR="00224B80" w:rsidRDefault="00224B80" w:rsidP="00224B80">
      <w:pPr>
        <w:ind w:firstLine="709"/>
        <w:rPr>
          <w:lang w:val="uk-UA"/>
        </w:rPr>
      </w:pPr>
    </w:p>
    <w:p w:rsidR="00224B80" w:rsidRDefault="004D5EDF" w:rsidP="00224B80">
      <w:pPr>
        <w:ind w:firstLine="709"/>
      </w:pPr>
      <w:r w:rsidRPr="00224B80">
        <w:t>Товарищество с ограничен</w:t>
      </w:r>
      <w:r w:rsidR="009D7438" w:rsidRPr="00224B80">
        <w:t>ной ответственностью ТОО</w:t>
      </w:r>
      <w:r w:rsidR="00224B80">
        <w:t xml:space="preserve"> "</w:t>
      </w:r>
      <w:r w:rsidR="009D7438" w:rsidRPr="00224B80">
        <w:t>Реверс</w:t>
      </w:r>
      <w:r w:rsidR="00224B80">
        <w:t xml:space="preserve">" </w:t>
      </w:r>
      <w:r w:rsidRPr="00224B80">
        <w:t>как юридическое лицо было зарегистрировано 11 ноября 1999 года и является крупнейшим поставщико</w:t>
      </w:r>
      <w:r w:rsidR="009D7438" w:rsidRPr="00224B80">
        <w:t>м компьютерной техники</w:t>
      </w:r>
      <w:r w:rsidRPr="00224B80">
        <w:t xml:space="preserve"> в Экибастузе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t>Основная производственная и коммерческая деятельность компании</w:t>
      </w:r>
      <w:r w:rsidR="00224B80" w:rsidRPr="00224B80">
        <w:t>:</w:t>
      </w:r>
    </w:p>
    <w:p w:rsidR="00224B80" w:rsidRDefault="004D5EDF" w:rsidP="00224B80">
      <w:pPr>
        <w:ind w:firstLine="709"/>
      </w:pPr>
      <w:r w:rsidRPr="00224B80">
        <w:t xml:space="preserve">производство и поставка компьютеров, серверов, комплектующих и </w:t>
      </w:r>
      <w:r w:rsidR="003768D3" w:rsidRPr="00224B80">
        <w:t>периферийных</w:t>
      </w:r>
      <w:r w:rsidRPr="00224B80">
        <w:t xml:space="preserve"> устройств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поставка копировальной техники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реализация лицензионного программного обеспечения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реализация и обслуживание копировальной техники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прокладка локальных сетей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внедрение и поддержка информационных систем на базе программных продуктов</w:t>
      </w:r>
      <w:r w:rsidR="00224B80">
        <w:t xml:space="preserve"> "</w:t>
      </w:r>
      <w:r w:rsidRPr="00224B80">
        <w:t>Фирмы 1С</w:t>
      </w:r>
      <w:r w:rsidR="00224B80">
        <w:t>"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разработка и поддержка веб-сайтов</w:t>
      </w:r>
      <w:r w:rsidR="00224B80" w:rsidRPr="00224B80">
        <w:t>;</w:t>
      </w:r>
    </w:p>
    <w:p w:rsidR="00224B80" w:rsidRDefault="004D5EDF" w:rsidP="00224B80">
      <w:pPr>
        <w:ind w:firstLine="709"/>
      </w:pPr>
      <w:r w:rsidRPr="00224B80">
        <w:t>техническое и сервисное обслуживание предприятий города Экибастуза на договорной основе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t>Благодаря тесному сотрудничеству с производителями, в Техцентре Revers всегда низкие цены и широкий ассортимент товара</w:t>
      </w:r>
      <w:r w:rsidR="00224B80" w:rsidRPr="00224B80">
        <w:t xml:space="preserve">. </w:t>
      </w:r>
      <w:r w:rsidRPr="00224B80">
        <w:t>Имеется собственный авторизованный сервисный центр ТОО</w:t>
      </w:r>
      <w:r w:rsidR="00224B80">
        <w:t xml:space="preserve"> "</w:t>
      </w:r>
      <w:r w:rsidRPr="00224B80">
        <w:t>Аверс-Сервис</w:t>
      </w:r>
      <w:r w:rsidR="00224B80">
        <w:t xml:space="preserve">" </w:t>
      </w:r>
      <w:r w:rsidRPr="00224B80">
        <w:t>специализирующийся на ремонте и обслуживании бытовой техники, электроники, кондиционеров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t>В настоящий момент целью компании является дальнейшее глубокое освоение частного сектора рынка и закрепление своих лидирующих позиций</w:t>
      </w:r>
      <w:r w:rsidR="00224B80" w:rsidRPr="00224B80">
        <w:t xml:space="preserve">. </w:t>
      </w:r>
      <w:r w:rsidRPr="00224B80">
        <w:t>Для выполнения этой цели руководство компании постоянно ищет новые методы работы с клиентами, улучшая сервисное обслуживание</w:t>
      </w:r>
      <w:r w:rsidR="00224B80" w:rsidRPr="00224B80">
        <w:t>.</w:t>
      </w:r>
    </w:p>
    <w:p w:rsidR="00224B80" w:rsidRDefault="004D5EDF" w:rsidP="00224B80">
      <w:pPr>
        <w:ind w:firstLine="709"/>
        <w:rPr>
          <w:lang w:val="uk-UA"/>
        </w:rPr>
      </w:pPr>
      <w:r w:rsidRPr="00224B80">
        <w:t xml:space="preserve">Руководство компании делает основную ставку на снижение розничных цен, в сравнении с их уровнем у существующих на сегодняшний </w:t>
      </w:r>
      <w:r w:rsidRPr="00224B80">
        <w:lastRenderedPageBreak/>
        <w:t>день конкурентов, а также на качество реализуемой продукции и сервисное обслуживание</w:t>
      </w:r>
      <w:r w:rsidR="00224B80" w:rsidRPr="00224B80">
        <w:t>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4D5EDF" w:rsidRPr="00224B80" w:rsidRDefault="00224B80" w:rsidP="007F3EDD">
      <w:pPr>
        <w:pStyle w:val="2"/>
      </w:pPr>
      <w:r>
        <w:t>1.2</w:t>
      </w:r>
      <w:r w:rsidR="007F3EDD">
        <w:rPr>
          <w:lang w:val="uk-UA"/>
        </w:rPr>
        <w:t xml:space="preserve"> </w:t>
      </w:r>
      <w:r w:rsidR="004D5EDF" w:rsidRPr="00224B80">
        <w:t>Экономическая постановка задач</w:t>
      </w:r>
      <w:r w:rsidR="009D7438" w:rsidRPr="00224B80">
        <w:t>и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4D5EDF" w:rsidP="00224B80">
      <w:pPr>
        <w:ind w:firstLine="709"/>
      </w:pPr>
      <w:r w:rsidRPr="00224B80">
        <w:t>Техцентр</w:t>
      </w:r>
      <w:r w:rsidR="00224B80">
        <w:t xml:space="preserve"> "</w:t>
      </w:r>
      <w:r w:rsidRPr="00224B80">
        <w:t>Реверс</w:t>
      </w:r>
      <w:r w:rsidR="00224B80">
        <w:t xml:space="preserve">" </w:t>
      </w:r>
      <w:r w:rsidRPr="00224B80">
        <w:t>в 2009 году в октябре месяце объявил скидки на весь месяц по следующим отделам</w:t>
      </w:r>
      <w:r w:rsidR="00224B80" w:rsidRPr="00224B80">
        <w:t xml:space="preserve">: </w:t>
      </w:r>
      <w:r w:rsidRPr="00224B80">
        <w:t>Отдел копировальной техники и заправки картриджей</w:t>
      </w:r>
      <w:r w:rsidR="00224B80">
        <w:t xml:space="preserve"> (</w:t>
      </w:r>
      <w:r w:rsidRPr="00224B80">
        <w:t>B1</w:t>
      </w:r>
      <w:r w:rsidR="00224B80" w:rsidRPr="00224B80">
        <w:t xml:space="preserve">) </w:t>
      </w:r>
      <w:r w:rsidRPr="00224B80">
        <w:t>Отдел продажи компьютерной техники</w:t>
      </w:r>
      <w:r w:rsidR="00224B80">
        <w:t xml:space="preserve"> (</w:t>
      </w:r>
      <w:r w:rsidRPr="00224B80">
        <w:t>B2</w:t>
      </w:r>
      <w:r w:rsidR="00224B80" w:rsidRPr="00224B80">
        <w:t xml:space="preserve">) </w:t>
      </w:r>
      <w:r w:rsidRPr="00224B80">
        <w:t>Отдел ремонта и обслуживание компьютерной техники</w:t>
      </w:r>
      <w:r w:rsidR="00224B80">
        <w:t xml:space="preserve"> (</w:t>
      </w:r>
      <w:r w:rsidRPr="00224B80">
        <w:t>B3</w:t>
      </w:r>
      <w:r w:rsidR="00224B80" w:rsidRPr="00224B80">
        <w:t>)</w:t>
      </w:r>
    </w:p>
    <w:p w:rsidR="00224B80" w:rsidRDefault="004D5EDF" w:rsidP="00224B80">
      <w:pPr>
        <w:ind w:firstLine="709"/>
      </w:pPr>
      <w:r w:rsidRPr="00224B80">
        <w:t xml:space="preserve">В Октябре месяце заявки в </w:t>
      </w:r>
      <w:r w:rsidR="003768D3" w:rsidRPr="00224B80">
        <w:t>Техцентр</w:t>
      </w:r>
      <w:r w:rsidR="00224B80">
        <w:t xml:space="preserve"> "</w:t>
      </w:r>
      <w:r w:rsidRPr="00224B80">
        <w:t>Реверс</w:t>
      </w:r>
      <w:r w:rsidR="00224B80">
        <w:t xml:space="preserve">" </w:t>
      </w:r>
      <w:r w:rsidRPr="00224B80">
        <w:t>сделали четыре организации</w:t>
      </w:r>
      <w:r w:rsidR="00224B80" w:rsidRPr="00224B80">
        <w:t xml:space="preserve">: </w:t>
      </w:r>
      <w:r w:rsidRPr="00224B80">
        <w:t>СОШ 24</w:t>
      </w:r>
      <w:r w:rsidR="00224B80">
        <w:t xml:space="preserve"> (</w:t>
      </w:r>
      <w:r w:rsidRPr="00224B80">
        <w:t>A1</w:t>
      </w:r>
      <w:r w:rsidR="00224B80" w:rsidRPr="00224B80">
        <w:t xml:space="preserve">) </w:t>
      </w:r>
      <w:r w:rsidRPr="00224B80">
        <w:t>СОШ 35</w:t>
      </w:r>
      <w:r w:rsidR="00224B80">
        <w:t xml:space="preserve"> (</w:t>
      </w:r>
      <w:r w:rsidRPr="00224B80">
        <w:t>A2</w:t>
      </w:r>
      <w:r w:rsidR="00224B80" w:rsidRPr="00224B80">
        <w:t xml:space="preserve">) </w:t>
      </w:r>
      <w:r w:rsidRPr="00224B80">
        <w:t>ЦТДЮ</w:t>
      </w:r>
      <w:r w:rsidR="00224B80">
        <w:t xml:space="preserve"> "</w:t>
      </w:r>
      <w:r w:rsidRPr="00224B80">
        <w:t>Кайнар</w:t>
      </w:r>
      <w:r w:rsidR="00224B80">
        <w:t>" (</w:t>
      </w:r>
      <w:r w:rsidRPr="00224B80">
        <w:t>A3</w:t>
      </w:r>
      <w:r w:rsidR="00224B80" w:rsidRPr="00224B80">
        <w:t xml:space="preserve">) </w:t>
      </w:r>
      <w:r w:rsidRPr="00224B80">
        <w:t>Компьютерный клуб</w:t>
      </w:r>
      <w:r w:rsidR="00224B80">
        <w:t xml:space="preserve"> (</w:t>
      </w:r>
      <w:r w:rsidRPr="00224B80">
        <w:t>A4</w:t>
      </w:r>
      <w:r w:rsidR="00224B80" w:rsidRPr="00224B80">
        <w:t>).</w:t>
      </w:r>
    </w:p>
    <w:p w:rsidR="00224B80" w:rsidRDefault="004D5EDF" w:rsidP="00224B80">
      <w:pPr>
        <w:ind w:firstLine="709"/>
      </w:pPr>
      <w:r w:rsidRPr="00224B80">
        <w:t>Для СОШ 24 от техцентра</w:t>
      </w:r>
      <w:r w:rsidR="00224B80">
        <w:t xml:space="preserve"> "</w:t>
      </w:r>
      <w:r w:rsidRPr="00224B80">
        <w:t>Реверс</w:t>
      </w:r>
      <w:r w:rsidR="00224B80">
        <w:t xml:space="preserve">" </w:t>
      </w:r>
      <w:r w:rsidRPr="00224B80">
        <w:t>в связи с акцией во всех отделах были сделаны скидки</w:t>
      </w:r>
      <w:r w:rsidR="00224B80" w:rsidRPr="00224B80">
        <w:t xml:space="preserve">. </w:t>
      </w:r>
      <w:r w:rsidRPr="00224B80">
        <w:t>В отделе копировальной техники и заправки картриджей скидка в 5%</w:t>
      </w:r>
      <w:r w:rsidR="00224B80">
        <w:t>, в</w:t>
      </w:r>
      <w:r w:rsidRPr="00224B80">
        <w:t xml:space="preserve"> отделе продажи компьютерной техники 10%, в отделе ремонта и обслуживания компьютерной техники 10%</w:t>
      </w:r>
      <w:r w:rsidR="00224B80" w:rsidRPr="00224B80">
        <w:t>.</w:t>
      </w:r>
    </w:p>
    <w:p w:rsidR="004D5EDF" w:rsidRPr="00224B80" w:rsidRDefault="004D5EDF" w:rsidP="00224B80">
      <w:pPr>
        <w:ind w:firstLine="709"/>
      </w:pPr>
      <w:r w:rsidRPr="00224B80">
        <w:t>Для СОШ 35 от техцентра</w:t>
      </w:r>
      <w:r w:rsidR="00224B80">
        <w:t xml:space="preserve"> "</w:t>
      </w:r>
      <w:r w:rsidRPr="00224B80">
        <w:t>Реверс</w:t>
      </w:r>
      <w:r w:rsidR="00224B80">
        <w:t xml:space="preserve">" </w:t>
      </w:r>
      <w:r w:rsidRPr="00224B80">
        <w:t>в связи с акцией во всех отделах были сделаны скидки</w:t>
      </w:r>
      <w:r w:rsidR="00224B80" w:rsidRPr="00224B80">
        <w:t xml:space="preserve">. </w:t>
      </w:r>
      <w:r w:rsidRPr="00224B80">
        <w:t>В отделе копировальной техники и заправки картриджей скидка в 5%, в отделе продажи компьютерной техники как постоянному клиенту скидка 15%, в отделе ремонта и обслуживания компьютерной техники в 12%,</w:t>
      </w:r>
    </w:p>
    <w:p w:rsidR="00224B80" w:rsidRDefault="004D5EDF" w:rsidP="00224B80">
      <w:pPr>
        <w:ind w:firstLine="709"/>
      </w:pPr>
      <w:r w:rsidRPr="00224B80">
        <w:t>Для ЦТДЮ</w:t>
      </w:r>
      <w:r w:rsidR="00224B80">
        <w:t xml:space="preserve"> "</w:t>
      </w:r>
      <w:r w:rsidRPr="00224B80">
        <w:t>Кайнар</w:t>
      </w:r>
      <w:r w:rsidR="00224B80">
        <w:t xml:space="preserve">" </w:t>
      </w:r>
      <w:r w:rsidRPr="00224B80">
        <w:t>в связи с акцией во всех отделах были сделаны скидки</w:t>
      </w:r>
      <w:r w:rsidR="00224B80" w:rsidRPr="00224B80">
        <w:t xml:space="preserve">. </w:t>
      </w:r>
      <w:r w:rsidRPr="00224B80">
        <w:t>В отделе копировальной техники и заправки картриджей скидка в 3%</w:t>
      </w:r>
      <w:r w:rsidR="00224B80" w:rsidRPr="00224B80">
        <w:t xml:space="preserve">, </w:t>
      </w:r>
      <w:r w:rsidRPr="00224B80">
        <w:t>в отделе продажи компьютерной техники скидка в 5%, в отделе ремонта и обслуживания компьютерной техники 6%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t>Для Компьютерного клуба</w:t>
      </w:r>
      <w:r w:rsidR="00224B80">
        <w:t xml:space="preserve"> "</w:t>
      </w:r>
      <w:r w:rsidRPr="00224B80">
        <w:t>Бест</w:t>
      </w:r>
      <w:r w:rsidR="00224B80">
        <w:t xml:space="preserve">" </w:t>
      </w:r>
      <w:r w:rsidRPr="00224B80">
        <w:t>во всех отделах были сделаны скидки</w:t>
      </w:r>
      <w:r w:rsidR="00224B80" w:rsidRPr="00224B80">
        <w:t xml:space="preserve">. </w:t>
      </w:r>
      <w:r w:rsidRPr="00224B80">
        <w:t>В отделе копировальной техники и заправки картриджей скидка в 2%</w:t>
      </w:r>
      <w:r w:rsidR="00224B80" w:rsidRPr="00224B80">
        <w:t xml:space="preserve">, </w:t>
      </w:r>
      <w:r w:rsidRPr="00224B80">
        <w:t>в отделе продажи компьютерной техники скидка в 5%, в отделе ремонта и обслуживания компьютерной техники 6%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lastRenderedPageBreak/>
        <w:t>Составить план обслуживания организаций с максимальной выгодой для техцентра, учитывая предоставленные скидки</w:t>
      </w:r>
      <w:r w:rsidR="00224B80" w:rsidRPr="00224B80">
        <w:t>.</w:t>
      </w:r>
    </w:p>
    <w:p w:rsidR="00224B80" w:rsidRDefault="004D5EDF" w:rsidP="00224B80">
      <w:pPr>
        <w:ind w:firstLine="709"/>
      </w:pPr>
      <w:r w:rsidRPr="00224B80">
        <w:t>При обслуживании отделом продажи</w:t>
      </w:r>
      <w:r w:rsidR="00224B80" w:rsidRPr="00224B80">
        <w:t xml:space="preserve"> </w:t>
      </w:r>
      <w:r w:rsidRPr="00224B80">
        <w:t>СОШ 24 должен быть не более 15 продаж</w:t>
      </w:r>
      <w:r w:rsidR="00E125F6" w:rsidRPr="00224B80">
        <w:t>, о</w:t>
      </w:r>
      <w:r w:rsidRPr="00224B80">
        <w:t>бслуживание отдела ремонта для СОШ 24 должен быть не менее 15 вызовов</w:t>
      </w:r>
      <w:r w:rsidR="00224B80" w:rsidRPr="00224B80">
        <w:t>.</w:t>
      </w:r>
    </w:p>
    <w:p w:rsidR="007F3EDD" w:rsidRDefault="007F3EDD" w:rsidP="00224B80">
      <w:pPr>
        <w:ind w:firstLine="709"/>
        <w:rPr>
          <w:lang w:val="uk-UA"/>
        </w:rPr>
      </w:pPr>
    </w:p>
    <w:p w:rsidR="00A026B5" w:rsidRPr="00224B80" w:rsidRDefault="00A026B5" w:rsidP="00224B80">
      <w:pPr>
        <w:ind w:firstLine="709"/>
      </w:pPr>
      <w:r w:rsidRPr="00224B80">
        <w:t xml:space="preserve">Таблица </w:t>
      </w:r>
      <w:r w:rsidR="00224B80">
        <w:t>2.1</w:t>
      </w:r>
      <w:r w:rsidRPr="00224B80">
        <w:t xml:space="preserve"> </w:t>
      </w:r>
      <w:r w:rsidR="00224B80">
        <w:t>-</w:t>
      </w:r>
      <w:r w:rsidRPr="00224B80">
        <w:t xml:space="preserve"> Исходная таблица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39"/>
        <w:gridCol w:w="1263"/>
        <w:gridCol w:w="1263"/>
        <w:gridCol w:w="1263"/>
        <w:gridCol w:w="1263"/>
      </w:tblGrid>
      <w:tr w:rsidR="00C90CF9" w:rsidRPr="00BB467C" w:rsidTr="00BB467C">
        <w:trPr>
          <w:trHeight w:val="345"/>
          <w:jc w:val="center"/>
        </w:trPr>
        <w:tc>
          <w:tcPr>
            <w:tcW w:w="1467" w:type="dxa"/>
            <w:gridSpan w:val="2"/>
            <w:vMerge w:val="restart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224B80">
              <w:t>ai/ bj</w:t>
            </w: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BB467C">
              <w:rPr>
                <w:lang w:val="en-US"/>
              </w:rPr>
              <w:t>B1</w:t>
            </w: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BB467C">
              <w:rPr>
                <w:lang w:val="en-US"/>
              </w:rPr>
              <w:t>B2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B3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B4</w:t>
            </w:r>
          </w:p>
        </w:tc>
      </w:tr>
      <w:tr w:rsidR="00C90CF9" w:rsidRPr="00BB467C" w:rsidTr="00BB467C">
        <w:trPr>
          <w:trHeight w:val="600"/>
          <w:jc w:val="center"/>
        </w:trPr>
        <w:tc>
          <w:tcPr>
            <w:tcW w:w="1467" w:type="dxa"/>
            <w:gridSpan w:val="2"/>
            <w:vMerge/>
            <w:shd w:val="clear" w:color="auto" w:fill="auto"/>
          </w:tcPr>
          <w:p w:rsidR="00C90CF9" w:rsidRPr="00224B80" w:rsidRDefault="00C90CF9" w:rsidP="007F3EDD">
            <w:pPr>
              <w:pStyle w:val="afb"/>
            </w:pP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224B80">
              <w:t>15</w:t>
            </w:r>
          </w:p>
        </w:tc>
        <w:tc>
          <w:tcPr>
            <w:tcW w:w="1263" w:type="dxa"/>
            <w:shd w:val="clear" w:color="auto" w:fill="auto"/>
          </w:tcPr>
          <w:p w:rsidR="00C90CF9" w:rsidRPr="00BB467C" w:rsidRDefault="00C90CF9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</w:tr>
      <w:tr w:rsidR="00C90CF9" w:rsidRPr="00BB467C" w:rsidTr="00BB467C">
        <w:trPr>
          <w:trHeight w:val="505"/>
          <w:jc w:val="center"/>
        </w:trPr>
        <w:tc>
          <w:tcPr>
            <w:tcW w:w="728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A1</w:t>
            </w:r>
          </w:p>
        </w:tc>
        <w:tc>
          <w:tcPr>
            <w:tcW w:w="739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40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10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15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5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5</w:t>
            </w:r>
          </w:p>
        </w:tc>
      </w:tr>
      <w:tr w:rsidR="00C90CF9" w:rsidRPr="00BB467C" w:rsidTr="00BB467C">
        <w:trPr>
          <w:trHeight w:val="338"/>
          <w:jc w:val="center"/>
        </w:trPr>
        <w:tc>
          <w:tcPr>
            <w:tcW w:w="728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A2</w:t>
            </w:r>
          </w:p>
        </w:tc>
        <w:tc>
          <w:tcPr>
            <w:tcW w:w="739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30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10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12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6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6</w:t>
            </w:r>
          </w:p>
        </w:tc>
      </w:tr>
      <w:tr w:rsidR="00C90CF9" w:rsidRPr="00BB467C" w:rsidTr="00BB467C">
        <w:trPr>
          <w:trHeight w:val="348"/>
          <w:jc w:val="center"/>
        </w:trPr>
        <w:tc>
          <w:tcPr>
            <w:tcW w:w="728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A3</w:t>
            </w:r>
          </w:p>
        </w:tc>
        <w:tc>
          <w:tcPr>
            <w:tcW w:w="739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30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5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BB467C">
              <w:rPr>
                <w:lang w:val="en-US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3</w:t>
            </w:r>
          </w:p>
        </w:tc>
        <w:tc>
          <w:tcPr>
            <w:tcW w:w="1263" w:type="dxa"/>
            <w:shd w:val="clear" w:color="auto" w:fill="auto"/>
          </w:tcPr>
          <w:p w:rsidR="00C90CF9" w:rsidRPr="00224B80" w:rsidRDefault="00C90CF9" w:rsidP="007F3EDD">
            <w:pPr>
              <w:pStyle w:val="afb"/>
            </w:pPr>
            <w:r w:rsidRPr="00224B80">
              <w:t>2</w:t>
            </w:r>
          </w:p>
        </w:tc>
      </w:tr>
    </w:tbl>
    <w:p w:rsidR="007F3EDD" w:rsidRDefault="007F3EDD" w:rsidP="00224B80">
      <w:pPr>
        <w:ind w:firstLine="709"/>
        <w:rPr>
          <w:lang w:val="uk-UA"/>
        </w:rPr>
      </w:pPr>
    </w:p>
    <w:p w:rsidR="00224B80" w:rsidRPr="00224B80" w:rsidRDefault="00C515A0" w:rsidP="00224B80">
      <w:pPr>
        <w:ind w:firstLine="709"/>
      </w:pPr>
      <w:r w:rsidRPr="00224B80">
        <w:t xml:space="preserve">Х11&lt;=15 </w:t>
      </w:r>
      <w:r w:rsidRPr="00224B80">
        <w:rPr>
          <w:lang w:val="en-US"/>
        </w:rPr>
        <w:t>x</w:t>
      </w:r>
      <w:r w:rsidRPr="00224B80">
        <w:t>12</w:t>
      </w:r>
      <w:r w:rsidR="004D5EDF" w:rsidRPr="00224B80">
        <w:t>&gt;=15</w:t>
      </w:r>
    </w:p>
    <w:p w:rsidR="007F3EDD" w:rsidRDefault="007F3EDD" w:rsidP="00224B80">
      <w:pPr>
        <w:ind w:firstLine="709"/>
        <w:rPr>
          <w:lang w:val="uk-UA"/>
        </w:rPr>
      </w:pPr>
    </w:p>
    <w:p w:rsidR="00C515A0" w:rsidRPr="00224B80" w:rsidRDefault="00224B80" w:rsidP="007F3EDD">
      <w:pPr>
        <w:pStyle w:val="2"/>
      </w:pPr>
      <w:r>
        <w:t>1.3</w:t>
      </w:r>
      <w:r w:rsidR="007F3EDD">
        <w:rPr>
          <w:lang w:val="uk-UA"/>
        </w:rPr>
        <w:t xml:space="preserve"> </w:t>
      </w:r>
      <w:r w:rsidR="00C515A0" w:rsidRPr="00224B80">
        <w:t>Экономико-математическое моделирование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C515A0" w:rsidP="00224B80">
      <w:pPr>
        <w:ind w:firstLine="709"/>
      </w:pPr>
      <w:r w:rsidRPr="00224B80">
        <w:t>Содержанием</w:t>
      </w:r>
      <w:r w:rsidR="00224B80" w:rsidRPr="00224B80">
        <w:t xml:space="preserve"> </w:t>
      </w:r>
      <w:r w:rsidRPr="00224B80">
        <w:t>любой экономико-математической</w:t>
      </w:r>
      <w:r w:rsidR="00224B80" w:rsidRPr="00224B80">
        <w:t xml:space="preserve"> </w:t>
      </w:r>
      <w:r w:rsidRPr="00224B80">
        <w:t>модели является выраженная в формально-математических соотношениях экономическая сущность условий задачи и поставленной цели</w:t>
      </w:r>
      <w:r w:rsidR="00224B80" w:rsidRPr="00224B80">
        <w:t xml:space="preserve">. </w:t>
      </w:r>
      <w:r w:rsidRPr="00224B80">
        <w:t>В модели экономическая величина представляется математическим соотношением, но не всегда математическое соотношение является экономическим</w:t>
      </w:r>
      <w:r w:rsidR="00224B80" w:rsidRPr="00224B80">
        <w:t xml:space="preserve">. </w:t>
      </w:r>
      <w:r w:rsidRPr="00224B80">
        <w:t xml:space="preserve">Описание экономических условий математическими соотношениями </w:t>
      </w:r>
      <w:r w:rsidR="00224B80">
        <w:t>-</w:t>
      </w:r>
      <w:r w:rsidRPr="00224B80">
        <w:t xml:space="preserve"> результат того, что модель устанавливает связи и зависимости между экономическими параметрами или величинами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По содержанию различают экономико-математические и</w:t>
      </w:r>
      <w:r w:rsidR="00224B80" w:rsidRPr="00224B80">
        <w:t xml:space="preserve"> </w:t>
      </w:r>
      <w:r w:rsidRPr="00224B80">
        <w:t>экономико-статистические модели</w:t>
      </w:r>
      <w:r w:rsidR="00224B80" w:rsidRPr="00224B80">
        <w:t xml:space="preserve">. </w:t>
      </w:r>
      <w:r w:rsidRPr="00224B80">
        <w:t>Различие между ними состоит в характере функциональных зависимостей, связывающих их величины</w:t>
      </w:r>
      <w:r w:rsidR="00224B80" w:rsidRPr="00224B80">
        <w:t xml:space="preserve">. </w:t>
      </w:r>
      <w:r w:rsidRPr="00224B80">
        <w:t>Так, экономико-статистические модели связаны с показателями, сгруппированными различными способами</w:t>
      </w:r>
      <w:r w:rsidR="00224B80" w:rsidRPr="00224B80">
        <w:t xml:space="preserve">. </w:t>
      </w:r>
      <w:r w:rsidRPr="00224B80">
        <w:t xml:space="preserve">Статистические модели устанавливают зависимость </w:t>
      </w:r>
      <w:r w:rsidRPr="00224B80">
        <w:lastRenderedPageBreak/>
        <w:t>между показателями и определяющими их факторами в виде линейной и нелинейной функции</w:t>
      </w:r>
      <w:r w:rsidR="00224B80" w:rsidRPr="00224B80">
        <w:t xml:space="preserve">. </w:t>
      </w:r>
      <w:r w:rsidRPr="00224B80">
        <w:t>Экономико-математические модели включают в себя систему ограничений, целевую функцию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Система ограничений</w:t>
      </w:r>
      <w:r w:rsidR="00224B80" w:rsidRPr="00224B80">
        <w:t xml:space="preserve"> </w:t>
      </w:r>
      <w:r w:rsidRPr="00224B80">
        <w:t>состоит из отдельных математических уравнений или неравенств, называемых балансовыми уравнениями или неравенствами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Целевая функция связывает между собой различные величины модели</w:t>
      </w:r>
      <w:r w:rsidR="00224B80" w:rsidRPr="00224B80">
        <w:t xml:space="preserve">. </w:t>
      </w:r>
      <w:r w:rsidRPr="00224B80">
        <w:t>Как правило, в качестве цели выбирается экономический показатель</w:t>
      </w:r>
      <w:r w:rsidR="00224B80">
        <w:t xml:space="preserve"> (</w:t>
      </w:r>
      <w:r w:rsidRPr="00224B80">
        <w:t xml:space="preserve">прибыль, рентабельность, себестоимость, валовая продукция и </w:t>
      </w:r>
      <w:r w:rsidR="00224B80">
        <w:t>т.д.)</w:t>
      </w:r>
      <w:r w:rsidR="00224B80" w:rsidRPr="00224B80">
        <w:t xml:space="preserve">. </w:t>
      </w:r>
      <w:r w:rsidRPr="00224B80">
        <w:t>Поэтому целевую функцию иногда называют экономической, критериальной</w:t>
      </w:r>
      <w:r w:rsidR="00224B80" w:rsidRPr="00224B80">
        <w:t xml:space="preserve">. </w:t>
      </w:r>
      <w:r w:rsidRPr="00224B80">
        <w:t xml:space="preserve">Целевая функция </w:t>
      </w:r>
      <w:r w:rsidR="00224B80">
        <w:t>-</w:t>
      </w:r>
      <w:r w:rsidRPr="00224B80">
        <w:t xml:space="preserve"> функция многих переменных величин и может иметь свободный член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 xml:space="preserve">Критерии оптимальности </w:t>
      </w:r>
      <w:r w:rsidR="00224B80">
        <w:t>-</w:t>
      </w:r>
      <w:r w:rsidRPr="00224B80">
        <w:t xml:space="preserve"> экономический показатель, выражающийся при помощи целевой функции через другие экономические показатели</w:t>
      </w:r>
      <w:r w:rsidR="00224B80" w:rsidRPr="00224B80">
        <w:t xml:space="preserve">. </w:t>
      </w:r>
      <w:r w:rsidRPr="00224B80">
        <w:t>Одному и тому же критерию оптимальности могут соответствовать несколько разных, но эквивалентных целевых функций</w:t>
      </w:r>
      <w:r w:rsidR="00224B80" w:rsidRPr="00224B80">
        <w:t xml:space="preserve">. </w:t>
      </w:r>
      <w:r w:rsidRPr="00224B80">
        <w:t>Модели с одной и той же системой ограничений могут иметь различные критерии</w:t>
      </w:r>
      <w:r w:rsidR="00224B80" w:rsidRPr="00224B80">
        <w:t xml:space="preserve"> </w:t>
      </w:r>
      <w:r w:rsidRPr="00224B80">
        <w:t>оптимальности и различные целевые функции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Решением экономико-математической модели, или допустимым планом называется набор значений неизвестных, который удовлетворяет ее системе ограничений</w:t>
      </w:r>
      <w:r w:rsidR="00224B80" w:rsidRPr="00224B80">
        <w:t xml:space="preserve">. </w:t>
      </w:r>
      <w:r w:rsidRPr="00224B80">
        <w:t>Модель имеет множество решений, или множество допустимых планов, и среди них нужно найти единственное, удовлетворяющее системе ограничений и целевой функции</w:t>
      </w:r>
      <w:r w:rsidR="00224B80" w:rsidRPr="00224B80">
        <w:t xml:space="preserve">. </w:t>
      </w:r>
      <w:r w:rsidRPr="00224B80">
        <w:t>Допустимый план, удовлетворяющий целевой функции, называется оптимальным</w:t>
      </w:r>
      <w:r w:rsidR="00224B80" w:rsidRPr="00224B80">
        <w:t xml:space="preserve">. </w:t>
      </w:r>
      <w:r w:rsidRPr="00224B80">
        <w:t>Среди допустимых планов, удовлетворяющих целевой функции, как правило, имеется единственный план, для которого целевая функция и критерий оптимальности имеют максимальное или минимальное значение</w:t>
      </w:r>
      <w:r w:rsidR="00224B80" w:rsidRPr="00224B80">
        <w:t xml:space="preserve">. </w:t>
      </w:r>
      <w:r w:rsidRPr="00224B80">
        <w:t>Если модель задачи имеет множество оптимальных планов, то для каждого из них значение целевой функции одинаково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 xml:space="preserve">Если экономико-математическая модель задачи линейна, то оптимальный план достигается в крайней точке области изменения </w:t>
      </w:r>
      <w:r w:rsidRPr="00224B80">
        <w:lastRenderedPageBreak/>
        <w:t>переменных величин системы ограничений</w:t>
      </w:r>
      <w:r w:rsidR="00224B80" w:rsidRPr="00224B80">
        <w:t xml:space="preserve">. </w:t>
      </w:r>
      <w:r w:rsidRPr="00224B80">
        <w:t>В случае нелинейной модели оптимальных планов и оптимальных значений целевой функции может быть несколько</w:t>
      </w:r>
      <w:r w:rsidR="00224B80" w:rsidRPr="00224B80">
        <w:t xml:space="preserve">. </w:t>
      </w:r>
      <w:r w:rsidRPr="00224B80">
        <w:t>Поэтому необходимо определять экстремальные планы и экстремальные значения целевой функции</w:t>
      </w:r>
      <w:r w:rsidR="00224B80" w:rsidRPr="00224B80">
        <w:t xml:space="preserve">. </w:t>
      </w:r>
      <w:r w:rsidRPr="00224B80">
        <w:t>План, для которого целевая функция модели имеет экстремальное значение, называют экстремальным планом, или экстремальным решением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Для нелинейных моделей иногда существуют экстремальные значения целевой функции, а для линейных моделей экстремальных планов и экстремальных значений целевой функции быть не может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Таким образом, для принятия оптимального решения любой экономической задачи необходимо построить ее экономико-математическую модель, по структуре включающую в себе систему ограничений, целевую функцию, критерий оптимальности и решение</w:t>
      </w:r>
      <w:r w:rsidR="00224B80" w:rsidRPr="00224B80">
        <w:t>.</w:t>
      </w:r>
    </w:p>
    <w:p w:rsidR="00224B80" w:rsidRDefault="00C515A0" w:rsidP="00224B80">
      <w:pPr>
        <w:ind w:firstLine="709"/>
      </w:pPr>
      <w:r w:rsidRPr="00224B80">
        <w:t>Методика построения экономико-математической модели состоит в том, чтобы экономическую сущность задачи представить математически, используя различные символы, переменные и постоянные величины, индексы и другие обозначения</w:t>
      </w:r>
      <w:r w:rsidR="00224B80" w:rsidRPr="00224B80">
        <w:t xml:space="preserve">. </w:t>
      </w:r>
      <w:r w:rsidRPr="00224B80">
        <w:t>Все условия задачи необходимо записать в виде уравнений или неравенств</w:t>
      </w:r>
      <w:r w:rsidR="00224B80" w:rsidRPr="00224B80">
        <w:t xml:space="preserve">. </w:t>
      </w:r>
      <w:r w:rsidRPr="00224B80">
        <w:t>Поэтому, в первую очередь необходимо определить систему переменных величин, которые могут для конкретной задачи обозначить искомый объем производства продукции на предприятии, количество перевозимого груза поставщиками конкретным потребителям</w:t>
      </w:r>
      <w:r w:rsidR="00224B80" w:rsidRPr="00224B80">
        <w:t>.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224B80" w:rsidP="007F3EDD">
      <w:pPr>
        <w:pStyle w:val="2"/>
      </w:pPr>
      <w:r>
        <w:t>1.4</w:t>
      </w:r>
      <w:r w:rsidR="007F3EDD">
        <w:rPr>
          <w:lang w:val="uk-UA"/>
        </w:rPr>
        <w:t xml:space="preserve"> </w:t>
      </w:r>
      <w:r w:rsidR="00C515A0" w:rsidRPr="00224B80">
        <w:t>Математическая постановка задачи</w:t>
      </w:r>
    </w:p>
    <w:p w:rsidR="007F3EDD" w:rsidRDefault="007F3EDD" w:rsidP="00224B80">
      <w:pPr>
        <w:ind w:firstLine="709"/>
        <w:rPr>
          <w:lang w:val="uk-UA"/>
        </w:rPr>
      </w:pPr>
    </w:p>
    <w:p w:rsidR="00C515A0" w:rsidRDefault="00C515A0" w:rsidP="00224B80">
      <w:pPr>
        <w:ind w:firstLine="709"/>
        <w:rPr>
          <w:lang w:val="uk-UA"/>
        </w:rPr>
      </w:pPr>
      <w:r w:rsidRPr="00224B80">
        <w:t>Математическая модель транспортной задачи в общем случае имеет вид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44.25pt">
            <v:imagedata r:id="rId7" o:title=""/>
          </v:shape>
        </w:pict>
      </w:r>
      <w:r w:rsidR="00224B80">
        <w:t xml:space="preserve"> (1.1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44"/>
        </w:rPr>
        <w:lastRenderedPageBreak/>
        <w:pict>
          <v:shape id="_x0000_i1026" type="#_x0000_t75" style="width:63pt;height:39.75pt">
            <v:imagedata r:id="rId8" o:title=""/>
          </v:shape>
        </w:pict>
      </w:r>
      <w:r w:rsidR="00C515A0" w:rsidRPr="00224B80">
        <w:t xml:space="preserve"> </w:t>
      </w:r>
      <w:r w:rsidR="00C515A0" w:rsidRPr="00224B80">
        <w:rPr>
          <w:lang w:val="en-US"/>
        </w:rPr>
        <w:t>i</w:t>
      </w:r>
      <w:r w:rsidR="00C515A0" w:rsidRPr="00224B80">
        <w:t>=1,2,…,</w:t>
      </w:r>
      <w:r w:rsidR="00C515A0" w:rsidRPr="00224B80">
        <w:rPr>
          <w:lang w:val="en-US"/>
        </w:rPr>
        <w:t>m</w:t>
      </w:r>
      <w:r w:rsidR="00C515A0" w:rsidRPr="00224B80">
        <w:t>,</w:t>
      </w:r>
      <w:r w:rsidR="00224B80">
        <w:t xml:space="preserve"> (1.2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28"/>
        </w:rPr>
        <w:pict>
          <v:shape id="_x0000_i1027" type="#_x0000_t75" style="width:54pt;height:33.75pt">
            <v:imagedata r:id="rId9" o:title=""/>
          </v:shape>
        </w:pict>
      </w:r>
      <w:r w:rsidR="00C515A0" w:rsidRPr="00224B80">
        <w:t xml:space="preserve"> </w:t>
      </w:r>
      <w:r w:rsidR="00C515A0" w:rsidRPr="00224B80">
        <w:rPr>
          <w:lang w:val="en-US"/>
        </w:rPr>
        <w:t>j</w:t>
      </w:r>
      <w:r w:rsidR="00C515A0" w:rsidRPr="00224B80">
        <w:t>=1,2,…,</w:t>
      </w:r>
      <w:r w:rsidR="00C515A0" w:rsidRPr="00224B80">
        <w:rPr>
          <w:lang w:val="en-US"/>
        </w:rPr>
        <w:t>n</w:t>
      </w:r>
      <w:r w:rsidR="00C515A0" w:rsidRPr="00224B80">
        <w:t>,</w:t>
      </w:r>
      <w:r w:rsidR="00224B80">
        <w:t xml:space="preserve"> (1.3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18"/>
          <w:lang w:val="en-US"/>
        </w:rPr>
        <w:pict>
          <v:shape id="_x0000_i1028" type="#_x0000_t75" style="width:50.25pt;height:21.75pt">
            <v:imagedata r:id="rId10" o:title=""/>
          </v:shape>
        </w:pict>
      </w:r>
      <w:r w:rsidR="00C515A0" w:rsidRPr="00224B80">
        <w:t xml:space="preserve"> </w:t>
      </w:r>
      <w:r w:rsidR="00C515A0" w:rsidRPr="00224B80">
        <w:rPr>
          <w:lang w:val="en-US"/>
        </w:rPr>
        <w:t>i</w:t>
      </w:r>
      <w:r w:rsidR="00C515A0" w:rsidRPr="00224B80">
        <w:t>=1,2,…,</w:t>
      </w:r>
      <w:r w:rsidR="00C515A0" w:rsidRPr="00224B80">
        <w:rPr>
          <w:lang w:val="en-US"/>
        </w:rPr>
        <w:t>m</w:t>
      </w:r>
      <w:r w:rsidR="00224B80" w:rsidRPr="00224B80">
        <w:t xml:space="preserve">; </w:t>
      </w:r>
      <w:r w:rsidR="00C515A0" w:rsidRPr="00224B80">
        <w:rPr>
          <w:lang w:val="en-US"/>
        </w:rPr>
        <w:t>j</w:t>
      </w:r>
      <w:r w:rsidR="00C515A0" w:rsidRPr="00224B80">
        <w:t>=1,2,…,</w:t>
      </w:r>
      <w:r w:rsidR="00C515A0" w:rsidRPr="00224B80">
        <w:rPr>
          <w:lang w:val="en-US"/>
        </w:rPr>
        <w:t>n</w:t>
      </w:r>
      <w:r w:rsidR="00224B80" w:rsidRPr="00224B80">
        <w:t>.</w:t>
      </w:r>
      <w:r w:rsidR="00224B80">
        <w:t xml:space="preserve"> (1.4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C515A0" w:rsidP="00224B80">
      <w:pPr>
        <w:ind w:firstLine="709"/>
      </w:pPr>
      <w:r w:rsidRPr="00224B80">
        <w:t>Целевая функция задачи</w:t>
      </w:r>
      <w:r w:rsidR="00224B80">
        <w:t xml:space="preserve"> (1.1</w:t>
      </w:r>
      <w:r w:rsidR="00224B80" w:rsidRPr="00224B80">
        <w:t xml:space="preserve">) </w:t>
      </w:r>
      <w:r w:rsidRPr="00224B80">
        <w:t>выражает требования обеспечить минимум суммарных затрат на перевозку всех грузов</w:t>
      </w:r>
      <w:r w:rsidR="00224B80" w:rsidRPr="00224B80">
        <w:t xml:space="preserve">. </w:t>
      </w:r>
      <w:r w:rsidRPr="00224B80">
        <w:t xml:space="preserve">Первая группа из </w:t>
      </w:r>
      <w:r w:rsidRPr="00224B80">
        <w:rPr>
          <w:i/>
          <w:iCs/>
        </w:rPr>
        <w:t>т</w:t>
      </w:r>
      <w:r w:rsidRPr="00224B80">
        <w:t xml:space="preserve"> уравнений</w:t>
      </w:r>
      <w:r w:rsidR="00224B80">
        <w:t xml:space="preserve"> (1.2</w:t>
      </w:r>
      <w:r w:rsidR="00224B80" w:rsidRPr="00224B80">
        <w:t xml:space="preserve">) </w:t>
      </w:r>
      <w:r w:rsidRPr="00224B80">
        <w:t xml:space="preserve">описывает тот факт, что запасы всех </w:t>
      </w:r>
      <w:r w:rsidRPr="00224B80">
        <w:rPr>
          <w:i/>
          <w:iCs/>
        </w:rPr>
        <w:t xml:space="preserve">т </w:t>
      </w:r>
      <w:r w:rsidRPr="00224B80">
        <w:t>поставщиков вывозятся полностью</w:t>
      </w:r>
      <w:r w:rsidR="00224B80" w:rsidRPr="00224B80">
        <w:t xml:space="preserve">. </w:t>
      </w:r>
      <w:r w:rsidRPr="00224B80">
        <w:t xml:space="preserve">Вторая группа из </w:t>
      </w:r>
      <w:r w:rsidRPr="00224B80">
        <w:rPr>
          <w:lang w:val="en-US"/>
        </w:rPr>
        <w:t>n</w:t>
      </w:r>
      <w:r w:rsidRPr="00224B80">
        <w:t xml:space="preserve"> уравнений</w:t>
      </w:r>
      <w:r w:rsidR="00224B80">
        <w:t xml:space="preserve"> (1.3</w:t>
      </w:r>
      <w:r w:rsidR="00224B80" w:rsidRPr="00224B80">
        <w:t xml:space="preserve">) </w:t>
      </w:r>
      <w:r w:rsidRPr="00224B80">
        <w:t xml:space="preserve">выражает требования полностью удовлетворить запросы всех </w:t>
      </w:r>
      <w:r w:rsidRPr="00224B80">
        <w:rPr>
          <w:lang w:val="en-US"/>
        </w:rPr>
        <w:t>n</w:t>
      </w:r>
      <w:r w:rsidRPr="00224B80">
        <w:t xml:space="preserve"> потребителей</w:t>
      </w:r>
      <w:r w:rsidR="00224B80" w:rsidRPr="00224B80">
        <w:t xml:space="preserve">. </w:t>
      </w:r>
      <w:r w:rsidRPr="00224B80">
        <w:t>Неравенства</w:t>
      </w:r>
      <w:r w:rsidR="00224B80">
        <w:t xml:space="preserve"> (1.4</w:t>
      </w:r>
      <w:r w:rsidR="00224B80" w:rsidRPr="00224B80">
        <w:t xml:space="preserve">) </w:t>
      </w:r>
      <w:r w:rsidRPr="00224B80">
        <w:t>являются условиями неотрицательности всех переменных задачи</w:t>
      </w:r>
      <w:r w:rsidR="00224B80" w:rsidRPr="00224B80">
        <w:t>.</w:t>
      </w:r>
    </w:p>
    <w:p w:rsidR="00224B80" w:rsidRDefault="00C515A0" w:rsidP="00224B80">
      <w:pPr>
        <w:ind w:firstLine="709"/>
        <w:rPr>
          <w:lang w:val="uk-UA"/>
        </w:rPr>
      </w:pPr>
      <w:r w:rsidRPr="00224B80">
        <w:t>Таким образом, математическая формулировка транспортной задачи состоит в следующем</w:t>
      </w:r>
      <w:r w:rsidR="00224B80" w:rsidRPr="00224B80">
        <w:t xml:space="preserve">: </w:t>
      </w:r>
      <w:r w:rsidRPr="00224B80">
        <w:t>найти переменные задачи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8"/>
        </w:rPr>
        <w:pict>
          <v:shape id="_x0000_i1029" type="#_x0000_t75" style="width:60pt;height:21.75pt">
            <v:imagedata r:id="rId11" o:title=""/>
          </v:shape>
        </w:pict>
      </w:r>
      <w:r w:rsidR="00C515A0" w:rsidRPr="00224B80">
        <w:t xml:space="preserve"> </w:t>
      </w:r>
      <w:r w:rsidR="00C515A0" w:rsidRPr="00224B80">
        <w:rPr>
          <w:lang w:val="en-US"/>
        </w:rPr>
        <w:t>i</w:t>
      </w:r>
      <w:r w:rsidR="00C515A0" w:rsidRPr="00224B80">
        <w:t>=1,2,…,</w:t>
      </w:r>
      <w:r w:rsidR="00C515A0" w:rsidRPr="00224B80">
        <w:rPr>
          <w:lang w:val="en-US"/>
        </w:rPr>
        <w:t>m</w:t>
      </w:r>
      <w:r w:rsidR="00224B80" w:rsidRPr="00224B80">
        <w:t xml:space="preserve">; </w:t>
      </w:r>
      <w:r w:rsidR="00C515A0" w:rsidRPr="00224B80">
        <w:rPr>
          <w:lang w:val="en-US"/>
        </w:rPr>
        <w:t>j</w:t>
      </w:r>
      <w:r w:rsidR="00C515A0" w:rsidRPr="00224B80">
        <w:t>=1,2,…,</w:t>
      </w:r>
      <w:r w:rsidR="00C515A0" w:rsidRPr="00224B80">
        <w:rPr>
          <w:lang w:val="en-US"/>
        </w:rPr>
        <w:t>n</w:t>
      </w:r>
      <w:r w:rsidR="00C515A0" w:rsidRPr="00224B80">
        <w:t>,</w:t>
      </w:r>
      <w:r w:rsidR="00224B80">
        <w:t xml:space="preserve"> (1.5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C515A0" w:rsidP="00224B80">
      <w:pPr>
        <w:ind w:firstLine="709"/>
      </w:pPr>
      <w:r w:rsidRPr="00224B80">
        <w:t>удовлетворяющее системе ограничений</w:t>
      </w:r>
      <w:r w:rsidR="00224B80">
        <w:t xml:space="preserve"> (1.2</w:t>
      </w:r>
      <w:r w:rsidR="00224B80" w:rsidRPr="00224B80">
        <w:t>),</w:t>
      </w:r>
      <w:r w:rsidR="00224B80">
        <w:t xml:space="preserve"> (1.3</w:t>
      </w:r>
      <w:r w:rsidR="00224B80" w:rsidRPr="00224B80">
        <w:t>),</w:t>
      </w:r>
      <w:r w:rsidRPr="00224B80">
        <w:t xml:space="preserve"> условиям неотрицательности</w:t>
      </w:r>
      <w:r w:rsidR="00224B80">
        <w:t xml:space="preserve"> (1.4</w:t>
      </w:r>
      <w:r w:rsidR="00224B80" w:rsidRPr="00224B80">
        <w:t xml:space="preserve">) </w:t>
      </w:r>
      <w:r w:rsidRPr="00224B80">
        <w:t>и обеспечивающее минимум целевой функции</w:t>
      </w:r>
      <w:r w:rsidR="00224B80">
        <w:t xml:space="preserve"> (1.1</w:t>
      </w:r>
      <w:r w:rsidR="00224B80" w:rsidRPr="00224B80">
        <w:t>).</w:t>
      </w:r>
    </w:p>
    <w:p w:rsidR="00224B80" w:rsidRDefault="00C515A0" w:rsidP="00224B80">
      <w:pPr>
        <w:ind w:firstLine="709"/>
        <w:rPr>
          <w:lang w:val="uk-UA"/>
        </w:rPr>
      </w:pPr>
      <w:r w:rsidRPr="00224B80">
        <w:t xml:space="preserve">В рассмотренной модели транспортной задачи предполагается, что суммарные запасы поставщиков равны суммарным запросам потребителей, </w:t>
      </w:r>
      <w:r w:rsidR="00224B80">
        <w:t>т.е.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30"/>
        </w:rPr>
        <w:pict>
          <v:shape id="_x0000_i1030" type="#_x0000_t75" style="width:63pt;height:35.25pt">
            <v:imagedata r:id="rId12" o:title=""/>
          </v:shape>
        </w:pict>
      </w:r>
      <w:r w:rsidR="00224B80" w:rsidRPr="00224B80">
        <w:t>.</w:t>
      </w:r>
      <w:r w:rsidR="00224B80">
        <w:t xml:space="preserve"> (1.6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C515A0" w:rsidRPr="00224B80" w:rsidRDefault="007F3EDD" w:rsidP="007F3EDD">
      <w:pPr>
        <w:pStyle w:val="2"/>
      </w:pPr>
      <w:r>
        <w:rPr>
          <w:lang w:val="uk-UA"/>
        </w:rPr>
        <w:br w:type="page"/>
      </w:r>
      <w:r w:rsidR="00224B80">
        <w:lastRenderedPageBreak/>
        <w:t>1.5</w:t>
      </w:r>
      <w:r>
        <w:rPr>
          <w:lang w:val="uk-UA"/>
        </w:rPr>
        <w:t xml:space="preserve"> </w:t>
      </w:r>
      <w:r w:rsidR="00C515A0" w:rsidRPr="00224B80">
        <w:t>Транспортная задача</w:t>
      </w:r>
      <w:r w:rsidR="00CE5E14" w:rsidRPr="00224B80">
        <w:t xml:space="preserve"> с ограниченными возможностями транспортных средств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C515A0" w:rsidP="00224B80">
      <w:pPr>
        <w:ind w:firstLine="709"/>
      </w:pPr>
      <w:r w:rsidRPr="00224B80">
        <w:t>Под названием “транспортная задача” объединяется широкий круг задач с единой математической моделью</w:t>
      </w:r>
      <w:r w:rsidR="00224B80" w:rsidRPr="00224B80">
        <w:t xml:space="preserve">. </w:t>
      </w:r>
      <w:r w:rsidRPr="00224B80">
        <w:t>Данные задачи относятся к задачам линейного программирования и могут быть решены симплексным методом</w:t>
      </w:r>
      <w:r w:rsidR="00224B80" w:rsidRPr="00224B80">
        <w:t xml:space="preserve">. </w:t>
      </w:r>
      <w:r w:rsidRPr="00224B80">
        <w:t>Однако матрица системы ограничений транспортной задачи настолько своеобразна, что для ее решения разработаны специальные методы</w:t>
      </w:r>
      <w:r w:rsidR="00224B80" w:rsidRPr="00224B80">
        <w:t xml:space="preserve">. </w:t>
      </w:r>
      <w:r w:rsidRPr="00224B80">
        <w:t>Эти методы, как и симплексный метод, позволяют найти начальное опорное решение, а затем, улучшая его, получить оптимальное решение</w:t>
      </w:r>
      <w:r w:rsidR="00224B80" w:rsidRPr="00224B80">
        <w:t>.</w:t>
      </w:r>
    </w:p>
    <w:p w:rsidR="00224B80" w:rsidRDefault="00832337" w:rsidP="00224B80">
      <w:pPr>
        <w:ind w:firstLine="709"/>
      </w:pPr>
      <w:r w:rsidRPr="00224B80">
        <w:t xml:space="preserve">В общей постановке транспортной задачи </w:t>
      </w:r>
      <w:r w:rsidR="00CE5E14" w:rsidRPr="00224B80">
        <w:t>предполагается</w:t>
      </w:r>
      <w:r w:rsidRPr="00224B80">
        <w:t>, что из любого пункта производства любой пункт потребления может быть перевезено любое количество груза</w:t>
      </w:r>
      <w:r w:rsidR="00224B80" w:rsidRPr="00224B80">
        <w:t>.</w:t>
      </w:r>
    </w:p>
    <w:p w:rsidR="00224B80" w:rsidRDefault="00832337" w:rsidP="00224B80">
      <w:pPr>
        <w:ind w:firstLine="709"/>
        <w:rPr>
          <w:lang w:val="uk-UA"/>
        </w:rPr>
      </w:pPr>
      <w:r w:rsidRPr="00224B80">
        <w:t>В целом ряде случаев оптимизации планирования перевозок приходится учитывать ограниченные возможности транспортных путей и средств</w:t>
      </w:r>
      <w:r w:rsidR="00224B80" w:rsidRPr="00224B80">
        <w:t xml:space="preserve">. </w:t>
      </w:r>
      <w:r w:rsidRPr="00224B80">
        <w:t>Поэтому математическую модель транспортной задачи</w:t>
      </w:r>
      <w:r w:rsidR="00224B80" w:rsidRPr="00224B80">
        <w:t>: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44"/>
        </w:rPr>
        <w:pict>
          <v:shape id="_x0000_i1031" type="#_x0000_t75" style="width:170.25pt;height:44.25pt">
            <v:imagedata r:id="rId7" o:title=""/>
          </v:shape>
        </w:pict>
      </w:r>
      <w:r w:rsidR="00224B80">
        <w:t xml:space="preserve"> (1.7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44"/>
        </w:rPr>
        <w:pict>
          <v:shape id="_x0000_i1032" type="#_x0000_t75" style="width:63pt;height:39.75pt">
            <v:imagedata r:id="rId8" o:title=""/>
          </v:shape>
        </w:pict>
      </w:r>
      <w:r w:rsidR="00832337" w:rsidRPr="00224B80">
        <w:t xml:space="preserve"> </w:t>
      </w:r>
      <w:r w:rsidR="00832337" w:rsidRPr="00224B80">
        <w:rPr>
          <w:lang w:val="en-US"/>
        </w:rPr>
        <w:t>i</w:t>
      </w:r>
      <w:r w:rsidR="00832337" w:rsidRPr="00224B80">
        <w:t>=1,2,…,</w:t>
      </w:r>
      <w:r w:rsidR="00832337" w:rsidRPr="00224B80">
        <w:rPr>
          <w:lang w:val="en-US"/>
        </w:rPr>
        <w:t>m</w:t>
      </w:r>
      <w:r w:rsidR="00832337" w:rsidRPr="00224B80">
        <w:t>,</w:t>
      </w:r>
      <w:r w:rsidR="00224B80">
        <w:t xml:space="preserve"> (1.8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28"/>
        </w:rPr>
        <w:pict>
          <v:shape id="_x0000_i1033" type="#_x0000_t75" style="width:54pt;height:33.75pt">
            <v:imagedata r:id="rId9" o:title=""/>
          </v:shape>
        </w:pict>
      </w:r>
      <w:r w:rsidR="00832337" w:rsidRPr="00224B80">
        <w:t xml:space="preserve"> </w:t>
      </w:r>
      <w:r w:rsidR="00832337" w:rsidRPr="00224B80">
        <w:rPr>
          <w:lang w:val="en-US"/>
        </w:rPr>
        <w:t>j</w:t>
      </w:r>
      <w:r w:rsidR="00832337" w:rsidRPr="00224B80">
        <w:t>=1,2,…,</w:t>
      </w:r>
      <w:r w:rsidR="00832337" w:rsidRPr="00224B80">
        <w:rPr>
          <w:lang w:val="en-US"/>
        </w:rPr>
        <w:t>n</w:t>
      </w:r>
      <w:r w:rsidR="00832337" w:rsidRPr="00224B80">
        <w:t>,</w:t>
      </w:r>
      <w:r w:rsidR="00224B80">
        <w:t xml:space="preserve"> (1.9</w:t>
      </w:r>
      <w:r w:rsidR="00224B80" w:rsidRPr="00224B80">
        <w:t>)</w:t>
      </w: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34" type="#_x0000_t75" style="width:33pt;height:18.75pt">
            <v:imagedata r:id="rId13" o:title=""/>
          </v:shape>
        </w:pict>
      </w:r>
      <w:r w:rsidR="00224B80">
        <w:t xml:space="preserve"> (1.1</w:t>
      </w:r>
      <w:r w:rsidR="00832337" w:rsidRPr="00224B80">
        <w:t>0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832337" w:rsidP="00224B80">
      <w:pPr>
        <w:ind w:firstLine="709"/>
      </w:pPr>
      <w:r w:rsidRPr="00224B80">
        <w:t>должны быть введены дополнительные ограничительные условия, учитывающие возможность транспортных путей и средств</w:t>
      </w:r>
      <w:r w:rsidR="00224B80" w:rsidRPr="00224B80">
        <w:t>.</w:t>
      </w:r>
    </w:p>
    <w:p w:rsidR="00224B80" w:rsidRDefault="00832337" w:rsidP="00224B80">
      <w:pPr>
        <w:ind w:firstLine="709"/>
        <w:rPr>
          <w:lang w:val="uk-UA"/>
        </w:rPr>
      </w:pPr>
      <w:r w:rsidRPr="00224B80">
        <w:t xml:space="preserve">Если обозначиться транспортные возможности между пунктами </w:t>
      </w:r>
      <w:r w:rsidRPr="00224B80">
        <w:rPr>
          <w:lang w:val="en-US"/>
        </w:rPr>
        <w:t>I</w:t>
      </w:r>
      <w:r w:rsidRPr="00224B80">
        <w:t xml:space="preserve"> и </w:t>
      </w:r>
      <w:r w:rsidRPr="00224B80">
        <w:rPr>
          <w:lang w:val="en-US"/>
        </w:rPr>
        <w:t>j</w:t>
      </w:r>
      <w:r w:rsidRPr="00224B80">
        <w:t xml:space="preserve"> через </w:t>
      </w:r>
      <w:r w:rsidRPr="00224B80">
        <w:rPr>
          <w:lang w:val="en-US"/>
        </w:rPr>
        <w:t>dij</w:t>
      </w:r>
      <w:r w:rsidRPr="00224B80">
        <w:t xml:space="preserve">, то количество груза </w:t>
      </w:r>
      <w:r w:rsidR="00A878D5">
        <w:rPr>
          <w:position w:val="-14"/>
        </w:rPr>
        <w:pict>
          <v:shape id="_x0000_i1035" type="#_x0000_t75" style="width:15pt;height:18.75pt">
            <v:imagedata r:id="rId14" o:title=""/>
          </v:shape>
        </w:pict>
      </w:r>
      <w:r w:rsidRPr="00224B80">
        <w:t xml:space="preserve">, которое может быть перевезено по этому </w:t>
      </w:r>
      <w:r w:rsidRPr="00224B80">
        <w:lastRenderedPageBreak/>
        <w:t>направлению за</w:t>
      </w:r>
      <w:r w:rsidR="00CE5E14" w:rsidRPr="00224B80">
        <w:t xml:space="preserve"> </w:t>
      </w:r>
      <w:r w:rsidRPr="00224B80">
        <w:t xml:space="preserve">планируемый </w:t>
      </w:r>
      <w:r w:rsidR="00CE5E14" w:rsidRPr="00224B80">
        <w:t>период</w:t>
      </w:r>
      <w:r w:rsidRPr="00224B80">
        <w:t xml:space="preserve"> времени, не должно превышать транспортных возможностей, </w:t>
      </w:r>
      <w:r w:rsidR="00224B80">
        <w:t>т.е.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36" type="#_x0000_t75" style="width:39.75pt;height:18.75pt">
            <v:imagedata r:id="rId15" o:title=""/>
          </v:shape>
        </w:pict>
      </w:r>
      <w:r w:rsidR="00224B80">
        <w:t xml:space="preserve"> (1.1</w:t>
      </w:r>
      <w:r w:rsidR="00832337" w:rsidRPr="00224B80">
        <w:t>1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832337" w:rsidRDefault="00832337" w:rsidP="00224B80">
      <w:pPr>
        <w:ind w:firstLine="709"/>
        <w:rPr>
          <w:lang w:val="uk-UA"/>
        </w:rPr>
      </w:pPr>
      <w:r w:rsidRPr="00224B80">
        <w:t xml:space="preserve">Тогда ограничения </w:t>
      </w:r>
      <w:r w:rsidR="00224B80">
        <w:t>1.1</w:t>
      </w:r>
      <w:r w:rsidRPr="00224B80">
        <w:t>0</w:t>
      </w:r>
      <w:r w:rsidR="00224B80" w:rsidRPr="00224B80">
        <w:t>,</w:t>
      </w:r>
      <w:r w:rsidRPr="00224B80">
        <w:t xml:space="preserve"> </w:t>
      </w:r>
      <w:r w:rsidR="00224B80">
        <w:t>1.1</w:t>
      </w:r>
      <w:r w:rsidRPr="00224B80">
        <w:t xml:space="preserve">1 </w:t>
      </w:r>
      <w:r w:rsidR="00CE5E14" w:rsidRPr="00224B80">
        <w:t>объединяются</w:t>
      </w:r>
      <w:r w:rsidRPr="00224B80">
        <w:t>, и модель задачи усложняется двусторонними ограничениями на переменные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37" type="#_x0000_t75" style="width:57pt;height:18.75pt">
            <v:imagedata r:id="rId16" o:title=""/>
          </v:shape>
        </w:pict>
      </w:r>
      <w:r w:rsidR="00224B80">
        <w:t xml:space="preserve"> (1.1</w:t>
      </w:r>
      <w:r w:rsidR="00925AFE" w:rsidRPr="00224B80">
        <w:t>2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925AFE" w:rsidRPr="007F3EDD" w:rsidRDefault="00925AFE" w:rsidP="00224B80">
      <w:pPr>
        <w:ind w:firstLine="709"/>
        <w:rPr>
          <w:lang w:val="uk-UA"/>
        </w:rPr>
      </w:pPr>
      <w:r w:rsidRPr="00224B80">
        <w:t xml:space="preserve">При этом общая </w:t>
      </w:r>
      <w:r w:rsidR="00CE5E14" w:rsidRPr="00224B80">
        <w:t>транспортная</w:t>
      </w:r>
      <w:r w:rsidRPr="00224B80">
        <w:t xml:space="preserve"> возможность дорог, соединяющих </w:t>
      </w:r>
      <w:r w:rsidRPr="00224B80">
        <w:rPr>
          <w:lang w:val="en-US"/>
        </w:rPr>
        <w:t>I</w:t>
      </w:r>
      <w:r w:rsidRPr="00224B80">
        <w:t xml:space="preserve"> </w:t>
      </w:r>
      <w:r w:rsidR="00224B80">
        <w:t>-</w:t>
      </w:r>
      <w:r w:rsidRPr="00224B80">
        <w:t xml:space="preserve">й пункт производства со всеми </w:t>
      </w:r>
      <w:r w:rsidRPr="00224B80">
        <w:rPr>
          <w:lang w:val="en-US"/>
        </w:rPr>
        <w:t>n</w:t>
      </w:r>
      <w:r w:rsidRPr="00224B80">
        <w:t xml:space="preserve"> пунктами потребления, должна быть ровна или больше количества продукции, предназначенной к постановке из этого </w:t>
      </w:r>
      <w:r w:rsidRPr="00224B80">
        <w:rPr>
          <w:lang w:val="en-US"/>
        </w:rPr>
        <w:t>i</w:t>
      </w:r>
      <w:r w:rsidRPr="00224B80">
        <w:t xml:space="preserve">-го пункта всем </w:t>
      </w:r>
      <w:r w:rsidRPr="00224B80">
        <w:rPr>
          <w:lang w:val="en-US"/>
        </w:rPr>
        <w:t>n</w:t>
      </w:r>
      <w:r w:rsidRPr="00224B80">
        <w:t xml:space="preserve"> потребителя, т</w:t>
      </w:r>
      <w:r w:rsidR="007F3EDD">
        <w:t>.</w:t>
      </w:r>
      <w:r w:rsidRPr="00224B80">
        <w:t>е</w:t>
      </w:r>
      <w:r w:rsidR="007F3EDD">
        <w:rPr>
          <w:lang w:val="uk-UA"/>
        </w:rPr>
        <w:t>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44"/>
        </w:rPr>
        <w:pict>
          <v:shape id="_x0000_i1038" type="#_x0000_t75" style="width:63pt;height:39.75pt">
            <v:imagedata r:id="rId8" o:title=""/>
          </v:shape>
        </w:pict>
      </w:r>
      <w:r w:rsidR="00925AFE" w:rsidRPr="00224B80">
        <w:t xml:space="preserve"> </w:t>
      </w:r>
      <w:r w:rsidR="00925AFE" w:rsidRPr="00224B80">
        <w:rPr>
          <w:lang w:val="en-US"/>
        </w:rPr>
        <w:t>i</w:t>
      </w:r>
      <w:r w:rsidR="00925AFE" w:rsidRPr="00224B80">
        <w:t>=1,2,…,</w:t>
      </w:r>
      <w:r w:rsidR="00925AFE" w:rsidRPr="00224B80">
        <w:rPr>
          <w:lang w:val="en-US"/>
        </w:rPr>
        <w:t>m</w:t>
      </w:r>
      <w:r w:rsidR="00925AFE" w:rsidRPr="00224B80">
        <w:t>,</w:t>
      </w:r>
      <w:r w:rsidR="00224B80">
        <w:t xml:space="preserve"> (1.1</w:t>
      </w:r>
      <w:r w:rsidR="00925AFE" w:rsidRPr="00224B80">
        <w:t>3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925AFE" w:rsidRDefault="00925AFE" w:rsidP="00224B80">
      <w:pPr>
        <w:ind w:firstLine="709"/>
        <w:rPr>
          <w:lang w:val="uk-UA"/>
        </w:rPr>
      </w:pPr>
      <w:r w:rsidRPr="00224B80">
        <w:t xml:space="preserve">Общая же транспортная возможность дорог, соединяющих </w:t>
      </w:r>
      <w:r w:rsidRPr="00224B80">
        <w:rPr>
          <w:lang w:val="en-US"/>
        </w:rPr>
        <w:t>j</w:t>
      </w:r>
      <w:r w:rsidRPr="00224B80">
        <w:t xml:space="preserve">-й пункт потребления со всеми </w:t>
      </w:r>
      <w:r w:rsidRPr="00224B80">
        <w:rPr>
          <w:lang w:val="en-US"/>
        </w:rPr>
        <w:t>m</w:t>
      </w:r>
      <w:r w:rsidRPr="00224B80">
        <w:t xml:space="preserve"> пунктами производства, должна быть равна или больше количества продукции, которые надо поставить в этот </w:t>
      </w:r>
      <w:r w:rsidRPr="00224B80">
        <w:rPr>
          <w:lang w:val="en-US"/>
        </w:rPr>
        <w:t>j</w:t>
      </w:r>
      <w:r w:rsidRPr="00224B80">
        <w:t xml:space="preserve">-й пункт от всех </w:t>
      </w:r>
      <w:r w:rsidRPr="00224B80">
        <w:rPr>
          <w:lang w:val="en-US"/>
        </w:rPr>
        <w:t>m</w:t>
      </w:r>
      <w:r w:rsidRPr="00224B80">
        <w:t xml:space="preserve"> поставщиков, т</w:t>
      </w:r>
      <w:r w:rsidR="007F3EDD">
        <w:t>.</w:t>
      </w:r>
      <w:r w:rsidR="007F3EDD">
        <w:rPr>
          <w:lang w:val="uk-UA"/>
        </w:rPr>
        <w:t>е.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30"/>
        </w:rPr>
        <w:pict>
          <v:shape id="_x0000_i1039" type="#_x0000_t75" style="width:54pt;height:36pt">
            <v:imagedata r:id="rId17" o:title=""/>
          </v:shape>
        </w:pict>
      </w:r>
      <w:r w:rsidR="00925AFE" w:rsidRPr="00224B80">
        <w:t xml:space="preserve"> </w:t>
      </w:r>
      <w:r w:rsidR="00925AFE" w:rsidRPr="00224B80">
        <w:rPr>
          <w:lang w:val="en-US"/>
        </w:rPr>
        <w:t>i</w:t>
      </w:r>
      <w:r w:rsidR="00925AFE" w:rsidRPr="00224B80">
        <w:t>=1,2,…,</w:t>
      </w:r>
      <w:r w:rsidR="00925AFE" w:rsidRPr="00224B80">
        <w:rPr>
          <w:lang w:val="en-US"/>
        </w:rPr>
        <w:t>n</w:t>
      </w:r>
      <w:r w:rsidR="00925AFE" w:rsidRPr="00224B80">
        <w:t>,</w:t>
      </w:r>
      <w:r w:rsidR="00224B80">
        <w:t xml:space="preserve"> (1.1</w:t>
      </w:r>
      <w:r w:rsidR="00925AFE" w:rsidRPr="00224B80">
        <w:t>4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925AFE" w:rsidP="00224B80">
      <w:pPr>
        <w:ind w:firstLine="709"/>
      </w:pPr>
      <w:r w:rsidRPr="00224B80">
        <w:t>Существуют различные подходы к решению этой задачи</w:t>
      </w:r>
      <w:r w:rsidR="00224B80" w:rsidRPr="00224B80">
        <w:t xml:space="preserve">. </w:t>
      </w:r>
      <w:r w:rsidRPr="00224B80">
        <w:t>Рассмотрим наиболее простой из них</w:t>
      </w:r>
      <w:r w:rsidR="00224B80" w:rsidRPr="00224B80">
        <w:t>.</w:t>
      </w:r>
    </w:p>
    <w:p w:rsidR="00224B80" w:rsidRDefault="00925AFE" w:rsidP="00224B80">
      <w:pPr>
        <w:ind w:firstLine="709"/>
      </w:pPr>
      <w:r w:rsidRPr="00224B80">
        <w:t>Путей некоторых преобразований условий ее можно свести к типу обычной транспортной задачи</w:t>
      </w:r>
      <w:r w:rsidR="00224B80" w:rsidRPr="00224B80">
        <w:t xml:space="preserve">. </w:t>
      </w:r>
      <w:r w:rsidRPr="00224B80">
        <w:t xml:space="preserve">Для этого пункт производства или </w:t>
      </w:r>
      <w:r w:rsidRPr="00224B80">
        <w:lastRenderedPageBreak/>
        <w:t>потребления, для которых условия ограничены транспортные возможности, разбивается на два условных пункта</w:t>
      </w:r>
      <w:r w:rsidR="00224B80" w:rsidRPr="00224B80">
        <w:t xml:space="preserve">. </w:t>
      </w:r>
      <w:r w:rsidRPr="00224B80">
        <w:t>При этом следует подчеркнуть непременно один пункт</w:t>
      </w:r>
      <w:r w:rsidR="00224B80" w:rsidRPr="00224B80">
        <w:t>.</w:t>
      </w:r>
    </w:p>
    <w:p w:rsidR="00224B80" w:rsidRDefault="00925AFE" w:rsidP="00224B80">
      <w:pPr>
        <w:ind w:firstLine="709"/>
        <w:rPr>
          <w:lang w:val="uk-UA"/>
        </w:rPr>
      </w:pPr>
      <w:r w:rsidRPr="00224B80">
        <w:t>Мощность условного поставщика А’</w:t>
      </w:r>
      <w:r w:rsidR="00556C3B" w:rsidRPr="00224B80">
        <w:rPr>
          <w:vertAlign w:val="subscript"/>
          <w:lang w:val="en-US"/>
        </w:rPr>
        <w:t>i</w:t>
      </w:r>
      <w:r w:rsidR="00556C3B" w:rsidRPr="00224B80">
        <w:rPr>
          <w:vertAlign w:val="subscript"/>
        </w:rPr>
        <w:t xml:space="preserve"> </w:t>
      </w:r>
      <w:r w:rsidR="00224B80">
        <w:rPr>
          <w:vertAlign w:val="subscript"/>
        </w:rPr>
        <w:t>-</w:t>
      </w:r>
      <w:r w:rsidR="00556C3B" w:rsidRPr="00224B80">
        <w:rPr>
          <w:vertAlign w:val="subscript"/>
        </w:rPr>
        <w:t xml:space="preserve"> </w:t>
      </w:r>
      <w:r w:rsidR="00556C3B" w:rsidRPr="00224B80">
        <w:t xml:space="preserve">принимается равный установленной возможности средств, соединяющих пункт и с потребителями </w:t>
      </w:r>
      <w:r w:rsidR="00556C3B" w:rsidRPr="00224B80">
        <w:rPr>
          <w:lang w:val="en-US"/>
        </w:rPr>
        <w:t>j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556C3B" w:rsidP="00224B80">
      <w:pPr>
        <w:ind w:firstLine="709"/>
      </w:pPr>
      <w:r w:rsidRPr="00224B80">
        <w:rPr>
          <w:lang w:val="en-US"/>
        </w:rPr>
        <w:t>A</w:t>
      </w:r>
      <w:r w:rsidRPr="00224B80">
        <w:t>’</w:t>
      </w:r>
      <w:r w:rsidRPr="00224B80">
        <w:rPr>
          <w:vertAlign w:val="subscript"/>
          <w:lang w:val="en-US"/>
        </w:rPr>
        <w:t>i</w:t>
      </w:r>
      <w:r w:rsidRPr="00224B80">
        <w:t>=</w:t>
      </w:r>
      <w:r w:rsidRPr="00224B80">
        <w:rPr>
          <w:lang w:val="en-US"/>
        </w:rPr>
        <w:t>d</w:t>
      </w:r>
      <w:r w:rsidRPr="00224B80">
        <w:rPr>
          <w:vertAlign w:val="subscript"/>
          <w:lang w:val="en-US"/>
        </w:rPr>
        <w:t>ij</w:t>
      </w:r>
      <w:r w:rsidR="00224B80">
        <w:rPr>
          <w:vertAlign w:val="subscript"/>
        </w:rPr>
        <w:t xml:space="preserve"> (</w:t>
      </w:r>
      <w:r w:rsidR="00224B80">
        <w:t>1.1</w:t>
      </w:r>
      <w:r w:rsidRPr="00224B80">
        <w:t>5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556C3B" w:rsidP="00224B80">
      <w:pPr>
        <w:ind w:firstLine="709"/>
        <w:rPr>
          <w:lang w:val="uk-UA"/>
        </w:rPr>
      </w:pPr>
      <w:r w:rsidRPr="00224B80">
        <w:t>а мощность условного поставщика А’</w:t>
      </w:r>
      <w:r w:rsidRPr="00224B80">
        <w:rPr>
          <w:vertAlign w:val="subscript"/>
          <w:lang w:val="en-US"/>
        </w:rPr>
        <w:t>j</w:t>
      </w:r>
      <w:r w:rsidRPr="00224B80">
        <w:t xml:space="preserve"> </w:t>
      </w:r>
      <w:r w:rsidR="00224B80">
        <w:t>-</w:t>
      </w:r>
      <w:r w:rsidRPr="00224B80">
        <w:t xml:space="preserve"> равной разности между заданными в условии задачи мощностью </w:t>
      </w:r>
      <w:r w:rsidR="00CE5E14" w:rsidRPr="00224B80">
        <w:t>поставщика</w:t>
      </w:r>
      <w:r w:rsidRPr="00224B80">
        <w:t xml:space="preserve"> в пункте </w:t>
      </w:r>
      <w:r w:rsidRPr="00224B80">
        <w:rPr>
          <w:lang w:val="en-US"/>
        </w:rPr>
        <w:t>I</w:t>
      </w:r>
      <w:r w:rsidRPr="00224B80">
        <w:t xml:space="preserve"> и возможностью средств между </w:t>
      </w:r>
      <w:r w:rsidRPr="00224B80">
        <w:rPr>
          <w:lang w:val="en-US"/>
        </w:rPr>
        <w:t>I</w:t>
      </w:r>
      <w:r w:rsidRPr="00224B80">
        <w:t xml:space="preserve">-м и </w:t>
      </w:r>
      <w:r w:rsidRPr="00224B80">
        <w:rPr>
          <w:lang w:val="en-US"/>
        </w:rPr>
        <w:t>j</w:t>
      </w:r>
      <w:r w:rsidRPr="00224B80">
        <w:t xml:space="preserve">-м пунктами, </w:t>
      </w:r>
      <w:r w:rsidR="00224B80">
        <w:t>т.е.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556C3B" w:rsidP="00224B80">
      <w:pPr>
        <w:ind w:firstLine="709"/>
      </w:pPr>
      <w:r w:rsidRPr="00224B80">
        <w:rPr>
          <w:lang w:val="en-US"/>
        </w:rPr>
        <w:t>a</w:t>
      </w:r>
      <w:r w:rsidRPr="00224B80">
        <w:t>’’</w:t>
      </w:r>
      <w:r w:rsidRPr="00224B80">
        <w:rPr>
          <w:vertAlign w:val="subscript"/>
          <w:lang w:val="en-US"/>
        </w:rPr>
        <w:t>i</w:t>
      </w:r>
      <w:r w:rsidRPr="00224B80">
        <w:t>=</w:t>
      </w:r>
      <w:r w:rsidRPr="00224B80">
        <w:rPr>
          <w:lang w:val="en-US"/>
        </w:rPr>
        <w:t>a</w:t>
      </w:r>
      <w:r w:rsidRPr="00224B80">
        <w:rPr>
          <w:vertAlign w:val="subscript"/>
          <w:lang w:val="en-US"/>
        </w:rPr>
        <w:t>i</w:t>
      </w:r>
      <w:r w:rsidRPr="00224B80">
        <w:t>-</w:t>
      </w:r>
      <w:r w:rsidRPr="00224B80">
        <w:rPr>
          <w:lang w:val="en-US"/>
        </w:rPr>
        <w:t>d</w:t>
      </w:r>
      <w:r w:rsidRPr="00224B80">
        <w:rPr>
          <w:vertAlign w:val="subscript"/>
          <w:lang w:val="en-US"/>
        </w:rPr>
        <w:t>ij</w:t>
      </w:r>
      <w:r w:rsidR="00224B80" w:rsidRPr="00224B80">
        <w:t>.</w:t>
      </w:r>
      <w:r w:rsidR="00224B80">
        <w:t xml:space="preserve"> (1.1</w:t>
      </w:r>
      <w:r w:rsidRPr="00224B80">
        <w:t>6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556C3B" w:rsidP="00224B80">
      <w:pPr>
        <w:ind w:firstLine="709"/>
        <w:rPr>
          <w:lang w:val="uk-UA"/>
        </w:rPr>
      </w:pPr>
      <w:r w:rsidRPr="00224B80">
        <w:t xml:space="preserve">При этом затраты на поставку грузов из пунктов </w:t>
      </w:r>
      <w:r w:rsidRPr="00224B80">
        <w:rPr>
          <w:lang w:val="en-US"/>
        </w:rPr>
        <w:t>I</w:t>
      </w:r>
      <w:r w:rsidRPr="00224B80">
        <w:t xml:space="preserve">’ в пункт </w:t>
      </w:r>
      <w:r w:rsidRPr="00224B80">
        <w:rPr>
          <w:lang w:val="en-US"/>
        </w:rPr>
        <w:t>j</w:t>
      </w:r>
      <w:r w:rsidRPr="00224B80">
        <w:t>-</w:t>
      </w:r>
      <w:r w:rsidRPr="00224B80">
        <w:rPr>
          <w:lang w:val="en-US"/>
        </w:rPr>
        <w:t>c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Pr="00224B80">
        <w:t xml:space="preserve">принимаются равными действительным расходам </w:t>
      </w:r>
      <w:r w:rsidRPr="00224B80">
        <w:rPr>
          <w:lang w:val="en-US"/>
        </w:rPr>
        <w:t>c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Pr="00224B80">
        <w:t>приведенным в условии задачи</w:t>
      </w:r>
      <w:r w:rsidR="00224B80" w:rsidRPr="00224B80">
        <w:t xml:space="preserve">. </w:t>
      </w:r>
      <w:r w:rsidRPr="00224B80">
        <w:t>В оптимальном решение переменные х</w:t>
      </w:r>
      <w:r w:rsidRPr="00224B80">
        <w:rPr>
          <w:vertAlign w:val="subscript"/>
          <w:lang w:val="en-US"/>
        </w:rPr>
        <w:t>ij</w:t>
      </w:r>
      <w:r w:rsidRPr="00224B80">
        <w:t xml:space="preserve"> могут иметь любое неотрицательное значение от нуля до </w:t>
      </w:r>
      <w:r w:rsidRPr="00224B80">
        <w:rPr>
          <w:lang w:val="en-US"/>
        </w:rPr>
        <w:t>a</w:t>
      </w:r>
      <w:r w:rsidRPr="00224B80">
        <w:t>’</w:t>
      </w:r>
      <w:r w:rsidRPr="00224B80">
        <w:rPr>
          <w:vertAlign w:val="subscript"/>
          <w:lang w:val="en-US"/>
        </w:rPr>
        <w:t>i</w:t>
      </w:r>
      <w:r w:rsidR="00224B80">
        <w:t>, т.е.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40" type="#_x0000_t75" style="width:57pt;height:18.75pt">
            <v:imagedata r:id="rId18" o:title=""/>
          </v:shape>
        </w:pict>
      </w:r>
      <w:r w:rsidR="00224B80">
        <w:t xml:space="preserve"> (1.1</w:t>
      </w:r>
      <w:r w:rsidR="00EE5B3F" w:rsidRPr="00224B80">
        <w:t>7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EE5B3F" w:rsidP="00224B80">
      <w:pPr>
        <w:ind w:firstLine="709"/>
      </w:pPr>
      <w:r w:rsidRPr="00224B80">
        <w:t>В отличие от них переменные х</w:t>
      </w:r>
      <w:r w:rsidRPr="00224B80">
        <w:rPr>
          <w:vertAlign w:val="subscript"/>
          <w:lang w:val="en-US"/>
        </w:rPr>
        <w:t>ij</w:t>
      </w:r>
      <w:r w:rsidR="00224B80" w:rsidRPr="00224B80">
        <w:rPr>
          <w:vertAlign w:val="subscript"/>
        </w:rPr>
        <w:t xml:space="preserve"> </w:t>
      </w:r>
      <w:r w:rsidRPr="00224B80">
        <w:t>в оптимальном решении непременно должны быть равны нулю, поскольку мощность А’</w:t>
      </w:r>
      <w:r w:rsidRPr="00224B80">
        <w:rPr>
          <w:vertAlign w:val="subscript"/>
          <w:lang w:val="en-US"/>
        </w:rPr>
        <w:t>j</w:t>
      </w:r>
      <w:r w:rsidRPr="00224B80">
        <w:rPr>
          <w:vertAlign w:val="subscript"/>
        </w:rPr>
        <w:t xml:space="preserve"> </w:t>
      </w:r>
      <w:r w:rsidRPr="00224B80">
        <w:t xml:space="preserve">характеризует количество в пункте и сверх установленной средств, соединяющих пункты </w:t>
      </w:r>
      <w:r w:rsidRPr="00224B80">
        <w:rPr>
          <w:lang w:val="en-US"/>
        </w:rPr>
        <w:t>i</w:t>
      </w:r>
      <w:r w:rsidRPr="00224B80">
        <w:t xml:space="preserve"> и </w:t>
      </w:r>
      <w:r w:rsidRPr="00224B80">
        <w:rPr>
          <w:lang w:val="en-US"/>
        </w:rPr>
        <w:t>j</w:t>
      </w:r>
      <w:r w:rsidR="00224B80" w:rsidRPr="00224B80">
        <w:t>,</w:t>
      </w:r>
      <w:r w:rsidRPr="00224B80">
        <w:t xml:space="preserve"> следовательно это часть груза должна быть направлена не</w:t>
      </w:r>
      <w:r w:rsidR="00224B80" w:rsidRPr="00224B80">
        <w:t xml:space="preserve"> </w:t>
      </w:r>
      <w:r w:rsidRPr="00224B80">
        <w:rPr>
          <w:lang w:val="en-US"/>
        </w:rPr>
        <w:t>j</w:t>
      </w:r>
      <w:r w:rsidRPr="00224B80">
        <w:t>-му а любому другому потребителю</w:t>
      </w:r>
      <w:r w:rsidR="00224B80" w:rsidRPr="00224B80">
        <w:t xml:space="preserve">. </w:t>
      </w:r>
      <w:r w:rsidRPr="00224B80">
        <w:t>Для того, чтобы в оптимальном решении обеспечить значение переменных х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Pr="00224B80">
        <w:t xml:space="preserve">равно нулю, затраты на поставку груза из пункта </w:t>
      </w:r>
      <w:r w:rsidRPr="00224B80">
        <w:rPr>
          <w:lang w:val="en-US"/>
        </w:rPr>
        <w:t>i</w:t>
      </w:r>
      <w:r w:rsidRPr="00224B80">
        <w:t>’’</w:t>
      </w:r>
      <w:r w:rsidR="00224B80" w:rsidRPr="00224B80">
        <w:t xml:space="preserve"> </w:t>
      </w:r>
      <w:r w:rsidRPr="00224B80">
        <w:t xml:space="preserve">в пункт </w:t>
      </w:r>
      <w:r w:rsidRPr="00224B80">
        <w:rPr>
          <w:lang w:val="en-US"/>
        </w:rPr>
        <w:t>j</w:t>
      </w:r>
      <w:r w:rsidRPr="00224B80">
        <w:t xml:space="preserve"> принимаются равными М, т</w:t>
      </w:r>
      <w:r w:rsidR="00224B80" w:rsidRPr="00224B80">
        <w:t xml:space="preserve">. </w:t>
      </w:r>
      <w:r w:rsidRPr="00224B80">
        <w:t xml:space="preserve">е </w:t>
      </w:r>
      <w:r w:rsidRPr="00224B80">
        <w:rPr>
          <w:lang w:val="en-US"/>
        </w:rPr>
        <w:t>c</w:t>
      </w:r>
      <w:r w:rsidRPr="00224B80">
        <w:rPr>
          <w:vertAlign w:val="subscript"/>
          <w:lang w:val="en-US"/>
        </w:rPr>
        <w:t>ij</w:t>
      </w:r>
      <w:r w:rsidRPr="00224B80">
        <w:t>=М</w:t>
      </w:r>
      <w:r w:rsidR="00224B80" w:rsidRPr="00224B80">
        <w:t>.</w:t>
      </w:r>
    </w:p>
    <w:p w:rsidR="00224B80" w:rsidRDefault="00EE5B3F" w:rsidP="00224B80">
      <w:pPr>
        <w:ind w:firstLine="709"/>
        <w:rPr>
          <w:lang w:val="uk-UA"/>
        </w:rPr>
      </w:pPr>
      <w:r w:rsidRPr="00224B80">
        <w:lastRenderedPageBreak/>
        <w:t>При минимизации целевой функции</w:t>
      </w:r>
      <w:r w:rsidR="00224B80">
        <w:t xml:space="preserve"> (1.7</w:t>
      </w:r>
      <w:r w:rsidR="00224B80" w:rsidRPr="00224B80">
        <w:t xml:space="preserve">) </w:t>
      </w:r>
      <w:r w:rsidRPr="00224B80">
        <w:t xml:space="preserve">и </w:t>
      </w:r>
      <w:r w:rsidR="00CE5E14" w:rsidRPr="00224B80">
        <w:t>коэффициентах</w:t>
      </w:r>
      <w:r w:rsidRPr="00224B80">
        <w:t xml:space="preserve"> </w:t>
      </w:r>
      <w:r w:rsidRPr="00224B80">
        <w:rPr>
          <w:lang w:val="en-US"/>
        </w:rPr>
        <w:t>c</w:t>
      </w:r>
      <w:r w:rsidRPr="00224B80">
        <w:rPr>
          <w:vertAlign w:val="subscript"/>
          <w:lang w:val="en-US"/>
        </w:rPr>
        <w:t>ij</w:t>
      </w:r>
      <w:r w:rsidRPr="00224B80">
        <w:t>=М, в оптимальном решении получим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41" type="#_x0000_t75" style="width:33.75pt;height:18.75pt">
            <v:imagedata r:id="rId19" o:title=""/>
          </v:shape>
        </w:pic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EE5B3F" w:rsidP="00224B80">
      <w:pPr>
        <w:ind w:firstLine="709"/>
        <w:rPr>
          <w:lang w:val="uk-UA"/>
        </w:rPr>
      </w:pPr>
      <w:r w:rsidRPr="00224B80">
        <w:t>Отсюда следует, что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EE5B3F" w:rsidP="00224B80">
      <w:pPr>
        <w:ind w:firstLine="709"/>
      </w:pPr>
      <w:r w:rsidRPr="00224B80">
        <w:rPr>
          <w:lang w:val="en-US"/>
        </w:rPr>
        <w:t>X</w:t>
      </w:r>
      <w:r w:rsidRPr="00224B80">
        <w:rPr>
          <w:vertAlign w:val="subscript"/>
          <w:lang w:val="en-US"/>
        </w:rPr>
        <w:t>ij</w:t>
      </w:r>
      <w:r w:rsidRPr="00224B80">
        <w:t xml:space="preserve"> = </w:t>
      </w:r>
      <w:r w:rsidRPr="00224B80">
        <w:rPr>
          <w:lang w:val="en-US"/>
        </w:rPr>
        <w:t>X</w:t>
      </w:r>
      <w:r w:rsidRPr="00224B80">
        <w:rPr>
          <w:vertAlign w:val="subscript"/>
          <w:lang w:val="en-US"/>
        </w:rPr>
        <w:t>i</w:t>
      </w:r>
      <w:r w:rsidRPr="00224B80">
        <w:rPr>
          <w:vertAlign w:val="subscript"/>
        </w:rPr>
        <w:t>’</w:t>
      </w:r>
      <w:r w:rsidRPr="00224B80">
        <w:rPr>
          <w:vertAlign w:val="subscript"/>
          <w:lang w:val="en-US"/>
        </w:rPr>
        <w:t>j</w:t>
      </w:r>
      <w:r w:rsidRPr="00224B80">
        <w:rPr>
          <w:vertAlign w:val="subscript"/>
        </w:rPr>
        <w:t xml:space="preserve">+ </w:t>
      </w:r>
      <w:r w:rsidRPr="00224B80">
        <w:rPr>
          <w:lang w:val="en-US"/>
        </w:rPr>
        <w:t>X</w:t>
      </w:r>
      <w:r w:rsidRPr="00224B80">
        <w:rPr>
          <w:vertAlign w:val="subscript"/>
          <w:lang w:val="en-US"/>
        </w:rPr>
        <w:t>i</w:t>
      </w:r>
      <w:r w:rsidRPr="00224B80">
        <w:rPr>
          <w:vertAlign w:val="subscript"/>
        </w:rPr>
        <w:t>’</w:t>
      </w:r>
      <w:r w:rsidRPr="00224B80">
        <w:rPr>
          <w:vertAlign w:val="subscript"/>
          <w:lang w:val="en-US"/>
        </w:rPr>
        <w:t>j</w:t>
      </w:r>
      <w:r w:rsidRPr="00224B80">
        <w:rPr>
          <w:vertAlign w:val="subscript"/>
        </w:rPr>
        <w:t xml:space="preserve"> </w:t>
      </w:r>
      <w:r w:rsidRPr="00224B80">
        <w:t xml:space="preserve">= </w:t>
      </w:r>
      <w:r w:rsidRPr="00224B80">
        <w:rPr>
          <w:lang w:val="en-US"/>
        </w:rPr>
        <w:t>X</w:t>
      </w:r>
      <w:r w:rsidRPr="00224B80">
        <w:rPr>
          <w:vertAlign w:val="subscript"/>
          <w:lang w:val="en-US"/>
        </w:rPr>
        <w:t>ij</w:t>
      </w:r>
      <w:r w:rsidR="00224B80">
        <w:rPr>
          <w:vertAlign w:val="subscript"/>
        </w:rPr>
        <w:t xml:space="preserve"> (</w:t>
      </w:r>
      <w:r w:rsidR="00224B80">
        <w:t>1.1</w:t>
      </w:r>
      <w:r w:rsidRPr="00224B80">
        <w:t>8</w:t>
      </w:r>
      <w:r w:rsidR="00224B80" w:rsidRPr="00224B80">
        <w:t>)</w:t>
      </w:r>
    </w:p>
    <w:p w:rsidR="007F3EDD" w:rsidRDefault="007F3EDD" w:rsidP="00224B80">
      <w:pPr>
        <w:ind w:firstLine="709"/>
        <w:rPr>
          <w:lang w:val="uk-UA"/>
        </w:rPr>
      </w:pPr>
    </w:p>
    <w:p w:rsidR="00EE5B3F" w:rsidRDefault="00EE5B3F" w:rsidP="00224B80">
      <w:pPr>
        <w:ind w:firstLine="709"/>
        <w:rPr>
          <w:lang w:val="uk-UA"/>
        </w:rPr>
      </w:pPr>
      <w:r w:rsidRPr="00224B80">
        <w:t>Тогда, исходя из условий</w:t>
      </w:r>
      <w:r w:rsidR="00224B80">
        <w:t xml:space="preserve"> (1.1</w:t>
      </w:r>
      <w:r w:rsidR="00DF24D2" w:rsidRPr="00224B80">
        <w:t>5</w:t>
      </w:r>
      <w:r w:rsidR="00224B80" w:rsidRPr="00224B80">
        <w:t>),</w:t>
      </w:r>
      <w:r w:rsidR="00224B80">
        <w:t xml:space="preserve"> (1.1</w:t>
      </w:r>
      <w:r w:rsidR="00DF24D2" w:rsidRPr="00224B80">
        <w:t>7</w:t>
      </w:r>
      <w:r w:rsidR="00224B80" w:rsidRPr="00224B80">
        <w:t>),</w:t>
      </w:r>
      <w:r w:rsidR="00DF24D2" w:rsidRPr="00224B80">
        <w:t xml:space="preserve"> получим</w:t>
      </w:r>
    </w:p>
    <w:p w:rsidR="007F3EDD" w:rsidRPr="007F3EDD" w:rsidRDefault="007F3EDD" w:rsidP="00224B80">
      <w:pPr>
        <w:ind w:firstLine="709"/>
        <w:rPr>
          <w:lang w:val="uk-UA"/>
        </w:rPr>
      </w:pPr>
    </w:p>
    <w:p w:rsidR="00224B80" w:rsidRDefault="00A878D5" w:rsidP="00224B80">
      <w:pPr>
        <w:ind w:firstLine="709"/>
      </w:pPr>
      <w:r>
        <w:rPr>
          <w:position w:val="-14"/>
        </w:rPr>
        <w:pict>
          <v:shape id="_x0000_i1042" type="#_x0000_t75" style="width:57pt;height:18.75pt">
            <v:imagedata r:id="rId20" o:title=""/>
          </v:shape>
        </w:pict>
      </w:r>
    </w:p>
    <w:p w:rsidR="007F3EDD" w:rsidRDefault="007F3EDD" w:rsidP="00224B80">
      <w:pPr>
        <w:ind w:firstLine="709"/>
        <w:rPr>
          <w:lang w:val="uk-UA"/>
        </w:rPr>
      </w:pPr>
    </w:p>
    <w:p w:rsidR="00224B80" w:rsidRDefault="007F3EDD" w:rsidP="00224B80">
      <w:pPr>
        <w:ind w:firstLine="709"/>
      </w:pPr>
      <w:r>
        <w:t>Таким образом, объ</w:t>
      </w:r>
      <w:r w:rsidR="00DF24D2" w:rsidRPr="00224B80">
        <w:t xml:space="preserve">ем поставки груза из пункта </w:t>
      </w:r>
      <w:r w:rsidR="00DF24D2" w:rsidRPr="00224B80">
        <w:rPr>
          <w:lang w:val="en-US"/>
        </w:rPr>
        <w:t>i</w:t>
      </w:r>
      <w:r w:rsidR="00DF24D2" w:rsidRPr="00224B80">
        <w:t xml:space="preserve"> в пункт </w:t>
      </w:r>
      <w:r w:rsidR="00DF24D2" w:rsidRPr="00224B80">
        <w:rPr>
          <w:lang w:val="en-US"/>
        </w:rPr>
        <w:t>j</w:t>
      </w:r>
      <w:r w:rsidR="00DF24D2" w:rsidRPr="00224B80">
        <w:t xml:space="preserve"> не превысит установленной способности транспортных средств, обеспечивающих эти пункты</w:t>
      </w:r>
      <w:r w:rsidR="00224B80" w:rsidRPr="00224B80">
        <w:t>.</w:t>
      </w:r>
    </w:p>
    <w:p w:rsidR="00224B80" w:rsidRDefault="00DF24D2" w:rsidP="00224B80">
      <w:pPr>
        <w:ind w:firstLine="709"/>
      </w:pPr>
      <w:r w:rsidRPr="00224B80">
        <w:t xml:space="preserve">Если для какой то пары пунктов производства </w:t>
      </w:r>
      <w:r w:rsidRPr="00224B80">
        <w:rPr>
          <w:lang w:val="en-US"/>
        </w:rPr>
        <w:t>i</w:t>
      </w:r>
      <w:r w:rsidRPr="00224B80">
        <w:t xml:space="preserve"> потребления </w:t>
      </w:r>
      <w:r w:rsidRPr="00224B80">
        <w:rPr>
          <w:lang w:val="en-US"/>
        </w:rPr>
        <w:t>s</w:t>
      </w:r>
      <w:r w:rsidRPr="00224B80">
        <w:t xml:space="preserve"> </w:t>
      </w:r>
      <w:r w:rsidR="00CE5E14" w:rsidRPr="00224B80">
        <w:t>транспортные</w:t>
      </w:r>
      <w:r w:rsidR="007F3EDD">
        <w:t xml:space="preserve"> возможности не ограничены, объ</w:t>
      </w:r>
      <w:r w:rsidRPr="00224B80">
        <w:t>ем поставки груза от поставщика А</w:t>
      </w:r>
      <w:r w:rsidRPr="00224B80">
        <w:rPr>
          <w:lang w:val="en-US"/>
        </w:rPr>
        <w:t>i</w:t>
      </w:r>
      <w:r w:rsidRPr="00224B80">
        <w:t xml:space="preserve"> к потребителю </w:t>
      </w:r>
      <w:r w:rsidRPr="00224B80">
        <w:rPr>
          <w:lang w:val="en-US"/>
        </w:rPr>
        <w:t>B</w:t>
      </w:r>
      <w:r w:rsidRPr="00224B80">
        <w:rPr>
          <w:vertAlign w:val="subscript"/>
          <w:lang w:val="en-US"/>
        </w:rPr>
        <w:t>s</w:t>
      </w:r>
      <w:r w:rsidRPr="00224B80">
        <w:rPr>
          <w:lang w:val="en-US"/>
        </w:rPr>
        <w:t xml:space="preserve"> </w:t>
      </w:r>
      <w:r w:rsidRPr="00224B80">
        <w:t xml:space="preserve">определится как сумма значений пары </w:t>
      </w:r>
      <w:r w:rsidR="00CE5E14" w:rsidRPr="00224B80">
        <w:t>соответствующих</w:t>
      </w:r>
      <w:r w:rsidRPr="00224B80">
        <w:t xml:space="preserve"> переменных</w:t>
      </w:r>
      <w:r w:rsidR="00224B80" w:rsidRPr="00224B80">
        <w:t>:</w:t>
      </w:r>
    </w:p>
    <w:p w:rsidR="007F3EDD" w:rsidRDefault="007F3EDD" w:rsidP="00224B80">
      <w:pPr>
        <w:ind w:firstLine="709"/>
      </w:pPr>
    </w:p>
    <w:p w:rsidR="00DF24D2" w:rsidRPr="00224B80" w:rsidRDefault="00A878D5" w:rsidP="00224B80">
      <w:pPr>
        <w:ind w:firstLine="709"/>
      </w:pPr>
      <w:r>
        <w:rPr>
          <w:position w:val="-12"/>
        </w:rPr>
        <w:pict>
          <v:shape id="_x0000_i1043" type="#_x0000_t75" style="width:69.75pt;height:18pt">
            <v:imagedata r:id="rId21" o:title=""/>
          </v:shape>
        </w:pict>
      </w:r>
    </w:p>
    <w:p w:rsidR="007F3EDD" w:rsidRDefault="007F3EDD" w:rsidP="00224B80">
      <w:pPr>
        <w:ind w:firstLine="709"/>
      </w:pPr>
    </w:p>
    <w:p w:rsidR="00224B80" w:rsidRDefault="00DF24D2" w:rsidP="00224B80">
      <w:pPr>
        <w:ind w:firstLine="709"/>
      </w:pPr>
      <w:r w:rsidRPr="00224B80">
        <w:t>Дальнейший расчет будет выполнен с помощью венгерского метода решении транспортного алгоритма</w:t>
      </w:r>
      <w:r w:rsidR="00224B80" w:rsidRPr="00224B80">
        <w:t>.</w:t>
      </w:r>
    </w:p>
    <w:p w:rsidR="007F3EDD" w:rsidRDefault="007F3EDD" w:rsidP="00224B80">
      <w:pPr>
        <w:ind w:firstLine="709"/>
      </w:pPr>
    </w:p>
    <w:p w:rsidR="00DD4DD7" w:rsidRPr="00224B80" w:rsidRDefault="007F3EDD" w:rsidP="007F3EDD">
      <w:pPr>
        <w:pStyle w:val="2"/>
      </w:pPr>
      <w:r>
        <w:br w:type="page"/>
      </w:r>
      <w:r w:rsidR="00224B80">
        <w:lastRenderedPageBreak/>
        <w:t>1.6</w:t>
      </w:r>
      <w:r w:rsidR="00DD4DD7" w:rsidRPr="00224B80">
        <w:t xml:space="preserve"> Решение транспортной задачи с огранич</w:t>
      </w:r>
      <w:r w:rsidR="00CE5E14" w:rsidRPr="00224B80">
        <w:t>енными возможностями транспортных</w:t>
      </w:r>
      <w:r w:rsidR="00DD4DD7" w:rsidRPr="00224B80">
        <w:t xml:space="preserve"> средств</w:t>
      </w:r>
      <w:r w:rsidR="00CE5E14" w:rsidRPr="00224B80">
        <w:t xml:space="preserve"> венгерским методом</w:t>
      </w:r>
    </w:p>
    <w:p w:rsidR="007F3EDD" w:rsidRDefault="007F3EDD" w:rsidP="00224B80">
      <w:pPr>
        <w:ind w:firstLine="709"/>
      </w:pPr>
    </w:p>
    <w:p w:rsidR="00224B80" w:rsidRDefault="00DD4DD7" w:rsidP="00224B80">
      <w:pPr>
        <w:ind w:firstLine="709"/>
      </w:pPr>
      <w:r w:rsidRPr="00224B80">
        <w:t>Предварительный этап</w:t>
      </w:r>
      <w:r w:rsidR="00224B80" w:rsidRPr="00224B80">
        <w:t xml:space="preserve">. </w:t>
      </w:r>
      <w:r w:rsidRPr="00224B80">
        <w:t>По исходной матрице С выполняется построение матрицы С', а затем матрицы Co, по известным правилам</w:t>
      </w:r>
      <w:r w:rsidR="00224B80" w:rsidRPr="00224B80">
        <w:t>.</w:t>
      </w:r>
    </w:p>
    <w:p w:rsidR="00224B80" w:rsidRDefault="00DD4DD7" w:rsidP="00224B80">
      <w:pPr>
        <w:ind w:firstLine="709"/>
      </w:pPr>
      <w:r w:rsidRPr="00224B80">
        <w:t>Выполняется построение начального плана Xo</w:t>
      </w:r>
      <w:r w:rsidR="00224B80" w:rsidRPr="00224B80">
        <w:t xml:space="preserve">. </w:t>
      </w:r>
      <w:r w:rsidRPr="00224B80">
        <w:t>Построение плана выполняется, сверху-вниз по столбцам матрицы Co начиная с левого, для O матрицы Co, при этом учитывается пропускная возможность коммуникаций</w:t>
      </w:r>
      <w:r w:rsidR="00224B80" w:rsidRPr="00224B80">
        <w:t>.</w:t>
      </w:r>
    </w:p>
    <w:p w:rsidR="00224B80" w:rsidRDefault="00DD4DD7" w:rsidP="00224B80">
      <w:pPr>
        <w:ind w:firstLine="709"/>
      </w:pPr>
      <w:r w:rsidRPr="00224B80">
        <w:t>Разметка</w:t>
      </w:r>
      <w:r w:rsidR="00224B80" w:rsidRPr="00224B80">
        <w:t xml:space="preserve">. </w:t>
      </w:r>
      <w:r w:rsidRPr="00224B80">
        <w:t>На этапе разметки отмечают символом</w:t>
      </w:r>
      <w:r w:rsidR="00224B80">
        <w:t xml:space="preserve"> "</w:t>
      </w:r>
      <w:r w:rsidRPr="00224B80">
        <w:t>+</w:t>
      </w:r>
      <w:r w:rsidR="00224B80">
        <w:t xml:space="preserve">" </w:t>
      </w:r>
      <w:r w:rsidRPr="00224B80">
        <w:t>столбцы с нулевыми невязками и существенные нули матрицы С</w:t>
      </w:r>
      <w:r w:rsidR="00224B80" w:rsidRPr="00224B80">
        <w:t xml:space="preserve">. </w:t>
      </w:r>
      <w:r w:rsidRPr="00224B80">
        <w:t>Точкой отмечают существенные неполные нули, а двумя точками</w:t>
      </w:r>
      <w:r w:rsidR="00224B80" w:rsidRPr="00224B80">
        <w:t xml:space="preserve"> - </w:t>
      </w:r>
      <w:r w:rsidRPr="00224B80">
        <w:t>полные</w:t>
      </w:r>
      <w:r w:rsidR="00224B80" w:rsidRPr="00224B80">
        <w:t xml:space="preserve">. </w:t>
      </w:r>
      <w:r w:rsidRPr="00224B80">
        <w:t>Несущественные нули остаются без разметки</w:t>
      </w:r>
      <w:r w:rsidR="00224B80" w:rsidRPr="00224B80">
        <w:t xml:space="preserve">. </w:t>
      </w:r>
      <w:r w:rsidRPr="00224B80">
        <w:t>С точки зрения коммуникации они являются неполными</w:t>
      </w:r>
      <w:r w:rsidR="00224B80" w:rsidRPr="00224B80">
        <w:t>.</w:t>
      </w:r>
    </w:p>
    <w:p w:rsidR="00224B80" w:rsidRDefault="00CE5E14" w:rsidP="00224B80">
      <w:pPr>
        <w:ind w:firstLine="709"/>
      </w:pPr>
      <w:r w:rsidRPr="00224B80">
        <w:t xml:space="preserve">Поисковый </w:t>
      </w:r>
      <w:r w:rsidR="00DD4DD7" w:rsidRPr="00224B80">
        <w:t>этап</w:t>
      </w:r>
      <w:r w:rsidR="00224B80" w:rsidRPr="00224B80">
        <w:t xml:space="preserve">. </w:t>
      </w:r>
      <w:r w:rsidR="00DD4DD7" w:rsidRPr="00224B80">
        <w:t>Целью поиска является отыскать неполный нуль</w:t>
      </w:r>
      <w:r w:rsidR="00224B80">
        <w:t xml:space="preserve"> (</w:t>
      </w:r>
      <w:r w:rsidR="00DD4DD7" w:rsidRPr="00224B80">
        <w:t>без разницы существенный или несущественный</w:t>
      </w:r>
      <w:r w:rsidR="00224B80" w:rsidRPr="00224B80">
        <w:t>),</w:t>
      </w:r>
      <w:r w:rsidR="00DD4DD7" w:rsidRPr="00224B80">
        <w:t xml:space="preserve"> расположенный в строке с полной невязкой</w:t>
      </w:r>
      <w:r w:rsidR="00224B80" w:rsidRPr="00224B80">
        <w:t xml:space="preserve">. </w:t>
      </w:r>
      <w:r w:rsidR="00DD4DD7" w:rsidRPr="00224B80">
        <w:t>Алгоритм поиска по колонкам известен</w:t>
      </w:r>
      <w:r w:rsidR="00224B80" w:rsidRPr="00224B80">
        <w:t>.</w:t>
      </w:r>
    </w:p>
    <w:p w:rsidR="00224B80" w:rsidRDefault="00CE5E14" w:rsidP="00224B80">
      <w:pPr>
        <w:ind w:firstLine="709"/>
      </w:pPr>
      <w:r w:rsidRPr="00224B80">
        <w:t xml:space="preserve">Отыскание нуля на этапе поиска </w:t>
      </w:r>
      <w:r w:rsidR="00DD4DD7" w:rsidRPr="00224B80">
        <w:t>Элемент, который стоит на пересечении выделенной строки и выделенного столбца называется дважды выделенным</w:t>
      </w:r>
      <w:r w:rsidR="00224B80" w:rsidRPr="00224B80">
        <w:t>.</w:t>
      </w:r>
    </w:p>
    <w:p w:rsidR="00224B80" w:rsidRDefault="00DD4DD7" w:rsidP="00224B80">
      <w:pPr>
        <w:ind w:firstLine="709"/>
      </w:pPr>
      <w:r w:rsidRPr="00224B80">
        <w:t>Выбирается корректирующий элемент h</w:t>
      </w:r>
      <w:r w:rsidR="00224B80" w:rsidRPr="00224B80">
        <w:t xml:space="preserve">. </w:t>
      </w:r>
      <w:r w:rsidRPr="00224B80">
        <w:t>Корректирующий элемент получаем как минимальный положительный элемент среди невыделенной части матрицы, либо как минимальный модуль двух выделенных отрицательных элементов</w:t>
      </w:r>
      <w:r w:rsidR="00E125F6" w:rsidRPr="00224B80">
        <w:t>,</w:t>
      </w:r>
      <w:r w:rsidRPr="00224B80">
        <w:t xml:space="preserve"> </w:t>
      </w:r>
      <w:r w:rsidR="00E125F6" w:rsidRPr="00224B80">
        <w:t>е</w:t>
      </w:r>
      <w:r w:rsidRPr="00224B80">
        <w:t>сли поисковый этап окончился неудачей в невыделенной части матрицы элементы неположительны, а все дважды выделенные элементы неотрицател</w:t>
      </w:r>
      <w:r w:rsidR="004A68B0">
        <w:t>ь</w:t>
      </w:r>
      <w:r w:rsidRPr="00224B80">
        <w:t>ны, то задача неразрешима при данных ограничениях на пропускную способность</w:t>
      </w:r>
      <w:r w:rsidR="00224B80" w:rsidRPr="00224B80">
        <w:t xml:space="preserve">. </w:t>
      </w:r>
      <w:r w:rsidRPr="00224B80">
        <w:t>Прибавляется h к выделенным элементам и вычитается из невыделенных</w:t>
      </w:r>
      <w:r w:rsidR="00224B80" w:rsidRPr="00224B80">
        <w:t xml:space="preserve">. </w:t>
      </w:r>
      <w:r w:rsidRPr="00224B80">
        <w:t>Если дважды выделенный элемент становится равным нулю, то его выделяют</w:t>
      </w:r>
      <w:r w:rsidR="00224B80">
        <w:t xml:space="preserve"> "</w:t>
      </w:r>
      <w:r w:rsidRPr="00224B80">
        <w:t>*</w:t>
      </w:r>
      <w:r w:rsidR="00224B80">
        <w:t>"</w:t>
      </w:r>
      <w:r w:rsidRPr="00224B80">
        <w:t>Знак выделения над столбцом снимается</w:t>
      </w:r>
      <w:r w:rsidR="00224B80" w:rsidRPr="00224B80">
        <w:t>.</w:t>
      </w:r>
    </w:p>
    <w:p w:rsidR="00224B80" w:rsidRDefault="00DD4DD7" w:rsidP="00224B80">
      <w:pPr>
        <w:ind w:firstLine="709"/>
      </w:pPr>
      <w:r w:rsidRPr="00224B80">
        <w:t>Расчёт целевой функции</w:t>
      </w:r>
      <w:r w:rsidR="007F3EDD">
        <w:t>.</w:t>
      </w:r>
    </w:p>
    <w:p w:rsidR="00224B80" w:rsidRPr="00224B80" w:rsidRDefault="007F3EDD" w:rsidP="007F3EDD">
      <w:pPr>
        <w:pStyle w:val="2"/>
      </w:pPr>
      <w:r>
        <w:br w:type="page"/>
      </w:r>
      <w:r w:rsidR="00DD4DD7" w:rsidRPr="00224B80">
        <w:lastRenderedPageBreak/>
        <w:t>2</w:t>
      </w:r>
      <w:r>
        <w:t>. П</w:t>
      </w:r>
      <w:r w:rsidRPr="00224B80">
        <w:t>рактическая часть</w:t>
      </w:r>
    </w:p>
    <w:p w:rsidR="007F3EDD" w:rsidRDefault="007F3EDD" w:rsidP="00224B80">
      <w:pPr>
        <w:ind w:firstLine="709"/>
      </w:pPr>
    </w:p>
    <w:p w:rsidR="00B438D6" w:rsidRPr="00224B80" w:rsidRDefault="00224B80" w:rsidP="007F3EDD">
      <w:pPr>
        <w:pStyle w:val="2"/>
        <w:rPr>
          <w:lang w:val="kk-KZ"/>
        </w:rPr>
      </w:pPr>
      <w:r>
        <w:t>2.1</w:t>
      </w:r>
      <w:r w:rsidR="007F3EDD">
        <w:t xml:space="preserve"> </w:t>
      </w:r>
      <w:r w:rsidR="00B438D6" w:rsidRPr="00224B80">
        <w:rPr>
          <w:lang w:val="kk-KZ"/>
        </w:rPr>
        <w:t>Описание алгоритма реализации модели</w:t>
      </w:r>
    </w:p>
    <w:p w:rsidR="007F3EDD" w:rsidRDefault="007F3EDD" w:rsidP="00224B80">
      <w:pPr>
        <w:ind w:firstLine="709"/>
      </w:pPr>
    </w:p>
    <w:p w:rsidR="00224B80" w:rsidRDefault="00B438D6" w:rsidP="00224B80">
      <w:pPr>
        <w:ind w:firstLine="709"/>
      </w:pPr>
      <w:r w:rsidRPr="00224B80">
        <w:t>Определившись с методами, которые мы будем использовать в решении задачи, приступим к непосредственному получению результата</w:t>
      </w:r>
      <w:r w:rsidR="00224B80" w:rsidRPr="00224B80">
        <w:t xml:space="preserve">. </w:t>
      </w:r>
      <w:r w:rsidRPr="00224B80">
        <w:t>Решение транспортной задачи начинается с нахождения опорного плана</w:t>
      </w:r>
      <w:r w:rsidR="00224B80" w:rsidRPr="00224B80">
        <w:t xml:space="preserve">. </w:t>
      </w:r>
      <w:r w:rsidRPr="00224B80">
        <w:t>Для этого существуют различные способы</w:t>
      </w:r>
      <w:r w:rsidR="00224B80" w:rsidRPr="00224B80">
        <w:t xml:space="preserve">. </w:t>
      </w:r>
      <w:r w:rsidRPr="00224B80">
        <w:t>Например,</w:t>
      </w:r>
      <w:r w:rsidR="00E125F6" w:rsidRPr="00224B80">
        <w:t xml:space="preserve"> способ “Метод ограничений”</w:t>
      </w:r>
      <w:r w:rsidR="00494EB1" w:rsidRPr="00224B80">
        <w:t>/ Условия транспортной задачи заданы транспортной таблицей</w:t>
      </w:r>
      <w:r w:rsidR="00224B80">
        <w:t xml:space="preserve"> (2.1</w:t>
      </w:r>
      <w:r w:rsidR="00224B80" w:rsidRPr="00224B80">
        <w:t>).</w:t>
      </w:r>
    </w:p>
    <w:p w:rsidR="007F3EDD" w:rsidRDefault="007F3EDD" w:rsidP="00224B80">
      <w:pPr>
        <w:ind w:firstLine="709"/>
      </w:pPr>
    </w:p>
    <w:p w:rsidR="006A55E7" w:rsidRPr="00224B80" w:rsidRDefault="00494EB1" w:rsidP="00224B80">
      <w:pPr>
        <w:ind w:firstLine="709"/>
        <w:rPr>
          <w:lang w:val="en-US"/>
        </w:rPr>
      </w:pPr>
      <w:r w:rsidRPr="00224B80">
        <w:t xml:space="preserve">Таблица </w:t>
      </w:r>
      <w:r w:rsidR="00224B80">
        <w:t>2.1</w:t>
      </w:r>
      <w:r w:rsidRPr="00224B80">
        <w:t xml:space="preserve"> </w:t>
      </w:r>
      <w:r w:rsidR="00224B80">
        <w:t>-</w:t>
      </w:r>
      <w:r w:rsidRPr="00224B80">
        <w:t xml:space="preserve"> Условие транспортной задачи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739"/>
        <w:gridCol w:w="1263"/>
        <w:gridCol w:w="1263"/>
        <w:gridCol w:w="1263"/>
        <w:gridCol w:w="1263"/>
      </w:tblGrid>
      <w:tr w:rsidR="00494EB1" w:rsidRPr="00BB467C" w:rsidTr="00BB467C">
        <w:trPr>
          <w:trHeight w:val="345"/>
          <w:jc w:val="center"/>
        </w:trPr>
        <w:tc>
          <w:tcPr>
            <w:tcW w:w="1467" w:type="dxa"/>
            <w:gridSpan w:val="2"/>
            <w:vMerge w:val="restart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224B80">
              <w:t>ai/ bj</w:t>
            </w: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BB467C">
              <w:rPr>
                <w:lang w:val="en-US"/>
              </w:rPr>
              <w:t>B1</w:t>
            </w: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BB467C">
              <w:rPr>
                <w:lang w:val="en-US"/>
              </w:rPr>
              <w:t>B2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B3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B4</w:t>
            </w:r>
          </w:p>
        </w:tc>
      </w:tr>
      <w:tr w:rsidR="00494EB1" w:rsidRPr="00BB467C" w:rsidTr="00BB467C">
        <w:trPr>
          <w:trHeight w:val="600"/>
          <w:jc w:val="center"/>
        </w:trPr>
        <w:tc>
          <w:tcPr>
            <w:tcW w:w="1467" w:type="dxa"/>
            <w:gridSpan w:val="2"/>
            <w:vMerge/>
            <w:shd w:val="clear" w:color="auto" w:fill="auto"/>
          </w:tcPr>
          <w:p w:rsidR="00494EB1" w:rsidRPr="00224B80" w:rsidRDefault="00494EB1" w:rsidP="007F3EDD">
            <w:pPr>
              <w:pStyle w:val="afb"/>
            </w:pP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224B80">
              <w:t>15</w:t>
            </w:r>
          </w:p>
        </w:tc>
        <w:tc>
          <w:tcPr>
            <w:tcW w:w="1263" w:type="dxa"/>
            <w:shd w:val="clear" w:color="auto" w:fill="auto"/>
          </w:tcPr>
          <w:p w:rsidR="00494EB1" w:rsidRPr="00BB467C" w:rsidRDefault="00494EB1" w:rsidP="007F3EDD">
            <w:pPr>
              <w:pStyle w:val="afb"/>
              <w:rPr>
                <w:lang w:val="en-US"/>
              </w:rPr>
            </w:pPr>
            <w:r w:rsidRPr="00224B80">
              <w:t>25</w:t>
            </w:r>
          </w:p>
        </w:tc>
      </w:tr>
      <w:tr w:rsidR="00494EB1" w:rsidRPr="00BB467C" w:rsidTr="00BB467C">
        <w:trPr>
          <w:trHeight w:val="505"/>
          <w:jc w:val="center"/>
        </w:trPr>
        <w:tc>
          <w:tcPr>
            <w:tcW w:w="728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A1</w:t>
            </w:r>
          </w:p>
        </w:tc>
        <w:tc>
          <w:tcPr>
            <w:tcW w:w="739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40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10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15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5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5</w:t>
            </w:r>
          </w:p>
        </w:tc>
      </w:tr>
      <w:tr w:rsidR="00494EB1" w:rsidRPr="00BB467C" w:rsidTr="00BB467C">
        <w:trPr>
          <w:trHeight w:val="338"/>
          <w:jc w:val="center"/>
        </w:trPr>
        <w:tc>
          <w:tcPr>
            <w:tcW w:w="728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A2</w:t>
            </w:r>
          </w:p>
        </w:tc>
        <w:tc>
          <w:tcPr>
            <w:tcW w:w="739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30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10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12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6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6</w:t>
            </w:r>
          </w:p>
        </w:tc>
      </w:tr>
      <w:tr w:rsidR="00494EB1" w:rsidRPr="00BB467C" w:rsidTr="00BB467C">
        <w:trPr>
          <w:trHeight w:val="348"/>
          <w:jc w:val="center"/>
        </w:trPr>
        <w:tc>
          <w:tcPr>
            <w:tcW w:w="728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A3</w:t>
            </w:r>
          </w:p>
        </w:tc>
        <w:tc>
          <w:tcPr>
            <w:tcW w:w="739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30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5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BB467C">
              <w:rPr>
                <w:lang w:val="en-US"/>
              </w:rPr>
              <w:t>5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3</w:t>
            </w:r>
          </w:p>
        </w:tc>
        <w:tc>
          <w:tcPr>
            <w:tcW w:w="1263" w:type="dxa"/>
            <w:shd w:val="clear" w:color="auto" w:fill="auto"/>
          </w:tcPr>
          <w:p w:rsidR="00494EB1" w:rsidRPr="00224B80" w:rsidRDefault="00494EB1" w:rsidP="007F3EDD">
            <w:pPr>
              <w:pStyle w:val="afb"/>
            </w:pPr>
            <w:r w:rsidRPr="00224B80">
              <w:t>2</w:t>
            </w:r>
          </w:p>
        </w:tc>
      </w:tr>
    </w:tbl>
    <w:p w:rsidR="00494EB1" w:rsidRPr="00224B80" w:rsidRDefault="00494EB1" w:rsidP="00224B80">
      <w:pPr>
        <w:ind w:firstLine="709"/>
        <w:rPr>
          <w:lang w:val="en-US"/>
        </w:rPr>
      </w:pPr>
    </w:p>
    <w:p w:rsidR="00224B80" w:rsidRDefault="00494EB1" w:rsidP="00224B80">
      <w:pPr>
        <w:ind w:firstLine="709"/>
      </w:pPr>
      <w:r w:rsidRPr="00224B80">
        <w:t>В данном случае Σ</w:t>
      </w:r>
      <w:r w:rsidRPr="00224B80">
        <w:rPr>
          <w:lang w:val="en-GB"/>
        </w:rPr>
        <w:t>a</w:t>
      </w:r>
      <w:r w:rsidRPr="00224B80">
        <w:rPr>
          <w:vertAlign w:val="subscript"/>
          <w:lang w:val="en-GB"/>
        </w:rPr>
        <w:t>i</w:t>
      </w:r>
      <w:r w:rsidRPr="00224B80">
        <w:t>=100 = Σ</w:t>
      </w:r>
      <w:r w:rsidRPr="00224B80">
        <w:rPr>
          <w:lang w:val="en-GB"/>
        </w:rPr>
        <w:t>b</w:t>
      </w:r>
      <w:r w:rsidRPr="00224B80">
        <w:rPr>
          <w:vertAlign w:val="subscript"/>
          <w:lang w:val="en-GB"/>
        </w:rPr>
        <w:t>j</w:t>
      </w:r>
      <w:r w:rsidRPr="00224B80">
        <w:t>=100</w:t>
      </w:r>
      <w:r w:rsidR="00224B80" w:rsidRPr="00224B80">
        <w:t xml:space="preserve"> </w:t>
      </w:r>
      <w:r w:rsidRPr="00224B80">
        <w:t>имеем дело с закрытой моделью транспортной задачи</w:t>
      </w:r>
      <w:r w:rsidR="00224B80" w:rsidRPr="00224B80">
        <w:t>.</w:t>
      </w:r>
    </w:p>
    <w:p w:rsidR="007F3EDD" w:rsidRDefault="00494EB1" w:rsidP="00224B80">
      <w:pPr>
        <w:ind w:firstLine="709"/>
      </w:pPr>
      <w:r w:rsidRPr="00224B80">
        <w:t>Вводим количество поставщиков и потребителей, затем строим матрицу элементы которой отображают стоимость перевозки</w:t>
      </w:r>
      <w:r w:rsidR="00224B80" w:rsidRPr="00224B80">
        <w:t xml:space="preserve">. </w:t>
      </w:r>
      <w:r w:rsidRPr="00224B80">
        <w:t>Если задача по условию не является сбалансированной, то для этого добавляем фиктивный пункт производства и потребителя</w:t>
      </w:r>
      <w:r w:rsidR="00224B80" w:rsidRPr="00224B80">
        <w:t xml:space="preserve">. </w:t>
      </w:r>
      <w:r w:rsidRPr="00224B80">
        <w:t>В нашем случаи задача является сбалансированной, для ее решения строим матрицу</w:t>
      </w:r>
      <w:r w:rsidR="00224B80" w:rsidRPr="00224B80">
        <w:t xml:space="preserve"> </w:t>
      </w:r>
      <w:r w:rsidRPr="00224B80">
        <w:t>Х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="00224B80">
        <w:t>-</w:t>
      </w:r>
      <w:r w:rsidRPr="00224B80">
        <w:t xml:space="preserve"> план перевозок</w:t>
      </w:r>
      <w:r w:rsidR="00224B80" w:rsidRPr="00224B80">
        <w:rPr>
          <w:vertAlign w:val="subscript"/>
        </w:rPr>
        <w:t xml:space="preserve">. </w:t>
      </w:r>
      <w:r w:rsidRPr="00224B80">
        <w:t>Элементы этого типа характеризуют количество товаров, которое будет перемещаться от</w:t>
      </w:r>
      <w:r w:rsidR="00224B80" w:rsidRPr="00224B80">
        <w:t xml:space="preserve"> </w:t>
      </w:r>
      <w:r w:rsidRPr="00224B80">
        <w:rPr>
          <w:lang w:val="en-US"/>
        </w:rPr>
        <w:t>i</w:t>
      </w:r>
      <w:r w:rsidRPr="00224B80">
        <w:t xml:space="preserve">-го поставщика к </w:t>
      </w:r>
      <w:r w:rsidRPr="00224B80">
        <w:rPr>
          <w:lang w:val="en-US"/>
        </w:rPr>
        <w:t>j</w:t>
      </w:r>
      <w:r w:rsidRPr="00224B80">
        <w:t>-му потребителю</w:t>
      </w:r>
      <w:r w:rsidR="00224B80" w:rsidRPr="00224B80">
        <w:t xml:space="preserve">. </w:t>
      </w:r>
      <w:r w:rsidRPr="00224B80">
        <w:t>Выводим целевую функцию</w:t>
      </w:r>
      <w:r w:rsidR="00224B80">
        <w:t xml:space="preserve"> (</w:t>
      </w:r>
      <w:r w:rsidRPr="00224B80">
        <w:t xml:space="preserve">см рисунок </w:t>
      </w:r>
      <w:r w:rsidR="00224B80">
        <w:t>2.1</w:t>
      </w:r>
      <w:r w:rsidR="00224B80" w:rsidRPr="00224B80">
        <w:t>)</w:t>
      </w:r>
    </w:p>
    <w:p w:rsidR="00224B80" w:rsidRPr="00224B80" w:rsidRDefault="007F3EDD" w:rsidP="00224B80">
      <w:pPr>
        <w:ind w:firstLine="709"/>
        <w:rPr>
          <w:lang w:val="kk-KZ"/>
        </w:rPr>
      </w:pPr>
      <w:r>
        <w:br w:type="page"/>
      </w:r>
      <w:r w:rsidR="00494EB1" w:rsidRPr="00224B80">
        <w:rPr>
          <w:lang w:val="kk-KZ"/>
        </w:rPr>
        <w:lastRenderedPageBreak/>
        <w:t xml:space="preserve">Рисунок </w:t>
      </w:r>
      <w:r w:rsidR="00224B80">
        <w:rPr>
          <w:lang w:val="kk-KZ"/>
        </w:rPr>
        <w:t>2.1</w:t>
      </w:r>
      <w:r w:rsidR="00494EB1" w:rsidRPr="00224B80">
        <w:rPr>
          <w:lang w:val="kk-KZ"/>
        </w:rPr>
        <w:t xml:space="preserve"> </w:t>
      </w:r>
      <w:r w:rsidR="00224B80">
        <w:rPr>
          <w:lang w:val="kk-KZ"/>
        </w:rPr>
        <w:t>-</w:t>
      </w:r>
      <w:r w:rsidR="00494EB1" w:rsidRPr="00224B80">
        <w:rPr>
          <w:lang w:val="kk-KZ"/>
        </w:rPr>
        <w:t xml:space="preserve"> блок-схема подпрограммы проверки на условие баланса</w:t>
      </w:r>
      <w:r w:rsidR="004A68B0">
        <w:rPr>
          <w:lang w:val="kk-KZ"/>
        </w:rPr>
        <w:t>.</w:t>
      </w:r>
    </w:p>
    <w:p w:rsidR="004A68B0" w:rsidRDefault="00A878D5" w:rsidP="00224B80">
      <w:pPr>
        <w:ind w:firstLine="709"/>
        <w:rPr>
          <w:lang w:val="kk-KZ"/>
        </w:rPr>
      </w:pPr>
      <w:r>
        <w:rPr>
          <w:noProof/>
        </w:rPr>
        <w:pict>
          <v:group id="_x0000_s1026" style="position:absolute;left:0;text-align:left;margin-left:9pt;margin-top:65.7pt;width:453pt;height:630pt;z-index:251656704;mso-position-vertical-relative:page" coordorigin="878,851" coordsize="9900,13139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_x0000_s1027" type="#_x0000_t116" style="position:absolute;left:5018;top:851;width:1799;height:539">
              <v:textbox style="mso-next-textbox:#_x0000_s1027">
                <w:txbxContent>
                  <w:p w:rsidR="00224B80" w:rsidRDefault="00224B80" w:rsidP="007F3EDD">
                    <w:pPr>
                      <w:pStyle w:val="afd"/>
                    </w:pPr>
                    <w:r>
                      <w:t>начало</w:t>
                    </w:r>
                  </w:p>
                </w:txbxContent>
              </v:textbox>
            </v:shape>
            <v:shapetype id="_x0000_t111" coordsize="21600,21600" o:spt="111" path="m4321,l21600,,17204,21600,,21600xe">
              <v:stroke joinstyle="miter"/>
              <v:path gradientshapeok="t" o:connecttype="custom" o:connectlocs="12961,0;10800,0;2161,10800;8602,21600;10800,21600;19402,10800" textboxrect="4321,0,17204,21600"/>
            </v:shapetype>
            <v:shape id="_x0000_s1028" type="#_x0000_t111" style="position:absolute;left:3938;top:1751;width:3960;height:1080">
              <v:textbox style="mso-next-textbox:#_x0000_s1028">
                <w:txbxContent>
                  <w:p w:rsidR="00224B80" w:rsidRPr="00B27C73" w:rsidRDefault="00224B80" w:rsidP="007F3EDD">
                    <w:pPr>
                      <w:pStyle w:val="afd"/>
                      <w:rPr>
                        <w:vertAlign w:val="subscript"/>
                      </w:rPr>
                    </w:pPr>
                    <w:r>
                      <w:t xml:space="preserve">Ввод количества поставщиков и потребителей </w:t>
                    </w: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  <w:r w:rsidRPr="00B27C73">
                      <w:rPr>
                        <w:vertAlign w:val="subscript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029" type="#_x0000_t109" style="position:absolute;left:3938;top:3191;width:3960;height:1080">
              <v:textbox style="mso-next-textbox:#_x0000_s1029">
                <w:txbxContent>
                  <w:p w:rsidR="00224B80" w:rsidRPr="00494EB1" w:rsidRDefault="00224B80" w:rsidP="007F3EDD">
                    <w:pPr>
                      <w:pStyle w:val="afd"/>
                    </w:pPr>
                    <w:r>
                      <w:t>Строим матрицу С</w:t>
                    </w:r>
                    <w:r>
                      <w:rPr>
                        <w:vertAlign w:val="subscript"/>
                        <w:lang w:val="en-US"/>
                      </w:rPr>
                      <w:t>ij</w:t>
                    </w:r>
                    <w:r w:rsidRPr="00B27C73">
                      <w:t xml:space="preserve"> (</w:t>
                    </w:r>
                    <w:r w:rsidRPr="00B27C73">
                      <w:rPr>
                        <w:lang w:val="en-US"/>
                      </w:rPr>
                      <w:t>i</w:t>
                    </w:r>
                    <w:r w:rsidRPr="00B27C73">
                      <w:t>=1,</w:t>
                    </w:r>
                    <w:r w:rsidRPr="00B27C73">
                      <w:rPr>
                        <w:lang w:val="en-US"/>
                      </w:rPr>
                      <w:t>m</w:t>
                    </w:r>
                    <w:r w:rsidRPr="00B27C73">
                      <w:t xml:space="preserve">; </w:t>
                    </w:r>
                    <w:r w:rsidRPr="00B27C73">
                      <w:rPr>
                        <w:lang w:val="en-US"/>
                      </w:rPr>
                      <w:t>j</w:t>
                    </w:r>
                    <w:r w:rsidRPr="00B27C73">
                      <w:t>=1,</w:t>
                    </w:r>
                    <w:r w:rsidRPr="00B27C73">
                      <w:rPr>
                        <w:lang w:val="en-US"/>
                      </w:rPr>
                      <w:t>n</w:t>
                    </w:r>
                    <w:r w:rsidRPr="00B27C73">
                      <w:t xml:space="preserve"> )</w:t>
                    </w:r>
                    <w:r>
                      <w:t>,</w:t>
                    </w:r>
                    <w:r w:rsidRPr="00B27C73">
                      <w:t xml:space="preserve"> </w:t>
                    </w:r>
                    <w:r>
                      <w:t>элементы которого отображают скидку</w:t>
                    </w:r>
                  </w:p>
                </w:txbxContent>
              </v:textbox>
            </v:shape>
            <v:shape id="_x0000_s1030" type="#_x0000_t109" style="position:absolute;left:5018;top:10751;width:2700;height:539">
              <v:textbox style="mso-next-textbox:#_x0000_s1030">
                <w:txbxContent>
                  <w:p w:rsidR="00224B80" w:rsidRPr="002B16B1" w:rsidRDefault="00224B80" w:rsidP="007F3EDD">
                    <w:pPr>
                      <w:pStyle w:val="afd"/>
                      <w:rPr>
                        <w:vertAlign w:val="subscript"/>
                        <w:lang w:val="en-US"/>
                      </w:rPr>
                    </w:pPr>
                    <w:r>
                      <w:t>Построить матрицу Х</w:t>
                    </w:r>
                    <w:r>
                      <w:rPr>
                        <w:vertAlign w:val="subscript"/>
                        <w:lang w:val="en-US"/>
                      </w:rPr>
                      <w:t>ij</w:t>
                    </w:r>
                  </w:p>
                </w:txbxContent>
              </v:textbox>
            </v:shape>
            <v:shape id="_x0000_s1031" type="#_x0000_t109" style="position:absolute;left:1418;top:5711;width:2700;height:539">
              <v:textbox style="mso-next-textbox:#_x0000_s1031">
                <w:txbxContent>
                  <w:p w:rsidR="00224B80" w:rsidRDefault="00224B80" w:rsidP="007F3EDD">
                    <w:pPr>
                      <w:pStyle w:val="afd"/>
                    </w:pPr>
                    <w:r>
                      <w:t>Задача открытого типа</w:t>
                    </w:r>
                  </w:p>
                </w:txbxContent>
              </v:textbox>
            </v:shape>
            <v:shape id="_x0000_s1032" type="#_x0000_t109" style="position:absolute;left:878;top:8231;width:2880;height:720">
              <v:textbox style="mso-next-textbox:#_x0000_s1032">
                <w:txbxContent>
                  <w:p w:rsidR="00224B80" w:rsidRDefault="00224B80" w:rsidP="007F3EDD">
                    <w:pPr>
                      <w:pStyle w:val="afd"/>
                    </w:pPr>
                    <w:r>
                      <w:t>Добавление фиктивного потребителя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1033" type="#_x0000_t110" style="position:absolute;left:4478;top:4631;width:2880;height:1440">
              <v:textbox style="mso-next-textbox:#_x0000_s1033">
                <w:txbxContent>
                  <w:p w:rsidR="00224B80" w:rsidRDefault="00A878D5" w:rsidP="007F3EDD">
                    <w:pPr>
                      <w:pStyle w:val="afd"/>
                    </w:pPr>
                    <w:r>
                      <w:pict>
                        <v:shape id="_x0000_i1045" type="#_x0000_t75" style="width:59.25pt;height:31.5pt">
                          <v:imagedata r:id="rId22" o:title=""/>
                        </v:shape>
                      </w:pict>
                    </w:r>
                    <w:r>
                      <w:pict>
                        <v:shape id="_x0000_i1047" type="#_x0000_t75" style="width:59.25pt;height:31.5pt">
                          <v:imagedata r:id="rId22" o:title=""/>
                        </v:shape>
                      </w:pict>
                    </w:r>
                  </w:p>
                </w:txbxContent>
              </v:textbox>
            </v:shape>
            <v:shape id="_x0000_s1034" type="#_x0000_t109" style="position:absolute;left:7718;top:5711;width:3060;height:539">
              <v:textbox style="mso-next-textbox:#_x0000_s1034">
                <w:txbxContent>
                  <w:p w:rsidR="00224B80" w:rsidRPr="002B16B1" w:rsidRDefault="00224B80" w:rsidP="007F3EDD">
                    <w:pPr>
                      <w:pStyle w:val="afd"/>
                    </w:pPr>
                    <w:r>
                      <w:t>Задача закрытого типа</w:t>
                    </w:r>
                  </w:p>
                </w:txbxContent>
              </v:textbox>
            </v:shape>
            <v:shape id="_x0000_s1035" type="#_x0000_t110" style="position:absolute;left:3038;top:6791;width:2880;height:1440">
              <v:textbox style="mso-next-textbox:#_x0000_s1035">
                <w:txbxContent>
                  <w:p w:rsidR="00224B80" w:rsidRDefault="00A878D5" w:rsidP="007F3EDD">
                    <w:pPr>
                      <w:pStyle w:val="afd"/>
                    </w:pPr>
                    <w:r>
                      <w:pict>
                        <v:shape id="_x0000_i1049" type="#_x0000_t75" style="width:59.25pt;height:31.5pt">
                          <v:imagedata r:id="rId22" o:title=""/>
                        </v:shape>
                      </w:pict>
                    </w:r>
                  </w:p>
                </w:txbxContent>
              </v:textbox>
            </v:shape>
            <v:shape id="_x0000_s1036" type="#_x0000_t109" style="position:absolute;left:5378;top:8231;width:2880;height:720">
              <v:textbox style="mso-next-textbox:#_x0000_s1036">
                <w:txbxContent>
                  <w:p w:rsidR="00224B80" w:rsidRDefault="00224B80" w:rsidP="007F3EDD">
                    <w:pPr>
                      <w:pStyle w:val="afd"/>
                    </w:pPr>
                    <w:r>
                      <w:t>Добавление фиктивного потребителя</w:t>
                    </w:r>
                  </w:p>
                </w:txbxContent>
              </v:textbox>
            </v:shape>
            <v:shape id="_x0000_s1037" type="#_x0000_t111" style="position:absolute;left:4478;top:11831;width:3960;height:1080">
              <v:textbox style="mso-next-textbox:#_x0000_s1037">
                <w:txbxContent>
                  <w:p w:rsidR="00224B80" w:rsidRPr="002F087B" w:rsidRDefault="00A878D5" w:rsidP="007F3EDD">
                    <w:pPr>
                      <w:pStyle w:val="afd"/>
                    </w:pPr>
                    <w:r>
                      <w:rPr>
                        <w:vertAlign w:val="subscript"/>
                        <w:lang w:val="en-US"/>
                      </w:rPr>
                      <w:pict>
                        <v:shape id="_x0000_i1051" type="#_x0000_t75" style="width:117.75pt;height:33pt">
                          <v:imagedata r:id="rId23" o:title=""/>
                        </v:shape>
                      </w:pict>
                    </w:r>
                  </w:p>
                </w:txbxContent>
              </v:textbox>
            </v:shape>
            <v:line id="_x0000_s1038" style="position:absolute" from="5918,1391" to="5918,1751"/>
            <v:line id="_x0000_s1039" style="position:absolute" from="5918,2831" to="5918,3191"/>
            <v:line id="_x0000_s1040" style="position:absolute" from="5918,4271" to="5918,4631"/>
            <v:line id="_x0000_s1041" style="position:absolute;flip:x" from="7358,5351" to="9158,5351"/>
            <v:line id="_x0000_s1042" style="position:absolute;flip:x" from="2678,5351" to="4478,5351"/>
            <v:line id="_x0000_s1043" style="position:absolute;flip:x y" from="2678,5351" to="2678,5711"/>
            <v:line id="_x0000_s1044" style="position:absolute;flip:x y" from="9158,5351" to="9158,5711"/>
            <v:line id="_x0000_s1045" style="position:absolute;flip:x" from="5918,7511" to="6818,7511"/>
            <v:line id="_x0000_s1046" style="position:absolute;flip:x" from="2678,6611" to="4478,6611"/>
            <v:line id="_x0000_s1047" style="position:absolute;flip:x y" from="2678,6251" to="2678,6611"/>
            <v:line id="_x0000_s1048" style="position:absolute;flip:x" from="1778,7511" to="3038,7511"/>
            <v:line id="_x0000_s1049" style="position:absolute;flip:x y" from="4478,6611" to="4478,6791"/>
            <v:line id="_x0000_s1050" style="position:absolute;flip:x y" from="9158,6251" to="9158,10031"/>
            <v:line id="_x0000_s1051" style="position:absolute;flip:x y" from="1778,7511" to="1778,8231"/>
            <v:line id="_x0000_s1052" style="position:absolute;flip:x" from="6818,7511" to="6818,8231"/>
            <v:line id="_x0000_s1053" style="position:absolute;flip:x y" from="1778,8951" to="1778,10031"/>
            <v:line id="_x0000_s1054" style="position:absolute;flip:x" from="1778,10031" to="9158,10031"/>
            <v:line id="_x0000_s1055" style="position:absolute;flip:x y" from="6818,8951" to="6818,10031"/>
            <v:line id="_x0000_s1056" style="position:absolute;flip:x y" from="6458,11291" to="6458,11831"/>
            <v:line id="_x0000_s1057" style="position:absolute;flip:x y" from="6458,10031" to="6458,10751"/>
            <v:line id="_x0000_s1058" style="position:absolute;flip:x y" from="6458,12911" to="6458,13451"/>
            <v:shape id="_x0000_s1059" type="#_x0000_t116" style="position:absolute;left:5558;top:13451;width:1799;height:539">
              <v:textbox style="mso-next-textbox:#_x0000_s1059">
                <w:txbxContent>
                  <w:p w:rsidR="00224B80" w:rsidRDefault="00224B80" w:rsidP="007F3ED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224B80" w:rsidRDefault="00494EB1" w:rsidP="00224B80">
      <w:pPr>
        <w:ind w:firstLine="709"/>
        <w:rPr>
          <w:lang w:val="kk-KZ"/>
        </w:rPr>
      </w:pPr>
      <w:r w:rsidRPr="00224B80">
        <w:rPr>
          <w:lang w:val="kk-KZ"/>
        </w:rPr>
        <w:t>Происходит начальное вычисление опорного плана</w:t>
      </w:r>
      <w:r w:rsidR="00224B80" w:rsidRPr="00224B80">
        <w:rPr>
          <w:lang w:val="kk-KZ"/>
        </w:rPr>
        <w:t>.</w:t>
      </w:r>
    </w:p>
    <w:p w:rsidR="00224B80" w:rsidRDefault="00494EB1" w:rsidP="00224B80">
      <w:pPr>
        <w:ind w:firstLine="709"/>
      </w:pPr>
      <w:r w:rsidRPr="00224B80">
        <w:lastRenderedPageBreak/>
        <w:t>Построение плана выполняется сверху-вниз по столбцам матрицы Co начиная с левого, для O матрицы Co, при этом учитывается пропускная возможность коммуникаций</w:t>
      </w:r>
      <w:r w:rsidR="00224B80" w:rsidRPr="00224B80">
        <w:t>.</w:t>
      </w:r>
    </w:p>
    <w:p w:rsidR="00224B80" w:rsidRDefault="005C6764" w:rsidP="00224B80">
      <w:pPr>
        <w:ind w:firstLine="709"/>
      </w:pPr>
      <w:r w:rsidRPr="00224B80">
        <w:t>На этапе разметки отмечают символом</w:t>
      </w:r>
      <w:r w:rsidR="00224B80">
        <w:t xml:space="preserve"> "</w:t>
      </w:r>
      <w:r w:rsidRPr="00224B80">
        <w:t>+</w:t>
      </w:r>
      <w:r w:rsidR="00224B80">
        <w:t xml:space="preserve">" </w:t>
      </w:r>
      <w:r w:rsidRPr="00224B80">
        <w:t>столбцы с нулевыми невязками и существенные нули матрицы С</w:t>
      </w:r>
      <w:r w:rsidR="00224B80" w:rsidRPr="00224B80">
        <w:t xml:space="preserve">. </w:t>
      </w:r>
      <w:r w:rsidRPr="00224B80">
        <w:t>Точкой отмечают существенные неполные нули, а двумя точками</w:t>
      </w:r>
      <w:r w:rsidR="00224B80" w:rsidRPr="00224B80">
        <w:t xml:space="preserve"> - </w:t>
      </w:r>
      <w:r w:rsidRPr="00224B80">
        <w:t>полные</w:t>
      </w:r>
      <w:r w:rsidR="00224B80" w:rsidRPr="00224B80">
        <w:t xml:space="preserve">. </w:t>
      </w:r>
      <w:r w:rsidRPr="00224B80">
        <w:t>Несущественные нули остаются без разметки</w:t>
      </w:r>
      <w:r w:rsidR="00224B80" w:rsidRPr="00224B80">
        <w:t xml:space="preserve">. </w:t>
      </w:r>
      <w:r w:rsidRPr="00224B80">
        <w:t>С точки зрения коммуникации они являются неполными</w:t>
      </w:r>
      <w:r w:rsidR="00224B80" w:rsidRPr="00224B80">
        <w:t>.</w:t>
      </w:r>
    </w:p>
    <w:p w:rsidR="00224B80" w:rsidRDefault="005C6764" w:rsidP="00224B80">
      <w:pPr>
        <w:ind w:firstLine="709"/>
      </w:pPr>
      <w:r w:rsidRPr="00224B80">
        <w:t>Целью поиска является отыскать неполный нуль</w:t>
      </w:r>
      <w:r w:rsidR="00224B80">
        <w:t xml:space="preserve"> (</w:t>
      </w:r>
      <w:r w:rsidRPr="00224B80">
        <w:t>без разницы существенный или несущественный</w:t>
      </w:r>
      <w:r w:rsidR="00224B80" w:rsidRPr="00224B80">
        <w:t>),</w:t>
      </w:r>
      <w:r w:rsidRPr="00224B80">
        <w:t xml:space="preserve"> расположенный в строке с полной невязкой</w:t>
      </w:r>
      <w:r w:rsidR="00224B80" w:rsidRPr="00224B80">
        <w:t xml:space="preserve">. </w:t>
      </w:r>
      <w:r w:rsidRPr="00224B80">
        <w:t>Алгоритм поиска по колонкам известен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Элемент который стоит на пересечении выделенной строки и выделенного столбца называется дважды выделенным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Выбирается корректирующий элемент h</w:t>
      </w:r>
      <w:r w:rsidR="00224B80" w:rsidRPr="00224B80">
        <w:t xml:space="preserve">. </w:t>
      </w:r>
      <w:r w:rsidRPr="00224B80">
        <w:t>Корректирующий элемент получаем как минимальный положительный элемент среди невыделенной части матрицы, либо как минимальный модуль двух выделенных отрицательных элементов</w:t>
      </w:r>
    </w:p>
    <w:p w:rsidR="00224B80" w:rsidRDefault="00E35EA7" w:rsidP="00224B80">
      <w:pPr>
        <w:ind w:firstLine="709"/>
      </w:pPr>
      <w:r w:rsidRPr="00224B80">
        <w:t>Если поисковый этап окончился неудачей в невыделенной части матрицы</w:t>
      </w:r>
      <w:r w:rsidR="000B04B3" w:rsidRPr="00224B80">
        <w:t xml:space="preserve"> </w:t>
      </w:r>
      <w:r w:rsidRPr="00224B80">
        <w:t xml:space="preserve">элементы неположительны, а все дважды выделенные элементы </w:t>
      </w:r>
      <w:r w:rsidR="000B04B3" w:rsidRPr="00224B80">
        <w:t>неотрицательны</w:t>
      </w:r>
      <w:r w:rsidRPr="00224B80">
        <w:t>, то задача неразрешима при данных ограничениях на пропускную способность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Прибавляется h к выделенным элементам и вычитается из невыделенных</w:t>
      </w:r>
      <w:r w:rsidR="00224B80" w:rsidRPr="00224B80">
        <w:t xml:space="preserve">. </w:t>
      </w:r>
      <w:r w:rsidRPr="00224B80">
        <w:t xml:space="preserve">Если дважды выделенный </w:t>
      </w:r>
      <w:r w:rsidR="000B04B3" w:rsidRPr="00224B80">
        <w:t>элемент</w:t>
      </w:r>
      <w:r w:rsidRPr="00224B80">
        <w:t xml:space="preserve"> становится равным </w:t>
      </w:r>
      <w:r w:rsidR="000B04B3" w:rsidRPr="00224B80">
        <w:t>нулю, то</w:t>
      </w:r>
      <w:r w:rsidRPr="00224B80">
        <w:t xml:space="preserve"> его выделяют</w:t>
      </w:r>
      <w:r w:rsidR="00224B80">
        <w:t xml:space="preserve"> "</w:t>
      </w:r>
      <w:r w:rsidRPr="00224B80">
        <w:t>*</w:t>
      </w:r>
      <w:r w:rsidR="00224B80">
        <w:t>"</w:t>
      </w:r>
      <w:r w:rsidRPr="00224B80">
        <w:t>Знак выделения над столбцом снимается</w:t>
      </w:r>
      <w:r w:rsidR="00224B80" w:rsidRPr="00224B80">
        <w:t>.</w:t>
      </w:r>
    </w:p>
    <w:p w:rsidR="00224B80" w:rsidRDefault="004A68B0" w:rsidP="00224B80">
      <w:pPr>
        <w:ind w:firstLine="709"/>
        <w:rPr>
          <w:lang w:val="kk-KZ"/>
        </w:rPr>
      </w:pPr>
      <w:r>
        <w:br w:type="page"/>
      </w:r>
      <w:r w:rsidR="00A878D5">
        <w:rPr>
          <w:noProof/>
        </w:rPr>
        <w:lastRenderedPageBreak/>
        <w:pict>
          <v:group id="_x0000_s1060" style="position:absolute;left:0;text-align:left;margin-left:53.85pt;margin-top:74.7pt;width:331pt;height:9in;z-index:251657728;mso-position-vertical-relative:page" coordorigin="2498,1211" coordsize="7200,13500">
            <v:shape id="_x0000_s1061" type="#_x0000_t116" style="position:absolute;left:5918;top:14171;width:1440;height:540">
              <v:textbox style="mso-next-textbox:#_x0000_s1061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_x0000_s1062" type="#_x0000_t112" style="position:absolute;left:3758;top:1211;width:3960;height:720">
              <v:textbox style="mso-next-textbox:#_x0000_s1062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Вычисление опорного плана</w:t>
                    </w:r>
                  </w:p>
                </w:txbxContent>
              </v:textbox>
            </v:shape>
            <v:shape id="_x0000_s1063" type="#_x0000_t110" style="position:absolute;left:3578;top:12371;width:4500;height:1440">
              <v:textbox style="mso-next-textbox:#_x0000_s1063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Если суммарная невязка = 0</w:t>
                    </w:r>
                  </w:p>
                </w:txbxContent>
              </v:textbox>
            </v:shape>
            <v:shape id="_x0000_s1064" type="#_x0000_t109" style="position:absolute;left:4658;top:3191;width:2160;height:721">
              <v:textbox style="mso-next-textbox:#_x0000_s1064">
                <w:txbxContent>
                  <w:p w:rsidR="00224B80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a[i,j] &lt; min then </w:t>
                    </w:r>
                  </w:p>
                  <w:p w:rsidR="00224B80" w:rsidRPr="00187C3E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min := a[I,j]</w:t>
                    </w:r>
                  </w:p>
                </w:txbxContent>
              </v:textbox>
            </v:shape>
            <v:shape id="_x0000_s1065" type="#_x0000_t109" style="position:absolute;left:3938;top:4271;width:3960;height:1260">
              <v:textbox style="mso-next-textbox:#_x0000_s1065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Минимальный элемент вычитывается из всех элементов</w:t>
                    </w:r>
                  </w:p>
                  <w:p w:rsidR="00224B80" w:rsidRDefault="00224B80" w:rsidP="004A68B0">
                    <w:pPr>
                      <w:pStyle w:val="afd"/>
                    </w:pPr>
                    <w:r>
                      <w:t>столбца</w:t>
                    </w:r>
                  </w:p>
                  <w:p w:rsidR="00224B80" w:rsidRPr="003D45B2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t>С</w:t>
                    </w:r>
                    <w:r>
                      <w:rPr>
                        <w:lang w:val="en-US"/>
                      </w:rPr>
                      <w:t>ij -m</w:t>
                    </w:r>
                  </w:p>
                  <w:p w:rsidR="00224B80" w:rsidRDefault="00224B80" w:rsidP="004A68B0">
                    <w:pPr>
                      <w:pStyle w:val="afd"/>
                    </w:pPr>
                  </w:p>
                </w:txbxContent>
              </v:textbox>
            </v:shape>
            <v:shape id="_x0000_s1066" type="#_x0000_t109" style="position:absolute;left:3938;top:6791;width:3960;height:1080">
              <v:textbox style="mso-next-textbox:#_x0000_s1066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Отыскивается минимальный элемент в каждой строке</w:t>
                    </w:r>
                  </w:p>
                  <w:p w:rsidR="00224B80" w:rsidRPr="00C465FD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m’</w:t>
                    </w:r>
                  </w:p>
                </w:txbxContent>
              </v:textbox>
            </v:shape>
            <v:shape id="_x0000_s1067" type="#_x0000_t109" style="position:absolute;left:4838;top:5711;width:1800;height:721">
              <v:textbox style="mso-next-textbox:#_x0000_s1067">
                <w:txbxContent>
                  <w:p w:rsidR="00224B80" w:rsidRPr="003D45B2" w:rsidRDefault="00224B80" w:rsidP="004A68B0">
                    <w:pPr>
                      <w:pStyle w:val="afd"/>
                    </w:pPr>
                    <w:r>
                      <w:rPr>
                        <w:lang w:val="en-US"/>
                      </w:rPr>
                      <w:t xml:space="preserve">C’- </w:t>
                    </w:r>
                    <w:r>
                      <w:t>новая матрица</w:t>
                    </w:r>
                  </w:p>
                </w:txbxContent>
              </v:textbox>
            </v:shape>
            <v:shape id="_x0000_s1068" type="#_x0000_t109" style="position:absolute;left:4838;top:9671;width:1800;height:540">
              <v:textbox style="mso-next-textbox:#_x0000_s1068">
                <w:txbxContent>
                  <w:p w:rsidR="00224B80" w:rsidRPr="00C465FD" w:rsidRDefault="00224B80" w:rsidP="004A68B0">
                    <w:pPr>
                      <w:pStyle w:val="afd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C</w:t>
                    </w:r>
                    <w:r>
                      <w:rPr>
                        <w:vertAlign w:val="subscript"/>
                        <w:lang w:val="en-US"/>
                      </w:rPr>
                      <w:t>o</w:t>
                    </w:r>
                  </w:p>
                </w:txbxContent>
              </v:textbox>
            </v:shape>
            <v:shape id="_x0000_s1069" type="#_x0000_t109" style="position:absolute;left:3938;top:8231;width:3960;height:1260">
              <v:textbox style="mso-next-textbox:#_x0000_s1069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Минимальный элемент вычитывается из всех элементов строки</w:t>
                    </w:r>
                  </w:p>
                  <w:p w:rsidR="00224B80" w:rsidRPr="00C465FD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 xml:space="preserve">ij </w:t>
                    </w:r>
                    <w:r>
                      <w:rPr>
                        <w:lang w:val="en-US"/>
                      </w:rPr>
                      <w:t>- m</w:t>
                    </w:r>
                  </w:p>
                </w:txbxContent>
              </v:textbox>
            </v:shape>
            <v:shape id="_x0000_s1070" type="#_x0000_t109" style="position:absolute;left:3938;top:10391;width:3960;height:720">
              <v:textbox style="mso-next-textbox:#_x0000_s1070">
                <w:txbxContent>
                  <w:p w:rsidR="00224B80" w:rsidRDefault="00224B80" w:rsidP="004A68B0">
                    <w:pPr>
                      <w:pStyle w:val="afd"/>
                    </w:pPr>
                    <w:r>
                      <w:t>Строится начальный план</w:t>
                    </w:r>
                  </w:p>
                  <w:p w:rsidR="00224B80" w:rsidRPr="00C465FD" w:rsidRDefault="00224B80" w:rsidP="004A68B0">
                    <w:pPr>
                      <w:pStyle w:val="afd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o</w:t>
                    </w:r>
                    <w:r w:rsidRPr="00187C3E">
                      <w:rPr>
                        <w:vertAlign w:val="subscript"/>
                      </w:rPr>
                      <w:t xml:space="preserve"> </w:t>
                    </w:r>
                    <w:r>
                      <w:t>по С</w:t>
                    </w:r>
                    <w:r>
                      <w:rPr>
                        <w:vertAlign w:val="subscript"/>
                      </w:rPr>
                      <w:t>о</w:t>
                    </w:r>
                  </w:p>
                </w:txbxContent>
              </v:textbox>
            </v:shape>
            <v:shape id="_x0000_s1071" type="#_x0000_t109" style="position:absolute;left:3938;top:11291;width:4140;height:720">
              <v:textbox style="mso-next-textbox:#_x0000_s1071">
                <w:txbxContent>
                  <w:p w:rsidR="00224B80" w:rsidRPr="00C465FD" w:rsidRDefault="00224B80" w:rsidP="004A68B0">
                    <w:pPr>
                      <w:pStyle w:val="afd"/>
                    </w:pPr>
                    <w:r>
                      <w:t>Засчитывается невязки по строкам и столбцам и суммарная невязка</w:t>
                    </w:r>
                  </w:p>
                </w:txbxContent>
              </v:textbox>
            </v:shape>
            <v:shape id="_x0000_s1072" type="#_x0000_t109" style="position:absolute;left:8078;top:13271;width:1620;height:540">
              <v:textbox style="mso-next-textbox:#_x0000_s1072">
                <w:txbxContent>
                  <w:p w:rsidR="00224B80" w:rsidRPr="00C465FD" w:rsidRDefault="00224B80" w:rsidP="004A68B0">
                    <w:pPr>
                      <w:pStyle w:val="afd"/>
                    </w:pPr>
                    <w:r>
                      <w:t>оптимум</w:t>
                    </w:r>
                  </w:p>
                </w:txbxContent>
              </v:textbox>
            </v:shape>
            <v:line id="_x0000_s1073" style="position:absolute;flip:y" from="5738,3911" to="5738,4271"/>
            <v:line id="_x0000_s1074" style="position:absolute" from="2498,13091" to="3578,13091"/>
            <v:line id="_x0000_s1075" style="position:absolute" from="5738,1931" to="5738,2291"/>
            <v:line id="_x0000_s1076" style="position:absolute;flip:y" from="5738,5531" to="5738,5711"/>
            <v:line id="_x0000_s1077" style="position:absolute;flip:y" from="5738,6431" to="5738,6791"/>
            <v:line id="_x0000_s1078" style="position:absolute;flip:y" from="5738,7871" to="5738,8231"/>
            <v:line id="_x0000_s1079" style="position:absolute;flip:y" from="5738,9491" to="5738,9671"/>
            <v:line id="_x0000_s1080" style="position:absolute;flip:y" from="5738,10211" to="5738,10391"/>
            <v:line id="_x0000_s1081" style="position:absolute;flip:y" from="5738,11111" to="5738,11291"/>
            <v:line id="_x0000_s1082" style="position:absolute;flip:y" from="5738,12011" to="5738,12371"/>
            <v:line id="_x0000_s1083" style="position:absolute;flip:y" from="8078,13091" to="8798,13091"/>
            <v:line id="_x0000_s1084" style="position:absolute;flip:y" from="6638,13991" to="8798,13991"/>
            <v:line id="_x0000_s1085" style="position:absolute" from="8798,13091" to="8798,13271"/>
            <v:line id="_x0000_s1086" style="position:absolute" from="8798,13811" to="8798,13991"/>
            <v:line id="_x0000_s1087" style="position:absolute;flip:y" from="6638,13991" to="6638,14171"/>
            <v:line id="_x0000_s1088" style="position:absolute;flip:y" from="2498,3551" to="2498,13091"/>
            <v:shape id="_x0000_s1089" type="#_x0000_t109" style="position:absolute;left:7178;top:12191;width:720;height:540" stroked="f">
              <v:textbox style="mso-next-textbox:#_x0000_s1089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Да</w:t>
                    </w:r>
                  </w:p>
                </w:txbxContent>
              </v:textbox>
            </v:shape>
            <v:shape id="_x0000_s1090" type="#_x0000_t109" style="position:absolute;left:3938;top:12191;width:900;height:360" stroked="f">
              <v:textbox style="mso-next-textbox:#_x0000_s1090">
                <w:txbxContent>
                  <w:p w:rsidR="00224B80" w:rsidRDefault="00224B80" w:rsidP="004A68B0">
                    <w:pPr>
                      <w:pStyle w:val="afd"/>
                    </w:pPr>
                    <w:r>
                      <w:t>Нет</w:t>
                    </w:r>
                  </w:p>
                </w:txbxContent>
              </v:textbox>
            </v:shape>
            <v:rect id="_x0000_s1091" style="position:absolute;left:4838;top:2291;width:1800;height:541">
              <v:textbox style="mso-next-textbox:#_x0000_s1091">
                <w:txbxContent>
                  <w:p w:rsidR="00224B80" w:rsidRPr="00187C3E" w:rsidRDefault="00224B80" w:rsidP="004A68B0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min:= a[1,1]</w:t>
                    </w:r>
                  </w:p>
                </w:txbxContent>
              </v:textbox>
            </v:rect>
            <v:line id="_x0000_s1092" style="position:absolute" from="5738,2831" to="5738,3191"/>
            <v:line id="_x0000_s1093" style="position:absolute" from="2498,3551" to="4658,3551">
              <v:stroke endarrow="block"/>
            </v:line>
            <w10:wrap type="topAndBottom" anchory="page"/>
          </v:group>
        </w:pict>
      </w:r>
      <w:r w:rsidR="00E35EA7" w:rsidRPr="00224B80">
        <w:rPr>
          <w:lang w:val="kk-KZ"/>
        </w:rPr>
        <w:t xml:space="preserve">Рисунок </w:t>
      </w:r>
      <w:r w:rsidR="00224B80">
        <w:rPr>
          <w:lang w:val="kk-KZ"/>
        </w:rPr>
        <w:t>2.2</w:t>
      </w:r>
      <w:r w:rsidR="00E35EA7" w:rsidRPr="00224B80">
        <w:rPr>
          <w:lang w:val="kk-KZ"/>
        </w:rPr>
        <w:t xml:space="preserve"> </w:t>
      </w:r>
      <w:r w:rsidR="00224B80">
        <w:rPr>
          <w:lang w:val="kk-KZ"/>
        </w:rPr>
        <w:t>-</w:t>
      </w:r>
      <w:r w:rsidR="00E35EA7" w:rsidRPr="00224B80">
        <w:rPr>
          <w:lang w:val="kk-KZ"/>
        </w:rPr>
        <w:t xml:space="preserve"> Общий алгорит</w:t>
      </w:r>
      <w:r w:rsidR="00E35EA7" w:rsidRPr="00224B80">
        <w:t>м</w:t>
      </w:r>
      <w:r w:rsidR="00E35EA7" w:rsidRPr="00224B80">
        <w:rPr>
          <w:lang w:val="kk-KZ"/>
        </w:rPr>
        <w:t xml:space="preserve"> вычисления опорного плана</w:t>
      </w:r>
    </w:p>
    <w:p w:rsidR="004A68B0" w:rsidRPr="00224B80" w:rsidRDefault="004A68B0" w:rsidP="00224B80">
      <w:pPr>
        <w:ind w:firstLine="709"/>
        <w:rPr>
          <w:lang w:val="kk-KZ"/>
        </w:rPr>
      </w:pPr>
    </w:p>
    <w:p w:rsidR="00224B80" w:rsidRDefault="00E35EA7" w:rsidP="00224B80">
      <w:pPr>
        <w:ind w:firstLine="709"/>
      </w:pPr>
      <w:r w:rsidRPr="00224B80">
        <w:lastRenderedPageBreak/>
        <w:t>Вычисление невязки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На основании матрицы С</w:t>
      </w:r>
      <w:r w:rsidRPr="00224B80">
        <w:rPr>
          <w:vertAlign w:val="subscript"/>
        </w:rPr>
        <w:t>0</w:t>
      </w:r>
      <w:r w:rsidRPr="00224B80">
        <w:t xml:space="preserve"> строится начальный план</w:t>
      </w:r>
      <w:r w:rsidR="00224B80" w:rsidRPr="00224B80">
        <w:t xml:space="preserve">. </w:t>
      </w:r>
      <w:r w:rsidRPr="00224B80">
        <w:t>Заполнение плана осуществляется по нулям матрицы С</w:t>
      </w:r>
      <w:r w:rsidRPr="00224B80">
        <w:rPr>
          <w:vertAlign w:val="subscript"/>
        </w:rPr>
        <w:t>0</w:t>
      </w:r>
      <w:r w:rsidRPr="00224B80">
        <w:t>, двигаясь по столбцам сверху вниз, слева направо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После заполнения элемента плана объемы производства и потребления</w:t>
      </w:r>
      <w:r w:rsidR="00224B80" w:rsidRPr="00224B80">
        <w:t xml:space="preserve"> </w:t>
      </w:r>
      <w:r w:rsidRPr="00224B80">
        <w:t>корректируются</w:t>
      </w:r>
      <w:r w:rsidR="00224B80" w:rsidRPr="00224B80">
        <w:t xml:space="preserve">. </w:t>
      </w:r>
      <w:r w:rsidRPr="00224B80">
        <w:t>Коррекции предшествует построение цепочки</w:t>
      </w:r>
      <w:r w:rsidR="00224B80" w:rsidRPr="00224B80">
        <w:t xml:space="preserve">. </w:t>
      </w:r>
      <w:r w:rsidRPr="00224B80">
        <w:t>Цепочка содержит обязательно нечетное число нулей и</w:t>
      </w:r>
      <w:r w:rsidR="00224B80" w:rsidRPr="00224B80">
        <w:t xml:space="preserve"> </w:t>
      </w:r>
      <w:r w:rsidRPr="00224B80">
        <w:t>в принципе может состоять из одного нуля</w:t>
      </w:r>
      <w:r w:rsidR="00224B80" w:rsidRPr="00224B80">
        <w:t xml:space="preserve">. </w:t>
      </w:r>
      <w:r w:rsidRPr="00224B80">
        <w:t>Построение цепочки начинается с последнего найденного нуля со штрихом</w:t>
      </w:r>
      <w:r w:rsidR="00224B80" w:rsidRPr="00224B80">
        <w:t xml:space="preserve">. </w:t>
      </w:r>
      <w:r w:rsidRPr="00224B80">
        <w:t>Затем по столбу к нулю со звездочкой, а уже от него по строке к нулю со штрихом</w:t>
      </w:r>
      <w:r w:rsidR="00224B80" w:rsidRPr="00224B80">
        <w:t xml:space="preserve">. </w:t>
      </w:r>
      <w:r w:rsidRPr="00224B80">
        <w:t>Для</w:t>
      </w:r>
      <w:r w:rsidR="00224B80" w:rsidRPr="00224B80">
        <w:t xml:space="preserve"> </w:t>
      </w:r>
      <w:r w:rsidRPr="00224B80">
        <w:t xml:space="preserve">коррекции плана выбирается корректирующий элемент </w:t>
      </w:r>
      <w:r w:rsidR="00A878D5">
        <w:rPr>
          <w:vertAlign w:val="subscript"/>
        </w:rPr>
        <w:pict>
          <v:shape id="_x0000_i1052" type="#_x0000_t75" style="width:14.25pt;height:14.25pt">
            <v:imagedata r:id="rId24" o:title=""/>
          </v:shape>
        </w:pict>
      </w:r>
      <w:r w:rsidR="00224B80" w:rsidRPr="00224B80">
        <w:rPr>
          <w:vertAlign w:val="subscript"/>
        </w:rPr>
        <w:t xml:space="preserve">. </w:t>
      </w:r>
      <w:r w:rsidRPr="00224B80">
        <w:t>Он выбирается из невязки строки сначала, из невязки конца цепочки и элементов конца Х, соответствующих нулям со звездочкой</w:t>
      </w:r>
      <w:r w:rsidR="00224B80" w:rsidRPr="00224B80">
        <w:t>,</w:t>
      </w:r>
      <w:r w:rsidRPr="00224B80">
        <w:t xml:space="preserve"> которые вошли в цепочку</w:t>
      </w:r>
      <w:r w:rsidR="00224B80" w:rsidRPr="00224B80">
        <w:t xml:space="preserve">. </w:t>
      </w:r>
      <w:r w:rsidRPr="00224B80">
        <w:t xml:space="preserve">Элемент </w:t>
      </w:r>
      <w:r w:rsidR="00A878D5">
        <w:rPr>
          <w:vertAlign w:val="subscript"/>
        </w:rPr>
        <w:pict>
          <v:shape id="_x0000_i1053" type="#_x0000_t75" style="width:12pt;height:13.5pt">
            <v:imagedata r:id="rId24" o:title=""/>
          </v:shape>
        </w:pict>
      </w:r>
      <w:r w:rsidRPr="00224B80">
        <w:t xml:space="preserve"> прибавляется к элементу Х</w:t>
      </w:r>
      <w:r w:rsidRPr="00224B80">
        <w:rPr>
          <w:vertAlign w:val="subscript"/>
          <w:lang w:val="en-US"/>
        </w:rPr>
        <w:t>ij</w:t>
      </w:r>
      <w:r w:rsidR="00224B80" w:rsidRPr="00224B80">
        <w:rPr>
          <w:vertAlign w:val="subscript"/>
        </w:rPr>
        <w:t>,</w:t>
      </w:r>
      <w:r w:rsidRPr="00224B80">
        <w:t xml:space="preserve"> если ему в цепочку соответствовал элемент С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Pr="00224B80">
        <w:t>=0'</w:t>
      </w:r>
      <w:r w:rsidR="00224B80" w:rsidRPr="00224B80">
        <w:t>,</w:t>
      </w:r>
      <w:r w:rsidRPr="00224B80">
        <w:t xml:space="preserve"> и отнимается от элемента Х</w:t>
      </w:r>
      <w:r w:rsidRPr="00224B80">
        <w:rPr>
          <w:vertAlign w:val="subscript"/>
          <w:lang w:val="en-US"/>
        </w:rPr>
        <w:t>ij</w:t>
      </w:r>
      <w:r w:rsidRPr="00224B80">
        <w:t>, если в цепочке ему соответствовал элемент С</w:t>
      </w:r>
      <w:r w:rsidRPr="00224B80">
        <w:rPr>
          <w:vertAlign w:val="subscript"/>
          <w:lang w:val="en-US"/>
        </w:rPr>
        <w:t>ij</w:t>
      </w:r>
      <w:r w:rsidRPr="00224B80">
        <w:rPr>
          <w:vertAlign w:val="subscript"/>
        </w:rPr>
        <w:t xml:space="preserve"> </w:t>
      </w:r>
      <w:r w:rsidRPr="00224B80">
        <w:t>=0</w:t>
      </w:r>
      <w:r w:rsidRPr="00224B80">
        <w:rPr>
          <w:vertAlign w:val="superscript"/>
        </w:rPr>
        <w:t>*</w:t>
      </w:r>
      <w:r w:rsidR="00224B80" w:rsidRPr="00224B80">
        <w:t xml:space="preserve">. </w:t>
      </w:r>
      <w:r w:rsidRPr="00224B80">
        <w:t>Для коррекции плана рассчитывается невязка по строкам и столбцам, а так же суммарная невязка</w:t>
      </w:r>
      <w:r w:rsidR="00224B80" w:rsidRPr="00224B80">
        <w:t>.</w:t>
      </w:r>
    </w:p>
    <w:p w:rsidR="00224B80" w:rsidRDefault="00E35EA7" w:rsidP="00224B80">
      <w:pPr>
        <w:ind w:firstLine="709"/>
      </w:pPr>
      <w:r w:rsidRPr="00224B80">
        <w:t>Рассчитываются невязки по столбцам и строкам</w:t>
      </w:r>
      <w:r w:rsidR="00224B80" w:rsidRPr="00224B80">
        <w:t>.</w:t>
      </w:r>
    </w:p>
    <w:p w:rsidR="006B531D" w:rsidRDefault="006B531D" w:rsidP="00224B80">
      <w:pPr>
        <w:ind w:firstLine="709"/>
      </w:pPr>
    </w:p>
    <w:p w:rsidR="00224B80" w:rsidRDefault="00E35EA7" w:rsidP="00224B80">
      <w:pPr>
        <w:ind w:firstLine="709"/>
      </w:pPr>
      <w:r w:rsidRPr="00224B80">
        <w:t xml:space="preserve">Невязка по строке </w:t>
      </w:r>
      <w:r w:rsidR="00A878D5">
        <w:rPr>
          <w:vertAlign w:val="subscript"/>
        </w:rPr>
        <w:pict>
          <v:shape id="_x0000_i1054" type="#_x0000_t75" style="width:74.25pt;height:35.25pt">
            <v:imagedata r:id="rId25" o:title="" blacklevel="3932f"/>
          </v:shape>
        </w:pict>
      </w:r>
      <w:r w:rsidRPr="00224B80">
        <w:t xml:space="preserve">, </w:t>
      </w:r>
      <w:r w:rsidRPr="00224B80">
        <w:rPr>
          <w:lang w:val="en-US"/>
        </w:rPr>
        <w:t>i</w:t>
      </w:r>
      <w:r w:rsidRPr="00224B80">
        <w:t>=1,</w:t>
      </w:r>
      <w:r w:rsidRPr="00224B80">
        <w:rPr>
          <w:lang w:val="en-US"/>
        </w:rPr>
        <w:t>m</w:t>
      </w:r>
      <w:r w:rsidRPr="00224B80">
        <w:t xml:space="preserve">, </w:t>
      </w:r>
      <w:r w:rsidRPr="00224B80">
        <w:rPr>
          <w:lang w:val="en-US"/>
        </w:rPr>
        <w:t>j</w:t>
      </w:r>
      <w:r w:rsidRPr="00224B80">
        <w:t>=1,</w:t>
      </w:r>
      <w:r w:rsidRPr="00224B80">
        <w:rPr>
          <w:lang w:val="en-US"/>
        </w:rPr>
        <w:t>n</w:t>
      </w:r>
      <w:r w:rsidR="00224B80">
        <w:t xml:space="preserve"> (2.19</w:t>
      </w:r>
      <w:r w:rsidR="00224B80" w:rsidRPr="00224B80">
        <w:t>)</w:t>
      </w:r>
    </w:p>
    <w:p w:rsidR="00224B80" w:rsidRDefault="00E35EA7" w:rsidP="00224B80">
      <w:pPr>
        <w:ind w:firstLine="709"/>
      </w:pPr>
      <w:r w:rsidRPr="00224B80">
        <w:t xml:space="preserve">Невязка по строке </w:t>
      </w:r>
      <w:r w:rsidR="00A878D5">
        <w:rPr>
          <w:vertAlign w:val="subscript"/>
        </w:rPr>
        <w:pict>
          <v:shape id="_x0000_i1055" type="#_x0000_t75" style="width:76.5pt;height:33.75pt">
            <v:imagedata r:id="rId26" o:title="" blacklevel="5898f"/>
          </v:shape>
        </w:pict>
      </w:r>
      <w:r w:rsidRPr="00224B80">
        <w:t xml:space="preserve">, </w:t>
      </w:r>
      <w:r w:rsidRPr="00224B80">
        <w:rPr>
          <w:lang w:val="en-US"/>
        </w:rPr>
        <w:t>i</w:t>
      </w:r>
      <w:r w:rsidRPr="00224B80">
        <w:t>=1,</w:t>
      </w:r>
      <w:r w:rsidRPr="00224B80">
        <w:rPr>
          <w:lang w:val="en-US"/>
        </w:rPr>
        <w:t>m</w:t>
      </w:r>
      <w:r w:rsidRPr="00224B80">
        <w:t xml:space="preserve">, </w:t>
      </w:r>
      <w:r w:rsidRPr="00224B80">
        <w:rPr>
          <w:lang w:val="en-US"/>
        </w:rPr>
        <w:t>j</w:t>
      </w:r>
      <w:r w:rsidRPr="00224B80">
        <w:t>=1,</w:t>
      </w:r>
      <w:r w:rsidRPr="00224B80">
        <w:rPr>
          <w:lang w:val="en-US"/>
        </w:rPr>
        <w:t>n</w:t>
      </w:r>
      <w:r w:rsidR="00224B80">
        <w:t xml:space="preserve"> (2.20</w:t>
      </w:r>
      <w:r w:rsidR="00224B80" w:rsidRPr="00224B80">
        <w:t>)</w:t>
      </w:r>
    </w:p>
    <w:p w:rsidR="006B531D" w:rsidRDefault="006B531D" w:rsidP="00224B80">
      <w:pPr>
        <w:ind w:firstLine="709"/>
      </w:pPr>
    </w:p>
    <w:p w:rsidR="00E35EA7" w:rsidRDefault="00E35EA7" w:rsidP="00224B80">
      <w:pPr>
        <w:ind w:firstLine="709"/>
      </w:pPr>
      <w:r w:rsidRPr="00224B80">
        <w:t>Затем рассчитывается суммарная невязка плана</w:t>
      </w:r>
    </w:p>
    <w:p w:rsidR="006B531D" w:rsidRPr="00224B80" w:rsidRDefault="006B531D" w:rsidP="00224B80">
      <w:pPr>
        <w:ind w:firstLine="709"/>
      </w:pPr>
    </w:p>
    <w:p w:rsidR="00224B80" w:rsidRDefault="00E35EA7" w:rsidP="00224B80">
      <w:pPr>
        <w:ind w:firstLine="709"/>
      </w:pPr>
      <w:r w:rsidRPr="00224B80">
        <w:t>∆</w:t>
      </w:r>
      <w:r w:rsidR="00A878D5">
        <w:rPr>
          <w:vertAlign w:val="subscript"/>
        </w:rPr>
        <w:pict>
          <v:shape id="_x0000_i1056" type="#_x0000_t75" style="width:216.75pt;height:35.25pt">
            <v:imagedata r:id="rId27" o:title="" blacklevel="7864f"/>
          </v:shape>
        </w:pict>
      </w:r>
      <w:r w:rsidR="00224B80">
        <w:t xml:space="preserve"> (2.2</w:t>
      </w:r>
      <w:r w:rsidRPr="00224B80">
        <w:t>1</w:t>
      </w:r>
      <w:r w:rsidR="00224B80" w:rsidRPr="00224B80">
        <w:t>)</w:t>
      </w:r>
    </w:p>
    <w:p w:rsidR="006B531D" w:rsidRDefault="006B531D" w:rsidP="00224B80">
      <w:pPr>
        <w:ind w:firstLine="709"/>
      </w:pPr>
    </w:p>
    <w:p w:rsidR="00224B80" w:rsidRDefault="00A878D5" w:rsidP="00224B80">
      <w:pPr>
        <w:ind w:firstLine="709"/>
      </w:pPr>
      <w:r>
        <w:rPr>
          <w:noProof/>
        </w:rPr>
        <w:lastRenderedPageBreak/>
        <w:pict>
          <v:group id="_x0000_s1094" style="position:absolute;left:0;text-align:left;margin-left:1in;margin-top:162.35pt;width:278pt;height:587.35pt;z-index:251658752;mso-position-vertical-relative:page" coordorigin="2858,1031" coordsize="6480,13140">
            <v:shape id="_x0000_s1095" type="#_x0000_t116" style="position:absolute;left:5378;top:13631;width:1620;height:540">
              <v:textbox style="mso-next-textbox:#_x0000_s1095">
                <w:txbxContent>
                  <w:p w:rsidR="00224B80" w:rsidRPr="0019202B" w:rsidRDefault="00224B80" w:rsidP="006B531D">
                    <w:pPr>
                      <w:pStyle w:val="afd"/>
                    </w:pPr>
                    <w:r>
                      <w:t>конец</w:t>
                    </w:r>
                  </w:p>
                </w:txbxContent>
              </v:textbox>
            </v:shape>
            <v:shape id="_x0000_s1096" type="#_x0000_t110" style="position:absolute;left:5198;top:9851;width:1800;height:1080">
              <v:textbox style="mso-next-textbox:#_x0000_s1096">
                <w:txbxContent>
                  <w:p w:rsidR="00224B80" w:rsidRPr="0019202B" w:rsidRDefault="00224B80" w:rsidP="006B531D">
                    <w:pPr>
                      <w:pStyle w:val="afd"/>
                    </w:pPr>
                    <w:r>
                      <w:rPr>
                        <w:rFonts w:ascii="Symbol" w:hAnsi="Symbol" w:cs="Symbol"/>
                        <w:lang w:val="en-US"/>
                      </w:rPr>
                      <w:t></w:t>
                    </w:r>
                    <w:r>
                      <w:t>= 0</w:t>
                    </w:r>
                  </w:p>
                  <w:p w:rsidR="00224B80" w:rsidRDefault="00224B80" w:rsidP="006B531D">
                    <w:pPr>
                      <w:pStyle w:val="afd"/>
                    </w:pPr>
                  </w:p>
                </w:txbxContent>
              </v:textbox>
            </v:shape>
            <v:shape id="_x0000_s1097" type="#_x0000_t112" style="position:absolute;left:4298;top:1031;width:3060;height:900">
              <v:textbox style="mso-next-textbox:#_x0000_s1097">
                <w:txbxContent>
                  <w:p w:rsidR="00224B80" w:rsidRDefault="00224B80" w:rsidP="006B531D">
                    <w:pPr>
                      <w:pStyle w:val="afd"/>
                      <w:rPr>
                        <w:vertAlign w:val="subscript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</w:rPr>
                      <w:t>о</w:t>
                    </w:r>
                  </w:p>
                  <w:p w:rsidR="00224B80" w:rsidRPr="00F623C9" w:rsidRDefault="00224B80" w:rsidP="006B531D">
                    <w:pPr>
                      <w:pStyle w:val="afd"/>
                    </w:pPr>
                    <w:r>
                      <w:t>начальный план</w:t>
                    </w:r>
                  </w:p>
                </w:txbxContent>
              </v:textbox>
            </v:shape>
            <v:shape id="_x0000_s1098" type="#_x0000_t111" style="position:absolute;left:5198;top:12551;width:2160;height:720">
              <v:textbox style="mso-next-textbox:#_x0000_s1098">
                <w:txbxContent>
                  <w:p w:rsidR="00224B80" w:rsidRDefault="00224B80" w:rsidP="006B531D">
                    <w:pPr>
                      <w:pStyle w:val="afd"/>
                    </w:pPr>
                    <w:r>
                      <w:t>Вывод</w:t>
                    </w:r>
                  </w:p>
                  <w:p w:rsidR="00224B80" w:rsidRPr="0019202B" w:rsidRDefault="00224B80" w:rsidP="006B531D">
                    <w:pPr>
                      <w:pStyle w:val="afd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L</w:t>
                    </w:r>
                  </w:p>
                </w:txbxContent>
              </v:textbox>
            </v:shape>
            <v:shape id="_x0000_s1099" type="#_x0000_t109" style="position:absolute;left:4838;top:2291;width:2160;height:720">
              <v:textbox style="mso-next-textbox:#_x0000_s1099">
                <w:txbxContent>
                  <w:p w:rsidR="00224B80" w:rsidRPr="00F623C9" w:rsidRDefault="00224B80" w:rsidP="006B531D">
                    <w:pPr>
                      <w:pStyle w:val="afd"/>
                      <w:rPr>
                        <w:vertAlign w:val="subscript"/>
                        <w:lang w:val="en-US"/>
                      </w:rPr>
                    </w:pPr>
                    <w:r>
                      <w:t>Х</w:t>
                    </w:r>
                    <w:r>
                      <w:rPr>
                        <w:vertAlign w:val="subscript"/>
                        <w:lang w:val="en-US"/>
                      </w:rPr>
                      <w:t xml:space="preserve">ij </w:t>
                    </w:r>
                    <w:r>
                      <w:rPr>
                        <w:lang w:val="en-US"/>
                      </w:rPr>
                      <w:t>= min {a</w:t>
                    </w:r>
                    <w:r>
                      <w:rPr>
                        <w:vertAlign w:val="subscript"/>
                        <w:lang w:val="en-US"/>
                      </w:rPr>
                      <w:t xml:space="preserve">i </w:t>
                    </w:r>
                    <w:r>
                      <w:rPr>
                        <w:lang w:val="en-US"/>
                      </w:rPr>
                      <w:t>, b</w:t>
                    </w:r>
                    <w:r>
                      <w:rPr>
                        <w:vertAlign w:val="subscript"/>
                        <w:lang w:val="en-US"/>
                      </w:rPr>
                      <w:t>j</w:t>
                    </w:r>
                    <w:r>
                      <w:rPr>
                        <w:lang w:val="en-US"/>
                      </w:rPr>
                      <w:t>}</w:t>
                    </w:r>
                  </w:p>
                </w:txbxContent>
              </v:textbox>
            </v:shape>
            <v:shape id="_x0000_s1100" type="#_x0000_t109" style="position:absolute;left:4838;top:3371;width:2160;height:720">
              <v:textbox style="mso-next-textbox:#_x0000_s1100">
                <w:txbxContent>
                  <w:p w:rsidR="00224B80" w:rsidRDefault="00224B80" w:rsidP="006B531D">
                    <w:pPr>
                      <w:pStyle w:val="afd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  <w:lang w:val="en-US"/>
                      </w:rPr>
                      <w:t>i</w:t>
                    </w:r>
                    <w:r>
                      <w:rPr>
                        <w:lang w:val="en-US"/>
                      </w:rPr>
                      <w:t xml:space="preserve"> = a</w:t>
                    </w:r>
                    <w:r>
                      <w:rPr>
                        <w:vertAlign w:val="subscript"/>
                        <w:lang w:val="en-US"/>
                      </w:rPr>
                      <w:t xml:space="preserve">i </w:t>
                    </w:r>
                    <w:r>
                      <w:rPr>
                        <w:lang w:val="en-US"/>
                      </w:rPr>
                      <w:t>- x</w:t>
                    </w:r>
                    <w:r>
                      <w:rPr>
                        <w:vertAlign w:val="subscript"/>
                        <w:lang w:val="en-US"/>
                      </w:rPr>
                      <w:t>ij</w:t>
                    </w:r>
                  </w:p>
                  <w:p w:rsidR="00224B80" w:rsidRPr="00662C0D" w:rsidRDefault="00224B80" w:rsidP="006B531D">
                    <w:pPr>
                      <w:pStyle w:val="afd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vertAlign w:val="subscript"/>
                        <w:lang w:val="en-US"/>
                      </w:rPr>
                      <w:t xml:space="preserve">bj </w:t>
                    </w:r>
                    <w:r>
                      <w:rPr>
                        <w:lang w:val="en-US"/>
                      </w:rPr>
                      <w:t>= b</w:t>
                    </w:r>
                    <w:r>
                      <w:rPr>
                        <w:vertAlign w:val="subscript"/>
                        <w:lang w:val="en-US"/>
                      </w:rPr>
                      <w:t xml:space="preserve">j </w:t>
                    </w:r>
                    <w:r>
                      <w:rPr>
                        <w:lang w:val="en-US"/>
                      </w:rPr>
                      <w:t>- x</w:t>
                    </w:r>
                    <w:r>
                      <w:rPr>
                        <w:vertAlign w:val="subscript"/>
                        <w:lang w:val="en-US"/>
                      </w:rPr>
                      <w:t>ij</w:t>
                    </w:r>
                  </w:p>
                </w:txbxContent>
              </v:textbox>
            </v:shape>
            <v:shape id="_x0000_s1101" type="#_x0000_t109" style="position:absolute;left:4298;top:4451;width:3420;height:1440">
              <v:textbox style="mso-next-textbox:#_x0000_s1101">
                <w:txbxContent>
                  <w:p w:rsidR="00224B80" w:rsidRDefault="00224B80" w:rsidP="006B531D">
                    <w:pPr>
                      <w:pStyle w:val="afd"/>
                    </w:pPr>
                    <w:r>
                      <w:t>Невязка по строке</w:t>
                    </w:r>
                  </w:p>
                  <w:p w:rsidR="00224B80" w:rsidRPr="00662C0D" w:rsidRDefault="00A878D5" w:rsidP="006B531D">
                    <w:pPr>
                      <w:pStyle w:val="afd"/>
                    </w:pPr>
                    <w:r>
                      <w:rPr>
                        <w:vertAlign w:val="subscript"/>
                      </w:rPr>
                      <w:pict>
                        <v:shape id="_x0000_i1058" type="#_x0000_t75" style="width:74.25pt;height:35.25pt">
                          <v:imagedata r:id="rId25" o:title="" blacklevel="1966f"/>
                        </v:shape>
                      </w:pict>
                    </w:r>
                    <w:r w:rsidR="00224B80">
                      <w:rPr>
                        <w:vertAlign w:val="subscript"/>
                      </w:rPr>
                      <w:t xml:space="preserve">, </w:t>
                    </w:r>
                    <w:r w:rsidR="00224B80" w:rsidRPr="00662C0D">
                      <w:rPr>
                        <w:lang w:val="en-US"/>
                      </w:rPr>
                      <w:t>i</w:t>
                    </w:r>
                    <w:r w:rsidR="00224B80" w:rsidRPr="00662C0D">
                      <w:t>=1,</w:t>
                    </w:r>
                    <w:r w:rsidR="00224B80" w:rsidRPr="00662C0D">
                      <w:rPr>
                        <w:lang w:val="en-US"/>
                      </w:rPr>
                      <w:t>m</w:t>
                    </w:r>
                    <w:r w:rsidR="00224B80" w:rsidRPr="00662C0D">
                      <w:t xml:space="preserve">, </w:t>
                    </w:r>
                    <w:r w:rsidR="00224B80" w:rsidRPr="00662C0D">
                      <w:rPr>
                        <w:lang w:val="en-US"/>
                      </w:rPr>
                      <w:t>j</w:t>
                    </w:r>
                    <w:r w:rsidR="00224B80" w:rsidRPr="00662C0D">
                      <w:t>=1,</w:t>
                    </w:r>
                    <w:r w:rsidR="00224B80" w:rsidRPr="00662C0D"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2" type="#_x0000_t109" style="position:absolute;left:4298;top:6251;width:3420;height:1440">
              <v:textbox style="mso-next-textbox:#_x0000_s1102">
                <w:txbxContent>
                  <w:p w:rsidR="00224B80" w:rsidRDefault="00224B80" w:rsidP="006B531D">
                    <w:pPr>
                      <w:pStyle w:val="afd"/>
                    </w:pPr>
                    <w:r>
                      <w:t>Невязка по столбцу</w:t>
                    </w:r>
                  </w:p>
                  <w:p w:rsidR="00224B80" w:rsidRPr="00662C0D" w:rsidRDefault="00A878D5" w:rsidP="006B531D">
                    <w:pPr>
                      <w:pStyle w:val="afd"/>
                    </w:pPr>
                    <w:r>
                      <w:rPr>
                        <w:vertAlign w:val="subscript"/>
                      </w:rPr>
                      <w:pict>
                        <v:shape id="_x0000_i1060" type="#_x0000_t75" style="width:76.5pt;height:33.75pt">
                          <v:imagedata r:id="rId26" o:title="" blacklevel="5898f"/>
                        </v:shape>
                      </w:pict>
                    </w:r>
                    <w:r w:rsidR="00224B80">
                      <w:rPr>
                        <w:vertAlign w:val="subscript"/>
                      </w:rPr>
                      <w:t xml:space="preserve">, </w:t>
                    </w:r>
                    <w:r w:rsidR="00224B80" w:rsidRPr="00662C0D">
                      <w:rPr>
                        <w:lang w:val="en-US"/>
                      </w:rPr>
                      <w:t>i</w:t>
                    </w:r>
                    <w:r w:rsidR="00224B80" w:rsidRPr="00662C0D">
                      <w:t>=1,</w:t>
                    </w:r>
                    <w:r w:rsidR="00224B80" w:rsidRPr="00662C0D">
                      <w:rPr>
                        <w:lang w:val="en-US"/>
                      </w:rPr>
                      <w:t>m</w:t>
                    </w:r>
                    <w:r w:rsidR="00224B80" w:rsidRPr="00662C0D">
                      <w:t xml:space="preserve">, </w:t>
                    </w:r>
                    <w:r w:rsidR="00224B80" w:rsidRPr="00662C0D">
                      <w:rPr>
                        <w:lang w:val="en-US"/>
                      </w:rPr>
                      <w:t>j</w:t>
                    </w:r>
                    <w:r w:rsidR="00224B80" w:rsidRPr="00662C0D">
                      <w:t>=1,</w:t>
                    </w:r>
                    <w:r w:rsidR="00224B80" w:rsidRPr="00662C0D">
                      <w:rPr>
                        <w:lang w:val="en-US"/>
                      </w:rPr>
                      <w:t>n</w:t>
                    </w:r>
                  </w:p>
                </w:txbxContent>
              </v:textbox>
            </v:shape>
            <v:shape id="_x0000_s1103" type="#_x0000_t109" style="position:absolute;left:3758;top:8051;width:4860;height:1440">
              <v:textbox style="mso-next-textbox:#_x0000_s1103">
                <w:txbxContent>
                  <w:p w:rsidR="00224B80" w:rsidRDefault="00224B80" w:rsidP="006B531D">
                    <w:pPr>
                      <w:pStyle w:val="afd"/>
                    </w:pPr>
                    <w:r>
                      <w:t>С</w:t>
                    </w:r>
                    <w:r w:rsidRPr="00662C0D">
                      <w:t>уммарная невязка</w:t>
                    </w:r>
                  </w:p>
                  <w:p w:rsidR="00224B80" w:rsidRPr="0019202B" w:rsidRDefault="00224B80" w:rsidP="006B531D">
                    <w:pPr>
                      <w:pStyle w:val="afd"/>
                    </w:pPr>
                    <w:r>
                      <w:rPr>
                        <w:rFonts w:ascii="Symbol" w:hAnsi="Symbol" w:cs="Symbol"/>
                        <w:lang w:val="en-US"/>
                      </w:rPr>
                      <w:t></w:t>
                    </w:r>
                    <w:r w:rsidR="00A878D5">
                      <w:rPr>
                        <w:vertAlign w:val="subscript"/>
                      </w:rPr>
                      <w:pict>
                        <v:shape id="_x0000_i1062" type="#_x0000_t75" style="width:216.75pt;height:35.25pt">
                          <v:imagedata r:id="rId27" o:title="" gain="57672f" blacklevel="6552f"/>
                        </v:shape>
                      </w:pict>
                    </w:r>
                  </w:p>
                  <w:p w:rsidR="00224B80" w:rsidRDefault="00224B80" w:rsidP="006B531D">
                    <w:pPr>
                      <w:pStyle w:val="afd"/>
                    </w:pPr>
                  </w:p>
                  <w:p w:rsidR="00224B80" w:rsidRPr="00662C0D" w:rsidRDefault="00224B80" w:rsidP="006B531D">
                    <w:pPr>
                      <w:pStyle w:val="afd"/>
                    </w:pPr>
                  </w:p>
                </w:txbxContent>
              </v:textbox>
            </v:shape>
            <v:shape id="_x0000_s1104" type="#_x0000_t109" style="position:absolute;left:7178;top:10931;width:2160;height:720">
              <v:textbox style="mso-next-textbox:#_x0000_s1104">
                <w:txbxContent>
                  <w:p w:rsidR="00224B80" w:rsidRPr="0019202B" w:rsidRDefault="00224B80" w:rsidP="006B531D">
                    <w:pPr>
                      <w:pStyle w:val="afd"/>
                    </w:pPr>
                    <w:r>
                      <w:t>Оптимальное решение</w:t>
                    </w:r>
                  </w:p>
                </w:txbxContent>
              </v:textbox>
            </v:shape>
            <v:shape id="_x0000_s1105" type="#_x0000_t109" style="position:absolute;left:2858;top:10931;width:2160;height:720">
              <v:textbox style="mso-next-textbox:#_x0000_s1105">
                <w:txbxContent>
                  <w:p w:rsidR="00224B80" w:rsidRPr="0019202B" w:rsidRDefault="00224B80" w:rsidP="006B531D">
                    <w:pPr>
                      <w:pStyle w:val="afd"/>
                    </w:pPr>
                    <w:r>
                      <w:t>Переход к этапу разметки</w:t>
                    </w:r>
                  </w:p>
                </w:txbxContent>
              </v:textbox>
            </v:shape>
            <v:line id="_x0000_s1106" style="position:absolute" from="5918,1931" to="5918,2291"/>
            <v:line id="_x0000_s1107" style="position:absolute" from="5918,3011" to="5918,3371"/>
            <v:line id="_x0000_s1108" style="position:absolute" from="8258,10391" to="8258,10931"/>
            <v:line id="_x0000_s1109" style="position:absolute;flip:x" from="3938,10391" to="5198,10391"/>
            <v:line id="_x0000_s1110" style="position:absolute" from="5918,4091" to="5918,4451"/>
            <v:line id="_x0000_s1111" style="position:absolute" from="5918,5891" to="5918,6251"/>
            <v:line id="_x0000_s1112" style="position:absolute" from="5918,7691" to="5918,8051"/>
            <v:line id="_x0000_s1113" style="position:absolute" from="6098,9491" to="6098,9851"/>
            <v:line id="_x0000_s1114" style="position:absolute;flip:x" from="6998,10391" to="8258,10391"/>
            <v:line id="_x0000_s1115" style="position:absolute" from="3938,10391" to="3938,10931"/>
            <v:line id="_x0000_s1116" style="position:absolute" from="3938,11651" to="3938,12191"/>
            <v:line id="_x0000_s1117" style="position:absolute" from="8258,11651" to="8258,12191"/>
            <v:line id="_x0000_s1118" style="position:absolute;flip:x" from="3938,12191" to="8258,12191"/>
            <v:line id="_x0000_s1119" style="position:absolute" from="6278,12191" to="6278,12551"/>
            <v:line id="_x0000_s1120" style="position:absolute" from="6278,13271" to="6278,13631"/>
            <w10:wrap type="topAndBottom" anchory="page"/>
          </v:group>
        </w:pict>
      </w:r>
      <w:r w:rsidR="00E35EA7" w:rsidRPr="00224B80">
        <w:t xml:space="preserve">Если суммарная невязка плана </w:t>
      </w:r>
      <w:r w:rsidR="00E35EA7" w:rsidRPr="00224B80">
        <w:rPr>
          <w:rFonts w:ascii="Courier New" w:hAnsi="Courier New" w:cs="Courier New"/>
          <w:lang w:val="en-US"/>
        </w:rPr>
        <w:t></w:t>
      </w:r>
      <w:r w:rsidR="00E35EA7" w:rsidRPr="00224B80">
        <w:t>= 0, то это говорит о получении оптимального решения</w:t>
      </w:r>
      <w:r w:rsidR="00224B80" w:rsidRPr="00224B80">
        <w:t xml:space="preserve">. </w:t>
      </w:r>
      <w:r w:rsidR="00E35EA7" w:rsidRPr="00224B80">
        <w:t xml:space="preserve">Если </w:t>
      </w:r>
      <w:r w:rsidR="00E35EA7" w:rsidRPr="00224B80">
        <w:rPr>
          <w:rFonts w:ascii="Courier New" w:hAnsi="Courier New" w:cs="Courier New"/>
          <w:lang w:val="en-US"/>
        </w:rPr>
        <w:t></w:t>
      </w:r>
      <w:r w:rsidR="00E35EA7" w:rsidRPr="00224B80">
        <w:t xml:space="preserve"> не равно 0, то переходим к этапу разметки</w:t>
      </w:r>
      <w:r w:rsidR="00224B80" w:rsidRPr="00224B80">
        <w:t xml:space="preserve">. </w:t>
      </w:r>
      <w:r w:rsidR="00E35EA7" w:rsidRPr="00224B80">
        <w:t xml:space="preserve">Выводим </w:t>
      </w:r>
      <w:r w:rsidR="00E35EA7" w:rsidRPr="00224B80">
        <w:rPr>
          <w:lang w:val="en-US"/>
        </w:rPr>
        <w:t>L</w:t>
      </w:r>
      <w:r w:rsidR="00E35EA7" w:rsidRPr="00224B80">
        <w:t xml:space="preserve"> </w:t>
      </w:r>
      <w:r w:rsidR="00224B80">
        <w:t>-</w:t>
      </w:r>
      <w:r w:rsidR="00E35EA7" w:rsidRPr="00224B80">
        <w:t xml:space="preserve"> общая стоимость перевозок</w:t>
      </w:r>
      <w:r w:rsidR="00224B80">
        <w:t xml:space="preserve"> (</w:t>
      </w:r>
      <w:r w:rsidR="00E35EA7" w:rsidRPr="00224B80">
        <w:t xml:space="preserve">см рисунок </w:t>
      </w:r>
      <w:r w:rsidR="00224B80">
        <w:t>2.3</w:t>
      </w:r>
      <w:r w:rsidR="00224B80" w:rsidRPr="00224B80">
        <w:t>).</w:t>
      </w:r>
    </w:p>
    <w:p w:rsidR="00224B80" w:rsidRDefault="00224B80" w:rsidP="00224B80">
      <w:pPr>
        <w:ind w:firstLine="709"/>
      </w:pPr>
    </w:p>
    <w:p w:rsidR="006B531D" w:rsidRDefault="00E35EA7" w:rsidP="00224B80">
      <w:pPr>
        <w:ind w:firstLine="709"/>
        <w:rPr>
          <w:lang w:val="kk-KZ"/>
        </w:rPr>
      </w:pPr>
      <w:r w:rsidRPr="00224B80">
        <w:rPr>
          <w:lang w:val="kk-KZ"/>
        </w:rPr>
        <w:t xml:space="preserve">Рисунок </w:t>
      </w:r>
      <w:r w:rsidR="00224B80">
        <w:rPr>
          <w:lang w:val="kk-KZ"/>
        </w:rPr>
        <w:t>2.3</w:t>
      </w:r>
      <w:r w:rsidRPr="00224B80">
        <w:rPr>
          <w:lang w:val="kk-KZ"/>
        </w:rPr>
        <w:t xml:space="preserve"> </w:t>
      </w:r>
      <w:r w:rsidR="00224B80">
        <w:rPr>
          <w:lang w:val="kk-KZ"/>
        </w:rPr>
        <w:t>-</w:t>
      </w:r>
      <w:r w:rsidRPr="00224B80">
        <w:rPr>
          <w:lang w:val="kk-KZ"/>
        </w:rPr>
        <w:t xml:space="preserve"> блок</w:t>
      </w:r>
      <w:r w:rsidR="00224B80" w:rsidRPr="00224B80">
        <w:rPr>
          <w:lang w:val="kk-KZ"/>
        </w:rPr>
        <w:t xml:space="preserve"> - </w:t>
      </w:r>
      <w:r w:rsidRPr="00224B80">
        <w:rPr>
          <w:lang w:val="kk-KZ"/>
        </w:rPr>
        <w:t>схема</w:t>
      </w:r>
      <w:r w:rsidR="00224B80" w:rsidRPr="00224B80">
        <w:rPr>
          <w:lang w:val="kk-KZ"/>
        </w:rPr>
        <w:t xml:space="preserve"> </w:t>
      </w:r>
      <w:r w:rsidRPr="00224B80">
        <w:rPr>
          <w:lang w:val="kk-KZ"/>
        </w:rPr>
        <w:t>подпрограммы вычисления невязки</w:t>
      </w:r>
      <w:r w:rsidR="006B531D">
        <w:rPr>
          <w:lang w:val="kk-KZ"/>
        </w:rPr>
        <w:t>.</w:t>
      </w:r>
    </w:p>
    <w:p w:rsidR="00E35EA7" w:rsidRPr="00224B80" w:rsidRDefault="006B531D" w:rsidP="00224B80">
      <w:pPr>
        <w:ind w:firstLine="709"/>
        <w:rPr>
          <w:lang w:val="kk-KZ"/>
        </w:rPr>
      </w:pPr>
      <w:r>
        <w:rPr>
          <w:lang w:val="kk-KZ"/>
        </w:rPr>
        <w:br w:type="page"/>
      </w:r>
      <w:r w:rsidR="00E35EA7" w:rsidRPr="00224B80">
        <w:rPr>
          <w:lang w:val="kk-KZ"/>
        </w:rPr>
        <w:lastRenderedPageBreak/>
        <w:t>Описание программы</w:t>
      </w:r>
      <w:r>
        <w:rPr>
          <w:lang w:val="kk-KZ"/>
        </w:rPr>
        <w:t>.</w:t>
      </w:r>
    </w:p>
    <w:p w:rsidR="00224B80" w:rsidRDefault="00E35EA7" w:rsidP="00224B80">
      <w:pPr>
        <w:ind w:firstLine="709"/>
        <w:rPr>
          <w:lang w:val="kk-KZ"/>
        </w:rPr>
      </w:pPr>
      <w:r w:rsidRPr="00224B80">
        <w:rPr>
          <w:lang w:val="kk-KZ"/>
        </w:rPr>
        <w:t>Описание работы программы</w:t>
      </w:r>
      <w:r w:rsidR="00224B80" w:rsidRPr="00224B80">
        <w:rPr>
          <w:lang w:val="kk-KZ"/>
        </w:rPr>
        <w:t>:</w:t>
      </w:r>
    </w:p>
    <w:p w:rsidR="00224B80" w:rsidRDefault="00E35EA7" w:rsidP="00224B80">
      <w:pPr>
        <w:ind w:firstLine="709"/>
        <w:rPr>
          <w:lang w:val="kk-KZ"/>
        </w:rPr>
      </w:pPr>
      <w:r w:rsidRPr="00224B80">
        <w:rPr>
          <w:lang w:val="kk-KZ"/>
        </w:rPr>
        <w:t>пользователь вводит количество поставщиков и потребителей</w:t>
      </w:r>
      <w:r w:rsidR="00224B80" w:rsidRPr="00224B80">
        <w:rPr>
          <w:lang w:val="kk-KZ"/>
        </w:rPr>
        <w:t>;</w:t>
      </w:r>
    </w:p>
    <w:p w:rsidR="00224B80" w:rsidRDefault="00E35EA7" w:rsidP="00224B80">
      <w:pPr>
        <w:ind w:firstLine="709"/>
        <w:rPr>
          <w:lang w:val="kk-KZ"/>
        </w:rPr>
      </w:pPr>
      <w:r w:rsidRPr="00224B80">
        <w:rPr>
          <w:lang w:val="kk-KZ"/>
        </w:rPr>
        <w:t>пользователь вводит все данные о поставщик</w:t>
      </w:r>
      <w:r w:rsidRPr="00224B80">
        <w:t>ах</w:t>
      </w:r>
      <w:r w:rsidRPr="00224B80">
        <w:rPr>
          <w:lang w:val="kk-KZ"/>
        </w:rPr>
        <w:t xml:space="preserve"> и потребителях</w:t>
      </w:r>
      <w:r w:rsidR="00224B80" w:rsidRPr="00224B80">
        <w:rPr>
          <w:lang w:val="kk-KZ"/>
        </w:rPr>
        <w:t>;</w:t>
      </w:r>
    </w:p>
    <w:p w:rsidR="00224B80" w:rsidRDefault="00B40CF4" w:rsidP="00224B80">
      <w:pPr>
        <w:ind w:firstLine="709"/>
        <w:rPr>
          <w:lang w:val="kk-KZ"/>
        </w:rPr>
      </w:pPr>
      <w:r w:rsidRPr="00224B80">
        <w:rPr>
          <w:lang w:val="kk-KZ"/>
        </w:rPr>
        <w:t>пользователь вводит ограничения</w:t>
      </w:r>
      <w:r w:rsidR="00224B80" w:rsidRPr="00224B80">
        <w:rPr>
          <w:lang w:val="kk-KZ"/>
        </w:rPr>
        <w:t>;</w:t>
      </w:r>
    </w:p>
    <w:p w:rsidR="00224B80" w:rsidRDefault="00E35EA7" w:rsidP="00224B80">
      <w:pPr>
        <w:ind w:firstLine="709"/>
      </w:pPr>
      <w:r w:rsidRPr="00224B80">
        <w:rPr>
          <w:lang w:val="kk-KZ"/>
        </w:rPr>
        <w:t>строит матрицу С</w:t>
      </w:r>
      <w:r w:rsidRPr="00224B80">
        <w:rPr>
          <w:vertAlign w:val="subscript"/>
          <w:lang w:val="en-US"/>
        </w:rPr>
        <w:t>ij</w:t>
      </w:r>
      <w:r w:rsidR="00224B80" w:rsidRPr="00224B80">
        <w:rPr>
          <w:vertAlign w:val="subscript"/>
        </w:rPr>
        <w:t>,</w:t>
      </w:r>
      <w:r w:rsidRPr="00224B80">
        <w:t xml:space="preserve"> элементы которо</w:t>
      </w:r>
      <w:r w:rsidR="00B40CF4" w:rsidRPr="00224B80">
        <w:t>й отображают определенную скидку</w:t>
      </w:r>
      <w:r w:rsidR="00224B80" w:rsidRPr="00224B80">
        <w:t>;</w:t>
      </w:r>
    </w:p>
    <w:p w:rsidR="00224B80" w:rsidRDefault="00E35EA7" w:rsidP="00224B80">
      <w:pPr>
        <w:ind w:firstLine="709"/>
        <w:rPr>
          <w:lang w:val="kk-KZ"/>
        </w:rPr>
      </w:pPr>
      <w:r w:rsidRPr="00224B80">
        <w:rPr>
          <w:lang w:val="kk-KZ"/>
        </w:rPr>
        <w:t xml:space="preserve">Все используемые в программе переменные и подпрограммы, кратко описаны в таблицах </w:t>
      </w:r>
      <w:r w:rsidR="00224B80">
        <w:rPr>
          <w:lang w:val="kk-KZ"/>
        </w:rPr>
        <w:t>2.1</w:t>
      </w:r>
    </w:p>
    <w:p w:rsidR="00224B80" w:rsidRDefault="00E35EA7" w:rsidP="00224B80">
      <w:pPr>
        <w:ind w:firstLine="709"/>
      </w:pPr>
      <w:r w:rsidRPr="00224B80">
        <w:t>Описание блок-схемы</w:t>
      </w:r>
      <w:r w:rsidR="00224B80" w:rsidRPr="00224B80">
        <w:t>:</w:t>
      </w:r>
    </w:p>
    <w:p w:rsidR="00224B80" w:rsidRDefault="00E35EA7" w:rsidP="00224B80">
      <w:pPr>
        <w:ind w:firstLine="709"/>
      </w:pPr>
      <w:r w:rsidRPr="00224B80">
        <w:t>блок-схема проверка на условие баланса</w:t>
      </w:r>
      <w:r w:rsidR="00224B80" w:rsidRPr="00224B80">
        <w:t xml:space="preserve"> </w:t>
      </w:r>
      <w:r w:rsidRPr="00224B80">
        <w:t xml:space="preserve">представлена на рисунке </w:t>
      </w:r>
      <w:r w:rsidR="00224B80">
        <w:t>2.1</w:t>
      </w:r>
      <w:r w:rsidR="00224B80" w:rsidRPr="00224B80">
        <w:t>;</w:t>
      </w:r>
    </w:p>
    <w:p w:rsidR="00224B80" w:rsidRDefault="00E35EA7" w:rsidP="00224B80">
      <w:pPr>
        <w:ind w:firstLine="709"/>
      </w:pPr>
      <w:r w:rsidRPr="00224B80">
        <w:t>блок</w:t>
      </w:r>
      <w:r w:rsidR="00224B80" w:rsidRPr="00224B80">
        <w:t xml:space="preserve"> - </w:t>
      </w:r>
      <w:r w:rsidRPr="00224B80">
        <w:t xml:space="preserve">схема общего алгоритма вычисления опорного плана представлена на рисунке </w:t>
      </w:r>
      <w:r w:rsidR="00224B80">
        <w:t>2.2</w:t>
      </w:r>
      <w:r w:rsidR="00224B80" w:rsidRPr="00224B80">
        <w:t>;</w:t>
      </w:r>
    </w:p>
    <w:p w:rsidR="00224B80" w:rsidRDefault="00E35EA7" w:rsidP="00224B80">
      <w:pPr>
        <w:ind w:firstLine="709"/>
      </w:pPr>
      <w:r w:rsidRPr="00224B80">
        <w:t xml:space="preserve">блок схема вычисления невязки представлено на рисунке </w:t>
      </w:r>
      <w:r w:rsidR="00224B80">
        <w:t>2.3</w:t>
      </w:r>
    </w:p>
    <w:p w:rsidR="006B531D" w:rsidRDefault="006B531D" w:rsidP="00224B80">
      <w:pPr>
        <w:ind w:firstLine="709"/>
      </w:pPr>
    </w:p>
    <w:p w:rsidR="00E35EA7" w:rsidRPr="00224B80" w:rsidRDefault="00E35EA7" w:rsidP="00224B80">
      <w:pPr>
        <w:ind w:firstLine="709"/>
      </w:pPr>
      <w:r w:rsidRPr="00224B80">
        <w:t xml:space="preserve">Таблица </w:t>
      </w:r>
      <w:r w:rsidR="00224B80">
        <w:t>2.1</w:t>
      </w:r>
      <w:r w:rsidRPr="00224B80">
        <w:t xml:space="preserve"> </w:t>
      </w:r>
      <w:r w:rsidR="00224B80">
        <w:t>-</w:t>
      </w:r>
      <w:r w:rsidRPr="00224B80">
        <w:t xml:space="preserve">Используемые переменные </w:t>
      </w:r>
    </w:p>
    <w:tbl>
      <w:tblPr>
        <w:tblW w:w="8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3248"/>
        <w:gridCol w:w="3248"/>
      </w:tblGrid>
      <w:tr w:rsidR="00E35EA7" w:rsidRPr="00BB467C" w:rsidTr="00BB467C">
        <w:trPr>
          <w:trHeight w:val="88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BB467C">
              <w:rPr>
                <w:lang w:val="kk-KZ"/>
              </w:rPr>
              <w:t>Имя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BB467C">
              <w:rPr>
                <w:lang w:val="kk-KZ"/>
              </w:rPr>
              <w:t>Тип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BB467C">
              <w:rPr>
                <w:lang w:val="kk-KZ"/>
              </w:rPr>
              <w:t>Описание</w:t>
            </w:r>
          </w:p>
        </w:tc>
      </w:tr>
      <w:tr w:rsidR="00E35EA7" w:rsidRPr="00BB467C" w:rsidTr="00BB467C">
        <w:trPr>
          <w:trHeight w:val="640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Cont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en-US"/>
              </w:rPr>
            </w:pPr>
            <w:r w:rsidRPr="00BB467C">
              <w:rPr>
                <w:lang w:val="en-US"/>
              </w:rPr>
              <w:t>TZLPTableContext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В каждой конкретной библиотеке будет свой тип контекста</w:t>
            </w:r>
          </w:p>
        </w:tc>
      </w:tr>
      <w:tr w:rsidR="00E35EA7" w:rsidRPr="00BB467C" w:rsidTr="00BB467C">
        <w:trPr>
          <w:trHeight w:val="1054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Значение функции</w:t>
            </w:r>
          </w:p>
        </w:tc>
        <w:tc>
          <w:tcPr>
            <w:tcW w:w="3248" w:type="dxa"/>
            <w:shd w:val="clear" w:color="auto" w:fill="auto"/>
          </w:tcPr>
          <w:p w:rsidR="00224B80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Integer</w:t>
            </w:r>
          </w:p>
          <w:p w:rsidR="00E35EA7" w:rsidRPr="00BB467C" w:rsidRDefault="00E35EA7" w:rsidP="006B531D">
            <w:pPr>
              <w:pStyle w:val="afb"/>
              <w:rPr>
                <w:lang w:val="kk-KZ"/>
              </w:rPr>
            </w:pPr>
          </w:p>
        </w:tc>
        <w:tc>
          <w:tcPr>
            <w:tcW w:w="3248" w:type="dxa"/>
            <w:shd w:val="clear" w:color="auto" w:fill="auto"/>
          </w:tcPr>
          <w:p w:rsidR="00224B80" w:rsidRPr="006B531D" w:rsidRDefault="00E35EA7" w:rsidP="006B531D">
            <w:pPr>
              <w:pStyle w:val="afb"/>
            </w:pPr>
            <w:r w:rsidRPr="006B531D">
              <w:t>Код возврата</w:t>
            </w:r>
            <w:r w:rsidR="00224B80" w:rsidRPr="006B531D">
              <w:t>:</w:t>
            </w:r>
          </w:p>
          <w:p w:rsidR="00224B80" w:rsidRPr="006B531D" w:rsidRDefault="00E35EA7" w:rsidP="006B531D">
            <w:pPr>
              <w:pStyle w:val="afb"/>
            </w:pPr>
            <w:r w:rsidRPr="00BB467C">
              <w:rPr>
                <w:rStyle w:val="HTML"/>
                <w:rFonts w:ascii="Times New Roman" w:hAnsi="Times New Roman" w:cs="Times New Roman"/>
              </w:rPr>
              <w:t>ResultError =</w:t>
            </w:r>
            <w:r w:rsidR="00224B80" w:rsidRPr="00BB467C">
              <w:rPr>
                <w:rStyle w:val="HTML"/>
                <w:rFonts w:ascii="Times New Roman" w:hAnsi="Times New Roman" w:cs="Times New Roman"/>
              </w:rPr>
              <w:t xml:space="preserve"> - </w:t>
            </w:r>
            <w:r w:rsidRPr="00BB467C">
              <w:rPr>
                <w:rStyle w:val="HTML"/>
                <w:rFonts w:ascii="Times New Roman" w:hAnsi="Times New Roman" w:cs="Times New Roman"/>
              </w:rPr>
              <w:t>1</w:t>
            </w:r>
            <w:r w:rsidR="00224B80" w:rsidRPr="006B531D">
              <w:t xml:space="preserve"> - </w:t>
            </w:r>
            <w:r w:rsidRPr="006B531D">
              <w:t>ошибка в алгоритме</w:t>
            </w:r>
            <w:r w:rsidR="00224B80" w:rsidRPr="006B531D">
              <w:t>;</w:t>
            </w:r>
          </w:p>
          <w:p w:rsidR="00224B80" w:rsidRPr="006B531D" w:rsidRDefault="00E35EA7" w:rsidP="006B531D">
            <w:pPr>
              <w:pStyle w:val="afb"/>
            </w:pPr>
            <w:r w:rsidRPr="00BB467C">
              <w:rPr>
                <w:rStyle w:val="HTML"/>
                <w:rFonts w:ascii="Times New Roman" w:hAnsi="Times New Roman" w:cs="Times New Roman"/>
              </w:rPr>
              <w:t>ResultFinish = 0</w:t>
            </w:r>
            <w:r w:rsidR="00224B80" w:rsidRPr="006B531D">
              <w:t xml:space="preserve"> - </w:t>
            </w:r>
            <w:r w:rsidRPr="006B531D">
              <w:t>успешное окончание расчетов</w:t>
            </w:r>
            <w:r w:rsidR="00224B80" w:rsidRPr="006B531D">
              <w:t>;</w:t>
            </w:r>
          </w:p>
          <w:p w:rsidR="00E35EA7" w:rsidRPr="006B531D" w:rsidRDefault="00E35EA7" w:rsidP="006B531D">
            <w:pPr>
              <w:pStyle w:val="afb"/>
            </w:pPr>
            <w:r w:rsidRPr="00BB467C">
              <w:rPr>
                <w:rStyle w:val="HTML"/>
                <w:rFonts w:ascii="Times New Roman" w:hAnsi="Times New Roman" w:cs="Times New Roman"/>
              </w:rPr>
              <w:t>ResultNoSolution = 1</w:t>
            </w:r>
            <w:r w:rsidR="00224B80" w:rsidRPr="006B531D">
              <w:t xml:space="preserve"> - </w:t>
            </w:r>
            <w:r w:rsidRPr="006B531D">
              <w:t>нет решения</w:t>
            </w:r>
            <w:r w:rsidR="00224B80" w:rsidRPr="006B531D">
              <w:t xml:space="preserve">; </w:t>
            </w:r>
          </w:p>
        </w:tc>
      </w:tr>
      <w:tr w:rsidR="00E35EA7" w:rsidRPr="00BB467C" w:rsidTr="00BB467C">
        <w:trPr>
          <w:trHeight w:val="88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SourceF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410252">
              <w:t>TFunction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Целевая функция</w:t>
            </w:r>
          </w:p>
        </w:tc>
      </w:tr>
      <w:tr w:rsidR="00E35EA7" w:rsidRPr="00BB467C" w:rsidTr="00BB467C">
        <w:trPr>
          <w:trHeight w:val="92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Limitations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410252">
              <w:t>TLimitations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Ограничения</w:t>
            </w:r>
          </w:p>
        </w:tc>
      </w:tr>
      <w:tr w:rsidR="00E35EA7" w:rsidRPr="00BB467C" w:rsidTr="00BB467C">
        <w:trPr>
          <w:trHeight w:val="362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MinMax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TFunctionType</w:t>
            </w:r>
          </w:p>
        </w:tc>
        <w:tc>
          <w:tcPr>
            <w:tcW w:w="3248" w:type="dxa"/>
            <w:shd w:val="clear" w:color="auto" w:fill="auto"/>
          </w:tcPr>
          <w:p w:rsidR="00224B80" w:rsidRPr="006B531D" w:rsidRDefault="00E35EA7" w:rsidP="006B531D">
            <w:pPr>
              <w:pStyle w:val="afb"/>
            </w:pPr>
            <w:r w:rsidRPr="006B531D">
              <w:t>Функция на минимум или максимум</w:t>
            </w:r>
            <w:r w:rsidR="00224B80" w:rsidRPr="006B531D">
              <w:t>.</w:t>
            </w:r>
          </w:p>
          <w:p w:rsidR="00224B80" w:rsidRPr="006B531D" w:rsidRDefault="00E35EA7" w:rsidP="006B531D">
            <w:pPr>
              <w:pStyle w:val="afb"/>
            </w:pPr>
            <w:r w:rsidRPr="00BB467C">
              <w:rPr>
                <w:rStyle w:val="HTML"/>
                <w:rFonts w:ascii="Times New Roman" w:hAnsi="Times New Roman" w:cs="Times New Roman"/>
              </w:rPr>
              <w:t>ftMin</w:t>
            </w:r>
            <w:r w:rsidR="00224B80" w:rsidRPr="006B531D">
              <w:t xml:space="preserve"> - </w:t>
            </w:r>
            <w:r w:rsidRPr="006B531D">
              <w:t>минимум</w:t>
            </w:r>
            <w:r w:rsidR="00224B80" w:rsidRPr="006B531D">
              <w:t>;</w:t>
            </w:r>
          </w:p>
          <w:p w:rsidR="00E35EA7" w:rsidRPr="00BB467C" w:rsidRDefault="00E35EA7" w:rsidP="006B531D">
            <w:pPr>
              <w:pStyle w:val="afb"/>
              <w:rPr>
                <w:lang w:val="en-US"/>
              </w:rPr>
            </w:pPr>
            <w:r w:rsidRPr="00BB467C">
              <w:rPr>
                <w:rStyle w:val="HTML"/>
                <w:rFonts w:ascii="Times New Roman" w:hAnsi="Times New Roman" w:cs="Times New Roman"/>
              </w:rPr>
              <w:t>ftMax</w:t>
            </w:r>
            <w:r w:rsidR="00224B80" w:rsidRPr="006B531D">
              <w:t xml:space="preserve"> - </w:t>
            </w:r>
            <w:r w:rsidRPr="006B531D">
              <w:t>максимум</w:t>
            </w:r>
            <w:r w:rsidR="00224B80" w:rsidRPr="006B531D">
              <w:t xml:space="preserve">. </w:t>
            </w:r>
          </w:p>
        </w:tc>
      </w:tr>
      <w:tr w:rsidR="00E35EA7" w:rsidRPr="00BB467C" w:rsidTr="00BB467C">
        <w:trPr>
          <w:trHeight w:val="92"/>
          <w:jc w:val="center"/>
        </w:trPr>
        <w:tc>
          <w:tcPr>
            <w:tcW w:w="2493" w:type="dxa"/>
            <w:shd w:val="clear" w:color="auto" w:fill="auto"/>
          </w:tcPr>
          <w:tbl>
            <w:tblPr>
              <w:tblW w:w="215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0"/>
              <w:gridCol w:w="130"/>
            </w:tblGrid>
            <w:tr w:rsidR="00E35EA7" w:rsidRPr="006B531D">
              <w:trPr>
                <w:trHeight w:val="62"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5EA7" w:rsidRPr="006B531D" w:rsidRDefault="00E35EA7" w:rsidP="006B531D">
                  <w:pPr>
                    <w:pStyle w:val="afb"/>
                  </w:pPr>
                  <w:r w:rsidRPr="006B531D">
                    <w:t>Len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35EA7" w:rsidRPr="006B531D" w:rsidRDefault="00E35EA7" w:rsidP="006B531D">
                  <w:pPr>
                    <w:pStyle w:val="afb"/>
                  </w:pPr>
                </w:p>
              </w:tc>
            </w:tr>
          </w:tbl>
          <w:p w:rsidR="00E35EA7" w:rsidRPr="00BB467C" w:rsidRDefault="00E35EA7" w:rsidP="006B531D">
            <w:pPr>
              <w:pStyle w:val="afb"/>
              <w:rPr>
                <w:lang w:val="kk-KZ"/>
              </w:rPr>
            </w:pP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Integer</w:t>
            </w:r>
          </w:p>
        </w:tc>
        <w:tc>
          <w:tcPr>
            <w:tcW w:w="3248" w:type="dxa"/>
            <w:shd w:val="clear" w:color="auto" w:fill="auto"/>
          </w:tcPr>
          <w:p w:rsidR="00E35EA7" w:rsidRPr="006B531D" w:rsidRDefault="00E35EA7" w:rsidP="006B531D">
            <w:pPr>
              <w:pStyle w:val="afb"/>
            </w:pPr>
            <w:r w:rsidRPr="006B531D">
              <w:t>Длина массива ограничений</w:t>
            </w:r>
          </w:p>
        </w:tc>
      </w:tr>
      <w:tr w:rsidR="00E35EA7" w:rsidRPr="00BB467C" w:rsidTr="00BB467C">
        <w:trPr>
          <w:trHeight w:val="271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Factors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TDynIntegerArray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Массив ограничений</w:t>
            </w:r>
            <w:r w:rsidR="00224B80" w:rsidRPr="006B531D">
              <w:t xml:space="preserve">: </w:t>
            </w:r>
            <w:r w:rsidRPr="006B531D">
              <w:t xml:space="preserve">последовательность из </w:t>
            </w:r>
            <w:r w:rsidRPr="00BB467C">
              <w:rPr>
                <w:rStyle w:val="HTML"/>
                <w:rFonts w:ascii="Times New Roman" w:hAnsi="Times New Roman" w:cs="Times New Roman"/>
              </w:rPr>
              <w:t>Len</w:t>
            </w:r>
            <w:r w:rsidRPr="006B531D">
              <w:t xml:space="preserve"> целых чисел</w:t>
            </w:r>
            <w:r w:rsidR="00224B80" w:rsidRPr="006B531D">
              <w:t xml:space="preserve"> (</w:t>
            </w:r>
            <w:r w:rsidRPr="006B531D">
              <w:t>Integer</w:t>
            </w:r>
            <w:r w:rsidR="00224B80" w:rsidRPr="006B531D">
              <w:t xml:space="preserve">) </w:t>
            </w:r>
          </w:p>
        </w:tc>
      </w:tr>
      <w:tr w:rsidR="00E35EA7" w:rsidRPr="00BB467C" w:rsidTr="00BB467C">
        <w:trPr>
          <w:trHeight w:val="183"/>
          <w:jc w:val="center"/>
        </w:trPr>
        <w:tc>
          <w:tcPr>
            <w:tcW w:w="2493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BB467C">
              <w:rPr>
                <w:lang w:val="kk-KZ"/>
              </w:rPr>
              <w:t>Значение функции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BB467C">
              <w:rPr>
                <w:rStyle w:val="HTML"/>
                <w:rFonts w:ascii="Times New Roman" w:hAnsi="Times New Roman" w:cs="Times New Roman"/>
              </w:rPr>
              <w:t>TIntegerMatrix</w:t>
            </w:r>
          </w:p>
        </w:tc>
        <w:tc>
          <w:tcPr>
            <w:tcW w:w="3248" w:type="dxa"/>
            <w:shd w:val="clear" w:color="auto" w:fill="auto"/>
          </w:tcPr>
          <w:p w:rsidR="00E35EA7" w:rsidRPr="00BB467C" w:rsidRDefault="00E35EA7" w:rsidP="006B531D">
            <w:pPr>
              <w:pStyle w:val="afb"/>
              <w:rPr>
                <w:lang w:val="kk-KZ"/>
              </w:rPr>
            </w:pPr>
            <w:r w:rsidRPr="006B531D">
              <w:t>матрица из целых чисел</w:t>
            </w:r>
          </w:p>
        </w:tc>
      </w:tr>
    </w:tbl>
    <w:p w:rsidR="000E7AA8" w:rsidRPr="00224B80" w:rsidRDefault="000E7AA8" w:rsidP="00224B80">
      <w:pPr>
        <w:ind w:firstLine="709"/>
        <w:rPr>
          <w:lang w:val="kk-KZ"/>
        </w:rPr>
      </w:pPr>
      <w:bookmarkStart w:id="0" w:name="_GoBack"/>
      <w:bookmarkEnd w:id="0"/>
    </w:p>
    <w:sectPr w:rsidR="000E7AA8" w:rsidRPr="00224B80" w:rsidSect="00224B80">
      <w:headerReference w:type="default" r:id="rId2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67C" w:rsidRDefault="00BB467C">
      <w:pPr>
        <w:ind w:firstLine="709"/>
      </w:pPr>
      <w:r>
        <w:separator/>
      </w:r>
    </w:p>
  </w:endnote>
  <w:endnote w:type="continuationSeparator" w:id="0">
    <w:p w:rsidR="00BB467C" w:rsidRDefault="00BB467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67C" w:rsidRDefault="00BB467C">
      <w:pPr>
        <w:ind w:firstLine="709"/>
      </w:pPr>
      <w:r>
        <w:separator/>
      </w:r>
    </w:p>
  </w:footnote>
  <w:footnote w:type="continuationSeparator" w:id="0">
    <w:p w:rsidR="00BB467C" w:rsidRDefault="00BB467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80" w:rsidRDefault="00410252" w:rsidP="00B40CF4">
    <w:pPr>
      <w:pStyle w:val="aa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224B80" w:rsidRDefault="00224B80" w:rsidP="00CD591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482DAA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hint="default"/>
      </w:rPr>
    </w:lvl>
  </w:abstractNum>
  <w:abstractNum w:abstractNumId="1">
    <w:nsid w:val="008F25B3"/>
    <w:multiLevelType w:val="hybridMultilevel"/>
    <w:tmpl w:val="75DAB382"/>
    <w:lvl w:ilvl="0" w:tplc="BA48118C">
      <w:start w:val="4"/>
      <w:numFmt w:val="decimal"/>
      <w:lvlText w:val="%1"/>
      <w:lvlJc w:val="left"/>
      <w:pPr>
        <w:tabs>
          <w:tab w:val="num" w:pos="2913"/>
        </w:tabs>
        <w:ind w:left="2913" w:hanging="22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0DD544E"/>
    <w:multiLevelType w:val="hybridMultilevel"/>
    <w:tmpl w:val="BCD4980C"/>
    <w:lvl w:ilvl="0" w:tplc="A43E4FE8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7C67E0A">
      <w:numFmt w:val="none"/>
      <w:lvlText w:val=""/>
      <w:lvlJc w:val="left"/>
      <w:pPr>
        <w:tabs>
          <w:tab w:val="num" w:pos="360"/>
        </w:tabs>
      </w:pPr>
    </w:lvl>
    <w:lvl w:ilvl="2" w:tplc="EBBE764E">
      <w:numFmt w:val="none"/>
      <w:lvlText w:val=""/>
      <w:lvlJc w:val="left"/>
      <w:pPr>
        <w:tabs>
          <w:tab w:val="num" w:pos="360"/>
        </w:tabs>
      </w:pPr>
    </w:lvl>
    <w:lvl w:ilvl="3" w:tplc="1E88A8C8">
      <w:numFmt w:val="none"/>
      <w:lvlText w:val=""/>
      <w:lvlJc w:val="left"/>
      <w:pPr>
        <w:tabs>
          <w:tab w:val="num" w:pos="360"/>
        </w:tabs>
      </w:pPr>
    </w:lvl>
    <w:lvl w:ilvl="4" w:tplc="A6DCE990">
      <w:numFmt w:val="none"/>
      <w:lvlText w:val=""/>
      <w:lvlJc w:val="left"/>
      <w:pPr>
        <w:tabs>
          <w:tab w:val="num" w:pos="360"/>
        </w:tabs>
      </w:pPr>
    </w:lvl>
    <w:lvl w:ilvl="5" w:tplc="E9888DDA">
      <w:numFmt w:val="none"/>
      <w:lvlText w:val=""/>
      <w:lvlJc w:val="left"/>
      <w:pPr>
        <w:tabs>
          <w:tab w:val="num" w:pos="360"/>
        </w:tabs>
      </w:pPr>
    </w:lvl>
    <w:lvl w:ilvl="6" w:tplc="7A38573C">
      <w:numFmt w:val="none"/>
      <w:lvlText w:val=""/>
      <w:lvlJc w:val="left"/>
      <w:pPr>
        <w:tabs>
          <w:tab w:val="num" w:pos="360"/>
        </w:tabs>
      </w:pPr>
    </w:lvl>
    <w:lvl w:ilvl="7" w:tplc="17044FCE">
      <w:numFmt w:val="none"/>
      <w:lvlText w:val=""/>
      <w:lvlJc w:val="left"/>
      <w:pPr>
        <w:tabs>
          <w:tab w:val="num" w:pos="360"/>
        </w:tabs>
      </w:pPr>
    </w:lvl>
    <w:lvl w:ilvl="8" w:tplc="E3B6584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E02073"/>
    <w:multiLevelType w:val="multilevel"/>
    <w:tmpl w:val="0BD42F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  <w:bCs/>
      </w:rPr>
    </w:lvl>
  </w:abstractNum>
  <w:abstractNum w:abstractNumId="5">
    <w:nsid w:val="137C34EC"/>
    <w:multiLevelType w:val="hybridMultilevel"/>
    <w:tmpl w:val="779073A0"/>
    <w:lvl w:ilvl="0" w:tplc="4312787A">
      <w:start w:val="4"/>
      <w:numFmt w:val="decimal"/>
      <w:lvlText w:val="%1"/>
      <w:lvlJc w:val="left"/>
      <w:pPr>
        <w:tabs>
          <w:tab w:val="num" w:pos="2913"/>
        </w:tabs>
        <w:ind w:left="2913" w:hanging="22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F801D2A"/>
    <w:multiLevelType w:val="hybridMultilevel"/>
    <w:tmpl w:val="2892DBD4"/>
    <w:lvl w:ilvl="0" w:tplc="D702E5C4">
      <w:start w:val="1"/>
      <w:numFmt w:val="decimal"/>
      <w:lvlText w:val="%1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42F08"/>
    <w:multiLevelType w:val="multilevel"/>
    <w:tmpl w:val="DE9A79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8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780493"/>
    <w:multiLevelType w:val="hybridMultilevel"/>
    <w:tmpl w:val="63922C7A"/>
    <w:lvl w:ilvl="0" w:tplc="30E2DE5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D5821D4"/>
    <w:multiLevelType w:val="hybridMultilevel"/>
    <w:tmpl w:val="1C125CFC"/>
    <w:lvl w:ilvl="0" w:tplc="F11694CE">
      <w:start w:val="7"/>
      <w:numFmt w:val="decimal"/>
      <w:lvlText w:val="%1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2FD2ABA"/>
    <w:multiLevelType w:val="hybridMultilevel"/>
    <w:tmpl w:val="18F03424"/>
    <w:lvl w:ilvl="0" w:tplc="A594C08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225104">
      <w:numFmt w:val="none"/>
      <w:lvlText w:val=""/>
      <w:lvlJc w:val="left"/>
      <w:pPr>
        <w:tabs>
          <w:tab w:val="num" w:pos="360"/>
        </w:tabs>
      </w:pPr>
    </w:lvl>
    <w:lvl w:ilvl="2" w:tplc="99560E58">
      <w:numFmt w:val="none"/>
      <w:lvlText w:val=""/>
      <w:lvlJc w:val="left"/>
      <w:pPr>
        <w:tabs>
          <w:tab w:val="num" w:pos="360"/>
        </w:tabs>
      </w:pPr>
    </w:lvl>
    <w:lvl w:ilvl="3" w:tplc="91C4B304">
      <w:numFmt w:val="none"/>
      <w:lvlText w:val=""/>
      <w:lvlJc w:val="left"/>
      <w:pPr>
        <w:tabs>
          <w:tab w:val="num" w:pos="360"/>
        </w:tabs>
      </w:pPr>
    </w:lvl>
    <w:lvl w:ilvl="4" w:tplc="48BA9C6A">
      <w:numFmt w:val="none"/>
      <w:lvlText w:val=""/>
      <w:lvlJc w:val="left"/>
      <w:pPr>
        <w:tabs>
          <w:tab w:val="num" w:pos="360"/>
        </w:tabs>
      </w:pPr>
    </w:lvl>
    <w:lvl w:ilvl="5" w:tplc="1416F0A6">
      <w:numFmt w:val="none"/>
      <w:lvlText w:val=""/>
      <w:lvlJc w:val="left"/>
      <w:pPr>
        <w:tabs>
          <w:tab w:val="num" w:pos="360"/>
        </w:tabs>
      </w:pPr>
    </w:lvl>
    <w:lvl w:ilvl="6" w:tplc="9B30F686">
      <w:numFmt w:val="none"/>
      <w:lvlText w:val=""/>
      <w:lvlJc w:val="left"/>
      <w:pPr>
        <w:tabs>
          <w:tab w:val="num" w:pos="360"/>
        </w:tabs>
      </w:pPr>
    </w:lvl>
    <w:lvl w:ilvl="7" w:tplc="15EA0EF2">
      <w:numFmt w:val="none"/>
      <w:lvlText w:val=""/>
      <w:lvlJc w:val="left"/>
      <w:pPr>
        <w:tabs>
          <w:tab w:val="num" w:pos="360"/>
        </w:tabs>
      </w:pPr>
    </w:lvl>
    <w:lvl w:ilvl="8" w:tplc="9E409C70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4BB6456D"/>
    <w:multiLevelType w:val="multilevel"/>
    <w:tmpl w:val="4D92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7723E9"/>
    <w:multiLevelType w:val="hybridMultilevel"/>
    <w:tmpl w:val="D3E223CC"/>
    <w:lvl w:ilvl="0" w:tplc="30E2DE52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52611C4E"/>
    <w:multiLevelType w:val="hybridMultilevel"/>
    <w:tmpl w:val="8BD6069C"/>
    <w:lvl w:ilvl="0" w:tplc="AE64DAE8">
      <w:start w:val="2"/>
      <w:numFmt w:val="decimal"/>
      <w:lvlText w:val="%1"/>
      <w:lvlJc w:val="left"/>
      <w:pPr>
        <w:tabs>
          <w:tab w:val="num" w:pos="1770"/>
        </w:tabs>
        <w:ind w:left="177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7011010"/>
    <w:multiLevelType w:val="hybridMultilevel"/>
    <w:tmpl w:val="14AA1CD4"/>
    <w:lvl w:ilvl="0" w:tplc="2B629628">
      <w:start w:val="4"/>
      <w:numFmt w:val="decimal"/>
      <w:lvlText w:val="%1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35335E7"/>
    <w:multiLevelType w:val="multilevel"/>
    <w:tmpl w:val="0BD42F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1">
      <w:start w:val="4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  <w:b/>
        <w:bCs/>
      </w:rPr>
    </w:lvl>
  </w:abstractNum>
  <w:abstractNum w:abstractNumId="17">
    <w:nsid w:val="6A0F1BBD"/>
    <w:multiLevelType w:val="hybridMultilevel"/>
    <w:tmpl w:val="8EE0BD4C"/>
    <w:lvl w:ilvl="0" w:tplc="5538A190">
      <w:start w:val="1"/>
      <w:numFmt w:val="decimal"/>
      <w:lvlText w:val="%1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71FF1F47"/>
    <w:multiLevelType w:val="multilevel"/>
    <w:tmpl w:val="4D923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"/>
  </w:num>
  <w:num w:numId="4">
    <w:abstractNumId w:val="5"/>
  </w:num>
  <w:num w:numId="5">
    <w:abstractNumId w:val="10"/>
  </w:num>
  <w:num w:numId="6">
    <w:abstractNumId w:val="15"/>
  </w:num>
  <w:num w:numId="7">
    <w:abstractNumId w:val="4"/>
  </w:num>
  <w:num w:numId="8">
    <w:abstractNumId w:val="16"/>
  </w:num>
  <w:num w:numId="9">
    <w:abstractNumId w:val="11"/>
  </w:num>
  <w:num w:numId="10">
    <w:abstractNumId w:val="2"/>
  </w:num>
  <w:num w:numId="11">
    <w:abstractNumId w:val="12"/>
  </w:num>
  <w:num w:numId="12">
    <w:abstractNumId w:val="18"/>
  </w:num>
  <w:num w:numId="13">
    <w:abstractNumId w:val="7"/>
  </w:num>
  <w:num w:numId="14">
    <w:abstractNumId w:val="9"/>
  </w:num>
  <w:num w:numId="15">
    <w:abstractNumId w:val="13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8"/>
  </w:num>
  <w:num w:numId="19">
    <w:abstractNumId w:val="3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EDF"/>
    <w:rsid w:val="0000004F"/>
    <w:rsid w:val="000A313B"/>
    <w:rsid w:val="000B04B3"/>
    <w:rsid w:val="000B3B5D"/>
    <w:rsid w:val="000E7AA8"/>
    <w:rsid w:val="00187C3E"/>
    <w:rsid w:val="0019202B"/>
    <w:rsid w:val="0019643A"/>
    <w:rsid w:val="00224B80"/>
    <w:rsid w:val="002B16B1"/>
    <w:rsid w:val="002F087B"/>
    <w:rsid w:val="003768D3"/>
    <w:rsid w:val="00387882"/>
    <w:rsid w:val="003B5654"/>
    <w:rsid w:val="003D45B2"/>
    <w:rsid w:val="00410252"/>
    <w:rsid w:val="00461BB2"/>
    <w:rsid w:val="00494EB1"/>
    <w:rsid w:val="004A68B0"/>
    <w:rsid w:val="004D5EDF"/>
    <w:rsid w:val="00514E8B"/>
    <w:rsid w:val="00517815"/>
    <w:rsid w:val="00556C3B"/>
    <w:rsid w:val="005C6764"/>
    <w:rsid w:val="00603FF2"/>
    <w:rsid w:val="00661B9E"/>
    <w:rsid w:val="00662C0D"/>
    <w:rsid w:val="006633F8"/>
    <w:rsid w:val="00691D2B"/>
    <w:rsid w:val="006A55E7"/>
    <w:rsid w:val="006B531D"/>
    <w:rsid w:val="00777C62"/>
    <w:rsid w:val="007F3EDD"/>
    <w:rsid w:val="00832337"/>
    <w:rsid w:val="00840B0F"/>
    <w:rsid w:val="008D0619"/>
    <w:rsid w:val="008D1E59"/>
    <w:rsid w:val="008F2B10"/>
    <w:rsid w:val="008F4C51"/>
    <w:rsid w:val="00925AFE"/>
    <w:rsid w:val="00994057"/>
    <w:rsid w:val="009D7438"/>
    <w:rsid w:val="00A026B5"/>
    <w:rsid w:val="00A878D5"/>
    <w:rsid w:val="00AB3741"/>
    <w:rsid w:val="00AD2AC6"/>
    <w:rsid w:val="00AF6E1C"/>
    <w:rsid w:val="00B27C73"/>
    <w:rsid w:val="00B40CF4"/>
    <w:rsid w:val="00B438D6"/>
    <w:rsid w:val="00B8180B"/>
    <w:rsid w:val="00BB467C"/>
    <w:rsid w:val="00C0270A"/>
    <w:rsid w:val="00C465FD"/>
    <w:rsid w:val="00C515A0"/>
    <w:rsid w:val="00C90CF9"/>
    <w:rsid w:val="00CD5917"/>
    <w:rsid w:val="00CE5E14"/>
    <w:rsid w:val="00CE66DF"/>
    <w:rsid w:val="00CF6C2D"/>
    <w:rsid w:val="00DD4DD7"/>
    <w:rsid w:val="00DF24D2"/>
    <w:rsid w:val="00DF2D3A"/>
    <w:rsid w:val="00E125F6"/>
    <w:rsid w:val="00E24388"/>
    <w:rsid w:val="00E35EA7"/>
    <w:rsid w:val="00E53829"/>
    <w:rsid w:val="00E869AE"/>
    <w:rsid w:val="00EE2849"/>
    <w:rsid w:val="00EE5B3F"/>
    <w:rsid w:val="00EF07DA"/>
    <w:rsid w:val="00F623C9"/>
    <w:rsid w:val="00F86058"/>
    <w:rsid w:val="00FE7F23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3"/>
    <o:shapelayout v:ext="edit">
      <o:idmap v:ext="edit" data="1"/>
    </o:shapelayout>
  </w:shapeDefaults>
  <w:decimalSymbol w:val=","/>
  <w:listSeparator w:val=";"/>
  <w14:defaultImageDpi w14:val="0"/>
  <w15:chartTrackingRefBased/>
  <w15:docId w15:val="{41D83741-3278-4567-83F0-07EBE6A5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224B8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4B8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4B8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24B8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4B8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4B8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4B8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4B8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4B8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224B80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7">
    <w:name w:val="Normal (Web)"/>
    <w:basedOn w:val="a2"/>
    <w:uiPriority w:val="99"/>
    <w:rsid w:val="00224B80"/>
    <w:pPr>
      <w:spacing w:before="100" w:beforeAutospacing="1" w:after="100" w:afterAutospacing="1"/>
      <w:ind w:firstLine="709"/>
    </w:pPr>
    <w:rPr>
      <w:lang w:val="uk-UA" w:eastAsia="uk-UA"/>
    </w:rPr>
  </w:style>
  <w:style w:type="character" w:customStyle="1" w:styleId="apple-style-span">
    <w:name w:val="apple-style-span"/>
    <w:uiPriority w:val="99"/>
    <w:rsid w:val="00387882"/>
  </w:style>
  <w:style w:type="character" w:customStyle="1" w:styleId="apple-converted-space">
    <w:name w:val="apple-converted-space"/>
    <w:uiPriority w:val="99"/>
    <w:rsid w:val="00387882"/>
  </w:style>
  <w:style w:type="paragraph" w:styleId="21">
    <w:name w:val="Body Text 2"/>
    <w:basedOn w:val="a2"/>
    <w:link w:val="22"/>
    <w:uiPriority w:val="99"/>
    <w:rsid w:val="00C515A0"/>
    <w:pPr>
      <w:autoSpaceDE w:val="0"/>
      <w:autoSpaceDN w:val="0"/>
      <w:ind w:firstLine="709"/>
    </w:pPr>
  </w:style>
  <w:style w:type="character" w:customStyle="1" w:styleId="22">
    <w:name w:val="Основний текст 2 Знак"/>
    <w:link w:val="21"/>
    <w:uiPriority w:val="99"/>
    <w:semiHidden/>
    <w:rPr>
      <w:sz w:val="28"/>
      <w:szCs w:val="28"/>
    </w:rPr>
  </w:style>
  <w:style w:type="character" w:styleId="a8">
    <w:name w:val="Strong"/>
    <w:uiPriority w:val="99"/>
    <w:qFormat/>
    <w:rsid w:val="00DD4DD7"/>
    <w:rPr>
      <w:b/>
      <w:bCs/>
    </w:rPr>
  </w:style>
  <w:style w:type="character" w:styleId="HTML">
    <w:name w:val="HTML Code"/>
    <w:uiPriority w:val="99"/>
    <w:rsid w:val="00E35EA7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rsid w:val="00224B80"/>
    <w:rPr>
      <w:color w:val="auto"/>
      <w:sz w:val="28"/>
      <w:szCs w:val="28"/>
      <w:u w:val="single"/>
      <w:vertAlign w:val="baseline"/>
    </w:rPr>
  </w:style>
  <w:style w:type="paragraph" w:styleId="HTML0">
    <w:name w:val="HTML Preformatted"/>
    <w:basedOn w:val="a2"/>
    <w:link w:val="HTML1"/>
    <w:uiPriority w:val="99"/>
    <w:rsid w:val="000E7A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ий HTML Знак"/>
    <w:link w:val="HTML0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header"/>
    <w:basedOn w:val="a2"/>
    <w:next w:val="ab"/>
    <w:link w:val="ac"/>
    <w:uiPriority w:val="99"/>
    <w:rsid w:val="00224B8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224B80"/>
    <w:rPr>
      <w:vertAlign w:val="superscript"/>
    </w:rPr>
  </w:style>
  <w:style w:type="character" w:styleId="ae">
    <w:name w:val="page number"/>
    <w:uiPriority w:val="99"/>
    <w:rsid w:val="00224B80"/>
  </w:style>
  <w:style w:type="paragraph" w:styleId="af">
    <w:name w:val="footer"/>
    <w:basedOn w:val="a2"/>
    <w:link w:val="af0"/>
    <w:uiPriority w:val="99"/>
    <w:semiHidden/>
    <w:rsid w:val="00224B80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ій колонтитул Знак"/>
    <w:link w:val="aa"/>
    <w:uiPriority w:val="99"/>
    <w:semiHidden/>
    <w:locked/>
    <w:rsid w:val="00224B80"/>
    <w:rPr>
      <w:noProof/>
      <w:kern w:val="16"/>
      <w:sz w:val="28"/>
      <w:szCs w:val="28"/>
      <w:lang w:val="ru-RU" w:eastAsia="ru-RU"/>
    </w:rPr>
  </w:style>
  <w:style w:type="table" w:styleId="-1">
    <w:name w:val="Table Web 1"/>
    <w:basedOn w:val="a4"/>
    <w:uiPriority w:val="99"/>
    <w:rsid w:val="00224B8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Body Text"/>
    <w:basedOn w:val="a2"/>
    <w:link w:val="af1"/>
    <w:uiPriority w:val="99"/>
    <w:rsid w:val="00224B80"/>
    <w:pPr>
      <w:ind w:firstLine="0"/>
    </w:pPr>
  </w:style>
  <w:style w:type="character" w:customStyle="1" w:styleId="af1">
    <w:name w:val="Основний текст Знак"/>
    <w:link w:val="ab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224B8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3">
    <w:name w:val="Заголовок 2 дипл"/>
    <w:basedOn w:val="a2"/>
    <w:next w:val="af3"/>
    <w:uiPriority w:val="99"/>
    <w:rsid w:val="00224B8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224B80"/>
    <w:pPr>
      <w:shd w:val="clear" w:color="auto" w:fill="FFFFFF"/>
      <w:spacing w:before="192"/>
      <w:ind w:right="-5" w:firstLine="360"/>
    </w:pPr>
  </w:style>
  <w:style w:type="character" w:customStyle="1" w:styleId="af4">
    <w:name w:val="Основний текст з відступом Знак"/>
    <w:link w:val="af3"/>
    <w:uiPriority w:val="99"/>
    <w:semiHidden/>
    <w:rPr>
      <w:sz w:val="28"/>
      <w:szCs w:val="28"/>
    </w:rPr>
  </w:style>
  <w:style w:type="character" w:customStyle="1" w:styleId="11">
    <w:name w:val="Текст Знак1"/>
    <w:link w:val="af5"/>
    <w:uiPriority w:val="99"/>
    <w:locked/>
    <w:rsid w:val="00224B8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24B8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ій колонтитул Знак"/>
    <w:link w:val="af"/>
    <w:uiPriority w:val="99"/>
    <w:semiHidden/>
    <w:locked/>
    <w:rsid w:val="00224B80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24B8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4B80"/>
    <w:pPr>
      <w:numPr>
        <w:numId w:val="18"/>
      </w:numPr>
      <w:spacing w:line="360" w:lineRule="auto"/>
      <w:jc w:val="both"/>
    </w:pPr>
    <w:rPr>
      <w:sz w:val="28"/>
      <w:szCs w:val="28"/>
    </w:rPr>
  </w:style>
  <w:style w:type="character" w:customStyle="1" w:styleId="af8">
    <w:name w:val="номер страницы"/>
    <w:uiPriority w:val="99"/>
    <w:rsid w:val="00224B80"/>
    <w:rPr>
      <w:sz w:val="28"/>
      <w:szCs w:val="28"/>
    </w:rPr>
  </w:style>
  <w:style w:type="paragraph" w:customStyle="1" w:styleId="af9">
    <w:name w:val="Обычный +"/>
    <w:basedOn w:val="a2"/>
    <w:autoRedefine/>
    <w:uiPriority w:val="99"/>
    <w:rsid w:val="00224B80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24B80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224B8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4B8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4B8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4B80"/>
    <w:pPr>
      <w:ind w:left="958" w:firstLine="709"/>
    </w:pPr>
  </w:style>
  <w:style w:type="paragraph" w:styleId="25">
    <w:name w:val="Body Text Indent 2"/>
    <w:basedOn w:val="a2"/>
    <w:link w:val="26"/>
    <w:uiPriority w:val="99"/>
    <w:rsid w:val="00224B80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ий текст з від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24B8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ий текст з відступом 3 Знак"/>
    <w:link w:val="32"/>
    <w:uiPriority w:val="99"/>
    <w:semiHidden/>
    <w:rPr>
      <w:sz w:val="16"/>
      <w:szCs w:val="16"/>
    </w:rPr>
  </w:style>
  <w:style w:type="paragraph" w:customStyle="1" w:styleId="afa">
    <w:name w:val="содержание"/>
    <w:uiPriority w:val="99"/>
    <w:rsid w:val="00224B8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4B80"/>
    <w:pPr>
      <w:numPr>
        <w:numId w:val="19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4B80"/>
    <w:pPr>
      <w:numPr>
        <w:numId w:val="2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24B8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4B80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24B8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4B80"/>
    <w:rPr>
      <w:i/>
      <w:iCs/>
    </w:rPr>
  </w:style>
  <w:style w:type="paragraph" w:customStyle="1" w:styleId="afb">
    <w:name w:val="ТАБЛИЦА"/>
    <w:next w:val="a2"/>
    <w:autoRedefine/>
    <w:uiPriority w:val="99"/>
    <w:rsid w:val="00224B8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24B80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224B80"/>
  </w:style>
  <w:style w:type="table" w:customStyle="1" w:styleId="14">
    <w:name w:val="Стиль таблицы1"/>
    <w:basedOn w:val="a4"/>
    <w:uiPriority w:val="99"/>
    <w:rsid w:val="00224B80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d">
    <w:name w:val="схема"/>
    <w:basedOn w:val="a2"/>
    <w:autoRedefine/>
    <w:uiPriority w:val="99"/>
    <w:rsid w:val="00224B80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224B80"/>
    <w:pPr>
      <w:ind w:firstLine="709"/>
    </w:pPr>
    <w:rPr>
      <w:sz w:val="20"/>
      <w:szCs w:val="20"/>
    </w:rPr>
  </w:style>
  <w:style w:type="character" w:customStyle="1" w:styleId="aff">
    <w:name w:val="Текст кінцевої ви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24B8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виноски Знак"/>
    <w:link w:val="aff0"/>
    <w:uiPriority w:val="99"/>
    <w:locked/>
    <w:rsid w:val="00224B8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24B8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2889</Words>
  <Characters>16470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UCL</Company>
  <LinksUpToDate>false</LinksUpToDate>
  <CharactersWithSpaces>19321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Irina</cp:lastModifiedBy>
  <cp:revision>2</cp:revision>
  <dcterms:created xsi:type="dcterms:W3CDTF">2014-09-30T12:47:00Z</dcterms:created>
  <dcterms:modified xsi:type="dcterms:W3CDTF">2014-09-30T12:47:00Z</dcterms:modified>
</cp:coreProperties>
</file>