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6A" w:rsidRPr="00690CD8" w:rsidRDefault="0043676A" w:rsidP="00690CD8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Министерство транспорта РФ</w:t>
      </w:r>
    </w:p>
    <w:p w:rsidR="0043676A" w:rsidRPr="00690CD8" w:rsidRDefault="0043676A" w:rsidP="00690CD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Федеральное агентство морского и речного транспорта</w:t>
      </w:r>
    </w:p>
    <w:p w:rsidR="0043676A" w:rsidRPr="00690CD8" w:rsidRDefault="0043676A" w:rsidP="00690CD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Енисейский филиал ФГОУ ВПО</w:t>
      </w:r>
    </w:p>
    <w:p w:rsidR="0043676A" w:rsidRPr="00690CD8" w:rsidRDefault="0043676A" w:rsidP="00690CD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”Новосибирская государственная академия водного транспорта”</w:t>
      </w:r>
    </w:p>
    <w:p w:rsidR="0043676A" w:rsidRPr="00690CD8" w:rsidRDefault="0043676A" w:rsidP="00690CD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Контрольная работа</w:t>
      </w: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По дисциплине: «</w:t>
      </w:r>
      <w:r w:rsidR="009116AC" w:rsidRPr="00690CD8">
        <w:rPr>
          <w:b/>
          <w:sz w:val="28"/>
          <w:szCs w:val="28"/>
        </w:rPr>
        <w:t>Грузоведение и правила перевозок</w:t>
      </w:r>
      <w:r w:rsidRPr="00690CD8">
        <w:rPr>
          <w:b/>
          <w:sz w:val="28"/>
          <w:szCs w:val="28"/>
        </w:rPr>
        <w:t xml:space="preserve"> »</w:t>
      </w:r>
    </w:p>
    <w:p w:rsidR="0043676A" w:rsidRPr="00690CD8" w:rsidRDefault="009116AC" w:rsidP="00690CD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Тема: «транспортные характеристики грузов»</w:t>
      </w: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690CD8" w:rsidRDefault="00690CD8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690CD8" w:rsidRDefault="00690CD8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690CD8" w:rsidRPr="00690CD8" w:rsidRDefault="00690CD8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690CD8" w:rsidRPr="00690CD8" w:rsidRDefault="00690CD8" w:rsidP="00690CD8">
      <w:pPr>
        <w:widowControl w:val="0"/>
        <w:spacing w:line="360" w:lineRule="auto"/>
        <w:jc w:val="right"/>
        <w:outlineLvl w:val="0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Выполнил:</w:t>
      </w:r>
    </w:p>
    <w:p w:rsidR="00690CD8" w:rsidRPr="00690CD8" w:rsidRDefault="00690CD8" w:rsidP="00690CD8">
      <w:pPr>
        <w:widowControl w:val="0"/>
        <w:spacing w:line="360" w:lineRule="auto"/>
        <w:jc w:val="right"/>
        <w:outlineLvl w:val="0"/>
        <w:rPr>
          <w:b/>
          <w:sz w:val="28"/>
          <w:szCs w:val="28"/>
        </w:rPr>
      </w:pPr>
      <w:r w:rsidRPr="00690CD8">
        <w:rPr>
          <w:sz w:val="28"/>
          <w:szCs w:val="28"/>
        </w:rPr>
        <w:t>студент группы</w:t>
      </w:r>
    </w:p>
    <w:p w:rsidR="00690CD8" w:rsidRPr="00690CD8" w:rsidRDefault="00690CD8" w:rsidP="00690CD8">
      <w:pPr>
        <w:widowControl w:val="0"/>
        <w:spacing w:line="360" w:lineRule="auto"/>
        <w:jc w:val="right"/>
        <w:outlineLvl w:val="0"/>
        <w:rPr>
          <w:sz w:val="28"/>
          <w:szCs w:val="28"/>
        </w:rPr>
      </w:pPr>
      <w:r w:rsidRPr="00690CD8">
        <w:rPr>
          <w:sz w:val="28"/>
          <w:szCs w:val="28"/>
        </w:rPr>
        <w:t>ОП-07-</w:t>
      </w:r>
    </w:p>
    <w:p w:rsidR="00690CD8" w:rsidRPr="00690CD8" w:rsidRDefault="00690CD8" w:rsidP="00690CD8">
      <w:pPr>
        <w:widowControl w:val="0"/>
        <w:spacing w:line="360" w:lineRule="auto"/>
        <w:jc w:val="right"/>
        <w:rPr>
          <w:sz w:val="28"/>
          <w:szCs w:val="28"/>
        </w:rPr>
      </w:pPr>
      <w:r w:rsidRPr="00690CD8">
        <w:rPr>
          <w:b/>
          <w:sz w:val="28"/>
          <w:szCs w:val="28"/>
        </w:rPr>
        <w:t>Проверил:</w:t>
      </w:r>
      <w:r w:rsidRPr="00690CD8">
        <w:rPr>
          <w:sz w:val="28"/>
          <w:szCs w:val="28"/>
        </w:rPr>
        <w:t>Осипенко А.И.</w:t>
      </w: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540A75" w:rsidRPr="00690CD8" w:rsidRDefault="00540A75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540A75" w:rsidRPr="00690CD8" w:rsidRDefault="00540A75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540A75" w:rsidRPr="00690CD8" w:rsidRDefault="00540A75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540A75" w:rsidRPr="00690CD8" w:rsidRDefault="00540A75" w:rsidP="00690CD8">
      <w:pPr>
        <w:widowControl w:val="0"/>
        <w:spacing w:line="360" w:lineRule="auto"/>
        <w:jc w:val="center"/>
        <w:rPr>
          <w:sz w:val="28"/>
          <w:szCs w:val="28"/>
        </w:rPr>
      </w:pPr>
    </w:p>
    <w:p w:rsidR="0043676A" w:rsidRPr="00690CD8" w:rsidRDefault="0043676A" w:rsidP="00690CD8">
      <w:pPr>
        <w:widowControl w:val="0"/>
        <w:spacing w:line="360" w:lineRule="auto"/>
        <w:jc w:val="center"/>
        <w:rPr>
          <w:sz w:val="28"/>
          <w:szCs w:val="28"/>
        </w:rPr>
      </w:pPr>
      <w:r w:rsidRPr="00690CD8">
        <w:rPr>
          <w:b/>
          <w:sz w:val="28"/>
          <w:szCs w:val="28"/>
        </w:rPr>
        <w:t>Красноярск 2010</w:t>
      </w:r>
    </w:p>
    <w:p w:rsidR="00D536B2" w:rsidRPr="00690CD8" w:rsidRDefault="00690CD8" w:rsidP="00690CD8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36B2" w:rsidRPr="00690CD8">
        <w:rPr>
          <w:b/>
          <w:sz w:val="28"/>
          <w:szCs w:val="28"/>
        </w:rPr>
        <w:t>СОДЕРЖАНИЕ</w:t>
      </w:r>
    </w:p>
    <w:p w:rsidR="00D536B2" w:rsidRPr="00690CD8" w:rsidRDefault="00D536B2" w:rsidP="00690CD8">
      <w:pPr>
        <w:widowControl w:val="0"/>
        <w:spacing w:line="360" w:lineRule="auto"/>
        <w:rPr>
          <w:sz w:val="28"/>
          <w:szCs w:val="28"/>
        </w:rPr>
      </w:pPr>
    </w:p>
    <w:p w:rsidR="00690CD8" w:rsidRDefault="00690CD8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 xml:space="preserve">Введение </w:t>
      </w:r>
    </w:p>
    <w:p w:rsidR="00D536B2" w:rsidRPr="00690CD8" w:rsidRDefault="001D31A3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1</w:t>
      </w:r>
      <w:r w:rsidR="00690CD8" w:rsidRPr="00690CD8">
        <w:rPr>
          <w:sz w:val="28"/>
          <w:szCs w:val="28"/>
        </w:rPr>
        <w:t xml:space="preserve">. Транспортная характеристика грузов </w:t>
      </w:r>
    </w:p>
    <w:p w:rsidR="00D536B2" w:rsidRPr="00690CD8" w:rsidRDefault="001D31A3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2</w:t>
      </w:r>
      <w:r w:rsidR="00690CD8" w:rsidRPr="00690CD8">
        <w:rPr>
          <w:sz w:val="28"/>
          <w:szCs w:val="28"/>
        </w:rPr>
        <w:t xml:space="preserve">. Определение массы партии груза </w:t>
      </w:r>
    </w:p>
    <w:p w:rsidR="00D536B2" w:rsidRPr="00690CD8" w:rsidRDefault="001D31A3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3</w:t>
      </w:r>
      <w:r w:rsidR="00690CD8" w:rsidRPr="00690CD8">
        <w:rPr>
          <w:sz w:val="28"/>
          <w:szCs w:val="28"/>
        </w:rPr>
        <w:t xml:space="preserve">. Упаковка и маркировка грузов </w:t>
      </w:r>
    </w:p>
    <w:p w:rsidR="00D536B2" w:rsidRPr="00690CD8" w:rsidRDefault="001D31A3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4</w:t>
      </w:r>
      <w:r w:rsidR="00D536B2" w:rsidRPr="00690CD8">
        <w:rPr>
          <w:sz w:val="28"/>
          <w:szCs w:val="28"/>
        </w:rPr>
        <w:t xml:space="preserve">. </w:t>
      </w:r>
      <w:r w:rsidR="00690CD8">
        <w:rPr>
          <w:sz w:val="28"/>
          <w:szCs w:val="28"/>
        </w:rPr>
        <w:t>Способы и правила перевозки</w:t>
      </w:r>
    </w:p>
    <w:p w:rsidR="00690CD8" w:rsidRDefault="001D31A3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5</w:t>
      </w:r>
      <w:r w:rsidR="00D536B2" w:rsidRPr="00690CD8">
        <w:rPr>
          <w:sz w:val="28"/>
          <w:szCs w:val="28"/>
        </w:rPr>
        <w:t xml:space="preserve">. </w:t>
      </w:r>
      <w:r w:rsidR="00690CD8" w:rsidRPr="00690CD8">
        <w:rPr>
          <w:sz w:val="28"/>
          <w:szCs w:val="28"/>
        </w:rPr>
        <w:t xml:space="preserve">Заключение </w:t>
      </w:r>
    </w:p>
    <w:p w:rsidR="00D536B2" w:rsidRPr="00690CD8" w:rsidRDefault="00690CD8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 xml:space="preserve">Литература </w:t>
      </w:r>
    </w:p>
    <w:p w:rsidR="00540A75" w:rsidRPr="00690CD8" w:rsidRDefault="00540A75" w:rsidP="00690CD8">
      <w:pPr>
        <w:widowControl w:val="0"/>
        <w:spacing w:line="360" w:lineRule="auto"/>
        <w:rPr>
          <w:sz w:val="28"/>
          <w:szCs w:val="28"/>
        </w:rPr>
      </w:pPr>
    </w:p>
    <w:p w:rsidR="00540A75" w:rsidRPr="00690CD8" w:rsidRDefault="00690CD8" w:rsidP="00690CD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0A75" w:rsidRPr="00690CD8">
        <w:rPr>
          <w:b/>
          <w:sz w:val="28"/>
          <w:szCs w:val="28"/>
        </w:rPr>
        <w:t>ВВЕДЕНИЕ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A75" w:rsidRPr="00690CD8" w:rsidRDefault="00540A75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Грузоведение – это наука изучающая транспортные характеристики грузов, создание условий для обеспечения сохранности груза в процессе перевозки. На водном транспорте обеспечение сохранности груза, является основой всей грузоведческой, технологической, организационной и управленческой работы. Цель изучения курса грузоведения – получение знаний необходимых для обеспечения сохранности грузов и безопасности их транспортировки водным транспортом. Одной из причин несохранности грузов и крупных аварий с человеческими жертвами является незнание или игнорирование свойств груза, особенностей протекания теплофизических, биохимических, гигроскопических и других процессов в грузах. В данной контрольной работе мы на примере заданных грузов рассмотрим их свойства, определим условия необходимые для перевозки конкретного рода груза, с целью обеспечения его максимальной сохранности.</w:t>
      </w:r>
    </w:p>
    <w:p w:rsidR="00540A75" w:rsidRPr="00690CD8" w:rsidRDefault="00540A75" w:rsidP="00690CD8">
      <w:pPr>
        <w:widowControl w:val="0"/>
        <w:tabs>
          <w:tab w:val="left" w:pos="64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0A75" w:rsidRPr="00690CD8" w:rsidRDefault="00690CD8" w:rsidP="00690CD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0A75" w:rsidRPr="00690CD8">
        <w:rPr>
          <w:b/>
          <w:sz w:val="28"/>
          <w:szCs w:val="28"/>
        </w:rPr>
        <w:t>ТРА</w:t>
      </w:r>
      <w:r>
        <w:rPr>
          <w:b/>
          <w:sz w:val="28"/>
          <w:szCs w:val="28"/>
        </w:rPr>
        <w:t>НСПОРТНАЯ ХАРАКТЕРИСТИКА ГРУЗОВ</w:t>
      </w:r>
    </w:p>
    <w:p w:rsidR="003C6746" w:rsidRPr="00690CD8" w:rsidRDefault="003C6746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6746" w:rsidRPr="00690CD8" w:rsidRDefault="003C6746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САХАР-РАФИНАД</w:t>
      </w:r>
    </w:p>
    <w:p w:rsidR="00690CD8" w:rsidRDefault="00540A75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продукт переработки сахара-песка, жидкого сахара или сахара-сырца, содержащий не менее 99,9% сахарозы (в пересчете на сухое вещество). Выпускается в широком ассортименте. Кондиционное содержание влаги: до 0,3% (кусковой и прессованный) и до 0,4% (колотый). Сахар-рафинад относится к капилярно-пористым телам, скелет которых состоит из отдельно скрепленных между собой кристаллов, покрытых пленками насыщенного сахарного раствора, в порах главным образом находится воздух. Увлажнение сахара-рафинада за счет гигроскопичности наиболее заметно при относительной влажности воздуха более 85%. </w:t>
      </w:r>
    </w:p>
    <w:p w:rsidR="00690CD8" w:rsidRDefault="00FA08F8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pt;margin-top:20.35pt;width:105pt;height:76.2pt;z-index:251655168">
            <v:imagedata r:id="rId7" o:title=""/>
          </v:shape>
        </w:pict>
      </w:r>
    </w:p>
    <w:p w:rsidR="00690CD8" w:rsidRDefault="00690CD8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0CD8" w:rsidRDefault="00690CD8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0CD8" w:rsidRDefault="00690CD8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0CD8" w:rsidRDefault="00690CD8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40A75" w:rsidRPr="00690CD8" w:rsidRDefault="00540A75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При повышенной влажности в сахаре-рафинаде происходит скопление редуцирующих веществ, изменение цветности, появляются наросты и деформации, развивается микрофлора. При промерзании сахара-рафинада появляются наросты вследствие перекристаллизации сахарозы, ухудшается внешний вид продукта, увеличивается количество рафинированной крошки . Благодаря герметичной влагоне</w:t>
      </w:r>
      <w:r w:rsidR="00A32D2E" w:rsidRPr="00690CD8">
        <w:rPr>
          <w:sz w:val="28"/>
          <w:szCs w:val="28"/>
        </w:rPr>
        <w:t>проницаемой потребительской таре</w:t>
      </w:r>
      <w:r w:rsidRPr="00690CD8">
        <w:rPr>
          <w:sz w:val="28"/>
          <w:szCs w:val="28"/>
        </w:rPr>
        <w:t xml:space="preserve"> правила перевозки могут быть менее строгими.</w:t>
      </w:r>
      <w:r w:rsidR="00690CD8">
        <w:rPr>
          <w:sz w:val="28"/>
          <w:szCs w:val="28"/>
        </w:rPr>
        <w:t xml:space="preserve"> </w:t>
      </w:r>
    </w:p>
    <w:p w:rsidR="003C6746" w:rsidRPr="00690CD8" w:rsidRDefault="003C674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КОНСЕРВЫ-</w:t>
      </w:r>
      <w:r w:rsidR="00017A76" w:rsidRPr="00690CD8">
        <w:rPr>
          <w:sz w:val="28"/>
          <w:szCs w:val="28"/>
        </w:rPr>
        <w:t>ОВОЩНЫЕ</w:t>
      </w:r>
    </w:p>
    <w:p w:rsidR="00690CD8" w:rsidRDefault="00017A7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в группу входит герметически укупоренная консервированная продукция обширной номенклатуры, отличающаяся друг от друга, как способом изготовления, так и по происхождению содержимого. Однако свойства их и транспортные особенности идентичны, хотя более ярко выражены у консервов непродолжительного хранения (пресервы и пр.). </w:t>
      </w:r>
    </w:p>
    <w:p w:rsid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0CD8" w:rsidRDefault="00FA08F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1.85pt;margin-top:-21.35pt;width:162.85pt;height:88.55pt;z-index:251656192">
            <v:imagedata r:id="rId8" o:title=""/>
          </v:shape>
        </w:pict>
      </w:r>
    </w:p>
    <w:p w:rsid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A76" w:rsidRPr="00690CD8" w:rsidRDefault="00017A7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В результате стерилизации консервов уничтожается большая часть микрофлоры и даже устойчивые к воздействию высоких температур споры, при этом пищевая ценность продукта практически сохраняется. Герметизация, т. е. отсутствие контакта с воздухом, предотвращает развитие новых микроорганизмов. Все это позволяет длительное время хранить консервированную продукцию без изменения исходного качества.</w:t>
      </w:r>
    </w:p>
    <w:p w:rsidR="00017A76" w:rsidRPr="00690CD8" w:rsidRDefault="00017A7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ДОМА-ВАГОНЧИКИ</w:t>
      </w:r>
    </w:p>
    <w:p w:rsidR="00017A76" w:rsidRPr="00690CD8" w:rsidRDefault="00017A76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rStyle w:val="a4"/>
          <w:sz w:val="28"/>
          <w:szCs w:val="28"/>
        </w:rPr>
        <w:t>Вагон-дома</w:t>
      </w:r>
      <w:r w:rsidRPr="00690CD8">
        <w:rPr>
          <w:sz w:val="28"/>
          <w:szCs w:val="28"/>
        </w:rPr>
        <w:t xml:space="preserve"> - передвижные здания, смонтированные на шасси тракторных прицепов или на санях. Вагон-дома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оборудованы системой элект</w:t>
      </w:r>
      <w:r w:rsidR="00691446" w:rsidRPr="00690CD8">
        <w:rPr>
          <w:sz w:val="28"/>
          <w:szCs w:val="28"/>
        </w:rPr>
        <w:t xml:space="preserve">рического освещения, отопления, </w:t>
      </w:r>
      <w:r w:rsidRPr="00690CD8">
        <w:rPr>
          <w:sz w:val="28"/>
          <w:szCs w:val="28"/>
        </w:rPr>
        <w:t>вентиляции и необходимой мебелью. Предназначены для комфортного проживания и работы в полевых условиях бригад нефтяных и газовых компаний, геологических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 xml:space="preserve">партий, строительных организаций и т.д., а так же для установки спец.оборудования. </w:t>
      </w:r>
    </w:p>
    <w:p w:rsidR="00017A76" w:rsidRPr="00690CD8" w:rsidRDefault="00017A76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Вагон-дома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могут эксплуатироваться круглосуточно, при температуре воздуха</w:t>
      </w:r>
      <w:r w:rsidRPr="00690CD8">
        <w:rPr>
          <w:rStyle w:val="a4"/>
          <w:sz w:val="28"/>
          <w:szCs w:val="28"/>
        </w:rPr>
        <w:t xml:space="preserve"> от - 60</w:t>
      </w:r>
      <w:r w:rsidR="00690CD8">
        <w:rPr>
          <w:rStyle w:val="a4"/>
          <w:sz w:val="28"/>
          <w:szCs w:val="28"/>
        </w:rPr>
        <w:t xml:space="preserve"> </w:t>
      </w:r>
      <w:r w:rsidRPr="00690CD8">
        <w:rPr>
          <w:rStyle w:val="a4"/>
          <w:sz w:val="28"/>
          <w:szCs w:val="28"/>
        </w:rPr>
        <w:t>до + 45 С</w:t>
      </w:r>
      <w:r w:rsidRPr="00690CD8">
        <w:rPr>
          <w:sz w:val="28"/>
          <w:szCs w:val="28"/>
        </w:rPr>
        <w:t xml:space="preserve">. </w:t>
      </w:r>
      <w:r w:rsidRPr="00690CD8">
        <w:rPr>
          <w:rStyle w:val="a4"/>
          <w:sz w:val="28"/>
          <w:szCs w:val="28"/>
        </w:rPr>
        <w:t>Стандартные</w:t>
      </w:r>
      <w:r w:rsidR="00690CD8">
        <w:rPr>
          <w:rStyle w:val="a4"/>
          <w:sz w:val="28"/>
          <w:szCs w:val="28"/>
        </w:rPr>
        <w:t xml:space="preserve"> </w:t>
      </w:r>
      <w:r w:rsidRPr="00690CD8">
        <w:rPr>
          <w:rStyle w:val="a4"/>
          <w:sz w:val="28"/>
          <w:szCs w:val="28"/>
        </w:rPr>
        <w:t>размеры одного вагон-дома (наружные), м:</w:t>
      </w:r>
      <w:r w:rsidRPr="00690CD8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79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4"/>
        <w:gridCol w:w="1479"/>
        <w:gridCol w:w="1399"/>
      </w:tblGrid>
      <w:tr w:rsidR="00691446" w:rsidRPr="00690CD8" w:rsidTr="00BB7B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1446" w:rsidRPr="00690CD8" w:rsidRDefault="00691446" w:rsidP="00690CD8">
            <w:pPr>
              <w:widowControl w:val="0"/>
              <w:shd w:val="clear" w:color="auto" w:fill="000000"/>
              <w:spacing w:line="360" w:lineRule="auto"/>
              <w:jc w:val="both"/>
              <w:rPr>
                <w:sz w:val="20"/>
                <w:szCs w:val="20"/>
              </w:rPr>
            </w:pPr>
            <w:r w:rsidRPr="00690CD8">
              <w:rPr>
                <w:rStyle w:val="a4"/>
                <w:sz w:val="20"/>
                <w:szCs w:val="20"/>
              </w:rPr>
              <w:t>Длина:</w:t>
            </w:r>
            <w:r w:rsidR="00690CD8" w:rsidRPr="00690CD8">
              <w:rPr>
                <w:sz w:val="20"/>
                <w:szCs w:val="20"/>
              </w:rPr>
              <w:t xml:space="preserve"> </w:t>
            </w:r>
            <w:r w:rsidRPr="00690CD8">
              <w:rPr>
                <w:sz w:val="20"/>
                <w:szCs w:val="20"/>
              </w:rPr>
              <w:t>/ 8 /</w:t>
            </w:r>
            <w:r w:rsidR="00690CD8" w:rsidRPr="00690C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1446" w:rsidRPr="00690CD8" w:rsidRDefault="00691446" w:rsidP="00690CD8">
            <w:pPr>
              <w:widowControl w:val="0"/>
              <w:shd w:val="clear" w:color="auto" w:fill="000000"/>
              <w:spacing w:line="360" w:lineRule="auto"/>
              <w:jc w:val="both"/>
              <w:rPr>
                <w:sz w:val="20"/>
                <w:szCs w:val="20"/>
              </w:rPr>
            </w:pPr>
            <w:r w:rsidRPr="00690CD8">
              <w:rPr>
                <w:rStyle w:val="a4"/>
                <w:sz w:val="20"/>
                <w:szCs w:val="20"/>
              </w:rPr>
              <w:t>Ширина:</w:t>
            </w:r>
            <w:r w:rsidR="00690CD8" w:rsidRPr="00690CD8">
              <w:rPr>
                <w:sz w:val="20"/>
                <w:szCs w:val="20"/>
              </w:rPr>
              <w:t xml:space="preserve"> </w:t>
            </w:r>
            <w:r w:rsidRPr="00690CD8">
              <w:rPr>
                <w:sz w:val="20"/>
                <w:szCs w:val="20"/>
              </w:rPr>
              <w:t>/</w:t>
            </w:r>
            <w:r w:rsidR="00690CD8" w:rsidRPr="00690CD8">
              <w:rPr>
                <w:sz w:val="20"/>
                <w:szCs w:val="20"/>
              </w:rPr>
              <w:t xml:space="preserve"> </w:t>
            </w:r>
            <w:r w:rsidRPr="00690CD8">
              <w:rPr>
                <w:sz w:val="20"/>
                <w:szCs w:val="20"/>
              </w:rPr>
              <w:t xml:space="preserve">2,8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1446" w:rsidRPr="00690CD8" w:rsidRDefault="00691446" w:rsidP="00690CD8">
            <w:pPr>
              <w:widowControl w:val="0"/>
              <w:shd w:val="clear" w:color="auto" w:fill="000000"/>
              <w:spacing w:line="360" w:lineRule="auto"/>
              <w:jc w:val="both"/>
              <w:rPr>
                <w:sz w:val="20"/>
                <w:szCs w:val="20"/>
              </w:rPr>
            </w:pPr>
            <w:r w:rsidRPr="00690CD8">
              <w:rPr>
                <w:rStyle w:val="a4"/>
                <w:sz w:val="20"/>
                <w:szCs w:val="20"/>
              </w:rPr>
              <w:t>Высота:</w:t>
            </w:r>
            <w:r w:rsidRPr="00690CD8">
              <w:rPr>
                <w:sz w:val="20"/>
                <w:szCs w:val="20"/>
              </w:rPr>
              <w:t xml:space="preserve"> 2,55 </w:t>
            </w:r>
          </w:p>
        </w:tc>
      </w:tr>
    </w:tbl>
    <w:p w:rsidR="00017A76" w:rsidRPr="00690CD8" w:rsidRDefault="00017A7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446" w:rsidRPr="00690CD8" w:rsidRDefault="0069144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446" w:rsidRPr="00690CD8" w:rsidRDefault="00FA08F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1.5pt;margin-top:19.2pt;width:112pt;height:76.2pt;z-index:251657216">
            <v:imagedata r:id="rId9" o:title=""/>
          </v:shape>
        </w:pict>
      </w:r>
    </w:p>
    <w:p w:rsidR="00691446" w:rsidRPr="00690CD8" w:rsidRDefault="0069144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446" w:rsidRPr="00690CD8" w:rsidRDefault="0069144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1444" w:rsidRPr="00690CD8" w:rsidRDefault="00571444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1444" w:rsidRPr="00690CD8" w:rsidRDefault="00571444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1446" w:rsidRP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1446" w:rsidRPr="00690CD8">
        <w:rPr>
          <w:sz w:val="28"/>
          <w:szCs w:val="28"/>
        </w:rPr>
        <w:t>СИГАРЕТЫ</w:t>
      </w:r>
    </w:p>
    <w:p w:rsidR="009E4B49" w:rsidRDefault="0069144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(папиросы и сигареты в блоках, как и махорка в пачках, а также трубочный, нюхательный, жевательный табак и пр.) предъявляются к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перевозке в картонных ящиках, реже - в фанерных. УПО - 5,5-6,0 м3/т. Свойства табачных изделий, благодаря фактически двойной таре, выражены значительно менее рельефно, чем у табака, поэтому, особенно при перевозках в пределах одной климатической зоны, требования к укладке, сепарации, вентилированию грузовых помещений и пр. могут быть менее строгие. В остальном см. ТАБАК.</w:t>
      </w:r>
      <w:r w:rsidR="00690CD8">
        <w:rPr>
          <w:sz w:val="28"/>
          <w:szCs w:val="28"/>
        </w:rPr>
        <w:t xml:space="preserve"> </w:t>
      </w:r>
    </w:p>
    <w:p w:rsidR="00690CD8" w:rsidRDefault="00FA08F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7.6pt;margin-top:18.6pt;width:149.35pt;height:127pt;z-index:251658240">
            <v:imagedata r:id="rId10" o:title=""/>
          </v:shape>
        </w:pict>
      </w:r>
    </w:p>
    <w:p w:rsid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0CD8" w:rsidRP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4B49" w:rsidRPr="00690CD8" w:rsidRDefault="009E4B49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4B49" w:rsidRPr="00690CD8" w:rsidRDefault="009E4B49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4B49" w:rsidRPr="00690CD8" w:rsidRDefault="009E4B49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4B49" w:rsidRPr="00690CD8" w:rsidRDefault="009E4B49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4B49" w:rsidRPr="00690CD8" w:rsidRDefault="00690CD8" w:rsidP="00690CD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МАССЫ ПАРТИИ ГРУЗА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В соответствии с КВВТ, различают три способа определения массы партии груза:</w:t>
      </w: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- прямой (непосредственное взвешивание)</w:t>
      </w: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- расчетные способы (замеры и расчеты)</w:t>
      </w: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- по заявлению отправителя</w:t>
      </w: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На выбор способа определения массы партии влияют различные факторы: вид груза, тип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тары и упаковки, технология перевозки и др.</w:t>
      </w: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u w:val="single"/>
        </w:rPr>
        <w:t>САХАР-РАФИНАД</w:t>
      </w:r>
      <w:r w:rsidRPr="00690CD8">
        <w:rPr>
          <w:sz w:val="28"/>
          <w:szCs w:val="28"/>
        </w:rPr>
        <w:t>: так как данный вид груза перевозится в стандартной упаковке (пакет на поддоне), то массу партии груза определяем произведением массы одного места в стандартной таре на число мест.</w:t>
      </w:r>
    </w:p>
    <w:p w:rsidR="009E4B49" w:rsidRP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FA08F8">
        <w:rPr>
          <w:position w:val="-12"/>
          <w:sz w:val="28"/>
          <w:szCs w:val="28"/>
        </w:rPr>
        <w:pict>
          <v:shape id="_x0000_i1025" type="#_x0000_t75" style="width:94.5pt;height:24pt">
            <v:imagedata r:id="rId11" o:title=""/>
          </v:shape>
        </w:pic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где, </w:t>
      </w:r>
      <w:r w:rsidR="00FA08F8">
        <w:rPr>
          <w:position w:val="-12"/>
          <w:sz w:val="28"/>
          <w:szCs w:val="28"/>
        </w:rPr>
        <w:pict>
          <v:shape id="_x0000_i1026" type="#_x0000_t75" style="width:18pt;height:20.25pt">
            <v:imagedata r:id="rId12" o:title=""/>
          </v:shape>
        </w:pict>
      </w:r>
      <w:r w:rsidRPr="00690CD8">
        <w:rPr>
          <w:sz w:val="28"/>
          <w:szCs w:val="28"/>
        </w:rPr>
        <w:t>- масса партии груза, кг.</w:t>
      </w:r>
    </w:p>
    <w:p w:rsidR="009E4B49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9.5pt;height:18.75pt">
            <v:imagedata r:id="rId13" o:title=""/>
          </v:shape>
        </w:pict>
      </w:r>
      <w:r w:rsidR="009E4B49" w:rsidRPr="00690CD8">
        <w:rPr>
          <w:sz w:val="28"/>
          <w:szCs w:val="28"/>
        </w:rPr>
        <w:t>- число грузовых мест, ед.</w:t>
      </w:r>
    </w:p>
    <w:p w:rsidR="009E4B49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8.75pt;height:18pt">
            <v:imagedata r:id="rId14" o:title=""/>
          </v:shape>
        </w:pict>
      </w:r>
      <w:r w:rsidR="009E4B49" w:rsidRPr="00690CD8">
        <w:rPr>
          <w:sz w:val="28"/>
          <w:szCs w:val="28"/>
        </w:rPr>
        <w:t>- масса одного места в стандартной таре, кг.</w:t>
      </w:r>
    </w:p>
    <w:p w:rsidR="009E4B49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8pt;height:20.25pt">
            <v:imagedata r:id="rId12" o:title=""/>
          </v:shape>
        </w:pict>
      </w:r>
      <w:r w:rsidR="009E4B49" w:rsidRPr="00690CD8">
        <w:rPr>
          <w:sz w:val="28"/>
          <w:szCs w:val="28"/>
        </w:rPr>
        <w:t>=</w:t>
      </w:r>
      <w:r w:rsidR="00690CD8">
        <w:rPr>
          <w:sz w:val="28"/>
          <w:szCs w:val="28"/>
        </w:rPr>
        <w:t xml:space="preserve"> </w:t>
      </w:r>
      <w:r w:rsidR="009E4B49" w:rsidRPr="00690CD8">
        <w:rPr>
          <w:sz w:val="28"/>
          <w:szCs w:val="28"/>
        </w:rPr>
        <w:t xml:space="preserve">25000*20 = </w:t>
      </w:r>
      <w:smartTag w:uri="urn:schemas-microsoft-com:office:smarttags" w:element="metricconverter">
        <w:smartTagPr>
          <w:attr w:name="ProductID" w:val="500000 кг"/>
        </w:smartTagPr>
        <w:r w:rsidR="009E4B49" w:rsidRPr="00690CD8">
          <w:rPr>
            <w:sz w:val="28"/>
            <w:szCs w:val="28"/>
          </w:rPr>
          <w:t>500000 кг</w:t>
        </w:r>
      </w:smartTag>
      <w:r w:rsidR="009E4B49" w:rsidRPr="00690CD8">
        <w:rPr>
          <w:sz w:val="28"/>
          <w:szCs w:val="28"/>
        </w:rPr>
        <w:t>.</w:t>
      </w:r>
    </w:p>
    <w:p w:rsidR="009E4B49" w:rsidRPr="00690CD8" w:rsidRDefault="009E4B49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В накладной в этом случае необходимо указать «по стандарту»</w:t>
      </w:r>
    </w:p>
    <w:p w:rsidR="006E182E" w:rsidRPr="00690CD8" w:rsidRDefault="006E182E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u w:val="single"/>
        </w:rPr>
        <w:t>КОСЕРВЫ_ОВОЩНЫЕ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E182E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94.5pt;height:24pt">
            <v:imagedata r:id="rId11" o:title=""/>
          </v:shape>
        </w:pic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182E" w:rsidRPr="00690CD8" w:rsidRDefault="006E182E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где, </w:t>
      </w:r>
      <w:r w:rsidR="00FA08F8">
        <w:rPr>
          <w:position w:val="-12"/>
          <w:sz w:val="28"/>
          <w:szCs w:val="28"/>
        </w:rPr>
        <w:pict>
          <v:shape id="_x0000_i1031" type="#_x0000_t75" style="width:18pt;height:20.25pt">
            <v:imagedata r:id="rId12" o:title=""/>
          </v:shape>
        </w:pict>
      </w:r>
      <w:r w:rsidRPr="00690CD8">
        <w:rPr>
          <w:sz w:val="28"/>
          <w:szCs w:val="28"/>
        </w:rPr>
        <w:t>- масса партии груза, кг.</w:t>
      </w:r>
    </w:p>
    <w:p w:rsidR="006E182E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9.5pt;height:18.75pt">
            <v:imagedata r:id="rId13" o:title=""/>
          </v:shape>
        </w:pict>
      </w:r>
      <w:r w:rsidR="006E182E" w:rsidRPr="00690CD8">
        <w:rPr>
          <w:sz w:val="28"/>
          <w:szCs w:val="28"/>
        </w:rPr>
        <w:t>- число грузовых мест, ед.</w:t>
      </w:r>
    </w:p>
    <w:p w:rsidR="006E182E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8.75pt;height:18pt">
            <v:imagedata r:id="rId14" o:title=""/>
          </v:shape>
        </w:pict>
      </w:r>
      <w:r w:rsidR="006E182E" w:rsidRPr="00690CD8">
        <w:rPr>
          <w:sz w:val="28"/>
          <w:szCs w:val="28"/>
        </w:rPr>
        <w:t>- масса одного места в стандартной таре, кг.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E182E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8pt;height:20.25pt">
            <v:imagedata r:id="rId12" o:title=""/>
          </v:shape>
        </w:pict>
      </w:r>
      <w:r w:rsidR="006E182E" w:rsidRPr="00690CD8">
        <w:rPr>
          <w:sz w:val="28"/>
          <w:szCs w:val="28"/>
        </w:rPr>
        <w:t>=</w:t>
      </w:r>
      <w:r w:rsidR="00690CD8">
        <w:rPr>
          <w:sz w:val="28"/>
          <w:szCs w:val="28"/>
        </w:rPr>
        <w:t xml:space="preserve"> </w:t>
      </w:r>
      <w:r w:rsidR="006E182E" w:rsidRPr="00690CD8">
        <w:rPr>
          <w:sz w:val="28"/>
          <w:szCs w:val="28"/>
        </w:rPr>
        <w:t xml:space="preserve">290*1050,0 = </w:t>
      </w:r>
      <w:smartTag w:uri="urn:schemas-microsoft-com:office:smarttags" w:element="metricconverter">
        <w:smartTagPr>
          <w:attr w:name="ProductID" w:val="304500 кг"/>
        </w:smartTagPr>
        <w:r w:rsidR="006E182E" w:rsidRPr="00690CD8">
          <w:rPr>
            <w:sz w:val="28"/>
            <w:szCs w:val="28"/>
          </w:rPr>
          <w:t>304500 кг</w:t>
        </w:r>
      </w:smartTag>
      <w:r w:rsidR="006E182E" w:rsidRPr="00690CD8">
        <w:rPr>
          <w:sz w:val="28"/>
          <w:szCs w:val="28"/>
        </w:rPr>
        <w:t>.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182E" w:rsidRPr="00690CD8" w:rsidRDefault="006E182E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В накладной в этом случае необходимо указать «по стандарту»</w:t>
      </w:r>
    </w:p>
    <w:p w:rsidR="009E4B49" w:rsidRPr="00690CD8" w:rsidRDefault="006E182E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u w:val="single"/>
        </w:rPr>
        <w:t xml:space="preserve">ВАГОН-ДОМА </w:t>
      </w:r>
      <w:r w:rsidRPr="00690CD8">
        <w:rPr>
          <w:sz w:val="28"/>
          <w:szCs w:val="28"/>
        </w:rPr>
        <w:t>: перевозятся отдельными местами. Для данного рода груза практичнее всего определить массу партии взвешиванием одного места, либо по технической документации транспортного средства определить массу одного места, т.к. все транспортные средства, предназначенные к перевозке одной марки, то масса партии будет равна произведению массы одного места на количество мест. При этом способе можно избежать простоя флота в отличие от взвешивания.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8A35BB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78.75pt;height:24pt">
            <v:imagedata r:id="rId15" o:title=""/>
          </v:shape>
        </w:pict>
      </w:r>
    </w:p>
    <w:p w:rsidR="008A35BB" w:rsidRP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35BB" w:rsidRPr="00690CD8">
        <w:rPr>
          <w:sz w:val="28"/>
          <w:szCs w:val="28"/>
        </w:rPr>
        <w:t xml:space="preserve">где, </w:t>
      </w:r>
      <w:r w:rsidR="00FA08F8">
        <w:rPr>
          <w:position w:val="-12"/>
          <w:sz w:val="28"/>
          <w:szCs w:val="28"/>
        </w:rPr>
        <w:pict>
          <v:shape id="_x0000_i1036" type="#_x0000_t75" style="width:18pt;height:20.25pt">
            <v:imagedata r:id="rId12" o:title=""/>
          </v:shape>
        </w:pict>
      </w:r>
      <w:r w:rsidR="008A35BB" w:rsidRPr="00690CD8">
        <w:rPr>
          <w:sz w:val="28"/>
          <w:szCs w:val="28"/>
        </w:rPr>
        <w:t>- масса партии груза, кг.</w:t>
      </w:r>
    </w:p>
    <w:p w:rsidR="008A35BB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9.5pt;height:18.75pt">
            <v:imagedata r:id="rId13" o:title=""/>
          </v:shape>
        </w:pict>
      </w:r>
      <w:r w:rsidR="008A35BB" w:rsidRPr="00690CD8">
        <w:rPr>
          <w:sz w:val="28"/>
          <w:szCs w:val="28"/>
        </w:rPr>
        <w:t>- число грузовых мест, ед</w:t>
      </w:r>
    </w:p>
    <w:p w:rsidR="008A35BB" w:rsidRPr="00690CD8" w:rsidRDefault="008A35BB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i/>
          <w:sz w:val="28"/>
          <w:szCs w:val="28"/>
          <w:lang w:val="en-US"/>
        </w:rPr>
        <w:t>q</w:t>
      </w:r>
      <w:r w:rsidRPr="00690CD8">
        <w:rPr>
          <w:i/>
          <w:sz w:val="28"/>
          <w:szCs w:val="28"/>
        </w:rPr>
        <w:t xml:space="preserve"> – </w:t>
      </w:r>
      <w:r w:rsidRPr="00690CD8">
        <w:rPr>
          <w:sz w:val="28"/>
          <w:szCs w:val="28"/>
        </w:rPr>
        <w:t>масса одного места по паспорту, либо взвешенная, кг.</w:t>
      </w:r>
    </w:p>
    <w:p w:rsidR="008A35BB" w:rsidRPr="00690CD8" w:rsidRDefault="008A35BB" w:rsidP="00690CD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A35BB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8pt;height:20.25pt">
            <v:imagedata r:id="rId12" o:title=""/>
          </v:shape>
        </w:pict>
      </w:r>
      <w:r w:rsidR="008A35BB" w:rsidRPr="00690CD8">
        <w:rPr>
          <w:sz w:val="28"/>
          <w:szCs w:val="28"/>
        </w:rPr>
        <w:t xml:space="preserve">= 10*15000 = </w:t>
      </w:r>
      <w:smartTag w:uri="urn:schemas-microsoft-com:office:smarttags" w:element="metricconverter">
        <w:smartTagPr>
          <w:attr w:name="ProductID" w:val="150000 кг"/>
        </w:smartTagPr>
        <w:r w:rsidR="008A35BB" w:rsidRPr="00690CD8">
          <w:rPr>
            <w:sz w:val="28"/>
            <w:szCs w:val="28"/>
          </w:rPr>
          <w:t>150000 кг</w:t>
        </w:r>
      </w:smartTag>
      <w:r w:rsidR="008A35BB" w:rsidRPr="00690CD8">
        <w:rPr>
          <w:sz w:val="28"/>
          <w:szCs w:val="28"/>
        </w:rPr>
        <w:t>.</w:t>
      </w:r>
    </w:p>
    <w:p w:rsid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A76" w:rsidRPr="00690CD8" w:rsidRDefault="008A35BB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СИГАРЕТЫ</w:t>
      </w:r>
      <w:r w:rsidR="00690CD8">
        <w:rPr>
          <w:sz w:val="28"/>
          <w:szCs w:val="28"/>
        </w:rPr>
        <w:t xml:space="preserve"> 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8A35BB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94.5pt;height:24pt">
            <v:imagedata r:id="rId11" o:title=""/>
          </v:shape>
        </w:pic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35BB" w:rsidRPr="00690CD8" w:rsidRDefault="008A35BB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где, </w:t>
      </w:r>
      <w:r w:rsidR="00FA08F8">
        <w:rPr>
          <w:position w:val="-12"/>
          <w:sz w:val="28"/>
          <w:szCs w:val="28"/>
        </w:rPr>
        <w:pict>
          <v:shape id="_x0000_i1040" type="#_x0000_t75" style="width:18pt;height:20.25pt">
            <v:imagedata r:id="rId12" o:title=""/>
          </v:shape>
        </w:pict>
      </w:r>
      <w:r w:rsidRPr="00690CD8">
        <w:rPr>
          <w:sz w:val="28"/>
          <w:szCs w:val="28"/>
        </w:rPr>
        <w:t>- масса партии груза, кг.</w:t>
      </w:r>
    </w:p>
    <w:p w:rsidR="008A35BB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9.5pt;height:18.75pt">
            <v:imagedata r:id="rId13" o:title=""/>
          </v:shape>
        </w:pict>
      </w:r>
      <w:r w:rsidR="008A35BB" w:rsidRPr="00690CD8">
        <w:rPr>
          <w:sz w:val="28"/>
          <w:szCs w:val="28"/>
        </w:rPr>
        <w:t>- число грузовых мест, ед.</w:t>
      </w:r>
    </w:p>
    <w:p w:rsidR="008A35BB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8.75pt;height:18pt">
            <v:imagedata r:id="rId14" o:title=""/>
          </v:shape>
        </w:pict>
      </w:r>
      <w:r w:rsidR="008A35BB" w:rsidRPr="00690CD8">
        <w:rPr>
          <w:sz w:val="28"/>
          <w:szCs w:val="28"/>
        </w:rPr>
        <w:t>- масса одного места в стандартной таре, кг.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8A35BB" w:rsidRPr="00690CD8" w:rsidRDefault="00FA08F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18pt;height:20.25pt">
            <v:imagedata r:id="rId12" o:title=""/>
          </v:shape>
        </w:pict>
      </w:r>
      <w:r w:rsidR="008A35BB" w:rsidRPr="00690CD8">
        <w:rPr>
          <w:sz w:val="28"/>
          <w:szCs w:val="28"/>
        </w:rPr>
        <w:t>=</w:t>
      </w:r>
      <w:r w:rsidR="00690CD8">
        <w:rPr>
          <w:sz w:val="28"/>
          <w:szCs w:val="28"/>
        </w:rPr>
        <w:t xml:space="preserve"> </w:t>
      </w:r>
      <w:r w:rsidR="008A35BB" w:rsidRPr="00690CD8">
        <w:rPr>
          <w:sz w:val="28"/>
          <w:szCs w:val="28"/>
        </w:rPr>
        <w:t xml:space="preserve">500*1050,0 = </w:t>
      </w:r>
      <w:smartTag w:uri="urn:schemas-microsoft-com:office:smarttags" w:element="metricconverter">
        <w:smartTagPr>
          <w:attr w:name="ProductID" w:val="525000 кг"/>
        </w:smartTagPr>
        <w:r w:rsidR="008A35BB" w:rsidRPr="00690CD8">
          <w:rPr>
            <w:sz w:val="28"/>
            <w:szCs w:val="28"/>
          </w:rPr>
          <w:t>525000 кг</w:t>
        </w:r>
      </w:smartTag>
      <w:r w:rsidR="008A35BB" w:rsidRPr="00690CD8">
        <w:rPr>
          <w:sz w:val="28"/>
          <w:szCs w:val="28"/>
        </w:rPr>
        <w:t>.</w:t>
      </w:r>
    </w:p>
    <w:p w:rsidR="008A35BB" w:rsidRPr="00690CD8" w:rsidRDefault="008A35BB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35BB" w:rsidRPr="00690CD8" w:rsidRDefault="008A35BB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ПОГРУЗОЧНЫЙ ОБЬЕМ</w:t>
      </w:r>
    </w:p>
    <w:p w:rsidR="00690CD8" w:rsidRDefault="00690CD8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2191" w:rsidRPr="00690CD8" w:rsidRDefault="005D2191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Определим количество поддонов для сахара рафинада </w:t>
      </w:r>
    </w:p>
    <w:p w:rsidR="00D1787E" w:rsidRPr="00690CD8" w:rsidRDefault="005D2191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Ящик </w:t>
      </w:r>
      <w:r w:rsidRPr="00690CD8">
        <w:rPr>
          <w:sz w:val="28"/>
          <w:szCs w:val="28"/>
          <w:lang w:val="en-US"/>
        </w:rPr>
        <w:t>H</w:t>
      </w:r>
      <w:r w:rsidRPr="00690CD8">
        <w:rPr>
          <w:sz w:val="28"/>
          <w:szCs w:val="28"/>
        </w:rPr>
        <w:t>=300:</w:t>
      </w:r>
      <w:r w:rsidRPr="00690CD8">
        <w:rPr>
          <w:sz w:val="28"/>
          <w:szCs w:val="28"/>
          <w:lang w:val="en-US"/>
        </w:rPr>
        <w:t>L</w:t>
      </w:r>
      <w:r w:rsidRPr="00690CD8">
        <w:rPr>
          <w:sz w:val="28"/>
          <w:szCs w:val="28"/>
        </w:rPr>
        <w:t>=266:</w:t>
      </w:r>
      <w:r w:rsidRPr="00690CD8">
        <w:rPr>
          <w:sz w:val="28"/>
          <w:szCs w:val="28"/>
          <w:lang w:val="en-US"/>
        </w:rPr>
        <w:t>B</w:t>
      </w:r>
      <w:r w:rsidRPr="00690CD8">
        <w:rPr>
          <w:sz w:val="28"/>
          <w:szCs w:val="28"/>
        </w:rPr>
        <w:t>=300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 xml:space="preserve">20 коробок в ящике </w:t>
      </w:r>
      <w:r w:rsidR="00D1787E" w:rsidRPr="00690CD8">
        <w:rPr>
          <w:sz w:val="28"/>
          <w:szCs w:val="28"/>
        </w:rPr>
        <w:t>1920 коробок на поддоне 1920/20=</w:t>
      </w:r>
    </w:p>
    <w:p w:rsidR="00D1787E" w:rsidRPr="00690CD8" w:rsidRDefault="00D1787E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96 ящиков на поддоне. Общее количество поддонов 25000/1920=13</w:t>
      </w:r>
    </w:p>
    <w:p w:rsidR="005D2191" w:rsidRPr="00690CD8" w:rsidRDefault="00D1787E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Пакет </w:t>
      </w:r>
      <w:r w:rsidRPr="00690CD8">
        <w:rPr>
          <w:sz w:val="28"/>
          <w:szCs w:val="28"/>
          <w:lang w:val="en-US"/>
        </w:rPr>
        <w:t>H</w:t>
      </w:r>
      <w:r w:rsidRPr="00690CD8">
        <w:rPr>
          <w:sz w:val="28"/>
          <w:szCs w:val="28"/>
        </w:rPr>
        <w:t xml:space="preserve"> без поддона=1200 споддоном=1360 </w:t>
      </w:r>
      <w:r w:rsidRPr="00690CD8">
        <w:rPr>
          <w:sz w:val="28"/>
          <w:szCs w:val="28"/>
          <w:lang w:val="en-US"/>
        </w:rPr>
        <w:t>L</w:t>
      </w:r>
      <w:r w:rsidRPr="00690CD8">
        <w:rPr>
          <w:sz w:val="28"/>
          <w:szCs w:val="28"/>
        </w:rPr>
        <w:t xml:space="preserve">=1600 </w:t>
      </w:r>
      <w:r w:rsidRPr="00690CD8">
        <w:rPr>
          <w:sz w:val="28"/>
          <w:szCs w:val="28"/>
          <w:lang w:val="en-US"/>
        </w:rPr>
        <w:t>B</w:t>
      </w:r>
      <w:r w:rsidRPr="00690CD8">
        <w:rPr>
          <w:sz w:val="28"/>
          <w:szCs w:val="28"/>
        </w:rPr>
        <w:t>=1200</w:t>
      </w:r>
    </w:p>
    <w:p w:rsidR="00D1787E" w:rsidRPr="00690CD8" w:rsidRDefault="00DE411A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lang w:val="en-US"/>
        </w:rPr>
        <w:t>V</w:t>
      </w:r>
      <w:r w:rsidRPr="00690CD8">
        <w:rPr>
          <w:sz w:val="28"/>
          <w:szCs w:val="28"/>
        </w:rPr>
        <w:t>=1.6*1.2*</w:t>
      </w:r>
      <w:r w:rsidR="00D1787E" w:rsidRPr="00690CD8">
        <w:rPr>
          <w:sz w:val="28"/>
          <w:szCs w:val="28"/>
        </w:rPr>
        <w:t>1.36=2.6</w:t>
      </w:r>
      <w:r w:rsidR="00FA08F8">
        <w:rPr>
          <w:position w:val="-4"/>
          <w:sz w:val="28"/>
          <w:szCs w:val="28"/>
          <w:lang w:val="en-US"/>
        </w:rPr>
        <w:pict>
          <v:shape id="_x0000_i1044" type="#_x0000_t75" style="width:20.25pt;height:15pt">
            <v:imagedata r:id="rId16" o:title=""/>
          </v:shape>
        </w:pict>
      </w:r>
      <w:r w:rsidR="00794192" w:rsidRPr="00690CD8">
        <w:rPr>
          <w:sz w:val="28"/>
          <w:szCs w:val="28"/>
        </w:rPr>
        <w:t xml:space="preserve"> общий обьем=13*2,6=34</w:t>
      </w:r>
      <w:r w:rsidR="00FA08F8">
        <w:rPr>
          <w:position w:val="-4"/>
          <w:sz w:val="28"/>
          <w:szCs w:val="28"/>
          <w:lang w:val="en-US"/>
        </w:rPr>
        <w:pict>
          <v:shape id="_x0000_i1045" type="#_x0000_t75" style="width:20.25pt;height:15pt">
            <v:imagedata r:id="rId16" o:title=""/>
          </v:shape>
        </w:pict>
      </w:r>
    </w:p>
    <w:p w:rsidR="00794192" w:rsidRPr="00690CD8" w:rsidRDefault="00794192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Определим количество поддонов для овощных консерв </w:t>
      </w:r>
    </w:p>
    <w:p w:rsidR="00794192" w:rsidRPr="00690CD8" w:rsidRDefault="00794192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Ящик </w:t>
      </w:r>
      <w:r w:rsidRPr="00690CD8">
        <w:rPr>
          <w:sz w:val="28"/>
          <w:szCs w:val="28"/>
          <w:lang w:val="en-US"/>
        </w:rPr>
        <w:t>H</w:t>
      </w:r>
      <w:r w:rsidRPr="00690CD8">
        <w:rPr>
          <w:sz w:val="28"/>
          <w:szCs w:val="28"/>
        </w:rPr>
        <w:t>=</w:t>
      </w:r>
      <w:r w:rsidR="00BB7B51" w:rsidRPr="00690CD8">
        <w:rPr>
          <w:sz w:val="28"/>
          <w:szCs w:val="28"/>
        </w:rPr>
        <w:t>400</w:t>
      </w:r>
      <w:r w:rsidRPr="00690CD8">
        <w:rPr>
          <w:sz w:val="28"/>
          <w:szCs w:val="28"/>
        </w:rPr>
        <w:t>:</w:t>
      </w:r>
      <w:r w:rsidRPr="00690CD8">
        <w:rPr>
          <w:sz w:val="28"/>
          <w:szCs w:val="28"/>
          <w:lang w:val="en-US"/>
        </w:rPr>
        <w:t>L</w:t>
      </w:r>
      <w:r w:rsidRPr="00690CD8">
        <w:rPr>
          <w:sz w:val="28"/>
          <w:szCs w:val="28"/>
        </w:rPr>
        <w:t>=400:</w:t>
      </w:r>
      <w:r w:rsidRPr="00690CD8">
        <w:rPr>
          <w:sz w:val="28"/>
          <w:szCs w:val="28"/>
          <w:lang w:val="en-US"/>
        </w:rPr>
        <w:t>B</w:t>
      </w:r>
      <w:r w:rsidRPr="00690CD8">
        <w:rPr>
          <w:sz w:val="28"/>
          <w:szCs w:val="28"/>
        </w:rPr>
        <w:t>=600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16 банок в ящике масса 32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1050/32</w:t>
      </w:r>
    </w:p>
    <w:p w:rsidR="00794192" w:rsidRPr="00690CD8" w:rsidRDefault="00794192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32</w:t>
      </w:r>
      <w:r w:rsidR="00DE411A" w:rsidRP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ящиков на поддоне. Общее количество поддонов 290/32=9</w:t>
      </w:r>
    </w:p>
    <w:p w:rsidR="00794192" w:rsidRPr="00690CD8" w:rsidRDefault="00794192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Пакет </w:t>
      </w:r>
      <w:r w:rsidRPr="00690CD8">
        <w:rPr>
          <w:sz w:val="28"/>
          <w:szCs w:val="28"/>
          <w:lang w:val="en-US"/>
        </w:rPr>
        <w:t>H</w:t>
      </w:r>
      <w:r w:rsidRPr="00690CD8">
        <w:rPr>
          <w:sz w:val="28"/>
          <w:szCs w:val="28"/>
        </w:rPr>
        <w:t xml:space="preserve"> без поддона=</w:t>
      </w:r>
      <w:r w:rsidR="00BB7B51" w:rsidRPr="00690CD8">
        <w:rPr>
          <w:sz w:val="28"/>
          <w:szCs w:val="28"/>
        </w:rPr>
        <w:t>1600 споддоном=1760</w:t>
      </w:r>
      <w:r w:rsidRPr="00690CD8">
        <w:rPr>
          <w:sz w:val="28"/>
          <w:szCs w:val="28"/>
        </w:rPr>
        <w:t xml:space="preserve"> </w:t>
      </w:r>
      <w:r w:rsidRPr="00690CD8">
        <w:rPr>
          <w:sz w:val="28"/>
          <w:szCs w:val="28"/>
          <w:lang w:val="en-US"/>
        </w:rPr>
        <w:t>L</w:t>
      </w:r>
      <w:r w:rsidRPr="00690CD8">
        <w:rPr>
          <w:sz w:val="28"/>
          <w:szCs w:val="28"/>
        </w:rPr>
        <w:t xml:space="preserve">=1600 </w:t>
      </w:r>
      <w:r w:rsidRPr="00690CD8">
        <w:rPr>
          <w:sz w:val="28"/>
          <w:szCs w:val="28"/>
          <w:lang w:val="en-US"/>
        </w:rPr>
        <w:t>B</w:t>
      </w:r>
      <w:r w:rsidRPr="00690CD8">
        <w:rPr>
          <w:sz w:val="28"/>
          <w:szCs w:val="28"/>
        </w:rPr>
        <w:t>=1200</w:t>
      </w:r>
    </w:p>
    <w:p w:rsidR="00794192" w:rsidRPr="00690CD8" w:rsidRDefault="00DE411A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lang w:val="en-US"/>
        </w:rPr>
        <w:t>V</w:t>
      </w:r>
      <w:r w:rsidRPr="00690CD8">
        <w:rPr>
          <w:sz w:val="28"/>
          <w:szCs w:val="28"/>
        </w:rPr>
        <w:t>=1.6*1.2*</w:t>
      </w:r>
      <w:r w:rsidR="00BB7B51" w:rsidRPr="00690CD8">
        <w:rPr>
          <w:sz w:val="28"/>
          <w:szCs w:val="28"/>
        </w:rPr>
        <w:t>1.76</w:t>
      </w:r>
      <w:r w:rsidR="00794192" w:rsidRPr="00690CD8">
        <w:rPr>
          <w:sz w:val="28"/>
          <w:szCs w:val="28"/>
        </w:rPr>
        <w:t>=</w:t>
      </w:r>
      <w:r w:rsidR="00BB7B51" w:rsidRPr="00690CD8">
        <w:rPr>
          <w:sz w:val="28"/>
          <w:szCs w:val="28"/>
        </w:rPr>
        <w:t>3,4</w:t>
      </w:r>
      <w:r w:rsidR="00FA08F8">
        <w:rPr>
          <w:position w:val="-4"/>
          <w:sz w:val="28"/>
          <w:szCs w:val="28"/>
          <w:lang w:val="en-US"/>
        </w:rPr>
        <w:pict>
          <v:shape id="_x0000_i1046" type="#_x0000_t75" style="width:20.25pt;height:15pt">
            <v:imagedata r:id="rId16" o:title=""/>
          </v:shape>
        </w:pict>
      </w:r>
      <w:r w:rsidR="00794192" w:rsidRPr="00690CD8">
        <w:rPr>
          <w:sz w:val="28"/>
          <w:szCs w:val="28"/>
        </w:rPr>
        <w:t xml:space="preserve"> общий обьем=</w:t>
      </w:r>
      <w:r w:rsidR="00BB7B51" w:rsidRPr="00690CD8">
        <w:rPr>
          <w:sz w:val="28"/>
          <w:szCs w:val="28"/>
        </w:rPr>
        <w:t>9*3,4</w:t>
      </w:r>
      <w:r w:rsidR="00794192" w:rsidRPr="00690CD8">
        <w:rPr>
          <w:sz w:val="28"/>
          <w:szCs w:val="28"/>
        </w:rPr>
        <w:t>=3</w:t>
      </w:r>
      <w:r w:rsidR="00BB7B51" w:rsidRPr="00690CD8">
        <w:rPr>
          <w:sz w:val="28"/>
          <w:szCs w:val="28"/>
        </w:rPr>
        <w:t>1</w:t>
      </w:r>
      <w:r w:rsidR="00FA08F8">
        <w:rPr>
          <w:position w:val="-4"/>
          <w:sz w:val="28"/>
          <w:szCs w:val="28"/>
          <w:lang w:val="en-US"/>
        </w:rPr>
        <w:pict>
          <v:shape id="_x0000_i1047" type="#_x0000_t75" style="width:20.25pt;height:15pt">
            <v:imagedata r:id="rId16" o:title=""/>
          </v:shape>
        </w:pict>
      </w:r>
    </w:p>
    <w:p w:rsidR="00794192" w:rsidRPr="00690CD8" w:rsidRDefault="00BB7B51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Дома вагончики грузятся отдельными местами к-во мест 10</w:t>
      </w:r>
    </w:p>
    <w:p w:rsidR="00BB7B51" w:rsidRPr="00690CD8" w:rsidRDefault="00BB7B51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lang w:val="en-US"/>
        </w:rPr>
        <w:t>H</w:t>
      </w:r>
      <w:r w:rsidRPr="00690CD8">
        <w:rPr>
          <w:sz w:val="28"/>
          <w:szCs w:val="28"/>
        </w:rPr>
        <w:t>=2.55;</w:t>
      </w:r>
      <w:r w:rsidRPr="00690CD8">
        <w:rPr>
          <w:sz w:val="28"/>
          <w:szCs w:val="28"/>
          <w:lang w:val="en-US"/>
        </w:rPr>
        <w:t>B</w:t>
      </w:r>
      <w:r w:rsidRPr="00690CD8">
        <w:rPr>
          <w:sz w:val="28"/>
          <w:szCs w:val="28"/>
        </w:rPr>
        <w:t>=</w:t>
      </w:r>
      <w:r w:rsidR="00DE411A" w:rsidRPr="00690CD8">
        <w:rPr>
          <w:sz w:val="28"/>
          <w:szCs w:val="28"/>
        </w:rPr>
        <w:t>2.8;</w:t>
      </w:r>
      <w:r w:rsidR="00DE411A" w:rsidRPr="00690CD8">
        <w:rPr>
          <w:sz w:val="28"/>
          <w:szCs w:val="28"/>
          <w:lang w:val="en-US"/>
        </w:rPr>
        <w:t>L</w:t>
      </w:r>
      <w:r w:rsidR="00DE411A" w:rsidRPr="00690CD8">
        <w:rPr>
          <w:sz w:val="28"/>
          <w:szCs w:val="28"/>
        </w:rPr>
        <w:t xml:space="preserve">=8 </w:t>
      </w:r>
      <w:r w:rsidR="00DE411A" w:rsidRPr="00690CD8">
        <w:rPr>
          <w:sz w:val="28"/>
          <w:szCs w:val="28"/>
          <w:lang w:val="en-US"/>
        </w:rPr>
        <w:t>V</w:t>
      </w:r>
      <w:r w:rsidR="00DE411A" w:rsidRPr="00690CD8">
        <w:rPr>
          <w:sz w:val="28"/>
          <w:szCs w:val="28"/>
        </w:rPr>
        <w:t xml:space="preserve">=2.55*2.8*8=57.2 </w:t>
      </w:r>
      <w:r w:rsidR="00FA08F8">
        <w:rPr>
          <w:position w:val="-4"/>
          <w:sz w:val="28"/>
          <w:szCs w:val="28"/>
          <w:lang w:val="en-US"/>
        </w:rPr>
        <w:pict>
          <v:shape id="_x0000_i1048" type="#_x0000_t75" style="width:20.25pt;height:15pt">
            <v:imagedata r:id="rId16" o:title=""/>
          </v:shape>
        </w:pict>
      </w:r>
      <w:r w:rsidR="00DE411A" w:rsidRPr="00690CD8">
        <w:rPr>
          <w:sz w:val="28"/>
          <w:szCs w:val="28"/>
        </w:rPr>
        <w:t>общий обьем=57,2*10=572</w:t>
      </w:r>
      <w:r w:rsidR="00FA08F8">
        <w:rPr>
          <w:position w:val="-4"/>
          <w:sz w:val="28"/>
          <w:szCs w:val="28"/>
          <w:lang w:val="en-US"/>
        </w:rPr>
        <w:pict>
          <v:shape id="_x0000_i1049" type="#_x0000_t75" style="width:20.25pt;height:15pt">
            <v:imagedata r:id="rId16" o:title=""/>
          </v:shape>
        </w:pict>
      </w:r>
    </w:p>
    <w:p w:rsidR="00DE411A" w:rsidRPr="00690CD8" w:rsidRDefault="00DE411A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Определим количество поддонов для сигарет</w:t>
      </w:r>
    </w:p>
    <w:p w:rsidR="00DE411A" w:rsidRPr="00690CD8" w:rsidRDefault="00DE411A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Коробка</w:t>
      </w:r>
      <w:r w:rsidRPr="00690CD8">
        <w:rPr>
          <w:sz w:val="28"/>
          <w:szCs w:val="28"/>
          <w:lang w:val="en-US"/>
        </w:rPr>
        <w:t>H</w:t>
      </w:r>
      <w:r w:rsidRPr="00690CD8">
        <w:rPr>
          <w:sz w:val="28"/>
          <w:szCs w:val="28"/>
        </w:rPr>
        <w:t>=250:</w:t>
      </w:r>
      <w:r w:rsidRPr="00690CD8">
        <w:rPr>
          <w:sz w:val="28"/>
          <w:szCs w:val="28"/>
          <w:lang w:val="en-US"/>
        </w:rPr>
        <w:t>L</w:t>
      </w:r>
      <w:r w:rsidRPr="00690CD8">
        <w:rPr>
          <w:sz w:val="28"/>
          <w:szCs w:val="28"/>
        </w:rPr>
        <w:t>=800:</w:t>
      </w:r>
      <w:r w:rsidRPr="00690CD8">
        <w:rPr>
          <w:sz w:val="28"/>
          <w:szCs w:val="28"/>
          <w:lang w:val="en-US"/>
        </w:rPr>
        <w:t>B</w:t>
      </w:r>
      <w:r w:rsidRPr="00690CD8">
        <w:rPr>
          <w:sz w:val="28"/>
          <w:szCs w:val="28"/>
        </w:rPr>
        <w:t>=400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70 блоков в коробке масса 29,5 1050/29,5</w:t>
      </w:r>
    </w:p>
    <w:p w:rsidR="00DE411A" w:rsidRPr="00690CD8" w:rsidRDefault="00DE411A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36 коробок на поддоне. Общее количество поддонов 500/36=9</w:t>
      </w:r>
    </w:p>
    <w:p w:rsidR="00DE411A" w:rsidRPr="00690CD8" w:rsidRDefault="00DE411A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Пакет </w:t>
      </w:r>
      <w:r w:rsidRPr="00690CD8">
        <w:rPr>
          <w:sz w:val="28"/>
          <w:szCs w:val="28"/>
          <w:lang w:val="en-US"/>
        </w:rPr>
        <w:t>H</w:t>
      </w:r>
      <w:r w:rsidRPr="00690CD8">
        <w:rPr>
          <w:sz w:val="28"/>
          <w:szCs w:val="28"/>
        </w:rPr>
        <w:t xml:space="preserve"> без поддона=1500 споддоном=1660 </w:t>
      </w:r>
      <w:r w:rsidRPr="00690CD8">
        <w:rPr>
          <w:sz w:val="28"/>
          <w:szCs w:val="28"/>
          <w:lang w:val="en-US"/>
        </w:rPr>
        <w:t>L</w:t>
      </w:r>
      <w:r w:rsidRPr="00690CD8">
        <w:rPr>
          <w:sz w:val="28"/>
          <w:szCs w:val="28"/>
        </w:rPr>
        <w:t xml:space="preserve">=1600 </w:t>
      </w:r>
      <w:r w:rsidRPr="00690CD8">
        <w:rPr>
          <w:sz w:val="28"/>
          <w:szCs w:val="28"/>
          <w:lang w:val="en-US"/>
        </w:rPr>
        <w:t>B</w:t>
      </w:r>
      <w:r w:rsidRPr="00690CD8">
        <w:rPr>
          <w:sz w:val="28"/>
          <w:szCs w:val="28"/>
        </w:rPr>
        <w:t>=1200</w:t>
      </w:r>
    </w:p>
    <w:p w:rsidR="00DE411A" w:rsidRPr="00690CD8" w:rsidRDefault="00DE411A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lang w:val="en-US"/>
        </w:rPr>
        <w:t>V</w:t>
      </w:r>
      <w:r w:rsidRPr="00690CD8">
        <w:rPr>
          <w:sz w:val="28"/>
          <w:szCs w:val="28"/>
        </w:rPr>
        <w:t>=1.7*1.2*1.6=3,3</w:t>
      </w:r>
      <w:r w:rsidR="00FA08F8">
        <w:rPr>
          <w:position w:val="-4"/>
          <w:sz w:val="28"/>
          <w:szCs w:val="28"/>
          <w:lang w:val="en-US"/>
        </w:rPr>
        <w:pict>
          <v:shape id="_x0000_i1050" type="#_x0000_t75" style="width:20.25pt;height:15pt">
            <v:imagedata r:id="rId16" o:title=""/>
          </v:shape>
        </w:pict>
      </w:r>
      <w:r w:rsidRPr="00690CD8">
        <w:rPr>
          <w:sz w:val="28"/>
          <w:szCs w:val="28"/>
        </w:rPr>
        <w:t xml:space="preserve"> общий обьем=14*3,3=46,2</w:t>
      </w:r>
      <w:r w:rsidR="00FA08F8">
        <w:rPr>
          <w:position w:val="-4"/>
          <w:sz w:val="28"/>
          <w:szCs w:val="28"/>
          <w:lang w:val="en-US"/>
        </w:rPr>
        <w:pict>
          <v:shape id="_x0000_i1051" type="#_x0000_t75" style="width:20.25pt;height:15pt">
            <v:imagedata r:id="rId16" o:title=""/>
          </v:shape>
        </w:pict>
      </w:r>
    </w:p>
    <w:p w:rsidR="00662A56" w:rsidRPr="00690CD8" w:rsidRDefault="00662A5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2A56" w:rsidRPr="00690CD8" w:rsidRDefault="00662A5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УПАКОВКА И МАРКИРОВКА ГРУЗОВ</w:t>
      </w:r>
    </w:p>
    <w:p w:rsidR="00662A56" w:rsidRPr="00690CD8" w:rsidRDefault="00662A56" w:rsidP="00690CD8">
      <w:pPr>
        <w:widowControl w:val="0"/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Большинство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товаров,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выпускаемых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промышленностью,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транспортируют,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хранят и отпускают потребителю в упаковке или таре. Дадим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определения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этим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понятиям. Тара является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элементом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упаковки, представляющим собой изделие для размещения продукции. В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процессе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обращения она участвует не только вместе с продукцией (товаром),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но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и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без него.</w:t>
      </w: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Разнообразие свойств и особенностей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товаров,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различные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условия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их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транспортирования, хранения и отпуска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вызывают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необходимость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производства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тары множества видов: ящики,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бочки,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барабаны,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фляги,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канистры,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баллоны,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банки, бутылки, мешки, пакеты, корзины и т. д.</w:t>
      </w: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Деление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тары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на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потребительскую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и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транспортную.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Классификация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и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характеристика потребительской и транспортной тары.</w:t>
      </w: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Транспортная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(внешняя)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тара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применяется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для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транспортирования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и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хранения товаров. К ней относят ящики</w:t>
      </w:r>
      <w:r w:rsidR="00690CD8">
        <w:rPr>
          <w:rFonts w:ascii="Times New Roman" w:hAnsi="Times New Roman" w:cs="Times New Roman"/>
          <w:sz w:val="28"/>
          <w:szCs w:val="28"/>
        </w:rPr>
        <w:t>, бочки, мешки , коробки т. д.</w:t>
      </w: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Цеховая тара предназначена для группировки товаров внутри предприятия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(лотки и ящики специальной конструкции).</w:t>
      </w: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Потребительская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(внутренняя)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тара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поступает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к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потребителю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спродукцией и не представляет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собой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самостоятельной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транспортной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единицы.</w:t>
      </w: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Стоимость потребительской тары — пакетов, к</w:t>
      </w:r>
      <w:r w:rsidR="008C1713" w:rsidRPr="00690CD8">
        <w:rPr>
          <w:rFonts w:ascii="Times New Roman" w:hAnsi="Times New Roman" w:cs="Times New Roman"/>
          <w:sz w:val="28"/>
          <w:szCs w:val="28"/>
        </w:rPr>
        <w:t>оробок, тубов,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="008C1713" w:rsidRPr="00690CD8">
        <w:rPr>
          <w:rFonts w:ascii="Times New Roman" w:hAnsi="Times New Roman" w:cs="Times New Roman"/>
          <w:sz w:val="28"/>
          <w:szCs w:val="28"/>
        </w:rPr>
        <w:t>банок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="008C1713" w:rsidRPr="00690CD8">
        <w:rPr>
          <w:rFonts w:ascii="Times New Roman" w:hAnsi="Times New Roman" w:cs="Times New Roman"/>
          <w:sz w:val="28"/>
          <w:szCs w:val="28"/>
        </w:rPr>
        <w:t>и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="008C1713" w:rsidRPr="00690CD8">
        <w:rPr>
          <w:rFonts w:ascii="Times New Roman" w:hAnsi="Times New Roman" w:cs="Times New Roman"/>
          <w:sz w:val="28"/>
          <w:szCs w:val="28"/>
        </w:rPr>
        <w:t>т.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="008C1713" w:rsidRPr="00690CD8">
        <w:rPr>
          <w:rFonts w:ascii="Times New Roman" w:hAnsi="Times New Roman" w:cs="Times New Roman"/>
          <w:sz w:val="28"/>
          <w:szCs w:val="28"/>
        </w:rPr>
        <w:t xml:space="preserve">п </w:t>
      </w:r>
      <w:r w:rsidRPr="00690CD8">
        <w:rPr>
          <w:rFonts w:ascii="Times New Roman" w:hAnsi="Times New Roman" w:cs="Times New Roman"/>
          <w:sz w:val="28"/>
          <w:szCs w:val="28"/>
        </w:rPr>
        <w:t>как правило,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включается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в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стоимость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товара.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О</w:t>
      </w:r>
      <w:r w:rsidR="008C1713" w:rsidRPr="00690CD8">
        <w:rPr>
          <w:rFonts w:ascii="Times New Roman" w:hAnsi="Times New Roman" w:cs="Times New Roman"/>
          <w:sz w:val="28"/>
          <w:szCs w:val="28"/>
        </w:rPr>
        <w:t>н</w:t>
      </w:r>
      <w:r w:rsidRPr="00690CD8">
        <w:rPr>
          <w:rFonts w:ascii="Times New Roman" w:hAnsi="Times New Roman" w:cs="Times New Roman"/>
          <w:sz w:val="28"/>
          <w:szCs w:val="28"/>
        </w:rPr>
        <w:t>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должна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быть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удобной,</w:t>
      </w:r>
      <w:r w:rsidR="008C1713" w:rsidRP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 xml:space="preserve">дешевой, легкой, оформленной. </w:t>
      </w:r>
    </w:p>
    <w:p w:rsidR="00662A56" w:rsidRPr="00690CD8" w:rsidRDefault="00662A56" w:rsidP="00690CD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CD8">
        <w:rPr>
          <w:rFonts w:ascii="Times New Roman" w:hAnsi="Times New Roman" w:cs="Times New Roman"/>
          <w:sz w:val="28"/>
          <w:szCs w:val="28"/>
        </w:rPr>
        <w:t>По назначению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тару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делят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на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универсальную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и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специализированную</w:t>
      </w:r>
      <w:r w:rsid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По кратности использования тара делится на многооборотную, возвратную</w:t>
      </w:r>
      <w:r w:rsidR="008C1713" w:rsidRPr="00690CD8">
        <w:rPr>
          <w:rFonts w:ascii="Times New Roman" w:hAnsi="Times New Roman" w:cs="Times New Roman"/>
          <w:sz w:val="28"/>
          <w:szCs w:val="28"/>
        </w:rPr>
        <w:t xml:space="preserve"> </w:t>
      </w:r>
      <w:r w:rsidRPr="00690CD8">
        <w:rPr>
          <w:rFonts w:ascii="Times New Roman" w:hAnsi="Times New Roman" w:cs="Times New Roman"/>
          <w:sz w:val="28"/>
          <w:szCs w:val="28"/>
        </w:rPr>
        <w:t>и разового использования.</w:t>
      </w:r>
    </w:p>
    <w:p w:rsidR="00662A56" w:rsidRPr="00690CD8" w:rsidRDefault="00662A56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2A56" w:rsidRPr="00690CD8" w:rsidRDefault="00662A56" w:rsidP="00690CD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ПОНЯТИЕ О ГРУЗОВЫХ МЕСТАХ</w:t>
      </w:r>
    </w:p>
    <w:p w:rsidR="00662A56" w:rsidRPr="00690CD8" w:rsidRDefault="00662A56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2A56" w:rsidRPr="00690CD8" w:rsidRDefault="00662A56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Грузовые места - это грузы, размещение и крепление которых производится в индивидуальном порядке путем соединения каждого грузового места с конструкциями корпуса судна. Погрузочное оборудование или какие-либо его узлы, которые перевозятся на судне (судовые тягачи, погрузчики и т.п.), но стационарно не закреплены на нем, также следует рассматривать в качестве грузовых мест</w:t>
      </w:r>
    </w:p>
    <w:p w:rsidR="00662A56" w:rsidRPr="00690CD8" w:rsidRDefault="00662A56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rStyle w:val="101"/>
          <w:bCs/>
        </w:rPr>
        <w:t>Грузы, которые по своим размерам и свойствам могут быть сформированы в транспортные пакеты, должны предъявляться отправителем к перевозке в пакетированном виде.</w:t>
      </w:r>
      <w:r w:rsidR="00690CD8">
        <w:rPr>
          <w:sz w:val="28"/>
          <w:szCs w:val="28"/>
        </w:rPr>
        <w:t xml:space="preserve"> </w:t>
      </w:r>
      <w:r w:rsidRPr="00690CD8">
        <w:rPr>
          <w:rStyle w:val="101"/>
          <w:bCs/>
        </w:rPr>
        <w:t>Пакет является транспортным грузовым местом. Во всех грузовых перевозочных документах следует указывать как количество пакетов, так и количество отдельных мест в них.</w:t>
      </w:r>
    </w:p>
    <w:p w:rsidR="00662A56" w:rsidRPr="00690CD8" w:rsidRDefault="00662A56" w:rsidP="00690CD8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Способ укладки должен учитывать форму, размеры и прочность грузовых мест, используя эти характеристики для создания устойчивого штабеля, способного выдерживать, не разрушаясь, статические и динамические нагрузки, возникающие в процессе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перевозки.</w:t>
      </w:r>
    </w:p>
    <w:p w:rsidR="00571444" w:rsidRPr="00690CD8" w:rsidRDefault="00571444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2A56" w:rsidRPr="00690CD8" w:rsidRDefault="00662A56" w:rsidP="00690CD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МАРКИРОВКА ГРУЗОВ</w:t>
      </w:r>
    </w:p>
    <w:p w:rsidR="0059584D" w:rsidRPr="00690CD8" w:rsidRDefault="0059584D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Маркировка - это надписи и условные знаки, наносимые на отдельные грузовые места для опознания груза и характеристики способов обращения с ним при транспортировании, хранении и погрузочно-разгрузочных работах. Маркировка - это своего рода “ИМЯ” грузового места, зарегистрированное в накладной.</w:t>
      </w:r>
    </w:p>
    <w:p w:rsidR="0059584D" w:rsidRPr="00690CD8" w:rsidRDefault="0059584D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Существо маркировки как коммерческой операции заключается в том, чтобы установить связь между грузом и относящимися транспортными документами. Маркировка имеет целью предупредить случаи неправильной засылки грузов и дать возможность быстро определить на складе порта или в трюме судна, к какому транспортному документу относится тот или другой груз.</w:t>
      </w:r>
    </w:p>
    <w:p w:rsidR="0059584D" w:rsidRPr="00690CD8" w:rsidRDefault="0059584D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Различают маркировку товарную, отправительскую, специальную и транспортную.</w:t>
      </w:r>
    </w:p>
    <w:p w:rsidR="0059584D" w:rsidRPr="00690CD8" w:rsidRDefault="0059584D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Товарная маркировка содержит наименование изделия и название производителя товара, его адрес, заводскую марку, указание сорта, ГОСТа и другие необходимые сведения о товаре.</w:t>
      </w:r>
    </w:p>
    <w:p w:rsidR="0059584D" w:rsidRPr="00690CD8" w:rsidRDefault="0059584D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Отправительская маркировка содержит номер места (в числителе) и число мест (в знаменателе), наименование отправителя и получателя, пункт отправления и назначения.</w:t>
      </w:r>
    </w:p>
    <w:p w:rsidR="0059584D" w:rsidRDefault="0059584D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Специальная (предупредительная) маркировка указывает способ хранения груза и обращения с ним в пути и во время грузовых операций. На опасные грузы наносят дополнительную маркировку знаками, надписями и цветными наклейками согласно правилам о перевозке этих грузов.</w:t>
      </w:r>
    </w:p>
    <w:p w:rsidR="00690CD8" w:rsidRDefault="00690CD8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0CD8" w:rsidRDefault="00FA08F8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5.2pt;margin-top:-19.3pt;width:255.75pt;height:415.2pt;z-index:251659264">
            <v:imagedata r:id="rId17" o:title=""/>
          </v:shape>
        </w:pict>
      </w:r>
    </w:p>
    <w:p w:rsidR="00690CD8" w:rsidRPr="00690CD8" w:rsidRDefault="00690CD8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59584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6A3B" w:rsidRPr="00690CD8" w:rsidRDefault="000A6A3B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Транспортная маркировка наносится отправителем в виде дроби (в числителе - порядковый номер, за которым данная отправка принята к перевозке по книге отправления, в знаменателе - число мест данной отправки) и рядом с дробью номер грузовой накладной.</w:t>
      </w:r>
    </w:p>
    <w:p w:rsidR="000A6A3B" w:rsidRPr="00690CD8" w:rsidRDefault="000A6A3B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Располагают маркировку следующим образом:</w:t>
      </w:r>
    </w:p>
    <w:p w:rsidR="000A6A3B" w:rsidRPr="00690CD8" w:rsidRDefault="000A6A3B" w:rsidP="00690CD8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На ящиках - на боковой стороне. Если есть знак “Верх. Не кантовать”, то, он должен быть нанесен сверху.</w:t>
      </w:r>
    </w:p>
    <w:p w:rsidR="000A6A3B" w:rsidRPr="00690CD8" w:rsidRDefault="000A6A3B" w:rsidP="00690CD8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На мешках - в верхней части у шва.</w:t>
      </w:r>
    </w:p>
    <w:p w:rsidR="000A6A3B" w:rsidRPr="00690CD8" w:rsidRDefault="000A6A3B" w:rsidP="00690CD8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На тюках - на боковой поверхности.</w:t>
      </w:r>
    </w:p>
    <w:p w:rsidR="000A6A3B" w:rsidRPr="00690CD8" w:rsidRDefault="000A6A3B" w:rsidP="00690CD8">
      <w:pPr>
        <w:widowControl w:val="0"/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4.</w:t>
      </w:r>
      <w:r w:rsidRPr="00690CD8">
        <w:rPr>
          <w:sz w:val="28"/>
          <w:szCs w:val="28"/>
        </w:rPr>
        <w:tab/>
        <w:t>На пакетах - на двух боковых соседних поверхностях.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Надписи делают от руки или трафаретом непосредственно на таре</w:t>
      </w:r>
    </w:p>
    <w:p w:rsidR="000A6A3B" w:rsidRPr="00690CD8" w:rsidRDefault="000A6A3B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или упаковке, на бумажных наклейках, пластмассовых или фанерных бирках, прикрепленных к каждому месту груза. Эти надписи должны быть четкими и хорошо видны на перевозимом грузе.</w:t>
      </w:r>
    </w:p>
    <w:p w:rsidR="000A6A3B" w:rsidRPr="00690CD8" w:rsidRDefault="000A6A3B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Манипуляционные знаки содержат информацию о способах обращения с грузом (верх не кантовать, осторожно хрупкое, боится сырости и др.)</w:t>
      </w:r>
    </w:p>
    <w:p w:rsidR="000A6A3B" w:rsidRPr="00690CD8" w:rsidRDefault="000A6A3B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u w:val="single"/>
        </w:rPr>
        <w:t>САХАР-РАФИНАД</w:t>
      </w:r>
      <w:r w:rsidRPr="00690CD8">
        <w:rPr>
          <w:sz w:val="28"/>
          <w:szCs w:val="28"/>
        </w:rPr>
        <w:t>: по заданию в контрольной работе, способ перевозки – ящики на поддоне, исходя из стандартных типоразмеров формирования пакетов из ящиков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выбираем схему, состоящую из 96 мест в</w:t>
      </w:r>
      <w:r w:rsidR="003432D3" w:rsidRPr="00690CD8">
        <w:rPr>
          <w:sz w:val="28"/>
          <w:szCs w:val="28"/>
        </w:rPr>
        <w:t xml:space="preserve"> пакете (рис.</w:t>
      </w:r>
      <w:r w:rsidRPr="00690CD8">
        <w:rPr>
          <w:sz w:val="28"/>
          <w:szCs w:val="28"/>
        </w:rPr>
        <w:t>). Так же необходимо обозначить способы обращения с грузом, с помощью манипуляционных знаков: боится сырости, боится мороза. Маркировка наносится на каждый ящик и располагается с боку. Товарная, отправительская, специальная и транспортная маркировка указывается на пакете в целом. . Аналогичные требования предъявляются к остальным грузам заданным в контрольной работе: СИГАРЕТЫ,КОНСЕРВЫ ОВОЩНЫЕ</w:t>
      </w:r>
    </w:p>
    <w:p w:rsidR="000A6A3B" w:rsidRPr="00690CD8" w:rsidRDefault="000A6A3B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 xml:space="preserve">ДОМА-ВАГОНЧИКИ: можно отнести к транспортным средствам. Как уже было сказано выше может перевозиться без какой либо упаковки, но необходимо учитывать что должна иметь место транспортная, специальная, отправительская и товарная маркировка, которая располагается на видном месте в виде отдельной таблички, без этой маркировки груз к перевозке не принимается. Какие либо специальные маркировки и манипуляционные знаки на данный род груза не наносятся.: </w:t>
      </w:r>
    </w:p>
    <w:p w:rsidR="0059584D" w:rsidRPr="00690CD8" w:rsidRDefault="0059584D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584D" w:rsidRPr="00690CD8" w:rsidRDefault="00690CD8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584D" w:rsidRPr="00690CD8" w:rsidRDefault="00FA08F8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9pt;margin-top:-22.55pt;width:152.8pt;height:250.5pt;z-index:251660288">
            <v:imagedata r:id="rId18" o:title=""/>
          </v:shape>
        </w:pict>
      </w:r>
    </w:p>
    <w:p w:rsidR="0059584D" w:rsidRPr="00690CD8" w:rsidRDefault="0059584D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90CD8">
        <w:rPr>
          <w:b/>
          <w:sz w:val="28"/>
          <w:szCs w:val="28"/>
        </w:rPr>
        <w:t>СПОСОБЫ И ПРАВИЛА ПЕРЕВОЗКИ</w:t>
      </w:r>
    </w:p>
    <w:p w:rsidR="00690CD8" w:rsidRDefault="00690CD8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1713" w:rsidRPr="00690CD8" w:rsidRDefault="008C1713" w:rsidP="00690CD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Транспорт осуществляет перевозки грузов, обладающих разнообразными физико-химическими свойствами. В процессе хранения и перевозки грузы взаимодействуют не только с окружающей средой, но и между собой. С точки зрения сохранности грузов, их взаимное влияние следует рассматривать как один из агрессивных факторов внешней среды. Его игнорирование приводит к полной или частичной порче грузов и потере ими товарных качеств. С особой остротой проблема учета взаимного влияния грузов встает при размещении большого количества партий разнообразных грузов в одном складе, а особенно на одном судне, имеющем ограниченное число грузовых помещений. Вопрос о совмещении и разделении грузов при хранении и перевозке решается следующим образом. По совместимости все грузы разделены на три группы: обладающие агрессивными свойствами, подверженные воздействию агрессивных факторов и нейтральные, в зависимости от этого определяют способы и правила перевозки того или иного рода груза.</w:t>
      </w:r>
    </w:p>
    <w:p w:rsidR="00327CB2" w:rsidRPr="00690CD8" w:rsidRDefault="008C1713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По заданию в контрольной работе м</w:t>
      </w:r>
      <w:r w:rsidR="00327CB2" w:rsidRPr="00690CD8">
        <w:rPr>
          <w:sz w:val="28"/>
          <w:szCs w:val="28"/>
        </w:rPr>
        <w:t>ы имеем четыре рода груза.</w:t>
      </w:r>
      <w:r w:rsidRPr="00690CD8">
        <w:rPr>
          <w:sz w:val="28"/>
          <w:szCs w:val="28"/>
        </w:rPr>
        <w:t xml:space="preserve"> Исходя из транспортных характеристик </w:t>
      </w:r>
      <w:r w:rsidR="00327CB2" w:rsidRPr="00690CD8">
        <w:rPr>
          <w:sz w:val="28"/>
          <w:szCs w:val="28"/>
        </w:rPr>
        <w:t>заданных грузов, необходимо учесть, что сахар рафинад и сигареты обязательно должны перевозиться закрытым способом</w:t>
      </w:r>
    </w:p>
    <w:p w:rsidR="0036616D" w:rsidRPr="00690CD8" w:rsidRDefault="00327CB2" w:rsidP="00690CD8">
      <w:pPr>
        <w:pStyle w:val="style102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CD8">
        <w:rPr>
          <w:rFonts w:ascii="Times New Roman" w:hAnsi="Times New Roman"/>
          <w:sz w:val="28"/>
          <w:szCs w:val="28"/>
        </w:rPr>
        <w:t>Срок годности и температyра хранения должны быть указаны на этикетках и сертификатах качества.</w:t>
      </w:r>
    </w:p>
    <w:p w:rsidR="00327CB2" w:rsidRPr="00690CD8" w:rsidRDefault="0036616D" w:rsidP="00690CD8">
      <w:pPr>
        <w:pStyle w:val="style102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CD8">
        <w:rPr>
          <w:rFonts w:ascii="Times New Roman" w:hAnsi="Times New Roman"/>
          <w:sz w:val="28"/>
          <w:szCs w:val="28"/>
        </w:rPr>
        <w:t>КОНСЕРВЫ-ОВОЩНЫЕ</w:t>
      </w:r>
    </w:p>
    <w:p w:rsidR="00327CB2" w:rsidRPr="00690CD8" w:rsidRDefault="00327CB2" w:rsidP="00690CD8">
      <w:pPr>
        <w:pStyle w:val="style102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CD8">
        <w:rPr>
          <w:rFonts w:ascii="Times New Roman" w:hAnsi="Times New Roman"/>
          <w:sz w:val="28"/>
          <w:szCs w:val="28"/>
        </w:rPr>
        <w:t>Предъявляются к</w:t>
      </w:r>
      <w:r w:rsidR="00690CD8">
        <w:rPr>
          <w:rFonts w:ascii="Times New Roman" w:hAnsi="Times New Roman"/>
          <w:sz w:val="28"/>
          <w:szCs w:val="28"/>
        </w:rPr>
        <w:t xml:space="preserve"> </w:t>
      </w:r>
      <w:r w:rsidRPr="00690CD8">
        <w:rPr>
          <w:rFonts w:ascii="Times New Roman" w:hAnsi="Times New Roman"/>
          <w:sz w:val="28"/>
          <w:szCs w:val="28"/>
        </w:rPr>
        <w:t>перевозке в банках (стекло, жесть, реже пластмасса), упакованных в картонные (иногда деревянные) ящики. Оптимальная температyра хранения (за некоторыми исключениями) - 0-5 град. при относительной влажности 70-75%, вентиляция (для самого груза) не требуется.</w:t>
      </w:r>
    </w:p>
    <w:p w:rsidR="00327CB2" w:rsidRPr="00690CD8" w:rsidRDefault="0036616D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ДОМА-ВАГОНЧИКИ могут перевозиться как открытым способом так и закрытым в(трюмах).</w:t>
      </w:r>
    </w:p>
    <w:p w:rsidR="0036616D" w:rsidRPr="00690CD8" w:rsidRDefault="0036616D" w:rsidP="00690CD8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  <w:u w:val="single"/>
        </w:rPr>
        <w:t>ВЫВОД</w:t>
      </w:r>
      <w:r w:rsidRPr="00690CD8">
        <w:rPr>
          <w:sz w:val="28"/>
          <w:szCs w:val="28"/>
        </w:rPr>
        <w:t>: данную партию груза можно перевозить одним судном, в одном грузовом помещении</w:t>
      </w:r>
    </w:p>
    <w:p w:rsidR="0036616D" w:rsidRPr="00690CD8" w:rsidRDefault="00690CD8" w:rsidP="00690CD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6616D" w:rsidRPr="00690CD8">
        <w:rPr>
          <w:b/>
          <w:sz w:val="28"/>
          <w:szCs w:val="28"/>
        </w:rPr>
        <w:t>ЗАКЛЮЧЕНИЕ</w:t>
      </w:r>
    </w:p>
    <w:p w:rsidR="00690CD8" w:rsidRDefault="00690CD8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616D" w:rsidRPr="00690CD8" w:rsidRDefault="0036616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В данной контрольной работе мы на примере рассмотрели различные виды грузов, обладающие разными транспортными характеристиками.</w:t>
      </w:r>
    </w:p>
    <w:p w:rsidR="0036616D" w:rsidRPr="00690CD8" w:rsidRDefault="0036616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0CD8">
        <w:rPr>
          <w:sz w:val="28"/>
          <w:szCs w:val="28"/>
        </w:rPr>
        <w:t>Определили тип упаковки и нанесение маркировки по каждому виду груза, определили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 xml:space="preserve">на основе транспортных характеристик грузов, наиболее оптимальный способ перевозки, с целью обеспечения максимальной сохранности груза. </w:t>
      </w:r>
    </w:p>
    <w:p w:rsidR="0036616D" w:rsidRPr="00690CD8" w:rsidRDefault="0036616D" w:rsidP="00690C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36B2" w:rsidRPr="00690CD8" w:rsidRDefault="00690CD8" w:rsidP="00690CD8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36B2" w:rsidRPr="00690CD8">
        <w:rPr>
          <w:b/>
          <w:sz w:val="28"/>
          <w:szCs w:val="28"/>
        </w:rPr>
        <w:t>ЛИТЕРАТУРА</w:t>
      </w:r>
    </w:p>
    <w:p w:rsidR="00D536B2" w:rsidRPr="00690CD8" w:rsidRDefault="00D536B2" w:rsidP="00690CD8">
      <w:pPr>
        <w:widowControl w:val="0"/>
        <w:spacing w:line="360" w:lineRule="auto"/>
        <w:rPr>
          <w:sz w:val="28"/>
          <w:szCs w:val="28"/>
        </w:rPr>
      </w:pPr>
    </w:p>
    <w:p w:rsidR="00D536B2" w:rsidRPr="00690CD8" w:rsidRDefault="00D536B2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1.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Козырев В.К. Грузоведение. – М.: Транспорт, 1991</w:t>
      </w:r>
    </w:p>
    <w:p w:rsidR="00D536B2" w:rsidRPr="00690CD8" w:rsidRDefault="00D536B2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2.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Прейскурант 14-01. Тарифы на перевозку грузов и буксировку плотов речным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транспортом. Государственный комитет цен Совета Министров СССР. М., Прейскурант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издат., 1989</w:t>
      </w:r>
    </w:p>
    <w:p w:rsidR="00D536B2" w:rsidRPr="00690CD8" w:rsidRDefault="00D536B2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3.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Осипенко А. И. Грузоведение. Конспект лекций. – Красноярск, Енисейский филиал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НГАВТ, 2009</w:t>
      </w:r>
    </w:p>
    <w:p w:rsidR="00D536B2" w:rsidRPr="00690CD8" w:rsidRDefault="00D536B2" w:rsidP="00690CD8">
      <w:pPr>
        <w:widowControl w:val="0"/>
        <w:spacing w:line="360" w:lineRule="auto"/>
        <w:rPr>
          <w:sz w:val="28"/>
          <w:szCs w:val="28"/>
        </w:rPr>
      </w:pPr>
      <w:r w:rsidRPr="00690CD8">
        <w:rPr>
          <w:sz w:val="28"/>
          <w:szCs w:val="28"/>
        </w:rPr>
        <w:t>4.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Чернышков В.А.</w:t>
      </w:r>
      <w:r w:rsidR="00690CD8">
        <w:rPr>
          <w:sz w:val="28"/>
          <w:szCs w:val="28"/>
        </w:rPr>
        <w:t xml:space="preserve"> </w:t>
      </w:r>
      <w:r w:rsidRPr="00690CD8">
        <w:rPr>
          <w:sz w:val="28"/>
          <w:szCs w:val="28"/>
        </w:rPr>
        <w:t>Грузоведение. Учебное пособие.- Н.:НГАВТ, 2001</w:t>
      </w:r>
    </w:p>
    <w:p w:rsidR="0036616D" w:rsidRPr="00690CD8" w:rsidRDefault="0036616D" w:rsidP="00690CD8">
      <w:pPr>
        <w:widowControl w:val="0"/>
        <w:tabs>
          <w:tab w:val="left" w:pos="1455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6616D" w:rsidRPr="00690CD8" w:rsidSect="00690CD8">
      <w:footerReference w:type="even" r:id="rId19"/>
      <w:footerReference w:type="default" r:id="rId2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D" w:rsidRDefault="00416DCD">
      <w:r>
        <w:separator/>
      </w:r>
    </w:p>
  </w:endnote>
  <w:endnote w:type="continuationSeparator" w:id="0">
    <w:p w:rsidR="00416DCD" w:rsidRDefault="004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B2" w:rsidRDefault="00D536B2" w:rsidP="00571444">
    <w:pPr>
      <w:pStyle w:val="a5"/>
      <w:framePr w:wrap="around" w:vAnchor="text" w:hAnchor="margin" w:xAlign="right" w:y="1"/>
      <w:rPr>
        <w:rStyle w:val="a7"/>
      </w:rPr>
    </w:pPr>
  </w:p>
  <w:p w:rsidR="00D536B2" w:rsidRDefault="00D536B2" w:rsidP="00D536B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B2" w:rsidRDefault="00540D52" w:rsidP="0057144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536B2" w:rsidRDefault="00D536B2" w:rsidP="00D536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D" w:rsidRDefault="00416DCD">
      <w:r>
        <w:separator/>
      </w:r>
    </w:p>
  </w:footnote>
  <w:footnote w:type="continuationSeparator" w:id="0">
    <w:p w:rsidR="00416DCD" w:rsidRDefault="0041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6289"/>
    <w:multiLevelType w:val="hybridMultilevel"/>
    <w:tmpl w:val="EF10C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00F77"/>
    <w:multiLevelType w:val="hybridMultilevel"/>
    <w:tmpl w:val="F4E0BD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5002D1C"/>
    <w:multiLevelType w:val="hybridMultilevel"/>
    <w:tmpl w:val="B274BC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F9C73B9"/>
    <w:multiLevelType w:val="singleLevel"/>
    <w:tmpl w:val="F38250D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5A81318"/>
    <w:multiLevelType w:val="hybridMultilevel"/>
    <w:tmpl w:val="74C41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BC6060"/>
    <w:multiLevelType w:val="hybridMultilevel"/>
    <w:tmpl w:val="20DC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76A"/>
    <w:rsid w:val="00017A76"/>
    <w:rsid w:val="000A6A3B"/>
    <w:rsid w:val="001D31A3"/>
    <w:rsid w:val="001F2707"/>
    <w:rsid w:val="00327CB2"/>
    <w:rsid w:val="003432D3"/>
    <w:rsid w:val="0036616D"/>
    <w:rsid w:val="003C6746"/>
    <w:rsid w:val="00416DCD"/>
    <w:rsid w:val="0043676A"/>
    <w:rsid w:val="00540A75"/>
    <w:rsid w:val="00540D52"/>
    <w:rsid w:val="00561371"/>
    <w:rsid w:val="00571444"/>
    <w:rsid w:val="0059584D"/>
    <w:rsid w:val="005A1400"/>
    <w:rsid w:val="005D2191"/>
    <w:rsid w:val="006315ED"/>
    <w:rsid w:val="00662A56"/>
    <w:rsid w:val="00690CD8"/>
    <w:rsid w:val="00691446"/>
    <w:rsid w:val="006E182E"/>
    <w:rsid w:val="00794192"/>
    <w:rsid w:val="0085514D"/>
    <w:rsid w:val="008A35BB"/>
    <w:rsid w:val="008C1713"/>
    <w:rsid w:val="009116AC"/>
    <w:rsid w:val="009C4260"/>
    <w:rsid w:val="009E4B49"/>
    <w:rsid w:val="00A32D2E"/>
    <w:rsid w:val="00B42547"/>
    <w:rsid w:val="00BB7B51"/>
    <w:rsid w:val="00D1787E"/>
    <w:rsid w:val="00D536B2"/>
    <w:rsid w:val="00DE411A"/>
    <w:rsid w:val="00ED07CD"/>
    <w:rsid w:val="00EF624E"/>
    <w:rsid w:val="00F42AF4"/>
    <w:rsid w:val="00F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58053F6D-3E77-48C4-B55F-2F1C676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A7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17A7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66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character" w:customStyle="1" w:styleId="101">
    <w:name w:val="стиль101"/>
    <w:rsid w:val="00662A56"/>
    <w:rPr>
      <w:rFonts w:cs="Times New Roman"/>
      <w:sz w:val="28"/>
      <w:szCs w:val="28"/>
    </w:rPr>
  </w:style>
  <w:style w:type="paragraph" w:customStyle="1" w:styleId="style102">
    <w:name w:val="style102"/>
    <w:basedOn w:val="a"/>
    <w:rsid w:val="00327CB2"/>
    <w:pPr>
      <w:spacing w:before="100" w:beforeAutospacing="1" w:after="100" w:afterAutospacing="1"/>
    </w:pPr>
    <w:rPr>
      <w:rFonts w:ascii="Verdana" w:hAnsi="Verdana"/>
    </w:rPr>
  </w:style>
  <w:style w:type="paragraph" w:styleId="a5">
    <w:name w:val="footer"/>
    <w:basedOn w:val="a"/>
    <w:link w:val="a6"/>
    <w:uiPriority w:val="99"/>
    <w:rsid w:val="00D536B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536B2"/>
    <w:rPr>
      <w:rFonts w:cs="Times New Roman"/>
    </w:rPr>
  </w:style>
  <w:style w:type="paragraph" w:styleId="a8">
    <w:name w:val="header"/>
    <w:basedOn w:val="a"/>
    <w:link w:val="a9"/>
    <w:uiPriority w:val="99"/>
    <w:rsid w:val="00D536B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Irina</cp:lastModifiedBy>
  <cp:revision>2</cp:revision>
  <cp:lastPrinted>2010-11-29T14:55:00Z</cp:lastPrinted>
  <dcterms:created xsi:type="dcterms:W3CDTF">2014-09-12T07:44:00Z</dcterms:created>
  <dcterms:modified xsi:type="dcterms:W3CDTF">2014-09-12T07:44:00Z</dcterms:modified>
</cp:coreProperties>
</file>