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CE4" w:rsidRPr="004D4D2B" w:rsidRDefault="00F67A72" w:rsidP="00F67A72">
      <w:pPr>
        <w:tabs>
          <w:tab w:val="left" w:pos="3695"/>
          <w:tab w:val="center" w:pos="4677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433CE4" w:rsidRPr="004D4D2B">
        <w:rPr>
          <w:b/>
          <w:bCs/>
          <w:sz w:val="32"/>
          <w:szCs w:val="32"/>
        </w:rPr>
        <w:t>Задание №3</w:t>
      </w:r>
    </w:p>
    <w:p w:rsidR="00433CE4" w:rsidRDefault="00433CE4" w:rsidP="004D4D2B">
      <w:pPr>
        <w:spacing w:before="240"/>
      </w:pPr>
      <w:r>
        <w:t>Вы работаете мастером комплекса шинных работ в АТП общего пользования.</w:t>
      </w:r>
    </w:p>
    <w:p w:rsidR="00433CE4" w:rsidRDefault="00433CE4" w:rsidP="00433CE4">
      <w:pPr>
        <w:numPr>
          <w:ilvl w:val="0"/>
          <w:numId w:val="1"/>
        </w:numPr>
      </w:pPr>
      <w:r>
        <w:t>Рассчитайте годовую трудоемкость работ, определите необходимое количество рабочих, подберите необходимое оборудование и оснастку и рассчитайте площадь участка.</w:t>
      </w:r>
    </w:p>
    <w:p w:rsidR="00433CE4" w:rsidRDefault="00433CE4" w:rsidP="00433CE4">
      <w:pPr>
        <w:ind w:left="360"/>
      </w:pPr>
      <w:r>
        <w:t>Дополнение: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14"/>
        <w:gridCol w:w="1807"/>
      </w:tblGrid>
      <w:tr w:rsidR="004D4D2B" w:rsidTr="000953F5">
        <w:trPr>
          <w:jc w:val="center"/>
        </w:trPr>
        <w:tc>
          <w:tcPr>
            <w:tcW w:w="828" w:type="dxa"/>
            <w:shd w:val="clear" w:color="auto" w:fill="auto"/>
          </w:tcPr>
          <w:p w:rsidR="004D4D2B" w:rsidRDefault="004D4D2B" w:rsidP="00433CE4">
            <w:r>
              <w:t>№ п/п</w:t>
            </w:r>
          </w:p>
        </w:tc>
        <w:tc>
          <w:tcPr>
            <w:tcW w:w="4514" w:type="dxa"/>
            <w:shd w:val="clear" w:color="auto" w:fill="auto"/>
          </w:tcPr>
          <w:p w:rsidR="004D4D2B" w:rsidRDefault="004D4D2B" w:rsidP="000953F5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807" w:type="dxa"/>
            <w:shd w:val="clear" w:color="auto" w:fill="auto"/>
          </w:tcPr>
          <w:p w:rsidR="004D4D2B" w:rsidRDefault="004D4D2B" w:rsidP="00433CE4">
            <w:r>
              <w:t>Значения показателей</w:t>
            </w:r>
          </w:p>
        </w:tc>
      </w:tr>
      <w:tr w:rsidR="004D4D2B" w:rsidTr="000953F5">
        <w:trPr>
          <w:jc w:val="center"/>
        </w:trPr>
        <w:tc>
          <w:tcPr>
            <w:tcW w:w="828" w:type="dxa"/>
            <w:shd w:val="clear" w:color="auto" w:fill="auto"/>
          </w:tcPr>
          <w:p w:rsidR="004D4D2B" w:rsidRDefault="004D4D2B" w:rsidP="000953F5">
            <w:pPr>
              <w:jc w:val="center"/>
            </w:pPr>
            <w:r>
              <w:t>1</w:t>
            </w:r>
          </w:p>
          <w:p w:rsidR="004D4D2B" w:rsidRDefault="004D4D2B" w:rsidP="000953F5">
            <w:pPr>
              <w:jc w:val="center"/>
            </w:pPr>
            <w:r>
              <w:t>2</w:t>
            </w:r>
          </w:p>
          <w:p w:rsidR="004D4D2B" w:rsidRDefault="004D4D2B" w:rsidP="000953F5">
            <w:pPr>
              <w:jc w:val="center"/>
            </w:pPr>
            <w:r>
              <w:t>3</w:t>
            </w:r>
          </w:p>
          <w:p w:rsidR="004D4D2B" w:rsidRDefault="004D4D2B" w:rsidP="000953F5">
            <w:pPr>
              <w:jc w:val="center"/>
            </w:pPr>
            <w:r>
              <w:t>4</w:t>
            </w:r>
          </w:p>
          <w:p w:rsidR="004D4D2B" w:rsidRDefault="004D4D2B" w:rsidP="000953F5">
            <w:pPr>
              <w:jc w:val="center"/>
            </w:pPr>
            <w:r>
              <w:t>5</w:t>
            </w:r>
          </w:p>
          <w:p w:rsidR="004D4D2B" w:rsidRDefault="004D4D2B" w:rsidP="000953F5">
            <w:pPr>
              <w:jc w:val="center"/>
            </w:pPr>
            <w:r>
              <w:t>6</w:t>
            </w:r>
          </w:p>
        </w:tc>
        <w:tc>
          <w:tcPr>
            <w:tcW w:w="4514" w:type="dxa"/>
            <w:shd w:val="clear" w:color="auto" w:fill="auto"/>
          </w:tcPr>
          <w:p w:rsidR="004D4D2B" w:rsidRDefault="004D4D2B" w:rsidP="00433CE4">
            <w:r>
              <w:t>Марка автомобиля</w:t>
            </w:r>
          </w:p>
          <w:p w:rsidR="004D4D2B" w:rsidRDefault="004D4D2B" w:rsidP="00433CE4">
            <w:r>
              <w:t>Количество автомобилей</w:t>
            </w:r>
          </w:p>
          <w:p w:rsidR="004D4D2B" w:rsidRDefault="004D4D2B" w:rsidP="00433CE4">
            <w:r>
              <w:t>Среднесуточный пробег</w:t>
            </w:r>
          </w:p>
          <w:p w:rsidR="004D4D2B" w:rsidRDefault="004D4D2B" w:rsidP="00433CE4">
            <w:r>
              <w:t>Коэффициент технической готовности</w:t>
            </w:r>
          </w:p>
          <w:p w:rsidR="004D4D2B" w:rsidRDefault="004D4D2B" w:rsidP="00433CE4">
            <w:r>
              <w:t>КУЭ</w:t>
            </w:r>
          </w:p>
          <w:p w:rsidR="004D4D2B" w:rsidRDefault="004D4D2B" w:rsidP="00433CE4">
            <w:r>
              <w:t>Количество рабочих дней</w:t>
            </w:r>
          </w:p>
        </w:tc>
        <w:tc>
          <w:tcPr>
            <w:tcW w:w="1807" w:type="dxa"/>
            <w:shd w:val="clear" w:color="auto" w:fill="auto"/>
          </w:tcPr>
          <w:p w:rsidR="004D4D2B" w:rsidRDefault="004D4D2B" w:rsidP="00433CE4">
            <w:r>
              <w:t>ЗИЛ-4314</w:t>
            </w:r>
          </w:p>
          <w:p w:rsidR="004D4D2B" w:rsidRDefault="004D4D2B" w:rsidP="00433CE4">
            <w:r>
              <w:t>550</w:t>
            </w:r>
          </w:p>
          <w:p w:rsidR="004D4D2B" w:rsidRDefault="004D4D2B" w:rsidP="00433CE4">
            <w:r>
              <w:t>260</w:t>
            </w:r>
          </w:p>
          <w:p w:rsidR="004D4D2B" w:rsidRDefault="004D4D2B" w:rsidP="00433CE4">
            <w:r>
              <w:t>0,895</w:t>
            </w:r>
          </w:p>
          <w:p w:rsidR="004D4D2B" w:rsidRDefault="004D4D2B" w:rsidP="00433CE4">
            <w:r>
              <w:t>2</w:t>
            </w:r>
          </w:p>
          <w:p w:rsidR="004D4D2B" w:rsidRDefault="004D4D2B" w:rsidP="00433CE4">
            <w:r>
              <w:t>252</w:t>
            </w:r>
          </w:p>
        </w:tc>
      </w:tr>
    </w:tbl>
    <w:p w:rsidR="004D4D2B" w:rsidRDefault="004D4D2B" w:rsidP="00433CE4">
      <w:pPr>
        <w:ind w:left="360"/>
      </w:pPr>
    </w:p>
    <w:p w:rsidR="000F160E" w:rsidRDefault="000F160E" w:rsidP="000F160E">
      <w:pPr>
        <w:ind w:left="360"/>
        <w:jc w:val="center"/>
      </w:pPr>
      <w:r>
        <w:t>Решение</w:t>
      </w:r>
    </w:p>
    <w:p w:rsidR="000F160E" w:rsidRDefault="000F160E" w:rsidP="000F160E">
      <w:pPr>
        <w:numPr>
          <w:ilvl w:val="0"/>
          <w:numId w:val="2"/>
        </w:numPr>
      </w:pPr>
      <w:r>
        <w:t xml:space="preserve">Определяем общий пробег автомобилей по всему парку </w:t>
      </w:r>
    </w:p>
    <w:p w:rsidR="00DA55A1" w:rsidRDefault="00967006" w:rsidP="00DA55A1">
      <w:pPr>
        <w:ind w:left="180"/>
        <w:jc w:val="center"/>
      </w:pPr>
      <w:r w:rsidRPr="006C2F05">
        <w:rPr>
          <w:position w:val="-14"/>
        </w:rPr>
        <w:object w:dxaOrig="22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20.25pt" o:ole="">
            <v:imagedata r:id="rId5" o:title=""/>
          </v:shape>
          <o:OLEObject Type="Embed" ProgID="Equation.3" ShapeID="_x0000_i1025" DrawAspect="Content" ObjectID="_1457541700" r:id="rId6"/>
        </w:object>
      </w:r>
    </w:p>
    <w:p w:rsidR="006C2F05" w:rsidRDefault="00967006" w:rsidP="006C2F05">
      <w:pPr>
        <w:ind w:left="180"/>
      </w:pPr>
      <w:r w:rsidRPr="007F4814">
        <w:rPr>
          <w:position w:val="-12"/>
        </w:rPr>
        <w:object w:dxaOrig="920" w:dyaOrig="360">
          <v:shape id="_x0000_i1026" type="#_x0000_t75" style="width:45.75pt;height:18pt" o:ole="">
            <v:imagedata r:id="rId7" o:title=""/>
          </v:shape>
          <o:OLEObject Type="Embed" ProgID="Equation.3" ShapeID="_x0000_i1026" DrawAspect="Content" ObjectID="_1457541701" r:id="rId8"/>
        </w:object>
      </w:r>
      <w:r w:rsidR="007F4814">
        <w:t xml:space="preserve"> шт – списочное количество автомобилей;</w:t>
      </w:r>
    </w:p>
    <w:p w:rsidR="006C2F05" w:rsidRDefault="00967006" w:rsidP="006C2F05">
      <w:pPr>
        <w:ind w:left="180"/>
      </w:pPr>
      <w:r w:rsidRPr="006C2F05">
        <w:rPr>
          <w:position w:val="-14"/>
        </w:rPr>
        <w:object w:dxaOrig="999" w:dyaOrig="380">
          <v:shape id="_x0000_i1027" type="#_x0000_t75" style="width:50.25pt;height:18.75pt" o:ole="">
            <v:imagedata r:id="rId9" o:title=""/>
          </v:shape>
          <o:OLEObject Type="Embed" ProgID="Equation.3" ShapeID="_x0000_i1027" DrawAspect="Content" ObjectID="_1457541702" r:id="rId10"/>
        </w:object>
      </w:r>
      <w:r w:rsidR="007F4814">
        <w:t xml:space="preserve"> км – среднесуточный пробег автомобиля;</w:t>
      </w:r>
    </w:p>
    <w:p w:rsidR="006C2F05" w:rsidRDefault="00967006" w:rsidP="006C2F05">
      <w:pPr>
        <w:ind w:left="180"/>
      </w:pPr>
      <w:r w:rsidRPr="00DA55A1">
        <w:rPr>
          <w:position w:val="-12"/>
        </w:rPr>
        <w:object w:dxaOrig="1140" w:dyaOrig="360">
          <v:shape id="_x0000_i1028" type="#_x0000_t75" style="width:57pt;height:18pt" o:ole="">
            <v:imagedata r:id="rId11" o:title=""/>
          </v:shape>
          <o:OLEObject Type="Embed" ProgID="Equation.3" ShapeID="_x0000_i1028" DrawAspect="Content" ObjectID="_1457541703" r:id="rId12"/>
        </w:object>
      </w:r>
      <w:r w:rsidR="00DA55A1">
        <w:t>- коэффициент использования парка.</w:t>
      </w:r>
    </w:p>
    <w:p w:rsidR="00DA55A1" w:rsidRDefault="00967006" w:rsidP="00DA55A1">
      <w:pPr>
        <w:ind w:left="180"/>
        <w:jc w:val="center"/>
      </w:pPr>
      <w:r w:rsidRPr="00DA55A1">
        <w:rPr>
          <w:position w:val="-12"/>
        </w:rPr>
        <w:object w:dxaOrig="3780" w:dyaOrig="380">
          <v:shape id="_x0000_i1029" type="#_x0000_t75" style="width:189pt;height:18.75pt" o:ole="">
            <v:imagedata r:id="rId13" o:title=""/>
          </v:shape>
          <o:OLEObject Type="Embed" ProgID="Equation.3" ShapeID="_x0000_i1029" DrawAspect="Content" ObjectID="_1457541704" r:id="rId14"/>
        </w:object>
      </w:r>
      <w:r w:rsidR="00DA55A1">
        <w:t xml:space="preserve"> км</w:t>
      </w:r>
    </w:p>
    <w:p w:rsidR="00CD2A2C" w:rsidRPr="00B32030" w:rsidRDefault="00CD2A2C" w:rsidP="004820BA">
      <w:pPr>
        <w:numPr>
          <w:ilvl w:val="0"/>
          <w:numId w:val="2"/>
        </w:numPr>
      </w:pPr>
      <w:r>
        <w:t>Определяем трудоемкость работ текущего ремонта.</w:t>
      </w:r>
      <w:r w:rsidR="004820BA">
        <w:t xml:space="preserve">  </w:t>
      </w:r>
      <w:r w:rsidR="00967006" w:rsidRPr="00CD2A2C">
        <w:rPr>
          <w:position w:val="-24"/>
          <w:lang w:val="en-US"/>
        </w:rPr>
        <w:object w:dxaOrig="1500" w:dyaOrig="660">
          <v:shape id="_x0000_i1030" type="#_x0000_t75" style="width:75pt;height:33pt" o:ole="">
            <v:imagedata r:id="rId15" o:title=""/>
          </v:shape>
          <o:OLEObject Type="Embed" ProgID="Equation.3" ShapeID="_x0000_i1030" DrawAspect="Content" ObjectID="_1457541705" r:id="rId16"/>
        </w:object>
      </w:r>
      <w:r w:rsidR="004820BA">
        <w:t>, где</w:t>
      </w:r>
    </w:p>
    <w:p w:rsidR="00511A74" w:rsidRDefault="00967006">
      <w:r w:rsidRPr="00511A74">
        <w:rPr>
          <w:position w:val="-30"/>
        </w:rPr>
        <w:object w:dxaOrig="880" w:dyaOrig="720">
          <v:shape id="_x0000_i1031" type="#_x0000_t75" style="width:44.25pt;height:36pt" o:ole="">
            <v:imagedata r:id="rId17" o:title=""/>
          </v:shape>
          <o:OLEObject Type="Embed" ProgID="Equation.3" ShapeID="_x0000_i1031" DrawAspect="Content" ObjectID="_1457541706" r:id="rId18"/>
        </w:object>
      </w:r>
      <w:r w:rsidR="00511A74" w:rsidRPr="00B32030">
        <w:t xml:space="preserve"> - </w:t>
      </w:r>
      <w:r w:rsidR="00511A74">
        <w:t>откорректированная трудоемкость работ ТР на 1000 км пробега;</w:t>
      </w:r>
    </w:p>
    <w:p w:rsidR="00511A74" w:rsidRDefault="00967006">
      <w:r w:rsidRPr="00511A74">
        <w:rPr>
          <w:position w:val="-10"/>
        </w:rPr>
        <w:object w:dxaOrig="300" w:dyaOrig="360">
          <v:shape id="_x0000_i1032" type="#_x0000_t75" style="width:15pt;height:18pt" o:ole="">
            <v:imagedata r:id="rId19" o:title=""/>
          </v:shape>
          <o:OLEObject Type="Embed" ProgID="Equation.3" ShapeID="_x0000_i1032" DrawAspect="Content" ObjectID="_1457541707" r:id="rId20"/>
        </w:object>
      </w:r>
      <w:r w:rsidR="00511A74">
        <w:t xml:space="preserve"> - нормативная трудоемкость работ ТР на 1000 км пробега; </w:t>
      </w:r>
      <w:r w:rsidRPr="00511A74">
        <w:rPr>
          <w:position w:val="-10"/>
        </w:rPr>
        <w:object w:dxaOrig="320" w:dyaOrig="360">
          <v:shape id="_x0000_i1033" type="#_x0000_t75" style="width:15.75pt;height:18pt" o:ole="">
            <v:imagedata r:id="rId21" o:title=""/>
          </v:shape>
          <o:OLEObject Type="Embed" ProgID="Equation.3" ShapeID="_x0000_i1033" DrawAspect="Content" ObjectID="_1457541708" r:id="rId22"/>
        </w:object>
      </w:r>
      <w:r w:rsidR="00511A74">
        <w:t>=3,3 чел.ч.</w:t>
      </w:r>
    </w:p>
    <w:p w:rsidR="00511A74" w:rsidRDefault="00967006">
      <w:r w:rsidRPr="00511A74">
        <w:rPr>
          <w:position w:val="-28"/>
        </w:rPr>
        <w:object w:dxaOrig="1440" w:dyaOrig="660">
          <v:shape id="_x0000_i1034" type="#_x0000_t75" style="width:1in;height:33pt" o:ole="">
            <v:imagedata r:id="rId23" o:title=""/>
          </v:shape>
          <o:OLEObject Type="Embed" ProgID="Equation.3" ShapeID="_x0000_i1034" DrawAspect="Content" ObjectID="_1457541709" r:id="rId24"/>
        </w:object>
      </w:r>
      <w:r w:rsidR="00511A74">
        <w:t xml:space="preserve"> чел.ч;  </w:t>
      </w:r>
      <w:r w:rsidR="00B41440">
        <w:tab/>
      </w:r>
      <w:r w:rsidR="00511A74">
        <w:t xml:space="preserve">Тогда </w:t>
      </w:r>
      <w:r w:rsidR="00B41440">
        <w:t xml:space="preserve"> </w:t>
      </w:r>
      <w:r w:rsidRPr="00B41440">
        <w:rPr>
          <w:position w:val="-24"/>
        </w:rPr>
        <w:object w:dxaOrig="2940" w:dyaOrig="620">
          <v:shape id="_x0000_i1035" type="#_x0000_t75" style="width:147pt;height:30.75pt" o:ole="">
            <v:imagedata r:id="rId25" o:title=""/>
          </v:shape>
          <o:OLEObject Type="Embed" ProgID="Equation.3" ShapeID="_x0000_i1035" DrawAspect="Content" ObjectID="_1457541710" r:id="rId26"/>
        </w:object>
      </w:r>
      <w:r w:rsidR="00B41440">
        <w:t xml:space="preserve"> чел.ч.</w:t>
      </w:r>
    </w:p>
    <w:p w:rsidR="00B41440" w:rsidRDefault="00B41440">
      <w:r>
        <w:t>3. Определяем трудоемкость работ шинного участка</w:t>
      </w:r>
    </w:p>
    <w:p w:rsidR="00B41440" w:rsidRDefault="00967006" w:rsidP="000B59A8">
      <w:pPr>
        <w:ind w:firstLine="708"/>
      </w:pPr>
      <w:r w:rsidRPr="00B41440">
        <w:rPr>
          <w:position w:val="-24"/>
        </w:rPr>
        <w:object w:dxaOrig="1460" w:dyaOrig="620">
          <v:shape id="_x0000_i1036" type="#_x0000_t75" style="width:72.75pt;height:30.75pt" o:ole="">
            <v:imagedata r:id="rId27" o:title=""/>
          </v:shape>
          <o:OLEObject Type="Embed" ProgID="Equation.3" ShapeID="_x0000_i1036" DrawAspect="Content" ObjectID="_1457541711" r:id="rId28"/>
        </w:object>
      </w:r>
      <w:r w:rsidR="00B41440">
        <w:t xml:space="preserve"> , где </w:t>
      </w:r>
      <w:r w:rsidRPr="0053137F">
        <w:rPr>
          <w:position w:val="-10"/>
        </w:rPr>
        <w:object w:dxaOrig="999" w:dyaOrig="340">
          <v:shape id="_x0000_i1037" type="#_x0000_t75" style="width:50.25pt;height:17.25pt" o:ole="">
            <v:imagedata r:id="rId29" o:title=""/>
          </v:shape>
          <o:OLEObject Type="Embed" ProgID="Equation.3" ShapeID="_x0000_i1037" DrawAspect="Content" ObjectID="_1457541712" r:id="rId30"/>
        </w:object>
      </w:r>
      <w:r w:rsidR="0053137F">
        <w:t xml:space="preserve"> - доля трудоемкости работ шинного участка.</w:t>
      </w:r>
    </w:p>
    <w:p w:rsidR="0053137F" w:rsidRDefault="00967006" w:rsidP="000B59A8">
      <w:pPr>
        <w:ind w:firstLine="708"/>
      </w:pPr>
      <w:r w:rsidRPr="00B41440">
        <w:rPr>
          <w:position w:val="-24"/>
        </w:rPr>
        <w:object w:dxaOrig="2680" w:dyaOrig="620">
          <v:shape id="_x0000_i1038" type="#_x0000_t75" style="width:134.25pt;height:30.75pt" o:ole="">
            <v:imagedata r:id="rId31" o:title=""/>
          </v:shape>
          <o:OLEObject Type="Embed" ProgID="Equation.3" ShapeID="_x0000_i1038" DrawAspect="Content" ObjectID="_1457541713" r:id="rId32"/>
        </w:object>
      </w:r>
      <w:r w:rsidR="0053137F">
        <w:t xml:space="preserve"> чел.ч.</w:t>
      </w:r>
    </w:p>
    <w:p w:rsidR="0053137F" w:rsidRDefault="0053137F">
      <w:r>
        <w:t>4. Определяем количество рабочих на шинном участке.</w:t>
      </w:r>
    </w:p>
    <w:p w:rsidR="0053137F" w:rsidRDefault="00967006" w:rsidP="000B59A8">
      <w:pPr>
        <w:ind w:firstLine="708"/>
      </w:pPr>
      <w:r w:rsidRPr="0053137F">
        <w:rPr>
          <w:position w:val="-32"/>
        </w:rPr>
        <w:object w:dxaOrig="1120" w:dyaOrig="700">
          <v:shape id="_x0000_i1039" type="#_x0000_t75" style="width:56.25pt;height:35.25pt" o:ole="">
            <v:imagedata r:id="rId33" o:title=""/>
          </v:shape>
          <o:OLEObject Type="Embed" ProgID="Equation.3" ShapeID="_x0000_i1039" DrawAspect="Content" ObjectID="_1457541714" r:id="rId34"/>
        </w:object>
      </w:r>
      <w:r w:rsidR="0053137F">
        <w:t xml:space="preserve"> , где </w:t>
      </w:r>
      <w:r w:rsidRPr="0053137F">
        <w:rPr>
          <w:position w:val="-14"/>
        </w:rPr>
        <w:object w:dxaOrig="380" w:dyaOrig="380">
          <v:shape id="_x0000_i1040" type="#_x0000_t75" style="width:18.75pt;height:18.75pt" o:ole="">
            <v:imagedata r:id="rId35" o:title=""/>
          </v:shape>
          <o:OLEObject Type="Embed" ProgID="Equation.3" ShapeID="_x0000_i1040" DrawAspect="Content" ObjectID="_1457541715" r:id="rId36"/>
        </w:object>
      </w:r>
      <w:r w:rsidR="0053137F">
        <w:t>- фонд действительного времени.</w:t>
      </w:r>
    </w:p>
    <w:p w:rsidR="000B59A8" w:rsidRDefault="00967006" w:rsidP="000B59A8">
      <w:pPr>
        <w:ind w:firstLine="708"/>
      </w:pPr>
      <w:r w:rsidRPr="0053137F">
        <w:rPr>
          <w:position w:val="-14"/>
        </w:rPr>
        <w:object w:dxaOrig="5000" w:dyaOrig="380">
          <v:shape id="_x0000_i1041" type="#_x0000_t75" style="width:249.75pt;height:18.75pt" o:ole="">
            <v:imagedata r:id="rId37" o:title=""/>
          </v:shape>
          <o:OLEObject Type="Embed" ProgID="Equation.3" ShapeID="_x0000_i1041" DrawAspect="Content" ObjectID="_1457541716" r:id="rId38"/>
        </w:object>
      </w:r>
    </w:p>
    <w:p w:rsidR="00F95BD9" w:rsidRDefault="00967006" w:rsidP="000B59A8">
      <w:pPr>
        <w:ind w:firstLine="708"/>
      </w:pPr>
      <w:r w:rsidRPr="0053137F">
        <w:rPr>
          <w:position w:val="-14"/>
        </w:rPr>
        <w:object w:dxaOrig="4239" w:dyaOrig="380">
          <v:shape id="_x0000_i1042" type="#_x0000_t75" style="width:212.25pt;height:18.75pt" o:ole="">
            <v:imagedata r:id="rId39" o:title=""/>
          </v:shape>
          <o:OLEObject Type="Embed" ProgID="Equation.3" ShapeID="_x0000_i1042" DrawAspect="Content" ObjectID="_1457541717" r:id="rId40"/>
        </w:object>
      </w:r>
      <w:r w:rsidR="00C0045E">
        <w:t xml:space="preserve"> час</w:t>
      </w:r>
      <w:r w:rsidR="00F95BD9">
        <w:t>.</w:t>
      </w:r>
    </w:p>
    <w:p w:rsidR="00F95BD9" w:rsidRDefault="00967006" w:rsidP="000B59A8">
      <w:pPr>
        <w:ind w:firstLine="708"/>
      </w:pPr>
      <w:r w:rsidRPr="00F1297C">
        <w:rPr>
          <w:position w:val="-24"/>
        </w:rPr>
        <w:object w:dxaOrig="2000" w:dyaOrig="620">
          <v:shape id="_x0000_i1043" type="#_x0000_t75" style="width:99.75pt;height:30.75pt" o:ole="">
            <v:imagedata r:id="rId41" o:title=""/>
          </v:shape>
          <o:OLEObject Type="Embed" ProgID="Equation.3" ShapeID="_x0000_i1043" DrawAspect="Content" ObjectID="_1457541718" r:id="rId42"/>
        </w:object>
      </w:r>
      <w:r w:rsidR="00F1297C">
        <w:t xml:space="preserve"> принимаем 2 чел.</w:t>
      </w:r>
    </w:p>
    <w:p w:rsidR="00376698" w:rsidRDefault="00F1297C" w:rsidP="00F1297C">
      <w:r>
        <w:t>5. Подбор основного технологического оборудования производим на основании «Табеля технологического оборудования АТП» типовых проектов рабочих мест на АТП и рекомендации по диагностике автомобиля. На основании «Табеля» стр.132-146 столб.№12 выбираем оборудование и заносим в таблицу по установленной форме.</w:t>
      </w:r>
    </w:p>
    <w:p w:rsidR="00376698" w:rsidRDefault="00376698" w:rsidP="00F1297C">
      <w:r>
        <w:br w:type="page"/>
      </w:r>
    </w:p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3518"/>
        <w:gridCol w:w="3180"/>
        <w:gridCol w:w="888"/>
        <w:gridCol w:w="1296"/>
        <w:gridCol w:w="992"/>
      </w:tblGrid>
      <w:tr w:rsidR="003244BC" w:rsidTr="000953F5">
        <w:trPr>
          <w:jc w:val="center"/>
        </w:trPr>
        <w:tc>
          <w:tcPr>
            <w:tcW w:w="620" w:type="dxa"/>
            <w:shd w:val="clear" w:color="auto" w:fill="auto"/>
          </w:tcPr>
          <w:p w:rsidR="00376698" w:rsidRPr="000953F5" w:rsidRDefault="003244BC" w:rsidP="000953F5">
            <w:pPr>
              <w:jc w:val="center"/>
              <w:rPr>
                <w:lang w:val="uk-UA"/>
              </w:rPr>
            </w:pPr>
            <w:r w:rsidRPr="000953F5">
              <w:rPr>
                <w:lang w:val="uk-UA"/>
              </w:rPr>
              <w:t>№ п/п</w:t>
            </w:r>
          </w:p>
        </w:tc>
        <w:tc>
          <w:tcPr>
            <w:tcW w:w="3518" w:type="dxa"/>
            <w:shd w:val="clear" w:color="auto" w:fill="auto"/>
          </w:tcPr>
          <w:p w:rsidR="00376698" w:rsidRDefault="003244BC" w:rsidP="000953F5">
            <w:pPr>
              <w:tabs>
                <w:tab w:val="left" w:pos="1304"/>
              </w:tabs>
            </w:pPr>
            <w:r w:rsidRPr="000953F5">
              <w:rPr>
                <w:lang w:val="uk-UA"/>
              </w:rPr>
              <w:t>Наименование оборудования</w:t>
            </w:r>
            <w:r>
              <w:tab/>
            </w:r>
          </w:p>
        </w:tc>
        <w:tc>
          <w:tcPr>
            <w:tcW w:w="3180" w:type="dxa"/>
            <w:shd w:val="clear" w:color="auto" w:fill="auto"/>
          </w:tcPr>
          <w:p w:rsidR="00376698" w:rsidRPr="000953F5" w:rsidRDefault="003244BC" w:rsidP="000953F5">
            <w:pPr>
              <w:jc w:val="center"/>
              <w:rPr>
                <w:lang w:val="uk-UA"/>
              </w:rPr>
            </w:pPr>
            <w:r w:rsidRPr="000953F5">
              <w:rPr>
                <w:lang w:val="uk-UA"/>
              </w:rPr>
              <w:t>Тип, модель и краткая характеристика</w:t>
            </w:r>
          </w:p>
        </w:tc>
        <w:tc>
          <w:tcPr>
            <w:tcW w:w="888" w:type="dxa"/>
            <w:shd w:val="clear" w:color="auto" w:fill="auto"/>
          </w:tcPr>
          <w:p w:rsidR="00376698" w:rsidRPr="000953F5" w:rsidRDefault="003244BC" w:rsidP="00F1297C">
            <w:pPr>
              <w:rPr>
                <w:lang w:val="uk-UA"/>
              </w:rPr>
            </w:pPr>
            <w:r w:rsidRPr="000953F5">
              <w:rPr>
                <w:lang w:val="uk-UA"/>
              </w:rPr>
              <w:t>Коли чество</w:t>
            </w:r>
          </w:p>
        </w:tc>
        <w:tc>
          <w:tcPr>
            <w:tcW w:w="1296" w:type="dxa"/>
            <w:shd w:val="clear" w:color="auto" w:fill="auto"/>
          </w:tcPr>
          <w:p w:rsidR="00376698" w:rsidRPr="003244BC" w:rsidRDefault="003244BC" w:rsidP="000953F5">
            <w:pPr>
              <w:jc w:val="center"/>
            </w:pPr>
            <w:r w:rsidRPr="000953F5">
              <w:rPr>
                <w:lang w:val="uk-UA"/>
              </w:rPr>
              <w:t>Габаритне размеры</w:t>
            </w:r>
          </w:p>
        </w:tc>
        <w:tc>
          <w:tcPr>
            <w:tcW w:w="992" w:type="dxa"/>
            <w:shd w:val="clear" w:color="auto" w:fill="auto"/>
          </w:tcPr>
          <w:p w:rsidR="00376698" w:rsidRDefault="00967006" w:rsidP="00F1297C">
            <w:r w:rsidRPr="000953F5">
              <w:rPr>
                <w:position w:val="-26"/>
              </w:rPr>
              <w:object w:dxaOrig="400" w:dyaOrig="639">
                <v:shape id="_x0000_i1044" type="#_x0000_t75" style="width:20.25pt;height:32.25pt" o:ole="">
                  <v:imagedata r:id="rId43" o:title=""/>
                </v:shape>
                <o:OLEObject Type="Embed" ProgID="Equation.3" ShapeID="_x0000_i1044" DrawAspect="Content" ObjectID="_1457541719" r:id="rId44"/>
              </w:object>
            </w:r>
            <w:r w:rsidR="003244BC">
              <w:t>,</w:t>
            </w:r>
          </w:p>
        </w:tc>
      </w:tr>
      <w:tr w:rsidR="003244BC" w:rsidTr="000953F5">
        <w:trPr>
          <w:jc w:val="center"/>
        </w:trPr>
        <w:tc>
          <w:tcPr>
            <w:tcW w:w="620" w:type="dxa"/>
            <w:shd w:val="clear" w:color="auto" w:fill="auto"/>
          </w:tcPr>
          <w:p w:rsidR="00376698" w:rsidRDefault="003244BC" w:rsidP="000953F5">
            <w:pPr>
              <w:jc w:val="center"/>
            </w:pPr>
            <w:r>
              <w:t>1</w:t>
            </w:r>
          </w:p>
        </w:tc>
        <w:tc>
          <w:tcPr>
            <w:tcW w:w="3518" w:type="dxa"/>
            <w:shd w:val="clear" w:color="auto" w:fill="auto"/>
          </w:tcPr>
          <w:p w:rsidR="00376698" w:rsidRDefault="003244BC" w:rsidP="00F1297C">
            <w:r>
              <w:t>Стенд для демонтажа шин грузовых автомобилей</w:t>
            </w:r>
          </w:p>
        </w:tc>
        <w:tc>
          <w:tcPr>
            <w:tcW w:w="3180" w:type="dxa"/>
            <w:shd w:val="clear" w:color="auto" w:fill="auto"/>
          </w:tcPr>
          <w:p w:rsidR="00376698" w:rsidRPr="00A16494" w:rsidRDefault="00A16494" w:rsidP="00F1297C">
            <w:r>
              <w:t xml:space="preserve">Ш-513 стационарный, </w:t>
            </w:r>
            <w:r w:rsidRPr="000953F5">
              <w:rPr>
                <w:lang w:val="en-US"/>
              </w:rPr>
              <w:t xml:space="preserve">N=3 </w:t>
            </w:r>
            <w:r>
              <w:t>кВт</w:t>
            </w:r>
          </w:p>
        </w:tc>
        <w:tc>
          <w:tcPr>
            <w:tcW w:w="888" w:type="dxa"/>
            <w:shd w:val="clear" w:color="auto" w:fill="auto"/>
          </w:tcPr>
          <w:p w:rsidR="00376698" w:rsidRDefault="00B7058B" w:rsidP="000953F5">
            <w:pPr>
              <w:jc w:val="center"/>
            </w:pPr>
            <w:r>
              <w:t>2</w:t>
            </w:r>
          </w:p>
        </w:tc>
        <w:tc>
          <w:tcPr>
            <w:tcW w:w="1296" w:type="dxa"/>
            <w:shd w:val="clear" w:color="auto" w:fill="auto"/>
          </w:tcPr>
          <w:p w:rsidR="00376698" w:rsidRDefault="00D83798" w:rsidP="00F1297C">
            <w:r>
              <w:t>2205х1735</w:t>
            </w:r>
          </w:p>
        </w:tc>
        <w:tc>
          <w:tcPr>
            <w:tcW w:w="992" w:type="dxa"/>
            <w:shd w:val="clear" w:color="auto" w:fill="auto"/>
          </w:tcPr>
          <w:p w:rsidR="00376698" w:rsidRDefault="00322B50" w:rsidP="000953F5">
            <w:pPr>
              <w:jc w:val="center"/>
            </w:pPr>
            <w:r>
              <w:t>8</w:t>
            </w:r>
          </w:p>
        </w:tc>
      </w:tr>
      <w:tr w:rsidR="003244BC" w:rsidTr="000953F5">
        <w:trPr>
          <w:jc w:val="center"/>
        </w:trPr>
        <w:tc>
          <w:tcPr>
            <w:tcW w:w="620" w:type="dxa"/>
            <w:shd w:val="clear" w:color="auto" w:fill="auto"/>
          </w:tcPr>
          <w:p w:rsidR="00376698" w:rsidRDefault="003244BC" w:rsidP="000953F5">
            <w:pPr>
              <w:jc w:val="center"/>
            </w:pPr>
            <w:r>
              <w:t>2</w:t>
            </w:r>
          </w:p>
        </w:tc>
        <w:tc>
          <w:tcPr>
            <w:tcW w:w="3518" w:type="dxa"/>
            <w:shd w:val="clear" w:color="auto" w:fill="auto"/>
          </w:tcPr>
          <w:p w:rsidR="00376698" w:rsidRDefault="003244BC" w:rsidP="00F1297C">
            <w:r>
              <w:t>Гайковерт для гаек колес грузовых автомобилей</w:t>
            </w:r>
          </w:p>
        </w:tc>
        <w:tc>
          <w:tcPr>
            <w:tcW w:w="3180" w:type="dxa"/>
            <w:shd w:val="clear" w:color="auto" w:fill="auto"/>
          </w:tcPr>
          <w:p w:rsidR="00376698" w:rsidRDefault="00A16494" w:rsidP="00F1297C">
            <w:r>
              <w:t>С-107А, электрический</w:t>
            </w:r>
          </w:p>
        </w:tc>
        <w:tc>
          <w:tcPr>
            <w:tcW w:w="888" w:type="dxa"/>
            <w:shd w:val="clear" w:color="auto" w:fill="auto"/>
          </w:tcPr>
          <w:p w:rsidR="00376698" w:rsidRDefault="00B7058B" w:rsidP="000953F5">
            <w:pPr>
              <w:jc w:val="center"/>
            </w:pPr>
            <w:r>
              <w:t>3</w:t>
            </w:r>
          </w:p>
        </w:tc>
        <w:tc>
          <w:tcPr>
            <w:tcW w:w="1296" w:type="dxa"/>
            <w:shd w:val="clear" w:color="auto" w:fill="auto"/>
          </w:tcPr>
          <w:p w:rsidR="00376698" w:rsidRDefault="00D83798" w:rsidP="00F1297C">
            <w:r>
              <w:t>920х460</w:t>
            </w:r>
          </w:p>
        </w:tc>
        <w:tc>
          <w:tcPr>
            <w:tcW w:w="992" w:type="dxa"/>
            <w:shd w:val="clear" w:color="auto" w:fill="auto"/>
          </w:tcPr>
          <w:p w:rsidR="00376698" w:rsidRDefault="00322B50" w:rsidP="000953F5">
            <w:pPr>
              <w:jc w:val="center"/>
            </w:pPr>
            <w:r>
              <w:t>1,4</w:t>
            </w:r>
          </w:p>
        </w:tc>
      </w:tr>
      <w:tr w:rsidR="003244BC" w:rsidTr="000953F5">
        <w:trPr>
          <w:jc w:val="center"/>
        </w:trPr>
        <w:tc>
          <w:tcPr>
            <w:tcW w:w="620" w:type="dxa"/>
            <w:shd w:val="clear" w:color="auto" w:fill="auto"/>
          </w:tcPr>
          <w:p w:rsidR="00376698" w:rsidRDefault="003244BC" w:rsidP="000953F5">
            <w:pPr>
              <w:jc w:val="center"/>
            </w:pPr>
            <w:r>
              <w:t>3</w:t>
            </w:r>
          </w:p>
        </w:tc>
        <w:tc>
          <w:tcPr>
            <w:tcW w:w="3518" w:type="dxa"/>
            <w:shd w:val="clear" w:color="auto" w:fill="auto"/>
          </w:tcPr>
          <w:p w:rsidR="00376698" w:rsidRDefault="00933994" w:rsidP="00F1297C">
            <w:r>
              <w:t>Подъемник для вывешивания грузовых автомобилей</w:t>
            </w:r>
          </w:p>
        </w:tc>
        <w:tc>
          <w:tcPr>
            <w:tcW w:w="3180" w:type="dxa"/>
            <w:shd w:val="clear" w:color="auto" w:fill="auto"/>
          </w:tcPr>
          <w:p w:rsidR="00376698" w:rsidRDefault="00A16494" w:rsidP="00F1297C">
            <w:r>
              <w:t>ПНП-2м стационарный, пневматический</w:t>
            </w:r>
          </w:p>
        </w:tc>
        <w:tc>
          <w:tcPr>
            <w:tcW w:w="888" w:type="dxa"/>
            <w:shd w:val="clear" w:color="auto" w:fill="auto"/>
          </w:tcPr>
          <w:p w:rsidR="00376698" w:rsidRDefault="00B7058B" w:rsidP="000953F5">
            <w:pPr>
              <w:jc w:val="center"/>
            </w:pPr>
            <w:r>
              <w:t>2</w:t>
            </w:r>
          </w:p>
        </w:tc>
        <w:tc>
          <w:tcPr>
            <w:tcW w:w="1296" w:type="dxa"/>
            <w:shd w:val="clear" w:color="auto" w:fill="auto"/>
          </w:tcPr>
          <w:p w:rsidR="00376698" w:rsidRDefault="00D83798" w:rsidP="00F1297C">
            <w:r>
              <w:t>7850х1120</w:t>
            </w:r>
          </w:p>
        </w:tc>
        <w:tc>
          <w:tcPr>
            <w:tcW w:w="992" w:type="dxa"/>
            <w:shd w:val="clear" w:color="auto" w:fill="auto"/>
          </w:tcPr>
          <w:p w:rsidR="00376698" w:rsidRDefault="00322B50" w:rsidP="000953F5">
            <w:pPr>
              <w:jc w:val="center"/>
            </w:pPr>
            <w:r>
              <w:t>16</w:t>
            </w:r>
          </w:p>
        </w:tc>
      </w:tr>
      <w:tr w:rsidR="003244BC" w:rsidTr="000953F5">
        <w:trPr>
          <w:jc w:val="center"/>
        </w:trPr>
        <w:tc>
          <w:tcPr>
            <w:tcW w:w="620" w:type="dxa"/>
            <w:shd w:val="clear" w:color="auto" w:fill="auto"/>
          </w:tcPr>
          <w:p w:rsidR="00376698" w:rsidRDefault="003244BC" w:rsidP="000953F5">
            <w:pPr>
              <w:jc w:val="center"/>
            </w:pPr>
            <w:r>
              <w:t>4</w:t>
            </w:r>
          </w:p>
        </w:tc>
        <w:tc>
          <w:tcPr>
            <w:tcW w:w="3518" w:type="dxa"/>
            <w:shd w:val="clear" w:color="auto" w:fill="auto"/>
          </w:tcPr>
          <w:p w:rsidR="00376698" w:rsidRDefault="00933994" w:rsidP="00F1297C">
            <w:r>
              <w:t>Домкрат гаражный</w:t>
            </w:r>
          </w:p>
        </w:tc>
        <w:tc>
          <w:tcPr>
            <w:tcW w:w="3180" w:type="dxa"/>
            <w:shd w:val="clear" w:color="auto" w:fill="auto"/>
          </w:tcPr>
          <w:p w:rsidR="00376698" w:rsidRDefault="00A16494" w:rsidP="00F1297C">
            <w:r>
              <w:t>П-310 гидравлический</w:t>
            </w:r>
          </w:p>
        </w:tc>
        <w:tc>
          <w:tcPr>
            <w:tcW w:w="888" w:type="dxa"/>
            <w:shd w:val="clear" w:color="auto" w:fill="auto"/>
          </w:tcPr>
          <w:p w:rsidR="00376698" w:rsidRDefault="00B7058B" w:rsidP="000953F5">
            <w:pPr>
              <w:jc w:val="center"/>
            </w:pPr>
            <w:r>
              <w:t>2</w:t>
            </w:r>
          </w:p>
        </w:tc>
        <w:tc>
          <w:tcPr>
            <w:tcW w:w="1296" w:type="dxa"/>
            <w:shd w:val="clear" w:color="auto" w:fill="auto"/>
          </w:tcPr>
          <w:p w:rsidR="00376698" w:rsidRDefault="00D83798" w:rsidP="00F1297C">
            <w:r>
              <w:t>2030х230</w:t>
            </w:r>
          </w:p>
        </w:tc>
        <w:tc>
          <w:tcPr>
            <w:tcW w:w="992" w:type="dxa"/>
            <w:shd w:val="clear" w:color="auto" w:fill="auto"/>
          </w:tcPr>
          <w:p w:rsidR="00376698" w:rsidRDefault="00322B50" w:rsidP="000953F5">
            <w:pPr>
              <w:jc w:val="center"/>
            </w:pPr>
            <w:r>
              <w:t>0,8</w:t>
            </w:r>
          </w:p>
        </w:tc>
      </w:tr>
      <w:tr w:rsidR="003244BC" w:rsidTr="000953F5">
        <w:trPr>
          <w:jc w:val="center"/>
        </w:trPr>
        <w:tc>
          <w:tcPr>
            <w:tcW w:w="620" w:type="dxa"/>
            <w:shd w:val="clear" w:color="auto" w:fill="auto"/>
          </w:tcPr>
          <w:p w:rsidR="00376698" w:rsidRDefault="003244BC" w:rsidP="000953F5">
            <w:pPr>
              <w:jc w:val="center"/>
            </w:pPr>
            <w:r>
              <w:t>5</w:t>
            </w:r>
          </w:p>
        </w:tc>
        <w:tc>
          <w:tcPr>
            <w:tcW w:w="3518" w:type="dxa"/>
            <w:shd w:val="clear" w:color="auto" w:fill="auto"/>
          </w:tcPr>
          <w:p w:rsidR="00376698" w:rsidRDefault="00933994" w:rsidP="00F1297C">
            <w:r>
              <w:t>Тележка дял снятия и постановки колес грузовых автомобилей</w:t>
            </w:r>
          </w:p>
        </w:tc>
        <w:tc>
          <w:tcPr>
            <w:tcW w:w="3180" w:type="dxa"/>
            <w:shd w:val="clear" w:color="auto" w:fill="auto"/>
          </w:tcPr>
          <w:p w:rsidR="00376698" w:rsidRPr="00A16494" w:rsidRDefault="00A16494" w:rsidP="00F1297C">
            <w:r>
              <w:t>Б-103,</w:t>
            </w:r>
            <w:r w:rsidRPr="000953F5">
              <w:rPr>
                <w:lang w:val="en-US"/>
              </w:rPr>
              <w:t>q=2</w:t>
            </w:r>
            <w:r>
              <w:t>т  передвижная</w:t>
            </w:r>
          </w:p>
        </w:tc>
        <w:tc>
          <w:tcPr>
            <w:tcW w:w="888" w:type="dxa"/>
            <w:shd w:val="clear" w:color="auto" w:fill="auto"/>
          </w:tcPr>
          <w:p w:rsidR="00376698" w:rsidRDefault="00B7058B" w:rsidP="000953F5">
            <w:pPr>
              <w:jc w:val="center"/>
            </w:pPr>
            <w:r>
              <w:t>3</w:t>
            </w:r>
          </w:p>
        </w:tc>
        <w:tc>
          <w:tcPr>
            <w:tcW w:w="1296" w:type="dxa"/>
            <w:shd w:val="clear" w:color="auto" w:fill="auto"/>
          </w:tcPr>
          <w:p w:rsidR="00376698" w:rsidRDefault="00D83798" w:rsidP="00F1297C">
            <w:r>
              <w:t>1176х960</w:t>
            </w:r>
          </w:p>
        </w:tc>
        <w:tc>
          <w:tcPr>
            <w:tcW w:w="992" w:type="dxa"/>
            <w:shd w:val="clear" w:color="auto" w:fill="auto"/>
          </w:tcPr>
          <w:p w:rsidR="00376698" w:rsidRDefault="00322B50" w:rsidP="000953F5">
            <w:pPr>
              <w:jc w:val="center"/>
            </w:pPr>
            <w:r>
              <w:t>3</w:t>
            </w:r>
          </w:p>
        </w:tc>
      </w:tr>
      <w:tr w:rsidR="003244BC" w:rsidTr="000953F5">
        <w:trPr>
          <w:jc w:val="center"/>
        </w:trPr>
        <w:tc>
          <w:tcPr>
            <w:tcW w:w="620" w:type="dxa"/>
            <w:shd w:val="clear" w:color="auto" w:fill="auto"/>
          </w:tcPr>
          <w:p w:rsidR="00376698" w:rsidRDefault="003244BC" w:rsidP="000953F5">
            <w:pPr>
              <w:jc w:val="center"/>
            </w:pPr>
            <w:r>
              <w:t>6</w:t>
            </w:r>
          </w:p>
        </w:tc>
        <w:tc>
          <w:tcPr>
            <w:tcW w:w="3518" w:type="dxa"/>
            <w:shd w:val="clear" w:color="auto" w:fill="auto"/>
          </w:tcPr>
          <w:p w:rsidR="00376698" w:rsidRDefault="00933994" w:rsidP="00F1297C">
            <w:r>
              <w:t>Установка для мойки колес автомобиля</w:t>
            </w:r>
          </w:p>
        </w:tc>
        <w:tc>
          <w:tcPr>
            <w:tcW w:w="3180" w:type="dxa"/>
            <w:shd w:val="clear" w:color="auto" w:fill="auto"/>
          </w:tcPr>
          <w:p w:rsidR="00376698" w:rsidRDefault="00A16494" w:rsidP="00A16494">
            <w:r>
              <w:t>М-1151 стационарная</w:t>
            </w:r>
          </w:p>
        </w:tc>
        <w:tc>
          <w:tcPr>
            <w:tcW w:w="888" w:type="dxa"/>
            <w:shd w:val="clear" w:color="auto" w:fill="auto"/>
          </w:tcPr>
          <w:p w:rsidR="00376698" w:rsidRDefault="00B7058B" w:rsidP="000953F5">
            <w:pPr>
              <w:jc w:val="center"/>
            </w:pPr>
            <w:r>
              <w:t>1</w:t>
            </w:r>
          </w:p>
        </w:tc>
        <w:tc>
          <w:tcPr>
            <w:tcW w:w="1296" w:type="dxa"/>
            <w:shd w:val="clear" w:color="auto" w:fill="auto"/>
          </w:tcPr>
          <w:p w:rsidR="00376698" w:rsidRDefault="00376698" w:rsidP="00F1297C"/>
        </w:tc>
        <w:tc>
          <w:tcPr>
            <w:tcW w:w="992" w:type="dxa"/>
            <w:shd w:val="clear" w:color="auto" w:fill="auto"/>
          </w:tcPr>
          <w:p w:rsidR="00376698" w:rsidRDefault="00376698" w:rsidP="000953F5">
            <w:pPr>
              <w:jc w:val="center"/>
            </w:pPr>
          </w:p>
        </w:tc>
      </w:tr>
      <w:tr w:rsidR="003244BC" w:rsidTr="000953F5">
        <w:trPr>
          <w:jc w:val="center"/>
        </w:trPr>
        <w:tc>
          <w:tcPr>
            <w:tcW w:w="620" w:type="dxa"/>
            <w:shd w:val="clear" w:color="auto" w:fill="auto"/>
          </w:tcPr>
          <w:p w:rsidR="00376698" w:rsidRDefault="003244BC" w:rsidP="000953F5">
            <w:pPr>
              <w:jc w:val="center"/>
            </w:pPr>
            <w:r>
              <w:t>7</w:t>
            </w:r>
          </w:p>
        </w:tc>
        <w:tc>
          <w:tcPr>
            <w:tcW w:w="3518" w:type="dxa"/>
            <w:shd w:val="clear" w:color="auto" w:fill="auto"/>
          </w:tcPr>
          <w:p w:rsidR="00376698" w:rsidRDefault="00933994" w:rsidP="00F1297C">
            <w:r>
              <w:t>Установка для очистки дисков колес автомобилей</w:t>
            </w:r>
          </w:p>
        </w:tc>
        <w:tc>
          <w:tcPr>
            <w:tcW w:w="3180" w:type="dxa"/>
            <w:shd w:val="clear" w:color="auto" w:fill="auto"/>
          </w:tcPr>
          <w:p w:rsidR="00376698" w:rsidRDefault="00A16494" w:rsidP="00F1297C">
            <w:r>
              <w:t>Р-101 стационарная</w:t>
            </w:r>
          </w:p>
        </w:tc>
        <w:tc>
          <w:tcPr>
            <w:tcW w:w="888" w:type="dxa"/>
            <w:shd w:val="clear" w:color="auto" w:fill="auto"/>
          </w:tcPr>
          <w:p w:rsidR="00376698" w:rsidRDefault="00B7058B" w:rsidP="000953F5">
            <w:pPr>
              <w:jc w:val="center"/>
            </w:pPr>
            <w:r>
              <w:t>1</w:t>
            </w:r>
          </w:p>
        </w:tc>
        <w:tc>
          <w:tcPr>
            <w:tcW w:w="1296" w:type="dxa"/>
            <w:shd w:val="clear" w:color="auto" w:fill="auto"/>
          </w:tcPr>
          <w:p w:rsidR="00376698" w:rsidRDefault="00376698" w:rsidP="00F1297C"/>
        </w:tc>
        <w:tc>
          <w:tcPr>
            <w:tcW w:w="992" w:type="dxa"/>
            <w:shd w:val="clear" w:color="auto" w:fill="auto"/>
          </w:tcPr>
          <w:p w:rsidR="00376698" w:rsidRDefault="00376698" w:rsidP="000953F5">
            <w:pPr>
              <w:jc w:val="center"/>
            </w:pPr>
          </w:p>
        </w:tc>
      </w:tr>
      <w:tr w:rsidR="003244BC" w:rsidTr="000953F5">
        <w:trPr>
          <w:jc w:val="center"/>
        </w:trPr>
        <w:tc>
          <w:tcPr>
            <w:tcW w:w="620" w:type="dxa"/>
            <w:shd w:val="clear" w:color="auto" w:fill="auto"/>
          </w:tcPr>
          <w:p w:rsidR="00376698" w:rsidRDefault="003244BC" w:rsidP="000953F5">
            <w:pPr>
              <w:jc w:val="center"/>
            </w:pPr>
            <w:r>
              <w:t>8</w:t>
            </w:r>
          </w:p>
        </w:tc>
        <w:tc>
          <w:tcPr>
            <w:tcW w:w="3518" w:type="dxa"/>
            <w:shd w:val="clear" w:color="auto" w:fill="auto"/>
          </w:tcPr>
          <w:p w:rsidR="00376698" w:rsidRDefault="00933994" w:rsidP="00F1297C">
            <w:r>
              <w:t>Компрессор</w:t>
            </w:r>
          </w:p>
        </w:tc>
        <w:tc>
          <w:tcPr>
            <w:tcW w:w="3180" w:type="dxa"/>
            <w:shd w:val="clear" w:color="auto" w:fill="auto"/>
          </w:tcPr>
          <w:p w:rsidR="00376698" w:rsidRDefault="00A16494" w:rsidP="00F1297C">
            <w:r>
              <w:t>С-416 стационарный</w:t>
            </w:r>
          </w:p>
        </w:tc>
        <w:tc>
          <w:tcPr>
            <w:tcW w:w="888" w:type="dxa"/>
            <w:shd w:val="clear" w:color="auto" w:fill="auto"/>
          </w:tcPr>
          <w:p w:rsidR="00376698" w:rsidRDefault="00B7058B" w:rsidP="000953F5">
            <w:pPr>
              <w:jc w:val="center"/>
            </w:pPr>
            <w:r>
              <w:t>1</w:t>
            </w:r>
          </w:p>
        </w:tc>
        <w:tc>
          <w:tcPr>
            <w:tcW w:w="1296" w:type="dxa"/>
            <w:shd w:val="clear" w:color="auto" w:fill="auto"/>
          </w:tcPr>
          <w:p w:rsidR="00376698" w:rsidRDefault="00D83798" w:rsidP="00F1297C">
            <w:r>
              <w:t>1785х560</w:t>
            </w:r>
          </w:p>
        </w:tc>
        <w:tc>
          <w:tcPr>
            <w:tcW w:w="992" w:type="dxa"/>
            <w:shd w:val="clear" w:color="auto" w:fill="auto"/>
          </w:tcPr>
          <w:p w:rsidR="00376698" w:rsidRDefault="00322B50" w:rsidP="000953F5">
            <w:pPr>
              <w:jc w:val="center"/>
            </w:pPr>
            <w:r>
              <w:t>0,9</w:t>
            </w:r>
          </w:p>
        </w:tc>
      </w:tr>
      <w:tr w:rsidR="003244BC" w:rsidTr="000953F5">
        <w:trPr>
          <w:jc w:val="center"/>
        </w:trPr>
        <w:tc>
          <w:tcPr>
            <w:tcW w:w="620" w:type="dxa"/>
            <w:shd w:val="clear" w:color="auto" w:fill="auto"/>
          </w:tcPr>
          <w:p w:rsidR="00376698" w:rsidRDefault="003244BC" w:rsidP="000953F5">
            <w:pPr>
              <w:jc w:val="center"/>
            </w:pPr>
            <w:r>
              <w:t>9</w:t>
            </w:r>
          </w:p>
        </w:tc>
        <w:tc>
          <w:tcPr>
            <w:tcW w:w="3518" w:type="dxa"/>
            <w:shd w:val="clear" w:color="auto" w:fill="auto"/>
          </w:tcPr>
          <w:p w:rsidR="00376698" w:rsidRDefault="00933994" w:rsidP="00F1297C">
            <w:r>
              <w:t>Воздухораздаточная колонка</w:t>
            </w:r>
          </w:p>
        </w:tc>
        <w:tc>
          <w:tcPr>
            <w:tcW w:w="3180" w:type="dxa"/>
            <w:shd w:val="clear" w:color="auto" w:fill="auto"/>
          </w:tcPr>
          <w:p w:rsidR="00376698" w:rsidRDefault="00A16494" w:rsidP="00F1297C">
            <w:r>
              <w:t>С-413 стационарная</w:t>
            </w:r>
          </w:p>
        </w:tc>
        <w:tc>
          <w:tcPr>
            <w:tcW w:w="888" w:type="dxa"/>
            <w:shd w:val="clear" w:color="auto" w:fill="auto"/>
          </w:tcPr>
          <w:p w:rsidR="00376698" w:rsidRDefault="00B7058B" w:rsidP="000953F5">
            <w:pPr>
              <w:jc w:val="center"/>
            </w:pPr>
            <w:r>
              <w:t>1</w:t>
            </w:r>
          </w:p>
        </w:tc>
        <w:tc>
          <w:tcPr>
            <w:tcW w:w="1296" w:type="dxa"/>
            <w:shd w:val="clear" w:color="auto" w:fill="auto"/>
          </w:tcPr>
          <w:p w:rsidR="00376698" w:rsidRDefault="00D83798" w:rsidP="00F1297C">
            <w:r>
              <w:t>430х400</w:t>
            </w:r>
          </w:p>
        </w:tc>
        <w:tc>
          <w:tcPr>
            <w:tcW w:w="992" w:type="dxa"/>
            <w:shd w:val="clear" w:color="auto" w:fill="auto"/>
          </w:tcPr>
          <w:p w:rsidR="00376698" w:rsidRDefault="00322B50" w:rsidP="000953F5">
            <w:pPr>
              <w:jc w:val="center"/>
            </w:pPr>
            <w:r>
              <w:t>0,02</w:t>
            </w:r>
          </w:p>
        </w:tc>
      </w:tr>
      <w:tr w:rsidR="003244BC" w:rsidTr="000953F5">
        <w:trPr>
          <w:jc w:val="center"/>
        </w:trPr>
        <w:tc>
          <w:tcPr>
            <w:tcW w:w="620" w:type="dxa"/>
            <w:shd w:val="clear" w:color="auto" w:fill="auto"/>
          </w:tcPr>
          <w:p w:rsidR="00376698" w:rsidRDefault="003244BC" w:rsidP="000953F5">
            <w:pPr>
              <w:jc w:val="center"/>
            </w:pPr>
            <w:r>
              <w:t>10</w:t>
            </w:r>
          </w:p>
        </w:tc>
        <w:tc>
          <w:tcPr>
            <w:tcW w:w="3518" w:type="dxa"/>
            <w:shd w:val="clear" w:color="auto" w:fill="auto"/>
          </w:tcPr>
          <w:p w:rsidR="00376698" w:rsidRDefault="00933994" w:rsidP="00F1297C">
            <w:r>
              <w:t>Клеть предохранительная</w:t>
            </w:r>
          </w:p>
        </w:tc>
        <w:tc>
          <w:tcPr>
            <w:tcW w:w="3180" w:type="dxa"/>
            <w:shd w:val="clear" w:color="auto" w:fill="auto"/>
          </w:tcPr>
          <w:p w:rsidR="00376698" w:rsidRDefault="00A16494" w:rsidP="00F1297C">
            <w:r>
              <w:t>Собственного изготовления</w:t>
            </w:r>
          </w:p>
        </w:tc>
        <w:tc>
          <w:tcPr>
            <w:tcW w:w="888" w:type="dxa"/>
            <w:shd w:val="clear" w:color="auto" w:fill="auto"/>
          </w:tcPr>
          <w:p w:rsidR="00376698" w:rsidRDefault="00B7058B" w:rsidP="000953F5">
            <w:pPr>
              <w:jc w:val="center"/>
            </w:pPr>
            <w:r>
              <w:t>2</w:t>
            </w:r>
          </w:p>
        </w:tc>
        <w:tc>
          <w:tcPr>
            <w:tcW w:w="1296" w:type="dxa"/>
            <w:shd w:val="clear" w:color="auto" w:fill="auto"/>
          </w:tcPr>
          <w:p w:rsidR="00376698" w:rsidRDefault="00D83798" w:rsidP="00F1297C">
            <w:r>
              <w:t>1200х1200</w:t>
            </w:r>
          </w:p>
        </w:tc>
        <w:tc>
          <w:tcPr>
            <w:tcW w:w="992" w:type="dxa"/>
            <w:shd w:val="clear" w:color="auto" w:fill="auto"/>
          </w:tcPr>
          <w:p w:rsidR="00376698" w:rsidRDefault="00322B50" w:rsidP="000953F5">
            <w:pPr>
              <w:jc w:val="center"/>
            </w:pPr>
            <w:r>
              <w:t>2,8</w:t>
            </w:r>
          </w:p>
        </w:tc>
      </w:tr>
      <w:tr w:rsidR="003244BC" w:rsidTr="000953F5">
        <w:trPr>
          <w:jc w:val="center"/>
        </w:trPr>
        <w:tc>
          <w:tcPr>
            <w:tcW w:w="620" w:type="dxa"/>
            <w:shd w:val="clear" w:color="auto" w:fill="auto"/>
          </w:tcPr>
          <w:p w:rsidR="00376698" w:rsidRDefault="003244BC" w:rsidP="000953F5">
            <w:pPr>
              <w:jc w:val="center"/>
            </w:pPr>
            <w:r>
              <w:t>11</w:t>
            </w:r>
          </w:p>
        </w:tc>
        <w:tc>
          <w:tcPr>
            <w:tcW w:w="3518" w:type="dxa"/>
            <w:shd w:val="clear" w:color="auto" w:fill="auto"/>
          </w:tcPr>
          <w:p w:rsidR="00376698" w:rsidRDefault="00933994" w:rsidP="00F1297C">
            <w:r>
              <w:t>Набор инструментов и манометров</w:t>
            </w:r>
          </w:p>
        </w:tc>
        <w:tc>
          <w:tcPr>
            <w:tcW w:w="3180" w:type="dxa"/>
            <w:shd w:val="clear" w:color="auto" w:fill="auto"/>
          </w:tcPr>
          <w:p w:rsidR="00376698" w:rsidRDefault="00376698" w:rsidP="00F1297C"/>
        </w:tc>
        <w:tc>
          <w:tcPr>
            <w:tcW w:w="888" w:type="dxa"/>
            <w:shd w:val="clear" w:color="auto" w:fill="auto"/>
          </w:tcPr>
          <w:p w:rsidR="00376698" w:rsidRDefault="00B7058B" w:rsidP="000953F5">
            <w:pPr>
              <w:jc w:val="center"/>
            </w:pPr>
            <w:r>
              <w:t>2</w:t>
            </w:r>
          </w:p>
        </w:tc>
        <w:tc>
          <w:tcPr>
            <w:tcW w:w="1296" w:type="dxa"/>
            <w:shd w:val="clear" w:color="auto" w:fill="auto"/>
          </w:tcPr>
          <w:p w:rsidR="00376698" w:rsidRDefault="00376698" w:rsidP="00F1297C"/>
        </w:tc>
        <w:tc>
          <w:tcPr>
            <w:tcW w:w="992" w:type="dxa"/>
            <w:shd w:val="clear" w:color="auto" w:fill="auto"/>
          </w:tcPr>
          <w:p w:rsidR="00376698" w:rsidRDefault="00376698" w:rsidP="000953F5">
            <w:pPr>
              <w:jc w:val="center"/>
            </w:pPr>
          </w:p>
        </w:tc>
      </w:tr>
      <w:tr w:rsidR="003244BC" w:rsidTr="000953F5">
        <w:trPr>
          <w:jc w:val="center"/>
        </w:trPr>
        <w:tc>
          <w:tcPr>
            <w:tcW w:w="620" w:type="dxa"/>
            <w:shd w:val="clear" w:color="auto" w:fill="auto"/>
          </w:tcPr>
          <w:p w:rsidR="00376698" w:rsidRDefault="003244BC" w:rsidP="000953F5">
            <w:pPr>
              <w:jc w:val="center"/>
            </w:pPr>
            <w:r>
              <w:t>12</w:t>
            </w:r>
          </w:p>
        </w:tc>
        <w:tc>
          <w:tcPr>
            <w:tcW w:w="3518" w:type="dxa"/>
            <w:shd w:val="clear" w:color="auto" w:fill="auto"/>
          </w:tcPr>
          <w:p w:rsidR="00376698" w:rsidRDefault="00933994" w:rsidP="00F1297C">
            <w:r>
              <w:t>Стеллаж для покрышек</w:t>
            </w:r>
          </w:p>
        </w:tc>
        <w:tc>
          <w:tcPr>
            <w:tcW w:w="3180" w:type="dxa"/>
            <w:shd w:val="clear" w:color="auto" w:fill="auto"/>
          </w:tcPr>
          <w:p w:rsidR="00376698" w:rsidRDefault="00376698" w:rsidP="00F1297C"/>
        </w:tc>
        <w:tc>
          <w:tcPr>
            <w:tcW w:w="888" w:type="dxa"/>
            <w:shd w:val="clear" w:color="auto" w:fill="auto"/>
          </w:tcPr>
          <w:p w:rsidR="00376698" w:rsidRDefault="00B7058B" w:rsidP="000953F5">
            <w:pPr>
              <w:jc w:val="center"/>
            </w:pPr>
            <w:r>
              <w:t>1</w:t>
            </w:r>
          </w:p>
        </w:tc>
        <w:tc>
          <w:tcPr>
            <w:tcW w:w="1296" w:type="dxa"/>
            <w:shd w:val="clear" w:color="auto" w:fill="auto"/>
          </w:tcPr>
          <w:p w:rsidR="00376698" w:rsidRDefault="00D83798" w:rsidP="00F1297C">
            <w:r>
              <w:t>2500х1100</w:t>
            </w:r>
          </w:p>
        </w:tc>
        <w:tc>
          <w:tcPr>
            <w:tcW w:w="992" w:type="dxa"/>
            <w:shd w:val="clear" w:color="auto" w:fill="auto"/>
          </w:tcPr>
          <w:p w:rsidR="00376698" w:rsidRDefault="00322B50" w:rsidP="000953F5">
            <w:pPr>
              <w:jc w:val="center"/>
            </w:pPr>
            <w:r>
              <w:t>5,2</w:t>
            </w:r>
          </w:p>
        </w:tc>
      </w:tr>
      <w:tr w:rsidR="003244BC" w:rsidTr="000953F5">
        <w:trPr>
          <w:jc w:val="center"/>
        </w:trPr>
        <w:tc>
          <w:tcPr>
            <w:tcW w:w="620" w:type="dxa"/>
            <w:shd w:val="clear" w:color="auto" w:fill="auto"/>
          </w:tcPr>
          <w:p w:rsidR="00376698" w:rsidRDefault="003244BC" w:rsidP="000953F5">
            <w:pPr>
              <w:jc w:val="center"/>
            </w:pPr>
            <w:r>
              <w:t>13</w:t>
            </w:r>
          </w:p>
        </w:tc>
        <w:tc>
          <w:tcPr>
            <w:tcW w:w="3518" w:type="dxa"/>
            <w:shd w:val="clear" w:color="auto" w:fill="auto"/>
          </w:tcPr>
          <w:p w:rsidR="00376698" w:rsidRDefault="00933994" w:rsidP="00F1297C">
            <w:r>
              <w:t>Спредер с пневматическим подъемником и расширителем</w:t>
            </w:r>
          </w:p>
        </w:tc>
        <w:tc>
          <w:tcPr>
            <w:tcW w:w="3180" w:type="dxa"/>
            <w:shd w:val="clear" w:color="auto" w:fill="auto"/>
          </w:tcPr>
          <w:p w:rsidR="00376698" w:rsidRDefault="00A16494" w:rsidP="00F1297C">
            <w:r>
              <w:t>61-84 М</w:t>
            </w:r>
          </w:p>
        </w:tc>
        <w:tc>
          <w:tcPr>
            <w:tcW w:w="888" w:type="dxa"/>
            <w:shd w:val="clear" w:color="auto" w:fill="auto"/>
          </w:tcPr>
          <w:p w:rsidR="00376698" w:rsidRDefault="00B7058B" w:rsidP="000953F5">
            <w:pPr>
              <w:jc w:val="center"/>
            </w:pPr>
            <w:r>
              <w:t>1</w:t>
            </w:r>
          </w:p>
        </w:tc>
        <w:tc>
          <w:tcPr>
            <w:tcW w:w="1296" w:type="dxa"/>
            <w:shd w:val="clear" w:color="auto" w:fill="auto"/>
          </w:tcPr>
          <w:p w:rsidR="00376698" w:rsidRDefault="00D83798" w:rsidP="00F1297C">
            <w:r>
              <w:t>910х670</w:t>
            </w:r>
          </w:p>
        </w:tc>
        <w:tc>
          <w:tcPr>
            <w:tcW w:w="992" w:type="dxa"/>
            <w:shd w:val="clear" w:color="auto" w:fill="auto"/>
          </w:tcPr>
          <w:p w:rsidR="00376698" w:rsidRDefault="00322B50" w:rsidP="000953F5">
            <w:pPr>
              <w:jc w:val="center"/>
            </w:pPr>
            <w:r>
              <w:t>0,65</w:t>
            </w:r>
          </w:p>
        </w:tc>
      </w:tr>
      <w:tr w:rsidR="003244BC" w:rsidTr="000953F5">
        <w:trPr>
          <w:jc w:val="center"/>
        </w:trPr>
        <w:tc>
          <w:tcPr>
            <w:tcW w:w="620" w:type="dxa"/>
            <w:shd w:val="clear" w:color="auto" w:fill="auto"/>
          </w:tcPr>
          <w:p w:rsidR="00376698" w:rsidRDefault="003244BC" w:rsidP="000953F5">
            <w:pPr>
              <w:jc w:val="center"/>
            </w:pPr>
            <w:r>
              <w:t>14</w:t>
            </w:r>
          </w:p>
        </w:tc>
        <w:tc>
          <w:tcPr>
            <w:tcW w:w="3518" w:type="dxa"/>
            <w:shd w:val="clear" w:color="auto" w:fill="auto"/>
          </w:tcPr>
          <w:p w:rsidR="00376698" w:rsidRDefault="000B41CC" w:rsidP="00F1297C">
            <w:r>
              <w:t>Станок шероховальный</w:t>
            </w:r>
          </w:p>
        </w:tc>
        <w:tc>
          <w:tcPr>
            <w:tcW w:w="3180" w:type="dxa"/>
            <w:shd w:val="clear" w:color="auto" w:fill="auto"/>
          </w:tcPr>
          <w:p w:rsidR="00376698" w:rsidRDefault="00A16494" w:rsidP="00F1297C">
            <w:r>
              <w:t>ТА-255</w:t>
            </w:r>
          </w:p>
        </w:tc>
        <w:tc>
          <w:tcPr>
            <w:tcW w:w="888" w:type="dxa"/>
            <w:shd w:val="clear" w:color="auto" w:fill="auto"/>
          </w:tcPr>
          <w:p w:rsidR="00376698" w:rsidRDefault="00B7058B" w:rsidP="000953F5">
            <w:pPr>
              <w:jc w:val="center"/>
            </w:pPr>
            <w:r>
              <w:t>1</w:t>
            </w:r>
          </w:p>
        </w:tc>
        <w:tc>
          <w:tcPr>
            <w:tcW w:w="1296" w:type="dxa"/>
            <w:shd w:val="clear" w:color="auto" w:fill="auto"/>
          </w:tcPr>
          <w:p w:rsidR="00376698" w:rsidRDefault="00D83798" w:rsidP="00F1297C">
            <w:r>
              <w:t>410х330</w:t>
            </w:r>
          </w:p>
        </w:tc>
        <w:tc>
          <w:tcPr>
            <w:tcW w:w="992" w:type="dxa"/>
            <w:shd w:val="clear" w:color="auto" w:fill="auto"/>
          </w:tcPr>
          <w:p w:rsidR="00376698" w:rsidRDefault="00376698" w:rsidP="000953F5">
            <w:pPr>
              <w:jc w:val="center"/>
            </w:pPr>
          </w:p>
        </w:tc>
      </w:tr>
      <w:tr w:rsidR="00322B50" w:rsidTr="000953F5">
        <w:trPr>
          <w:jc w:val="center"/>
        </w:trPr>
        <w:tc>
          <w:tcPr>
            <w:tcW w:w="620" w:type="dxa"/>
            <w:shd w:val="clear" w:color="auto" w:fill="auto"/>
          </w:tcPr>
          <w:p w:rsidR="00322B50" w:rsidRDefault="00322B50" w:rsidP="000953F5">
            <w:pPr>
              <w:jc w:val="center"/>
            </w:pPr>
            <w:r>
              <w:t>15</w:t>
            </w:r>
          </w:p>
        </w:tc>
        <w:tc>
          <w:tcPr>
            <w:tcW w:w="3518" w:type="dxa"/>
            <w:shd w:val="clear" w:color="auto" w:fill="auto"/>
          </w:tcPr>
          <w:p w:rsidR="00322B50" w:rsidRDefault="00322B50" w:rsidP="00F1297C">
            <w:r>
              <w:t>Станок точильно-шлифовальный</w:t>
            </w:r>
          </w:p>
        </w:tc>
        <w:tc>
          <w:tcPr>
            <w:tcW w:w="3180" w:type="dxa"/>
            <w:shd w:val="clear" w:color="auto" w:fill="auto"/>
          </w:tcPr>
          <w:p w:rsidR="00322B50" w:rsidRDefault="00322B50" w:rsidP="00F1297C">
            <w:r>
              <w:t>2-х сторонний 262-Б</w:t>
            </w:r>
          </w:p>
        </w:tc>
        <w:tc>
          <w:tcPr>
            <w:tcW w:w="888" w:type="dxa"/>
            <w:shd w:val="clear" w:color="auto" w:fill="auto"/>
          </w:tcPr>
          <w:p w:rsidR="00322B50" w:rsidRDefault="00322B50" w:rsidP="000953F5">
            <w:pPr>
              <w:jc w:val="center"/>
            </w:pPr>
            <w:r>
              <w:t>2</w:t>
            </w:r>
          </w:p>
        </w:tc>
        <w:tc>
          <w:tcPr>
            <w:tcW w:w="1296" w:type="dxa"/>
            <w:shd w:val="clear" w:color="auto" w:fill="auto"/>
          </w:tcPr>
          <w:p w:rsidR="00322B50" w:rsidRDefault="00322B50" w:rsidP="00F1297C">
            <w:r>
              <w:t>812х480</w:t>
            </w:r>
          </w:p>
        </w:tc>
        <w:tc>
          <w:tcPr>
            <w:tcW w:w="992" w:type="dxa"/>
            <w:shd w:val="clear" w:color="auto" w:fill="auto"/>
          </w:tcPr>
          <w:p w:rsidR="00322B50" w:rsidRDefault="00322B50" w:rsidP="000953F5">
            <w:pPr>
              <w:jc w:val="center"/>
            </w:pPr>
            <w:r>
              <w:t>0,8</w:t>
            </w:r>
          </w:p>
        </w:tc>
      </w:tr>
      <w:tr w:rsidR="00322B50" w:rsidTr="000953F5">
        <w:trPr>
          <w:jc w:val="center"/>
        </w:trPr>
        <w:tc>
          <w:tcPr>
            <w:tcW w:w="620" w:type="dxa"/>
            <w:shd w:val="clear" w:color="auto" w:fill="auto"/>
          </w:tcPr>
          <w:p w:rsidR="00322B50" w:rsidRDefault="00322B50" w:rsidP="000953F5">
            <w:pPr>
              <w:jc w:val="center"/>
            </w:pPr>
            <w:r>
              <w:t>16</w:t>
            </w:r>
          </w:p>
        </w:tc>
        <w:tc>
          <w:tcPr>
            <w:tcW w:w="3518" w:type="dxa"/>
            <w:shd w:val="clear" w:color="auto" w:fill="auto"/>
          </w:tcPr>
          <w:p w:rsidR="00322B50" w:rsidRDefault="00322B50" w:rsidP="00F1297C">
            <w:r>
              <w:t>Универсальный электро- вулканизатор</w:t>
            </w:r>
          </w:p>
        </w:tc>
        <w:tc>
          <w:tcPr>
            <w:tcW w:w="3180" w:type="dxa"/>
            <w:shd w:val="clear" w:color="auto" w:fill="auto"/>
          </w:tcPr>
          <w:p w:rsidR="00322B50" w:rsidRDefault="00322B50" w:rsidP="00F1297C">
            <w:r>
              <w:t>«Мульда» Ш-108</w:t>
            </w:r>
          </w:p>
        </w:tc>
        <w:tc>
          <w:tcPr>
            <w:tcW w:w="888" w:type="dxa"/>
            <w:shd w:val="clear" w:color="auto" w:fill="auto"/>
          </w:tcPr>
          <w:p w:rsidR="00322B50" w:rsidRDefault="00322B50" w:rsidP="000953F5">
            <w:pPr>
              <w:jc w:val="center"/>
            </w:pPr>
            <w:r>
              <w:t>3</w:t>
            </w:r>
          </w:p>
        </w:tc>
        <w:tc>
          <w:tcPr>
            <w:tcW w:w="1296" w:type="dxa"/>
            <w:shd w:val="clear" w:color="auto" w:fill="auto"/>
          </w:tcPr>
          <w:p w:rsidR="00322B50" w:rsidRDefault="00322B50" w:rsidP="00F1297C">
            <w:r>
              <w:t>800х700</w:t>
            </w:r>
          </w:p>
        </w:tc>
        <w:tc>
          <w:tcPr>
            <w:tcW w:w="992" w:type="dxa"/>
            <w:shd w:val="clear" w:color="auto" w:fill="auto"/>
          </w:tcPr>
          <w:p w:rsidR="00322B50" w:rsidRDefault="00322B50" w:rsidP="000953F5">
            <w:pPr>
              <w:jc w:val="center"/>
            </w:pPr>
            <w:r>
              <w:t>1,7</w:t>
            </w:r>
          </w:p>
        </w:tc>
      </w:tr>
      <w:tr w:rsidR="00322B50" w:rsidTr="000953F5">
        <w:trPr>
          <w:jc w:val="center"/>
        </w:trPr>
        <w:tc>
          <w:tcPr>
            <w:tcW w:w="620" w:type="dxa"/>
            <w:shd w:val="clear" w:color="auto" w:fill="auto"/>
          </w:tcPr>
          <w:p w:rsidR="00322B50" w:rsidRDefault="00322B50" w:rsidP="000953F5">
            <w:pPr>
              <w:jc w:val="center"/>
            </w:pPr>
            <w:r>
              <w:t>17</w:t>
            </w:r>
          </w:p>
        </w:tc>
        <w:tc>
          <w:tcPr>
            <w:tcW w:w="3518" w:type="dxa"/>
            <w:shd w:val="clear" w:color="auto" w:fill="auto"/>
          </w:tcPr>
          <w:p w:rsidR="00322B50" w:rsidRDefault="00322B50" w:rsidP="00F1297C">
            <w:r>
              <w:t>Вулканизаторный станок для ремонта камер</w:t>
            </w:r>
          </w:p>
        </w:tc>
        <w:tc>
          <w:tcPr>
            <w:tcW w:w="3180" w:type="dxa"/>
            <w:shd w:val="clear" w:color="auto" w:fill="auto"/>
          </w:tcPr>
          <w:p w:rsidR="00322B50" w:rsidRDefault="00322B50" w:rsidP="00F1297C">
            <w:r>
              <w:t>В-3м</w:t>
            </w:r>
          </w:p>
        </w:tc>
        <w:tc>
          <w:tcPr>
            <w:tcW w:w="888" w:type="dxa"/>
            <w:shd w:val="clear" w:color="auto" w:fill="auto"/>
          </w:tcPr>
          <w:p w:rsidR="00322B50" w:rsidRDefault="00322B50" w:rsidP="000953F5">
            <w:pPr>
              <w:jc w:val="center"/>
            </w:pPr>
            <w:r>
              <w:t>1</w:t>
            </w:r>
          </w:p>
        </w:tc>
        <w:tc>
          <w:tcPr>
            <w:tcW w:w="1296" w:type="dxa"/>
            <w:shd w:val="clear" w:color="auto" w:fill="auto"/>
          </w:tcPr>
          <w:p w:rsidR="00322B50" w:rsidRDefault="00322B50" w:rsidP="00F1297C">
            <w:r>
              <w:t>1600х360</w:t>
            </w:r>
          </w:p>
        </w:tc>
        <w:tc>
          <w:tcPr>
            <w:tcW w:w="992" w:type="dxa"/>
            <w:shd w:val="clear" w:color="auto" w:fill="auto"/>
          </w:tcPr>
          <w:p w:rsidR="00322B50" w:rsidRDefault="00322B50" w:rsidP="000953F5">
            <w:pPr>
              <w:jc w:val="center"/>
            </w:pPr>
            <w:r>
              <w:t>0,5</w:t>
            </w:r>
          </w:p>
        </w:tc>
      </w:tr>
      <w:tr w:rsidR="00322B50" w:rsidTr="000953F5">
        <w:trPr>
          <w:jc w:val="center"/>
        </w:trPr>
        <w:tc>
          <w:tcPr>
            <w:tcW w:w="620" w:type="dxa"/>
            <w:shd w:val="clear" w:color="auto" w:fill="auto"/>
          </w:tcPr>
          <w:p w:rsidR="00322B50" w:rsidRDefault="00322B50" w:rsidP="000953F5">
            <w:pPr>
              <w:jc w:val="center"/>
            </w:pPr>
            <w:r>
              <w:t>18</w:t>
            </w:r>
          </w:p>
        </w:tc>
        <w:tc>
          <w:tcPr>
            <w:tcW w:w="3518" w:type="dxa"/>
            <w:shd w:val="clear" w:color="auto" w:fill="auto"/>
          </w:tcPr>
          <w:p w:rsidR="00322B50" w:rsidRDefault="00322B50" w:rsidP="00F1297C">
            <w:r>
              <w:t>Электровулканизатор</w:t>
            </w:r>
          </w:p>
        </w:tc>
        <w:tc>
          <w:tcPr>
            <w:tcW w:w="3180" w:type="dxa"/>
            <w:shd w:val="clear" w:color="auto" w:fill="auto"/>
          </w:tcPr>
          <w:p w:rsidR="00322B50" w:rsidRDefault="00322B50" w:rsidP="00F1297C">
            <w:r>
              <w:t>ЦПК ТБ-113</w:t>
            </w:r>
          </w:p>
        </w:tc>
        <w:tc>
          <w:tcPr>
            <w:tcW w:w="888" w:type="dxa"/>
            <w:shd w:val="clear" w:color="auto" w:fill="auto"/>
          </w:tcPr>
          <w:p w:rsidR="00322B50" w:rsidRDefault="00322B50" w:rsidP="000953F5">
            <w:pPr>
              <w:jc w:val="center"/>
            </w:pPr>
            <w:r>
              <w:t>2</w:t>
            </w:r>
          </w:p>
        </w:tc>
        <w:tc>
          <w:tcPr>
            <w:tcW w:w="1296" w:type="dxa"/>
            <w:shd w:val="clear" w:color="auto" w:fill="auto"/>
          </w:tcPr>
          <w:p w:rsidR="00322B50" w:rsidRDefault="00322B50" w:rsidP="00F1297C"/>
        </w:tc>
        <w:tc>
          <w:tcPr>
            <w:tcW w:w="992" w:type="dxa"/>
            <w:shd w:val="clear" w:color="auto" w:fill="auto"/>
          </w:tcPr>
          <w:p w:rsidR="00322B50" w:rsidRDefault="00322B50" w:rsidP="000953F5">
            <w:pPr>
              <w:jc w:val="center"/>
            </w:pPr>
          </w:p>
        </w:tc>
      </w:tr>
      <w:tr w:rsidR="00322B50" w:rsidTr="000953F5">
        <w:trPr>
          <w:jc w:val="center"/>
        </w:trPr>
        <w:tc>
          <w:tcPr>
            <w:tcW w:w="620" w:type="dxa"/>
            <w:shd w:val="clear" w:color="auto" w:fill="auto"/>
          </w:tcPr>
          <w:p w:rsidR="00322B50" w:rsidRDefault="00322B50" w:rsidP="000953F5">
            <w:pPr>
              <w:jc w:val="center"/>
            </w:pPr>
            <w:r>
              <w:t>19</w:t>
            </w:r>
          </w:p>
        </w:tc>
        <w:tc>
          <w:tcPr>
            <w:tcW w:w="3518" w:type="dxa"/>
            <w:shd w:val="clear" w:color="auto" w:fill="auto"/>
          </w:tcPr>
          <w:p w:rsidR="00322B50" w:rsidRDefault="00322B50" w:rsidP="00F1297C">
            <w:r>
              <w:t>Клеемешалка</w:t>
            </w:r>
          </w:p>
        </w:tc>
        <w:tc>
          <w:tcPr>
            <w:tcW w:w="3180" w:type="dxa"/>
            <w:shd w:val="clear" w:color="auto" w:fill="auto"/>
          </w:tcPr>
          <w:p w:rsidR="00322B50" w:rsidRDefault="00322B50" w:rsidP="00F1297C">
            <w:r>
              <w:t>СМ-10</w:t>
            </w:r>
          </w:p>
        </w:tc>
        <w:tc>
          <w:tcPr>
            <w:tcW w:w="888" w:type="dxa"/>
            <w:shd w:val="clear" w:color="auto" w:fill="auto"/>
          </w:tcPr>
          <w:p w:rsidR="00322B50" w:rsidRDefault="00322B50" w:rsidP="000953F5">
            <w:pPr>
              <w:jc w:val="center"/>
            </w:pPr>
            <w:r>
              <w:t>1</w:t>
            </w:r>
          </w:p>
        </w:tc>
        <w:tc>
          <w:tcPr>
            <w:tcW w:w="1296" w:type="dxa"/>
            <w:shd w:val="clear" w:color="auto" w:fill="auto"/>
          </w:tcPr>
          <w:p w:rsidR="00322B50" w:rsidRDefault="00322B50" w:rsidP="00322B50">
            <w:r>
              <w:t>915х618</w:t>
            </w:r>
          </w:p>
        </w:tc>
        <w:tc>
          <w:tcPr>
            <w:tcW w:w="992" w:type="dxa"/>
            <w:shd w:val="clear" w:color="auto" w:fill="auto"/>
          </w:tcPr>
          <w:p w:rsidR="00322B50" w:rsidRDefault="00322B50" w:rsidP="000953F5">
            <w:pPr>
              <w:jc w:val="center"/>
            </w:pPr>
            <w:r>
              <w:t>0,5</w:t>
            </w:r>
          </w:p>
        </w:tc>
      </w:tr>
      <w:tr w:rsidR="00322B50" w:rsidTr="000953F5">
        <w:trPr>
          <w:jc w:val="center"/>
        </w:trPr>
        <w:tc>
          <w:tcPr>
            <w:tcW w:w="620" w:type="dxa"/>
            <w:shd w:val="clear" w:color="auto" w:fill="auto"/>
          </w:tcPr>
          <w:p w:rsidR="00322B50" w:rsidRDefault="00322B50" w:rsidP="000953F5">
            <w:pPr>
              <w:jc w:val="center"/>
            </w:pPr>
            <w:r>
              <w:t>20</w:t>
            </w:r>
          </w:p>
        </w:tc>
        <w:tc>
          <w:tcPr>
            <w:tcW w:w="3518" w:type="dxa"/>
            <w:shd w:val="clear" w:color="auto" w:fill="auto"/>
          </w:tcPr>
          <w:p w:rsidR="00322B50" w:rsidRDefault="00322B50" w:rsidP="00F1297C">
            <w:r>
              <w:t>Ванна для проверки герметичности камер</w:t>
            </w:r>
          </w:p>
        </w:tc>
        <w:tc>
          <w:tcPr>
            <w:tcW w:w="3180" w:type="dxa"/>
            <w:shd w:val="clear" w:color="auto" w:fill="auto"/>
          </w:tcPr>
          <w:p w:rsidR="00322B50" w:rsidRDefault="00322B50" w:rsidP="00F1297C">
            <w:r>
              <w:t>Ш-902</w:t>
            </w:r>
          </w:p>
        </w:tc>
        <w:tc>
          <w:tcPr>
            <w:tcW w:w="888" w:type="dxa"/>
            <w:shd w:val="clear" w:color="auto" w:fill="auto"/>
          </w:tcPr>
          <w:p w:rsidR="00322B50" w:rsidRDefault="00322B50" w:rsidP="000953F5">
            <w:pPr>
              <w:jc w:val="center"/>
            </w:pPr>
            <w:r>
              <w:t>1</w:t>
            </w:r>
          </w:p>
        </w:tc>
        <w:tc>
          <w:tcPr>
            <w:tcW w:w="1296" w:type="dxa"/>
            <w:shd w:val="clear" w:color="auto" w:fill="auto"/>
          </w:tcPr>
          <w:p w:rsidR="00322B50" w:rsidRDefault="00322B50" w:rsidP="00322B50">
            <w:r>
              <w:t>1295х1892</w:t>
            </w:r>
          </w:p>
        </w:tc>
        <w:tc>
          <w:tcPr>
            <w:tcW w:w="992" w:type="dxa"/>
            <w:shd w:val="clear" w:color="auto" w:fill="auto"/>
          </w:tcPr>
          <w:p w:rsidR="00322B50" w:rsidRDefault="00322B50" w:rsidP="000953F5">
            <w:pPr>
              <w:jc w:val="center"/>
            </w:pPr>
            <w:r>
              <w:t>2</w:t>
            </w:r>
          </w:p>
        </w:tc>
      </w:tr>
      <w:tr w:rsidR="00322B50" w:rsidTr="000953F5">
        <w:trPr>
          <w:jc w:val="center"/>
        </w:trPr>
        <w:tc>
          <w:tcPr>
            <w:tcW w:w="620" w:type="dxa"/>
            <w:shd w:val="clear" w:color="auto" w:fill="auto"/>
          </w:tcPr>
          <w:p w:rsidR="00322B50" w:rsidRDefault="00322B50" w:rsidP="000953F5">
            <w:pPr>
              <w:jc w:val="center"/>
            </w:pPr>
            <w:r>
              <w:t>21</w:t>
            </w:r>
          </w:p>
        </w:tc>
        <w:tc>
          <w:tcPr>
            <w:tcW w:w="3518" w:type="dxa"/>
            <w:shd w:val="clear" w:color="auto" w:fill="auto"/>
          </w:tcPr>
          <w:p w:rsidR="00322B50" w:rsidRDefault="00322B50" w:rsidP="00F1297C">
            <w:r>
              <w:t>Верстак для ремонта покрышек</w:t>
            </w:r>
          </w:p>
        </w:tc>
        <w:tc>
          <w:tcPr>
            <w:tcW w:w="3180" w:type="dxa"/>
            <w:shd w:val="clear" w:color="auto" w:fill="auto"/>
          </w:tcPr>
          <w:p w:rsidR="00322B50" w:rsidRDefault="00322B50" w:rsidP="004F05B4">
            <w:r>
              <w:t>Собственного изготовления</w:t>
            </w:r>
          </w:p>
        </w:tc>
        <w:tc>
          <w:tcPr>
            <w:tcW w:w="888" w:type="dxa"/>
            <w:shd w:val="clear" w:color="auto" w:fill="auto"/>
          </w:tcPr>
          <w:p w:rsidR="00322B50" w:rsidRDefault="00322B50" w:rsidP="000953F5">
            <w:pPr>
              <w:jc w:val="center"/>
            </w:pPr>
            <w:r>
              <w:t>1</w:t>
            </w:r>
          </w:p>
        </w:tc>
        <w:tc>
          <w:tcPr>
            <w:tcW w:w="1296" w:type="dxa"/>
            <w:shd w:val="clear" w:color="auto" w:fill="auto"/>
          </w:tcPr>
          <w:p w:rsidR="00322B50" w:rsidRDefault="00322B50" w:rsidP="00322B50">
            <w:r>
              <w:t>1400х1450</w:t>
            </w:r>
          </w:p>
        </w:tc>
        <w:tc>
          <w:tcPr>
            <w:tcW w:w="992" w:type="dxa"/>
            <w:shd w:val="clear" w:color="auto" w:fill="auto"/>
          </w:tcPr>
          <w:p w:rsidR="00322B50" w:rsidRDefault="00322B50" w:rsidP="000953F5">
            <w:pPr>
              <w:jc w:val="center"/>
            </w:pPr>
            <w:r>
              <w:t>1,5</w:t>
            </w:r>
          </w:p>
        </w:tc>
      </w:tr>
      <w:tr w:rsidR="00322B50" w:rsidTr="000953F5">
        <w:trPr>
          <w:jc w:val="center"/>
        </w:trPr>
        <w:tc>
          <w:tcPr>
            <w:tcW w:w="620" w:type="dxa"/>
            <w:shd w:val="clear" w:color="auto" w:fill="auto"/>
          </w:tcPr>
          <w:p w:rsidR="00322B50" w:rsidRDefault="00322B50" w:rsidP="000953F5">
            <w:pPr>
              <w:jc w:val="center"/>
            </w:pPr>
            <w:r>
              <w:t>22</w:t>
            </w:r>
          </w:p>
        </w:tc>
        <w:tc>
          <w:tcPr>
            <w:tcW w:w="3518" w:type="dxa"/>
            <w:shd w:val="clear" w:color="auto" w:fill="auto"/>
          </w:tcPr>
          <w:p w:rsidR="00322B50" w:rsidRDefault="00322B50" w:rsidP="00F1297C">
            <w:r>
              <w:t>Вешалка для камер</w:t>
            </w:r>
          </w:p>
        </w:tc>
        <w:tc>
          <w:tcPr>
            <w:tcW w:w="3180" w:type="dxa"/>
            <w:shd w:val="clear" w:color="auto" w:fill="auto"/>
          </w:tcPr>
          <w:p w:rsidR="00322B50" w:rsidRDefault="00322B50" w:rsidP="004F05B4">
            <w:r>
              <w:t>Собственного изготовления</w:t>
            </w:r>
          </w:p>
        </w:tc>
        <w:tc>
          <w:tcPr>
            <w:tcW w:w="888" w:type="dxa"/>
            <w:shd w:val="clear" w:color="auto" w:fill="auto"/>
          </w:tcPr>
          <w:p w:rsidR="00322B50" w:rsidRDefault="00322B50" w:rsidP="000953F5">
            <w:pPr>
              <w:jc w:val="center"/>
            </w:pPr>
            <w:r>
              <w:t>3</w:t>
            </w:r>
          </w:p>
        </w:tc>
        <w:tc>
          <w:tcPr>
            <w:tcW w:w="1296" w:type="dxa"/>
            <w:shd w:val="clear" w:color="auto" w:fill="auto"/>
          </w:tcPr>
          <w:p w:rsidR="00322B50" w:rsidRDefault="00322B50" w:rsidP="00F1297C"/>
        </w:tc>
        <w:tc>
          <w:tcPr>
            <w:tcW w:w="992" w:type="dxa"/>
            <w:shd w:val="clear" w:color="auto" w:fill="auto"/>
          </w:tcPr>
          <w:p w:rsidR="00322B50" w:rsidRDefault="00322B50" w:rsidP="000953F5">
            <w:pPr>
              <w:jc w:val="center"/>
            </w:pPr>
          </w:p>
        </w:tc>
      </w:tr>
      <w:tr w:rsidR="00322B50" w:rsidTr="000953F5">
        <w:trPr>
          <w:jc w:val="center"/>
        </w:trPr>
        <w:tc>
          <w:tcPr>
            <w:tcW w:w="620" w:type="dxa"/>
            <w:shd w:val="clear" w:color="auto" w:fill="auto"/>
          </w:tcPr>
          <w:p w:rsidR="00322B50" w:rsidRDefault="00322B50" w:rsidP="000953F5">
            <w:pPr>
              <w:jc w:val="center"/>
            </w:pPr>
            <w:r>
              <w:t>23</w:t>
            </w:r>
          </w:p>
        </w:tc>
        <w:tc>
          <w:tcPr>
            <w:tcW w:w="3518" w:type="dxa"/>
            <w:shd w:val="clear" w:color="auto" w:fill="auto"/>
          </w:tcPr>
          <w:p w:rsidR="00322B50" w:rsidRDefault="00322B50" w:rsidP="00F1297C">
            <w:r>
              <w:t>Шкаф для хранения починочных материалов</w:t>
            </w:r>
          </w:p>
        </w:tc>
        <w:tc>
          <w:tcPr>
            <w:tcW w:w="3180" w:type="dxa"/>
            <w:shd w:val="clear" w:color="auto" w:fill="auto"/>
          </w:tcPr>
          <w:p w:rsidR="00322B50" w:rsidRDefault="00322B50" w:rsidP="004F05B4">
            <w:r>
              <w:t>Собственного изготовления</w:t>
            </w:r>
          </w:p>
        </w:tc>
        <w:tc>
          <w:tcPr>
            <w:tcW w:w="888" w:type="dxa"/>
            <w:shd w:val="clear" w:color="auto" w:fill="auto"/>
          </w:tcPr>
          <w:p w:rsidR="00322B50" w:rsidRDefault="00322B50" w:rsidP="000953F5">
            <w:pPr>
              <w:jc w:val="center"/>
            </w:pPr>
            <w:r>
              <w:t>2</w:t>
            </w:r>
          </w:p>
        </w:tc>
        <w:tc>
          <w:tcPr>
            <w:tcW w:w="1296" w:type="dxa"/>
            <w:shd w:val="clear" w:color="auto" w:fill="auto"/>
          </w:tcPr>
          <w:p w:rsidR="00322B50" w:rsidRDefault="00322B50" w:rsidP="00F1297C">
            <w:r>
              <w:t>1050х1100</w:t>
            </w:r>
          </w:p>
        </w:tc>
        <w:tc>
          <w:tcPr>
            <w:tcW w:w="992" w:type="dxa"/>
            <w:shd w:val="clear" w:color="auto" w:fill="auto"/>
          </w:tcPr>
          <w:p w:rsidR="00322B50" w:rsidRDefault="00322B50" w:rsidP="000953F5">
            <w:pPr>
              <w:jc w:val="center"/>
            </w:pPr>
            <w:r>
              <w:t>2,4</w:t>
            </w:r>
          </w:p>
        </w:tc>
      </w:tr>
      <w:tr w:rsidR="00322B50" w:rsidTr="000953F5">
        <w:trPr>
          <w:jc w:val="center"/>
        </w:trPr>
        <w:tc>
          <w:tcPr>
            <w:tcW w:w="620" w:type="dxa"/>
            <w:shd w:val="clear" w:color="auto" w:fill="auto"/>
          </w:tcPr>
          <w:p w:rsidR="00322B50" w:rsidRDefault="00322B50" w:rsidP="000953F5">
            <w:pPr>
              <w:jc w:val="center"/>
            </w:pPr>
            <w:r>
              <w:t>24</w:t>
            </w:r>
          </w:p>
        </w:tc>
        <w:tc>
          <w:tcPr>
            <w:tcW w:w="3518" w:type="dxa"/>
            <w:shd w:val="clear" w:color="auto" w:fill="auto"/>
          </w:tcPr>
          <w:p w:rsidR="00322B50" w:rsidRDefault="00322B50" w:rsidP="00F1297C">
            <w:r>
              <w:t>Верстак слесарный</w:t>
            </w:r>
          </w:p>
        </w:tc>
        <w:tc>
          <w:tcPr>
            <w:tcW w:w="3180" w:type="dxa"/>
            <w:shd w:val="clear" w:color="auto" w:fill="auto"/>
          </w:tcPr>
          <w:p w:rsidR="00322B50" w:rsidRDefault="00322B50" w:rsidP="004F05B4">
            <w:r>
              <w:t>Собственного изготовления</w:t>
            </w:r>
          </w:p>
        </w:tc>
        <w:tc>
          <w:tcPr>
            <w:tcW w:w="888" w:type="dxa"/>
            <w:shd w:val="clear" w:color="auto" w:fill="auto"/>
          </w:tcPr>
          <w:p w:rsidR="00322B50" w:rsidRDefault="00322B50" w:rsidP="000953F5">
            <w:pPr>
              <w:jc w:val="center"/>
            </w:pPr>
            <w:r>
              <w:t>1</w:t>
            </w:r>
          </w:p>
        </w:tc>
        <w:tc>
          <w:tcPr>
            <w:tcW w:w="1296" w:type="dxa"/>
            <w:shd w:val="clear" w:color="auto" w:fill="auto"/>
          </w:tcPr>
          <w:p w:rsidR="00322B50" w:rsidRDefault="00322B50" w:rsidP="00F1297C">
            <w:r>
              <w:t>1400х1000</w:t>
            </w:r>
          </w:p>
        </w:tc>
        <w:tc>
          <w:tcPr>
            <w:tcW w:w="992" w:type="dxa"/>
            <w:shd w:val="clear" w:color="auto" w:fill="auto"/>
          </w:tcPr>
          <w:p w:rsidR="00322B50" w:rsidRDefault="00322B50" w:rsidP="000953F5">
            <w:pPr>
              <w:jc w:val="center"/>
            </w:pPr>
          </w:p>
        </w:tc>
      </w:tr>
      <w:tr w:rsidR="00322B50" w:rsidTr="000953F5">
        <w:trPr>
          <w:jc w:val="center"/>
        </w:trPr>
        <w:tc>
          <w:tcPr>
            <w:tcW w:w="620" w:type="dxa"/>
            <w:shd w:val="clear" w:color="auto" w:fill="auto"/>
          </w:tcPr>
          <w:p w:rsidR="00322B50" w:rsidRDefault="00322B50" w:rsidP="000953F5">
            <w:pPr>
              <w:jc w:val="center"/>
            </w:pPr>
          </w:p>
        </w:tc>
        <w:tc>
          <w:tcPr>
            <w:tcW w:w="3518" w:type="dxa"/>
            <w:shd w:val="clear" w:color="auto" w:fill="auto"/>
          </w:tcPr>
          <w:p w:rsidR="00322B50" w:rsidRDefault="00322B50" w:rsidP="00F1297C">
            <w:r>
              <w:t>ИТОГО</w:t>
            </w:r>
          </w:p>
        </w:tc>
        <w:tc>
          <w:tcPr>
            <w:tcW w:w="3180" w:type="dxa"/>
            <w:shd w:val="clear" w:color="auto" w:fill="auto"/>
          </w:tcPr>
          <w:p w:rsidR="00322B50" w:rsidRDefault="00322B50" w:rsidP="00F1297C"/>
        </w:tc>
        <w:tc>
          <w:tcPr>
            <w:tcW w:w="888" w:type="dxa"/>
            <w:shd w:val="clear" w:color="auto" w:fill="auto"/>
          </w:tcPr>
          <w:p w:rsidR="00322B50" w:rsidRDefault="00322B50" w:rsidP="000953F5">
            <w:pPr>
              <w:jc w:val="center"/>
            </w:pPr>
          </w:p>
        </w:tc>
        <w:tc>
          <w:tcPr>
            <w:tcW w:w="1296" w:type="dxa"/>
            <w:shd w:val="clear" w:color="auto" w:fill="auto"/>
          </w:tcPr>
          <w:p w:rsidR="00322B50" w:rsidRDefault="00322B50" w:rsidP="00F1297C"/>
        </w:tc>
        <w:tc>
          <w:tcPr>
            <w:tcW w:w="992" w:type="dxa"/>
            <w:shd w:val="clear" w:color="auto" w:fill="auto"/>
          </w:tcPr>
          <w:p w:rsidR="00322B50" w:rsidRDefault="00967006" w:rsidP="000953F5">
            <w:pPr>
              <w:jc w:val="center"/>
            </w:pPr>
            <w:r w:rsidRPr="000953F5">
              <w:rPr>
                <w:position w:val="-4"/>
              </w:rPr>
              <w:object w:dxaOrig="220" w:dyaOrig="240">
                <v:shape id="_x0000_i1045" type="#_x0000_t75" style="width:11.25pt;height:12pt" o:ole="">
                  <v:imagedata r:id="rId45" o:title=""/>
                </v:shape>
                <o:OLEObject Type="Embed" ProgID="Equation.3" ShapeID="_x0000_i1045" DrawAspect="Content" ObjectID="_1457541720" r:id="rId46"/>
              </w:object>
            </w:r>
            <w:r w:rsidR="00322B50">
              <w:t>=48,9</w:t>
            </w:r>
          </w:p>
        </w:tc>
      </w:tr>
    </w:tbl>
    <w:p w:rsidR="00F1297C" w:rsidRDefault="00F1297C" w:rsidP="00F1297C"/>
    <w:p w:rsidR="009C0A68" w:rsidRDefault="00F957CC" w:rsidP="00F957CC">
      <w:pPr>
        <w:jc w:val="both"/>
      </w:pPr>
      <w:r>
        <w:t xml:space="preserve">6. Определяем площадь шинного участка </w:t>
      </w:r>
      <w:r w:rsidR="00967006" w:rsidRPr="00F957CC">
        <w:rPr>
          <w:position w:val="-14"/>
        </w:rPr>
        <w:object w:dxaOrig="1400" w:dyaOrig="380">
          <v:shape id="_x0000_i1046" type="#_x0000_t75" style="width:69.75pt;height:18.75pt" o:ole="">
            <v:imagedata r:id="rId47" o:title=""/>
          </v:shape>
          <o:OLEObject Type="Embed" ProgID="Equation.3" ShapeID="_x0000_i1046" DrawAspect="Content" ObjectID="_1457541721" r:id="rId48"/>
        </w:object>
      </w:r>
      <w:r>
        <w:t xml:space="preserve">, где </w:t>
      </w:r>
      <w:r w:rsidR="00967006" w:rsidRPr="009C0A68">
        <w:rPr>
          <w:position w:val="-12"/>
        </w:rPr>
        <w:object w:dxaOrig="400" w:dyaOrig="360">
          <v:shape id="_x0000_i1047" type="#_x0000_t75" style="width:20.25pt;height:18pt" o:ole="">
            <v:imagedata r:id="rId49" o:title=""/>
          </v:shape>
          <o:OLEObject Type="Embed" ProgID="Equation.3" ShapeID="_x0000_i1047" DrawAspect="Content" ObjectID="_1457541722" r:id="rId50"/>
        </w:object>
      </w:r>
      <w:r w:rsidR="009C0A68">
        <w:t>- коэффициент плотности расстановки оборудования с учетом заезда автомобиля на пост.</w:t>
      </w:r>
    </w:p>
    <w:p w:rsidR="00F1297C" w:rsidRDefault="00967006" w:rsidP="009C0A68">
      <w:pPr>
        <w:jc w:val="center"/>
      </w:pPr>
      <w:r w:rsidRPr="009C0A68">
        <w:rPr>
          <w:position w:val="-12"/>
        </w:rPr>
        <w:object w:dxaOrig="1280" w:dyaOrig="360">
          <v:shape id="_x0000_i1048" type="#_x0000_t75" style="width:63.75pt;height:18pt" o:ole="">
            <v:imagedata r:id="rId51" o:title=""/>
          </v:shape>
          <o:OLEObject Type="Embed" ProgID="Equation.3" ShapeID="_x0000_i1048" DrawAspect="Content" ObjectID="_1457541723" r:id="rId52"/>
        </w:object>
      </w:r>
      <w:r w:rsidR="009C0A68">
        <w:tab/>
      </w:r>
      <w:r w:rsidR="009C0A68">
        <w:tab/>
      </w:r>
      <w:r w:rsidRPr="00F957CC">
        <w:rPr>
          <w:position w:val="-14"/>
        </w:rPr>
        <w:object w:dxaOrig="2040" w:dyaOrig="380">
          <v:shape id="_x0000_i1049" type="#_x0000_t75" style="width:102pt;height:18.75pt" o:ole="">
            <v:imagedata r:id="rId53" o:title=""/>
          </v:shape>
          <o:OLEObject Type="Embed" ProgID="Equation.3" ShapeID="_x0000_i1049" DrawAspect="Content" ObjectID="_1457541724" r:id="rId54"/>
        </w:object>
      </w:r>
      <w:r w:rsidR="009C0A68">
        <w:t xml:space="preserve"> м</w:t>
      </w:r>
    </w:p>
    <w:p w:rsidR="009C0A68" w:rsidRPr="0053137F" w:rsidRDefault="009C0A68" w:rsidP="009C0A68">
      <w:r>
        <w:t>Окончательно площадь уточняем после выполнения планировки шинного участка.</w:t>
      </w:r>
      <w:bookmarkStart w:id="0" w:name="_GoBack"/>
      <w:bookmarkEnd w:id="0"/>
    </w:p>
    <w:sectPr w:rsidR="009C0A68" w:rsidRPr="0053137F" w:rsidSect="00F67A72">
      <w:pgSz w:w="11906" w:h="16838"/>
      <w:pgMar w:top="1134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27F2F"/>
    <w:multiLevelType w:val="hybridMultilevel"/>
    <w:tmpl w:val="343C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875A78"/>
    <w:multiLevelType w:val="hybridMultilevel"/>
    <w:tmpl w:val="0326173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595CF3"/>
    <w:multiLevelType w:val="multilevel"/>
    <w:tmpl w:val="4D96CF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A74"/>
    <w:rsid w:val="000953F5"/>
    <w:rsid w:val="000B41CC"/>
    <w:rsid w:val="000B59A8"/>
    <w:rsid w:val="000F160E"/>
    <w:rsid w:val="001725EF"/>
    <w:rsid w:val="00322B50"/>
    <w:rsid w:val="003244BC"/>
    <w:rsid w:val="00376698"/>
    <w:rsid w:val="003C32BE"/>
    <w:rsid w:val="00433CE4"/>
    <w:rsid w:val="004820BA"/>
    <w:rsid w:val="004D4D2B"/>
    <w:rsid w:val="004F05B4"/>
    <w:rsid w:val="00504465"/>
    <w:rsid w:val="00511A74"/>
    <w:rsid w:val="0053137F"/>
    <w:rsid w:val="00571BAC"/>
    <w:rsid w:val="005C678C"/>
    <w:rsid w:val="005F3129"/>
    <w:rsid w:val="006C2F05"/>
    <w:rsid w:val="006D3159"/>
    <w:rsid w:val="00751D3E"/>
    <w:rsid w:val="007A7A40"/>
    <w:rsid w:val="007F4814"/>
    <w:rsid w:val="0091449A"/>
    <w:rsid w:val="00933994"/>
    <w:rsid w:val="00967006"/>
    <w:rsid w:val="009C0A68"/>
    <w:rsid w:val="00A16494"/>
    <w:rsid w:val="00A3611B"/>
    <w:rsid w:val="00B32030"/>
    <w:rsid w:val="00B41440"/>
    <w:rsid w:val="00B47F6E"/>
    <w:rsid w:val="00B7058B"/>
    <w:rsid w:val="00C0045E"/>
    <w:rsid w:val="00CB133E"/>
    <w:rsid w:val="00CD2A2C"/>
    <w:rsid w:val="00D02C2F"/>
    <w:rsid w:val="00D627BF"/>
    <w:rsid w:val="00D83798"/>
    <w:rsid w:val="00DA55A1"/>
    <w:rsid w:val="00F1297C"/>
    <w:rsid w:val="00F67A72"/>
    <w:rsid w:val="00F957CC"/>
    <w:rsid w:val="00F95BD9"/>
    <w:rsid w:val="00F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8F4AAF95-D5AC-4C9B-BB6C-8907343B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- откорректированная трудоемкость работ ТР на 1000 км пробега;</vt:lpstr>
    </vt:vector>
  </TitlesOfParts>
  <Company>Computer for Home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- откорректированная трудоемкость работ ТР на 1000 км пробега;</dc:title>
  <dc:subject/>
  <dc:creator>Leonid</dc:creator>
  <cp:keywords/>
  <dc:description/>
  <cp:lastModifiedBy>admin</cp:lastModifiedBy>
  <cp:revision>2</cp:revision>
  <cp:lastPrinted>2004-04-26T23:27:00Z</cp:lastPrinted>
  <dcterms:created xsi:type="dcterms:W3CDTF">2014-03-28T17:54:00Z</dcterms:created>
  <dcterms:modified xsi:type="dcterms:W3CDTF">2014-03-28T17:54:00Z</dcterms:modified>
</cp:coreProperties>
</file>