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82" w:rsidRDefault="00BF0282" w:rsidP="007D6380">
      <w:pPr>
        <w:rPr>
          <w:b/>
          <w:bCs/>
          <w:lang w:val="ru-RU"/>
        </w:rPr>
      </w:pPr>
      <w:r w:rsidRPr="00BF0282">
        <w:rPr>
          <w:b/>
          <w:bCs/>
          <w:lang w:val="ru-RU"/>
        </w:rPr>
        <w:t>Содержание</w:t>
      </w:r>
    </w:p>
    <w:p w:rsidR="007D6380" w:rsidRPr="00BF0282" w:rsidRDefault="007D6380" w:rsidP="007D6380">
      <w:pPr>
        <w:rPr>
          <w:b/>
          <w:bCs/>
          <w:lang w:val="ru-RU"/>
        </w:rPr>
      </w:pP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</w:rPr>
        <w:t>Введение</w:t>
      </w:r>
      <w:r>
        <w:rPr>
          <w:noProof/>
          <w:webHidden/>
        </w:rPr>
        <w:tab/>
        <w:t>3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1. Концепции теории мотивации</w:t>
      </w:r>
      <w:r>
        <w:rPr>
          <w:noProof/>
          <w:webHidden/>
        </w:rPr>
        <w:tab/>
        <w:t>3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2. Понятие трудовой мотивации</w:t>
      </w:r>
      <w:r>
        <w:rPr>
          <w:noProof/>
          <w:webHidden/>
        </w:rPr>
        <w:tab/>
        <w:t>11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3. Мотивация работников через организацию работ</w:t>
      </w:r>
      <w:r>
        <w:rPr>
          <w:noProof/>
          <w:webHidden/>
        </w:rPr>
        <w:tab/>
        <w:t>13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5. Принципы мотивации в практике менеджмента</w:t>
      </w:r>
      <w:r>
        <w:rPr>
          <w:noProof/>
          <w:webHidden/>
        </w:rPr>
        <w:tab/>
        <w:t>15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6. Мотивация и результативность организации</w:t>
      </w:r>
      <w:r>
        <w:rPr>
          <w:noProof/>
          <w:webHidden/>
        </w:rPr>
        <w:tab/>
        <w:t>18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Заключение</w:t>
      </w:r>
      <w:r>
        <w:rPr>
          <w:noProof/>
          <w:webHidden/>
        </w:rPr>
        <w:tab/>
        <w:t>19</w:t>
      </w:r>
    </w:p>
    <w:p w:rsidR="006533D3" w:rsidRDefault="006533D3" w:rsidP="007D6380">
      <w:pPr>
        <w:pStyle w:val="11"/>
        <w:tabs>
          <w:tab w:val="right" w:leader="dot" w:pos="9679"/>
        </w:tabs>
        <w:rPr>
          <w:noProof/>
          <w:sz w:val="24"/>
          <w:lang w:val="ru-RU" w:eastAsia="ru-RU"/>
        </w:rPr>
      </w:pPr>
      <w:r w:rsidRPr="00726963">
        <w:rPr>
          <w:rStyle w:val="af"/>
          <w:rFonts w:cs="Vrinda"/>
          <w:noProof/>
          <w:lang w:val="ru-RU"/>
        </w:rPr>
        <w:t>Список литературы</w:t>
      </w:r>
      <w:r>
        <w:rPr>
          <w:noProof/>
          <w:webHidden/>
        </w:rPr>
        <w:tab/>
        <w:t>21</w:t>
      </w:r>
    </w:p>
    <w:p w:rsidR="00AC6619" w:rsidRDefault="00BF0282" w:rsidP="007D6380">
      <w:pPr>
        <w:pStyle w:val="1"/>
        <w:ind w:firstLine="709"/>
        <w:jc w:val="both"/>
        <w:rPr>
          <w:lang w:val="ru-RU"/>
        </w:rPr>
      </w:pPr>
      <w:r>
        <w:br w:type="page"/>
      </w:r>
      <w:bookmarkStart w:id="0" w:name="_Toc216322084"/>
      <w:r w:rsidR="00AC6619">
        <w:t>Введение</w:t>
      </w:r>
      <w:bookmarkEnd w:id="0"/>
    </w:p>
    <w:p w:rsidR="007D6380" w:rsidRPr="007D6380" w:rsidRDefault="007D6380" w:rsidP="007D6380">
      <w:pPr>
        <w:rPr>
          <w:lang w:val="ru-RU"/>
        </w:rPr>
      </w:pPr>
    </w:p>
    <w:p w:rsidR="004B3E5A" w:rsidRPr="000934CE" w:rsidRDefault="004B3E5A" w:rsidP="007D6380">
      <w:pPr>
        <w:rPr>
          <w:lang w:val="ru-RU"/>
        </w:rPr>
      </w:pPr>
      <w:r>
        <w:t xml:space="preserve">Высокая мотивация персонала - это важнейшее условие успеха организации. </w:t>
      </w:r>
      <w:r w:rsidRPr="004B3E5A">
        <w:rPr>
          <w:lang w:val="ru-RU"/>
        </w:rPr>
        <w:t xml:space="preserve">Ни одна компания не </w:t>
      </w:r>
      <w:r>
        <w:rPr>
          <w:lang w:val="ru-RU"/>
        </w:rPr>
        <w:t xml:space="preserve">может </w:t>
      </w:r>
      <w:r w:rsidRPr="004B3E5A">
        <w:rPr>
          <w:lang w:val="ru-RU"/>
        </w:rPr>
        <w:t xml:space="preserve">преуспеть без настроя работников на работу с высокой отдачей, без высокого уровня приверженности персонала, без заинтересованности членов организации в конечных результатах и без их стремления внести свой вклад в достижение поставленных целей. </w:t>
      </w:r>
      <w:r>
        <w:t xml:space="preserve">Именно поэтому так высок интерес руководителей и исследователей, занимающихся управлением, к изучению причин, заставляющих людей работать с полной отдачей сил в интересах организации. </w:t>
      </w:r>
      <w:r w:rsidRPr="000934CE">
        <w:rPr>
          <w:lang w:val="ru-RU"/>
        </w:rPr>
        <w:t xml:space="preserve">И хотя нельзя утверждать, что рабочие результаты и рабочее поведение работников определяется только лишь их мотивацией, все же значение мотивации очень велико. </w:t>
      </w:r>
      <w:r w:rsidR="000934CE">
        <w:rPr>
          <w:lang w:val="ru-RU"/>
        </w:rPr>
        <w:t>Данные размышления говорят об актуальности темы контрольной работы.</w:t>
      </w:r>
    </w:p>
    <w:p w:rsidR="000934CE" w:rsidRDefault="00AC6619" w:rsidP="007D6380">
      <w:pPr>
        <w:rPr>
          <w:lang w:val="ru-RU"/>
        </w:rPr>
      </w:pPr>
      <w:r>
        <w:rPr>
          <w:lang w:val="ru-RU"/>
        </w:rPr>
        <w:t>Мотивация становится существенным элементом культуры компании, оказывает влияние на модель организационного поведения и требует, чтобы менеджмент прислушивался к мнению сотрудников. Мотивация предполагает идентификацию и понимание побуждений сотрудников (как суммированного результата взаимодействия чувств и сознания). Менеджменту необходимо закрепить направленные на достижение целей организации позитивные действия работников (например, обеспечение удовлетворения клиента посредством применения индивидуального подхода). Степень мотивации сотрудников возрастет, если перед ними будут поставлены четкие и ясные цели.</w:t>
      </w:r>
    </w:p>
    <w:p w:rsidR="007D6380" w:rsidRDefault="000934CE" w:rsidP="007D6380">
      <w:pPr>
        <w:rPr>
          <w:lang w:val="ru-RU"/>
        </w:rPr>
      </w:pPr>
      <w:r w:rsidRPr="000934CE">
        <w:rPr>
          <w:lang w:val="ru-RU"/>
        </w:rPr>
        <w:t xml:space="preserve">Рассмотрению </w:t>
      </w:r>
      <w:r>
        <w:rPr>
          <w:lang w:val="ru-RU"/>
        </w:rPr>
        <w:t xml:space="preserve">основам </w:t>
      </w:r>
      <w:r w:rsidRPr="000934CE">
        <w:rPr>
          <w:lang w:val="ru-RU"/>
        </w:rPr>
        <w:t xml:space="preserve">трудовой мотивации и того, как она связана с рабочим поведением человека, и посвящена </w:t>
      </w:r>
      <w:r>
        <w:rPr>
          <w:lang w:val="ru-RU"/>
        </w:rPr>
        <w:t xml:space="preserve"> данная работа</w:t>
      </w:r>
      <w:r w:rsidRPr="000934CE">
        <w:rPr>
          <w:lang w:val="ru-RU"/>
        </w:rPr>
        <w:t xml:space="preserve">. </w:t>
      </w:r>
    </w:p>
    <w:p w:rsidR="008B295C" w:rsidRPr="007D6380" w:rsidRDefault="007D6380" w:rsidP="007D6380">
      <w:pPr>
        <w:numPr>
          <w:ilvl w:val="0"/>
          <w:numId w:val="32"/>
        </w:numPr>
        <w:rPr>
          <w:b/>
          <w:lang w:val="ru-RU"/>
        </w:rPr>
      </w:pPr>
      <w:r>
        <w:rPr>
          <w:lang w:val="ru-RU"/>
        </w:rPr>
        <w:br w:type="page"/>
      </w:r>
      <w:bookmarkStart w:id="1" w:name="_Toc216322085"/>
      <w:r w:rsidR="006735BF" w:rsidRPr="007D6380">
        <w:rPr>
          <w:b/>
          <w:lang w:val="ru-RU"/>
        </w:rPr>
        <w:t>Концепции теории</w:t>
      </w:r>
      <w:r w:rsidR="008B295C" w:rsidRPr="007D6380">
        <w:rPr>
          <w:b/>
          <w:lang w:val="ru-RU"/>
        </w:rPr>
        <w:t xml:space="preserve"> мотивации</w:t>
      </w:r>
      <w:bookmarkEnd w:id="1"/>
    </w:p>
    <w:p w:rsidR="007D6380" w:rsidRPr="009E15DB" w:rsidRDefault="007D6380" w:rsidP="007D6380">
      <w:pPr>
        <w:ind w:left="1069" w:firstLine="0"/>
        <w:rPr>
          <w:lang w:val="ru-RU"/>
        </w:rPr>
      </w:pPr>
    </w:p>
    <w:p w:rsidR="00D94A6E" w:rsidRDefault="00016B98" w:rsidP="007D6380">
      <w:pPr>
        <w:rPr>
          <w:lang w:val="ru-RU"/>
        </w:rPr>
      </w:pPr>
      <w:r>
        <w:rPr>
          <w:lang w:val="ru-RU"/>
        </w:rPr>
        <w:t>Подавляющее большинство и</w:t>
      </w:r>
      <w:r w:rsidR="00D94A6E">
        <w:rPr>
          <w:lang w:val="ru-RU"/>
        </w:rPr>
        <w:t>сследовател</w:t>
      </w:r>
      <w:r>
        <w:rPr>
          <w:lang w:val="ru-RU"/>
        </w:rPr>
        <w:t>ей</w:t>
      </w:r>
      <w:r w:rsidR="00D94A6E">
        <w:rPr>
          <w:lang w:val="ru-RU"/>
        </w:rPr>
        <w:t xml:space="preserve"> выделяют содержательные и процессуальные теории мотивации.</w:t>
      </w:r>
    </w:p>
    <w:p w:rsidR="006D3BAC" w:rsidRDefault="00D94A6E" w:rsidP="007D6380">
      <w:pPr>
        <w:rPr>
          <w:lang w:val="ru-RU"/>
        </w:rPr>
      </w:pPr>
      <w:r>
        <w:rPr>
          <w:lang w:val="ru-RU"/>
        </w:rPr>
        <w:t xml:space="preserve">Содержательные теории мотивации – результат такого подхода к поведению, при котором исходят из идеи существования причинно-следственных связей между внутренними психическими факторами и поведением. Процессуальные теории обращают внимание не на причины, а на сам процесс мотивации. Они раскрывают связи между различными фазами этого процесса. </w:t>
      </w:r>
      <w:r w:rsidR="0052213C">
        <w:rPr>
          <w:lang w:val="ru-RU"/>
        </w:rPr>
        <w:t>Гл</w:t>
      </w:r>
      <w:r>
        <w:rPr>
          <w:lang w:val="ru-RU"/>
        </w:rPr>
        <w:t>авная</w:t>
      </w:r>
      <w:r w:rsidR="0052213C">
        <w:rPr>
          <w:lang w:val="ru-RU"/>
        </w:rPr>
        <w:t xml:space="preserve"> </w:t>
      </w:r>
      <w:r>
        <w:rPr>
          <w:lang w:val="ru-RU"/>
        </w:rPr>
        <w:t>проблема найти ответ на  вопрос, как протекает процесс мотивации?</w:t>
      </w:r>
      <w:r w:rsidR="0052213C">
        <w:rPr>
          <w:rStyle w:val="a8"/>
          <w:rFonts w:cs="Vrinda"/>
          <w:lang w:val="ru-RU"/>
        </w:rPr>
        <w:footnoteReference w:id="1"/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К сторонникам </w:t>
      </w:r>
      <w:r w:rsidR="00B467D8">
        <w:rPr>
          <w:lang w:val="ru-RU"/>
        </w:rPr>
        <w:t xml:space="preserve">содержательных теорий мотиваций </w:t>
      </w:r>
      <w:r>
        <w:rPr>
          <w:lang w:val="ru-RU"/>
        </w:rPr>
        <w:t>можно отнести американских психологов А</w:t>
      </w:r>
      <w:r w:rsidR="00AB0E8C">
        <w:rPr>
          <w:lang w:val="ru-RU"/>
        </w:rPr>
        <w:t>.</w:t>
      </w:r>
      <w:r>
        <w:rPr>
          <w:lang w:val="ru-RU"/>
        </w:rPr>
        <w:t>Маслоу, Ф</w:t>
      </w:r>
      <w:r w:rsidR="00AB0E8C">
        <w:rPr>
          <w:lang w:val="ru-RU"/>
        </w:rPr>
        <w:t>.</w:t>
      </w:r>
      <w:r>
        <w:rPr>
          <w:lang w:val="ru-RU"/>
        </w:rPr>
        <w:t>Герцберга и Д</w:t>
      </w:r>
      <w:r w:rsidR="00AB0E8C">
        <w:rPr>
          <w:lang w:val="ru-RU"/>
        </w:rPr>
        <w:t>.</w:t>
      </w:r>
      <w:r>
        <w:rPr>
          <w:lang w:val="ru-RU"/>
        </w:rPr>
        <w:t>Мак</w:t>
      </w:r>
      <w:r>
        <w:t> </w:t>
      </w:r>
      <w:r>
        <w:rPr>
          <w:lang w:val="ru-RU"/>
        </w:rPr>
        <w:t xml:space="preserve">Клелланда. </w:t>
      </w:r>
      <w:r w:rsidR="00AB0E8C">
        <w:rPr>
          <w:lang w:val="ru-RU"/>
        </w:rPr>
        <w:t>Р</w:t>
      </w:r>
      <w:r>
        <w:rPr>
          <w:lang w:val="ru-RU"/>
        </w:rPr>
        <w:t xml:space="preserve">ассмотрим подробнее эти теории. </w:t>
      </w:r>
    </w:p>
    <w:p w:rsidR="006D3BAC" w:rsidRPr="006735BF" w:rsidRDefault="006D3BAC" w:rsidP="007D6380">
      <w:pPr>
        <w:rPr>
          <w:b/>
          <w:bCs/>
          <w:lang w:val="ru-RU"/>
        </w:rPr>
      </w:pPr>
      <w:bookmarkStart w:id="2" w:name="_Toc10394361"/>
      <w:r w:rsidRPr="006735BF">
        <w:rPr>
          <w:b/>
          <w:bCs/>
          <w:lang w:val="ru-RU"/>
        </w:rPr>
        <w:t>Теория мотивации по А. Маслоу.</w:t>
      </w:r>
      <w:bookmarkEnd w:id="2"/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Сущность </w:t>
      </w:r>
      <w:r w:rsidR="00016B98">
        <w:rPr>
          <w:lang w:val="ru-RU"/>
        </w:rPr>
        <w:t xml:space="preserve">теории </w:t>
      </w:r>
      <w:r>
        <w:rPr>
          <w:lang w:val="ru-RU"/>
        </w:rPr>
        <w:t>сводится к изучению потребностей человека. Ее сторонники, в том числе и А</w:t>
      </w:r>
      <w:r w:rsidR="002A750A">
        <w:rPr>
          <w:lang w:val="ru-RU"/>
        </w:rPr>
        <w:t xml:space="preserve">. </w:t>
      </w:r>
      <w:r>
        <w:rPr>
          <w:lang w:val="ru-RU"/>
        </w:rPr>
        <w:t xml:space="preserve">Маслоу, считали, что предметом психологии является поведение, а не сознание человека. В основе же поведения лежат потре6ности человека, которые можно разделить на пять групп: </w:t>
      </w:r>
    </w:p>
    <w:p w:rsidR="006D3BAC" w:rsidRDefault="006D3BAC" w:rsidP="007D6380">
      <w:pPr>
        <w:numPr>
          <w:ilvl w:val="0"/>
          <w:numId w:val="3"/>
        </w:numPr>
        <w:tabs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 xml:space="preserve">физиологические потребности, необходимые для выживания человека: в еде, в воде, в отдыхе и т.д.; </w:t>
      </w:r>
    </w:p>
    <w:p w:rsidR="006D3BAC" w:rsidRDefault="006D3BAC" w:rsidP="007D6380">
      <w:pPr>
        <w:numPr>
          <w:ilvl w:val="0"/>
          <w:numId w:val="3"/>
        </w:numPr>
        <w:tabs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 xml:space="preserve">потребности в безопасности и уверенности в будущем – защита от физических и других опасностей со стороны окружающего мира и уверенность в том, что физиологические потребности будут удовлетворяться и в будущем, </w:t>
      </w:r>
    </w:p>
    <w:p w:rsidR="006D3BAC" w:rsidRDefault="006D3BAC" w:rsidP="007D6380">
      <w:pPr>
        <w:numPr>
          <w:ilvl w:val="0"/>
          <w:numId w:val="3"/>
        </w:numPr>
        <w:tabs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социальные потребности – необходимость в социальном окружении. В общении с людьми, чувство «локтя» и поддержка;</w:t>
      </w:r>
    </w:p>
    <w:p w:rsidR="006D3BAC" w:rsidRDefault="006D3BAC" w:rsidP="007D6380">
      <w:pPr>
        <w:numPr>
          <w:ilvl w:val="0"/>
          <w:numId w:val="3"/>
        </w:numPr>
        <w:tabs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потребности в уважении, в признании окружающих и стремлении к личным достижениям;</w:t>
      </w:r>
    </w:p>
    <w:p w:rsidR="006D3BAC" w:rsidRDefault="006D3BAC" w:rsidP="007D6380">
      <w:pPr>
        <w:numPr>
          <w:ilvl w:val="0"/>
          <w:numId w:val="3"/>
        </w:numPr>
        <w:tabs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потребность самовыражения, т.е. потребность в собственном росте и в реализации своих потенциальных возможностей.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Первые две группы потребностей первичные, а следующие три вторичные. </w:t>
      </w:r>
      <w:r w:rsidR="00B467D8">
        <w:rPr>
          <w:lang w:val="ru-RU"/>
        </w:rPr>
        <w:t>Первичные и вторичные потребности равноценны, одинаково весомы. Их одновременная реализация дает эффективные и приемлемые мотивы к труду.</w:t>
      </w:r>
    </w:p>
    <w:p w:rsidR="00B467D8" w:rsidRDefault="00B467D8" w:rsidP="007D6380">
      <w:pPr>
        <w:rPr>
          <w:lang w:val="ru-RU"/>
        </w:rPr>
      </w:pPr>
      <w:r>
        <w:rPr>
          <w:lang w:val="ru-RU"/>
        </w:rPr>
        <w:t xml:space="preserve">В реальном механизме трудовой деятельности  первичная и вторичная потребности трудно различимы, часто совпадают друг с другом.  Так, заработная плата – это условие не только материального, но и духовного </w:t>
      </w:r>
      <w:r w:rsidR="002A750A">
        <w:rPr>
          <w:lang w:val="ru-RU"/>
        </w:rPr>
        <w:t>п</w:t>
      </w:r>
      <w:r>
        <w:rPr>
          <w:lang w:val="ru-RU"/>
        </w:rPr>
        <w:t>отребления. Ориентация на авторитет и карьеру зачастую являются превращенной формой стремления к материальным перспективам.</w:t>
      </w:r>
      <w:r w:rsidR="0043597F">
        <w:rPr>
          <w:rStyle w:val="a8"/>
          <w:rFonts w:cs="Vrinda"/>
          <w:lang w:val="ru-RU"/>
        </w:rPr>
        <w:footnoteReference w:id="2"/>
      </w:r>
    </w:p>
    <w:p w:rsidR="00665AE1" w:rsidRDefault="00665AE1" w:rsidP="007D6380">
      <w:pPr>
        <w:rPr>
          <w:lang w:val="ru-RU"/>
        </w:rPr>
      </w:pPr>
      <w:r>
        <w:rPr>
          <w:lang w:val="ru-RU"/>
        </w:rPr>
        <w:t>Содержательные теории трудовой мотивации рассчитаны на то, что знание основных категорий потребностей помогут руководителям изучить физиологические и физические потребности в связях (социальные) и потребности роста (личностные). При этом А. Маслоу не настаивал на жесткой иерархии и полагал, что если какая-то потребность не находит удовлетворения в деятельности индивида, то она переуступает свою доминирующую роль другой потребности.</w:t>
      </w:r>
    </w:p>
    <w:p w:rsidR="006D3BAC" w:rsidRPr="006735BF" w:rsidRDefault="006D3BAC" w:rsidP="007D6380">
      <w:pPr>
        <w:rPr>
          <w:b/>
          <w:bCs/>
        </w:rPr>
      </w:pPr>
      <w:bookmarkStart w:id="3" w:name="_Toc10394362"/>
      <w:r w:rsidRPr="006735BF">
        <w:rPr>
          <w:b/>
          <w:bCs/>
        </w:rPr>
        <w:t>Теория мотивации Дэвида Мак Клелланда.</w:t>
      </w:r>
      <w:bookmarkEnd w:id="3"/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 Заметный вклад в разработку проблемы мотивации поведения вносит теория мотивационных потребностей Д. МакКлелланда. Не отрицая значи</w:t>
      </w:r>
      <w:r>
        <w:rPr>
          <w:lang w:val="ru-RU"/>
        </w:rPr>
        <w:softHyphen/>
        <w:t>мость предыдущих теорий и их выво</w:t>
      </w:r>
      <w:r>
        <w:rPr>
          <w:lang w:val="ru-RU"/>
        </w:rPr>
        <w:softHyphen/>
        <w:t>дов о важности биологических и других «базисных» потребностей в мотивации поведения работников, МакКлелланд попытался вы</w:t>
      </w:r>
      <w:r>
        <w:rPr>
          <w:lang w:val="ru-RU"/>
        </w:rPr>
        <w:softHyphen/>
        <w:t xml:space="preserve">явить наиболее важные среди «вторичных потребностей», которые актуализируются при </w:t>
      </w:r>
      <w:r w:rsidRPr="002A750A">
        <w:rPr>
          <w:lang w:val="ru-RU"/>
        </w:rPr>
        <w:t>условии достаточной материальной обеспе</w:t>
      </w:r>
      <w:r w:rsidRPr="002A750A">
        <w:rPr>
          <w:lang w:val="ru-RU"/>
        </w:rPr>
        <w:softHyphen/>
        <w:t>ченности. Он утверждает, что любая организация предоставляет работнику возможности реализовать три потребности высшего уров</w:t>
      </w:r>
      <w:r w:rsidRPr="002A750A">
        <w:rPr>
          <w:lang w:val="ru-RU"/>
        </w:rPr>
        <w:softHyphen/>
        <w:t>ня: во власти, успехе и принадлежности. На их основе возникает и четвертая потребность, а именно потребность в том, чтобы избе</w:t>
      </w:r>
      <w:r w:rsidRPr="002A750A">
        <w:rPr>
          <w:lang w:val="ru-RU"/>
        </w:rPr>
        <w:softHyphen/>
        <w:t>гать неприятностей</w:t>
      </w:r>
      <w:r w:rsidR="00016B98">
        <w:rPr>
          <w:lang w:val="ru-RU"/>
        </w:rPr>
        <w:t xml:space="preserve">. </w:t>
      </w:r>
      <w:r w:rsidRPr="002A750A">
        <w:rPr>
          <w:lang w:val="ru-RU"/>
        </w:rPr>
        <w:t>Все сотрудники</w:t>
      </w:r>
      <w:r>
        <w:rPr>
          <w:lang w:val="ru-RU"/>
        </w:rPr>
        <w:t xml:space="preserve"> в какой-то мере испытывают потребности в успехе, власти и принадлежности. Од</w:t>
      </w:r>
      <w:r>
        <w:rPr>
          <w:lang w:val="ru-RU"/>
        </w:rPr>
        <w:softHyphen/>
        <w:t>нако у разных людей эти потребности выражены по-разному или существуют в определенных комбинациях. То, как они сочетают</w:t>
      </w:r>
      <w:r>
        <w:rPr>
          <w:lang w:val="ru-RU"/>
        </w:rPr>
        <w:softHyphen/>
        <w:t>ся, зависит, помимо прирожденных качеств, от личного опыта, ситуации и культуры человека.</w:t>
      </w:r>
    </w:p>
    <w:p w:rsidR="00016B98" w:rsidRDefault="006D3BAC" w:rsidP="007D6380">
      <w:pPr>
        <w:rPr>
          <w:lang w:val="ru-RU"/>
        </w:rPr>
      </w:pPr>
      <w:r>
        <w:rPr>
          <w:lang w:val="ru-RU"/>
        </w:rPr>
        <w:t>Потребности во власти, успехе и принадлежности проявляют</w:t>
      </w:r>
      <w:r>
        <w:rPr>
          <w:lang w:val="ru-RU"/>
        </w:rPr>
        <w:softHyphen/>
        <w:t>ся в соответствующих мотивах. Основные мотивы устойчивы, и из</w:t>
      </w:r>
      <w:r>
        <w:rPr>
          <w:lang w:val="ru-RU"/>
        </w:rPr>
        <w:softHyphen/>
        <w:t>меняются лишь в течение длительного промежутка времени. Вмес</w:t>
      </w:r>
      <w:r>
        <w:rPr>
          <w:lang w:val="ru-RU"/>
        </w:rPr>
        <w:softHyphen/>
        <w:t xml:space="preserve">те с тем они подвержены краткосрочным колебаниям. </w:t>
      </w:r>
    </w:p>
    <w:p w:rsidR="006D3BAC" w:rsidRDefault="006D3BAC" w:rsidP="007D6380">
      <w:pPr>
        <w:rPr>
          <w:lang w:val="ru-RU"/>
        </w:rPr>
      </w:pPr>
      <w:r>
        <w:rPr>
          <w:b/>
          <w:bCs/>
          <w:i/>
          <w:iCs/>
          <w:lang w:val="ru-RU"/>
        </w:rPr>
        <w:t>Потребность в успехе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не в равной степени выражена у разных работников. Человек, ориенти</w:t>
      </w:r>
      <w:r>
        <w:rPr>
          <w:lang w:val="ru-RU"/>
        </w:rPr>
        <w:softHyphen/>
        <w:t>рованный на достижение успеха, обычно желает автономии и го</w:t>
      </w:r>
      <w:r>
        <w:rPr>
          <w:lang w:val="ru-RU"/>
        </w:rPr>
        <w:softHyphen/>
        <w:t>тов нести ответственность за результаты своей работы. Он стремит</w:t>
      </w:r>
      <w:r>
        <w:rPr>
          <w:lang w:val="ru-RU"/>
        </w:rPr>
        <w:softHyphen/>
        <w:t>ся регулярно получать информацию о «взятых им рубежах», хочет знать о конкретных результатах своей работы, отличается большей организованностью, способностью предвидеть и планировать свои действия. Потребность в успехе подвержена развитию, что можно ис</w:t>
      </w:r>
      <w:r>
        <w:rPr>
          <w:lang w:val="ru-RU"/>
        </w:rPr>
        <w:softHyphen/>
        <w:t>пользовать для повышения эффективности работы. Люди, ориен</w:t>
      </w:r>
      <w:r>
        <w:rPr>
          <w:lang w:val="ru-RU"/>
        </w:rPr>
        <w:softHyphen/>
        <w:t>тированные на успех, чаще других добиваются его. В процессе мотивирования сотрудников менеджеры должны учитывать особеннос</w:t>
      </w:r>
      <w:r>
        <w:rPr>
          <w:lang w:val="ru-RU"/>
        </w:rPr>
        <w:softHyphen/>
        <w:t>ти людей с ярко выраженной потребностью в успехе, давая им соответствующие задания.</w:t>
      </w:r>
    </w:p>
    <w:p w:rsidR="00016B98" w:rsidRDefault="006D3BAC" w:rsidP="007D6380">
      <w:pPr>
        <w:rPr>
          <w:lang w:val="ru-RU"/>
        </w:rPr>
      </w:pPr>
      <w:r>
        <w:rPr>
          <w:b/>
          <w:bCs/>
          <w:i/>
          <w:iCs/>
          <w:lang w:val="ru-RU"/>
        </w:rPr>
        <w:t>Потребность во власти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выражается в желании влиять на других людей, контролировать их поведение, а также в готовности отвечать за других. Эта потребность выражается в стремлении к руководящей должности. Она положительно влияет на эффективность руководства. 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>Большое влияние на поведение людей в организации оказыва</w:t>
      </w:r>
      <w:r>
        <w:rPr>
          <w:lang w:val="ru-RU"/>
        </w:rPr>
        <w:softHyphen/>
        <w:t xml:space="preserve">ет </w:t>
      </w:r>
      <w:r>
        <w:rPr>
          <w:b/>
          <w:bCs/>
          <w:i/>
          <w:iCs/>
          <w:lang w:val="ru-RU"/>
        </w:rPr>
        <w:t>потребность в принадлежности.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Она проявляется в желании общаться, и иметь дружеские отношения с другими людьми. Со</w:t>
      </w:r>
      <w:r>
        <w:rPr>
          <w:lang w:val="ru-RU"/>
        </w:rPr>
        <w:softHyphen/>
        <w:t>трудники с острой потребностью в принадлежности достигают вы</w:t>
      </w:r>
      <w:r>
        <w:rPr>
          <w:lang w:val="ru-RU"/>
        </w:rPr>
        <w:softHyphen/>
        <w:t>соких результатов в первую очередь при выполнении заданий, тре</w:t>
      </w:r>
      <w:r>
        <w:rPr>
          <w:lang w:val="ru-RU"/>
        </w:rPr>
        <w:softHyphen/>
        <w:t>бующих высокого уровня социального взаимодействия и хороших межличностных отношений.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На основе своих исследований МакКлелланд выделил </w:t>
      </w:r>
      <w:r>
        <w:rPr>
          <w:i/>
          <w:iCs/>
          <w:lang w:val="ru-RU"/>
        </w:rPr>
        <w:t>три типа менеджеров:</w:t>
      </w:r>
    </w:p>
    <w:p w:rsidR="00934065" w:rsidRDefault="006D3BAC" w:rsidP="007D6380">
      <w:pPr>
        <w:numPr>
          <w:ilvl w:val="0"/>
          <w:numId w:val="11"/>
        </w:numPr>
        <w:ind w:left="0"/>
        <w:rPr>
          <w:lang w:val="ru-RU"/>
        </w:rPr>
      </w:pPr>
      <w:r>
        <w:rPr>
          <w:lang w:val="ru-RU"/>
        </w:rPr>
        <w:t>институциональные менеджеры, обладающие высоким уров</w:t>
      </w:r>
      <w:r>
        <w:rPr>
          <w:lang w:val="ru-RU"/>
        </w:rPr>
        <w:softHyphen/>
        <w:t>нем самоконтроля. Для них характерна большая потребность во власти, чем в групповой принадлежности;</w:t>
      </w:r>
    </w:p>
    <w:p w:rsidR="00934065" w:rsidRDefault="006D3BAC" w:rsidP="007D6380">
      <w:pPr>
        <w:numPr>
          <w:ilvl w:val="0"/>
          <w:numId w:val="15"/>
        </w:numPr>
        <w:ind w:left="0"/>
        <w:rPr>
          <w:lang w:val="ru-RU"/>
        </w:rPr>
      </w:pPr>
      <w:r>
        <w:rPr>
          <w:lang w:val="ru-RU"/>
        </w:rPr>
        <w:t xml:space="preserve">менеджеры, у которых потребность во власти преобладает над потребностью в принадлежности, но в целом люди этого типа более открыты, и социально активны, чем институциональные менеджеры; </w:t>
      </w:r>
    </w:p>
    <w:p w:rsidR="006D3BAC" w:rsidRDefault="006D3BAC" w:rsidP="007D6380">
      <w:pPr>
        <w:numPr>
          <w:ilvl w:val="0"/>
          <w:numId w:val="17"/>
        </w:numPr>
        <w:ind w:left="0"/>
        <w:rPr>
          <w:lang w:val="ru-RU"/>
        </w:rPr>
      </w:pPr>
      <w:r>
        <w:rPr>
          <w:lang w:val="ru-RU"/>
        </w:rPr>
        <w:t>менеджеры, у которых потребность в принадлежности пре</w:t>
      </w:r>
      <w:r>
        <w:rPr>
          <w:lang w:val="ru-RU"/>
        </w:rPr>
        <w:softHyphen/>
        <w:t>обладает над потребностью во власти; они тоже открыты, и соци</w:t>
      </w:r>
      <w:r>
        <w:rPr>
          <w:lang w:val="ru-RU"/>
        </w:rPr>
        <w:softHyphen/>
        <w:t>ально активны.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>Согласно выводам МакКлелланда, менеджеры первых двух ти</w:t>
      </w:r>
      <w:r>
        <w:rPr>
          <w:lang w:val="ru-RU"/>
        </w:rPr>
        <w:softHyphen/>
        <w:t>пов более эффективно управляют своими подразделениями глав</w:t>
      </w:r>
      <w:r>
        <w:rPr>
          <w:lang w:val="ru-RU"/>
        </w:rPr>
        <w:softHyphen/>
        <w:t>ным образом благодаря своей потребности во власти. Однако для организации может быть полезно сочетание всех трех типов ме</w:t>
      </w:r>
      <w:r>
        <w:rPr>
          <w:lang w:val="ru-RU"/>
        </w:rPr>
        <w:softHyphen/>
        <w:t>неджеров.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>Для улучшения мотивации менеджеров целесообразно широко использовать конкурентные методы достижения целей и отмечать людей, которые добиваются наивысшей эффективности в работе. Руководителям следует также ставить перед собой и подчиненны</w:t>
      </w:r>
      <w:r>
        <w:rPr>
          <w:lang w:val="ru-RU"/>
        </w:rPr>
        <w:softHyphen/>
        <w:t>ми напряженные, но реальные задачи</w:t>
      </w:r>
      <w:r w:rsidR="00016B98">
        <w:rPr>
          <w:rStyle w:val="a8"/>
          <w:rFonts w:cs="Vrinda"/>
          <w:lang w:val="ru-RU"/>
        </w:rPr>
        <w:footnoteReference w:id="3"/>
      </w:r>
      <w:r>
        <w:rPr>
          <w:lang w:val="ru-RU"/>
        </w:rPr>
        <w:t>.</w:t>
      </w:r>
    </w:p>
    <w:p w:rsidR="006D3BAC" w:rsidRPr="00547DBD" w:rsidRDefault="006D3BAC" w:rsidP="007D6380">
      <w:pPr>
        <w:rPr>
          <w:b/>
          <w:bCs/>
          <w:szCs w:val="28"/>
        </w:rPr>
      </w:pPr>
      <w:bookmarkStart w:id="4" w:name="_Toc10394363"/>
      <w:r w:rsidRPr="00547DBD">
        <w:rPr>
          <w:b/>
          <w:bCs/>
          <w:szCs w:val="28"/>
        </w:rPr>
        <w:t>Теория мотивации Фредерика Херцберга.</w:t>
      </w:r>
      <w:bookmarkEnd w:id="4"/>
      <w:r w:rsidRPr="00547DBD">
        <w:rPr>
          <w:b/>
          <w:bCs/>
          <w:szCs w:val="28"/>
        </w:rPr>
        <w:t xml:space="preserve"> (Теория двух факторов)</w:t>
      </w:r>
    </w:p>
    <w:p w:rsidR="001E7002" w:rsidRDefault="006D3BAC" w:rsidP="007D6380">
      <w:pPr>
        <w:rPr>
          <w:lang w:val="ru-RU"/>
        </w:rPr>
      </w:pPr>
      <w:r>
        <w:rPr>
          <w:lang w:val="ru-RU"/>
        </w:rPr>
        <w:t>Широкий резонанс среди ученых и менеджеров вызвала теория двух факторов Ф. Херцберга. В результате</w:t>
      </w:r>
      <w:r w:rsidR="001E7002">
        <w:rPr>
          <w:lang w:val="ru-RU"/>
        </w:rPr>
        <w:t xml:space="preserve"> своих </w:t>
      </w:r>
      <w:r>
        <w:rPr>
          <w:lang w:val="ru-RU"/>
        </w:rPr>
        <w:t>исследовани</w:t>
      </w:r>
      <w:r w:rsidR="001E7002">
        <w:rPr>
          <w:lang w:val="ru-RU"/>
        </w:rPr>
        <w:t>й</w:t>
      </w:r>
      <w:r>
        <w:rPr>
          <w:lang w:val="ru-RU"/>
        </w:rPr>
        <w:t xml:space="preserve"> </w:t>
      </w:r>
      <w:r w:rsidR="001E7002">
        <w:rPr>
          <w:lang w:val="ru-RU"/>
        </w:rPr>
        <w:t xml:space="preserve">Херцберг выделял </w:t>
      </w:r>
      <w:r>
        <w:rPr>
          <w:b/>
          <w:bCs/>
          <w:lang w:val="ru-RU"/>
        </w:rPr>
        <w:t>две группы факторов</w:t>
      </w:r>
      <w:r>
        <w:rPr>
          <w:lang w:val="ru-RU"/>
        </w:rPr>
        <w:t xml:space="preserve">, явно не одинаково влияющие на мотивацию труда. Первую группу факторов Херцберг назвал </w:t>
      </w:r>
      <w:r>
        <w:rPr>
          <w:b/>
          <w:bCs/>
          <w:i/>
          <w:iCs/>
          <w:lang w:val="ru-RU"/>
        </w:rPr>
        <w:t>факторами гигиены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(гигиеническими факторами), вторую - </w:t>
      </w:r>
      <w:r>
        <w:rPr>
          <w:b/>
          <w:bCs/>
          <w:i/>
          <w:iCs/>
          <w:lang w:val="ru-RU"/>
        </w:rPr>
        <w:t>мотиваторами.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Сами по себе гигиенические факторы не вызывают удовлетворенности, но их ухудшение порождает неудовлетворенность трудом.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>При улучшении гигиенических факторов неудовлетворенность не ощущается, но когда такое улучшение воспринимается сотрудниками как естественное, само собой разумеющееся, то нет и удов</w:t>
      </w:r>
      <w:r>
        <w:rPr>
          <w:lang w:val="ru-RU"/>
        </w:rPr>
        <w:softHyphen/>
        <w:t xml:space="preserve">летворенности. </w:t>
      </w:r>
      <w:r>
        <w:rPr>
          <w:i/>
          <w:iCs/>
          <w:lang w:val="ru-RU"/>
        </w:rPr>
        <w:t xml:space="preserve">К гигиеническим факторам относятся: </w:t>
      </w:r>
      <w:r>
        <w:rPr>
          <w:lang w:val="ru-RU"/>
        </w:rPr>
        <w:t>отношения с коллегами, начальством и подчиненными; нравственный климат в организации; вознаграждение (в случае фиксированной зарплаты); способности руководителя; физические условия труда; стабильность рабочего места.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Вторую группу факторов составляют </w:t>
      </w:r>
      <w:r>
        <w:rPr>
          <w:i/>
          <w:iCs/>
          <w:lang w:val="ru-RU"/>
        </w:rPr>
        <w:t xml:space="preserve">мотиваторы, </w:t>
      </w:r>
      <w:r>
        <w:rPr>
          <w:lang w:val="ru-RU"/>
        </w:rPr>
        <w:t xml:space="preserve">которые непосредственно вызывают удовлетворенность трудом, высокий уровень мотивации и трудовых достижений. Они выступают стимуляторами эффективного труда. </w:t>
      </w:r>
      <w:r>
        <w:rPr>
          <w:i/>
          <w:iCs/>
          <w:lang w:val="ru-RU"/>
        </w:rPr>
        <w:t xml:space="preserve">К ним относятся: </w:t>
      </w:r>
      <w:r>
        <w:rPr>
          <w:lang w:val="ru-RU"/>
        </w:rPr>
        <w:t>достижение целей, призна</w:t>
      </w:r>
      <w:r>
        <w:rPr>
          <w:lang w:val="ru-RU"/>
        </w:rPr>
        <w:softHyphen/>
        <w:t>ние, интересное содержание труда, самостоятельность (свой учас</w:t>
      </w:r>
      <w:r>
        <w:rPr>
          <w:lang w:val="ru-RU"/>
        </w:rPr>
        <w:softHyphen/>
        <w:t>ток работы) и ответственность, профессионально-должностной рост, возможности личностной самореализации. Конечно, грани между отдельными гигиеническими факторами и мотиваторами относи</w:t>
      </w:r>
      <w:r>
        <w:rPr>
          <w:lang w:val="ru-RU"/>
        </w:rPr>
        <w:softHyphen/>
        <w:t>тельны, подвижны. Так, деньги в форме фиксированной зарплаты относятся к факторам гигиены, в то же время такой мотиватор, как должностной рост, также подразумевает повышение зарплаты. Для того чтобы не появилась неудовлетворенность трудом, до</w:t>
      </w:r>
      <w:r>
        <w:rPr>
          <w:lang w:val="ru-RU"/>
        </w:rPr>
        <w:softHyphen/>
        <w:t>статочно наличия гигиенических факторов в обычном объеме, по</w:t>
      </w:r>
      <w:r>
        <w:rPr>
          <w:lang w:val="ru-RU"/>
        </w:rPr>
        <w:softHyphen/>
        <w:t>вышение же производительности труда достигается с помощью мотиваторов.</w:t>
      </w:r>
    </w:p>
    <w:p w:rsidR="006D3BAC" w:rsidRPr="001E7002" w:rsidRDefault="006D3BAC" w:rsidP="007D6380">
      <w:pPr>
        <w:rPr>
          <w:lang w:val="ru-RU"/>
        </w:rPr>
      </w:pPr>
      <w:r>
        <w:rPr>
          <w:lang w:val="ru-RU"/>
        </w:rPr>
        <w:t xml:space="preserve">Обобщая результаты своих исследований, Херцберг сделал ряд </w:t>
      </w:r>
      <w:r w:rsidRPr="001E7002">
        <w:rPr>
          <w:lang w:val="ru-RU"/>
        </w:rPr>
        <w:t>выводов:</w:t>
      </w:r>
    </w:p>
    <w:p w:rsidR="006D3BAC" w:rsidRDefault="006D3BAC" w:rsidP="007D6380">
      <w:pPr>
        <w:numPr>
          <w:ilvl w:val="0"/>
          <w:numId w:val="5"/>
        </w:numPr>
        <w:ind w:left="0" w:firstLine="709"/>
        <w:rPr>
          <w:lang w:val="ru-RU"/>
        </w:rPr>
      </w:pPr>
      <w:r>
        <w:rPr>
          <w:lang w:val="ru-RU"/>
        </w:rPr>
        <w:t>Отсутствие гигиенических факторов ведет к неудовлетворен</w:t>
      </w:r>
      <w:r>
        <w:rPr>
          <w:lang w:val="ru-RU"/>
        </w:rPr>
        <w:softHyphen/>
        <w:t>ности трудом.</w:t>
      </w:r>
    </w:p>
    <w:p w:rsidR="006D3BAC" w:rsidRDefault="006D3BAC" w:rsidP="007D6380">
      <w:pPr>
        <w:numPr>
          <w:ilvl w:val="0"/>
          <w:numId w:val="5"/>
        </w:numPr>
        <w:ind w:left="0" w:firstLine="709"/>
        <w:rPr>
          <w:lang w:val="ru-RU"/>
        </w:rPr>
      </w:pPr>
      <w:r>
        <w:rPr>
          <w:lang w:val="ru-RU"/>
        </w:rPr>
        <w:t>Наличие мотиваторов может лишь частично и неполно ком</w:t>
      </w:r>
      <w:r>
        <w:rPr>
          <w:lang w:val="ru-RU"/>
        </w:rPr>
        <w:softHyphen/>
        <w:t>пенсировать отсутствие факторов гигиены.</w:t>
      </w:r>
    </w:p>
    <w:p w:rsidR="006D3BAC" w:rsidRDefault="006D3BAC" w:rsidP="007D6380">
      <w:pPr>
        <w:numPr>
          <w:ilvl w:val="0"/>
          <w:numId w:val="5"/>
        </w:numPr>
        <w:ind w:left="0" w:firstLine="709"/>
        <w:rPr>
          <w:lang w:val="ru-RU"/>
        </w:rPr>
      </w:pPr>
      <w:r>
        <w:rPr>
          <w:lang w:val="ru-RU"/>
        </w:rPr>
        <w:t>В обычных условиях наличие гигиенических факторов воспринимается, как естественное и не оказывает мотивационного воздействия.</w:t>
      </w:r>
    </w:p>
    <w:p w:rsidR="006D3BAC" w:rsidRDefault="006D3BAC" w:rsidP="007D6380">
      <w:pPr>
        <w:numPr>
          <w:ilvl w:val="0"/>
          <w:numId w:val="5"/>
        </w:numPr>
        <w:ind w:left="0" w:firstLine="709"/>
        <w:rPr>
          <w:lang w:val="ru-RU"/>
        </w:rPr>
      </w:pPr>
      <w:r>
        <w:rPr>
          <w:lang w:val="ru-RU"/>
        </w:rPr>
        <w:t>Позитивное максимальное мотивационное воздействие достигается с помощью мотиваторов при наличии факторов ги</w:t>
      </w:r>
      <w:r>
        <w:rPr>
          <w:lang w:val="ru-RU"/>
        </w:rPr>
        <w:softHyphen/>
        <w:t>гиены.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Главный </w:t>
      </w:r>
      <w:r w:rsidRPr="00934065">
        <w:rPr>
          <w:lang w:val="ru-RU"/>
        </w:rPr>
        <w:t>практический вывод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из теории Херцберга заключается в том, что руководители должны дифференцированно и весьма осторожно подходить к использованию различных стимулов и, когда потребности низшего уровня достаточно удовлетворены, не де</w:t>
      </w:r>
      <w:r>
        <w:rPr>
          <w:lang w:val="ru-RU"/>
        </w:rPr>
        <w:softHyphen/>
        <w:t>лать ставку на гигиенические факторы как на основные. И напро</w:t>
      </w:r>
      <w:r>
        <w:rPr>
          <w:lang w:val="ru-RU"/>
        </w:rPr>
        <w:softHyphen/>
        <w:t>тив, им не следует тратить время и средства на использование мотиваторов, пока не удовлетворены гигиенические потребности сотрудников.</w:t>
      </w:r>
    </w:p>
    <w:p w:rsidR="006D3BAC" w:rsidRPr="00F93BE9" w:rsidRDefault="006D3BAC" w:rsidP="007D6380">
      <w:pPr>
        <w:rPr>
          <w:b/>
          <w:bCs/>
        </w:rPr>
      </w:pPr>
      <w:bookmarkStart w:id="5" w:name="_Toc10394364"/>
      <w:r w:rsidRPr="00F93BE9">
        <w:rPr>
          <w:b/>
          <w:bCs/>
        </w:rPr>
        <w:t>Процессуальные теории мотивации</w:t>
      </w:r>
      <w:bookmarkEnd w:id="5"/>
    </w:p>
    <w:p w:rsidR="006D3BAC" w:rsidRDefault="006D3BAC" w:rsidP="007D6380">
      <w:pPr>
        <w:pStyle w:val="21"/>
        <w:jc w:val="both"/>
        <w:rPr>
          <w:rFonts w:ascii="Times New Roman" w:hAnsi="Times New Roman" w:cs="Vrinda"/>
          <w:lang w:eastAsia="en-US"/>
        </w:rPr>
      </w:pPr>
      <w:r>
        <w:rPr>
          <w:rFonts w:ascii="Times New Roman" w:hAnsi="Times New Roman" w:cs="Vrinda"/>
          <w:lang w:eastAsia="en-US"/>
        </w:rPr>
        <w:t xml:space="preserve">Второй подход к мотивации базируется на процессуальных теориях. Здесь говорится о распределении усилий работников и выборе определенного вида поведения для достижения конкретных целей. К таким теориям относятся теория ожиданий, или модель мотивации по В. Вруму, теория справедливости и теория или модель Портера-Лоулера. </w:t>
      </w:r>
    </w:p>
    <w:p w:rsidR="006D3BAC" w:rsidRPr="00F33AB5" w:rsidRDefault="006D3BAC" w:rsidP="007D6380">
      <w:pPr>
        <w:rPr>
          <w:b/>
          <w:bCs/>
          <w:lang w:val="ru-RU"/>
        </w:rPr>
      </w:pPr>
      <w:bookmarkStart w:id="6" w:name="_Toc10394365"/>
      <w:r w:rsidRPr="00F33AB5">
        <w:rPr>
          <w:b/>
          <w:bCs/>
        </w:rPr>
        <w:t>Теория ожиданий В. Врума</w:t>
      </w:r>
      <w:bookmarkEnd w:id="6"/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 Согласно теории ожиданий не только потребность является необходимым условием мотивации человека для достижения цели, но и выбранный тип поведения.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 Процессуальные теории ожидания устанавливают, что поведение сотрудников определяется поведением:</w:t>
      </w:r>
    </w:p>
    <w:p w:rsidR="006D3BAC" w:rsidRDefault="006D3BAC" w:rsidP="007D6380">
      <w:pPr>
        <w:numPr>
          <w:ilvl w:val="0"/>
          <w:numId w:val="19"/>
        </w:numPr>
        <w:ind w:left="0"/>
        <w:rPr>
          <w:lang w:val="ru-RU"/>
        </w:rPr>
      </w:pPr>
      <w:r>
        <w:rPr>
          <w:lang w:val="ru-RU"/>
        </w:rPr>
        <w:t xml:space="preserve">руководителя, который при определенных условиях стимулирует работу сотрудника; </w:t>
      </w:r>
    </w:p>
    <w:p w:rsidR="006D3BAC" w:rsidRDefault="006D3BAC" w:rsidP="007D6380">
      <w:pPr>
        <w:numPr>
          <w:ilvl w:val="0"/>
          <w:numId w:val="21"/>
        </w:numPr>
        <w:ind w:left="0"/>
        <w:rPr>
          <w:lang w:val="ru-RU"/>
        </w:rPr>
      </w:pPr>
      <w:r>
        <w:rPr>
          <w:lang w:val="ru-RU"/>
        </w:rPr>
        <w:t xml:space="preserve">сотрудника, который уверен, что при определенных условиях ему будет выдано вознаграждение; </w:t>
      </w:r>
    </w:p>
    <w:p w:rsidR="006D3BAC" w:rsidRDefault="006D3BAC" w:rsidP="007D6380">
      <w:pPr>
        <w:numPr>
          <w:ilvl w:val="0"/>
          <w:numId w:val="23"/>
        </w:numPr>
        <w:ind w:left="0"/>
        <w:rPr>
          <w:lang w:val="ru-RU"/>
        </w:rPr>
      </w:pPr>
      <w:r>
        <w:rPr>
          <w:lang w:val="ru-RU"/>
        </w:rPr>
        <w:t>сотрудника и руководителя, допускающих, что при определенном улучшении качества работы</w:t>
      </w:r>
      <w:r w:rsidR="003305F1">
        <w:rPr>
          <w:lang w:val="ru-RU"/>
        </w:rPr>
        <w:t>,</w:t>
      </w:r>
      <w:r>
        <w:rPr>
          <w:lang w:val="ru-RU"/>
        </w:rPr>
        <w:t xml:space="preserve"> ему будет выдано определенное вознаграждение; </w:t>
      </w:r>
    </w:p>
    <w:p w:rsidR="006D3BAC" w:rsidRDefault="006D3BAC" w:rsidP="007D6380">
      <w:pPr>
        <w:numPr>
          <w:ilvl w:val="0"/>
          <w:numId w:val="25"/>
        </w:numPr>
        <w:ind w:left="0"/>
        <w:rPr>
          <w:lang w:val="ru-RU"/>
        </w:rPr>
      </w:pPr>
      <w:r>
        <w:rPr>
          <w:lang w:val="ru-RU"/>
        </w:rPr>
        <w:t xml:space="preserve">сотрудника, который сопоставляет размер вознаграждения с суммой, которая необходима ему для удовлетворения определенной потребности. </w:t>
      </w:r>
    </w:p>
    <w:p w:rsidR="006D3BAC" w:rsidRDefault="006D3BAC" w:rsidP="007D6380">
      <w:pPr>
        <w:pStyle w:val="21"/>
        <w:jc w:val="both"/>
        <w:rPr>
          <w:rFonts w:ascii="Times New Roman" w:hAnsi="Times New Roman" w:cs="Vrinda"/>
          <w:lang w:eastAsia="en-US"/>
        </w:rPr>
      </w:pPr>
      <w:r>
        <w:rPr>
          <w:rFonts w:ascii="Times New Roman" w:hAnsi="Times New Roman" w:cs="Vrinda"/>
          <w:lang w:eastAsia="en-US"/>
        </w:rPr>
        <w:t xml:space="preserve">Сказанное означает, что в теории ожидания подчеркивается необходимость в преобладании повышения качества труда и уверенности в том, что это будет отмечено руководителем, что позволяет ему реально удовлетворить свою потребность. </w:t>
      </w:r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 Исходя из теории ожиданий можно сделать вывод, что работник должен иметь такие потребности, которые могут быть в значительной степени удовлетворены в результате предполагаемых вознаграждений. А руководитель должен давать такие поощрения, которые могут удовлетворить ожидаемую потребность работника. Например, в ряде коммерческих структур вознаграждение выделяют в виде определенных товаров, заведомо зная, что работник в них нуждается. </w:t>
      </w:r>
    </w:p>
    <w:p w:rsidR="006D3BAC" w:rsidRPr="00F33AB5" w:rsidRDefault="006D3BAC" w:rsidP="007D6380">
      <w:pPr>
        <w:rPr>
          <w:b/>
          <w:bCs/>
          <w:lang w:val="ru-RU"/>
        </w:rPr>
      </w:pPr>
      <w:bookmarkStart w:id="7" w:name="_Toc10394366"/>
      <w:r w:rsidRPr="00F33AB5">
        <w:rPr>
          <w:b/>
          <w:bCs/>
          <w:lang w:val="ru-RU"/>
        </w:rPr>
        <w:t>Теория справедливости</w:t>
      </w:r>
      <w:bookmarkEnd w:id="7"/>
    </w:p>
    <w:p w:rsidR="003305F1" w:rsidRDefault="006D3BAC" w:rsidP="007D6380">
      <w:pPr>
        <w:rPr>
          <w:lang w:val="ru-RU"/>
        </w:rPr>
      </w:pPr>
      <w:r>
        <w:rPr>
          <w:lang w:val="ru-RU"/>
        </w:rPr>
        <w:t xml:space="preserve">Теория справедливости является одной из наиболее </w:t>
      </w:r>
      <w:r w:rsidR="00C1196B">
        <w:rPr>
          <w:lang w:val="ru-RU"/>
        </w:rPr>
        <w:t>и</w:t>
      </w:r>
      <w:r>
        <w:rPr>
          <w:lang w:val="ru-RU"/>
        </w:rPr>
        <w:t xml:space="preserve">звестной теорией мотивации в западном менеджменте. Ее основные постулаты: </w:t>
      </w:r>
    </w:p>
    <w:p w:rsidR="003305F1" w:rsidRDefault="003305F1" w:rsidP="007D6380">
      <w:pPr>
        <w:numPr>
          <w:ilvl w:val="0"/>
          <w:numId w:val="25"/>
        </w:numPr>
        <w:ind w:left="0"/>
        <w:rPr>
          <w:lang w:val="ru-RU"/>
        </w:rPr>
      </w:pPr>
      <w:r>
        <w:rPr>
          <w:lang w:val="ru-RU"/>
        </w:rPr>
        <w:t>Лю</w:t>
      </w:r>
      <w:r w:rsidR="006D3BAC">
        <w:rPr>
          <w:lang w:val="ru-RU"/>
        </w:rPr>
        <w:t xml:space="preserve">ди оценивают свои взаимоотношения путем сравнения (что я вкладываю и что получаю). </w:t>
      </w:r>
    </w:p>
    <w:p w:rsidR="003305F1" w:rsidRDefault="006D3BAC" w:rsidP="007D6380">
      <w:pPr>
        <w:numPr>
          <w:ilvl w:val="0"/>
          <w:numId w:val="25"/>
        </w:numPr>
        <w:ind w:left="0"/>
        <w:rPr>
          <w:lang w:val="ru-RU"/>
        </w:rPr>
      </w:pPr>
      <w:r>
        <w:rPr>
          <w:lang w:val="ru-RU"/>
        </w:rPr>
        <w:t xml:space="preserve">Неэквивалентность вклада и отдачи является источником дискомфорта (вины или обиды). </w:t>
      </w:r>
    </w:p>
    <w:p w:rsidR="003305F1" w:rsidRDefault="006D3BAC" w:rsidP="007D6380">
      <w:pPr>
        <w:numPr>
          <w:ilvl w:val="0"/>
          <w:numId w:val="25"/>
        </w:numPr>
        <w:ind w:left="0"/>
        <w:rPr>
          <w:lang w:val="ru-RU"/>
        </w:rPr>
      </w:pPr>
      <w:r>
        <w:rPr>
          <w:lang w:val="ru-RU"/>
        </w:rPr>
        <w:t xml:space="preserve">Люди, не удовлетворенные своими отношениями, стремятся восстановить справедливость. </w:t>
      </w:r>
    </w:p>
    <w:p w:rsidR="003305F1" w:rsidRDefault="006D3BAC" w:rsidP="007D6380">
      <w:pPr>
        <w:rPr>
          <w:lang w:val="ru-RU"/>
        </w:rPr>
      </w:pPr>
      <w:r>
        <w:rPr>
          <w:lang w:val="ru-RU"/>
        </w:rPr>
        <w:t xml:space="preserve">           О том, что происходит дальше, говорят три способа восстановления справедливости: </w:t>
      </w:r>
    </w:p>
    <w:p w:rsidR="003305F1" w:rsidRDefault="006D3BAC" w:rsidP="007D6380">
      <w:pPr>
        <w:numPr>
          <w:ilvl w:val="0"/>
          <w:numId w:val="26"/>
        </w:numPr>
        <w:ind w:left="0"/>
        <w:rPr>
          <w:lang w:val="ru-RU"/>
        </w:rPr>
      </w:pPr>
      <w:r>
        <w:rPr>
          <w:lang w:val="ru-RU"/>
        </w:rPr>
        <w:t xml:space="preserve">Если человек получает меньше, чем отдает, он начинает уменьшать свой вклад. Сотрудники начинают опаздывать на работу, уходить раньше, сокращать объем работ, увеличивать время перерывов и т. п. </w:t>
      </w:r>
    </w:p>
    <w:p w:rsidR="006D3BAC" w:rsidRDefault="006D3BAC" w:rsidP="007D6380">
      <w:pPr>
        <w:numPr>
          <w:ilvl w:val="0"/>
          <w:numId w:val="26"/>
        </w:numPr>
        <w:ind w:left="0"/>
        <w:rPr>
          <w:lang w:val="ru-RU"/>
        </w:rPr>
      </w:pPr>
      <w:r>
        <w:rPr>
          <w:lang w:val="ru-RU"/>
        </w:rPr>
        <w:t xml:space="preserve">Сотрудники начинают требовать повышения зарплаты, продвижения по службе, повышения премии и т.п. </w:t>
      </w:r>
    </w:p>
    <w:p w:rsidR="006D3BAC" w:rsidRPr="001F7B1A" w:rsidRDefault="006D3BAC" w:rsidP="007D6380">
      <w:pPr>
        <w:rPr>
          <w:lang w:val="ru-RU"/>
        </w:rPr>
      </w:pPr>
      <w:r>
        <w:t xml:space="preserve">Кардинальный способ представляет собой разрыв отношений. </w:t>
      </w:r>
      <w:r>
        <w:br/>
        <w:t xml:space="preserve">Справедливость - очень тонкая грань. Ее поддержание требует неимоверных усилий, но без нее невозможна продуктивная работа коллектива. </w:t>
      </w:r>
      <w:r>
        <w:br/>
      </w:r>
      <w:bookmarkStart w:id="8" w:name="_Toc10394367"/>
      <w:r w:rsidRPr="001F7B1A">
        <w:rPr>
          <w:lang w:val="ru-RU"/>
        </w:rPr>
        <w:t>Теория мотивации Л. Портера - Э. Лоулера</w:t>
      </w:r>
      <w:bookmarkEnd w:id="8"/>
    </w:p>
    <w:p w:rsidR="006D3BAC" w:rsidRDefault="006D3BAC" w:rsidP="007D6380">
      <w:pPr>
        <w:rPr>
          <w:lang w:val="ru-RU"/>
        </w:rPr>
      </w:pPr>
      <w:r>
        <w:rPr>
          <w:lang w:val="ru-RU"/>
        </w:rPr>
        <w:t xml:space="preserve">Эта теория построена на сочетании элементов теории ожиданий и теории справедливости. Суть ее в том, что введены соотношения между вознаграждением и достигнутыми результатами. </w:t>
      </w:r>
    </w:p>
    <w:p w:rsidR="00157E6C" w:rsidRDefault="009E15DB" w:rsidP="007D6380">
      <w:pPr>
        <w:pStyle w:val="1"/>
        <w:ind w:firstLine="709"/>
        <w:jc w:val="both"/>
        <w:rPr>
          <w:lang w:val="ru-RU"/>
        </w:rPr>
      </w:pPr>
      <w:bookmarkStart w:id="9" w:name="_Toc216322086"/>
      <w:r>
        <w:rPr>
          <w:lang w:val="ru-RU"/>
        </w:rPr>
        <w:t xml:space="preserve">2. </w:t>
      </w:r>
      <w:r w:rsidR="00157E6C">
        <w:rPr>
          <w:lang w:val="ru-RU"/>
        </w:rPr>
        <w:t>Понятие трудовой мотивации</w:t>
      </w:r>
      <w:bookmarkEnd w:id="9"/>
    </w:p>
    <w:p w:rsidR="00157E6C" w:rsidRDefault="00157E6C" w:rsidP="007D6380">
      <w:pPr>
        <w:rPr>
          <w:lang w:val="ru-RU"/>
        </w:rPr>
      </w:pPr>
      <w:r>
        <w:rPr>
          <w:lang w:val="ru-RU"/>
        </w:rPr>
        <w:t>Практически все сознательное поведение людей мотивировано или обусловлено конкретными причинами. Работа менеджера заключается в том, чтобы определить побуждения и потребности работников и направить их поведение, мотивируя сотрудников к выполнению поставленной задачи. В этом и есть суть трудовой мотивации. Основные ее составляющие следуют ниже.</w:t>
      </w:r>
    </w:p>
    <w:p w:rsidR="00C1196B" w:rsidRDefault="00157E6C" w:rsidP="007D6380">
      <w:pPr>
        <w:rPr>
          <w:lang w:val="ru-RU"/>
        </w:rPr>
      </w:pPr>
      <w:r>
        <w:rPr>
          <w:lang w:val="ru-RU"/>
        </w:rPr>
        <w:t>Трудовое поведение определяется взаимодействием различных внутренних и внешних побудительных сил. Внутренние побудительные силы – это: потребности, интересы, желания, стремления, ценности, ценностные ориентации, идеалы, мотивы. Перечисленные компоненты – это структурные элементы процесса мотивации трудовой деятельности</w:t>
      </w:r>
      <w:r>
        <w:rPr>
          <w:rStyle w:val="a8"/>
          <w:rFonts w:cs="Vrinda"/>
          <w:lang w:val="ru-RU"/>
        </w:rPr>
        <w:footnoteReference w:id="4"/>
      </w:r>
      <w:r>
        <w:rPr>
          <w:lang w:val="ru-RU"/>
        </w:rPr>
        <w:t>.</w:t>
      </w:r>
      <w:r w:rsidR="00C1196B">
        <w:rPr>
          <w:lang w:val="ru-RU"/>
        </w:rPr>
        <w:t xml:space="preserve"> </w:t>
      </w:r>
    </w:p>
    <w:p w:rsidR="00157E6C" w:rsidRDefault="00157E6C" w:rsidP="007D6380">
      <w:pPr>
        <w:rPr>
          <w:lang w:val="ru-RU"/>
        </w:rPr>
      </w:pPr>
      <w:r>
        <w:rPr>
          <w:lang w:val="ru-RU"/>
        </w:rPr>
        <w:t>Под мотивом понимается состояние предрасположенности, готовности, склонности человека действовать тем или иным способом.</w:t>
      </w:r>
      <w:r>
        <w:rPr>
          <w:rStyle w:val="a8"/>
          <w:rFonts w:cs="Vrinda"/>
          <w:lang w:val="ru-RU"/>
        </w:rPr>
        <w:footnoteReference w:id="5"/>
      </w:r>
      <w:r>
        <w:rPr>
          <w:lang w:val="ru-RU"/>
        </w:rPr>
        <w:t xml:space="preserve"> Мотивы придают трудовой ситуации личностный смысл. </w:t>
      </w:r>
    </w:p>
    <w:p w:rsidR="00157E6C" w:rsidRDefault="00157E6C" w:rsidP="007D6380">
      <w:pPr>
        <w:rPr>
          <w:lang w:val="ru-RU"/>
        </w:rPr>
      </w:pPr>
      <w:r>
        <w:rPr>
          <w:lang w:val="ru-RU"/>
        </w:rPr>
        <w:t>Виды мотивов:</w:t>
      </w:r>
    </w:p>
    <w:p w:rsidR="00157E6C" w:rsidRDefault="00157E6C" w:rsidP="007D6380">
      <w:pPr>
        <w:numPr>
          <w:ilvl w:val="0"/>
          <w:numId w:val="28"/>
        </w:numPr>
        <w:ind w:left="0"/>
        <w:rPr>
          <w:lang w:val="ru-RU"/>
        </w:rPr>
      </w:pPr>
      <w:r>
        <w:rPr>
          <w:lang w:val="ru-RU"/>
        </w:rPr>
        <w:t>Мотивы побуждения (истинные, реальные мотивы, активизирующие индивида к действиям);</w:t>
      </w:r>
    </w:p>
    <w:p w:rsidR="00157E6C" w:rsidRDefault="00157E6C" w:rsidP="007D6380">
      <w:pPr>
        <w:numPr>
          <w:ilvl w:val="0"/>
          <w:numId w:val="28"/>
        </w:numPr>
        <w:ind w:left="0"/>
        <w:rPr>
          <w:lang w:val="ru-RU"/>
        </w:rPr>
      </w:pPr>
      <w:r>
        <w:rPr>
          <w:lang w:val="ru-RU"/>
        </w:rPr>
        <w:t>Мотивы суждения (провозглашаемые, открыто признаваемые, несут в себе функцию объяснения себе и другим своего поведения);</w:t>
      </w:r>
    </w:p>
    <w:p w:rsidR="00157E6C" w:rsidRDefault="00157E6C" w:rsidP="007D6380">
      <w:pPr>
        <w:numPr>
          <w:ilvl w:val="0"/>
          <w:numId w:val="28"/>
        </w:numPr>
        <w:ind w:left="0"/>
        <w:rPr>
          <w:lang w:val="ru-RU"/>
        </w:rPr>
      </w:pPr>
      <w:r>
        <w:rPr>
          <w:lang w:val="ru-RU"/>
        </w:rPr>
        <w:t xml:space="preserve">Мотивы тормоза (удерживают от определенных действий). </w:t>
      </w:r>
    </w:p>
    <w:p w:rsidR="00157E6C" w:rsidRDefault="00157E6C" w:rsidP="007D6380">
      <w:pPr>
        <w:rPr>
          <w:lang w:val="ru-RU"/>
        </w:rPr>
      </w:pPr>
      <w:r>
        <w:rPr>
          <w:lang w:val="ru-RU"/>
        </w:rPr>
        <w:t>Мотивация – процесс активизации внешних и внутренних побудительных сил, формирующих поведение, который отражает сложную взаимосвязь между внешними факторами, внутренним психическим состоянием и поведением.</w:t>
      </w:r>
    </w:p>
    <w:p w:rsidR="00157E6C" w:rsidRDefault="00157E6C" w:rsidP="007D6380">
      <w:pPr>
        <w:rPr>
          <w:lang w:val="ru-RU"/>
        </w:rPr>
      </w:pPr>
      <w:r>
        <w:rPr>
          <w:lang w:val="ru-RU"/>
        </w:rPr>
        <w:t>В организациях с директивным управлением в большей степени используют средства внешней мотивации (угроза, наказание или поощрение, исходящие от руководства), тогда, как в компаниях с «консультативным управлением» - использует средства внутренней мотивации (желания, интересы, цели работника).</w:t>
      </w:r>
    </w:p>
    <w:p w:rsidR="00C1196B" w:rsidRDefault="00C1196B" w:rsidP="007D6380">
      <w:pPr>
        <w:rPr>
          <w:lang w:val="ru-RU"/>
        </w:rPr>
      </w:pPr>
      <w:r>
        <w:rPr>
          <w:lang w:val="ru-RU"/>
        </w:rPr>
        <w:t>Трудовая мотивация – это деятельность, имеющая целью активизировать трудовой коллектив и каждого работающего в организации и побудить их эффективно трудиться для выполнения целей, сформулированных в планах.</w:t>
      </w:r>
      <w:r>
        <w:rPr>
          <w:rStyle w:val="a8"/>
          <w:rFonts w:cs="Vrinda"/>
          <w:lang w:val="ru-RU"/>
        </w:rPr>
        <w:footnoteReference w:id="6"/>
      </w:r>
    </w:p>
    <w:p w:rsidR="00157E6C" w:rsidRPr="00180C76" w:rsidRDefault="00157E6C" w:rsidP="007D6380">
      <w:pPr>
        <w:rPr>
          <w:lang w:val="ru-RU"/>
        </w:rPr>
      </w:pPr>
      <w:r w:rsidRPr="00180C76">
        <w:rPr>
          <w:lang w:val="ru-RU"/>
        </w:rPr>
        <w:t xml:space="preserve">Основные принципы, лежащие в основе трудовой мотивации </w:t>
      </w:r>
    </w:p>
    <w:p w:rsidR="00157E6C" w:rsidRPr="00157E6C" w:rsidRDefault="00157E6C" w:rsidP="007D6380">
      <w:pPr>
        <w:rPr>
          <w:lang w:val="ru-RU"/>
        </w:rPr>
      </w:pPr>
      <w:r w:rsidRPr="00157E6C">
        <w:rPr>
          <w:lang w:val="ru-RU"/>
        </w:rPr>
        <w:t>Для понимания трудового поведения человека и построения обоснованной системы стимулирования персонала важно понимание тех психологических закономерностей и ключевых принципов, которые лежат в основе трудовой мотивации. К этим ключевым принципам отн</w:t>
      </w:r>
      <w:r>
        <w:rPr>
          <w:lang w:val="ru-RU"/>
        </w:rPr>
        <w:t>осятся</w:t>
      </w:r>
      <w:r w:rsidRPr="00157E6C">
        <w:rPr>
          <w:lang w:val="ru-RU"/>
        </w:rPr>
        <w:t xml:space="preserve">: </w:t>
      </w:r>
    </w:p>
    <w:p w:rsidR="00157E6C" w:rsidRPr="00157E6C" w:rsidRDefault="00157E6C" w:rsidP="007D6380">
      <w:pPr>
        <w:rPr>
          <w:lang w:val="ru-RU"/>
        </w:rPr>
      </w:pPr>
      <w:r w:rsidRPr="00157E6C">
        <w:rPr>
          <w:lang w:val="ru-RU"/>
        </w:rPr>
        <w:t>•</w:t>
      </w:r>
      <w:r>
        <w:t> </w:t>
      </w:r>
      <w:r w:rsidRPr="00157E6C">
        <w:rPr>
          <w:lang w:val="ru-RU"/>
        </w:rPr>
        <w:t xml:space="preserve"> полимотивированность трудового поведения; </w:t>
      </w:r>
    </w:p>
    <w:p w:rsidR="00157E6C" w:rsidRPr="00157E6C" w:rsidRDefault="00157E6C" w:rsidP="007D6380">
      <w:pPr>
        <w:rPr>
          <w:lang w:val="ru-RU"/>
        </w:rPr>
      </w:pPr>
      <w:r w:rsidRPr="00157E6C">
        <w:rPr>
          <w:lang w:val="ru-RU"/>
        </w:rPr>
        <w:t>•</w:t>
      </w:r>
      <w:r>
        <w:t> </w:t>
      </w:r>
      <w:r w:rsidRPr="00157E6C">
        <w:rPr>
          <w:lang w:val="ru-RU"/>
        </w:rPr>
        <w:t xml:space="preserve"> иерархическая организация мотивов; </w:t>
      </w:r>
    </w:p>
    <w:p w:rsidR="00157E6C" w:rsidRDefault="00157E6C" w:rsidP="007D6380">
      <w:r>
        <w:t xml:space="preserve">•  принцип справедливости; </w:t>
      </w:r>
    </w:p>
    <w:p w:rsidR="00157E6C" w:rsidRDefault="00157E6C" w:rsidP="007D6380">
      <w:pPr>
        <w:rPr>
          <w:lang w:val="ru-RU"/>
        </w:rPr>
      </w:pPr>
      <w:r w:rsidRPr="00180C76">
        <w:rPr>
          <w:lang w:val="ru-RU"/>
        </w:rPr>
        <w:t>•</w:t>
      </w:r>
      <w:r>
        <w:t> </w:t>
      </w:r>
      <w:r w:rsidRPr="00180C76">
        <w:rPr>
          <w:lang w:val="ru-RU"/>
        </w:rPr>
        <w:t xml:space="preserve"> принцип подкрепления.</w:t>
      </w:r>
      <w:r>
        <w:rPr>
          <w:rStyle w:val="a8"/>
          <w:rFonts w:cs="Vrinda"/>
          <w:lang w:val="ru-RU"/>
        </w:rPr>
        <w:footnoteReference w:id="7"/>
      </w:r>
    </w:p>
    <w:p w:rsidR="005D0647" w:rsidRPr="004D523F" w:rsidRDefault="005D0647" w:rsidP="007D6380">
      <w:pPr>
        <w:rPr>
          <w:lang w:val="ru-RU"/>
        </w:rPr>
      </w:pPr>
      <w:r w:rsidRPr="004D523F">
        <w:rPr>
          <w:lang w:val="ru-RU"/>
        </w:rPr>
        <w:t xml:space="preserve">Усиление мотивирующего воздействия рабочей среды предполагает целенаправленную работу по следующим направлениям: </w:t>
      </w:r>
    </w:p>
    <w:p w:rsidR="005D0647" w:rsidRPr="0073360B" w:rsidRDefault="005D0647" w:rsidP="007D6380">
      <w:pPr>
        <w:rPr>
          <w:lang w:val="ru-RU"/>
        </w:rPr>
      </w:pPr>
      <w:r w:rsidRPr="0073360B">
        <w:rPr>
          <w:lang w:val="ru-RU"/>
        </w:rPr>
        <w:t>•</w:t>
      </w:r>
      <w:r>
        <w:t> </w:t>
      </w:r>
      <w:r w:rsidRPr="0073360B">
        <w:rPr>
          <w:lang w:val="ru-RU"/>
        </w:rPr>
        <w:t xml:space="preserve">Мотивация работников через организацию работ; </w:t>
      </w:r>
    </w:p>
    <w:p w:rsidR="005D0647" w:rsidRDefault="005D0647" w:rsidP="007D6380">
      <w:r>
        <w:t xml:space="preserve">•  Система материального стимулирования; </w:t>
      </w:r>
    </w:p>
    <w:p w:rsidR="005D0647" w:rsidRDefault="005D0647" w:rsidP="007D6380">
      <w:r>
        <w:t xml:space="preserve">•  Моральное стимулирование; </w:t>
      </w:r>
    </w:p>
    <w:p w:rsidR="005D0647" w:rsidRDefault="005D0647" w:rsidP="007D6380">
      <w:r>
        <w:t xml:space="preserve">•  Мотивация через постановку целей; </w:t>
      </w:r>
    </w:p>
    <w:p w:rsidR="005D0647" w:rsidRDefault="005D0647" w:rsidP="007D6380">
      <w:r>
        <w:t xml:space="preserve">•  Изменение рабочего графика; </w:t>
      </w:r>
    </w:p>
    <w:p w:rsidR="005D0647" w:rsidRPr="004D523F" w:rsidRDefault="005D0647" w:rsidP="007D6380">
      <w:pPr>
        <w:rPr>
          <w:lang w:val="ru-RU"/>
        </w:rPr>
      </w:pPr>
      <w:r w:rsidRPr="004D523F">
        <w:rPr>
          <w:lang w:val="ru-RU"/>
        </w:rPr>
        <w:t>•</w:t>
      </w:r>
      <w:r>
        <w:t> </w:t>
      </w:r>
      <w:r w:rsidRPr="004D523F">
        <w:rPr>
          <w:lang w:val="ru-RU"/>
        </w:rPr>
        <w:t xml:space="preserve"> Информирование работников. </w:t>
      </w:r>
    </w:p>
    <w:p w:rsidR="00EE568D" w:rsidRPr="009E15DB" w:rsidRDefault="009E15DB" w:rsidP="007D6380">
      <w:pPr>
        <w:pStyle w:val="1"/>
        <w:ind w:firstLine="709"/>
        <w:jc w:val="both"/>
        <w:rPr>
          <w:lang w:val="ru-RU"/>
        </w:rPr>
      </w:pPr>
      <w:bookmarkStart w:id="10" w:name="_Toc216322087"/>
      <w:r>
        <w:rPr>
          <w:lang w:val="ru-RU"/>
        </w:rPr>
        <w:t xml:space="preserve">3. </w:t>
      </w:r>
      <w:r w:rsidR="00EE568D" w:rsidRPr="009E15DB">
        <w:rPr>
          <w:lang w:val="ru-RU"/>
        </w:rPr>
        <w:t>Мотивация работников через организацию работ</w:t>
      </w:r>
      <w:bookmarkEnd w:id="10"/>
      <w:r w:rsidR="00EE568D" w:rsidRPr="009E15DB">
        <w:rPr>
          <w:lang w:val="ru-RU"/>
        </w:rPr>
        <w:t xml:space="preserve"> </w:t>
      </w:r>
    </w:p>
    <w:p w:rsidR="00EE568D" w:rsidRPr="0073360B" w:rsidRDefault="00EE568D" w:rsidP="007D6380">
      <w:pPr>
        <w:rPr>
          <w:lang w:val="ru-RU"/>
        </w:rPr>
      </w:pPr>
      <w:r w:rsidRPr="009E15DB">
        <w:rPr>
          <w:lang w:val="ru-RU"/>
        </w:rPr>
        <w:t>Мотивирующие воздействия на работника оказывают не только традиционные средства стимулирования (денежные и моральные), но и х</w:t>
      </w:r>
      <w:r>
        <w:t xml:space="preserve">арактеристики выполняемой работы. </w:t>
      </w:r>
      <w:r w:rsidRPr="0073360B">
        <w:rPr>
          <w:lang w:val="ru-RU"/>
        </w:rPr>
        <w:t xml:space="preserve">Преимущественное </w:t>
      </w:r>
      <w:r w:rsidR="0073360B">
        <w:rPr>
          <w:lang w:val="ru-RU"/>
        </w:rPr>
        <w:t>влияние</w:t>
      </w:r>
      <w:r w:rsidRPr="0073360B">
        <w:rPr>
          <w:lang w:val="ru-RU"/>
        </w:rPr>
        <w:t xml:space="preserve"> на трудовую мотивацию работников оказывают следующие характеристики выполняемой ими работы: </w:t>
      </w:r>
    </w:p>
    <w:p w:rsidR="00EE568D" w:rsidRDefault="00EE568D" w:rsidP="007D6380">
      <w:r>
        <w:t xml:space="preserve">•  разнообразие навыков, необходимых для выполнения работы; </w:t>
      </w:r>
    </w:p>
    <w:p w:rsidR="00EE568D" w:rsidRDefault="00EE568D" w:rsidP="007D6380">
      <w:r>
        <w:t xml:space="preserve">•  законченность выполняемых работником задач; </w:t>
      </w:r>
    </w:p>
    <w:p w:rsidR="00EE568D" w:rsidRDefault="00EE568D" w:rsidP="007D6380">
      <w:r>
        <w:t xml:space="preserve">•  значимость, важность, ответственность заданий; </w:t>
      </w:r>
    </w:p>
    <w:p w:rsidR="00EE568D" w:rsidRDefault="00EE568D" w:rsidP="007D6380">
      <w:r>
        <w:t xml:space="preserve">•  самостоятельность, предоставляемая исполнителю; </w:t>
      </w:r>
    </w:p>
    <w:p w:rsidR="00EE568D" w:rsidRDefault="00EE568D" w:rsidP="007D6380">
      <w:r>
        <w:t xml:space="preserve">•  обратная связь. </w:t>
      </w:r>
    </w:p>
    <w:p w:rsidR="0073360B" w:rsidRPr="00DB0648" w:rsidRDefault="0073360B" w:rsidP="007D6380">
      <w:pPr>
        <w:rPr>
          <w:b/>
          <w:bCs/>
          <w:lang w:val="ru-RU"/>
        </w:rPr>
      </w:pPr>
      <w:r w:rsidRPr="00DB0648">
        <w:rPr>
          <w:b/>
          <w:bCs/>
          <w:lang w:val="ru-RU"/>
        </w:rPr>
        <w:t>Принципы мотивирующей организации труда</w:t>
      </w:r>
    </w:p>
    <w:p w:rsidR="00EE568D" w:rsidRPr="0073360B" w:rsidRDefault="00EE568D" w:rsidP="007D6380">
      <w:pPr>
        <w:rPr>
          <w:lang w:val="ru-RU"/>
        </w:rPr>
      </w:pPr>
      <w:r w:rsidRPr="0073360B">
        <w:rPr>
          <w:lang w:val="ru-RU"/>
        </w:rPr>
        <w:t xml:space="preserve">Знание связи между характеристиками выполняемой работы, трудовой мотивацией и трудовым поведением работников позволяет сформулировать несколько принципов, в соответствии с которыми может быть организована работа, для того, чтобы обеспечить высокий уровень трудовой мотивации и повышение рабочих показателей. </w:t>
      </w:r>
    </w:p>
    <w:p w:rsidR="00EE568D" w:rsidRDefault="00EE568D" w:rsidP="007D6380">
      <w:r>
        <w:rPr>
          <w:rStyle w:val="ab"/>
          <w:rFonts w:cs="Vrinda"/>
        </w:rPr>
        <w:t xml:space="preserve">Принцип 1. </w:t>
      </w:r>
      <w:r>
        <w:rPr>
          <w:rStyle w:val="aa"/>
          <w:rFonts w:cs="Vrinda"/>
          <w:b/>
          <w:bCs/>
        </w:rPr>
        <w:t xml:space="preserve">Объединение заданий. </w:t>
      </w:r>
    </w:p>
    <w:p w:rsidR="00EE568D" w:rsidRDefault="00EE568D" w:rsidP="007D6380">
      <w:r>
        <w:t xml:space="preserve">Это означает, что вместо того, чтобы разделять задание между несколькими работниками, вся работа (например, производство определенного продукта) может быть поручено одному работнику. Это обеспечивает большее разнообразие навыков и большую законченность (целостность) задания. </w:t>
      </w:r>
    </w:p>
    <w:p w:rsidR="00EE568D" w:rsidRDefault="00EE568D" w:rsidP="007D6380">
      <w:r>
        <w:rPr>
          <w:rStyle w:val="ab"/>
          <w:rFonts w:cs="Vrinda"/>
        </w:rPr>
        <w:t xml:space="preserve">Принцип 2. </w:t>
      </w:r>
      <w:r>
        <w:rPr>
          <w:rStyle w:val="aa"/>
          <w:rFonts w:cs="Vrinda"/>
          <w:b/>
          <w:bCs/>
        </w:rPr>
        <w:t xml:space="preserve">Законченность и целостность рабочих заданий. </w:t>
      </w:r>
    </w:p>
    <w:p w:rsidR="00EE568D" w:rsidRDefault="00EE568D" w:rsidP="007D6380">
      <w:r w:rsidRPr="00B8795C">
        <w:rPr>
          <w:lang w:val="ru-RU"/>
        </w:rPr>
        <w:t>Это предполагает возможность исполнителя выполнить от начала до конца хотя</w:t>
      </w:r>
      <w:r w:rsidR="00B8795C" w:rsidRPr="00B8795C">
        <w:rPr>
          <w:lang w:val="ru-RU"/>
        </w:rPr>
        <w:t xml:space="preserve"> бы часть своих рабочих заданий</w:t>
      </w:r>
      <w:r w:rsidRPr="00B8795C">
        <w:rPr>
          <w:lang w:val="ru-RU"/>
        </w:rPr>
        <w:t xml:space="preserve">. </w:t>
      </w:r>
      <w:r>
        <w:t xml:space="preserve">Например, одной машинистке поручается печатать весь отчет, а не дают его по кускам разным машинисткам. Такая организация работы повышает степень ее ответственности, придает осмысленность и значимость выполняемой работе. </w:t>
      </w:r>
    </w:p>
    <w:p w:rsidR="00EE568D" w:rsidRDefault="00EE568D" w:rsidP="007D6380">
      <w:r>
        <w:rPr>
          <w:rStyle w:val="ab"/>
          <w:rFonts w:cs="Vrinda"/>
        </w:rPr>
        <w:t xml:space="preserve">Принцип 3. </w:t>
      </w:r>
      <w:r>
        <w:rPr>
          <w:rStyle w:val="aa"/>
          <w:rFonts w:cs="Vrinda"/>
          <w:b/>
          <w:bCs/>
        </w:rPr>
        <w:t xml:space="preserve">Установление отношений с потребителями. </w:t>
      </w:r>
    </w:p>
    <w:p w:rsidR="00EE568D" w:rsidRDefault="00EE568D" w:rsidP="007D6380">
      <w:r>
        <w:t xml:space="preserve">Такая организация работы, когда работник вступает в непосредственный контакт с потребителем результатов его труда, услуг, не только помогает обеспечить обратную связь, но требует от работника большего разнообразия профессиональных навыков, повышая степень его самостоятельности. Например, автомеханик кроме ремонта машины может и согласовывать условия ремонта с владельцами машин, закупать или заказывать необходимые детали или комплектующие. </w:t>
      </w:r>
    </w:p>
    <w:p w:rsidR="00EE568D" w:rsidRDefault="00EE568D" w:rsidP="007D6380">
      <w:r>
        <w:rPr>
          <w:rStyle w:val="ab"/>
          <w:rFonts w:cs="Vrinda"/>
        </w:rPr>
        <w:t xml:space="preserve">Принцип 4. </w:t>
      </w:r>
      <w:r>
        <w:rPr>
          <w:rStyle w:val="aa"/>
          <w:rFonts w:cs="Vrinda"/>
          <w:b/>
          <w:bCs/>
        </w:rPr>
        <w:t xml:space="preserve">Делегирование полномочий. </w:t>
      </w:r>
    </w:p>
    <w:p w:rsidR="00EE568D" w:rsidRDefault="00EE568D" w:rsidP="007D6380">
      <w:r>
        <w:t xml:space="preserve">Передача ответственности и контроля над работой от руководителей к подчиненным усиливает самостоятельность работников, повышает уровень их трудовой мотивации. </w:t>
      </w:r>
    </w:p>
    <w:p w:rsidR="00EE568D" w:rsidRDefault="00EE568D" w:rsidP="007D6380">
      <w:r>
        <w:rPr>
          <w:rStyle w:val="ab"/>
          <w:rFonts w:cs="Vrinda"/>
        </w:rPr>
        <w:t xml:space="preserve">Принцип 5. </w:t>
      </w:r>
      <w:r>
        <w:rPr>
          <w:rStyle w:val="aa"/>
          <w:rFonts w:cs="Vrinda"/>
          <w:b/>
          <w:bCs/>
        </w:rPr>
        <w:t xml:space="preserve">Установление обратной связи. </w:t>
      </w:r>
    </w:p>
    <w:p w:rsidR="00EE568D" w:rsidRPr="00943B59" w:rsidRDefault="00EE568D" w:rsidP="007D6380">
      <w:pPr>
        <w:rPr>
          <w:lang w:val="ru-RU"/>
        </w:rPr>
      </w:pPr>
      <w:r>
        <w:t xml:space="preserve">Существует много типов обратной связи, которую могут получать работники, и работу следует организовать так, чтобы давать исполнителю как можно больше типов обратной связи. </w:t>
      </w:r>
      <w:r w:rsidRPr="00943B59">
        <w:rPr>
          <w:lang w:val="ru-RU"/>
        </w:rPr>
        <w:t xml:space="preserve">Чем большее число каналов обратной связи задействовано, тем более точное представление будут иметь работники о том, как они работают, и тем выше будет их мотивация к достижению требуемых рабочих показателей, к улучшению своей работы. </w:t>
      </w:r>
      <w:r w:rsidR="0073360B">
        <w:rPr>
          <w:rStyle w:val="a8"/>
          <w:rFonts w:cs="Vrinda"/>
        </w:rPr>
        <w:footnoteReference w:id="8"/>
      </w:r>
    </w:p>
    <w:p w:rsidR="00EE568D" w:rsidRPr="009E15DB" w:rsidRDefault="009E15DB" w:rsidP="007D6380">
      <w:pPr>
        <w:pStyle w:val="1"/>
        <w:ind w:firstLine="709"/>
        <w:jc w:val="both"/>
        <w:rPr>
          <w:lang w:val="ru-RU"/>
        </w:rPr>
      </w:pPr>
      <w:bookmarkStart w:id="11" w:name="_Toc216322088"/>
      <w:r>
        <w:rPr>
          <w:lang w:val="ru-RU"/>
        </w:rPr>
        <w:t xml:space="preserve">5. </w:t>
      </w:r>
      <w:r w:rsidR="0073360B" w:rsidRPr="009E15DB">
        <w:rPr>
          <w:lang w:val="ru-RU"/>
        </w:rPr>
        <w:t>Принципы мотивации в практике менеджмента</w:t>
      </w:r>
      <w:bookmarkEnd w:id="11"/>
    </w:p>
    <w:p w:rsidR="00EE568D" w:rsidRDefault="00EE568D" w:rsidP="007D6380">
      <w:r w:rsidRPr="009E15DB">
        <w:rPr>
          <w:lang w:val="ru-RU"/>
        </w:rPr>
        <w:t>•</w:t>
      </w:r>
      <w:r>
        <w:t> </w:t>
      </w:r>
      <w:r w:rsidRPr="009E15DB">
        <w:rPr>
          <w:lang w:val="ru-RU"/>
        </w:rPr>
        <w:t xml:space="preserve"> </w:t>
      </w:r>
      <w:r w:rsidRPr="009E15DB">
        <w:rPr>
          <w:rStyle w:val="aa"/>
          <w:rFonts w:cs="Vrinda"/>
          <w:b/>
          <w:bCs/>
          <w:lang w:val="ru-RU"/>
        </w:rPr>
        <w:t xml:space="preserve">Обращайтесь со своими подчиненными как с личностями. </w:t>
      </w:r>
      <w:r w:rsidRPr="009E15DB">
        <w:rPr>
          <w:lang w:val="ru-RU"/>
        </w:rPr>
        <w:t>Большинство работников ценят возможность высказать свои идеи и выслуш</w:t>
      </w:r>
      <w:r>
        <w:t xml:space="preserve">ать мнение о них со стороны руководителя. Это повышает чувство включенности работников в выполняемую работу, повышает самоуважение работников и ощущение их собственной значимости. </w:t>
      </w:r>
    </w:p>
    <w:p w:rsidR="00EE568D" w:rsidRPr="00B8795C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Будьте искренни, хваля подчиненных. </w:t>
      </w:r>
      <w:r>
        <w:t xml:space="preserve">Неискренняя похвала сразу распознается и будет бесполезной, а искренняя - может стать мощным средством повышения уровня мотивации подчиненного. </w:t>
      </w:r>
      <w:r w:rsidRPr="00B8795C">
        <w:rPr>
          <w:lang w:val="ru-RU"/>
        </w:rPr>
        <w:t xml:space="preserve">Правило </w:t>
      </w:r>
      <w:r w:rsidR="00B8795C">
        <w:rPr>
          <w:lang w:val="ru-RU"/>
        </w:rPr>
        <w:t>здесь</w:t>
      </w:r>
      <w:r w:rsidRPr="00B8795C">
        <w:rPr>
          <w:lang w:val="ru-RU"/>
        </w:rPr>
        <w:t xml:space="preserve"> одно: будьте справедливы и искренни в похвале и признании своих подчиненных. </w:t>
      </w:r>
    </w:p>
    <w:p w:rsidR="00B8795C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Привлекайте подчиненных к активному участию в делах организации. </w:t>
      </w:r>
      <w:r>
        <w:t xml:space="preserve">Хороший руководитель поощряет работников к участию в постановке целей и определению стандартов выполнения работы. Работники, которые принимают участие в постановке целей или разработке программ совершенствования работы, работают более напряженно, стремясь достичь успеха, потому что это те программы, которые они помогали разрабатывать. </w:t>
      </w:r>
    </w:p>
    <w:p w:rsidR="00EE568D" w:rsidRDefault="00EE568D" w:rsidP="007D6380">
      <w:r>
        <w:t xml:space="preserve">•  </w:t>
      </w:r>
      <w:r>
        <w:rPr>
          <w:rStyle w:val="aa"/>
          <w:rFonts w:cs="Vrinda"/>
          <w:b/>
          <w:bCs/>
        </w:rPr>
        <w:t xml:space="preserve">Сделайте работу интересной. </w:t>
      </w:r>
      <w:r>
        <w:t xml:space="preserve">Многие работы являются однообразными и скучными, в результате чего работники утрачивают интерес к своей работе, хотя их могут устраивать условия работы, отношения с товарищами и сама организация. </w:t>
      </w:r>
      <w:r w:rsidRPr="00B8795C">
        <w:rPr>
          <w:lang w:val="ru-RU"/>
        </w:rPr>
        <w:t xml:space="preserve">Поэтому следует выявлять неинтересные, монотонные работы и делать их по мере возможности более приемлемыми. </w:t>
      </w:r>
      <w:r>
        <w:t xml:space="preserve">Возможные подходы - расширение, обогащение труда и делегирование полномочий. </w:t>
      </w:r>
    </w:p>
    <w:p w:rsidR="00B8795C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Поощряйте сотрудничество и групповую работу. </w:t>
      </w:r>
      <w:r>
        <w:t xml:space="preserve">В организациях, где поощряются дружеские отношения, работники с большей готовностью сотрудничают друг с другом. Это позволяет создать и укрепить командный дух и повысить эффективность работы подразделения и организации в целом. </w:t>
      </w:r>
    </w:p>
    <w:p w:rsidR="00B8795C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Давайте работникам возможность роста. </w:t>
      </w:r>
      <w:r>
        <w:t xml:space="preserve">Проявляйте искреннюю заинтересованность в своих сотрудниках, их росте и прогрессе. Это может выражаться в том, что работнику будет поручена более сложная работа, работник может быть направлен на учебу в институт или на курсы повышения квалификации, можно делегировать работнику больше ответственности за выполнение определенной работы. Если работник растет профессионально, он обычно имеет более высокую мотивацию и больше удовлетворен своей работой. </w:t>
      </w:r>
    </w:p>
    <w:p w:rsidR="00B8795C" w:rsidRDefault="00EE568D" w:rsidP="007D6380">
      <w:pPr>
        <w:rPr>
          <w:lang w:val="ru-RU"/>
        </w:rPr>
      </w:pPr>
      <w:r w:rsidRPr="00B8795C">
        <w:rPr>
          <w:lang w:val="ru-RU"/>
        </w:rPr>
        <w:t>•</w:t>
      </w:r>
      <w:r>
        <w:t> </w:t>
      </w:r>
      <w:r w:rsidRPr="00B8795C">
        <w:rPr>
          <w:lang w:val="ru-RU"/>
        </w:rPr>
        <w:t xml:space="preserve"> </w:t>
      </w:r>
      <w:r w:rsidRPr="00B8795C">
        <w:rPr>
          <w:rStyle w:val="aa"/>
          <w:rFonts w:cs="Vrinda"/>
          <w:b/>
          <w:bCs/>
          <w:lang w:val="ru-RU"/>
        </w:rPr>
        <w:t xml:space="preserve">Устанавливайте реалистичные цели </w:t>
      </w:r>
      <w:r w:rsidRPr="00B8795C">
        <w:rPr>
          <w:lang w:val="ru-RU"/>
        </w:rPr>
        <w:t xml:space="preserve">для себя и для других - достаточно сложные, интересные и реальные. </w:t>
      </w:r>
    </w:p>
    <w:p w:rsidR="00EE568D" w:rsidRDefault="00EE568D" w:rsidP="007D6380">
      <w:r w:rsidRPr="00B8795C">
        <w:rPr>
          <w:lang w:val="ru-RU"/>
        </w:rPr>
        <w:t>•</w:t>
      </w:r>
      <w:r>
        <w:t> </w:t>
      </w:r>
      <w:r w:rsidRPr="00B8795C">
        <w:rPr>
          <w:lang w:val="ru-RU"/>
        </w:rPr>
        <w:t xml:space="preserve"> </w:t>
      </w:r>
      <w:r w:rsidRPr="00B8795C">
        <w:rPr>
          <w:rStyle w:val="aa"/>
          <w:rFonts w:cs="Vrinda"/>
          <w:b/>
          <w:bCs/>
          <w:lang w:val="ru-RU"/>
        </w:rPr>
        <w:t xml:space="preserve">Давайте регулярную обратную связь </w:t>
      </w:r>
      <w:r w:rsidRPr="00B8795C">
        <w:rPr>
          <w:lang w:val="ru-RU"/>
        </w:rPr>
        <w:t xml:space="preserve">своим подчиненным о том, как они работают, о достигнутом прогрессе и о возникающих проблемах. </w:t>
      </w:r>
      <w:r>
        <w:t xml:space="preserve">Обратная связь повышает мотивацию работников к улучшениям в работе. </w:t>
      </w:r>
    </w:p>
    <w:p w:rsidR="00EE568D" w:rsidRDefault="00EE568D" w:rsidP="007D6380">
      <w:r>
        <w:t xml:space="preserve">•  </w:t>
      </w:r>
      <w:r>
        <w:rPr>
          <w:rStyle w:val="aa"/>
          <w:rFonts w:cs="Vrinda"/>
          <w:b/>
          <w:bCs/>
        </w:rPr>
        <w:t xml:space="preserve">Чаще общайтесь </w:t>
      </w:r>
      <w:r>
        <w:t xml:space="preserve">со своими подчиненными, объясняя им, что делается и почему это должно быть сделано. Открытое общение позволяет усилить доверие и взаимопонимание между руководителем и подчиненными. </w:t>
      </w:r>
    </w:p>
    <w:p w:rsidR="00EE568D" w:rsidRDefault="00EE568D" w:rsidP="007D6380">
      <w:r>
        <w:t xml:space="preserve">•  </w:t>
      </w:r>
      <w:r>
        <w:rPr>
          <w:rStyle w:val="aa"/>
          <w:rFonts w:cs="Vrinda"/>
          <w:b/>
          <w:bCs/>
        </w:rPr>
        <w:t xml:space="preserve">Давайте своим подчиненным поддержку, когда она им необходима. </w:t>
      </w:r>
      <w:r>
        <w:t xml:space="preserve">Это повышает уровень сотрудничества между работниками и руководством, усиливает мотивацию к выполнению рабочих задач. </w:t>
      </w:r>
    </w:p>
    <w:p w:rsidR="00EE568D" w:rsidRDefault="00EE568D" w:rsidP="007D6380">
      <w:r>
        <w:t xml:space="preserve">•  </w:t>
      </w:r>
      <w:r>
        <w:rPr>
          <w:rStyle w:val="aa"/>
          <w:rFonts w:cs="Vrinda"/>
          <w:b/>
          <w:bCs/>
        </w:rPr>
        <w:t xml:space="preserve">Убедитесь в том, что работники понимают, как их работа связана с удовлетворением их потребностей и достижением их личных целей. </w:t>
      </w:r>
      <w:r>
        <w:t xml:space="preserve">Мотивация работников повышается, если они видят, как достижение целей подразделения и организации помогает им в достижении их собственных целей. </w:t>
      </w:r>
    </w:p>
    <w:p w:rsidR="00EE568D" w:rsidRDefault="00EE568D" w:rsidP="007D6380">
      <w:r>
        <w:t xml:space="preserve">•  </w:t>
      </w:r>
      <w:r>
        <w:rPr>
          <w:rStyle w:val="aa"/>
          <w:rFonts w:cs="Vrinda"/>
          <w:b/>
          <w:bCs/>
        </w:rPr>
        <w:t xml:space="preserve">Определите поощрения, значимые для каждого подчиненного. </w:t>
      </w:r>
      <w:r>
        <w:t xml:space="preserve">Легче воздействовать на трудовую мотивацию подчиненных, если вы знаете, какие поощрения более привлекательны для работников. </w:t>
      </w:r>
    </w:p>
    <w:p w:rsidR="00B8795C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Свяжите поощрения с результатом. </w:t>
      </w:r>
      <w:r>
        <w:t xml:space="preserve">Мотивация работников к достижению поставленных целей выше, если они предварительно проинформированы, что они должны делать, чтобы получить вознаграждение. </w:t>
      </w:r>
    </w:p>
    <w:p w:rsidR="00B8795C" w:rsidRDefault="00EE568D" w:rsidP="007D6380">
      <w:pPr>
        <w:rPr>
          <w:lang w:val="ru-RU"/>
        </w:rPr>
      </w:pPr>
      <w:r w:rsidRPr="00B8795C">
        <w:rPr>
          <w:lang w:val="ru-RU"/>
        </w:rPr>
        <w:t>•</w:t>
      </w:r>
      <w:r>
        <w:t> </w:t>
      </w:r>
      <w:r w:rsidRPr="00B8795C">
        <w:rPr>
          <w:lang w:val="ru-RU"/>
        </w:rPr>
        <w:t xml:space="preserve"> </w:t>
      </w:r>
      <w:r w:rsidRPr="00B8795C">
        <w:rPr>
          <w:rStyle w:val="aa"/>
          <w:rFonts w:cs="Vrinda"/>
          <w:b/>
          <w:bCs/>
          <w:lang w:val="ru-RU"/>
        </w:rPr>
        <w:t xml:space="preserve">Организации обычно получают то, что они поощряют. </w:t>
      </w:r>
      <w:r w:rsidRPr="00B8795C">
        <w:rPr>
          <w:lang w:val="ru-RU"/>
        </w:rPr>
        <w:t xml:space="preserve">Система стимулирования должна быть спроектирована так, чтобы инициировать, вызывать желательные виды поведения. </w:t>
      </w:r>
    </w:p>
    <w:p w:rsidR="00EE568D" w:rsidRDefault="00EE568D" w:rsidP="007D6380">
      <w:r w:rsidRPr="00B8795C">
        <w:rPr>
          <w:lang w:val="ru-RU"/>
        </w:rPr>
        <w:t>•</w:t>
      </w:r>
      <w:r>
        <w:t> </w:t>
      </w:r>
      <w:r w:rsidRPr="00B8795C">
        <w:rPr>
          <w:lang w:val="ru-RU"/>
        </w:rPr>
        <w:t xml:space="preserve"> </w:t>
      </w:r>
      <w:r w:rsidRPr="00B8795C">
        <w:rPr>
          <w:rStyle w:val="aa"/>
          <w:rFonts w:cs="Vrinda"/>
          <w:b/>
          <w:bCs/>
          <w:lang w:val="ru-RU"/>
        </w:rPr>
        <w:t xml:space="preserve">Не следует поощрять всех работников одинаково. </w:t>
      </w:r>
      <w:r>
        <w:t xml:space="preserve">Для того, чтобы подкрепление поведения было эффективным, поощрения должны основываться на результатах работы. Одинаковое поощрение всех работников будет стимулировать средних или плохих работников и игнорировать высокую производительность лучших работников. </w:t>
      </w:r>
    </w:p>
    <w:p w:rsidR="00EE568D" w:rsidRDefault="00EE568D" w:rsidP="007D6380">
      <w:pPr>
        <w:rPr>
          <w:lang w:val="ru-RU"/>
        </w:rPr>
      </w:pPr>
      <w:r>
        <w:t xml:space="preserve">•  </w:t>
      </w:r>
      <w:r>
        <w:rPr>
          <w:rStyle w:val="aa"/>
          <w:rFonts w:cs="Vrinda"/>
          <w:b/>
          <w:bCs/>
        </w:rPr>
        <w:t xml:space="preserve">Отсутствие реакции тоже может оказывать влияние на мотивацию подчиненных. </w:t>
      </w:r>
      <w:r>
        <w:t xml:space="preserve">Руководители влияют на своих подчиненных как тем, что они делают, так и тем, чего они не делают. Например, отсутствие похвалы по отношению к отличившемуся работнику может привести к тому, что в следующий раз он проявит меньше рвения для достижения высокого результата. </w:t>
      </w:r>
      <w:r w:rsidR="00117C8A">
        <w:rPr>
          <w:rStyle w:val="a8"/>
          <w:rFonts w:cs="Vrinda"/>
        </w:rPr>
        <w:footnoteReference w:id="9"/>
      </w:r>
    </w:p>
    <w:p w:rsidR="00D4498C" w:rsidRPr="00D4498C" w:rsidRDefault="009E15DB" w:rsidP="007D6380">
      <w:pPr>
        <w:pStyle w:val="1"/>
        <w:ind w:firstLine="709"/>
        <w:jc w:val="both"/>
        <w:rPr>
          <w:lang w:val="ru-RU"/>
        </w:rPr>
      </w:pPr>
      <w:bookmarkStart w:id="12" w:name="_Toc216322089"/>
      <w:r>
        <w:rPr>
          <w:lang w:val="ru-RU"/>
        </w:rPr>
        <w:t xml:space="preserve">6. </w:t>
      </w:r>
      <w:r w:rsidR="00D4498C">
        <w:rPr>
          <w:lang w:val="ru-RU"/>
        </w:rPr>
        <w:t>Мотивация и результативность организации</w:t>
      </w:r>
      <w:bookmarkEnd w:id="12"/>
    </w:p>
    <w:p w:rsidR="00D4498C" w:rsidRDefault="00D4498C" w:rsidP="007D6380">
      <w:r w:rsidRPr="009E15DB">
        <w:rPr>
          <w:lang w:val="ru-RU"/>
        </w:rPr>
        <w:t>Важнейшей составляющей трудовой мотивации является степень удовлетворенности человека местом работы и выполняемой работой. Бы</w:t>
      </w:r>
      <w:r>
        <w:t xml:space="preserve">ло бы естественно предположить, что повышение удовлетворенности работников своим трудом в организации неизбежно приведет к повышению их продуктивности. Хотя между удовлетворенностью трудом и рабочими показателями существуют довольно сложные отношения, многими исследованиями показано, что высокая удовлетворенность трудом действительно оказывает положительное влияние на работу персонала. Это связано с тем, что высокая удовлетворенность работников своим трудом в организации улучшает их отношение к работе и к организации, способствует росту уровня трудовой и исполнительской дисциплины и как результат - производительность работников повышается. </w:t>
      </w:r>
    </w:p>
    <w:p w:rsidR="00D4498C" w:rsidRDefault="00D4498C" w:rsidP="007D6380">
      <w:r>
        <w:t xml:space="preserve">В то же время, нельзя утверждать, что более высокий уровень удовлетворенности автоматически ведет к более высоким рабочим результатам. Высокая удовлетворенность для некоторых категорий работников может сопровождаться низким уровнем производительности, то есть работник, очень довольный своим местом и своей работой, может работать с прохладцей, не напрягаясь. </w:t>
      </w:r>
    </w:p>
    <w:p w:rsidR="00D4498C" w:rsidRDefault="00D4498C" w:rsidP="007D6380">
      <w:r>
        <w:t xml:space="preserve">Рассматривая связь между удовлетворенностью трудом в организации и рабочим поведением персонала, следует обратить внимание и на </w:t>
      </w:r>
      <w:r>
        <w:rPr>
          <w:rStyle w:val="aa"/>
          <w:rFonts w:cs="Vrinda"/>
          <w:b/>
          <w:bCs/>
        </w:rPr>
        <w:t xml:space="preserve">негативные последствия неудовлетворенности трудом. </w:t>
      </w:r>
      <w:r>
        <w:t xml:space="preserve">Это проявляется в том, что чем меньше работник удовлетворен местом работы и содержанием выполняемой работы, тем слабее его связи с компанией, в которой он работает. Это выражается не только в склонности к увольнению, но и в снижении уровня трудовой и исполнительской дисциплины, в повышении склонности к прогулам. </w:t>
      </w:r>
    </w:p>
    <w:p w:rsidR="00D4498C" w:rsidRDefault="00D4498C" w:rsidP="007D6380">
      <w:r>
        <w:rPr>
          <w:rStyle w:val="aa"/>
          <w:rFonts w:cs="Vrinda"/>
          <w:b/>
          <w:bCs/>
        </w:rPr>
        <w:t xml:space="preserve">Неудовлетворенность </w:t>
      </w:r>
      <w:r>
        <w:t xml:space="preserve">выполняемой работой и получаемой оплатой может привести к серьезным последствиям для организации в долгосрочной перспективе. Если из организации начнут увольняться лучшие работники или персонал будет работать хуже, то ее эффективность и способность к оперативному реагированию на изменения внешней среды может сильно снизиться. Таким образом, удовлетворенность работников своей работой может самым непосредственным образом влиять на конкурентоспособность и выживание организации. </w:t>
      </w:r>
    </w:p>
    <w:p w:rsidR="00D4498C" w:rsidRPr="00D4498C" w:rsidRDefault="00D4498C" w:rsidP="007D6380">
      <w:pPr>
        <w:rPr>
          <w:lang w:val="ru-RU"/>
        </w:rPr>
      </w:pPr>
      <w:r w:rsidRPr="00D4498C">
        <w:rPr>
          <w:lang w:val="ru-RU"/>
        </w:rPr>
        <w:t>Неудовлетворенность работника разными сторонами работы может повлечь за собой ряд негативных последствий как для самого работника, так и для организации</w:t>
      </w:r>
      <w:r>
        <w:rPr>
          <w:lang w:val="ru-RU"/>
        </w:rPr>
        <w:t>.</w:t>
      </w:r>
    </w:p>
    <w:p w:rsidR="0081412C" w:rsidRDefault="0081412C" w:rsidP="007D6380">
      <w:pPr>
        <w:pStyle w:val="1"/>
        <w:ind w:firstLine="709"/>
        <w:jc w:val="both"/>
        <w:rPr>
          <w:lang w:val="ru-RU"/>
        </w:rPr>
      </w:pPr>
      <w:bookmarkStart w:id="13" w:name="_Toc216322090"/>
      <w:r>
        <w:rPr>
          <w:lang w:val="ru-RU"/>
        </w:rPr>
        <w:t>Заключение</w:t>
      </w:r>
      <w:bookmarkEnd w:id="13"/>
    </w:p>
    <w:p w:rsidR="00957A87" w:rsidRDefault="00957A87" w:rsidP="007D6380">
      <w:pPr>
        <w:rPr>
          <w:lang w:val="ru-RU"/>
        </w:rPr>
      </w:pPr>
      <w:r>
        <w:rPr>
          <w:lang w:val="ru-RU"/>
        </w:rPr>
        <w:t>Опыт лидеров современного бизнеса показывает: они добиваются успеха, если признают людей главным источником развития организации. В то же время влияние на людей с целью решения производственных задач – не простое дело. Это обусловлено самой природой мотивации.</w:t>
      </w:r>
    </w:p>
    <w:p w:rsidR="00A7769A" w:rsidRDefault="00A7769A" w:rsidP="007D6380">
      <w:pPr>
        <w:rPr>
          <w:lang w:val="ru-RU"/>
        </w:rPr>
      </w:pPr>
      <w:r>
        <w:rPr>
          <w:lang w:val="ru-RU"/>
        </w:rPr>
        <w:t>Существуют два подхода к изучению теорий мотивации. Первый подход основывается на исследовании содержательной стороны теории мотивации, на изучении потребностей человека, которые и являются основными мотивом их проведения, а следовательно, и деятельности. Это теории Абрахама</w:t>
      </w:r>
      <w:r>
        <w:t> </w:t>
      </w:r>
      <w:r>
        <w:rPr>
          <w:lang w:val="ru-RU"/>
        </w:rPr>
        <w:t>Маслоу, Фредерика</w:t>
      </w:r>
      <w:r>
        <w:t> </w:t>
      </w:r>
      <w:r>
        <w:rPr>
          <w:lang w:val="ru-RU"/>
        </w:rPr>
        <w:t>Герцберга и Дэвида Мак</w:t>
      </w:r>
      <w:r>
        <w:t> </w:t>
      </w:r>
      <w:r>
        <w:rPr>
          <w:lang w:val="ru-RU"/>
        </w:rPr>
        <w:t xml:space="preserve">Клелланда. </w:t>
      </w:r>
    </w:p>
    <w:p w:rsidR="00A7769A" w:rsidRDefault="00A7769A" w:rsidP="007D6380">
      <w:pPr>
        <w:pStyle w:val="21"/>
        <w:jc w:val="both"/>
        <w:rPr>
          <w:rFonts w:ascii="Times New Roman" w:hAnsi="Times New Roman" w:cs="Vrinda"/>
          <w:lang w:eastAsia="en-US"/>
        </w:rPr>
      </w:pPr>
      <w:r>
        <w:rPr>
          <w:rFonts w:ascii="Times New Roman" w:hAnsi="Times New Roman" w:cs="Vrinda"/>
          <w:lang w:eastAsia="en-US"/>
        </w:rPr>
        <w:t xml:space="preserve">Второй подход к мотивации базируется на процессуальных теориях. К таким теориям относятся теория ожиданий, или модель мотивации по В. Вруму, теория справедливости и теория или модель Портера-Лоулера. </w:t>
      </w:r>
    </w:p>
    <w:p w:rsidR="00A7769A" w:rsidRDefault="006127EF" w:rsidP="007D6380">
      <w:pPr>
        <w:rPr>
          <w:lang w:val="ru-RU"/>
        </w:rPr>
      </w:pPr>
      <w:r w:rsidRPr="006127EF">
        <w:rPr>
          <w:lang w:val="ru-RU"/>
        </w:rPr>
        <w:t>Мотивирующие воздействия на работника оказывают не только традиционные средства стимулирования (денежные и моральные), но и характеристики выполняемой работы. Настрой на работу, заинтересованность в конечных результатах, готовность работать с высокой отдачей - то есть те основные проявления рабочего поведения, в которых проявляется высокий уровень трудовой мотивации, - в значительной степени зависят от характеристик и содержания выполняемой работы.</w:t>
      </w:r>
    </w:p>
    <w:p w:rsidR="00957A87" w:rsidRPr="0073360B" w:rsidRDefault="00957A87" w:rsidP="007D6380">
      <w:pPr>
        <w:rPr>
          <w:lang w:val="ru-RU"/>
        </w:rPr>
      </w:pPr>
      <w:r>
        <w:rPr>
          <w:lang w:val="ru-RU"/>
        </w:rPr>
        <w:t xml:space="preserve">Одним из главных мотивирующих факторов является хорошая организация труда. </w:t>
      </w:r>
      <w:r w:rsidRPr="0073360B">
        <w:rPr>
          <w:lang w:val="ru-RU"/>
        </w:rPr>
        <w:t xml:space="preserve">Преимущественное </w:t>
      </w:r>
      <w:r>
        <w:rPr>
          <w:lang w:val="ru-RU"/>
        </w:rPr>
        <w:t>влияние</w:t>
      </w:r>
      <w:r w:rsidRPr="0073360B">
        <w:rPr>
          <w:lang w:val="ru-RU"/>
        </w:rPr>
        <w:t xml:space="preserve"> на трудовую мотивацию работников оказывают следующие характеристики выполняемой ими работы: </w:t>
      </w:r>
    </w:p>
    <w:p w:rsidR="00957A87" w:rsidRPr="00957A87" w:rsidRDefault="00957A87" w:rsidP="007D6380">
      <w:pPr>
        <w:rPr>
          <w:lang w:val="ru-RU"/>
        </w:rPr>
      </w:pPr>
      <w:r w:rsidRPr="00957A87">
        <w:rPr>
          <w:lang w:val="ru-RU"/>
        </w:rPr>
        <w:t>•</w:t>
      </w:r>
      <w:r>
        <w:t> </w:t>
      </w:r>
      <w:r w:rsidRPr="00957A87">
        <w:rPr>
          <w:lang w:val="ru-RU"/>
        </w:rPr>
        <w:t xml:space="preserve"> разнообразие навыков, необходимых для выполнения работы; </w:t>
      </w:r>
    </w:p>
    <w:p w:rsidR="00957A87" w:rsidRPr="00957A87" w:rsidRDefault="00957A87" w:rsidP="007D6380">
      <w:pPr>
        <w:rPr>
          <w:lang w:val="ru-RU"/>
        </w:rPr>
      </w:pPr>
      <w:r w:rsidRPr="00957A87">
        <w:rPr>
          <w:lang w:val="ru-RU"/>
        </w:rPr>
        <w:t>•</w:t>
      </w:r>
      <w:r>
        <w:t> </w:t>
      </w:r>
      <w:r w:rsidRPr="00957A87">
        <w:rPr>
          <w:lang w:val="ru-RU"/>
        </w:rPr>
        <w:t xml:space="preserve"> законченность выполняемых работником задач; </w:t>
      </w:r>
    </w:p>
    <w:p w:rsidR="00957A87" w:rsidRPr="00957A87" w:rsidRDefault="00957A87" w:rsidP="007D6380">
      <w:pPr>
        <w:rPr>
          <w:lang w:val="ru-RU"/>
        </w:rPr>
      </w:pPr>
      <w:r w:rsidRPr="00957A87">
        <w:rPr>
          <w:lang w:val="ru-RU"/>
        </w:rPr>
        <w:t>•</w:t>
      </w:r>
      <w:r>
        <w:t> </w:t>
      </w:r>
      <w:r w:rsidRPr="00957A87">
        <w:rPr>
          <w:lang w:val="ru-RU"/>
        </w:rPr>
        <w:t xml:space="preserve"> значимость, важность, ответственность заданий; </w:t>
      </w:r>
    </w:p>
    <w:p w:rsidR="00957A87" w:rsidRPr="00957A87" w:rsidRDefault="00957A87" w:rsidP="007D6380">
      <w:pPr>
        <w:rPr>
          <w:lang w:val="ru-RU"/>
        </w:rPr>
      </w:pPr>
      <w:r w:rsidRPr="00957A87">
        <w:rPr>
          <w:lang w:val="ru-RU"/>
        </w:rPr>
        <w:t>•</w:t>
      </w:r>
      <w:r>
        <w:t> </w:t>
      </w:r>
      <w:r w:rsidRPr="00957A87">
        <w:rPr>
          <w:lang w:val="ru-RU"/>
        </w:rPr>
        <w:t xml:space="preserve"> самостоятельность, предоставляемая исполнителю; </w:t>
      </w:r>
    </w:p>
    <w:p w:rsidR="00957A87" w:rsidRPr="00957A87" w:rsidRDefault="00957A87" w:rsidP="007D6380">
      <w:pPr>
        <w:rPr>
          <w:lang w:val="ru-RU"/>
        </w:rPr>
      </w:pPr>
      <w:r w:rsidRPr="00957A87">
        <w:rPr>
          <w:lang w:val="ru-RU"/>
        </w:rPr>
        <w:t>•</w:t>
      </w:r>
      <w:r>
        <w:t> </w:t>
      </w:r>
      <w:r w:rsidRPr="00957A87">
        <w:rPr>
          <w:lang w:val="ru-RU"/>
        </w:rPr>
        <w:t xml:space="preserve"> обратная связь. </w:t>
      </w:r>
    </w:p>
    <w:p w:rsidR="00957A87" w:rsidRDefault="00943B59" w:rsidP="007D6380">
      <w:pPr>
        <w:rPr>
          <w:lang w:val="ru-RU"/>
        </w:rPr>
      </w:pPr>
      <w:r>
        <w:rPr>
          <w:lang w:val="ru-RU"/>
        </w:rPr>
        <w:t xml:space="preserve">Стоит также учитывать, что только лишь материальное стимулирование не принесет ожидаемой отдачи от труда работников. Хорошее влияние в таком случае оказывает так называемы компенсационный пакет. Наряду с перечисленными способами мотивации большую роль играем моральная мотивация. Иногда просто достаточно выслушать человека. </w:t>
      </w:r>
    </w:p>
    <w:p w:rsidR="00656481" w:rsidRPr="006127EF" w:rsidRDefault="00656481" w:rsidP="007D6380">
      <w:pPr>
        <w:rPr>
          <w:lang w:val="ru-RU"/>
        </w:rPr>
      </w:pPr>
      <w:r>
        <w:rPr>
          <w:lang w:val="ru-RU"/>
        </w:rPr>
        <w:t>Резюмируя: трудовая мотивация явление, казалось бы, каждодневное, обыденное, однако притягивает интерес как управленцев, так и исследователей. Это обусловлено сложностью и многогранностью объекта трудовой мотивации – человека, работника. Поэтому, на мой взгляд, постоянное развитие данной области организационного управления обеспечено, ибо пока есть человек – исследование его, его действий и поступков, -</w:t>
      </w:r>
      <w:r w:rsidR="00E16121">
        <w:rPr>
          <w:lang w:val="ru-RU"/>
        </w:rPr>
        <w:t xml:space="preserve"> бесконечно</w:t>
      </w:r>
      <w:r>
        <w:rPr>
          <w:lang w:val="ru-RU"/>
        </w:rPr>
        <w:t xml:space="preserve">.  </w:t>
      </w:r>
    </w:p>
    <w:p w:rsidR="00A712ED" w:rsidRDefault="00C92F51" w:rsidP="007D6380">
      <w:pPr>
        <w:pStyle w:val="1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br w:type="page"/>
      </w:r>
      <w:bookmarkStart w:id="14" w:name="_Toc216322091"/>
      <w:r>
        <w:rPr>
          <w:lang w:val="ru-RU"/>
        </w:rPr>
        <w:t>Список литературы</w:t>
      </w:r>
      <w:bookmarkEnd w:id="14"/>
    </w:p>
    <w:p w:rsidR="007D6380" w:rsidRPr="007D6380" w:rsidRDefault="007D6380" w:rsidP="007D6380">
      <w:pPr>
        <w:tabs>
          <w:tab w:val="left" w:pos="284"/>
        </w:tabs>
        <w:ind w:firstLine="0"/>
        <w:rPr>
          <w:lang w:val="ru-RU"/>
        </w:rPr>
      </w:pPr>
    </w:p>
    <w:p w:rsidR="002E428D" w:rsidRDefault="002E428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Бердичевская Н.Ф.Организационное поведение: текст лекций. Ульяновск: УлГТУ, 1998.</w:t>
      </w:r>
    </w:p>
    <w:p w:rsidR="00D8341A" w:rsidRDefault="002E428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Васильев Г.А., Деева Е.М. Организационное поведение: Учебное пособие для студентов вузов. М.: Юнити-Дана, 2005.</w:t>
      </w:r>
    </w:p>
    <w:p w:rsidR="00D8341A" w:rsidRDefault="00D8341A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Красовский Ю.Д. Организационное поведение: учебное пособие для вузов. М.: Юнити, 1999.</w:t>
      </w:r>
    </w:p>
    <w:p w:rsidR="00D8341A" w:rsidRDefault="00D8341A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 xml:space="preserve">Виханский О.С. Менеджмент: человек, стратегия, организация, процесс. М.:МГУ, 1995. </w:t>
      </w:r>
    </w:p>
    <w:p w:rsidR="00B25DB3" w:rsidRDefault="00D8341A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 xml:space="preserve">Косаренко Н.Н., Макаренков Н.Л. Управление персоналом организации. М.:НИБ. 2004. </w:t>
      </w:r>
    </w:p>
    <w:p w:rsidR="00B25DB3" w:rsidRDefault="00A712E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Авчиренко Л.К. Управление персоналом организации – М.: ИНФРА-М;  Новосибирск: НГАЭиУ, 2001.</w:t>
      </w:r>
    </w:p>
    <w:p w:rsidR="00B25DB3" w:rsidRDefault="00A712E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 w:rsidRPr="00A712ED">
        <w:rPr>
          <w:lang w:val="ru-RU"/>
        </w:rPr>
        <w:t xml:space="preserve">Балабанов И.Т.   </w:t>
      </w:r>
      <w:r>
        <w:rPr>
          <w:lang w:val="ru-RU"/>
        </w:rPr>
        <w:t>Основы организации и мотивации  -  М.:  Финансы и статистика, 1999</w:t>
      </w:r>
    </w:p>
    <w:p w:rsidR="00B25DB3" w:rsidRDefault="00A712E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Ильин Е.П. Мотивация и мотивы СПб.: Издательство «Питер», 2000.</w:t>
      </w:r>
    </w:p>
    <w:p w:rsidR="00B25DB3" w:rsidRDefault="00A712E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Пугачев В.П. Руководство персоналом организации – М.: Аспект Пресс, 1999.</w:t>
      </w:r>
    </w:p>
    <w:p w:rsidR="00934065" w:rsidRDefault="00A712ED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Удальцова М.В., Авчиренко Л.К. Социология и психология управления –ИНФРА-М; Новосибирск: Сибирское соглашение, 1999.</w:t>
      </w:r>
    </w:p>
    <w:p w:rsidR="00CE5ECF" w:rsidRDefault="00E3694B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Молл Е.Г. Менеджмент: организационное поведение. М.: Финансы и статистика, 1998.</w:t>
      </w:r>
    </w:p>
    <w:p w:rsidR="00C1196B" w:rsidRDefault="00E3694B" w:rsidP="007D6380">
      <w:pPr>
        <w:numPr>
          <w:ilvl w:val="0"/>
          <w:numId w:val="30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Макгрегор Д. Человеческий фактор производства.// Социологические исследования. – 1996. – № 5, стр. 117-128.</w:t>
      </w:r>
    </w:p>
    <w:p w:rsidR="00267296" w:rsidRPr="006D3BAC" w:rsidRDefault="00267296" w:rsidP="007D6380">
      <w:pPr>
        <w:tabs>
          <w:tab w:val="left" w:pos="284"/>
        </w:tabs>
        <w:ind w:firstLine="0"/>
        <w:rPr>
          <w:lang w:val="ru-RU"/>
        </w:rPr>
      </w:pPr>
      <w:bookmarkStart w:id="15" w:name="_GoBack"/>
      <w:bookmarkEnd w:id="15"/>
    </w:p>
    <w:sectPr w:rsidR="00267296" w:rsidRPr="006D3BAC" w:rsidSect="007D6380">
      <w:headerReference w:type="even" r:id="rId7"/>
      <w:headerReference w:type="default" r:id="rId8"/>
      <w:pgSz w:w="12240" w:h="15840"/>
      <w:pgMar w:top="1134" w:right="851" w:bottom="1134" w:left="1701" w:header="720" w:footer="72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7D" w:rsidRDefault="00C7347D">
      <w:r>
        <w:separator/>
      </w:r>
    </w:p>
  </w:endnote>
  <w:endnote w:type="continuationSeparator" w:id="0">
    <w:p w:rsidR="00C7347D" w:rsidRDefault="00C7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7D" w:rsidRDefault="00C7347D">
      <w:r>
        <w:separator/>
      </w:r>
    </w:p>
  </w:footnote>
  <w:footnote w:type="continuationSeparator" w:id="0">
    <w:p w:rsidR="00C7347D" w:rsidRDefault="00C7347D">
      <w:r>
        <w:continuationSeparator/>
      </w:r>
    </w:p>
  </w:footnote>
  <w:footnote w:id="1">
    <w:p w:rsidR="00C7347D" w:rsidRDefault="0052213C">
      <w:pPr>
        <w:pStyle w:val="a6"/>
      </w:pPr>
      <w:r>
        <w:rPr>
          <w:rStyle w:val="a8"/>
          <w:rFonts w:cs="Vrinda"/>
        </w:rPr>
        <w:footnoteRef/>
      </w:r>
      <w:r w:rsidRPr="00CB0E01">
        <w:rPr>
          <w:lang w:val="ru-RU"/>
        </w:rPr>
        <w:t xml:space="preserve"> </w:t>
      </w:r>
      <w:r>
        <w:rPr>
          <w:lang w:val="ru-RU"/>
        </w:rPr>
        <w:t>Бердичевская Н.Ф.</w:t>
      </w:r>
      <w:r w:rsidR="00CB0E01">
        <w:rPr>
          <w:lang w:val="ru-RU"/>
        </w:rPr>
        <w:t>Организационное поведение: текст лекций. Ульяновск: УлГТУ, 1998.– стр. 56.</w:t>
      </w:r>
    </w:p>
  </w:footnote>
  <w:footnote w:id="2">
    <w:p w:rsidR="00C7347D" w:rsidRDefault="0043597F" w:rsidP="00016B98">
      <w:pPr>
        <w:pStyle w:val="a6"/>
        <w:ind w:firstLine="0"/>
      </w:pPr>
      <w:r>
        <w:rPr>
          <w:rStyle w:val="a8"/>
          <w:rFonts w:cs="Vrinda"/>
        </w:rPr>
        <w:footnoteRef/>
      </w:r>
      <w:r w:rsidRPr="0043597F">
        <w:rPr>
          <w:lang w:val="ru-RU"/>
        </w:rPr>
        <w:t xml:space="preserve"> </w:t>
      </w:r>
      <w:r>
        <w:rPr>
          <w:lang w:val="ru-RU"/>
        </w:rPr>
        <w:t>Васильев Г.А., Деева Е.М. Организационное поведение:</w:t>
      </w:r>
      <w:r w:rsidR="002E428D">
        <w:rPr>
          <w:lang w:val="ru-RU"/>
        </w:rPr>
        <w:t xml:space="preserve"> </w:t>
      </w:r>
      <w:r>
        <w:rPr>
          <w:lang w:val="ru-RU"/>
        </w:rPr>
        <w:t>Учебное пособие для студентов вузов. М.: Юнити-Дана, 2005. – стр. 95</w:t>
      </w:r>
    </w:p>
  </w:footnote>
  <w:footnote w:id="3">
    <w:p w:rsidR="00016B98" w:rsidRPr="003E57AD" w:rsidRDefault="00016B98" w:rsidP="00016B98">
      <w:pPr>
        <w:pStyle w:val="a6"/>
        <w:ind w:firstLine="0"/>
        <w:rPr>
          <w:lang w:val="ru-RU"/>
        </w:rPr>
      </w:pPr>
      <w:r>
        <w:rPr>
          <w:rStyle w:val="a8"/>
          <w:rFonts w:cs="Vrinda"/>
        </w:rPr>
        <w:footnoteRef/>
      </w:r>
      <w:r w:rsidRPr="00016B98">
        <w:rPr>
          <w:lang w:val="ru-RU"/>
        </w:rPr>
        <w:t xml:space="preserve"> </w:t>
      </w:r>
      <w:r>
        <w:rPr>
          <w:lang w:val="ru-RU"/>
        </w:rPr>
        <w:t>Красовский Ю.Д. Организационное поведение: учебное пособие для вузов. М.: Юнити, 1999. – стр. 87</w:t>
      </w:r>
    </w:p>
    <w:p w:rsidR="00C7347D" w:rsidRDefault="00C7347D" w:rsidP="00016B98">
      <w:pPr>
        <w:pStyle w:val="a6"/>
        <w:ind w:firstLine="0"/>
      </w:pPr>
    </w:p>
  </w:footnote>
  <w:footnote w:id="4">
    <w:p w:rsidR="00C7347D" w:rsidRDefault="00157E6C" w:rsidP="00157E6C">
      <w:pPr>
        <w:pStyle w:val="a6"/>
        <w:ind w:firstLine="0"/>
      </w:pPr>
      <w:r>
        <w:rPr>
          <w:rStyle w:val="a8"/>
          <w:rFonts w:cs="Vrinda"/>
        </w:rPr>
        <w:footnoteRef/>
      </w:r>
      <w:r w:rsidRPr="006D7B5F">
        <w:rPr>
          <w:lang w:val="ru-RU"/>
        </w:rPr>
        <w:t xml:space="preserve"> </w:t>
      </w:r>
      <w:r>
        <w:rPr>
          <w:lang w:val="ru-RU"/>
        </w:rPr>
        <w:t>Васильев Г.А., Деева Е.М. Организационное поведение:Учебное пособие для студентов вузов. М.: Юнити-Дана, 2005. – стр. 91</w:t>
      </w:r>
    </w:p>
  </w:footnote>
  <w:footnote w:id="5">
    <w:p w:rsidR="00C7347D" w:rsidRDefault="00157E6C" w:rsidP="00157E6C">
      <w:pPr>
        <w:pStyle w:val="a6"/>
        <w:ind w:firstLine="0"/>
      </w:pPr>
      <w:r>
        <w:rPr>
          <w:rStyle w:val="a8"/>
          <w:rFonts w:cs="Vrinda"/>
        </w:rPr>
        <w:footnoteRef/>
      </w:r>
      <w:r w:rsidRPr="00D47725">
        <w:rPr>
          <w:lang w:val="ru-RU"/>
        </w:rPr>
        <w:t xml:space="preserve"> </w:t>
      </w:r>
      <w:r>
        <w:rPr>
          <w:lang w:val="ru-RU"/>
        </w:rPr>
        <w:t>Виханский О.С. Менеджмент: человек, стратегия, организация, процесс. М.:МГУ, 1995. – стр. 71.</w:t>
      </w:r>
    </w:p>
  </w:footnote>
  <w:footnote w:id="6">
    <w:p w:rsidR="00C7347D" w:rsidRDefault="00C1196B" w:rsidP="00C1196B">
      <w:pPr>
        <w:pStyle w:val="a6"/>
        <w:ind w:firstLine="0"/>
      </w:pPr>
      <w:r>
        <w:rPr>
          <w:rStyle w:val="a8"/>
          <w:rFonts w:cs="Vrinda"/>
        </w:rPr>
        <w:footnoteRef/>
      </w:r>
      <w:r w:rsidRPr="00C1196B">
        <w:rPr>
          <w:lang w:val="ru-RU"/>
        </w:rPr>
        <w:t xml:space="preserve"> </w:t>
      </w:r>
      <w:r>
        <w:rPr>
          <w:lang w:val="ru-RU"/>
        </w:rPr>
        <w:t>Косаренко Н.Н., Макаренков Н.Л. Управление персоналом организации. М.:НИБ. 2004. – стр.132</w:t>
      </w:r>
    </w:p>
  </w:footnote>
  <w:footnote w:id="7">
    <w:p w:rsidR="00C7347D" w:rsidRDefault="00157E6C" w:rsidP="00157E6C">
      <w:pPr>
        <w:pStyle w:val="a6"/>
      </w:pPr>
      <w:r>
        <w:rPr>
          <w:rStyle w:val="a8"/>
          <w:rFonts w:cs="Vrinda"/>
        </w:rPr>
        <w:footnoteRef/>
      </w:r>
      <w:r w:rsidRPr="00180C76">
        <w:rPr>
          <w:lang w:val="ru-RU"/>
        </w:rPr>
        <w:t xml:space="preserve"> </w:t>
      </w:r>
      <w:r>
        <w:rPr>
          <w:lang w:val="ru-RU"/>
        </w:rPr>
        <w:t>Магура М.И., Курбатова М.Б. Современные персонал-технологии.2003. гл. 6</w:t>
      </w:r>
    </w:p>
  </w:footnote>
  <w:footnote w:id="8">
    <w:p w:rsidR="0073360B" w:rsidRPr="00117C8A" w:rsidRDefault="0073360B" w:rsidP="0073360B">
      <w:pPr>
        <w:pStyle w:val="a6"/>
        <w:ind w:firstLine="0"/>
        <w:rPr>
          <w:lang w:val="ru-RU"/>
        </w:rPr>
      </w:pPr>
      <w:r>
        <w:rPr>
          <w:rStyle w:val="a8"/>
          <w:rFonts w:cs="Vrinda"/>
        </w:rPr>
        <w:footnoteRef/>
      </w:r>
      <w:r w:rsidRPr="0073360B">
        <w:rPr>
          <w:lang w:val="ru-RU"/>
        </w:rPr>
        <w:t xml:space="preserve"> </w:t>
      </w:r>
      <w:r>
        <w:rPr>
          <w:lang w:val="ru-RU"/>
        </w:rPr>
        <w:t>Магура М.И., Курбатова М.Б. Современные персонал-технологии.2003. гл.6.</w:t>
      </w:r>
    </w:p>
    <w:p w:rsidR="00C7347D" w:rsidRDefault="00C7347D" w:rsidP="0073360B">
      <w:pPr>
        <w:pStyle w:val="a6"/>
        <w:ind w:firstLine="0"/>
      </w:pPr>
    </w:p>
  </w:footnote>
  <w:footnote w:id="9">
    <w:p w:rsidR="00C7347D" w:rsidRDefault="00117C8A">
      <w:pPr>
        <w:pStyle w:val="a6"/>
      </w:pPr>
      <w:r>
        <w:rPr>
          <w:rStyle w:val="a8"/>
          <w:rFonts w:cs="Vrinda"/>
        </w:rPr>
        <w:footnoteRef/>
      </w:r>
      <w:r w:rsidRPr="00117C8A">
        <w:rPr>
          <w:lang w:val="ru-RU"/>
        </w:rPr>
        <w:t xml:space="preserve"> </w:t>
      </w:r>
      <w:r>
        <w:rPr>
          <w:lang w:val="ru-RU"/>
        </w:rPr>
        <w:t>Магура М.И., Курбатова М.Б. Современные персонал-технологии.</w:t>
      </w:r>
      <w:r w:rsidR="0073360B">
        <w:rPr>
          <w:lang w:val="ru-RU"/>
        </w:rPr>
        <w:t>2003. гл.6.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72" w:rsidRDefault="00126B72" w:rsidP="00126B72">
    <w:pPr>
      <w:pStyle w:val="ac"/>
      <w:framePr w:wrap="around" w:vAnchor="text" w:hAnchor="margin" w:xAlign="right" w:y="1"/>
      <w:rPr>
        <w:rStyle w:val="ae"/>
        <w:rFonts w:cs="Vrinda"/>
      </w:rPr>
    </w:pPr>
  </w:p>
  <w:p w:rsidR="00126B72" w:rsidRDefault="00126B72" w:rsidP="00126B7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72" w:rsidRDefault="00726963" w:rsidP="00126B72">
    <w:pPr>
      <w:pStyle w:val="ac"/>
      <w:framePr w:wrap="around" w:vAnchor="text" w:hAnchor="margin" w:xAlign="right" w:y="1"/>
      <w:rPr>
        <w:rStyle w:val="ae"/>
        <w:rFonts w:cs="Vrinda"/>
      </w:rPr>
    </w:pPr>
    <w:r>
      <w:rPr>
        <w:rStyle w:val="ae"/>
        <w:rFonts w:cs="Vrinda"/>
        <w:noProof/>
      </w:rPr>
      <w:t>2</w:t>
    </w:r>
  </w:p>
  <w:p w:rsidR="00126B72" w:rsidRDefault="00126B72" w:rsidP="00126B7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5A2"/>
    <w:multiLevelType w:val="hybridMultilevel"/>
    <w:tmpl w:val="6BA0467A"/>
    <w:lvl w:ilvl="0" w:tplc="2346766C">
      <w:start w:val="1"/>
      <w:numFmt w:val="bullet"/>
      <w:lvlText w:val=""/>
      <w:lvlJc w:val="left"/>
      <w:pPr>
        <w:tabs>
          <w:tab w:val="num" w:pos="1267"/>
        </w:tabs>
        <w:ind w:left="10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99668CF"/>
    <w:multiLevelType w:val="multilevel"/>
    <w:tmpl w:val="A6EC488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8B92D39"/>
    <w:multiLevelType w:val="hybridMultilevel"/>
    <w:tmpl w:val="31B080EE"/>
    <w:lvl w:ilvl="0" w:tplc="FB50CB9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FA712B"/>
    <w:multiLevelType w:val="hybridMultilevel"/>
    <w:tmpl w:val="9C2A8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F5AD3"/>
    <w:multiLevelType w:val="hybridMultilevel"/>
    <w:tmpl w:val="3956EF20"/>
    <w:lvl w:ilvl="0" w:tplc="F6FA6E4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95B60"/>
    <w:multiLevelType w:val="hybridMultilevel"/>
    <w:tmpl w:val="6FF8EEA6"/>
    <w:lvl w:ilvl="0" w:tplc="2346766C">
      <w:start w:val="1"/>
      <w:numFmt w:val="bullet"/>
      <w:lvlText w:val=""/>
      <w:lvlJc w:val="left"/>
      <w:pPr>
        <w:tabs>
          <w:tab w:val="num" w:pos="1106"/>
        </w:tabs>
        <w:ind w:left="87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5B29FF"/>
    <w:multiLevelType w:val="hybridMultilevel"/>
    <w:tmpl w:val="9F888C86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23733837"/>
    <w:multiLevelType w:val="hybridMultilevel"/>
    <w:tmpl w:val="BD9EE4F4"/>
    <w:lvl w:ilvl="0" w:tplc="2346766C">
      <w:start w:val="1"/>
      <w:numFmt w:val="bullet"/>
      <w:lvlText w:val=""/>
      <w:lvlJc w:val="left"/>
      <w:pPr>
        <w:tabs>
          <w:tab w:val="num" w:pos="397"/>
        </w:tabs>
        <w:ind w:left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5154209"/>
    <w:multiLevelType w:val="multilevel"/>
    <w:tmpl w:val="21680E2A"/>
    <w:lvl w:ilvl="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58920D4"/>
    <w:multiLevelType w:val="multilevel"/>
    <w:tmpl w:val="552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F76AB"/>
    <w:multiLevelType w:val="hybridMultilevel"/>
    <w:tmpl w:val="37E0E414"/>
    <w:lvl w:ilvl="0" w:tplc="2346766C">
      <w:start w:val="1"/>
      <w:numFmt w:val="bullet"/>
      <w:lvlText w:val=""/>
      <w:lvlJc w:val="left"/>
      <w:pPr>
        <w:tabs>
          <w:tab w:val="num" w:pos="1267"/>
        </w:tabs>
        <w:ind w:left="10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26571D68"/>
    <w:multiLevelType w:val="hybridMultilevel"/>
    <w:tmpl w:val="ADECA71A"/>
    <w:lvl w:ilvl="0" w:tplc="2B221E36">
      <w:start w:val="1"/>
      <w:numFmt w:val="decimal"/>
      <w:pStyle w:val="2"/>
      <w:lvlText w:val="%1."/>
      <w:lvlJc w:val="left"/>
      <w:pPr>
        <w:tabs>
          <w:tab w:val="num" w:pos="1531"/>
        </w:tabs>
        <w:ind w:left="1531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9E49DB"/>
    <w:multiLevelType w:val="hybridMultilevel"/>
    <w:tmpl w:val="3CCAA078"/>
    <w:lvl w:ilvl="0" w:tplc="F6FA6E4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1464B"/>
    <w:multiLevelType w:val="hybridMultilevel"/>
    <w:tmpl w:val="18FCE144"/>
    <w:lvl w:ilvl="0" w:tplc="150856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3B07AF9"/>
    <w:multiLevelType w:val="hybridMultilevel"/>
    <w:tmpl w:val="07689528"/>
    <w:lvl w:ilvl="0" w:tplc="F6FA6E4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14403"/>
    <w:multiLevelType w:val="multilevel"/>
    <w:tmpl w:val="31B080EE"/>
    <w:lvl w:ilvl="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F6C2DCC"/>
    <w:multiLevelType w:val="multilevel"/>
    <w:tmpl w:val="9F888C86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50906CD3"/>
    <w:multiLevelType w:val="hybridMultilevel"/>
    <w:tmpl w:val="4F1650DC"/>
    <w:lvl w:ilvl="0" w:tplc="2346766C">
      <w:start w:val="1"/>
      <w:numFmt w:val="bullet"/>
      <w:lvlText w:val=""/>
      <w:lvlJc w:val="left"/>
      <w:pPr>
        <w:tabs>
          <w:tab w:val="num" w:pos="1267"/>
        </w:tabs>
        <w:ind w:left="10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53202723"/>
    <w:multiLevelType w:val="hybridMultilevel"/>
    <w:tmpl w:val="1BD044BC"/>
    <w:lvl w:ilvl="0" w:tplc="2346766C">
      <w:start w:val="1"/>
      <w:numFmt w:val="bullet"/>
      <w:lvlText w:val=""/>
      <w:lvlJc w:val="left"/>
      <w:pPr>
        <w:tabs>
          <w:tab w:val="num" w:pos="397"/>
        </w:tabs>
        <w:ind w:left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77675B"/>
    <w:multiLevelType w:val="hybridMultilevel"/>
    <w:tmpl w:val="B5D41A70"/>
    <w:lvl w:ilvl="0" w:tplc="2346766C">
      <w:start w:val="1"/>
      <w:numFmt w:val="bullet"/>
      <w:lvlText w:val=""/>
      <w:lvlJc w:val="left"/>
      <w:pPr>
        <w:tabs>
          <w:tab w:val="num" w:pos="1267"/>
        </w:tabs>
        <w:ind w:left="10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62C327BA"/>
    <w:multiLevelType w:val="hybridMultilevel"/>
    <w:tmpl w:val="46F6A6E8"/>
    <w:lvl w:ilvl="0" w:tplc="F6BC397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649A2406"/>
    <w:multiLevelType w:val="hybridMultilevel"/>
    <w:tmpl w:val="7D10753E"/>
    <w:lvl w:ilvl="0" w:tplc="F6FA6E4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33478C"/>
    <w:multiLevelType w:val="multilevel"/>
    <w:tmpl w:val="31B080EE"/>
    <w:lvl w:ilvl="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1B5E32"/>
    <w:multiLevelType w:val="hybridMultilevel"/>
    <w:tmpl w:val="E28C9756"/>
    <w:lvl w:ilvl="0" w:tplc="2346766C">
      <w:start w:val="1"/>
      <w:numFmt w:val="bullet"/>
      <w:lvlText w:val=""/>
      <w:lvlJc w:val="left"/>
      <w:pPr>
        <w:tabs>
          <w:tab w:val="num" w:pos="397"/>
        </w:tabs>
        <w:ind w:left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A451630"/>
    <w:multiLevelType w:val="hybridMultilevel"/>
    <w:tmpl w:val="E4CC0F76"/>
    <w:lvl w:ilvl="0" w:tplc="F15E429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B501F10"/>
    <w:multiLevelType w:val="multilevel"/>
    <w:tmpl w:val="31B080EE"/>
    <w:lvl w:ilvl="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BBE171D"/>
    <w:multiLevelType w:val="hybridMultilevel"/>
    <w:tmpl w:val="7B865D4E"/>
    <w:lvl w:ilvl="0" w:tplc="2346766C">
      <w:start w:val="1"/>
      <w:numFmt w:val="bullet"/>
      <w:lvlText w:val=""/>
      <w:lvlJc w:val="left"/>
      <w:pPr>
        <w:tabs>
          <w:tab w:val="num" w:pos="397"/>
        </w:tabs>
        <w:ind w:left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05E1CB0"/>
    <w:multiLevelType w:val="multilevel"/>
    <w:tmpl w:val="9F888C86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>
    <w:nsid w:val="7060687E"/>
    <w:multiLevelType w:val="multilevel"/>
    <w:tmpl w:val="9F888C86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79CD0B31"/>
    <w:multiLevelType w:val="hybridMultilevel"/>
    <w:tmpl w:val="3C50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3341A0"/>
    <w:multiLevelType w:val="multilevel"/>
    <w:tmpl w:val="9F888C86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7C232873"/>
    <w:multiLevelType w:val="hybridMultilevel"/>
    <w:tmpl w:val="21680E2A"/>
    <w:lvl w:ilvl="0" w:tplc="FB50CB90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4"/>
  </w:num>
  <w:num w:numId="5">
    <w:abstractNumId w:val="14"/>
  </w:num>
  <w:num w:numId="6">
    <w:abstractNumId w:val="2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23"/>
  </w:num>
  <w:num w:numId="12">
    <w:abstractNumId w:val="22"/>
  </w:num>
  <w:num w:numId="13">
    <w:abstractNumId w:val="31"/>
  </w:num>
  <w:num w:numId="14">
    <w:abstractNumId w:val="8"/>
  </w:num>
  <w:num w:numId="15">
    <w:abstractNumId w:val="7"/>
  </w:num>
  <w:num w:numId="16">
    <w:abstractNumId w:val="25"/>
  </w:num>
  <w:num w:numId="17">
    <w:abstractNumId w:val="26"/>
  </w:num>
  <w:num w:numId="18">
    <w:abstractNumId w:val="27"/>
  </w:num>
  <w:num w:numId="19">
    <w:abstractNumId w:val="17"/>
  </w:num>
  <w:num w:numId="20">
    <w:abstractNumId w:val="28"/>
  </w:num>
  <w:num w:numId="21">
    <w:abstractNumId w:val="0"/>
  </w:num>
  <w:num w:numId="22">
    <w:abstractNumId w:val="30"/>
  </w:num>
  <w:num w:numId="23">
    <w:abstractNumId w:val="19"/>
  </w:num>
  <w:num w:numId="24">
    <w:abstractNumId w:val="16"/>
  </w:num>
  <w:num w:numId="25">
    <w:abstractNumId w:val="10"/>
  </w:num>
  <w:num w:numId="26">
    <w:abstractNumId w:val="18"/>
  </w:num>
  <w:num w:numId="27">
    <w:abstractNumId w:val="29"/>
  </w:num>
  <w:num w:numId="28">
    <w:abstractNumId w:val="5"/>
  </w:num>
  <w:num w:numId="29">
    <w:abstractNumId w:val="9"/>
  </w:num>
  <w:num w:numId="30">
    <w:abstractNumId w:val="20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75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BAC"/>
    <w:rsid w:val="00016B98"/>
    <w:rsid w:val="00037B7B"/>
    <w:rsid w:val="000934CE"/>
    <w:rsid w:val="00117C8A"/>
    <w:rsid w:val="00126B72"/>
    <w:rsid w:val="00157E6C"/>
    <w:rsid w:val="00165C3B"/>
    <w:rsid w:val="00180C76"/>
    <w:rsid w:val="001E7002"/>
    <w:rsid w:val="001F7B1A"/>
    <w:rsid w:val="00267296"/>
    <w:rsid w:val="002A750A"/>
    <w:rsid w:val="002E428D"/>
    <w:rsid w:val="002E6665"/>
    <w:rsid w:val="002F5631"/>
    <w:rsid w:val="003305F1"/>
    <w:rsid w:val="00332268"/>
    <w:rsid w:val="003E57AD"/>
    <w:rsid w:val="0043597F"/>
    <w:rsid w:val="00486F2A"/>
    <w:rsid w:val="004B1641"/>
    <w:rsid w:val="004B3E5A"/>
    <w:rsid w:val="004C2F48"/>
    <w:rsid w:val="004D523F"/>
    <w:rsid w:val="0052213C"/>
    <w:rsid w:val="00547DBD"/>
    <w:rsid w:val="005577E2"/>
    <w:rsid w:val="0057600D"/>
    <w:rsid w:val="005B187D"/>
    <w:rsid w:val="005D0647"/>
    <w:rsid w:val="006127EF"/>
    <w:rsid w:val="006533D3"/>
    <w:rsid w:val="00656481"/>
    <w:rsid w:val="00665AE1"/>
    <w:rsid w:val="006735BF"/>
    <w:rsid w:val="006D1D71"/>
    <w:rsid w:val="006D3BAC"/>
    <w:rsid w:val="006D7B5F"/>
    <w:rsid w:val="00726963"/>
    <w:rsid w:val="0073360B"/>
    <w:rsid w:val="007D6380"/>
    <w:rsid w:val="0081412C"/>
    <w:rsid w:val="008B295C"/>
    <w:rsid w:val="008C58DA"/>
    <w:rsid w:val="009157BC"/>
    <w:rsid w:val="00934065"/>
    <w:rsid w:val="00943B59"/>
    <w:rsid w:val="00957A87"/>
    <w:rsid w:val="00967820"/>
    <w:rsid w:val="009E15DB"/>
    <w:rsid w:val="00A712ED"/>
    <w:rsid w:val="00A7330D"/>
    <w:rsid w:val="00A7769A"/>
    <w:rsid w:val="00AB0E8C"/>
    <w:rsid w:val="00AC6619"/>
    <w:rsid w:val="00B15BD7"/>
    <w:rsid w:val="00B25DB3"/>
    <w:rsid w:val="00B467D8"/>
    <w:rsid w:val="00B8795C"/>
    <w:rsid w:val="00BA4213"/>
    <w:rsid w:val="00BF0282"/>
    <w:rsid w:val="00C1196B"/>
    <w:rsid w:val="00C7347D"/>
    <w:rsid w:val="00C92F51"/>
    <w:rsid w:val="00CB0E01"/>
    <w:rsid w:val="00CE5ECF"/>
    <w:rsid w:val="00D331B8"/>
    <w:rsid w:val="00D4498C"/>
    <w:rsid w:val="00D47725"/>
    <w:rsid w:val="00D77FB5"/>
    <w:rsid w:val="00D8341A"/>
    <w:rsid w:val="00D94A6E"/>
    <w:rsid w:val="00DB0648"/>
    <w:rsid w:val="00E16121"/>
    <w:rsid w:val="00E33A4F"/>
    <w:rsid w:val="00E3694B"/>
    <w:rsid w:val="00EE568D"/>
    <w:rsid w:val="00F33AB5"/>
    <w:rsid w:val="00F61BC2"/>
    <w:rsid w:val="00F93BE9"/>
    <w:rsid w:val="00FB5E81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083DD7-1F15-4ED5-8D72-D22C20E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6E"/>
    <w:pPr>
      <w:spacing w:line="360" w:lineRule="auto"/>
      <w:ind w:firstLine="709"/>
      <w:jc w:val="both"/>
    </w:pPr>
    <w:rPr>
      <w:rFonts w:cs="Vrinda"/>
      <w:sz w:val="28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735BF"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1BC2"/>
    <w:pPr>
      <w:keepNext/>
      <w:numPr>
        <w:numId w:val="1"/>
      </w:numPr>
      <w:spacing w:before="240" w:after="60"/>
      <w:jc w:val="left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D3BAC"/>
    <w:pPr>
      <w:keepNext/>
      <w:spacing w:before="360" w:after="240"/>
      <w:outlineLvl w:val="2"/>
    </w:pPr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21">
    <w:name w:val="Body Text 2"/>
    <w:basedOn w:val="a"/>
    <w:link w:val="22"/>
    <w:uiPriority w:val="99"/>
    <w:rsid w:val="006D3BAC"/>
    <w:pPr>
      <w:jc w:val="center"/>
    </w:pPr>
    <w:rPr>
      <w:rFonts w:ascii="Garamond" w:hAnsi="Garamond" w:cs="Garamond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Pr>
      <w:rFonts w:cs="Vrinda"/>
      <w:sz w:val="28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6D3BAC"/>
    <w:pPr>
      <w:jc w:val="center"/>
    </w:pPr>
    <w:rPr>
      <w:rFonts w:ascii="Garamond" w:hAnsi="Garamond" w:cs="Garamond"/>
      <w:szCs w:val="28"/>
      <w:lang w:val="ru-RU" w:eastAsia="ru-RU"/>
    </w:rPr>
  </w:style>
  <w:style w:type="character" w:customStyle="1" w:styleId="a4">
    <w:name w:val="Основной текст Знак"/>
    <w:link w:val="a3"/>
    <w:uiPriority w:val="99"/>
    <w:semiHidden/>
    <w:rPr>
      <w:rFonts w:cs="Vrinda"/>
      <w:sz w:val="28"/>
      <w:szCs w:val="24"/>
      <w:lang w:val="en-US" w:eastAsia="en-US"/>
    </w:rPr>
  </w:style>
  <w:style w:type="paragraph" w:styleId="a5">
    <w:name w:val="caption"/>
    <w:basedOn w:val="a"/>
    <w:next w:val="a"/>
    <w:uiPriority w:val="35"/>
    <w:qFormat/>
    <w:rsid w:val="006D3BAC"/>
    <w:pPr>
      <w:spacing w:before="120" w:after="120"/>
      <w:ind w:firstLine="680"/>
    </w:pPr>
    <w:rPr>
      <w:b/>
      <w:bCs/>
      <w:lang w:val="ru-RU" w:eastAsia="ru-RU"/>
    </w:rPr>
  </w:style>
  <w:style w:type="paragraph" w:styleId="31">
    <w:name w:val="Body Text 3"/>
    <w:basedOn w:val="a"/>
    <w:link w:val="32"/>
    <w:uiPriority w:val="99"/>
    <w:rsid w:val="006D3BAC"/>
    <w:pPr>
      <w:widowControl w:val="0"/>
      <w:autoSpaceDE w:val="0"/>
      <w:autoSpaceDN w:val="0"/>
      <w:adjustRightInd w:val="0"/>
      <w:spacing w:before="200"/>
    </w:pPr>
    <w:rPr>
      <w:szCs w:val="28"/>
      <w:lang w:val="ru-RU"/>
    </w:rPr>
  </w:style>
  <w:style w:type="character" w:customStyle="1" w:styleId="32">
    <w:name w:val="Основной текст 3 Знак"/>
    <w:link w:val="31"/>
    <w:uiPriority w:val="99"/>
    <w:semiHidden/>
    <w:rPr>
      <w:rFonts w:cs="Vrinda"/>
      <w:sz w:val="16"/>
      <w:szCs w:val="16"/>
      <w:lang w:val="en-US" w:eastAsia="en-US"/>
    </w:rPr>
  </w:style>
  <w:style w:type="paragraph" w:styleId="a6">
    <w:name w:val="footnote text"/>
    <w:basedOn w:val="a"/>
    <w:link w:val="a7"/>
    <w:uiPriority w:val="99"/>
    <w:semiHidden/>
    <w:rsid w:val="0052213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cs="Vrinda"/>
      <w:lang w:val="en-US" w:eastAsia="en-US"/>
    </w:rPr>
  </w:style>
  <w:style w:type="character" w:styleId="a8">
    <w:name w:val="footnote reference"/>
    <w:uiPriority w:val="99"/>
    <w:semiHidden/>
    <w:rsid w:val="0052213C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EE568D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lang w:val="ru-RU" w:eastAsia="ru-RU"/>
    </w:rPr>
  </w:style>
  <w:style w:type="character" w:styleId="aa">
    <w:name w:val="Emphasis"/>
    <w:uiPriority w:val="20"/>
    <w:qFormat/>
    <w:rsid w:val="00EE568D"/>
    <w:rPr>
      <w:rFonts w:cs="Times New Roman"/>
      <w:i/>
      <w:iCs/>
    </w:rPr>
  </w:style>
  <w:style w:type="character" w:styleId="ab">
    <w:name w:val="Strong"/>
    <w:uiPriority w:val="22"/>
    <w:qFormat/>
    <w:rsid w:val="00EE568D"/>
    <w:rPr>
      <w:rFonts w:cs="Times New Roman"/>
      <w:b/>
      <w:bCs/>
    </w:rPr>
  </w:style>
  <w:style w:type="paragraph" w:styleId="ac">
    <w:name w:val="header"/>
    <w:basedOn w:val="a"/>
    <w:link w:val="ad"/>
    <w:uiPriority w:val="99"/>
    <w:rsid w:val="00126B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cs="Vrinda"/>
      <w:sz w:val="28"/>
      <w:szCs w:val="24"/>
      <w:lang w:val="en-US" w:eastAsia="en-US"/>
    </w:rPr>
  </w:style>
  <w:style w:type="character" w:styleId="ae">
    <w:name w:val="page number"/>
    <w:uiPriority w:val="99"/>
    <w:rsid w:val="00126B7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F0282"/>
  </w:style>
  <w:style w:type="character" w:styleId="af">
    <w:name w:val="Hyperlink"/>
    <w:uiPriority w:val="99"/>
    <w:rsid w:val="00BF02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содержательные и процессуальные концепции трудовой мотивации</vt:lpstr>
    </vt:vector>
  </TitlesOfParts>
  <Company>Inc.</Company>
  <LinksUpToDate>false</LinksUpToDate>
  <CharactersWithSpaces>29259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содержательные и процессуальные концепции трудовой мотивации</dc:title>
  <dc:subject/>
  <dc:creator>Alexey</dc:creator>
  <cp:keywords/>
  <dc:description/>
  <cp:lastModifiedBy>admin</cp:lastModifiedBy>
  <cp:revision>2</cp:revision>
  <dcterms:created xsi:type="dcterms:W3CDTF">2014-03-01T06:56:00Z</dcterms:created>
  <dcterms:modified xsi:type="dcterms:W3CDTF">2014-03-01T06:56:00Z</dcterms:modified>
</cp:coreProperties>
</file>