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6405" w:rsidRPr="009F6651" w:rsidRDefault="00336405" w:rsidP="009F6651">
      <w:pPr>
        <w:suppressAutoHyphens w:val="0"/>
        <w:spacing w:line="360" w:lineRule="auto"/>
        <w:ind w:firstLine="709"/>
        <w:jc w:val="center"/>
        <w:rPr>
          <w:sz w:val="28"/>
          <w:szCs w:val="28"/>
        </w:rPr>
      </w:pPr>
      <w:r w:rsidRPr="009F6651">
        <w:rPr>
          <w:sz w:val="28"/>
          <w:szCs w:val="28"/>
        </w:rPr>
        <w:t>Федеральное агентство по образованию</w:t>
      </w:r>
    </w:p>
    <w:p w:rsidR="00336405" w:rsidRPr="009F6651" w:rsidRDefault="00336405" w:rsidP="009F6651">
      <w:pPr>
        <w:suppressAutoHyphens w:val="0"/>
        <w:spacing w:line="360" w:lineRule="auto"/>
        <w:ind w:firstLine="709"/>
        <w:jc w:val="center"/>
        <w:rPr>
          <w:sz w:val="28"/>
          <w:szCs w:val="28"/>
        </w:rPr>
      </w:pPr>
    </w:p>
    <w:p w:rsidR="00336405" w:rsidRPr="009F6651" w:rsidRDefault="00336405" w:rsidP="009F6651">
      <w:pPr>
        <w:suppressAutoHyphens w:val="0"/>
        <w:spacing w:line="360" w:lineRule="auto"/>
        <w:ind w:firstLine="709"/>
        <w:jc w:val="center"/>
        <w:rPr>
          <w:sz w:val="28"/>
          <w:szCs w:val="28"/>
        </w:rPr>
      </w:pPr>
      <w:r w:rsidRPr="009F6651">
        <w:rPr>
          <w:sz w:val="28"/>
          <w:szCs w:val="28"/>
        </w:rPr>
        <w:t>Государственное образовательное учреждение</w:t>
      </w:r>
    </w:p>
    <w:p w:rsidR="00336405" w:rsidRPr="009F6651" w:rsidRDefault="00336405" w:rsidP="009F6651">
      <w:pPr>
        <w:suppressAutoHyphens w:val="0"/>
        <w:spacing w:line="360" w:lineRule="auto"/>
        <w:ind w:firstLine="709"/>
        <w:jc w:val="center"/>
        <w:rPr>
          <w:sz w:val="28"/>
          <w:szCs w:val="28"/>
        </w:rPr>
      </w:pPr>
      <w:r w:rsidRPr="009F6651">
        <w:rPr>
          <w:sz w:val="28"/>
          <w:szCs w:val="28"/>
        </w:rPr>
        <w:t>высшего профессионального образования</w:t>
      </w:r>
    </w:p>
    <w:p w:rsidR="00336405" w:rsidRPr="009F6651" w:rsidRDefault="00336405" w:rsidP="009F6651">
      <w:pPr>
        <w:suppressAutoHyphens w:val="0"/>
        <w:spacing w:line="360" w:lineRule="auto"/>
        <w:ind w:firstLine="709"/>
        <w:jc w:val="center"/>
        <w:rPr>
          <w:sz w:val="28"/>
          <w:szCs w:val="28"/>
        </w:rPr>
      </w:pPr>
      <w:r w:rsidRPr="009F6651">
        <w:rPr>
          <w:sz w:val="28"/>
          <w:szCs w:val="28"/>
        </w:rPr>
        <w:t>«Санкт-Петербургский государственный</w:t>
      </w:r>
    </w:p>
    <w:p w:rsidR="00336405" w:rsidRPr="009F6651" w:rsidRDefault="00336405" w:rsidP="009F6651">
      <w:pPr>
        <w:suppressAutoHyphens w:val="0"/>
        <w:spacing w:line="360" w:lineRule="auto"/>
        <w:ind w:firstLine="709"/>
        <w:jc w:val="center"/>
        <w:rPr>
          <w:sz w:val="28"/>
          <w:szCs w:val="28"/>
        </w:rPr>
      </w:pPr>
      <w:r w:rsidRPr="009F6651">
        <w:rPr>
          <w:sz w:val="28"/>
          <w:szCs w:val="28"/>
        </w:rPr>
        <w:t>инженерно-экономический университет»</w:t>
      </w:r>
    </w:p>
    <w:p w:rsidR="00336405" w:rsidRPr="009F6651" w:rsidRDefault="00336405" w:rsidP="009F6651">
      <w:pPr>
        <w:suppressAutoHyphens w:val="0"/>
        <w:spacing w:line="360" w:lineRule="auto"/>
        <w:ind w:firstLine="709"/>
        <w:jc w:val="center"/>
        <w:rPr>
          <w:sz w:val="28"/>
          <w:szCs w:val="28"/>
        </w:rPr>
      </w:pPr>
    </w:p>
    <w:p w:rsidR="00336405" w:rsidRPr="009F6651" w:rsidRDefault="00336405" w:rsidP="009F6651">
      <w:pPr>
        <w:suppressAutoHyphens w:val="0"/>
        <w:spacing w:line="360" w:lineRule="auto"/>
        <w:ind w:firstLine="709"/>
        <w:jc w:val="center"/>
        <w:rPr>
          <w:sz w:val="28"/>
          <w:szCs w:val="28"/>
        </w:rPr>
      </w:pPr>
      <w:r w:rsidRPr="009F6651">
        <w:rPr>
          <w:sz w:val="28"/>
          <w:szCs w:val="28"/>
        </w:rPr>
        <w:t>Факультет туризма и гостиничного хозяйства</w:t>
      </w:r>
    </w:p>
    <w:p w:rsidR="00336405" w:rsidRPr="009F6651" w:rsidRDefault="00336405" w:rsidP="009F6651">
      <w:pPr>
        <w:suppressAutoHyphens w:val="0"/>
        <w:spacing w:line="360" w:lineRule="auto"/>
        <w:ind w:firstLine="709"/>
        <w:jc w:val="center"/>
        <w:rPr>
          <w:sz w:val="28"/>
          <w:szCs w:val="28"/>
        </w:rPr>
      </w:pPr>
      <w:r w:rsidRPr="009F6651">
        <w:rPr>
          <w:sz w:val="28"/>
          <w:szCs w:val="28"/>
        </w:rPr>
        <w:t>Кафедра экономики и менеджмента в туризме и гостиничном хозяйстве</w:t>
      </w:r>
    </w:p>
    <w:p w:rsidR="00336405" w:rsidRPr="009F6651" w:rsidRDefault="00336405" w:rsidP="009F6651">
      <w:pPr>
        <w:suppressAutoHyphens w:val="0"/>
        <w:spacing w:line="360" w:lineRule="auto"/>
        <w:ind w:firstLine="709"/>
        <w:jc w:val="center"/>
        <w:rPr>
          <w:sz w:val="28"/>
          <w:szCs w:val="28"/>
        </w:rPr>
      </w:pPr>
    </w:p>
    <w:p w:rsidR="00336405" w:rsidRPr="009F6651" w:rsidRDefault="00336405" w:rsidP="009F6651">
      <w:pPr>
        <w:suppressAutoHyphens w:val="0"/>
        <w:spacing w:line="360" w:lineRule="auto"/>
        <w:ind w:firstLine="709"/>
        <w:jc w:val="center"/>
        <w:rPr>
          <w:sz w:val="28"/>
          <w:szCs w:val="32"/>
        </w:rPr>
      </w:pPr>
      <w:r w:rsidRPr="009F6651">
        <w:rPr>
          <w:sz w:val="28"/>
          <w:szCs w:val="32"/>
        </w:rPr>
        <w:t>Контрольная работа</w:t>
      </w:r>
    </w:p>
    <w:p w:rsidR="00336405" w:rsidRPr="009F6651" w:rsidRDefault="00336405" w:rsidP="009F6651">
      <w:pPr>
        <w:suppressAutoHyphens w:val="0"/>
        <w:spacing w:line="360" w:lineRule="auto"/>
        <w:ind w:firstLine="709"/>
        <w:jc w:val="center"/>
        <w:rPr>
          <w:sz w:val="28"/>
          <w:szCs w:val="28"/>
        </w:rPr>
      </w:pPr>
    </w:p>
    <w:p w:rsidR="00336405" w:rsidRPr="009F6651" w:rsidRDefault="00336405" w:rsidP="009F6651">
      <w:pPr>
        <w:suppressAutoHyphens w:val="0"/>
        <w:spacing w:line="360" w:lineRule="auto"/>
        <w:ind w:firstLine="709"/>
        <w:jc w:val="center"/>
        <w:rPr>
          <w:sz w:val="28"/>
          <w:szCs w:val="28"/>
        </w:rPr>
      </w:pPr>
      <w:r w:rsidRPr="009F6651">
        <w:rPr>
          <w:sz w:val="28"/>
          <w:szCs w:val="28"/>
        </w:rPr>
        <w:t>на тему: «Туризм инвалидов»</w:t>
      </w:r>
    </w:p>
    <w:p w:rsidR="00336405" w:rsidRPr="009F6651" w:rsidRDefault="00336405" w:rsidP="009F6651">
      <w:pPr>
        <w:suppressAutoHyphens w:val="0"/>
        <w:spacing w:line="360" w:lineRule="auto"/>
        <w:ind w:firstLine="709"/>
        <w:jc w:val="center"/>
        <w:rPr>
          <w:sz w:val="28"/>
          <w:szCs w:val="28"/>
        </w:rPr>
      </w:pPr>
      <w:r w:rsidRPr="009F6651">
        <w:rPr>
          <w:sz w:val="28"/>
          <w:szCs w:val="28"/>
        </w:rPr>
        <w:t>вариант № 5</w:t>
      </w:r>
    </w:p>
    <w:p w:rsidR="00336405" w:rsidRPr="009F6651" w:rsidRDefault="00336405" w:rsidP="009F6651">
      <w:pPr>
        <w:suppressAutoHyphens w:val="0"/>
        <w:spacing w:line="360" w:lineRule="auto"/>
        <w:ind w:firstLine="709"/>
        <w:jc w:val="both"/>
        <w:rPr>
          <w:sz w:val="28"/>
          <w:szCs w:val="28"/>
        </w:rPr>
      </w:pPr>
    </w:p>
    <w:p w:rsidR="00336405" w:rsidRPr="009F6651" w:rsidRDefault="00336405" w:rsidP="009F6651">
      <w:pPr>
        <w:suppressAutoHyphens w:val="0"/>
        <w:spacing w:line="360" w:lineRule="auto"/>
        <w:ind w:firstLine="709"/>
        <w:jc w:val="both"/>
        <w:rPr>
          <w:sz w:val="28"/>
          <w:szCs w:val="28"/>
        </w:rPr>
      </w:pPr>
    </w:p>
    <w:p w:rsidR="00336405" w:rsidRPr="009F6651" w:rsidRDefault="00336405" w:rsidP="009F6651">
      <w:pPr>
        <w:suppressAutoHyphens w:val="0"/>
        <w:spacing w:line="360" w:lineRule="auto"/>
        <w:ind w:firstLine="709"/>
        <w:jc w:val="both"/>
        <w:rPr>
          <w:sz w:val="28"/>
          <w:szCs w:val="28"/>
        </w:rPr>
      </w:pPr>
    </w:p>
    <w:p w:rsidR="00F82714" w:rsidRPr="009F6651" w:rsidRDefault="00336405" w:rsidP="00E64140">
      <w:pPr>
        <w:suppressAutoHyphens w:val="0"/>
        <w:spacing w:line="360" w:lineRule="auto"/>
        <w:rPr>
          <w:sz w:val="28"/>
          <w:szCs w:val="28"/>
        </w:rPr>
      </w:pPr>
      <w:r w:rsidRPr="009F6651">
        <w:rPr>
          <w:sz w:val="28"/>
          <w:szCs w:val="28"/>
        </w:rPr>
        <w:t xml:space="preserve">Выполнила: </w:t>
      </w:r>
    </w:p>
    <w:p w:rsidR="00336405" w:rsidRPr="009F6651" w:rsidRDefault="00F82714" w:rsidP="00E64140">
      <w:pPr>
        <w:suppressAutoHyphens w:val="0"/>
        <w:spacing w:line="360" w:lineRule="auto"/>
        <w:rPr>
          <w:sz w:val="28"/>
          <w:szCs w:val="28"/>
        </w:rPr>
      </w:pPr>
      <w:r w:rsidRPr="009F6651">
        <w:rPr>
          <w:sz w:val="28"/>
          <w:szCs w:val="28"/>
        </w:rPr>
        <w:t>Николаева И. Н.</w:t>
      </w:r>
    </w:p>
    <w:p w:rsidR="00336405" w:rsidRPr="009F6651" w:rsidRDefault="00F82714" w:rsidP="00E64140">
      <w:pPr>
        <w:suppressAutoHyphens w:val="0"/>
        <w:spacing w:line="360" w:lineRule="auto"/>
        <w:rPr>
          <w:sz w:val="28"/>
          <w:szCs w:val="28"/>
        </w:rPr>
      </w:pPr>
      <w:r w:rsidRPr="009F6651">
        <w:rPr>
          <w:sz w:val="28"/>
          <w:szCs w:val="28"/>
        </w:rPr>
        <w:t>гр.5056</w:t>
      </w:r>
    </w:p>
    <w:p w:rsidR="009F6651" w:rsidRDefault="00336405" w:rsidP="00E64140">
      <w:pPr>
        <w:suppressAutoHyphens w:val="0"/>
        <w:spacing w:line="360" w:lineRule="auto"/>
        <w:rPr>
          <w:sz w:val="28"/>
          <w:szCs w:val="28"/>
        </w:rPr>
      </w:pPr>
      <w:r w:rsidRPr="009F6651">
        <w:rPr>
          <w:sz w:val="28"/>
          <w:szCs w:val="28"/>
        </w:rPr>
        <w:t>Проверил:</w:t>
      </w:r>
    </w:p>
    <w:p w:rsidR="00336405" w:rsidRPr="009F6651" w:rsidRDefault="00336405" w:rsidP="00E64140">
      <w:pPr>
        <w:suppressAutoHyphens w:val="0"/>
        <w:spacing w:line="360" w:lineRule="auto"/>
        <w:rPr>
          <w:sz w:val="28"/>
          <w:szCs w:val="28"/>
        </w:rPr>
      </w:pPr>
      <w:r w:rsidRPr="009F6651">
        <w:rPr>
          <w:sz w:val="28"/>
          <w:szCs w:val="28"/>
        </w:rPr>
        <w:t>к.э.н.,доцент Быстров С.А</w:t>
      </w:r>
    </w:p>
    <w:p w:rsidR="00336405" w:rsidRPr="009F6651" w:rsidRDefault="00336405" w:rsidP="009F6651">
      <w:pPr>
        <w:suppressAutoHyphens w:val="0"/>
        <w:spacing w:line="360" w:lineRule="auto"/>
        <w:ind w:firstLine="709"/>
        <w:jc w:val="both"/>
        <w:rPr>
          <w:sz w:val="28"/>
          <w:szCs w:val="28"/>
        </w:rPr>
      </w:pPr>
    </w:p>
    <w:p w:rsidR="00336405" w:rsidRPr="009F6651" w:rsidRDefault="00336405" w:rsidP="009F6651">
      <w:pPr>
        <w:suppressAutoHyphens w:val="0"/>
        <w:spacing w:line="360" w:lineRule="auto"/>
        <w:ind w:firstLine="709"/>
        <w:jc w:val="both"/>
        <w:rPr>
          <w:sz w:val="28"/>
          <w:szCs w:val="28"/>
        </w:rPr>
      </w:pPr>
    </w:p>
    <w:p w:rsidR="00336405" w:rsidRPr="009F6651" w:rsidRDefault="00336405" w:rsidP="009F6651">
      <w:pPr>
        <w:suppressAutoHyphens w:val="0"/>
        <w:spacing w:line="360" w:lineRule="auto"/>
        <w:ind w:firstLine="709"/>
        <w:jc w:val="both"/>
        <w:rPr>
          <w:sz w:val="28"/>
          <w:szCs w:val="28"/>
        </w:rPr>
      </w:pPr>
    </w:p>
    <w:p w:rsidR="00336405" w:rsidRPr="009F6651" w:rsidRDefault="00336405" w:rsidP="009F6651">
      <w:pPr>
        <w:suppressAutoHyphens w:val="0"/>
        <w:spacing w:line="360" w:lineRule="auto"/>
        <w:ind w:firstLine="709"/>
        <w:jc w:val="both"/>
        <w:rPr>
          <w:sz w:val="28"/>
          <w:szCs w:val="28"/>
        </w:rPr>
      </w:pPr>
    </w:p>
    <w:p w:rsidR="00336405" w:rsidRPr="009F6651" w:rsidRDefault="00336405" w:rsidP="009F6651">
      <w:pPr>
        <w:suppressAutoHyphens w:val="0"/>
        <w:spacing w:line="360" w:lineRule="auto"/>
        <w:ind w:firstLine="709"/>
        <w:jc w:val="both"/>
        <w:rPr>
          <w:sz w:val="28"/>
          <w:szCs w:val="28"/>
        </w:rPr>
      </w:pPr>
    </w:p>
    <w:p w:rsidR="00336405" w:rsidRPr="009F6651" w:rsidRDefault="00336405" w:rsidP="009F6651">
      <w:pPr>
        <w:suppressAutoHyphens w:val="0"/>
        <w:spacing w:line="360" w:lineRule="auto"/>
        <w:ind w:firstLine="709"/>
        <w:jc w:val="center"/>
        <w:rPr>
          <w:sz w:val="28"/>
          <w:szCs w:val="28"/>
        </w:rPr>
      </w:pPr>
      <w:r w:rsidRPr="009F6651">
        <w:rPr>
          <w:sz w:val="28"/>
          <w:szCs w:val="28"/>
        </w:rPr>
        <w:t>Санкт-Петербург</w:t>
      </w:r>
    </w:p>
    <w:p w:rsidR="00336405" w:rsidRPr="009F6651" w:rsidRDefault="00336405" w:rsidP="009F6651">
      <w:pPr>
        <w:suppressAutoHyphens w:val="0"/>
        <w:spacing w:line="360" w:lineRule="auto"/>
        <w:ind w:firstLine="709"/>
        <w:jc w:val="center"/>
        <w:rPr>
          <w:sz w:val="28"/>
          <w:szCs w:val="28"/>
        </w:rPr>
      </w:pPr>
      <w:r w:rsidRPr="009F6651">
        <w:rPr>
          <w:sz w:val="28"/>
          <w:szCs w:val="28"/>
        </w:rPr>
        <w:t>2009</w:t>
      </w:r>
    </w:p>
    <w:p w:rsidR="00336405" w:rsidRPr="009F6651" w:rsidRDefault="009F6651" w:rsidP="009F6651">
      <w:pPr>
        <w:suppressAutoHyphens w:val="0"/>
        <w:spacing w:line="360" w:lineRule="auto"/>
        <w:ind w:firstLine="709"/>
        <w:jc w:val="both"/>
        <w:rPr>
          <w:b/>
          <w:bCs/>
          <w:sz w:val="28"/>
          <w:szCs w:val="40"/>
        </w:rPr>
      </w:pPr>
      <w:r>
        <w:rPr>
          <w:sz w:val="28"/>
        </w:rPr>
        <w:br w:type="page"/>
      </w:r>
      <w:r w:rsidR="00336405" w:rsidRPr="009F6651">
        <w:rPr>
          <w:b/>
          <w:bCs/>
          <w:sz w:val="28"/>
          <w:szCs w:val="40"/>
        </w:rPr>
        <w:t>Оглавление</w:t>
      </w:r>
    </w:p>
    <w:p w:rsidR="009F6651" w:rsidRPr="009F6651" w:rsidRDefault="009F6651" w:rsidP="009F6651">
      <w:pPr>
        <w:suppressAutoHyphens w:val="0"/>
        <w:spacing w:line="360" w:lineRule="auto"/>
        <w:ind w:firstLine="709"/>
        <w:jc w:val="both"/>
        <w:rPr>
          <w:bCs/>
          <w:sz w:val="28"/>
          <w:szCs w:val="40"/>
        </w:rPr>
      </w:pPr>
    </w:p>
    <w:p w:rsidR="009F6651" w:rsidRPr="009F6651" w:rsidRDefault="00336405" w:rsidP="009F6651">
      <w:pPr>
        <w:suppressAutoHyphens w:val="0"/>
        <w:spacing w:line="360" w:lineRule="auto"/>
        <w:rPr>
          <w:bCs/>
          <w:color w:val="000000"/>
          <w:kern w:val="0"/>
          <w:sz w:val="28"/>
          <w:szCs w:val="32"/>
        </w:rPr>
      </w:pPr>
      <w:r w:rsidRPr="009F6651">
        <w:rPr>
          <w:bCs/>
          <w:color w:val="000000"/>
          <w:kern w:val="0"/>
          <w:sz w:val="28"/>
          <w:szCs w:val="32"/>
        </w:rPr>
        <w:t>Введение</w:t>
      </w:r>
    </w:p>
    <w:p w:rsidR="009F6651" w:rsidRPr="009F6651" w:rsidRDefault="00336405" w:rsidP="009F6651">
      <w:pPr>
        <w:suppressAutoHyphens w:val="0"/>
        <w:spacing w:line="360" w:lineRule="auto"/>
        <w:rPr>
          <w:bCs/>
          <w:color w:val="000000"/>
          <w:kern w:val="0"/>
          <w:sz w:val="28"/>
          <w:szCs w:val="32"/>
        </w:rPr>
      </w:pPr>
      <w:r w:rsidRPr="009F6651">
        <w:rPr>
          <w:bCs/>
          <w:color w:val="000000"/>
          <w:kern w:val="0"/>
          <w:sz w:val="28"/>
          <w:szCs w:val="32"/>
        </w:rPr>
        <w:t>Глава 1. Туризм инвалидов</w:t>
      </w:r>
    </w:p>
    <w:p w:rsidR="009F6651" w:rsidRPr="009F6651" w:rsidRDefault="00336405" w:rsidP="009F6651">
      <w:pPr>
        <w:suppressAutoHyphens w:val="0"/>
        <w:spacing w:line="360" w:lineRule="auto"/>
        <w:rPr>
          <w:bCs/>
          <w:color w:val="000000"/>
          <w:kern w:val="0"/>
          <w:sz w:val="28"/>
          <w:szCs w:val="28"/>
        </w:rPr>
      </w:pPr>
      <w:r w:rsidRPr="009F6651">
        <w:rPr>
          <w:bCs/>
          <w:color w:val="000000"/>
          <w:kern w:val="0"/>
          <w:sz w:val="28"/>
          <w:szCs w:val="28"/>
        </w:rPr>
        <w:t>1.1 Основные понятия и классификация вида туризма</w:t>
      </w:r>
    </w:p>
    <w:p w:rsidR="009F6651" w:rsidRPr="009F6651" w:rsidRDefault="00336405" w:rsidP="009F6651">
      <w:pPr>
        <w:pStyle w:val="a1"/>
        <w:suppressAutoHyphens w:val="0"/>
        <w:spacing w:after="0" w:line="360" w:lineRule="auto"/>
        <w:rPr>
          <w:bCs/>
          <w:color w:val="000000"/>
          <w:kern w:val="0"/>
          <w:sz w:val="28"/>
          <w:szCs w:val="28"/>
        </w:rPr>
      </w:pPr>
      <w:r w:rsidRPr="009F6651">
        <w:rPr>
          <w:bCs/>
          <w:color w:val="000000"/>
          <w:kern w:val="0"/>
          <w:sz w:val="28"/>
          <w:szCs w:val="28"/>
        </w:rPr>
        <w:t>1.2 Исторические аспекты</w:t>
      </w:r>
    </w:p>
    <w:p w:rsidR="009F6651" w:rsidRPr="009F6651" w:rsidRDefault="00336405" w:rsidP="009F6651">
      <w:pPr>
        <w:pStyle w:val="af0"/>
        <w:suppressLineNumbers w:val="0"/>
        <w:suppressAutoHyphens w:val="0"/>
        <w:spacing w:line="360" w:lineRule="auto"/>
        <w:rPr>
          <w:bCs/>
          <w:color w:val="000000"/>
          <w:kern w:val="0"/>
          <w:sz w:val="28"/>
          <w:szCs w:val="28"/>
        </w:rPr>
      </w:pPr>
      <w:r w:rsidRPr="009F6651">
        <w:rPr>
          <w:bCs/>
          <w:color w:val="000000"/>
          <w:kern w:val="0"/>
          <w:sz w:val="28"/>
          <w:szCs w:val="28"/>
        </w:rPr>
        <w:t>1.3 Оценка перспектив развития туризма инвалидов на кратко и долго срочную перспективу</w:t>
      </w:r>
    </w:p>
    <w:p w:rsidR="009F6651" w:rsidRPr="009F6651" w:rsidRDefault="00336405" w:rsidP="009F6651">
      <w:pPr>
        <w:pStyle w:val="af0"/>
        <w:suppressLineNumbers w:val="0"/>
        <w:suppressAutoHyphens w:val="0"/>
        <w:spacing w:line="360" w:lineRule="auto"/>
        <w:rPr>
          <w:bCs/>
          <w:color w:val="000000"/>
          <w:kern w:val="0"/>
          <w:sz w:val="28"/>
          <w:szCs w:val="32"/>
        </w:rPr>
      </w:pPr>
      <w:r w:rsidRPr="009F6651">
        <w:rPr>
          <w:bCs/>
          <w:color w:val="000000"/>
          <w:kern w:val="0"/>
          <w:sz w:val="28"/>
          <w:szCs w:val="32"/>
        </w:rPr>
        <w:t>Глава 2. Инвестиционный проект</w:t>
      </w:r>
    </w:p>
    <w:p w:rsidR="009F6651" w:rsidRPr="009F6651" w:rsidRDefault="00336405" w:rsidP="009F6651">
      <w:pPr>
        <w:pStyle w:val="af0"/>
        <w:suppressLineNumbers w:val="0"/>
        <w:suppressAutoHyphens w:val="0"/>
        <w:spacing w:line="360" w:lineRule="auto"/>
        <w:rPr>
          <w:bCs/>
          <w:color w:val="000000"/>
          <w:kern w:val="0"/>
          <w:sz w:val="28"/>
          <w:szCs w:val="28"/>
        </w:rPr>
      </w:pPr>
      <w:r w:rsidRPr="009F6651">
        <w:rPr>
          <w:bCs/>
          <w:color w:val="000000"/>
          <w:kern w:val="0"/>
          <w:sz w:val="28"/>
          <w:szCs w:val="28"/>
        </w:rPr>
        <w:t>2.1 Характеристика инвестиционного проекта</w:t>
      </w:r>
    </w:p>
    <w:p w:rsidR="009F6651" w:rsidRPr="009F6651" w:rsidRDefault="00336405" w:rsidP="009F6651">
      <w:pPr>
        <w:pStyle w:val="af0"/>
        <w:suppressLineNumbers w:val="0"/>
        <w:suppressAutoHyphens w:val="0"/>
        <w:spacing w:line="360" w:lineRule="auto"/>
        <w:rPr>
          <w:bCs/>
          <w:color w:val="000000"/>
          <w:kern w:val="0"/>
          <w:sz w:val="28"/>
          <w:szCs w:val="28"/>
        </w:rPr>
      </w:pPr>
      <w:r w:rsidRPr="009F6651">
        <w:rPr>
          <w:bCs/>
          <w:color w:val="000000"/>
          <w:kern w:val="0"/>
          <w:sz w:val="28"/>
          <w:szCs w:val="28"/>
        </w:rPr>
        <w:t>2.2. Анализ эффективности проекта</w:t>
      </w:r>
    </w:p>
    <w:p w:rsidR="009F6651" w:rsidRPr="009F6651" w:rsidRDefault="00336405" w:rsidP="009F6651">
      <w:pPr>
        <w:pStyle w:val="af0"/>
        <w:suppressLineNumbers w:val="0"/>
        <w:suppressAutoHyphens w:val="0"/>
        <w:spacing w:line="360" w:lineRule="auto"/>
        <w:rPr>
          <w:color w:val="000000"/>
          <w:kern w:val="0"/>
          <w:sz w:val="28"/>
          <w:szCs w:val="28"/>
        </w:rPr>
      </w:pPr>
      <w:r w:rsidRPr="009F6651">
        <w:rPr>
          <w:bCs/>
          <w:color w:val="000000"/>
          <w:kern w:val="0"/>
          <w:sz w:val="28"/>
          <w:szCs w:val="28"/>
        </w:rPr>
        <w:t>2.2</w:t>
      </w:r>
      <w:r w:rsidRPr="009F6651">
        <w:rPr>
          <w:color w:val="000000"/>
          <w:kern w:val="0"/>
          <w:sz w:val="28"/>
          <w:szCs w:val="28"/>
        </w:rPr>
        <w:t>.</w:t>
      </w:r>
      <w:r w:rsidRPr="009F6651">
        <w:rPr>
          <w:bCs/>
          <w:color w:val="000000"/>
          <w:kern w:val="0"/>
          <w:sz w:val="28"/>
          <w:szCs w:val="28"/>
        </w:rPr>
        <w:t xml:space="preserve">1 </w:t>
      </w:r>
      <w:r w:rsidRPr="009F6651">
        <w:rPr>
          <w:color w:val="000000"/>
          <w:kern w:val="0"/>
          <w:sz w:val="28"/>
          <w:szCs w:val="28"/>
        </w:rPr>
        <w:t>Инвестиционные затраты на реализацию проекта</w:t>
      </w:r>
    </w:p>
    <w:p w:rsidR="009F6651" w:rsidRPr="009F6651" w:rsidRDefault="00336405" w:rsidP="009F6651">
      <w:pPr>
        <w:pStyle w:val="af0"/>
        <w:suppressLineNumbers w:val="0"/>
        <w:suppressAutoHyphens w:val="0"/>
        <w:spacing w:line="360" w:lineRule="auto"/>
        <w:rPr>
          <w:color w:val="000000"/>
          <w:kern w:val="0"/>
          <w:sz w:val="28"/>
          <w:szCs w:val="28"/>
        </w:rPr>
      </w:pPr>
      <w:r w:rsidRPr="009F6651">
        <w:rPr>
          <w:bCs/>
          <w:color w:val="000000"/>
          <w:kern w:val="0"/>
          <w:sz w:val="28"/>
          <w:szCs w:val="28"/>
        </w:rPr>
        <w:t xml:space="preserve">2.2.2 </w:t>
      </w:r>
      <w:r w:rsidRPr="009F6651">
        <w:rPr>
          <w:color w:val="000000"/>
          <w:kern w:val="0"/>
          <w:sz w:val="28"/>
          <w:szCs w:val="28"/>
        </w:rPr>
        <w:t>Установление и оценка ценообразования. Прогнозирование объема продаж</w:t>
      </w:r>
    </w:p>
    <w:p w:rsidR="009F6651" w:rsidRPr="009F6651" w:rsidRDefault="00336405" w:rsidP="009F6651">
      <w:pPr>
        <w:pStyle w:val="af0"/>
        <w:suppressLineNumbers w:val="0"/>
        <w:suppressAutoHyphens w:val="0"/>
        <w:spacing w:line="360" w:lineRule="auto"/>
        <w:rPr>
          <w:color w:val="000000"/>
          <w:kern w:val="0"/>
          <w:sz w:val="28"/>
          <w:szCs w:val="28"/>
        </w:rPr>
      </w:pPr>
      <w:r w:rsidRPr="009F6651">
        <w:rPr>
          <w:bCs/>
          <w:color w:val="000000"/>
          <w:kern w:val="0"/>
          <w:sz w:val="28"/>
          <w:szCs w:val="28"/>
        </w:rPr>
        <w:t xml:space="preserve">2.3 </w:t>
      </w:r>
      <w:r w:rsidRPr="009F6651">
        <w:rPr>
          <w:color w:val="000000"/>
          <w:kern w:val="0"/>
          <w:sz w:val="28"/>
          <w:szCs w:val="28"/>
        </w:rPr>
        <w:t>Оценка эффективности реализации и</w:t>
      </w:r>
      <w:r w:rsidR="00F82714" w:rsidRPr="009F6651">
        <w:rPr>
          <w:color w:val="000000"/>
          <w:kern w:val="0"/>
          <w:sz w:val="28"/>
          <w:szCs w:val="28"/>
        </w:rPr>
        <w:t>нвестиционного проекта</w:t>
      </w:r>
    </w:p>
    <w:p w:rsidR="009F6651" w:rsidRPr="009F6651" w:rsidRDefault="00336405" w:rsidP="009F6651">
      <w:pPr>
        <w:pStyle w:val="af0"/>
        <w:suppressLineNumbers w:val="0"/>
        <w:suppressAutoHyphens w:val="0"/>
        <w:spacing w:line="360" w:lineRule="auto"/>
        <w:rPr>
          <w:color w:val="000000"/>
          <w:kern w:val="0"/>
          <w:sz w:val="28"/>
          <w:szCs w:val="28"/>
        </w:rPr>
      </w:pPr>
      <w:r w:rsidRPr="009F6651">
        <w:rPr>
          <w:color w:val="000000"/>
          <w:kern w:val="0"/>
          <w:sz w:val="28"/>
          <w:szCs w:val="28"/>
        </w:rPr>
        <w:t>Заключение</w:t>
      </w:r>
    </w:p>
    <w:p w:rsidR="009F6651" w:rsidRPr="009F6651" w:rsidRDefault="00336405" w:rsidP="009F6651">
      <w:pPr>
        <w:pStyle w:val="af0"/>
        <w:suppressLineNumbers w:val="0"/>
        <w:suppressAutoHyphens w:val="0"/>
        <w:spacing w:line="360" w:lineRule="auto"/>
        <w:rPr>
          <w:color w:val="000000"/>
          <w:kern w:val="0"/>
          <w:sz w:val="28"/>
          <w:szCs w:val="28"/>
        </w:rPr>
      </w:pPr>
      <w:r w:rsidRPr="009F6651">
        <w:rPr>
          <w:color w:val="000000"/>
          <w:kern w:val="0"/>
          <w:sz w:val="28"/>
          <w:szCs w:val="28"/>
        </w:rPr>
        <w:t>Библиографический список</w:t>
      </w:r>
    </w:p>
    <w:p w:rsidR="00336405" w:rsidRPr="009F6651" w:rsidRDefault="00336405" w:rsidP="009F6651">
      <w:pPr>
        <w:suppressAutoHyphens w:val="0"/>
        <w:spacing w:line="360" w:lineRule="auto"/>
        <w:ind w:firstLine="709"/>
        <w:jc w:val="both"/>
        <w:rPr>
          <w:b/>
          <w:sz w:val="28"/>
        </w:rPr>
      </w:pPr>
    </w:p>
    <w:p w:rsidR="00336405" w:rsidRPr="009F6651" w:rsidRDefault="009F6651" w:rsidP="009F6651">
      <w:pPr>
        <w:suppressAutoHyphens w:val="0"/>
        <w:spacing w:line="360" w:lineRule="auto"/>
        <w:ind w:firstLine="709"/>
        <w:jc w:val="both"/>
        <w:rPr>
          <w:b/>
          <w:bCs/>
          <w:sz w:val="28"/>
          <w:szCs w:val="32"/>
        </w:rPr>
      </w:pPr>
      <w:r>
        <w:rPr>
          <w:b/>
          <w:sz w:val="28"/>
        </w:rPr>
        <w:br w:type="page"/>
      </w:r>
      <w:r w:rsidR="00336405" w:rsidRPr="009F6651">
        <w:rPr>
          <w:b/>
          <w:bCs/>
          <w:sz w:val="28"/>
          <w:szCs w:val="32"/>
        </w:rPr>
        <w:t>Введение</w:t>
      </w:r>
    </w:p>
    <w:p w:rsidR="009F6651" w:rsidRDefault="009F6651" w:rsidP="009F6651">
      <w:pPr>
        <w:pStyle w:val="a1"/>
        <w:suppressAutoHyphens w:val="0"/>
        <w:spacing w:after="0" w:line="360" w:lineRule="auto"/>
        <w:ind w:firstLine="709"/>
        <w:jc w:val="both"/>
        <w:rPr>
          <w:sz w:val="28"/>
          <w:szCs w:val="28"/>
        </w:rPr>
      </w:pPr>
    </w:p>
    <w:p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Инвалидность представляет собой социальный феномен, избежать которого не может ни одно общество, и каждое государство сообразно уровню своего развития, приоритетам и возможностям формирует социальную и экономическую политику в отношении инвалидов.</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В настоящее время численность инвалидов приближается к 10 млн. чел. (около 7% населения) и продолжает расти. Особенно рост численности инвалидов значителен за последние 3 года и не будет, пожалуй, преувеличением утверждение, что в не столь отдаленной перспективе России грозит “инвалидизация всей страны”, во всяком случае, всего ее населения в пенсионных возрастах. Несмотря на существующие макроэкономические и финансово-бюджетные ограничения, с которыми сталкивается переходная экономика, очевидно, что при таких масштабах и процессах игнорировать проблему инвалидности российское государство позволить себе не может</w:t>
      </w:r>
      <w:r w:rsidR="004A373F" w:rsidRPr="009F6651">
        <w:rPr>
          <w:sz w:val="28"/>
          <w:szCs w:val="28"/>
        </w:rPr>
        <w:t>.</w:t>
      </w:r>
    </w:p>
    <w:p w:rsidR="004A373F" w:rsidRPr="009F6651" w:rsidRDefault="00336405" w:rsidP="009F6651">
      <w:pPr>
        <w:pStyle w:val="a1"/>
        <w:suppressAutoHyphens w:val="0"/>
        <w:spacing w:after="0" w:line="360" w:lineRule="auto"/>
        <w:ind w:firstLine="709"/>
        <w:jc w:val="both"/>
        <w:rPr>
          <w:sz w:val="28"/>
          <w:szCs w:val="28"/>
        </w:rPr>
      </w:pPr>
      <w:r w:rsidRPr="009F6651">
        <w:rPr>
          <w:sz w:val="28"/>
          <w:szCs w:val="28"/>
        </w:rPr>
        <w:t>В нашем государстве, где для инвалидов делается и так довольно мало, крайне редко ставятся вопросы, связанные с их отдыхом. А уж тем более немногие верят, что этот отдых может быть активным. Туризм может стать очень полезным в качестве метода социальной реабилитации инвалидов. Можно предъявлять претензии к власти, уделяющей недостаточно внимания инвалидам. В определенной степени, это справедливо. Однако в России принято много указов, которые должны были бы обеспечить инвалидам беспрепятственное и самостоятельное передвижение по гор</w:t>
      </w:r>
      <w:r w:rsidR="004A373F" w:rsidRPr="009F6651">
        <w:rPr>
          <w:sz w:val="28"/>
          <w:szCs w:val="28"/>
        </w:rPr>
        <w:t xml:space="preserve">оду. </w:t>
      </w:r>
    </w:p>
    <w:p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 xml:space="preserve">Большинству здоровых людей непонятно, зачем инвалиду ходить по улицам. Этого не могут постичь не только посторонние люди, а порой даже ближайшие родственники инвалида. Допустим, нет у людей времени задумываться над психологией инвалидов. Но непонятно вот что: почему владельцы отелей, магазинов, других заведений до сих пор не осознали, что инвалид — это тоже потенциальный клиент? Он также может приносить прибыль, и надо его привлечь. </w:t>
      </w:r>
    </w:p>
    <w:p w:rsidR="00336405" w:rsidRDefault="009F6651" w:rsidP="009F6651">
      <w:pPr>
        <w:suppressAutoHyphens w:val="0"/>
        <w:spacing w:line="360" w:lineRule="auto"/>
        <w:ind w:firstLine="709"/>
        <w:jc w:val="both"/>
        <w:rPr>
          <w:b/>
          <w:bCs/>
          <w:sz w:val="28"/>
          <w:szCs w:val="32"/>
        </w:rPr>
      </w:pPr>
      <w:r>
        <w:rPr>
          <w:b/>
          <w:bCs/>
          <w:sz w:val="28"/>
          <w:szCs w:val="32"/>
        </w:rPr>
        <w:br w:type="page"/>
      </w:r>
      <w:r w:rsidR="00336405" w:rsidRPr="009F6651">
        <w:rPr>
          <w:b/>
          <w:bCs/>
          <w:sz w:val="28"/>
          <w:szCs w:val="32"/>
        </w:rPr>
        <w:t>Глава 1. Туризм инвалидов</w:t>
      </w:r>
    </w:p>
    <w:p w:rsidR="009F6651" w:rsidRPr="009F6651" w:rsidRDefault="009F6651" w:rsidP="009F6651">
      <w:pPr>
        <w:suppressAutoHyphens w:val="0"/>
        <w:spacing w:line="360" w:lineRule="auto"/>
        <w:ind w:firstLine="709"/>
        <w:jc w:val="both"/>
        <w:rPr>
          <w:b/>
          <w:bCs/>
          <w:sz w:val="28"/>
          <w:szCs w:val="32"/>
        </w:rPr>
      </w:pPr>
    </w:p>
    <w:p w:rsidR="00336405" w:rsidRPr="009F6651" w:rsidRDefault="00336405" w:rsidP="009F6651">
      <w:pPr>
        <w:numPr>
          <w:ilvl w:val="1"/>
          <w:numId w:val="3"/>
        </w:numPr>
        <w:suppressAutoHyphens w:val="0"/>
        <w:spacing w:line="360" w:lineRule="auto"/>
        <w:ind w:left="0" w:firstLine="709"/>
        <w:jc w:val="both"/>
        <w:rPr>
          <w:b/>
          <w:bCs/>
          <w:sz w:val="28"/>
          <w:szCs w:val="28"/>
        </w:rPr>
      </w:pPr>
      <w:r w:rsidRPr="009F6651">
        <w:rPr>
          <w:b/>
          <w:bCs/>
          <w:sz w:val="28"/>
          <w:szCs w:val="28"/>
        </w:rPr>
        <w:t>Основные понят</w:t>
      </w:r>
      <w:r w:rsidR="009F6651">
        <w:rPr>
          <w:b/>
          <w:bCs/>
          <w:sz w:val="28"/>
          <w:szCs w:val="28"/>
        </w:rPr>
        <w:t>ия и классификация вида туризма</w:t>
      </w:r>
    </w:p>
    <w:p w:rsidR="009F6651" w:rsidRDefault="009F6651" w:rsidP="009F6651">
      <w:pPr>
        <w:pStyle w:val="af0"/>
        <w:suppressLineNumbers w:val="0"/>
        <w:suppressAutoHyphens w:val="0"/>
        <w:spacing w:line="360" w:lineRule="auto"/>
        <w:ind w:firstLine="709"/>
        <w:jc w:val="both"/>
        <w:rPr>
          <w:color w:val="000000"/>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color w:val="000000"/>
          <w:sz w:val="28"/>
          <w:szCs w:val="28"/>
        </w:rP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r w:rsidRPr="009F6651">
        <w:rPr>
          <w:rStyle w:val="a8"/>
          <w:b w:val="0"/>
          <w:bCs w:val="0"/>
          <w:color w:val="000000"/>
          <w:sz w:val="28"/>
          <w:szCs w:val="28"/>
        </w:rPr>
        <w:t>ФЗ "О СОЦИАЛЬНОЙ ЗАЩИТЕ ИНВАЛИДОВ В РОССИЙСКОЙ ФЕДЕРАЦИИ 24.11.95 г. N 181-ФЗ</w:t>
      </w:r>
      <w:r w:rsidRPr="009F6651">
        <w:rPr>
          <w:color w:val="000000"/>
          <w:sz w:val="28"/>
          <w:szCs w:val="28"/>
        </w:rPr>
        <w:t>).</w:t>
      </w:r>
      <w:r w:rsidRPr="009F6651">
        <w:rPr>
          <w:sz w:val="28"/>
          <w:szCs w:val="28"/>
        </w:rPr>
        <w:t>Присвоение статуса «инвалид» обладает юридическим и социальным смыслом, так как предполагает определенные особые взаимоотношения с обществом: наличие льгот, получение выплат, ограничения в дееспособности. Инвалидность</w:t>
      </w:r>
      <w:r w:rsidR="009F6651">
        <w:rPr>
          <w:sz w:val="28"/>
          <w:szCs w:val="28"/>
        </w:rPr>
        <w:t xml:space="preserve"> </w:t>
      </w:r>
      <w:r w:rsidRPr="009F6651">
        <w:rPr>
          <w:sz w:val="28"/>
          <w:szCs w:val="28"/>
        </w:rPr>
        <w:t>— препятствия или ограничения деятельности человека с физическими, умственными, сенсорными или психическими отклонениями.;</w:t>
      </w:r>
    </w:p>
    <w:p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Принято условно разделять ограничения функций по следующим категориям</w:t>
      </w:r>
    </w:p>
    <w:p w:rsidR="00336405" w:rsidRPr="009F6651" w:rsidRDefault="00336405" w:rsidP="009F6651">
      <w:pPr>
        <w:pStyle w:val="a1"/>
        <w:numPr>
          <w:ilvl w:val="0"/>
          <w:numId w:val="2"/>
        </w:numPr>
        <w:tabs>
          <w:tab w:val="left" w:pos="707"/>
        </w:tabs>
        <w:suppressAutoHyphens w:val="0"/>
        <w:spacing w:after="0" w:line="360" w:lineRule="auto"/>
        <w:ind w:left="0" w:firstLine="709"/>
        <w:jc w:val="both"/>
        <w:rPr>
          <w:sz w:val="28"/>
          <w:szCs w:val="28"/>
        </w:rPr>
      </w:pPr>
      <w:r w:rsidRPr="009F6651">
        <w:rPr>
          <w:sz w:val="28"/>
          <w:szCs w:val="28"/>
        </w:rPr>
        <w:t xml:space="preserve">нарушения статодинамической функции (двигательной), </w:t>
      </w:r>
    </w:p>
    <w:p w:rsidR="00336405" w:rsidRPr="009F6651" w:rsidRDefault="00336405" w:rsidP="009F6651">
      <w:pPr>
        <w:pStyle w:val="a1"/>
        <w:numPr>
          <w:ilvl w:val="0"/>
          <w:numId w:val="2"/>
        </w:numPr>
        <w:tabs>
          <w:tab w:val="left" w:pos="707"/>
        </w:tabs>
        <w:suppressAutoHyphens w:val="0"/>
        <w:spacing w:after="0" w:line="360" w:lineRule="auto"/>
        <w:ind w:left="0" w:firstLine="709"/>
        <w:jc w:val="both"/>
        <w:rPr>
          <w:sz w:val="28"/>
          <w:szCs w:val="28"/>
        </w:rPr>
      </w:pPr>
      <w:r w:rsidRPr="009F6651">
        <w:rPr>
          <w:sz w:val="28"/>
          <w:szCs w:val="28"/>
        </w:rPr>
        <w:t xml:space="preserve">нарушения функций кровообращения, дыхания, пищеварения, выделения, обмена веществ и энергии, внутренней секреции, </w:t>
      </w:r>
    </w:p>
    <w:p w:rsidR="00336405" w:rsidRPr="009F6651" w:rsidRDefault="00336405" w:rsidP="009F6651">
      <w:pPr>
        <w:pStyle w:val="a1"/>
        <w:numPr>
          <w:ilvl w:val="0"/>
          <w:numId w:val="2"/>
        </w:numPr>
        <w:tabs>
          <w:tab w:val="left" w:pos="707"/>
        </w:tabs>
        <w:suppressAutoHyphens w:val="0"/>
        <w:spacing w:after="0" w:line="360" w:lineRule="auto"/>
        <w:ind w:left="0" w:firstLine="709"/>
        <w:jc w:val="both"/>
        <w:rPr>
          <w:sz w:val="28"/>
          <w:szCs w:val="28"/>
        </w:rPr>
      </w:pPr>
      <w:r w:rsidRPr="009F6651">
        <w:rPr>
          <w:sz w:val="28"/>
          <w:szCs w:val="28"/>
        </w:rPr>
        <w:t xml:space="preserve">сенсорные (зрения, слуха, обоняния, осязания), </w:t>
      </w:r>
    </w:p>
    <w:p w:rsidR="00336405" w:rsidRPr="009F6651" w:rsidRDefault="00336405" w:rsidP="009F6651">
      <w:pPr>
        <w:pStyle w:val="a1"/>
        <w:numPr>
          <w:ilvl w:val="0"/>
          <w:numId w:val="2"/>
        </w:numPr>
        <w:tabs>
          <w:tab w:val="left" w:pos="707"/>
        </w:tabs>
        <w:suppressAutoHyphens w:val="0"/>
        <w:spacing w:after="0" w:line="360" w:lineRule="auto"/>
        <w:ind w:left="0" w:firstLine="709"/>
        <w:jc w:val="both"/>
        <w:rPr>
          <w:sz w:val="28"/>
          <w:szCs w:val="28"/>
        </w:rPr>
      </w:pPr>
      <w:r w:rsidRPr="009F6651">
        <w:rPr>
          <w:sz w:val="28"/>
          <w:szCs w:val="28"/>
        </w:rPr>
        <w:t xml:space="preserve">психические (восприятия, внимания, памяти, мышления, речи, эмоций, воли). </w:t>
      </w:r>
    </w:p>
    <w:p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Кроме того, законом определяются различные степени нарушений по каждому их виду, в зависимости от этого делается вывод о категории и сроке инвалидности: от первой степени (наименьшее ограничение) до третьей (наибольшее ограничение). Статус подтверждается справкой, выдаваемой на 1-2г, иногда на больший срок. Согласно официальной статистике, в России проживает около 10млн инвалидов, по оценке Агентства социальной информации— не менее 15млн.</w:t>
      </w:r>
    </w:p>
    <w:p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В России организована широкая законодательная и организационная поддержка людей с ограниченными возможностями. Человек, у которого диагностированы ограничения, может получить подтверждение статуса инвалида. Такой статус позволяет ему получать определенные социальные льготы</w:t>
      </w:r>
      <w:r w:rsidR="00572FFA" w:rsidRPr="009F6651">
        <w:rPr>
          <w:sz w:val="28"/>
          <w:szCs w:val="28"/>
        </w:rPr>
        <w:t>.</w:t>
      </w:r>
    </w:p>
    <w:p w:rsidR="00336405" w:rsidRPr="009F6651" w:rsidRDefault="00336405" w:rsidP="009F6651">
      <w:pPr>
        <w:pStyle w:val="a1"/>
        <w:suppressAutoHyphens w:val="0"/>
        <w:spacing w:after="0" w:line="360" w:lineRule="auto"/>
        <w:ind w:firstLine="709"/>
        <w:jc w:val="both"/>
        <w:rPr>
          <w:rStyle w:val="a5"/>
          <w:color w:val="000000"/>
          <w:sz w:val="28"/>
          <w:szCs w:val="28"/>
          <w:u w:val="none"/>
        </w:rPr>
      </w:pPr>
      <w:r w:rsidRPr="009F6651">
        <w:rPr>
          <w:b/>
          <w:sz w:val="28"/>
          <w:szCs w:val="28"/>
        </w:rPr>
        <w:t>Инвалидный туризм</w:t>
      </w:r>
      <w:r w:rsidRPr="009F6651">
        <w:rPr>
          <w:sz w:val="28"/>
          <w:szCs w:val="28"/>
        </w:rPr>
        <w:t xml:space="preserve"> — вид рекреационного </w:t>
      </w:r>
      <w:r w:rsidRPr="009F6651">
        <w:rPr>
          <w:rStyle w:val="a5"/>
          <w:color w:val="000000"/>
          <w:sz w:val="28"/>
          <w:szCs w:val="28"/>
          <w:u w:val="none"/>
        </w:rPr>
        <w:t>туризма</w:t>
      </w:r>
      <w:r w:rsidRPr="009F6651">
        <w:rPr>
          <w:sz w:val="28"/>
          <w:szCs w:val="28"/>
        </w:rPr>
        <w:t xml:space="preserve">, рассчитанного на </w:t>
      </w:r>
      <w:r w:rsidRPr="009F6651">
        <w:rPr>
          <w:rStyle w:val="a5"/>
          <w:color w:val="000000"/>
          <w:sz w:val="28"/>
          <w:szCs w:val="28"/>
          <w:u w:val="none"/>
        </w:rPr>
        <w:t>людей</w:t>
      </w:r>
      <w:r w:rsidRPr="009F6651">
        <w:rPr>
          <w:rStyle w:val="a5"/>
          <w:sz w:val="28"/>
          <w:szCs w:val="28"/>
          <w:u w:val="none"/>
        </w:rPr>
        <w:t xml:space="preserve"> </w:t>
      </w:r>
      <w:r w:rsidRPr="009F6651">
        <w:rPr>
          <w:rStyle w:val="a5"/>
          <w:color w:val="000000"/>
          <w:sz w:val="28"/>
          <w:szCs w:val="28"/>
          <w:u w:val="none"/>
        </w:rPr>
        <w:t>с ограниченными физическими возможностями.Рекреационный туризм - это передвижение людей в свободное время в целях отдыха, необходимого для восстановления физических и душевных сил человека. Для многих стран мира этот вид туризма является наиболее распространенным и массовым</w:t>
      </w:r>
      <w:r w:rsidR="00572FFA" w:rsidRPr="009F6651">
        <w:rPr>
          <w:rStyle w:val="a5"/>
          <w:color w:val="000000"/>
          <w:sz w:val="28"/>
          <w:szCs w:val="28"/>
          <w:u w:val="none"/>
        </w:rPr>
        <w:t>.</w:t>
      </w:r>
    </w:p>
    <w:p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 xml:space="preserve">Обычно выделяют две главные концептуальные модели инвалидности. Медицинская модель рассматривает инвалидность как свойство, присущее человеку в результате болезни, травмы или иного воздействия на состояние здоровья, которое требует медицинской помощи в виде непосредственного лечения у специалистов. Инвалидность по этой модели требует медицинского или иного вмешательства или лечения с тем, чтобы «исправить» проблему человека. С другой стороны, социальная модель рассматривает инвалидность как социальную проблему, а не как свойство человека. Согласно социальной модели, инвалидность требует политического вмешательства, так как проблема возникает из-за неприспособленности окружающей среды, вызываемой отношением и другими свойствами социального окружения. Такая модель призывает к интеграции инвалидов в окружающее общество, приспособление условий жизни в обществе и для инвалидов в том числе. Это включает в себя создание так называемой доступной среды (пандусов и специальных подъемников для инвалидов с физическими ограничениями, для </w:t>
      </w:r>
      <w:r w:rsidRPr="009F6651">
        <w:rPr>
          <w:rStyle w:val="a5"/>
          <w:sz w:val="28"/>
          <w:szCs w:val="28"/>
          <w:u w:val="none"/>
        </w:rPr>
        <w:t>слепых</w:t>
      </w:r>
      <w:r w:rsidRPr="009F6651">
        <w:rPr>
          <w:sz w:val="28"/>
          <w:szCs w:val="28"/>
        </w:rPr>
        <w:t xml:space="preserve"> дублирование визуальной и текстовой информации и дублирование звуковой информации для глухих на, а также поддержание мер, способствующих трудоустройству в обычные организации, обучение общества навыкам общения с инвалидами. </w:t>
      </w:r>
    </w:p>
    <w:p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 xml:space="preserve">Социальная модель пользуется все большей популярностью в развитых странах, а также постепенно завоевывает позиции и в России. </w:t>
      </w:r>
    </w:p>
    <w:p w:rsidR="00336405" w:rsidRDefault="00336405" w:rsidP="009F6651">
      <w:pPr>
        <w:pStyle w:val="a1"/>
        <w:suppressAutoHyphens w:val="0"/>
        <w:spacing w:after="0" w:line="360" w:lineRule="auto"/>
        <w:ind w:firstLine="709"/>
        <w:jc w:val="both"/>
        <w:rPr>
          <w:rStyle w:val="a8"/>
          <w:b w:val="0"/>
          <w:bCs w:val="0"/>
          <w:sz w:val="28"/>
          <w:szCs w:val="28"/>
        </w:rPr>
      </w:pPr>
      <w:r w:rsidRPr="009F6651">
        <w:rPr>
          <w:sz w:val="28"/>
          <w:szCs w:val="28"/>
        </w:rPr>
        <w:t>В настоящее время в рамках</w:t>
      </w:r>
      <w:r w:rsidR="009F6651">
        <w:rPr>
          <w:sz w:val="28"/>
          <w:szCs w:val="28"/>
        </w:rPr>
        <w:t xml:space="preserve"> </w:t>
      </w:r>
      <w:r w:rsidRPr="009F6651">
        <w:rPr>
          <w:sz w:val="28"/>
          <w:szCs w:val="28"/>
        </w:rPr>
        <w:t>«Года Равных Возможностей в городе Москве» и «Стратегии повышения качества жизни инвалидов в городе Москве на период до 2020 года», осуществляется политика, определяющая ,</w:t>
      </w:r>
      <w:r w:rsidRPr="009F6651">
        <w:rPr>
          <w:rStyle w:val="a8"/>
          <w:b w:val="0"/>
          <w:bCs w:val="0"/>
          <w:sz w:val="28"/>
          <w:szCs w:val="28"/>
        </w:rPr>
        <w:t xml:space="preserve"> на основе Конвенции о правах инвалидов № 61/106 Генеральной Ассамблеи Организации Объединенных Наций общие принципы деятельности, цели и задачи органов государственной власти города Москвы по решению проб</w:t>
      </w:r>
      <w:r w:rsidR="00572FFA" w:rsidRPr="009F6651">
        <w:rPr>
          <w:rStyle w:val="a8"/>
          <w:b w:val="0"/>
          <w:bCs w:val="0"/>
          <w:sz w:val="28"/>
          <w:szCs w:val="28"/>
        </w:rPr>
        <w:t>лем инвалидов и членов их семей.</w:t>
      </w:r>
    </w:p>
    <w:p w:rsidR="009F6651" w:rsidRPr="009F6651" w:rsidRDefault="009F6651" w:rsidP="009F6651">
      <w:pPr>
        <w:pStyle w:val="a1"/>
        <w:suppressAutoHyphens w:val="0"/>
        <w:spacing w:after="0" w:line="360" w:lineRule="auto"/>
        <w:ind w:firstLine="709"/>
        <w:jc w:val="both"/>
        <w:rPr>
          <w:rStyle w:val="a8"/>
          <w:b w:val="0"/>
          <w:bCs w:val="0"/>
          <w:sz w:val="28"/>
          <w:szCs w:val="28"/>
        </w:rPr>
      </w:pPr>
    </w:p>
    <w:p w:rsidR="00336405" w:rsidRPr="009F6651" w:rsidRDefault="00336405" w:rsidP="009F6651">
      <w:pPr>
        <w:pStyle w:val="a1"/>
        <w:numPr>
          <w:ilvl w:val="1"/>
          <w:numId w:val="6"/>
        </w:numPr>
        <w:suppressAutoHyphens w:val="0"/>
        <w:spacing w:after="0" w:line="360" w:lineRule="auto"/>
        <w:ind w:left="0" w:firstLine="709"/>
        <w:jc w:val="both"/>
        <w:rPr>
          <w:b/>
          <w:bCs/>
          <w:sz w:val="28"/>
          <w:szCs w:val="28"/>
        </w:rPr>
      </w:pPr>
      <w:r w:rsidRPr="009F6651">
        <w:rPr>
          <w:b/>
          <w:bCs/>
          <w:sz w:val="28"/>
          <w:szCs w:val="28"/>
        </w:rPr>
        <w:t>Исторические аспекты</w:t>
      </w:r>
    </w:p>
    <w:p w:rsidR="009F6651" w:rsidRDefault="009F6651" w:rsidP="009F6651">
      <w:pPr>
        <w:pStyle w:val="af0"/>
        <w:suppressLineNumbers w:val="0"/>
        <w:suppressAutoHyphens w:val="0"/>
        <w:spacing w:line="360" w:lineRule="auto"/>
        <w:ind w:firstLine="709"/>
        <w:jc w:val="both"/>
        <w:rPr>
          <w:sz w:val="28"/>
          <w:szCs w:val="28"/>
        </w:rPr>
      </w:pPr>
    </w:p>
    <w:p w:rsid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 xml:space="preserve">Права инвалидов уже в течение длительного времени являются предметом пристального внимания со стороны Организации Объединенных Наций и других международных организаций. Наиболее важным итогом Международного года инвалидов (1981 год) явилась Всемирная программа действий в отношении инвалидов, принятая Генеральной Ассамблеей в ее резолюции 37/52 от 3 декабря 1982 года. Международный год и Всемирная программа действий дали мощный толчок прогрессу в этой области. В ходе их осуществления подчеркивалось право инвалидов на равные с другими гражданами возможности и на равное улучшение условий жизни в результате экономического и социального развития. Кроме того, впервые инвалидность была определена как функция отношений между инвалидами и их окружением. </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 xml:space="preserve">В 1987 году в Стокгольме было проведено Глобальное совещание экспертов для обзора хода осуществления Всемирной программы действий в отношении инвалидов в середине Десятилетия инвалидов Организации Объединенных Наций. На этом Совещании было предложено разработать философскую концепцию с целью определения приоритетных мероприятий в будущем. В основу этой концепции должно быть положено признание прав инвалидов. </w:t>
      </w:r>
    </w:p>
    <w:p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Инвалидный туризм в</w:t>
      </w:r>
      <w:r w:rsidRPr="009F6651">
        <w:rPr>
          <w:color w:val="000000"/>
          <w:sz w:val="28"/>
          <w:szCs w:val="28"/>
        </w:rPr>
        <w:t xml:space="preserve"> </w:t>
      </w:r>
      <w:r w:rsidRPr="009F6651">
        <w:rPr>
          <w:rStyle w:val="a5"/>
          <w:color w:val="000000"/>
          <w:sz w:val="28"/>
          <w:szCs w:val="28"/>
          <w:u w:val="none"/>
        </w:rPr>
        <w:t>СССР</w:t>
      </w:r>
      <w:r w:rsidRPr="009F6651">
        <w:rPr>
          <w:color w:val="000000"/>
          <w:sz w:val="28"/>
          <w:szCs w:val="28"/>
        </w:rPr>
        <w:t xml:space="preserve"> </w:t>
      </w:r>
      <w:r w:rsidRPr="009F6651">
        <w:rPr>
          <w:sz w:val="28"/>
          <w:szCs w:val="28"/>
        </w:rPr>
        <w:t xml:space="preserve">начал формироваться в начале </w:t>
      </w:r>
      <w:r w:rsidRPr="009F6651">
        <w:rPr>
          <w:rStyle w:val="a5"/>
          <w:color w:val="000000"/>
          <w:sz w:val="28"/>
          <w:szCs w:val="28"/>
          <w:u w:val="none"/>
        </w:rPr>
        <w:t>1970-х гг</w:t>
      </w:r>
      <w:r w:rsidRPr="006E79F3">
        <w:rPr>
          <w:sz w:val="28"/>
        </w:rPr>
        <w:t>.</w:t>
      </w:r>
      <w:r w:rsidRPr="009F6651">
        <w:rPr>
          <w:sz w:val="28"/>
          <w:szCs w:val="28"/>
        </w:rPr>
        <w:t xml:space="preserve"> в рамках всесоюзных инвалидных организаций слепых (ВОС) и глухих (ВОГ). Главной формой мероприятий в этих обществах были соревнования 1 класса и походы выходного дня.</w:t>
      </w:r>
    </w:p>
    <w:p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 xml:space="preserve">В конце </w:t>
      </w:r>
      <w:r w:rsidRPr="006E79F3">
        <w:rPr>
          <w:sz w:val="28"/>
          <w:szCs w:val="28"/>
        </w:rPr>
        <w:t>1980-х</w:t>
      </w:r>
      <w:r w:rsidRPr="009F6651">
        <w:rPr>
          <w:sz w:val="28"/>
          <w:szCs w:val="28"/>
        </w:rPr>
        <w:t xml:space="preserve"> годов было создано </w:t>
      </w:r>
      <w:r w:rsidRPr="006E79F3">
        <w:rPr>
          <w:sz w:val="28"/>
          <w:szCs w:val="28"/>
        </w:rPr>
        <w:t>Всесоюзное общество инвалидов</w:t>
      </w:r>
      <w:r w:rsidRPr="009F6651">
        <w:rPr>
          <w:sz w:val="28"/>
          <w:szCs w:val="28"/>
        </w:rPr>
        <w:t xml:space="preserve">, которое с распадом Союза переоформилось во </w:t>
      </w:r>
      <w:r w:rsidRPr="006E79F3">
        <w:rPr>
          <w:sz w:val="28"/>
          <w:szCs w:val="28"/>
        </w:rPr>
        <w:t>Всероссийское общество инвалидов</w:t>
      </w:r>
      <w:r w:rsidRPr="009F6651">
        <w:rPr>
          <w:sz w:val="28"/>
          <w:szCs w:val="28"/>
        </w:rPr>
        <w:t xml:space="preserve"> (ВОИ). ВОИ способствовало развитию туризма среди инвалидов.11 июня 1999г. Министерством Юстиции РФ за №3714 по инициативе общественных организаций инвалидов России зарегистрирован Общероссийский Союз общественных организаций инвалидов «Союз инвалидов России». </w:t>
      </w:r>
      <w:r w:rsidRPr="006E79F3">
        <w:rPr>
          <w:sz w:val="28"/>
          <w:szCs w:val="28"/>
        </w:rPr>
        <w:t>Союз инвалидов России</w:t>
      </w:r>
      <w:r w:rsidRPr="009F6651">
        <w:rPr>
          <w:sz w:val="28"/>
          <w:szCs w:val="28"/>
        </w:rPr>
        <w:t xml:space="preserve"> организует благотворительную деятельность и проводит различные общественные и государственные мероприятия.</w:t>
      </w:r>
    </w:p>
    <w:p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Защиту прав инвалидов, обучающую работу оказывают многие организации, созданные в стране, например:</w:t>
      </w:r>
    </w:p>
    <w:p w:rsidR="00336405" w:rsidRPr="009F6651" w:rsidRDefault="00336405" w:rsidP="009F6651">
      <w:pPr>
        <w:pStyle w:val="a1"/>
        <w:numPr>
          <w:ilvl w:val="0"/>
          <w:numId w:val="4"/>
        </w:numPr>
        <w:tabs>
          <w:tab w:val="left" w:pos="707"/>
        </w:tabs>
        <w:suppressAutoHyphens w:val="0"/>
        <w:spacing w:after="0" w:line="360" w:lineRule="auto"/>
        <w:ind w:left="0" w:firstLine="709"/>
        <w:jc w:val="both"/>
        <w:rPr>
          <w:sz w:val="28"/>
          <w:szCs w:val="28"/>
        </w:rPr>
      </w:pPr>
      <w:r w:rsidRPr="009F6651">
        <w:rPr>
          <w:sz w:val="28"/>
          <w:szCs w:val="28"/>
        </w:rPr>
        <w:t xml:space="preserve">«Перспектива» была создана в 1997г. на базе Всемирного Института по проблемам инвалидности (ВИПИ). Цели этой организации— содействовать самостоятельности инвалидов в российском обществе и повышению качества их жизни. </w:t>
      </w:r>
    </w:p>
    <w:p w:rsidR="00336405" w:rsidRPr="009F6651" w:rsidRDefault="00336405" w:rsidP="009F6651">
      <w:pPr>
        <w:pStyle w:val="a1"/>
        <w:numPr>
          <w:ilvl w:val="0"/>
          <w:numId w:val="4"/>
        </w:numPr>
        <w:tabs>
          <w:tab w:val="left" w:pos="707"/>
        </w:tabs>
        <w:suppressAutoHyphens w:val="0"/>
        <w:spacing w:after="0" w:line="360" w:lineRule="auto"/>
        <w:ind w:left="0" w:firstLine="709"/>
        <w:jc w:val="both"/>
        <w:rPr>
          <w:sz w:val="28"/>
          <w:szCs w:val="28"/>
        </w:rPr>
      </w:pPr>
      <w:r w:rsidRPr="009F6651">
        <w:rPr>
          <w:sz w:val="28"/>
          <w:szCs w:val="28"/>
        </w:rPr>
        <w:t xml:space="preserve">Сеть организаций инвалидов «Независимая жизнь» в разных городах России и странах СНГ . </w:t>
      </w:r>
    </w:p>
    <w:p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 xml:space="preserve">Поддержку и финансирование проектов также осуществляет ряд иностранных и международных фондов (USAID, </w:t>
      </w:r>
      <w:r w:rsidRPr="009F6651">
        <w:rPr>
          <w:rStyle w:val="a5"/>
          <w:color w:val="000000"/>
          <w:sz w:val="28"/>
          <w:szCs w:val="28"/>
          <w:u w:val="none"/>
        </w:rPr>
        <w:t>Всемирная Организация Здравоохранения</w:t>
      </w:r>
      <w:r w:rsidRPr="009F6651">
        <w:rPr>
          <w:sz w:val="28"/>
          <w:szCs w:val="28"/>
        </w:rPr>
        <w:t>).</w:t>
      </w:r>
    </w:p>
    <w:p w:rsidR="00336405" w:rsidRPr="009F6651" w:rsidRDefault="00336405" w:rsidP="009F6651">
      <w:pPr>
        <w:suppressAutoHyphens w:val="0"/>
        <w:spacing w:line="360" w:lineRule="auto"/>
        <w:ind w:firstLine="709"/>
        <w:jc w:val="both"/>
        <w:rPr>
          <w:sz w:val="28"/>
          <w:szCs w:val="28"/>
        </w:rPr>
      </w:pPr>
      <w:r w:rsidRPr="009F6651">
        <w:rPr>
          <w:sz w:val="28"/>
          <w:szCs w:val="28"/>
        </w:rPr>
        <w:t>И европейских странах с развитой индустрией туризма работе с инвалидами, малоимущими, людьми из групп риска, детьми, на высокий уровень вышло понятие семейного досуга. Большую работу по организации досуга инвалидов проводят музеи, театры, библиотеки. Плоховидящим и малослышащим инвалидам предлагаются следующие услуги:</w:t>
      </w:r>
    </w:p>
    <w:p w:rsidR="00336405" w:rsidRPr="009F6651" w:rsidRDefault="00336405" w:rsidP="009F6651">
      <w:pPr>
        <w:suppressAutoHyphens w:val="0"/>
        <w:autoSpaceDE w:val="0"/>
        <w:spacing w:line="360" w:lineRule="auto"/>
        <w:ind w:firstLine="709"/>
        <w:jc w:val="both"/>
        <w:rPr>
          <w:sz w:val="28"/>
          <w:szCs w:val="28"/>
        </w:rPr>
      </w:pPr>
      <w:r w:rsidRPr="009F6651">
        <w:rPr>
          <w:sz w:val="28"/>
          <w:szCs w:val="28"/>
        </w:rPr>
        <w:t>Экскурсии на языках жестов и знаков.</w:t>
      </w:r>
    </w:p>
    <w:p w:rsidR="00336405" w:rsidRPr="009F6651" w:rsidRDefault="00336405" w:rsidP="009F6651">
      <w:pPr>
        <w:suppressAutoHyphens w:val="0"/>
        <w:autoSpaceDE w:val="0"/>
        <w:spacing w:line="360" w:lineRule="auto"/>
        <w:ind w:firstLine="709"/>
        <w:jc w:val="both"/>
        <w:rPr>
          <w:sz w:val="28"/>
          <w:szCs w:val="28"/>
        </w:rPr>
      </w:pPr>
      <w:r w:rsidRPr="009F6651">
        <w:rPr>
          <w:sz w:val="28"/>
          <w:szCs w:val="28"/>
        </w:rPr>
        <w:t>Тексты магнитофонных экскурсий</w:t>
      </w:r>
    </w:p>
    <w:p w:rsidR="00336405" w:rsidRPr="009F6651" w:rsidRDefault="00336405" w:rsidP="009F6651">
      <w:pPr>
        <w:suppressAutoHyphens w:val="0"/>
        <w:autoSpaceDE w:val="0"/>
        <w:spacing w:line="360" w:lineRule="auto"/>
        <w:ind w:firstLine="709"/>
        <w:jc w:val="both"/>
        <w:rPr>
          <w:sz w:val="28"/>
          <w:szCs w:val="28"/>
        </w:rPr>
      </w:pPr>
      <w:r w:rsidRPr="009F6651">
        <w:rPr>
          <w:sz w:val="28"/>
          <w:szCs w:val="28"/>
        </w:rPr>
        <w:t>Световая сигнализация (язык)</w:t>
      </w:r>
    </w:p>
    <w:p w:rsidR="00336405" w:rsidRPr="009F6651" w:rsidRDefault="00336405" w:rsidP="009F6651">
      <w:pPr>
        <w:suppressAutoHyphens w:val="0"/>
        <w:autoSpaceDE w:val="0"/>
        <w:spacing w:line="360" w:lineRule="auto"/>
        <w:ind w:firstLine="709"/>
        <w:jc w:val="both"/>
        <w:rPr>
          <w:sz w:val="28"/>
          <w:szCs w:val="28"/>
        </w:rPr>
      </w:pPr>
      <w:r w:rsidRPr="009F6651">
        <w:rPr>
          <w:sz w:val="28"/>
          <w:szCs w:val="28"/>
        </w:rPr>
        <w:t>Допуск собак-поводырей в музеи и др. места отдыха</w:t>
      </w:r>
    </w:p>
    <w:p w:rsidR="00336405" w:rsidRPr="009F6651" w:rsidRDefault="00336405" w:rsidP="009F6651">
      <w:pPr>
        <w:suppressAutoHyphens w:val="0"/>
        <w:autoSpaceDE w:val="0"/>
        <w:spacing w:line="360" w:lineRule="auto"/>
        <w:ind w:firstLine="709"/>
        <w:jc w:val="both"/>
        <w:rPr>
          <w:sz w:val="28"/>
          <w:szCs w:val="28"/>
        </w:rPr>
      </w:pPr>
      <w:r w:rsidRPr="009F6651">
        <w:rPr>
          <w:sz w:val="28"/>
          <w:szCs w:val="28"/>
        </w:rPr>
        <w:t>Гид-кассеты</w:t>
      </w:r>
    </w:p>
    <w:p w:rsidR="009F6651" w:rsidRDefault="00336405" w:rsidP="009F6651">
      <w:pPr>
        <w:suppressAutoHyphens w:val="0"/>
        <w:spacing w:line="360" w:lineRule="auto"/>
        <w:ind w:firstLine="709"/>
        <w:jc w:val="both"/>
        <w:rPr>
          <w:sz w:val="28"/>
          <w:szCs w:val="28"/>
        </w:rPr>
      </w:pPr>
      <w:r w:rsidRPr="009F6651">
        <w:rPr>
          <w:sz w:val="28"/>
          <w:szCs w:val="28"/>
        </w:rPr>
        <w:t>Основные формы работы с инвалидами:</w:t>
      </w:r>
    </w:p>
    <w:p w:rsidR="009F6651" w:rsidRDefault="00336405" w:rsidP="009F6651">
      <w:pPr>
        <w:suppressAutoHyphens w:val="0"/>
        <w:autoSpaceDE w:val="0"/>
        <w:spacing w:line="360" w:lineRule="auto"/>
        <w:ind w:firstLine="709"/>
        <w:jc w:val="both"/>
        <w:rPr>
          <w:sz w:val="28"/>
          <w:szCs w:val="28"/>
        </w:rPr>
      </w:pPr>
      <w:r w:rsidRPr="009F6651">
        <w:rPr>
          <w:sz w:val="28"/>
          <w:szCs w:val="28"/>
        </w:rPr>
        <w:t xml:space="preserve">Вечера общения (праздники, детские утренники, вечера отдыха) </w:t>
      </w:r>
    </w:p>
    <w:p w:rsidR="00336405" w:rsidRPr="009F6651" w:rsidRDefault="00336405" w:rsidP="009F6651">
      <w:pPr>
        <w:suppressAutoHyphens w:val="0"/>
        <w:autoSpaceDE w:val="0"/>
        <w:spacing w:line="360" w:lineRule="auto"/>
        <w:ind w:firstLine="709"/>
        <w:jc w:val="both"/>
        <w:rPr>
          <w:sz w:val="28"/>
          <w:szCs w:val="28"/>
        </w:rPr>
      </w:pPr>
      <w:r w:rsidRPr="009F6651">
        <w:rPr>
          <w:sz w:val="28"/>
          <w:szCs w:val="28"/>
        </w:rPr>
        <w:t>Концертные благотворительные мероприятия и спектакли (даже на платные мероприятия многие учреждения культуры оставляют бесплатные билеты для инвалидов)</w:t>
      </w:r>
    </w:p>
    <w:p w:rsidR="00336405" w:rsidRPr="009F6651" w:rsidRDefault="00336405" w:rsidP="009F6651">
      <w:pPr>
        <w:suppressAutoHyphens w:val="0"/>
        <w:autoSpaceDE w:val="0"/>
        <w:spacing w:line="360" w:lineRule="auto"/>
        <w:ind w:firstLine="709"/>
        <w:jc w:val="both"/>
        <w:rPr>
          <w:sz w:val="28"/>
          <w:szCs w:val="28"/>
        </w:rPr>
      </w:pPr>
      <w:r w:rsidRPr="009F6651">
        <w:rPr>
          <w:sz w:val="28"/>
          <w:szCs w:val="28"/>
        </w:rPr>
        <w:t xml:space="preserve">Вечера знакомств для детей, целью которых служит помочь детям инвалидам обрести новых друзей. Нередко такие вечера проводятся совместно со здоровыми детьми. Дети-инвалиды, участвуя с ними в продуманных конкурсах (чаще всего интеллектуальной или познавательной тематики) учатся чувствовать себя такими же нормально развитыми умственно, как и здоровые дети. </w:t>
      </w:r>
    </w:p>
    <w:p w:rsidR="00336405" w:rsidRPr="009F6651" w:rsidRDefault="00336405" w:rsidP="009F6651">
      <w:pPr>
        <w:suppressAutoHyphens w:val="0"/>
        <w:autoSpaceDE w:val="0"/>
        <w:spacing w:line="360" w:lineRule="auto"/>
        <w:ind w:firstLine="709"/>
        <w:jc w:val="both"/>
        <w:rPr>
          <w:sz w:val="28"/>
          <w:szCs w:val="28"/>
        </w:rPr>
      </w:pPr>
      <w:r w:rsidRPr="009F6651">
        <w:rPr>
          <w:sz w:val="28"/>
          <w:szCs w:val="28"/>
        </w:rPr>
        <w:t>Вечера знакомств для взрослых, целью которых служит помощь инвалидам в подборе пары и создании семьи.</w:t>
      </w:r>
      <w:r w:rsidR="009F6651">
        <w:rPr>
          <w:sz w:val="28"/>
          <w:szCs w:val="28"/>
        </w:rPr>
        <w:t xml:space="preserve"> </w:t>
      </w:r>
    </w:p>
    <w:p w:rsidR="00336405" w:rsidRPr="009F6651" w:rsidRDefault="00336405" w:rsidP="009F6651">
      <w:pPr>
        <w:suppressAutoHyphens w:val="0"/>
        <w:autoSpaceDE w:val="0"/>
        <w:spacing w:line="360" w:lineRule="auto"/>
        <w:ind w:firstLine="709"/>
        <w:jc w:val="both"/>
        <w:rPr>
          <w:sz w:val="28"/>
          <w:szCs w:val="28"/>
        </w:rPr>
      </w:pPr>
      <w:r w:rsidRPr="009F6651">
        <w:rPr>
          <w:sz w:val="28"/>
          <w:szCs w:val="28"/>
        </w:rPr>
        <w:t>Тематические беседы и встречи со специалистами</w:t>
      </w:r>
      <w:r w:rsidR="009F6651">
        <w:rPr>
          <w:sz w:val="28"/>
          <w:szCs w:val="28"/>
        </w:rPr>
        <w:t xml:space="preserve"> </w:t>
      </w:r>
      <w:r w:rsidRPr="009F6651">
        <w:rPr>
          <w:sz w:val="28"/>
          <w:szCs w:val="28"/>
        </w:rPr>
        <w:t>(врачами, представителями профессий, представителями организаций).</w:t>
      </w:r>
    </w:p>
    <w:p w:rsidR="00336405" w:rsidRPr="009F6651" w:rsidRDefault="00336405" w:rsidP="009F6651">
      <w:pPr>
        <w:suppressAutoHyphens w:val="0"/>
        <w:spacing w:line="360" w:lineRule="auto"/>
        <w:ind w:firstLine="709"/>
        <w:jc w:val="both"/>
        <w:rPr>
          <w:sz w:val="28"/>
          <w:szCs w:val="28"/>
        </w:rPr>
      </w:pPr>
      <w:r w:rsidRPr="009F6651">
        <w:rPr>
          <w:sz w:val="28"/>
          <w:szCs w:val="28"/>
        </w:rPr>
        <w:t>Основными задачами общественных организации, деятельность которых направлена на работу с инвалидами, являются:</w:t>
      </w:r>
    </w:p>
    <w:p w:rsidR="00336405" w:rsidRPr="009F6651" w:rsidRDefault="00336405" w:rsidP="009F6651">
      <w:pPr>
        <w:suppressAutoHyphens w:val="0"/>
        <w:spacing w:line="360" w:lineRule="auto"/>
        <w:ind w:firstLine="709"/>
        <w:jc w:val="both"/>
        <w:rPr>
          <w:sz w:val="28"/>
          <w:szCs w:val="28"/>
        </w:rPr>
      </w:pPr>
      <w:r w:rsidRPr="009F6651">
        <w:rPr>
          <w:sz w:val="28"/>
          <w:szCs w:val="28"/>
        </w:rPr>
        <w:t>- содействие широкому участию инвалидов в общественной, социальной и культурной деятельности;</w:t>
      </w:r>
    </w:p>
    <w:p w:rsidR="00336405" w:rsidRPr="009F6651" w:rsidRDefault="00336405" w:rsidP="009F6651">
      <w:pPr>
        <w:suppressAutoHyphens w:val="0"/>
        <w:spacing w:line="360" w:lineRule="auto"/>
        <w:ind w:firstLine="709"/>
        <w:jc w:val="both"/>
        <w:rPr>
          <w:sz w:val="28"/>
          <w:szCs w:val="28"/>
        </w:rPr>
      </w:pPr>
      <w:r w:rsidRPr="009F6651">
        <w:rPr>
          <w:sz w:val="28"/>
          <w:szCs w:val="28"/>
        </w:rPr>
        <w:t xml:space="preserve">- участие в развития духовных и культурных процессов в обществе; </w:t>
      </w:r>
    </w:p>
    <w:p w:rsidR="00336405" w:rsidRPr="009F6651" w:rsidRDefault="00336405" w:rsidP="009F6651">
      <w:pPr>
        <w:suppressAutoHyphens w:val="0"/>
        <w:spacing w:line="360" w:lineRule="auto"/>
        <w:ind w:firstLine="709"/>
        <w:jc w:val="both"/>
        <w:rPr>
          <w:sz w:val="28"/>
          <w:szCs w:val="28"/>
        </w:rPr>
      </w:pPr>
      <w:r w:rsidRPr="009F6651">
        <w:rPr>
          <w:sz w:val="28"/>
          <w:szCs w:val="28"/>
        </w:rPr>
        <w:t xml:space="preserve">- участие в разработке проектных решений на строительство зданий, сооружений с учетом потребностей инвалидов; </w:t>
      </w:r>
    </w:p>
    <w:p w:rsidR="00336405" w:rsidRPr="009F6651" w:rsidRDefault="00336405" w:rsidP="009F6651">
      <w:pPr>
        <w:suppressAutoHyphens w:val="0"/>
        <w:spacing w:line="360" w:lineRule="auto"/>
        <w:ind w:firstLine="709"/>
        <w:jc w:val="both"/>
        <w:rPr>
          <w:sz w:val="28"/>
          <w:szCs w:val="28"/>
        </w:rPr>
      </w:pPr>
      <w:r w:rsidRPr="009F6651">
        <w:rPr>
          <w:sz w:val="28"/>
          <w:szCs w:val="28"/>
        </w:rPr>
        <w:t xml:space="preserve">- участие в разработке и реализации государственных программ, направленных на социальную реабилитацию инвалидов и молодежи; </w:t>
      </w:r>
    </w:p>
    <w:p w:rsidR="00336405" w:rsidRPr="009F6651" w:rsidRDefault="00336405" w:rsidP="009F6651">
      <w:pPr>
        <w:suppressAutoHyphens w:val="0"/>
        <w:spacing w:line="360" w:lineRule="auto"/>
        <w:ind w:firstLine="709"/>
        <w:jc w:val="both"/>
        <w:rPr>
          <w:sz w:val="28"/>
          <w:szCs w:val="28"/>
        </w:rPr>
      </w:pPr>
      <w:r w:rsidRPr="009F6651">
        <w:rPr>
          <w:sz w:val="28"/>
          <w:szCs w:val="28"/>
        </w:rPr>
        <w:t xml:space="preserve">- содействие в трудоустройстве инвалидов; </w:t>
      </w:r>
    </w:p>
    <w:p w:rsidR="00336405" w:rsidRPr="009F6651" w:rsidRDefault="00336405" w:rsidP="009F6651">
      <w:pPr>
        <w:numPr>
          <w:ilvl w:val="0"/>
          <w:numId w:val="7"/>
        </w:numPr>
        <w:suppressAutoHyphens w:val="0"/>
        <w:spacing w:line="360" w:lineRule="auto"/>
        <w:ind w:left="0" w:firstLine="709"/>
        <w:jc w:val="both"/>
        <w:rPr>
          <w:sz w:val="28"/>
          <w:szCs w:val="28"/>
        </w:rPr>
      </w:pPr>
      <w:r w:rsidRPr="009F6651">
        <w:rPr>
          <w:sz w:val="28"/>
          <w:szCs w:val="28"/>
        </w:rPr>
        <w:t>психологическая и юридическая помощь инвалидам;</w:t>
      </w:r>
    </w:p>
    <w:p w:rsidR="00336405" w:rsidRPr="009F6651" w:rsidRDefault="00336405" w:rsidP="009F6651">
      <w:pPr>
        <w:numPr>
          <w:ilvl w:val="0"/>
          <w:numId w:val="7"/>
        </w:numPr>
        <w:suppressAutoHyphens w:val="0"/>
        <w:spacing w:line="360" w:lineRule="auto"/>
        <w:ind w:left="0" w:firstLine="709"/>
        <w:jc w:val="both"/>
        <w:rPr>
          <w:sz w:val="28"/>
          <w:szCs w:val="28"/>
        </w:rPr>
      </w:pPr>
      <w:r w:rsidRPr="009F6651">
        <w:rPr>
          <w:sz w:val="28"/>
          <w:szCs w:val="28"/>
        </w:rPr>
        <w:t>поддержка прямых международных контактов и связей с зарубежными общественными объединениями инвалидов и молодежи.</w:t>
      </w:r>
    </w:p>
    <w:p w:rsidR="00336405" w:rsidRPr="009F6651" w:rsidRDefault="00336405" w:rsidP="009F6651">
      <w:pPr>
        <w:suppressAutoHyphens w:val="0"/>
        <w:spacing w:line="360" w:lineRule="auto"/>
        <w:ind w:firstLine="709"/>
        <w:jc w:val="both"/>
        <w:rPr>
          <w:sz w:val="28"/>
          <w:szCs w:val="28"/>
        </w:rPr>
      </w:pPr>
      <w:r w:rsidRPr="009F6651">
        <w:rPr>
          <w:sz w:val="28"/>
          <w:szCs w:val="28"/>
        </w:rPr>
        <w:t>Ассоциации «Аппарель», занимающаяся работой с инвалидами, являлась организатором</w:t>
      </w:r>
      <w:r w:rsidR="009F6651">
        <w:rPr>
          <w:sz w:val="28"/>
          <w:szCs w:val="28"/>
        </w:rPr>
        <w:t xml:space="preserve"> </w:t>
      </w:r>
      <w:r w:rsidRPr="009F6651">
        <w:rPr>
          <w:sz w:val="28"/>
          <w:szCs w:val="28"/>
        </w:rPr>
        <w:t xml:space="preserve">проведения первого Международного Фестиваля молодых инвалидов в г. Москве летом 1992 года. Спортивная реабилитация людей с ограниченными физическими возможностями играет одну из ведущих ролей в деятельности АМИ “Аппарель”. Организация ежегодно проводит туристические слеты для инвалидов, соревнования по стрельбе и дартсу, а также организует участие членов Ассоциации «Аппарель» в спортивных мероприятиях, проводимых другими объединениями инвалидов. Ежегодно проводятся соревнования по пулевой стрельбе среди инвалидов. </w:t>
      </w:r>
      <w:r w:rsidRPr="009F6651">
        <w:rPr>
          <w:bCs/>
          <w:i/>
          <w:iCs/>
          <w:sz w:val="28"/>
          <w:szCs w:val="28"/>
        </w:rPr>
        <w:t xml:space="preserve">Проведение Северных межрегиональных туристических слетов инвалидов (2001-2006 гг.) </w:t>
      </w:r>
      <w:r w:rsidRPr="009F6651">
        <w:rPr>
          <w:sz w:val="28"/>
          <w:szCs w:val="28"/>
        </w:rPr>
        <w:t xml:space="preserve">Как правило, в слете принимают участие люди, имеющие вторую группу инвалидности с выраженными нарушениями функций опорно-двигательного аппарата. Именно поэтому маршрут выбирается соответствующий - сплав по реке с минимальными пешими переходами. Как показала практика проведения слетов, такой путь преодолевается участниками достаточно успешно без особых затруднений. </w:t>
      </w:r>
      <w:r w:rsidRPr="009F6651">
        <w:rPr>
          <w:bCs/>
          <w:i/>
          <w:iCs/>
          <w:sz w:val="28"/>
          <w:szCs w:val="28"/>
        </w:rPr>
        <w:t xml:space="preserve">Ежегодный проект «Туризм в Подмосковье»: соревнования по туристическому многоборью для инвалидов (2000-2006 гг.). </w:t>
      </w:r>
      <w:r w:rsidRPr="009F6651">
        <w:rPr>
          <w:sz w:val="28"/>
          <w:szCs w:val="28"/>
        </w:rPr>
        <w:t xml:space="preserve">Среди участников соревнований, как правило, есть «костяк», который уже много лет занимается туризмом и имеет необходимые навыки. Они обучают и наставляют своим примером новичков, поэтому соревнования становятся доступными для всех желающих. Состязательный эффект достигается тем, что команды формируются смешанные - из «профессионалов» и начинающих. Обычно в соревнованиях участвуют команды по четыре человека, представляющие различные объединения инвалидов. </w:t>
      </w:r>
      <w:r w:rsidRPr="009F6651">
        <w:rPr>
          <w:bCs/>
          <w:i/>
          <w:iCs/>
          <w:sz w:val="28"/>
          <w:szCs w:val="28"/>
        </w:rPr>
        <w:t>Проект «Марафон инвалидов-колясочников «Содружество» (2005-2006 гг.)</w:t>
      </w:r>
      <w:r w:rsidRPr="009F6651">
        <w:rPr>
          <w:b/>
          <w:bCs/>
          <w:i/>
          <w:iCs/>
          <w:sz w:val="28"/>
          <w:szCs w:val="28"/>
        </w:rPr>
        <w:t xml:space="preserve"> </w:t>
      </w:r>
      <w:r w:rsidRPr="009F6651">
        <w:rPr>
          <w:sz w:val="28"/>
          <w:szCs w:val="28"/>
        </w:rPr>
        <w:t>Организаторы сознательно сформировали команду людей с различными возможностями. По сути, этот марафон был не спортивной, а показательной акцией, поставившей перед собой цель повлиять на общественное сознание и изменить отношение общества к инвалидам.</w:t>
      </w:r>
    </w:p>
    <w:p w:rsid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В перспективе предполагаем создать в Москве центр туризма для инвалидов, в который могли бы приезжать путешественники из стран ближнего и дальнего зарубежья. Центр будет также заниматься организацией отдыха наших туристов в странах Европы, для чего Фонд планирует познакомиться с зарубежными отелями и заключить необходимые договоры по обмену туристами-инвалидами.</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 xml:space="preserve">Москву сегодня можно считать пионером социального туризма в стране. Чтобы убедиться в этом, достаточно познакомиться с маршрутами, которые предлагает Фонд. Прогулка по Москве-реке, обзорная экскурсия по городу, посещение Третьяковской галереи, Исторического музея, музея-усадьбы «Архангельское», историко-архитектурного комплекса «Царицыно», Троице-Сергиевой Лавры, музея Чайковского в Клину, Кремля в Коломне, дома-музея С. Есенина в Константиново. Среди зарубежных поездок – Мармарис (Турция), а также термальный курорт Лутраки в Греции. </w:t>
      </w:r>
    </w:p>
    <w:p w:rsidR="00336405" w:rsidRPr="009F6651" w:rsidRDefault="00336405" w:rsidP="009F6651">
      <w:pPr>
        <w:pStyle w:val="af0"/>
        <w:suppressLineNumbers w:val="0"/>
        <w:suppressAutoHyphens w:val="0"/>
        <w:spacing w:line="360" w:lineRule="auto"/>
        <w:ind w:firstLine="709"/>
        <w:jc w:val="both"/>
        <w:rPr>
          <w:b/>
          <w:bCs/>
          <w:sz w:val="28"/>
          <w:szCs w:val="28"/>
        </w:rPr>
      </w:pPr>
    </w:p>
    <w:p w:rsidR="00336405" w:rsidRPr="009F6651" w:rsidRDefault="00336405" w:rsidP="009F6651">
      <w:pPr>
        <w:pStyle w:val="af0"/>
        <w:suppressLineNumbers w:val="0"/>
        <w:suppressAutoHyphens w:val="0"/>
        <w:spacing w:line="360" w:lineRule="auto"/>
        <w:ind w:firstLine="709"/>
        <w:jc w:val="both"/>
        <w:rPr>
          <w:b/>
          <w:bCs/>
          <w:sz w:val="28"/>
          <w:szCs w:val="28"/>
        </w:rPr>
      </w:pPr>
      <w:r w:rsidRPr="009F6651">
        <w:rPr>
          <w:b/>
          <w:bCs/>
          <w:sz w:val="28"/>
          <w:szCs w:val="28"/>
        </w:rPr>
        <w:t>1.3 Оценка перспектив развития туризма инвалидов на кра</w:t>
      </w:r>
      <w:r w:rsidR="009F6651">
        <w:rPr>
          <w:b/>
          <w:bCs/>
          <w:sz w:val="28"/>
          <w:szCs w:val="28"/>
        </w:rPr>
        <w:t>тко и долго срочную перспективу</w:t>
      </w:r>
    </w:p>
    <w:p w:rsidR="009F6651" w:rsidRDefault="009F6651"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Сейчас существует гарантированная законом обязанность заботиться о потребностях инвалидов, и все чаще эту группу учитывают как важный сегмент рынка. Нацеливаясь в маркетинговой деятельности на инвалидов, туроператоры получают возможность обслуживать крупный и все более возрастающий рынок, одновременно выполняя требования закона.</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Бытует мнение, что инвалиды имеют низкий "свободный" доход. Чаще всего это так, но лица, сопровождающие их, как правило, располагают более высоким доходом. Инвалиды обладают значительным экономическим потенциалом, составляя ощутимую часть электората местных органов власти.</w:t>
      </w:r>
    </w:p>
    <w:p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 xml:space="preserve">Столица испанской провинции Каталония превращается в настоящий курорт для людей с ограниченными возможностями. Под их нужды адаптирован городской транспорт и центральные улицы </w:t>
      </w:r>
      <w:r w:rsidRPr="009F6651">
        <w:rPr>
          <w:rStyle w:val="a5"/>
          <w:color w:val="000000"/>
          <w:sz w:val="28"/>
          <w:szCs w:val="28"/>
          <w:u w:val="none"/>
        </w:rPr>
        <w:t>Барселоны</w:t>
      </w:r>
      <w:r w:rsidRPr="009F6651">
        <w:rPr>
          <w:sz w:val="28"/>
          <w:szCs w:val="28"/>
        </w:rPr>
        <w:t>. Совет по туризму Барселоны большое внимание уделяет "доступному" туризму - для людей с ограниченными возможностями. Власти Каталонии также прилагают немало усилий для вовлечения таких людей в полноценную активную жизнь. Для инвалидов специально адаптируется туристическая инфраструктура, издаются специализированные каталоги, проводятся мероприятия, в том числе спортивные (Параолимпийские игры). Все центральные улицы города оборудованы рампами, все автобусы адаптированы, в гостиницах есть специальные номера, удобные для инвалидов. Каждая новая станция метро имеет специальное оборудование для людей с ограниченными возможностями. .</w:t>
      </w:r>
      <w:r w:rsidR="009F6651">
        <w:rPr>
          <w:sz w:val="28"/>
          <w:szCs w:val="28"/>
        </w:rPr>
        <w:t xml:space="preserve"> </w:t>
      </w:r>
      <w:r w:rsidRPr="009F6651">
        <w:rPr>
          <w:sz w:val="28"/>
          <w:szCs w:val="28"/>
        </w:rPr>
        <w:t>Недавно был создан специальный сайт "Доступный туризм", содержащий все сведения о соответствующих поездках в Каталонию. Там можно найти подробную информацию о 19 туристических направлениях, где созданы необходимые условия для приема людей с ограниченными физическими возможностями. Техническое оснащение сайта позволяет большинству инвалидов (включая плохо видящих) самим, без посторонней помощи, иметь полный доступ к информации (за счет более контрастного изображения, специальных приспособлений для облегчения чтения с экрана, аудио и т.д.). Постоянно растет число языков, на которых работает сайт. Сейчас их шесть: каталонский, испанский, английский, французский, итальянский и немецкий.</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Туристическая администрация Ароны (Южная часть Тенерифе) второй раз выпустила гид «Туризм без ограничений», предназначенный для туристов с ограниченными физическими возможностями и для людей пожилого возраста (специализированный выпуск для людей, передвигающихся на инвалидных колясках).Гид, опубликованный на испанском, английском и немецком языках, еще в первом издании был премирован правительством Канарских островов. Он включает полную информацию о туристических возможностях острова Тенерифе, адаптированную для этой категории туристов, которых в Европе около 50 млн. Благодаря специальным условиям, созданным для инвалидов и пожилых людей на пляжах Лос Кристианос и Лас Америкас, эти места стали первым направлением в Европе и вторым в мире для пожилых людей и людей с ограниченными возможностями.</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В 2003 году Центральное туристическое бюро Германии (Deutsche Zentrale für Tourismus e.V.) сообщило о проведении конкурса под лозунгом “Добро пожаловать в отпуск - каникулы с семьей без барьеров”. Его цель - дать дополнительный импульс развитию новых предложений для путешественников-инвалидов в частности в Германии.</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Многие западные страны высоко оценивают перспективу развития инвалидного туризма и активно работают в данном направлении.</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Инвалидный туризм нужен России, как социальное явление, как форма реабилитации и интеграции инвалидов в общество. Туристическая фирма для инвалидов «Либерти» - первая туристическая фирма в России для людей с ограниченными возможностями.</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Это прекрасный метод медико-социальной и психологической реабилитации инвалидов с физически ограниченными возможностями и, особенно, для людей передвигающихся в инвалидных колясках. Ни для кого не секрет, что эти люди в России остаются за гранью нормальной человеческой жизни, а во многих регионах эта проблема вообще не решается.</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Тормозит развитие инвалидного туризма в России недоступность среды: можно иметь технически оборудованный доступ в музеи и театры, но не иметь возможности спуститься с 4-го этажа или воспользоваться общественным транспортом.</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Численность инвалидов в России ежегодно увеличивается, и это делает невозможным дальнейшее игнорирование их проблем.</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 xml:space="preserve">Для организации инватуризма нужны деньги и не малые: </w:t>
      </w:r>
    </w:p>
    <w:p w:rsidR="00336405" w:rsidRPr="009F6651" w:rsidRDefault="00336405" w:rsidP="009F6651">
      <w:pPr>
        <w:pStyle w:val="af0"/>
        <w:numPr>
          <w:ilvl w:val="0"/>
          <w:numId w:val="5"/>
        </w:numPr>
        <w:suppressLineNumbers w:val="0"/>
        <w:tabs>
          <w:tab w:val="left" w:pos="0"/>
        </w:tabs>
        <w:suppressAutoHyphens w:val="0"/>
        <w:spacing w:line="360" w:lineRule="auto"/>
        <w:ind w:left="0" w:firstLine="709"/>
        <w:jc w:val="both"/>
        <w:rPr>
          <w:sz w:val="28"/>
          <w:szCs w:val="28"/>
        </w:rPr>
      </w:pPr>
      <w:r w:rsidRPr="009F6651">
        <w:rPr>
          <w:sz w:val="28"/>
          <w:szCs w:val="28"/>
        </w:rPr>
        <w:t xml:space="preserve">Приобретение специализированного транспорта с подъемниками для колясок </w:t>
      </w:r>
    </w:p>
    <w:p w:rsidR="00336405" w:rsidRPr="009F6651" w:rsidRDefault="00336405" w:rsidP="009F6651">
      <w:pPr>
        <w:pStyle w:val="af0"/>
        <w:numPr>
          <w:ilvl w:val="0"/>
          <w:numId w:val="5"/>
        </w:numPr>
        <w:suppressLineNumbers w:val="0"/>
        <w:tabs>
          <w:tab w:val="left" w:pos="0"/>
        </w:tabs>
        <w:suppressAutoHyphens w:val="0"/>
        <w:spacing w:line="360" w:lineRule="auto"/>
        <w:ind w:left="0" w:firstLine="709"/>
        <w:jc w:val="both"/>
        <w:rPr>
          <w:sz w:val="28"/>
          <w:szCs w:val="28"/>
        </w:rPr>
      </w:pPr>
      <w:r w:rsidRPr="009F6651">
        <w:rPr>
          <w:sz w:val="28"/>
          <w:szCs w:val="28"/>
        </w:rPr>
        <w:t xml:space="preserve">Сопровождение инвалидов </w:t>
      </w:r>
    </w:p>
    <w:p w:rsidR="00336405" w:rsidRPr="009F6651" w:rsidRDefault="00336405" w:rsidP="009F6651">
      <w:pPr>
        <w:pStyle w:val="af0"/>
        <w:numPr>
          <w:ilvl w:val="0"/>
          <w:numId w:val="5"/>
        </w:numPr>
        <w:suppressLineNumbers w:val="0"/>
        <w:tabs>
          <w:tab w:val="left" w:pos="0"/>
        </w:tabs>
        <w:suppressAutoHyphens w:val="0"/>
        <w:spacing w:line="360" w:lineRule="auto"/>
        <w:ind w:left="0" w:firstLine="709"/>
        <w:jc w:val="both"/>
        <w:rPr>
          <w:sz w:val="28"/>
          <w:szCs w:val="28"/>
        </w:rPr>
      </w:pPr>
      <w:r w:rsidRPr="009F6651">
        <w:rPr>
          <w:sz w:val="28"/>
          <w:szCs w:val="28"/>
        </w:rPr>
        <w:t xml:space="preserve">Организация и обслуживание инвалидов в пути и по месту проведения путешествий </w:t>
      </w:r>
    </w:p>
    <w:p w:rsidR="00336405" w:rsidRPr="009F6651" w:rsidRDefault="00336405" w:rsidP="009F6651">
      <w:pPr>
        <w:pStyle w:val="af0"/>
        <w:numPr>
          <w:ilvl w:val="0"/>
          <w:numId w:val="5"/>
        </w:numPr>
        <w:suppressLineNumbers w:val="0"/>
        <w:tabs>
          <w:tab w:val="left" w:pos="0"/>
        </w:tabs>
        <w:suppressAutoHyphens w:val="0"/>
        <w:spacing w:line="360" w:lineRule="auto"/>
        <w:ind w:left="0" w:firstLine="709"/>
        <w:jc w:val="both"/>
        <w:rPr>
          <w:sz w:val="28"/>
          <w:szCs w:val="28"/>
        </w:rPr>
      </w:pPr>
      <w:r w:rsidRPr="009F6651">
        <w:rPr>
          <w:sz w:val="28"/>
          <w:szCs w:val="28"/>
        </w:rPr>
        <w:t xml:space="preserve">Медицинский контроль за состоянием здоровья инвалидов </w:t>
      </w:r>
    </w:p>
    <w:p w:rsidR="00336405" w:rsidRPr="009F6651" w:rsidRDefault="00336405" w:rsidP="009F6651">
      <w:pPr>
        <w:pStyle w:val="af0"/>
        <w:numPr>
          <w:ilvl w:val="0"/>
          <w:numId w:val="5"/>
        </w:numPr>
        <w:suppressLineNumbers w:val="0"/>
        <w:tabs>
          <w:tab w:val="left" w:pos="0"/>
        </w:tabs>
        <w:suppressAutoHyphens w:val="0"/>
        <w:spacing w:line="360" w:lineRule="auto"/>
        <w:ind w:left="0" w:firstLine="709"/>
        <w:jc w:val="both"/>
        <w:rPr>
          <w:sz w:val="28"/>
          <w:szCs w:val="28"/>
        </w:rPr>
      </w:pPr>
      <w:r w:rsidRPr="009F6651">
        <w:rPr>
          <w:sz w:val="28"/>
          <w:szCs w:val="28"/>
        </w:rPr>
        <w:t>Дополнительное оборудование экскурсионных маршрутов и мест проживания</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Как видно из перечисленного, для реализации настоящего проекта необходима поддержка государства и частных благотворительных инвестиций.</w:t>
      </w:r>
    </w:p>
    <w:p w:rsidR="00336405" w:rsidRPr="009F6651" w:rsidRDefault="00336405" w:rsidP="009F6651">
      <w:pPr>
        <w:pStyle w:val="af0"/>
        <w:suppressLineNumbers w:val="0"/>
        <w:suppressAutoHyphens w:val="0"/>
        <w:spacing w:line="360" w:lineRule="auto"/>
        <w:ind w:firstLine="709"/>
        <w:jc w:val="both"/>
        <w:rPr>
          <w:sz w:val="28"/>
          <w:szCs w:val="28"/>
        </w:rPr>
      </w:pPr>
    </w:p>
    <w:p w:rsidR="00336405" w:rsidRPr="009F6651" w:rsidRDefault="009F6651" w:rsidP="009F6651">
      <w:pPr>
        <w:pStyle w:val="af0"/>
        <w:suppressLineNumbers w:val="0"/>
        <w:suppressAutoHyphens w:val="0"/>
        <w:spacing w:line="360" w:lineRule="auto"/>
        <w:ind w:firstLine="709"/>
        <w:jc w:val="both"/>
        <w:rPr>
          <w:b/>
          <w:bCs/>
          <w:sz w:val="28"/>
          <w:szCs w:val="32"/>
        </w:rPr>
      </w:pPr>
      <w:r>
        <w:rPr>
          <w:b/>
          <w:bCs/>
          <w:sz w:val="28"/>
          <w:szCs w:val="32"/>
        </w:rPr>
        <w:br w:type="page"/>
      </w:r>
      <w:r w:rsidR="00336405" w:rsidRPr="009F6651">
        <w:rPr>
          <w:b/>
          <w:bCs/>
          <w:sz w:val="28"/>
          <w:szCs w:val="32"/>
        </w:rPr>
        <w:t>Глава 2. Инвестиционный проект</w:t>
      </w:r>
    </w:p>
    <w:p w:rsidR="009F6651" w:rsidRDefault="009F6651" w:rsidP="009F6651">
      <w:pPr>
        <w:pStyle w:val="af0"/>
        <w:suppressLineNumbers w:val="0"/>
        <w:suppressAutoHyphens w:val="0"/>
        <w:spacing w:line="360" w:lineRule="auto"/>
        <w:ind w:firstLine="709"/>
        <w:jc w:val="both"/>
        <w:rPr>
          <w:b/>
          <w:bCs/>
          <w:sz w:val="28"/>
          <w:szCs w:val="28"/>
        </w:rPr>
      </w:pPr>
    </w:p>
    <w:p w:rsidR="00336405" w:rsidRPr="009F6651" w:rsidRDefault="00336405" w:rsidP="009F6651">
      <w:pPr>
        <w:pStyle w:val="af0"/>
        <w:suppressLineNumbers w:val="0"/>
        <w:suppressAutoHyphens w:val="0"/>
        <w:spacing w:line="360" w:lineRule="auto"/>
        <w:ind w:firstLine="709"/>
        <w:jc w:val="both"/>
        <w:rPr>
          <w:b/>
          <w:bCs/>
          <w:sz w:val="28"/>
          <w:szCs w:val="28"/>
        </w:rPr>
      </w:pPr>
      <w:r w:rsidRPr="009F6651">
        <w:rPr>
          <w:b/>
          <w:bCs/>
          <w:sz w:val="28"/>
          <w:szCs w:val="28"/>
        </w:rPr>
        <w:t>2.1 Характе</w:t>
      </w:r>
      <w:r w:rsidR="009F6651">
        <w:rPr>
          <w:b/>
          <w:bCs/>
          <w:sz w:val="28"/>
          <w:szCs w:val="28"/>
        </w:rPr>
        <w:t>ристика инвестиционного проекта</w:t>
      </w:r>
    </w:p>
    <w:p w:rsidR="009F6651" w:rsidRDefault="009F6651"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Инвестиционный проект направлен на реконструкцию дома отдыха, расположенного в Приозерском районе, в поселке Орехово .Данный проект подразумевает развитие внутреннего туризма для инвалидов с нарушениями опорно-двигательного аппарата.(инвалиды на колясках).Уникальное место Карельского перешейка</w:t>
      </w:r>
      <w:r w:rsidR="009F6651">
        <w:rPr>
          <w:sz w:val="28"/>
          <w:szCs w:val="28"/>
        </w:rPr>
        <w:t xml:space="preserve"> </w:t>
      </w:r>
      <w:r w:rsidRPr="009F6651">
        <w:rPr>
          <w:sz w:val="28"/>
          <w:szCs w:val="28"/>
        </w:rPr>
        <w:t>с его озерами и лесами является прекрасным место для отдыха.</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Общая информация</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Земельный участок площадью 8,2га,60%- озеленение.</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Дом отдыха рассчитан на 200 человек.(для инвалидов и лиц, их сопровождающих)</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Постройки:</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-Столовая, одноэтажная, с обеденным залом на 400 мест, оборудована кухней. Общая площадь 2000м.</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-Киноконцертный зал. Общая площадь 1000м.</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-8 спальных корпусов, одноэтажных, на 50 человек каждый, с номерами на 1-2-3 места, общая площадь одного корпуса 240м.В каждом корпусе по два санузла и душевых.</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-Общежитие для обслуживающего персонала</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-Склад: продуктовый, промышленный</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-Прачечная</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-Медико-санитарная часть</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Количество работающих на предприятии -63 человекав сезон</w:t>
      </w:r>
    </w:p>
    <w:p w:rsidR="00336405" w:rsidRPr="009F6651" w:rsidRDefault="0011738E" w:rsidP="009F6651">
      <w:pPr>
        <w:pStyle w:val="af0"/>
        <w:suppressLineNumbers w:val="0"/>
        <w:suppressAutoHyphens w:val="0"/>
        <w:spacing w:line="360" w:lineRule="auto"/>
        <w:ind w:firstLine="709"/>
        <w:jc w:val="both"/>
        <w:rPr>
          <w:sz w:val="28"/>
          <w:szCs w:val="28"/>
        </w:rPr>
      </w:pPr>
      <w:r w:rsidRPr="009F6651">
        <w:rPr>
          <w:sz w:val="28"/>
          <w:szCs w:val="28"/>
        </w:rPr>
        <w:t>Общий объем инвестиций — 13.125</w:t>
      </w:r>
      <w:r w:rsidR="00336405" w:rsidRPr="009F6651">
        <w:rPr>
          <w:sz w:val="28"/>
          <w:szCs w:val="28"/>
        </w:rPr>
        <w:t>.000 руб.</w:t>
      </w:r>
    </w:p>
    <w:p w:rsidR="009F6651" w:rsidRDefault="009F6651" w:rsidP="009F6651">
      <w:pPr>
        <w:pStyle w:val="af0"/>
        <w:suppressLineNumbers w:val="0"/>
        <w:suppressAutoHyphens w:val="0"/>
        <w:spacing w:line="360" w:lineRule="auto"/>
        <w:ind w:firstLine="709"/>
        <w:jc w:val="both"/>
        <w:rPr>
          <w:b/>
          <w:bCs/>
          <w:sz w:val="28"/>
          <w:szCs w:val="28"/>
        </w:rPr>
      </w:pPr>
    </w:p>
    <w:p w:rsidR="00336405" w:rsidRPr="009F6651" w:rsidRDefault="009F6651" w:rsidP="009F6651">
      <w:pPr>
        <w:pStyle w:val="af0"/>
        <w:suppressLineNumbers w:val="0"/>
        <w:suppressAutoHyphens w:val="0"/>
        <w:spacing w:line="360" w:lineRule="auto"/>
        <w:ind w:firstLine="709"/>
        <w:jc w:val="both"/>
        <w:rPr>
          <w:b/>
          <w:bCs/>
          <w:sz w:val="28"/>
          <w:szCs w:val="28"/>
        </w:rPr>
      </w:pPr>
      <w:r>
        <w:rPr>
          <w:b/>
          <w:bCs/>
          <w:sz w:val="28"/>
          <w:szCs w:val="28"/>
        </w:rPr>
        <w:br w:type="page"/>
      </w:r>
      <w:r w:rsidR="00336405" w:rsidRPr="009F6651">
        <w:rPr>
          <w:b/>
          <w:bCs/>
          <w:sz w:val="28"/>
          <w:szCs w:val="28"/>
        </w:rPr>
        <w:t>2.2 Анализ эффективности проекта</w:t>
      </w:r>
    </w:p>
    <w:p w:rsidR="009F6651" w:rsidRDefault="009F6651" w:rsidP="009F6651">
      <w:pPr>
        <w:pStyle w:val="af0"/>
        <w:suppressLineNumbers w:val="0"/>
        <w:suppressAutoHyphens w:val="0"/>
        <w:spacing w:line="360" w:lineRule="auto"/>
        <w:ind w:firstLine="709"/>
        <w:jc w:val="both"/>
        <w:rPr>
          <w:b/>
          <w:bCs/>
          <w:sz w:val="28"/>
          <w:szCs w:val="28"/>
        </w:rPr>
      </w:pPr>
    </w:p>
    <w:p w:rsidR="00336405" w:rsidRPr="009F6651" w:rsidRDefault="00336405" w:rsidP="009F6651">
      <w:pPr>
        <w:pStyle w:val="af0"/>
        <w:suppressLineNumbers w:val="0"/>
        <w:suppressAutoHyphens w:val="0"/>
        <w:spacing w:line="360" w:lineRule="auto"/>
        <w:ind w:firstLine="709"/>
        <w:jc w:val="both"/>
        <w:rPr>
          <w:b/>
          <w:sz w:val="28"/>
          <w:szCs w:val="28"/>
        </w:rPr>
      </w:pPr>
      <w:r w:rsidRPr="009F6651">
        <w:rPr>
          <w:b/>
          <w:bCs/>
          <w:sz w:val="28"/>
          <w:szCs w:val="28"/>
        </w:rPr>
        <w:t>2.2</w:t>
      </w:r>
      <w:r w:rsidRPr="009F6651">
        <w:rPr>
          <w:b/>
          <w:sz w:val="28"/>
          <w:szCs w:val="28"/>
        </w:rPr>
        <w:t>.</w:t>
      </w:r>
      <w:r w:rsidRPr="009F6651">
        <w:rPr>
          <w:b/>
          <w:bCs/>
          <w:sz w:val="28"/>
          <w:szCs w:val="28"/>
        </w:rPr>
        <w:t xml:space="preserve">1 </w:t>
      </w:r>
      <w:r w:rsidRPr="009F6651">
        <w:rPr>
          <w:b/>
          <w:sz w:val="28"/>
          <w:szCs w:val="28"/>
        </w:rPr>
        <w:t>Инвестиционные затраты на реализацию проекта</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Текущие инвестиционные затраты:</w:t>
      </w:r>
    </w:p>
    <w:p w:rsidR="00336405" w:rsidRPr="009F6651" w:rsidRDefault="00336405"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 xml:space="preserve">Таблица 1. </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Затраты на оплату труда</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1035"/>
        <w:gridCol w:w="2550"/>
        <w:gridCol w:w="1235"/>
        <w:gridCol w:w="1927"/>
        <w:gridCol w:w="1333"/>
      </w:tblGrid>
      <w:tr w:rsidR="00336405" w:rsidRPr="009F6651" w:rsidTr="009F6651">
        <w:tc>
          <w:tcPr>
            <w:tcW w:w="1035" w:type="dxa"/>
            <w:tcBorders>
              <w:top w:val="single" w:sz="2" w:space="0" w:color="000000"/>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w:t>
            </w:r>
          </w:p>
        </w:tc>
        <w:tc>
          <w:tcPr>
            <w:tcW w:w="2550" w:type="dxa"/>
            <w:tcBorders>
              <w:top w:val="single" w:sz="2" w:space="0" w:color="000000"/>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Должность</w:t>
            </w:r>
          </w:p>
        </w:tc>
        <w:tc>
          <w:tcPr>
            <w:tcW w:w="1235" w:type="dxa"/>
            <w:tcBorders>
              <w:top w:val="single" w:sz="2" w:space="0" w:color="000000"/>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Количество(чел.)</w:t>
            </w:r>
          </w:p>
        </w:tc>
        <w:tc>
          <w:tcPr>
            <w:tcW w:w="1927" w:type="dxa"/>
            <w:tcBorders>
              <w:top w:val="single" w:sz="2" w:space="0" w:color="000000"/>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Зарплата(руб.)</w:t>
            </w:r>
          </w:p>
        </w:tc>
        <w:tc>
          <w:tcPr>
            <w:tcW w:w="1333" w:type="dxa"/>
            <w:tcBorders>
              <w:top w:val="single" w:sz="2" w:space="0" w:color="000000"/>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ЕСН(%)</w:t>
            </w:r>
          </w:p>
        </w:tc>
      </w:tr>
      <w:tr w:rsidR="00336405" w:rsidRPr="009F6651" w:rsidTr="009F6651">
        <w:tc>
          <w:tcPr>
            <w:tcW w:w="1035"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1</w:t>
            </w:r>
          </w:p>
        </w:tc>
        <w:tc>
          <w:tcPr>
            <w:tcW w:w="2550"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Управляющий</w:t>
            </w:r>
          </w:p>
        </w:tc>
        <w:tc>
          <w:tcPr>
            <w:tcW w:w="1235"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1</w:t>
            </w:r>
          </w:p>
        </w:tc>
        <w:tc>
          <w:tcPr>
            <w:tcW w:w="1927"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45.000</w:t>
            </w:r>
          </w:p>
        </w:tc>
        <w:tc>
          <w:tcPr>
            <w:tcW w:w="1333" w:type="dxa"/>
            <w:vMerge w:val="restart"/>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0.26*525.000=136.500</w:t>
            </w:r>
          </w:p>
          <w:p w:rsidR="00336405" w:rsidRPr="009F6651" w:rsidRDefault="00336405" w:rsidP="009F6651">
            <w:pPr>
              <w:pStyle w:val="af0"/>
              <w:suppressLineNumbers w:val="0"/>
              <w:suppressAutoHyphens w:val="0"/>
              <w:snapToGrid w:val="0"/>
              <w:spacing w:line="360" w:lineRule="auto"/>
              <w:outlineLvl w:val="0"/>
              <w:rPr>
                <w:kern w:val="0"/>
                <w:sz w:val="20"/>
                <w:szCs w:val="28"/>
              </w:rPr>
            </w:pPr>
          </w:p>
          <w:p w:rsidR="00336405" w:rsidRPr="009F6651" w:rsidRDefault="00336405" w:rsidP="009F6651">
            <w:pPr>
              <w:pStyle w:val="af0"/>
              <w:suppressLineNumbers w:val="0"/>
              <w:suppressAutoHyphens w:val="0"/>
              <w:snapToGrid w:val="0"/>
              <w:spacing w:line="360" w:lineRule="auto"/>
              <w:outlineLvl w:val="0"/>
              <w:rPr>
                <w:kern w:val="0"/>
                <w:sz w:val="20"/>
                <w:szCs w:val="28"/>
              </w:rPr>
            </w:pPr>
          </w:p>
        </w:tc>
      </w:tr>
      <w:tr w:rsidR="00336405" w:rsidRPr="009F6651" w:rsidTr="009F6651">
        <w:trPr>
          <w:trHeight w:val="276"/>
        </w:trPr>
        <w:tc>
          <w:tcPr>
            <w:tcW w:w="1035"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2</w:t>
            </w:r>
          </w:p>
        </w:tc>
        <w:tc>
          <w:tcPr>
            <w:tcW w:w="2550"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Бухгалтер</w:t>
            </w:r>
          </w:p>
        </w:tc>
        <w:tc>
          <w:tcPr>
            <w:tcW w:w="1235"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1</w:t>
            </w:r>
          </w:p>
        </w:tc>
        <w:tc>
          <w:tcPr>
            <w:tcW w:w="1927"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40.000</w:t>
            </w:r>
          </w:p>
        </w:tc>
        <w:tc>
          <w:tcPr>
            <w:tcW w:w="1333" w:type="dxa"/>
            <w:vMerge/>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p>
        </w:tc>
      </w:tr>
      <w:tr w:rsidR="00336405" w:rsidRPr="009F6651" w:rsidTr="009F6651">
        <w:trPr>
          <w:trHeight w:val="276"/>
        </w:trPr>
        <w:tc>
          <w:tcPr>
            <w:tcW w:w="1035"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3</w:t>
            </w:r>
          </w:p>
        </w:tc>
        <w:tc>
          <w:tcPr>
            <w:tcW w:w="2550"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Медицинские работники</w:t>
            </w:r>
          </w:p>
        </w:tc>
        <w:tc>
          <w:tcPr>
            <w:tcW w:w="1235"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8</w:t>
            </w:r>
          </w:p>
        </w:tc>
        <w:tc>
          <w:tcPr>
            <w:tcW w:w="1927"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20.000*8=160.000</w:t>
            </w:r>
          </w:p>
        </w:tc>
        <w:tc>
          <w:tcPr>
            <w:tcW w:w="1333" w:type="dxa"/>
            <w:vMerge/>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p>
        </w:tc>
      </w:tr>
      <w:tr w:rsidR="00336405" w:rsidRPr="009F6651" w:rsidTr="009F6651">
        <w:trPr>
          <w:trHeight w:val="276"/>
        </w:trPr>
        <w:tc>
          <w:tcPr>
            <w:tcW w:w="1035"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4</w:t>
            </w:r>
          </w:p>
        </w:tc>
        <w:tc>
          <w:tcPr>
            <w:tcW w:w="2550"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Повар</w:t>
            </w:r>
          </w:p>
        </w:tc>
        <w:tc>
          <w:tcPr>
            <w:tcW w:w="1235"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4</w:t>
            </w:r>
          </w:p>
        </w:tc>
        <w:tc>
          <w:tcPr>
            <w:tcW w:w="1927"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15.000*4=60.000</w:t>
            </w:r>
          </w:p>
        </w:tc>
        <w:tc>
          <w:tcPr>
            <w:tcW w:w="1333" w:type="dxa"/>
            <w:vMerge/>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p>
        </w:tc>
      </w:tr>
      <w:tr w:rsidR="00336405" w:rsidRPr="009F6651" w:rsidTr="009F6651">
        <w:trPr>
          <w:trHeight w:val="276"/>
        </w:trPr>
        <w:tc>
          <w:tcPr>
            <w:tcW w:w="1035"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5</w:t>
            </w:r>
          </w:p>
        </w:tc>
        <w:tc>
          <w:tcPr>
            <w:tcW w:w="2550"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Официант</w:t>
            </w:r>
          </w:p>
        </w:tc>
        <w:tc>
          <w:tcPr>
            <w:tcW w:w="1235"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10</w:t>
            </w:r>
          </w:p>
        </w:tc>
        <w:tc>
          <w:tcPr>
            <w:tcW w:w="1927"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10.000*10=100.000</w:t>
            </w:r>
          </w:p>
        </w:tc>
        <w:tc>
          <w:tcPr>
            <w:tcW w:w="1333" w:type="dxa"/>
            <w:vMerge w:val="restart"/>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p>
        </w:tc>
      </w:tr>
      <w:tr w:rsidR="00336405" w:rsidRPr="009F6651" w:rsidTr="009F6651">
        <w:trPr>
          <w:trHeight w:val="276"/>
        </w:trPr>
        <w:tc>
          <w:tcPr>
            <w:tcW w:w="1035"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6</w:t>
            </w:r>
          </w:p>
        </w:tc>
        <w:tc>
          <w:tcPr>
            <w:tcW w:w="2550"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Сторож-охранник</w:t>
            </w:r>
          </w:p>
        </w:tc>
        <w:tc>
          <w:tcPr>
            <w:tcW w:w="1235"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2</w:t>
            </w:r>
          </w:p>
        </w:tc>
        <w:tc>
          <w:tcPr>
            <w:tcW w:w="1927"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10.000*2=20.000</w:t>
            </w:r>
          </w:p>
        </w:tc>
        <w:tc>
          <w:tcPr>
            <w:tcW w:w="1333" w:type="dxa"/>
            <w:vMerge/>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p>
        </w:tc>
      </w:tr>
      <w:tr w:rsidR="00336405" w:rsidRPr="009F6651" w:rsidTr="009F6651">
        <w:trPr>
          <w:trHeight w:val="276"/>
        </w:trPr>
        <w:tc>
          <w:tcPr>
            <w:tcW w:w="1035"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7</w:t>
            </w:r>
          </w:p>
        </w:tc>
        <w:tc>
          <w:tcPr>
            <w:tcW w:w="2550"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Уборщицы</w:t>
            </w:r>
          </w:p>
        </w:tc>
        <w:tc>
          <w:tcPr>
            <w:tcW w:w="1235"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10</w:t>
            </w:r>
          </w:p>
        </w:tc>
        <w:tc>
          <w:tcPr>
            <w:tcW w:w="1927"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10.000*10=100.000</w:t>
            </w:r>
          </w:p>
        </w:tc>
        <w:tc>
          <w:tcPr>
            <w:tcW w:w="1333" w:type="dxa"/>
            <w:vMerge/>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p>
        </w:tc>
      </w:tr>
      <w:tr w:rsidR="00336405" w:rsidRPr="009F6651" w:rsidTr="009F6651">
        <w:trPr>
          <w:trHeight w:val="276"/>
        </w:trPr>
        <w:tc>
          <w:tcPr>
            <w:tcW w:w="1035"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p>
        </w:tc>
        <w:tc>
          <w:tcPr>
            <w:tcW w:w="2550"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Итого</w:t>
            </w:r>
          </w:p>
        </w:tc>
        <w:tc>
          <w:tcPr>
            <w:tcW w:w="1235"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36</w:t>
            </w:r>
          </w:p>
        </w:tc>
        <w:tc>
          <w:tcPr>
            <w:tcW w:w="1927"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525.000</w:t>
            </w:r>
          </w:p>
        </w:tc>
        <w:tc>
          <w:tcPr>
            <w:tcW w:w="1333"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p>
        </w:tc>
      </w:tr>
    </w:tbl>
    <w:p w:rsidR="00336405" w:rsidRPr="009F6651" w:rsidRDefault="00336405"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Таблица 2.</w:t>
      </w:r>
      <w:r w:rsidR="009F6651">
        <w:rPr>
          <w:sz w:val="28"/>
          <w:szCs w:val="28"/>
        </w:rPr>
        <w:t xml:space="preserve"> </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Текущие хозяйственные затраты</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3261"/>
        <w:gridCol w:w="3118"/>
      </w:tblGrid>
      <w:tr w:rsidR="00336405" w:rsidRPr="009F6651" w:rsidTr="009F6651">
        <w:tc>
          <w:tcPr>
            <w:tcW w:w="3261" w:type="dxa"/>
            <w:tcBorders>
              <w:top w:val="single" w:sz="2" w:space="0" w:color="000000"/>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Наименование затрат</w:t>
            </w:r>
          </w:p>
        </w:tc>
        <w:tc>
          <w:tcPr>
            <w:tcW w:w="3118" w:type="dxa"/>
            <w:tcBorders>
              <w:top w:val="single" w:sz="2" w:space="0" w:color="000000"/>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Сумма в месяц (руб.)</w:t>
            </w:r>
          </w:p>
        </w:tc>
      </w:tr>
      <w:tr w:rsidR="00336405" w:rsidRPr="009F6651" w:rsidTr="009F6651">
        <w:tc>
          <w:tcPr>
            <w:tcW w:w="3261"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Общехозяйственные расходы</w:t>
            </w:r>
          </w:p>
        </w:tc>
        <w:tc>
          <w:tcPr>
            <w:tcW w:w="3118"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100.000</w:t>
            </w:r>
          </w:p>
        </w:tc>
      </w:tr>
      <w:tr w:rsidR="00336405" w:rsidRPr="009F6651" w:rsidTr="009F6651">
        <w:tc>
          <w:tcPr>
            <w:tcW w:w="3261"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Продуктове расходы</w:t>
            </w:r>
          </w:p>
        </w:tc>
        <w:tc>
          <w:tcPr>
            <w:tcW w:w="3118"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500.000</w:t>
            </w:r>
          </w:p>
        </w:tc>
      </w:tr>
      <w:tr w:rsidR="00336405" w:rsidRPr="009F6651" w:rsidTr="009F6651">
        <w:tc>
          <w:tcPr>
            <w:tcW w:w="3261"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Электроэнергия</w:t>
            </w:r>
          </w:p>
        </w:tc>
        <w:tc>
          <w:tcPr>
            <w:tcW w:w="3118"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40.000</w:t>
            </w:r>
          </w:p>
        </w:tc>
      </w:tr>
      <w:tr w:rsidR="00336405" w:rsidRPr="009F6651" w:rsidTr="009F6651">
        <w:tc>
          <w:tcPr>
            <w:tcW w:w="3261"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Водоснабжение</w:t>
            </w:r>
          </w:p>
        </w:tc>
        <w:tc>
          <w:tcPr>
            <w:tcW w:w="3118"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60.000</w:t>
            </w:r>
          </w:p>
        </w:tc>
      </w:tr>
      <w:tr w:rsidR="00336405" w:rsidRPr="009F6651" w:rsidTr="009F6651">
        <w:tc>
          <w:tcPr>
            <w:tcW w:w="3261"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Итого</w:t>
            </w:r>
          </w:p>
        </w:tc>
        <w:tc>
          <w:tcPr>
            <w:tcW w:w="3118" w:type="dxa"/>
            <w:tcBorders>
              <w:left w:val="single" w:sz="2" w:space="0" w:color="000000"/>
              <w:bottom w:val="single" w:sz="2" w:space="0" w:color="000000"/>
              <w:right w:val="single" w:sz="2" w:space="0" w:color="000000"/>
            </w:tcBorders>
          </w:tcPr>
          <w:p w:rsidR="00336405" w:rsidRPr="009F6651" w:rsidRDefault="00195847" w:rsidP="009F6651">
            <w:pPr>
              <w:pStyle w:val="af0"/>
              <w:suppressLineNumbers w:val="0"/>
              <w:suppressAutoHyphens w:val="0"/>
              <w:snapToGrid w:val="0"/>
              <w:spacing w:line="360" w:lineRule="auto"/>
              <w:outlineLvl w:val="0"/>
              <w:rPr>
                <w:kern w:val="0"/>
                <w:sz w:val="20"/>
                <w:szCs w:val="28"/>
              </w:rPr>
            </w:pPr>
            <w:r w:rsidRPr="009F6651">
              <w:rPr>
                <w:kern w:val="0"/>
                <w:sz w:val="20"/>
                <w:szCs w:val="28"/>
              </w:rPr>
              <w:t>7</w:t>
            </w:r>
            <w:r w:rsidR="00336405" w:rsidRPr="009F6651">
              <w:rPr>
                <w:kern w:val="0"/>
                <w:sz w:val="20"/>
                <w:szCs w:val="28"/>
              </w:rPr>
              <w:t>00.000</w:t>
            </w:r>
          </w:p>
        </w:tc>
      </w:tr>
    </w:tbl>
    <w:p w:rsidR="009F6651" w:rsidRDefault="009F6651"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Единовременные инвестиционные затраты:</w:t>
      </w:r>
    </w:p>
    <w:p w:rsidR="009F6651" w:rsidRDefault="009F6651" w:rsidP="009F6651">
      <w:pPr>
        <w:pStyle w:val="af0"/>
        <w:suppressLineNumbers w:val="0"/>
        <w:suppressAutoHyphens w:val="0"/>
        <w:spacing w:line="360" w:lineRule="auto"/>
        <w:ind w:firstLine="709"/>
        <w:jc w:val="both"/>
        <w:rPr>
          <w:sz w:val="28"/>
          <w:szCs w:val="28"/>
        </w:rPr>
      </w:pPr>
    </w:p>
    <w:p w:rsidR="00336405" w:rsidRPr="009F6651" w:rsidRDefault="009F6651" w:rsidP="009F6651">
      <w:pPr>
        <w:pStyle w:val="af0"/>
        <w:suppressLineNumbers w:val="0"/>
        <w:suppressAutoHyphens w:val="0"/>
        <w:spacing w:line="360" w:lineRule="auto"/>
        <w:ind w:firstLine="709"/>
        <w:jc w:val="both"/>
        <w:rPr>
          <w:sz w:val="28"/>
          <w:szCs w:val="28"/>
        </w:rPr>
      </w:pPr>
      <w:r>
        <w:rPr>
          <w:sz w:val="28"/>
          <w:szCs w:val="28"/>
        </w:rPr>
        <w:br w:type="page"/>
      </w:r>
      <w:r w:rsidR="00336405" w:rsidRPr="009F6651">
        <w:rPr>
          <w:sz w:val="28"/>
          <w:szCs w:val="28"/>
        </w:rPr>
        <w:t xml:space="preserve">Таблица 3. </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Затраты на реконструкцию имущества</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3402"/>
        <w:gridCol w:w="3261"/>
      </w:tblGrid>
      <w:tr w:rsidR="00336405" w:rsidRPr="009F6651" w:rsidTr="009F6651">
        <w:tc>
          <w:tcPr>
            <w:tcW w:w="3402" w:type="dxa"/>
            <w:tcBorders>
              <w:top w:val="single" w:sz="2" w:space="0" w:color="000000"/>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Наименование</w:t>
            </w:r>
          </w:p>
        </w:tc>
        <w:tc>
          <w:tcPr>
            <w:tcW w:w="3261" w:type="dxa"/>
            <w:tcBorders>
              <w:top w:val="single" w:sz="2" w:space="0" w:color="000000"/>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Стоимость работ (руб.)</w:t>
            </w:r>
          </w:p>
        </w:tc>
      </w:tr>
      <w:tr w:rsidR="00336405" w:rsidRPr="009F6651" w:rsidTr="009F6651">
        <w:tc>
          <w:tcPr>
            <w:tcW w:w="3402"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Реконструкция медицинского корпуса</w:t>
            </w:r>
          </w:p>
        </w:tc>
        <w:tc>
          <w:tcPr>
            <w:tcW w:w="3261"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370.000</w:t>
            </w:r>
          </w:p>
        </w:tc>
      </w:tr>
      <w:tr w:rsidR="00336405" w:rsidRPr="009F6651" w:rsidTr="009F6651">
        <w:tc>
          <w:tcPr>
            <w:tcW w:w="3402"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Реконструкция корпусов</w:t>
            </w:r>
          </w:p>
        </w:tc>
        <w:tc>
          <w:tcPr>
            <w:tcW w:w="3261"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4.000.000</w:t>
            </w:r>
          </w:p>
        </w:tc>
      </w:tr>
      <w:tr w:rsidR="00336405" w:rsidRPr="009F6651" w:rsidTr="009F6651">
        <w:tc>
          <w:tcPr>
            <w:tcW w:w="3402"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Реконструкция столовой</w:t>
            </w:r>
          </w:p>
        </w:tc>
        <w:tc>
          <w:tcPr>
            <w:tcW w:w="3261"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230.000</w:t>
            </w:r>
          </w:p>
        </w:tc>
      </w:tr>
      <w:tr w:rsidR="00336405" w:rsidRPr="009F6651" w:rsidTr="009F6651">
        <w:tc>
          <w:tcPr>
            <w:tcW w:w="3402"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Реконструкция подъездов и внутриплощадных лестниц ,благоустройство территории</w:t>
            </w:r>
          </w:p>
        </w:tc>
        <w:tc>
          <w:tcPr>
            <w:tcW w:w="3261"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1.000.000</w:t>
            </w:r>
          </w:p>
        </w:tc>
      </w:tr>
      <w:tr w:rsidR="00336405" w:rsidRPr="009F6651" w:rsidTr="009F6651">
        <w:tc>
          <w:tcPr>
            <w:tcW w:w="3402"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Реконструкция внешних сетей</w:t>
            </w:r>
          </w:p>
        </w:tc>
        <w:tc>
          <w:tcPr>
            <w:tcW w:w="3261"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300.000</w:t>
            </w:r>
          </w:p>
        </w:tc>
      </w:tr>
      <w:tr w:rsidR="00336405" w:rsidRPr="009F6651" w:rsidTr="009F6651">
        <w:tc>
          <w:tcPr>
            <w:tcW w:w="3402"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Реконструкция котельни</w:t>
            </w:r>
          </w:p>
        </w:tc>
        <w:tc>
          <w:tcPr>
            <w:tcW w:w="3261"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1.600.000</w:t>
            </w:r>
          </w:p>
        </w:tc>
      </w:tr>
      <w:tr w:rsidR="00336405" w:rsidRPr="009F6651" w:rsidTr="009F6651">
        <w:tc>
          <w:tcPr>
            <w:tcW w:w="3402"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Итого</w:t>
            </w:r>
          </w:p>
        </w:tc>
        <w:tc>
          <w:tcPr>
            <w:tcW w:w="3261"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7.500.000</w:t>
            </w:r>
          </w:p>
        </w:tc>
      </w:tr>
    </w:tbl>
    <w:p w:rsidR="00336405" w:rsidRPr="009F6651" w:rsidRDefault="00336405"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 xml:space="preserve">Таблица 4. </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 xml:space="preserve">Требуемое оборудование </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4111"/>
        <w:gridCol w:w="2693"/>
      </w:tblGrid>
      <w:tr w:rsidR="00336405" w:rsidRPr="009F6651" w:rsidTr="009F6651">
        <w:tc>
          <w:tcPr>
            <w:tcW w:w="4111" w:type="dxa"/>
            <w:tcBorders>
              <w:top w:val="single" w:sz="2" w:space="0" w:color="000000"/>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Наименование</w:t>
            </w:r>
          </w:p>
        </w:tc>
        <w:tc>
          <w:tcPr>
            <w:tcW w:w="2693" w:type="dxa"/>
            <w:tcBorders>
              <w:top w:val="single" w:sz="2" w:space="0" w:color="000000"/>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Стоимость (руб.)</w:t>
            </w:r>
          </w:p>
        </w:tc>
      </w:tr>
      <w:tr w:rsidR="00336405" w:rsidRPr="009F6651" w:rsidTr="009F6651">
        <w:tc>
          <w:tcPr>
            <w:tcW w:w="4111"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Оборудование и мебель для столовой</w:t>
            </w:r>
          </w:p>
        </w:tc>
        <w:tc>
          <w:tcPr>
            <w:tcW w:w="2693"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1.000.000</w:t>
            </w:r>
          </w:p>
        </w:tc>
      </w:tr>
      <w:tr w:rsidR="00336405" w:rsidRPr="009F6651" w:rsidTr="009F6651">
        <w:tc>
          <w:tcPr>
            <w:tcW w:w="4111"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Мебель для спальных корпусов</w:t>
            </w:r>
          </w:p>
        </w:tc>
        <w:tc>
          <w:tcPr>
            <w:tcW w:w="2693"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1.800.000</w:t>
            </w:r>
          </w:p>
        </w:tc>
      </w:tr>
      <w:tr w:rsidR="00336405" w:rsidRPr="009F6651" w:rsidTr="009F6651">
        <w:tc>
          <w:tcPr>
            <w:tcW w:w="4111"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Оборудование и мебель для хозяйственных построек</w:t>
            </w:r>
          </w:p>
        </w:tc>
        <w:tc>
          <w:tcPr>
            <w:tcW w:w="2693"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900.000</w:t>
            </w:r>
          </w:p>
        </w:tc>
      </w:tr>
      <w:tr w:rsidR="00336405" w:rsidRPr="009F6651" w:rsidTr="009F6651">
        <w:tc>
          <w:tcPr>
            <w:tcW w:w="4111"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 xml:space="preserve">Различное досугово-развлекательное оборудование </w:t>
            </w:r>
          </w:p>
        </w:tc>
        <w:tc>
          <w:tcPr>
            <w:tcW w:w="2693"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700.000</w:t>
            </w:r>
          </w:p>
        </w:tc>
      </w:tr>
      <w:tr w:rsidR="00336405" w:rsidRPr="009F6651" w:rsidTr="009F6651">
        <w:tc>
          <w:tcPr>
            <w:tcW w:w="4111"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Итого</w:t>
            </w:r>
          </w:p>
        </w:tc>
        <w:tc>
          <w:tcPr>
            <w:tcW w:w="2693" w:type="dxa"/>
            <w:tcBorders>
              <w:left w:val="single" w:sz="2" w:space="0" w:color="000000"/>
              <w:bottom w:val="single" w:sz="2" w:space="0" w:color="000000"/>
              <w:right w:val="single" w:sz="2" w:space="0" w:color="000000"/>
            </w:tcBorders>
          </w:tcPr>
          <w:p w:rsidR="00336405" w:rsidRPr="009F6651" w:rsidRDefault="00D53267" w:rsidP="009F6651">
            <w:pPr>
              <w:pStyle w:val="af0"/>
              <w:suppressLineNumbers w:val="0"/>
              <w:suppressAutoHyphens w:val="0"/>
              <w:snapToGrid w:val="0"/>
              <w:spacing w:line="360" w:lineRule="auto"/>
              <w:outlineLvl w:val="0"/>
              <w:rPr>
                <w:kern w:val="0"/>
                <w:sz w:val="20"/>
                <w:szCs w:val="28"/>
              </w:rPr>
            </w:pPr>
            <w:r w:rsidRPr="009F6651">
              <w:rPr>
                <w:kern w:val="0"/>
                <w:sz w:val="20"/>
                <w:szCs w:val="28"/>
              </w:rPr>
              <w:t>4.4</w:t>
            </w:r>
            <w:r w:rsidR="00336405" w:rsidRPr="009F6651">
              <w:rPr>
                <w:kern w:val="0"/>
                <w:sz w:val="20"/>
                <w:szCs w:val="28"/>
              </w:rPr>
              <w:t>00.000</w:t>
            </w:r>
          </w:p>
        </w:tc>
      </w:tr>
    </w:tbl>
    <w:p w:rsidR="009F6651" w:rsidRDefault="009F6651" w:rsidP="009F6651">
      <w:pPr>
        <w:pStyle w:val="af0"/>
        <w:suppressLineNumbers w:val="0"/>
        <w:suppressAutoHyphens w:val="0"/>
        <w:spacing w:line="360" w:lineRule="auto"/>
        <w:ind w:firstLine="709"/>
        <w:jc w:val="both"/>
        <w:rPr>
          <w:b/>
          <w:bCs/>
          <w:sz w:val="28"/>
          <w:szCs w:val="28"/>
        </w:rPr>
      </w:pPr>
    </w:p>
    <w:p w:rsidR="00336405" w:rsidRPr="009F6651" w:rsidRDefault="00336405" w:rsidP="009F6651">
      <w:pPr>
        <w:pStyle w:val="af0"/>
        <w:suppressLineNumbers w:val="0"/>
        <w:suppressAutoHyphens w:val="0"/>
        <w:spacing w:line="360" w:lineRule="auto"/>
        <w:ind w:firstLine="709"/>
        <w:jc w:val="both"/>
        <w:rPr>
          <w:b/>
          <w:sz w:val="28"/>
          <w:szCs w:val="28"/>
        </w:rPr>
      </w:pPr>
      <w:r w:rsidRPr="009F6651">
        <w:rPr>
          <w:b/>
          <w:bCs/>
          <w:sz w:val="28"/>
          <w:szCs w:val="28"/>
        </w:rPr>
        <w:t>2.2.2</w:t>
      </w:r>
      <w:r w:rsidRPr="009F6651">
        <w:rPr>
          <w:b/>
          <w:sz w:val="28"/>
          <w:szCs w:val="28"/>
        </w:rPr>
        <w:t xml:space="preserve"> Установление и оценка ценообразования</w:t>
      </w:r>
      <w:r w:rsidR="00534335" w:rsidRPr="009F6651">
        <w:rPr>
          <w:b/>
          <w:sz w:val="28"/>
          <w:szCs w:val="28"/>
        </w:rPr>
        <w:t>. Прогнозирование объема продаж</w:t>
      </w:r>
    </w:p>
    <w:p w:rsid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Определение цены происходит с ориентацией на конкуренцию. Предприятий, работающих</w:t>
      </w:r>
      <w:r w:rsidR="009F6651">
        <w:rPr>
          <w:sz w:val="28"/>
          <w:szCs w:val="28"/>
        </w:rPr>
        <w:t xml:space="preserve"> </w:t>
      </w:r>
      <w:r w:rsidRPr="009F6651">
        <w:rPr>
          <w:sz w:val="28"/>
          <w:szCs w:val="28"/>
        </w:rPr>
        <w:t>в данном сегменте ,на территории России очень мало</w:t>
      </w:r>
      <w:r w:rsidR="00E77A8A" w:rsidRPr="009F6651">
        <w:rPr>
          <w:sz w:val="28"/>
          <w:szCs w:val="28"/>
        </w:rPr>
        <w:t xml:space="preserve"> </w:t>
      </w:r>
      <w:r w:rsidRPr="009F6651">
        <w:rPr>
          <w:sz w:val="28"/>
          <w:szCs w:val="28"/>
        </w:rPr>
        <w:t>.В данном случае цена будет определяться исходя из покупательной способности тех</w:t>
      </w:r>
      <w:r w:rsidR="00E77A8A" w:rsidRPr="009F6651">
        <w:rPr>
          <w:sz w:val="28"/>
          <w:szCs w:val="28"/>
        </w:rPr>
        <w:t xml:space="preserve"> </w:t>
      </w:r>
      <w:r w:rsidRPr="009F6651">
        <w:rPr>
          <w:sz w:val="28"/>
          <w:szCs w:val="28"/>
        </w:rPr>
        <w:t>,кто будет пользоваться услугами дома отдыха. Также учитывая предполагаемый спрос на товар и количество потенциальных клиентов.</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Проанализировав доходы потенциальных клиентов</w:t>
      </w:r>
      <w:r w:rsidR="00E77A8A" w:rsidRPr="009F6651">
        <w:rPr>
          <w:sz w:val="28"/>
          <w:szCs w:val="28"/>
        </w:rPr>
        <w:t xml:space="preserve"> </w:t>
      </w:r>
      <w:r w:rsidRPr="009F6651">
        <w:rPr>
          <w:sz w:val="28"/>
          <w:szCs w:val="28"/>
        </w:rPr>
        <w:t>,также учитывая, что покупка путевки может быть сделана и не из личных средств</w:t>
      </w:r>
      <w:r w:rsidR="00E77A8A" w:rsidRPr="009F6651">
        <w:rPr>
          <w:sz w:val="28"/>
          <w:szCs w:val="28"/>
        </w:rPr>
        <w:t xml:space="preserve"> </w:t>
      </w:r>
      <w:r w:rsidRPr="009F6651">
        <w:rPr>
          <w:sz w:val="28"/>
          <w:szCs w:val="28"/>
        </w:rPr>
        <w:t xml:space="preserve">,средняя цена на путевку составила 15.000 руб. В последующие </w:t>
      </w:r>
      <w:r w:rsidR="004A373F" w:rsidRPr="009F6651">
        <w:rPr>
          <w:sz w:val="28"/>
          <w:szCs w:val="28"/>
        </w:rPr>
        <w:t>годы возможно увеличение цены ,за</w:t>
      </w:r>
      <w:r w:rsidRPr="009F6651">
        <w:rPr>
          <w:sz w:val="28"/>
          <w:szCs w:val="28"/>
        </w:rPr>
        <w:t xml:space="preserve"> счет увеличения спроса. </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Стоимость путевки на 21 день составляет 15.000 руб.</w:t>
      </w:r>
      <w:r w:rsidR="004A373F" w:rsidRPr="009F6651">
        <w:rPr>
          <w:sz w:val="28"/>
          <w:szCs w:val="28"/>
        </w:rPr>
        <w:t xml:space="preserve"> </w:t>
      </w:r>
      <w:r w:rsidRPr="009F6651">
        <w:rPr>
          <w:sz w:val="28"/>
          <w:szCs w:val="28"/>
        </w:rPr>
        <w:t>Предполагаемая заполняемость в первый год составит 50%,исходя из этого :</w:t>
      </w:r>
    </w:p>
    <w:p w:rsidR="009F6651" w:rsidRDefault="009F6651"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 xml:space="preserve">Таблица 5. </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 xml:space="preserve">Переменные издержки за 1 год </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3969"/>
        <w:gridCol w:w="2127"/>
      </w:tblGrid>
      <w:tr w:rsidR="00336405" w:rsidRPr="009F6651" w:rsidTr="009F6651">
        <w:trPr>
          <w:trHeight w:val="698"/>
        </w:trPr>
        <w:tc>
          <w:tcPr>
            <w:tcW w:w="3969" w:type="dxa"/>
            <w:tcBorders>
              <w:top w:val="single" w:sz="2" w:space="0" w:color="000000"/>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Переменные издержки при 50% заполнении (100 чел.)</w:t>
            </w:r>
          </w:p>
        </w:tc>
        <w:tc>
          <w:tcPr>
            <w:tcW w:w="2127" w:type="dxa"/>
            <w:tcBorders>
              <w:top w:val="single" w:sz="2" w:space="0" w:color="000000"/>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Сумма в месяц (руб.)</w:t>
            </w:r>
          </w:p>
        </w:tc>
      </w:tr>
      <w:tr w:rsidR="00336405" w:rsidRPr="009F6651" w:rsidTr="009F6651">
        <w:trPr>
          <w:trHeight w:val="329"/>
        </w:trPr>
        <w:tc>
          <w:tcPr>
            <w:tcW w:w="3969"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Продуктовые расходы (200руб./чел./сутки)</w:t>
            </w:r>
          </w:p>
        </w:tc>
        <w:tc>
          <w:tcPr>
            <w:tcW w:w="2127"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600.000</w:t>
            </w:r>
          </w:p>
        </w:tc>
      </w:tr>
      <w:tr w:rsidR="00336405" w:rsidRPr="009F6651" w:rsidTr="009F6651">
        <w:trPr>
          <w:trHeight w:val="278"/>
        </w:trPr>
        <w:tc>
          <w:tcPr>
            <w:tcW w:w="3969"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Общехозяйственные расходы</w:t>
            </w:r>
          </w:p>
        </w:tc>
        <w:tc>
          <w:tcPr>
            <w:tcW w:w="2127"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50.000</w:t>
            </w:r>
          </w:p>
        </w:tc>
      </w:tr>
      <w:tr w:rsidR="00336405" w:rsidRPr="009F6651" w:rsidTr="009F6651">
        <w:tc>
          <w:tcPr>
            <w:tcW w:w="3969"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Итого</w:t>
            </w:r>
          </w:p>
        </w:tc>
        <w:tc>
          <w:tcPr>
            <w:tcW w:w="2127"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650.000</w:t>
            </w:r>
          </w:p>
        </w:tc>
      </w:tr>
    </w:tbl>
    <w:p w:rsidR="009F6651" w:rsidRDefault="009F6651"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Таблица 6.</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Постоянные издержки за 1 год</w:t>
      </w:r>
    </w:p>
    <w:tbl>
      <w:tblPr>
        <w:tblW w:w="5954" w:type="dxa"/>
        <w:tblInd w:w="764" w:type="dxa"/>
        <w:tblLayout w:type="fixed"/>
        <w:tblCellMar>
          <w:top w:w="55" w:type="dxa"/>
          <w:left w:w="55" w:type="dxa"/>
          <w:bottom w:w="55" w:type="dxa"/>
          <w:right w:w="55" w:type="dxa"/>
        </w:tblCellMar>
        <w:tblLook w:val="0000" w:firstRow="0" w:lastRow="0" w:firstColumn="0" w:lastColumn="0" w:noHBand="0" w:noVBand="0"/>
      </w:tblPr>
      <w:tblGrid>
        <w:gridCol w:w="3261"/>
        <w:gridCol w:w="2693"/>
      </w:tblGrid>
      <w:tr w:rsidR="00336405" w:rsidRPr="009F6651" w:rsidTr="009F6651">
        <w:tc>
          <w:tcPr>
            <w:tcW w:w="3261" w:type="dxa"/>
            <w:tcBorders>
              <w:top w:val="single" w:sz="2" w:space="0" w:color="000000"/>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Постоянные издержки</w:t>
            </w:r>
          </w:p>
        </w:tc>
        <w:tc>
          <w:tcPr>
            <w:tcW w:w="2693" w:type="dxa"/>
            <w:tcBorders>
              <w:top w:val="single" w:sz="2" w:space="0" w:color="000000"/>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Сумма в месяц (руб.)</w:t>
            </w:r>
          </w:p>
        </w:tc>
      </w:tr>
      <w:tr w:rsidR="00336405" w:rsidRPr="009F6651" w:rsidTr="009F6651">
        <w:tc>
          <w:tcPr>
            <w:tcW w:w="3261"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Электроэнергия</w:t>
            </w:r>
          </w:p>
        </w:tc>
        <w:tc>
          <w:tcPr>
            <w:tcW w:w="2693"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40.000</w:t>
            </w:r>
          </w:p>
        </w:tc>
      </w:tr>
      <w:tr w:rsidR="00336405" w:rsidRPr="009F6651" w:rsidTr="009F6651">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c>
          <w:tcPr>
            <w:tcW w:w="3261" w:type="dxa"/>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Водоснабжение</w:t>
            </w:r>
          </w:p>
        </w:tc>
        <w:tc>
          <w:tcPr>
            <w:tcW w:w="2693" w:type="dxa"/>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60.000</w:t>
            </w:r>
          </w:p>
        </w:tc>
      </w:tr>
      <w:tr w:rsidR="00336405" w:rsidRPr="009F6651" w:rsidTr="009F6651">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c>
          <w:tcPr>
            <w:tcW w:w="3261" w:type="dxa"/>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Оплата труда персоналу</w:t>
            </w:r>
          </w:p>
        </w:tc>
        <w:tc>
          <w:tcPr>
            <w:tcW w:w="2693" w:type="dxa"/>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150.000</w:t>
            </w:r>
          </w:p>
        </w:tc>
      </w:tr>
      <w:tr w:rsidR="00336405" w:rsidRPr="009F6651" w:rsidTr="009F6651">
        <w:tblPrEx>
          <w:tblBorders>
            <w:top w:val="single" w:sz="4" w:space="0" w:color="auto"/>
            <w:left w:val="single" w:sz="4" w:space="0" w:color="auto"/>
            <w:bottom w:val="single" w:sz="4" w:space="0" w:color="auto"/>
            <w:right w:val="single" w:sz="4" w:space="0" w:color="auto"/>
            <w:insideH w:val="single" w:sz="2" w:space="0" w:color="000000"/>
            <w:insideV w:val="single" w:sz="2" w:space="0" w:color="000000"/>
          </w:tblBorders>
        </w:tblPrEx>
        <w:tc>
          <w:tcPr>
            <w:tcW w:w="3261" w:type="dxa"/>
            <w:tcBorders>
              <w:bottom w:val="single" w:sz="4" w:space="0" w:color="auto"/>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Итого</w:t>
            </w:r>
          </w:p>
        </w:tc>
        <w:tc>
          <w:tcPr>
            <w:tcW w:w="2693" w:type="dxa"/>
            <w:tcBorders>
              <w:bottom w:val="single" w:sz="4" w:space="0" w:color="auto"/>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250.000</w:t>
            </w:r>
          </w:p>
        </w:tc>
      </w:tr>
    </w:tbl>
    <w:p w:rsidR="00336405" w:rsidRPr="009F6651" w:rsidRDefault="00336405"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Затраты за 1 год=</w:t>
      </w:r>
      <w:r w:rsidR="009F6651">
        <w:rPr>
          <w:sz w:val="28"/>
          <w:szCs w:val="28"/>
        </w:rPr>
        <w:t xml:space="preserve"> </w:t>
      </w:r>
      <w:r w:rsidRPr="009F6651">
        <w:rPr>
          <w:sz w:val="28"/>
          <w:szCs w:val="28"/>
        </w:rPr>
        <w:t>переменные издержки +</w:t>
      </w:r>
      <w:r w:rsidR="009F6651">
        <w:rPr>
          <w:sz w:val="28"/>
          <w:szCs w:val="28"/>
        </w:rPr>
        <w:t xml:space="preserve"> </w:t>
      </w:r>
      <w:r w:rsidRPr="009F6651">
        <w:rPr>
          <w:sz w:val="28"/>
          <w:szCs w:val="28"/>
        </w:rPr>
        <w:t>постоянные издержки = (650.000+250.000) =</w:t>
      </w:r>
      <w:r w:rsidR="009F6651">
        <w:rPr>
          <w:sz w:val="28"/>
          <w:szCs w:val="28"/>
        </w:rPr>
        <w:t xml:space="preserve"> </w:t>
      </w:r>
      <w:r w:rsidRPr="009F6651">
        <w:rPr>
          <w:sz w:val="28"/>
          <w:szCs w:val="28"/>
        </w:rPr>
        <w:t>=900.000*3=2.700.000 руб./мес.</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Доход за 1 год = кол-во отдыхающих за 1 смену* кол-во смен*стоимость путевки=100*4*15.000=6.000.000 руб.</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Прибыль за 1 год = доход затраты =6.000.000-2.700.000=</w:t>
      </w:r>
      <w:r w:rsidR="009F6651">
        <w:rPr>
          <w:sz w:val="28"/>
          <w:szCs w:val="28"/>
        </w:rPr>
        <w:t xml:space="preserve"> </w:t>
      </w:r>
      <w:r w:rsidRPr="009F6651">
        <w:rPr>
          <w:sz w:val="28"/>
          <w:szCs w:val="28"/>
        </w:rPr>
        <w:t>3.300.000 руб.</w:t>
      </w:r>
    </w:p>
    <w:p w:rsid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Во втором году планируемая заполняемость составит 60%, при стоимости путевки 15.000руб</w:t>
      </w:r>
    </w:p>
    <w:p w:rsidR="00336405" w:rsidRPr="009F6651" w:rsidRDefault="009F6651" w:rsidP="009F6651">
      <w:pPr>
        <w:pStyle w:val="af0"/>
        <w:suppressLineNumbers w:val="0"/>
        <w:suppressAutoHyphens w:val="0"/>
        <w:spacing w:line="360" w:lineRule="auto"/>
        <w:ind w:firstLine="709"/>
        <w:jc w:val="both"/>
        <w:rPr>
          <w:sz w:val="28"/>
          <w:szCs w:val="28"/>
        </w:rPr>
      </w:pPr>
      <w:r>
        <w:rPr>
          <w:sz w:val="28"/>
          <w:szCs w:val="28"/>
        </w:rPr>
        <w:br w:type="page"/>
      </w:r>
      <w:r w:rsidR="00336405" w:rsidRPr="009F6651">
        <w:rPr>
          <w:sz w:val="28"/>
          <w:szCs w:val="28"/>
        </w:rPr>
        <w:t>Таблица 7.</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Переменные издержки за 2 год.</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4253"/>
        <w:gridCol w:w="2268"/>
      </w:tblGrid>
      <w:tr w:rsidR="00336405" w:rsidRPr="009F6651" w:rsidTr="009F6651">
        <w:trPr>
          <w:trHeight w:val="735"/>
        </w:trPr>
        <w:tc>
          <w:tcPr>
            <w:tcW w:w="4253" w:type="dxa"/>
            <w:tcBorders>
              <w:top w:val="single" w:sz="2" w:space="0" w:color="000000"/>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Переменные издержки при 60% заполнении (120чел)</w:t>
            </w:r>
          </w:p>
        </w:tc>
        <w:tc>
          <w:tcPr>
            <w:tcW w:w="2268" w:type="dxa"/>
            <w:tcBorders>
              <w:top w:val="single" w:sz="2" w:space="0" w:color="000000"/>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Сумма в месяц(руб.)</w:t>
            </w:r>
          </w:p>
        </w:tc>
      </w:tr>
      <w:tr w:rsidR="00336405" w:rsidRPr="009F6651" w:rsidTr="009F6651">
        <w:tc>
          <w:tcPr>
            <w:tcW w:w="4253"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Продуктовые расходы (200 руб./чел./сутки)</w:t>
            </w:r>
          </w:p>
        </w:tc>
        <w:tc>
          <w:tcPr>
            <w:tcW w:w="2268"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720.000</w:t>
            </w:r>
          </w:p>
        </w:tc>
      </w:tr>
      <w:tr w:rsidR="00336405" w:rsidRPr="009F6651" w:rsidTr="009F6651">
        <w:tc>
          <w:tcPr>
            <w:tcW w:w="4253"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Общехозяйственные расходы</w:t>
            </w:r>
          </w:p>
        </w:tc>
        <w:tc>
          <w:tcPr>
            <w:tcW w:w="2268"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60.000</w:t>
            </w:r>
          </w:p>
        </w:tc>
      </w:tr>
      <w:tr w:rsidR="00336405" w:rsidRPr="009F6651" w:rsidTr="009F6651">
        <w:tc>
          <w:tcPr>
            <w:tcW w:w="4253"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Итого</w:t>
            </w:r>
          </w:p>
        </w:tc>
        <w:tc>
          <w:tcPr>
            <w:tcW w:w="2268"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780.000</w:t>
            </w:r>
          </w:p>
        </w:tc>
      </w:tr>
    </w:tbl>
    <w:p w:rsidR="009F6651" w:rsidRDefault="009F6651"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Постоянные издержки за 2 год = 250.000 руб.</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Затраты за 2 год = переменные издержки + постоянные издержки = (780.000+250.000)*3 = 3.090.000 руб./мес.</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Доход за 2 год = кол-во отдыхающих за 1 смену</w:t>
      </w:r>
      <w:r w:rsidR="00D53267" w:rsidRPr="009F6651">
        <w:rPr>
          <w:sz w:val="28"/>
          <w:szCs w:val="28"/>
        </w:rPr>
        <w:t>*кол-во смен*стоимость путевки</w:t>
      </w:r>
      <w:r w:rsidR="009F6651">
        <w:rPr>
          <w:sz w:val="28"/>
          <w:szCs w:val="28"/>
        </w:rPr>
        <w:t xml:space="preserve"> </w:t>
      </w:r>
      <w:r w:rsidRPr="009F6651">
        <w:rPr>
          <w:sz w:val="28"/>
          <w:szCs w:val="28"/>
        </w:rPr>
        <w:t>=120*4*15.000 = 7.200.000 руб.</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Прибыль за 2 год = доход — затраты =7.200.000</w:t>
      </w:r>
      <w:r w:rsidR="009F6651">
        <w:rPr>
          <w:sz w:val="28"/>
          <w:szCs w:val="28"/>
        </w:rPr>
        <w:t xml:space="preserve"> </w:t>
      </w:r>
      <w:r w:rsidRPr="009F6651">
        <w:rPr>
          <w:sz w:val="28"/>
          <w:szCs w:val="28"/>
        </w:rPr>
        <w:t>- 3.090.000 = 4.110.000руб.</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В третьем году планируемая заполняемость составит 90% и стоимость путевки — 18.000</w:t>
      </w:r>
    </w:p>
    <w:p w:rsidR="009F6651" w:rsidRDefault="009F6651"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Таблица 8.</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Переменные издержки за 3 год.</w:t>
      </w:r>
    </w:p>
    <w:tbl>
      <w:tblPr>
        <w:tblW w:w="0" w:type="auto"/>
        <w:tblInd w:w="764" w:type="dxa"/>
        <w:tblLayout w:type="fixed"/>
        <w:tblCellMar>
          <w:top w:w="55" w:type="dxa"/>
          <w:left w:w="55" w:type="dxa"/>
          <w:bottom w:w="55" w:type="dxa"/>
          <w:right w:w="55" w:type="dxa"/>
        </w:tblCellMar>
        <w:tblLook w:val="0000" w:firstRow="0" w:lastRow="0" w:firstColumn="0" w:lastColumn="0" w:noHBand="0" w:noVBand="0"/>
      </w:tblPr>
      <w:tblGrid>
        <w:gridCol w:w="4818"/>
        <w:gridCol w:w="2128"/>
      </w:tblGrid>
      <w:tr w:rsidR="00336405" w:rsidRPr="009F6651" w:rsidTr="009F6651">
        <w:tc>
          <w:tcPr>
            <w:tcW w:w="4818" w:type="dxa"/>
            <w:tcBorders>
              <w:top w:val="single" w:sz="2" w:space="0" w:color="000000"/>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Переменные издержки при 90% заполнении(180 чел.)</w:t>
            </w:r>
          </w:p>
        </w:tc>
        <w:tc>
          <w:tcPr>
            <w:tcW w:w="2128" w:type="dxa"/>
            <w:tcBorders>
              <w:top w:val="single" w:sz="2" w:space="0" w:color="000000"/>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Сумма в месяц (руб.)</w:t>
            </w:r>
          </w:p>
        </w:tc>
      </w:tr>
      <w:tr w:rsidR="00336405" w:rsidRPr="009F6651" w:rsidTr="009F6651">
        <w:tc>
          <w:tcPr>
            <w:tcW w:w="4818"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Продуктовые расходы (200 руб.\чел.\сутки)</w:t>
            </w:r>
          </w:p>
        </w:tc>
        <w:tc>
          <w:tcPr>
            <w:tcW w:w="2128"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1.080.000</w:t>
            </w:r>
          </w:p>
        </w:tc>
      </w:tr>
      <w:tr w:rsidR="00336405" w:rsidRPr="009F6651" w:rsidTr="009F6651">
        <w:tc>
          <w:tcPr>
            <w:tcW w:w="4818"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 xml:space="preserve">Общехозяйственные расходы </w:t>
            </w:r>
          </w:p>
        </w:tc>
        <w:tc>
          <w:tcPr>
            <w:tcW w:w="2128"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90.000</w:t>
            </w:r>
          </w:p>
        </w:tc>
      </w:tr>
      <w:tr w:rsidR="00336405" w:rsidRPr="009F6651" w:rsidTr="009F6651">
        <w:tc>
          <w:tcPr>
            <w:tcW w:w="4818"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Итого</w:t>
            </w:r>
          </w:p>
        </w:tc>
        <w:tc>
          <w:tcPr>
            <w:tcW w:w="2128"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1.170.000</w:t>
            </w:r>
          </w:p>
        </w:tc>
      </w:tr>
    </w:tbl>
    <w:p w:rsidR="009F6651" w:rsidRDefault="009F6651"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Постоянные издержки за 3 год = 250.000 руб.</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Затраты за 3 год = переменные издержки +постоянные издержки = (1.170.000+250.000)*3=4.260.000руб.\мес.</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Доход за 3 год =</w:t>
      </w:r>
      <w:r w:rsidR="009F6651">
        <w:rPr>
          <w:sz w:val="28"/>
          <w:szCs w:val="28"/>
        </w:rPr>
        <w:t xml:space="preserve"> </w:t>
      </w:r>
      <w:r w:rsidRPr="009F6651">
        <w:rPr>
          <w:sz w:val="28"/>
          <w:szCs w:val="28"/>
        </w:rPr>
        <w:t>кол-во отдыхающих за 1 смену*кол-во</w:t>
      </w:r>
      <w:r w:rsidR="00D53267" w:rsidRPr="009F6651">
        <w:rPr>
          <w:sz w:val="28"/>
          <w:szCs w:val="28"/>
        </w:rPr>
        <w:t xml:space="preserve"> смен*стоимость путевки = 180*4</w:t>
      </w:r>
      <w:r w:rsidRPr="009F6651">
        <w:rPr>
          <w:sz w:val="28"/>
          <w:szCs w:val="28"/>
        </w:rPr>
        <w:t>*18.000 = 12.960.000руб.</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 xml:space="preserve">Прибыль за 3 год = доход — затраты =12.960.000 — 4.260.000 </w:t>
      </w:r>
      <w:r w:rsidR="00D53267" w:rsidRPr="009F6651">
        <w:rPr>
          <w:sz w:val="28"/>
          <w:szCs w:val="28"/>
        </w:rPr>
        <w:t>= 8.70</w:t>
      </w:r>
      <w:r w:rsidRPr="009F6651">
        <w:rPr>
          <w:sz w:val="28"/>
          <w:szCs w:val="28"/>
        </w:rPr>
        <w:t>0.000руб.</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В четвертый год планируемая заполняемость 100% и стоимость путевки 20.000руб.</w:t>
      </w:r>
    </w:p>
    <w:p w:rsidR="009F6651" w:rsidRDefault="009F6651"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Таблица 9.</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Переменные издержки за 4 год</w:t>
      </w:r>
    </w:p>
    <w:tbl>
      <w:tblPr>
        <w:tblW w:w="0" w:type="auto"/>
        <w:tblInd w:w="622" w:type="dxa"/>
        <w:tblLayout w:type="fixed"/>
        <w:tblCellMar>
          <w:top w:w="55" w:type="dxa"/>
          <w:left w:w="55" w:type="dxa"/>
          <w:bottom w:w="55" w:type="dxa"/>
          <w:right w:w="55" w:type="dxa"/>
        </w:tblCellMar>
        <w:tblLook w:val="0000" w:firstRow="0" w:lastRow="0" w:firstColumn="0" w:lastColumn="0" w:noHBand="0" w:noVBand="0"/>
      </w:tblPr>
      <w:tblGrid>
        <w:gridCol w:w="4818"/>
        <w:gridCol w:w="2270"/>
      </w:tblGrid>
      <w:tr w:rsidR="00336405" w:rsidRPr="009F6651" w:rsidTr="009F6651">
        <w:tc>
          <w:tcPr>
            <w:tcW w:w="4818" w:type="dxa"/>
            <w:tcBorders>
              <w:top w:val="single" w:sz="2" w:space="0" w:color="000000"/>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Переменные издержки при 100% заполнении(200 чел.)</w:t>
            </w:r>
          </w:p>
        </w:tc>
        <w:tc>
          <w:tcPr>
            <w:tcW w:w="2270" w:type="dxa"/>
            <w:tcBorders>
              <w:top w:val="single" w:sz="2" w:space="0" w:color="000000"/>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Сумма в месяц (руб.)</w:t>
            </w:r>
          </w:p>
        </w:tc>
      </w:tr>
      <w:tr w:rsidR="00336405" w:rsidRPr="009F6651" w:rsidTr="009F6651">
        <w:tc>
          <w:tcPr>
            <w:tcW w:w="4818"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Продуктовые расходы (200 руб.\чел.\сутки)</w:t>
            </w:r>
          </w:p>
        </w:tc>
        <w:tc>
          <w:tcPr>
            <w:tcW w:w="2270"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1.200.000</w:t>
            </w:r>
          </w:p>
        </w:tc>
      </w:tr>
      <w:tr w:rsidR="00336405" w:rsidRPr="009F6651" w:rsidTr="009F6651">
        <w:tc>
          <w:tcPr>
            <w:tcW w:w="4818"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Общехозяйственные расходы</w:t>
            </w:r>
          </w:p>
        </w:tc>
        <w:tc>
          <w:tcPr>
            <w:tcW w:w="2270"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100.000</w:t>
            </w:r>
          </w:p>
        </w:tc>
      </w:tr>
      <w:tr w:rsidR="00336405" w:rsidRPr="009F6651" w:rsidTr="009F6651">
        <w:tc>
          <w:tcPr>
            <w:tcW w:w="4818" w:type="dxa"/>
            <w:tcBorders>
              <w:left w:val="single" w:sz="2" w:space="0" w:color="000000"/>
              <w:bottom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Итого</w:t>
            </w:r>
          </w:p>
        </w:tc>
        <w:tc>
          <w:tcPr>
            <w:tcW w:w="2270" w:type="dxa"/>
            <w:tcBorders>
              <w:left w:val="single" w:sz="2" w:space="0" w:color="000000"/>
              <w:bottom w:val="single" w:sz="2" w:space="0" w:color="000000"/>
              <w:right w:val="single" w:sz="2" w:space="0" w:color="000000"/>
            </w:tcBorders>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1.300.000</w:t>
            </w:r>
          </w:p>
        </w:tc>
      </w:tr>
    </w:tbl>
    <w:p w:rsidR="00E77A8A" w:rsidRPr="009F6651" w:rsidRDefault="00E77A8A"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Постоянные издержки за 4 год = 250.000 руб</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Затраты за 4 год = переменные издержки +постоянные издержки =(1.300.000+250.000)*3=4.650.000 руб.\мес.</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Доход за 4 год =</w:t>
      </w:r>
      <w:r w:rsidR="009F6651">
        <w:rPr>
          <w:sz w:val="28"/>
          <w:szCs w:val="28"/>
        </w:rPr>
        <w:t xml:space="preserve"> </w:t>
      </w:r>
      <w:r w:rsidRPr="009F6651">
        <w:rPr>
          <w:sz w:val="28"/>
          <w:szCs w:val="28"/>
        </w:rPr>
        <w:t>кол-во отдыхающих за 1 смену*кол-во смен*стоимость путевки =200*4*20.000=16.000.000руб.</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Прибыль за 4 год = доход — затраты =16.000.000-4.650.000 =11.350.000</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На пятом году возможно произвести повышение цены до 22.000 руб.,при заполнении 100%</w:t>
      </w:r>
    </w:p>
    <w:p w:rsidR="00572FFA" w:rsidRPr="009F6651" w:rsidRDefault="00572FFA"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Таблица 10.</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Переменные издержки за 5 год</w:t>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820"/>
        <w:gridCol w:w="1843"/>
      </w:tblGrid>
      <w:tr w:rsidR="00336405" w:rsidRPr="009F6651" w:rsidTr="009F6651">
        <w:tc>
          <w:tcPr>
            <w:tcW w:w="4820" w:type="dxa"/>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Переменные издержки при 100% заполнении(200 чел.)</w:t>
            </w:r>
          </w:p>
        </w:tc>
        <w:tc>
          <w:tcPr>
            <w:tcW w:w="1843" w:type="dxa"/>
          </w:tcPr>
          <w:p w:rsidR="00336405" w:rsidRPr="009F6651" w:rsidRDefault="00336405" w:rsidP="009F6651">
            <w:pPr>
              <w:pStyle w:val="af0"/>
              <w:suppressLineNumbers w:val="0"/>
              <w:suppressAutoHyphens w:val="0"/>
              <w:snapToGrid w:val="0"/>
              <w:spacing w:line="360" w:lineRule="auto"/>
              <w:outlineLvl w:val="0"/>
              <w:rPr>
                <w:kern w:val="0"/>
                <w:sz w:val="20"/>
                <w:szCs w:val="28"/>
              </w:rPr>
            </w:pPr>
            <w:r w:rsidRPr="009F6651">
              <w:rPr>
                <w:kern w:val="0"/>
                <w:sz w:val="20"/>
                <w:szCs w:val="28"/>
              </w:rPr>
              <w:t>Сумма в месяц</w:t>
            </w:r>
          </w:p>
        </w:tc>
      </w:tr>
      <w:tr w:rsidR="00E77A8A" w:rsidRPr="009F6651" w:rsidTr="009F6651">
        <w:tc>
          <w:tcPr>
            <w:tcW w:w="4820" w:type="dxa"/>
          </w:tcPr>
          <w:p w:rsidR="00E77A8A" w:rsidRPr="009F6651" w:rsidRDefault="00E77A8A" w:rsidP="009F6651">
            <w:pPr>
              <w:pStyle w:val="af0"/>
              <w:suppressLineNumbers w:val="0"/>
              <w:suppressAutoHyphens w:val="0"/>
              <w:snapToGrid w:val="0"/>
              <w:spacing w:line="360" w:lineRule="auto"/>
              <w:outlineLvl w:val="0"/>
              <w:rPr>
                <w:kern w:val="0"/>
                <w:sz w:val="20"/>
                <w:szCs w:val="28"/>
              </w:rPr>
            </w:pPr>
            <w:r w:rsidRPr="009F6651">
              <w:rPr>
                <w:kern w:val="0"/>
                <w:sz w:val="20"/>
                <w:szCs w:val="28"/>
              </w:rPr>
              <w:t>Продуктовые расходы (200 руб.\чел.\сутки)</w:t>
            </w:r>
          </w:p>
        </w:tc>
        <w:tc>
          <w:tcPr>
            <w:tcW w:w="1843" w:type="dxa"/>
          </w:tcPr>
          <w:p w:rsidR="00E77A8A" w:rsidRPr="009F6651" w:rsidRDefault="00E77A8A" w:rsidP="009F6651">
            <w:pPr>
              <w:pStyle w:val="af0"/>
              <w:suppressLineNumbers w:val="0"/>
              <w:suppressAutoHyphens w:val="0"/>
              <w:snapToGrid w:val="0"/>
              <w:spacing w:line="360" w:lineRule="auto"/>
              <w:outlineLvl w:val="0"/>
              <w:rPr>
                <w:kern w:val="0"/>
                <w:sz w:val="20"/>
                <w:szCs w:val="28"/>
              </w:rPr>
            </w:pPr>
            <w:r w:rsidRPr="009F6651">
              <w:rPr>
                <w:kern w:val="0"/>
                <w:sz w:val="20"/>
                <w:szCs w:val="28"/>
              </w:rPr>
              <w:t>1.200.000</w:t>
            </w:r>
          </w:p>
        </w:tc>
      </w:tr>
      <w:tr w:rsidR="00E77A8A" w:rsidRPr="009F6651" w:rsidTr="009F6651">
        <w:tc>
          <w:tcPr>
            <w:tcW w:w="4820" w:type="dxa"/>
          </w:tcPr>
          <w:p w:rsidR="00E77A8A" w:rsidRPr="009F6651" w:rsidRDefault="00E77A8A" w:rsidP="009F6651">
            <w:pPr>
              <w:pStyle w:val="af0"/>
              <w:suppressLineNumbers w:val="0"/>
              <w:suppressAutoHyphens w:val="0"/>
              <w:snapToGrid w:val="0"/>
              <w:spacing w:line="360" w:lineRule="auto"/>
              <w:outlineLvl w:val="0"/>
              <w:rPr>
                <w:kern w:val="0"/>
                <w:sz w:val="20"/>
                <w:szCs w:val="28"/>
              </w:rPr>
            </w:pPr>
            <w:r w:rsidRPr="009F6651">
              <w:rPr>
                <w:kern w:val="0"/>
                <w:sz w:val="20"/>
                <w:szCs w:val="28"/>
              </w:rPr>
              <w:t>Общехозяйственные расходы</w:t>
            </w:r>
          </w:p>
        </w:tc>
        <w:tc>
          <w:tcPr>
            <w:tcW w:w="1843" w:type="dxa"/>
          </w:tcPr>
          <w:p w:rsidR="00E77A8A" w:rsidRPr="009F6651" w:rsidRDefault="00E77A8A" w:rsidP="009F6651">
            <w:pPr>
              <w:pStyle w:val="af0"/>
              <w:suppressLineNumbers w:val="0"/>
              <w:suppressAutoHyphens w:val="0"/>
              <w:snapToGrid w:val="0"/>
              <w:spacing w:line="360" w:lineRule="auto"/>
              <w:outlineLvl w:val="0"/>
              <w:rPr>
                <w:kern w:val="0"/>
                <w:sz w:val="20"/>
                <w:szCs w:val="28"/>
              </w:rPr>
            </w:pPr>
            <w:r w:rsidRPr="009F6651">
              <w:rPr>
                <w:kern w:val="0"/>
                <w:sz w:val="20"/>
                <w:szCs w:val="28"/>
              </w:rPr>
              <w:t>100.000</w:t>
            </w:r>
          </w:p>
        </w:tc>
      </w:tr>
      <w:tr w:rsidR="00E77A8A" w:rsidRPr="009F6651" w:rsidTr="009F6651">
        <w:tc>
          <w:tcPr>
            <w:tcW w:w="4820" w:type="dxa"/>
          </w:tcPr>
          <w:p w:rsidR="00E77A8A" w:rsidRPr="009F6651" w:rsidRDefault="00E77A8A" w:rsidP="009F6651">
            <w:pPr>
              <w:pStyle w:val="af0"/>
              <w:suppressLineNumbers w:val="0"/>
              <w:suppressAutoHyphens w:val="0"/>
              <w:snapToGrid w:val="0"/>
              <w:spacing w:line="360" w:lineRule="auto"/>
              <w:outlineLvl w:val="0"/>
              <w:rPr>
                <w:kern w:val="0"/>
                <w:sz w:val="20"/>
                <w:szCs w:val="28"/>
              </w:rPr>
            </w:pPr>
            <w:r w:rsidRPr="009F6651">
              <w:rPr>
                <w:kern w:val="0"/>
                <w:sz w:val="20"/>
                <w:szCs w:val="28"/>
              </w:rPr>
              <w:t>Итого</w:t>
            </w:r>
          </w:p>
        </w:tc>
        <w:tc>
          <w:tcPr>
            <w:tcW w:w="1843" w:type="dxa"/>
          </w:tcPr>
          <w:p w:rsidR="00E77A8A" w:rsidRPr="009F6651" w:rsidRDefault="00E77A8A" w:rsidP="009F6651">
            <w:pPr>
              <w:pStyle w:val="af0"/>
              <w:suppressLineNumbers w:val="0"/>
              <w:suppressAutoHyphens w:val="0"/>
              <w:snapToGrid w:val="0"/>
              <w:spacing w:line="360" w:lineRule="auto"/>
              <w:outlineLvl w:val="0"/>
              <w:rPr>
                <w:kern w:val="0"/>
                <w:sz w:val="20"/>
                <w:szCs w:val="28"/>
              </w:rPr>
            </w:pPr>
            <w:r w:rsidRPr="009F6651">
              <w:rPr>
                <w:kern w:val="0"/>
                <w:sz w:val="20"/>
                <w:szCs w:val="28"/>
              </w:rPr>
              <w:t>1.300.000</w:t>
            </w:r>
          </w:p>
        </w:tc>
      </w:tr>
    </w:tbl>
    <w:p w:rsidR="00E77A8A" w:rsidRPr="009F6651" w:rsidRDefault="00E77A8A"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Постоянные издержки за 5 год = 250.000 руб</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Затраты за 5 год = переменные издержки +постоянные издержки =(1.300.000+250.000)*3=4.650.000 руб.\мес.</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Доход за 5 год =</w:t>
      </w:r>
      <w:r w:rsidR="009F6651">
        <w:rPr>
          <w:sz w:val="28"/>
          <w:szCs w:val="28"/>
        </w:rPr>
        <w:t xml:space="preserve"> </w:t>
      </w:r>
      <w:r w:rsidRPr="009F6651">
        <w:rPr>
          <w:sz w:val="28"/>
          <w:szCs w:val="28"/>
        </w:rPr>
        <w:t>кол-во отдыхающих за 1 смену*кол-во смен*стоимость путевки =200*4*22.000=17.600.000руб.</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Прибыль за 5 год = доход — затраты=17.600.000- 4.650.000=12.950.000</w:t>
      </w:r>
    </w:p>
    <w:p w:rsidR="00336405" w:rsidRPr="009F6651" w:rsidRDefault="00434022" w:rsidP="009F6651">
      <w:pPr>
        <w:pStyle w:val="af0"/>
        <w:suppressLineNumbers w:val="0"/>
        <w:suppressAutoHyphens w:val="0"/>
        <w:spacing w:line="360" w:lineRule="auto"/>
        <w:ind w:firstLine="709"/>
        <w:jc w:val="both"/>
        <w:rPr>
          <w:sz w:val="28"/>
          <w:szCs w:val="28"/>
        </w:rPr>
      </w:pPr>
      <w:r w:rsidRPr="009F6651">
        <w:rPr>
          <w:sz w:val="28"/>
          <w:szCs w:val="28"/>
        </w:rPr>
        <w:t>Общий объем инвестиций — 13.125</w:t>
      </w:r>
      <w:r w:rsidR="00336405" w:rsidRPr="009F6651">
        <w:rPr>
          <w:sz w:val="28"/>
          <w:szCs w:val="28"/>
        </w:rPr>
        <w:t>.000 руб.</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Период эксплуатации проекта -5 лет</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Коэффициент дисконтирования</w:t>
      </w:r>
      <w:r w:rsidR="009F6651">
        <w:rPr>
          <w:sz w:val="28"/>
          <w:szCs w:val="28"/>
        </w:rPr>
        <w:t xml:space="preserve"> </w:t>
      </w:r>
      <w:r w:rsidRPr="009F6651">
        <w:rPr>
          <w:sz w:val="28"/>
          <w:szCs w:val="28"/>
        </w:rPr>
        <w:t>К</w:t>
      </w:r>
      <w:r w:rsidR="00A6274C" w:rsidRPr="009F6651">
        <w:rPr>
          <w:sz w:val="28"/>
          <w:szCs w:val="28"/>
        </w:rPr>
        <w:t>д ,при ставке дисконтирования 9</w:t>
      </w:r>
      <w:r w:rsidRPr="009F6651">
        <w:rPr>
          <w:sz w:val="28"/>
          <w:szCs w:val="28"/>
        </w:rPr>
        <w:t>%</w:t>
      </w:r>
    </w:p>
    <w:p w:rsidR="00336405" w:rsidRPr="009F6651" w:rsidRDefault="00A6274C" w:rsidP="009F6651">
      <w:pPr>
        <w:pStyle w:val="af0"/>
        <w:suppressLineNumbers w:val="0"/>
        <w:suppressAutoHyphens w:val="0"/>
        <w:spacing w:line="360" w:lineRule="auto"/>
        <w:ind w:firstLine="709"/>
        <w:jc w:val="both"/>
        <w:rPr>
          <w:sz w:val="28"/>
          <w:szCs w:val="28"/>
        </w:rPr>
      </w:pPr>
      <w:r w:rsidRPr="009F6651">
        <w:rPr>
          <w:sz w:val="28"/>
          <w:szCs w:val="28"/>
        </w:rPr>
        <w:t>Кд(1 год) = 1/(1+0.</w:t>
      </w:r>
      <w:r w:rsidR="005A374E" w:rsidRPr="009F6651">
        <w:rPr>
          <w:sz w:val="28"/>
          <w:szCs w:val="28"/>
        </w:rPr>
        <w:t>09)=0.9174</w:t>
      </w:r>
    </w:p>
    <w:p w:rsidR="00336405" w:rsidRPr="009F6651" w:rsidRDefault="005A374E" w:rsidP="009F6651">
      <w:pPr>
        <w:pStyle w:val="af0"/>
        <w:suppressLineNumbers w:val="0"/>
        <w:suppressAutoHyphens w:val="0"/>
        <w:spacing w:line="360" w:lineRule="auto"/>
        <w:ind w:firstLine="709"/>
        <w:jc w:val="both"/>
        <w:rPr>
          <w:sz w:val="28"/>
          <w:szCs w:val="28"/>
        </w:rPr>
      </w:pPr>
      <w:r w:rsidRPr="009F6651">
        <w:rPr>
          <w:sz w:val="28"/>
          <w:szCs w:val="28"/>
        </w:rPr>
        <w:t>Кд(2 год) = 1/(1+0.09)=0.8417</w:t>
      </w:r>
    </w:p>
    <w:p w:rsidR="00336405" w:rsidRPr="009F6651" w:rsidRDefault="005A374E" w:rsidP="009F6651">
      <w:pPr>
        <w:pStyle w:val="af0"/>
        <w:suppressLineNumbers w:val="0"/>
        <w:suppressAutoHyphens w:val="0"/>
        <w:spacing w:line="360" w:lineRule="auto"/>
        <w:ind w:firstLine="709"/>
        <w:jc w:val="both"/>
        <w:rPr>
          <w:sz w:val="28"/>
          <w:szCs w:val="28"/>
        </w:rPr>
      </w:pPr>
      <w:r w:rsidRPr="009F6651">
        <w:rPr>
          <w:sz w:val="28"/>
          <w:szCs w:val="28"/>
        </w:rPr>
        <w:t>Кд(3 год) = 1/(1+0.09)=0.7722</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 xml:space="preserve">Кд(4 год) = 1/(1+ </w:t>
      </w:r>
      <w:r w:rsidR="005A374E" w:rsidRPr="009F6651">
        <w:rPr>
          <w:sz w:val="28"/>
          <w:szCs w:val="28"/>
        </w:rPr>
        <w:t>0.09) = 0.7115</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Кд(</w:t>
      </w:r>
      <w:r w:rsidR="005A374E" w:rsidRPr="009F6651">
        <w:rPr>
          <w:sz w:val="28"/>
          <w:szCs w:val="28"/>
        </w:rPr>
        <w:t>5 год) = 1/(1+0.09) = 0.6217</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 xml:space="preserve">Дисконтированная доходность </w:t>
      </w:r>
      <w:r w:rsidRPr="009F6651">
        <w:rPr>
          <w:sz w:val="28"/>
          <w:szCs w:val="28"/>
          <w:lang w:val="en-US"/>
        </w:rPr>
        <w:t>PV</w:t>
      </w:r>
      <w:r w:rsidRPr="009F6651">
        <w:rPr>
          <w:sz w:val="28"/>
          <w:szCs w:val="28"/>
        </w:rPr>
        <w:t xml:space="preserve"> </w:t>
      </w:r>
    </w:p>
    <w:p w:rsidR="009F6651" w:rsidRDefault="009F6651"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lang w:val="en-US"/>
        </w:rPr>
        <w:t>PV</w:t>
      </w:r>
      <w:r w:rsidRPr="009F6651">
        <w:rPr>
          <w:sz w:val="28"/>
          <w:szCs w:val="28"/>
        </w:rPr>
        <w:t xml:space="preserve"> = </w:t>
      </w:r>
      <w:r w:rsidRPr="009F6651">
        <w:rPr>
          <w:sz w:val="28"/>
          <w:szCs w:val="28"/>
          <w:lang w:val="en-US"/>
        </w:rPr>
        <w:t>I</w:t>
      </w:r>
      <w:r w:rsidRPr="009F6651">
        <w:rPr>
          <w:sz w:val="28"/>
          <w:szCs w:val="28"/>
        </w:rPr>
        <w:t xml:space="preserve"> * Кд</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lang w:val="en-US"/>
        </w:rPr>
        <w:t>PV</w:t>
      </w:r>
      <w:r w:rsidRPr="009F6651">
        <w:rPr>
          <w:sz w:val="28"/>
          <w:szCs w:val="28"/>
        </w:rPr>
        <w:t>1=</w:t>
      </w:r>
      <w:r w:rsidR="005A374E" w:rsidRPr="009F6651">
        <w:rPr>
          <w:sz w:val="28"/>
          <w:szCs w:val="28"/>
        </w:rPr>
        <w:t>4.180.000*0.9174=3.834.732</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lang w:val="en-US"/>
        </w:rPr>
        <w:t>PV</w:t>
      </w:r>
      <w:r w:rsidRPr="009F6651">
        <w:rPr>
          <w:sz w:val="28"/>
          <w:szCs w:val="28"/>
        </w:rPr>
        <w:t>2=4</w:t>
      </w:r>
      <w:r w:rsidR="005A374E" w:rsidRPr="009F6651">
        <w:rPr>
          <w:sz w:val="28"/>
          <w:szCs w:val="28"/>
        </w:rPr>
        <w:t>.490.000*0.8417=4.200.083</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lang w:val="en-US"/>
        </w:rPr>
        <w:t>PV</w:t>
      </w:r>
      <w:r w:rsidR="005A374E" w:rsidRPr="009F6651">
        <w:rPr>
          <w:sz w:val="28"/>
          <w:szCs w:val="28"/>
        </w:rPr>
        <w:t>3=9.580</w:t>
      </w:r>
      <w:r w:rsidRPr="009F6651">
        <w:rPr>
          <w:sz w:val="28"/>
          <w:szCs w:val="28"/>
        </w:rPr>
        <w:t>.0</w:t>
      </w:r>
      <w:r w:rsidR="005A374E" w:rsidRPr="009F6651">
        <w:rPr>
          <w:sz w:val="28"/>
          <w:szCs w:val="28"/>
        </w:rPr>
        <w:t>00*0.7722=7.397.676</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lang w:val="en-US"/>
        </w:rPr>
        <w:t>PV</w:t>
      </w:r>
      <w:r w:rsidRPr="009F6651">
        <w:rPr>
          <w:sz w:val="28"/>
          <w:szCs w:val="28"/>
        </w:rPr>
        <w:t>4=</w:t>
      </w:r>
      <w:r w:rsidR="005A374E" w:rsidRPr="009F6651">
        <w:rPr>
          <w:sz w:val="28"/>
          <w:szCs w:val="28"/>
        </w:rPr>
        <w:t>12.230</w:t>
      </w:r>
      <w:r w:rsidRPr="009F6651">
        <w:rPr>
          <w:sz w:val="28"/>
          <w:szCs w:val="28"/>
        </w:rPr>
        <w:t>.000*0</w:t>
      </w:r>
      <w:r w:rsidR="005A374E" w:rsidRPr="009F6651">
        <w:rPr>
          <w:sz w:val="28"/>
          <w:szCs w:val="28"/>
        </w:rPr>
        <w:t>.7115=8.701.645</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lang w:val="en-US"/>
        </w:rPr>
        <w:t>PV</w:t>
      </w:r>
      <w:r w:rsidRPr="009F6651">
        <w:rPr>
          <w:sz w:val="28"/>
          <w:szCs w:val="28"/>
        </w:rPr>
        <w:t>5=1</w:t>
      </w:r>
      <w:r w:rsidR="005A374E" w:rsidRPr="009F6651">
        <w:rPr>
          <w:sz w:val="28"/>
          <w:szCs w:val="28"/>
        </w:rPr>
        <w:t>3.830</w:t>
      </w:r>
      <w:r w:rsidRPr="009F6651">
        <w:rPr>
          <w:sz w:val="28"/>
          <w:szCs w:val="28"/>
        </w:rPr>
        <w:t>.000*0.</w:t>
      </w:r>
      <w:r w:rsidR="005A374E" w:rsidRPr="009F6651">
        <w:rPr>
          <w:sz w:val="28"/>
          <w:szCs w:val="28"/>
        </w:rPr>
        <w:t>6217=8.598.111</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lang w:val="en-US"/>
        </w:rPr>
        <w:t>PV</w:t>
      </w:r>
      <w:r w:rsidRPr="009F6651">
        <w:rPr>
          <w:sz w:val="28"/>
          <w:szCs w:val="28"/>
        </w:rPr>
        <w:t xml:space="preserve"> общ.=</w:t>
      </w:r>
      <w:r w:rsidRPr="009F6651">
        <w:rPr>
          <w:sz w:val="28"/>
          <w:szCs w:val="28"/>
          <w:lang w:val="en-US"/>
        </w:rPr>
        <w:t>PV</w:t>
      </w:r>
      <w:r w:rsidRPr="009F6651">
        <w:rPr>
          <w:sz w:val="28"/>
          <w:szCs w:val="28"/>
        </w:rPr>
        <w:t>1+</w:t>
      </w:r>
      <w:r w:rsidRPr="009F6651">
        <w:rPr>
          <w:sz w:val="28"/>
          <w:szCs w:val="28"/>
          <w:lang w:val="en-US"/>
        </w:rPr>
        <w:t>PV</w:t>
      </w:r>
      <w:r w:rsidRPr="009F6651">
        <w:rPr>
          <w:sz w:val="28"/>
          <w:szCs w:val="28"/>
        </w:rPr>
        <w:t>2+</w:t>
      </w:r>
      <w:r w:rsidRPr="009F6651">
        <w:rPr>
          <w:sz w:val="28"/>
          <w:szCs w:val="28"/>
          <w:lang w:val="en-US"/>
        </w:rPr>
        <w:t>PV</w:t>
      </w:r>
      <w:r w:rsidRPr="009F6651">
        <w:rPr>
          <w:sz w:val="28"/>
          <w:szCs w:val="28"/>
        </w:rPr>
        <w:t>3+</w:t>
      </w:r>
      <w:r w:rsidRPr="009F6651">
        <w:rPr>
          <w:sz w:val="28"/>
          <w:szCs w:val="28"/>
          <w:lang w:val="en-US"/>
        </w:rPr>
        <w:t>PV</w:t>
      </w:r>
      <w:r w:rsidRPr="009F6651">
        <w:rPr>
          <w:sz w:val="28"/>
          <w:szCs w:val="28"/>
        </w:rPr>
        <w:t>4+</w:t>
      </w:r>
      <w:r w:rsidRPr="009F6651">
        <w:rPr>
          <w:sz w:val="28"/>
          <w:szCs w:val="28"/>
          <w:lang w:val="en-US"/>
        </w:rPr>
        <w:t>PV</w:t>
      </w:r>
      <w:r w:rsidR="00607EB9" w:rsidRPr="009F6651">
        <w:rPr>
          <w:sz w:val="28"/>
          <w:szCs w:val="28"/>
        </w:rPr>
        <w:t>5=32.732.247</w:t>
      </w:r>
    </w:p>
    <w:p w:rsidR="009F6651" w:rsidRDefault="009F6651"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 xml:space="preserve">Коэффициент чистой текущей стоимости </w:t>
      </w:r>
      <w:r w:rsidRPr="009F6651">
        <w:rPr>
          <w:sz w:val="28"/>
          <w:szCs w:val="28"/>
          <w:lang w:val="en-US"/>
        </w:rPr>
        <w:t>NPV</w:t>
      </w:r>
      <w:r w:rsidRPr="009F6651">
        <w:rPr>
          <w:sz w:val="28"/>
          <w:szCs w:val="28"/>
        </w:rPr>
        <w:t xml:space="preserve"> </w:t>
      </w:r>
    </w:p>
    <w:p w:rsidR="009F6651" w:rsidRDefault="009F6651"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lang w:val="en-US"/>
        </w:rPr>
      </w:pPr>
      <w:r w:rsidRPr="009F6651">
        <w:rPr>
          <w:sz w:val="28"/>
          <w:szCs w:val="28"/>
          <w:lang w:val="en-US"/>
        </w:rPr>
        <w:t xml:space="preserve">NPV=PV </w:t>
      </w:r>
      <w:r w:rsidRPr="009F6651">
        <w:rPr>
          <w:sz w:val="28"/>
          <w:szCs w:val="28"/>
        </w:rPr>
        <w:t>общ</w:t>
      </w:r>
      <w:r w:rsidRPr="009F6651">
        <w:rPr>
          <w:sz w:val="28"/>
          <w:szCs w:val="28"/>
          <w:lang w:val="en-US"/>
        </w:rPr>
        <w:t>. - I</w:t>
      </w:r>
    </w:p>
    <w:p w:rsidR="00336405" w:rsidRPr="009F6651" w:rsidRDefault="00336405" w:rsidP="009F6651">
      <w:pPr>
        <w:pStyle w:val="af0"/>
        <w:suppressLineNumbers w:val="0"/>
        <w:suppressAutoHyphens w:val="0"/>
        <w:spacing w:line="360" w:lineRule="auto"/>
        <w:ind w:firstLine="709"/>
        <w:jc w:val="both"/>
        <w:rPr>
          <w:sz w:val="28"/>
          <w:szCs w:val="28"/>
          <w:lang w:val="en-US"/>
        </w:rPr>
      </w:pPr>
      <w:r w:rsidRPr="009F6651">
        <w:rPr>
          <w:sz w:val="28"/>
          <w:szCs w:val="28"/>
          <w:lang w:val="en-US"/>
        </w:rPr>
        <w:t xml:space="preserve">NPV= </w:t>
      </w:r>
      <w:r w:rsidR="00607EB9" w:rsidRPr="009F6651">
        <w:rPr>
          <w:sz w:val="28"/>
          <w:szCs w:val="28"/>
          <w:lang w:val="en-US"/>
        </w:rPr>
        <w:t>32.732.247</w:t>
      </w:r>
      <w:r w:rsidR="009F6651" w:rsidRPr="009F6651">
        <w:rPr>
          <w:sz w:val="28"/>
          <w:szCs w:val="28"/>
          <w:lang w:val="en-US"/>
        </w:rPr>
        <w:t xml:space="preserve"> </w:t>
      </w:r>
      <w:r w:rsidRPr="009F6651">
        <w:rPr>
          <w:sz w:val="28"/>
          <w:szCs w:val="28"/>
          <w:lang w:val="en-US"/>
        </w:rPr>
        <w:t>-</w:t>
      </w:r>
      <w:r w:rsidR="009F6651" w:rsidRPr="009F6651">
        <w:rPr>
          <w:sz w:val="28"/>
          <w:szCs w:val="28"/>
          <w:lang w:val="en-US"/>
        </w:rPr>
        <w:t xml:space="preserve"> </w:t>
      </w:r>
      <w:r w:rsidR="00607EB9" w:rsidRPr="009F6651">
        <w:rPr>
          <w:sz w:val="28"/>
          <w:szCs w:val="28"/>
          <w:lang w:val="en-US"/>
        </w:rPr>
        <w:t>13</w:t>
      </w:r>
      <w:r w:rsidRPr="009F6651">
        <w:rPr>
          <w:sz w:val="28"/>
          <w:szCs w:val="28"/>
          <w:lang w:val="en-US"/>
        </w:rPr>
        <w:t>.</w:t>
      </w:r>
      <w:r w:rsidR="00607EB9" w:rsidRPr="009F6651">
        <w:rPr>
          <w:sz w:val="28"/>
          <w:szCs w:val="28"/>
          <w:lang w:val="en-US"/>
        </w:rPr>
        <w:t>125.</w:t>
      </w:r>
      <w:r w:rsidRPr="009F6651">
        <w:rPr>
          <w:sz w:val="28"/>
          <w:szCs w:val="28"/>
          <w:lang w:val="en-US"/>
        </w:rPr>
        <w:t>000=</w:t>
      </w:r>
      <w:r w:rsidR="00607EB9" w:rsidRPr="009F6651">
        <w:rPr>
          <w:sz w:val="28"/>
          <w:szCs w:val="28"/>
          <w:lang w:val="en-US"/>
        </w:rPr>
        <w:t>19.607.247</w:t>
      </w:r>
    </w:p>
    <w:p w:rsidR="009F6651" w:rsidRDefault="009F6651"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 xml:space="preserve">Показатель </w:t>
      </w:r>
      <w:r w:rsidRPr="009F6651">
        <w:rPr>
          <w:sz w:val="28"/>
          <w:szCs w:val="28"/>
          <w:lang w:val="en-US"/>
        </w:rPr>
        <w:t>NPV</w:t>
      </w:r>
      <w:r w:rsidRPr="009F6651">
        <w:rPr>
          <w:sz w:val="28"/>
          <w:szCs w:val="28"/>
        </w:rPr>
        <w:t>&gt;0.ПРи положительном значении считается,что вложение капитала является эффективным.</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 xml:space="preserve">Индекс рентабельности </w:t>
      </w:r>
      <w:r w:rsidRPr="009F6651">
        <w:rPr>
          <w:sz w:val="28"/>
          <w:szCs w:val="28"/>
          <w:lang w:val="en-US"/>
        </w:rPr>
        <w:t>PI</w:t>
      </w:r>
    </w:p>
    <w:p w:rsidR="00336405" w:rsidRPr="009F6651" w:rsidRDefault="009F6651" w:rsidP="009F6651">
      <w:pPr>
        <w:pStyle w:val="af0"/>
        <w:suppressLineNumbers w:val="0"/>
        <w:suppressAutoHyphens w:val="0"/>
        <w:spacing w:line="360" w:lineRule="auto"/>
        <w:ind w:firstLine="709"/>
        <w:jc w:val="both"/>
        <w:rPr>
          <w:sz w:val="28"/>
          <w:szCs w:val="28"/>
        </w:rPr>
      </w:pPr>
      <w:r>
        <w:rPr>
          <w:sz w:val="28"/>
          <w:szCs w:val="28"/>
          <w:lang w:val="en-US"/>
        </w:rPr>
        <w:br w:type="page"/>
      </w:r>
      <w:r w:rsidR="00336405" w:rsidRPr="009F6651">
        <w:rPr>
          <w:sz w:val="28"/>
          <w:szCs w:val="28"/>
          <w:lang w:val="en-US"/>
        </w:rPr>
        <w:t>PI</w:t>
      </w:r>
      <w:r w:rsidR="00336405" w:rsidRPr="009F6651">
        <w:rPr>
          <w:sz w:val="28"/>
          <w:szCs w:val="28"/>
        </w:rPr>
        <w:t>=</w:t>
      </w:r>
      <w:r w:rsidR="00336405" w:rsidRPr="009F6651">
        <w:rPr>
          <w:sz w:val="28"/>
          <w:szCs w:val="28"/>
          <w:lang w:val="en-US"/>
        </w:rPr>
        <w:t>PV</w:t>
      </w:r>
      <w:r w:rsidR="00336405" w:rsidRPr="009F6651">
        <w:rPr>
          <w:sz w:val="28"/>
          <w:szCs w:val="28"/>
        </w:rPr>
        <w:t>\</w:t>
      </w:r>
      <w:r w:rsidR="00336405" w:rsidRPr="009F6651">
        <w:rPr>
          <w:sz w:val="28"/>
          <w:szCs w:val="28"/>
          <w:lang w:val="en-US"/>
        </w:rPr>
        <w:t>I</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lang w:val="en-US"/>
        </w:rPr>
        <w:t>PI</w:t>
      </w:r>
      <w:r w:rsidR="00607EB9" w:rsidRPr="009F6651">
        <w:rPr>
          <w:sz w:val="28"/>
          <w:szCs w:val="28"/>
        </w:rPr>
        <w:t>=32.732.247/ 13</w:t>
      </w:r>
      <w:r w:rsidRPr="009F6651">
        <w:rPr>
          <w:sz w:val="28"/>
          <w:szCs w:val="28"/>
        </w:rPr>
        <w:t>.</w:t>
      </w:r>
      <w:r w:rsidR="00607EB9" w:rsidRPr="009F6651">
        <w:rPr>
          <w:sz w:val="28"/>
          <w:szCs w:val="28"/>
        </w:rPr>
        <w:t>125.000=2,49</w:t>
      </w:r>
    </w:p>
    <w:p w:rsidR="009F6651" w:rsidRDefault="009F6651"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 xml:space="preserve">Индекс рентабельности показывает относительную прибыльность проекта. В данном случае индекс </w:t>
      </w:r>
      <w:r w:rsidRPr="009F6651">
        <w:rPr>
          <w:sz w:val="28"/>
          <w:szCs w:val="28"/>
          <w:lang w:val="en-US"/>
        </w:rPr>
        <w:t>PI</w:t>
      </w:r>
      <w:r w:rsidRPr="009F6651">
        <w:rPr>
          <w:sz w:val="28"/>
          <w:szCs w:val="28"/>
        </w:rPr>
        <w:t>&gt;1,значит в проект рентабельно вкладывать деньги,при отсутствии альтернативных проектов.</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 xml:space="preserve">Расчет срока окупаемости </w:t>
      </w:r>
      <w:r w:rsidRPr="009F6651">
        <w:rPr>
          <w:sz w:val="28"/>
          <w:szCs w:val="28"/>
          <w:lang w:val="en-US"/>
        </w:rPr>
        <w:t>PB</w:t>
      </w:r>
    </w:p>
    <w:p w:rsidR="009F6651" w:rsidRDefault="009F6651"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lang w:val="en-US"/>
        </w:rPr>
        <w:t>PB</w:t>
      </w:r>
      <w:r w:rsidRPr="009F6651">
        <w:rPr>
          <w:sz w:val="28"/>
          <w:szCs w:val="28"/>
        </w:rPr>
        <w:t>=</w:t>
      </w:r>
      <w:r w:rsidRPr="009F6651">
        <w:rPr>
          <w:sz w:val="28"/>
          <w:szCs w:val="28"/>
          <w:lang w:val="en-US"/>
        </w:rPr>
        <w:t>I</w:t>
      </w:r>
      <w:r w:rsidRPr="009F6651">
        <w:rPr>
          <w:sz w:val="28"/>
          <w:szCs w:val="28"/>
        </w:rPr>
        <w:t>/</w:t>
      </w:r>
      <w:r w:rsidRPr="009F6651">
        <w:rPr>
          <w:sz w:val="28"/>
          <w:szCs w:val="28"/>
          <w:lang w:val="en-US"/>
        </w:rPr>
        <w:t>CFt</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lang w:val="en-US"/>
        </w:rPr>
        <w:t>CFt</w:t>
      </w:r>
      <w:r w:rsidRPr="009F6651">
        <w:rPr>
          <w:sz w:val="28"/>
          <w:szCs w:val="28"/>
        </w:rPr>
        <w:t xml:space="preserve">= </w:t>
      </w:r>
      <w:r w:rsidR="00607EB9" w:rsidRPr="009F6651">
        <w:rPr>
          <w:sz w:val="28"/>
          <w:szCs w:val="28"/>
        </w:rPr>
        <w:t>32.732.247/5=6.546.449</w:t>
      </w: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lang w:val="en-US"/>
        </w:rPr>
        <w:t>PB</w:t>
      </w:r>
      <w:r w:rsidRPr="009F6651">
        <w:rPr>
          <w:sz w:val="28"/>
          <w:szCs w:val="28"/>
        </w:rPr>
        <w:t xml:space="preserve">= </w:t>
      </w:r>
      <w:r w:rsidR="00607EB9" w:rsidRPr="009F6651">
        <w:rPr>
          <w:sz w:val="28"/>
          <w:szCs w:val="28"/>
        </w:rPr>
        <w:t>13.125.000/6.546.449=2года</w:t>
      </w:r>
    </w:p>
    <w:p w:rsidR="009F6651" w:rsidRDefault="009F6651"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В проект целесообразно инвести</w:t>
      </w:r>
      <w:r w:rsidR="00607EB9" w:rsidRPr="009F6651">
        <w:rPr>
          <w:sz w:val="28"/>
          <w:szCs w:val="28"/>
        </w:rPr>
        <w:t xml:space="preserve">ровать,т.к. Срок окупаемости 2 </w:t>
      </w:r>
      <w:r w:rsidRPr="009F6651">
        <w:rPr>
          <w:sz w:val="28"/>
          <w:szCs w:val="28"/>
        </w:rPr>
        <w:t>года,а не 5 лет.</w:t>
      </w:r>
    </w:p>
    <w:p w:rsidR="00336405" w:rsidRPr="009F6651" w:rsidRDefault="00336405" w:rsidP="009F6651">
      <w:pPr>
        <w:pStyle w:val="af0"/>
        <w:suppressLineNumbers w:val="0"/>
        <w:suppressAutoHyphens w:val="0"/>
        <w:spacing w:line="360" w:lineRule="auto"/>
        <w:ind w:firstLine="709"/>
        <w:jc w:val="both"/>
        <w:rPr>
          <w:sz w:val="28"/>
        </w:rPr>
      </w:pPr>
    </w:p>
    <w:p w:rsidR="00336405" w:rsidRPr="009F6651" w:rsidRDefault="00336405" w:rsidP="009F6651">
      <w:pPr>
        <w:pStyle w:val="af0"/>
        <w:suppressLineNumbers w:val="0"/>
        <w:suppressAutoHyphens w:val="0"/>
        <w:spacing w:line="360" w:lineRule="auto"/>
        <w:ind w:firstLine="709"/>
        <w:jc w:val="both"/>
        <w:rPr>
          <w:b/>
          <w:sz w:val="28"/>
          <w:szCs w:val="28"/>
        </w:rPr>
      </w:pPr>
      <w:r w:rsidRPr="009F6651">
        <w:rPr>
          <w:b/>
          <w:bCs/>
          <w:sz w:val="28"/>
          <w:szCs w:val="28"/>
        </w:rPr>
        <w:t xml:space="preserve">2.3 </w:t>
      </w:r>
      <w:r w:rsidRPr="009F6651">
        <w:rPr>
          <w:b/>
          <w:sz w:val="28"/>
          <w:szCs w:val="28"/>
        </w:rPr>
        <w:t>Оценка эффективности реализации инвестиционного проекта</w:t>
      </w:r>
    </w:p>
    <w:p w:rsidR="009F6651" w:rsidRDefault="009F6651" w:rsidP="009F6651">
      <w:pPr>
        <w:pStyle w:val="af0"/>
        <w:suppressLineNumbers w:val="0"/>
        <w:suppressAutoHyphens w:val="0"/>
        <w:spacing w:line="360" w:lineRule="auto"/>
        <w:ind w:firstLine="709"/>
        <w:jc w:val="both"/>
        <w:rPr>
          <w:sz w:val="28"/>
          <w:szCs w:val="28"/>
        </w:rPr>
      </w:pPr>
    </w:p>
    <w:p w:rsidR="00336405" w:rsidRPr="009F6651" w:rsidRDefault="00336405" w:rsidP="009F6651">
      <w:pPr>
        <w:pStyle w:val="af0"/>
        <w:suppressLineNumbers w:val="0"/>
        <w:suppressAutoHyphens w:val="0"/>
        <w:spacing w:line="360" w:lineRule="auto"/>
        <w:ind w:firstLine="709"/>
        <w:jc w:val="both"/>
        <w:rPr>
          <w:sz w:val="28"/>
          <w:szCs w:val="28"/>
        </w:rPr>
      </w:pPr>
      <w:r w:rsidRPr="009F6651">
        <w:rPr>
          <w:sz w:val="28"/>
          <w:szCs w:val="28"/>
        </w:rPr>
        <w:t xml:space="preserve">Проведя анализ инвестиционного проекта можно сделать вывод, что проект является рентабельным и достаточно прибыльным. Срок окупаемости проекта составляет не 5 лет ,как планировалось, а 2,7 года. Это происходит за счет того,что капиталовложения снижены благодаря тому ,что проводится реконструкция дома отдыха, а не строительство нового объекта.Таким образом данный проект является как экономически эффективным,так и имеет высокую социальную эффективность. </w:t>
      </w:r>
    </w:p>
    <w:p w:rsidR="00336405" w:rsidRPr="009F6651" w:rsidRDefault="00336405" w:rsidP="009F6651">
      <w:pPr>
        <w:pStyle w:val="af0"/>
        <w:suppressLineNumbers w:val="0"/>
        <w:suppressAutoHyphens w:val="0"/>
        <w:spacing w:line="360" w:lineRule="auto"/>
        <w:ind w:firstLine="709"/>
        <w:jc w:val="both"/>
        <w:rPr>
          <w:sz w:val="28"/>
          <w:szCs w:val="28"/>
        </w:rPr>
      </w:pPr>
    </w:p>
    <w:p w:rsidR="00336405" w:rsidRPr="009F6651" w:rsidRDefault="009F6651" w:rsidP="009F6651">
      <w:pPr>
        <w:pStyle w:val="af0"/>
        <w:suppressLineNumbers w:val="0"/>
        <w:suppressAutoHyphens w:val="0"/>
        <w:spacing w:line="360" w:lineRule="auto"/>
        <w:ind w:firstLine="709"/>
        <w:jc w:val="both"/>
        <w:rPr>
          <w:b/>
          <w:sz w:val="28"/>
          <w:szCs w:val="32"/>
        </w:rPr>
      </w:pPr>
      <w:r>
        <w:rPr>
          <w:b/>
          <w:sz w:val="28"/>
          <w:szCs w:val="32"/>
        </w:rPr>
        <w:br w:type="page"/>
      </w:r>
      <w:r w:rsidR="00336405" w:rsidRPr="009F6651">
        <w:rPr>
          <w:b/>
          <w:sz w:val="28"/>
          <w:szCs w:val="32"/>
        </w:rPr>
        <w:t>Заключение</w:t>
      </w:r>
    </w:p>
    <w:p w:rsidR="00336405" w:rsidRPr="009F6651" w:rsidRDefault="00336405" w:rsidP="009F6651">
      <w:pPr>
        <w:pStyle w:val="a1"/>
        <w:suppressAutoHyphens w:val="0"/>
        <w:spacing w:after="0" w:line="360" w:lineRule="auto"/>
        <w:ind w:firstLine="709"/>
        <w:jc w:val="both"/>
        <w:rPr>
          <w:sz w:val="28"/>
        </w:rPr>
      </w:pPr>
    </w:p>
    <w:p w:rsidR="00336405" w:rsidRPr="009F6651" w:rsidRDefault="00336405" w:rsidP="009F6651">
      <w:pPr>
        <w:pStyle w:val="a1"/>
        <w:suppressAutoHyphens w:val="0"/>
        <w:spacing w:after="0" w:line="360" w:lineRule="auto"/>
        <w:ind w:firstLine="709"/>
        <w:jc w:val="both"/>
        <w:rPr>
          <w:sz w:val="28"/>
          <w:szCs w:val="28"/>
        </w:rPr>
      </w:pPr>
      <w:r w:rsidRPr="009F6651">
        <w:rPr>
          <w:sz w:val="28"/>
          <w:szCs w:val="28"/>
        </w:rPr>
        <w:t>Инвалидность представляет собой социальный феномен, избежать которого не может ни одно общество, и каждое государство сообразно уровню своего развития, приоритетам и возможностям формирует социальную и экономическую политику в отношении инвалидов. Сейчас существует гарантированная законом обязанность заботиться о потребностях инвалидов, и все чаще эту группу учитывают как важный сегмент рынка. Нацеливаясь в маркетинговой деятельности на инвалидов, туроператоры получают возможность обслуживать крупный и все более возрастающий рынок, одновременно выполняя требования закона. Инвалидный туризм нужен России, как социальное явление, как форма реабилитации и интеграции инвалидов в общество.</w:t>
      </w:r>
    </w:p>
    <w:p w:rsidR="00336405" w:rsidRPr="009F6651" w:rsidRDefault="00336405" w:rsidP="009F6651">
      <w:pPr>
        <w:pStyle w:val="af0"/>
        <w:suppressLineNumbers w:val="0"/>
        <w:suppressAutoHyphens w:val="0"/>
        <w:spacing w:line="360" w:lineRule="auto"/>
        <w:ind w:firstLine="709"/>
        <w:jc w:val="both"/>
        <w:rPr>
          <w:sz w:val="28"/>
          <w:szCs w:val="28"/>
        </w:rPr>
      </w:pPr>
    </w:p>
    <w:p w:rsidR="00336405" w:rsidRDefault="009F6651" w:rsidP="009F6651">
      <w:pPr>
        <w:pStyle w:val="af0"/>
        <w:suppressLineNumbers w:val="0"/>
        <w:suppressAutoHyphens w:val="0"/>
        <w:spacing w:line="360" w:lineRule="auto"/>
        <w:ind w:firstLine="709"/>
        <w:jc w:val="both"/>
        <w:rPr>
          <w:b/>
          <w:sz w:val="28"/>
          <w:szCs w:val="32"/>
        </w:rPr>
      </w:pPr>
      <w:r>
        <w:rPr>
          <w:sz w:val="28"/>
          <w:szCs w:val="28"/>
        </w:rPr>
        <w:br w:type="page"/>
      </w:r>
      <w:r w:rsidR="00336405" w:rsidRPr="009F6651">
        <w:rPr>
          <w:b/>
          <w:sz w:val="28"/>
          <w:szCs w:val="32"/>
        </w:rPr>
        <w:t>Библиографический список</w:t>
      </w:r>
    </w:p>
    <w:p w:rsidR="009F6651" w:rsidRPr="009F6651" w:rsidRDefault="009F6651" w:rsidP="009F6651">
      <w:pPr>
        <w:pStyle w:val="af0"/>
        <w:suppressLineNumbers w:val="0"/>
        <w:suppressAutoHyphens w:val="0"/>
        <w:spacing w:line="360" w:lineRule="auto"/>
        <w:ind w:firstLine="709"/>
        <w:jc w:val="both"/>
        <w:rPr>
          <w:b/>
          <w:sz w:val="28"/>
          <w:szCs w:val="32"/>
        </w:rPr>
      </w:pPr>
    </w:p>
    <w:p w:rsidR="00336405" w:rsidRPr="009F6651" w:rsidRDefault="00336405" w:rsidP="009F6651">
      <w:pPr>
        <w:pStyle w:val="af0"/>
        <w:suppressLineNumbers w:val="0"/>
        <w:suppressAutoHyphens w:val="0"/>
        <w:spacing w:line="360" w:lineRule="auto"/>
        <w:rPr>
          <w:color w:val="000000"/>
          <w:kern w:val="0"/>
          <w:sz w:val="28"/>
          <w:szCs w:val="28"/>
        </w:rPr>
      </w:pPr>
      <w:r w:rsidRPr="009F6651">
        <w:rPr>
          <w:color w:val="000000"/>
          <w:kern w:val="0"/>
          <w:sz w:val="28"/>
          <w:szCs w:val="28"/>
        </w:rPr>
        <w:t>1.Боголюбов В.С., Быстров С.А., Севастьянова С.А. Экономическая оценка инвестиций на предприятиях туризма и гостиничного хозяйства: Учеб. пособие.- СПБ.: СпбГИЭУ,2005</w:t>
      </w:r>
    </w:p>
    <w:p w:rsidR="00336405" w:rsidRPr="009F6651" w:rsidRDefault="00336405" w:rsidP="009F6651">
      <w:pPr>
        <w:pStyle w:val="af0"/>
        <w:suppressLineNumbers w:val="0"/>
        <w:suppressAutoHyphens w:val="0"/>
        <w:spacing w:line="360" w:lineRule="auto"/>
        <w:rPr>
          <w:color w:val="000000"/>
          <w:kern w:val="0"/>
          <w:sz w:val="28"/>
          <w:szCs w:val="28"/>
        </w:rPr>
      </w:pPr>
      <w:r w:rsidRPr="009F6651">
        <w:rPr>
          <w:color w:val="000000"/>
          <w:kern w:val="0"/>
          <w:sz w:val="28"/>
          <w:szCs w:val="28"/>
        </w:rPr>
        <w:t>2.Быстров С.А Финансовый менеджмент в туризме. - Спб.: Издательский дом Герда,2006 .</w:t>
      </w:r>
    </w:p>
    <w:p w:rsidR="00336405" w:rsidRPr="009F6651" w:rsidRDefault="00336405" w:rsidP="009F6651">
      <w:pPr>
        <w:pStyle w:val="af0"/>
        <w:suppressLineNumbers w:val="0"/>
        <w:suppressAutoHyphens w:val="0"/>
        <w:spacing w:line="360" w:lineRule="auto"/>
        <w:rPr>
          <w:color w:val="000000"/>
          <w:kern w:val="0"/>
          <w:sz w:val="28"/>
          <w:szCs w:val="28"/>
          <w:lang w:val="en-US"/>
        </w:rPr>
      </w:pPr>
      <w:r w:rsidRPr="009F6651">
        <w:rPr>
          <w:color w:val="000000"/>
          <w:kern w:val="0"/>
          <w:sz w:val="28"/>
          <w:szCs w:val="28"/>
          <w:lang w:val="en-US"/>
        </w:rPr>
        <w:t>3.http://www.invalid.ru</w:t>
      </w:r>
    </w:p>
    <w:p w:rsidR="00336405" w:rsidRPr="009F6651" w:rsidRDefault="00336405" w:rsidP="009F6651">
      <w:pPr>
        <w:pStyle w:val="af0"/>
        <w:suppressLineNumbers w:val="0"/>
        <w:suppressAutoHyphens w:val="0"/>
        <w:spacing w:line="360" w:lineRule="auto"/>
        <w:rPr>
          <w:color w:val="000000"/>
          <w:kern w:val="0"/>
          <w:sz w:val="28"/>
          <w:lang w:val="en-US"/>
        </w:rPr>
      </w:pPr>
      <w:r w:rsidRPr="009F6651">
        <w:rPr>
          <w:color w:val="000000"/>
          <w:kern w:val="0"/>
          <w:sz w:val="28"/>
          <w:szCs w:val="28"/>
          <w:lang w:val="en-US"/>
        </w:rPr>
        <w:t>4.http://www.inva-portal. ru</w:t>
      </w:r>
      <w:bookmarkStart w:id="0" w:name="_GoBack"/>
      <w:bookmarkEnd w:id="0"/>
    </w:p>
    <w:sectPr w:rsidR="00336405" w:rsidRPr="009F6651" w:rsidSect="009F6651">
      <w:headerReference w:type="even" r:id="rId7"/>
      <w:headerReference w:type="default" r:id="rId8"/>
      <w:footerReference w:type="even" r:id="rId9"/>
      <w:footerReference w:type="default" r:id="rId10"/>
      <w:headerReference w:type="first" r:id="rId11"/>
      <w:footerReference w:type="first" r:id="rId12"/>
      <w:type w:val="nextColumn"/>
      <w:pgSz w:w="11905" w:h="16837"/>
      <w:pgMar w:top="1134" w:right="850" w:bottom="1134" w:left="1701" w:header="697" w:footer="6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D51" w:rsidRDefault="00DD2D51">
      <w:r>
        <w:separator/>
      </w:r>
    </w:p>
  </w:endnote>
  <w:endnote w:type="continuationSeparator" w:id="0">
    <w:p w:rsidR="00DD2D51" w:rsidRDefault="00DD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405" w:rsidRDefault="0033640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405" w:rsidRDefault="0017208C">
    <w:pPr>
      <w:pStyle w:val="af3"/>
    </w:pPr>
    <w:r>
      <w:rPr>
        <w:noProof/>
      </w:rPr>
      <w:pict>
        <v:shapetype id="_x0000_t202" coordsize="21600,21600" o:spt="202" path="m,l,21600r21600,l21600,xe">
          <v:stroke joinstyle="miter"/>
          <v:path gradientshapeok="t" o:connecttype="rect"/>
        </v:shapetype>
        <v:shape id="_x0000_s2049" type="#_x0000_t202" style="position:absolute;margin-left:0;margin-top:.05pt;width:12pt;height:13.75pt;z-index:251657728;mso-wrap-distance-left:0;mso-wrap-distance-right:0;mso-position-horizontal:center;mso-position-horizontal-relative:margin" stroked="f">
          <v:fill opacity="0" color2="black"/>
          <v:textbox inset="0,0,0,0">
            <w:txbxContent>
              <w:p w:rsidR="00336405" w:rsidRDefault="00336405">
                <w:pPr>
                  <w:pStyle w:val="af3"/>
                </w:pPr>
                <w:r>
                  <w:rPr>
                    <w:rStyle w:val="a9"/>
                  </w:rPr>
                  <w:fldChar w:fldCharType="begin"/>
                </w:r>
                <w:r>
                  <w:rPr>
                    <w:rStyle w:val="a9"/>
                  </w:rPr>
                  <w:instrText xml:space="preserve"> PAGE </w:instrText>
                </w:r>
                <w:r>
                  <w:rPr>
                    <w:rStyle w:val="a9"/>
                  </w:rPr>
                  <w:fldChar w:fldCharType="separate"/>
                </w:r>
                <w:r w:rsidR="006E79F3">
                  <w:rPr>
                    <w:rStyle w:val="a9"/>
                    <w:noProof/>
                  </w:rPr>
                  <w:t>1</w:t>
                </w:r>
                <w:r>
                  <w:rPr>
                    <w:rStyle w:val="a9"/>
                  </w:rPr>
                  <w:fldChar w:fldCharType="end"/>
                </w:r>
              </w:p>
            </w:txbxContent>
          </v:textbox>
          <w10:wrap type="square" side="largest" anchorx="margin"/>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405" w:rsidRDefault="0033640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D51" w:rsidRDefault="00DD2D51">
      <w:r>
        <w:separator/>
      </w:r>
    </w:p>
  </w:footnote>
  <w:footnote w:type="continuationSeparator" w:id="0">
    <w:p w:rsidR="00DD2D51" w:rsidRDefault="00DD2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405" w:rsidRDefault="0033640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405" w:rsidRDefault="0033640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405" w:rsidRDefault="0033640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pStyle w:val="4"/>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nsid w:val="00000004"/>
    <w:multiLevelType w:val="multilevel"/>
    <w:tmpl w:val="00000004"/>
    <w:name w:val="WW8Num4"/>
    <w:lvl w:ilvl="0">
      <w:start w:val="1"/>
      <w:numFmt w:val="bullet"/>
      <w:lvlText w:val=""/>
      <w:lvlJc w:val="left"/>
      <w:pPr>
        <w:tabs>
          <w:tab w:val="num" w:pos="707"/>
        </w:tabs>
        <w:ind w:left="707" w:hanging="283"/>
      </w:pPr>
      <w:rPr>
        <w:rFonts w:ascii="Symbol" w:hAnsi="Symbol"/>
      </w:rPr>
    </w:lvl>
    <w:lvl w:ilvl="1">
      <w:start w:val="1"/>
      <w:numFmt w:val="bullet"/>
      <w:lvlText w:val=""/>
      <w:lvlJc w:val="left"/>
      <w:pPr>
        <w:tabs>
          <w:tab w:val="num" w:pos="1414"/>
        </w:tabs>
        <w:ind w:left="1414" w:hanging="283"/>
      </w:pPr>
      <w:rPr>
        <w:rFonts w:ascii="Symbol" w:hAnsi="Symbol"/>
      </w:rPr>
    </w:lvl>
    <w:lvl w:ilvl="2">
      <w:start w:val="1"/>
      <w:numFmt w:val="bullet"/>
      <w:lvlText w:val=""/>
      <w:lvlJc w:val="left"/>
      <w:pPr>
        <w:tabs>
          <w:tab w:val="num" w:pos="2121"/>
        </w:tabs>
        <w:ind w:left="2121" w:hanging="283"/>
      </w:pPr>
      <w:rPr>
        <w:rFonts w:ascii="Symbol" w:hAnsi="Symbol"/>
      </w:rPr>
    </w:lvl>
    <w:lvl w:ilvl="3">
      <w:start w:val="1"/>
      <w:numFmt w:val="bullet"/>
      <w:lvlText w:val=""/>
      <w:lvlJc w:val="left"/>
      <w:pPr>
        <w:tabs>
          <w:tab w:val="num" w:pos="2828"/>
        </w:tabs>
        <w:ind w:left="2828" w:hanging="283"/>
      </w:pPr>
      <w:rPr>
        <w:rFonts w:ascii="Symbol" w:hAnsi="Symbol"/>
      </w:rPr>
    </w:lvl>
    <w:lvl w:ilvl="4">
      <w:start w:val="1"/>
      <w:numFmt w:val="bullet"/>
      <w:lvlText w:val=""/>
      <w:lvlJc w:val="left"/>
      <w:pPr>
        <w:tabs>
          <w:tab w:val="num" w:pos="3535"/>
        </w:tabs>
        <w:ind w:left="3535" w:hanging="283"/>
      </w:pPr>
      <w:rPr>
        <w:rFonts w:ascii="Symbol" w:hAnsi="Symbol"/>
      </w:rPr>
    </w:lvl>
    <w:lvl w:ilvl="5">
      <w:start w:val="1"/>
      <w:numFmt w:val="bullet"/>
      <w:lvlText w:val=""/>
      <w:lvlJc w:val="left"/>
      <w:pPr>
        <w:tabs>
          <w:tab w:val="num" w:pos="4242"/>
        </w:tabs>
        <w:ind w:left="4242" w:hanging="283"/>
      </w:pPr>
      <w:rPr>
        <w:rFonts w:ascii="Symbol" w:hAnsi="Symbol"/>
      </w:rPr>
    </w:lvl>
    <w:lvl w:ilvl="6">
      <w:start w:val="1"/>
      <w:numFmt w:val="bullet"/>
      <w:lvlText w:val=""/>
      <w:lvlJc w:val="left"/>
      <w:pPr>
        <w:tabs>
          <w:tab w:val="num" w:pos="4949"/>
        </w:tabs>
        <w:ind w:left="4949" w:hanging="283"/>
      </w:pPr>
      <w:rPr>
        <w:rFonts w:ascii="Symbol" w:hAnsi="Symbol"/>
      </w:rPr>
    </w:lvl>
    <w:lvl w:ilvl="7">
      <w:start w:val="1"/>
      <w:numFmt w:val="bullet"/>
      <w:lvlText w:val=""/>
      <w:lvlJc w:val="left"/>
      <w:pPr>
        <w:tabs>
          <w:tab w:val="num" w:pos="5656"/>
        </w:tabs>
        <w:ind w:left="5656" w:hanging="283"/>
      </w:pPr>
      <w:rPr>
        <w:rFonts w:ascii="Symbol" w:hAnsi="Symbol"/>
      </w:rPr>
    </w:lvl>
    <w:lvl w:ilvl="8">
      <w:start w:val="1"/>
      <w:numFmt w:val="bullet"/>
      <w:lvlText w:val=""/>
      <w:lvlJc w:val="left"/>
      <w:pPr>
        <w:tabs>
          <w:tab w:val="num" w:pos="6363"/>
        </w:tabs>
        <w:ind w:left="6363" w:hanging="283"/>
      </w:pPr>
      <w:rPr>
        <w:rFonts w:ascii="Symbol" w:hAnsi="Symbol"/>
      </w:rPr>
    </w:lvl>
  </w:abstractNum>
  <w:abstractNum w:abstractNumId="4">
    <w:nsid w:val="00000005"/>
    <w:multiLevelType w:val="multilevel"/>
    <w:tmpl w:val="00000005"/>
    <w:name w:val="WW8Num5"/>
    <w:lvl w:ilvl="0">
      <w:start w:val="1"/>
      <w:numFmt w:val="decimal"/>
      <w:lvlText w:val="%1."/>
      <w:lvlJc w:val="left"/>
      <w:pPr>
        <w:tabs>
          <w:tab w:val="num" w:pos="707"/>
        </w:tabs>
        <w:ind w:left="707" w:hanging="283"/>
      </w:pPr>
      <w:rPr>
        <w:rFonts w:cs="Times New Roman"/>
      </w:rPr>
    </w:lvl>
    <w:lvl w:ilvl="1">
      <w:start w:val="1"/>
      <w:numFmt w:val="decimal"/>
      <w:lvlText w:val="%2."/>
      <w:lvlJc w:val="left"/>
      <w:pPr>
        <w:tabs>
          <w:tab w:val="num" w:pos="1414"/>
        </w:tabs>
        <w:ind w:left="1414" w:hanging="283"/>
      </w:pPr>
      <w:rPr>
        <w:rFonts w:cs="Times New Roman"/>
      </w:rPr>
    </w:lvl>
    <w:lvl w:ilvl="2">
      <w:start w:val="1"/>
      <w:numFmt w:val="decimal"/>
      <w:lvlText w:val="%3."/>
      <w:lvlJc w:val="left"/>
      <w:pPr>
        <w:tabs>
          <w:tab w:val="num" w:pos="2121"/>
        </w:tabs>
        <w:ind w:left="2121" w:hanging="283"/>
      </w:pPr>
      <w:rPr>
        <w:rFonts w:cs="Times New Roman"/>
      </w:rPr>
    </w:lvl>
    <w:lvl w:ilvl="3">
      <w:start w:val="1"/>
      <w:numFmt w:val="decimal"/>
      <w:lvlText w:val="%4."/>
      <w:lvlJc w:val="left"/>
      <w:pPr>
        <w:tabs>
          <w:tab w:val="num" w:pos="2828"/>
        </w:tabs>
        <w:ind w:left="2828" w:hanging="283"/>
      </w:pPr>
      <w:rPr>
        <w:rFonts w:cs="Times New Roman"/>
      </w:rPr>
    </w:lvl>
    <w:lvl w:ilvl="4">
      <w:start w:val="1"/>
      <w:numFmt w:val="decimal"/>
      <w:lvlText w:val="%5."/>
      <w:lvlJc w:val="left"/>
      <w:pPr>
        <w:tabs>
          <w:tab w:val="num" w:pos="3535"/>
        </w:tabs>
        <w:ind w:left="3535" w:hanging="283"/>
      </w:pPr>
      <w:rPr>
        <w:rFonts w:cs="Times New Roman"/>
      </w:rPr>
    </w:lvl>
    <w:lvl w:ilvl="5">
      <w:start w:val="1"/>
      <w:numFmt w:val="decimal"/>
      <w:lvlText w:val="%6."/>
      <w:lvlJc w:val="left"/>
      <w:pPr>
        <w:tabs>
          <w:tab w:val="num" w:pos="4242"/>
        </w:tabs>
        <w:ind w:left="4242" w:hanging="283"/>
      </w:pPr>
      <w:rPr>
        <w:rFonts w:cs="Times New Roman"/>
      </w:rPr>
    </w:lvl>
    <w:lvl w:ilvl="6">
      <w:start w:val="1"/>
      <w:numFmt w:val="decimal"/>
      <w:lvlText w:val="%7."/>
      <w:lvlJc w:val="left"/>
      <w:pPr>
        <w:tabs>
          <w:tab w:val="num" w:pos="4949"/>
        </w:tabs>
        <w:ind w:left="4949" w:hanging="283"/>
      </w:pPr>
      <w:rPr>
        <w:rFonts w:cs="Times New Roman"/>
      </w:rPr>
    </w:lvl>
    <w:lvl w:ilvl="7">
      <w:start w:val="1"/>
      <w:numFmt w:val="decimal"/>
      <w:lvlText w:val="%8."/>
      <w:lvlJc w:val="left"/>
      <w:pPr>
        <w:tabs>
          <w:tab w:val="num" w:pos="5656"/>
        </w:tabs>
        <w:ind w:left="5656" w:hanging="283"/>
      </w:pPr>
      <w:rPr>
        <w:rFonts w:cs="Times New Roman"/>
      </w:rPr>
    </w:lvl>
    <w:lvl w:ilvl="8">
      <w:start w:val="1"/>
      <w:numFmt w:val="decimal"/>
      <w:lvlText w:val="%9."/>
      <w:lvlJc w:val="left"/>
      <w:pPr>
        <w:tabs>
          <w:tab w:val="num" w:pos="6363"/>
        </w:tabs>
        <w:ind w:left="6363" w:hanging="283"/>
      </w:pPr>
      <w:rPr>
        <w:rFonts w:cs="Times New Roman"/>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6">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9"/>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2714"/>
    <w:rsid w:val="00014ADA"/>
    <w:rsid w:val="000277D1"/>
    <w:rsid w:val="000A14CF"/>
    <w:rsid w:val="0011738E"/>
    <w:rsid w:val="0017208C"/>
    <w:rsid w:val="00195847"/>
    <w:rsid w:val="00253F9E"/>
    <w:rsid w:val="00336405"/>
    <w:rsid w:val="00434022"/>
    <w:rsid w:val="00471DDB"/>
    <w:rsid w:val="004A373F"/>
    <w:rsid w:val="00534335"/>
    <w:rsid w:val="00572FFA"/>
    <w:rsid w:val="005A374E"/>
    <w:rsid w:val="00607EB9"/>
    <w:rsid w:val="006E79F3"/>
    <w:rsid w:val="008A17DD"/>
    <w:rsid w:val="009F6651"/>
    <w:rsid w:val="00A6274C"/>
    <w:rsid w:val="00A8560D"/>
    <w:rsid w:val="00D53267"/>
    <w:rsid w:val="00DD2D51"/>
    <w:rsid w:val="00E64140"/>
    <w:rsid w:val="00E77A8A"/>
    <w:rsid w:val="00F45600"/>
    <w:rsid w:val="00F80C2A"/>
    <w:rsid w:val="00F82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A4FFE5DF-44FF-4B88-AD01-9134D6624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kern w:val="1"/>
      <w:sz w:val="24"/>
      <w:szCs w:val="24"/>
    </w:rPr>
  </w:style>
  <w:style w:type="paragraph" w:styleId="1">
    <w:name w:val="heading 1"/>
    <w:basedOn w:val="a0"/>
    <w:next w:val="a1"/>
    <w:link w:val="10"/>
    <w:uiPriority w:val="9"/>
    <w:qFormat/>
    <w:pPr>
      <w:numPr>
        <w:numId w:val="1"/>
      </w:numPr>
      <w:outlineLvl w:val="0"/>
    </w:pPr>
    <w:rPr>
      <w:rFonts w:ascii="Times New Roman" w:hAnsi="Times New Roman"/>
      <w:b/>
      <w:bCs/>
      <w:sz w:val="48"/>
      <w:szCs w:val="48"/>
    </w:rPr>
  </w:style>
  <w:style w:type="paragraph" w:styleId="4">
    <w:name w:val="heading 4"/>
    <w:basedOn w:val="a"/>
    <w:next w:val="a1"/>
    <w:link w:val="40"/>
    <w:uiPriority w:val="9"/>
    <w:qFormat/>
    <w:pPr>
      <w:numPr>
        <w:ilvl w:val="3"/>
        <w:numId w:val="1"/>
      </w:numPr>
      <w:spacing w:before="280" w:after="280"/>
      <w:outlineLvl w:val="3"/>
    </w:pPr>
    <w:rPr>
      <w:rFonts w:ascii="Arial" w:hAnsi="Arial" w:cs="Arial"/>
      <w:b/>
      <w:bCs/>
      <w:color w:val="DC143C"/>
      <w:spacing w:val="-20"/>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rPr>
  </w:style>
  <w:style w:type="character" w:customStyle="1" w:styleId="40">
    <w:name w:val="Заголовок 4 Знак"/>
    <w:link w:val="4"/>
    <w:uiPriority w:val="9"/>
    <w:semiHidden/>
    <w:locked/>
    <w:rPr>
      <w:rFonts w:ascii="Calibri" w:eastAsia="Times New Roman" w:hAnsi="Calibri" w:cs="Times New Roman"/>
      <w:b/>
      <w:bCs/>
      <w:kern w:val="1"/>
      <w:sz w:val="28"/>
      <w:szCs w:val="28"/>
      <w:lang w:val="x-none"/>
    </w:rPr>
  </w:style>
  <w:style w:type="character" w:customStyle="1" w:styleId="WW8Num2z0">
    <w:name w:val="WW8Num2z0"/>
    <w:rPr>
      <w:rFonts w:ascii="Symbol" w:hAnsi="Symbol"/>
    </w:rPr>
  </w:style>
  <w:style w:type="character" w:customStyle="1" w:styleId="WW8Num4z0">
    <w:name w:val="WW8Num4z0"/>
    <w:rPr>
      <w:rFonts w:ascii="Symbol" w:hAnsi="Symbol"/>
    </w:rPr>
  </w:style>
  <w:style w:type="character" w:customStyle="1" w:styleId="WW8Num7z0">
    <w:name w:val="WW8Num7z0"/>
    <w:rPr>
      <w:rFonts w:ascii="Symbol" w:hAnsi="Symbol"/>
    </w:rPr>
  </w:style>
  <w:style w:type="character" w:customStyle="1" w:styleId="2">
    <w:name w:val="Основной шрифт абзаца2"/>
  </w:style>
  <w:style w:type="character" w:customStyle="1" w:styleId="WW8Num5z0">
    <w:name w:val="WW8Num5z0"/>
    <w:rPr>
      <w:rFonts w:ascii="Symbol" w:hAnsi="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styleId="a5">
    <w:name w:val="Hyperlink"/>
    <w:uiPriority w:val="99"/>
    <w:rPr>
      <w:rFonts w:cs="Times New Roman"/>
      <w:color w:val="000080"/>
      <w:u w:val="single"/>
    </w:rPr>
  </w:style>
  <w:style w:type="character" w:customStyle="1" w:styleId="a6">
    <w:name w:val="Маркеры списка"/>
    <w:rPr>
      <w:rFonts w:ascii="OpenSymbol" w:hAnsi="OpenSymbol"/>
    </w:rPr>
  </w:style>
  <w:style w:type="character" w:customStyle="1" w:styleId="a7">
    <w:name w:val="Символ нумерации"/>
  </w:style>
  <w:style w:type="character" w:customStyle="1" w:styleId="11">
    <w:name w:val="Основной шрифт абзаца1"/>
  </w:style>
  <w:style w:type="character" w:styleId="a8">
    <w:name w:val="Strong"/>
    <w:uiPriority w:val="22"/>
    <w:qFormat/>
    <w:rPr>
      <w:rFonts w:cs="Times New Roman"/>
      <w:b/>
      <w:bCs/>
    </w:rPr>
  </w:style>
  <w:style w:type="character" w:styleId="a9">
    <w:name w:val="page number"/>
    <w:uiPriority w:val="99"/>
    <w:rPr>
      <w:rFonts w:cs="Times New Roman"/>
    </w:rPr>
  </w:style>
  <w:style w:type="character" w:styleId="aa">
    <w:name w:val="FollowedHyperlink"/>
    <w:uiPriority w:val="99"/>
    <w:rPr>
      <w:rFonts w:cs="Times New Roman"/>
      <w:color w:val="800000"/>
      <w:u w:val="single"/>
    </w:rPr>
  </w:style>
  <w:style w:type="paragraph" w:customStyle="1" w:styleId="a0">
    <w:name w:val="Заголовок"/>
    <w:basedOn w:val="a"/>
    <w:next w:val="a1"/>
    <w:pPr>
      <w:keepNext/>
      <w:spacing w:before="240" w:after="120"/>
    </w:pPr>
    <w:rPr>
      <w:rFonts w:ascii="Arial" w:hAnsi="Arial" w:cs="Tahoma"/>
      <w:sz w:val="28"/>
      <w:szCs w:val="28"/>
    </w:rPr>
  </w:style>
  <w:style w:type="paragraph" w:styleId="a1">
    <w:name w:val="Body Text"/>
    <w:basedOn w:val="a"/>
    <w:link w:val="ab"/>
    <w:uiPriority w:val="99"/>
    <w:pPr>
      <w:spacing w:after="120"/>
    </w:pPr>
  </w:style>
  <w:style w:type="character" w:customStyle="1" w:styleId="ab">
    <w:name w:val="Основной текст Знак"/>
    <w:link w:val="a1"/>
    <w:uiPriority w:val="99"/>
    <w:semiHidden/>
    <w:locked/>
    <w:rPr>
      <w:rFonts w:cs="Times New Roman"/>
      <w:kern w:val="1"/>
      <w:sz w:val="24"/>
      <w:szCs w:val="24"/>
      <w:lang w:val="x-none"/>
    </w:rPr>
  </w:style>
  <w:style w:type="paragraph" w:styleId="ac">
    <w:name w:val="List"/>
    <w:basedOn w:val="a1"/>
    <w:uiPriority w:val="99"/>
    <w:rPr>
      <w:rFonts w:cs="Tahoma"/>
    </w:rPr>
  </w:style>
  <w:style w:type="paragraph" w:customStyle="1" w:styleId="20">
    <w:name w:val="Название2"/>
    <w:basedOn w:val="a"/>
    <w:pPr>
      <w:suppressLineNumbers/>
      <w:spacing w:before="120" w:after="120"/>
    </w:pPr>
    <w:rPr>
      <w:rFonts w:cs="Tahoma"/>
      <w:i/>
      <w:iCs/>
    </w:rPr>
  </w:style>
  <w:style w:type="paragraph" w:customStyle="1" w:styleId="21">
    <w:name w:val="Указатель2"/>
    <w:basedOn w:val="a"/>
    <w:pPr>
      <w:suppressLineNumbers/>
    </w:pPr>
    <w:rPr>
      <w:rFonts w:cs="Tahoma"/>
    </w:rPr>
  </w:style>
  <w:style w:type="paragraph" w:customStyle="1" w:styleId="12">
    <w:name w:val="Название1"/>
    <w:basedOn w:val="a"/>
    <w:pPr>
      <w:suppressLineNumbers/>
      <w:spacing w:before="120" w:after="120"/>
    </w:pPr>
    <w:rPr>
      <w:rFonts w:cs="Tahoma"/>
      <w:i/>
      <w:iCs/>
    </w:rPr>
  </w:style>
  <w:style w:type="paragraph" w:customStyle="1" w:styleId="13">
    <w:name w:val="Указатель1"/>
    <w:basedOn w:val="a"/>
    <w:pPr>
      <w:suppressLineNumbers/>
    </w:pPr>
    <w:rPr>
      <w:rFonts w:cs="Tahoma"/>
    </w:rPr>
  </w:style>
  <w:style w:type="paragraph" w:customStyle="1" w:styleId="ad">
    <w:name w:val="Содержимое списка"/>
    <w:basedOn w:val="a"/>
    <w:pPr>
      <w:ind w:left="567"/>
    </w:pPr>
  </w:style>
  <w:style w:type="paragraph" w:customStyle="1" w:styleId="ae">
    <w:name w:val="Заголовок списка"/>
    <w:basedOn w:val="a"/>
    <w:next w:val="ad"/>
  </w:style>
  <w:style w:type="paragraph" w:styleId="af">
    <w:name w:val="Normal (Web)"/>
    <w:basedOn w:val="a"/>
    <w:uiPriority w:val="99"/>
    <w:pPr>
      <w:spacing w:before="280" w:after="280"/>
      <w:jc w:val="both"/>
    </w:pPr>
    <w:rPr>
      <w:sz w:val="23"/>
      <w:szCs w:val="23"/>
    </w:rPr>
  </w:style>
  <w:style w:type="paragraph" w:customStyle="1" w:styleId="af0">
    <w:name w:val="Содержимое таблицы"/>
    <w:basedOn w:val="a"/>
    <w:pPr>
      <w:suppressLineNumbers/>
    </w:pPr>
  </w:style>
  <w:style w:type="paragraph" w:customStyle="1" w:styleId="af1">
    <w:name w:val="Заголовок таблицы"/>
    <w:basedOn w:val="af0"/>
    <w:pPr>
      <w:jc w:val="center"/>
    </w:pPr>
    <w:rPr>
      <w:b/>
      <w:bCs/>
    </w:rPr>
  </w:style>
  <w:style w:type="paragraph" w:customStyle="1" w:styleId="af2">
    <w:name w:val="Текст в заданном формате"/>
    <w:basedOn w:val="a"/>
    <w:rPr>
      <w:rFonts w:ascii="Courier New" w:hAnsi="Courier New" w:cs="Courier New"/>
      <w:sz w:val="20"/>
      <w:szCs w:val="20"/>
    </w:rPr>
  </w:style>
  <w:style w:type="paragraph" w:styleId="af3">
    <w:name w:val="footer"/>
    <w:basedOn w:val="a"/>
    <w:link w:val="af4"/>
    <w:uiPriority w:val="99"/>
    <w:pPr>
      <w:tabs>
        <w:tab w:val="center" w:pos="4677"/>
        <w:tab w:val="right" w:pos="9355"/>
      </w:tabs>
    </w:pPr>
  </w:style>
  <w:style w:type="character" w:customStyle="1" w:styleId="af4">
    <w:name w:val="Нижний колонтитул Знак"/>
    <w:link w:val="af3"/>
    <w:uiPriority w:val="99"/>
    <w:semiHidden/>
    <w:locked/>
    <w:rPr>
      <w:rFonts w:cs="Times New Roman"/>
      <w:kern w:val="1"/>
      <w:sz w:val="24"/>
      <w:szCs w:val="24"/>
      <w:lang w:val="x-none"/>
    </w:rPr>
  </w:style>
  <w:style w:type="paragraph" w:styleId="14">
    <w:name w:val="toc 1"/>
    <w:basedOn w:val="a"/>
    <w:next w:val="a"/>
    <w:uiPriority w:val="39"/>
    <w:pPr>
      <w:widowControl/>
      <w:suppressAutoHyphens w:val="0"/>
      <w:spacing w:line="360" w:lineRule="auto"/>
      <w:ind w:right="-2"/>
    </w:pPr>
    <w:rPr>
      <w:sz w:val="28"/>
      <w:szCs w:val="28"/>
    </w:rPr>
  </w:style>
  <w:style w:type="paragraph" w:styleId="22">
    <w:name w:val="toc 2"/>
    <w:basedOn w:val="a"/>
    <w:next w:val="a"/>
    <w:uiPriority w:val="39"/>
    <w:pPr>
      <w:widowControl/>
      <w:tabs>
        <w:tab w:val="right" w:leader="dot" w:pos="9060"/>
      </w:tabs>
      <w:suppressAutoHyphens w:val="0"/>
      <w:spacing w:line="360" w:lineRule="auto"/>
    </w:pPr>
  </w:style>
  <w:style w:type="paragraph" w:styleId="3">
    <w:name w:val="toc 3"/>
    <w:basedOn w:val="21"/>
    <w:uiPriority w:val="39"/>
    <w:pPr>
      <w:tabs>
        <w:tab w:val="right" w:leader="dot" w:pos="9071"/>
      </w:tabs>
      <w:ind w:left="566"/>
    </w:pPr>
  </w:style>
  <w:style w:type="paragraph" w:styleId="41">
    <w:name w:val="toc 4"/>
    <w:basedOn w:val="21"/>
    <w:uiPriority w:val="39"/>
    <w:pPr>
      <w:tabs>
        <w:tab w:val="right" w:leader="dot" w:pos="8788"/>
      </w:tabs>
      <w:ind w:left="849"/>
    </w:pPr>
  </w:style>
  <w:style w:type="paragraph" w:styleId="5">
    <w:name w:val="toc 5"/>
    <w:basedOn w:val="21"/>
    <w:uiPriority w:val="39"/>
    <w:pPr>
      <w:tabs>
        <w:tab w:val="right" w:leader="dot" w:pos="8505"/>
      </w:tabs>
      <w:ind w:left="1132"/>
    </w:pPr>
  </w:style>
  <w:style w:type="paragraph" w:styleId="6">
    <w:name w:val="toc 6"/>
    <w:basedOn w:val="21"/>
    <w:uiPriority w:val="39"/>
    <w:pPr>
      <w:tabs>
        <w:tab w:val="right" w:leader="dot" w:pos="8222"/>
      </w:tabs>
      <w:ind w:left="1415"/>
    </w:pPr>
  </w:style>
  <w:style w:type="paragraph" w:styleId="7">
    <w:name w:val="toc 7"/>
    <w:basedOn w:val="21"/>
    <w:uiPriority w:val="39"/>
    <w:pPr>
      <w:tabs>
        <w:tab w:val="right" w:leader="dot" w:pos="7939"/>
      </w:tabs>
      <w:ind w:left="1698"/>
    </w:pPr>
  </w:style>
  <w:style w:type="paragraph" w:styleId="8">
    <w:name w:val="toc 8"/>
    <w:basedOn w:val="21"/>
    <w:uiPriority w:val="39"/>
    <w:pPr>
      <w:tabs>
        <w:tab w:val="right" w:leader="dot" w:pos="7656"/>
      </w:tabs>
      <w:ind w:left="1981"/>
    </w:pPr>
  </w:style>
  <w:style w:type="paragraph" w:styleId="9">
    <w:name w:val="toc 9"/>
    <w:basedOn w:val="21"/>
    <w:uiPriority w:val="39"/>
    <w:pPr>
      <w:tabs>
        <w:tab w:val="right" w:leader="dot" w:pos="7373"/>
      </w:tabs>
      <w:ind w:left="2264"/>
    </w:pPr>
  </w:style>
  <w:style w:type="paragraph" w:customStyle="1" w:styleId="100">
    <w:name w:val="Оглавление 10"/>
    <w:basedOn w:val="21"/>
    <w:pPr>
      <w:tabs>
        <w:tab w:val="right" w:leader="dot" w:pos="7090"/>
      </w:tabs>
      <w:ind w:left="2547"/>
    </w:pPr>
  </w:style>
  <w:style w:type="paragraph" w:customStyle="1" w:styleId="af5">
    <w:name w:val="Содержимое врезки"/>
    <w:basedOn w:val="a1"/>
  </w:style>
  <w:style w:type="paragraph" w:styleId="af6">
    <w:name w:val="header"/>
    <w:basedOn w:val="a"/>
    <w:link w:val="af7"/>
    <w:uiPriority w:val="99"/>
    <w:pPr>
      <w:suppressLineNumbers/>
      <w:tabs>
        <w:tab w:val="center" w:pos="4818"/>
        <w:tab w:val="right" w:pos="9637"/>
      </w:tabs>
    </w:pPr>
  </w:style>
  <w:style w:type="character" w:customStyle="1" w:styleId="af7">
    <w:name w:val="Верхний колонтитул Знак"/>
    <w:link w:val="af6"/>
    <w:uiPriority w:val="99"/>
    <w:semiHidden/>
    <w:locked/>
    <w:rPr>
      <w:rFonts w:cs="Times New Roman"/>
      <w:kern w:val="1"/>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4216</Words>
  <Characters>24037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
  <LinksUpToDate>false</LinksUpToDate>
  <CharactersWithSpaces>28197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юлия</dc:creator>
  <cp:keywords/>
  <dc:description/>
  <cp:lastModifiedBy>admin</cp:lastModifiedBy>
  <cp:revision>2</cp:revision>
  <dcterms:created xsi:type="dcterms:W3CDTF">2014-03-08T15:06:00Z</dcterms:created>
  <dcterms:modified xsi:type="dcterms:W3CDTF">2014-03-08T15:06:00Z</dcterms:modified>
</cp:coreProperties>
</file>