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3AC9" w:rsidRPr="006B2D6F" w:rsidRDefault="00463AC9" w:rsidP="006B2D6F">
      <w:pPr>
        <w:shd w:val="clear" w:color="auto" w:fill="FFFFFF"/>
        <w:spacing w:line="360" w:lineRule="auto"/>
        <w:ind w:firstLine="709"/>
        <w:jc w:val="both"/>
        <w:rPr>
          <w:sz w:val="28"/>
          <w:szCs w:val="28"/>
        </w:rPr>
      </w:pPr>
      <w:r w:rsidRPr="006B2D6F">
        <w:rPr>
          <w:sz w:val="28"/>
          <w:szCs w:val="28"/>
        </w:rPr>
        <w:t>Содержание</w:t>
      </w:r>
    </w:p>
    <w:p w:rsidR="006B2D6F" w:rsidRDefault="006B2D6F" w:rsidP="006B2D6F">
      <w:pPr>
        <w:shd w:val="clear" w:color="auto" w:fill="FFFFFF"/>
        <w:spacing w:line="360" w:lineRule="auto"/>
        <w:ind w:firstLine="709"/>
        <w:jc w:val="both"/>
        <w:rPr>
          <w:sz w:val="28"/>
          <w:szCs w:val="28"/>
        </w:rPr>
      </w:pPr>
    </w:p>
    <w:p w:rsidR="006B2D6F" w:rsidRDefault="00463AC9" w:rsidP="006B2D6F">
      <w:pPr>
        <w:shd w:val="clear" w:color="auto" w:fill="FFFFFF"/>
        <w:spacing w:line="360" w:lineRule="auto"/>
        <w:jc w:val="both"/>
        <w:rPr>
          <w:sz w:val="28"/>
          <w:szCs w:val="28"/>
        </w:rPr>
      </w:pPr>
      <w:r w:rsidRPr="006B2D6F">
        <w:rPr>
          <w:sz w:val="28"/>
          <w:szCs w:val="28"/>
        </w:rPr>
        <w:t>Введение</w:t>
      </w:r>
    </w:p>
    <w:p w:rsidR="00463AC9" w:rsidRDefault="00463AC9" w:rsidP="006B2D6F">
      <w:pPr>
        <w:shd w:val="clear" w:color="auto" w:fill="FFFFFF"/>
        <w:spacing w:line="360" w:lineRule="auto"/>
        <w:jc w:val="both"/>
        <w:rPr>
          <w:sz w:val="28"/>
          <w:szCs w:val="28"/>
        </w:rPr>
      </w:pPr>
      <w:r w:rsidRPr="006B2D6F">
        <w:rPr>
          <w:sz w:val="28"/>
          <w:szCs w:val="28"/>
        </w:rPr>
        <w:t>1.</w:t>
      </w:r>
      <w:r w:rsidR="006B2D6F">
        <w:rPr>
          <w:sz w:val="28"/>
          <w:szCs w:val="28"/>
        </w:rPr>
        <w:t xml:space="preserve"> </w:t>
      </w:r>
      <w:r w:rsidRPr="006B2D6F">
        <w:rPr>
          <w:sz w:val="28"/>
          <w:szCs w:val="28"/>
        </w:rPr>
        <w:t>Характеристика основных положений учетной политики организации</w:t>
      </w:r>
      <w:r w:rsidR="006B2D6F">
        <w:rPr>
          <w:sz w:val="28"/>
          <w:szCs w:val="28"/>
        </w:rPr>
        <w:t>.</w:t>
      </w:r>
    </w:p>
    <w:p w:rsidR="00463AC9" w:rsidRDefault="00463AC9" w:rsidP="006B2D6F">
      <w:pPr>
        <w:shd w:val="clear" w:color="auto" w:fill="FFFFFF"/>
        <w:spacing w:line="360" w:lineRule="auto"/>
        <w:jc w:val="both"/>
        <w:rPr>
          <w:sz w:val="28"/>
          <w:szCs w:val="28"/>
        </w:rPr>
      </w:pPr>
      <w:r w:rsidRPr="006B2D6F">
        <w:rPr>
          <w:sz w:val="28"/>
          <w:szCs w:val="28"/>
        </w:rPr>
        <w:t>2.</w:t>
      </w:r>
      <w:r w:rsidR="006B2D6F">
        <w:rPr>
          <w:sz w:val="28"/>
          <w:szCs w:val="28"/>
        </w:rPr>
        <w:t xml:space="preserve"> </w:t>
      </w:r>
      <w:r w:rsidRPr="006B2D6F">
        <w:rPr>
          <w:sz w:val="28"/>
          <w:szCs w:val="28"/>
        </w:rPr>
        <w:t>Какие</w:t>
      </w:r>
      <w:r w:rsidR="006B2D6F">
        <w:rPr>
          <w:sz w:val="28"/>
          <w:szCs w:val="28"/>
        </w:rPr>
        <w:t xml:space="preserve"> </w:t>
      </w:r>
      <w:r w:rsidRPr="006B2D6F">
        <w:rPr>
          <w:sz w:val="28"/>
          <w:szCs w:val="28"/>
        </w:rPr>
        <w:t>основные хозяйственные операции составляют содержание деятельности малого предприятия и какими бухгалтерскими проводками они отражаются</w:t>
      </w:r>
      <w:r w:rsidR="006B2D6F">
        <w:rPr>
          <w:sz w:val="28"/>
          <w:szCs w:val="28"/>
        </w:rPr>
        <w:t>.</w:t>
      </w:r>
    </w:p>
    <w:p w:rsidR="00463AC9" w:rsidRPr="006B2D6F" w:rsidRDefault="00463AC9" w:rsidP="006B2D6F">
      <w:pPr>
        <w:shd w:val="clear" w:color="auto" w:fill="FFFFFF"/>
        <w:spacing w:line="360" w:lineRule="auto"/>
        <w:jc w:val="both"/>
        <w:rPr>
          <w:sz w:val="28"/>
          <w:szCs w:val="28"/>
        </w:rPr>
      </w:pPr>
      <w:r w:rsidRPr="006B2D6F">
        <w:rPr>
          <w:sz w:val="28"/>
          <w:szCs w:val="28"/>
        </w:rPr>
        <w:t>3.</w:t>
      </w:r>
      <w:r w:rsidR="006B2D6F">
        <w:rPr>
          <w:sz w:val="28"/>
          <w:szCs w:val="28"/>
        </w:rPr>
        <w:t xml:space="preserve"> </w:t>
      </w:r>
      <w:r w:rsidRPr="006B2D6F">
        <w:rPr>
          <w:sz w:val="28"/>
          <w:szCs w:val="28"/>
        </w:rPr>
        <w:t>Зад</w:t>
      </w:r>
      <w:r w:rsidR="006B2D6F">
        <w:rPr>
          <w:sz w:val="28"/>
          <w:szCs w:val="28"/>
        </w:rPr>
        <w:t>а</w:t>
      </w:r>
      <w:r w:rsidRPr="006B2D6F">
        <w:rPr>
          <w:sz w:val="28"/>
          <w:szCs w:val="28"/>
        </w:rPr>
        <w:t>ние №1</w:t>
      </w:r>
    </w:p>
    <w:p w:rsidR="00463AC9" w:rsidRPr="006B2D6F" w:rsidRDefault="00463AC9" w:rsidP="006B2D6F">
      <w:pPr>
        <w:shd w:val="clear" w:color="auto" w:fill="FFFFFF"/>
        <w:spacing w:line="360" w:lineRule="auto"/>
        <w:jc w:val="both"/>
        <w:rPr>
          <w:sz w:val="28"/>
          <w:szCs w:val="28"/>
        </w:rPr>
      </w:pPr>
      <w:r w:rsidRPr="006B2D6F">
        <w:rPr>
          <w:sz w:val="28"/>
          <w:szCs w:val="28"/>
        </w:rPr>
        <w:t>Список литературы</w:t>
      </w:r>
    </w:p>
    <w:p w:rsidR="00463AC9" w:rsidRPr="006B2D6F" w:rsidRDefault="00463AC9" w:rsidP="006B2D6F">
      <w:pPr>
        <w:shd w:val="clear" w:color="auto" w:fill="FFFFFF"/>
        <w:spacing w:line="360" w:lineRule="auto"/>
        <w:ind w:firstLine="709"/>
        <w:jc w:val="both"/>
        <w:rPr>
          <w:bCs/>
          <w:sz w:val="28"/>
          <w:szCs w:val="28"/>
        </w:rPr>
      </w:pPr>
    </w:p>
    <w:p w:rsidR="00463AC9" w:rsidRPr="006B2D6F" w:rsidRDefault="006B2D6F" w:rsidP="006B2D6F">
      <w:pPr>
        <w:shd w:val="clear" w:color="auto" w:fill="FFFFFF"/>
        <w:spacing w:line="360" w:lineRule="auto"/>
        <w:ind w:firstLine="709"/>
        <w:jc w:val="both"/>
        <w:rPr>
          <w:sz w:val="28"/>
          <w:szCs w:val="28"/>
        </w:rPr>
      </w:pPr>
      <w:r>
        <w:rPr>
          <w:sz w:val="28"/>
          <w:szCs w:val="28"/>
        </w:rPr>
        <w:br w:type="page"/>
      </w:r>
      <w:r w:rsidR="00463AC9" w:rsidRPr="006B2D6F">
        <w:rPr>
          <w:sz w:val="28"/>
          <w:szCs w:val="28"/>
        </w:rPr>
        <w:lastRenderedPageBreak/>
        <w:t>Введение</w:t>
      </w:r>
    </w:p>
    <w:p w:rsidR="00463AC9" w:rsidRPr="006B2D6F" w:rsidRDefault="00463AC9" w:rsidP="006B2D6F">
      <w:pPr>
        <w:shd w:val="clear" w:color="auto" w:fill="FFFFFF"/>
        <w:spacing w:line="360" w:lineRule="auto"/>
        <w:ind w:firstLine="709"/>
        <w:jc w:val="both"/>
        <w:rPr>
          <w:color w:val="000000"/>
          <w:sz w:val="28"/>
          <w:szCs w:val="28"/>
        </w:rPr>
      </w:pPr>
    </w:p>
    <w:p w:rsidR="00463AC9" w:rsidRPr="006B2D6F" w:rsidRDefault="00463AC9" w:rsidP="006B2D6F">
      <w:pPr>
        <w:spacing w:line="360" w:lineRule="auto"/>
        <w:ind w:firstLine="709"/>
        <w:jc w:val="both"/>
        <w:rPr>
          <w:sz w:val="28"/>
          <w:szCs w:val="28"/>
        </w:rPr>
      </w:pPr>
      <w:r w:rsidRPr="006B2D6F">
        <w:rPr>
          <w:sz w:val="28"/>
          <w:szCs w:val="28"/>
        </w:rPr>
        <w:t xml:space="preserve">СПК «Базинский» Бутурлинского района Нижегородской Области расположен юго-восточнее, в </w:t>
      </w:r>
      <w:smartTag w:uri="urn:schemas-microsoft-com:office:smarttags" w:element="metricconverter">
        <w:smartTagPr>
          <w:attr w:name="ProductID" w:val="130 км"/>
        </w:smartTagPr>
        <w:r w:rsidRPr="006B2D6F">
          <w:rPr>
            <w:sz w:val="28"/>
            <w:szCs w:val="28"/>
          </w:rPr>
          <w:t>130 км</w:t>
        </w:r>
      </w:smartTag>
      <w:r w:rsidRPr="006B2D6F">
        <w:rPr>
          <w:sz w:val="28"/>
          <w:szCs w:val="28"/>
        </w:rPr>
        <w:t xml:space="preserve"> от областного центра, города Нижний Новгород.</w:t>
      </w:r>
    </w:p>
    <w:p w:rsidR="00463AC9" w:rsidRPr="006B2D6F" w:rsidRDefault="00463AC9" w:rsidP="006B2D6F">
      <w:pPr>
        <w:pStyle w:val="ad"/>
        <w:spacing w:line="360" w:lineRule="auto"/>
        <w:rPr>
          <w:szCs w:val="28"/>
        </w:rPr>
      </w:pPr>
      <w:r w:rsidRPr="006B2D6F">
        <w:rPr>
          <w:szCs w:val="28"/>
        </w:rPr>
        <w:t>Административный и хозяйственный центр СПК «Базинский» расположен в самом поселке Бутурлино.</w:t>
      </w:r>
    </w:p>
    <w:p w:rsidR="00463AC9" w:rsidRPr="006B2D6F" w:rsidRDefault="00463AC9" w:rsidP="006B2D6F">
      <w:pPr>
        <w:pStyle w:val="ad"/>
        <w:spacing w:line="360" w:lineRule="auto"/>
        <w:rPr>
          <w:szCs w:val="28"/>
        </w:rPr>
      </w:pPr>
      <w:r w:rsidRPr="006B2D6F">
        <w:rPr>
          <w:szCs w:val="28"/>
        </w:rPr>
        <w:t>Транспортная связь с областным центом г. Нижний Новгород осуществляется по железной дороге Н. Новгород – Казань и автошосейной трассе</w:t>
      </w:r>
      <w:r w:rsidR="006B2D6F">
        <w:rPr>
          <w:szCs w:val="28"/>
        </w:rPr>
        <w:t xml:space="preserve"> </w:t>
      </w:r>
      <w:r w:rsidRPr="006B2D6F">
        <w:rPr>
          <w:szCs w:val="28"/>
        </w:rPr>
        <w:t>Н. Новгород – Гагино. Ближайшая железнодорожная станция «Смагино» находится в двух километрах от центральной усадьбы хозяйства.</w:t>
      </w:r>
    </w:p>
    <w:p w:rsidR="00463AC9" w:rsidRPr="006B2D6F" w:rsidRDefault="00463AC9" w:rsidP="006B2D6F">
      <w:pPr>
        <w:pStyle w:val="ad"/>
        <w:spacing w:line="360" w:lineRule="auto"/>
        <w:rPr>
          <w:szCs w:val="28"/>
        </w:rPr>
      </w:pPr>
      <w:r w:rsidRPr="006B2D6F">
        <w:rPr>
          <w:szCs w:val="28"/>
        </w:rPr>
        <w:t xml:space="preserve">СПК «Базинский» расположено в южной, степной зоне Нижегородской области. Агроклиматические условия даны по многолетним наблюдениям Арзамасской метеостанции, расположенной в </w:t>
      </w:r>
      <w:smartTag w:uri="urn:schemas-microsoft-com:office:smarttags" w:element="metricconverter">
        <w:smartTagPr>
          <w:attr w:name="ProductID" w:val="90 км"/>
        </w:smartTagPr>
        <w:r w:rsidRPr="006B2D6F">
          <w:rPr>
            <w:szCs w:val="28"/>
          </w:rPr>
          <w:t>90 км</w:t>
        </w:r>
      </w:smartTag>
      <w:r w:rsidRPr="006B2D6F">
        <w:rPr>
          <w:szCs w:val="28"/>
        </w:rPr>
        <w:t xml:space="preserve"> от рабочего поселка Бутурлино.</w:t>
      </w:r>
    </w:p>
    <w:p w:rsidR="00463AC9" w:rsidRPr="006B2D6F" w:rsidRDefault="00463AC9" w:rsidP="006B2D6F">
      <w:pPr>
        <w:pStyle w:val="ad"/>
        <w:spacing w:line="360" w:lineRule="auto"/>
        <w:rPr>
          <w:szCs w:val="28"/>
        </w:rPr>
      </w:pPr>
      <w:r w:rsidRPr="006B2D6F">
        <w:rPr>
          <w:szCs w:val="28"/>
        </w:rPr>
        <w:t>На склонах почвы выветрены, смыты, бедны влагой. Территория хозяйства сильно изрежена оврагами северно-западного направления. Все овраги имеют сток в реку Пьяна.</w:t>
      </w:r>
    </w:p>
    <w:p w:rsidR="00463AC9" w:rsidRDefault="00463AC9" w:rsidP="006B2D6F">
      <w:pPr>
        <w:pStyle w:val="ad"/>
        <w:spacing w:line="360" w:lineRule="auto"/>
        <w:rPr>
          <w:szCs w:val="28"/>
        </w:rPr>
      </w:pPr>
      <w:r w:rsidRPr="006B2D6F">
        <w:rPr>
          <w:szCs w:val="28"/>
        </w:rPr>
        <w:t>В последние годы в СПК «Базинский» незначительно уменьшились размеры землепользования, в том числе и площадь сельскохозяйственных угодий. Земельная площадь уменьшилась с выделением земельного участок в виде пая образованного предприятию по переработке сельскохозяйственной продукции ТОО «Бутурлинское». Эту ситуацию подтверждают данные, представленные таблицей 1.1.</w:t>
      </w:r>
    </w:p>
    <w:p w:rsidR="006B2D6F" w:rsidRPr="006B2D6F" w:rsidRDefault="006B2D6F" w:rsidP="006B2D6F">
      <w:pPr>
        <w:pStyle w:val="ad"/>
        <w:spacing w:line="360" w:lineRule="auto"/>
        <w:rPr>
          <w:szCs w:val="28"/>
        </w:rPr>
      </w:pPr>
    </w:p>
    <w:p w:rsidR="00463AC9" w:rsidRPr="006B2D6F" w:rsidRDefault="001532AC" w:rsidP="006B2D6F">
      <w:pPr>
        <w:pStyle w:val="ad"/>
        <w:spacing w:line="360" w:lineRule="auto"/>
        <w:rPr>
          <w:szCs w:val="28"/>
        </w:rPr>
      </w:pPr>
      <w:r>
        <w:rPr>
          <w:szCs w:val="28"/>
        </w:rPr>
        <w:br w:type="page"/>
      </w:r>
      <w:r w:rsidR="00463AC9" w:rsidRPr="006B2D6F">
        <w:rPr>
          <w:szCs w:val="28"/>
        </w:rPr>
        <w:t>Таблица 1.1 - Показатели размеров хозяйства</w:t>
      </w:r>
    </w:p>
    <w:tbl>
      <w:tblPr>
        <w:tblW w:w="0" w:type="auto"/>
        <w:tblInd w:w="367" w:type="dxa"/>
        <w:tblLayout w:type="fixed"/>
        <w:tblLook w:val="0000" w:firstRow="0" w:lastRow="0" w:firstColumn="0" w:lastColumn="0" w:noHBand="0" w:noVBand="0"/>
      </w:tblPr>
      <w:tblGrid>
        <w:gridCol w:w="3856"/>
        <w:gridCol w:w="1443"/>
        <w:gridCol w:w="1043"/>
        <w:gridCol w:w="1043"/>
        <w:gridCol w:w="1030"/>
      </w:tblGrid>
      <w:tr w:rsidR="00463AC9" w:rsidRPr="006B2D6F">
        <w:trPr>
          <w:cantSplit/>
          <w:trHeight w:hRule="exact" w:val="332"/>
        </w:trPr>
        <w:tc>
          <w:tcPr>
            <w:tcW w:w="3856" w:type="dxa"/>
            <w:vMerge w:val="restart"/>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p>
          <w:p w:rsidR="00463AC9" w:rsidRPr="006B2D6F" w:rsidRDefault="00463AC9" w:rsidP="006B2D6F">
            <w:pPr>
              <w:spacing w:line="360" w:lineRule="auto"/>
              <w:rPr>
                <w:sz w:val="20"/>
                <w:szCs w:val="20"/>
              </w:rPr>
            </w:pPr>
            <w:r w:rsidRPr="006B2D6F">
              <w:rPr>
                <w:sz w:val="20"/>
                <w:szCs w:val="20"/>
              </w:rPr>
              <w:t>Показатели</w:t>
            </w:r>
          </w:p>
        </w:tc>
        <w:tc>
          <w:tcPr>
            <w:tcW w:w="1443" w:type="dxa"/>
            <w:vMerge w:val="restart"/>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r w:rsidRPr="006B2D6F">
              <w:rPr>
                <w:sz w:val="20"/>
                <w:szCs w:val="20"/>
              </w:rPr>
              <w:t>Единица</w:t>
            </w:r>
          </w:p>
          <w:p w:rsidR="00463AC9" w:rsidRPr="006B2D6F" w:rsidRDefault="00463AC9" w:rsidP="006B2D6F">
            <w:pPr>
              <w:spacing w:line="360" w:lineRule="auto"/>
              <w:rPr>
                <w:sz w:val="20"/>
                <w:szCs w:val="20"/>
              </w:rPr>
            </w:pPr>
            <w:r w:rsidRPr="006B2D6F">
              <w:rPr>
                <w:sz w:val="20"/>
                <w:szCs w:val="20"/>
              </w:rPr>
              <w:t>измерения</w:t>
            </w:r>
          </w:p>
        </w:tc>
        <w:tc>
          <w:tcPr>
            <w:tcW w:w="3116"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6B2D6F">
            <w:pPr>
              <w:snapToGrid w:val="0"/>
              <w:spacing w:line="360" w:lineRule="auto"/>
              <w:rPr>
                <w:sz w:val="20"/>
                <w:szCs w:val="20"/>
              </w:rPr>
            </w:pPr>
            <w:r w:rsidRPr="006B2D6F">
              <w:rPr>
                <w:sz w:val="20"/>
                <w:szCs w:val="20"/>
              </w:rPr>
              <w:t>Годы</w:t>
            </w:r>
          </w:p>
        </w:tc>
      </w:tr>
      <w:tr w:rsidR="00463AC9" w:rsidRPr="006B2D6F">
        <w:trPr>
          <w:cantSplit/>
        </w:trPr>
        <w:tc>
          <w:tcPr>
            <w:tcW w:w="3856" w:type="dxa"/>
            <w:vMerge/>
            <w:tcBorders>
              <w:top w:val="single" w:sz="4" w:space="0" w:color="000000"/>
              <w:left w:val="single" w:sz="4" w:space="0" w:color="000000"/>
              <w:bottom w:val="single" w:sz="4" w:space="0" w:color="000000"/>
            </w:tcBorders>
          </w:tcPr>
          <w:p w:rsidR="00463AC9" w:rsidRPr="006B2D6F" w:rsidRDefault="00463AC9" w:rsidP="006B2D6F">
            <w:pPr>
              <w:spacing w:line="360" w:lineRule="auto"/>
              <w:rPr>
                <w:sz w:val="20"/>
                <w:szCs w:val="20"/>
              </w:rPr>
            </w:pPr>
          </w:p>
        </w:tc>
        <w:tc>
          <w:tcPr>
            <w:tcW w:w="1443" w:type="dxa"/>
            <w:vMerge/>
            <w:tcBorders>
              <w:top w:val="single" w:sz="4" w:space="0" w:color="000000"/>
              <w:left w:val="single" w:sz="4" w:space="0" w:color="000000"/>
              <w:bottom w:val="single" w:sz="4" w:space="0" w:color="000000"/>
            </w:tcBorders>
          </w:tcPr>
          <w:p w:rsidR="00463AC9" w:rsidRPr="006B2D6F" w:rsidRDefault="00463AC9" w:rsidP="006B2D6F">
            <w:pPr>
              <w:spacing w:line="360" w:lineRule="auto"/>
              <w:rPr>
                <w:sz w:val="20"/>
                <w:szCs w:val="20"/>
              </w:rPr>
            </w:pPr>
          </w:p>
        </w:tc>
        <w:tc>
          <w:tcPr>
            <w:tcW w:w="1043" w:type="dxa"/>
            <w:tcBorders>
              <w:top w:val="single" w:sz="4" w:space="0" w:color="000000"/>
              <w:left w:val="single" w:sz="4" w:space="0" w:color="000000"/>
              <w:bottom w:val="single" w:sz="4" w:space="0" w:color="000000"/>
            </w:tcBorders>
          </w:tcPr>
          <w:p w:rsidR="00463AC9" w:rsidRPr="006B2D6F" w:rsidRDefault="00463AC9" w:rsidP="006B2D6F">
            <w:pPr>
              <w:spacing w:line="360" w:lineRule="auto"/>
              <w:rPr>
                <w:sz w:val="20"/>
                <w:szCs w:val="20"/>
              </w:rPr>
            </w:pPr>
            <w:r w:rsidRPr="006B2D6F">
              <w:rPr>
                <w:sz w:val="20"/>
                <w:szCs w:val="20"/>
              </w:rPr>
              <w:t>2006</w:t>
            </w:r>
          </w:p>
        </w:tc>
        <w:tc>
          <w:tcPr>
            <w:tcW w:w="1043" w:type="dxa"/>
            <w:tcBorders>
              <w:top w:val="single" w:sz="4" w:space="0" w:color="000000"/>
              <w:left w:val="single" w:sz="4" w:space="0" w:color="000000"/>
              <w:bottom w:val="single" w:sz="4" w:space="0" w:color="000000"/>
            </w:tcBorders>
          </w:tcPr>
          <w:p w:rsidR="00463AC9" w:rsidRPr="006B2D6F" w:rsidRDefault="00463AC9" w:rsidP="006B2D6F">
            <w:pPr>
              <w:spacing w:line="360" w:lineRule="auto"/>
              <w:rPr>
                <w:sz w:val="20"/>
                <w:szCs w:val="20"/>
              </w:rPr>
            </w:pPr>
            <w:r w:rsidRPr="006B2D6F">
              <w:rPr>
                <w:sz w:val="20"/>
                <w:szCs w:val="20"/>
              </w:rPr>
              <w:t>2007</w:t>
            </w:r>
          </w:p>
        </w:tc>
        <w:tc>
          <w:tcPr>
            <w:tcW w:w="1030" w:type="dxa"/>
            <w:tcBorders>
              <w:top w:val="single" w:sz="4" w:space="0" w:color="000000"/>
              <w:left w:val="single" w:sz="4" w:space="0" w:color="000000"/>
              <w:bottom w:val="single" w:sz="4" w:space="0" w:color="000000"/>
              <w:right w:val="single" w:sz="4" w:space="0" w:color="000000"/>
            </w:tcBorders>
          </w:tcPr>
          <w:p w:rsidR="00463AC9" w:rsidRPr="006B2D6F" w:rsidRDefault="00463AC9" w:rsidP="006B2D6F">
            <w:pPr>
              <w:spacing w:line="360" w:lineRule="auto"/>
              <w:rPr>
                <w:sz w:val="20"/>
                <w:szCs w:val="20"/>
              </w:rPr>
            </w:pPr>
            <w:r w:rsidRPr="006B2D6F">
              <w:rPr>
                <w:sz w:val="20"/>
                <w:szCs w:val="20"/>
              </w:rPr>
              <w:t>2008</w:t>
            </w:r>
          </w:p>
        </w:tc>
      </w:tr>
      <w:tr w:rsidR="00463AC9" w:rsidRPr="006B2D6F">
        <w:trPr>
          <w:trHeight w:val="3520"/>
        </w:trPr>
        <w:tc>
          <w:tcPr>
            <w:tcW w:w="3856" w:type="dxa"/>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r w:rsidRPr="006B2D6F">
              <w:rPr>
                <w:sz w:val="20"/>
                <w:szCs w:val="20"/>
              </w:rPr>
              <w:t>Общая земельная пл.</w:t>
            </w:r>
          </w:p>
          <w:p w:rsidR="00463AC9" w:rsidRPr="006B2D6F" w:rsidRDefault="00463AC9" w:rsidP="006B2D6F">
            <w:pPr>
              <w:spacing w:line="360" w:lineRule="auto"/>
              <w:rPr>
                <w:sz w:val="20"/>
                <w:szCs w:val="20"/>
              </w:rPr>
            </w:pPr>
            <w:r w:rsidRPr="006B2D6F">
              <w:rPr>
                <w:sz w:val="20"/>
                <w:szCs w:val="20"/>
              </w:rPr>
              <w:t>В т.ч: пашня</w:t>
            </w:r>
          </w:p>
          <w:p w:rsidR="00463AC9" w:rsidRPr="006B2D6F" w:rsidRDefault="006B2D6F" w:rsidP="006B2D6F">
            <w:pPr>
              <w:spacing w:line="360" w:lineRule="auto"/>
              <w:rPr>
                <w:sz w:val="20"/>
                <w:szCs w:val="20"/>
              </w:rPr>
            </w:pPr>
            <w:r w:rsidRPr="006B2D6F">
              <w:rPr>
                <w:sz w:val="20"/>
                <w:szCs w:val="20"/>
              </w:rPr>
              <w:t xml:space="preserve"> </w:t>
            </w:r>
            <w:r w:rsidR="00463AC9" w:rsidRPr="006B2D6F">
              <w:rPr>
                <w:sz w:val="20"/>
                <w:szCs w:val="20"/>
              </w:rPr>
              <w:t>сенокосы</w:t>
            </w:r>
          </w:p>
          <w:p w:rsidR="00463AC9" w:rsidRPr="006B2D6F" w:rsidRDefault="006B2D6F" w:rsidP="006B2D6F">
            <w:pPr>
              <w:spacing w:line="360" w:lineRule="auto"/>
              <w:rPr>
                <w:sz w:val="20"/>
                <w:szCs w:val="20"/>
              </w:rPr>
            </w:pPr>
            <w:r w:rsidRPr="006B2D6F">
              <w:rPr>
                <w:sz w:val="20"/>
                <w:szCs w:val="20"/>
              </w:rPr>
              <w:t xml:space="preserve"> </w:t>
            </w:r>
            <w:r w:rsidR="00463AC9" w:rsidRPr="006B2D6F">
              <w:rPr>
                <w:sz w:val="20"/>
                <w:szCs w:val="20"/>
              </w:rPr>
              <w:t>пастбища</w:t>
            </w:r>
          </w:p>
          <w:p w:rsidR="00463AC9" w:rsidRPr="006B2D6F" w:rsidRDefault="00463AC9" w:rsidP="006B2D6F">
            <w:pPr>
              <w:spacing w:line="360" w:lineRule="auto"/>
              <w:rPr>
                <w:sz w:val="20"/>
                <w:szCs w:val="20"/>
              </w:rPr>
            </w:pPr>
            <w:r w:rsidRPr="006B2D6F">
              <w:rPr>
                <w:sz w:val="20"/>
                <w:szCs w:val="20"/>
              </w:rPr>
              <w:t>Среднегодовая численность работников</w:t>
            </w:r>
          </w:p>
          <w:p w:rsidR="00463AC9" w:rsidRPr="006B2D6F" w:rsidRDefault="00463AC9" w:rsidP="006B2D6F">
            <w:pPr>
              <w:spacing w:line="360" w:lineRule="auto"/>
              <w:rPr>
                <w:sz w:val="20"/>
                <w:szCs w:val="20"/>
              </w:rPr>
            </w:pPr>
            <w:r w:rsidRPr="006B2D6F">
              <w:rPr>
                <w:sz w:val="20"/>
                <w:szCs w:val="20"/>
              </w:rPr>
              <w:t>Стоимость ОПФ с/х назначения</w:t>
            </w:r>
          </w:p>
          <w:p w:rsidR="00463AC9" w:rsidRPr="006B2D6F" w:rsidRDefault="00463AC9" w:rsidP="006B2D6F">
            <w:pPr>
              <w:spacing w:line="360" w:lineRule="auto"/>
              <w:rPr>
                <w:sz w:val="20"/>
                <w:szCs w:val="20"/>
              </w:rPr>
            </w:pPr>
            <w:r w:rsidRPr="006B2D6F">
              <w:rPr>
                <w:sz w:val="20"/>
                <w:szCs w:val="20"/>
              </w:rPr>
              <w:t>Поголовье скота</w:t>
            </w:r>
            <w:r w:rsidR="006B2D6F" w:rsidRPr="006B2D6F">
              <w:rPr>
                <w:sz w:val="20"/>
                <w:szCs w:val="20"/>
              </w:rPr>
              <w:t xml:space="preserve"> </w:t>
            </w:r>
          </w:p>
          <w:p w:rsidR="00463AC9" w:rsidRPr="006B2D6F" w:rsidRDefault="00463AC9" w:rsidP="006B2D6F">
            <w:pPr>
              <w:spacing w:line="360" w:lineRule="auto"/>
              <w:rPr>
                <w:sz w:val="20"/>
                <w:szCs w:val="20"/>
              </w:rPr>
            </w:pPr>
            <w:r w:rsidRPr="006B2D6F">
              <w:rPr>
                <w:sz w:val="20"/>
                <w:szCs w:val="20"/>
              </w:rPr>
              <w:t>Количество тракторов</w:t>
            </w:r>
          </w:p>
        </w:tc>
        <w:tc>
          <w:tcPr>
            <w:tcW w:w="1443" w:type="dxa"/>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r w:rsidRPr="006B2D6F">
              <w:rPr>
                <w:sz w:val="20"/>
                <w:szCs w:val="20"/>
              </w:rPr>
              <w:t>га</w:t>
            </w:r>
          </w:p>
          <w:p w:rsidR="00463AC9" w:rsidRPr="006B2D6F" w:rsidRDefault="00463AC9" w:rsidP="006B2D6F">
            <w:pPr>
              <w:spacing w:line="360" w:lineRule="auto"/>
              <w:rPr>
                <w:sz w:val="20"/>
                <w:szCs w:val="20"/>
              </w:rPr>
            </w:pPr>
            <w:r w:rsidRPr="006B2D6F">
              <w:rPr>
                <w:sz w:val="20"/>
                <w:szCs w:val="20"/>
              </w:rPr>
              <w:t>га</w:t>
            </w:r>
          </w:p>
          <w:p w:rsidR="00463AC9" w:rsidRPr="006B2D6F" w:rsidRDefault="00463AC9" w:rsidP="006B2D6F">
            <w:pPr>
              <w:spacing w:line="360" w:lineRule="auto"/>
              <w:rPr>
                <w:sz w:val="20"/>
                <w:szCs w:val="20"/>
              </w:rPr>
            </w:pPr>
            <w:r w:rsidRPr="006B2D6F">
              <w:rPr>
                <w:sz w:val="20"/>
                <w:szCs w:val="20"/>
              </w:rPr>
              <w:t>га</w:t>
            </w:r>
          </w:p>
          <w:p w:rsidR="00463AC9" w:rsidRPr="006B2D6F" w:rsidRDefault="00463AC9" w:rsidP="006B2D6F">
            <w:pPr>
              <w:spacing w:line="360" w:lineRule="auto"/>
              <w:rPr>
                <w:sz w:val="20"/>
                <w:szCs w:val="20"/>
              </w:rPr>
            </w:pPr>
            <w:r w:rsidRPr="006B2D6F">
              <w:rPr>
                <w:sz w:val="20"/>
                <w:szCs w:val="20"/>
              </w:rPr>
              <w:t>га</w:t>
            </w:r>
          </w:p>
          <w:p w:rsidR="00463AC9" w:rsidRPr="006B2D6F" w:rsidRDefault="00463AC9" w:rsidP="006B2D6F">
            <w:pPr>
              <w:spacing w:line="360" w:lineRule="auto"/>
              <w:rPr>
                <w:sz w:val="20"/>
                <w:szCs w:val="20"/>
              </w:rPr>
            </w:pPr>
          </w:p>
          <w:p w:rsidR="00463AC9" w:rsidRPr="006B2D6F" w:rsidRDefault="00463AC9" w:rsidP="006B2D6F">
            <w:pPr>
              <w:spacing w:line="360" w:lineRule="auto"/>
              <w:rPr>
                <w:sz w:val="20"/>
                <w:szCs w:val="20"/>
              </w:rPr>
            </w:pPr>
            <w:r w:rsidRPr="006B2D6F">
              <w:rPr>
                <w:sz w:val="20"/>
                <w:szCs w:val="20"/>
              </w:rPr>
              <w:t>чел.</w:t>
            </w:r>
          </w:p>
          <w:p w:rsidR="00463AC9" w:rsidRPr="006B2D6F" w:rsidRDefault="00463AC9" w:rsidP="006B2D6F">
            <w:pPr>
              <w:spacing w:line="360" w:lineRule="auto"/>
              <w:rPr>
                <w:sz w:val="20"/>
                <w:szCs w:val="20"/>
              </w:rPr>
            </w:pPr>
            <w:r w:rsidRPr="006B2D6F">
              <w:rPr>
                <w:sz w:val="20"/>
                <w:szCs w:val="20"/>
              </w:rPr>
              <w:t>тыс. руб.</w:t>
            </w:r>
          </w:p>
          <w:p w:rsidR="00463AC9" w:rsidRPr="006B2D6F" w:rsidRDefault="00463AC9" w:rsidP="006B2D6F">
            <w:pPr>
              <w:spacing w:line="360" w:lineRule="auto"/>
              <w:rPr>
                <w:sz w:val="20"/>
                <w:szCs w:val="20"/>
              </w:rPr>
            </w:pPr>
            <w:r w:rsidRPr="006B2D6F">
              <w:rPr>
                <w:sz w:val="20"/>
                <w:szCs w:val="20"/>
              </w:rPr>
              <w:t>голов</w:t>
            </w:r>
          </w:p>
          <w:p w:rsidR="00463AC9" w:rsidRPr="006B2D6F" w:rsidRDefault="00463AC9" w:rsidP="006B2D6F">
            <w:pPr>
              <w:spacing w:line="360" w:lineRule="auto"/>
              <w:rPr>
                <w:sz w:val="20"/>
                <w:szCs w:val="20"/>
              </w:rPr>
            </w:pPr>
            <w:r w:rsidRPr="006B2D6F">
              <w:rPr>
                <w:sz w:val="20"/>
                <w:szCs w:val="20"/>
              </w:rPr>
              <w:t>шт.</w:t>
            </w:r>
          </w:p>
        </w:tc>
        <w:tc>
          <w:tcPr>
            <w:tcW w:w="1043" w:type="dxa"/>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r w:rsidRPr="006B2D6F">
              <w:rPr>
                <w:sz w:val="20"/>
                <w:szCs w:val="20"/>
              </w:rPr>
              <w:t>3822</w:t>
            </w:r>
          </w:p>
          <w:p w:rsidR="00463AC9" w:rsidRPr="006B2D6F" w:rsidRDefault="00463AC9" w:rsidP="006B2D6F">
            <w:pPr>
              <w:spacing w:line="360" w:lineRule="auto"/>
              <w:rPr>
                <w:sz w:val="20"/>
                <w:szCs w:val="20"/>
              </w:rPr>
            </w:pPr>
            <w:r w:rsidRPr="006B2D6F">
              <w:rPr>
                <w:sz w:val="20"/>
                <w:szCs w:val="20"/>
              </w:rPr>
              <w:t>2133</w:t>
            </w:r>
          </w:p>
          <w:p w:rsidR="00463AC9" w:rsidRPr="006B2D6F" w:rsidRDefault="00463AC9" w:rsidP="006B2D6F">
            <w:pPr>
              <w:spacing w:line="360" w:lineRule="auto"/>
              <w:rPr>
                <w:sz w:val="20"/>
                <w:szCs w:val="20"/>
              </w:rPr>
            </w:pPr>
            <w:r w:rsidRPr="006B2D6F">
              <w:rPr>
                <w:sz w:val="20"/>
                <w:szCs w:val="20"/>
              </w:rPr>
              <w:t>323</w:t>
            </w:r>
          </w:p>
          <w:p w:rsidR="00463AC9" w:rsidRPr="006B2D6F" w:rsidRDefault="00463AC9" w:rsidP="006B2D6F">
            <w:pPr>
              <w:spacing w:line="360" w:lineRule="auto"/>
              <w:rPr>
                <w:sz w:val="20"/>
                <w:szCs w:val="20"/>
              </w:rPr>
            </w:pPr>
            <w:r w:rsidRPr="006B2D6F">
              <w:rPr>
                <w:sz w:val="20"/>
                <w:szCs w:val="20"/>
              </w:rPr>
              <w:t>733</w:t>
            </w:r>
          </w:p>
          <w:p w:rsidR="00463AC9" w:rsidRPr="006B2D6F" w:rsidRDefault="00463AC9" w:rsidP="006B2D6F">
            <w:pPr>
              <w:spacing w:line="360" w:lineRule="auto"/>
              <w:rPr>
                <w:sz w:val="20"/>
                <w:szCs w:val="20"/>
              </w:rPr>
            </w:pPr>
          </w:p>
          <w:p w:rsidR="00463AC9" w:rsidRPr="006B2D6F" w:rsidRDefault="00463AC9" w:rsidP="006B2D6F">
            <w:pPr>
              <w:spacing w:line="360" w:lineRule="auto"/>
              <w:rPr>
                <w:sz w:val="20"/>
                <w:szCs w:val="20"/>
              </w:rPr>
            </w:pPr>
            <w:r w:rsidRPr="006B2D6F">
              <w:rPr>
                <w:sz w:val="20"/>
                <w:szCs w:val="20"/>
              </w:rPr>
              <w:t>173</w:t>
            </w:r>
          </w:p>
          <w:p w:rsidR="00463AC9" w:rsidRPr="006B2D6F" w:rsidRDefault="00463AC9" w:rsidP="006B2D6F">
            <w:pPr>
              <w:spacing w:line="360" w:lineRule="auto"/>
              <w:rPr>
                <w:sz w:val="20"/>
                <w:szCs w:val="20"/>
              </w:rPr>
            </w:pPr>
            <w:r w:rsidRPr="006B2D6F">
              <w:rPr>
                <w:sz w:val="20"/>
                <w:szCs w:val="20"/>
              </w:rPr>
              <w:t>18091</w:t>
            </w:r>
          </w:p>
          <w:p w:rsidR="00463AC9" w:rsidRPr="006B2D6F" w:rsidRDefault="00463AC9" w:rsidP="006B2D6F">
            <w:pPr>
              <w:spacing w:line="360" w:lineRule="auto"/>
              <w:rPr>
                <w:sz w:val="20"/>
                <w:szCs w:val="20"/>
              </w:rPr>
            </w:pPr>
            <w:r w:rsidRPr="006B2D6F">
              <w:rPr>
                <w:sz w:val="20"/>
                <w:szCs w:val="20"/>
              </w:rPr>
              <w:t>1788</w:t>
            </w:r>
          </w:p>
          <w:p w:rsidR="00463AC9" w:rsidRPr="006B2D6F" w:rsidRDefault="00463AC9" w:rsidP="006B2D6F">
            <w:pPr>
              <w:spacing w:line="360" w:lineRule="auto"/>
              <w:rPr>
                <w:sz w:val="20"/>
                <w:szCs w:val="20"/>
              </w:rPr>
            </w:pPr>
            <w:r w:rsidRPr="006B2D6F">
              <w:rPr>
                <w:sz w:val="20"/>
                <w:szCs w:val="20"/>
              </w:rPr>
              <w:t>26</w:t>
            </w:r>
          </w:p>
        </w:tc>
        <w:tc>
          <w:tcPr>
            <w:tcW w:w="1043" w:type="dxa"/>
            <w:tcBorders>
              <w:top w:val="single" w:sz="4" w:space="0" w:color="000000"/>
              <w:left w:val="single" w:sz="4" w:space="0" w:color="000000"/>
              <w:bottom w:val="single" w:sz="4" w:space="0" w:color="000000"/>
            </w:tcBorders>
          </w:tcPr>
          <w:p w:rsidR="00463AC9" w:rsidRPr="006B2D6F" w:rsidRDefault="00463AC9" w:rsidP="006B2D6F">
            <w:pPr>
              <w:snapToGrid w:val="0"/>
              <w:spacing w:line="360" w:lineRule="auto"/>
              <w:rPr>
                <w:sz w:val="20"/>
                <w:szCs w:val="20"/>
              </w:rPr>
            </w:pPr>
            <w:r w:rsidRPr="006B2D6F">
              <w:rPr>
                <w:sz w:val="20"/>
                <w:szCs w:val="20"/>
              </w:rPr>
              <w:t>3818</w:t>
            </w:r>
          </w:p>
          <w:p w:rsidR="00463AC9" w:rsidRPr="006B2D6F" w:rsidRDefault="00463AC9" w:rsidP="006B2D6F">
            <w:pPr>
              <w:spacing w:line="360" w:lineRule="auto"/>
              <w:rPr>
                <w:sz w:val="20"/>
                <w:szCs w:val="20"/>
              </w:rPr>
            </w:pPr>
            <w:r w:rsidRPr="006B2D6F">
              <w:rPr>
                <w:sz w:val="20"/>
                <w:szCs w:val="20"/>
              </w:rPr>
              <w:t>2138</w:t>
            </w:r>
          </w:p>
          <w:p w:rsidR="00463AC9" w:rsidRPr="006B2D6F" w:rsidRDefault="00463AC9" w:rsidP="006B2D6F">
            <w:pPr>
              <w:spacing w:line="360" w:lineRule="auto"/>
              <w:rPr>
                <w:sz w:val="20"/>
                <w:szCs w:val="20"/>
              </w:rPr>
            </w:pPr>
            <w:r w:rsidRPr="006B2D6F">
              <w:rPr>
                <w:sz w:val="20"/>
                <w:szCs w:val="20"/>
              </w:rPr>
              <w:t>324</w:t>
            </w:r>
          </w:p>
          <w:p w:rsidR="00463AC9" w:rsidRPr="006B2D6F" w:rsidRDefault="00463AC9" w:rsidP="006B2D6F">
            <w:pPr>
              <w:spacing w:line="360" w:lineRule="auto"/>
              <w:rPr>
                <w:sz w:val="20"/>
                <w:szCs w:val="20"/>
              </w:rPr>
            </w:pPr>
            <w:r w:rsidRPr="006B2D6F">
              <w:rPr>
                <w:sz w:val="20"/>
                <w:szCs w:val="20"/>
              </w:rPr>
              <w:t>735</w:t>
            </w:r>
          </w:p>
          <w:p w:rsidR="00463AC9" w:rsidRPr="006B2D6F" w:rsidRDefault="00463AC9" w:rsidP="006B2D6F">
            <w:pPr>
              <w:spacing w:line="360" w:lineRule="auto"/>
              <w:rPr>
                <w:sz w:val="20"/>
                <w:szCs w:val="20"/>
              </w:rPr>
            </w:pPr>
          </w:p>
          <w:p w:rsidR="00463AC9" w:rsidRPr="006B2D6F" w:rsidRDefault="00463AC9" w:rsidP="006B2D6F">
            <w:pPr>
              <w:spacing w:line="360" w:lineRule="auto"/>
              <w:rPr>
                <w:sz w:val="20"/>
                <w:szCs w:val="20"/>
              </w:rPr>
            </w:pPr>
            <w:r w:rsidRPr="006B2D6F">
              <w:rPr>
                <w:sz w:val="20"/>
                <w:szCs w:val="20"/>
              </w:rPr>
              <w:t>168</w:t>
            </w:r>
          </w:p>
          <w:p w:rsidR="00463AC9" w:rsidRPr="006B2D6F" w:rsidRDefault="00463AC9" w:rsidP="006B2D6F">
            <w:pPr>
              <w:spacing w:line="360" w:lineRule="auto"/>
              <w:rPr>
                <w:sz w:val="20"/>
                <w:szCs w:val="20"/>
              </w:rPr>
            </w:pPr>
            <w:r w:rsidRPr="006B2D6F">
              <w:rPr>
                <w:sz w:val="20"/>
                <w:szCs w:val="20"/>
              </w:rPr>
              <w:t>19188</w:t>
            </w:r>
          </w:p>
          <w:p w:rsidR="00463AC9" w:rsidRPr="006B2D6F" w:rsidRDefault="00463AC9" w:rsidP="006B2D6F">
            <w:pPr>
              <w:spacing w:line="360" w:lineRule="auto"/>
              <w:rPr>
                <w:sz w:val="20"/>
                <w:szCs w:val="20"/>
              </w:rPr>
            </w:pPr>
            <w:r w:rsidRPr="006B2D6F">
              <w:rPr>
                <w:sz w:val="20"/>
                <w:szCs w:val="20"/>
              </w:rPr>
              <w:t>1789</w:t>
            </w:r>
          </w:p>
          <w:p w:rsidR="00463AC9" w:rsidRPr="006B2D6F" w:rsidRDefault="00463AC9" w:rsidP="006B2D6F">
            <w:pPr>
              <w:spacing w:line="360" w:lineRule="auto"/>
              <w:rPr>
                <w:sz w:val="20"/>
                <w:szCs w:val="20"/>
              </w:rPr>
            </w:pPr>
            <w:r w:rsidRPr="006B2D6F">
              <w:rPr>
                <w:sz w:val="20"/>
                <w:szCs w:val="20"/>
              </w:rPr>
              <w:t>29</w:t>
            </w:r>
          </w:p>
        </w:tc>
        <w:tc>
          <w:tcPr>
            <w:tcW w:w="1030" w:type="dxa"/>
            <w:tcBorders>
              <w:top w:val="single" w:sz="4" w:space="0" w:color="000000"/>
              <w:left w:val="single" w:sz="4" w:space="0" w:color="000000"/>
              <w:bottom w:val="single" w:sz="4" w:space="0" w:color="000000"/>
              <w:right w:val="single" w:sz="4" w:space="0" w:color="000000"/>
            </w:tcBorders>
          </w:tcPr>
          <w:p w:rsidR="00463AC9" w:rsidRPr="006B2D6F" w:rsidRDefault="00463AC9" w:rsidP="006B2D6F">
            <w:pPr>
              <w:snapToGrid w:val="0"/>
              <w:spacing w:line="360" w:lineRule="auto"/>
              <w:rPr>
                <w:sz w:val="20"/>
                <w:szCs w:val="20"/>
              </w:rPr>
            </w:pPr>
            <w:r w:rsidRPr="006B2D6F">
              <w:rPr>
                <w:sz w:val="20"/>
                <w:szCs w:val="20"/>
              </w:rPr>
              <w:t>3818</w:t>
            </w:r>
          </w:p>
          <w:p w:rsidR="00463AC9" w:rsidRPr="006B2D6F" w:rsidRDefault="00463AC9" w:rsidP="006B2D6F">
            <w:pPr>
              <w:spacing w:line="360" w:lineRule="auto"/>
              <w:rPr>
                <w:sz w:val="20"/>
                <w:szCs w:val="20"/>
              </w:rPr>
            </w:pPr>
            <w:r w:rsidRPr="006B2D6F">
              <w:rPr>
                <w:sz w:val="20"/>
                <w:szCs w:val="20"/>
              </w:rPr>
              <w:t>2138</w:t>
            </w:r>
          </w:p>
          <w:p w:rsidR="00463AC9" w:rsidRPr="006B2D6F" w:rsidRDefault="00463AC9" w:rsidP="006B2D6F">
            <w:pPr>
              <w:spacing w:line="360" w:lineRule="auto"/>
              <w:rPr>
                <w:sz w:val="20"/>
                <w:szCs w:val="20"/>
              </w:rPr>
            </w:pPr>
            <w:r w:rsidRPr="006B2D6F">
              <w:rPr>
                <w:sz w:val="20"/>
                <w:szCs w:val="20"/>
              </w:rPr>
              <w:t>240</w:t>
            </w:r>
          </w:p>
          <w:p w:rsidR="00463AC9" w:rsidRPr="006B2D6F" w:rsidRDefault="00463AC9" w:rsidP="006B2D6F">
            <w:pPr>
              <w:spacing w:line="360" w:lineRule="auto"/>
              <w:rPr>
                <w:sz w:val="20"/>
                <w:szCs w:val="20"/>
              </w:rPr>
            </w:pPr>
            <w:r w:rsidRPr="006B2D6F">
              <w:rPr>
                <w:sz w:val="20"/>
                <w:szCs w:val="20"/>
              </w:rPr>
              <w:t>863</w:t>
            </w:r>
          </w:p>
          <w:p w:rsidR="00463AC9" w:rsidRPr="006B2D6F" w:rsidRDefault="00463AC9" w:rsidP="006B2D6F">
            <w:pPr>
              <w:spacing w:line="360" w:lineRule="auto"/>
              <w:rPr>
                <w:sz w:val="20"/>
                <w:szCs w:val="20"/>
              </w:rPr>
            </w:pPr>
          </w:p>
          <w:p w:rsidR="00463AC9" w:rsidRPr="006B2D6F" w:rsidRDefault="00463AC9" w:rsidP="006B2D6F">
            <w:pPr>
              <w:spacing w:line="360" w:lineRule="auto"/>
              <w:rPr>
                <w:sz w:val="20"/>
                <w:szCs w:val="20"/>
              </w:rPr>
            </w:pPr>
            <w:r w:rsidRPr="006B2D6F">
              <w:rPr>
                <w:sz w:val="20"/>
                <w:szCs w:val="20"/>
              </w:rPr>
              <w:t>167</w:t>
            </w:r>
          </w:p>
          <w:p w:rsidR="00463AC9" w:rsidRPr="006B2D6F" w:rsidRDefault="00463AC9" w:rsidP="006B2D6F">
            <w:pPr>
              <w:spacing w:line="360" w:lineRule="auto"/>
              <w:rPr>
                <w:sz w:val="20"/>
                <w:szCs w:val="20"/>
              </w:rPr>
            </w:pPr>
            <w:r w:rsidRPr="006B2D6F">
              <w:rPr>
                <w:sz w:val="20"/>
                <w:szCs w:val="20"/>
              </w:rPr>
              <w:t>22193</w:t>
            </w:r>
          </w:p>
          <w:p w:rsidR="00463AC9" w:rsidRPr="006B2D6F" w:rsidRDefault="00463AC9" w:rsidP="006B2D6F">
            <w:pPr>
              <w:spacing w:line="360" w:lineRule="auto"/>
              <w:rPr>
                <w:sz w:val="20"/>
                <w:szCs w:val="20"/>
              </w:rPr>
            </w:pPr>
            <w:r w:rsidRPr="006B2D6F">
              <w:rPr>
                <w:sz w:val="20"/>
                <w:szCs w:val="20"/>
              </w:rPr>
              <w:t>1837</w:t>
            </w:r>
          </w:p>
          <w:p w:rsidR="00463AC9" w:rsidRPr="006B2D6F" w:rsidRDefault="00463AC9" w:rsidP="006B2D6F">
            <w:pPr>
              <w:spacing w:line="360" w:lineRule="auto"/>
              <w:rPr>
                <w:sz w:val="20"/>
                <w:szCs w:val="20"/>
              </w:rPr>
            </w:pPr>
            <w:r w:rsidRPr="006B2D6F">
              <w:rPr>
                <w:sz w:val="20"/>
                <w:szCs w:val="20"/>
              </w:rPr>
              <w:t>29</w:t>
            </w:r>
          </w:p>
        </w:tc>
      </w:tr>
    </w:tbl>
    <w:p w:rsidR="00463AC9" w:rsidRPr="006B2D6F" w:rsidRDefault="00463AC9" w:rsidP="006B2D6F">
      <w:pPr>
        <w:spacing w:line="360" w:lineRule="auto"/>
        <w:ind w:firstLine="709"/>
        <w:jc w:val="both"/>
        <w:rPr>
          <w:sz w:val="28"/>
        </w:rPr>
      </w:pPr>
    </w:p>
    <w:p w:rsidR="00463AC9" w:rsidRPr="006B2D6F" w:rsidRDefault="00463AC9" w:rsidP="006B2D6F">
      <w:pPr>
        <w:pStyle w:val="ad"/>
        <w:spacing w:line="360" w:lineRule="auto"/>
        <w:rPr>
          <w:szCs w:val="28"/>
        </w:rPr>
      </w:pPr>
      <w:r w:rsidRPr="006B2D6F">
        <w:rPr>
          <w:szCs w:val="28"/>
        </w:rPr>
        <w:t xml:space="preserve">Из таблицы 1.1 видно, что общая земельная площадь хозяйства практически существенно не меняется за рассматриваемые годы, изменения происходят лишь в структуре земельной площади. В 2007 году на </w:t>
      </w:r>
      <w:smartTag w:uri="urn:schemas-microsoft-com:office:smarttags" w:element="metricconverter">
        <w:smartTagPr>
          <w:attr w:name="ProductID" w:val="5 га"/>
        </w:smartTagPr>
        <w:r w:rsidRPr="006B2D6F">
          <w:rPr>
            <w:szCs w:val="28"/>
          </w:rPr>
          <w:t>5 га</w:t>
        </w:r>
      </w:smartTag>
      <w:r w:rsidRPr="006B2D6F">
        <w:rPr>
          <w:szCs w:val="28"/>
        </w:rPr>
        <w:t xml:space="preserve"> увеличилась площадь пашен, и в дальнейшем остается на уровне </w:t>
      </w:r>
      <w:smartTag w:uri="urn:schemas-microsoft-com:office:smarttags" w:element="metricconverter">
        <w:smartTagPr>
          <w:attr w:name="ProductID" w:val="2138 га"/>
        </w:smartTagPr>
        <w:r w:rsidRPr="006B2D6F">
          <w:rPr>
            <w:szCs w:val="28"/>
          </w:rPr>
          <w:t>2138 га</w:t>
        </w:r>
      </w:smartTag>
      <w:r w:rsidRPr="006B2D6F">
        <w:rPr>
          <w:szCs w:val="28"/>
        </w:rPr>
        <w:t xml:space="preserve">. Сенокосы в 2007 году увеличились на </w:t>
      </w:r>
      <w:smartTag w:uri="urn:schemas-microsoft-com:office:smarttags" w:element="metricconverter">
        <w:smartTagPr>
          <w:attr w:name="ProductID" w:val="1 га"/>
        </w:smartTagPr>
        <w:r w:rsidRPr="006B2D6F">
          <w:rPr>
            <w:szCs w:val="28"/>
          </w:rPr>
          <w:t>1 га</w:t>
        </w:r>
      </w:smartTag>
      <w:r w:rsidRPr="006B2D6F">
        <w:rPr>
          <w:szCs w:val="28"/>
        </w:rPr>
        <w:t xml:space="preserve">, а в 2008 году еще на </w:t>
      </w:r>
      <w:smartTag w:uri="urn:schemas-microsoft-com:office:smarttags" w:element="metricconverter">
        <w:smartTagPr>
          <w:attr w:name="ProductID" w:val="6 га"/>
        </w:smartTagPr>
        <w:r w:rsidRPr="006B2D6F">
          <w:rPr>
            <w:szCs w:val="28"/>
          </w:rPr>
          <w:t>6 га</w:t>
        </w:r>
      </w:smartTag>
      <w:r w:rsidRPr="006B2D6F">
        <w:rPr>
          <w:szCs w:val="28"/>
        </w:rPr>
        <w:t xml:space="preserve">. Площадь пастбищ в 2007 году выросла на </w:t>
      </w:r>
      <w:smartTag w:uri="urn:schemas-microsoft-com:office:smarttags" w:element="metricconverter">
        <w:smartTagPr>
          <w:attr w:name="ProductID" w:val="2 га"/>
        </w:smartTagPr>
        <w:r w:rsidRPr="006B2D6F">
          <w:rPr>
            <w:szCs w:val="28"/>
          </w:rPr>
          <w:t>2 га</w:t>
        </w:r>
      </w:smartTag>
      <w:r w:rsidRPr="006B2D6F">
        <w:rPr>
          <w:szCs w:val="28"/>
        </w:rPr>
        <w:t xml:space="preserve">, а в 2008 году на </w:t>
      </w:r>
      <w:smartTag w:uri="urn:schemas-microsoft-com:office:smarttags" w:element="metricconverter">
        <w:smartTagPr>
          <w:attr w:name="ProductID" w:val="128 га"/>
        </w:smartTagPr>
        <w:r w:rsidRPr="006B2D6F">
          <w:rPr>
            <w:szCs w:val="28"/>
          </w:rPr>
          <w:t>128 га</w:t>
        </w:r>
      </w:smartTag>
      <w:r w:rsidRPr="006B2D6F">
        <w:rPr>
          <w:szCs w:val="28"/>
        </w:rPr>
        <w:t>. Эти увеличения произошли за счет</w:t>
      </w:r>
      <w:r w:rsidR="006B2D6F">
        <w:rPr>
          <w:szCs w:val="28"/>
        </w:rPr>
        <w:t xml:space="preserve"> </w:t>
      </w:r>
      <w:r w:rsidRPr="006B2D6F">
        <w:rPr>
          <w:szCs w:val="28"/>
        </w:rPr>
        <w:t>уменьшения лесов, кустарниковых насаждений и других земель. Среднегодовая численность работников чуть снижается на протяжении трёх анализируемых года, но это существенно не влияет на деятельность хозяйства. Текучка работников связана с нарушениями работниками трудовой дисциплины. Стоимость ОПФ с/х назначения все время растет, что связано с приобретением с/х техники, в том числе тракторов. Поголовье скота увеличивается, но не значительно. Это связано с политикой руководства предприятия об увеличении поголовья скота для расширения производства.</w:t>
      </w:r>
    </w:p>
    <w:p w:rsidR="00463AC9" w:rsidRPr="006B2D6F" w:rsidRDefault="00463AC9" w:rsidP="006B2D6F">
      <w:pPr>
        <w:pStyle w:val="2"/>
        <w:tabs>
          <w:tab w:val="left" w:pos="0"/>
        </w:tabs>
        <w:spacing w:before="0" w:after="0" w:line="360" w:lineRule="auto"/>
        <w:ind w:firstLine="709"/>
        <w:jc w:val="both"/>
        <w:rPr>
          <w:b w:val="0"/>
          <w:bCs w:val="0"/>
          <w:sz w:val="28"/>
          <w:szCs w:val="28"/>
        </w:rPr>
      </w:pPr>
      <w:r w:rsidRPr="006B2D6F">
        <w:rPr>
          <w:b w:val="0"/>
          <w:bCs w:val="0"/>
          <w:sz w:val="28"/>
          <w:szCs w:val="28"/>
        </w:rPr>
        <w:t>СПК «Базинский» Бутурлинского района Нижегородской области является коммерческим предприятием. Согласно ст. 109 ГК РФ(1) имущество, находящееся в собственности производственного кооператива, делится на паи его членов в соответствии с уставом кооператива. Уставом может быть установлено, что определенная часть принадлежащего кооперативу имущества составляет неделимые фонды, используемые на цели, определенные уставом. Решение об образовании неделимых фондов принимается членами кооператива единогласно, если иное не предусмотрено уставом кооператива.</w:t>
      </w:r>
    </w:p>
    <w:p w:rsidR="00463AC9" w:rsidRPr="006B2D6F" w:rsidRDefault="00463AC9" w:rsidP="006B2D6F">
      <w:pPr>
        <w:pStyle w:val="ad"/>
        <w:spacing w:line="360" w:lineRule="auto"/>
        <w:rPr>
          <w:szCs w:val="28"/>
        </w:rPr>
      </w:pPr>
      <w:r w:rsidRPr="006B2D6F">
        <w:rPr>
          <w:szCs w:val="28"/>
        </w:rPr>
        <w:t>Член кооператива обязан внести к моменту регистрации кооператива не менее 10 %</w:t>
      </w:r>
      <w:r w:rsidR="006B2D6F">
        <w:rPr>
          <w:szCs w:val="28"/>
        </w:rPr>
        <w:t xml:space="preserve"> </w:t>
      </w:r>
      <w:r w:rsidRPr="006B2D6F">
        <w:rPr>
          <w:szCs w:val="28"/>
        </w:rPr>
        <w:t>паевого взноса, а остальную часть – в течение года с момента регистрации.</w:t>
      </w:r>
    </w:p>
    <w:p w:rsidR="00463AC9" w:rsidRPr="006B2D6F" w:rsidRDefault="00463AC9" w:rsidP="006B2D6F">
      <w:pPr>
        <w:spacing w:line="360" w:lineRule="auto"/>
        <w:ind w:firstLine="709"/>
        <w:jc w:val="both"/>
        <w:rPr>
          <w:sz w:val="28"/>
          <w:szCs w:val="28"/>
        </w:rPr>
      </w:pPr>
      <w:r w:rsidRPr="006B2D6F">
        <w:rPr>
          <w:sz w:val="28"/>
          <w:szCs w:val="28"/>
        </w:rPr>
        <w:t>Кооператив не вправе выпускать акции.</w:t>
      </w:r>
    </w:p>
    <w:p w:rsidR="00463AC9" w:rsidRPr="006B2D6F" w:rsidRDefault="00463AC9" w:rsidP="006B2D6F">
      <w:pPr>
        <w:spacing w:line="360" w:lineRule="auto"/>
        <w:ind w:firstLine="709"/>
        <w:jc w:val="both"/>
        <w:rPr>
          <w:sz w:val="28"/>
          <w:szCs w:val="28"/>
        </w:rPr>
      </w:pPr>
      <w:r w:rsidRPr="006B2D6F">
        <w:rPr>
          <w:sz w:val="28"/>
          <w:szCs w:val="28"/>
        </w:rPr>
        <w:t>Прибыль кооператива распределяется между его членами в соответствии с их трудовым участием, если иной порядок не предусмотрен законом или уставом кооператива.</w:t>
      </w:r>
    </w:p>
    <w:p w:rsidR="00463AC9" w:rsidRPr="006B2D6F" w:rsidRDefault="00463AC9" w:rsidP="006B2D6F">
      <w:pPr>
        <w:spacing w:line="360" w:lineRule="auto"/>
        <w:ind w:firstLine="709"/>
        <w:jc w:val="both"/>
        <w:rPr>
          <w:sz w:val="28"/>
          <w:szCs w:val="28"/>
        </w:rPr>
      </w:pPr>
      <w:r w:rsidRPr="006B2D6F">
        <w:rPr>
          <w:sz w:val="28"/>
          <w:szCs w:val="28"/>
        </w:rPr>
        <w:t>В таком же порядке распределяется имущество, оставшееся после ликвидации кооператива и удовлетворения требований его кредиторов.</w:t>
      </w:r>
    </w:p>
    <w:p w:rsidR="00463AC9" w:rsidRPr="006B2D6F" w:rsidRDefault="00463AC9" w:rsidP="006B2D6F">
      <w:pPr>
        <w:spacing w:line="360" w:lineRule="auto"/>
        <w:ind w:firstLine="709"/>
        <w:jc w:val="both"/>
        <w:rPr>
          <w:sz w:val="28"/>
          <w:szCs w:val="28"/>
        </w:rPr>
      </w:pPr>
      <w:r w:rsidRPr="006B2D6F">
        <w:rPr>
          <w:sz w:val="28"/>
          <w:szCs w:val="28"/>
        </w:rPr>
        <w:t>Согласно ст. 108 ГК РФ (1) учредительным документом производственного кооператива является его устав, утвержденный общим собранием его членов. Устав кооператива должен содержать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прибылей и убытков кооператива, о размере и условиях субсидиарной ответственности его членов по домам кооператива; о составе и компетенции органов управления кооперативом и порядке принятия ими решений. Число членов кооператива не должно быть менее пяти.</w:t>
      </w:r>
    </w:p>
    <w:p w:rsidR="00463AC9" w:rsidRPr="006B2D6F" w:rsidRDefault="00463AC9" w:rsidP="006B2D6F">
      <w:pPr>
        <w:spacing w:line="360" w:lineRule="auto"/>
        <w:ind w:firstLine="709"/>
        <w:jc w:val="both"/>
        <w:rPr>
          <w:sz w:val="28"/>
          <w:szCs w:val="28"/>
        </w:rPr>
      </w:pPr>
      <w:r w:rsidRPr="006B2D6F">
        <w:rPr>
          <w:sz w:val="28"/>
          <w:szCs w:val="28"/>
        </w:rPr>
        <w:t>Согласно ст. 110 ГК РФ высшим органом управления является общее собрание его членов.</w:t>
      </w:r>
    </w:p>
    <w:p w:rsidR="00463AC9" w:rsidRPr="006B2D6F" w:rsidRDefault="00463AC9" w:rsidP="006B2D6F">
      <w:pPr>
        <w:spacing w:line="360" w:lineRule="auto"/>
        <w:ind w:firstLine="709"/>
        <w:jc w:val="both"/>
        <w:rPr>
          <w:sz w:val="28"/>
        </w:rPr>
      </w:pPr>
      <w:r w:rsidRPr="006B2D6F">
        <w:rPr>
          <w:sz w:val="28"/>
          <w:szCs w:val="28"/>
        </w:rPr>
        <w:t xml:space="preserve">Исполнительными органами кооператива являются правления или председатель. Они осуществляют текущее руководство кооператива и подотчетны общему собранию членов кооператива. Член кооператива имеет один голос </w:t>
      </w:r>
      <w:r w:rsidRPr="006B2D6F">
        <w:rPr>
          <w:sz w:val="28"/>
        </w:rPr>
        <w:t>при принятии решений общим собранием.</w:t>
      </w:r>
    </w:p>
    <w:p w:rsidR="00463AC9" w:rsidRPr="006B2D6F" w:rsidRDefault="00463AC9" w:rsidP="006B2D6F">
      <w:pPr>
        <w:spacing w:line="360" w:lineRule="auto"/>
        <w:ind w:firstLine="709"/>
        <w:jc w:val="both"/>
        <w:rPr>
          <w:sz w:val="28"/>
        </w:rPr>
      </w:pPr>
      <w:r w:rsidRPr="006B2D6F">
        <w:rPr>
          <w:sz w:val="28"/>
        </w:rPr>
        <w:t>В</w:t>
      </w:r>
      <w:r w:rsidR="006B2D6F">
        <w:rPr>
          <w:sz w:val="28"/>
        </w:rPr>
        <w:t xml:space="preserve"> </w:t>
      </w:r>
      <w:r w:rsidRPr="006B2D6F">
        <w:rPr>
          <w:sz w:val="28"/>
        </w:rPr>
        <w:t>своей</w:t>
      </w:r>
      <w:r w:rsidR="006B2D6F">
        <w:rPr>
          <w:sz w:val="28"/>
        </w:rPr>
        <w:t xml:space="preserve"> </w:t>
      </w:r>
      <w:r w:rsidRPr="006B2D6F">
        <w:rPr>
          <w:sz w:val="28"/>
        </w:rPr>
        <w:t>деятельности</w:t>
      </w:r>
      <w:r w:rsidR="006B2D6F">
        <w:rPr>
          <w:sz w:val="28"/>
        </w:rPr>
        <w:t xml:space="preserve"> </w:t>
      </w:r>
      <w:r w:rsidRPr="006B2D6F">
        <w:rPr>
          <w:sz w:val="28"/>
        </w:rPr>
        <w:t>СПК</w:t>
      </w:r>
      <w:r w:rsidR="006B2D6F">
        <w:rPr>
          <w:sz w:val="28"/>
        </w:rPr>
        <w:t xml:space="preserve"> </w:t>
      </w:r>
      <w:r w:rsidRPr="006B2D6F">
        <w:rPr>
          <w:sz w:val="28"/>
        </w:rPr>
        <w:t>«Базинский»</w:t>
      </w:r>
      <w:r w:rsidR="006B2D6F">
        <w:rPr>
          <w:sz w:val="28"/>
        </w:rPr>
        <w:t xml:space="preserve"> </w:t>
      </w:r>
      <w:r w:rsidRPr="006B2D6F">
        <w:rPr>
          <w:sz w:val="28"/>
        </w:rPr>
        <w:t>руководствуется</w:t>
      </w:r>
      <w:r w:rsidR="006B2D6F">
        <w:rPr>
          <w:sz w:val="28"/>
        </w:rPr>
        <w:t xml:space="preserve"> </w:t>
      </w:r>
      <w:r w:rsidRPr="006B2D6F">
        <w:rPr>
          <w:sz w:val="28"/>
        </w:rPr>
        <w:t>Федеральным</w:t>
      </w:r>
      <w:r w:rsidR="006B2D6F">
        <w:rPr>
          <w:sz w:val="28"/>
        </w:rPr>
        <w:t xml:space="preserve"> </w:t>
      </w:r>
      <w:r w:rsidRPr="006B2D6F">
        <w:rPr>
          <w:sz w:val="28"/>
        </w:rPr>
        <w:t>законом</w:t>
      </w:r>
      <w:r w:rsidR="006B2D6F">
        <w:rPr>
          <w:sz w:val="28"/>
        </w:rPr>
        <w:t xml:space="preserve"> </w:t>
      </w:r>
      <w:r w:rsidRPr="006B2D6F">
        <w:rPr>
          <w:sz w:val="28"/>
        </w:rPr>
        <w:t>№41-фз</w:t>
      </w:r>
      <w:r w:rsidR="006B2D6F">
        <w:rPr>
          <w:sz w:val="28"/>
        </w:rPr>
        <w:t xml:space="preserve"> </w:t>
      </w:r>
      <w:r w:rsidRPr="006B2D6F">
        <w:rPr>
          <w:sz w:val="28"/>
        </w:rPr>
        <w:t>«О</w:t>
      </w:r>
      <w:r w:rsidR="006B2D6F">
        <w:rPr>
          <w:sz w:val="28"/>
        </w:rPr>
        <w:t xml:space="preserve"> </w:t>
      </w:r>
      <w:r w:rsidRPr="006B2D6F">
        <w:rPr>
          <w:sz w:val="28"/>
        </w:rPr>
        <w:t>производственных</w:t>
      </w:r>
      <w:r w:rsidR="006B2D6F">
        <w:rPr>
          <w:sz w:val="28"/>
        </w:rPr>
        <w:t xml:space="preserve"> </w:t>
      </w:r>
      <w:r w:rsidRPr="006B2D6F">
        <w:rPr>
          <w:sz w:val="28"/>
        </w:rPr>
        <w:t>кооперативах» принятым</w:t>
      </w:r>
      <w:r w:rsidR="006B2D6F">
        <w:rPr>
          <w:sz w:val="28"/>
        </w:rPr>
        <w:t xml:space="preserve"> </w:t>
      </w:r>
      <w:r w:rsidRPr="006B2D6F">
        <w:rPr>
          <w:sz w:val="28"/>
        </w:rPr>
        <w:t>Государственной</w:t>
      </w:r>
      <w:r w:rsidR="006B2D6F">
        <w:rPr>
          <w:sz w:val="28"/>
        </w:rPr>
        <w:t xml:space="preserve"> </w:t>
      </w:r>
      <w:r w:rsidRPr="006B2D6F">
        <w:rPr>
          <w:sz w:val="28"/>
        </w:rPr>
        <w:t>Думой</w:t>
      </w:r>
      <w:r w:rsidR="006B2D6F">
        <w:rPr>
          <w:sz w:val="28"/>
        </w:rPr>
        <w:t xml:space="preserve"> </w:t>
      </w:r>
      <w:r w:rsidRPr="006B2D6F">
        <w:rPr>
          <w:sz w:val="28"/>
        </w:rPr>
        <w:t>10.04.96 г., который</w:t>
      </w:r>
      <w:r w:rsidR="006B2D6F">
        <w:rPr>
          <w:sz w:val="28"/>
        </w:rPr>
        <w:t xml:space="preserve"> </w:t>
      </w:r>
      <w:r w:rsidRPr="006B2D6F">
        <w:rPr>
          <w:sz w:val="28"/>
        </w:rPr>
        <w:t>регулирует</w:t>
      </w:r>
      <w:r w:rsidR="006B2D6F">
        <w:rPr>
          <w:sz w:val="28"/>
        </w:rPr>
        <w:t xml:space="preserve"> </w:t>
      </w:r>
      <w:r w:rsidRPr="006B2D6F">
        <w:rPr>
          <w:sz w:val="28"/>
        </w:rPr>
        <w:t>отношения,</w:t>
      </w:r>
      <w:r w:rsidR="006B2D6F">
        <w:rPr>
          <w:sz w:val="28"/>
        </w:rPr>
        <w:t xml:space="preserve"> </w:t>
      </w:r>
      <w:r w:rsidRPr="006B2D6F">
        <w:rPr>
          <w:sz w:val="28"/>
        </w:rPr>
        <w:t>возникающие</w:t>
      </w:r>
      <w:r w:rsidR="006B2D6F">
        <w:rPr>
          <w:sz w:val="28"/>
        </w:rPr>
        <w:t xml:space="preserve"> </w:t>
      </w:r>
      <w:r w:rsidRPr="006B2D6F">
        <w:rPr>
          <w:sz w:val="28"/>
        </w:rPr>
        <w:t>при</w:t>
      </w:r>
      <w:r w:rsidR="006B2D6F">
        <w:rPr>
          <w:sz w:val="28"/>
        </w:rPr>
        <w:t xml:space="preserve"> </w:t>
      </w:r>
      <w:r w:rsidRPr="006B2D6F">
        <w:rPr>
          <w:sz w:val="28"/>
        </w:rPr>
        <w:t>образовании,</w:t>
      </w:r>
      <w:r w:rsidR="006B2D6F">
        <w:rPr>
          <w:sz w:val="28"/>
        </w:rPr>
        <w:t xml:space="preserve"> </w:t>
      </w:r>
      <w:r w:rsidRPr="006B2D6F">
        <w:rPr>
          <w:sz w:val="28"/>
        </w:rPr>
        <w:t>деятельности</w:t>
      </w:r>
      <w:r w:rsidR="006B2D6F">
        <w:rPr>
          <w:sz w:val="28"/>
        </w:rPr>
        <w:t xml:space="preserve"> </w:t>
      </w:r>
      <w:r w:rsidRPr="006B2D6F">
        <w:rPr>
          <w:sz w:val="28"/>
        </w:rPr>
        <w:t>и</w:t>
      </w:r>
      <w:r w:rsidR="006B2D6F">
        <w:rPr>
          <w:sz w:val="28"/>
        </w:rPr>
        <w:t xml:space="preserve"> </w:t>
      </w:r>
      <w:r w:rsidRPr="006B2D6F">
        <w:rPr>
          <w:sz w:val="28"/>
        </w:rPr>
        <w:t>прекращении</w:t>
      </w:r>
      <w:r w:rsidR="006B2D6F">
        <w:rPr>
          <w:sz w:val="28"/>
        </w:rPr>
        <w:t xml:space="preserve"> </w:t>
      </w:r>
      <w:r w:rsidRPr="006B2D6F">
        <w:rPr>
          <w:sz w:val="28"/>
        </w:rPr>
        <w:t>деятельности</w:t>
      </w:r>
      <w:r w:rsidR="006B2D6F">
        <w:rPr>
          <w:sz w:val="28"/>
        </w:rPr>
        <w:t xml:space="preserve"> </w:t>
      </w:r>
      <w:r w:rsidRPr="006B2D6F">
        <w:rPr>
          <w:sz w:val="28"/>
        </w:rPr>
        <w:t>кооперативов. Особенности</w:t>
      </w:r>
      <w:r w:rsidR="006B2D6F">
        <w:rPr>
          <w:sz w:val="28"/>
        </w:rPr>
        <w:t xml:space="preserve"> </w:t>
      </w:r>
      <w:r w:rsidRPr="006B2D6F">
        <w:rPr>
          <w:sz w:val="28"/>
        </w:rPr>
        <w:t>создания</w:t>
      </w:r>
      <w:r w:rsidR="006B2D6F">
        <w:rPr>
          <w:sz w:val="28"/>
        </w:rPr>
        <w:t xml:space="preserve"> </w:t>
      </w:r>
      <w:r w:rsidRPr="006B2D6F">
        <w:rPr>
          <w:sz w:val="28"/>
        </w:rPr>
        <w:t>и</w:t>
      </w:r>
      <w:r w:rsidR="006B2D6F">
        <w:rPr>
          <w:sz w:val="28"/>
        </w:rPr>
        <w:t xml:space="preserve"> </w:t>
      </w:r>
      <w:r w:rsidRPr="006B2D6F">
        <w:rPr>
          <w:sz w:val="28"/>
        </w:rPr>
        <w:t>деятельности</w:t>
      </w:r>
      <w:r w:rsidR="006B2D6F">
        <w:rPr>
          <w:sz w:val="28"/>
        </w:rPr>
        <w:t xml:space="preserve"> </w:t>
      </w:r>
      <w:r w:rsidRPr="006B2D6F">
        <w:rPr>
          <w:sz w:val="28"/>
        </w:rPr>
        <w:t>СПК</w:t>
      </w:r>
      <w:r w:rsidR="006B2D6F">
        <w:rPr>
          <w:sz w:val="28"/>
        </w:rPr>
        <w:t xml:space="preserve"> </w:t>
      </w:r>
      <w:r w:rsidRPr="006B2D6F">
        <w:rPr>
          <w:sz w:val="28"/>
        </w:rPr>
        <w:t>определяются</w:t>
      </w:r>
      <w:r w:rsidR="006B2D6F">
        <w:rPr>
          <w:sz w:val="28"/>
        </w:rPr>
        <w:t xml:space="preserve"> </w:t>
      </w:r>
      <w:r w:rsidRPr="006B2D6F">
        <w:rPr>
          <w:sz w:val="28"/>
        </w:rPr>
        <w:t>законом</w:t>
      </w:r>
      <w:r w:rsidR="006B2D6F">
        <w:rPr>
          <w:sz w:val="28"/>
        </w:rPr>
        <w:t xml:space="preserve"> </w:t>
      </w:r>
      <w:r w:rsidRPr="006B2D6F">
        <w:rPr>
          <w:sz w:val="28"/>
        </w:rPr>
        <w:t>«О</w:t>
      </w:r>
      <w:r w:rsidR="006B2D6F">
        <w:rPr>
          <w:sz w:val="28"/>
        </w:rPr>
        <w:t xml:space="preserve"> </w:t>
      </w:r>
      <w:r w:rsidRPr="006B2D6F">
        <w:rPr>
          <w:sz w:val="28"/>
        </w:rPr>
        <w:t>сельскохозяйственной</w:t>
      </w:r>
      <w:r w:rsidR="006B2D6F">
        <w:rPr>
          <w:sz w:val="28"/>
        </w:rPr>
        <w:t xml:space="preserve"> </w:t>
      </w:r>
      <w:r w:rsidRPr="006B2D6F">
        <w:rPr>
          <w:sz w:val="28"/>
        </w:rPr>
        <w:t>кооперации».</w:t>
      </w:r>
    </w:p>
    <w:p w:rsidR="00463AC9" w:rsidRPr="006B2D6F" w:rsidRDefault="00463AC9" w:rsidP="006B2D6F">
      <w:pPr>
        <w:spacing w:line="360" w:lineRule="auto"/>
        <w:ind w:firstLine="709"/>
        <w:jc w:val="both"/>
        <w:rPr>
          <w:sz w:val="28"/>
        </w:rPr>
      </w:pPr>
      <w:r w:rsidRPr="006B2D6F">
        <w:rPr>
          <w:sz w:val="28"/>
        </w:rPr>
        <w:t>Следует так же отметить, что в СПК «Базинский» Бутурлинского района Нижегородской области имеется бухгалтеско-экономическая служба во главе с главным бухгалтером, с заместителем главного бухгалтера, который подчиняется главному бухгалтеру. В</w:t>
      </w:r>
      <w:r w:rsidR="006B2D6F">
        <w:rPr>
          <w:sz w:val="28"/>
        </w:rPr>
        <w:t xml:space="preserve"> </w:t>
      </w:r>
      <w:r w:rsidRPr="006B2D6F">
        <w:rPr>
          <w:sz w:val="28"/>
        </w:rPr>
        <w:t>бухгалтеско-экономическую службу</w:t>
      </w:r>
      <w:r w:rsidR="006B2D6F">
        <w:rPr>
          <w:sz w:val="28"/>
        </w:rPr>
        <w:t xml:space="preserve"> </w:t>
      </w:r>
      <w:r w:rsidRPr="006B2D6F">
        <w:rPr>
          <w:sz w:val="28"/>
        </w:rPr>
        <w:t xml:space="preserve">входит 8 человек: главный экономист –1, главный бухгалтер -1, зам. главного бухгалтера – 1, ведущий бухгалтер по расчетам – 1, бухгалтер материального стола – 1, бухгалтер по начислению зарплаты – 1, бухгалтер, выполняющая обязанности кассира-раздатчика (она же ведет учет МБП) – 1. </w:t>
      </w:r>
    </w:p>
    <w:p w:rsidR="00463AC9" w:rsidRPr="006B2D6F" w:rsidRDefault="00463AC9" w:rsidP="006B2D6F">
      <w:pPr>
        <w:spacing w:line="360" w:lineRule="auto"/>
        <w:ind w:firstLine="709"/>
        <w:jc w:val="both"/>
        <w:rPr>
          <w:sz w:val="28"/>
        </w:rPr>
      </w:pPr>
      <w:r w:rsidRPr="006B2D6F">
        <w:rPr>
          <w:sz w:val="28"/>
        </w:rPr>
        <w:t>В</w:t>
      </w:r>
      <w:r w:rsidR="006B2D6F">
        <w:rPr>
          <w:sz w:val="28"/>
        </w:rPr>
        <w:t xml:space="preserve"> </w:t>
      </w:r>
      <w:r w:rsidRPr="006B2D6F">
        <w:rPr>
          <w:sz w:val="28"/>
        </w:rPr>
        <w:t>хозяйстве</w:t>
      </w:r>
      <w:r w:rsidR="006B2D6F">
        <w:rPr>
          <w:sz w:val="28"/>
        </w:rPr>
        <w:t xml:space="preserve"> </w:t>
      </w:r>
      <w:r w:rsidRPr="006B2D6F">
        <w:rPr>
          <w:sz w:val="28"/>
        </w:rPr>
        <w:t>принята</w:t>
      </w:r>
      <w:r w:rsidR="006B2D6F">
        <w:rPr>
          <w:sz w:val="28"/>
        </w:rPr>
        <w:t xml:space="preserve"> </w:t>
      </w:r>
      <w:r w:rsidRPr="006B2D6F">
        <w:rPr>
          <w:sz w:val="28"/>
        </w:rPr>
        <w:t>своя</w:t>
      </w:r>
      <w:r w:rsidR="006B2D6F">
        <w:rPr>
          <w:sz w:val="28"/>
        </w:rPr>
        <w:t xml:space="preserve"> </w:t>
      </w:r>
      <w:r w:rsidRPr="006B2D6F">
        <w:rPr>
          <w:sz w:val="28"/>
        </w:rPr>
        <w:t>учетная</w:t>
      </w:r>
      <w:r w:rsidR="006B2D6F">
        <w:rPr>
          <w:sz w:val="28"/>
        </w:rPr>
        <w:t xml:space="preserve"> </w:t>
      </w:r>
      <w:r w:rsidRPr="006B2D6F">
        <w:rPr>
          <w:sz w:val="28"/>
        </w:rPr>
        <w:t>политика.</w:t>
      </w:r>
    </w:p>
    <w:p w:rsidR="00463AC9" w:rsidRPr="006B2D6F" w:rsidRDefault="00463AC9" w:rsidP="006B2D6F">
      <w:pPr>
        <w:spacing w:line="360" w:lineRule="auto"/>
        <w:ind w:firstLine="709"/>
        <w:jc w:val="both"/>
        <w:rPr>
          <w:sz w:val="28"/>
        </w:rPr>
      </w:pPr>
      <w:r w:rsidRPr="006B2D6F">
        <w:rPr>
          <w:sz w:val="28"/>
        </w:rPr>
        <w:t>Бухгалтерский учет в СПК «Базинский» ведется по плану счетов, предусмотренному для сельхозпредприятий.</w:t>
      </w:r>
    </w:p>
    <w:p w:rsidR="00463AC9" w:rsidRPr="006B2D6F" w:rsidRDefault="00463AC9" w:rsidP="006B2D6F">
      <w:pPr>
        <w:spacing w:line="360" w:lineRule="auto"/>
        <w:ind w:firstLine="709"/>
        <w:jc w:val="both"/>
        <w:rPr>
          <w:sz w:val="28"/>
        </w:rPr>
      </w:pPr>
      <w:r w:rsidRPr="006B2D6F">
        <w:rPr>
          <w:sz w:val="28"/>
        </w:rPr>
        <w:t>Бухгалтерский</w:t>
      </w:r>
      <w:r w:rsidR="006B2D6F">
        <w:rPr>
          <w:sz w:val="28"/>
        </w:rPr>
        <w:t xml:space="preserve"> </w:t>
      </w:r>
      <w:r w:rsidRPr="006B2D6F">
        <w:rPr>
          <w:sz w:val="28"/>
        </w:rPr>
        <w:t>учет</w:t>
      </w:r>
      <w:r w:rsidR="006B2D6F">
        <w:rPr>
          <w:sz w:val="28"/>
        </w:rPr>
        <w:t xml:space="preserve"> </w:t>
      </w:r>
      <w:r w:rsidRPr="006B2D6F">
        <w:rPr>
          <w:sz w:val="28"/>
        </w:rPr>
        <w:t>ведется</w:t>
      </w:r>
      <w:r w:rsidR="006B2D6F">
        <w:rPr>
          <w:sz w:val="28"/>
        </w:rPr>
        <w:t xml:space="preserve"> </w:t>
      </w:r>
      <w:r w:rsidRPr="006B2D6F">
        <w:rPr>
          <w:sz w:val="28"/>
        </w:rPr>
        <w:t>в</w:t>
      </w:r>
      <w:r w:rsidR="006B2D6F">
        <w:rPr>
          <w:sz w:val="28"/>
        </w:rPr>
        <w:t xml:space="preserve"> </w:t>
      </w:r>
      <w:r w:rsidRPr="006B2D6F">
        <w:rPr>
          <w:sz w:val="28"/>
        </w:rPr>
        <w:t>журнально-ордерной</w:t>
      </w:r>
      <w:r w:rsidR="006B2D6F">
        <w:rPr>
          <w:sz w:val="28"/>
        </w:rPr>
        <w:t xml:space="preserve"> </w:t>
      </w:r>
      <w:r w:rsidRPr="006B2D6F">
        <w:rPr>
          <w:sz w:val="28"/>
        </w:rPr>
        <w:t>форме</w:t>
      </w:r>
      <w:r w:rsidR="006B2D6F">
        <w:rPr>
          <w:sz w:val="28"/>
        </w:rPr>
        <w:t xml:space="preserve"> </w:t>
      </w:r>
      <w:r w:rsidRPr="006B2D6F">
        <w:rPr>
          <w:sz w:val="28"/>
        </w:rPr>
        <w:t>в</w:t>
      </w:r>
      <w:r w:rsidR="006B2D6F">
        <w:rPr>
          <w:sz w:val="28"/>
        </w:rPr>
        <w:t xml:space="preserve"> </w:t>
      </w:r>
      <w:r w:rsidRPr="006B2D6F">
        <w:rPr>
          <w:sz w:val="28"/>
        </w:rPr>
        <w:t>соответствии</w:t>
      </w:r>
      <w:r w:rsidR="006B2D6F">
        <w:rPr>
          <w:sz w:val="28"/>
        </w:rPr>
        <w:t xml:space="preserve"> </w:t>
      </w:r>
      <w:r w:rsidRPr="006B2D6F">
        <w:rPr>
          <w:sz w:val="28"/>
        </w:rPr>
        <w:t>с</w:t>
      </w:r>
      <w:r w:rsidR="006B2D6F">
        <w:rPr>
          <w:sz w:val="28"/>
        </w:rPr>
        <w:t xml:space="preserve"> </w:t>
      </w:r>
      <w:r w:rsidRPr="006B2D6F">
        <w:rPr>
          <w:sz w:val="28"/>
        </w:rPr>
        <w:t>Положением</w:t>
      </w:r>
      <w:r w:rsidR="006B2D6F">
        <w:rPr>
          <w:sz w:val="28"/>
        </w:rPr>
        <w:t xml:space="preserve"> </w:t>
      </w:r>
      <w:r w:rsidRPr="006B2D6F">
        <w:rPr>
          <w:sz w:val="28"/>
        </w:rPr>
        <w:t>о</w:t>
      </w:r>
      <w:r w:rsidR="006B2D6F">
        <w:rPr>
          <w:sz w:val="28"/>
        </w:rPr>
        <w:t xml:space="preserve"> </w:t>
      </w:r>
      <w:r w:rsidRPr="006B2D6F">
        <w:rPr>
          <w:sz w:val="28"/>
        </w:rPr>
        <w:t>бухгалтерском</w:t>
      </w:r>
      <w:r w:rsidR="006B2D6F">
        <w:rPr>
          <w:sz w:val="28"/>
        </w:rPr>
        <w:t xml:space="preserve"> </w:t>
      </w:r>
      <w:r w:rsidRPr="006B2D6F">
        <w:rPr>
          <w:sz w:val="28"/>
        </w:rPr>
        <w:t>учете</w:t>
      </w:r>
      <w:r w:rsidR="006B2D6F">
        <w:rPr>
          <w:sz w:val="28"/>
        </w:rPr>
        <w:t xml:space="preserve"> </w:t>
      </w:r>
      <w:r w:rsidRPr="006B2D6F">
        <w:rPr>
          <w:sz w:val="28"/>
        </w:rPr>
        <w:t>и</w:t>
      </w:r>
      <w:r w:rsidR="006B2D6F">
        <w:rPr>
          <w:sz w:val="28"/>
        </w:rPr>
        <w:t xml:space="preserve"> </w:t>
      </w:r>
      <w:r w:rsidRPr="006B2D6F">
        <w:rPr>
          <w:sz w:val="28"/>
        </w:rPr>
        <w:t>отчетности. Ответственность</w:t>
      </w:r>
      <w:r w:rsidR="006B2D6F">
        <w:rPr>
          <w:sz w:val="28"/>
        </w:rPr>
        <w:t xml:space="preserve"> </w:t>
      </w:r>
      <w:r w:rsidRPr="006B2D6F">
        <w:rPr>
          <w:sz w:val="28"/>
        </w:rPr>
        <w:t>за</w:t>
      </w:r>
      <w:r w:rsidR="006B2D6F">
        <w:rPr>
          <w:sz w:val="28"/>
        </w:rPr>
        <w:t xml:space="preserve"> </w:t>
      </w:r>
      <w:r w:rsidRPr="006B2D6F">
        <w:rPr>
          <w:sz w:val="28"/>
        </w:rPr>
        <w:t>организацию</w:t>
      </w:r>
      <w:r w:rsidR="006B2D6F">
        <w:rPr>
          <w:sz w:val="28"/>
        </w:rPr>
        <w:t xml:space="preserve"> </w:t>
      </w:r>
      <w:r w:rsidRPr="006B2D6F">
        <w:rPr>
          <w:sz w:val="28"/>
        </w:rPr>
        <w:t>учета</w:t>
      </w:r>
      <w:r w:rsidR="006B2D6F">
        <w:rPr>
          <w:sz w:val="28"/>
        </w:rPr>
        <w:t xml:space="preserve"> </w:t>
      </w:r>
      <w:r w:rsidRPr="006B2D6F">
        <w:rPr>
          <w:sz w:val="28"/>
        </w:rPr>
        <w:t>несет</w:t>
      </w:r>
      <w:r w:rsidR="006B2D6F">
        <w:rPr>
          <w:sz w:val="28"/>
        </w:rPr>
        <w:t xml:space="preserve"> </w:t>
      </w:r>
      <w:r w:rsidRPr="006B2D6F">
        <w:rPr>
          <w:sz w:val="28"/>
        </w:rPr>
        <w:t>руководитель</w:t>
      </w:r>
      <w:r w:rsidR="006B2D6F">
        <w:rPr>
          <w:sz w:val="28"/>
        </w:rPr>
        <w:t xml:space="preserve"> </w:t>
      </w:r>
      <w:r w:rsidRPr="006B2D6F">
        <w:rPr>
          <w:sz w:val="28"/>
        </w:rPr>
        <w:t>и</w:t>
      </w:r>
      <w:r w:rsidR="006B2D6F">
        <w:rPr>
          <w:sz w:val="28"/>
        </w:rPr>
        <w:t xml:space="preserve"> </w:t>
      </w:r>
      <w:r w:rsidRPr="006B2D6F">
        <w:rPr>
          <w:sz w:val="28"/>
        </w:rPr>
        <w:t>главный</w:t>
      </w:r>
      <w:r w:rsidR="006B2D6F">
        <w:rPr>
          <w:sz w:val="28"/>
        </w:rPr>
        <w:t xml:space="preserve"> </w:t>
      </w:r>
      <w:r w:rsidRPr="006B2D6F">
        <w:rPr>
          <w:sz w:val="28"/>
        </w:rPr>
        <w:t>бухгалтер.</w:t>
      </w:r>
    </w:p>
    <w:p w:rsidR="00463AC9" w:rsidRPr="006B2D6F" w:rsidRDefault="00463AC9" w:rsidP="006B2D6F">
      <w:pPr>
        <w:spacing w:line="360" w:lineRule="auto"/>
        <w:ind w:firstLine="709"/>
        <w:jc w:val="both"/>
        <w:rPr>
          <w:sz w:val="28"/>
        </w:rPr>
      </w:pPr>
      <w:r w:rsidRPr="006B2D6F">
        <w:rPr>
          <w:sz w:val="28"/>
        </w:rPr>
        <w:t>В бухгалтерии ведут аналитический</w:t>
      </w:r>
      <w:r w:rsidR="006B2D6F">
        <w:rPr>
          <w:sz w:val="28"/>
        </w:rPr>
        <w:t xml:space="preserve"> </w:t>
      </w:r>
      <w:r w:rsidRPr="006B2D6F">
        <w:rPr>
          <w:sz w:val="28"/>
        </w:rPr>
        <w:t>учет</w:t>
      </w:r>
      <w:r w:rsidR="006B2D6F">
        <w:rPr>
          <w:sz w:val="28"/>
        </w:rPr>
        <w:t xml:space="preserve"> </w:t>
      </w:r>
      <w:r w:rsidRPr="006B2D6F">
        <w:rPr>
          <w:sz w:val="28"/>
        </w:rPr>
        <w:t>первичных документов</w:t>
      </w:r>
      <w:r w:rsidR="006B2D6F">
        <w:rPr>
          <w:sz w:val="28"/>
        </w:rPr>
        <w:t xml:space="preserve"> </w:t>
      </w:r>
      <w:r w:rsidRPr="006B2D6F">
        <w:rPr>
          <w:sz w:val="28"/>
        </w:rPr>
        <w:t>(в</w:t>
      </w:r>
      <w:r w:rsidR="006B2D6F">
        <w:rPr>
          <w:sz w:val="28"/>
        </w:rPr>
        <w:t xml:space="preserve"> </w:t>
      </w:r>
      <w:r w:rsidRPr="006B2D6F">
        <w:rPr>
          <w:sz w:val="28"/>
        </w:rPr>
        <w:t>ведомостях)</w:t>
      </w:r>
      <w:r w:rsidR="006B2D6F">
        <w:rPr>
          <w:sz w:val="28"/>
        </w:rPr>
        <w:t xml:space="preserve"> </w:t>
      </w:r>
      <w:r w:rsidRPr="006B2D6F">
        <w:rPr>
          <w:sz w:val="28"/>
        </w:rPr>
        <w:t>и</w:t>
      </w:r>
      <w:r w:rsidR="006B2D6F">
        <w:rPr>
          <w:sz w:val="28"/>
        </w:rPr>
        <w:t xml:space="preserve"> </w:t>
      </w:r>
      <w:r w:rsidRPr="006B2D6F">
        <w:rPr>
          <w:sz w:val="28"/>
        </w:rPr>
        <w:t>синтетический</w:t>
      </w:r>
      <w:r w:rsidR="006B2D6F">
        <w:rPr>
          <w:sz w:val="28"/>
        </w:rPr>
        <w:t xml:space="preserve"> </w:t>
      </w:r>
      <w:r w:rsidRPr="006B2D6F">
        <w:rPr>
          <w:sz w:val="28"/>
        </w:rPr>
        <w:t>учет</w:t>
      </w:r>
      <w:r w:rsidR="006B2D6F">
        <w:rPr>
          <w:sz w:val="28"/>
        </w:rPr>
        <w:t xml:space="preserve"> </w:t>
      </w:r>
      <w:r w:rsidRPr="006B2D6F">
        <w:rPr>
          <w:sz w:val="28"/>
        </w:rPr>
        <w:t>(в журналах-ордерах) и осуществляют сводный учет (книга</w:t>
      </w:r>
      <w:r w:rsidR="006B2D6F">
        <w:rPr>
          <w:sz w:val="28"/>
        </w:rPr>
        <w:t xml:space="preserve"> </w:t>
      </w:r>
      <w:r w:rsidRPr="006B2D6F">
        <w:rPr>
          <w:sz w:val="28"/>
        </w:rPr>
        <w:t>журнал-главная), и заканчивают составлением специализированных форм АПК годовой бухгалтерской и квартальной отчетностей. Заместитель главного бухгалтера ежемесячно представляет главному бухгалтеру сводный отчет движения хозяйственных операций.</w:t>
      </w:r>
    </w:p>
    <w:p w:rsidR="00463AC9" w:rsidRPr="006B2D6F" w:rsidRDefault="00463AC9" w:rsidP="006B2D6F">
      <w:pPr>
        <w:pStyle w:val="ad"/>
        <w:spacing w:line="360" w:lineRule="auto"/>
      </w:pPr>
      <w:r w:rsidRPr="006B2D6F">
        <w:t>В</w:t>
      </w:r>
      <w:r w:rsidR="006B2D6F">
        <w:t xml:space="preserve"> </w:t>
      </w:r>
      <w:r w:rsidRPr="006B2D6F">
        <w:t>России</w:t>
      </w:r>
      <w:r w:rsidR="006B2D6F">
        <w:t xml:space="preserve"> </w:t>
      </w:r>
      <w:r w:rsidRPr="006B2D6F">
        <w:t>в</w:t>
      </w:r>
      <w:r w:rsidR="006B2D6F">
        <w:t xml:space="preserve"> </w:t>
      </w:r>
      <w:r w:rsidRPr="006B2D6F">
        <w:t>качестве</w:t>
      </w:r>
      <w:r w:rsidR="006B2D6F">
        <w:t xml:space="preserve"> </w:t>
      </w:r>
      <w:r w:rsidRPr="006B2D6F">
        <w:t>документа,</w:t>
      </w:r>
      <w:r w:rsidR="006B2D6F">
        <w:t xml:space="preserve"> </w:t>
      </w:r>
      <w:r w:rsidRPr="006B2D6F">
        <w:t>регламентирующего</w:t>
      </w:r>
      <w:r w:rsidR="006B2D6F">
        <w:t xml:space="preserve"> </w:t>
      </w:r>
      <w:r w:rsidRPr="006B2D6F">
        <w:t>организацию</w:t>
      </w:r>
      <w:r w:rsidR="006B2D6F">
        <w:t xml:space="preserve"> </w:t>
      </w:r>
      <w:r w:rsidRPr="006B2D6F">
        <w:t>учета</w:t>
      </w:r>
      <w:r w:rsidR="006B2D6F">
        <w:t xml:space="preserve"> </w:t>
      </w:r>
      <w:r w:rsidRPr="006B2D6F">
        <w:t>хозяйствующими</w:t>
      </w:r>
      <w:r w:rsidR="006B2D6F">
        <w:t xml:space="preserve"> </w:t>
      </w:r>
      <w:r w:rsidRPr="006B2D6F">
        <w:t>субъектами действует</w:t>
      </w:r>
      <w:r w:rsidR="006B2D6F">
        <w:t xml:space="preserve"> </w:t>
      </w:r>
      <w:r w:rsidRPr="006B2D6F">
        <w:t>Положение</w:t>
      </w:r>
      <w:r w:rsidR="006B2D6F">
        <w:t xml:space="preserve"> </w:t>
      </w:r>
      <w:r w:rsidRPr="006B2D6F">
        <w:t>по</w:t>
      </w:r>
      <w:r w:rsidR="006B2D6F">
        <w:t xml:space="preserve"> </w:t>
      </w:r>
      <w:r w:rsidRPr="006B2D6F">
        <w:t>бухгалтерскому</w:t>
      </w:r>
      <w:r w:rsidR="006B2D6F">
        <w:t xml:space="preserve"> </w:t>
      </w:r>
      <w:r w:rsidRPr="006B2D6F">
        <w:t>учету</w:t>
      </w:r>
      <w:r w:rsidR="006B2D6F">
        <w:t xml:space="preserve"> </w:t>
      </w:r>
      <w:r w:rsidRPr="006B2D6F">
        <w:t>и</w:t>
      </w:r>
      <w:r w:rsidR="006B2D6F">
        <w:t xml:space="preserve"> </w:t>
      </w:r>
      <w:r w:rsidRPr="006B2D6F">
        <w:t>отчетности</w:t>
      </w:r>
      <w:r w:rsidR="006B2D6F">
        <w:t xml:space="preserve"> </w:t>
      </w:r>
      <w:r w:rsidRPr="006B2D6F">
        <w:t>в</w:t>
      </w:r>
      <w:r w:rsidR="006B2D6F">
        <w:t xml:space="preserve"> </w:t>
      </w:r>
      <w:r w:rsidRPr="006B2D6F">
        <w:t>РФ,</w:t>
      </w:r>
      <w:r w:rsidR="006B2D6F">
        <w:t xml:space="preserve"> </w:t>
      </w:r>
      <w:r w:rsidRPr="006B2D6F">
        <w:t>в</w:t>
      </w:r>
      <w:r w:rsidR="006B2D6F">
        <w:t xml:space="preserve"> </w:t>
      </w:r>
      <w:r w:rsidRPr="006B2D6F">
        <w:t>котором</w:t>
      </w:r>
      <w:r w:rsidR="006B2D6F">
        <w:t xml:space="preserve"> </w:t>
      </w:r>
      <w:r w:rsidRPr="006B2D6F">
        <w:t>приведены</w:t>
      </w:r>
      <w:r w:rsidR="006B2D6F">
        <w:t xml:space="preserve"> </w:t>
      </w:r>
      <w:r w:rsidRPr="006B2D6F">
        <w:t>единые</w:t>
      </w:r>
      <w:r w:rsidR="006B2D6F">
        <w:t xml:space="preserve"> </w:t>
      </w:r>
      <w:r w:rsidRPr="006B2D6F">
        <w:t>методологические</w:t>
      </w:r>
      <w:r w:rsidR="006B2D6F">
        <w:t xml:space="preserve"> </w:t>
      </w:r>
      <w:r w:rsidRPr="006B2D6F">
        <w:t>основы</w:t>
      </w:r>
      <w:r w:rsidR="006B2D6F">
        <w:t xml:space="preserve"> </w:t>
      </w:r>
      <w:r w:rsidRPr="006B2D6F">
        <w:t>и</w:t>
      </w:r>
      <w:r w:rsidR="006B2D6F">
        <w:t xml:space="preserve"> </w:t>
      </w:r>
      <w:r w:rsidRPr="006B2D6F">
        <w:t>принципы</w:t>
      </w:r>
      <w:r w:rsidR="006B2D6F">
        <w:t xml:space="preserve"> </w:t>
      </w:r>
      <w:r w:rsidRPr="006B2D6F">
        <w:t>ведения</w:t>
      </w:r>
      <w:r w:rsidR="006B2D6F">
        <w:t xml:space="preserve"> </w:t>
      </w:r>
      <w:r w:rsidRPr="006B2D6F">
        <w:t>бухгалтерского</w:t>
      </w:r>
      <w:r w:rsidR="006B2D6F">
        <w:t xml:space="preserve"> </w:t>
      </w:r>
      <w:r w:rsidRPr="006B2D6F">
        <w:t>учета</w:t>
      </w:r>
      <w:r w:rsidR="006B2D6F">
        <w:t xml:space="preserve"> </w:t>
      </w:r>
      <w:r w:rsidRPr="006B2D6F">
        <w:t>на</w:t>
      </w:r>
      <w:r w:rsidR="006B2D6F">
        <w:t xml:space="preserve"> </w:t>
      </w:r>
      <w:r w:rsidRPr="006B2D6F">
        <w:t>предприятии,</w:t>
      </w:r>
      <w:r w:rsidR="006B2D6F">
        <w:t xml:space="preserve"> </w:t>
      </w:r>
      <w:r w:rsidRPr="006B2D6F">
        <w:t>являющимися</w:t>
      </w:r>
      <w:r w:rsidR="006B2D6F">
        <w:t xml:space="preserve"> </w:t>
      </w:r>
      <w:r w:rsidRPr="006B2D6F">
        <w:t>по</w:t>
      </w:r>
      <w:r w:rsidR="006B2D6F">
        <w:t xml:space="preserve"> </w:t>
      </w:r>
      <w:r w:rsidRPr="006B2D6F">
        <w:t>законодательству</w:t>
      </w:r>
      <w:r w:rsidR="006B2D6F">
        <w:t xml:space="preserve"> </w:t>
      </w:r>
      <w:r w:rsidRPr="006B2D6F">
        <w:t>РФ</w:t>
      </w:r>
      <w:r w:rsidR="006B2D6F">
        <w:t xml:space="preserve"> </w:t>
      </w:r>
      <w:r w:rsidRPr="006B2D6F">
        <w:t>юридическими</w:t>
      </w:r>
      <w:r w:rsidR="006B2D6F">
        <w:t xml:space="preserve"> </w:t>
      </w:r>
      <w:r w:rsidRPr="006B2D6F">
        <w:t>лицами.</w:t>
      </w:r>
      <w:r w:rsidR="006B2D6F">
        <w:t xml:space="preserve"> </w:t>
      </w:r>
    </w:p>
    <w:p w:rsidR="00463AC9" w:rsidRPr="006B2D6F" w:rsidRDefault="00463AC9" w:rsidP="006B2D6F">
      <w:pPr>
        <w:pStyle w:val="ad"/>
        <w:spacing w:line="360" w:lineRule="auto"/>
      </w:pPr>
      <w:r w:rsidRPr="006B2D6F">
        <w:t>Положение</w:t>
      </w:r>
      <w:r w:rsidR="006B2D6F">
        <w:t xml:space="preserve"> </w:t>
      </w:r>
      <w:r w:rsidRPr="006B2D6F">
        <w:t>по</w:t>
      </w:r>
      <w:r w:rsidR="006B2D6F">
        <w:t xml:space="preserve"> </w:t>
      </w:r>
      <w:r w:rsidRPr="006B2D6F">
        <w:t>бухгалтерскому</w:t>
      </w:r>
      <w:r w:rsidR="006B2D6F">
        <w:t xml:space="preserve"> </w:t>
      </w:r>
      <w:r w:rsidRPr="006B2D6F">
        <w:t>учету</w:t>
      </w:r>
      <w:r w:rsidR="006B2D6F">
        <w:t xml:space="preserve"> </w:t>
      </w:r>
      <w:r w:rsidRPr="006B2D6F">
        <w:t>«Учет</w:t>
      </w:r>
      <w:r w:rsidR="006B2D6F">
        <w:t xml:space="preserve"> </w:t>
      </w:r>
      <w:r w:rsidR="001532AC">
        <w:t>материально-произво</w:t>
      </w:r>
      <w:r w:rsidRPr="006B2D6F">
        <w:t>дственных</w:t>
      </w:r>
      <w:r w:rsidR="006B2D6F">
        <w:t xml:space="preserve"> </w:t>
      </w:r>
      <w:r w:rsidRPr="006B2D6F">
        <w:t>запасов »</w:t>
      </w:r>
      <w:r w:rsidR="006B2D6F">
        <w:t xml:space="preserve"> </w:t>
      </w:r>
      <w:r w:rsidRPr="006B2D6F">
        <w:t>ПБУ</w:t>
      </w:r>
      <w:r w:rsidR="006B2D6F">
        <w:t xml:space="preserve"> </w:t>
      </w:r>
      <w:r w:rsidRPr="006B2D6F">
        <w:t>5/98,</w:t>
      </w:r>
      <w:r w:rsidR="006B2D6F">
        <w:t xml:space="preserve"> </w:t>
      </w:r>
      <w:r w:rsidRPr="006B2D6F">
        <w:t>утвержденное</w:t>
      </w:r>
      <w:r w:rsidR="006B2D6F">
        <w:t xml:space="preserve"> </w:t>
      </w:r>
      <w:r w:rsidRPr="006B2D6F">
        <w:t>приказом</w:t>
      </w:r>
      <w:r w:rsidR="006B2D6F">
        <w:t xml:space="preserve"> </w:t>
      </w:r>
      <w:r w:rsidRPr="006B2D6F">
        <w:t>МФ</w:t>
      </w:r>
      <w:r w:rsidR="006B2D6F">
        <w:t xml:space="preserve"> </w:t>
      </w:r>
      <w:r w:rsidRPr="006B2D6F">
        <w:t>РФ</w:t>
      </w:r>
      <w:r w:rsidR="006B2D6F">
        <w:t xml:space="preserve"> </w:t>
      </w:r>
      <w:r w:rsidRPr="006B2D6F">
        <w:t>от</w:t>
      </w:r>
      <w:r w:rsidR="006B2D6F">
        <w:t xml:space="preserve"> </w:t>
      </w:r>
      <w:r w:rsidRPr="006B2D6F">
        <w:t>15.06.98 г.</w:t>
      </w:r>
      <w:r w:rsidR="006B2D6F">
        <w:t xml:space="preserve"> </w:t>
      </w:r>
      <w:r w:rsidRPr="006B2D6F">
        <w:t>№ 25 н</w:t>
      </w:r>
      <w:r w:rsidR="006B2D6F">
        <w:t xml:space="preserve"> </w:t>
      </w:r>
      <w:r w:rsidRPr="006B2D6F">
        <w:t>устанавливает</w:t>
      </w:r>
      <w:r w:rsidR="006B2D6F">
        <w:t xml:space="preserve"> </w:t>
      </w:r>
      <w:r w:rsidRPr="006B2D6F">
        <w:t>методологические</w:t>
      </w:r>
      <w:r w:rsidR="006B2D6F">
        <w:t xml:space="preserve"> </w:t>
      </w:r>
      <w:r w:rsidRPr="006B2D6F">
        <w:t>основы</w:t>
      </w:r>
      <w:r w:rsidR="006B2D6F">
        <w:t xml:space="preserve"> </w:t>
      </w:r>
      <w:r w:rsidRPr="006B2D6F">
        <w:t>формирования</w:t>
      </w:r>
      <w:r w:rsidR="006B2D6F">
        <w:t xml:space="preserve"> </w:t>
      </w:r>
      <w:r w:rsidRPr="006B2D6F">
        <w:t>в</w:t>
      </w:r>
      <w:r w:rsidR="006B2D6F">
        <w:t xml:space="preserve"> </w:t>
      </w:r>
      <w:r w:rsidRPr="006B2D6F">
        <w:t>бухгалтерском</w:t>
      </w:r>
      <w:r w:rsidR="006B2D6F">
        <w:t xml:space="preserve"> </w:t>
      </w:r>
      <w:r w:rsidRPr="006B2D6F">
        <w:t>учете</w:t>
      </w:r>
      <w:r w:rsidR="006B2D6F">
        <w:t xml:space="preserve"> </w:t>
      </w:r>
      <w:r w:rsidRPr="006B2D6F">
        <w:t>информации</w:t>
      </w:r>
      <w:r w:rsidR="006B2D6F">
        <w:t xml:space="preserve"> </w:t>
      </w:r>
      <w:r w:rsidRPr="006B2D6F">
        <w:t>о</w:t>
      </w:r>
      <w:r w:rsidR="006B2D6F">
        <w:t xml:space="preserve"> </w:t>
      </w:r>
      <w:r w:rsidRPr="006B2D6F">
        <w:t>материально-производствен-ных</w:t>
      </w:r>
      <w:r w:rsidR="006B2D6F">
        <w:t xml:space="preserve"> </w:t>
      </w:r>
      <w:r w:rsidRPr="006B2D6F">
        <w:t>запасах,</w:t>
      </w:r>
      <w:r w:rsidR="006B2D6F">
        <w:t xml:space="preserve"> </w:t>
      </w:r>
      <w:r w:rsidRPr="006B2D6F">
        <w:t>находящихся</w:t>
      </w:r>
      <w:r w:rsidR="006B2D6F">
        <w:t xml:space="preserve"> </w:t>
      </w:r>
      <w:r w:rsidRPr="006B2D6F">
        <w:t>в</w:t>
      </w:r>
      <w:r w:rsidR="006B2D6F">
        <w:t xml:space="preserve"> </w:t>
      </w:r>
      <w:r w:rsidRPr="006B2D6F">
        <w:t>организации на</w:t>
      </w:r>
      <w:r w:rsidR="006B2D6F">
        <w:t xml:space="preserve"> </w:t>
      </w:r>
      <w:r w:rsidRPr="006B2D6F">
        <w:t>праве</w:t>
      </w:r>
      <w:r w:rsidR="006B2D6F">
        <w:t xml:space="preserve"> </w:t>
      </w:r>
      <w:r w:rsidRPr="006B2D6F">
        <w:t>собственности.</w:t>
      </w:r>
      <w:r w:rsidR="006B2D6F">
        <w:t xml:space="preserve"> </w:t>
      </w:r>
      <w:r w:rsidRPr="006B2D6F">
        <w:t>Хозяйственного</w:t>
      </w:r>
      <w:r w:rsidR="006B2D6F">
        <w:t xml:space="preserve"> </w:t>
      </w:r>
      <w:r w:rsidRPr="006B2D6F">
        <w:t>ведения,</w:t>
      </w:r>
      <w:r w:rsidR="006B2D6F">
        <w:t xml:space="preserve"> </w:t>
      </w:r>
      <w:r w:rsidRPr="006B2D6F">
        <w:t>оперативного</w:t>
      </w:r>
      <w:r w:rsidR="006B2D6F">
        <w:t xml:space="preserve"> </w:t>
      </w:r>
      <w:r w:rsidRPr="006B2D6F">
        <w:t>управления,</w:t>
      </w:r>
      <w:r w:rsidR="006B2D6F">
        <w:t xml:space="preserve"> </w:t>
      </w:r>
      <w:r w:rsidRPr="006B2D6F">
        <w:t>определяет</w:t>
      </w:r>
      <w:r w:rsidR="006B2D6F">
        <w:t xml:space="preserve"> </w:t>
      </w:r>
      <w:r w:rsidRPr="006B2D6F">
        <w:t>их</w:t>
      </w:r>
      <w:r w:rsidR="006B2D6F">
        <w:t xml:space="preserve"> </w:t>
      </w:r>
      <w:r w:rsidRPr="006B2D6F">
        <w:t>оценку,</w:t>
      </w:r>
      <w:r w:rsidR="006B2D6F">
        <w:t xml:space="preserve"> </w:t>
      </w:r>
      <w:r w:rsidRPr="006B2D6F">
        <w:t>регламентирует</w:t>
      </w:r>
      <w:r w:rsidR="006B2D6F">
        <w:t xml:space="preserve"> </w:t>
      </w:r>
      <w:r w:rsidRPr="006B2D6F">
        <w:t>их</w:t>
      </w:r>
      <w:r w:rsidR="006B2D6F">
        <w:t xml:space="preserve"> </w:t>
      </w:r>
      <w:r w:rsidRPr="006B2D6F">
        <w:t>состав.</w:t>
      </w:r>
      <w:r w:rsidR="006B2D6F">
        <w:t xml:space="preserve"> </w:t>
      </w:r>
      <w:r w:rsidRPr="006B2D6F">
        <w:t>Согласно</w:t>
      </w:r>
      <w:r w:rsidR="006B2D6F">
        <w:t xml:space="preserve"> </w:t>
      </w:r>
      <w:r w:rsidRPr="006B2D6F">
        <w:t>ПБУ</w:t>
      </w:r>
      <w:r w:rsidR="006B2D6F">
        <w:t xml:space="preserve"> </w:t>
      </w:r>
      <w:r w:rsidRPr="006B2D6F">
        <w:t>5/98,</w:t>
      </w:r>
      <w:r w:rsidR="006B2D6F">
        <w:t xml:space="preserve"> </w:t>
      </w:r>
      <w:r w:rsidR="001532AC">
        <w:t>материально-производствен</w:t>
      </w:r>
      <w:r w:rsidRPr="006B2D6F">
        <w:t>ные</w:t>
      </w:r>
      <w:r w:rsidR="006B2D6F">
        <w:t xml:space="preserve"> </w:t>
      </w:r>
      <w:r w:rsidRPr="006B2D6F">
        <w:t>запасы</w:t>
      </w:r>
      <w:r w:rsidR="006B2D6F">
        <w:t xml:space="preserve"> </w:t>
      </w:r>
      <w:r w:rsidRPr="006B2D6F">
        <w:t>принимаются</w:t>
      </w:r>
      <w:r w:rsidR="006B2D6F">
        <w:t xml:space="preserve"> </w:t>
      </w:r>
      <w:r w:rsidRPr="006B2D6F">
        <w:t>к</w:t>
      </w:r>
      <w:r w:rsidR="006B2D6F">
        <w:t xml:space="preserve"> </w:t>
      </w:r>
      <w:r w:rsidRPr="006B2D6F">
        <w:t>учету</w:t>
      </w:r>
      <w:r w:rsidR="006B2D6F">
        <w:t xml:space="preserve"> </w:t>
      </w:r>
      <w:r w:rsidRPr="006B2D6F">
        <w:t>по</w:t>
      </w:r>
      <w:r w:rsidR="006B2D6F">
        <w:t xml:space="preserve"> </w:t>
      </w:r>
      <w:r w:rsidRPr="006B2D6F">
        <w:t>фактической</w:t>
      </w:r>
      <w:r w:rsidR="006B2D6F">
        <w:t xml:space="preserve"> </w:t>
      </w:r>
      <w:r w:rsidRPr="006B2D6F">
        <w:t>себестоимости</w:t>
      </w:r>
      <w:r w:rsidR="006B2D6F">
        <w:t xml:space="preserve"> </w:t>
      </w:r>
      <w:r w:rsidRPr="006B2D6F">
        <w:t>в</w:t>
      </w:r>
      <w:r w:rsidR="006B2D6F">
        <w:t xml:space="preserve"> </w:t>
      </w:r>
      <w:r w:rsidRPr="006B2D6F">
        <w:t>сумме</w:t>
      </w:r>
      <w:r w:rsidR="006B2D6F">
        <w:t xml:space="preserve"> </w:t>
      </w:r>
      <w:r w:rsidRPr="006B2D6F">
        <w:t>фактических</w:t>
      </w:r>
      <w:r w:rsidR="006B2D6F">
        <w:t xml:space="preserve"> </w:t>
      </w:r>
      <w:r w:rsidRPr="006B2D6F">
        <w:t>затрат</w:t>
      </w:r>
      <w:r w:rsidR="006B2D6F">
        <w:t xml:space="preserve"> </w:t>
      </w:r>
      <w:r w:rsidRPr="006B2D6F">
        <w:t>на</w:t>
      </w:r>
      <w:r w:rsidR="006B2D6F">
        <w:t xml:space="preserve"> </w:t>
      </w:r>
      <w:r w:rsidRPr="006B2D6F">
        <w:t>их</w:t>
      </w:r>
      <w:r w:rsidR="006B2D6F">
        <w:t xml:space="preserve"> </w:t>
      </w:r>
      <w:r w:rsidRPr="006B2D6F">
        <w:t>приобретение,</w:t>
      </w:r>
      <w:r w:rsidR="006B2D6F">
        <w:t xml:space="preserve"> </w:t>
      </w:r>
      <w:r w:rsidRPr="006B2D6F">
        <w:t>заготовку</w:t>
      </w:r>
      <w:r w:rsidR="006B2D6F">
        <w:t xml:space="preserve"> </w:t>
      </w:r>
      <w:r w:rsidRPr="006B2D6F">
        <w:t>и</w:t>
      </w:r>
      <w:r w:rsidR="006B2D6F">
        <w:t xml:space="preserve"> </w:t>
      </w:r>
      <w:r w:rsidRPr="006B2D6F">
        <w:t>доставку</w:t>
      </w:r>
      <w:r w:rsidR="006B2D6F">
        <w:t xml:space="preserve"> </w:t>
      </w:r>
      <w:r w:rsidRPr="006B2D6F">
        <w:t>до</w:t>
      </w:r>
      <w:r w:rsidR="006B2D6F">
        <w:t xml:space="preserve"> </w:t>
      </w:r>
      <w:r w:rsidRPr="006B2D6F">
        <w:t>места</w:t>
      </w:r>
      <w:r w:rsidR="006B2D6F">
        <w:t xml:space="preserve"> </w:t>
      </w:r>
      <w:r w:rsidRPr="006B2D6F">
        <w:t>использования.</w:t>
      </w:r>
      <w:r w:rsidR="006B2D6F">
        <w:t xml:space="preserve"> </w:t>
      </w:r>
      <w:r w:rsidRPr="006B2D6F">
        <w:t>В</w:t>
      </w:r>
      <w:r w:rsidR="006B2D6F">
        <w:t xml:space="preserve"> </w:t>
      </w:r>
      <w:r w:rsidRPr="006B2D6F">
        <w:t>ПБУ</w:t>
      </w:r>
      <w:r w:rsidR="006B2D6F">
        <w:t xml:space="preserve"> </w:t>
      </w:r>
      <w:r w:rsidRPr="006B2D6F">
        <w:t>5/98</w:t>
      </w:r>
      <w:r w:rsidR="006B2D6F">
        <w:t xml:space="preserve"> </w:t>
      </w:r>
      <w:r w:rsidRPr="006B2D6F">
        <w:t>более</w:t>
      </w:r>
      <w:r w:rsidR="006B2D6F">
        <w:t xml:space="preserve"> </w:t>
      </w:r>
      <w:r w:rsidRPr="006B2D6F">
        <w:t>подробно</w:t>
      </w:r>
      <w:r w:rsidR="006B2D6F">
        <w:t xml:space="preserve"> </w:t>
      </w:r>
      <w:r w:rsidRPr="006B2D6F">
        <w:t>изложена</w:t>
      </w:r>
      <w:r w:rsidR="006B2D6F">
        <w:t xml:space="preserve"> </w:t>
      </w:r>
      <w:r w:rsidRPr="006B2D6F">
        <w:t>сущность</w:t>
      </w:r>
      <w:r w:rsidR="006B2D6F">
        <w:t xml:space="preserve"> </w:t>
      </w:r>
      <w:r w:rsidRPr="006B2D6F">
        <w:t>методов</w:t>
      </w:r>
      <w:r w:rsidR="006B2D6F">
        <w:t xml:space="preserve"> </w:t>
      </w:r>
      <w:r w:rsidRPr="006B2D6F">
        <w:t>ФИФО</w:t>
      </w:r>
      <w:r w:rsidR="006B2D6F">
        <w:t xml:space="preserve"> </w:t>
      </w:r>
      <w:r w:rsidRPr="006B2D6F">
        <w:t>и</w:t>
      </w:r>
      <w:r w:rsidR="006B2D6F">
        <w:t xml:space="preserve"> </w:t>
      </w:r>
      <w:r w:rsidRPr="006B2D6F">
        <w:t>ЛИФО.</w:t>
      </w:r>
    </w:p>
    <w:p w:rsidR="00463AC9" w:rsidRDefault="00463AC9" w:rsidP="006B2D6F">
      <w:pPr>
        <w:pStyle w:val="ad"/>
        <w:spacing w:line="360" w:lineRule="auto"/>
        <w:rPr>
          <w:szCs w:val="28"/>
        </w:rPr>
      </w:pPr>
      <w:r w:rsidRPr="006B2D6F">
        <w:rPr>
          <w:szCs w:val="28"/>
        </w:rPr>
        <w:t>Говоря о специализации данного предприятия, следует отметить, что специализация сельскохозяйственного производства - это форма общественного разделения труда по производству отдельных видов продукции. Специализация определяет направление сельскохозяйственного производства. Так, на анализируемом предприятии наибольший удельный вес в реализации продукции имеет молоко и мясо крупного рогатого скота. Следовательно, в хозяйстве на протяжении последних лет сложилось</w:t>
      </w:r>
      <w:r w:rsidR="006B2D6F">
        <w:rPr>
          <w:szCs w:val="28"/>
        </w:rPr>
        <w:t xml:space="preserve"> </w:t>
      </w:r>
      <w:r w:rsidRPr="006B2D6F">
        <w:rPr>
          <w:szCs w:val="28"/>
        </w:rPr>
        <w:t xml:space="preserve">молочно-мясное направление. Данная специализация хозяйства в основном соответствует природно-климатическим условиям, составу и соотношению сельхозугодий, наличию трудовых ресурсов (см. таблицу 1.2). </w:t>
      </w:r>
    </w:p>
    <w:p w:rsidR="001532AC" w:rsidRPr="006B2D6F" w:rsidRDefault="001532AC" w:rsidP="006B2D6F">
      <w:pPr>
        <w:pStyle w:val="ad"/>
        <w:spacing w:line="360" w:lineRule="auto"/>
        <w:rPr>
          <w:szCs w:val="28"/>
        </w:rPr>
      </w:pPr>
    </w:p>
    <w:p w:rsidR="00463AC9" w:rsidRPr="006B2D6F" w:rsidRDefault="001532AC" w:rsidP="006B2D6F">
      <w:pPr>
        <w:spacing w:line="360" w:lineRule="auto"/>
        <w:ind w:firstLine="709"/>
        <w:jc w:val="both"/>
        <w:rPr>
          <w:sz w:val="28"/>
          <w:szCs w:val="28"/>
        </w:rPr>
      </w:pPr>
      <w:r>
        <w:rPr>
          <w:sz w:val="28"/>
          <w:szCs w:val="28"/>
        </w:rPr>
        <w:br w:type="page"/>
      </w:r>
      <w:r w:rsidR="00463AC9" w:rsidRPr="006B2D6F">
        <w:rPr>
          <w:sz w:val="28"/>
          <w:szCs w:val="28"/>
        </w:rPr>
        <w:t>Таблица 1.2 -</w:t>
      </w:r>
      <w:r w:rsidR="006B2D6F">
        <w:rPr>
          <w:sz w:val="28"/>
          <w:szCs w:val="28"/>
        </w:rPr>
        <w:t xml:space="preserve"> </w:t>
      </w:r>
      <w:r w:rsidR="00463AC9" w:rsidRPr="006B2D6F">
        <w:rPr>
          <w:sz w:val="28"/>
          <w:szCs w:val="28"/>
        </w:rPr>
        <w:t>Структура товарной продукции СПК «Базинский»</w:t>
      </w:r>
    </w:p>
    <w:tbl>
      <w:tblPr>
        <w:tblW w:w="9242" w:type="dxa"/>
        <w:tblInd w:w="-25" w:type="dxa"/>
        <w:tblLayout w:type="fixed"/>
        <w:tblLook w:val="0000" w:firstRow="0" w:lastRow="0" w:firstColumn="0" w:lastColumn="0" w:noHBand="0" w:noVBand="0"/>
      </w:tblPr>
      <w:tblGrid>
        <w:gridCol w:w="4627"/>
        <w:gridCol w:w="822"/>
        <w:gridCol w:w="666"/>
        <w:gridCol w:w="854"/>
        <w:gridCol w:w="686"/>
        <w:gridCol w:w="854"/>
        <w:gridCol w:w="733"/>
      </w:tblGrid>
      <w:tr w:rsidR="00463AC9" w:rsidRPr="001532AC" w:rsidTr="001532AC">
        <w:trPr>
          <w:trHeight w:hRule="exact" w:val="455"/>
        </w:trPr>
        <w:tc>
          <w:tcPr>
            <w:tcW w:w="4954" w:type="dxa"/>
            <w:vMerge w:val="restart"/>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p>
          <w:p w:rsidR="00463AC9" w:rsidRPr="001532AC" w:rsidRDefault="00463AC9" w:rsidP="001532AC">
            <w:pPr>
              <w:spacing w:line="360" w:lineRule="auto"/>
              <w:rPr>
                <w:sz w:val="20"/>
                <w:szCs w:val="20"/>
              </w:rPr>
            </w:pPr>
            <w:r w:rsidRPr="001532AC">
              <w:rPr>
                <w:sz w:val="20"/>
                <w:szCs w:val="20"/>
              </w:rPr>
              <w:t>Виды продукции</w:t>
            </w:r>
          </w:p>
        </w:tc>
        <w:tc>
          <w:tcPr>
            <w:tcW w:w="1564" w:type="dxa"/>
            <w:gridSpan w:val="2"/>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2006</w:t>
            </w:r>
          </w:p>
        </w:tc>
        <w:tc>
          <w:tcPr>
            <w:tcW w:w="1620" w:type="dxa"/>
            <w:gridSpan w:val="2"/>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2007</w:t>
            </w:r>
          </w:p>
        </w:tc>
        <w:tc>
          <w:tcPr>
            <w:tcW w:w="1670" w:type="dxa"/>
            <w:gridSpan w:val="2"/>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2008</w:t>
            </w:r>
          </w:p>
        </w:tc>
      </w:tr>
      <w:tr w:rsidR="00463AC9" w:rsidRPr="001532AC" w:rsidTr="001532AC">
        <w:tc>
          <w:tcPr>
            <w:tcW w:w="4954" w:type="dxa"/>
            <w:vMerge/>
            <w:tcBorders>
              <w:top w:val="single" w:sz="4" w:space="0" w:color="000000"/>
              <w:left w:val="single" w:sz="4" w:space="0" w:color="000000"/>
              <w:bottom w:val="single" w:sz="4" w:space="0" w:color="000000"/>
            </w:tcBorders>
          </w:tcPr>
          <w:p w:rsidR="00463AC9" w:rsidRPr="001532AC" w:rsidRDefault="00463AC9" w:rsidP="001532AC">
            <w:pPr>
              <w:spacing w:line="360" w:lineRule="auto"/>
              <w:rPr>
                <w:sz w:val="20"/>
                <w:szCs w:val="20"/>
              </w:rPr>
            </w:pPr>
          </w:p>
        </w:tc>
        <w:tc>
          <w:tcPr>
            <w:tcW w:w="866"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lang w:val="en-US"/>
              </w:rPr>
            </w:pPr>
            <w:r w:rsidRPr="001532AC">
              <w:rPr>
                <w:sz w:val="20"/>
                <w:szCs w:val="20"/>
                <w:lang w:val="en-US"/>
              </w:rPr>
              <w:t>TR</w:t>
            </w:r>
          </w:p>
        </w:tc>
        <w:tc>
          <w:tcPr>
            <w:tcW w:w="698"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w:t>
            </w:r>
          </w:p>
        </w:tc>
        <w:tc>
          <w:tcPr>
            <w:tcW w:w="90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lang w:val="en-US"/>
              </w:rPr>
            </w:pPr>
            <w:r w:rsidRPr="001532AC">
              <w:rPr>
                <w:sz w:val="20"/>
                <w:szCs w:val="20"/>
                <w:lang w:val="en-US"/>
              </w:rPr>
              <w:t>TR</w:t>
            </w:r>
          </w:p>
        </w:tc>
        <w:tc>
          <w:tcPr>
            <w:tcW w:w="72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w:t>
            </w:r>
          </w:p>
        </w:tc>
        <w:tc>
          <w:tcPr>
            <w:tcW w:w="90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lang w:val="en-US"/>
              </w:rPr>
            </w:pPr>
            <w:r w:rsidRPr="001532AC">
              <w:rPr>
                <w:sz w:val="20"/>
                <w:szCs w:val="20"/>
                <w:lang w:val="en-US"/>
              </w:rPr>
              <w:t>TR</w:t>
            </w:r>
          </w:p>
        </w:tc>
        <w:tc>
          <w:tcPr>
            <w:tcW w:w="77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w:t>
            </w:r>
          </w:p>
        </w:tc>
      </w:tr>
      <w:tr w:rsidR="00463AC9" w:rsidRPr="001532AC" w:rsidTr="001532AC">
        <w:trPr>
          <w:trHeight w:val="3087"/>
        </w:trPr>
        <w:tc>
          <w:tcPr>
            <w:tcW w:w="4954"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Зерно</w:t>
            </w:r>
          </w:p>
          <w:p w:rsidR="00463AC9" w:rsidRPr="001532AC" w:rsidRDefault="00463AC9" w:rsidP="001532AC">
            <w:pPr>
              <w:spacing w:line="360" w:lineRule="auto"/>
              <w:rPr>
                <w:sz w:val="20"/>
                <w:szCs w:val="20"/>
              </w:rPr>
            </w:pPr>
            <w:r w:rsidRPr="001532AC">
              <w:rPr>
                <w:sz w:val="20"/>
                <w:szCs w:val="20"/>
              </w:rPr>
              <w:t>Прочая продукция растениеводства</w:t>
            </w:r>
          </w:p>
          <w:p w:rsidR="00463AC9" w:rsidRPr="001532AC" w:rsidRDefault="00463AC9" w:rsidP="001532AC">
            <w:pPr>
              <w:spacing w:line="360" w:lineRule="auto"/>
              <w:rPr>
                <w:sz w:val="20"/>
                <w:szCs w:val="20"/>
              </w:rPr>
            </w:pPr>
            <w:r w:rsidRPr="001532AC">
              <w:rPr>
                <w:sz w:val="20"/>
                <w:szCs w:val="20"/>
              </w:rPr>
              <w:t>Итого по растениеводству</w:t>
            </w:r>
          </w:p>
          <w:p w:rsidR="00463AC9" w:rsidRPr="001532AC" w:rsidRDefault="00463AC9" w:rsidP="001532AC">
            <w:pPr>
              <w:spacing w:line="360" w:lineRule="auto"/>
              <w:rPr>
                <w:sz w:val="20"/>
                <w:szCs w:val="20"/>
              </w:rPr>
            </w:pPr>
            <w:r w:rsidRPr="001532AC">
              <w:rPr>
                <w:sz w:val="20"/>
                <w:szCs w:val="20"/>
              </w:rPr>
              <w:t>Молоко</w:t>
            </w:r>
          </w:p>
          <w:p w:rsidR="00463AC9" w:rsidRPr="001532AC" w:rsidRDefault="00463AC9" w:rsidP="001532AC">
            <w:pPr>
              <w:spacing w:line="360" w:lineRule="auto"/>
              <w:rPr>
                <w:sz w:val="20"/>
                <w:szCs w:val="20"/>
              </w:rPr>
            </w:pPr>
            <w:r w:rsidRPr="001532AC">
              <w:rPr>
                <w:sz w:val="20"/>
                <w:szCs w:val="20"/>
              </w:rPr>
              <w:t>Мясо КРС</w:t>
            </w:r>
          </w:p>
          <w:p w:rsidR="00463AC9" w:rsidRPr="001532AC" w:rsidRDefault="00463AC9" w:rsidP="001532AC">
            <w:pPr>
              <w:spacing w:line="360" w:lineRule="auto"/>
              <w:rPr>
                <w:sz w:val="20"/>
                <w:szCs w:val="20"/>
              </w:rPr>
            </w:pPr>
            <w:r w:rsidRPr="001532AC">
              <w:rPr>
                <w:sz w:val="20"/>
                <w:szCs w:val="20"/>
              </w:rPr>
              <w:t>Прочая продукция животноводства</w:t>
            </w:r>
          </w:p>
          <w:p w:rsidR="00463AC9" w:rsidRPr="001532AC" w:rsidRDefault="00463AC9" w:rsidP="001532AC">
            <w:pPr>
              <w:spacing w:line="360" w:lineRule="auto"/>
              <w:rPr>
                <w:sz w:val="20"/>
                <w:szCs w:val="20"/>
              </w:rPr>
            </w:pPr>
            <w:r w:rsidRPr="001532AC">
              <w:rPr>
                <w:sz w:val="20"/>
                <w:szCs w:val="20"/>
              </w:rPr>
              <w:t>Итого по животноводству</w:t>
            </w:r>
          </w:p>
          <w:p w:rsidR="00463AC9" w:rsidRPr="001532AC" w:rsidRDefault="00463AC9" w:rsidP="001532AC">
            <w:pPr>
              <w:spacing w:line="360" w:lineRule="auto"/>
              <w:rPr>
                <w:sz w:val="20"/>
                <w:szCs w:val="20"/>
              </w:rPr>
            </w:pPr>
            <w:r w:rsidRPr="001532AC">
              <w:rPr>
                <w:sz w:val="20"/>
                <w:szCs w:val="20"/>
              </w:rPr>
              <w:t>Промышленная продукция и услуги на сторону</w:t>
            </w:r>
          </w:p>
          <w:p w:rsidR="00463AC9" w:rsidRPr="001532AC" w:rsidRDefault="00463AC9" w:rsidP="001532AC">
            <w:pPr>
              <w:spacing w:line="360" w:lineRule="auto"/>
              <w:rPr>
                <w:sz w:val="20"/>
                <w:szCs w:val="20"/>
              </w:rPr>
            </w:pPr>
            <w:r w:rsidRPr="001532AC">
              <w:rPr>
                <w:sz w:val="20"/>
                <w:szCs w:val="20"/>
              </w:rPr>
              <w:t>Всего по хозяйству</w:t>
            </w:r>
          </w:p>
        </w:tc>
        <w:tc>
          <w:tcPr>
            <w:tcW w:w="866"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1315</w:t>
            </w:r>
          </w:p>
          <w:p w:rsidR="00463AC9" w:rsidRPr="001532AC" w:rsidRDefault="00463AC9" w:rsidP="001532AC">
            <w:pPr>
              <w:spacing w:line="360" w:lineRule="auto"/>
              <w:rPr>
                <w:sz w:val="20"/>
                <w:szCs w:val="20"/>
              </w:rPr>
            </w:pPr>
            <w:r w:rsidRPr="001532AC">
              <w:rPr>
                <w:sz w:val="20"/>
                <w:szCs w:val="20"/>
              </w:rPr>
              <w:t>151</w:t>
            </w:r>
          </w:p>
          <w:p w:rsidR="00463AC9" w:rsidRPr="001532AC" w:rsidRDefault="00463AC9" w:rsidP="001532AC">
            <w:pPr>
              <w:spacing w:line="360" w:lineRule="auto"/>
              <w:rPr>
                <w:sz w:val="20"/>
                <w:szCs w:val="20"/>
              </w:rPr>
            </w:pPr>
            <w:r w:rsidRPr="001532AC">
              <w:rPr>
                <w:sz w:val="20"/>
                <w:szCs w:val="20"/>
              </w:rPr>
              <w:t>1466</w:t>
            </w:r>
          </w:p>
          <w:p w:rsidR="00463AC9" w:rsidRPr="001532AC" w:rsidRDefault="00463AC9" w:rsidP="001532AC">
            <w:pPr>
              <w:spacing w:line="360" w:lineRule="auto"/>
              <w:rPr>
                <w:sz w:val="20"/>
                <w:szCs w:val="20"/>
              </w:rPr>
            </w:pPr>
            <w:r w:rsidRPr="001532AC">
              <w:rPr>
                <w:sz w:val="20"/>
                <w:szCs w:val="20"/>
              </w:rPr>
              <w:t>5873</w:t>
            </w:r>
          </w:p>
          <w:p w:rsidR="00463AC9" w:rsidRPr="001532AC" w:rsidRDefault="00463AC9" w:rsidP="001532AC">
            <w:pPr>
              <w:spacing w:line="360" w:lineRule="auto"/>
              <w:rPr>
                <w:sz w:val="20"/>
                <w:szCs w:val="20"/>
              </w:rPr>
            </w:pPr>
            <w:r w:rsidRPr="001532AC">
              <w:rPr>
                <w:sz w:val="20"/>
                <w:szCs w:val="20"/>
              </w:rPr>
              <w:t>463</w:t>
            </w:r>
          </w:p>
          <w:p w:rsidR="00463AC9" w:rsidRPr="001532AC" w:rsidRDefault="00463AC9" w:rsidP="001532AC">
            <w:pPr>
              <w:spacing w:line="360" w:lineRule="auto"/>
              <w:rPr>
                <w:sz w:val="20"/>
                <w:szCs w:val="20"/>
              </w:rPr>
            </w:pPr>
            <w:r w:rsidRPr="001532AC">
              <w:rPr>
                <w:sz w:val="20"/>
                <w:szCs w:val="20"/>
              </w:rPr>
              <w:t>1081</w:t>
            </w:r>
          </w:p>
          <w:p w:rsidR="00463AC9" w:rsidRPr="001532AC" w:rsidRDefault="00463AC9" w:rsidP="001532AC">
            <w:pPr>
              <w:spacing w:line="360" w:lineRule="auto"/>
              <w:rPr>
                <w:sz w:val="20"/>
                <w:szCs w:val="20"/>
              </w:rPr>
            </w:pPr>
            <w:r w:rsidRPr="001532AC">
              <w:rPr>
                <w:sz w:val="20"/>
                <w:szCs w:val="20"/>
              </w:rPr>
              <w:t>7417</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421</w:t>
            </w:r>
          </w:p>
          <w:p w:rsidR="00463AC9" w:rsidRPr="001532AC" w:rsidRDefault="00463AC9" w:rsidP="001532AC">
            <w:pPr>
              <w:spacing w:line="360" w:lineRule="auto"/>
              <w:rPr>
                <w:sz w:val="20"/>
                <w:szCs w:val="20"/>
              </w:rPr>
            </w:pPr>
            <w:r w:rsidRPr="001532AC">
              <w:rPr>
                <w:sz w:val="20"/>
                <w:szCs w:val="20"/>
              </w:rPr>
              <w:t>9304</w:t>
            </w:r>
          </w:p>
        </w:tc>
        <w:tc>
          <w:tcPr>
            <w:tcW w:w="698"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14,1</w:t>
            </w:r>
          </w:p>
          <w:p w:rsidR="00463AC9" w:rsidRPr="001532AC" w:rsidRDefault="00463AC9" w:rsidP="001532AC">
            <w:pPr>
              <w:spacing w:line="360" w:lineRule="auto"/>
              <w:rPr>
                <w:sz w:val="20"/>
                <w:szCs w:val="20"/>
              </w:rPr>
            </w:pPr>
            <w:r w:rsidRPr="001532AC">
              <w:rPr>
                <w:sz w:val="20"/>
                <w:szCs w:val="20"/>
              </w:rPr>
              <w:t>1,6</w:t>
            </w:r>
          </w:p>
          <w:p w:rsidR="00463AC9" w:rsidRPr="001532AC" w:rsidRDefault="00463AC9" w:rsidP="001532AC">
            <w:pPr>
              <w:spacing w:line="360" w:lineRule="auto"/>
              <w:rPr>
                <w:sz w:val="20"/>
                <w:szCs w:val="20"/>
              </w:rPr>
            </w:pPr>
            <w:r w:rsidRPr="001532AC">
              <w:rPr>
                <w:sz w:val="20"/>
                <w:szCs w:val="20"/>
              </w:rPr>
              <w:t>15,7</w:t>
            </w:r>
          </w:p>
          <w:p w:rsidR="00463AC9" w:rsidRPr="001532AC" w:rsidRDefault="00463AC9" w:rsidP="001532AC">
            <w:pPr>
              <w:spacing w:line="360" w:lineRule="auto"/>
              <w:rPr>
                <w:sz w:val="20"/>
                <w:szCs w:val="20"/>
              </w:rPr>
            </w:pPr>
            <w:r w:rsidRPr="001532AC">
              <w:rPr>
                <w:sz w:val="20"/>
                <w:szCs w:val="20"/>
              </w:rPr>
              <w:t>63,1</w:t>
            </w:r>
          </w:p>
          <w:p w:rsidR="00463AC9" w:rsidRPr="001532AC" w:rsidRDefault="00463AC9" w:rsidP="001532AC">
            <w:pPr>
              <w:spacing w:line="360" w:lineRule="auto"/>
              <w:rPr>
                <w:sz w:val="20"/>
                <w:szCs w:val="20"/>
              </w:rPr>
            </w:pPr>
            <w:r w:rsidRPr="001532AC">
              <w:rPr>
                <w:sz w:val="20"/>
                <w:szCs w:val="20"/>
              </w:rPr>
              <w:t>6,3</w:t>
            </w:r>
          </w:p>
          <w:p w:rsidR="00463AC9" w:rsidRPr="001532AC" w:rsidRDefault="00463AC9" w:rsidP="001532AC">
            <w:pPr>
              <w:spacing w:line="360" w:lineRule="auto"/>
              <w:rPr>
                <w:sz w:val="20"/>
                <w:szCs w:val="20"/>
              </w:rPr>
            </w:pPr>
            <w:r w:rsidRPr="001532AC">
              <w:rPr>
                <w:sz w:val="20"/>
                <w:szCs w:val="20"/>
              </w:rPr>
              <w:t>10,6</w:t>
            </w:r>
          </w:p>
          <w:p w:rsidR="00463AC9" w:rsidRPr="001532AC" w:rsidRDefault="00463AC9" w:rsidP="001532AC">
            <w:pPr>
              <w:spacing w:line="360" w:lineRule="auto"/>
              <w:rPr>
                <w:sz w:val="20"/>
                <w:szCs w:val="20"/>
              </w:rPr>
            </w:pPr>
            <w:r w:rsidRPr="001532AC">
              <w:rPr>
                <w:sz w:val="20"/>
                <w:szCs w:val="20"/>
              </w:rPr>
              <w:t>80,0</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4,5</w:t>
            </w:r>
          </w:p>
          <w:p w:rsidR="00463AC9" w:rsidRPr="001532AC" w:rsidRDefault="00463AC9" w:rsidP="001532AC">
            <w:pPr>
              <w:spacing w:line="360" w:lineRule="auto"/>
              <w:rPr>
                <w:sz w:val="20"/>
                <w:szCs w:val="20"/>
              </w:rPr>
            </w:pPr>
            <w:r w:rsidRPr="001532AC">
              <w:rPr>
                <w:sz w:val="20"/>
                <w:szCs w:val="20"/>
              </w:rPr>
              <w:t>100</w:t>
            </w:r>
          </w:p>
        </w:tc>
        <w:tc>
          <w:tcPr>
            <w:tcW w:w="90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1816</w:t>
            </w:r>
          </w:p>
          <w:p w:rsidR="00463AC9" w:rsidRPr="001532AC" w:rsidRDefault="00463AC9" w:rsidP="001532AC">
            <w:pPr>
              <w:spacing w:line="360" w:lineRule="auto"/>
              <w:rPr>
                <w:sz w:val="20"/>
                <w:szCs w:val="20"/>
              </w:rPr>
            </w:pPr>
            <w:r w:rsidRPr="001532AC">
              <w:rPr>
                <w:sz w:val="20"/>
                <w:szCs w:val="20"/>
              </w:rPr>
              <w:t>208</w:t>
            </w:r>
          </w:p>
          <w:p w:rsidR="00463AC9" w:rsidRPr="001532AC" w:rsidRDefault="00463AC9" w:rsidP="001532AC">
            <w:pPr>
              <w:spacing w:line="360" w:lineRule="auto"/>
              <w:rPr>
                <w:sz w:val="20"/>
                <w:szCs w:val="20"/>
              </w:rPr>
            </w:pPr>
            <w:r w:rsidRPr="001532AC">
              <w:rPr>
                <w:sz w:val="20"/>
                <w:szCs w:val="20"/>
              </w:rPr>
              <w:t>2024</w:t>
            </w:r>
          </w:p>
          <w:p w:rsidR="00463AC9" w:rsidRPr="001532AC" w:rsidRDefault="00463AC9" w:rsidP="001532AC">
            <w:pPr>
              <w:spacing w:line="360" w:lineRule="auto"/>
              <w:rPr>
                <w:sz w:val="20"/>
                <w:szCs w:val="20"/>
              </w:rPr>
            </w:pPr>
            <w:r w:rsidRPr="001532AC">
              <w:rPr>
                <w:sz w:val="20"/>
                <w:szCs w:val="20"/>
              </w:rPr>
              <w:t>6995</w:t>
            </w:r>
          </w:p>
          <w:p w:rsidR="00463AC9" w:rsidRPr="001532AC" w:rsidRDefault="00463AC9" w:rsidP="001532AC">
            <w:pPr>
              <w:spacing w:line="360" w:lineRule="auto"/>
              <w:rPr>
                <w:sz w:val="20"/>
                <w:szCs w:val="20"/>
              </w:rPr>
            </w:pPr>
            <w:r w:rsidRPr="001532AC">
              <w:rPr>
                <w:sz w:val="20"/>
                <w:szCs w:val="20"/>
              </w:rPr>
              <w:t>517</w:t>
            </w:r>
          </w:p>
          <w:p w:rsidR="00463AC9" w:rsidRPr="001532AC" w:rsidRDefault="00463AC9" w:rsidP="001532AC">
            <w:pPr>
              <w:spacing w:line="360" w:lineRule="auto"/>
              <w:rPr>
                <w:sz w:val="20"/>
                <w:szCs w:val="20"/>
              </w:rPr>
            </w:pPr>
            <w:r w:rsidRPr="001532AC">
              <w:rPr>
                <w:sz w:val="20"/>
                <w:szCs w:val="20"/>
              </w:rPr>
              <w:t>2165</w:t>
            </w:r>
          </w:p>
          <w:p w:rsidR="00463AC9" w:rsidRPr="001532AC" w:rsidRDefault="00463AC9" w:rsidP="001532AC">
            <w:pPr>
              <w:spacing w:line="360" w:lineRule="auto"/>
              <w:rPr>
                <w:sz w:val="20"/>
                <w:szCs w:val="20"/>
              </w:rPr>
            </w:pPr>
            <w:r w:rsidRPr="001532AC">
              <w:rPr>
                <w:sz w:val="20"/>
                <w:szCs w:val="20"/>
              </w:rPr>
              <w:t>9677</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337</w:t>
            </w:r>
          </w:p>
          <w:p w:rsidR="00463AC9" w:rsidRPr="001532AC" w:rsidRDefault="00463AC9" w:rsidP="001532AC">
            <w:pPr>
              <w:spacing w:line="360" w:lineRule="auto"/>
              <w:rPr>
                <w:sz w:val="20"/>
                <w:szCs w:val="20"/>
              </w:rPr>
            </w:pPr>
            <w:r w:rsidRPr="001532AC">
              <w:rPr>
                <w:sz w:val="20"/>
                <w:szCs w:val="20"/>
              </w:rPr>
              <w:t>12038</w:t>
            </w:r>
          </w:p>
        </w:tc>
        <w:tc>
          <w:tcPr>
            <w:tcW w:w="72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15,1</w:t>
            </w:r>
          </w:p>
          <w:p w:rsidR="00463AC9" w:rsidRPr="001532AC" w:rsidRDefault="00463AC9" w:rsidP="001532AC">
            <w:pPr>
              <w:spacing w:line="360" w:lineRule="auto"/>
              <w:rPr>
                <w:sz w:val="20"/>
                <w:szCs w:val="20"/>
              </w:rPr>
            </w:pPr>
            <w:r w:rsidRPr="001532AC">
              <w:rPr>
                <w:sz w:val="20"/>
                <w:szCs w:val="20"/>
              </w:rPr>
              <w:t>1,7</w:t>
            </w:r>
          </w:p>
          <w:p w:rsidR="00463AC9" w:rsidRPr="001532AC" w:rsidRDefault="00463AC9" w:rsidP="001532AC">
            <w:pPr>
              <w:spacing w:line="360" w:lineRule="auto"/>
              <w:rPr>
                <w:sz w:val="20"/>
                <w:szCs w:val="20"/>
              </w:rPr>
            </w:pPr>
            <w:r w:rsidRPr="001532AC">
              <w:rPr>
                <w:sz w:val="20"/>
                <w:szCs w:val="20"/>
              </w:rPr>
              <w:t>16,8</w:t>
            </w:r>
          </w:p>
          <w:p w:rsidR="00463AC9" w:rsidRPr="001532AC" w:rsidRDefault="00463AC9" w:rsidP="001532AC">
            <w:pPr>
              <w:spacing w:line="360" w:lineRule="auto"/>
              <w:rPr>
                <w:sz w:val="20"/>
                <w:szCs w:val="20"/>
              </w:rPr>
            </w:pPr>
            <w:r w:rsidRPr="001532AC">
              <w:rPr>
                <w:sz w:val="20"/>
                <w:szCs w:val="20"/>
              </w:rPr>
              <w:t>58,1</w:t>
            </w:r>
          </w:p>
          <w:p w:rsidR="00463AC9" w:rsidRPr="001532AC" w:rsidRDefault="00463AC9" w:rsidP="001532AC">
            <w:pPr>
              <w:spacing w:line="360" w:lineRule="auto"/>
              <w:rPr>
                <w:sz w:val="20"/>
                <w:szCs w:val="20"/>
              </w:rPr>
            </w:pPr>
            <w:r w:rsidRPr="001532AC">
              <w:rPr>
                <w:sz w:val="20"/>
                <w:szCs w:val="20"/>
              </w:rPr>
              <w:t>4,3</w:t>
            </w:r>
          </w:p>
          <w:p w:rsidR="00463AC9" w:rsidRPr="001532AC" w:rsidRDefault="00463AC9" w:rsidP="001532AC">
            <w:pPr>
              <w:spacing w:line="360" w:lineRule="auto"/>
              <w:rPr>
                <w:sz w:val="20"/>
                <w:szCs w:val="20"/>
              </w:rPr>
            </w:pPr>
            <w:r w:rsidRPr="001532AC">
              <w:rPr>
                <w:sz w:val="20"/>
                <w:szCs w:val="20"/>
              </w:rPr>
              <w:t>18,0</w:t>
            </w:r>
          </w:p>
          <w:p w:rsidR="00463AC9" w:rsidRPr="001532AC" w:rsidRDefault="00463AC9" w:rsidP="001532AC">
            <w:pPr>
              <w:spacing w:line="360" w:lineRule="auto"/>
              <w:rPr>
                <w:sz w:val="20"/>
                <w:szCs w:val="20"/>
              </w:rPr>
            </w:pPr>
            <w:r w:rsidRPr="001532AC">
              <w:rPr>
                <w:sz w:val="20"/>
                <w:szCs w:val="20"/>
              </w:rPr>
              <w:t>80,4</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2,8</w:t>
            </w:r>
          </w:p>
          <w:p w:rsidR="00463AC9" w:rsidRPr="001532AC" w:rsidRDefault="00463AC9" w:rsidP="001532AC">
            <w:pPr>
              <w:spacing w:line="360" w:lineRule="auto"/>
              <w:rPr>
                <w:sz w:val="20"/>
                <w:szCs w:val="20"/>
              </w:rPr>
            </w:pPr>
            <w:r w:rsidRPr="001532AC">
              <w:rPr>
                <w:sz w:val="20"/>
                <w:szCs w:val="20"/>
              </w:rPr>
              <w:t>100</w:t>
            </w:r>
          </w:p>
        </w:tc>
        <w:tc>
          <w:tcPr>
            <w:tcW w:w="900"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4518</w:t>
            </w:r>
          </w:p>
          <w:p w:rsidR="00463AC9" w:rsidRPr="001532AC" w:rsidRDefault="00463AC9" w:rsidP="001532AC">
            <w:pPr>
              <w:spacing w:line="360" w:lineRule="auto"/>
              <w:rPr>
                <w:sz w:val="20"/>
                <w:szCs w:val="20"/>
              </w:rPr>
            </w:pPr>
            <w:r w:rsidRPr="001532AC">
              <w:rPr>
                <w:sz w:val="20"/>
                <w:szCs w:val="20"/>
              </w:rPr>
              <w:t>382</w:t>
            </w:r>
          </w:p>
          <w:p w:rsidR="00463AC9" w:rsidRPr="001532AC" w:rsidRDefault="00463AC9" w:rsidP="001532AC">
            <w:pPr>
              <w:spacing w:line="360" w:lineRule="auto"/>
              <w:rPr>
                <w:sz w:val="20"/>
                <w:szCs w:val="20"/>
              </w:rPr>
            </w:pPr>
            <w:r w:rsidRPr="001532AC">
              <w:rPr>
                <w:sz w:val="20"/>
                <w:szCs w:val="20"/>
              </w:rPr>
              <w:t>4900</w:t>
            </w:r>
          </w:p>
          <w:p w:rsidR="00463AC9" w:rsidRPr="001532AC" w:rsidRDefault="00463AC9" w:rsidP="001532AC">
            <w:pPr>
              <w:spacing w:line="360" w:lineRule="auto"/>
              <w:rPr>
                <w:sz w:val="20"/>
                <w:szCs w:val="20"/>
              </w:rPr>
            </w:pPr>
            <w:r w:rsidRPr="001532AC">
              <w:rPr>
                <w:sz w:val="20"/>
                <w:szCs w:val="20"/>
              </w:rPr>
              <w:t>8774</w:t>
            </w:r>
          </w:p>
          <w:p w:rsidR="00463AC9" w:rsidRPr="001532AC" w:rsidRDefault="00463AC9" w:rsidP="001532AC">
            <w:pPr>
              <w:spacing w:line="360" w:lineRule="auto"/>
              <w:rPr>
                <w:sz w:val="20"/>
                <w:szCs w:val="20"/>
              </w:rPr>
            </w:pPr>
            <w:r w:rsidRPr="001532AC">
              <w:rPr>
                <w:sz w:val="20"/>
                <w:szCs w:val="20"/>
              </w:rPr>
              <w:t>370</w:t>
            </w:r>
          </w:p>
          <w:p w:rsidR="00463AC9" w:rsidRPr="001532AC" w:rsidRDefault="00463AC9" w:rsidP="001532AC">
            <w:pPr>
              <w:spacing w:line="360" w:lineRule="auto"/>
              <w:rPr>
                <w:sz w:val="20"/>
                <w:szCs w:val="20"/>
              </w:rPr>
            </w:pPr>
            <w:r w:rsidRPr="001532AC">
              <w:rPr>
                <w:sz w:val="20"/>
                <w:szCs w:val="20"/>
              </w:rPr>
              <w:t>2451</w:t>
            </w:r>
          </w:p>
          <w:p w:rsidR="00463AC9" w:rsidRPr="001532AC" w:rsidRDefault="00463AC9" w:rsidP="001532AC">
            <w:pPr>
              <w:spacing w:line="360" w:lineRule="auto"/>
              <w:rPr>
                <w:sz w:val="20"/>
                <w:szCs w:val="20"/>
              </w:rPr>
            </w:pPr>
            <w:r w:rsidRPr="001532AC">
              <w:rPr>
                <w:sz w:val="20"/>
                <w:szCs w:val="20"/>
              </w:rPr>
              <w:t>11595</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116</w:t>
            </w:r>
          </w:p>
          <w:p w:rsidR="00463AC9" w:rsidRPr="001532AC" w:rsidRDefault="00463AC9" w:rsidP="001532AC">
            <w:pPr>
              <w:spacing w:line="360" w:lineRule="auto"/>
              <w:rPr>
                <w:sz w:val="20"/>
                <w:szCs w:val="20"/>
              </w:rPr>
            </w:pPr>
            <w:r w:rsidRPr="001532AC">
              <w:rPr>
                <w:sz w:val="20"/>
                <w:szCs w:val="20"/>
              </w:rPr>
              <w:t>16611</w:t>
            </w:r>
          </w:p>
        </w:tc>
        <w:tc>
          <w:tcPr>
            <w:tcW w:w="77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27,1</w:t>
            </w:r>
          </w:p>
          <w:p w:rsidR="00463AC9" w:rsidRPr="001532AC" w:rsidRDefault="00463AC9" w:rsidP="001532AC">
            <w:pPr>
              <w:spacing w:line="360" w:lineRule="auto"/>
              <w:rPr>
                <w:sz w:val="20"/>
                <w:szCs w:val="20"/>
              </w:rPr>
            </w:pPr>
            <w:r w:rsidRPr="001532AC">
              <w:rPr>
                <w:sz w:val="20"/>
                <w:szCs w:val="20"/>
              </w:rPr>
              <w:t>2,3</w:t>
            </w:r>
          </w:p>
          <w:p w:rsidR="00463AC9" w:rsidRPr="001532AC" w:rsidRDefault="00463AC9" w:rsidP="001532AC">
            <w:pPr>
              <w:spacing w:line="360" w:lineRule="auto"/>
              <w:rPr>
                <w:sz w:val="20"/>
                <w:szCs w:val="20"/>
              </w:rPr>
            </w:pPr>
            <w:r w:rsidRPr="001532AC">
              <w:rPr>
                <w:sz w:val="20"/>
                <w:szCs w:val="20"/>
              </w:rPr>
              <w:t>29,4</w:t>
            </w:r>
          </w:p>
          <w:p w:rsidR="00463AC9" w:rsidRPr="001532AC" w:rsidRDefault="00463AC9" w:rsidP="001532AC">
            <w:pPr>
              <w:spacing w:line="360" w:lineRule="auto"/>
              <w:rPr>
                <w:sz w:val="20"/>
                <w:szCs w:val="20"/>
              </w:rPr>
            </w:pPr>
            <w:r w:rsidRPr="001532AC">
              <w:rPr>
                <w:sz w:val="20"/>
                <w:szCs w:val="20"/>
              </w:rPr>
              <w:t>52,7</w:t>
            </w:r>
          </w:p>
          <w:p w:rsidR="00463AC9" w:rsidRPr="001532AC" w:rsidRDefault="00463AC9" w:rsidP="001532AC">
            <w:pPr>
              <w:spacing w:line="360" w:lineRule="auto"/>
              <w:rPr>
                <w:sz w:val="20"/>
                <w:szCs w:val="20"/>
              </w:rPr>
            </w:pPr>
            <w:r w:rsidRPr="001532AC">
              <w:rPr>
                <w:sz w:val="20"/>
                <w:szCs w:val="20"/>
              </w:rPr>
              <w:t>2,2</w:t>
            </w:r>
          </w:p>
          <w:p w:rsidR="00463AC9" w:rsidRPr="001532AC" w:rsidRDefault="00463AC9" w:rsidP="001532AC">
            <w:pPr>
              <w:spacing w:line="360" w:lineRule="auto"/>
              <w:rPr>
                <w:sz w:val="20"/>
                <w:szCs w:val="20"/>
              </w:rPr>
            </w:pPr>
            <w:r w:rsidRPr="001532AC">
              <w:rPr>
                <w:sz w:val="20"/>
                <w:szCs w:val="20"/>
              </w:rPr>
              <w:t>14,7</w:t>
            </w:r>
          </w:p>
          <w:p w:rsidR="00463AC9" w:rsidRPr="001532AC" w:rsidRDefault="00463AC9" w:rsidP="001532AC">
            <w:pPr>
              <w:spacing w:line="360" w:lineRule="auto"/>
              <w:rPr>
                <w:sz w:val="20"/>
                <w:szCs w:val="20"/>
              </w:rPr>
            </w:pPr>
            <w:r w:rsidRPr="001532AC">
              <w:rPr>
                <w:sz w:val="20"/>
                <w:szCs w:val="20"/>
              </w:rPr>
              <w:t>69,6</w:t>
            </w:r>
          </w:p>
          <w:p w:rsidR="00463AC9" w:rsidRPr="001532AC" w:rsidRDefault="00463AC9" w:rsidP="001532AC">
            <w:pPr>
              <w:spacing w:line="360" w:lineRule="auto"/>
              <w:rPr>
                <w:sz w:val="20"/>
                <w:szCs w:val="20"/>
              </w:rPr>
            </w:pPr>
          </w:p>
          <w:p w:rsidR="00463AC9" w:rsidRPr="001532AC" w:rsidRDefault="00463AC9" w:rsidP="001532AC">
            <w:pPr>
              <w:spacing w:line="360" w:lineRule="auto"/>
              <w:rPr>
                <w:sz w:val="20"/>
                <w:szCs w:val="20"/>
              </w:rPr>
            </w:pPr>
            <w:r w:rsidRPr="001532AC">
              <w:rPr>
                <w:sz w:val="20"/>
                <w:szCs w:val="20"/>
              </w:rPr>
              <w:t>1</w:t>
            </w:r>
          </w:p>
          <w:p w:rsidR="00463AC9" w:rsidRPr="001532AC" w:rsidRDefault="00463AC9" w:rsidP="001532AC">
            <w:pPr>
              <w:spacing w:line="360" w:lineRule="auto"/>
              <w:rPr>
                <w:sz w:val="20"/>
                <w:szCs w:val="20"/>
              </w:rPr>
            </w:pPr>
            <w:r w:rsidRPr="001532AC">
              <w:rPr>
                <w:sz w:val="20"/>
                <w:szCs w:val="20"/>
              </w:rPr>
              <w:t>100</w:t>
            </w:r>
          </w:p>
        </w:tc>
      </w:tr>
    </w:tbl>
    <w:p w:rsidR="00463AC9" w:rsidRPr="006B2D6F" w:rsidRDefault="00463AC9" w:rsidP="006B2D6F">
      <w:pPr>
        <w:pStyle w:val="21"/>
        <w:spacing w:after="0" w:line="360" w:lineRule="auto"/>
        <w:ind w:left="0" w:firstLine="709"/>
        <w:jc w:val="both"/>
        <w:rPr>
          <w:sz w:val="28"/>
        </w:rPr>
      </w:pPr>
    </w:p>
    <w:p w:rsidR="00463AC9" w:rsidRPr="006B2D6F" w:rsidRDefault="00463AC9" w:rsidP="006B2D6F">
      <w:pPr>
        <w:pStyle w:val="21"/>
        <w:spacing w:after="0" w:line="360" w:lineRule="auto"/>
        <w:ind w:left="0" w:firstLine="709"/>
        <w:jc w:val="both"/>
        <w:rPr>
          <w:sz w:val="28"/>
          <w:szCs w:val="28"/>
        </w:rPr>
      </w:pPr>
      <w:r w:rsidRPr="006B2D6F">
        <w:rPr>
          <w:sz w:val="28"/>
          <w:szCs w:val="28"/>
        </w:rPr>
        <w:t xml:space="preserve">Таблица 1.2 показывает, что СПК «Базинский» специализируется на производстве молока и зерна, так как в структуре товарной продукции молоко занимает около 60 %, а зерно в среднем 20 %. Производство молока увеличивается с каждым годом, но в структуре с каждым годом падает, что происходит за счет увеличения производства зерна, прочей продукции растениеводства и животноводства. Хозяйство уделяет очень немного внимания на производство промышленной продукции и услуг на сторону, так как их производство падает и в структуре и в выручке. Производство мяса КРС в структуре падает, что связано со стремлением руководства сохранить и увеличить поголовье скота. Всего по хозяйству выручка растет с каждым годом, тем самым вырисовывается положительная тенденция роста дохода данного предприятия. </w:t>
      </w:r>
    </w:p>
    <w:p w:rsidR="00463AC9" w:rsidRDefault="00463AC9" w:rsidP="006B2D6F">
      <w:pPr>
        <w:spacing w:line="360" w:lineRule="auto"/>
        <w:ind w:firstLine="709"/>
        <w:jc w:val="both"/>
        <w:rPr>
          <w:sz w:val="28"/>
          <w:szCs w:val="28"/>
        </w:rPr>
      </w:pPr>
      <w:r w:rsidRPr="006B2D6F">
        <w:rPr>
          <w:sz w:val="28"/>
          <w:szCs w:val="28"/>
        </w:rPr>
        <w:t>Далее рассмотрим основные экономические показатели работы хозяйства за 3 года (см. таблицу 1.3):</w:t>
      </w:r>
    </w:p>
    <w:p w:rsidR="001532AC" w:rsidRPr="006B2D6F" w:rsidRDefault="001532AC" w:rsidP="006B2D6F">
      <w:pPr>
        <w:spacing w:line="360" w:lineRule="auto"/>
        <w:ind w:firstLine="709"/>
        <w:jc w:val="both"/>
        <w:rPr>
          <w:sz w:val="28"/>
          <w:szCs w:val="28"/>
        </w:rPr>
      </w:pPr>
    </w:p>
    <w:p w:rsidR="00463AC9" w:rsidRPr="001532AC" w:rsidRDefault="00463AC9" w:rsidP="001532AC">
      <w:pPr>
        <w:pStyle w:val="9"/>
        <w:tabs>
          <w:tab w:val="left" w:pos="0"/>
        </w:tabs>
        <w:spacing w:before="0" w:after="0" w:line="360" w:lineRule="auto"/>
        <w:ind w:firstLine="709"/>
        <w:jc w:val="both"/>
        <w:rPr>
          <w:rFonts w:ascii="Times New Roman" w:hAnsi="Times New Roman" w:cs="Times New Roman"/>
          <w:sz w:val="28"/>
          <w:szCs w:val="28"/>
        </w:rPr>
      </w:pPr>
      <w:r w:rsidRPr="001532AC">
        <w:rPr>
          <w:rFonts w:ascii="Times New Roman" w:hAnsi="Times New Roman" w:cs="Times New Roman"/>
          <w:sz w:val="28"/>
          <w:szCs w:val="28"/>
        </w:rPr>
        <w:t>Таблица 2.3 - Основные технико-экономические показатели СПК «Базинский» за 2008 год</w:t>
      </w:r>
    </w:p>
    <w:tbl>
      <w:tblPr>
        <w:tblW w:w="0" w:type="auto"/>
        <w:jc w:val="center"/>
        <w:tblLayout w:type="fixed"/>
        <w:tblCellMar>
          <w:left w:w="107" w:type="dxa"/>
          <w:right w:w="107" w:type="dxa"/>
        </w:tblCellMar>
        <w:tblLook w:val="0000" w:firstRow="0" w:lastRow="0" w:firstColumn="0" w:lastColumn="0" w:noHBand="0" w:noVBand="0"/>
      </w:tblPr>
      <w:tblGrid>
        <w:gridCol w:w="7242"/>
        <w:gridCol w:w="2030"/>
      </w:tblGrid>
      <w:tr w:rsidR="00463AC9" w:rsidRPr="001532AC">
        <w:trPr>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p>
          <w:p w:rsidR="00463AC9" w:rsidRPr="001532AC" w:rsidRDefault="00463AC9" w:rsidP="001532AC">
            <w:pPr>
              <w:spacing w:line="360" w:lineRule="auto"/>
              <w:rPr>
                <w:sz w:val="20"/>
                <w:szCs w:val="20"/>
              </w:rPr>
            </w:pPr>
            <w:r w:rsidRPr="001532AC">
              <w:rPr>
                <w:sz w:val="20"/>
                <w:szCs w:val="20"/>
              </w:rPr>
              <w:t>Основные</w:t>
            </w:r>
            <w:r w:rsidR="006B2D6F" w:rsidRPr="001532AC">
              <w:rPr>
                <w:sz w:val="20"/>
                <w:szCs w:val="20"/>
              </w:rPr>
              <w:t xml:space="preserve"> </w:t>
            </w:r>
            <w:r w:rsidRPr="001532AC">
              <w:rPr>
                <w:sz w:val="20"/>
                <w:szCs w:val="20"/>
              </w:rPr>
              <w:t>показатели</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 xml:space="preserve">Значение </w:t>
            </w:r>
          </w:p>
          <w:p w:rsidR="00463AC9" w:rsidRPr="001532AC" w:rsidRDefault="00463AC9" w:rsidP="001532AC">
            <w:pPr>
              <w:spacing w:line="360" w:lineRule="auto"/>
              <w:rPr>
                <w:sz w:val="20"/>
                <w:szCs w:val="20"/>
              </w:rPr>
            </w:pPr>
            <w:r w:rsidRPr="001532AC">
              <w:rPr>
                <w:sz w:val="20"/>
                <w:szCs w:val="20"/>
              </w:rPr>
              <w:t>показателей</w:t>
            </w:r>
          </w:p>
        </w:tc>
      </w:tr>
      <w:tr w:rsidR="00463AC9" w:rsidRPr="001532AC">
        <w:trPr>
          <w:trHeight w:val="280"/>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2</w:t>
            </w:r>
          </w:p>
        </w:tc>
      </w:tr>
      <w:tr w:rsidR="00463AC9" w:rsidRPr="001532AC">
        <w:trPr>
          <w:trHeight w:val="360"/>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1). Выручка от реализации (В), тыс. руб.</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16611</w:t>
            </w:r>
          </w:p>
        </w:tc>
      </w:tr>
      <w:tr w:rsidR="00463AC9" w:rsidRPr="001532AC">
        <w:trPr>
          <w:trHeight w:val="360"/>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2). Себестоимость (С), тыс. руб.</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13020</w:t>
            </w:r>
          </w:p>
        </w:tc>
      </w:tr>
      <w:tr w:rsidR="00463AC9" w:rsidRPr="001532AC">
        <w:trPr>
          <w:trHeight w:val="280"/>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3). Прибыль (Пп), тыс. руб.</w:t>
            </w:r>
            <w:r w:rsidR="006B2D6F" w:rsidRPr="001532AC">
              <w:rPr>
                <w:sz w:val="20"/>
                <w:szCs w:val="20"/>
              </w:rPr>
              <w:t xml:space="preserve"> </w:t>
            </w:r>
            <w:r w:rsidRPr="001532AC">
              <w:rPr>
                <w:sz w:val="20"/>
                <w:szCs w:val="20"/>
              </w:rPr>
              <w:t>1).- 2).</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+3591</w:t>
            </w:r>
          </w:p>
        </w:tc>
      </w:tr>
      <w:tr w:rsidR="00463AC9" w:rsidRPr="001532AC">
        <w:trPr>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4). Среднегодовая стоимость капитала, тыс. руб.</w:t>
            </w:r>
            <w:r w:rsidR="006B2D6F" w:rsidRPr="001532AC">
              <w:rPr>
                <w:sz w:val="20"/>
                <w:szCs w:val="20"/>
              </w:rPr>
              <w:t xml:space="preserve"> </w:t>
            </w:r>
            <w:r w:rsidRPr="001532AC">
              <w:rPr>
                <w:sz w:val="20"/>
                <w:szCs w:val="20"/>
              </w:rPr>
              <w:t>К=(К</w:t>
            </w:r>
            <w:r w:rsidRPr="001532AC">
              <w:rPr>
                <w:sz w:val="20"/>
                <w:szCs w:val="20"/>
                <w:vertAlign w:val="subscript"/>
              </w:rPr>
              <w:t>н.г</w:t>
            </w:r>
            <w:r w:rsidRPr="001532AC">
              <w:rPr>
                <w:sz w:val="20"/>
                <w:szCs w:val="20"/>
              </w:rPr>
              <w:t>.+К</w:t>
            </w:r>
            <w:r w:rsidRPr="001532AC">
              <w:rPr>
                <w:sz w:val="20"/>
                <w:szCs w:val="20"/>
                <w:vertAlign w:val="subscript"/>
              </w:rPr>
              <w:t>к.г</w:t>
            </w:r>
            <w:r w:rsidRPr="001532AC">
              <w:rPr>
                <w:sz w:val="20"/>
                <w:szCs w:val="20"/>
              </w:rPr>
              <w:t>.)/2</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(22308+31247)/2</w:t>
            </w:r>
          </w:p>
          <w:p w:rsidR="00463AC9" w:rsidRPr="001532AC" w:rsidRDefault="00463AC9" w:rsidP="001532AC">
            <w:pPr>
              <w:spacing w:line="360" w:lineRule="auto"/>
              <w:rPr>
                <w:sz w:val="20"/>
                <w:szCs w:val="20"/>
              </w:rPr>
            </w:pPr>
            <w:r w:rsidRPr="001532AC">
              <w:rPr>
                <w:sz w:val="20"/>
                <w:szCs w:val="20"/>
              </w:rPr>
              <w:t>= 26777,5</w:t>
            </w:r>
          </w:p>
        </w:tc>
      </w:tr>
      <w:tr w:rsidR="00463AC9" w:rsidRPr="001532AC">
        <w:trPr>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5). Среднего</w:t>
            </w:r>
            <w:r w:rsidRPr="001532AC">
              <w:rPr>
                <w:sz w:val="20"/>
                <w:szCs w:val="20"/>
                <w:u w:val="single"/>
              </w:rPr>
              <w:t>дов</w:t>
            </w:r>
            <w:r w:rsidRPr="001532AC">
              <w:rPr>
                <w:sz w:val="20"/>
                <w:szCs w:val="20"/>
              </w:rPr>
              <w:t>ая стоимость основных производственных фондов</w:t>
            </w:r>
            <w:r w:rsidR="006B2D6F" w:rsidRPr="001532AC">
              <w:rPr>
                <w:sz w:val="20"/>
                <w:szCs w:val="20"/>
              </w:rPr>
              <w:t xml:space="preserve"> </w:t>
            </w:r>
            <w:r w:rsidRPr="001532AC">
              <w:rPr>
                <w:sz w:val="20"/>
                <w:szCs w:val="20"/>
              </w:rPr>
              <w:t>ОПФ=(ОПФ</w:t>
            </w:r>
            <w:r w:rsidRPr="001532AC">
              <w:rPr>
                <w:sz w:val="20"/>
                <w:szCs w:val="20"/>
                <w:vertAlign w:val="subscript"/>
              </w:rPr>
              <w:t>н.г</w:t>
            </w:r>
            <w:r w:rsidRPr="001532AC">
              <w:rPr>
                <w:sz w:val="20"/>
                <w:szCs w:val="20"/>
              </w:rPr>
              <w:t>.+ОПФ</w:t>
            </w:r>
            <w:r w:rsidRPr="001532AC">
              <w:rPr>
                <w:sz w:val="20"/>
                <w:szCs w:val="20"/>
                <w:vertAlign w:val="subscript"/>
              </w:rPr>
              <w:t>к.г.</w:t>
            </w:r>
            <w:r w:rsidRPr="001532AC">
              <w:rPr>
                <w:sz w:val="20"/>
                <w:szCs w:val="20"/>
              </w:rPr>
              <w:t>)/2</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(33545+38980)/2</w:t>
            </w:r>
          </w:p>
          <w:p w:rsidR="00463AC9" w:rsidRPr="001532AC" w:rsidRDefault="00463AC9" w:rsidP="001532AC">
            <w:pPr>
              <w:spacing w:line="360" w:lineRule="auto"/>
              <w:rPr>
                <w:sz w:val="20"/>
                <w:szCs w:val="20"/>
              </w:rPr>
            </w:pPr>
            <w:r w:rsidRPr="001532AC">
              <w:rPr>
                <w:sz w:val="20"/>
                <w:szCs w:val="20"/>
              </w:rPr>
              <w:t>= 36262,5</w:t>
            </w:r>
          </w:p>
        </w:tc>
      </w:tr>
      <w:tr w:rsidR="00463AC9" w:rsidRPr="001532AC">
        <w:trPr>
          <w:trHeight w:val="585"/>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6). Фондоотдача предприятия</w:t>
            </w:r>
            <w:r w:rsidR="006B2D6F" w:rsidRPr="001532AC">
              <w:rPr>
                <w:sz w:val="20"/>
                <w:szCs w:val="20"/>
              </w:rPr>
              <w:t xml:space="preserve"> </w:t>
            </w:r>
            <w:r w:rsidRPr="001532AC">
              <w:rPr>
                <w:sz w:val="20"/>
                <w:szCs w:val="20"/>
              </w:rPr>
              <w:t>ФО=ТП/ОПФ, где: ТП-объём произведённой продукции</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16611/36262,5</w:t>
            </w:r>
          </w:p>
          <w:p w:rsidR="00463AC9" w:rsidRPr="001532AC" w:rsidRDefault="00463AC9" w:rsidP="001532AC">
            <w:pPr>
              <w:spacing w:line="360" w:lineRule="auto"/>
              <w:rPr>
                <w:sz w:val="20"/>
                <w:szCs w:val="20"/>
              </w:rPr>
            </w:pPr>
            <w:r w:rsidRPr="001532AC">
              <w:rPr>
                <w:sz w:val="20"/>
                <w:szCs w:val="20"/>
              </w:rPr>
              <w:t>= 0,46</w:t>
            </w:r>
          </w:p>
        </w:tc>
      </w:tr>
      <w:tr w:rsidR="00463AC9" w:rsidRPr="001532AC">
        <w:trPr>
          <w:trHeight w:val="240"/>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7). Рентабельность продукции,%</w:t>
            </w:r>
            <w:r w:rsidR="006B2D6F" w:rsidRPr="001532AC">
              <w:rPr>
                <w:sz w:val="20"/>
                <w:szCs w:val="20"/>
              </w:rPr>
              <w:t xml:space="preserve"> </w:t>
            </w:r>
            <w:r w:rsidRPr="001532AC">
              <w:rPr>
                <w:sz w:val="20"/>
                <w:szCs w:val="20"/>
              </w:rPr>
              <w:t>Пп</w:t>
            </w:r>
            <w:r w:rsidR="006B2D6F" w:rsidRPr="001532AC">
              <w:rPr>
                <w:sz w:val="20"/>
                <w:szCs w:val="20"/>
              </w:rPr>
              <w:t xml:space="preserve"> </w:t>
            </w:r>
            <w:r w:rsidRPr="001532AC">
              <w:rPr>
                <w:sz w:val="20"/>
                <w:szCs w:val="20"/>
              </w:rPr>
              <w:t>/</w:t>
            </w:r>
            <w:r w:rsidR="006B2D6F" w:rsidRPr="001532AC">
              <w:rPr>
                <w:sz w:val="20"/>
                <w:szCs w:val="20"/>
              </w:rPr>
              <w:t xml:space="preserve"> </w:t>
            </w:r>
            <w:r w:rsidRPr="001532AC">
              <w:rPr>
                <w:sz w:val="20"/>
                <w:szCs w:val="20"/>
              </w:rPr>
              <w:t>С</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27,6</w:t>
            </w:r>
          </w:p>
        </w:tc>
      </w:tr>
      <w:tr w:rsidR="00463AC9" w:rsidRPr="001532AC">
        <w:trPr>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8). Рентабельность продаж (</w:t>
            </w:r>
            <w:r w:rsidRPr="001532AC">
              <w:rPr>
                <w:sz w:val="20"/>
                <w:szCs w:val="20"/>
                <w:lang w:val="en-US"/>
              </w:rPr>
              <w:t>R</w:t>
            </w:r>
            <w:r w:rsidRPr="001532AC">
              <w:rPr>
                <w:sz w:val="20"/>
                <w:szCs w:val="20"/>
              </w:rPr>
              <w:t>пр),%</w:t>
            </w:r>
            <w:r w:rsidR="006B2D6F" w:rsidRPr="001532AC">
              <w:rPr>
                <w:sz w:val="20"/>
                <w:szCs w:val="20"/>
              </w:rPr>
              <w:t xml:space="preserve"> </w:t>
            </w:r>
            <w:r w:rsidRPr="001532AC">
              <w:rPr>
                <w:sz w:val="20"/>
                <w:szCs w:val="20"/>
                <w:lang w:val="en-US"/>
              </w:rPr>
              <w:t>R</w:t>
            </w:r>
            <w:r w:rsidRPr="001532AC">
              <w:rPr>
                <w:sz w:val="20"/>
                <w:szCs w:val="20"/>
              </w:rPr>
              <w:t>пр=Прп / В</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52,15</w:t>
            </w:r>
          </w:p>
        </w:tc>
      </w:tr>
      <w:tr w:rsidR="00463AC9" w:rsidRPr="001532AC">
        <w:trPr>
          <w:jc w:val="center"/>
        </w:trPr>
        <w:tc>
          <w:tcPr>
            <w:tcW w:w="7242" w:type="dxa"/>
            <w:tcBorders>
              <w:top w:val="single" w:sz="4" w:space="0" w:color="000000"/>
              <w:left w:val="single" w:sz="4" w:space="0" w:color="000000"/>
              <w:bottom w:val="single" w:sz="4" w:space="0" w:color="000000"/>
            </w:tcBorders>
          </w:tcPr>
          <w:p w:rsidR="00463AC9" w:rsidRPr="001532AC" w:rsidRDefault="00463AC9" w:rsidP="001532AC">
            <w:pPr>
              <w:snapToGrid w:val="0"/>
              <w:spacing w:line="360" w:lineRule="auto"/>
              <w:rPr>
                <w:sz w:val="20"/>
                <w:szCs w:val="20"/>
              </w:rPr>
            </w:pPr>
            <w:r w:rsidRPr="001532AC">
              <w:rPr>
                <w:sz w:val="20"/>
                <w:szCs w:val="20"/>
              </w:rPr>
              <w:t>9). Рентабельность капитала,%</w:t>
            </w:r>
            <w:r w:rsidR="006B2D6F" w:rsidRPr="001532AC">
              <w:rPr>
                <w:sz w:val="20"/>
                <w:szCs w:val="20"/>
              </w:rPr>
              <w:t xml:space="preserve"> </w:t>
            </w:r>
            <w:r w:rsidRPr="001532AC">
              <w:rPr>
                <w:sz w:val="20"/>
                <w:szCs w:val="20"/>
              </w:rPr>
              <w:t>Пп / К</w:t>
            </w:r>
          </w:p>
        </w:tc>
        <w:tc>
          <w:tcPr>
            <w:tcW w:w="2030" w:type="dxa"/>
            <w:tcBorders>
              <w:top w:val="single" w:sz="4" w:space="0" w:color="000000"/>
              <w:left w:val="single" w:sz="4" w:space="0" w:color="000000"/>
              <w:bottom w:val="single" w:sz="4" w:space="0" w:color="000000"/>
              <w:right w:val="single" w:sz="4" w:space="0" w:color="000000"/>
            </w:tcBorders>
          </w:tcPr>
          <w:p w:rsidR="00463AC9" w:rsidRPr="001532AC" w:rsidRDefault="00463AC9" w:rsidP="001532AC">
            <w:pPr>
              <w:snapToGrid w:val="0"/>
              <w:spacing w:line="360" w:lineRule="auto"/>
              <w:rPr>
                <w:sz w:val="20"/>
                <w:szCs w:val="20"/>
              </w:rPr>
            </w:pPr>
            <w:r w:rsidRPr="001532AC">
              <w:rPr>
                <w:sz w:val="20"/>
                <w:szCs w:val="20"/>
              </w:rPr>
              <w:t>13,4</w:t>
            </w:r>
          </w:p>
        </w:tc>
      </w:tr>
    </w:tbl>
    <w:p w:rsidR="00463AC9" w:rsidRPr="006B2D6F" w:rsidRDefault="00463AC9" w:rsidP="006B2D6F">
      <w:pPr>
        <w:spacing w:line="360" w:lineRule="auto"/>
        <w:ind w:firstLine="709"/>
        <w:jc w:val="both"/>
        <w:rPr>
          <w:sz w:val="28"/>
        </w:rPr>
      </w:pPr>
    </w:p>
    <w:p w:rsidR="00463AC9" w:rsidRPr="006B2D6F" w:rsidRDefault="00463AC9" w:rsidP="006B2D6F">
      <w:pPr>
        <w:pStyle w:val="21"/>
        <w:spacing w:after="0" w:line="360" w:lineRule="auto"/>
        <w:ind w:left="0" w:firstLine="709"/>
        <w:jc w:val="both"/>
        <w:rPr>
          <w:sz w:val="28"/>
          <w:szCs w:val="28"/>
        </w:rPr>
      </w:pPr>
      <w:r w:rsidRPr="006B2D6F">
        <w:rPr>
          <w:sz w:val="28"/>
          <w:szCs w:val="28"/>
        </w:rPr>
        <w:t>Из таблицы 1.3 видно, что предприятие в 2008 году сработало с прибылью. И является достаточно рентабельным, если сравнивать его с другими сельскохозяйственными организациями, которые на сегодняшний день терпят большие убытки. Так же следует отметить, что в течении 2008 года данное хозяйство обеспечило себя дополнительными основными производственными фондами на 5435 тыс. рублей. А отдача с одного вложенного рубля основных средств составила 46 копеек. Это немного, однако лучше чем ничего. Анализируя положение на этом предприятии, надо отметить так же устойчивую тенденцию увеличения этого показателя (фондоотдачи).</w:t>
      </w:r>
    </w:p>
    <w:p w:rsidR="00463AC9" w:rsidRDefault="00463AC9" w:rsidP="006B2D6F">
      <w:pPr>
        <w:pStyle w:val="21"/>
        <w:spacing w:after="0" w:line="360" w:lineRule="auto"/>
        <w:ind w:left="0" w:firstLine="709"/>
        <w:jc w:val="both"/>
        <w:rPr>
          <w:sz w:val="28"/>
          <w:szCs w:val="28"/>
        </w:rPr>
      </w:pPr>
      <w:r w:rsidRPr="006B2D6F">
        <w:rPr>
          <w:sz w:val="28"/>
          <w:szCs w:val="28"/>
        </w:rPr>
        <w:t>Анализируя представленные выше таблицы 1.1, 1.2, 1.3 необходимо отметить, что 2008 год выдался лучшим годом среди рассматриваемых годов. Все показатели свидетельствуют об этом. СПК «Базинский» движется вперед в это тяжелое для предприятий время, хоть и не столь уверенно, но стабильно, наращивая свое производство и</w:t>
      </w:r>
      <w:r w:rsidR="006B2D6F">
        <w:rPr>
          <w:sz w:val="28"/>
          <w:szCs w:val="28"/>
        </w:rPr>
        <w:t xml:space="preserve"> </w:t>
      </w:r>
      <w:r w:rsidRPr="006B2D6F">
        <w:rPr>
          <w:sz w:val="28"/>
          <w:szCs w:val="28"/>
        </w:rPr>
        <w:t>увеличивая, тем самым, прибыль.</w:t>
      </w:r>
      <w:r w:rsidR="006B2D6F">
        <w:rPr>
          <w:sz w:val="28"/>
          <w:szCs w:val="28"/>
        </w:rPr>
        <w:t xml:space="preserve"> </w:t>
      </w:r>
      <w:r w:rsidRPr="006B2D6F">
        <w:rPr>
          <w:sz w:val="28"/>
          <w:szCs w:val="28"/>
        </w:rPr>
        <w:t>Так же, анализируя данные отчётности СПК «Базинский»</w:t>
      </w:r>
      <w:r w:rsidR="006B2D6F">
        <w:rPr>
          <w:sz w:val="28"/>
          <w:szCs w:val="28"/>
        </w:rPr>
        <w:t xml:space="preserve"> </w:t>
      </w:r>
      <w:r w:rsidRPr="006B2D6F">
        <w:rPr>
          <w:sz w:val="28"/>
          <w:szCs w:val="28"/>
        </w:rPr>
        <w:t>можно сказать, что данное предприятие вполне ликвидно, а, следовательно, и рентабельно.</w:t>
      </w:r>
    </w:p>
    <w:p w:rsidR="001532AC" w:rsidRPr="006B2D6F" w:rsidRDefault="001532AC" w:rsidP="006B2D6F">
      <w:pPr>
        <w:pStyle w:val="21"/>
        <w:spacing w:after="0" w:line="360" w:lineRule="auto"/>
        <w:ind w:left="0" w:firstLine="709"/>
        <w:jc w:val="both"/>
        <w:rPr>
          <w:sz w:val="28"/>
          <w:szCs w:val="28"/>
        </w:rPr>
      </w:pPr>
    </w:p>
    <w:p w:rsidR="00463AC9" w:rsidRPr="006B2D6F" w:rsidRDefault="001532AC" w:rsidP="006B2D6F">
      <w:pPr>
        <w:shd w:val="clear" w:color="auto" w:fill="FFFFFF"/>
        <w:spacing w:line="360" w:lineRule="auto"/>
        <w:ind w:firstLine="709"/>
        <w:jc w:val="both"/>
        <w:rPr>
          <w:bCs/>
          <w:sz w:val="28"/>
          <w:szCs w:val="28"/>
        </w:rPr>
      </w:pPr>
      <w:r>
        <w:rPr>
          <w:bCs/>
          <w:sz w:val="28"/>
          <w:szCs w:val="28"/>
        </w:rPr>
        <w:br w:type="page"/>
      </w:r>
      <w:r w:rsidR="00463AC9" w:rsidRPr="006B2D6F">
        <w:rPr>
          <w:bCs/>
          <w:sz w:val="28"/>
          <w:szCs w:val="28"/>
        </w:rPr>
        <w:t>1.</w:t>
      </w:r>
      <w:r>
        <w:rPr>
          <w:bCs/>
          <w:sz w:val="28"/>
          <w:szCs w:val="28"/>
        </w:rPr>
        <w:t xml:space="preserve"> </w:t>
      </w:r>
      <w:r w:rsidR="00463AC9" w:rsidRPr="006B2D6F">
        <w:rPr>
          <w:bCs/>
          <w:sz w:val="28"/>
          <w:szCs w:val="28"/>
        </w:rPr>
        <w:t>Характеристика основных положен</w:t>
      </w:r>
      <w:r>
        <w:rPr>
          <w:bCs/>
          <w:sz w:val="28"/>
          <w:szCs w:val="28"/>
        </w:rPr>
        <w:t>ий учетной политики организации</w:t>
      </w:r>
    </w:p>
    <w:p w:rsidR="001532AC" w:rsidRDefault="001532AC"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r w:rsidRPr="006B2D6F">
        <w:rPr>
          <w:sz w:val="28"/>
          <w:szCs w:val="28"/>
        </w:rPr>
        <w:t>В целях постановки и ведения бухгалтерского и налогового учета в соответствии с Федеральным законом от 21.11.1996 г. № 129-ФЗ «О бухгалтерском учете и бухгалтерской отчетности в РФ» (приказ Минфина РФ от 29.07.1998 г. № 34-н), «Учетной политикой организации» ПБУ 1/98 (приказ Минфина РФ от 13.12.1999 г. № 107-н); утверждена учетная политика СПК «Базинский» и принята с 02.08.2004 г.</w:t>
      </w:r>
    </w:p>
    <w:p w:rsidR="00463AC9" w:rsidRPr="006B2D6F" w:rsidRDefault="00463AC9" w:rsidP="006B2D6F">
      <w:pPr>
        <w:spacing w:line="360" w:lineRule="auto"/>
        <w:ind w:firstLine="709"/>
        <w:jc w:val="both"/>
        <w:rPr>
          <w:sz w:val="28"/>
          <w:szCs w:val="28"/>
        </w:rPr>
      </w:pPr>
      <w:r w:rsidRPr="006B2D6F">
        <w:rPr>
          <w:sz w:val="28"/>
          <w:szCs w:val="28"/>
        </w:rPr>
        <w:t>Бухгалтерский учет СПК «Базинский» осуществляется бухгалтерией как самостоятельным структурным подразделением. Главный бухгалтер, сотрудники бухгалтерии в своей деятельности руководствуются положением о бухгалтерской службе.</w:t>
      </w:r>
    </w:p>
    <w:p w:rsidR="00463AC9" w:rsidRPr="006B2D6F" w:rsidRDefault="00463AC9" w:rsidP="006B2D6F">
      <w:pPr>
        <w:spacing w:line="360" w:lineRule="auto"/>
        <w:ind w:firstLine="709"/>
        <w:jc w:val="both"/>
        <w:rPr>
          <w:sz w:val="28"/>
          <w:szCs w:val="28"/>
        </w:rPr>
      </w:pPr>
      <w:r w:rsidRPr="006B2D6F">
        <w:rPr>
          <w:sz w:val="28"/>
          <w:szCs w:val="28"/>
        </w:rPr>
        <w:t xml:space="preserve">Бухгалтерская служба в своей деятельности руководствуется: действующим законодательством; Положением о ведении бухгалтерского учета и бухгалтерской отчетности в РФ; стандартами бухгалтерского учета; другими нормативными актами, утвержденными в установленном порядке; приказами, распоряжениями и указаниями руководителя организации по основной деятельности и личному составу и Положением по учетной политике. </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Основными задачами бухгалтерской службы является организация учета финансово-хозяйственной деятельности и осуществление контроля за сохранностью собственности, правильным расходованием денежных средств и материальных ценностей.</w:t>
      </w:r>
    </w:p>
    <w:p w:rsidR="001532AC" w:rsidRDefault="00463AC9" w:rsidP="006B2D6F">
      <w:pPr>
        <w:spacing w:line="360" w:lineRule="auto"/>
        <w:ind w:firstLine="709"/>
        <w:jc w:val="both"/>
        <w:rPr>
          <w:sz w:val="28"/>
        </w:rPr>
      </w:pPr>
      <w:r w:rsidRPr="006B2D6F">
        <w:rPr>
          <w:sz w:val="28"/>
        </w:rPr>
        <w:t>Структура бухгалтерской службы СПК «Базинский» представлена на рисунке 2.2.1</w:t>
      </w:r>
    </w:p>
    <w:p w:rsidR="00463AC9" w:rsidRPr="006B2D6F" w:rsidRDefault="001532AC" w:rsidP="006B2D6F">
      <w:pPr>
        <w:spacing w:line="360" w:lineRule="auto"/>
        <w:ind w:firstLine="709"/>
        <w:jc w:val="both"/>
        <w:rPr>
          <w:sz w:val="28"/>
        </w:rPr>
      </w:pPr>
      <w:r>
        <w:rPr>
          <w:sz w:val="28"/>
        </w:rPr>
        <w:br w:type="page"/>
      </w:r>
      <w:r w:rsidR="00860DCA">
        <w:rPr>
          <w:noProof/>
        </w:rPr>
        <w:pict>
          <v:shapetype id="_x0000_t202" coordsize="21600,21600" o:spt="202" path="m,l,21600r21600,l21600,xe">
            <v:stroke joinstyle="miter"/>
            <v:path gradientshapeok="t" o:connecttype="rect"/>
          </v:shapetype>
          <v:shape id="_x0000_s1026" type="#_x0000_t202" style="position:absolute;left:0;text-align:left;margin-left:134.5pt;margin-top:20.35pt;width:189.75pt;height:27.75pt;z-index:251652608;mso-wrap-distance-left:9.05pt;mso-wrap-distance-right:9.05pt" strokeweight=".5pt">
            <v:fill color2="black"/>
            <v:textbox inset="7.45pt,3.85pt,7.45pt,3.85pt">
              <w:txbxContent>
                <w:p w:rsidR="00EE094C" w:rsidRDefault="00EE094C">
                  <w:pPr>
                    <w:jc w:val="center"/>
                  </w:pPr>
                  <w:r>
                    <w:t>Заместитель главного бухгалтера</w:t>
                  </w:r>
                </w:p>
              </w:txbxContent>
            </v:textbox>
          </v:shape>
        </w:pict>
      </w:r>
      <w:r w:rsidR="00860DCA">
        <w:rPr>
          <w:noProof/>
        </w:rPr>
        <w:pict>
          <v:shape id="_x0000_s1027" type="#_x0000_t202" style="position:absolute;left:0;text-align:left;margin-left:26.5pt;margin-top:92.35pt;width:81.75pt;height:54.75pt;z-index:251653632;mso-wrap-distance-left:9.05pt;mso-wrap-distance-right:9.05pt" strokeweight=".5pt">
            <v:fill color2="black"/>
            <v:textbox inset="7.45pt,3.85pt,7.45pt,3.85pt">
              <w:txbxContent>
                <w:p w:rsidR="00EE094C" w:rsidRDefault="00EE094C">
                  <w:pPr>
                    <w:jc w:val="center"/>
                  </w:pPr>
                  <w:r>
                    <w:t>Бухгалтер по расчетам</w:t>
                  </w:r>
                </w:p>
              </w:txbxContent>
            </v:textbox>
          </v:shape>
        </w:pict>
      </w:r>
      <w:r w:rsidR="00860DCA">
        <w:rPr>
          <w:noProof/>
        </w:rPr>
        <w:pict>
          <v:shape id="_x0000_s1028" type="#_x0000_t202" style="position:absolute;left:0;text-align:left;margin-left:125.5pt;margin-top:92.35pt;width:81.75pt;height:54.75pt;z-index:251654656;mso-wrap-distance-left:9.05pt;mso-wrap-distance-right:9.05pt" strokeweight=".5pt">
            <v:fill color2="black"/>
            <v:textbox inset="7.45pt,3.85pt,7.45pt,3.85pt">
              <w:txbxContent>
                <w:p w:rsidR="00EE094C" w:rsidRDefault="00EE094C">
                  <w:pPr>
                    <w:jc w:val="center"/>
                  </w:pPr>
                  <w:r>
                    <w:t>Бухгалтер материального стола</w:t>
                  </w:r>
                </w:p>
              </w:txbxContent>
            </v:textbox>
          </v:shape>
        </w:pict>
      </w:r>
      <w:r w:rsidR="00860DCA">
        <w:rPr>
          <w:noProof/>
        </w:rPr>
        <w:pict>
          <v:shape id="_x0000_s1029" type="#_x0000_t202" style="position:absolute;left:0;text-align:left;margin-left:224.5pt;margin-top:92.35pt;width:90.75pt;height:54.75pt;z-index:251655680;mso-wrap-distance-left:9.05pt;mso-wrap-distance-right:9.05pt" strokeweight=".5pt">
            <v:fill color2="black"/>
            <v:textbox inset="7.45pt,3.85pt,7.45pt,3.85pt">
              <w:txbxContent>
                <w:p w:rsidR="00EE094C" w:rsidRDefault="00EE094C">
                  <w:pPr>
                    <w:jc w:val="center"/>
                  </w:pPr>
                  <w:r>
                    <w:t>Бухгалтер по начислению зарплаты</w:t>
                  </w:r>
                </w:p>
              </w:txbxContent>
            </v:textbox>
          </v:shape>
        </w:pict>
      </w:r>
      <w:r w:rsidR="00860DCA">
        <w:rPr>
          <w:noProof/>
        </w:rPr>
        <w:pict>
          <v:shape id="_x0000_s1030" type="#_x0000_t202" style="position:absolute;left:0;text-align:left;margin-left:332.5pt;margin-top:92.35pt;width:117.75pt;height:54.75pt;z-index:251656704;mso-wrap-distance-left:9.05pt;mso-wrap-distance-right:9.05pt" strokeweight=".5pt">
            <v:fill color2="black"/>
            <v:textbox inset="7.45pt,3.85pt,7.45pt,3.85pt">
              <w:txbxContent>
                <w:p w:rsidR="00EE094C" w:rsidRDefault="00EE094C">
                  <w:pPr>
                    <w:jc w:val="center"/>
                  </w:pPr>
                  <w:r>
                    <w:t>Бухгалтер с исполнением обязанностей кассира</w:t>
                  </w:r>
                </w:p>
              </w:txbxContent>
            </v:textbox>
          </v:shape>
        </w:pict>
      </w:r>
      <w:r w:rsidR="00860DCA">
        <w:rPr>
          <w:noProof/>
        </w:rPr>
        <w:pict>
          <v:line id="_x0000_s1031" style="position:absolute;left:0;text-align:left;z-index:251657728" from="1in,74.85pt" to="387pt,74.85pt" strokeweight=".26mm">
            <v:stroke joinstyle="miter"/>
          </v:line>
        </w:pict>
      </w:r>
      <w:r w:rsidR="00860DCA">
        <w:rPr>
          <w:noProof/>
        </w:rPr>
        <w:pict>
          <v:line id="_x0000_s1032" style="position:absolute;left:0;text-align:left;z-index:251658752" from="225pt,47.85pt" to="225pt,74.85pt" strokeweight=".26mm">
            <v:stroke endarrow="block" joinstyle="miter"/>
          </v:line>
        </w:pict>
      </w:r>
      <w:r w:rsidR="00860DCA">
        <w:rPr>
          <w:noProof/>
        </w:rPr>
        <w:pict>
          <v:line id="_x0000_s1033" style="position:absolute;left:0;text-align:left;z-index:251659776" from="1in,74.85pt" to="1in,92.85pt" strokeweight=".26mm">
            <v:stroke endarrow="block" joinstyle="miter"/>
          </v:line>
        </w:pict>
      </w:r>
      <w:r w:rsidR="00860DCA">
        <w:rPr>
          <w:noProof/>
        </w:rPr>
        <w:pict>
          <v:line id="_x0000_s1034" style="position:absolute;left:0;text-align:left;z-index:251660800" from="162pt,74.85pt" to="162pt,92.85pt" strokeweight=".26mm">
            <v:stroke endarrow="block" joinstyle="miter"/>
          </v:line>
        </w:pict>
      </w:r>
      <w:r w:rsidR="00860DCA">
        <w:rPr>
          <w:noProof/>
        </w:rPr>
        <w:pict>
          <v:line id="_x0000_s1035" style="position:absolute;left:0;text-align:left;z-index:251661824" from="270pt,74.85pt" to="270pt,92.85pt" strokeweight=".26mm">
            <v:stroke endarrow="block" joinstyle="miter"/>
          </v:line>
        </w:pict>
      </w:r>
      <w:r w:rsidR="00860DCA">
        <w:rPr>
          <w:noProof/>
        </w:rPr>
        <w:pict>
          <v:line id="_x0000_s1036" style="position:absolute;left:0;text-align:left;z-index:251662848" from="387pt,74.85pt" to="387pt,92.85pt" strokeweight=".26mm">
            <v:stroke endarrow="block" joinstyle="miter"/>
          </v:line>
        </w:pict>
      </w: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p>
    <w:p w:rsidR="00463AC9" w:rsidRPr="006B2D6F" w:rsidRDefault="00463AC9" w:rsidP="006B2D6F">
      <w:pPr>
        <w:tabs>
          <w:tab w:val="left" w:pos="5355"/>
        </w:tabs>
        <w:spacing w:line="360" w:lineRule="auto"/>
        <w:ind w:firstLine="709"/>
        <w:jc w:val="both"/>
        <w:rPr>
          <w:sz w:val="28"/>
          <w:szCs w:val="28"/>
        </w:rPr>
      </w:pPr>
      <w:r w:rsidRPr="006B2D6F">
        <w:rPr>
          <w:sz w:val="28"/>
          <w:szCs w:val="28"/>
        </w:rPr>
        <w:t>Рис. 2.2.1 «Структура бухгалтерии СПК «Базинский»</w:t>
      </w:r>
    </w:p>
    <w:p w:rsidR="00463AC9" w:rsidRPr="006B2D6F" w:rsidRDefault="00463AC9" w:rsidP="006B2D6F">
      <w:pPr>
        <w:tabs>
          <w:tab w:val="left" w:pos="5355"/>
        </w:tabs>
        <w:spacing w:line="360" w:lineRule="auto"/>
        <w:ind w:firstLine="709"/>
        <w:jc w:val="both"/>
        <w:rPr>
          <w:sz w:val="28"/>
          <w:szCs w:val="28"/>
        </w:rPr>
      </w:pPr>
    </w:p>
    <w:p w:rsidR="00463AC9" w:rsidRPr="006B2D6F" w:rsidRDefault="00463AC9" w:rsidP="006B2D6F">
      <w:pPr>
        <w:tabs>
          <w:tab w:val="left" w:pos="5190"/>
        </w:tabs>
        <w:spacing w:line="360" w:lineRule="auto"/>
        <w:ind w:firstLine="709"/>
        <w:jc w:val="both"/>
        <w:rPr>
          <w:sz w:val="28"/>
          <w:szCs w:val="28"/>
        </w:rPr>
      </w:pPr>
      <w:r w:rsidRPr="006B2D6F">
        <w:rPr>
          <w:sz w:val="28"/>
          <w:szCs w:val="28"/>
        </w:rPr>
        <w:t>СПК «Базинский» ведет бухгалтерский учет имущества, обязательств и хозяйственных операций способом двойной записи. При ведении учета способом двойной записи организация использует рабочий план счетов бухгалтерского учета.</w:t>
      </w:r>
      <w:r w:rsidR="006B2D6F">
        <w:rPr>
          <w:sz w:val="28"/>
          <w:szCs w:val="28"/>
        </w:rPr>
        <w:t xml:space="preserve"> </w:t>
      </w:r>
    </w:p>
    <w:p w:rsidR="00463AC9" w:rsidRPr="006B2D6F" w:rsidRDefault="006B2D6F" w:rsidP="006B2D6F">
      <w:pPr>
        <w:tabs>
          <w:tab w:val="left" w:pos="5190"/>
        </w:tabs>
        <w:spacing w:line="360" w:lineRule="auto"/>
        <w:ind w:firstLine="709"/>
        <w:jc w:val="both"/>
        <w:rPr>
          <w:sz w:val="28"/>
          <w:szCs w:val="28"/>
        </w:rPr>
      </w:pPr>
      <w:r>
        <w:rPr>
          <w:sz w:val="28"/>
          <w:szCs w:val="28"/>
        </w:rPr>
        <w:t xml:space="preserve"> </w:t>
      </w:r>
      <w:r w:rsidR="00463AC9" w:rsidRPr="006B2D6F">
        <w:rPr>
          <w:sz w:val="28"/>
          <w:szCs w:val="28"/>
        </w:rPr>
        <w:t>Бухгалтерский учет ведется по журнально-ордерной системе с применением компьютерной обработки. СПК «Базинский» ежемесячно формирует и оформляет регистры бухгалтерского учета по перечню: журналы-ордера № 1, 2, 3, 5, 6, 7, главная книга.</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СПК «Базинский» ведет бухгалтерский учет имущества и обязательств в рублях и копейках.</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По учету труда и его оплаты, основных средств, материалов, товарно-материальных ценностей в местах хранения, результатов инвентаризации, кассовых операций и денежных расчетов бухгалтерия применяет унифицированные формы первичных документов.</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При приеме наличных денежных средств от организаций и населения за реализованные товары, работы и услуги применяется контрольно-кассовый аппарат и бланки строгой отчетности.</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Выдача наличных денежных средств под отчет осуществляется на срок не более 7 дней при условии ознакомления подотчетных лиц с порядком выдачи наличных денежных средств под отчет и оформления отчетов по их использованию, и полного отчета конкретного подотчетного лица по ранее выданному авансу.</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Для рациональной организации учета материально-производственных запасов применяется номенклатура в разрезе наименований и однородных видов.</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Для рациональной организации учета затрат по производству товаров, работ, услуг применяются статьи затрат калькуляции по видам услуг и учитываются в журнале-ордере № 5.</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 xml:space="preserve">В целях обеспечения сохранности материальных ценностей и достоверности данных бухгалтерского учета и отчетности бухгалтерия проводит инвентаризацию основных средств 1 раз в 3 года; всех статей бухгалтерского баланса – 1 раз в год перед составлением годового отчета с обязательным заполнением унифицированных форм. </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 xml:space="preserve">Все документы, имеющие отношение к бухгалтерскому учету, формируются в дела с указанием срока хранения: для ведомостей начисления заработной платы – 100 лет, для прочих – 5 лет. </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В целях определения целесообразности и направленности производимых расходов в СПК «Базинский» осуществляется внутрихозяйственный контроль за междугородними переговорами путем ведения журнала учета.</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Налоговый учет в СПК «Базинский» осуществляется путем формирования отдельных регистров налогового учета – книги покупок, книги продаж и первичных документов налогового учета – счетов-фактур, выполняющих функцию первичных бухгалтерских документов.</w:t>
      </w:r>
    </w:p>
    <w:p w:rsidR="00463AC9" w:rsidRPr="006B2D6F" w:rsidRDefault="00463AC9" w:rsidP="006B2D6F">
      <w:pPr>
        <w:tabs>
          <w:tab w:val="left" w:pos="5190"/>
        </w:tabs>
        <w:spacing w:line="360" w:lineRule="auto"/>
        <w:ind w:firstLine="709"/>
        <w:jc w:val="both"/>
        <w:rPr>
          <w:sz w:val="28"/>
          <w:szCs w:val="28"/>
        </w:rPr>
      </w:pPr>
      <w:r w:rsidRPr="006B2D6F">
        <w:rPr>
          <w:sz w:val="28"/>
          <w:szCs w:val="28"/>
        </w:rPr>
        <w:t>Для целей налогообложения выручка от реализации продукции (работ, услуг) определяется:</w:t>
      </w:r>
    </w:p>
    <w:p w:rsidR="00463AC9" w:rsidRPr="006B2D6F" w:rsidRDefault="00463AC9" w:rsidP="001532AC">
      <w:pPr>
        <w:numPr>
          <w:ilvl w:val="0"/>
          <w:numId w:val="7"/>
        </w:numPr>
        <w:tabs>
          <w:tab w:val="clear" w:pos="720"/>
          <w:tab w:val="left" w:pos="709"/>
        </w:tabs>
        <w:autoSpaceDE w:val="0"/>
        <w:spacing w:line="360" w:lineRule="auto"/>
        <w:ind w:left="0" w:firstLine="709"/>
        <w:jc w:val="both"/>
        <w:rPr>
          <w:sz w:val="28"/>
          <w:szCs w:val="28"/>
        </w:rPr>
      </w:pPr>
      <w:r w:rsidRPr="006B2D6F">
        <w:rPr>
          <w:sz w:val="28"/>
          <w:szCs w:val="28"/>
        </w:rPr>
        <w:t>при наличных и безналичных расчетах – по мере отгрузки и предъявления расчетных документов;</w:t>
      </w:r>
    </w:p>
    <w:p w:rsidR="00463AC9" w:rsidRPr="006B2D6F" w:rsidRDefault="00463AC9" w:rsidP="001532AC">
      <w:pPr>
        <w:numPr>
          <w:ilvl w:val="0"/>
          <w:numId w:val="7"/>
        </w:numPr>
        <w:tabs>
          <w:tab w:val="clear" w:pos="720"/>
          <w:tab w:val="left" w:pos="709"/>
        </w:tabs>
        <w:autoSpaceDE w:val="0"/>
        <w:spacing w:line="360" w:lineRule="auto"/>
        <w:ind w:left="0" w:firstLine="709"/>
        <w:jc w:val="both"/>
        <w:rPr>
          <w:sz w:val="28"/>
          <w:szCs w:val="28"/>
        </w:rPr>
      </w:pPr>
      <w:r w:rsidRPr="006B2D6F">
        <w:rPr>
          <w:sz w:val="28"/>
          <w:szCs w:val="28"/>
        </w:rPr>
        <w:t>при взаимозачетах – с организациями на дату подписания обеими сторонами соглашения о зачете взаимных платежей;</w:t>
      </w:r>
    </w:p>
    <w:p w:rsidR="00463AC9" w:rsidRPr="006B2D6F" w:rsidRDefault="00463AC9" w:rsidP="001532AC">
      <w:pPr>
        <w:numPr>
          <w:ilvl w:val="0"/>
          <w:numId w:val="7"/>
        </w:numPr>
        <w:tabs>
          <w:tab w:val="clear" w:pos="720"/>
          <w:tab w:val="left" w:pos="709"/>
        </w:tabs>
        <w:autoSpaceDE w:val="0"/>
        <w:spacing w:line="360" w:lineRule="auto"/>
        <w:ind w:left="0" w:firstLine="709"/>
        <w:jc w:val="both"/>
        <w:rPr>
          <w:sz w:val="28"/>
          <w:szCs w:val="28"/>
        </w:rPr>
      </w:pPr>
      <w:r w:rsidRPr="006B2D6F">
        <w:rPr>
          <w:sz w:val="28"/>
          <w:szCs w:val="28"/>
        </w:rPr>
        <w:t>с бюджетом – на дату постановления о проведении зачета взаимных платежей.</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В составе информации об учетной политике по материально-производственным запасам подлежит раскрытию следующая информация:</w:t>
      </w:r>
    </w:p>
    <w:p w:rsidR="00463AC9" w:rsidRPr="006B2D6F" w:rsidRDefault="00463AC9" w:rsidP="006B2D6F">
      <w:pPr>
        <w:shd w:val="clear" w:color="auto" w:fill="FFFFFF"/>
        <w:tabs>
          <w:tab w:val="left" w:pos="758"/>
          <w:tab w:val="left" w:pos="8842"/>
          <w:tab w:val="left" w:pos="9379"/>
        </w:tabs>
        <w:spacing w:line="360" w:lineRule="auto"/>
        <w:ind w:firstLine="709"/>
        <w:jc w:val="both"/>
        <w:rPr>
          <w:color w:val="000000"/>
          <w:sz w:val="28"/>
          <w:szCs w:val="28"/>
        </w:rPr>
      </w:pPr>
      <w:r w:rsidRPr="006B2D6F">
        <w:rPr>
          <w:color w:val="000000"/>
          <w:sz w:val="28"/>
          <w:szCs w:val="28"/>
        </w:rPr>
        <w:t>•Выбор варианта синтетического учета;</w:t>
      </w:r>
    </w:p>
    <w:p w:rsidR="00463AC9" w:rsidRPr="006B2D6F" w:rsidRDefault="00463AC9" w:rsidP="006B2D6F">
      <w:pPr>
        <w:shd w:val="clear" w:color="auto" w:fill="FFFFFF"/>
        <w:tabs>
          <w:tab w:val="left" w:pos="758"/>
          <w:tab w:val="left" w:pos="8842"/>
          <w:tab w:val="left" w:pos="9379"/>
        </w:tabs>
        <w:spacing w:line="360" w:lineRule="auto"/>
        <w:ind w:firstLine="709"/>
        <w:jc w:val="both"/>
        <w:rPr>
          <w:color w:val="000000"/>
          <w:sz w:val="28"/>
          <w:szCs w:val="28"/>
        </w:rPr>
      </w:pPr>
      <w:r w:rsidRPr="006B2D6F">
        <w:rPr>
          <w:color w:val="000000"/>
          <w:sz w:val="28"/>
          <w:szCs w:val="28"/>
        </w:rPr>
        <w:t>•</w:t>
      </w:r>
      <w:r w:rsidR="006B2D6F">
        <w:rPr>
          <w:color w:val="000000"/>
          <w:sz w:val="28"/>
          <w:szCs w:val="28"/>
        </w:rPr>
        <w:t xml:space="preserve"> </w:t>
      </w:r>
      <w:r w:rsidRPr="006B2D6F">
        <w:rPr>
          <w:color w:val="000000"/>
          <w:sz w:val="28"/>
          <w:szCs w:val="28"/>
        </w:rPr>
        <w:t>Выбор метода оценки производственных запасов;</w:t>
      </w:r>
    </w:p>
    <w:p w:rsidR="00463AC9" w:rsidRPr="006B2D6F" w:rsidRDefault="00463AC9" w:rsidP="006B2D6F">
      <w:pPr>
        <w:numPr>
          <w:ilvl w:val="0"/>
          <w:numId w:val="3"/>
        </w:numPr>
        <w:shd w:val="clear" w:color="auto" w:fill="FFFFFF"/>
        <w:tabs>
          <w:tab w:val="left" w:pos="394"/>
          <w:tab w:val="left" w:pos="749"/>
          <w:tab w:val="left" w:pos="9360"/>
        </w:tabs>
        <w:autoSpaceDE w:val="0"/>
        <w:spacing w:line="360" w:lineRule="auto"/>
        <w:ind w:firstLine="709"/>
        <w:jc w:val="both"/>
        <w:rPr>
          <w:color w:val="000000"/>
          <w:sz w:val="28"/>
          <w:szCs w:val="28"/>
        </w:rPr>
      </w:pPr>
      <w:r w:rsidRPr="006B2D6F">
        <w:rPr>
          <w:color w:val="000000"/>
          <w:sz w:val="28"/>
          <w:szCs w:val="28"/>
        </w:rPr>
        <w:t>Выбор способа (методики) группир</w:t>
      </w:r>
      <w:r w:rsidR="001532AC">
        <w:rPr>
          <w:color w:val="000000"/>
          <w:sz w:val="28"/>
          <w:szCs w:val="28"/>
        </w:rPr>
        <w:t>овки и списания затрат на произ</w:t>
      </w:r>
      <w:r w:rsidRPr="006B2D6F">
        <w:rPr>
          <w:color w:val="000000"/>
          <w:sz w:val="28"/>
          <w:szCs w:val="28"/>
        </w:rPr>
        <w:t>водство;</w:t>
      </w:r>
    </w:p>
    <w:p w:rsidR="00463AC9" w:rsidRPr="006B2D6F" w:rsidRDefault="00463AC9" w:rsidP="006B2D6F">
      <w:pPr>
        <w:numPr>
          <w:ilvl w:val="0"/>
          <w:numId w:val="3"/>
        </w:numPr>
        <w:shd w:val="clear" w:color="auto" w:fill="FFFFFF"/>
        <w:tabs>
          <w:tab w:val="left" w:pos="394"/>
          <w:tab w:val="left" w:pos="749"/>
        </w:tabs>
        <w:autoSpaceDE w:val="0"/>
        <w:spacing w:line="360" w:lineRule="auto"/>
        <w:ind w:firstLine="709"/>
        <w:jc w:val="both"/>
        <w:rPr>
          <w:color w:val="000000"/>
          <w:sz w:val="28"/>
          <w:szCs w:val="28"/>
        </w:rPr>
      </w:pPr>
      <w:r w:rsidRPr="006B2D6F">
        <w:rPr>
          <w:color w:val="000000"/>
          <w:sz w:val="28"/>
          <w:szCs w:val="28"/>
        </w:rPr>
        <w:t>Способы учета выпуска продукции (работ, услуг);</w:t>
      </w:r>
      <w:r w:rsidR="006B2D6F">
        <w:rPr>
          <w:color w:val="000000"/>
          <w:sz w:val="28"/>
          <w:szCs w:val="28"/>
        </w:rPr>
        <w:t xml:space="preserve"> </w:t>
      </w:r>
    </w:p>
    <w:p w:rsidR="00463AC9" w:rsidRPr="006B2D6F" w:rsidRDefault="00463AC9" w:rsidP="006B2D6F">
      <w:pPr>
        <w:numPr>
          <w:ilvl w:val="0"/>
          <w:numId w:val="3"/>
        </w:numPr>
        <w:shd w:val="clear" w:color="auto" w:fill="FFFFFF"/>
        <w:tabs>
          <w:tab w:val="left" w:pos="394"/>
          <w:tab w:val="left" w:pos="749"/>
        </w:tabs>
        <w:autoSpaceDE w:val="0"/>
        <w:spacing w:line="360" w:lineRule="auto"/>
        <w:ind w:firstLine="709"/>
        <w:jc w:val="both"/>
        <w:rPr>
          <w:color w:val="000000"/>
          <w:sz w:val="28"/>
          <w:szCs w:val="28"/>
        </w:rPr>
      </w:pPr>
      <w:r w:rsidRPr="006B2D6F">
        <w:rPr>
          <w:color w:val="000000"/>
          <w:sz w:val="28"/>
          <w:szCs w:val="28"/>
        </w:rPr>
        <w:t xml:space="preserve">Выбор методов оценки готовой продукции, товаров отгруженных. </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В учетной политике для целей бухгалтерского учета, к материально-производственным запасам относят следующие виды активов:</w:t>
      </w:r>
    </w:p>
    <w:p w:rsidR="00463AC9" w:rsidRPr="006B2D6F" w:rsidRDefault="00463AC9" w:rsidP="006B2D6F">
      <w:pPr>
        <w:numPr>
          <w:ilvl w:val="0"/>
          <w:numId w:val="3"/>
        </w:numPr>
        <w:shd w:val="clear" w:color="auto" w:fill="FFFFFF"/>
        <w:tabs>
          <w:tab w:val="left" w:pos="394"/>
          <w:tab w:val="left" w:pos="749"/>
        </w:tabs>
        <w:autoSpaceDE w:val="0"/>
        <w:spacing w:line="360" w:lineRule="auto"/>
        <w:ind w:firstLine="709"/>
        <w:jc w:val="both"/>
        <w:rPr>
          <w:color w:val="000000"/>
          <w:sz w:val="28"/>
          <w:szCs w:val="28"/>
        </w:rPr>
      </w:pPr>
      <w:r w:rsidRPr="006B2D6F">
        <w:rPr>
          <w:color w:val="000000"/>
          <w:sz w:val="28"/>
          <w:szCs w:val="28"/>
        </w:rPr>
        <w:t>Активы, используемые в качестве сырь</w:t>
      </w:r>
      <w:r w:rsidR="001532AC">
        <w:rPr>
          <w:color w:val="000000"/>
          <w:sz w:val="28"/>
          <w:szCs w:val="28"/>
        </w:rPr>
        <w:t>я, материалов и т.п., при произ</w:t>
      </w:r>
      <w:r w:rsidRPr="006B2D6F">
        <w:rPr>
          <w:color w:val="000000"/>
          <w:sz w:val="28"/>
          <w:szCs w:val="28"/>
        </w:rPr>
        <w:t>водстве продукции, предназначенной для продажи (выполнения работ,</w:t>
      </w:r>
      <w:r w:rsidR="006B2D6F">
        <w:rPr>
          <w:color w:val="000000"/>
          <w:sz w:val="28"/>
          <w:szCs w:val="28"/>
        </w:rPr>
        <w:t xml:space="preserve"> </w:t>
      </w:r>
      <w:r w:rsidRPr="006B2D6F">
        <w:rPr>
          <w:color w:val="000000"/>
          <w:sz w:val="28"/>
          <w:szCs w:val="28"/>
        </w:rPr>
        <w:t>оказания услуг);</w:t>
      </w:r>
    </w:p>
    <w:p w:rsidR="00463AC9" w:rsidRPr="006B2D6F" w:rsidRDefault="00463AC9" w:rsidP="006B2D6F">
      <w:pPr>
        <w:numPr>
          <w:ilvl w:val="0"/>
          <w:numId w:val="3"/>
        </w:numPr>
        <w:shd w:val="clear" w:color="auto" w:fill="FFFFFF"/>
        <w:tabs>
          <w:tab w:val="left" w:pos="360"/>
          <w:tab w:val="left" w:pos="749"/>
        </w:tabs>
        <w:autoSpaceDE w:val="0"/>
        <w:spacing w:line="360" w:lineRule="auto"/>
        <w:ind w:firstLine="709"/>
        <w:jc w:val="both"/>
        <w:rPr>
          <w:color w:val="000000"/>
          <w:sz w:val="28"/>
          <w:szCs w:val="28"/>
        </w:rPr>
      </w:pPr>
      <w:r w:rsidRPr="006B2D6F">
        <w:rPr>
          <w:color w:val="000000"/>
          <w:sz w:val="28"/>
          <w:szCs w:val="28"/>
        </w:rPr>
        <w:t xml:space="preserve">Активы, предназначенные для продажи; </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Порядок бухгалтерского учета материально-производственных запасов</w:t>
      </w:r>
      <w:r w:rsidR="006B2D6F">
        <w:rPr>
          <w:color w:val="000000"/>
          <w:sz w:val="28"/>
          <w:szCs w:val="28"/>
        </w:rPr>
        <w:t xml:space="preserve"> </w:t>
      </w:r>
      <w:r w:rsidRPr="006B2D6F">
        <w:rPr>
          <w:color w:val="000000"/>
          <w:sz w:val="28"/>
          <w:szCs w:val="28"/>
        </w:rPr>
        <w:t>регламентирован п.58-62Положения по ведению бухгалтерского учета и Положением по бухгалтерскому учету «Учет материально-производственных запасов» ПБУ 5/01.</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Есть две особенности учета материаль</w:t>
      </w:r>
      <w:r w:rsidR="001532AC">
        <w:rPr>
          <w:color w:val="000000"/>
          <w:sz w:val="28"/>
          <w:szCs w:val="28"/>
        </w:rPr>
        <w:t>но-производственных запасов, ко</w:t>
      </w:r>
      <w:r w:rsidRPr="006B2D6F">
        <w:rPr>
          <w:color w:val="000000"/>
          <w:sz w:val="28"/>
          <w:szCs w:val="28"/>
        </w:rPr>
        <w:t>торые следует отразить в учетной политике. Первая из них касается практи-чески всех организаций и связана с требованием ПБУ 5/01 о необходимости</w:t>
      </w:r>
      <w:r w:rsidR="006B2D6F">
        <w:rPr>
          <w:color w:val="000000"/>
          <w:sz w:val="28"/>
          <w:szCs w:val="28"/>
        </w:rPr>
        <w:t xml:space="preserve"> </w:t>
      </w:r>
      <w:r w:rsidRPr="006B2D6F">
        <w:rPr>
          <w:color w:val="000000"/>
          <w:sz w:val="28"/>
          <w:szCs w:val="28"/>
        </w:rPr>
        <w:t>раскрытия следующих элементов учетной политики:</w:t>
      </w:r>
    </w:p>
    <w:p w:rsidR="00463AC9" w:rsidRPr="006B2D6F" w:rsidRDefault="00463AC9" w:rsidP="006B2D6F">
      <w:pPr>
        <w:numPr>
          <w:ilvl w:val="0"/>
          <w:numId w:val="4"/>
        </w:numPr>
        <w:shd w:val="clear" w:color="auto" w:fill="FFFFFF"/>
        <w:tabs>
          <w:tab w:val="left" w:pos="1095"/>
        </w:tabs>
        <w:autoSpaceDE w:val="0"/>
        <w:spacing w:line="360" w:lineRule="auto"/>
        <w:ind w:left="0" w:firstLine="709"/>
        <w:jc w:val="both"/>
        <w:rPr>
          <w:color w:val="000000"/>
          <w:sz w:val="28"/>
          <w:szCs w:val="28"/>
        </w:rPr>
      </w:pPr>
      <w:r w:rsidRPr="006B2D6F">
        <w:rPr>
          <w:color w:val="000000"/>
          <w:sz w:val="28"/>
          <w:szCs w:val="28"/>
        </w:rPr>
        <w:t>Группировка материально-производственных запасов;</w:t>
      </w:r>
    </w:p>
    <w:p w:rsidR="00463AC9" w:rsidRPr="006B2D6F" w:rsidRDefault="00463AC9" w:rsidP="006B2D6F">
      <w:pPr>
        <w:numPr>
          <w:ilvl w:val="0"/>
          <w:numId w:val="4"/>
        </w:numPr>
        <w:shd w:val="clear" w:color="auto" w:fill="FFFFFF"/>
        <w:tabs>
          <w:tab w:val="left" w:pos="1095"/>
        </w:tabs>
        <w:autoSpaceDE w:val="0"/>
        <w:spacing w:line="360" w:lineRule="auto"/>
        <w:ind w:left="0" w:firstLine="709"/>
        <w:jc w:val="both"/>
        <w:rPr>
          <w:color w:val="000000"/>
          <w:sz w:val="28"/>
          <w:szCs w:val="28"/>
        </w:rPr>
      </w:pPr>
      <w:r w:rsidRPr="006B2D6F">
        <w:rPr>
          <w:color w:val="000000"/>
          <w:sz w:val="28"/>
          <w:szCs w:val="28"/>
        </w:rPr>
        <w:t>Способ оценки запасов при их выбытии для каждой группы.</w:t>
      </w:r>
    </w:p>
    <w:p w:rsidR="00463AC9" w:rsidRPr="006B2D6F" w:rsidRDefault="006B2D6F" w:rsidP="006B2D6F">
      <w:pPr>
        <w:shd w:val="clear" w:color="auto" w:fill="FFFFFF"/>
        <w:tabs>
          <w:tab w:val="left" w:pos="806"/>
        </w:tabs>
        <w:spacing w:line="360" w:lineRule="auto"/>
        <w:ind w:firstLine="709"/>
        <w:jc w:val="both"/>
        <w:rPr>
          <w:color w:val="000000"/>
          <w:sz w:val="28"/>
          <w:szCs w:val="28"/>
        </w:rPr>
      </w:pPr>
      <w:r>
        <w:rPr>
          <w:color w:val="000000"/>
          <w:sz w:val="28"/>
          <w:szCs w:val="28"/>
        </w:rPr>
        <w:t xml:space="preserve"> </w:t>
      </w:r>
      <w:r w:rsidR="00463AC9" w:rsidRPr="006B2D6F">
        <w:rPr>
          <w:color w:val="000000"/>
          <w:sz w:val="28"/>
          <w:szCs w:val="28"/>
        </w:rPr>
        <w:t>Необходимость установить определенный способ оценки запасов при их выбытии, связана с неопределенностью вследствие наличия нескольких од-нотипных и неразличимых объектов, имеющих разную реальную себестоимость. Если один из таких неразличимых объектов выбывает, организация должна знать, на какую сумму следует кредитовать соответствующий актив-</w:t>
      </w:r>
      <w:r>
        <w:rPr>
          <w:color w:val="000000"/>
          <w:sz w:val="28"/>
          <w:szCs w:val="28"/>
        </w:rPr>
        <w:t xml:space="preserve"> </w:t>
      </w:r>
      <w:r w:rsidR="00463AC9" w:rsidRPr="006B2D6F">
        <w:rPr>
          <w:color w:val="000000"/>
          <w:sz w:val="28"/>
          <w:szCs w:val="28"/>
        </w:rPr>
        <w:t>ный счет.</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В ходе разработки учетной политики для целей бухгалтерского учета, организация вправе установить для себя либо единый способ для всех видов материально-производственных запасов, либо распределить все материально-производственные запасы на отдельные группы, исходя из способа их использования, и уже для каждой из таких групп установить один из указанных четырех способов оценки: по себестоимости каждой единицы, по средней себестоимости, способ ФИФО, способ ЛИФО.</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 xml:space="preserve">Вторая из упомянутых выше особенностей учета материально-производственных запасов, которую следует отразить в учетной политике, связана с использованием организацией определенных регистров бухгалтерского учета и требованиями Инструкции по применению Плана счетов. </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Налоговое законодательство установило специальные требования, касающиеся отражения в учетной политике особенностей учета материально-производственных запасов, только в части их выбытия. Кроме того, эти требования распространяются только на выбытие таких материально-производственных запасов как: сырье, материалы, товары. При этом в качестве возможных альтернатив устанавливаются те же четыре способа списания имущества. Однако применение этих способов имеет некоторые особенности.</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В соответствии со ст.254 НК РФ, сырье и материалы рассматриваются в качестве единой учетной группы. По группе «Сырье и материалы» следует применять один из указанных способов учета. Аналогично списываются и товары. Для учетной группы «Товары» в соответствии с п.1 ст.268 НК РФ, так же должен быть утвержден один из перечисленных выше способов.</w:t>
      </w:r>
    </w:p>
    <w:p w:rsidR="00463AC9" w:rsidRPr="006B2D6F" w:rsidRDefault="00463AC9" w:rsidP="006B2D6F">
      <w:pPr>
        <w:shd w:val="clear" w:color="auto" w:fill="FFFFFF"/>
        <w:tabs>
          <w:tab w:val="left" w:pos="360"/>
        </w:tabs>
        <w:spacing w:line="360" w:lineRule="auto"/>
        <w:ind w:firstLine="709"/>
        <w:jc w:val="both"/>
        <w:rPr>
          <w:color w:val="000000"/>
          <w:sz w:val="28"/>
          <w:szCs w:val="28"/>
        </w:rPr>
      </w:pPr>
      <w:r w:rsidRPr="006B2D6F">
        <w:rPr>
          <w:color w:val="000000"/>
          <w:sz w:val="28"/>
          <w:szCs w:val="28"/>
        </w:rPr>
        <w:t>При этом способ списания товаров может отличаться от способа списания сырья и материалов. Указанные особенности учета сырья, материалов и товаров следует отразить в учетной политике для целей налогообложения.</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При методе ЛИФО себестоимость продукции увеличивается, прибыль и</w:t>
      </w:r>
      <w:r w:rsidR="006B2D6F">
        <w:rPr>
          <w:color w:val="000000"/>
          <w:sz w:val="28"/>
          <w:szCs w:val="28"/>
        </w:rPr>
        <w:t xml:space="preserve"> </w:t>
      </w:r>
      <w:r w:rsidRPr="006B2D6F">
        <w:rPr>
          <w:color w:val="000000"/>
          <w:sz w:val="28"/>
          <w:szCs w:val="28"/>
        </w:rPr>
        <w:t>налог на имущество уменьшаются. Стоимость остатка материалов на складе</w:t>
      </w:r>
      <w:r w:rsidR="006B2D6F">
        <w:rPr>
          <w:color w:val="000000"/>
          <w:sz w:val="28"/>
          <w:szCs w:val="28"/>
        </w:rPr>
        <w:t xml:space="preserve"> </w:t>
      </w:r>
      <w:r w:rsidRPr="006B2D6F">
        <w:rPr>
          <w:color w:val="000000"/>
          <w:sz w:val="28"/>
          <w:szCs w:val="28"/>
        </w:rPr>
        <w:t>является наименьшей.</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При постоянном росте цен наиболее эффективным методом списания материалов служит метод ЛИФО.</w:t>
      </w:r>
    </w:p>
    <w:p w:rsidR="00463AC9" w:rsidRPr="006B2D6F" w:rsidRDefault="00463AC9" w:rsidP="006B2D6F">
      <w:pPr>
        <w:shd w:val="clear" w:color="auto" w:fill="FFFFFF"/>
        <w:spacing w:line="360" w:lineRule="auto"/>
        <w:ind w:firstLine="709"/>
        <w:jc w:val="both"/>
        <w:rPr>
          <w:color w:val="000000"/>
          <w:sz w:val="28"/>
          <w:szCs w:val="28"/>
        </w:rPr>
      </w:pPr>
      <w:r w:rsidRPr="006B2D6F">
        <w:rPr>
          <w:color w:val="000000"/>
          <w:sz w:val="28"/>
          <w:szCs w:val="28"/>
        </w:rPr>
        <w:t>Метод средней себестоимости позволяет достичь «золотой середины». Ведь он учитывает колебания цен и сглаживает их.</w:t>
      </w:r>
    </w:p>
    <w:p w:rsidR="00463AC9" w:rsidRPr="006B2D6F" w:rsidRDefault="00463AC9" w:rsidP="006B2D6F">
      <w:pPr>
        <w:spacing w:line="360" w:lineRule="auto"/>
        <w:ind w:firstLine="709"/>
        <w:jc w:val="both"/>
        <w:rPr>
          <w:sz w:val="28"/>
        </w:rPr>
      </w:pPr>
    </w:p>
    <w:p w:rsidR="00463AC9" w:rsidRDefault="00463AC9" w:rsidP="006B2D6F">
      <w:pPr>
        <w:shd w:val="clear" w:color="auto" w:fill="FFFFFF"/>
        <w:spacing w:line="360" w:lineRule="auto"/>
        <w:ind w:firstLine="709"/>
        <w:jc w:val="both"/>
        <w:rPr>
          <w:bCs/>
          <w:sz w:val="28"/>
          <w:szCs w:val="28"/>
        </w:rPr>
      </w:pPr>
      <w:r w:rsidRPr="006B2D6F">
        <w:rPr>
          <w:bCs/>
          <w:sz w:val="28"/>
          <w:szCs w:val="28"/>
        </w:rPr>
        <w:t>2.</w:t>
      </w:r>
      <w:r w:rsidR="001532AC">
        <w:rPr>
          <w:bCs/>
          <w:sz w:val="28"/>
          <w:szCs w:val="28"/>
        </w:rPr>
        <w:t xml:space="preserve"> </w:t>
      </w:r>
      <w:r w:rsidRPr="006B2D6F">
        <w:rPr>
          <w:bCs/>
          <w:sz w:val="28"/>
          <w:szCs w:val="28"/>
        </w:rPr>
        <w:t>Какие</w:t>
      </w:r>
      <w:r w:rsidR="006B2D6F">
        <w:rPr>
          <w:bCs/>
          <w:sz w:val="28"/>
          <w:szCs w:val="28"/>
        </w:rPr>
        <w:t xml:space="preserve"> </w:t>
      </w:r>
      <w:r w:rsidRPr="006B2D6F">
        <w:rPr>
          <w:bCs/>
          <w:sz w:val="28"/>
          <w:szCs w:val="28"/>
        </w:rPr>
        <w:t>основные хозяйственные операции составляют содержание деятельности малого предприятия и какими бухгалтерскими проводками они отра</w:t>
      </w:r>
      <w:r w:rsidR="001532AC">
        <w:rPr>
          <w:bCs/>
          <w:sz w:val="28"/>
          <w:szCs w:val="28"/>
        </w:rPr>
        <w:t>жаются</w:t>
      </w:r>
    </w:p>
    <w:p w:rsidR="001532AC" w:rsidRPr="006B2D6F" w:rsidRDefault="001532AC" w:rsidP="006B2D6F">
      <w:pPr>
        <w:shd w:val="clear" w:color="auto" w:fill="FFFFFF"/>
        <w:spacing w:line="360" w:lineRule="auto"/>
        <w:ind w:firstLine="709"/>
        <w:jc w:val="both"/>
        <w:rPr>
          <w:bCs/>
          <w:sz w:val="28"/>
          <w:szCs w:val="28"/>
        </w:rPr>
      </w:pPr>
    </w:p>
    <w:p w:rsidR="00463AC9" w:rsidRPr="006B2D6F" w:rsidRDefault="00463AC9" w:rsidP="006B2D6F">
      <w:pPr>
        <w:spacing w:line="360" w:lineRule="auto"/>
        <w:ind w:firstLine="709"/>
        <w:jc w:val="both"/>
        <w:rPr>
          <w:sz w:val="28"/>
        </w:rPr>
      </w:pPr>
      <w:r w:rsidRPr="006B2D6F">
        <w:rPr>
          <w:sz w:val="28"/>
        </w:rPr>
        <w:t>Запасы, принадлежащие организации на праве собственности</w:t>
      </w:r>
      <w:r w:rsidR="006B2D6F">
        <w:rPr>
          <w:sz w:val="28"/>
        </w:rPr>
        <w:t xml:space="preserve"> </w:t>
      </w:r>
      <w:r w:rsidRPr="006B2D6F">
        <w:rPr>
          <w:sz w:val="28"/>
        </w:rPr>
        <w:t>(а также на правах хозяйственного ведения и оперативного управления), учитываются на балансе в зависимости от их видов на следующих счетах:</w:t>
      </w:r>
    </w:p>
    <w:p w:rsidR="00463AC9" w:rsidRPr="006B2D6F" w:rsidRDefault="00463AC9" w:rsidP="006B2D6F">
      <w:pPr>
        <w:numPr>
          <w:ilvl w:val="0"/>
          <w:numId w:val="8"/>
        </w:numPr>
        <w:tabs>
          <w:tab w:val="left" w:pos="1016"/>
        </w:tabs>
        <w:spacing w:line="360" w:lineRule="auto"/>
        <w:ind w:left="0" w:firstLine="709"/>
        <w:jc w:val="both"/>
        <w:rPr>
          <w:sz w:val="28"/>
        </w:rPr>
      </w:pPr>
      <w:r w:rsidRPr="006B2D6F">
        <w:rPr>
          <w:sz w:val="28"/>
        </w:rPr>
        <w:t>На счете 10 «Материалы» учитываются семена, посадочный материал и корма (покупные и собственного производства), минеральные удобрения.</w:t>
      </w:r>
    </w:p>
    <w:p w:rsidR="00463AC9" w:rsidRPr="006B2D6F" w:rsidRDefault="00463AC9" w:rsidP="006B2D6F">
      <w:pPr>
        <w:numPr>
          <w:ilvl w:val="0"/>
          <w:numId w:val="9"/>
        </w:numPr>
        <w:tabs>
          <w:tab w:val="left" w:pos="720"/>
        </w:tabs>
        <w:spacing w:line="360" w:lineRule="auto"/>
        <w:ind w:left="0" w:firstLine="709"/>
        <w:jc w:val="both"/>
        <w:rPr>
          <w:sz w:val="28"/>
        </w:rPr>
      </w:pPr>
      <w:r w:rsidRPr="006B2D6F">
        <w:rPr>
          <w:sz w:val="28"/>
        </w:rPr>
        <w:t xml:space="preserve">На счёте 11 «Животные на выращивании и откорме» учитывается молодняк, взрослые животные находящиеся на откорме и в нагуле, птица, звери, взрослый скот, выбракованный из основного стада для продажи (без постановки на откорм. </w:t>
      </w:r>
    </w:p>
    <w:p w:rsidR="00463AC9" w:rsidRPr="006B2D6F" w:rsidRDefault="00463AC9" w:rsidP="006B2D6F">
      <w:pPr>
        <w:numPr>
          <w:ilvl w:val="0"/>
          <w:numId w:val="9"/>
        </w:numPr>
        <w:tabs>
          <w:tab w:val="left" w:pos="720"/>
        </w:tabs>
        <w:spacing w:line="360" w:lineRule="auto"/>
        <w:ind w:left="0" w:firstLine="709"/>
        <w:jc w:val="both"/>
        <w:rPr>
          <w:sz w:val="28"/>
        </w:rPr>
      </w:pPr>
      <w:r w:rsidRPr="006B2D6F">
        <w:rPr>
          <w:sz w:val="28"/>
        </w:rPr>
        <w:t>На счёте 41 «Товары» учитываются товары, приобретённые</w:t>
      </w:r>
      <w:r w:rsidR="006B2D6F">
        <w:rPr>
          <w:sz w:val="28"/>
        </w:rPr>
        <w:t xml:space="preserve"> </w:t>
      </w:r>
      <w:r w:rsidRPr="006B2D6F">
        <w:rPr>
          <w:sz w:val="28"/>
        </w:rPr>
        <w:t>организациями для продажи, покупная тара и тара собственного</w:t>
      </w:r>
      <w:r w:rsidR="006B2D6F">
        <w:rPr>
          <w:sz w:val="28"/>
        </w:rPr>
        <w:t xml:space="preserve"> </w:t>
      </w:r>
      <w:r w:rsidRPr="006B2D6F">
        <w:rPr>
          <w:sz w:val="28"/>
        </w:rPr>
        <w:t>производства.</w:t>
      </w:r>
    </w:p>
    <w:p w:rsidR="00463AC9" w:rsidRPr="006B2D6F" w:rsidRDefault="00463AC9" w:rsidP="006B2D6F">
      <w:pPr>
        <w:spacing w:line="360" w:lineRule="auto"/>
        <w:ind w:firstLine="709"/>
        <w:jc w:val="both"/>
        <w:rPr>
          <w:sz w:val="28"/>
        </w:rPr>
      </w:pPr>
      <w:r w:rsidRPr="006B2D6F">
        <w:rPr>
          <w:sz w:val="28"/>
        </w:rPr>
        <w:t>К счёту открываются следующие субсчета:</w:t>
      </w:r>
    </w:p>
    <w:p w:rsidR="00463AC9" w:rsidRPr="006B2D6F" w:rsidRDefault="006B2D6F" w:rsidP="006B2D6F">
      <w:pPr>
        <w:spacing w:line="360" w:lineRule="auto"/>
        <w:ind w:firstLine="709"/>
        <w:jc w:val="both"/>
        <w:rPr>
          <w:sz w:val="28"/>
        </w:rPr>
      </w:pPr>
      <w:r>
        <w:rPr>
          <w:sz w:val="28"/>
        </w:rPr>
        <w:t xml:space="preserve"> </w:t>
      </w:r>
      <w:r w:rsidR="00463AC9" w:rsidRPr="006B2D6F">
        <w:rPr>
          <w:sz w:val="28"/>
        </w:rPr>
        <w:t>-</w:t>
      </w:r>
      <w:r>
        <w:rPr>
          <w:sz w:val="28"/>
        </w:rPr>
        <w:t xml:space="preserve"> </w:t>
      </w:r>
      <w:r w:rsidR="00463AC9" w:rsidRPr="006B2D6F">
        <w:rPr>
          <w:sz w:val="28"/>
        </w:rPr>
        <w:t>41-1 «Товары на складах»;</w:t>
      </w:r>
    </w:p>
    <w:p w:rsidR="00463AC9" w:rsidRPr="006B2D6F" w:rsidRDefault="006B2D6F" w:rsidP="006B2D6F">
      <w:pPr>
        <w:spacing w:line="360" w:lineRule="auto"/>
        <w:ind w:firstLine="709"/>
        <w:jc w:val="both"/>
        <w:rPr>
          <w:sz w:val="28"/>
        </w:rPr>
      </w:pPr>
      <w:r>
        <w:rPr>
          <w:sz w:val="28"/>
        </w:rPr>
        <w:t xml:space="preserve"> </w:t>
      </w:r>
      <w:r w:rsidR="00463AC9" w:rsidRPr="006B2D6F">
        <w:rPr>
          <w:sz w:val="28"/>
        </w:rPr>
        <w:t>-</w:t>
      </w:r>
      <w:r>
        <w:rPr>
          <w:sz w:val="28"/>
        </w:rPr>
        <w:t xml:space="preserve"> </w:t>
      </w:r>
      <w:r w:rsidR="00463AC9" w:rsidRPr="006B2D6F">
        <w:rPr>
          <w:sz w:val="28"/>
        </w:rPr>
        <w:t>41-2 «Товары в розничной торговле»;</w:t>
      </w:r>
    </w:p>
    <w:p w:rsidR="00463AC9" w:rsidRPr="006B2D6F" w:rsidRDefault="006B2D6F" w:rsidP="006B2D6F">
      <w:pPr>
        <w:spacing w:line="360" w:lineRule="auto"/>
        <w:ind w:firstLine="709"/>
        <w:jc w:val="both"/>
        <w:rPr>
          <w:sz w:val="28"/>
        </w:rPr>
      </w:pPr>
      <w:r>
        <w:rPr>
          <w:sz w:val="28"/>
        </w:rPr>
        <w:t xml:space="preserve"> </w:t>
      </w:r>
      <w:r w:rsidR="00463AC9" w:rsidRPr="006B2D6F">
        <w:rPr>
          <w:sz w:val="28"/>
        </w:rPr>
        <w:t>- 41-3 «Тара под товаром и порожняя» - организации розничной</w:t>
      </w:r>
      <w:r>
        <w:rPr>
          <w:sz w:val="28"/>
        </w:rPr>
        <w:t xml:space="preserve"> </w:t>
      </w:r>
      <w:r w:rsidR="00463AC9" w:rsidRPr="006B2D6F">
        <w:rPr>
          <w:sz w:val="28"/>
        </w:rPr>
        <w:t>торговли и общественного питания учитывают на этом субсчёте тару под</w:t>
      </w:r>
      <w:r>
        <w:rPr>
          <w:sz w:val="28"/>
        </w:rPr>
        <w:t xml:space="preserve"> </w:t>
      </w:r>
      <w:r w:rsidR="00463AC9" w:rsidRPr="006B2D6F">
        <w:rPr>
          <w:sz w:val="28"/>
        </w:rPr>
        <w:t>товарами и тару порожнюю (кроме стеклянной).</w:t>
      </w:r>
    </w:p>
    <w:p w:rsidR="00463AC9" w:rsidRPr="006B2D6F" w:rsidRDefault="006B2D6F" w:rsidP="006B2D6F">
      <w:pPr>
        <w:spacing w:line="360" w:lineRule="auto"/>
        <w:ind w:firstLine="709"/>
        <w:jc w:val="both"/>
        <w:rPr>
          <w:sz w:val="28"/>
        </w:rPr>
      </w:pPr>
      <w:r>
        <w:rPr>
          <w:sz w:val="28"/>
        </w:rPr>
        <w:t xml:space="preserve"> </w:t>
      </w:r>
      <w:r w:rsidR="00463AC9" w:rsidRPr="006B2D6F">
        <w:rPr>
          <w:sz w:val="28"/>
        </w:rPr>
        <w:t>- 41-4 «Покупные изделия» - организации, осуществляющие</w:t>
      </w:r>
      <w:r>
        <w:rPr>
          <w:sz w:val="28"/>
        </w:rPr>
        <w:t xml:space="preserve"> </w:t>
      </w:r>
      <w:r w:rsidR="00463AC9" w:rsidRPr="006B2D6F">
        <w:rPr>
          <w:sz w:val="28"/>
        </w:rPr>
        <w:t>промышленную и иную производственную деятельность, используют этот субсчёт для учёта товаров.</w:t>
      </w:r>
    </w:p>
    <w:p w:rsidR="00463AC9" w:rsidRPr="006B2D6F" w:rsidRDefault="00463AC9" w:rsidP="006B2D6F">
      <w:pPr>
        <w:numPr>
          <w:ilvl w:val="0"/>
          <w:numId w:val="10"/>
        </w:numPr>
        <w:tabs>
          <w:tab w:val="left" w:pos="720"/>
        </w:tabs>
        <w:spacing w:line="360" w:lineRule="auto"/>
        <w:ind w:left="0" w:firstLine="709"/>
        <w:jc w:val="both"/>
        <w:rPr>
          <w:sz w:val="28"/>
        </w:rPr>
      </w:pPr>
      <w:r w:rsidRPr="006B2D6F">
        <w:rPr>
          <w:sz w:val="28"/>
        </w:rPr>
        <w:t>На счёте 43 «Готовая продукция» учитывается готовая продукция предназначенная для продажи.</w:t>
      </w:r>
    </w:p>
    <w:p w:rsidR="00463AC9" w:rsidRPr="006B2D6F" w:rsidRDefault="00463AC9" w:rsidP="006B2D6F">
      <w:pPr>
        <w:spacing w:line="360" w:lineRule="auto"/>
        <w:ind w:firstLine="709"/>
        <w:jc w:val="both"/>
        <w:rPr>
          <w:sz w:val="28"/>
          <w:szCs w:val="28"/>
        </w:rPr>
      </w:pPr>
      <w:r w:rsidRPr="006B2D6F">
        <w:rPr>
          <w:sz w:val="28"/>
          <w:szCs w:val="28"/>
        </w:rPr>
        <w:t>Учет поступления материальных ценностей и</w:t>
      </w:r>
      <w:r w:rsidR="006B2D6F">
        <w:rPr>
          <w:sz w:val="28"/>
          <w:szCs w:val="28"/>
        </w:rPr>
        <w:t xml:space="preserve"> </w:t>
      </w:r>
      <w:r w:rsidRPr="006B2D6F">
        <w:rPr>
          <w:sz w:val="28"/>
          <w:szCs w:val="28"/>
        </w:rPr>
        <w:t>расчетов с поставщиками</w:t>
      </w:r>
    </w:p>
    <w:p w:rsidR="00463AC9" w:rsidRPr="006B2D6F" w:rsidRDefault="00463AC9" w:rsidP="006B2D6F">
      <w:pPr>
        <w:spacing w:line="360" w:lineRule="auto"/>
        <w:ind w:firstLine="709"/>
        <w:jc w:val="both"/>
        <w:rPr>
          <w:sz w:val="28"/>
          <w:szCs w:val="28"/>
        </w:rPr>
      </w:pPr>
      <w:r w:rsidRPr="006B2D6F">
        <w:rPr>
          <w:sz w:val="28"/>
          <w:szCs w:val="28"/>
        </w:rPr>
        <w:t>При принятии производственных запасов на бухгалтерский учет производится их оценка, которая зависит от:</w:t>
      </w:r>
    </w:p>
    <w:p w:rsidR="00463AC9" w:rsidRPr="006B2D6F" w:rsidRDefault="00463AC9" w:rsidP="006B2D6F">
      <w:pPr>
        <w:numPr>
          <w:ilvl w:val="0"/>
          <w:numId w:val="5"/>
        </w:numPr>
        <w:tabs>
          <w:tab w:val="left" w:pos="720"/>
        </w:tabs>
        <w:spacing w:line="360" w:lineRule="auto"/>
        <w:ind w:left="0" w:firstLine="709"/>
        <w:jc w:val="both"/>
        <w:rPr>
          <w:sz w:val="28"/>
          <w:szCs w:val="28"/>
        </w:rPr>
      </w:pPr>
      <w:r w:rsidRPr="006B2D6F">
        <w:rPr>
          <w:sz w:val="28"/>
          <w:szCs w:val="28"/>
        </w:rPr>
        <w:t>Вида запасов и наличия у организации права собственности на них;</w:t>
      </w:r>
    </w:p>
    <w:p w:rsidR="00463AC9" w:rsidRPr="006B2D6F" w:rsidRDefault="00463AC9" w:rsidP="006B2D6F">
      <w:pPr>
        <w:numPr>
          <w:ilvl w:val="0"/>
          <w:numId w:val="5"/>
        </w:numPr>
        <w:tabs>
          <w:tab w:val="left" w:pos="720"/>
        </w:tabs>
        <w:spacing w:line="360" w:lineRule="auto"/>
        <w:ind w:left="0" w:firstLine="709"/>
        <w:jc w:val="both"/>
        <w:rPr>
          <w:sz w:val="28"/>
          <w:szCs w:val="28"/>
        </w:rPr>
      </w:pPr>
      <w:r w:rsidRPr="006B2D6F">
        <w:rPr>
          <w:sz w:val="28"/>
          <w:szCs w:val="28"/>
        </w:rPr>
        <w:t>Состава затрат, определяющих стоимость приобретения запасов, и порядка учета заготовительно-складских и транспортных расходов;</w:t>
      </w:r>
    </w:p>
    <w:p w:rsidR="00463AC9" w:rsidRPr="006B2D6F" w:rsidRDefault="00463AC9" w:rsidP="006B2D6F">
      <w:pPr>
        <w:numPr>
          <w:ilvl w:val="0"/>
          <w:numId w:val="5"/>
        </w:numPr>
        <w:tabs>
          <w:tab w:val="left" w:pos="720"/>
        </w:tabs>
        <w:spacing w:line="360" w:lineRule="auto"/>
        <w:ind w:left="0" w:firstLine="709"/>
        <w:jc w:val="both"/>
        <w:rPr>
          <w:sz w:val="28"/>
          <w:szCs w:val="28"/>
        </w:rPr>
      </w:pPr>
      <w:r w:rsidRPr="006B2D6F">
        <w:rPr>
          <w:sz w:val="28"/>
          <w:szCs w:val="28"/>
        </w:rPr>
        <w:t>Наличия оплаты на полученные запасы;</w:t>
      </w:r>
    </w:p>
    <w:p w:rsidR="00463AC9" w:rsidRPr="006B2D6F" w:rsidRDefault="00463AC9" w:rsidP="006B2D6F">
      <w:pPr>
        <w:numPr>
          <w:ilvl w:val="0"/>
          <w:numId w:val="5"/>
        </w:numPr>
        <w:tabs>
          <w:tab w:val="left" w:pos="720"/>
        </w:tabs>
        <w:spacing w:line="360" w:lineRule="auto"/>
        <w:ind w:left="0" w:firstLine="709"/>
        <w:jc w:val="both"/>
        <w:rPr>
          <w:sz w:val="28"/>
          <w:szCs w:val="28"/>
        </w:rPr>
      </w:pPr>
      <w:r w:rsidRPr="006B2D6F">
        <w:rPr>
          <w:sz w:val="28"/>
          <w:szCs w:val="28"/>
        </w:rPr>
        <w:t>Наличия расчетных документов на полученные запасы;</w:t>
      </w:r>
    </w:p>
    <w:p w:rsidR="00463AC9" w:rsidRPr="006B2D6F" w:rsidRDefault="00463AC9" w:rsidP="006B2D6F">
      <w:pPr>
        <w:numPr>
          <w:ilvl w:val="0"/>
          <w:numId w:val="5"/>
        </w:numPr>
        <w:tabs>
          <w:tab w:val="left" w:pos="720"/>
        </w:tabs>
        <w:spacing w:line="360" w:lineRule="auto"/>
        <w:ind w:left="0" w:firstLine="709"/>
        <w:jc w:val="both"/>
        <w:rPr>
          <w:sz w:val="28"/>
          <w:szCs w:val="28"/>
        </w:rPr>
      </w:pPr>
      <w:r w:rsidRPr="006B2D6F">
        <w:rPr>
          <w:sz w:val="28"/>
          <w:szCs w:val="28"/>
        </w:rPr>
        <w:t>Формы поступления запасов (покупка у поставщиков; изготовление в собственном производстве; получение в качестве вклада в уставный капитал организации; получение безвозмездно или по договору дарения; получение в обмен на иное имущество; оприходование материалов, полученных при ликвидации основных средств или их ремонте).</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Согласно ПБУ 5/01 в бухгалтерском учете материально-производственные запасы оцениваются по фактической себестоимости. Фактическая себестоимость может формироваться следующими способами:</w:t>
      </w:r>
    </w:p>
    <w:p w:rsidR="00463AC9" w:rsidRPr="006B2D6F" w:rsidRDefault="00463AC9" w:rsidP="006B2D6F">
      <w:pPr>
        <w:numPr>
          <w:ilvl w:val="1"/>
          <w:numId w:val="6"/>
        </w:numPr>
        <w:tabs>
          <w:tab w:val="left" w:pos="1440"/>
        </w:tabs>
        <w:spacing w:line="360" w:lineRule="auto"/>
        <w:ind w:left="0" w:firstLine="709"/>
        <w:jc w:val="both"/>
        <w:rPr>
          <w:sz w:val="28"/>
          <w:szCs w:val="28"/>
        </w:rPr>
      </w:pPr>
      <w:r w:rsidRPr="006B2D6F">
        <w:rPr>
          <w:sz w:val="28"/>
          <w:szCs w:val="28"/>
        </w:rPr>
        <w:t>Путем отражения на соответствующих счетах: материалов - непосредственно на счете 10 «Материалы», товаров – на счете 41 «Товары», животных – на счете 11 «Животные на выращивании и откорме»;</w:t>
      </w:r>
    </w:p>
    <w:p w:rsidR="00463AC9" w:rsidRPr="006B2D6F" w:rsidRDefault="00463AC9" w:rsidP="006B2D6F">
      <w:pPr>
        <w:numPr>
          <w:ilvl w:val="1"/>
          <w:numId w:val="6"/>
        </w:numPr>
        <w:tabs>
          <w:tab w:val="left" w:pos="1440"/>
        </w:tabs>
        <w:spacing w:line="360" w:lineRule="auto"/>
        <w:ind w:left="0" w:firstLine="709"/>
        <w:jc w:val="both"/>
        <w:rPr>
          <w:sz w:val="28"/>
          <w:szCs w:val="28"/>
        </w:rPr>
      </w:pPr>
      <w:r w:rsidRPr="006B2D6F">
        <w:rPr>
          <w:sz w:val="28"/>
          <w:szCs w:val="28"/>
        </w:rPr>
        <w:t>С использованием дополнительных счетов: 15 «Заготовление и приобретение материальных ценностей», 16 «Отклонения в стоимости материальных ценностей».</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В зависимости от применения фактической себестоимости или учетных цен на синтетических счетах будет осуществляться запись в следующем порядке.</w:t>
      </w:r>
    </w:p>
    <w:p w:rsidR="00463AC9" w:rsidRPr="006B2D6F" w:rsidRDefault="00463AC9" w:rsidP="006B2D6F">
      <w:pPr>
        <w:spacing w:line="360" w:lineRule="auto"/>
        <w:ind w:firstLine="709"/>
        <w:jc w:val="both"/>
        <w:rPr>
          <w:sz w:val="28"/>
          <w:szCs w:val="28"/>
        </w:rPr>
      </w:pPr>
      <w:r w:rsidRPr="006B2D6F">
        <w:rPr>
          <w:sz w:val="28"/>
          <w:szCs w:val="28"/>
          <w:lang w:val="en-US"/>
        </w:rPr>
        <w:t>I</w:t>
      </w:r>
      <w:r w:rsidRPr="006B2D6F">
        <w:rPr>
          <w:sz w:val="28"/>
          <w:szCs w:val="28"/>
        </w:rPr>
        <w:t xml:space="preserve"> вариант учета материальных ценностей</w:t>
      </w:r>
    </w:p>
    <w:p w:rsidR="00463AC9" w:rsidRPr="006B2D6F" w:rsidRDefault="00463AC9" w:rsidP="006B2D6F">
      <w:pPr>
        <w:spacing w:line="360" w:lineRule="auto"/>
        <w:ind w:firstLine="709"/>
        <w:jc w:val="both"/>
        <w:rPr>
          <w:sz w:val="28"/>
          <w:szCs w:val="28"/>
        </w:rPr>
      </w:pPr>
      <w:r w:rsidRPr="006B2D6F">
        <w:rPr>
          <w:sz w:val="28"/>
          <w:szCs w:val="28"/>
        </w:rPr>
        <w:t>При использовании фактической себестоимости по дебету счета 10 «Материалы» относятся все затраты организации, связанные с их приобретением. Поступление и оприходование материалов на склад по цене поставщика отражается: по Дт 10 «Материалы» и Кт 60 «Расчеты с поставщиками и подрядчиками».</w:t>
      </w:r>
    </w:p>
    <w:p w:rsidR="00463AC9" w:rsidRPr="006B2D6F" w:rsidRDefault="00463AC9" w:rsidP="006B2D6F">
      <w:pPr>
        <w:spacing w:line="360" w:lineRule="auto"/>
        <w:ind w:firstLine="709"/>
        <w:jc w:val="both"/>
        <w:rPr>
          <w:sz w:val="28"/>
          <w:szCs w:val="28"/>
        </w:rPr>
      </w:pPr>
      <w:r w:rsidRPr="006B2D6F">
        <w:rPr>
          <w:sz w:val="28"/>
          <w:szCs w:val="28"/>
        </w:rPr>
        <w:t>Оприходование материалов, оплаченных подотчетными лицами отражается: по Дт 10 «Материалы» и Кт 71 «Расчеты с подотчетными лицами». Оплата расходов по доставке материалов отражается: по Дт 10 «Материалы» и Кт 23 «Вспомогательное производство» или Кт 60 «Расчеты с поставщиками и подрядчиками».</w:t>
      </w:r>
    </w:p>
    <w:p w:rsidR="00463AC9" w:rsidRPr="006B2D6F" w:rsidRDefault="00463AC9" w:rsidP="006B2D6F">
      <w:pPr>
        <w:spacing w:line="360" w:lineRule="auto"/>
        <w:ind w:firstLine="709"/>
        <w:jc w:val="both"/>
        <w:rPr>
          <w:sz w:val="28"/>
          <w:szCs w:val="28"/>
        </w:rPr>
      </w:pPr>
      <w:r w:rsidRPr="006B2D6F">
        <w:rPr>
          <w:sz w:val="28"/>
          <w:szCs w:val="28"/>
        </w:rPr>
        <w:t>В случае обнаружения при приемке материалов от поставщиков несоотвия фактического поступления ценностей с документальными данными оформляется коммерческий акт. Излишки подлежат оприходованию с уведомлением об их наличии поставщика. В случае выявления недостач бухгалтерия рассчитывает их фактическую себестоимость и предъявляет претензии поставщику. Стоимость недостачи отражается: по Дт 76-2 «Расчеты по претензиям» и Кт 60 «Расчеты с поставщиками и подрядчиками». Сумма поступивших от поставщика платежей по претензии отражается: по Кт 76-2 «Расчеты по претензиям» в корреспонденции со счетами учета денежных средств.</w:t>
      </w:r>
    </w:p>
    <w:p w:rsidR="00463AC9" w:rsidRPr="006B2D6F" w:rsidRDefault="00463AC9" w:rsidP="006B2D6F">
      <w:pPr>
        <w:spacing w:line="360" w:lineRule="auto"/>
        <w:ind w:firstLine="709"/>
        <w:jc w:val="both"/>
        <w:rPr>
          <w:sz w:val="28"/>
          <w:szCs w:val="28"/>
        </w:rPr>
      </w:pPr>
      <w:r w:rsidRPr="006B2D6F">
        <w:rPr>
          <w:sz w:val="28"/>
          <w:szCs w:val="28"/>
        </w:rPr>
        <w:t>Материальные ценности, поступившие без сопроводительных документов (неотфактурованные поставки), приходуют на склад, выписывая приемный акт по договорным (учетным) ценам не менее чем в двух экземплярах, с направлением второго экземпляра поставщику. После отражения в соответствующем реестре данные из актов поступают в бухгалтерию. Если расчетные документы на неотфактурованные поставки поступили до составления отчетности, то после их получения учетная цена материалов корректируется с уточнением расчетов с организацией-поставщиком. При поступлении расчетных документов от поставщика после представления годовой бухгалтерской отчетности уменьшение стоимости материальных запасов отражается: по Дт 60 «Расчеты с поставщиками и подрядчиками» и Кт 91 «Прочие доходы и расходы», как прибыль прошлых лет, выявленная в отчетном году. Увеличение стоимости материальных запасов отражается обратной записью как убытки прошлых лет, выявленные в отчетном году.</w:t>
      </w:r>
    </w:p>
    <w:p w:rsidR="00463AC9" w:rsidRPr="006B2D6F" w:rsidRDefault="00463AC9" w:rsidP="006B2D6F">
      <w:pPr>
        <w:spacing w:line="360" w:lineRule="auto"/>
        <w:ind w:firstLine="709"/>
        <w:jc w:val="both"/>
        <w:rPr>
          <w:sz w:val="28"/>
          <w:szCs w:val="28"/>
        </w:rPr>
      </w:pPr>
      <w:r w:rsidRPr="006B2D6F">
        <w:rPr>
          <w:sz w:val="28"/>
          <w:szCs w:val="28"/>
        </w:rPr>
        <w:t>Материальные ценности, не поступившие на склад, но по которым акцептованы платежные документы, учитываются, как материалы в пути и приходуются в конце отчетного месяца обособленно: по Дт 10, 11, 41 и Кт 60 «Расчеты с поставщиками и подрядчиками».</w:t>
      </w:r>
    </w:p>
    <w:p w:rsidR="00463AC9" w:rsidRPr="006B2D6F" w:rsidRDefault="00463AC9" w:rsidP="006B2D6F">
      <w:pPr>
        <w:spacing w:line="360" w:lineRule="auto"/>
        <w:ind w:firstLine="709"/>
        <w:jc w:val="both"/>
        <w:rPr>
          <w:sz w:val="28"/>
          <w:szCs w:val="28"/>
        </w:rPr>
      </w:pPr>
      <w:r w:rsidRPr="006B2D6F">
        <w:rPr>
          <w:sz w:val="28"/>
          <w:szCs w:val="28"/>
        </w:rPr>
        <w:t>Если для организации есть целесообразность направить материальные ценности непосредственно в подразделения организации, минуя склад, то такие материалы отражаются как транзитные. При этом в приходных и расходных документах склада и приходных документах подразделений делается отметка, что материалы получены от поставщиков и выданы подразделениям без их завоза на склад – транзитом.</w:t>
      </w:r>
      <w:r w:rsidR="006B2D6F">
        <w:rPr>
          <w:sz w:val="28"/>
          <w:szCs w:val="28"/>
        </w:rPr>
        <w:t xml:space="preserve"> </w:t>
      </w:r>
    </w:p>
    <w:p w:rsidR="00463AC9" w:rsidRPr="006B2D6F" w:rsidRDefault="00463AC9" w:rsidP="006B2D6F">
      <w:pPr>
        <w:spacing w:line="360" w:lineRule="auto"/>
        <w:ind w:firstLine="709"/>
        <w:jc w:val="both"/>
        <w:rPr>
          <w:sz w:val="28"/>
          <w:szCs w:val="28"/>
        </w:rPr>
      </w:pPr>
      <w:r w:rsidRPr="006B2D6F">
        <w:rPr>
          <w:sz w:val="28"/>
          <w:szCs w:val="28"/>
          <w:lang w:val="en-US"/>
        </w:rPr>
        <w:t>II</w:t>
      </w:r>
      <w:r w:rsidRPr="006B2D6F">
        <w:rPr>
          <w:sz w:val="28"/>
          <w:szCs w:val="28"/>
        </w:rPr>
        <w:t xml:space="preserve"> вариант учета материальных запасов</w:t>
      </w:r>
    </w:p>
    <w:p w:rsidR="00463AC9" w:rsidRPr="006B2D6F" w:rsidRDefault="00463AC9" w:rsidP="006B2D6F">
      <w:pPr>
        <w:spacing w:line="360" w:lineRule="auto"/>
        <w:ind w:firstLine="709"/>
        <w:jc w:val="both"/>
        <w:rPr>
          <w:sz w:val="28"/>
          <w:szCs w:val="28"/>
        </w:rPr>
      </w:pPr>
      <w:r w:rsidRPr="006B2D6F">
        <w:rPr>
          <w:sz w:val="28"/>
          <w:szCs w:val="28"/>
        </w:rPr>
        <w:t xml:space="preserve">При данном варианте предполагается использование балансового счета 15 «Заготовление и приобретение материалов». Все расходы, связанные с приобретением и заготовлением материалов, предварительно собирают на счете 15. В конце месяца по этому счету отражают также информацию по непоступившим материальным запасам, находящимся в пути. </w:t>
      </w:r>
    </w:p>
    <w:p w:rsidR="00463AC9" w:rsidRPr="006B2D6F" w:rsidRDefault="00463AC9" w:rsidP="006B2D6F">
      <w:pPr>
        <w:spacing w:line="360" w:lineRule="auto"/>
        <w:ind w:firstLine="709"/>
        <w:jc w:val="both"/>
        <w:rPr>
          <w:sz w:val="28"/>
          <w:szCs w:val="28"/>
        </w:rPr>
      </w:pPr>
      <w:r w:rsidRPr="006B2D6F">
        <w:rPr>
          <w:sz w:val="28"/>
          <w:szCs w:val="28"/>
        </w:rPr>
        <w:t>Расходы, связанные с приобретением материалов отражаются: по Дт 15 «Заготовление и приобретение материалов» и по Кт 60 «Расчеты с поставщиками и подрядчиками».</w:t>
      </w:r>
    </w:p>
    <w:p w:rsidR="00463AC9" w:rsidRPr="006B2D6F" w:rsidRDefault="00463AC9" w:rsidP="006B2D6F">
      <w:pPr>
        <w:spacing w:line="360" w:lineRule="auto"/>
        <w:ind w:firstLine="709"/>
        <w:jc w:val="both"/>
        <w:rPr>
          <w:sz w:val="28"/>
          <w:szCs w:val="28"/>
        </w:rPr>
      </w:pPr>
      <w:r w:rsidRPr="006B2D6F">
        <w:rPr>
          <w:sz w:val="28"/>
          <w:szCs w:val="28"/>
        </w:rPr>
        <w:t xml:space="preserve">Стоимость фактически поступивших и оприходованных материальных ценностей отражается: по Дт 10 «Материалы» и по Кт 15 «Заготовление и приобретение материалов». </w:t>
      </w:r>
    </w:p>
    <w:p w:rsidR="00463AC9" w:rsidRPr="006B2D6F" w:rsidRDefault="00463AC9" w:rsidP="006B2D6F">
      <w:pPr>
        <w:spacing w:line="360" w:lineRule="auto"/>
        <w:ind w:firstLine="709"/>
        <w:jc w:val="both"/>
        <w:rPr>
          <w:sz w:val="28"/>
          <w:szCs w:val="28"/>
        </w:rPr>
      </w:pPr>
      <w:r w:rsidRPr="006B2D6F">
        <w:rPr>
          <w:sz w:val="28"/>
          <w:szCs w:val="28"/>
        </w:rPr>
        <w:t>НДС по приобретенным материальным ценностям отражается: по Дт 19 «НДС по приобретенным материальным ценностям» и по Кт 60 «Расчеты с поставщиками и подрядчиками».</w:t>
      </w:r>
    </w:p>
    <w:p w:rsidR="00463AC9" w:rsidRPr="006B2D6F" w:rsidRDefault="00463AC9" w:rsidP="006B2D6F">
      <w:pPr>
        <w:spacing w:line="360" w:lineRule="auto"/>
        <w:ind w:firstLine="709"/>
        <w:jc w:val="both"/>
        <w:rPr>
          <w:sz w:val="28"/>
          <w:szCs w:val="28"/>
        </w:rPr>
      </w:pPr>
      <w:r w:rsidRPr="006B2D6F">
        <w:rPr>
          <w:sz w:val="28"/>
          <w:szCs w:val="28"/>
        </w:rPr>
        <w:t>Если на счете 10 «Материалы» учет ведется по учетным ценам, то для учета разницы между этими ценами и фактической стоимостью приобретенных материальных запасов используется счет 16 «Отклонение в стоимости материалов».</w:t>
      </w:r>
    </w:p>
    <w:p w:rsidR="00463AC9" w:rsidRPr="006B2D6F" w:rsidRDefault="00463AC9" w:rsidP="006B2D6F">
      <w:pPr>
        <w:spacing w:line="360" w:lineRule="auto"/>
        <w:ind w:firstLine="709"/>
        <w:jc w:val="both"/>
        <w:rPr>
          <w:sz w:val="28"/>
          <w:szCs w:val="28"/>
        </w:rPr>
      </w:pPr>
      <w:r w:rsidRPr="006B2D6F">
        <w:rPr>
          <w:sz w:val="28"/>
          <w:szCs w:val="28"/>
        </w:rPr>
        <w:t>Разница между фактической стоимостью приобретенных материальных запасов и их учетной ценой списывается: по Дт 16 «Отклонение в стоимости материалов» и по Кт 15 «Заготовление и приобретение материалов».</w:t>
      </w:r>
    </w:p>
    <w:p w:rsidR="00463AC9" w:rsidRPr="006B2D6F" w:rsidRDefault="00463AC9" w:rsidP="006B2D6F">
      <w:pPr>
        <w:spacing w:line="360" w:lineRule="auto"/>
        <w:ind w:firstLine="709"/>
        <w:jc w:val="both"/>
        <w:rPr>
          <w:sz w:val="28"/>
          <w:szCs w:val="28"/>
        </w:rPr>
      </w:pPr>
      <w:r w:rsidRPr="006B2D6F">
        <w:rPr>
          <w:sz w:val="28"/>
          <w:szCs w:val="28"/>
        </w:rPr>
        <w:t>Факт оплаты задолженности поставщику отражается: по Дт 60 «Расчеты с поставщиками и подрядчиками» и по Кт 51 «Расчетные счета».</w:t>
      </w:r>
    </w:p>
    <w:p w:rsidR="00463AC9" w:rsidRPr="006B2D6F" w:rsidRDefault="00463AC9" w:rsidP="006B2D6F">
      <w:pPr>
        <w:spacing w:line="360" w:lineRule="auto"/>
        <w:ind w:firstLine="709"/>
        <w:jc w:val="both"/>
        <w:rPr>
          <w:sz w:val="28"/>
          <w:szCs w:val="28"/>
        </w:rPr>
      </w:pPr>
      <w:r w:rsidRPr="006B2D6F">
        <w:rPr>
          <w:sz w:val="28"/>
          <w:szCs w:val="28"/>
        </w:rPr>
        <w:t>Списание положительной разницы между учетной и фактической себестоимостью полученных материалов отражается по Дт 20 «Основное производство» или 90 «Продажи» и по Кт 16 «Отклонение в стоимости материалов».</w:t>
      </w:r>
    </w:p>
    <w:p w:rsidR="00463AC9" w:rsidRPr="006B2D6F" w:rsidRDefault="00463AC9" w:rsidP="006B2D6F">
      <w:pPr>
        <w:spacing w:line="360" w:lineRule="auto"/>
        <w:ind w:firstLine="709"/>
        <w:jc w:val="both"/>
        <w:rPr>
          <w:sz w:val="28"/>
          <w:szCs w:val="28"/>
        </w:rPr>
      </w:pPr>
      <w:r w:rsidRPr="006B2D6F">
        <w:rPr>
          <w:sz w:val="28"/>
          <w:szCs w:val="28"/>
        </w:rPr>
        <w:t>В случае наличия материалов в пути на конец месяца по счету 15 «Заготовление и приобретение материалов» образуется остаток. В таком случае, первого числа следующего месяца стоимость материалов в пути сторнируется записью: Дт 10 «Материалы» Кт 15 «Заготовление и приобретение материалов».</w:t>
      </w:r>
    </w:p>
    <w:p w:rsidR="00463AC9" w:rsidRPr="006B2D6F" w:rsidRDefault="00463AC9" w:rsidP="006B2D6F">
      <w:pPr>
        <w:spacing w:line="360" w:lineRule="auto"/>
        <w:ind w:firstLine="709"/>
        <w:jc w:val="both"/>
        <w:rPr>
          <w:sz w:val="28"/>
          <w:szCs w:val="28"/>
        </w:rPr>
      </w:pPr>
      <w:r w:rsidRPr="006B2D6F">
        <w:rPr>
          <w:sz w:val="28"/>
          <w:szCs w:val="28"/>
        </w:rPr>
        <w:t>Материальные ценности, полученные организацией безвозмездно, отражаются в учете по рыночной себестоимости следующим образом.</w:t>
      </w:r>
    </w:p>
    <w:p w:rsidR="00463AC9" w:rsidRPr="006B2D6F" w:rsidRDefault="00463AC9" w:rsidP="006B2D6F">
      <w:pPr>
        <w:spacing w:line="360" w:lineRule="auto"/>
        <w:ind w:firstLine="709"/>
        <w:jc w:val="both"/>
        <w:rPr>
          <w:sz w:val="28"/>
          <w:szCs w:val="28"/>
        </w:rPr>
      </w:pPr>
      <w:r w:rsidRPr="006B2D6F">
        <w:rPr>
          <w:sz w:val="28"/>
          <w:szCs w:val="28"/>
        </w:rPr>
        <w:t>Оприходование материально-производственных запасов, полученных безвозмездно отражается: по Дт 10 «Материалы» и по Кт 98 «Доходы будущих периодов».</w:t>
      </w:r>
    </w:p>
    <w:p w:rsidR="00463AC9" w:rsidRPr="006B2D6F" w:rsidRDefault="00463AC9" w:rsidP="006B2D6F">
      <w:pPr>
        <w:spacing w:line="360" w:lineRule="auto"/>
        <w:ind w:firstLine="709"/>
        <w:jc w:val="both"/>
        <w:rPr>
          <w:sz w:val="28"/>
          <w:szCs w:val="28"/>
        </w:rPr>
      </w:pPr>
      <w:r w:rsidRPr="006B2D6F">
        <w:rPr>
          <w:sz w:val="28"/>
          <w:szCs w:val="28"/>
        </w:rPr>
        <w:t xml:space="preserve">Прибыль (доход) при передаче запасов в производство отражается: по Дт 98 «Доходы будущих периодов» и по Кт 91 «Прочие доходы и расходы». </w:t>
      </w:r>
    </w:p>
    <w:p w:rsidR="00463AC9" w:rsidRPr="006B2D6F" w:rsidRDefault="00463AC9" w:rsidP="006B2D6F">
      <w:pPr>
        <w:spacing w:line="360" w:lineRule="auto"/>
        <w:ind w:firstLine="709"/>
        <w:jc w:val="both"/>
        <w:rPr>
          <w:sz w:val="28"/>
          <w:szCs w:val="28"/>
        </w:rPr>
      </w:pPr>
      <w:r w:rsidRPr="006B2D6F">
        <w:rPr>
          <w:sz w:val="28"/>
          <w:szCs w:val="28"/>
        </w:rPr>
        <w:t>Учет использования материально-производственных запасов</w:t>
      </w:r>
    </w:p>
    <w:p w:rsidR="00463AC9" w:rsidRPr="006B2D6F" w:rsidRDefault="00463AC9" w:rsidP="006B2D6F">
      <w:pPr>
        <w:spacing w:line="360" w:lineRule="auto"/>
        <w:ind w:firstLine="709"/>
        <w:jc w:val="both"/>
        <w:rPr>
          <w:sz w:val="28"/>
          <w:szCs w:val="28"/>
        </w:rPr>
      </w:pPr>
      <w:r w:rsidRPr="006B2D6F">
        <w:rPr>
          <w:sz w:val="28"/>
          <w:szCs w:val="28"/>
        </w:rPr>
        <w:t>При отпуске материально-производственных запасов в производство их оценка производится организацией (кроме оборудования, средств труда, включаемых в состав материалов; товаров, учитываемых по продажной, розничной стоимости) одним из следующих методов:</w:t>
      </w:r>
    </w:p>
    <w:p w:rsidR="00463AC9" w:rsidRPr="006B2D6F" w:rsidRDefault="00463AC9" w:rsidP="006B2D6F">
      <w:pPr>
        <w:numPr>
          <w:ilvl w:val="0"/>
          <w:numId w:val="11"/>
        </w:numPr>
        <w:tabs>
          <w:tab w:val="left" w:pos="720"/>
        </w:tabs>
        <w:spacing w:line="360" w:lineRule="auto"/>
        <w:ind w:left="0" w:firstLine="709"/>
        <w:jc w:val="both"/>
        <w:rPr>
          <w:sz w:val="28"/>
          <w:szCs w:val="28"/>
        </w:rPr>
      </w:pPr>
      <w:r w:rsidRPr="006B2D6F">
        <w:rPr>
          <w:sz w:val="28"/>
          <w:szCs w:val="28"/>
        </w:rPr>
        <w:t>По себестоимости каждой единицы;</w:t>
      </w:r>
    </w:p>
    <w:p w:rsidR="00463AC9" w:rsidRPr="006B2D6F" w:rsidRDefault="00463AC9" w:rsidP="006B2D6F">
      <w:pPr>
        <w:numPr>
          <w:ilvl w:val="0"/>
          <w:numId w:val="11"/>
        </w:numPr>
        <w:tabs>
          <w:tab w:val="left" w:pos="720"/>
        </w:tabs>
        <w:spacing w:line="360" w:lineRule="auto"/>
        <w:ind w:left="0" w:firstLine="709"/>
        <w:jc w:val="both"/>
        <w:rPr>
          <w:sz w:val="28"/>
          <w:szCs w:val="28"/>
        </w:rPr>
      </w:pPr>
      <w:r w:rsidRPr="006B2D6F">
        <w:rPr>
          <w:sz w:val="28"/>
          <w:szCs w:val="28"/>
        </w:rPr>
        <w:t>По средней себестоимости;</w:t>
      </w:r>
    </w:p>
    <w:p w:rsidR="00463AC9" w:rsidRPr="006B2D6F" w:rsidRDefault="00463AC9" w:rsidP="006B2D6F">
      <w:pPr>
        <w:numPr>
          <w:ilvl w:val="0"/>
          <w:numId w:val="11"/>
        </w:numPr>
        <w:tabs>
          <w:tab w:val="left" w:pos="720"/>
        </w:tabs>
        <w:spacing w:line="360" w:lineRule="auto"/>
        <w:ind w:left="0" w:firstLine="709"/>
        <w:jc w:val="both"/>
        <w:rPr>
          <w:sz w:val="28"/>
          <w:szCs w:val="28"/>
        </w:rPr>
      </w:pPr>
      <w:r w:rsidRPr="006B2D6F">
        <w:rPr>
          <w:sz w:val="28"/>
          <w:szCs w:val="28"/>
        </w:rPr>
        <w:t>По себестоимости первых по времени приобретений материально-производственных запасов (метод ФИФО);</w:t>
      </w:r>
    </w:p>
    <w:p w:rsidR="00463AC9" w:rsidRPr="006B2D6F" w:rsidRDefault="00463AC9" w:rsidP="006B2D6F">
      <w:pPr>
        <w:numPr>
          <w:ilvl w:val="0"/>
          <w:numId w:val="11"/>
        </w:numPr>
        <w:tabs>
          <w:tab w:val="left" w:pos="720"/>
        </w:tabs>
        <w:spacing w:line="360" w:lineRule="auto"/>
        <w:ind w:left="0" w:firstLine="709"/>
        <w:jc w:val="both"/>
        <w:rPr>
          <w:sz w:val="28"/>
          <w:szCs w:val="28"/>
        </w:rPr>
      </w:pPr>
      <w:r w:rsidRPr="006B2D6F">
        <w:rPr>
          <w:sz w:val="28"/>
          <w:szCs w:val="28"/>
        </w:rPr>
        <w:t>По себестоимости последних по времени приобретений материально-производственных запасов (метод ЛИФО).</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При выборе метода организация должна исходить из того, что польза, извлекаемая из принимаемого метода должны быть сопоставима с затратами на подготовку данной информации. Особенно это важно при применении методов ФИФО и ЛИФО, более трудоемких чем метод средней себестоимости, и требующий компьютерной обработки данных.</w:t>
      </w:r>
    </w:p>
    <w:p w:rsidR="00463AC9" w:rsidRPr="006B2D6F" w:rsidRDefault="00463AC9" w:rsidP="006B2D6F">
      <w:pPr>
        <w:spacing w:line="360" w:lineRule="auto"/>
        <w:ind w:firstLine="709"/>
        <w:jc w:val="both"/>
        <w:rPr>
          <w:sz w:val="28"/>
          <w:szCs w:val="28"/>
        </w:rPr>
      </w:pPr>
      <w:r w:rsidRPr="006B2D6F">
        <w:rPr>
          <w:sz w:val="28"/>
          <w:szCs w:val="28"/>
        </w:rPr>
        <w:t>Организация в течение отчетного года может принять в качестве элемента учетной политики один из методов оценки по каждой группе материально-производственных запасов.</w:t>
      </w:r>
    </w:p>
    <w:p w:rsidR="00463AC9" w:rsidRPr="006B2D6F" w:rsidRDefault="00463AC9" w:rsidP="006B2D6F">
      <w:pPr>
        <w:spacing w:line="360" w:lineRule="auto"/>
        <w:ind w:firstLine="709"/>
        <w:jc w:val="both"/>
        <w:rPr>
          <w:sz w:val="28"/>
          <w:szCs w:val="28"/>
        </w:rPr>
      </w:pPr>
      <w:r w:rsidRPr="006B2D6F">
        <w:rPr>
          <w:sz w:val="28"/>
          <w:szCs w:val="28"/>
        </w:rPr>
        <w:t>Оценивая запасы при их выбытии в производство, следует иметь в виду:</w:t>
      </w:r>
    </w:p>
    <w:p w:rsidR="00463AC9" w:rsidRPr="006B2D6F" w:rsidRDefault="00463AC9" w:rsidP="006B2D6F">
      <w:pPr>
        <w:numPr>
          <w:ilvl w:val="0"/>
          <w:numId w:val="12"/>
        </w:numPr>
        <w:tabs>
          <w:tab w:val="left" w:pos="720"/>
        </w:tabs>
        <w:spacing w:line="360" w:lineRule="auto"/>
        <w:ind w:left="0" w:firstLine="709"/>
        <w:jc w:val="both"/>
        <w:rPr>
          <w:sz w:val="28"/>
          <w:szCs w:val="28"/>
        </w:rPr>
      </w:pPr>
      <w:r w:rsidRPr="006B2D6F">
        <w:rPr>
          <w:sz w:val="28"/>
          <w:szCs w:val="28"/>
        </w:rPr>
        <w:t>Что товары, принятые торговыми организациями на учет по продажным (розничным) ценам, при их выбытии списываются исходя из первоначальной (учетной) стоимости.</w:t>
      </w:r>
    </w:p>
    <w:p w:rsidR="00463AC9" w:rsidRPr="006B2D6F" w:rsidRDefault="00463AC9" w:rsidP="006B2D6F">
      <w:pPr>
        <w:spacing w:line="360" w:lineRule="auto"/>
        <w:ind w:firstLine="709"/>
        <w:jc w:val="both"/>
        <w:rPr>
          <w:sz w:val="28"/>
          <w:szCs w:val="28"/>
        </w:rPr>
      </w:pPr>
      <w:r w:rsidRPr="006B2D6F">
        <w:rPr>
          <w:sz w:val="28"/>
          <w:szCs w:val="28"/>
        </w:rPr>
        <w:t>Материальные ценности отпускаются в производство по весу, объему, площади или счету в соответствии с нормами и требованиями технологического процесса на основании надлежаще оформленных документов.</w:t>
      </w:r>
    </w:p>
    <w:p w:rsidR="00463AC9" w:rsidRPr="006B2D6F" w:rsidRDefault="00463AC9" w:rsidP="006B2D6F">
      <w:pPr>
        <w:spacing w:line="360" w:lineRule="auto"/>
        <w:ind w:firstLine="709"/>
        <w:jc w:val="both"/>
        <w:rPr>
          <w:sz w:val="28"/>
          <w:szCs w:val="28"/>
        </w:rPr>
      </w:pPr>
      <w:r w:rsidRPr="006B2D6F">
        <w:rPr>
          <w:sz w:val="28"/>
          <w:szCs w:val="28"/>
        </w:rPr>
        <w:t>Отпуск материалов со склада осуществляется по лимитно-заборным картам (ф. М-№ 8) и требованиям-накладным (ф. М- № 11). Эти формы первичных документов утверждены постановлением Госкомстата России от 30.10.1997 г. № 71 а.</w:t>
      </w:r>
    </w:p>
    <w:p w:rsidR="00463AC9" w:rsidRPr="006B2D6F" w:rsidRDefault="00463AC9" w:rsidP="006B2D6F">
      <w:pPr>
        <w:spacing w:line="360" w:lineRule="auto"/>
        <w:ind w:firstLine="709"/>
        <w:jc w:val="both"/>
        <w:rPr>
          <w:sz w:val="28"/>
          <w:szCs w:val="28"/>
        </w:rPr>
      </w:pPr>
      <w:r w:rsidRPr="006B2D6F">
        <w:rPr>
          <w:sz w:val="28"/>
          <w:szCs w:val="28"/>
        </w:rPr>
        <w:t>Отпущенные в производство и на другие нужды материалы списываются с кредита материальных счетов в дебет соответствующих счетов издержек производства и на другие счета в течение месяца по твердым учетным ценам. При этом составляют проводку: Дт 20 «Основное производство» (материалы отпущенные основному производству); Дт 23 «Вспомогательное производство» (материалы отпущенные вспомогательным производствам); Дт других счетов в зависимости от направления расходов материалов (25, 26 и др.); Кт 10 «Материалы» и других счетов учета материалов.</w:t>
      </w:r>
    </w:p>
    <w:p w:rsidR="00463AC9" w:rsidRPr="006B2D6F" w:rsidRDefault="00463AC9" w:rsidP="006B2D6F">
      <w:pPr>
        <w:spacing w:line="360" w:lineRule="auto"/>
        <w:ind w:firstLine="709"/>
        <w:jc w:val="both"/>
        <w:rPr>
          <w:sz w:val="28"/>
          <w:szCs w:val="28"/>
        </w:rPr>
      </w:pPr>
      <w:r w:rsidRPr="006B2D6F">
        <w:rPr>
          <w:sz w:val="28"/>
          <w:szCs w:val="28"/>
        </w:rPr>
        <w:t>Разновидностью использования запасов в производстве является операция по передаче их другой организации в переработку. При этом сырье и материалы, которые одна сторона передает в переработку другой организации, называется давальческим сырьем.</w:t>
      </w:r>
    </w:p>
    <w:p w:rsidR="00463AC9" w:rsidRPr="006B2D6F" w:rsidRDefault="00463AC9" w:rsidP="006B2D6F">
      <w:pPr>
        <w:spacing w:line="360" w:lineRule="auto"/>
        <w:ind w:firstLine="709"/>
        <w:jc w:val="both"/>
        <w:rPr>
          <w:sz w:val="28"/>
          <w:szCs w:val="28"/>
        </w:rPr>
      </w:pPr>
      <w:r w:rsidRPr="006B2D6F">
        <w:rPr>
          <w:sz w:val="28"/>
          <w:szCs w:val="28"/>
        </w:rPr>
        <w:t xml:space="preserve">Материалы переданные в переработку, учитываются в течении их переработки на счете 10-7 «Материалы, переданные в переработку на сторону». </w:t>
      </w:r>
    </w:p>
    <w:p w:rsidR="00463AC9" w:rsidRPr="006B2D6F" w:rsidRDefault="00463AC9" w:rsidP="006B2D6F">
      <w:pPr>
        <w:spacing w:line="360" w:lineRule="auto"/>
        <w:ind w:firstLine="709"/>
        <w:jc w:val="both"/>
        <w:rPr>
          <w:sz w:val="28"/>
          <w:szCs w:val="28"/>
        </w:rPr>
      </w:pPr>
      <w:r w:rsidRPr="006B2D6F">
        <w:rPr>
          <w:sz w:val="28"/>
          <w:szCs w:val="28"/>
        </w:rPr>
        <w:t>Учет операций по передаче сырья в переработку зависит от цели обработки: доработка материала или получение готовой продукции.</w:t>
      </w:r>
    </w:p>
    <w:p w:rsidR="00463AC9" w:rsidRPr="006B2D6F" w:rsidRDefault="00463AC9" w:rsidP="006B2D6F">
      <w:pPr>
        <w:spacing w:line="360" w:lineRule="auto"/>
        <w:ind w:firstLine="709"/>
        <w:jc w:val="both"/>
        <w:rPr>
          <w:sz w:val="28"/>
          <w:szCs w:val="28"/>
        </w:rPr>
      </w:pPr>
      <w:r w:rsidRPr="006B2D6F">
        <w:rPr>
          <w:sz w:val="28"/>
          <w:szCs w:val="28"/>
        </w:rPr>
        <w:t>Продажа материалов. Неиспользованные остатки материалов могут быть реализованы на сторону. Продажа может осуществляться при изменении технологии производства, сокращении объемов производства, при наличии излишков ценностей на складах. Учитывая, что стоимость запасов материальных ценностей облагается налогом на имущество, продажа излишних запасов вполне оправдана. Для отражения результатов от продажи запасов используется счет 91 «Прочие доходы и расходы». Договорная стоимость реализуемых ценностей отражается по Дт 76 «Расчеты с разными дебиторами и кредиторами» и по Кт 91/1 «Прочие доходы».</w:t>
      </w:r>
    </w:p>
    <w:p w:rsidR="00463AC9" w:rsidRPr="006B2D6F" w:rsidRDefault="00463AC9" w:rsidP="006B2D6F">
      <w:pPr>
        <w:spacing w:line="360" w:lineRule="auto"/>
        <w:ind w:firstLine="709"/>
        <w:jc w:val="both"/>
        <w:rPr>
          <w:sz w:val="28"/>
          <w:szCs w:val="28"/>
        </w:rPr>
      </w:pPr>
      <w:r w:rsidRPr="006B2D6F">
        <w:rPr>
          <w:sz w:val="28"/>
          <w:szCs w:val="28"/>
        </w:rPr>
        <w:t>Сумма НДС в составе выручки отражается по Дт 91/2 «Прочие расходы» и по Кт 68 «Расчеты по налогам и сборам».</w:t>
      </w:r>
    </w:p>
    <w:p w:rsidR="00463AC9" w:rsidRPr="006B2D6F" w:rsidRDefault="00463AC9" w:rsidP="006B2D6F">
      <w:pPr>
        <w:spacing w:line="360" w:lineRule="auto"/>
        <w:ind w:firstLine="709"/>
        <w:jc w:val="both"/>
        <w:rPr>
          <w:sz w:val="28"/>
          <w:szCs w:val="28"/>
        </w:rPr>
      </w:pPr>
      <w:r w:rsidRPr="006B2D6F">
        <w:rPr>
          <w:sz w:val="28"/>
          <w:szCs w:val="28"/>
        </w:rPr>
        <w:t>Фактическая стоимость проданных материалов списывается по Дт 91/2 «Прочие расходы» и по Кт 10 «Материалы».</w:t>
      </w:r>
    </w:p>
    <w:p w:rsidR="00463AC9" w:rsidRPr="006B2D6F" w:rsidRDefault="00463AC9" w:rsidP="006B2D6F">
      <w:pPr>
        <w:spacing w:line="360" w:lineRule="auto"/>
        <w:ind w:firstLine="709"/>
        <w:jc w:val="both"/>
        <w:rPr>
          <w:sz w:val="28"/>
          <w:szCs w:val="28"/>
        </w:rPr>
      </w:pPr>
      <w:r w:rsidRPr="006B2D6F">
        <w:rPr>
          <w:sz w:val="28"/>
          <w:szCs w:val="28"/>
        </w:rPr>
        <w:t>Расходы связанные с продажей материалов, отражаются по Дт 91/2 «Прочие расходы» и по Кт 76 «Расчеты с разными дебиторами и кредиторами».</w:t>
      </w:r>
    </w:p>
    <w:p w:rsidR="00463AC9" w:rsidRPr="006B2D6F" w:rsidRDefault="00463AC9" w:rsidP="006B2D6F">
      <w:pPr>
        <w:spacing w:line="360" w:lineRule="auto"/>
        <w:ind w:firstLine="709"/>
        <w:jc w:val="both"/>
        <w:rPr>
          <w:sz w:val="28"/>
          <w:szCs w:val="28"/>
        </w:rPr>
      </w:pPr>
      <w:r w:rsidRPr="006B2D6F">
        <w:rPr>
          <w:sz w:val="28"/>
          <w:szCs w:val="28"/>
        </w:rPr>
        <w:t>Финансовый результат (убыток) от продажи материалов отражается по Дт 99 «Прибыли и убытки» и по Кт 91/9 «Сальдо прочих доходов и расходов».</w:t>
      </w:r>
    </w:p>
    <w:p w:rsidR="00463AC9" w:rsidRPr="006B2D6F" w:rsidRDefault="00463AC9" w:rsidP="006B2D6F">
      <w:pPr>
        <w:spacing w:line="360" w:lineRule="auto"/>
        <w:ind w:firstLine="709"/>
        <w:jc w:val="both"/>
        <w:rPr>
          <w:sz w:val="28"/>
          <w:szCs w:val="28"/>
        </w:rPr>
      </w:pPr>
      <w:r w:rsidRPr="006B2D6F">
        <w:rPr>
          <w:sz w:val="28"/>
          <w:szCs w:val="28"/>
        </w:rPr>
        <w:t>Финансовый результат (прибыль) от продажи материалов отражается по Дт 91/9 «Сальдо прочих доходов и расходов» и по Кт 99 «Прибыли и убытки».</w:t>
      </w:r>
    </w:p>
    <w:p w:rsidR="00463AC9" w:rsidRPr="006B2D6F" w:rsidRDefault="00463AC9" w:rsidP="006B2D6F">
      <w:pPr>
        <w:spacing w:line="360" w:lineRule="auto"/>
        <w:ind w:firstLine="709"/>
        <w:jc w:val="both"/>
        <w:rPr>
          <w:sz w:val="28"/>
          <w:szCs w:val="28"/>
        </w:rPr>
      </w:pPr>
      <w:r w:rsidRPr="006B2D6F">
        <w:rPr>
          <w:sz w:val="28"/>
          <w:szCs w:val="28"/>
        </w:rPr>
        <w:t>Передача материально-производственных запасов в качестве вклада в уставный капитал других организаций. Производится по стоимости, согласованной с учредителями (участниками). При этом следует иметь в виду, что в соответствии с Положением по ведению бухгалтерского учета и бухгалтерской отчетности в Российской Федерации финансовые вложения, в том числе вклады в уставный капитал других организаций, оцениваются по фактическим затратам инвестора.</w:t>
      </w:r>
    </w:p>
    <w:p w:rsidR="00463AC9" w:rsidRPr="006B2D6F" w:rsidRDefault="00463AC9" w:rsidP="006B2D6F">
      <w:pPr>
        <w:spacing w:line="360" w:lineRule="auto"/>
        <w:ind w:firstLine="709"/>
        <w:jc w:val="both"/>
        <w:rPr>
          <w:sz w:val="28"/>
          <w:szCs w:val="28"/>
        </w:rPr>
      </w:pPr>
      <w:r w:rsidRPr="006B2D6F">
        <w:rPr>
          <w:sz w:val="28"/>
          <w:szCs w:val="28"/>
        </w:rPr>
        <w:t>Списание балансовой стоимости материально-производственных запасов, внесенных в качестве вклада в уставный капитал, осуществляется посредством записи по Дт 91 «Прочие доходы и расходы» в корреспонденции со счетами 07, 10, 11, 41.</w:t>
      </w:r>
    </w:p>
    <w:p w:rsidR="00463AC9" w:rsidRPr="006B2D6F" w:rsidRDefault="00463AC9" w:rsidP="006B2D6F">
      <w:pPr>
        <w:spacing w:line="360" w:lineRule="auto"/>
        <w:ind w:firstLine="709"/>
        <w:jc w:val="both"/>
        <w:rPr>
          <w:sz w:val="28"/>
          <w:szCs w:val="28"/>
        </w:rPr>
      </w:pPr>
      <w:r w:rsidRPr="006B2D6F">
        <w:rPr>
          <w:sz w:val="28"/>
          <w:szCs w:val="28"/>
        </w:rPr>
        <w:t xml:space="preserve">Сумма вклада в соответствии с оценкой участников отражается по Дт 58 «Финансовые вложения» и Кт 91 «Прочие доходы и расходы». </w:t>
      </w:r>
    </w:p>
    <w:p w:rsidR="00463AC9" w:rsidRPr="006B2D6F" w:rsidRDefault="00463AC9" w:rsidP="006B2D6F">
      <w:pPr>
        <w:spacing w:line="360" w:lineRule="auto"/>
        <w:ind w:firstLine="709"/>
        <w:jc w:val="both"/>
        <w:rPr>
          <w:sz w:val="28"/>
          <w:szCs w:val="28"/>
        </w:rPr>
      </w:pPr>
      <w:r w:rsidRPr="006B2D6F">
        <w:rPr>
          <w:sz w:val="28"/>
          <w:szCs w:val="28"/>
        </w:rPr>
        <w:t>Разница между согласованной оценкой вклада и остаточной стоимостью объекта основных средств, выявленная на счете 91 «Прочие доходы и расходы», списывается с субсчета 9 «Сальдо прочих доходов и расходов» и отражается записями по дебету (кредиту) счета 91/9 в корреспонденции со счетом 99 «Прибыли и убытки».</w:t>
      </w:r>
    </w:p>
    <w:p w:rsidR="00463AC9" w:rsidRPr="006B2D6F" w:rsidRDefault="00463AC9" w:rsidP="006B2D6F">
      <w:pPr>
        <w:spacing w:line="360" w:lineRule="auto"/>
        <w:ind w:firstLine="709"/>
        <w:jc w:val="both"/>
        <w:rPr>
          <w:sz w:val="28"/>
          <w:szCs w:val="28"/>
        </w:rPr>
      </w:pPr>
      <w:r w:rsidRPr="006B2D6F">
        <w:rPr>
          <w:sz w:val="28"/>
          <w:szCs w:val="28"/>
        </w:rPr>
        <w:t>Передача материально-производственных ценностей в залог. Согласно ст. 336 ГК РФ в залог могут передаваться любые материально-производственные запасы. Отличительной чертой договора о залоге является то, что он предусматривает возможность реализации (продажи) предмета залога.</w:t>
      </w:r>
    </w:p>
    <w:p w:rsidR="00463AC9" w:rsidRPr="006B2D6F" w:rsidRDefault="00463AC9" w:rsidP="006B2D6F">
      <w:pPr>
        <w:spacing w:line="360" w:lineRule="auto"/>
        <w:ind w:firstLine="709"/>
        <w:jc w:val="both"/>
        <w:rPr>
          <w:sz w:val="28"/>
          <w:szCs w:val="28"/>
        </w:rPr>
      </w:pPr>
      <w:r w:rsidRPr="006B2D6F">
        <w:rPr>
          <w:sz w:val="28"/>
          <w:szCs w:val="28"/>
        </w:rPr>
        <w:t>Материально-производственные запасы, передаваемые по договору залога должны принадлежать залогодателю на праве собственности или на праве хозяйственного владения. Они отражаются у залогодателя на отдельном субсчете. Одновременно это имущество отражается на его забалансовом счете в оценке, предусмотренной в договоре залога.</w:t>
      </w:r>
    </w:p>
    <w:p w:rsidR="00463AC9" w:rsidRPr="006B2D6F" w:rsidRDefault="00463AC9" w:rsidP="006B2D6F">
      <w:pPr>
        <w:spacing w:line="360" w:lineRule="auto"/>
        <w:ind w:firstLine="709"/>
        <w:jc w:val="both"/>
        <w:rPr>
          <w:sz w:val="28"/>
          <w:szCs w:val="28"/>
        </w:rPr>
      </w:pPr>
      <w:r w:rsidRPr="006B2D6F">
        <w:rPr>
          <w:sz w:val="28"/>
          <w:szCs w:val="28"/>
        </w:rPr>
        <w:t xml:space="preserve">Дт 07, 10, 11, 41 субсчет «Имущество, переданное в залог» </w:t>
      </w:r>
    </w:p>
    <w:p w:rsidR="00463AC9" w:rsidRPr="006B2D6F" w:rsidRDefault="00463AC9" w:rsidP="006B2D6F">
      <w:pPr>
        <w:spacing w:line="360" w:lineRule="auto"/>
        <w:ind w:firstLine="709"/>
        <w:jc w:val="both"/>
        <w:rPr>
          <w:sz w:val="28"/>
          <w:szCs w:val="28"/>
        </w:rPr>
      </w:pPr>
      <w:r w:rsidRPr="006B2D6F">
        <w:rPr>
          <w:sz w:val="28"/>
          <w:szCs w:val="28"/>
        </w:rPr>
        <w:t>Кт 07, 10, 11, 41 – отражена балан</w:t>
      </w:r>
      <w:r w:rsidR="001532AC">
        <w:rPr>
          <w:sz w:val="28"/>
          <w:szCs w:val="28"/>
        </w:rPr>
        <w:t>совая стоимость имущества, пере</w:t>
      </w:r>
      <w:r w:rsidRPr="006B2D6F">
        <w:rPr>
          <w:sz w:val="28"/>
          <w:szCs w:val="28"/>
        </w:rPr>
        <w:t>данного в залог;</w:t>
      </w:r>
    </w:p>
    <w:p w:rsidR="00463AC9" w:rsidRPr="006B2D6F" w:rsidRDefault="00463AC9" w:rsidP="006B2D6F">
      <w:pPr>
        <w:spacing w:line="360" w:lineRule="auto"/>
        <w:ind w:firstLine="709"/>
        <w:jc w:val="both"/>
        <w:rPr>
          <w:sz w:val="28"/>
          <w:szCs w:val="28"/>
        </w:rPr>
      </w:pPr>
      <w:r w:rsidRPr="006B2D6F">
        <w:rPr>
          <w:sz w:val="28"/>
          <w:szCs w:val="28"/>
        </w:rPr>
        <w:t>Дт 009 «Обеспечения обязательств и платежей выданных» -</w:t>
      </w:r>
      <w:r w:rsidR="006B2D6F">
        <w:rPr>
          <w:sz w:val="28"/>
          <w:szCs w:val="28"/>
        </w:rPr>
        <w:t xml:space="preserve"> </w:t>
      </w:r>
      <w:r w:rsidRPr="006B2D6F">
        <w:rPr>
          <w:sz w:val="28"/>
          <w:szCs w:val="28"/>
        </w:rPr>
        <w:t>отражена договорная стоимость имущества, переданного</w:t>
      </w:r>
      <w:r w:rsidR="006B2D6F">
        <w:rPr>
          <w:sz w:val="28"/>
          <w:szCs w:val="28"/>
        </w:rPr>
        <w:t xml:space="preserve"> </w:t>
      </w:r>
      <w:r w:rsidRPr="006B2D6F">
        <w:rPr>
          <w:sz w:val="28"/>
          <w:szCs w:val="28"/>
        </w:rPr>
        <w:t>в залог.</w:t>
      </w:r>
    </w:p>
    <w:p w:rsidR="00463AC9" w:rsidRPr="006B2D6F" w:rsidRDefault="00463AC9" w:rsidP="006B2D6F">
      <w:pPr>
        <w:spacing w:line="360" w:lineRule="auto"/>
        <w:ind w:firstLine="709"/>
        <w:jc w:val="both"/>
        <w:rPr>
          <w:sz w:val="28"/>
          <w:szCs w:val="28"/>
        </w:rPr>
      </w:pPr>
      <w:r w:rsidRPr="006B2D6F">
        <w:rPr>
          <w:sz w:val="28"/>
          <w:szCs w:val="28"/>
        </w:rPr>
        <w:t>Залог материально-производственных запасов не является реализацией, поскольку право собственности на имущество сохраняется за залогодателем. Поэтому операции по передаче имущества в залог НДС не облагаются.</w:t>
      </w:r>
    </w:p>
    <w:p w:rsidR="00463AC9" w:rsidRPr="006B2D6F" w:rsidRDefault="00463AC9" w:rsidP="006B2D6F">
      <w:pPr>
        <w:spacing w:line="360" w:lineRule="auto"/>
        <w:ind w:firstLine="709"/>
        <w:jc w:val="both"/>
        <w:rPr>
          <w:sz w:val="28"/>
          <w:szCs w:val="28"/>
        </w:rPr>
      </w:pPr>
      <w:r w:rsidRPr="006B2D6F">
        <w:rPr>
          <w:sz w:val="28"/>
          <w:szCs w:val="28"/>
        </w:rPr>
        <w:t>После прекращения договора залога в бухгалтерском учете залогодателя делаются следующие проводки:</w:t>
      </w:r>
    </w:p>
    <w:p w:rsidR="00463AC9" w:rsidRPr="006B2D6F" w:rsidRDefault="00463AC9" w:rsidP="006B2D6F">
      <w:pPr>
        <w:spacing w:line="360" w:lineRule="auto"/>
        <w:ind w:firstLine="709"/>
        <w:jc w:val="both"/>
        <w:rPr>
          <w:sz w:val="28"/>
          <w:szCs w:val="28"/>
        </w:rPr>
      </w:pPr>
      <w:r w:rsidRPr="006B2D6F">
        <w:rPr>
          <w:sz w:val="28"/>
          <w:szCs w:val="28"/>
        </w:rPr>
        <w:t>Дт 07, 10, 11, 41</w:t>
      </w:r>
    </w:p>
    <w:p w:rsidR="00463AC9" w:rsidRPr="006B2D6F" w:rsidRDefault="00463AC9" w:rsidP="006B2D6F">
      <w:pPr>
        <w:spacing w:line="360" w:lineRule="auto"/>
        <w:ind w:firstLine="709"/>
        <w:jc w:val="both"/>
        <w:rPr>
          <w:sz w:val="28"/>
          <w:szCs w:val="28"/>
        </w:rPr>
      </w:pPr>
      <w:r w:rsidRPr="006B2D6F">
        <w:rPr>
          <w:sz w:val="28"/>
          <w:szCs w:val="28"/>
        </w:rPr>
        <w:t>Кт 07, 10, 11, 41 субсчет «Имущество, переданное в залог» -</w:t>
      </w:r>
      <w:r w:rsidR="006B2D6F">
        <w:rPr>
          <w:sz w:val="28"/>
          <w:szCs w:val="28"/>
        </w:rPr>
        <w:t xml:space="preserve"> </w:t>
      </w:r>
      <w:r w:rsidRPr="006B2D6F">
        <w:rPr>
          <w:sz w:val="28"/>
          <w:szCs w:val="28"/>
        </w:rPr>
        <w:t>отражена балансовая стоимость имущества,</w:t>
      </w:r>
      <w:r w:rsidR="006B2D6F">
        <w:rPr>
          <w:sz w:val="28"/>
          <w:szCs w:val="28"/>
        </w:rPr>
        <w:t xml:space="preserve"> </w:t>
      </w:r>
      <w:r w:rsidRPr="006B2D6F">
        <w:rPr>
          <w:sz w:val="28"/>
          <w:szCs w:val="28"/>
        </w:rPr>
        <w:t>возвращенного из залога;</w:t>
      </w:r>
      <w:r w:rsidR="006B2D6F">
        <w:rPr>
          <w:sz w:val="28"/>
          <w:szCs w:val="28"/>
        </w:rPr>
        <w:t xml:space="preserve"> </w:t>
      </w:r>
      <w:r w:rsidRPr="006B2D6F">
        <w:rPr>
          <w:sz w:val="28"/>
          <w:szCs w:val="28"/>
        </w:rPr>
        <w:t>Кт 009 – отражена договорная с</w:t>
      </w:r>
      <w:r w:rsidR="001532AC">
        <w:rPr>
          <w:sz w:val="28"/>
          <w:szCs w:val="28"/>
        </w:rPr>
        <w:t>тоимость имущества, возвращенно</w:t>
      </w:r>
      <w:r w:rsidRPr="006B2D6F">
        <w:rPr>
          <w:sz w:val="28"/>
          <w:szCs w:val="28"/>
        </w:rPr>
        <w:t>го из залога.</w:t>
      </w:r>
    </w:p>
    <w:p w:rsidR="00463AC9" w:rsidRPr="006B2D6F" w:rsidRDefault="00463AC9" w:rsidP="006B2D6F">
      <w:pPr>
        <w:spacing w:line="360" w:lineRule="auto"/>
        <w:ind w:firstLine="709"/>
        <w:jc w:val="both"/>
        <w:rPr>
          <w:sz w:val="28"/>
          <w:szCs w:val="28"/>
        </w:rPr>
      </w:pPr>
      <w:r w:rsidRPr="006B2D6F">
        <w:rPr>
          <w:sz w:val="28"/>
          <w:szCs w:val="28"/>
        </w:rPr>
        <w:t>Учет налога на добавленную стоимость</w:t>
      </w:r>
    </w:p>
    <w:p w:rsidR="00463AC9" w:rsidRPr="006B2D6F" w:rsidRDefault="00463AC9" w:rsidP="006B2D6F">
      <w:pPr>
        <w:spacing w:line="360" w:lineRule="auto"/>
        <w:ind w:firstLine="709"/>
        <w:jc w:val="both"/>
        <w:rPr>
          <w:sz w:val="28"/>
          <w:szCs w:val="28"/>
        </w:rPr>
      </w:pPr>
      <w:r w:rsidRPr="006B2D6F">
        <w:rPr>
          <w:sz w:val="28"/>
          <w:szCs w:val="28"/>
        </w:rPr>
        <w:t>Порядок исчисления и уплаты налога на добавленную стоимость определен 21 гл. НК РФ. Сумма НДС, уплаченная поставщику при покупке материально-производственных запасов, не включается в их первоначальную стоимость. Она учитывается обособленно на счете 19 «НДС по приобретенным ценностям».</w:t>
      </w:r>
    </w:p>
    <w:p w:rsidR="00463AC9" w:rsidRPr="006B2D6F" w:rsidRDefault="00463AC9" w:rsidP="006B2D6F">
      <w:pPr>
        <w:spacing w:line="360" w:lineRule="auto"/>
        <w:ind w:firstLine="709"/>
        <w:jc w:val="both"/>
        <w:rPr>
          <w:sz w:val="28"/>
          <w:szCs w:val="28"/>
        </w:rPr>
      </w:pPr>
      <w:r w:rsidRPr="006B2D6F">
        <w:rPr>
          <w:sz w:val="28"/>
          <w:szCs w:val="28"/>
        </w:rPr>
        <w:t>Суммы НДС, уплаченные поставщикам при приобретении материально-производственных запасов, можно возместить из бюджета при выполнении следующих условий (п.2 ст.171 НК РФ):</w:t>
      </w:r>
    </w:p>
    <w:p w:rsidR="00463AC9" w:rsidRPr="006B2D6F" w:rsidRDefault="00463AC9" w:rsidP="006B2D6F">
      <w:pPr>
        <w:numPr>
          <w:ilvl w:val="0"/>
          <w:numId w:val="13"/>
        </w:numPr>
        <w:tabs>
          <w:tab w:val="left" w:pos="720"/>
        </w:tabs>
        <w:spacing w:line="360" w:lineRule="auto"/>
        <w:ind w:left="0" w:firstLine="709"/>
        <w:jc w:val="both"/>
        <w:rPr>
          <w:sz w:val="28"/>
          <w:szCs w:val="28"/>
        </w:rPr>
      </w:pPr>
      <w:r w:rsidRPr="006B2D6F">
        <w:rPr>
          <w:sz w:val="28"/>
          <w:szCs w:val="28"/>
        </w:rPr>
        <w:t>Если материально-производственные запасы приобретаются для осуществления производственной деятельности или иных операций, признаваемых объектами налогообложения, или для перепродажи;</w:t>
      </w:r>
    </w:p>
    <w:p w:rsidR="00463AC9" w:rsidRPr="006B2D6F" w:rsidRDefault="00463AC9" w:rsidP="006B2D6F">
      <w:pPr>
        <w:numPr>
          <w:ilvl w:val="0"/>
          <w:numId w:val="13"/>
        </w:numPr>
        <w:tabs>
          <w:tab w:val="left" w:pos="720"/>
        </w:tabs>
        <w:spacing w:line="360" w:lineRule="auto"/>
        <w:ind w:left="0" w:firstLine="709"/>
        <w:jc w:val="both"/>
        <w:rPr>
          <w:sz w:val="28"/>
          <w:szCs w:val="28"/>
        </w:rPr>
      </w:pPr>
      <w:r w:rsidRPr="006B2D6F">
        <w:rPr>
          <w:sz w:val="28"/>
          <w:szCs w:val="28"/>
        </w:rPr>
        <w:t>Если приобретенные материально-производственные запасы оприходованы;</w:t>
      </w:r>
    </w:p>
    <w:p w:rsidR="00463AC9" w:rsidRPr="006B2D6F" w:rsidRDefault="00463AC9" w:rsidP="006B2D6F">
      <w:pPr>
        <w:numPr>
          <w:ilvl w:val="0"/>
          <w:numId w:val="13"/>
        </w:numPr>
        <w:tabs>
          <w:tab w:val="left" w:pos="720"/>
        </w:tabs>
        <w:spacing w:line="360" w:lineRule="auto"/>
        <w:ind w:left="0" w:firstLine="709"/>
        <w:jc w:val="both"/>
        <w:rPr>
          <w:sz w:val="28"/>
          <w:szCs w:val="28"/>
        </w:rPr>
      </w:pPr>
      <w:r w:rsidRPr="006B2D6F">
        <w:rPr>
          <w:sz w:val="28"/>
          <w:szCs w:val="28"/>
        </w:rPr>
        <w:t>Если суммы НДС предъявлены налогоплательщику, то есть имеется счет-фактура на приобретенные материально-производственные запасы;</w:t>
      </w:r>
    </w:p>
    <w:p w:rsidR="00463AC9" w:rsidRPr="006B2D6F" w:rsidRDefault="00463AC9" w:rsidP="006B2D6F">
      <w:pPr>
        <w:numPr>
          <w:ilvl w:val="0"/>
          <w:numId w:val="13"/>
        </w:numPr>
        <w:tabs>
          <w:tab w:val="left" w:pos="720"/>
        </w:tabs>
        <w:spacing w:line="360" w:lineRule="auto"/>
        <w:ind w:left="0" w:firstLine="709"/>
        <w:jc w:val="both"/>
        <w:rPr>
          <w:sz w:val="28"/>
          <w:szCs w:val="28"/>
        </w:rPr>
      </w:pPr>
      <w:r w:rsidRPr="006B2D6F">
        <w:rPr>
          <w:sz w:val="28"/>
          <w:szCs w:val="28"/>
        </w:rPr>
        <w:t>Если приобретенные материально-производственные запасы оплачены поставщику.</w:t>
      </w:r>
    </w:p>
    <w:p w:rsidR="00463AC9" w:rsidRPr="006B2D6F" w:rsidRDefault="00463AC9" w:rsidP="006B2D6F">
      <w:pPr>
        <w:spacing w:line="360" w:lineRule="auto"/>
        <w:ind w:firstLine="709"/>
        <w:jc w:val="both"/>
        <w:rPr>
          <w:sz w:val="28"/>
          <w:szCs w:val="28"/>
        </w:rPr>
      </w:pPr>
      <w:r w:rsidRPr="006B2D6F">
        <w:rPr>
          <w:sz w:val="28"/>
          <w:szCs w:val="28"/>
        </w:rPr>
        <w:t>В некоторых случаях НДС включается в фактическую себестоимость приобретенных материально-производственных запасов. Это происходит тогда, когда предприятие выпускает продукцию, продает товары или выполняет работы, освобожденные от НДС на основании ст.149 НК РФ, или же предприятие освобождено от уплаты НДС в соответствии сто ст.145 НК РФ.</w:t>
      </w:r>
    </w:p>
    <w:p w:rsidR="00463AC9" w:rsidRPr="006B2D6F" w:rsidRDefault="00463AC9" w:rsidP="006B2D6F">
      <w:pPr>
        <w:spacing w:line="360" w:lineRule="auto"/>
        <w:ind w:firstLine="709"/>
        <w:jc w:val="both"/>
        <w:rPr>
          <w:sz w:val="28"/>
          <w:szCs w:val="28"/>
        </w:rPr>
      </w:pPr>
      <w:r w:rsidRPr="006B2D6F">
        <w:rPr>
          <w:sz w:val="28"/>
          <w:szCs w:val="28"/>
        </w:rPr>
        <w:t>Документом, служащим основанием для принятия предъявленных сумм налога к вычету или возмещению, является счет-фактура.</w:t>
      </w:r>
    </w:p>
    <w:p w:rsidR="00463AC9" w:rsidRPr="006B2D6F" w:rsidRDefault="00463AC9" w:rsidP="006B2D6F">
      <w:pPr>
        <w:spacing w:line="360" w:lineRule="auto"/>
        <w:ind w:firstLine="709"/>
        <w:jc w:val="both"/>
        <w:rPr>
          <w:sz w:val="28"/>
          <w:szCs w:val="28"/>
        </w:rPr>
      </w:pPr>
      <w:r w:rsidRPr="006B2D6F">
        <w:rPr>
          <w:sz w:val="28"/>
          <w:szCs w:val="28"/>
        </w:rPr>
        <w:t xml:space="preserve">Организация обязана составлять счета-фактуры, вести журналы учета полученных и выставленных счетов-фактур, книги покупок и книги продаж в соответствии с постановлением правительства от 02.12.2000 г. № 914. Порядок оформления и ведения журнала учета полученных и выставленных счетов-фактур, книги покупок и книги продаж принят постановлением правительства от 27.07.2002 г. № 575. </w:t>
      </w:r>
    </w:p>
    <w:p w:rsidR="00463AC9" w:rsidRPr="006B2D6F" w:rsidRDefault="00463AC9" w:rsidP="006B2D6F">
      <w:pPr>
        <w:spacing w:line="360" w:lineRule="auto"/>
        <w:ind w:firstLine="709"/>
        <w:jc w:val="both"/>
        <w:rPr>
          <w:sz w:val="28"/>
          <w:szCs w:val="28"/>
        </w:rPr>
      </w:pPr>
      <w:r w:rsidRPr="006B2D6F">
        <w:rPr>
          <w:sz w:val="28"/>
          <w:szCs w:val="28"/>
        </w:rPr>
        <w:t>Счета-фактуры, составленные и выставленные с нарушением установленного порядка, не могут являться основанием для принятия предъявленных покупателю продавцом сумм налога к вычету или возмещению.</w:t>
      </w:r>
    </w:p>
    <w:p w:rsidR="00463AC9" w:rsidRPr="006B2D6F" w:rsidRDefault="00463AC9" w:rsidP="006B2D6F">
      <w:pPr>
        <w:spacing w:line="360" w:lineRule="auto"/>
        <w:ind w:firstLine="709"/>
        <w:jc w:val="both"/>
        <w:rPr>
          <w:sz w:val="28"/>
          <w:szCs w:val="28"/>
        </w:rPr>
      </w:pPr>
      <w:r w:rsidRPr="006B2D6F">
        <w:rPr>
          <w:sz w:val="28"/>
          <w:szCs w:val="28"/>
        </w:rPr>
        <w:t>Счет-фактура подписывается руководителем и главным бухгалтером организации либо иным уполномоченным лицом в соответствии с приказом по организации. Согласно НК РФ счет-фактуру не надо заверять печатью фирмы.</w:t>
      </w:r>
    </w:p>
    <w:p w:rsidR="00463AC9" w:rsidRPr="006B2D6F" w:rsidRDefault="00463AC9" w:rsidP="006B2D6F">
      <w:pPr>
        <w:spacing w:line="360" w:lineRule="auto"/>
        <w:ind w:firstLine="709"/>
        <w:jc w:val="both"/>
        <w:rPr>
          <w:sz w:val="28"/>
          <w:szCs w:val="28"/>
        </w:rPr>
      </w:pPr>
      <w:r w:rsidRPr="006B2D6F">
        <w:rPr>
          <w:sz w:val="28"/>
          <w:szCs w:val="28"/>
        </w:rPr>
        <w:t>Если по условиям сделки обязательство выражено в иностранной валюте, то суммы, указываемые в счете-фактуре, могут быть выражены в иностранной валюте.</w:t>
      </w:r>
    </w:p>
    <w:p w:rsidR="00463AC9" w:rsidRPr="006B2D6F" w:rsidRDefault="00463AC9" w:rsidP="006B2D6F">
      <w:pPr>
        <w:spacing w:line="360" w:lineRule="auto"/>
        <w:ind w:firstLine="709"/>
        <w:jc w:val="both"/>
        <w:rPr>
          <w:sz w:val="28"/>
          <w:szCs w:val="28"/>
        </w:rPr>
      </w:pPr>
      <w:r w:rsidRPr="006B2D6F">
        <w:rPr>
          <w:sz w:val="28"/>
          <w:szCs w:val="28"/>
        </w:rPr>
        <w:t>При наличии большого количества покупателей или продавцов допускается ведение книги покупок и книги продаж с использованием компьютера. В этом случае по истечении отчетного периода, но не позднее 20 числа месяца, следующего за отчетным месяцем, книга покупок и книга продаж распечатываются, страницы пронумеровываются, прошнуровываются и скрепляются печатью.</w:t>
      </w:r>
    </w:p>
    <w:p w:rsidR="00463AC9" w:rsidRPr="006B2D6F" w:rsidRDefault="00463AC9" w:rsidP="006B2D6F">
      <w:pPr>
        <w:spacing w:line="360" w:lineRule="auto"/>
        <w:ind w:firstLine="709"/>
        <w:jc w:val="both"/>
        <w:rPr>
          <w:sz w:val="28"/>
          <w:szCs w:val="28"/>
        </w:rPr>
      </w:pPr>
      <w:r w:rsidRPr="006B2D6F">
        <w:rPr>
          <w:sz w:val="28"/>
          <w:szCs w:val="28"/>
        </w:rPr>
        <w:t>Не подлежат регистрации в книге покупок и в книге продаж счета-фактуры, имеющие подчистки и помарки. Исправления, внесенные в счета-фактуры, должны быть заверены подписью руководителя и печатью продавца с указанием даты внесения исправления.</w:t>
      </w:r>
    </w:p>
    <w:p w:rsidR="00463AC9" w:rsidRPr="006B2D6F" w:rsidRDefault="00463AC9" w:rsidP="006B2D6F">
      <w:pPr>
        <w:spacing w:line="360" w:lineRule="auto"/>
        <w:ind w:firstLine="709"/>
        <w:jc w:val="both"/>
        <w:rPr>
          <w:sz w:val="28"/>
          <w:szCs w:val="28"/>
        </w:rPr>
      </w:pPr>
      <w:r w:rsidRPr="006B2D6F">
        <w:rPr>
          <w:sz w:val="28"/>
          <w:szCs w:val="28"/>
        </w:rPr>
        <w:t>В расчетных документах, в том числе в реестрах чеков и в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463AC9" w:rsidRPr="006B2D6F" w:rsidRDefault="00463AC9" w:rsidP="006B2D6F">
      <w:pPr>
        <w:spacing w:line="360" w:lineRule="auto"/>
        <w:ind w:firstLine="709"/>
        <w:jc w:val="both"/>
        <w:rPr>
          <w:sz w:val="28"/>
          <w:szCs w:val="28"/>
        </w:rPr>
      </w:pPr>
      <w:r w:rsidRPr="006B2D6F">
        <w:rPr>
          <w:sz w:val="28"/>
          <w:szCs w:val="28"/>
        </w:rPr>
        <w:t>При реализации товаров (работ, услуг), операции по реализации которых в соответствии со ст.149 НК РФ не подлежат налогообложению (освобождаются от налогообложения), а также при освобождении организации в соответствии со ст.145 НК РФ от исполнения обязанностей налогоплательщика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w:t>
      </w:r>
    </w:p>
    <w:p w:rsidR="00463AC9" w:rsidRPr="006B2D6F" w:rsidRDefault="00463AC9" w:rsidP="006B2D6F">
      <w:pPr>
        <w:spacing w:line="360" w:lineRule="auto"/>
        <w:ind w:firstLine="709"/>
        <w:jc w:val="both"/>
        <w:rPr>
          <w:sz w:val="28"/>
          <w:szCs w:val="28"/>
        </w:rPr>
      </w:pPr>
      <w:r w:rsidRPr="006B2D6F">
        <w:rPr>
          <w:sz w:val="28"/>
          <w:szCs w:val="28"/>
        </w:rPr>
        <w:t xml:space="preserve">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 </w:t>
      </w:r>
    </w:p>
    <w:p w:rsidR="00463AC9" w:rsidRPr="006B2D6F" w:rsidRDefault="00463AC9" w:rsidP="006B2D6F">
      <w:pPr>
        <w:spacing w:line="360" w:lineRule="auto"/>
        <w:ind w:firstLine="709"/>
        <w:jc w:val="both"/>
        <w:rPr>
          <w:sz w:val="28"/>
          <w:szCs w:val="28"/>
        </w:rPr>
      </w:pPr>
    </w:p>
    <w:p w:rsidR="00463AC9" w:rsidRPr="006B2D6F" w:rsidRDefault="00EE094C" w:rsidP="006B2D6F">
      <w:pPr>
        <w:spacing w:line="360" w:lineRule="auto"/>
        <w:ind w:firstLine="709"/>
        <w:jc w:val="both"/>
        <w:rPr>
          <w:sz w:val="28"/>
          <w:szCs w:val="28"/>
        </w:rPr>
      </w:pPr>
      <w:r>
        <w:rPr>
          <w:sz w:val="28"/>
          <w:szCs w:val="28"/>
        </w:rPr>
        <w:br w:type="page"/>
      </w:r>
      <w:r w:rsidR="00463AC9" w:rsidRPr="006B2D6F">
        <w:rPr>
          <w:sz w:val="28"/>
          <w:szCs w:val="28"/>
        </w:rPr>
        <w:t>Задание №1</w:t>
      </w:r>
    </w:p>
    <w:p w:rsidR="00463AC9" w:rsidRDefault="00463AC9" w:rsidP="006B2D6F">
      <w:pPr>
        <w:spacing w:line="360" w:lineRule="auto"/>
        <w:ind w:firstLine="709"/>
        <w:jc w:val="both"/>
        <w:rPr>
          <w:sz w:val="28"/>
          <w:szCs w:val="28"/>
        </w:rPr>
      </w:pPr>
      <w:r w:rsidRPr="006B2D6F">
        <w:rPr>
          <w:sz w:val="28"/>
          <w:szCs w:val="28"/>
        </w:rPr>
        <w:t>Для разработки рабочего плана счетов используем остатки по счетам бухгалтерского учета, указанные в Методических указаниях, приведенные в таблице 1.</w:t>
      </w:r>
    </w:p>
    <w:p w:rsidR="00EE094C" w:rsidRPr="006B2D6F" w:rsidRDefault="00EE094C" w:rsidP="006B2D6F">
      <w:pPr>
        <w:spacing w:line="360" w:lineRule="auto"/>
        <w:ind w:firstLine="709"/>
        <w:jc w:val="both"/>
        <w:rPr>
          <w:sz w:val="28"/>
          <w:szCs w:val="28"/>
        </w:rPr>
      </w:pPr>
    </w:p>
    <w:p w:rsidR="00463AC9" w:rsidRPr="006B2D6F" w:rsidRDefault="00463AC9" w:rsidP="006B2D6F">
      <w:pPr>
        <w:tabs>
          <w:tab w:val="left" w:pos="9360"/>
        </w:tabs>
        <w:spacing w:line="360" w:lineRule="auto"/>
        <w:ind w:firstLine="709"/>
        <w:jc w:val="both"/>
        <w:rPr>
          <w:sz w:val="28"/>
          <w:szCs w:val="28"/>
        </w:rPr>
      </w:pPr>
      <w:r w:rsidRPr="006B2D6F">
        <w:rPr>
          <w:sz w:val="28"/>
          <w:szCs w:val="28"/>
        </w:rPr>
        <w:t>Таблица 1</w:t>
      </w:r>
    </w:p>
    <w:p w:rsidR="00463AC9" w:rsidRPr="006B2D6F" w:rsidRDefault="00463AC9" w:rsidP="006B2D6F">
      <w:pPr>
        <w:tabs>
          <w:tab w:val="left" w:pos="9360"/>
        </w:tabs>
        <w:spacing w:line="360" w:lineRule="auto"/>
        <w:ind w:firstLine="709"/>
        <w:jc w:val="both"/>
        <w:rPr>
          <w:sz w:val="28"/>
          <w:szCs w:val="28"/>
        </w:rPr>
      </w:pPr>
      <w:r w:rsidRPr="006B2D6F">
        <w:rPr>
          <w:sz w:val="28"/>
          <w:szCs w:val="28"/>
        </w:rPr>
        <w:t xml:space="preserve">Баланс на 01.01.2009г. </w:t>
      </w:r>
    </w:p>
    <w:tbl>
      <w:tblPr>
        <w:tblW w:w="9299" w:type="dxa"/>
        <w:jc w:val="center"/>
        <w:tblLayout w:type="fixed"/>
        <w:tblLook w:val="0000" w:firstRow="0" w:lastRow="0" w:firstColumn="0" w:lastColumn="0" w:noHBand="0" w:noVBand="0"/>
      </w:tblPr>
      <w:tblGrid>
        <w:gridCol w:w="2456"/>
        <w:gridCol w:w="894"/>
        <w:gridCol w:w="5016"/>
        <w:gridCol w:w="933"/>
      </w:tblGrid>
      <w:tr w:rsidR="00463AC9" w:rsidRPr="00EE094C" w:rsidTr="00EE094C">
        <w:trPr>
          <w:jc w:val="center"/>
        </w:trPr>
        <w:tc>
          <w:tcPr>
            <w:tcW w:w="2531"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Основные средства</w:t>
            </w:r>
          </w:p>
        </w:tc>
        <w:tc>
          <w:tcPr>
            <w:tcW w:w="916"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40000</w:t>
            </w:r>
          </w:p>
        </w:tc>
        <w:tc>
          <w:tcPr>
            <w:tcW w:w="5177"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Уставный капитал</w:t>
            </w:r>
          </w:p>
        </w:tc>
        <w:tc>
          <w:tcPr>
            <w:tcW w:w="956" w:type="dxa"/>
            <w:tcBorders>
              <w:top w:val="single" w:sz="4" w:space="0" w:color="000000"/>
              <w:left w:val="single" w:sz="4" w:space="0" w:color="000000"/>
              <w:bottom w:val="single" w:sz="4" w:space="0" w:color="000000"/>
              <w:right w:val="single" w:sz="4" w:space="0" w:color="000000"/>
            </w:tcBorders>
          </w:tcPr>
          <w:p w:rsidR="00463AC9" w:rsidRPr="00EE094C" w:rsidRDefault="00463AC9" w:rsidP="00EE094C">
            <w:pPr>
              <w:snapToGrid w:val="0"/>
              <w:spacing w:line="360" w:lineRule="auto"/>
              <w:rPr>
                <w:sz w:val="20"/>
                <w:szCs w:val="20"/>
              </w:rPr>
            </w:pPr>
            <w:r w:rsidRPr="00EE094C">
              <w:rPr>
                <w:sz w:val="20"/>
                <w:szCs w:val="20"/>
              </w:rPr>
              <w:t>40000</w:t>
            </w:r>
          </w:p>
        </w:tc>
      </w:tr>
      <w:tr w:rsidR="00463AC9" w:rsidRPr="00EE094C" w:rsidTr="00EE094C">
        <w:trPr>
          <w:jc w:val="center"/>
        </w:trPr>
        <w:tc>
          <w:tcPr>
            <w:tcW w:w="2531"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Расчетный счет</w:t>
            </w:r>
          </w:p>
        </w:tc>
        <w:tc>
          <w:tcPr>
            <w:tcW w:w="916"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25000</w:t>
            </w:r>
          </w:p>
        </w:tc>
        <w:tc>
          <w:tcPr>
            <w:tcW w:w="5177"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Кредиторы</w:t>
            </w:r>
          </w:p>
        </w:tc>
        <w:tc>
          <w:tcPr>
            <w:tcW w:w="956" w:type="dxa"/>
            <w:tcBorders>
              <w:top w:val="single" w:sz="4" w:space="0" w:color="000000"/>
              <w:left w:val="single" w:sz="4" w:space="0" w:color="000000"/>
              <w:bottom w:val="single" w:sz="4" w:space="0" w:color="000000"/>
              <w:right w:val="single" w:sz="4" w:space="0" w:color="000000"/>
            </w:tcBorders>
          </w:tcPr>
          <w:p w:rsidR="00463AC9" w:rsidRPr="00EE094C" w:rsidRDefault="00463AC9" w:rsidP="00EE094C">
            <w:pPr>
              <w:snapToGrid w:val="0"/>
              <w:spacing w:line="360" w:lineRule="auto"/>
              <w:rPr>
                <w:sz w:val="20"/>
                <w:szCs w:val="20"/>
              </w:rPr>
            </w:pPr>
            <w:r w:rsidRPr="00EE094C">
              <w:rPr>
                <w:sz w:val="20"/>
                <w:szCs w:val="20"/>
              </w:rPr>
              <w:t>15000</w:t>
            </w:r>
          </w:p>
        </w:tc>
      </w:tr>
      <w:tr w:rsidR="00463AC9" w:rsidRPr="00EE094C" w:rsidTr="00EE094C">
        <w:trPr>
          <w:jc w:val="center"/>
        </w:trPr>
        <w:tc>
          <w:tcPr>
            <w:tcW w:w="2531"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Дебиторы</w:t>
            </w:r>
          </w:p>
        </w:tc>
        <w:tc>
          <w:tcPr>
            <w:tcW w:w="916"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5000</w:t>
            </w:r>
          </w:p>
        </w:tc>
        <w:tc>
          <w:tcPr>
            <w:tcW w:w="5177"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Нераспределенная прибыль прошлых лет</w:t>
            </w:r>
          </w:p>
        </w:tc>
        <w:tc>
          <w:tcPr>
            <w:tcW w:w="956" w:type="dxa"/>
            <w:tcBorders>
              <w:top w:val="single" w:sz="4" w:space="0" w:color="000000"/>
              <w:left w:val="single" w:sz="4" w:space="0" w:color="000000"/>
              <w:bottom w:val="single" w:sz="4" w:space="0" w:color="000000"/>
              <w:right w:val="single" w:sz="4" w:space="0" w:color="000000"/>
            </w:tcBorders>
          </w:tcPr>
          <w:p w:rsidR="00463AC9" w:rsidRPr="00EE094C" w:rsidRDefault="00463AC9" w:rsidP="00EE094C">
            <w:pPr>
              <w:snapToGrid w:val="0"/>
              <w:spacing w:line="360" w:lineRule="auto"/>
              <w:rPr>
                <w:sz w:val="20"/>
                <w:szCs w:val="20"/>
              </w:rPr>
            </w:pPr>
            <w:r w:rsidRPr="00EE094C">
              <w:rPr>
                <w:sz w:val="20"/>
                <w:szCs w:val="20"/>
              </w:rPr>
              <w:t>15000</w:t>
            </w:r>
          </w:p>
        </w:tc>
      </w:tr>
      <w:tr w:rsidR="00463AC9" w:rsidRPr="00EE094C" w:rsidTr="00EE094C">
        <w:trPr>
          <w:jc w:val="center"/>
        </w:trPr>
        <w:tc>
          <w:tcPr>
            <w:tcW w:w="2531"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Баланс</w:t>
            </w:r>
          </w:p>
        </w:tc>
        <w:tc>
          <w:tcPr>
            <w:tcW w:w="916"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70000</w:t>
            </w:r>
          </w:p>
        </w:tc>
        <w:tc>
          <w:tcPr>
            <w:tcW w:w="5177" w:type="dxa"/>
            <w:tcBorders>
              <w:top w:val="single" w:sz="4" w:space="0" w:color="000000"/>
              <w:left w:val="single" w:sz="4" w:space="0" w:color="000000"/>
              <w:bottom w:val="single" w:sz="4" w:space="0" w:color="000000"/>
            </w:tcBorders>
          </w:tcPr>
          <w:p w:rsidR="00463AC9" w:rsidRPr="00EE094C" w:rsidRDefault="00463AC9" w:rsidP="00EE094C">
            <w:pPr>
              <w:snapToGrid w:val="0"/>
              <w:spacing w:line="360" w:lineRule="auto"/>
              <w:rPr>
                <w:sz w:val="20"/>
                <w:szCs w:val="20"/>
              </w:rPr>
            </w:pPr>
            <w:r w:rsidRPr="00EE094C">
              <w:rPr>
                <w:sz w:val="20"/>
                <w:szCs w:val="20"/>
              </w:rPr>
              <w:t>Баланс</w:t>
            </w:r>
          </w:p>
        </w:tc>
        <w:tc>
          <w:tcPr>
            <w:tcW w:w="956" w:type="dxa"/>
            <w:tcBorders>
              <w:top w:val="single" w:sz="4" w:space="0" w:color="000000"/>
              <w:left w:val="single" w:sz="4" w:space="0" w:color="000000"/>
              <w:bottom w:val="single" w:sz="4" w:space="0" w:color="000000"/>
              <w:right w:val="single" w:sz="4" w:space="0" w:color="000000"/>
            </w:tcBorders>
          </w:tcPr>
          <w:p w:rsidR="00463AC9" w:rsidRPr="00EE094C" w:rsidRDefault="00463AC9" w:rsidP="00EE094C">
            <w:pPr>
              <w:snapToGrid w:val="0"/>
              <w:spacing w:line="360" w:lineRule="auto"/>
              <w:rPr>
                <w:sz w:val="20"/>
                <w:szCs w:val="20"/>
              </w:rPr>
            </w:pPr>
            <w:r w:rsidRPr="00EE094C">
              <w:rPr>
                <w:sz w:val="20"/>
                <w:szCs w:val="20"/>
              </w:rPr>
              <w:t>70000</w:t>
            </w:r>
          </w:p>
        </w:tc>
      </w:tr>
    </w:tbl>
    <w:p w:rsidR="00EE094C" w:rsidRDefault="00EE094C" w:rsidP="006B2D6F">
      <w:pPr>
        <w:spacing w:line="360" w:lineRule="auto"/>
        <w:ind w:firstLine="709"/>
        <w:jc w:val="both"/>
        <w:rPr>
          <w:sz w:val="28"/>
          <w:szCs w:val="28"/>
        </w:rPr>
      </w:pPr>
    </w:p>
    <w:p w:rsidR="00463AC9" w:rsidRPr="006B2D6F" w:rsidRDefault="00EE094C" w:rsidP="006B2D6F">
      <w:pPr>
        <w:spacing w:line="360" w:lineRule="auto"/>
        <w:ind w:firstLine="709"/>
        <w:jc w:val="both"/>
        <w:rPr>
          <w:sz w:val="28"/>
          <w:szCs w:val="28"/>
        </w:rPr>
      </w:pPr>
      <w:r>
        <w:rPr>
          <w:sz w:val="28"/>
          <w:szCs w:val="28"/>
        </w:rPr>
        <w:t xml:space="preserve">1. </w:t>
      </w:r>
      <w:r w:rsidR="00463AC9" w:rsidRPr="006B2D6F">
        <w:rPr>
          <w:sz w:val="28"/>
          <w:szCs w:val="28"/>
        </w:rPr>
        <w:t>Составим рабочий план счетов для ООО «Комфорт» на основе типового плана счетов, таблица №2.</w:t>
      </w:r>
    </w:p>
    <w:p w:rsidR="00EE094C" w:rsidRDefault="00EE094C" w:rsidP="006B2D6F">
      <w:pPr>
        <w:tabs>
          <w:tab w:val="left" w:pos="9360"/>
        </w:tabs>
        <w:spacing w:line="360" w:lineRule="auto"/>
        <w:ind w:firstLine="709"/>
        <w:jc w:val="both"/>
        <w:rPr>
          <w:sz w:val="28"/>
          <w:szCs w:val="28"/>
        </w:rPr>
      </w:pPr>
    </w:p>
    <w:p w:rsidR="00463AC9" w:rsidRPr="006B2D6F" w:rsidRDefault="00463AC9" w:rsidP="006B2D6F">
      <w:pPr>
        <w:tabs>
          <w:tab w:val="left" w:pos="9360"/>
        </w:tabs>
        <w:spacing w:line="360" w:lineRule="auto"/>
        <w:ind w:firstLine="709"/>
        <w:jc w:val="both"/>
        <w:rPr>
          <w:sz w:val="28"/>
          <w:szCs w:val="28"/>
        </w:rPr>
      </w:pPr>
      <w:r w:rsidRPr="006B2D6F">
        <w:rPr>
          <w:sz w:val="28"/>
          <w:szCs w:val="28"/>
        </w:rPr>
        <w:t>Таблица 2</w:t>
      </w:r>
    </w:p>
    <w:p w:rsidR="00463AC9" w:rsidRPr="006B2D6F" w:rsidRDefault="00463AC9" w:rsidP="006B2D6F">
      <w:pPr>
        <w:tabs>
          <w:tab w:val="left" w:pos="9360"/>
        </w:tabs>
        <w:spacing w:line="360" w:lineRule="auto"/>
        <w:ind w:firstLine="709"/>
        <w:jc w:val="both"/>
        <w:rPr>
          <w:sz w:val="28"/>
          <w:szCs w:val="28"/>
        </w:rPr>
      </w:pPr>
      <w:r w:rsidRPr="006B2D6F">
        <w:rPr>
          <w:sz w:val="28"/>
          <w:szCs w:val="28"/>
        </w:rPr>
        <w:t>Рабочий план ООО «Комфорт»</w:t>
      </w:r>
    </w:p>
    <w:tbl>
      <w:tblPr>
        <w:tblW w:w="9072" w:type="dxa"/>
        <w:jc w:val="center"/>
        <w:tblLayout w:type="fixed"/>
        <w:tblLook w:val="0000" w:firstRow="0" w:lastRow="0" w:firstColumn="0" w:lastColumn="0" w:noHBand="0" w:noVBand="0"/>
      </w:tblPr>
      <w:tblGrid>
        <w:gridCol w:w="4173"/>
        <w:gridCol w:w="934"/>
        <w:gridCol w:w="3965"/>
      </w:tblGrid>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Наименование счета</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Номер</w:t>
            </w:r>
          </w:p>
          <w:p w:rsidR="00463AC9" w:rsidRPr="006B2D6F" w:rsidRDefault="00463AC9" w:rsidP="00EE094C">
            <w:pPr>
              <w:pStyle w:val="22"/>
            </w:pPr>
            <w:r w:rsidRPr="006B2D6F">
              <w:t>счета</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Номер и наименование субсчета</w:t>
            </w: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Раздел 1. Внеоборотные активы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Основные средства</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01</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По видам основных средств</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Амортизация основных средств</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02</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II</w:t>
            </w:r>
            <w:r w:rsidRPr="006B2D6F">
              <w:t>. Производственные запасы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Материалы</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1.Сырье и материалы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Налог на добавленную стоимость</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19</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НДС при приобретении ОС</w:t>
            </w:r>
          </w:p>
          <w:p w:rsidR="00463AC9" w:rsidRPr="006B2D6F" w:rsidRDefault="00463AC9" w:rsidP="00EE094C">
            <w:pPr>
              <w:pStyle w:val="22"/>
            </w:pPr>
            <w:r w:rsidRPr="006B2D6F">
              <w:t>НДС по приобретенным материально-производственным запасам</w:t>
            </w: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III</w:t>
            </w:r>
            <w:r w:rsidRPr="006B2D6F">
              <w:t>. Затраты на производство</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Основное производство</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Общехозяйственные расходы</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IV</w:t>
            </w:r>
            <w:r w:rsidRPr="006B2D6F">
              <w:t>. Готовая продукция и товары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Готовая продукция</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43</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V</w:t>
            </w:r>
            <w:r w:rsidRPr="006B2D6F">
              <w:t>. Денежные средства</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Касса</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1.Касса организации</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Расчетные счета</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VI</w:t>
            </w:r>
            <w:r w:rsidRPr="006B2D6F">
              <w:t>. Расчеты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с поставщиками и подрядчиками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с покупателями и заказчиками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по налогам и сборам</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По видам налогов и сборов</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по социальному страхованию и обеспечению</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69</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с персоналом по оплате труда</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с подотчетными лицами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71</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Расчеты с разными дебиторами и кредиторами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VII</w:t>
            </w:r>
            <w:r w:rsidRPr="006B2D6F">
              <w:t>.Капитал</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Уставный капитал</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Нераспределенная прибыль</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84</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986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Раздел </w:t>
            </w:r>
            <w:r w:rsidRPr="006B2D6F">
              <w:rPr>
                <w:lang w:val="en-US"/>
              </w:rPr>
              <w:t>VIII</w:t>
            </w:r>
            <w:r w:rsidRPr="006B2D6F">
              <w:t>.Финансовые результаты</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Продажи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1.Выручка</w:t>
            </w:r>
          </w:p>
          <w:p w:rsidR="00463AC9" w:rsidRPr="006B2D6F" w:rsidRDefault="00463AC9" w:rsidP="00EE094C">
            <w:pPr>
              <w:pStyle w:val="22"/>
            </w:pPr>
            <w:r w:rsidRPr="006B2D6F">
              <w:t>2.Себестоимость продаж</w:t>
            </w:r>
          </w:p>
          <w:p w:rsidR="00463AC9" w:rsidRPr="006B2D6F" w:rsidRDefault="00463AC9" w:rsidP="00EE094C">
            <w:pPr>
              <w:pStyle w:val="22"/>
            </w:pPr>
            <w:r w:rsidRPr="006B2D6F">
              <w:t>3.Налог на добавленную стоимость</w:t>
            </w:r>
          </w:p>
          <w:p w:rsidR="00463AC9" w:rsidRPr="006B2D6F" w:rsidRDefault="00463AC9" w:rsidP="00EE094C">
            <w:pPr>
              <w:pStyle w:val="22"/>
            </w:pPr>
            <w:r w:rsidRPr="006B2D6F">
              <w:t>9.Прибыль/убыток от продаж</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 доходы и расходы</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91</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Прочие доходы</w:t>
            </w:r>
          </w:p>
          <w:p w:rsidR="00463AC9" w:rsidRPr="006B2D6F" w:rsidRDefault="00463AC9" w:rsidP="00EE094C">
            <w:pPr>
              <w:pStyle w:val="22"/>
            </w:pPr>
            <w:r w:rsidRPr="006B2D6F">
              <w:t>Прочие расходы</w:t>
            </w:r>
          </w:p>
          <w:p w:rsidR="00463AC9" w:rsidRPr="006B2D6F" w:rsidRDefault="00463AC9" w:rsidP="00EE094C">
            <w:pPr>
              <w:pStyle w:val="22"/>
            </w:pPr>
            <w:r w:rsidRPr="006B2D6F">
              <w:t>9. Сальдо прочих доходов и расходов</w:t>
            </w:r>
          </w:p>
        </w:tc>
      </w:tr>
      <w:tr w:rsidR="00463AC9" w:rsidRPr="006B2D6F" w:rsidTr="00EE094C">
        <w:trPr>
          <w:jc w:val="center"/>
        </w:trPr>
        <w:tc>
          <w:tcPr>
            <w:tcW w:w="454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Прибыли и убытки</w:t>
            </w:r>
          </w:p>
        </w:tc>
        <w:tc>
          <w:tcPr>
            <w:tcW w:w="10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99</w:t>
            </w:r>
          </w:p>
        </w:tc>
        <w:tc>
          <w:tcPr>
            <w:tcW w:w="4320"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bl>
    <w:p w:rsidR="00463AC9" w:rsidRPr="006B2D6F" w:rsidRDefault="00463AC9" w:rsidP="006B2D6F">
      <w:pPr>
        <w:spacing w:line="360" w:lineRule="auto"/>
        <w:ind w:firstLine="709"/>
        <w:jc w:val="both"/>
        <w:rPr>
          <w:sz w:val="28"/>
          <w:szCs w:val="28"/>
        </w:rPr>
      </w:pPr>
    </w:p>
    <w:p w:rsidR="00463AC9" w:rsidRPr="006B2D6F" w:rsidRDefault="00EE094C" w:rsidP="006B2D6F">
      <w:pPr>
        <w:spacing w:line="360" w:lineRule="auto"/>
        <w:ind w:firstLine="709"/>
        <w:jc w:val="both"/>
        <w:rPr>
          <w:sz w:val="28"/>
          <w:szCs w:val="28"/>
        </w:rPr>
      </w:pPr>
      <w:r>
        <w:rPr>
          <w:sz w:val="28"/>
          <w:szCs w:val="28"/>
        </w:rPr>
        <w:br w:type="page"/>
      </w:r>
      <w:r w:rsidR="00463AC9" w:rsidRPr="006B2D6F">
        <w:rPr>
          <w:sz w:val="28"/>
          <w:szCs w:val="28"/>
        </w:rPr>
        <w:t>2. Журнал учета хозяйственных операций ООО «Комфорт»</w:t>
      </w:r>
    </w:p>
    <w:p w:rsidR="00EE094C" w:rsidRDefault="00EE094C" w:rsidP="006B2D6F">
      <w:pPr>
        <w:tabs>
          <w:tab w:val="left" w:pos="7350"/>
        </w:tabs>
        <w:spacing w:line="360" w:lineRule="auto"/>
        <w:ind w:firstLine="709"/>
        <w:jc w:val="both"/>
        <w:rPr>
          <w:sz w:val="28"/>
          <w:szCs w:val="28"/>
        </w:rPr>
      </w:pPr>
    </w:p>
    <w:p w:rsidR="00463AC9" w:rsidRPr="006B2D6F" w:rsidRDefault="00463AC9" w:rsidP="006B2D6F">
      <w:pPr>
        <w:tabs>
          <w:tab w:val="left" w:pos="7350"/>
        </w:tabs>
        <w:spacing w:line="360" w:lineRule="auto"/>
        <w:ind w:firstLine="709"/>
        <w:jc w:val="both"/>
        <w:rPr>
          <w:sz w:val="28"/>
          <w:szCs w:val="28"/>
        </w:rPr>
      </w:pPr>
      <w:r w:rsidRPr="006B2D6F">
        <w:rPr>
          <w:sz w:val="28"/>
          <w:szCs w:val="28"/>
        </w:rPr>
        <w:t>Таблица 3</w:t>
      </w:r>
      <w:r w:rsidR="00EE094C">
        <w:rPr>
          <w:sz w:val="28"/>
          <w:szCs w:val="28"/>
        </w:rPr>
        <w:t xml:space="preserve">. </w:t>
      </w:r>
      <w:r w:rsidRPr="006B2D6F">
        <w:rPr>
          <w:sz w:val="28"/>
          <w:szCs w:val="28"/>
        </w:rPr>
        <w:t xml:space="preserve">Журнал учета хозяйственных операций ООО «Комфорт» за январь </w:t>
      </w:r>
      <w:smartTag w:uri="urn:schemas-microsoft-com:office:smarttags" w:element="metricconverter">
        <w:smartTagPr>
          <w:attr w:name="ProductID" w:val="2009 г"/>
        </w:smartTagPr>
        <w:r w:rsidRPr="006B2D6F">
          <w:rPr>
            <w:sz w:val="28"/>
            <w:szCs w:val="28"/>
          </w:rPr>
          <w:t>2009 г</w:t>
        </w:r>
      </w:smartTag>
      <w:r w:rsidRPr="006B2D6F">
        <w:rPr>
          <w:sz w:val="28"/>
          <w:szCs w:val="28"/>
        </w:rPr>
        <w:t>.</w:t>
      </w:r>
    </w:p>
    <w:tbl>
      <w:tblPr>
        <w:tblW w:w="9253" w:type="dxa"/>
        <w:jc w:val="center"/>
        <w:tblLayout w:type="fixed"/>
        <w:tblLook w:val="0000" w:firstRow="0" w:lastRow="0" w:firstColumn="0" w:lastColumn="0" w:noHBand="0" w:noVBand="0"/>
      </w:tblPr>
      <w:tblGrid>
        <w:gridCol w:w="564"/>
        <w:gridCol w:w="3768"/>
        <w:gridCol w:w="2535"/>
        <w:gridCol w:w="1192"/>
        <w:gridCol w:w="1183"/>
        <w:gridCol w:w="11"/>
      </w:tblGrid>
      <w:tr w:rsidR="00463AC9" w:rsidRPr="006B2D6F" w:rsidTr="00EE094C">
        <w:trPr>
          <w:trHeight w:hRule="exact" w:val="286"/>
          <w:jc w:val="center"/>
        </w:trPr>
        <w:tc>
          <w:tcPr>
            <w:tcW w:w="565" w:type="dxa"/>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p>
        </w:tc>
        <w:tc>
          <w:tcPr>
            <w:tcW w:w="3772" w:type="dxa"/>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Содержание хозяйственных операций</w:t>
            </w:r>
          </w:p>
        </w:tc>
        <w:tc>
          <w:tcPr>
            <w:tcW w:w="2538" w:type="dxa"/>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Сумма, руб.</w:t>
            </w:r>
          </w:p>
        </w:tc>
        <w:tc>
          <w:tcPr>
            <w:tcW w:w="2378" w:type="dxa"/>
            <w:gridSpan w:val="3"/>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 xml:space="preserve">Корреспонденция </w:t>
            </w:r>
          </w:p>
        </w:tc>
      </w:tr>
      <w:tr w:rsidR="00463AC9" w:rsidRPr="006B2D6F" w:rsidTr="00EE094C">
        <w:trPr>
          <w:jc w:val="center"/>
        </w:trPr>
        <w:tc>
          <w:tcPr>
            <w:tcW w:w="565"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2538"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Дт</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Кт</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 и оплачен счет за аренду производственных помещений</w:t>
            </w:r>
            <w:r w:rsidR="006B2D6F">
              <w:t xml:space="preserve"> </w:t>
            </w:r>
            <w:r w:rsidRPr="006B2D6F">
              <w:t>за 1 квартал 2009 года (18000 руб.* 3 месяца)</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54 000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76.5</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Эти расходы отнесены на расходы будущих периодов</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45 763</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97</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76.5</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(54</w:t>
            </w:r>
            <w:r w:rsidR="006B2D6F">
              <w:t xml:space="preserve"> </w:t>
            </w:r>
            <w:r w:rsidRPr="006B2D6F">
              <w:t>000*18/118)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8237</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76.5</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 и оплачен счет за офиса</w:t>
            </w:r>
            <w:r w:rsidR="006B2D6F">
              <w:t xml:space="preserve"> </w:t>
            </w:r>
            <w:r w:rsidRPr="006B2D6F">
              <w:t>за 1 квартал 2009 года (6000 руб.* 3 месяца)</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18 000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76.5</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Эти расходы отнесены на расходы будущих периодов</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15 254</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97</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76.5</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(6</w:t>
            </w:r>
            <w:r w:rsidR="006B2D6F">
              <w:t xml:space="preserve"> </w:t>
            </w:r>
            <w:r w:rsidRPr="006B2D6F">
              <w:t>000*18/118)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2746</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76.5</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 аванс от Покупателя №1</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48 000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62.2ав</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Выставлена сч-фактура на аванс</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7322</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76ав</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 аванс от Покупателя №2</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60 000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62.2ав</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Выставлена сч-фактура на аванс</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9153</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76ав</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11</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Получено в банке на хозяйственные расходы</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1200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12</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Выдано под отчет завхозу</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50.1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Списаны с подотчетного лица суммы, признанные к возмещению</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Возвращена в кассу разница между суммой, выданной под отчет, и суммой, утвержденной руководителем</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первой партии материалов от поставщика №1 (100 м*100 руб.)</w:t>
            </w:r>
          </w:p>
          <w:p w:rsidR="00463AC9" w:rsidRPr="006B2D6F" w:rsidRDefault="00463AC9" w:rsidP="00EE094C">
            <w:pPr>
              <w:pStyle w:val="22"/>
            </w:pPr>
            <w:r w:rsidRPr="006B2D6F">
              <w:t>Отражен НДС, относящийся к партии материалов (10000*18%)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10 000</w:t>
            </w:r>
          </w:p>
          <w:p w:rsidR="00463AC9" w:rsidRPr="006B2D6F" w:rsidRDefault="00463AC9" w:rsidP="00EE094C">
            <w:pPr>
              <w:pStyle w:val="22"/>
            </w:pPr>
          </w:p>
          <w:p w:rsidR="00463AC9" w:rsidRPr="006B2D6F" w:rsidRDefault="00463AC9" w:rsidP="00EE094C">
            <w:pPr>
              <w:pStyle w:val="22"/>
            </w:pPr>
            <w:r w:rsidRPr="006B2D6F">
              <w:t>1800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16</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второй партии материалов от поставщика №1 (100 м*105 руб.)</w:t>
            </w:r>
          </w:p>
          <w:p w:rsidR="00463AC9" w:rsidRPr="006B2D6F" w:rsidRDefault="00463AC9" w:rsidP="00EE094C">
            <w:pPr>
              <w:pStyle w:val="22"/>
            </w:pPr>
            <w:r w:rsidRPr="006B2D6F">
              <w:t>Отражен НДС, относящийся к партии материалов (10500*18%)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10 500</w:t>
            </w:r>
          </w:p>
          <w:p w:rsidR="00463AC9" w:rsidRPr="006B2D6F" w:rsidRDefault="00463AC9" w:rsidP="00EE094C">
            <w:pPr>
              <w:pStyle w:val="22"/>
            </w:pPr>
          </w:p>
          <w:p w:rsidR="00463AC9" w:rsidRPr="006B2D6F" w:rsidRDefault="00463AC9" w:rsidP="00EE094C">
            <w:pPr>
              <w:pStyle w:val="22"/>
            </w:pPr>
            <w:r w:rsidRPr="006B2D6F">
              <w:t>1890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17</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третьей партии материалов от поставщика №1 (200 м*110 руб.)</w:t>
            </w:r>
          </w:p>
          <w:p w:rsidR="00463AC9" w:rsidRPr="006B2D6F" w:rsidRDefault="00463AC9" w:rsidP="00EE094C">
            <w:pPr>
              <w:pStyle w:val="22"/>
            </w:pPr>
            <w:r w:rsidRPr="006B2D6F">
              <w:t>Отражен НДС, относящийся к партии материалов (22000*18%)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22 000</w:t>
            </w:r>
          </w:p>
          <w:p w:rsidR="00463AC9" w:rsidRPr="006B2D6F" w:rsidRDefault="00463AC9" w:rsidP="00EE094C">
            <w:pPr>
              <w:pStyle w:val="22"/>
            </w:pPr>
          </w:p>
          <w:p w:rsidR="00463AC9" w:rsidRPr="006B2D6F" w:rsidRDefault="00463AC9" w:rsidP="00EE094C">
            <w:pPr>
              <w:pStyle w:val="22"/>
            </w:pPr>
            <w:r w:rsidRPr="006B2D6F">
              <w:t>3960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18</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материалов от поставщика №2 (100 м*100 руб.)</w:t>
            </w:r>
          </w:p>
          <w:p w:rsidR="00463AC9" w:rsidRPr="006B2D6F" w:rsidRDefault="00463AC9" w:rsidP="00EE094C">
            <w:pPr>
              <w:pStyle w:val="22"/>
            </w:pPr>
            <w:r w:rsidRPr="006B2D6F">
              <w:t>Отражен НДС, относящийся к партии материалов (10000*18%)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10 000</w:t>
            </w:r>
          </w:p>
          <w:p w:rsidR="00463AC9" w:rsidRPr="006B2D6F" w:rsidRDefault="00463AC9" w:rsidP="00EE094C">
            <w:pPr>
              <w:pStyle w:val="22"/>
            </w:pPr>
          </w:p>
          <w:p w:rsidR="00463AC9" w:rsidRPr="006B2D6F" w:rsidRDefault="00463AC9" w:rsidP="00EE094C">
            <w:pPr>
              <w:pStyle w:val="22"/>
            </w:pPr>
            <w:r w:rsidRPr="006B2D6F">
              <w:t>1800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19</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материалов от поставщика №3 (100 м*200 руб.)</w:t>
            </w:r>
          </w:p>
          <w:p w:rsidR="00463AC9" w:rsidRPr="006B2D6F" w:rsidRDefault="00463AC9" w:rsidP="00EE094C">
            <w:pPr>
              <w:pStyle w:val="22"/>
            </w:pPr>
            <w:r w:rsidRPr="006B2D6F">
              <w:t>Отражен НДС, относящийся к партии материалов (20000*18%)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20 000</w:t>
            </w:r>
          </w:p>
          <w:p w:rsidR="00463AC9" w:rsidRPr="006B2D6F" w:rsidRDefault="00463AC9" w:rsidP="00EE094C">
            <w:pPr>
              <w:pStyle w:val="22"/>
            </w:pPr>
          </w:p>
          <w:p w:rsidR="00463AC9" w:rsidRPr="006B2D6F" w:rsidRDefault="00463AC9" w:rsidP="00EE094C">
            <w:pPr>
              <w:pStyle w:val="22"/>
            </w:pPr>
            <w:r w:rsidRPr="006B2D6F">
              <w:t>3600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Отражено поступление материалов от поставщика №4 (100 м*500 руб.)</w:t>
            </w:r>
          </w:p>
          <w:p w:rsidR="00463AC9" w:rsidRPr="006B2D6F" w:rsidRDefault="00463AC9" w:rsidP="00EE094C">
            <w:pPr>
              <w:pStyle w:val="22"/>
            </w:pPr>
            <w:r w:rsidRPr="006B2D6F">
              <w:t>Отражен НДС, относящийся к партии материалов (50000*18%)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50 000</w:t>
            </w:r>
          </w:p>
          <w:p w:rsidR="00463AC9" w:rsidRPr="006B2D6F" w:rsidRDefault="00463AC9" w:rsidP="00EE094C">
            <w:pPr>
              <w:pStyle w:val="22"/>
            </w:pPr>
          </w:p>
          <w:p w:rsidR="00463AC9" w:rsidRPr="006B2D6F" w:rsidRDefault="00463AC9" w:rsidP="00EE094C">
            <w:pPr>
              <w:pStyle w:val="22"/>
            </w:pPr>
            <w:r w:rsidRPr="006B2D6F">
              <w:t>9000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w:t>
            </w:r>
          </w:p>
          <w:p w:rsidR="00463AC9" w:rsidRPr="006B2D6F" w:rsidRDefault="00463AC9" w:rsidP="00EE094C">
            <w:pPr>
              <w:pStyle w:val="22"/>
            </w:pPr>
          </w:p>
          <w:p w:rsidR="00463AC9" w:rsidRPr="006B2D6F" w:rsidRDefault="00463AC9" w:rsidP="00EE094C">
            <w:pPr>
              <w:pStyle w:val="22"/>
            </w:pPr>
            <w:r w:rsidRPr="006B2D6F">
              <w:t>19</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60</w:t>
            </w:r>
          </w:p>
          <w:p w:rsidR="00463AC9" w:rsidRPr="006B2D6F" w:rsidRDefault="00463AC9" w:rsidP="00EE094C">
            <w:pPr>
              <w:pStyle w:val="22"/>
            </w:pPr>
          </w:p>
          <w:p w:rsidR="00463AC9" w:rsidRPr="006B2D6F" w:rsidRDefault="00463AC9" w:rsidP="00EE094C">
            <w:pPr>
              <w:pStyle w:val="22"/>
            </w:pPr>
            <w:r w:rsidRPr="006B2D6F">
              <w:t>60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Произведена оплата поставщику №1 (за три партии материалов)</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50 150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22</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по материалам, поступившим от поставщика №1</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7650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19</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23</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Произведена частичная оплата поставщику №2 за поступившие материалы:</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3540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24</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по материалам, поступившим от поставщика №2</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540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19</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25</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Произведена частичная оплата поставщику №3 за поступившие материалы:</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7080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по материалам, поступившим от поставщика №3</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1080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19</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27</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Произведена частичная оплата поставщику №4 за поступившие материалы:</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17 700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28</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Учтен НДС по материалам, поступившим от поставщика №4</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2700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19</w:t>
            </w:r>
          </w:p>
        </w:tc>
      </w:tr>
      <w:tr w:rsidR="00463AC9" w:rsidRPr="006B2D6F" w:rsidTr="00EE094C">
        <w:trPr>
          <w:trHeight w:hRule="exact" w:val="562"/>
          <w:jc w:val="center"/>
        </w:trPr>
        <w:tc>
          <w:tcPr>
            <w:tcW w:w="565" w:type="dxa"/>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29</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Начислена заработная плата сотрудникам за январь, в т.ч.</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86 500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hRule="exact" w:val="562"/>
          <w:jc w:val="center"/>
        </w:trPr>
        <w:tc>
          <w:tcPr>
            <w:tcW w:w="565"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управленческому и обслуживающему персоналу:</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36 500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70</w:t>
            </w:r>
          </w:p>
        </w:tc>
      </w:tr>
      <w:tr w:rsidR="00463AC9" w:rsidRPr="006B2D6F" w:rsidTr="00EE094C">
        <w:trPr>
          <w:jc w:val="center"/>
        </w:trPr>
        <w:tc>
          <w:tcPr>
            <w:tcW w:w="565"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производственным рабочим (произведено за месяц 50 ед изделия по 1000 руб. за комплект, 10 человек рабочих, т.о. ФОТ за месяц 50*1000</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50 000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30</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rPr>
                <w:iCs/>
              </w:rPr>
            </w:pPr>
            <w:r w:rsidRPr="006B2D6F">
              <w:rPr>
                <w:iCs/>
              </w:rPr>
              <w:t>Начислен единый социальный налог(26%),</w:t>
            </w:r>
          </w:p>
          <w:p w:rsidR="00463AC9" w:rsidRPr="006B2D6F" w:rsidRDefault="00463AC9" w:rsidP="00EE094C">
            <w:pPr>
              <w:pStyle w:val="22"/>
              <w:rPr>
                <w:iCs/>
              </w:rPr>
            </w:pPr>
            <w:r w:rsidRPr="006B2D6F">
              <w:rPr>
                <w:iCs/>
              </w:rPr>
              <w:t>в т.ч.:</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 федеральный бюджет (20 %)</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7300</w:t>
            </w:r>
          </w:p>
          <w:p w:rsidR="00463AC9" w:rsidRPr="006B2D6F" w:rsidRDefault="00463AC9" w:rsidP="00EE094C">
            <w:pPr>
              <w:pStyle w:val="22"/>
            </w:pPr>
            <w:r w:rsidRPr="006B2D6F">
              <w:t>10000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69.2.1</w:t>
            </w:r>
          </w:p>
          <w:p w:rsidR="00463AC9" w:rsidRPr="006B2D6F" w:rsidRDefault="00463AC9" w:rsidP="00EE094C">
            <w:pPr>
              <w:pStyle w:val="22"/>
            </w:pPr>
            <w:r w:rsidRPr="006B2D6F">
              <w:t>69.2.1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в Фонд социального страхования и обеспечения -ФСС (2,9%)</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1058,5</w:t>
            </w:r>
          </w:p>
          <w:p w:rsidR="00463AC9" w:rsidRPr="006B2D6F" w:rsidRDefault="00463AC9" w:rsidP="00EE094C">
            <w:pPr>
              <w:pStyle w:val="22"/>
            </w:pPr>
            <w:r w:rsidRPr="006B2D6F">
              <w:t>1450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69.1.1</w:t>
            </w:r>
          </w:p>
          <w:p w:rsidR="00463AC9" w:rsidRPr="006B2D6F" w:rsidRDefault="00463AC9" w:rsidP="00EE094C">
            <w:pPr>
              <w:pStyle w:val="22"/>
            </w:pPr>
            <w:r w:rsidRPr="006B2D6F">
              <w:t>69.1.1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 федеральный Фонд обязательного медицинского страхования - ФФОМС</w:t>
            </w:r>
            <w:r w:rsidR="006B2D6F">
              <w:t xml:space="preserve"> </w:t>
            </w:r>
            <w:r w:rsidRPr="006B2D6F">
              <w:t>(1,1%)</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401,5</w:t>
            </w:r>
          </w:p>
          <w:p w:rsidR="00463AC9" w:rsidRPr="006B2D6F" w:rsidRDefault="00463AC9" w:rsidP="00EE094C">
            <w:pPr>
              <w:pStyle w:val="22"/>
            </w:pPr>
            <w:r w:rsidRPr="006B2D6F">
              <w:t>550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69.3.1</w:t>
            </w:r>
          </w:p>
          <w:p w:rsidR="00463AC9" w:rsidRPr="006B2D6F" w:rsidRDefault="00463AC9" w:rsidP="00EE094C">
            <w:pPr>
              <w:pStyle w:val="22"/>
            </w:pPr>
            <w:r w:rsidRPr="006B2D6F">
              <w:t>69.3.1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в территориальный Фонд обязательного медицинского страхования - ТФОМС (2%)</w:t>
            </w:r>
          </w:p>
          <w:p w:rsidR="00463AC9" w:rsidRPr="006B2D6F" w:rsidRDefault="00463AC9" w:rsidP="00EE094C">
            <w:pPr>
              <w:pStyle w:val="22"/>
            </w:pP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730</w:t>
            </w:r>
          </w:p>
          <w:p w:rsidR="00463AC9" w:rsidRPr="006B2D6F" w:rsidRDefault="00463AC9" w:rsidP="00EE094C">
            <w:pPr>
              <w:pStyle w:val="22"/>
            </w:pPr>
            <w:r w:rsidRPr="006B2D6F">
              <w:t>1000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w:t>
            </w:r>
          </w:p>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69.3.2</w:t>
            </w:r>
          </w:p>
          <w:p w:rsidR="00463AC9" w:rsidRPr="006B2D6F" w:rsidRDefault="00463AC9" w:rsidP="00EE094C">
            <w:pPr>
              <w:pStyle w:val="22"/>
            </w:pPr>
            <w:r w:rsidRPr="006B2D6F">
              <w:t>69.3.2</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31</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rPr>
                <w:iCs/>
              </w:rPr>
            </w:pPr>
            <w:r w:rsidRPr="006B2D6F">
              <w:rPr>
                <w:iCs/>
              </w:rPr>
              <w:t>Начислены страховые взносы:</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 Пенсионный фонд на обязательное пенсионное страхование:</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xml:space="preserve"> на страховую часть трудовой пенсии (14 либо 8%)</w:t>
            </w:r>
            <w:r w:rsidRPr="006B2D6F">
              <w:rPr>
                <w:rStyle w:val="a5"/>
                <w:sz w:val="28"/>
              </w:rPr>
              <w:footnoteReference w:id="1"/>
            </w:r>
            <w:r w:rsidRPr="006B2D6F">
              <w:t>(86500*8%)</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6920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69.2.1</w:t>
            </w:r>
          </w:p>
          <w:p w:rsidR="00463AC9" w:rsidRPr="006B2D6F" w:rsidRDefault="00463AC9" w:rsidP="00EE094C">
            <w:pPr>
              <w:pStyle w:val="22"/>
            </w:pP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69.2.2</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 накопительную часть трудовой пенсии (6%)*</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5190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69.2.1</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69.2.3</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32</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Удержан налог на доходы физических лиц в бюджет</w:t>
            </w:r>
          </w:p>
          <w:p w:rsidR="00463AC9" w:rsidRPr="006B2D6F" w:rsidRDefault="00463AC9" w:rsidP="00EE094C">
            <w:pPr>
              <w:pStyle w:val="22"/>
            </w:pPr>
            <w:r w:rsidRPr="006B2D6F">
              <w:t>( 86500*13%)</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11 245</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33</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 р/сч списано банком за расчетно-кассовое обслуживание</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91.2</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51</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35</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Списаны расходы по аренде производственных помещений за январь на издержки производства в сумме -</w:t>
            </w:r>
            <w:r w:rsidR="006B2D6F">
              <w:t xml:space="preserve"> </w:t>
            </w:r>
            <w:r w:rsidRPr="006B2D6F">
              <w:t>1/3 от расходов (см. январь п.2)</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r w:rsidR="006B2D6F">
              <w:t xml:space="preserve"> </w:t>
            </w:r>
            <w:r w:rsidRPr="006B2D6F">
              <w:t>254,33</w:t>
            </w:r>
          </w:p>
        </w:tc>
        <w:tc>
          <w:tcPr>
            <w:tcW w:w="1193"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97</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36</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Предъявлен НДС по расходам</w:t>
            </w:r>
            <w:r w:rsidR="006B2D6F">
              <w:t xml:space="preserve"> </w:t>
            </w:r>
            <w:r w:rsidRPr="006B2D6F">
              <w:t>на аренду к налоговым вычетам</w:t>
            </w:r>
            <w:r w:rsidR="006B2D6F">
              <w:t xml:space="preserve"> </w:t>
            </w:r>
            <w:r w:rsidRPr="006B2D6F">
              <w:t xml:space="preserve">бюджету </w:t>
            </w:r>
          </w:p>
        </w:tc>
        <w:tc>
          <w:tcPr>
            <w:tcW w:w="2538"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2745,67</w:t>
            </w:r>
          </w:p>
        </w:tc>
        <w:tc>
          <w:tcPr>
            <w:tcW w:w="1193"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68.1</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19</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37</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Списаны расходы по аренде офиса за январь на издержки производства в сумме -</w:t>
            </w:r>
            <w:r w:rsidR="006B2D6F">
              <w:t xml:space="preserve"> </w:t>
            </w:r>
            <w:r w:rsidRPr="006B2D6F">
              <w:t>1/3 от расходов (см. январь п.5)</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5084,67</w:t>
            </w:r>
          </w:p>
        </w:tc>
        <w:tc>
          <w:tcPr>
            <w:tcW w:w="1193"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26</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97</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38</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Предъявлен НДС по расходам</w:t>
            </w:r>
            <w:r w:rsidR="006B2D6F">
              <w:t xml:space="preserve"> </w:t>
            </w:r>
            <w:r w:rsidRPr="006B2D6F">
              <w:t>на аренду к налоговым вычетам</w:t>
            </w:r>
            <w:r w:rsidR="006B2D6F">
              <w:t xml:space="preserve"> </w:t>
            </w:r>
            <w:r w:rsidRPr="006B2D6F">
              <w:t xml:space="preserve">бюджету </w:t>
            </w:r>
          </w:p>
        </w:tc>
        <w:tc>
          <w:tcPr>
            <w:tcW w:w="2538"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915,33</w:t>
            </w:r>
          </w:p>
        </w:tc>
        <w:tc>
          <w:tcPr>
            <w:tcW w:w="1193"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68.1</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19</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39</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Списаны в производство материалы</w:t>
            </w:r>
          </w:p>
          <w:p w:rsidR="00463AC9" w:rsidRPr="006B2D6F" w:rsidRDefault="00463AC9" w:rsidP="00EE094C">
            <w:pPr>
              <w:pStyle w:val="22"/>
            </w:pPr>
            <w:r w:rsidRPr="006B2D6F">
              <w:t xml:space="preserve">(обивочный материал </w:t>
            </w:r>
            <w:smartTag w:uri="urn:schemas-microsoft-com:office:smarttags" w:element="metricconverter">
              <w:smartTagPr>
                <w:attr w:name="ProductID" w:val="400 м"/>
              </w:smartTagPr>
              <w:r w:rsidRPr="006B2D6F">
                <w:t>400 м</w:t>
              </w:r>
            </w:smartTag>
            <w:r w:rsidRPr="006B2D6F">
              <w:t xml:space="preserve"> по цене 106,25 за </w:t>
            </w:r>
            <w:smartTag w:uri="urn:schemas-microsoft-com:office:smarttags" w:element="metricconverter">
              <w:smartTagPr>
                <w:attr w:name="ProductID" w:val="1 м"/>
              </w:smartTagPr>
              <w:r w:rsidRPr="006B2D6F">
                <w:t>1 м</w:t>
              </w:r>
            </w:smartTag>
            <w:r w:rsidRPr="006B2D6F">
              <w:t xml:space="preserve"> на сумму 42500; крепеж 50 комплектов на сумму 5000; поролон 50 комплектов на сумму 10000; пиломатериалы 50 комплектов на сумму 25000)</w:t>
            </w:r>
          </w:p>
          <w:p w:rsidR="00463AC9" w:rsidRPr="006B2D6F" w:rsidRDefault="00463AC9" w:rsidP="00EE094C">
            <w:pPr>
              <w:pStyle w:val="22"/>
            </w:pP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82 500</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10</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40</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Начислена амортизация за январь по основным средствам</w:t>
            </w:r>
          </w:p>
        </w:tc>
        <w:tc>
          <w:tcPr>
            <w:tcW w:w="2538" w:type="dxa"/>
            <w:tcBorders>
              <w:top w:val="single" w:sz="4" w:space="0" w:color="000000"/>
              <w:left w:val="single" w:sz="4" w:space="0" w:color="000000"/>
              <w:bottom w:val="single" w:sz="4" w:space="0" w:color="000000"/>
            </w:tcBorders>
          </w:tcPr>
          <w:p w:rsidR="00463AC9" w:rsidRPr="006B2D6F" w:rsidRDefault="00463AC9" w:rsidP="00EE094C">
            <w:pPr>
              <w:pStyle w:val="22"/>
              <w:rPr>
                <w:szCs w:val="22"/>
              </w:rPr>
            </w:pPr>
            <w:r w:rsidRPr="006B2D6F">
              <w:rPr>
                <w:szCs w:val="22"/>
              </w:rPr>
              <w:t>571,45</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02</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41</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Определяются и списываются общехозяйственные расходы</w:t>
            </w:r>
          </w:p>
          <w:p w:rsidR="00463AC9" w:rsidRPr="006B2D6F" w:rsidRDefault="00463AC9" w:rsidP="00EE094C">
            <w:pPr>
              <w:pStyle w:val="22"/>
            </w:pPr>
          </w:p>
        </w:tc>
        <w:tc>
          <w:tcPr>
            <w:tcW w:w="2538"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51</w:t>
            </w:r>
            <w:r w:rsidR="006B2D6F">
              <w:t xml:space="preserve"> </w:t>
            </w:r>
            <w:r w:rsidRPr="006B2D6F">
              <w:t>974,67</w:t>
            </w:r>
          </w:p>
        </w:tc>
        <w:tc>
          <w:tcPr>
            <w:tcW w:w="1193"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w:t>
            </w:r>
          </w:p>
        </w:tc>
        <w:tc>
          <w:tcPr>
            <w:tcW w:w="1185" w:type="dxa"/>
            <w:gridSpan w:val="2"/>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26</w:t>
            </w:r>
          </w:p>
        </w:tc>
      </w:tr>
      <w:tr w:rsidR="00463AC9" w:rsidRPr="006B2D6F" w:rsidTr="00EE094C">
        <w:trPr>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42</w:t>
            </w:r>
          </w:p>
        </w:tc>
        <w:tc>
          <w:tcPr>
            <w:tcW w:w="3772" w:type="dxa"/>
            <w:tcBorders>
              <w:top w:val="single" w:sz="4" w:space="0" w:color="000000"/>
              <w:left w:val="single" w:sz="4" w:space="0" w:color="000000"/>
              <w:bottom w:val="single" w:sz="4" w:space="0" w:color="000000"/>
            </w:tcBorders>
          </w:tcPr>
          <w:p w:rsidR="00463AC9" w:rsidRPr="006B2D6F" w:rsidRDefault="00463AC9" w:rsidP="00EE094C">
            <w:pPr>
              <w:pStyle w:val="22"/>
            </w:pPr>
          </w:p>
          <w:p w:rsidR="00463AC9" w:rsidRPr="006B2D6F" w:rsidRDefault="00463AC9" w:rsidP="00EE094C">
            <w:pPr>
              <w:pStyle w:val="22"/>
            </w:pPr>
            <w:r w:rsidRPr="006B2D6F">
              <w:t xml:space="preserve">Сдана на склад и оприходована готовая продукция по фактической себестоимости </w:t>
            </w:r>
          </w:p>
        </w:tc>
        <w:tc>
          <w:tcPr>
            <w:tcW w:w="2538"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213</w:t>
            </w:r>
            <w:r w:rsidR="006B2D6F">
              <w:t xml:space="preserve"> </w:t>
            </w:r>
            <w:r w:rsidRPr="006B2D6F">
              <w:t>300,45</w:t>
            </w:r>
          </w:p>
        </w:tc>
        <w:tc>
          <w:tcPr>
            <w:tcW w:w="1193"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43</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20</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43</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Предъявлен счет покупателю №1 за отгруженную продукцию (20 комплектов), в т.ч. НДС</w:t>
            </w:r>
          </w:p>
        </w:tc>
        <w:tc>
          <w:tcPr>
            <w:tcW w:w="2535"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180 000</w:t>
            </w:r>
          </w:p>
        </w:tc>
        <w:tc>
          <w:tcPr>
            <w:tcW w:w="1191"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62.1</w:t>
            </w:r>
          </w:p>
        </w:tc>
        <w:tc>
          <w:tcPr>
            <w:tcW w:w="1184" w:type="dxa"/>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90.1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44</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Зачтен аванс, ранее полученный от покупателя №1</w:t>
            </w:r>
          </w:p>
        </w:tc>
        <w:tc>
          <w:tcPr>
            <w:tcW w:w="2535"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48000</w:t>
            </w:r>
          </w:p>
        </w:tc>
        <w:tc>
          <w:tcPr>
            <w:tcW w:w="1191"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62.2</w:t>
            </w:r>
          </w:p>
        </w:tc>
        <w:tc>
          <w:tcPr>
            <w:tcW w:w="1184" w:type="dxa"/>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62.1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45</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Восстановлен НДС, начисленный с аванса</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7322</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76ав</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46</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Поступили деньги от покупателя №1 в оплату продукции (сумма по счету за минусом аванса)</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132000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62.1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46а</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Выделен НДС с выручки от реализации (180000*18/118)</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27457,63</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90.3</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47</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Предъявлен счет покупателю №2 за отгруженную продукцию (10 комплектов), в т.ч. НДС</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90 000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62.1</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90.1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48</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Зачтен аванс, ранее полученный от покупателя №2</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60000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62.2</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62.1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49</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Восстановлен НДС, начисленный с аванса</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9153</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68</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76ав</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50</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Начислен НДС к уплате в бюджет</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13728,81</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90.3</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Предъявлен счет покупателю №3 за отгруженную продукцию (15 комплектов), в т.ч. НДС</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135 000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62.1</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90.1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52</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Выделен НДС с выручки от реализации (135000*18/118)</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20593,22</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90.3</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68</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53</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xml:space="preserve">Поступили деньги от покупателя №3 </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135 000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62.1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54</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Списывается фактическая себестоимость реализованной продукции</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213</w:t>
            </w:r>
            <w:r w:rsidR="006B2D6F">
              <w:t xml:space="preserve"> </w:t>
            </w:r>
            <w:r w:rsidRPr="006B2D6F">
              <w:t>300,45</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90.2</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43</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55</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Получены от покупателя №3 пени за просрочку платежа</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91.1</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56</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Определяется и списывается финансовый результат от продаж за месяц (прибыль)</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129919,89</w:t>
            </w:r>
          </w:p>
          <w:p w:rsidR="00463AC9" w:rsidRPr="006B2D6F" w:rsidRDefault="00463AC9" w:rsidP="00EE094C">
            <w:pPr>
              <w:pStyle w:val="22"/>
            </w:pP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90.9</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99</w:t>
            </w:r>
          </w:p>
        </w:tc>
      </w:tr>
      <w:tr w:rsidR="00463AC9" w:rsidRPr="006B2D6F" w:rsidTr="00EE094C">
        <w:trPr>
          <w:gridAfter w:val="1"/>
          <w:wAfter w:w="11" w:type="dxa"/>
          <w:jc w:val="center"/>
        </w:trPr>
        <w:tc>
          <w:tcPr>
            <w:tcW w:w="56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57</w:t>
            </w:r>
          </w:p>
        </w:tc>
        <w:tc>
          <w:tcPr>
            <w:tcW w:w="376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Определяется и списывается сальдо прочих доходов и расходов за месяц</w:t>
            </w:r>
          </w:p>
        </w:tc>
        <w:tc>
          <w:tcPr>
            <w:tcW w:w="2535"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1300</w:t>
            </w:r>
          </w:p>
        </w:tc>
        <w:tc>
          <w:tcPr>
            <w:tcW w:w="1191"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91/9</w:t>
            </w:r>
          </w:p>
        </w:tc>
        <w:tc>
          <w:tcPr>
            <w:tcW w:w="1184"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99</w:t>
            </w:r>
          </w:p>
        </w:tc>
      </w:tr>
    </w:tbl>
    <w:p w:rsidR="00463AC9" w:rsidRPr="006B2D6F" w:rsidRDefault="00463AC9" w:rsidP="006B2D6F">
      <w:pPr>
        <w:spacing w:line="360" w:lineRule="auto"/>
        <w:ind w:firstLine="709"/>
        <w:jc w:val="both"/>
        <w:rPr>
          <w:sz w:val="28"/>
        </w:rPr>
      </w:pPr>
    </w:p>
    <w:p w:rsidR="00463AC9" w:rsidRDefault="00EE094C" w:rsidP="006B2D6F">
      <w:pPr>
        <w:spacing w:line="360" w:lineRule="auto"/>
        <w:ind w:firstLine="709"/>
        <w:jc w:val="both"/>
        <w:rPr>
          <w:sz w:val="28"/>
          <w:szCs w:val="28"/>
        </w:rPr>
      </w:pPr>
      <w:r>
        <w:rPr>
          <w:sz w:val="28"/>
          <w:szCs w:val="28"/>
        </w:rPr>
        <w:br w:type="page"/>
      </w:r>
      <w:r w:rsidR="00463AC9" w:rsidRPr="006B2D6F">
        <w:rPr>
          <w:sz w:val="28"/>
          <w:szCs w:val="28"/>
        </w:rPr>
        <w:t>3. Расчеты бухгалтерии ООО «</w:t>
      </w:r>
      <w:r>
        <w:rPr>
          <w:sz w:val="28"/>
          <w:szCs w:val="28"/>
        </w:rPr>
        <w:t>Комфорт»</w:t>
      </w:r>
    </w:p>
    <w:p w:rsidR="00EE094C" w:rsidRDefault="00EE094C" w:rsidP="006B2D6F">
      <w:pPr>
        <w:spacing w:line="360" w:lineRule="auto"/>
        <w:ind w:firstLine="709"/>
        <w:jc w:val="both"/>
        <w:rPr>
          <w:sz w:val="28"/>
          <w:szCs w:val="28"/>
        </w:rPr>
      </w:pPr>
    </w:p>
    <w:p w:rsidR="00463AC9" w:rsidRDefault="00EE094C" w:rsidP="006B2D6F">
      <w:pPr>
        <w:spacing w:line="360" w:lineRule="auto"/>
        <w:ind w:firstLine="709"/>
        <w:jc w:val="both"/>
        <w:rPr>
          <w:sz w:val="28"/>
          <w:szCs w:val="28"/>
        </w:rPr>
      </w:pPr>
      <w:r>
        <w:rPr>
          <w:sz w:val="28"/>
          <w:szCs w:val="28"/>
        </w:rPr>
        <w:t xml:space="preserve">3.1 </w:t>
      </w:r>
      <w:r w:rsidR="00463AC9" w:rsidRPr="006B2D6F">
        <w:rPr>
          <w:sz w:val="28"/>
          <w:szCs w:val="28"/>
        </w:rPr>
        <w:t>Расч</w:t>
      </w:r>
      <w:r>
        <w:rPr>
          <w:sz w:val="28"/>
          <w:szCs w:val="28"/>
        </w:rPr>
        <w:t>ет амортизации основных средств</w:t>
      </w:r>
    </w:p>
    <w:p w:rsidR="00EE094C" w:rsidRPr="006B2D6F" w:rsidRDefault="00EE094C" w:rsidP="006B2D6F">
      <w:pPr>
        <w:spacing w:line="360" w:lineRule="auto"/>
        <w:ind w:firstLine="709"/>
        <w:jc w:val="both"/>
        <w:rPr>
          <w:sz w:val="28"/>
          <w:szCs w:val="28"/>
        </w:rPr>
      </w:pPr>
    </w:p>
    <w:p w:rsidR="00463AC9" w:rsidRDefault="00463AC9" w:rsidP="006B2D6F">
      <w:pPr>
        <w:spacing w:line="360" w:lineRule="auto"/>
        <w:ind w:firstLine="709"/>
        <w:jc w:val="both"/>
        <w:rPr>
          <w:sz w:val="28"/>
          <w:szCs w:val="28"/>
        </w:rPr>
      </w:pPr>
      <w:r w:rsidRPr="006B2D6F">
        <w:rPr>
          <w:sz w:val="28"/>
          <w:szCs w:val="28"/>
        </w:rPr>
        <w:t>При применении линейного метода норма амортизации по каждому объекту амортизируемого имущества определяется по формуле:</w:t>
      </w:r>
    </w:p>
    <w:p w:rsidR="00EE094C" w:rsidRPr="006B2D6F" w:rsidRDefault="00EE094C" w:rsidP="006B2D6F">
      <w:pPr>
        <w:spacing w:line="360" w:lineRule="auto"/>
        <w:ind w:firstLine="709"/>
        <w:jc w:val="both"/>
        <w:rPr>
          <w:sz w:val="28"/>
          <w:szCs w:val="28"/>
        </w:rPr>
      </w:pPr>
    </w:p>
    <w:p w:rsidR="00463AC9" w:rsidRDefault="00463AC9" w:rsidP="006B2D6F">
      <w:pPr>
        <w:spacing w:line="360" w:lineRule="auto"/>
        <w:ind w:firstLine="709"/>
        <w:jc w:val="both"/>
        <w:rPr>
          <w:sz w:val="28"/>
          <w:szCs w:val="28"/>
        </w:rPr>
      </w:pPr>
      <w:r w:rsidRPr="006B2D6F">
        <w:rPr>
          <w:sz w:val="28"/>
          <w:szCs w:val="28"/>
        </w:rPr>
        <w:t>Н= (1/</w:t>
      </w:r>
      <w:r w:rsidRPr="006B2D6F">
        <w:rPr>
          <w:sz w:val="28"/>
          <w:szCs w:val="28"/>
          <w:lang w:val="en-US"/>
        </w:rPr>
        <w:t>n</w:t>
      </w:r>
      <w:r w:rsidRPr="006B2D6F">
        <w:rPr>
          <w:sz w:val="28"/>
          <w:szCs w:val="28"/>
        </w:rPr>
        <w:t>) ×100%,</w:t>
      </w:r>
    </w:p>
    <w:p w:rsidR="00EE094C" w:rsidRPr="006B2D6F" w:rsidRDefault="00EE094C"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r w:rsidRPr="006B2D6F">
        <w:rPr>
          <w:sz w:val="28"/>
          <w:szCs w:val="28"/>
        </w:rPr>
        <w:t>где Н - норма амортизации в процентах к первоначальной (восстановительной) стоимости объекта амортизируемого имущества;</w:t>
      </w:r>
    </w:p>
    <w:p w:rsidR="00463AC9" w:rsidRPr="006B2D6F" w:rsidRDefault="00463AC9" w:rsidP="006B2D6F">
      <w:pPr>
        <w:spacing w:line="360" w:lineRule="auto"/>
        <w:ind w:firstLine="709"/>
        <w:jc w:val="both"/>
        <w:rPr>
          <w:sz w:val="28"/>
          <w:szCs w:val="28"/>
        </w:rPr>
      </w:pPr>
      <w:r w:rsidRPr="006B2D6F">
        <w:rPr>
          <w:sz w:val="28"/>
          <w:szCs w:val="28"/>
        </w:rPr>
        <w:t xml:space="preserve"> </w:t>
      </w:r>
      <w:r w:rsidRPr="006B2D6F">
        <w:rPr>
          <w:sz w:val="28"/>
          <w:szCs w:val="28"/>
          <w:lang w:val="en-US"/>
        </w:rPr>
        <w:t>n</w:t>
      </w:r>
      <w:r w:rsidRPr="006B2D6F">
        <w:rPr>
          <w:sz w:val="28"/>
          <w:szCs w:val="28"/>
        </w:rPr>
        <w:t xml:space="preserve"> – срок полезного использования данного объекта амортизируемого</w:t>
      </w:r>
      <w:r w:rsidR="006B2D6F">
        <w:rPr>
          <w:sz w:val="28"/>
          <w:szCs w:val="28"/>
        </w:rPr>
        <w:t xml:space="preserve"> </w:t>
      </w:r>
      <w:r w:rsidRPr="006B2D6F">
        <w:rPr>
          <w:sz w:val="28"/>
          <w:szCs w:val="28"/>
        </w:rPr>
        <w:t>имущества, выраженный в месяцах;</w:t>
      </w:r>
    </w:p>
    <w:p w:rsidR="00463AC9" w:rsidRDefault="00463AC9" w:rsidP="006B2D6F">
      <w:pPr>
        <w:spacing w:line="360" w:lineRule="auto"/>
        <w:ind w:firstLine="709"/>
        <w:jc w:val="both"/>
        <w:rPr>
          <w:sz w:val="28"/>
          <w:szCs w:val="28"/>
        </w:rPr>
      </w:pPr>
      <w:r w:rsidRPr="006B2D6F">
        <w:rPr>
          <w:sz w:val="28"/>
          <w:szCs w:val="28"/>
        </w:rPr>
        <w:t>Сумма амортизационных отчислений определяются по формуле:</w:t>
      </w:r>
    </w:p>
    <w:p w:rsidR="00EE094C" w:rsidRPr="006B2D6F" w:rsidRDefault="00EE094C" w:rsidP="006B2D6F">
      <w:pPr>
        <w:spacing w:line="360" w:lineRule="auto"/>
        <w:ind w:firstLine="709"/>
        <w:jc w:val="both"/>
        <w:rPr>
          <w:sz w:val="28"/>
          <w:szCs w:val="28"/>
        </w:rPr>
      </w:pPr>
    </w:p>
    <w:p w:rsidR="00463AC9" w:rsidRDefault="00463AC9" w:rsidP="006B2D6F">
      <w:pPr>
        <w:spacing w:line="360" w:lineRule="auto"/>
        <w:ind w:firstLine="709"/>
        <w:jc w:val="both"/>
        <w:rPr>
          <w:sz w:val="28"/>
          <w:szCs w:val="28"/>
        </w:rPr>
      </w:pPr>
      <w:r w:rsidRPr="006B2D6F">
        <w:rPr>
          <w:sz w:val="28"/>
          <w:szCs w:val="28"/>
        </w:rPr>
        <w:t>Ао=ОСп×Н,</w:t>
      </w:r>
    </w:p>
    <w:p w:rsidR="00EE094C" w:rsidRPr="006B2D6F" w:rsidRDefault="00EE094C"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r w:rsidRPr="006B2D6F">
        <w:rPr>
          <w:sz w:val="28"/>
          <w:szCs w:val="28"/>
        </w:rPr>
        <w:t>где Ао – сумма амортизационных отчислений;</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Осп – первоначальная стоимость основных средств;</w:t>
      </w:r>
    </w:p>
    <w:p w:rsidR="00463AC9" w:rsidRPr="006B2D6F" w:rsidRDefault="006B2D6F" w:rsidP="006B2D6F">
      <w:pPr>
        <w:spacing w:line="360" w:lineRule="auto"/>
        <w:ind w:firstLine="709"/>
        <w:jc w:val="both"/>
        <w:rPr>
          <w:sz w:val="28"/>
          <w:szCs w:val="28"/>
        </w:rPr>
      </w:pPr>
      <w:r>
        <w:rPr>
          <w:sz w:val="28"/>
          <w:szCs w:val="28"/>
        </w:rPr>
        <w:t xml:space="preserve"> </w:t>
      </w:r>
      <w:r w:rsidR="00463AC9" w:rsidRPr="006B2D6F">
        <w:rPr>
          <w:sz w:val="28"/>
          <w:szCs w:val="28"/>
        </w:rPr>
        <w:t>Н – норма амортизации.</w:t>
      </w:r>
    </w:p>
    <w:p w:rsidR="00463AC9" w:rsidRPr="006B2D6F" w:rsidRDefault="00463AC9" w:rsidP="006B2D6F">
      <w:pPr>
        <w:spacing w:line="360" w:lineRule="auto"/>
        <w:ind w:firstLine="709"/>
        <w:jc w:val="both"/>
        <w:rPr>
          <w:sz w:val="28"/>
        </w:rPr>
      </w:pPr>
      <w:r w:rsidRPr="006B2D6F">
        <w:rPr>
          <w:sz w:val="28"/>
          <w:szCs w:val="28"/>
        </w:rPr>
        <w:t>По ОС1 ежемесячная сумма амортизации составит 166,67 руб., по ОС2 250 руб., по ОС3</w:t>
      </w:r>
      <w:r w:rsidR="006B2D6F">
        <w:rPr>
          <w:sz w:val="28"/>
          <w:szCs w:val="28"/>
        </w:rPr>
        <w:t xml:space="preserve"> </w:t>
      </w:r>
      <w:r w:rsidRPr="006B2D6F">
        <w:rPr>
          <w:sz w:val="28"/>
          <w:szCs w:val="28"/>
        </w:rPr>
        <w:t>154,76 руб.</w:t>
      </w:r>
      <w:r w:rsidRPr="006B2D6F">
        <w:rPr>
          <w:sz w:val="28"/>
        </w:rPr>
        <w:t xml:space="preserve"> </w:t>
      </w:r>
    </w:p>
    <w:p w:rsidR="00463AC9" w:rsidRPr="006B2D6F" w:rsidRDefault="00463AC9" w:rsidP="006B2D6F">
      <w:pPr>
        <w:spacing w:line="360" w:lineRule="auto"/>
        <w:ind w:firstLine="709"/>
        <w:jc w:val="both"/>
        <w:rPr>
          <w:sz w:val="28"/>
          <w:szCs w:val="28"/>
        </w:rPr>
      </w:pPr>
    </w:p>
    <w:p w:rsidR="00463AC9" w:rsidRPr="006B2D6F" w:rsidRDefault="00463AC9" w:rsidP="006B2D6F">
      <w:pPr>
        <w:spacing w:line="360" w:lineRule="auto"/>
        <w:ind w:firstLine="709"/>
        <w:jc w:val="both"/>
        <w:rPr>
          <w:sz w:val="28"/>
          <w:szCs w:val="28"/>
        </w:rPr>
      </w:pPr>
      <w:r w:rsidRPr="006B2D6F">
        <w:rPr>
          <w:sz w:val="28"/>
          <w:szCs w:val="28"/>
        </w:rPr>
        <w:t xml:space="preserve">Оборотно-сальдовая ведомость за январь </w:t>
      </w:r>
      <w:smartTag w:uri="urn:schemas-microsoft-com:office:smarttags" w:element="metricconverter">
        <w:smartTagPr>
          <w:attr w:name="ProductID" w:val="2009 г"/>
        </w:smartTagPr>
        <w:r w:rsidRPr="006B2D6F">
          <w:rPr>
            <w:sz w:val="28"/>
            <w:szCs w:val="28"/>
          </w:rPr>
          <w:t>2009 г</w:t>
        </w:r>
      </w:smartTag>
      <w:r w:rsidRPr="006B2D6F">
        <w:rPr>
          <w:sz w:val="28"/>
          <w:szCs w:val="28"/>
        </w:rPr>
        <w:t>.</w:t>
      </w:r>
    </w:p>
    <w:tbl>
      <w:tblPr>
        <w:tblW w:w="0" w:type="auto"/>
        <w:tblInd w:w="73" w:type="dxa"/>
        <w:tblLayout w:type="fixed"/>
        <w:tblLook w:val="0000" w:firstRow="0" w:lastRow="0" w:firstColumn="0" w:lastColumn="0" w:noHBand="0" w:noVBand="0"/>
      </w:tblPr>
      <w:tblGrid>
        <w:gridCol w:w="1140"/>
        <w:gridCol w:w="1120"/>
        <w:gridCol w:w="1120"/>
        <w:gridCol w:w="1420"/>
        <w:gridCol w:w="1700"/>
        <w:gridCol w:w="1162"/>
        <w:gridCol w:w="1586"/>
      </w:tblGrid>
      <w:tr w:rsidR="00463AC9" w:rsidRPr="006B2D6F">
        <w:trPr>
          <w:trHeight w:val="255"/>
        </w:trPr>
        <w:tc>
          <w:tcPr>
            <w:tcW w:w="1140" w:type="dxa"/>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Счет №</w:t>
            </w:r>
          </w:p>
        </w:tc>
        <w:tc>
          <w:tcPr>
            <w:tcW w:w="2240" w:type="dxa"/>
            <w:gridSpan w:val="2"/>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Сальдо (остатки) на начало месяца</w:t>
            </w:r>
          </w:p>
        </w:tc>
        <w:tc>
          <w:tcPr>
            <w:tcW w:w="3120" w:type="dxa"/>
            <w:gridSpan w:val="2"/>
            <w:tcBorders>
              <w:top w:val="single" w:sz="4" w:space="0" w:color="000000"/>
              <w:left w:val="single" w:sz="4" w:space="0" w:color="000000"/>
              <w:bottom w:val="single" w:sz="4" w:space="0" w:color="000000"/>
            </w:tcBorders>
            <w:vAlign w:val="center"/>
          </w:tcPr>
          <w:p w:rsidR="00463AC9" w:rsidRPr="006B2D6F" w:rsidRDefault="00463AC9" w:rsidP="00EE094C">
            <w:pPr>
              <w:pStyle w:val="22"/>
            </w:pPr>
            <w:r w:rsidRPr="006B2D6F">
              <w:t>Обороты за месяц</w:t>
            </w:r>
          </w:p>
        </w:tc>
        <w:tc>
          <w:tcPr>
            <w:tcW w:w="2748" w:type="dxa"/>
            <w:gridSpan w:val="2"/>
            <w:tcBorders>
              <w:top w:val="single" w:sz="4" w:space="0" w:color="000000"/>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Сальдо (остатки) на конец месяца</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center"/>
          </w:tcPr>
          <w:p w:rsidR="00463AC9" w:rsidRPr="006B2D6F" w:rsidRDefault="00463AC9" w:rsidP="00EE094C">
            <w:pPr>
              <w:pStyle w:val="22"/>
            </w:pPr>
            <w:r w:rsidRPr="006B2D6F">
              <w:t>Дт</w:t>
            </w:r>
          </w:p>
        </w:tc>
        <w:tc>
          <w:tcPr>
            <w:tcW w:w="1120" w:type="dxa"/>
            <w:tcBorders>
              <w:left w:val="single" w:sz="4" w:space="0" w:color="000000"/>
              <w:bottom w:val="single" w:sz="4" w:space="0" w:color="000000"/>
            </w:tcBorders>
            <w:vAlign w:val="center"/>
          </w:tcPr>
          <w:p w:rsidR="00463AC9" w:rsidRPr="006B2D6F" w:rsidRDefault="00463AC9" w:rsidP="00EE094C">
            <w:pPr>
              <w:pStyle w:val="22"/>
            </w:pPr>
            <w:r w:rsidRPr="006B2D6F">
              <w:t>Кт</w:t>
            </w:r>
          </w:p>
        </w:tc>
        <w:tc>
          <w:tcPr>
            <w:tcW w:w="1420" w:type="dxa"/>
            <w:tcBorders>
              <w:left w:val="single" w:sz="4" w:space="0" w:color="000000"/>
              <w:bottom w:val="single" w:sz="4" w:space="0" w:color="000000"/>
            </w:tcBorders>
            <w:vAlign w:val="center"/>
          </w:tcPr>
          <w:p w:rsidR="00463AC9" w:rsidRPr="006B2D6F" w:rsidRDefault="00463AC9" w:rsidP="00EE094C">
            <w:pPr>
              <w:pStyle w:val="22"/>
            </w:pPr>
            <w:r w:rsidRPr="006B2D6F">
              <w:t>Дт</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Кт</w:t>
            </w:r>
          </w:p>
        </w:tc>
        <w:tc>
          <w:tcPr>
            <w:tcW w:w="1162" w:type="dxa"/>
            <w:tcBorders>
              <w:left w:val="single" w:sz="4" w:space="0" w:color="000000"/>
              <w:bottom w:val="single" w:sz="4" w:space="0" w:color="000000"/>
            </w:tcBorders>
            <w:vAlign w:val="center"/>
          </w:tcPr>
          <w:p w:rsidR="00463AC9" w:rsidRPr="006B2D6F" w:rsidRDefault="00463AC9" w:rsidP="00EE094C">
            <w:pPr>
              <w:pStyle w:val="22"/>
            </w:pPr>
            <w:r w:rsidRPr="006B2D6F">
              <w:t>Дт</w:t>
            </w:r>
          </w:p>
        </w:tc>
        <w:tc>
          <w:tcPr>
            <w:tcW w:w="1586" w:type="dxa"/>
            <w:tcBorders>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Кт</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01</w:t>
            </w:r>
          </w:p>
        </w:tc>
        <w:tc>
          <w:tcPr>
            <w:tcW w:w="1120" w:type="dxa"/>
            <w:tcBorders>
              <w:left w:val="single" w:sz="4" w:space="0" w:color="000000"/>
              <w:bottom w:val="single" w:sz="4" w:space="0" w:color="000000"/>
            </w:tcBorders>
            <w:vAlign w:val="bottom"/>
          </w:tcPr>
          <w:p w:rsidR="00463AC9" w:rsidRPr="006B2D6F" w:rsidRDefault="00463AC9" w:rsidP="00EE094C">
            <w:pPr>
              <w:pStyle w:val="22"/>
            </w:pPr>
            <w:r w:rsidRPr="006B2D6F">
              <w:t>40000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40000,00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02</w:t>
            </w:r>
          </w:p>
        </w:tc>
        <w:tc>
          <w:tcPr>
            <w:tcW w:w="1120" w:type="dxa"/>
            <w:tcBorders>
              <w:left w:val="single" w:sz="4" w:space="0" w:color="000000"/>
              <w:bottom w:val="single" w:sz="4" w:space="0" w:color="000000"/>
            </w:tcBorders>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571,45</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463AC9" w:rsidP="00EE094C">
            <w:pPr>
              <w:pStyle w:val="22"/>
            </w:pPr>
            <w:r w:rsidRPr="006B2D6F">
              <w:t>571,45</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10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463AC9" w:rsidP="00EE094C">
            <w:pPr>
              <w:pStyle w:val="22"/>
            </w:pPr>
            <w:r w:rsidRPr="006B2D6F">
              <w:t>122500,00</w:t>
            </w:r>
          </w:p>
        </w:tc>
        <w:tc>
          <w:tcPr>
            <w:tcW w:w="1700" w:type="dxa"/>
            <w:tcBorders>
              <w:left w:val="single" w:sz="4" w:space="0" w:color="000000"/>
              <w:bottom w:val="single" w:sz="4" w:space="0" w:color="000000"/>
            </w:tcBorders>
          </w:tcPr>
          <w:p w:rsidR="00463AC9" w:rsidRPr="006B2D6F" w:rsidRDefault="00463AC9" w:rsidP="00EE094C">
            <w:pPr>
              <w:pStyle w:val="22"/>
            </w:pPr>
            <w:r w:rsidRPr="006B2D6F">
              <w:t>82500,00</w:t>
            </w:r>
          </w:p>
        </w:tc>
        <w:tc>
          <w:tcPr>
            <w:tcW w:w="1162" w:type="dxa"/>
            <w:tcBorders>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40000,00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19</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463AC9" w:rsidP="00EE094C">
            <w:pPr>
              <w:pStyle w:val="22"/>
            </w:pPr>
            <w:r w:rsidRPr="006B2D6F">
              <w:t>33033</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15631,00</w:t>
            </w:r>
          </w:p>
        </w:tc>
        <w:tc>
          <w:tcPr>
            <w:tcW w:w="1162" w:type="dxa"/>
            <w:tcBorders>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17402,00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20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center"/>
          </w:tcPr>
          <w:p w:rsidR="00463AC9" w:rsidRPr="006B2D6F" w:rsidRDefault="00463AC9" w:rsidP="00EE094C">
            <w:pPr>
              <w:pStyle w:val="22"/>
            </w:pPr>
            <w:r w:rsidRPr="006B2D6F">
              <w:t>213300,45</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213300,45</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26</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51974,67</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51974,67</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43</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center"/>
          </w:tcPr>
          <w:p w:rsidR="00463AC9" w:rsidRPr="006B2D6F" w:rsidRDefault="00463AC9" w:rsidP="00EE094C">
            <w:pPr>
              <w:pStyle w:val="22"/>
            </w:pPr>
            <w:r w:rsidRPr="006B2D6F">
              <w:t>213300,45</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213300,45</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50</w:t>
            </w:r>
          </w:p>
        </w:tc>
        <w:tc>
          <w:tcPr>
            <w:tcW w:w="1120" w:type="dxa"/>
            <w:tcBorders>
              <w:left w:val="single" w:sz="4" w:space="0" w:color="000000"/>
              <w:bottom w:val="single" w:sz="4" w:space="0" w:color="000000"/>
            </w:tcBorders>
            <w:shd w:val="clear" w:color="auto" w:fill="FFFFFF"/>
            <w:vAlign w:val="center"/>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1300,00</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1000,00</w:t>
            </w:r>
          </w:p>
        </w:tc>
        <w:tc>
          <w:tcPr>
            <w:tcW w:w="1162" w:type="dxa"/>
            <w:tcBorders>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300,00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51</w:t>
            </w:r>
          </w:p>
        </w:tc>
        <w:tc>
          <w:tcPr>
            <w:tcW w:w="1120" w:type="dxa"/>
            <w:tcBorders>
              <w:left w:val="single" w:sz="4" w:space="0" w:color="000000"/>
              <w:bottom w:val="single" w:sz="4" w:space="0" w:color="000000"/>
            </w:tcBorders>
            <w:vAlign w:val="bottom"/>
          </w:tcPr>
          <w:p w:rsidR="00463AC9" w:rsidRPr="006B2D6F" w:rsidRDefault="00463AC9" w:rsidP="00EE094C">
            <w:pPr>
              <w:pStyle w:val="22"/>
            </w:pPr>
            <w:r w:rsidRPr="006B2D6F">
              <w:t>25000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376500,00</w:t>
            </w:r>
          </w:p>
        </w:tc>
        <w:tc>
          <w:tcPr>
            <w:tcW w:w="1700" w:type="dxa"/>
            <w:tcBorders>
              <w:left w:val="single" w:sz="4" w:space="0" w:color="000000"/>
              <w:bottom w:val="single" w:sz="4" w:space="0" w:color="000000"/>
            </w:tcBorders>
          </w:tcPr>
          <w:p w:rsidR="00463AC9" w:rsidRPr="006B2D6F" w:rsidRDefault="00463AC9" w:rsidP="00EE094C">
            <w:pPr>
              <w:pStyle w:val="22"/>
            </w:pPr>
            <w:r w:rsidRPr="006B2D6F">
              <w:t>151 870</w:t>
            </w:r>
          </w:p>
        </w:tc>
        <w:tc>
          <w:tcPr>
            <w:tcW w:w="1162" w:type="dxa"/>
            <w:tcBorders>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249630,00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60</w:t>
            </w:r>
          </w:p>
        </w:tc>
        <w:tc>
          <w:tcPr>
            <w:tcW w:w="1120" w:type="dxa"/>
            <w:tcBorders>
              <w:left w:val="single" w:sz="4" w:space="0" w:color="000000"/>
              <w:bottom w:val="single" w:sz="4" w:space="0" w:color="000000"/>
            </w:tcBorders>
            <w:vAlign w:val="bottom"/>
          </w:tcPr>
          <w:p w:rsidR="00463AC9" w:rsidRPr="006B2D6F" w:rsidRDefault="00463AC9" w:rsidP="00EE094C">
            <w:pPr>
              <w:pStyle w:val="22"/>
            </w:pPr>
            <w:r w:rsidRPr="006B2D6F">
              <w:t>5000</w:t>
            </w:r>
          </w:p>
        </w:tc>
        <w:tc>
          <w:tcPr>
            <w:tcW w:w="1120" w:type="dxa"/>
            <w:tcBorders>
              <w:left w:val="single" w:sz="4" w:space="0" w:color="000000"/>
              <w:bottom w:val="single" w:sz="4" w:space="0" w:color="000000"/>
            </w:tcBorders>
            <w:vAlign w:val="bottom"/>
          </w:tcPr>
          <w:p w:rsidR="00463AC9" w:rsidRPr="006B2D6F" w:rsidRDefault="00463AC9" w:rsidP="00EE094C">
            <w:pPr>
              <w:pStyle w:val="22"/>
            </w:pPr>
            <w:r w:rsidRPr="006B2D6F">
              <w:t>15000</w:t>
            </w:r>
          </w:p>
        </w:tc>
        <w:tc>
          <w:tcPr>
            <w:tcW w:w="1420" w:type="dxa"/>
            <w:tcBorders>
              <w:left w:val="single" w:sz="4" w:space="0" w:color="000000"/>
              <w:bottom w:val="single" w:sz="4" w:space="0" w:color="000000"/>
            </w:tcBorders>
            <w:vAlign w:val="center"/>
          </w:tcPr>
          <w:p w:rsidR="00463AC9" w:rsidRPr="006B2D6F" w:rsidRDefault="00463AC9" w:rsidP="00EE094C">
            <w:pPr>
              <w:pStyle w:val="22"/>
            </w:pPr>
            <w:r w:rsidRPr="006B2D6F">
              <w:t>78470,00</w:t>
            </w:r>
          </w:p>
        </w:tc>
        <w:tc>
          <w:tcPr>
            <w:tcW w:w="1700" w:type="dxa"/>
            <w:tcBorders>
              <w:left w:val="single" w:sz="4" w:space="0" w:color="000000"/>
              <w:bottom w:val="single" w:sz="4" w:space="0" w:color="000000"/>
            </w:tcBorders>
          </w:tcPr>
          <w:p w:rsidR="00463AC9" w:rsidRPr="006B2D6F" w:rsidRDefault="00463AC9" w:rsidP="00EE094C">
            <w:pPr>
              <w:pStyle w:val="22"/>
            </w:pPr>
            <w:r w:rsidRPr="006B2D6F">
              <w:t>144550,00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463AC9" w:rsidP="00EE094C">
            <w:pPr>
              <w:pStyle w:val="22"/>
            </w:pPr>
            <w:r w:rsidRPr="006B2D6F">
              <w:t>76080,00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62</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513000,00</w:t>
            </w:r>
          </w:p>
        </w:tc>
        <w:tc>
          <w:tcPr>
            <w:tcW w:w="1700" w:type="dxa"/>
            <w:tcBorders>
              <w:left w:val="single" w:sz="4" w:space="0" w:color="000000"/>
              <w:bottom w:val="single" w:sz="4" w:space="0" w:color="000000"/>
            </w:tcBorders>
          </w:tcPr>
          <w:p w:rsidR="00463AC9" w:rsidRPr="006B2D6F" w:rsidRDefault="00463AC9" w:rsidP="00EE094C">
            <w:pPr>
              <w:pStyle w:val="22"/>
            </w:pPr>
            <w:r w:rsidRPr="006B2D6F">
              <w:t>483000,00</w:t>
            </w:r>
          </w:p>
        </w:tc>
        <w:tc>
          <w:tcPr>
            <w:tcW w:w="1162" w:type="dxa"/>
            <w:tcBorders>
              <w:left w:val="single" w:sz="4" w:space="0" w:color="000000"/>
              <w:bottom w:val="single" w:sz="4" w:space="0" w:color="000000"/>
            </w:tcBorders>
            <w:vAlign w:val="bottom"/>
          </w:tcPr>
          <w:p w:rsidR="00463AC9" w:rsidRPr="006B2D6F" w:rsidRDefault="00463AC9" w:rsidP="00EE094C">
            <w:pPr>
              <w:pStyle w:val="22"/>
            </w:pPr>
            <w:r w:rsidRPr="006B2D6F">
              <w:t>30000,00</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68</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32106,00</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89499,66</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463AC9" w:rsidP="00EE094C">
            <w:pPr>
              <w:pStyle w:val="22"/>
            </w:pPr>
            <w:r w:rsidRPr="006B2D6F">
              <w:t>57393,66</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69.1</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69.1.1</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2508,50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2508,50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69.1.2</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69.2</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69.2.1</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12110,00</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17300,00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463AC9" w:rsidP="00EE094C">
            <w:pPr>
              <w:pStyle w:val="22"/>
            </w:pPr>
            <w:r w:rsidRPr="006B2D6F">
              <w:t>5190,00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69.2.2</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tcPr>
          <w:p w:rsidR="00463AC9" w:rsidRPr="006B2D6F" w:rsidRDefault="00463AC9" w:rsidP="00EE094C">
            <w:pPr>
              <w:pStyle w:val="22"/>
            </w:pPr>
            <w:r w:rsidRPr="006B2D6F">
              <w:t>6920,00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tcPr>
          <w:p w:rsidR="00463AC9" w:rsidRPr="006B2D6F" w:rsidRDefault="00463AC9" w:rsidP="00EE094C">
            <w:pPr>
              <w:pStyle w:val="22"/>
            </w:pPr>
            <w:r w:rsidRPr="006B2D6F">
              <w:t>6920,00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69.2.3.</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tcPr>
          <w:p w:rsidR="00463AC9" w:rsidRPr="006B2D6F" w:rsidRDefault="00463AC9" w:rsidP="00EE094C">
            <w:pPr>
              <w:pStyle w:val="22"/>
            </w:pPr>
            <w:r w:rsidRPr="006B2D6F">
              <w:t>5190,00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tcPr>
          <w:p w:rsidR="00463AC9" w:rsidRPr="006B2D6F" w:rsidRDefault="00463AC9" w:rsidP="00EE094C">
            <w:pPr>
              <w:pStyle w:val="22"/>
            </w:pPr>
            <w:r w:rsidRPr="006B2D6F">
              <w:t>5190,00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69.3</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69.3.1</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center"/>
          </w:tcPr>
          <w:p w:rsidR="00463AC9" w:rsidRPr="006B2D6F" w:rsidRDefault="00463AC9" w:rsidP="00EE094C">
            <w:pPr>
              <w:pStyle w:val="22"/>
            </w:pPr>
            <w:r w:rsidRPr="006B2D6F">
              <w:t>951,50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center"/>
          </w:tcPr>
          <w:p w:rsidR="00463AC9" w:rsidRPr="006B2D6F" w:rsidRDefault="00463AC9" w:rsidP="00EE094C">
            <w:pPr>
              <w:pStyle w:val="22"/>
            </w:pPr>
            <w:r w:rsidRPr="006B2D6F">
              <w:t>951,50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69.3.2</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1730,00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bottom"/>
          </w:tcPr>
          <w:p w:rsidR="00463AC9" w:rsidRPr="006B2D6F" w:rsidRDefault="00463AC9" w:rsidP="00EE094C">
            <w:pPr>
              <w:pStyle w:val="22"/>
            </w:pPr>
            <w:r w:rsidRPr="006B2D6F">
              <w:t>1730,00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70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11245,00</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86500,00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463AC9" w:rsidP="00EE094C">
            <w:pPr>
              <w:pStyle w:val="22"/>
            </w:pPr>
            <w:r w:rsidRPr="006B2D6F">
              <w:t>75255,00</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71</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vAlign w:val="bottom"/>
          </w:tcPr>
          <w:p w:rsidR="00463AC9" w:rsidRPr="006B2D6F" w:rsidRDefault="00463AC9" w:rsidP="00EE094C">
            <w:pPr>
              <w:pStyle w:val="22"/>
            </w:pPr>
            <w:r w:rsidRPr="006B2D6F">
              <w:t>1000,00</w:t>
            </w:r>
          </w:p>
        </w:tc>
        <w:tc>
          <w:tcPr>
            <w:tcW w:w="1700" w:type="dxa"/>
            <w:tcBorders>
              <w:left w:val="single" w:sz="4" w:space="0" w:color="000000"/>
              <w:bottom w:val="single" w:sz="4" w:space="0" w:color="000000"/>
            </w:tcBorders>
            <w:vAlign w:val="bottom"/>
          </w:tcPr>
          <w:p w:rsidR="00463AC9" w:rsidRPr="006B2D6F" w:rsidRDefault="00463AC9" w:rsidP="00EE094C">
            <w:pPr>
              <w:pStyle w:val="22"/>
            </w:pPr>
            <w:r w:rsidRPr="006B2D6F">
              <w:t>1000,00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76.5</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463AC9" w:rsidP="00EE094C">
            <w:pPr>
              <w:pStyle w:val="22"/>
            </w:pPr>
            <w:r w:rsidRPr="006B2D6F">
              <w:t>72 000</w:t>
            </w:r>
          </w:p>
        </w:tc>
        <w:tc>
          <w:tcPr>
            <w:tcW w:w="1700" w:type="dxa"/>
            <w:tcBorders>
              <w:left w:val="single" w:sz="4" w:space="0" w:color="000000"/>
              <w:bottom w:val="single" w:sz="4" w:space="0" w:color="000000"/>
            </w:tcBorders>
          </w:tcPr>
          <w:p w:rsidR="00463AC9" w:rsidRPr="006B2D6F" w:rsidRDefault="00463AC9" w:rsidP="00EE094C">
            <w:pPr>
              <w:pStyle w:val="22"/>
            </w:pPr>
            <w:r w:rsidRPr="006B2D6F">
              <w:t>72 000</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76ав</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left w:val="single" w:sz="4" w:space="0" w:color="000000"/>
              <w:bottom w:val="single" w:sz="4" w:space="0" w:color="000000"/>
            </w:tcBorders>
          </w:tcPr>
          <w:p w:rsidR="00463AC9" w:rsidRPr="006B2D6F" w:rsidRDefault="00463AC9" w:rsidP="00EE094C">
            <w:pPr>
              <w:pStyle w:val="22"/>
            </w:pPr>
            <w:r w:rsidRPr="006B2D6F">
              <w:t>16 475</w:t>
            </w:r>
          </w:p>
        </w:tc>
        <w:tc>
          <w:tcPr>
            <w:tcW w:w="1700" w:type="dxa"/>
            <w:tcBorders>
              <w:left w:val="single" w:sz="4" w:space="0" w:color="000000"/>
              <w:bottom w:val="single" w:sz="4" w:space="0" w:color="000000"/>
            </w:tcBorders>
          </w:tcPr>
          <w:p w:rsidR="00463AC9" w:rsidRPr="006B2D6F" w:rsidRDefault="00463AC9" w:rsidP="00EE094C">
            <w:pPr>
              <w:pStyle w:val="22"/>
            </w:pPr>
            <w:r w:rsidRPr="006B2D6F">
              <w:t>16 475</w:t>
            </w:r>
          </w:p>
        </w:tc>
        <w:tc>
          <w:tcPr>
            <w:tcW w:w="1162" w:type="dxa"/>
            <w:tcBorders>
              <w:left w:val="single" w:sz="4" w:space="0" w:color="000000"/>
              <w:bottom w:val="single" w:sz="4" w:space="0" w:color="000000"/>
            </w:tcBorders>
            <w:shd w:val="clear" w:color="auto" w:fill="FFFFFF"/>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left w:val="single" w:sz="4" w:space="0" w:color="000000"/>
              <w:bottom w:val="single" w:sz="4" w:space="0" w:color="000000"/>
            </w:tcBorders>
            <w:vAlign w:val="bottom"/>
          </w:tcPr>
          <w:p w:rsidR="00463AC9" w:rsidRPr="006B2D6F" w:rsidRDefault="00463AC9" w:rsidP="00EE094C">
            <w:pPr>
              <w:pStyle w:val="22"/>
            </w:pPr>
            <w:r w:rsidRPr="006B2D6F">
              <w:t>80</w:t>
            </w:r>
          </w:p>
        </w:tc>
        <w:tc>
          <w:tcPr>
            <w:tcW w:w="11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left w:val="single" w:sz="4" w:space="0" w:color="000000"/>
              <w:bottom w:val="single" w:sz="4" w:space="0" w:color="000000"/>
            </w:tcBorders>
            <w:vAlign w:val="bottom"/>
          </w:tcPr>
          <w:p w:rsidR="00463AC9" w:rsidRPr="006B2D6F" w:rsidRDefault="00463AC9" w:rsidP="00EE094C">
            <w:pPr>
              <w:pStyle w:val="22"/>
            </w:pPr>
            <w:r w:rsidRPr="006B2D6F">
              <w:t>40000</w:t>
            </w:r>
          </w:p>
        </w:tc>
        <w:tc>
          <w:tcPr>
            <w:tcW w:w="142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left w:val="single" w:sz="4" w:space="0" w:color="000000"/>
              <w:bottom w:val="single" w:sz="4" w:space="0" w:color="000000"/>
              <w:right w:val="single" w:sz="4" w:space="0" w:color="000000"/>
            </w:tcBorders>
            <w:vAlign w:val="bottom"/>
          </w:tcPr>
          <w:p w:rsidR="00463AC9" w:rsidRPr="006B2D6F" w:rsidRDefault="00463AC9" w:rsidP="00EE094C">
            <w:pPr>
              <w:pStyle w:val="22"/>
            </w:pPr>
            <w:r w:rsidRPr="006B2D6F">
              <w:t>40000</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84</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15000</w:t>
            </w:r>
          </w:p>
        </w:tc>
        <w:tc>
          <w:tcPr>
            <w:tcW w:w="14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463AC9" w:rsidP="00EE094C">
            <w:pPr>
              <w:pStyle w:val="22"/>
            </w:pPr>
            <w:r w:rsidRPr="006B2D6F">
              <w:t>15000</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90</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405000,00</w:t>
            </w:r>
          </w:p>
        </w:tc>
        <w:tc>
          <w:tcPr>
            <w:tcW w:w="170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405000,00</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90.1</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405000,00</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90.2</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213300,45</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90.3</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61779,66</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90.9</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129919,89</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91</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1500,00</w:t>
            </w:r>
          </w:p>
        </w:tc>
        <w:tc>
          <w:tcPr>
            <w:tcW w:w="170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1500,00</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91.1</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1500,00</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91.2</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200,00</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91.9</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1300,00</w:t>
            </w:r>
          </w:p>
        </w:tc>
        <w:tc>
          <w:tcPr>
            <w:tcW w:w="170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62"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97</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61 017</w:t>
            </w:r>
          </w:p>
        </w:tc>
        <w:tc>
          <w:tcPr>
            <w:tcW w:w="17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20339,00</w:t>
            </w:r>
          </w:p>
        </w:tc>
        <w:tc>
          <w:tcPr>
            <w:tcW w:w="1162" w:type="dxa"/>
            <w:tcBorders>
              <w:top w:val="single" w:sz="4" w:space="0" w:color="000000"/>
              <w:left w:val="single" w:sz="4" w:space="0" w:color="000000"/>
              <w:bottom w:val="single" w:sz="4" w:space="0" w:color="000000"/>
            </w:tcBorders>
            <w:shd w:val="clear" w:color="auto" w:fill="FFFFFF"/>
            <w:vAlign w:val="bottom"/>
          </w:tcPr>
          <w:p w:rsidR="00463AC9" w:rsidRPr="006B2D6F" w:rsidRDefault="00463AC9" w:rsidP="00EE094C">
            <w:pPr>
              <w:pStyle w:val="22"/>
            </w:pPr>
            <w:r w:rsidRPr="006B2D6F">
              <w:t>40678,00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63AC9" w:rsidRPr="006B2D6F" w:rsidRDefault="006B2D6F" w:rsidP="00EE094C">
            <w:pPr>
              <w:pStyle w:val="22"/>
            </w:pPr>
            <w:r>
              <w:t xml:space="preserve"> </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99</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1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420" w:type="dxa"/>
            <w:tcBorders>
              <w:top w:val="single" w:sz="4" w:space="0" w:color="000000"/>
              <w:left w:val="single" w:sz="4" w:space="0" w:color="000000"/>
              <w:bottom w:val="single" w:sz="4" w:space="0" w:color="000000"/>
            </w:tcBorders>
            <w:vAlign w:val="bottom"/>
          </w:tcPr>
          <w:p w:rsidR="00463AC9" w:rsidRPr="006B2D6F" w:rsidRDefault="006B2D6F" w:rsidP="00EE094C">
            <w:pPr>
              <w:pStyle w:val="22"/>
            </w:pPr>
            <w:r>
              <w:t xml:space="preserve"> </w:t>
            </w:r>
          </w:p>
        </w:tc>
        <w:tc>
          <w:tcPr>
            <w:tcW w:w="1700"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131219,89</w:t>
            </w:r>
          </w:p>
        </w:tc>
        <w:tc>
          <w:tcPr>
            <w:tcW w:w="1162"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p>
        </w:tc>
        <w:tc>
          <w:tcPr>
            <w:tcW w:w="15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131219,89</w:t>
            </w:r>
          </w:p>
        </w:tc>
      </w:tr>
      <w:tr w:rsidR="00463AC9" w:rsidRPr="006B2D6F">
        <w:trPr>
          <w:trHeight w:val="255"/>
        </w:trPr>
        <w:tc>
          <w:tcPr>
            <w:tcW w:w="114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Итого</w:t>
            </w:r>
          </w:p>
        </w:tc>
        <w:tc>
          <w:tcPr>
            <w:tcW w:w="11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70000</w:t>
            </w:r>
          </w:p>
        </w:tc>
        <w:tc>
          <w:tcPr>
            <w:tcW w:w="11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70000</w:t>
            </w:r>
          </w:p>
        </w:tc>
        <w:tc>
          <w:tcPr>
            <w:tcW w:w="142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2215831,57</w:t>
            </w:r>
          </w:p>
        </w:tc>
        <w:tc>
          <w:tcPr>
            <w:tcW w:w="1700"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2215831,57</w:t>
            </w:r>
          </w:p>
        </w:tc>
        <w:tc>
          <w:tcPr>
            <w:tcW w:w="1162" w:type="dxa"/>
            <w:tcBorders>
              <w:top w:val="single" w:sz="4" w:space="0" w:color="000000"/>
              <w:left w:val="single" w:sz="4" w:space="0" w:color="000000"/>
              <w:bottom w:val="single" w:sz="4" w:space="0" w:color="000000"/>
            </w:tcBorders>
            <w:vAlign w:val="bottom"/>
          </w:tcPr>
          <w:p w:rsidR="00463AC9" w:rsidRPr="006B2D6F" w:rsidRDefault="00463AC9" w:rsidP="00EE094C">
            <w:pPr>
              <w:pStyle w:val="22"/>
            </w:pPr>
            <w:r w:rsidRPr="006B2D6F">
              <w:t>418010,00</w:t>
            </w:r>
          </w:p>
        </w:tc>
        <w:tc>
          <w:tcPr>
            <w:tcW w:w="1586" w:type="dxa"/>
            <w:tcBorders>
              <w:top w:val="single" w:sz="4" w:space="0" w:color="000000"/>
              <w:left w:val="single" w:sz="4" w:space="0" w:color="000000"/>
              <w:bottom w:val="single" w:sz="4" w:space="0" w:color="000000"/>
              <w:right w:val="single" w:sz="4" w:space="0" w:color="000000"/>
            </w:tcBorders>
            <w:vAlign w:val="bottom"/>
          </w:tcPr>
          <w:p w:rsidR="00463AC9" w:rsidRPr="006B2D6F" w:rsidRDefault="00463AC9" w:rsidP="00EE094C">
            <w:pPr>
              <w:pStyle w:val="22"/>
            </w:pPr>
            <w:r w:rsidRPr="006B2D6F">
              <w:t>418010,00</w:t>
            </w:r>
          </w:p>
        </w:tc>
      </w:tr>
    </w:tbl>
    <w:p w:rsidR="00463AC9" w:rsidRPr="006B2D6F" w:rsidRDefault="00463AC9" w:rsidP="006B2D6F">
      <w:pPr>
        <w:spacing w:line="360" w:lineRule="auto"/>
        <w:ind w:firstLine="709"/>
        <w:jc w:val="both"/>
        <w:rPr>
          <w:sz w:val="28"/>
        </w:rPr>
      </w:pPr>
    </w:p>
    <w:p w:rsidR="00463AC9" w:rsidRPr="006B2D6F" w:rsidRDefault="00EE094C" w:rsidP="006B2D6F">
      <w:pPr>
        <w:spacing w:line="360" w:lineRule="auto"/>
        <w:ind w:firstLine="709"/>
        <w:jc w:val="both"/>
        <w:rPr>
          <w:sz w:val="28"/>
          <w:szCs w:val="28"/>
        </w:rPr>
      </w:pPr>
      <w:r>
        <w:rPr>
          <w:sz w:val="28"/>
          <w:szCs w:val="28"/>
        </w:rPr>
        <w:br w:type="page"/>
      </w:r>
      <w:r w:rsidR="00463AC9" w:rsidRPr="006B2D6F">
        <w:rPr>
          <w:sz w:val="28"/>
          <w:szCs w:val="28"/>
        </w:rPr>
        <w:t>4.</w:t>
      </w:r>
      <w:r>
        <w:rPr>
          <w:sz w:val="28"/>
          <w:szCs w:val="28"/>
        </w:rPr>
        <w:t xml:space="preserve"> Б</w:t>
      </w:r>
      <w:r w:rsidR="00463AC9" w:rsidRPr="006B2D6F">
        <w:rPr>
          <w:sz w:val="28"/>
          <w:szCs w:val="28"/>
        </w:rPr>
        <w:t xml:space="preserve">ухгалтерская отчетность ООО «Комфорт» за январь </w:t>
      </w:r>
      <w:smartTag w:uri="urn:schemas-microsoft-com:office:smarttags" w:element="metricconverter">
        <w:smartTagPr>
          <w:attr w:name="ProductID" w:val="2009 г"/>
        </w:smartTagPr>
        <w:r w:rsidR="00463AC9" w:rsidRPr="006B2D6F">
          <w:rPr>
            <w:sz w:val="28"/>
            <w:szCs w:val="28"/>
          </w:rPr>
          <w:t>2009 г</w:t>
        </w:r>
      </w:smartTag>
      <w:r w:rsidR="00463AC9" w:rsidRPr="006B2D6F">
        <w:rPr>
          <w:sz w:val="28"/>
          <w:szCs w:val="28"/>
        </w:rPr>
        <w:t>.</w:t>
      </w:r>
    </w:p>
    <w:tbl>
      <w:tblPr>
        <w:tblW w:w="9333" w:type="dxa"/>
        <w:jc w:val="center"/>
        <w:tblLayout w:type="fixed"/>
        <w:tblCellMar>
          <w:left w:w="30" w:type="dxa"/>
          <w:right w:w="30" w:type="dxa"/>
        </w:tblCellMar>
        <w:tblLook w:val="0000" w:firstRow="0" w:lastRow="0" w:firstColumn="0" w:lastColumn="0" w:noHBand="0" w:noVBand="0"/>
      </w:tblPr>
      <w:tblGrid>
        <w:gridCol w:w="5314"/>
        <w:gridCol w:w="127"/>
        <w:gridCol w:w="1013"/>
        <w:gridCol w:w="126"/>
        <w:gridCol w:w="1266"/>
        <w:gridCol w:w="127"/>
        <w:gridCol w:w="1014"/>
        <w:gridCol w:w="257"/>
        <w:gridCol w:w="35"/>
        <w:gridCol w:w="45"/>
        <w:gridCol w:w="9"/>
      </w:tblGrid>
      <w:tr w:rsidR="00463AC9" w:rsidRPr="006B2D6F" w:rsidTr="00EE094C">
        <w:trPr>
          <w:gridAfter w:val="1"/>
          <w:wAfter w:w="9" w:type="dxa"/>
          <w:trHeight w:val="302"/>
          <w:jc w:val="center"/>
        </w:trPr>
        <w:tc>
          <w:tcPr>
            <w:tcW w:w="5314" w:type="dxa"/>
          </w:tcPr>
          <w:p w:rsidR="00463AC9" w:rsidRPr="006B2D6F" w:rsidRDefault="00463AC9" w:rsidP="00EE094C">
            <w:pPr>
              <w:pStyle w:val="22"/>
            </w:pPr>
            <w:r w:rsidRPr="006B2D6F">
              <w:t xml:space="preserve">Бухгалтерский баланс на </w:t>
            </w:r>
          </w:p>
          <w:p w:rsidR="00463AC9" w:rsidRPr="006B2D6F" w:rsidRDefault="00463AC9" w:rsidP="00EE094C">
            <w:pPr>
              <w:pStyle w:val="22"/>
              <w:rPr>
                <w:u w:val="single"/>
              </w:rPr>
            </w:pPr>
          </w:p>
        </w:tc>
        <w:tc>
          <w:tcPr>
            <w:tcW w:w="2532" w:type="dxa"/>
            <w:gridSpan w:val="4"/>
          </w:tcPr>
          <w:p w:rsidR="00463AC9" w:rsidRPr="006B2D6F" w:rsidRDefault="006B2D6F" w:rsidP="00EE094C">
            <w:pPr>
              <w:pStyle w:val="22"/>
              <w:rPr>
                <w:u w:val="single"/>
              </w:rPr>
            </w:pPr>
            <w:r>
              <w:rPr>
                <w:u w:val="single"/>
              </w:rPr>
              <w:t xml:space="preserve"> </w:t>
            </w:r>
            <w:r w:rsidR="00463AC9" w:rsidRPr="006B2D6F">
              <w:rPr>
                <w:u w:val="single"/>
              </w:rPr>
              <w:t>1 февраля</w:t>
            </w:r>
            <w:r>
              <w:rPr>
                <w:u w:val="single"/>
              </w:rPr>
              <w:t xml:space="preserve"> </w:t>
            </w:r>
            <w:r w:rsidR="00463AC9" w:rsidRPr="006B2D6F">
              <w:rPr>
                <w:u w:val="single"/>
              </w:rPr>
              <w:t>2009г</w:t>
            </w:r>
          </w:p>
        </w:tc>
        <w:tc>
          <w:tcPr>
            <w:tcW w:w="1398" w:type="dxa"/>
            <w:gridSpan w:val="3"/>
          </w:tcPr>
          <w:p w:rsidR="00463AC9" w:rsidRPr="006B2D6F" w:rsidRDefault="00463AC9" w:rsidP="00EE094C">
            <w:pPr>
              <w:pStyle w:val="22"/>
            </w:pPr>
          </w:p>
        </w:tc>
        <w:tc>
          <w:tcPr>
            <w:tcW w:w="80" w:type="dxa"/>
            <w:gridSpan w:val="2"/>
          </w:tcPr>
          <w:p w:rsidR="00463AC9" w:rsidRPr="006B2D6F" w:rsidRDefault="00463AC9" w:rsidP="00EE094C">
            <w:pPr>
              <w:pStyle w:val="22"/>
            </w:pPr>
          </w:p>
        </w:tc>
      </w:tr>
      <w:tr w:rsidR="00463AC9" w:rsidRPr="006B2D6F" w:rsidTr="00EE094C">
        <w:trPr>
          <w:trHeight w:hRule="exact" w:val="302"/>
          <w:jc w:val="center"/>
        </w:trPr>
        <w:tc>
          <w:tcPr>
            <w:tcW w:w="5314" w:type="dxa"/>
            <w:tcBorders>
              <w:top w:val="single" w:sz="4" w:space="0" w:color="000000"/>
              <w:left w:val="single" w:sz="4" w:space="0" w:color="000000"/>
            </w:tcBorders>
          </w:tcPr>
          <w:p w:rsidR="00463AC9" w:rsidRPr="006B2D6F" w:rsidRDefault="00463AC9" w:rsidP="00EE094C">
            <w:pPr>
              <w:pStyle w:val="22"/>
            </w:pPr>
          </w:p>
        </w:tc>
        <w:tc>
          <w:tcPr>
            <w:tcW w:w="1140" w:type="dxa"/>
            <w:gridSpan w:val="2"/>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Код</w:t>
            </w:r>
          </w:p>
          <w:p w:rsidR="00463AC9" w:rsidRPr="006B2D6F" w:rsidRDefault="00463AC9" w:rsidP="00EE094C">
            <w:pPr>
              <w:pStyle w:val="22"/>
            </w:pPr>
            <w:r w:rsidRPr="006B2D6F">
              <w:t>показателя</w:t>
            </w:r>
          </w:p>
        </w:tc>
        <w:tc>
          <w:tcPr>
            <w:tcW w:w="1392" w:type="dxa"/>
            <w:gridSpan w:val="2"/>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На начало</w:t>
            </w:r>
          </w:p>
          <w:p w:rsidR="00463AC9" w:rsidRPr="006B2D6F" w:rsidRDefault="00463AC9" w:rsidP="00EE094C">
            <w:pPr>
              <w:pStyle w:val="22"/>
            </w:pPr>
            <w:r w:rsidRPr="006B2D6F">
              <w:t>отчетного</w:t>
            </w:r>
          </w:p>
          <w:p w:rsidR="00463AC9" w:rsidRPr="006B2D6F" w:rsidRDefault="00463AC9" w:rsidP="00EE094C">
            <w:pPr>
              <w:pStyle w:val="22"/>
            </w:pPr>
            <w:r w:rsidRPr="006B2D6F">
              <w:t>года</w:t>
            </w:r>
          </w:p>
        </w:tc>
        <w:tc>
          <w:tcPr>
            <w:tcW w:w="1487" w:type="dxa"/>
            <w:gridSpan w:val="6"/>
            <w:vMerge w:val="restart"/>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На конец</w:t>
            </w:r>
          </w:p>
          <w:p w:rsidR="00463AC9" w:rsidRPr="006B2D6F" w:rsidRDefault="00463AC9" w:rsidP="00EE094C">
            <w:pPr>
              <w:pStyle w:val="22"/>
            </w:pPr>
            <w:r w:rsidRPr="006B2D6F">
              <w:t>отчетного</w:t>
            </w:r>
          </w:p>
          <w:p w:rsidR="00463AC9" w:rsidRPr="006B2D6F" w:rsidRDefault="00463AC9" w:rsidP="00EE094C">
            <w:pPr>
              <w:pStyle w:val="22"/>
            </w:pPr>
            <w:r w:rsidRPr="006B2D6F">
              <w:t>периода</w:t>
            </w:r>
          </w:p>
        </w:tc>
      </w:tr>
      <w:tr w:rsidR="00463AC9" w:rsidRPr="006B2D6F" w:rsidTr="00EE094C">
        <w:trPr>
          <w:trHeight w:hRule="exact" w:val="396"/>
          <w:jc w:val="center"/>
        </w:trPr>
        <w:tc>
          <w:tcPr>
            <w:tcW w:w="5314" w:type="dxa"/>
            <w:tcBorders>
              <w:left w:val="single" w:sz="4" w:space="0" w:color="000000"/>
            </w:tcBorders>
          </w:tcPr>
          <w:p w:rsidR="00463AC9" w:rsidRPr="006B2D6F" w:rsidRDefault="00463AC9" w:rsidP="00EE094C">
            <w:pPr>
              <w:pStyle w:val="22"/>
            </w:pPr>
            <w:r w:rsidRPr="006B2D6F">
              <w:t>Актив</w:t>
            </w:r>
          </w:p>
        </w:tc>
        <w:tc>
          <w:tcPr>
            <w:tcW w:w="1140" w:type="dxa"/>
            <w:gridSpan w:val="2"/>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vMerge/>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hRule="exact" w:val="406"/>
          <w:jc w:val="center"/>
        </w:trPr>
        <w:tc>
          <w:tcPr>
            <w:tcW w:w="5314" w:type="dxa"/>
            <w:tcBorders>
              <w:left w:val="single" w:sz="4" w:space="0" w:color="000000"/>
              <w:bottom w:val="single" w:sz="4" w:space="0" w:color="000000"/>
            </w:tcBorders>
          </w:tcPr>
          <w:p w:rsidR="00463AC9" w:rsidRPr="006B2D6F" w:rsidRDefault="00463AC9" w:rsidP="00EE094C">
            <w:pPr>
              <w:pStyle w:val="22"/>
            </w:pPr>
          </w:p>
        </w:tc>
        <w:tc>
          <w:tcPr>
            <w:tcW w:w="1140" w:type="dxa"/>
            <w:gridSpan w:val="2"/>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vMerge/>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17"/>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3</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I. Внеоборотные активы</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Нематериальные активы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110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Основные средства</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120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40</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Незавершенное строительство</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Доходные вложения в материальные ценности</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135</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Долгосрочные финансовые вложения</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Отложенные налоговые активы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145</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 внеоборотные активы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Итого по разделу I</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190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40</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II. Оборотные активы</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Запасы</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210</w:t>
            </w:r>
          </w:p>
        </w:tc>
        <w:tc>
          <w:tcPr>
            <w:tcW w:w="1392" w:type="dxa"/>
            <w:gridSpan w:val="2"/>
            <w:tcBorders>
              <w:top w:val="single" w:sz="4" w:space="0" w:color="000000"/>
              <w:left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r w:rsidRPr="006B2D6F">
              <w:t>81</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 том числе:</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сырье, материалы и другие аналогичные ценности</w:t>
            </w:r>
          </w:p>
        </w:tc>
        <w:tc>
          <w:tcPr>
            <w:tcW w:w="1140" w:type="dxa"/>
            <w:gridSpan w:val="2"/>
            <w:tcBorders>
              <w:left w:val="single" w:sz="4" w:space="0" w:color="000000"/>
              <w:bottom w:val="single" w:sz="4" w:space="0" w:color="000000"/>
            </w:tcBorders>
          </w:tcPr>
          <w:p w:rsidR="00463AC9" w:rsidRPr="006B2D6F" w:rsidRDefault="00463AC9" w:rsidP="00EE094C">
            <w:pPr>
              <w:pStyle w:val="22"/>
            </w:pPr>
            <w:r w:rsidRPr="006B2D6F">
              <w:t>211</w:t>
            </w:r>
          </w:p>
        </w:tc>
        <w:tc>
          <w:tcPr>
            <w:tcW w:w="1392" w:type="dxa"/>
            <w:gridSpan w:val="2"/>
            <w:tcBorders>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r w:rsidRPr="006B2D6F">
              <w:t>40</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животные на выращивании и откорме</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212</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затраты в незавершенном производстве</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213</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готовая продукция и товары для перепродажи</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214</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товары отгруженные</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215</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расходы будущих периодов</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216</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41</w:t>
            </w: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прочие запасы и затраты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Налог на добавленную стоимость по приобретенным ценностям</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220</w:t>
            </w:r>
          </w:p>
        </w:tc>
        <w:tc>
          <w:tcPr>
            <w:tcW w:w="1392" w:type="dxa"/>
            <w:gridSpan w:val="2"/>
            <w:tcBorders>
              <w:top w:val="single" w:sz="4" w:space="0" w:color="000000"/>
              <w:left w:val="single" w:sz="4" w:space="0" w:color="000000"/>
            </w:tcBorders>
          </w:tcPr>
          <w:p w:rsidR="00463AC9" w:rsidRPr="006B2D6F" w:rsidRDefault="00463AC9" w:rsidP="00EE094C">
            <w:pPr>
              <w:pStyle w:val="22"/>
            </w:pPr>
            <w:r w:rsidRPr="006B2D6F">
              <w:t>0</w:t>
            </w: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r w:rsidRPr="006B2D6F">
              <w:t>17</w:t>
            </w: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Дебиторская задолженность (платежи по которой ожидаются</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230</w:t>
            </w:r>
          </w:p>
        </w:tc>
        <w:tc>
          <w:tcPr>
            <w:tcW w:w="1392" w:type="dxa"/>
            <w:gridSpan w:val="2"/>
            <w:tcBorders>
              <w:top w:val="single" w:sz="4" w:space="0" w:color="000000"/>
              <w:left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более чем через 12 месяцев после отчетной даты)</w:t>
            </w:r>
          </w:p>
        </w:tc>
        <w:tc>
          <w:tcPr>
            <w:tcW w:w="1140" w:type="dxa"/>
            <w:gridSpan w:val="2"/>
            <w:tcBorders>
              <w:left w:val="single" w:sz="4" w:space="0" w:color="000000"/>
              <w:bottom w:val="single" w:sz="4" w:space="0" w:color="000000"/>
            </w:tcBorders>
          </w:tcPr>
          <w:p w:rsidR="00463AC9" w:rsidRPr="006B2D6F" w:rsidRDefault="00463AC9" w:rsidP="00EE094C">
            <w:pPr>
              <w:pStyle w:val="22"/>
            </w:pP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в том числе покупатели и заказчики</w:t>
            </w:r>
          </w:p>
        </w:tc>
        <w:tc>
          <w:tcPr>
            <w:tcW w:w="1140" w:type="dxa"/>
            <w:gridSpan w:val="2"/>
            <w:tcBorders>
              <w:left w:val="single" w:sz="4" w:space="0" w:color="000000"/>
              <w:bottom w:val="single" w:sz="4" w:space="0" w:color="000000"/>
            </w:tcBorders>
          </w:tcPr>
          <w:p w:rsidR="00463AC9" w:rsidRPr="006B2D6F" w:rsidRDefault="00463AC9" w:rsidP="00EE094C">
            <w:pPr>
              <w:pStyle w:val="22"/>
            </w:pPr>
            <w:r w:rsidRPr="006B2D6F">
              <w:t>231</w:t>
            </w: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Дебиторская задолженность (платежи по которой ожидаются в течение 12 месяцев</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240</w:t>
            </w:r>
          </w:p>
        </w:tc>
        <w:tc>
          <w:tcPr>
            <w:tcW w:w="1392" w:type="dxa"/>
            <w:gridSpan w:val="2"/>
            <w:tcBorders>
              <w:top w:val="single" w:sz="4" w:space="0" w:color="000000"/>
              <w:left w:val="single" w:sz="4" w:space="0" w:color="000000"/>
            </w:tcBorders>
          </w:tcPr>
          <w:p w:rsidR="00463AC9" w:rsidRPr="006B2D6F" w:rsidRDefault="00463AC9" w:rsidP="00EE094C">
            <w:pPr>
              <w:pStyle w:val="22"/>
            </w:pPr>
            <w:r w:rsidRPr="006B2D6F">
              <w:t>5</w:t>
            </w: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r w:rsidRPr="006B2D6F">
              <w:t>30</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после отчетной даты)</w:t>
            </w:r>
          </w:p>
        </w:tc>
        <w:tc>
          <w:tcPr>
            <w:tcW w:w="1140" w:type="dxa"/>
            <w:gridSpan w:val="2"/>
            <w:tcBorders>
              <w:left w:val="single" w:sz="4" w:space="0" w:color="000000"/>
              <w:bottom w:val="single" w:sz="4" w:space="0" w:color="000000"/>
            </w:tcBorders>
          </w:tcPr>
          <w:p w:rsidR="00463AC9" w:rsidRPr="006B2D6F" w:rsidRDefault="00463AC9" w:rsidP="00EE094C">
            <w:pPr>
              <w:pStyle w:val="22"/>
            </w:pP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r w:rsidRPr="006B2D6F">
              <w:t>30</w:t>
            </w: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в том числе покупатели и заказчики</w:t>
            </w:r>
          </w:p>
        </w:tc>
        <w:tc>
          <w:tcPr>
            <w:tcW w:w="1140" w:type="dxa"/>
            <w:gridSpan w:val="2"/>
            <w:tcBorders>
              <w:left w:val="single" w:sz="4" w:space="0" w:color="000000"/>
              <w:bottom w:val="single" w:sz="4" w:space="0" w:color="000000"/>
            </w:tcBorders>
          </w:tcPr>
          <w:p w:rsidR="00463AC9" w:rsidRPr="006B2D6F" w:rsidRDefault="00463AC9" w:rsidP="00EE094C">
            <w:pPr>
              <w:pStyle w:val="22"/>
            </w:pPr>
            <w:r w:rsidRPr="006B2D6F">
              <w:t>241</w:t>
            </w: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Краткосрочные финансовые вложения</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250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Денежные средства</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260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250</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 оборотные активы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270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Итого по разделу II</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290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30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378</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Баланс</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300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418</w:t>
            </w:r>
          </w:p>
        </w:tc>
      </w:tr>
      <w:tr w:rsidR="00463AC9" w:rsidRPr="006B2D6F" w:rsidTr="00EE094C">
        <w:trPr>
          <w:trHeight w:val="979"/>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p>
          <w:p w:rsidR="00463AC9" w:rsidRPr="006B2D6F" w:rsidRDefault="00463AC9" w:rsidP="00EE094C">
            <w:pPr>
              <w:pStyle w:val="22"/>
            </w:pPr>
            <w:r w:rsidRPr="006B2D6F">
              <w:t>Пассив</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Код</w:t>
            </w:r>
          </w:p>
          <w:p w:rsidR="00463AC9" w:rsidRPr="006B2D6F" w:rsidRDefault="00463AC9" w:rsidP="00EE094C">
            <w:pPr>
              <w:pStyle w:val="22"/>
            </w:pPr>
            <w:r w:rsidRPr="006B2D6F">
              <w:t>показателя</w:t>
            </w:r>
          </w:p>
        </w:tc>
        <w:tc>
          <w:tcPr>
            <w:tcW w:w="1392" w:type="dxa"/>
            <w:gridSpan w:val="2"/>
            <w:tcBorders>
              <w:top w:val="single" w:sz="4" w:space="0" w:color="000000"/>
              <w:left w:val="single" w:sz="4" w:space="0" w:color="000000"/>
            </w:tcBorders>
          </w:tcPr>
          <w:p w:rsidR="00463AC9" w:rsidRPr="006B2D6F" w:rsidRDefault="00463AC9" w:rsidP="00EE094C">
            <w:pPr>
              <w:pStyle w:val="22"/>
            </w:pPr>
            <w:r w:rsidRPr="006B2D6F">
              <w:t>На начало</w:t>
            </w:r>
          </w:p>
          <w:p w:rsidR="00463AC9" w:rsidRPr="006B2D6F" w:rsidRDefault="00463AC9" w:rsidP="00EE094C">
            <w:pPr>
              <w:pStyle w:val="22"/>
            </w:pPr>
            <w:r w:rsidRPr="006B2D6F">
              <w:t>отчетного</w:t>
            </w:r>
          </w:p>
          <w:p w:rsidR="00463AC9" w:rsidRPr="006B2D6F" w:rsidRDefault="00463AC9" w:rsidP="00EE094C">
            <w:pPr>
              <w:pStyle w:val="22"/>
            </w:pPr>
            <w:r w:rsidRPr="006B2D6F">
              <w:t>года</w:t>
            </w: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r w:rsidRPr="006B2D6F">
              <w:t>На конец</w:t>
            </w:r>
          </w:p>
          <w:p w:rsidR="00463AC9" w:rsidRPr="006B2D6F" w:rsidRDefault="00463AC9" w:rsidP="00EE094C">
            <w:pPr>
              <w:pStyle w:val="22"/>
            </w:pPr>
            <w:r w:rsidRPr="006B2D6F">
              <w:t>отчетного</w:t>
            </w:r>
          </w:p>
          <w:p w:rsidR="00463AC9" w:rsidRPr="006B2D6F" w:rsidRDefault="00463AC9" w:rsidP="00EE094C">
            <w:pPr>
              <w:pStyle w:val="22"/>
            </w:pPr>
            <w:r w:rsidRPr="006B2D6F">
              <w:t>периода</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2</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3</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III. Капитал и резервы</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Уставный капитал</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410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40</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Собственные акции, выкупленные у акционеров</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r w:rsidR="006B2D6F">
              <w:t xml:space="preserve"> </w:t>
            </w:r>
            <w:r w:rsidRPr="006B2D6F">
              <w:t>)</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Добавочный капитал</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420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Резервный капитал</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430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в том числе:</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Резервы, образованные в соответствии с законодательством</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431</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Резервы, образованные в соответствии с</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432</w:t>
            </w:r>
          </w:p>
        </w:tc>
        <w:tc>
          <w:tcPr>
            <w:tcW w:w="1392" w:type="dxa"/>
            <w:gridSpan w:val="2"/>
            <w:tcBorders>
              <w:top w:val="single" w:sz="4" w:space="0" w:color="000000"/>
              <w:left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учредительными документами</w:t>
            </w:r>
          </w:p>
        </w:tc>
        <w:tc>
          <w:tcPr>
            <w:tcW w:w="1140" w:type="dxa"/>
            <w:gridSpan w:val="2"/>
            <w:tcBorders>
              <w:left w:val="single" w:sz="4" w:space="0" w:color="000000"/>
              <w:bottom w:val="single" w:sz="4" w:space="0" w:color="000000"/>
            </w:tcBorders>
          </w:tcPr>
          <w:p w:rsidR="00463AC9" w:rsidRPr="006B2D6F" w:rsidRDefault="00463AC9" w:rsidP="00EE094C">
            <w:pPr>
              <w:pStyle w:val="22"/>
            </w:pP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Нераспределенная прибыль (непокрытый убыток)</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470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146</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Итого по разделу III</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490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55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186</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IV. Долгосрочные обязательства</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Займы и кредиты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Отложенные налоговые обязательства</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515</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 долгосрочные обязательства</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520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Итого по разделу IV</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590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V. Краткосрочные обязательства</w:t>
            </w:r>
          </w:p>
        </w:tc>
        <w:tc>
          <w:tcPr>
            <w:tcW w:w="1140" w:type="dxa"/>
            <w:gridSpan w:val="2"/>
            <w:tcBorders>
              <w:top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Займы и кредиты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610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Кредиторская задолженность</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232</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в том числе:</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поставщики и подрядчики</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621</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76</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задолженность перед персоналом организации</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622</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75</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задолженность перед государственными</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623</w:t>
            </w:r>
          </w:p>
        </w:tc>
        <w:tc>
          <w:tcPr>
            <w:tcW w:w="1392" w:type="dxa"/>
            <w:gridSpan w:val="2"/>
            <w:tcBorders>
              <w:top w:val="single" w:sz="4" w:space="0" w:color="000000"/>
              <w:left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внебюджетными фондами</w:t>
            </w:r>
          </w:p>
        </w:tc>
        <w:tc>
          <w:tcPr>
            <w:tcW w:w="1140" w:type="dxa"/>
            <w:gridSpan w:val="2"/>
            <w:tcBorders>
              <w:left w:val="single" w:sz="4" w:space="0" w:color="000000"/>
              <w:bottom w:val="single" w:sz="4" w:space="0" w:color="000000"/>
            </w:tcBorders>
          </w:tcPr>
          <w:p w:rsidR="00463AC9" w:rsidRPr="006B2D6F" w:rsidRDefault="00463AC9" w:rsidP="00EE094C">
            <w:pPr>
              <w:pStyle w:val="22"/>
            </w:pPr>
          </w:p>
        </w:tc>
        <w:tc>
          <w:tcPr>
            <w:tcW w:w="1392" w:type="dxa"/>
            <w:gridSpan w:val="2"/>
            <w:tcBorders>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r w:rsidRPr="006B2D6F">
              <w:t>23</w:t>
            </w:r>
          </w:p>
        </w:tc>
      </w:tr>
      <w:tr w:rsidR="00463AC9" w:rsidRPr="006B2D6F" w:rsidTr="00EE094C">
        <w:trPr>
          <w:trHeight w:val="302"/>
          <w:jc w:val="center"/>
        </w:trPr>
        <w:tc>
          <w:tcPr>
            <w:tcW w:w="5314" w:type="dxa"/>
            <w:tcBorders>
              <w:left w:val="single" w:sz="4" w:space="0" w:color="000000"/>
            </w:tcBorders>
          </w:tcPr>
          <w:p w:rsidR="00463AC9" w:rsidRPr="006B2D6F" w:rsidRDefault="00463AC9" w:rsidP="00EE094C">
            <w:pPr>
              <w:pStyle w:val="22"/>
            </w:pPr>
            <w:r w:rsidRPr="006B2D6F">
              <w:t>задолженность по налогам и сборам</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624</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58</w:t>
            </w: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прочие кредиторы</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625</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tcBorders>
          </w:tcPr>
          <w:p w:rsidR="00463AC9" w:rsidRPr="006B2D6F" w:rsidRDefault="00463AC9" w:rsidP="00EE094C">
            <w:pPr>
              <w:pStyle w:val="22"/>
            </w:pPr>
            <w:r w:rsidRPr="006B2D6F">
              <w:t xml:space="preserve">Задолженность перед участниками (учредителями) </w:t>
            </w:r>
          </w:p>
        </w:tc>
        <w:tc>
          <w:tcPr>
            <w:tcW w:w="1140" w:type="dxa"/>
            <w:gridSpan w:val="2"/>
            <w:tcBorders>
              <w:top w:val="single" w:sz="4" w:space="0" w:color="000000"/>
              <w:left w:val="single" w:sz="4" w:space="0" w:color="000000"/>
            </w:tcBorders>
          </w:tcPr>
          <w:p w:rsidR="00463AC9" w:rsidRPr="006B2D6F" w:rsidRDefault="00463AC9" w:rsidP="00EE094C">
            <w:pPr>
              <w:pStyle w:val="22"/>
            </w:pPr>
            <w:r w:rsidRPr="006B2D6F">
              <w:t>630</w:t>
            </w:r>
          </w:p>
        </w:tc>
        <w:tc>
          <w:tcPr>
            <w:tcW w:w="1392" w:type="dxa"/>
            <w:gridSpan w:val="2"/>
            <w:tcBorders>
              <w:top w:val="single" w:sz="4" w:space="0" w:color="000000"/>
              <w:left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left w:val="single" w:sz="4" w:space="0" w:color="000000"/>
              <w:bottom w:val="single" w:sz="4" w:space="0" w:color="000000"/>
            </w:tcBorders>
          </w:tcPr>
          <w:p w:rsidR="00463AC9" w:rsidRPr="006B2D6F" w:rsidRDefault="00463AC9" w:rsidP="00EE094C">
            <w:pPr>
              <w:pStyle w:val="22"/>
            </w:pPr>
            <w:r w:rsidRPr="006B2D6F">
              <w:t>по выплате доходов</w:t>
            </w:r>
          </w:p>
        </w:tc>
        <w:tc>
          <w:tcPr>
            <w:tcW w:w="1140" w:type="dxa"/>
            <w:gridSpan w:val="2"/>
            <w:tcBorders>
              <w:left w:val="single" w:sz="4" w:space="0" w:color="000000"/>
              <w:bottom w:val="single" w:sz="4" w:space="0" w:color="000000"/>
            </w:tcBorders>
          </w:tcPr>
          <w:p w:rsidR="00463AC9" w:rsidRPr="006B2D6F" w:rsidRDefault="00463AC9" w:rsidP="00EE094C">
            <w:pPr>
              <w:pStyle w:val="22"/>
            </w:pPr>
          </w:p>
        </w:tc>
        <w:tc>
          <w:tcPr>
            <w:tcW w:w="1392" w:type="dxa"/>
            <w:gridSpan w:val="2"/>
            <w:tcBorders>
              <w:left w:val="single" w:sz="4" w:space="0" w:color="000000"/>
              <w:bottom w:val="single" w:sz="4" w:space="0" w:color="000000"/>
            </w:tcBorders>
          </w:tcPr>
          <w:p w:rsidR="00463AC9" w:rsidRPr="006B2D6F" w:rsidRDefault="00463AC9" w:rsidP="00EE094C">
            <w:pPr>
              <w:pStyle w:val="22"/>
            </w:pPr>
          </w:p>
        </w:tc>
        <w:tc>
          <w:tcPr>
            <w:tcW w:w="1487" w:type="dxa"/>
            <w:gridSpan w:val="6"/>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Доходы будущих периодов</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640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Резервы предстоящих расходов</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650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 краткосрочные обязательства</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660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Итого по разделу V</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690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15</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232</w:t>
            </w:r>
          </w:p>
        </w:tc>
      </w:tr>
      <w:tr w:rsidR="00463AC9" w:rsidRPr="006B2D6F" w:rsidTr="00EE094C">
        <w:trPr>
          <w:trHeight w:val="302"/>
          <w:jc w:val="center"/>
        </w:trPr>
        <w:tc>
          <w:tcPr>
            <w:tcW w:w="5314"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Баланс</w:t>
            </w:r>
          </w:p>
        </w:tc>
        <w:tc>
          <w:tcPr>
            <w:tcW w:w="1140"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700</w:t>
            </w:r>
          </w:p>
        </w:tc>
        <w:tc>
          <w:tcPr>
            <w:tcW w:w="1392" w:type="dxa"/>
            <w:gridSpan w:val="2"/>
            <w:tcBorders>
              <w:top w:val="single" w:sz="4" w:space="0" w:color="000000"/>
              <w:left w:val="single" w:sz="4" w:space="0" w:color="000000"/>
              <w:bottom w:val="single" w:sz="4" w:space="0" w:color="000000"/>
            </w:tcBorders>
          </w:tcPr>
          <w:p w:rsidR="00463AC9" w:rsidRPr="006B2D6F" w:rsidRDefault="00463AC9" w:rsidP="00EE094C">
            <w:pPr>
              <w:pStyle w:val="22"/>
            </w:pPr>
            <w:r w:rsidRPr="006B2D6F">
              <w:t>70</w:t>
            </w:r>
          </w:p>
        </w:tc>
        <w:tc>
          <w:tcPr>
            <w:tcW w:w="1487" w:type="dxa"/>
            <w:gridSpan w:val="6"/>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418</w:t>
            </w:r>
          </w:p>
        </w:tc>
      </w:tr>
      <w:tr w:rsidR="00463AC9" w:rsidRPr="006B2D6F" w:rsidTr="00EE094C">
        <w:trPr>
          <w:gridAfter w:val="2"/>
          <w:wAfter w:w="54" w:type="dxa"/>
          <w:trHeight w:val="814"/>
          <w:jc w:val="center"/>
        </w:trPr>
        <w:tc>
          <w:tcPr>
            <w:tcW w:w="8987" w:type="dxa"/>
            <w:gridSpan w:val="7"/>
          </w:tcPr>
          <w:p w:rsidR="00463AC9" w:rsidRPr="006B2D6F" w:rsidRDefault="00463AC9" w:rsidP="00EE094C">
            <w:pPr>
              <w:pStyle w:val="22"/>
            </w:pPr>
          </w:p>
          <w:p w:rsidR="00463AC9" w:rsidRPr="006B2D6F" w:rsidRDefault="00463AC9" w:rsidP="00EE094C">
            <w:pPr>
              <w:pStyle w:val="22"/>
            </w:pPr>
            <w:r w:rsidRPr="006B2D6F">
              <w:t>Руководитель ______</w:t>
            </w:r>
            <w:r w:rsidR="006B2D6F">
              <w:t xml:space="preserve"> </w:t>
            </w:r>
            <w:r w:rsidRPr="006B2D6F">
              <w:t>______________ Главный бухгалтер _____</w:t>
            </w:r>
            <w:r w:rsidR="006B2D6F">
              <w:t xml:space="preserve"> </w:t>
            </w:r>
            <w:r w:rsidRPr="006B2D6F">
              <w:t>______________</w:t>
            </w:r>
          </w:p>
          <w:p w:rsidR="00463AC9" w:rsidRPr="006B2D6F" w:rsidRDefault="006B2D6F" w:rsidP="00EE094C">
            <w:pPr>
              <w:pStyle w:val="22"/>
            </w:pPr>
            <w:r>
              <w:t xml:space="preserve"> </w:t>
            </w:r>
            <w:r w:rsidR="00463AC9" w:rsidRPr="006B2D6F">
              <w:t>(подпись)</w:t>
            </w:r>
            <w:r>
              <w:t xml:space="preserve"> </w:t>
            </w:r>
            <w:r w:rsidR="00463AC9" w:rsidRPr="006B2D6F">
              <w:t>(расшифровка подписи)</w:t>
            </w:r>
            <w:r>
              <w:t xml:space="preserve"> </w:t>
            </w:r>
            <w:r w:rsidR="00463AC9" w:rsidRPr="006B2D6F">
              <w:t>(подпись)</w:t>
            </w:r>
            <w:r>
              <w:t xml:space="preserve"> </w:t>
            </w:r>
            <w:r w:rsidR="00463AC9" w:rsidRPr="006B2D6F">
              <w:t>(расшифровка подписи)</w:t>
            </w:r>
          </w:p>
          <w:p w:rsidR="00463AC9" w:rsidRPr="006B2D6F" w:rsidRDefault="00463AC9" w:rsidP="00EE094C">
            <w:pPr>
              <w:pStyle w:val="22"/>
            </w:pPr>
          </w:p>
        </w:tc>
        <w:tc>
          <w:tcPr>
            <w:tcW w:w="292" w:type="dxa"/>
            <w:gridSpan w:val="2"/>
            <w:tcMar>
              <w:left w:w="0" w:type="dxa"/>
              <w:right w:w="0" w:type="dxa"/>
            </w:tcMar>
          </w:tcPr>
          <w:p w:rsidR="00463AC9" w:rsidRPr="006B2D6F" w:rsidRDefault="00463AC9" w:rsidP="00EE094C">
            <w:pPr>
              <w:pStyle w:val="22"/>
            </w:pPr>
          </w:p>
        </w:tc>
      </w:tr>
      <w:tr w:rsidR="00463AC9" w:rsidRPr="006B2D6F" w:rsidTr="00EE094C">
        <w:trPr>
          <w:gridAfter w:val="2"/>
          <w:wAfter w:w="54" w:type="dxa"/>
          <w:trHeight w:val="302"/>
          <w:jc w:val="center"/>
        </w:trPr>
        <w:tc>
          <w:tcPr>
            <w:tcW w:w="5441" w:type="dxa"/>
            <w:gridSpan w:val="2"/>
          </w:tcPr>
          <w:p w:rsidR="00463AC9" w:rsidRPr="006B2D6F" w:rsidRDefault="00463AC9" w:rsidP="00EE094C">
            <w:pPr>
              <w:pStyle w:val="22"/>
            </w:pPr>
          </w:p>
        </w:tc>
        <w:tc>
          <w:tcPr>
            <w:tcW w:w="1139" w:type="dxa"/>
            <w:gridSpan w:val="2"/>
          </w:tcPr>
          <w:p w:rsidR="00463AC9" w:rsidRPr="006B2D6F" w:rsidRDefault="00463AC9" w:rsidP="00EE094C">
            <w:pPr>
              <w:pStyle w:val="22"/>
            </w:pPr>
          </w:p>
        </w:tc>
        <w:tc>
          <w:tcPr>
            <w:tcW w:w="1393" w:type="dxa"/>
            <w:gridSpan w:val="2"/>
          </w:tcPr>
          <w:p w:rsidR="00463AC9" w:rsidRPr="006B2D6F" w:rsidRDefault="00463AC9" w:rsidP="00EE094C">
            <w:pPr>
              <w:pStyle w:val="22"/>
            </w:pPr>
          </w:p>
        </w:tc>
        <w:tc>
          <w:tcPr>
            <w:tcW w:w="1014" w:type="dxa"/>
          </w:tcPr>
          <w:p w:rsidR="00463AC9" w:rsidRPr="006B2D6F" w:rsidRDefault="00463AC9" w:rsidP="00EE094C">
            <w:pPr>
              <w:pStyle w:val="22"/>
            </w:pPr>
          </w:p>
        </w:tc>
        <w:tc>
          <w:tcPr>
            <w:tcW w:w="292" w:type="dxa"/>
            <w:gridSpan w:val="2"/>
          </w:tcPr>
          <w:p w:rsidR="00463AC9" w:rsidRPr="006B2D6F" w:rsidRDefault="00463AC9" w:rsidP="00EE094C">
            <w:pPr>
              <w:pStyle w:val="22"/>
            </w:pPr>
          </w:p>
        </w:tc>
      </w:tr>
      <w:tr w:rsidR="00463AC9" w:rsidRPr="006B2D6F" w:rsidTr="00EE094C">
        <w:trPr>
          <w:gridAfter w:val="2"/>
          <w:wAfter w:w="54" w:type="dxa"/>
          <w:trHeight w:val="302"/>
          <w:jc w:val="center"/>
        </w:trPr>
        <w:tc>
          <w:tcPr>
            <w:tcW w:w="5441" w:type="dxa"/>
            <w:gridSpan w:val="2"/>
          </w:tcPr>
          <w:p w:rsidR="00463AC9" w:rsidRPr="006B2D6F" w:rsidRDefault="00463AC9" w:rsidP="00EE094C">
            <w:pPr>
              <w:pStyle w:val="22"/>
            </w:pPr>
            <w:r w:rsidRPr="006B2D6F">
              <w:t>"____" ___________ 200_ г.</w:t>
            </w:r>
          </w:p>
        </w:tc>
        <w:tc>
          <w:tcPr>
            <w:tcW w:w="1139" w:type="dxa"/>
            <w:gridSpan w:val="2"/>
          </w:tcPr>
          <w:p w:rsidR="00463AC9" w:rsidRPr="006B2D6F" w:rsidRDefault="00463AC9" w:rsidP="00EE094C">
            <w:pPr>
              <w:pStyle w:val="22"/>
            </w:pPr>
          </w:p>
        </w:tc>
        <w:tc>
          <w:tcPr>
            <w:tcW w:w="1393" w:type="dxa"/>
            <w:gridSpan w:val="2"/>
          </w:tcPr>
          <w:p w:rsidR="00463AC9" w:rsidRPr="006B2D6F" w:rsidRDefault="00463AC9" w:rsidP="00EE094C">
            <w:pPr>
              <w:pStyle w:val="22"/>
            </w:pPr>
          </w:p>
        </w:tc>
        <w:tc>
          <w:tcPr>
            <w:tcW w:w="1014" w:type="dxa"/>
          </w:tcPr>
          <w:p w:rsidR="00463AC9" w:rsidRPr="006B2D6F" w:rsidRDefault="00463AC9" w:rsidP="00EE094C">
            <w:pPr>
              <w:pStyle w:val="22"/>
            </w:pPr>
          </w:p>
        </w:tc>
        <w:tc>
          <w:tcPr>
            <w:tcW w:w="292" w:type="dxa"/>
            <w:gridSpan w:val="2"/>
          </w:tcPr>
          <w:p w:rsidR="00463AC9" w:rsidRPr="006B2D6F" w:rsidRDefault="00463AC9" w:rsidP="00EE094C">
            <w:pPr>
              <w:pStyle w:val="22"/>
            </w:pPr>
          </w:p>
        </w:tc>
      </w:tr>
      <w:tr w:rsidR="00463AC9" w:rsidRPr="006B2D6F" w:rsidTr="00EE094C">
        <w:trPr>
          <w:gridAfter w:val="1"/>
          <w:wAfter w:w="9" w:type="dxa"/>
          <w:trHeight w:val="302"/>
          <w:jc w:val="center"/>
        </w:trPr>
        <w:tc>
          <w:tcPr>
            <w:tcW w:w="5441" w:type="dxa"/>
            <w:gridSpan w:val="2"/>
          </w:tcPr>
          <w:p w:rsidR="00463AC9" w:rsidRPr="006B2D6F" w:rsidRDefault="00463AC9" w:rsidP="00EE094C">
            <w:pPr>
              <w:pStyle w:val="22"/>
            </w:pPr>
          </w:p>
        </w:tc>
        <w:tc>
          <w:tcPr>
            <w:tcW w:w="1139" w:type="dxa"/>
            <w:gridSpan w:val="2"/>
          </w:tcPr>
          <w:p w:rsidR="00463AC9" w:rsidRPr="006B2D6F" w:rsidRDefault="00463AC9" w:rsidP="00EE094C">
            <w:pPr>
              <w:pStyle w:val="22"/>
            </w:pPr>
          </w:p>
        </w:tc>
        <w:tc>
          <w:tcPr>
            <w:tcW w:w="1393" w:type="dxa"/>
            <w:gridSpan w:val="2"/>
          </w:tcPr>
          <w:p w:rsidR="00463AC9" w:rsidRPr="006B2D6F" w:rsidRDefault="00463AC9" w:rsidP="00EE094C">
            <w:pPr>
              <w:pStyle w:val="22"/>
            </w:pPr>
          </w:p>
        </w:tc>
        <w:tc>
          <w:tcPr>
            <w:tcW w:w="1271" w:type="dxa"/>
            <w:gridSpan w:val="2"/>
          </w:tcPr>
          <w:p w:rsidR="00463AC9" w:rsidRPr="006B2D6F" w:rsidRDefault="00463AC9" w:rsidP="00EE094C">
            <w:pPr>
              <w:pStyle w:val="22"/>
            </w:pPr>
          </w:p>
        </w:tc>
        <w:tc>
          <w:tcPr>
            <w:tcW w:w="80" w:type="dxa"/>
            <w:gridSpan w:val="2"/>
          </w:tcPr>
          <w:p w:rsidR="00463AC9" w:rsidRPr="006B2D6F" w:rsidRDefault="00463AC9" w:rsidP="00EE094C">
            <w:pPr>
              <w:pStyle w:val="22"/>
              <w:rPr>
                <w:caps/>
              </w:rPr>
            </w:pPr>
          </w:p>
        </w:tc>
      </w:tr>
    </w:tbl>
    <w:p w:rsidR="00463AC9" w:rsidRPr="006B2D6F" w:rsidRDefault="00463AC9" w:rsidP="006B2D6F">
      <w:pPr>
        <w:pStyle w:val="a0"/>
        <w:spacing w:before="0" w:after="0" w:line="360" w:lineRule="auto"/>
        <w:ind w:firstLine="709"/>
        <w:jc w:val="both"/>
        <w:rPr>
          <w:rFonts w:ascii="Times New Roman" w:hAnsi="Times New Roman"/>
        </w:rPr>
      </w:pPr>
    </w:p>
    <w:p w:rsidR="00463AC9" w:rsidRPr="00EE094C" w:rsidRDefault="00463AC9" w:rsidP="00EE094C">
      <w:pPr>
        <w:pStyle w:val="8"/>
        <w:tabs>
          <w:tab w:val="left" w:pos="0"/>
        </w:tabs>
        <w:ind w:firstLine="709"/>
        <w:jc w:val="both"/>
        <w:rPr>
          <w:b w:val="0"/>
          <w:color w:val="000000"/>
        </w:rPr>
      </w:pPr>
      <w:r w:rsidRPr="00EE094C">
        <w:rPr>
          <w:b w:val="0"/>
        </w:rPr>
        <w:t>Отчет о прибылях и убытках</w:t>
      </w:r>
      <w:r w:rsidR="00EE094C" w:rsidRPr="00EE094C">
        <w:rPr>
          <w:b w:val="0"/>
        </w:rPr>
        <w:t xml:space="preserve"> </w:t>
      </w:r>
      <w:r w:rsidRPr="00EE094C">
        <w:rPr>
          <w:b w:val="0"/>
          <w:color w:val="000000"/>
        </w:rPr>
        <w:t xml:space="preserve">за январь </w:t>
      </w:r>
      <w:smartTag w:uri="urn:schemas-microsoft-com:office:smarttags" w:element="metricconverter">
        <w:smartTagPr>
          <w:attr w:name="ProductID" w:val="2009 г"/>
        </w:smartTagPr>
        <w:r w:rsidRPr="00EE094C">
          <w:rPr>
            <w:b w:val="0"/>
            <w:color w:val="000000"/>
          </w:rPr>
          <w:t>2009 г</w:t>
        </w:r>
      </w:smartTag>
      <w:r w:rsidRPr="00EE094C">
        <w:rPr>
          <w:b w:val="0"/>
          <w:color w:val="000000"/>
        </w:rPr>
        <w:t>.</w:t>
      </w:r>
    </w:p>
    <w:tbl>
      <w:tblPr>
        <w:tblW w:w="9287" w:type="dxa"/>
        <w:jc w:val="center"/>
        <w:tblLayout w:type="fixed"/>
        <w:tblCellMar>
          <w:left w:w="30" w:type="dxa"/>
          <w:right w:w="30" w:type="dxa"/>
        </w:tblCellMar>
        <w:tblLook w:val="0000" w:firstRow="0" w:lastRow="0" w:firstColumn="0" w:lastColumn="0" w:noHBand="0" w:noVBand="0"/>
      </w:tblPr>
      <w:tblGrid>
        <w:gridCol w:w="6266"/>
        <w:gridCol w:w="488"/>
        <w:gridCol w:w="1447"/>
        <w:gridCol w:w="1086"/>
      </w:tblGrid>
      <w:tr w:rsidR="00463AC9" w:rsidRPr="006B2D6F" w:rsidTr="00EE094C">
        <w:trPr>
          <w:trHeight w:hRule="exact" w:val="33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Показатель</w:t>
            </w:r>
          </w:p>
        </w:tc>
        <w:tc>
          <w:tcPr>
            <w:tcW w:w="488" w:type="dxa"/>
            <w:tcBorders>
              <w:top w:val="single" w:sz="4" w:space="0" w:color="000000"/>
              <w:bottom w:val="single" w:sz="4" w:space="0" w:color="000000"/>
            </w:tcBorders>
          </w:tcPr>
          <w:p w:rsidR="00463AC9" w:rsidRPr="006B2D6F" w:rsidRDefault="00463AC9" w:rsidP="00EE094C">
            <w:pPr>
              <w:pStyle w:val="22"/>
            </w:pPr>
          </w:p>
        </w:tc>
        <w:tc>
          <w:tcPr>
            <w:tcW w:w="1447" w:type="dxa"/>
            <w:vMerge w:val="restart"/>
            <w:tcBorders>
              <w:top w:val="single" w:sz="4" w:space="0" w:color="000000"/>
              <w:left w:val="single" w:sz="4" w:space="0" w:color="000000"/>
            </w:tcBorders>
          </w:tcPr>
          <w:p w:rsidR="00463AC9" w:rsidRPr="006B2D6F" w:rsidRDefault="00463AC9" w:rsidP="00EE094C">
            <w:pPr>
              <w:pStyle w:val="22"/>
            </w:pPr>
          </w:p>
          <w:p w:rsidR="00463AC9" w:rsidRPr="006B2D6F" w:rsidRDefault="00463AC9" w:rsidP="00EE094C">
            <w:pPr>
              <w:pStyle w:val="22"/>
            </w:pPr>
            <w:r w:rsidRPr="006B2D6F">
              <w:t>За отчетный</w:t>
            </w:r>
          </w:p>
          <w:p w:rsidR="00463AC9" w:rsidRPr="006B2D6F" w:rsidRDefault="00463AC9" w:rsidP="00EE094C">
            <w:pPr>
              <w:pStyle w:val="22"/>
            </w:pPr>
            <w:r w:rsidRPr="006B2D6F">
              <w:t>период</w:t>
            </w:r>
          </w:p>
        </w:tc>
        <w:tc>
          <w:tcPr>
            <w:tcW w:w="1086" w:type="dxa"/>
            <w:vMerge w:val="restart"/>
            <w:tcBorders>
              <w:top w:val="single" w:sz="4" w:space="0" w:color="000000"/>
              <w:left w:val="single" w:sz="4" w:space="0" w:color="000000"/>
              <w:right w:val="single" w:sz="4" w:space="0" w:color="000000"/>
            </w:tcBorders>
          </w:tcPr>
          <w:p w:rsidR="00463AC9" w:rsidRPr="006B2D6F" w:rsidRDefault="00EE094C" w:rsidP="00EE094C">
            <w:pPr>
              <w:pStyle w:val="22"/>
            </w:pPr>
            <w:r>
              <w:t>За анало</w:t>
            </w:r>
            <w:r w:rsidR="00463AC9" w:rsidRPr="006B2D6F">
              <w:t>гичный</w:t>
            </w:r>
          </w:p>
          <w:p w:rsidR="00463AC9" w:rsidRPr="006B2D6F" w:rsidRDefault="00463AC9" w:rsidP="00EE094C">
            <w:pPr>
              <w:pStyle w:val="22"/>
            </w:pPr>
            <w:r w:rsidRPr="006B2D6F">
              <w:t>период</w:t>
            </w:r>
          </w:p>
          <w:p w:rsidR="00463AC9" w:rsidRPr="006B2D6F" w:rsidRDefault="00EE094C" w:rsidP="00EE094C">
            <w:pPr>
              <w:pStyle w:val="22"/>
            </w:pPr>
            <w:r>
              <w:t>преды</w:t>
            </w:r>
            <w:r w:rsidR="00463AC9" w:rsidRPr="006B2D6F">
              <w:t>дущего</w:t>
            </w:r>
          </w:p>
          <w:p w:rsidR="00463AC9" w:rsidRPr="006B2D6F" w:rsidRDefault="00463AC9" w:rsidP="00EE094C">
            <w:pPr>
              <w:pStyle w:val="22"/>
            </w:pPr>
            <w:r w:rsidRPr="006B2D6F">
              <w:t>года</w:t>
            </w:r>
          </w:p>
        </w:tc>
      </w:tr>
      <w:tr w:rsidR="00463AC9" w:rsidRPr="006B2D6F" w:rsidTr="00EE094C">
        <w:trPr>
          <w:trHeight w:hRule="exact" w:val="976"/>
          <w:jc w:val="center"/>
        </w:trPr>
        <w:tc>
          <w:tcPr>
            <w:tcW w:w="6266" w:type="dxa"/>
            <w:tcBorders>
              <w:top w:val="single" w:sz="4" w:space="0" w:color="000000"/>
              <w:left w:val="single" w:sz="4" w:space="0" w:color="000000"/>
            </w:tcBorders>
          </w:tcPr>
          <w:p w:rsidR="00463AC9" w:rsidRPr="006B2D6F" w:rsidRDefault="00463AC9" w:rsidP="00EE094C">
            <w:pPr>
              <w:pStyle w:val="22"/>
            </w:pPr>
          </w:p>
          <w:p w:rsidR="00463AC9" w:rsidRPr="006B2D6F" w:rsidRDefault="00463AC9" w:rsidP="00EE094C">
            <w:pPr>
              <w:pStyle w:val="22"/>
            </w:pPr>
          </w:p>
          <w:p w:rsidR="00463AC9" w:rsidRPr="006B2D6F" w:rsidRDefault="00463AC9" w:rsidP="00EE094C">
            <w:pPr>
              <w:pStyle w:val="22"/>
            </w:pPr>
            <w:r w:rsidRPr="006B2D6F">
              <w:t>наименование</w:t>
            </w:r>
          </w:p>
        </w:tc>
        <w:tc>
          <w:tcPr>
            <w:tcW w:w="488" w:type="dxa"/>
            <w:vMerge w:val="restart"/>
            <w:tcBorders>
              <w:top w:val="single" w:sz="4" w:space="0" w:color="000000"/>
              <w:left w:val="single" w:sz="4" w:space="0" w:color="000000"/>
            </w:tcBorders>
          </w:tcPr>
          <w:p w:rsidR="00463AC9" w:rsidRPr="006B2D6F" w:rsidRDefault="00463AC9" w:rsidP="00EE094C">
            <w:pPr>
              <w:pStyle w:val="22"/>
            </w:pPr>
          </w:p>
          <w:p w:rsidR="00463AC9" w:rsidRPr="006B2D6F" w:rsidRDefault="00463AC9" w:rsidP="00EE094C">
            <w:pPr>
              <w:pStyle w:val="22"/>
            </w:pPr>
            <w:r w:rsidRPr="006B2D6F">
              <w:t>код</w:t>
            </w:r>
          </w:p>
        </w:tc>
        <w:tc>
          <w:tcPr>
            <w:tcW w:w="1447" w:type="dxa"/>
            <w:vMerge/>
            <w:tcBorders>
              <w:top w:val="single" w:sz="4" w:space="0" w:color="000000"/>
              <w:left w:val="single" w:sz="4" w:space="0" w:color="000000"/>
            </w:tcBorders>
          </w:tcPr>
          <w:p w:rsidR="00463AC9" w:rsidRPr="006B2D6F" w:rsidRDefault="00463AC9" w:rsidP="00EE094C">
            <w:pPr>
              <w:pStyle w:val="22"/>
            </w:pPr>
          </w:p>
        </w:tc>
        <w:tc>
          <w:tcPr>
            <w:tcW w:w="1086" w:type="dxa"/>
            <w:vMerge/>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hRule="exact" w:val="820"/>
          <w:jc w:val="center"/>
        </w:trPr>
        <w:tc>
          <w:tcPr>
            <w:tcW w:w="6266" w:type="dxa"/>
            <w:tcBorders>
              <w:left w:val="single" w:sz="4" w:space="0" w:color="000000"/>
            </w:tcBorders>
          </w:tcPr>
          <w:p w:rsidR="00463AC9" w:rsidRPr="006B2D6F" w:rsidRDefault="00463AC9" w:rsidP="00EE094C">
            <w:pPr>
              <w:pStyle w:val="22"/>
            </w:pPr>
          </w:p>
        </w:tc>
        <w:tc>
          <w:tcPr>
            <w:tcW w:w="488" w:type="dxa"/>
            <w:vMerge/>
            <w:tcBorders>
              <w:top w:val="single" w:sz="4" w:space="0" w:color="000000"/>
              <w:left w:val="single" w:sz="4" w:space="0" w:color="000000"/>
            </w:tcBorders>
          </w:tcPr>
          <w:p w:rsidR="00463AC9" w:rsidRPr="006B2D6F" w:rsidRDefault="00463AC9" w:rsidP="00EE094C">
            <w:pPr>
              <w:pStyle w:val="22"/>
            </w:pPr>
          </w:p>
        </w:tc>
        <w:tc>
          <w:tcPr>
            <w:tcW w:w="1447" w:type="dxa"/>
            <w:vMerge/>
            <w:tcBorders>
              <w:top w:val="single" w:sz="4" w:space="0" w:color="000000"/>
              <w:left w:val="single" w:sz="4" w:space="0" w:color="000000"/>
            </w:tcBorders>
          </w:tcPr>
          <w:p w:rsidR="00463AC9" w:rsidRPr="006B2D6F" w:rsidRDefault="00463AC9" w:rsidP="00EE094C">
            <w:pPr>
              <w:pStyle w:val="22"/>
            </w:pPr>
          </w:p>
        </w:tc>
        <w:tc>
          <w:tcPr>
            <w:tcW w:w="1086" w:type="dxa"/>
            <w:vMerge/>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3</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4</w:t>
            </w:r>
          </w:p>
        </w:tc>
      </w:tr>
      <w:tr w:rsidR="00463AC9" w:rsidRPr="006B2D6F" w:rsidTr="00EE094C">
        <w:trPr>
          <w:trHeight w:val="302"/>
          <w:jc w:val="center"/>
        </w:trPr>
        <w:tc>
          <w:tcPr>
            <w:tcW w:w="9287" w:type="dxa"/>
            <w:gridSpan w:val="4"/>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1. Доходы и расходы по обычным видам деятельности</w:t>
            </w:r>
          </w:p>
        </w:tc>
      </w:tr>
      <w:tr w:rsidR="00463AC9" w:rsidRPr="006B2D6F" w:rsidTr="00EE094C">
        <w:trPr>
          <w:trHeight w:hRule="exact" w:val="480"/>
          <w:jc w:val="center"/>
        </w:trPr>
        <w:tc>
          <w:tcPr>
            <w:tcW w:w="6266" w:type="dxa"/>
            <w:vMerge w:val="restart"/>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488" w:type="dxa"/>
            <w:tcBorders>
              <w:top w:val="single" w:sz="4" w:space="0" w:color="000000"/>
              <w:left w:val="single" w:sz="4" w:space="0" w:color="000000"/>
            </w:tcBorders>
          </w:tcPr>
          <w:p w:rsidR="00463AC9" w:rsidRPr="006B2D6F" w:rsidRDefault="00463AC9" w:rsidP="00EE094C">
            <w:pPr>
              <w:pStyle w:val="22"/>
            </w:pPr>
          </w:p>
        </w:tc>
        <w:tc>
          <w:tcPr>
            <w:tcW w:w="1447" w:type="dxa"/>
            <w:tcBorders>
              <w:top w:val="single" w:sz="4" w:space="0" w:color="000000"/>
              <w:left w:val="single" w:sz="4" w:space="0" w:color="000000"/>
            </w:tcBorders>
          </w:tcPr>
          <w:p w:rsidR="00463AC9" w:rsidRPr="006B2D6F" w:rsidRDefault="00463AC9" w:rsidP="00EE094C">
            <w:pPr>
              <w:pStyle w:val="22"/>
            </w:pPr>
            <w:r w:rsidRPr="006B2D6F">
              <w:t>343</w:t>
            </w:r>
          </w:p>
        </w:tc>
        <w:tc>
          <w:tcPr>
            <w:tcW w:w="1086" w:type="dxa"/>
            <w:tcBorders>
              <w:top w:val="single" w:sz="4" w:space="0" w:color="000000"/>
              <w:left w:val="single" w:sz="4" w:space="0" w:color="000000"/>
              <w:right w:val="single" w:sz="4" w:space="0" w:color="000000"/>
            </w:tcBorders>
          </w:tcPr>
          <w:p w:rsidR="00463AC9" w:rsidRPr="006B2D6F" w:rsidRDefault="00463AC9" w:rsidP="00EE094C">
            <w:pPr>
              <w:pStyle w:val="22"/>
            </w:pPr>
          </w:p>
        </w:tc>
      </w:tr>
      <w:tr w:rsidR="00463AC9" w:rsidRPr="006B2D6F" w:rsidTr="00EE094C">
        <w:trPr>
          <w:trHeight w:hRule="exact" w:val="302"/>
          <w:jc w:val="center"/>
        </w:trPr>
        <w:tc>
          <w:tcPr>
            <w:tcW w:w="6266"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488" w:type="dxa"/>
            <w:tcBorders>
              <w:left w:val="single" w:sz="4" w:space="0" w:color="000000"/>
            </w:tcBorders>
          </w:tcPr>
          <w:p w:rsidR="00463AC9" w:rsidRPr="006B2D6F" w:rsidRDefault="00463AC9" w:rsidP="00EE094C">
            <w:pPr>
              <w:pStyle w:val="22"/>
            </w:pPr>
          </w:p>
        </w:tc>
        <w:tc>
          <w:tcPr>
            <w:tcW w:w="1447" w:type="dxa"/>
            <w:tcBorders>
              <w:left w:val="single" w:sz="4" w:space="0" w:color="000000"/>
            </w:tcBorders>
          </w:tcPr>
          <w:p w:rsidR="00463AC9" w:rsidRPr="006B2D6F" w:rsidRDefault="00463AC9" w:rsidP="00EE094C">
            <w:pPr>
              <w:pStyle w:val="22"/>
            </w:pPr>
          </w:p>
        </w:tc>
        <w:tc>
          <w:tcPr>
            <w:tcW w:w="1086" w:type="dxa"/>
            <w:tcBorders>
              <w:left w:val="single" w:sz="4" w:space="0" w:color="000000"/>
              <w:right w:val="single" w:sz="4" w:space="0" w:color="000000"/>
            </w:tcBorders>
          </w:tcPr>
          <w:p w:rsidR="00463AC9" w:rsidRPr="006B2D6F" w:rsidRDefault="00463AC9" w:rsidP="00EE094C">
            <w:pPr>
              <w:pStyle w:val="22"/>
            </w:pPr>
          </w:p>
        </w:tc>
      </w:tr>
      <w:tr w:rsidR="00463AC9" w:rsidRPr="006B2D6F" w:rsidTr="00EE094C">
        <w:trPr>
          <w:jc w:val="center"/>
        </w:trPr>
        <w:tc>
          <w:tcPr>
            <w:tcW w:w="6266" w:type="dxa"/>
            <w:vMerge/>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488" w:type="dxa"/>
            <w:tcBorders>
              <w:left w:val="single" w:sz="4" w:space="0" w:color="000000"/>
              <w:bottom w:val="single" w:sz="4" w:space="0" w:color="000000"/>
            </w:tcBorders>
          </w:tcPr>
          <w:p w:rsidR="00463AC9" w:rsidRPr="006B2D6F" w:rsidRDefault="00463AC9" w:rsidP="00EE094C">
            <w:pPr>
              <w:pStyle w:val="22"/>
            </w:pPr>
            <w:r w:rsidRPr="006B2D6F">
              <w:t>010</w:t>
            </w:r>
          </w:p>
        </w:tc>
        <w:tc>
          <w:tcPr>
            <w:tcW w:w="1447" w:type="dxa"/>
            <w:tcBorders>
              <w:left w:val="single" w:sz="4" w:space="0" w:color="000000"/>
              <w:bottom w:val="single" w:sz="4" w:space="0" w:color="000000"/>
            </w:tcBorders>
          </w:tcPr>
          <w:p w:rsidR="00463AC9" w:rsidRPr="006B2D6F" w:rsidRDefault="00463AC9" w:rsidP="00EE094C">
            <w:pPr>
              <w:pStyle w:val="22"/>
            </w:pPr>
          </w:p>
        </w:tc>
        <w:tc>
          <w:tcPr>
            <w:tcW w:w="1086" w:type="dxa"/>
            <w:tcBorders>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Себестоимость проданных товаров, продукции, работ, услуг</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020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( 213 )</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Валовая прибыль</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029</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130</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Коммерческие расходы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030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r w:rsidR="006B2D6F">
              <w:t xml:space="preserve"> </w:t>
            </w:r>
            <w:r w:rsidRPr="006B2D6F">
              <w:t>)</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Управленческие расходы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040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r w:rsidR="006B2D6F">
              <w:t xml:space="preserve"> </w:t>
            </w:r>
            <w:r w:rsidRPr="006B2D6F">
              <w:t>)</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Прибыль (убыток) от продаж</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050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130</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9287" w:type="dxa"/>
            <w:gridSpan w:val="4"/>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2. Прочие доходы и расходы</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Проценты к получению</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060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Проценты к уплате</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070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r w:rsidR="006B2D6F">
              <w:t xml:space="preserve"> </w:t>
            </w:r>
            <w:r w:rsidRPr="006B2D6F">
              <w:t>)</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Доходы от участия в других организациях</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080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w:t>
            </w:r>
            <w:r w:rsidR="006B2D6F">
              <w:t xml:space="preserve"> </w:t>
            </w:r>
            <w:r w:rsidRPr="006B2D6F">
              <w:t>доходы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090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Прочие</w:t>
            </w:r>
            <w:r w:rsidR="006B2D6F">
              <w:t xml:space="preserve"> </w:t>
            </w:r>
            <w:r w:rsidRPr="006B2D6F">
              <w:t>расходы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100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w:t>
            </w:r>
            <w:r w:rsidR="006B2D6F">
              <w:t xml:space="preserve"> </w:t>
            </w:r>
            <w:r w:rsidRPr="006B2D6F">
              <w:t>)</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Прибыль (убыток) до налогообложения</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131</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Отложенные налоговые активы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141</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Отложенные налоговые обязательства</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142</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tcBorders>
          </w:tcPr>
          <w:p w:rsidR="00463AC9" w:rsidRPr="006B2D6F" w:rsidRDefault="00463AC9" w:rsidP="00EE094C">
            <w:pPr>
              <w:pStyle w:val="22"/>
            </w:pPr>
            <w:r w:rsidRPr="006B2D6F">
              <w:t>Текущий налог на прибыль</w:t>
            </w:r>
          </w:p>
        </w:tc>
        <w:tc>
          <w:tcPr>
            <w:tcW w:w="488" w:type="dxa"/>
            <w:tcBorders>
              <w:top w:val="single" w:sz="4" w:space="0" w:color="000000"/>
              <w:left w:val="single" w:sz="4" w:space="0" w:color="000000"/>
            </w:tcBorders>
          </w:tcPr>
          <w:p w:rsidR="00463AC9" w:rsidRPr="006B2D6F" w:rsidRDefault="00463AC9" w:rsidP="00EE094C">
            <w:pPr>
              <w:pStyle w:val="22"/>
            </w:pPr>
            <w:r w:rsidRPr="006B2D6F">
              <w:t>150</w:t>
            </w:r>
          </w:p>
        </w:tc>
        <w:tc>
          <w:tcPr>
            <w:tcW w:w="1447" w:type="dxa"/>
            <w:tcBorders>
              <w:top w:val="single" w:sz="4" w:space="0" w:color="000000"/>
              <w:left w:val="single" w:sz="4" w:space="0" w:color="000000"/>
            </w:tcBorders>
          </w:tcPr>
          <w:p w:rsidR="00463AC9" w:rsidRPr="006B2D6F" w:rsidRDefault="00463AC9" w:rsidP="00EE094C">
            <w:pPr>
              <w:pStyle w:val="22"/>
            </w:pPr>
            <w:r w:rsidRPr="006B2D6F">
              <w:t>(</w:t>
            </w:r>
            <w:r w:rsidR="006B2D6F">
              <w:t xml:space="preserve"> </w:t>
            </w:r>
            <w:r w:rsidRPr="006B2D6F">
              <w:t>31</w:t>
            </w:r>
            <w:r w:rsidR="006B2D6F">
              <w:t xml:space="preserve"> </w:t>
            </w:r>
            <w:r w:rsidRPr="006B2D6F">
              <w:t>)</w:t>
            </w:r>
          </w:p>
        </w:tc>
        <w:tc>
          <w:tcPr>
            <w:tcW w:w="1086" w:type="dxa"/>
            <w:tcBorders>
              <w:top w:val="single" w:sz="4" w:space="0" w:color="000000"/>
              <w:left w:val="single" w:sz="4" w:space="0" w:color="000000"/>
              <w:right w:val="single" w:sz="4" w:space="0" w:color="000000"/>
            </w:tcBorders>
          </w:tcPr>
          <w:p w:rsidR="00463AC9" w:rsidRPr="006B2D6F" w:rsidRDefault="00463AC9" w:rsidP="00EE094C">
            <w:pPr>
              <w:pStyle w:val="22"/>
            </w:pPr>
            <w:r w:rsidRPr="006B2D6F">
              <w:t>(</w:t>
            </w:r>
            <w:r w:rsidR="006B2D6F">
              <w:t xml:space="preserve"> </w:t>
            </w:r>
            <w:r w:rsidRPr="006B2D6F">
              <w:t>)</w:t>
            </w: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Чистая прибыль (убыток) отчетного периода</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rPr>
                <w:bCs/>
              </w:rPr>
            </w:pPr>
            <w:r w:rsidRPr="006B2D6F">
              <w:rPr>
                <w:bCs/>
              </w:rPr>
              <w:t>190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rPr>
                <w:bCs/>
              </w:rPr>
            </w:pPr>
            <w:r w:rsidRPr="006B2D6F">
              <w:rPr>
                <w:bCs/>
              </w:rPr>
              <w:t>100</w:t>
            </w: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СПРАВОЧНО.</w:t>
            </w:r>
          </w:p>
        </w:tc>
        <w:tc>
          <w:tcPr>
            <w:tcW w:w="488" w:type="dxa"/>
            <w:tcBorders>
              <w:top w:val="single" w:sz="4" w:space="0" w:color="000000"/>
              <w:bottom w:val="single" w:sz="4" w:space="0" w:color="000000"/>
            </w:tcBorders>
          </w:tcPr>
          <w:p w:rsidR="00463AC9" w:rsidRPr="006B2D6F" w:rsidRDefault="00463AC9" w:rsidP="00EE094C">
            <w:pPr>
              <w:pStyle w:val="22"/>
            </w:pPr>
          </w:p>
        </w:tc>
        <w:tc>
          <w:tcPr>
            <w:tcW w:w="1447" w:type="dxa"/>
            <w:tcBorders>
              <w:top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Постоянные налоговые обязательства (активы)</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200</w:t>
            </w: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Базовая прибыль (убыток) на акцию</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r w:rsidR="00463AC9" w:rsidRPr="006B2D6F" w:rsidTr="00EE094C">
        <w:trPr>
          <w:trHeight w:val="302"/>
          <w:jc w:val="center"/>
        </w:trPr>
        <w:tc>
          <w:tcPr>
            <w:tcW w:w="6266" w:type="dxa"/>
            <w:tcBorders>
              <w:top w:val="single" w:sz="4" w:space="0" w:color="000000"/>
              <w:left w:val="single" w:sz="4" w:space="0" w:color="000000"/>
              <w:bottom w:val="single" w:sz="4" w:space="0" w:color="000000"/>
            </w:tcBorders>
          </w:tcPr>
          <w:p w:rsidR="00463AC9" w:rsidRPr="006B2D6F" w:rsidRDefault="00463AC9" w:rsidP="00EE094C">
            <w:pPr>
              <w:pStyle w:val="22"/>
            </w:pPr>
            <w:r w:rsidRPr="006B2D6F">
              <w:t>Разводненная прибыль (убыток) на акцию</w:t>
            </w:r>
          </w:p>
        </w:tc>
        <w:tc>
          <w:tcPr>
            <w:tcW w:w="488"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447" w:type="dxa"/>
            <w:tcBorders>
              <w:top w:val="single" w:sz="4" w:space="0" w:color="000000"/>
              <w:left w:val="single" w:sz="4" w:space="0" w:color="000000"/>
              <w:bottom w:val="single" w:sz="4" w:space="0" w:color="000000"/>
            </w:tcBorders>
          </w:tcPr>
          <w:p w:rsidR="00463AC9" w:rsidRPr="006B2D6F" w:rsidRDefault="00463AC9" w:rsidP="00EE094C">
            <w:pPr>
              <w:pStyle w:val="22"/>
            </w:pPr>
          </w:p>
        </w:tc>
        <w:tc>
          <w:tcPr>
            <w:tcW w:w="1086" w:type="dxa"/>
            <w:tcBorders>
              <w:top w:val="single" w:sz="4" w:space="0" w:color="000000"/>
              <w:left w:val="single" w:sz="4" w:space="0" w:color="000000"/>
              <w:bottom w:val="single" w:sz="4" w:space="0" w:color="000000"/>
              <w:right w:val="single" w:sz="4" w:space="0" w:color="000000"/>
            </w:tcBorders>
          </w:tcPr>
          <w:p w:rsidR="00463AC9" w:rsidRPr="006B2D6F" w:rsidRDefault="00463AC9" w:rsidP="00EE094C">
            <w:pPr>
              <w:pStyle w:val="22"/>
            </w:pPr>
          </w:p>
        </w:tc>
      </w:tr>
    </w:tbl>
    <w:p w:rsidR="00463AC9" w:rsidRPr="006B2D6F" w:rsidRDefault="00463AC9" w:rsidP="006B2D6F">
      <w:pPr>
        <w:spacing w:line="360" w:lineRule="auto"/>
        <w:ind w:firstLine="709"/>
        <w:jc w:val="both"/>
        <w:rPr>
          <w:sz w:val="28"/>
        </w:rPr>
      </w:pPr>
    </w:p>
    <w:p w:rsidR="00463AC9" w:rsidRPr="006B2D6F" w:rsidRDefault="006B2D6F" w:rsidP="006B2D6F">
      <w:pPr>
        <w:spacing w:line="360" w:lineRule="auto"/>
        <w:ind w:firstLine="709"/>
        <w:jc w:val="both"/>
        <w:rPr>
          <w:sz w:val="28"/>
          <w:szCs w:val="28"/>
        </w:rPr>
      </w:pPr>
      <w:r>
        <w:rPr>
          <w:sz w:val="28"/>
          <w:szCs w:val="28"/>
        </w:rPr>
        <w:br w:type="page"/>
      </w:r>
      <w:r w:rsidR="00463AC9" w:rsidRPr="006B2D6F">
        <w:rPr>
          <w:sz w:val="28"/>
          <w:szCs w:val="28"/>
        </w:rPr>
        <w:t>Список литературы</w:t>
      </w:r>
    </w:p>
    <w:p w:rsidR="00463AC9" w:rsidRPr="006B2D6F" w:rsidRDefault="00463AC9" w:rsidP="00EE094C">
      <w:pPr>
        <w:spacing w:line="360" w:lineRule="auto"/>
        <w:jc w:val="both"/>
        <w:rPr>
          <w:sz w:val="28"/>
          <w:szCs w:val="28"/>
        </w:rPr>
      </w:pP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Налоговый кодекс Российской Федерации. Ч.1 и 2. –М: ТК Велби, Изд-во Проспект, 2007. – 752 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Аснин Л.М. Бухгалтерский учет и аудит: п</w:t>
      </w:r>
      <w:r w:rsidR="006B2D6F">
        <w:rPr>
          <w:sz w:val="28"/>
          <w:szCs w:val="28"/>
        </w:rPr>
        <w:t>рактическое пособие/ Л.М. Аснин</w:t>
      </w:r>
      <w:r w:rsidRPr="006B2D6F">
        <w:rPr>
          <w:sz w:val="28"/>
          <w:szCs w:val="28"/>
        </w:rPr>
        <w:t xml:space="preserve"> Т.О. Кубасова, И.Ф. Сеферова. –Ростов н/Д: Феникс,2007. -557 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Богатая И.Н. Бухгалтерский учет/И.Н. Богатая, Н.Н. Хахонова – 4-е изд., перераб. И доп. – Ростов н/Д: Феникс. 2007. -858 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Епифанов О.В. Лабораторный практикум по бухгалтерскому учету. Сквозная задача: учебное пособие. – М.: Велби, Изд-во Проспект,2007.- 224 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Каморджанова Н.А., Карташов И.В., Тимофеева М.В. Бухгалтерский учет. 3-е изд.- СПб.: Питер, 2006. – 228 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Кондраков Н.П. Бухгалтерский финансовый (управленческий) учет: учебник. –М.: ТК Велби, Изд-во Проспект,2007.- 448с.;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Кондраков Н.П., Кондраков И.Н. План и корреспонденция счетов бухгалтерского учета. Изд. 2-е перераб. и доп. –</w:t>
      </w:r>
      <w:r w:rsidR="006B2D6F">
        <w:rPr>
          <w:sz w:val="28"/>
          <w:szCs w:val="28"/>
        </w:rPr>
        <w:t xml:space="preserve"> </w:t>
      </w:r>
      <w:r w:rsidRPr="006B2D6F">
        <w:rPr>
          <w:sz w:val="28"/>
          <w:szCs w:val="28"/>
        </w:rPr>
        <w:t>М.: ООО «Витрэм», 2002.- 336с.;</w:t>
      </w:r>
    </w:p>
    <w:p w:rsidR="00463AC9" w:rsidRPr="006B2D6F" w:rsidRDefault="00463AC9" w:rsidP="00EE094C">
      <w:pPr>
        <w:numPr>
          <w:ilvl w:val="0"/>
          <w:numId w:val="4"/>
        </w:numPr>
        <w:tabs>
          <w:tab w:val="clear" w:pos="1095"/>
          <w:tab w:val="left" w:pos="0"/>
        </w:tabs>
        <w:spacing w:line="360" w:lineRule="auto"/>
        <w:ind w:left="0" w:firstLine="0"/>
        <w:jc w:val="both"/>
        <w:rPr>
          <w:sz w:val="28"/>
          <w:szCs w:val="28"/>
        </w:rPr>
      </w:pPr>
      <w:r w:rsidRPr="006B2D6F">
        <w:rPr>
          <w:sz w:val="28"/>
          <w:szCs w:val="28"/>
        </w:rPr>
        <w:t>Кочергов Д.С. Амортизация: практ. пособие/ Д.С. Кочергов. – 2 –е изд., испр. и доп. – М.: Омега-Л, 2005. 168с.</w:t>
      </w:r>
    </w:p>
    <w:p w:rsidR="00EE094C" w:rsidRPr="006B2D6F" w:rsidRDefault="00EE094C">
      <w:pPr>
        <w:rPr>
          <w:sz w:val="28"/>
          <w:szCs w:val="28"/>
        </w:rPr>
      </w:pPr>
      <w:bookmarkStart w:id="0" w:name="_GoBack"/>
      <w:bookmarkEnd w:id="0"/>
    </w:p>
    <w:sectPr w:rsidR="00EE094C" w:rsidRPr="006B2D6F" w:rsidSect="006B2D6F">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F1" w:rsidRDefault="005B6CF1">
      <w:r>
        <w:separator/>
      </w:r>
    </w:p>
  </w:endnote>
  <w:endnote w:type="continuationSeparator" w:id="0">
    <w:p w:rsidR="005B6CF1" w:rsidRDefault="005B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F1" w:rsidRDefault="005B6CF1">
      <w:r>
        <w:separator/>
      </w:r>
    </w:p>
  </w:footnote>
  <w:footnote w:type="continuationSeparator" w:id="0">
    <w:p w:rsidR="005B6CF1" w:rsidRDefault="005B6CF1">
      <w:r>
        <w:continuationSeparator/>
      </w:r>
    </w:p>
  </w:footnote>
  <w:footnote w:id="1">
    <w:p w:rsidR="005B6CF1" w:rsidRDefault="00EE094C">
      <w:pPr>
        <w:pStyle w:val="af1"/>
      </w:pPr>
      <w:r>
        <w:rPr>
          <w:rStyle w:val="a5"/>
        </w:rPr>
        <w:footnoteRef/>
      </w:r>
      <w:r>
        <w:tab/>
        <w:t xml:space="preserve"> Расчеты взносов на обязательное пенсионное страхование произведены исходя из предположения, что все сотрудники ООО «Комфорт» моложе 1967 года рождения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singleLevel"/>
    <w:tmpl w:val="00000003"/>
    <w:name w:val="WW8Num3"/>
    <w:lvl w:ilvl="0">
      <w:numFmt w:val="bullet"/>
      <w:suff w:val="nothing"/>
      <w:lvlText w:val="•"/>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1095"/>
        </w:tabs>
        <w:ind w:left="1095"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016"/>
        </w:tabs>
        <w:ind w:left="1016"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149"/>
    <w:rsid w:val="001532AC"/>
    <w:rsid w:val="003923C1"/>
    <w:rsid w:val="00463AC9"/>
    <w:rsid w:val="00483688"/>
    <w:rsid w:val="004C4C14"/>
    <w:rsid w:val="005B6CF1"/>
    <w:rsid w:val="006B2D6F"/>
    <w:rsid w:val="00844149"/>
    <w:rsid w:val="00860DCA"/>
    <w:rsid w:val="00DE4198"/>
    <w:rsid w:val="00EE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DD3D7A65-791A-4D01-BC0F-760DC008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sz w:val="32"/>
      <w:szCs w:val="32"/>
    </w:rPr>
  </w:style>
  <w:style w:type="paragraph" w:styleId="2">
    <w:name w:val="heading 2"/>
    <w:basedOn w:val="a0"/>
    <w:next w:val="a1"/>
    <w:link w:val="20"/>
    <w:uiPriority w:val="99"/>
    <w:qFormat/>
    <w:pPr>
      <w:numPr>
        <w:ilvl w:val="1"/>
        <w:numId w:val="1"/>
      </w:numPr>
      <w:outlineLvl w:val="1"/>
    </w:pPr>
    <w:rPr>
      <w:rFonts w:ascii="Times New Roman" w:hAnsi="Times New Roman"/>
      <w:b/>
      <w:bCs/>
      <w:sz w:val="36"/>
      <w:szCs w:val="36"/>
    </w:rPr>
  </w:style>
  <w:style w:type="paragraph" w:styleId="8">
    <w:name w:val="heading 8"/>
    <w:basedOn w:val="a"/>
    <w:next w:val="a"/>
    <w:link w:val="80"/>
    <w:uiPriority w:val="99"/>
    <w:qFormat/>
    <w:pPr>
      <w:keepNext/>
      <w:numPr>
        <w:ilvl w:val="7"/>
        <w:numId w:val="1"/>
      </w:numPr>
      <w:spacing w:line="360" w:lineRule="auto"/>
      <w:outlineLvl w:val="7"/>
    </w:pPr>
    <w:rPr>
      <w:b/>
      <w:sz w:val="28"/>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rPr>
  </w:style>
  <w:style w:type="character" w:customStyle="1" w:styleId="80">
    <w:name w:val="Заголовок 8 Знак"/>
    <w:link w:val="8"/>
    <w:uiPriority w:val="9"/>
    <w:semiHidden/>
    <w:rPr>
      <w:rFonts w:ascii="Calibri" w:eastAsia="Times New Roman" w:hAnsi="Calibri" w:cs="Times New Roman"/>
      <w:i/>
      <w:iCs/>
      <w:kern w:val="1"/>
      <w:sz w:val="24"/>
      <w:szCs w:val="24"/>
    </w:rPr>
  </w:style>
  <w:style w:type="character" w:customStyle="1" w:styleId="90">
    <w:name w:val="Заголовок 9 Знак"/>
    <w:link w:val="9"/>
    <w:uiPriority w:val="9"/>
    <w:semiHidden/>
    <w:rPr>
      <w:rFonts w:ascii="Cambria" w:eastAsia="Times New Roman" w:hAnsi="Cambria" w:cs="Times New Roman"/>
      <w:kern w:val="1"/>
    </w:rPr>
  </w:style>
  <w:style w:type="character" w:customStyle="1" w:styleId="WW8Num3z0">
    <w:name w:val="WW8Num3z0"/>
    <w:uiPriority w:val="99"/>
    <w:rPr>
      <w:rFonts w:ascii="Symbol" w:hAnsi="Symbol"/>
    </w:rPr>
  </w:style>
  <w:style w:type="character" w:customStyle="1" w:styleId="WW8Num4z0">
    <w:name w:val="WW8Num4z0"/>
    <w:uiPriority w:val="99"/>
    <w:rPr>
      <w:rFonts w:ascii="Wingdings" w:hAnsi="Wingdings"/>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9z0">
    <w:name w:val="WW8Num9z0"/>
    <w:uiPriority w:val="99"/>
    <w:rPr>
      <w:rFonts w:ascii="Wingdings" w:hAnsi="Wingdings"/>
    </w:rPr>
  </w:style>
  <w:style w:type="character" w:customStyle="1" w:styleId="WW8Num10z0">
    <w:name w:val="WW8Num10z0"/>
    <w:uiPriority w:val="99"/>
    <w:rPr>
      <w:rFonts w:ascii="Symbol" w:hAnsi="Symbol"/>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3z0">
    <w:name w:val="WW8Num13z0"/>
    <w:uiPriority w:val="99"/>
    <w:rPr>
      <w:rFonts w:ascii="Wingdings" w:hAnsi="Wingdings"/>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17z0">
    <w:name w:val="WW8Num17z0"/>
    <w:uiPriority w:val="99"/>
    <w:rPr>
      <w:rFonts w:ascii="Times New Roman" w:hAnsi="Times New Roman"/>
    </w:rPr>
  </w:style>
  <w:style w:type="character" w:customStyle="1" w:styleId="WW8Num14z0">
    <w:name w:val="WW8Num14z0"/>
    <w:uiPriority w:val="99"/>
    <w:rPr>
      <w:rFonts w:ascii="Symbol" w:hAnsi="Symbol"/>
    </w:rPr>
  </w:style>
  <w:style w:type="character" w:customStyle="1" w:styleId="WW8Num18z0">
    <w:name w:val="WW8Num18z0"/>
    <w:uiPriority w:val="99"/>
    <w:rPr>
      <w:rFonts w:ascii="Symbol" w:hAnsi="Symbol"/>
    </w:rPr>
  </w:style>
  <w:style w:type="character" w:customStyle="1" w:styleId="WW8Num16z0">
    <w:name w:val="WW8Num16z0"/>
    <w:uiPriority w:val="99"/>
    <w:rPr>
      <w:rFonts w:ascii="Symbol" w:hAnsi="Symbol"/>
    </w:rPr>
  </w:style>
  <w:style w:type="character" w:customStyle="1" w:styleId="11">
    <w:name w:val="Основной шрифт абзаца1"/>
    <w:uiPriority w:val="99"/>
  </w:style>
  <w:style w:type="character" w:customStyle="1" w:styleId="a5">
    <w:name w:val="Символ сноски"/>
    <w:uiPriority w:val="99"/>
    <w:rPr>
      <w:rFonts w:cs="Times New Roman"/>
      <w:vertAlign w:val="superscript"/>
    </w:rPr>
  </w:style>
  <w:style w:type="character" w:styleId="a6">
    <w:name w:val="footnote reference"/>
    <w:uiPriority w:val="99"/>
    <w:semiHidden/>
    <w:rPr>
      <w:vertAlign w:val="superscript"/>
    </w:rPr>
  </w:style>
  <w:style w:type="character" w:customStyle="1" w:styleId="a7">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a8">
    <w:name w:val="Символ нумерации"/>
    <w:uiPriority w:val="99"/>
  </w:style>
  <w:style w:type="character" w:customStyle="1" w:styleId="a9">
    <w:name w:val="Маркеры списка"/>
    <w:uiPriority w:val="99"/>
    <w:rPr>
      <w:rFonts w:ascii="StarSymbol" w:eastAsia="StarSymbol" w:hAnsi="StarSymbol"/>
      <w:sz w:val="18"/>
    </w:rPr>
  </w:style>
  <w:style w:type="character" w:styleId="aa">
    <w:name w:val="endnote reference"/>
    <w:uiPriority w:val="99"/>
    <w:semiHidden/>
    <w:rPr>
      <w:vertAlign w:val="superscript"/>
    </w:rPr>
  </w:style>
  <w:style w:type="paragraph" w:customStyle="1" w:styleId="a0">
    <w:name w:val="Заголовок"/>
    <w:basedOn w:val="a"/>
    <w:next w:val="a1"/>
    <w:uiPriority w:val="99"/>
    <w:pPr>
      <w:keepNext/>
      <w:spacing w:before="240" w:after="120"/>
    </w:pPr>
    <w:rPr>
      <w:rFonts w:ascii="Arial" w:hAnsi="Arial" w:cs="Tahoma"/>
      <w:sz w:val="28"/>
      <w:szCs w:val="28"/>
    </w:rPr>
  </w:style>
  <w:style w:type="paragraph" w:styleId="a1">
    <w:name w:val="Body Text"/>
    <w:basedOn w:val="a"/>
    <w:link w:val="ab"/>
    <w:uiPriority w:val="99"/>
    <w:pPr>
      <w:spacing w:after="120"/>
    </w:pPr>
  </w:style>
  <w:style w:type="character" w:customStyle="1" w:styleId="ab">
    <w:name w:val="Основной текст Знак"/>
    <w:link w:val="a1"/>
    <w:uiPriority w:val="99"/>
    <w:semiHidden/>
    <w:rPr>
      <w:kern w:val="1"/>
      <w:sz w:val="24"/>
      <w:szCs w:val="24"/>
    </w:rPr>
  </w:style>
  <w:style w:type="paragraph" w:styleId="ac">
    <w:name w:val="List"/>
    <w:basedOn w:val="a1"/>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d">
    <w:name w:val="Body Text Indent"/>
    <w:basedOn w:val="a"/>
    <w:link w:val="ae"/>
    <w:uiPriority w:val="99"/>
    <w:pPr>
      <w:ind w:firstLine="709"/>
      <w:jc w:val="both"/>
    </w:pPr>
    <w:rPr>
      <w:sz w:val="28"/>
      <w:szCs w:val="20"/>
    </w:rPr>
  </w:style>
  <w:style w:type="character" w:customStyle="1" w:styleId="ae">
    <w:name w:val="Основной текст с отступом Знак"/>
    <w:link w:val="ad"/>
    <w:uiPriority w:val="99"/>
    <w:semiHidden/>
    <w:rPr>
      <w:kern w:val="1"/>
      <w:sz w:val="24"/>
      <w:szCs w:val="24"/>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paragraph" w:customStyle="1" w:styleId="21">
    <w:name w:val="Основной текст с отступом 21"/>
    <w:basedOn w:val="a"/>
    <w:uiPriority w:val="99"/>
    <w:pPr>
      <w:spacing w:after="120" w:line="480" w:lineRule="auto"/>
      <w:ind w:left="283"/>
    </w:pPr>
  </w:style>
  <w:style w:type="paragraph" w:styleId="af1">
    <w:name w:val="footnote text"/>
    <w:basedOn w:val="a"/>
    <w:link w:val="af2"/>
    <w:uiPriority w:val="99"/>
    <w:semiHidden/>
    <w:pPr>
      <w:suppressLineNumbers/>
      <w:ind w:left="283" w:hanging="283"/>
    </w:pPr>
    <w:rPr>
      <w:sz w:val="20"/>
      <w:szCs w:val="20"/>
    </w:rPr>
  </w:style>
  <w:style w:type="character" w:customStyle="1" w:styleId="af2">
    <w:name w:val="Текст сноски Знак"/>
    <w:link w:val="af1"/>
    <w:uiPriority w:val="99"/>
    <w:semiHidden/>
    <w:rPr>
      <w:kern w:val="1"/>
      <w:sz w:val="20"/>
      <w:szCs w:val="20"/>
    </w:rPr>
  </w:style>
  <w:style w:type="paragraph" w:customStyle="1" w:styleId="210">
    <w:name w:val="Основной текст 21"/>
    <w:basedOn w:val="a"/>
    <w:uiPriority w:val="99"/>
    <w:pPr>
      <w:spacing w:after="120" w:line="480" w:lineRule="auto"/>
    </w:pPr>
  </w:style>
  <w:style w:type="paragraph" w:customStyle="1" w:styleId="ConsPlusNormal">
    <w:name w:val="ConsPlusNormal"/>
    <w:uiPriority w:val="99"/>
    <w:pPr>
      <w:widowControl w:val="0"/>
      <w:suppressAutoHyphens/>
      <w:autoSpaceDE w:val="0"/>
      <w:ind w:firstLine="72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af3">
    <w:name w:val="Содержимое врезки"/>
    <w:basedOn w:val="a1"/>
    <w:uiPriority w:val="99"/>
  </w:style>
  <w:style w:type="paragraph" w:customStyle="1" w:styleId="22">
    <w:name w:val="Стиль2"/>
    <w:basedOn w:val="a"/>
    <w:uiPriority w:val="99"/>
    <w:rsid w:val="00EE094C"/>
    <w:pPr>
      <w:snapToGrid w:val="0"/>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7903</Words>
  <Characters>45052</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Содержание</vt:lpstr>
      <vt:lpstr>    СПК «Базинский» Бутурлинского района Нижегородской области является коммерческим</vt:lpstr>
    </vt:vector>
  </TitlesOfParts>
  <Company>MoBIL GROUP</Company>
  <LinksUpToDate>false</LinksUpToDate>
  <CharactersWithSpaces>52850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2014-03-04T04:03:00Z</dcterms:created>
  <dcterms:modified xsi:type="dcterms:W3CDTF">2014-03-04T04:03:00Z</dcterms:modified>
</cp:coreProperties>
</file>