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8E" w:rsidRPr="009F4149" w:rsidRDefault="00934B33" w:rsidP="009F414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149">
        <w:rPr>
          <w:b/>
          <w:noProof/>
          <w:color w:val="000000"/>
          <w:sz w:val="28"/>
          <w:szCs w:val="28"/>
        </w:rPr>
        <w:t>1. Опишите потреб</w:t>
      </w:r>
      <w:r w:rsidR="00A5755F" w:rsidRPr="009F4149">
        <w:rPr>
          <w:b/>
          <w:noProof/>
          <w:color w:val="000000"/>
          <w:sz w:val="28"/>
          <w:szCs w:val="28"/>
        </w:rPr>
        <w:t>ности человека в кухонной посуде</w:t>
      </w:r>
    </w:p>
    <w:p w:rsidR="009F4149" w:rsidRPr="009F4149" w:rsidRDefault="009F4149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56F6" w:rsidRPr="009F4149" w:rsidRDefault="001756F6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Для описания потребностей человека в кухонной посуде будем использовать матрицу потребностей (табл. 1)</w:t>
      </w:r>
      <w:r w:rsidR="002157F1" w:rsidRPr="009F4149">
        <w:rPr>
          <w:noProof/>
          <w:color w:val="000000"/>
          <w:sz w:val="28"/>
          <w:szCs w:val="28"/>
        </w:rPr>
        <w:t xml:space="preserve"> [3, c. 67]</w:t>
      </w:r>
      <w:r w:rsidRPr="009F4149">
        <w:rPr>
          <w:noProof/>
          <w:color w:val="000000"/>
          <w:sz w:val="28"/>
          <w:szCs w:val="28"/>
        </w:rPr>
        <w:t>.</w:t>
      </w:r>
    </w:p>
    <w:p w:rsidR="009F4149" w:rsidRPr="009F4149" w:rsidRDefault="009F4149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56F6" w:rsidRPr="009F4149" w:rsidRDefault="001756F6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Таблица 1</w:t>
      </w:r>
    </w:p>
    <w:p w:rsidR="001756F6" w:rsidRPr="009F4149" w:rsidRDefault="001756F6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Матрица потребностей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90"/>
        <w:gridCol w:w="477"/>
        <w:gridCol w:w="957"/>
        <w:gridCol w:w="969"/>
        <w:gridCol w:w="621"/>
        <w:gridCol w:w="326"/>
        <w:gridCol w:w="581"/>
        <w:gridCol w:w="555"/>
        <w:gridCol w:w="240"/>
        <w:gridCol w:w="240"/>
        <w:gridCol w:w="240"/>
        <w:gridCol w:w="240"/>
        <w:gridCol w:w="653"/>
        <w:gridCol w:w="445"/>
        <w:gridCol w:w="445"/>
        <w:gridCol w:w="1492"/>
      </w:tblGrid>
      <w:tr w:rsidR="009F4149" w:rsidRPr="00D259CA" w:rsidTr="00D259CA">
        <w:trPr>
          <w:trHeight w:val="493"/>
        </w:trPr>
        <w:tc>
          <w:tcPr>
            <w:tcW w:w="833" w:type="pct"/>
            <w:gridSpan w:val="2"/>
            <w:shd w:val="clear" w:color="auto" w:fill="auto"/>
            <w:vAlign w:val="center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Признак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потребностей</w:t>
            </w:r>
          </w:p>
        </w:tc>
        <w:tc>
          <w:tcPr>
            <w:tcW w:w="4167" w:type="pct"/>
            <w:gridSpan w:val="14"/>
            <w:shd w:val="clear" w:color="auto" w:fill="auto"/>
            <w:vAlign w:val="center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Характеристика признака</w:t>
            </w:r>
          </w:p>
        </w:tc>
      </w:tr>
      <w:tr w:rsidR="009F4149" w:rsidRPr="00D259CA" w:rsidTr="00D259CA">
        <w:trPr>
          <w:trHeight w:val="263"/>
        </w:trPr>
        <w:tc>
          <w:tcPr>
            <w:tcW w:w="833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69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69" w:type="pct"/>
            <w:gridSpan w:val="5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5 </w:t>
            </w:r>
          </w:p>
        </w:tc>
      </w:tr>
      <w:tr w:rsidR="009F4149" w:rsidRPr="00D259CA" w:rsidTr="00D259CA">
        <w:trPr>
          <w:trHeight w:val="953"/>
        </w:trPr>
        <w:tc>
          <w:tcPr>
            <w:tcW w:w="833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Место в </w:t>
            </w:r>
          </w:p>
          <w:p w:rsidR="001756F6" w:rsidRPr="00D259CA" w:rsidRDefault="006C5A0C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и</w:t>
            </w:r>
            <w:r w:rsidR="001756F6" w:rsidRPr="00D259CA">
              <w:rPr>
                <w:noProof/>
                <w:color w:val="000000"/>
                <w:sz w:val="20"/>
                <w:szCs w:val="20"/>
              </w:rPr>
              <w:t xml:space="preserve">ерархии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потребностей </w:t>
            </w:r>
          </w:p>
        </w:tc>
        <w:tc>
          <w:tcPr>
            <w:tcW w:w="1357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Физиологические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Безопасность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Защищенность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Первичные (низшие) </w:t>
            </w:r>
          </w:p>
        </w:tc>
        <w:tc>
          <w:tcPr>
            <w:tcW w:w="969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Принадлежащие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к соц. группе </w:t>
            </w:r>
          </w:p>
        </w:tc>
        <w:tc>
          <w:tcPr>
            <w:tcW w:w="969" w:type="pct"/>
            <w:gridSpan w:val="5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Потребность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 уважении 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Потребность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в самовыраж</w:t>
            </w:r>
            <w:r w:rsidR="00804532" w:rsidRPr="00D259CA">
              <w:rPr>
                <w:noProof/>
                <w:color w:val="000000"/>
                <w:sz w:val="20"/>
                <w:szCs w:val="20"/>
              </w:rPr>
              <w:t>ении</w:t>
            </w:r>
          </w:p>
        </w:tc>
      </w:tr>
      <w:tr w:rsidR="001756F6" w:rsidRPr="00D259CA" w:rsidTr="00D259CA">
        <w:trPr>
          <w:trHeight w:val="263"/>
        </w:trPr>
        <w:tc>
          <w:tcPr>
            <w:tcW w:w="2731" w:type="pct"/>
            <w:gridSpan w:val="7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Социальные </w:t>
            </w:r>
          </w:p>
        </w:tc>
        <w:tc>
          <w:tcPr>
            <w:tcW w:w="2269" w:type="pct"/>
            <w:gridSpan w:val="9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(высшие) </w:t>
            </w:r>
          </w:p>
        </w:tc>
      </w:tr>
      <w:tr w:rsidR="009F4149" w:rsidRPr="00D259CA" w:rsidTr="00D259CA">
        <w:trPr>
          <w:trHeight w:val="492"/>
        </w:trPr>
        <w:tc>
          <w:tcPr>
            <w:tcW w:w="833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Что влияет на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потребность </w:t>
            </w:r>
          </w:p>
        </w:tc>
        <w:tc>
          <w:tcPr>
            <w:tcW w:w="969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678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Природа </w:t>
            </w:r>
          </w:p>
        </w:tc>
        <w:tc>
          <w:tcPr>
            <w:tcW w:w="484" w:type="pct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Пол 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678" w:type="pct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Соц.</w:t>
            </w:r>
            <w:r w:rsidR="000E388D" w:rsidRPr="00D259C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259CA">
              <w:rPr>
                <w:noProof/>
                <w:color w:val="000000"/>
                <w:sz w:val="20"/>
                <w:szCs w:val="20"/>
              </w:rPr>
              <w:t>по</w:t>
            </w:r>
            <w:r w:rsidR="000E388D" w:rsidRPr="00D259CA">
              <w:rPr>
                <w:noProof/>
                <w:color w:val="000000"/>
                <w:sz w:val="20"/>
                <w:szCs w:val="20"/>
              </w:rPr>
              <w:t>л</w:t>
            </w:r>
            <w:r w:rsidRPr="00D259CA">
              <w:rPr>
                <w:noProof/>
                <w:color w:val="000000"/>
                <w:sz w:val="20"/>
                <w:szCs w:val="20"/>
              </w:rPr>
              <w:t>ожен.</w:t>
            </w:r>
          </w:p>
        </w:tc>
      </w:tr>
      <w:tr w:rsidR="009F4149" w:rsidRPr="00D259CA" w:rsidTr="00D259CA">
        <w:trPr>
          <w:trHeight w:val="493"/>
        </w:trPr>
        <w:tc>
          <w:tcPr>
            <w:tcW w:w="833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Историческое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место потреб. </w:t>
            </w:r>
          </w:p>
        </w:tc>
        <w:tc>
          <w:tcPr>
            <w:tcW w:w="1550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Прошлое </w:t>
            </w:r>
          </w:p>
        </w:tc>
        <w:tc>
          <w:tcPr>
            <w:tcW w:w="1066" w:type="pct"/>
            <w:gridSpan w:val="6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Настоящее </w:t>
            </w:r>
          </w:p>
        </w:tc>
        <w:tc>
          <w:tcPr>
            <w:tcW w:w="1550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Будущее </w:t>
            </w:r>
          </w:p>
        </w:tc>
      </w:tr>
      <w:tr w:rsidR="009F4149" w:rsidRPr="00D259CA" w:rsidTr="00D259CA">
        <w:trPr>
          <w:trHeight w:val="722"/>
        </w:trPr>
        <w:tc>
          <w:tcPr>
            <w:tcW w:w="833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Уровень удов-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летворения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потребности </w:t>
            </w:r>
          </w:p>
        </w:tc>
        <w:tc>
          <w:tcPr>
            <w:tcW w:w="1550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Полностью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удовлетворено </w:t>
            </w:r>
          </w:p>
        </w:tc>
        <w:tc>
          <w:tcPr>
            <w:tcW w:w="1066" w:type="pct"/>
            <w:gridSpan w:val="6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Не полностью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удовлетворено </w:t>
            </w:r>
          </w:p>
        </w:tc>
        <w:tc>
          <w:tcPr>
            <w:tcW w:w="1550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Не удовлетворено </w:t>
            </w:r>
          </w:p>
        </w:tc>
      </w:tr>
      <w:tr w:rsidR="009F4149" w:rsidRPr="00D259CA" w:rsidTr="00D259CA">
        <w:trPr>
          <w:trHeight w:val="722"/>
        </w:trPr>
        <w:tc>
          <w:tcPr>
            <w:tcW w:w="833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Степень соп-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ряженности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потребности </w:t>
            </w:r>
          </w:p>
        </w:tc>
        <w:tc>
          <w:tcPr>
            <w:tcW w:w="1550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Слабо сопряжено </w:t>
            </w:r>
          </w:p>
        </w:tc>
        <w:tc>
          <w:tcPr>
            <w:tcW w:w="1066" w:type="pct"/>
            <w:gridSpan w:val="6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Сопряжено </w:t>
            </w:r>
          </w:p>
        </w:tc>
        <w:tc>
          <w:tcPr>
            <w:tcW w:w="1550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Сильно сопряжено </w:t>
            </w:r>
          </w:p>
        </w:tc>
      </w:tr>
      <w:tr w:rsidR="009F4149" w:rsidRPr="00D259CA" w:rsidTr="00D259CA">
        <w:trPr>
          <w:trHeight w:val="724"/>
        </w:trPr>
        <w:tc>
          <w:tcPr>
            <w:tcW w:w="833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Масштаб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распростране-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550" w:type="pct"/>
            <w:gridSpan w:val="4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Географические </w:t>
            </w:r>
          </w:p>
        </w:tc>
        <w:tc>
          <w:tcPr>
            <w:tcW w:w="2616" w:type="pct"/>
            <w:gridSpan w:val="10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Социальные </w:t>
            </w:r>
          </w:p>
        </w:tc>
      </w:tr>
      <w:tr w:rsidR="009F4149" w:rsidRPr="00D259CA" w:rsidTr="00D259CA">
        <w:trPr>
          <w:trHeight w:val="724"/>
        </w:trPr>
        <w:tc>
          <w:tcPr>
            <w:tcW w:w="640" w:type="pct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Всеобщий 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581" w:type="pct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 преде-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лах стра-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ны 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Всеоб-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щий </w:t>
            </w:r>
          </w:p>
        </w:tc>
        <w:tc>
          <w:tcPr>
            <w:tcW w:w="969" w:type="pct"/>
            <w:gridSpan w:val="5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Внутри нацио-нальной общности </w:t>
            </w:r>
          </w:p>
        </w:tc>
        <w:tc>
          <w:tcPr>
            <w:tcW w:w="775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Внутри соц.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группы по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образованию 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Внутри соц</w:t>
            </w:r>
            <w:r w:rsidR="00452778" w:rsidRPr="00D259CA">
              <w:rPr>
                <w:noProof/>
                <w:color w:val="000000"/>
                <w:sz w:val="20"/>
                <w:szCs w:val="20"/>
              </w:rPr>
              <w:t>.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группы по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доходу </w:t>
            </w:r>
          </w:p>
        </w:tc>
      </w:tr>
      <w:tr w:rsidR="009F4149" w:rsidRPr="00D259CA" w:rsidTr="00D259CA">
        <w:trPr>
          <w:trHeight w:val="263"/>
        </w:trPr>
        <w:tc>
          <w:tcPr>
            <w:tcW w:w="1221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Частота удовл. </w:t>
            </w:r>
          </w:p>
        </w:tc>
        <w:tc>
          <w:tcPr>
            <w:tcW w:w="1163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Единично удовлетвор. </w:t>
            </w:r>
          </w:p>
        </w:tc>
        <w:tc>
          <w:tcPr>
            <w:tcW w:w="1744" w:type="pct"/>
            <w:gridSpan w:val="8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Периодически удовлетвор. 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Непрерывно удовлетвор. </w:t>
            </w:r>
          </w:p>
        </w:tc>
      </w:tr>
      <w:tr w:rsidR="009F4149" w:rsidRPr="00D259CA" w:rsidTr="00D259CA">
        <w:trPr>
          <w:trHeight w:val="492"/>
        </w:trPr>
        <w:tc>
          <w:tcPr>
            <w:tcW w:w="1221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Природа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возникновения </w:t>
            </w:r>
          </w:p>
        </w:tc>
        <w:tc>
          <w:tcPr>
            <w:tcW w:w="1163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Основные </w:t>
            </w:r>
          </w:p>
        </w:tc>
        <w:tc>
          <w:tcPr>
            <w:tcW w:w="1744" w:type="pct"/>
            <w:gridSpan w:val="8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Вторичные 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Косвенные </w:t>
            </w:r>
          </w:p>
        </w:tc>
      </w:tr>
      <w:tr w:rsidR="009F4149" w:rsidRPr="00D259CA" w:rsidTr="00D259CA">
        <w:trPr>
          <w:trHeight w:val="493"/>
        </w:trPr>
        <w:tc>
          <w:tcPr>
            <w:tcW w:w="1221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Применяемость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потребности </w:t>
            </w:r>
          </w:p>
        </w:tc>
        <w:tc>
          <w:tcPr>
            <w:tcW w:w="1163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 одной области </w:t>
            </w:r>
          </w:p>
        </w:tc>
        <w:tc>
          <w:tcPr>
            <w:tcW w:w="1744" w:type="pct"/>
            <w:gridSpan w:val="8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 нескольких областях 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Во всех областях </w:t>
            </w:r>
          </w:p>
        </w:tc>
      </w:tr>
      <w:tr w:rsidR="009F4149" w:rsidRPr="00D259CA" w:rsidTr="00D259CA">
        <w:trPr>
          <w:trHeight w:val="493"/>
        </w:trPr>
        <w:tc>
          <w:tcPr>
            <w:tcW w:w="1221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Комплексность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удовлетворения </w:t>
            </w:r>
          </w:p>
        </w:tc>
        <w:tc>
          <w:tcPr>
            <w:tcW w:w="1163" w:type="pct"/>
            <w:gridSpan w:val="3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Удовлетворение </w:t>
            </w:r>
          </w:p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единым товаром </w:t>
            </w:r>
          </w:p>
        </w:tc>
        <w:tc>
          <w:tcPr>
            <w:tcW w:w="1744" w:type="pct"/>
            <w:gridSpan w:val="8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Удовлетворение взаимодополняющим товаром 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1756F6" w:rsidRPr="00D259CA" w:rsidRDefault="001756F6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Удовлетворение взаимозаменяющим товаром </w:t>
            </w:r>
          </w:p>
        </w:tc>
      </w:tr>
      <w:tr w:rsidR="009F4149" w:rsidRPr="00D259CA" w:rsidTr="00D259CA">
        <w:trPr>
          <w:trHeight w:val="493"/>
        </w:trPr>
        <w:tc>
          <w:tcPr>
            <w:tcW w:w="1221" w:type="pct"/>
            <w:gridSpan w:val="3"/>
            <w:shd w:val="clear" w:color="auto" w:fill="auto"/>
          </w:tcPr>
          <w:p w:rsidR="000E5332" w:rsidRPr="00D259CA" w:rsidRDefault="000E5332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Отн. общества </w:t>
            </w:r>
          </w:p>
        </w:tc>
        <w:tc>
          <w:tcPr>
            <w:tcW w:w="1163" w:type="pct"/>
            <w:gridSpan w:val="3"/>
            <w:shd w:val="clear" w:color="auto" w:fill="auto"/>
          </w:tcPr>
          <w:p w:rsidR="000E5332" w:rsidRPr="00D259CA" w:rsidRDefault="000E5332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Отрицательное </w:t>
            </w:r>
          </w:p>
        </w:tc>
        <w:tc>
          <w:tcPr>
            <w:tcW w:w="1744" w:type="pct"/>
            <w:gridSpan w:val="8"/>
            <w:shd w:val="clear" w:color="auto" w:fill="auto"/>
          </w:tcPr>
          <w:p w:rsidR="000E5332" w:rsidRPr="00D259CA" w:rsidRDefault="000E5332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Нейтральное 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0E5332" w:rsidRPr="00D259CA" w:rsidRDefault="000E5332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Положительное </w:t>
            </w:r>
          </w:p>
        </w:tc>
      </w:tr>
      <w:tr w:rsidR="009F4149" w:rsidRPr="00D259CA" w:rsidTr="00D259CA">
        <w:trPr>
          <w:trHeight w:val="263"/>
        </w:trPr>
        <w:tc>
          <w:tcPr>
            <w:tcW w:w="1221" w:type="pct"/>
            <w:gridSpan w:val="3"/>
            <w:shd w:val="clear" w:color="auto" w:fill="auto"/>
          </w:tcPr>
          <w:p w:rsidR="000E5332" w:rsidRPr="00D259CA" w:rsidRDefault="00DC47D5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Степень эластичности</w:t>
            </w:r>
          </w:p>
        </w:tc>
        <w:tc>
          <w:tcPr>
            <w:tcW w:w="1163" w:type="pct"/>
            <w:gridSpan w:val="3"/>
            <w:shd w:val="clear" w:color="auto" w:fill="auto"/>
          </w:tcPr>
          <w:p w:rsidR="000E5332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Слабоэластичные </w:t>
            </w:r>
          </w:p>
        </w:tc>
        <w:tc>
          <w:tcPr>
            <w:tcW w:w="1744" w:type="pct"/>
            <w:gridSpan w:val="8"/>
            <w:shd w:val="clear" w:color="auto" w:fill="auto"/>
          </w:tcPr>
          <w:p w:rsidR="000E5332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Эластичные 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0E5332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 xml:space="preserve">Высокоэластичные </w:t>
            </w:r>
          </w:p>
        </w:tc>
      </w:tr>
      <w:tr w:rsidR="009F4149" w:rsidRPr="00D259CA" w:rsidTr="00D259CA">
        <w:trPr>
          <w:trHeight w:val="263"/>
        </w:trPr>
        <w:tc>
          <w:tcPr>
            <w:tcW w:w="1221" w:type="pct"/>
            <w:gridSpan w:val="3"/>
            <w:shd w:val="clear" w:color="auto" w:fill="auto"/>
          </w:tcPr>
          <w:p w:rsidR="006D17EC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Способ удовлетворения</w:t>
            </w:r>
          </w:p>
        </w:tc>
        <w:tc>
          <w:tcPr>
            <w:tcW w:w="1163" w:type="pct"/>
            <w:gridSpan w:val="3"/>
            <w:shd w:val="clear" w:color="auto" w:fill="auto"/>
          </w:tcPr>
          <w:p w:rsidR="006D17EC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Индивидуальный</w:t>
            </w:r>
          </w:p>
        </w:tc>
        <w:tc>
          <w:tcPr>
            <w:tcW w:w="1744" w:type="pct"/>
            <w:gridSpan w:val="8"/>
            <w:shd w:val="clear" w:color="auto" w:fill="auto"/>
          </w:tcPr>
          <w:p w:rsidR="006D17EC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Групповой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6D17EC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Общественный</w:t>
            </w:r>
          </w:p>
        </w:tc>
      </w:tr>
      <w:tr w:rsidR="009F4149" w:rsidRPr="00D259CA" w:rsidTr="00D259CA">
        <w:trPr>
          <w:trHeight w:val="263"/>
        </w:trPr>
        <w:tc>
          <w:tcPr>
            <w:tcW w:w="1221" w:type="pct"/>
            <w:gridSpan w:val="3"/>
            <w:shd w:val="clear" w:color="auto" w:fill="auto"/>
          </w:tcPr>
          <w:p w:rsidR="000E5332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Глубина проникновения в общественное сознание</w:t>
            </w:r>
          </w:p>
        </w:tc>
        <w:tc>
          <w:tcPr>
            <w:tcW w:w="1163" w:type="pct"/>
            <w:gridSpan w:val="3"/>
            <w:shd w:val="clear" w:color="auto" w:fill="auto"/>
          </w:tcPr>
          <w:p w:rsidR="000E5332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Неосознанные</w:t>
            </w:r>
          </w:p>
        </w:tc>
        <w:tc>
          <w:tcPr>
            <w:tcW w:w="1744" w:type="pct"/>
            <w:gridSpan w:val="8"/>
            <w:shd w:val="clear" w:color="auto" w:fill="auto"/>
          </w:tcPr>
          <w:p w:rsidR="000E5332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Единично осознанные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0E5332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Частично осознанные</w:t>
            </w:r>
          </w:p>
        </w:tc>
      </w:tr>
      <w:tr w:rsidR="009F4149" w:rsidRPr="00D259CA" w:rsidTr="00D259CA">
        <w:trPr>
          <w:trHeight w:val="263"/>
        </w:trPr>
        <w:tc>
          <w:tcPr>
            <w:tcW w:w="1221" w:type="pct"/>
            <w:gridSpan w:val="3"/>
            <w:shd w:val="clear" w:color="auto" w:fill="auto"/>
          </w:tcPr>
          <w:p w:rsidR="00F60808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3"/>
            <w:shd w:val="clear" w:color="auto" w:fill="auto"/>
          </w:tcPr>
          <w:p w:rsidR="00F60808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Осознанные всей потенциальной социальной группой</w:t>
            </w:r>
          </w:p>
        </w:tc>
        <w:tc>
          <w:tcPr>
            <w:tcW w:w="2616" w:type="pct"/>
            <w:gridSpan w:val="10"/>
            <w:shd w:val="clear" w:color="auto" w:fill="auto"/>
          </w:tcPr>
          <w:p w:rsidR="00F60808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Осознанные значительной частью потенциальной социальной группы</w:t>
            </w:r>
          </w:p>
        </w:tc>
      </w:tr>
      <w:tr w:rsidR="009F4149" w:rsidRPr="00D259CA" w:rsidTr="00D259CA">
        <w:trPr>
          <w:trHeight w:val="263"/>
        </w:trPr>
        <w:tc>
          <w:tcPr>
            <w:tcW w:w="1221" w:type="pct"/>
            <w:gridSpan w:val="3"/>
            <w:shd w:val="clear" w:color="auto" w:fill="auto"/>
          </w:tcPr>
          <w:p w:rsidR="00F60808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Состояние конкуренции товаров и услуг в сфере удовлетворения потребности</w:t>
            </w:r>
          </w:p>
        </w:tc>
        <w:tc>
          <w:tcPr>
            <w:tcW w:w="1163" w:type="pct"/>
            <w:gridSpan w:val="3"/>
            <w:shd w:val="clear" w:color="auto" w:fill="auto"/>
          </w:tcPr>
          <w:p w:rsidR="00F60808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Конкурируют только товары данного вида (один рынок)</w:t>
            </w:r>
          </w:p>
        </w:tc>
        <w:tc>
          <w:tcPr>
            <w:tcW w:w="872" w:type="pct"/>
            <w:gridSpan w:val="4"/>
            <w:shd w:val="clear" w:color="auto" w:fill="auto"/>
          </w:tcPr>
          <w:p w:rsidR="00F60808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Конкурируют товары разных видов (разные рынки)</w:t>
            </w:r>
          </w:p>
        </w:tc>
        <w:tc>
          <w:tcPr>
            <w:tcW w:w="872" w:type="pct"/>
            <w:gridSpan w:val="4"/>
            <w:shd w:val="clear" w:color="auto" w:fill="auto"/>
          </w:tcPr>
          <w:p w:rsidR="00F60808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Конкурируют и товары, и услуги</w:t>
            </w:r>
          </w:p>
        </w:tc>
        <w:tc>
          <w:tcPr>
            <w:tcW w:w="872" w:type="pct"/>
            <w:gridSpan w:val="2"/>
            <w:shd w:val="clear" w:color="auto" w:fill="auto"/>
          </w:tcPr>
          <w:p w:rsidR="00F60808" w:rsidRPr="00D259CA" w:rsidRDefault="00F60808" w:rsidP="00D259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259CA">
              <w:rPr>
                <w:noProof/>
                <w:color w:val="000000"/>
                <w:sz w:val="20"/>
                <w:szCs w:val="20"/>
              </w:rPr>
              <w:t>Товары конкурируют с услугами</w:t>
            </w:r>
          </w:p>
        </w:tc>
      </w:tr>
    </w:tbl>
    <w:p w:rsidR="00A5755F" w:rsidRPr="009F4149" w:rsidRDefault="00A5755F" w:rsidP="009F4149">
      <w:pPr>
        <w:pStyle w:val="a3"/>
        <w:spacing w:before="0" w:after="0"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6C5A0C" w:rsidRPr="009F4149" w:rsidRDefault="00F01CA3" w:rsidP="009F4149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1. </w:t>
      </w:r>
      <w:r w:rsidR="006B3B6F" w:rsidRPr="009F4149">
        <w:rPr>
          <w:noProof/>
          <w:color w:val="000000"/>
          <w:sz w:val="28"/>
          <w:szCs w:val="28"/>
        </w:rPr>
        <w:t>Признак места</w:t>
      </w:r>
      <w:r w:rsidRPr="009F4149">
        <w:rPr>
          <w:noProof/>
          <w:color w:val="000000"/>
          <w:sz w:val="28"/>
          <w:szCs w:val="28"/>
        </w:rPr>
        <w:t xml:space="preserve"> в иерархии потребностей</w:t>
      </w:r>
      <w:r w:rsidR="006B3B6F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позволяет более точно ответить на вопрос о степени</w:t>
      </w:r>
      <w:r w:rsidR="006B3B6F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готовности потребителя платить деньги за удовлетворение своих</w:t>
      </w:r>
      <w:r w:rsidR="006B3B6F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потребностей</w:t>
      </w:r>
      <w:r w:rsidR="006C5A0C" w:rsidRPr="009F4149">
        <w:rPr>
          <w:noProof/>
          <w:color w:val="000000"/>
          <w:sz w:val="28"/>
          <w:szCs w:val="28"/>
        </w:rPr>
        <w:t xml:space="preserve"> (в случае с кухонной посудой имеют место физиологические потребности в кухонной посуде).</w:t>
      </w:r>
    </w:p>
    <w:p w:rsidR="00661541" w:rsidRPr="009F4149" w:rsidRDefault="00F01CA3" w:rsidP="009F4149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2. </w:t>
      </w:r>
      <w:r w:rsidR="007F4FBA" w:rsidRPr="009F4149">
        <w:rPr>
          <w:noProof/>
          <w:color w:val="000000"/>
          <w:sz w:val="28"/>
          <w:szCs w:val="28"/>
        </w:rPr>
        <w:t>Признак «</w:t>
      </w:r>
      <w:r w:rsidRPr="009F4149">
        <w:rPr>
          <w:noProof/>
          <w:color w:val="000000"/>
          <w:sz w:val="28"/>
          <w:szCs w:val="28"/>
        </w:rPr>
        <w:t>Что влияет на потребность?</w:t>
      </w:r>
      <w:r w:rsidR="007F4FBA" w:rsidRPr="009F4149">
        <w:rPr>
          <w:noProof/>
          <w:color w:val="000000"/>
          <w:sz w:val="28"/>
          <w:szCs w:val="28"/>
        </w:rPr>
        <w:t xml:space="preserve">» </w:t>
      </w:r>
      <w:r w:rsidRPr="009F4149">
        <w:rPr>
          <w:noProof/>
          <w:color w:val="000000"/>
          <w:sz w:val="28"/>
          <w:szCs w:val="28"/>
        </w:rPr>
        <w:t>позволяет учесть факторы, оказывающие влияние</w:t>
      </w:r>
      <w:r w:rsidR="007F4FBA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на потребность</w:t>
      </w:r>
      <w:r w:rsidR="00661541" w:rsidRPr="009F4149">
        <w:rPr>
          <w:noProof/>
          <w:color w:val="000000"/>
          <w:sz w:val="28"/>
          <w:szCs w:val="28"/>
        </w:rPr>
        <w:t xml:space="preserve"> (на потребность в кухонной посуде влияет национальность, география, пол, возраст, природа, социальное положение человека).</w:t>
      </w:r>
    </w:p>
    <w:p w:rsidR="00661541" w:rsidRPr="009F4149" w:rsidRDefault="00F01CA3" w:rsidP="009F4149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3. </w:t>
      </w:r>
      <w:r w:rsidR="007F4FBA" w:rsidRPr="009F4149">
        <w:rPr>
          <w:noProof/>
          <w:color w:val="000000"/>
          <w:sz w:val="28"/>
          <w:szCs w:val="28"/>
        </w:rPr>
        <w:t>Признак «</w:t>
      </w:r>
      <w:r w:rsidRPr="009F4149">
        <w:rPr>
          <w:noProof/>
          <w:color w:val="000000"/>
          <w:sz w:val="28"/>
          <w:szCs w:val="28"/>
        </w:rPr>
        <w:t>Историческое место потребности</w:t>
      </w:r>
      <w:r w:rsidR="007F4FBA" w:rsidRPr="009F4149">
        <w:rPr>
          <w:noProof/>
          <w:color w:val="000000"/>
          <w:sz w:val="28"/>
          <w:szCs w:val="28"/>
        </w:rPr>
        <w:t xml:space="preserve">» </w:t>
      </w:r>
      <w:r w:rsidRPr="009F4149">
        <w:rPr>
          <w:noProof/>
          <w:color w:val="000000"/>
          <w:sz w:val="28"/>
          <w:szCs w:val="28"/>
        </w:rPr>
        <w:t>во многом определяет характер и возможные объемы</w:t>
      </w:r>
      <w:r w:rsidR="007F4FBA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потребления товара, а нередко дает представление о наиболее вероятной динамике потребительской группы</w:t>
      </w:r>
      <w:r w:rsidR="00661541" w:rsidRPr="009F4149">
        <w:rPr>
          <w:noProof/>
          <w:color w:val="000000"/>
          <w:sz w:val="28"/>
          <w:szCs w:val="28"/>
        </w:rPr>
        <w:t xml:space="preserve"> (историческое место потребления кухонной посуды – как прошлое, так настоящее и будущее).</w:t>
      </w:r>
    </w:p>
    <w:p w:rsidR="00455DBD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4. Уровень удовлетворения потребности</w:t>
      </w:r>
      <w:r w:rsidR="007F4FBA" w:rsidRPr="009F4149">
        <w:rPr>
          <w:noProof/>
          <w:color w:val="000000"/>
          <w:sz w:val="28"/>
          <w:szCs w:val="28"/>
        </w:rPr>
        <w:t xml:space="preserve"> – э</w:t>
      </w:r>
      <w:r w:rsidRPr="009F4149">
        <w:rPr>
          <w:noProof/>
          <w:color w:val="000000"/>
          <w:sz w:val="28"/>
          <w:szCs w:val="28"/>
        </w:rPr>
        <w:t>то оценка прогнозируемого спроса</w:t>
      </w:r>
      <w:r w:rsidR="0073183F" w:rsidRPr="009F4149">
        <w:rPr>
          <w:noProof/>
          <w:color w:val="000000"/>
          <w:sz w:val="28"/>
          <w:szCs w:val="28"/>
        </w:rPr>
        <w:t xml:space="preserve"> (</w:t>
      </w:r>
      <w:r w:rsidR="005122C9" w:rsidRPr="009F4149">
        <w:rPr>
          <w:noProof/>
          <w:color w:val="000000"/>
          <w:sz w:val="28"/>
          <w:szCs w:val="28"/>
        </w:rPr>
        <w:t>в случае с кухонной посудой полностью удовлетворен</w:t>
      </w:r>
      <w:r w:rsidR="0073183F" w:rsidRPr="009F4149">
        <w:rPr>
          <w:noProof/>
          <w:color w:val="000000"/>
          <w:sz w:val="28"/>
          <w:szCs w:val="28"/>
        </w:rPr>
        <w:t>)</w:t>
      </w:r>
      <w:r w:rsidRPr="009F4149">
        <w:rPr>
          <w:noProof/>
          <w:color w:val="000000"/>
          <w:sz w:val="28"/>
          <w:szCs w:val="28"/>
        </w:rPr>
        <w:t xml:space="preserve">. </w:t>
      </w:r>
    </w:p>
    <w:p w:rsidR="00F01CA3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5. Степень сопряженности потребности</w:t>
      </w:r>
      <w:r w:rsidR="00455DBD" w:rsidRPr="009F4149">
        <w:rPr>
          <w:noProof/>
          <w:color w:val="000000"/>
          <w:sz w:val="28"/>
          <w:szCs w:val="28"/>
        </w:rPr>
        <w:t xml:space="preserve"> – </w:t>
      </w:r>
      <w:r w:rsidRPr="009F4149">
        <w:rPr>
          <w:noProof/>
          <w:color w:val="000000"/>
          <w:sz w:val="28"/>
          <w:szCs w:val="28"/>
        </w:rPr>
        <w:t>это влияние уже удовлетворенной</w:t>
      </w:r>
      <w:r w:rsidR="00455DBD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потребности на возрождение новой, самостоятельной потребности</w:t>
      </w:r>
      <w:r w:rsidR="008525B6" w:rsidRPr="009F4149">
        <w:rPr>
          <w:noProof/>
          <w:color w:val="000000"/>
          <w:sz w:val="28"/>
          <w:szCs w:val="28"/>
        </w:rPr>
        <w:t xml:space="preserve"> (в случае с кухонной посудой сопряжена).</w:t>
      </w:r>
    </w:p>
    <w:p w:rsidR="00FA033A" w:rsidRPr="009F4149" w:rsidRDefault="00F01CA3" w:rsidP="009F4149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6. Масштаб (массовость) распространения</w:t>
      </w:r>
      <w:r w:rsidR="00455DBD" w:rsidRPr="009F4149">
        <w:rPr>
          <w:noProof/>
          <w:color w:val="000000"/>
          <w:sz w:val="28"/>
          <w:szCs w:val="28"/>
        </w:rPr>
        <w:t xml:space="preserve"> – э</w:t>
      </w:r>
      <w:r w:rsidRPr="009F4149">
        <w:rPr>
          <w:noProof/>
          <w:color w:val="000000"/>
          <w:sz w:val="28"/>
          <w:szCs w:val="28"/>
        </w:rPr>
        <w:t>то одна из важных характеристик возможностей рынка и в географическом, и в социальном плане</w:t>
      </w:r>
      <w:r w:rsidR="00FA033A" w:rsidRPr="009F4149">
        <w:rPr>
          <w:noProof/>
          <w:color w:val="000000"/>
          <w:sz w:val="28"/>
          <w:szCs w:val="28"/>
        </w:rPr>
        <w:t xml:space="preserve"> (масштаб распространения кухонной посуды – как географический (всеобщий), так и социальный (внутри национальной общности)).</w:t>
      </w:r>
    </w:p>
    <w:p w:rsidR="00F01CA3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7. Частота удовлетворения</w:t>
      </w:r>
      <w:r w:rsidR="00455DBD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позволяет фирме глубже понять перспективу сбыта</w:t>
      </w:r>
      <w:r w:rsidR="00455DBD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в плане повторных покупок, т.е. является элементом оценки емкости рынка</w:t>
      </w:r>
      <w:r w:rsidR="00F26B24" w:rsidRPr="009F4149">
        <w:rPr>
          <w:noProof/>
          <w:color w:val="000000"/>
          <w:sz w:val="28"/>
          <w:szCs w:val="28"/>
        </w:rPr>
        <w:t xml:space="preserve"> (непрерывное удовлетворение)</w:t>
      </w:r>
      <w:r w:rsidRPr="009F4149">
        <w:rPr>
          <w:noProof/>
          <w:color w:val="000000"/>
          <w:sz w:val="28"/>
          <w:szCs w:val="28"/>
        </w:rPr>
        <w:t>.</w:t>
      </w:r>
    </w:p>
    <w:p w:rsidR="00F01CA3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8. Природа возникновения</w:t>
      </w:r>
      <w:r w:rsidR="0091377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характеризует степень коммерческого риска фирмы</w:t>
      </w:r>
      <w:r w:rsidR="0091377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 xml:space="preserve">с точки зрения </w:t>
      </w:r>
      <w:r w:rsidR="00913775" w:rsidRPr="009F4149">
        <w:rPr>
          <w:noProof/>
          <w:color w:val="000000"/>
          <w:sz w:val="28"/>
          <w:szCs w:val="28"/>
        </w:rPr>
        <w:t>«</w:t>
      </w:r>
      <w:r w:rsidRPr="009F4149">
        <w:rPr>
          <w:noProof/>
          <w:color w:val="000000"/>
          <w:sz w:val="28"/>
          <w:szCs w:val="28"/>
        </w:rPr>
        <w:t>длины цепочки товаров</w:t>
      </w:r>
      <w:r w:rsidR="00913775" w:rsidRPr="009F4149">
        <w:rPr>
          <w:noProof/>
          <w:color w:val="000000"/>
          <w:sz w:val="28"/>
          <w:szCs w:val="28"/>
        </w:rPr>
        <w:t>»</w:t>
      </w:r>
      <w:r w:rsidRPr="009F4149">
        <w:rPr>
          <w:noProof/>
          <w:color w:val="000000"/>
          <w:sz w:val="28"/>
          <w:szCs w:val="28"/>
        </w:rPr>
        <w:t>, предшествующих ее</w:t>
      </w:r>
      <w:r w:rsidR="0091377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собственному товару в удовлетворении данной потребности, т.е. в</w:t>
      </w:r>
      <w:r w:rsidR="0091377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каждом конкретном случае коммерческий риск определяется не</w:t>
      </w:r>
      <w:r w:rsidR="0091377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только положением на самом рынке данного товара или услуги, но</w:t>
      </w:r>
      <w:r w:rsidR="0091377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 xml:space="preserve">и на рынках всех тех товаров, которые в </w:t>
      </w:r>
      <w:r w:rsidR="00913775" w:rsidRPr="009F4149">
        <w:rPr>
          <w:noProof/>
          <w:color w:val="000000"/>
          <w:sz w:val="28"/>
          <w:szCs w:val="28"/>
        </w:rPr>
        <w:t>«</w:t>
      </w:r>
      <w:r w:rsidRPr="009F4149">
        <w:rPr>
          <w:noProof/>
          <w:color w:val="000000"/>
          <w:sz w:val="28"/>
          <w:szCs w:val="28"/>
        </w:rPr>
        <w:t>цепочке</w:t>
      </w:r>
      <w:r w:rsidR="00913775" w:rsidRPr="009F4149">
        <w:rPr>
          <w:noProof/>
          <w:color w:val="000000"/>
          <w:sz w:val="28"/>
          <w:szCs w:val="28"/>
        </w:rPr>
        <w:t>»</w:t>
      </w:r>
      <w:r w:rsidRPr="009F4149">
        <w:rPr>
          <w:noProof/>
          <w:color w:val="000000"/>
          <w:sz w:val="28"/>
          <w:szCs w:val="28"/>
        </w:rPr>
        <w:t xml:space="preserve"> перед ним</w:t>
      </w:r>
      <w:r w:rsidR="00D6048A" w:rsidRPr="009F4149">
        <w:rPr>
          <w:noProof/>
          <w:color w:val="000000"/>
          <w:sz w:val="28"/>
          <w:szCs w:val="28"/>
        </w:rPr>
        <w:t xml:space="preserve"> (основная)</w:t>
      </w:r>
      <w:r w:rsidRPr="009F4149">
        <w:rPr>
          <w:noProof/>
          <w:color w:val="000000"/>
          <w:sz w:val="28"/>
          <w:szCs w:val="28"/>
        </w:rPr>
        <w:t>.</w:t>
      </w:r>
    </w:p>
    <w:p w:rsidR="00F01CA3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9. Применяемость потребности</w:t>
      </w:r>
      <w:r w:rsidR="003C3CE0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характеризует возможности работы фирмы на различных рынках однородной продукции</w:t>
      </w:r>
      <w:r w:rsidR="00D6048A" w:rsidRPr="009F4149">
        <w:rPr>
          <w:noProof/>
          <w:color w:val="000000"/>
          <w:sz w:val="28"/>
          <w:szCs w:val="28"/>
        </w:rPr>
        <w:t xml:space="preserve"> (во всех областях)</w:t>
      </w:r>
      <w:r w:rsidRPr="009F4149">
        <w:rPr>
          <w:noProof/>
          <w:color w:val="000000"/>
          <w:sz w:val="28"/>
          <w:szCs w:val="28"/>
        </w:rPr>
        <w:t>.</w:t>
      </w:r>
    </w:p>
    <w:p w:rsidR="00F01CA3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10. </w:t>
      </w:r>
      <w:r w:rsidR="003C3CE0" w:rsidRPr="009F4149">
        <w:rPr>
          <w:noProof/>
          <w:color w:val="000000"/>
          <w:sz w:val="28"/>
          <w:szCs w:val="28"/>
        </w:rPr>
        <w:t xml:space="preserve">Комплексность удовлетворения </w:t>
      </w:r>
      <w:r w:rsidRPr="009F4149">
        <w:rPr>
          <w:noProof/>
          <w:color w:val="000000"/>
          <w:sz w:val="28"/>
          <w:szCs w:val="28"/>
        </w:rPr>
        <w:t>характеризует как новые перспективы для развития</w:t>
      </w:r>
      <w:r w:rsidR="003C3CE0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фирмы (взаимодополняющие товары) или же степень сво</w:t>
      </w:r>
      <w:r w:rsidR="003C3CE0" w:rsidRPr="009F4149">
        <w:rPr>
          <w:noProof/>
          <w:color w:val="000000"/>
          <w:sz w:val="28"/>
          <w:szCs w:val="28"/>
        </w:rPr>
        <w:t>ей бу</w:t>
      </w:r>
      <w:r w:rsidRPr="009F4149">
        <w:rPr>
          <w:noProof/>
          <w:color w:val="000000"/>
          <w:sz w:val="28"/>
          <w:szCs w:val="28"/>
        </w:rPr>
        <w:t>дущей зависимости от взаимодополняющих товаров, если их</w:t>
      </w:r>
      <w:r w:rsidR="003C3CE0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производством и реализацией занимаются другие фирмы, так и</w:t>
      </w:r>
      <w:r w:rsidR="003C3CE0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грозящие опасности (взаимозаменяющие товары, которые могут</w:t>
      </w:r>
      <w:r w:rsidR="003C3CE0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составить конкуренцию).</w:t>
      </w:r>
      <w:r w:rsidR="00D6048A" w:rsidRPr="009F4149">
        <w:rPr>
          <w:noProof/>
          <w:color w:val="000000"/>
          <w:sz w:val="28"/>
          <w:szCs w:val="28"/>
        </w:rPr>
        <w:t xml:space="preserve"> В случае с кухонной посудой можно говорить о</w:t>
      </w:r>
      <w:r w:rsidR="003742A0" w:rsidRPr="009F4149">
        <w:rPr>
          <w:noProof/>
          <w:color w:val="000000"/>
          <w:sz w:val="28"/>
          <w:szCs w:val="28"/>
        </w:rPr>
        <w:t>б удовлетворении единым товаром.</w:t>
      </w:r>
      <w:r w:rsidR="00D6048A" w:rsidRPr="009F4149">
        <w:rPr>
          <w:noProof/>
          <w:color w:val="000000"/>
          <w:sz w:val="28"/>
          <w:szCs w:val="28"/>
        </w:rPr>
        <w:t xml:space="preserve"> </w:t>
      </w:r>
    </w:p>
    <w:p w:rsidR="00F01CA3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11. Отношение общества.</w:t>
      </w:r>
      <w:r w:rsidR="003C3CE0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В зависимости от того, как общественное мнение воспринимает</w:t>
      </w:r>
      <w:r w:rsidR="003C3CE0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потребность, на удовлетворение которой направлен то</w:t>
      </w:r>
      <w:r w:rsidR="003C3CE0" w:rsidRPr="009F4149">
        <w:rPr>
          <w:noProof/>
          <w:color w:val="000000"/>
          <w:sz w:val="28"/>
          <w:szCs w:val="28"/>
        </w:rPr>
        <w:t>вар фир</w:t>
      </w:r>
      <w:r w:rsidRPr="009F4149">
        <w:rPr>
          <w:noProof/>
          <w:color w:val="000000"/>
          <w:sz w:val="28"/>
          <w:szCs w:val="28"/>
        </w:rPr>
        <w:t>мы, так оно будет относиться и к самому товару</w:t>
      </w:r>
      <w:r w:rsidR="003742A0" w:rsidRPr="009F4149">
        <w:rPr>
          <w:noProof/>
          <w:color w:val="000000"/>
          <w:sz w:val="28"/>
          <w:szCs w:val="28"/>
        </w:rPr>
        <w:t xml:space="preserve"> (положительное отношение)</w:t>
      </w:r>
      <w:r w:rsidRPr="009F4149">
        <w:rPr>
          <w:noProof/>
          <w:color w:val="000000"/>
          <w:sz w:val="28"/>
          <w:szCs w:val="28"/>
        </w:rPr>
        <w:t xml:space="preserve">. </w:t>
      </w:r>
    </w:p>
    <w:p w:rsidR="003C3CE0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12. С</w:t>
      </w:r>
      <w:r w:rsidR="003C3CE0" w:rsidRPr="009F4149">
        <w:rPr>
          <w:noProof/>
          <w:color w:val="000000"/>
          <w:sz w:val="28"/>
          <w:szCs w:val="28"/>
        </w:rPr>
        <w:t xml:space="preserve">тепень эластичности потребности </w:t>
      </w:r>
      <w:r w:rsidRPr="009F4149">
        <w:rPr>
          <w:noProof/>
          <w:color w:val="000000"/>
          <w:sz w:val="28"/>
          <w:szCs w:val="28"/>
        </w:rPr>
        <w:t>характеризует, как изменяется потребление</w:t>
      </w:r>
      <w:r w:rsidR="003C3CE0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тех или иных товаров в зависимости от таких факторов, как цена,</w:t>
      </w:r>
      <w:r w:rsidR="003C3CE0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доходы, возр</w:t>
      </w:r>
      <w:r w:rsidR="003C3CE0" w:rsidRPr="009F4149">
        <w:rPr>
          <w:noProof/>
          <w:color w:val="000000"/>
          <w:sz w:val="28"/>
          <w:szCs w:val="28"/>
        </w:rPr>
        <w:t xml:space="preserve">аст покупателя и мода на товар (в нашем случае потребность человека в кухонной посуде </w:t>
      </w:r>
      <w:r w:rsidR="00A05A45" w:rsidRPr="009F4149">
        <w:rPr>
          <w:noProof/>
          <w:color w:val="000000"/>
          <w:sz w:val="28"/>
          <w:szCs w:val="28"/>
        </w:rPr>
        <w:t>эластичная).</w:t>
      </w:r>
    </w:p>
    <w:p w:rsidR="00F01CA3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13. Способ удовлетворения потребности.</w:t>
      </w:r>
      <w:r w:rsidR="00A05A4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Если речь идет</w:t>
      </w:r>
      <w:r w:rsidR="00A05A45" w:rsidRPr="009F4149">
        <w:rPr>
          <w:noProof/>
          <w:color w:val="000000"/>
          <w:sz w:val="28"/>
          <w:szCs w:val="28"/>
        </w:rPr>
        <w:t>, как в нашем случае,</w:t>
      </w:r>
      <w:r w:rsidRPr="009F4149">
        <w:rPr>
          <w:noProof/>
          <w:color w:val="000000"/>
          <w:sz w:val="28"/>
          <w:szCs w:val="28"/>
        </w:rPr>
        <w:t xml:space="preserve"> о групповом</w:t>
      </w:r>
      <w:r w:rsidR="00A05A4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использовании товара (услуги), то здесь не</w:t>
      </w:r>
      <w:r w:rsidR="00A05A45" w:rsidRPr="009F4149">
        <w:rPr>
          <w:noProof/>
          <w:color w:val="000000"/>
          <w:sz w:val="28"/>
          <w:szCs w:val="28"/>
        </w:rPr>
        <w:t>об</w:t>
      </w:r>
      <w:r w:rsidRPr="009F4149">
        <w:rPr>
          <w:noProof/>
          <w:color w:val="000000"/>
          <w:sz w:val="28"/>
          <w:szCs w:val="28"/>
        </w:rPr>
        <w:t>ходимо учитывать особенности разных групп потребителей</w:t>
      </w:r>
      <w:r w:rsidR="00E16F2B" w:rsidRPr="009F4149">
        <w:rPr>
          <w:noProof/>
          <w:color w:val="000000"/>
          <w:sz w:val="28"/>
          <w:szCs w:val="28"/>
        </w:rPr>
        <w:t xml:space="preserve"> (общественный)</w:t>
      </w:r>
      <w:r w:rsidRPr="009F4149">
        <w:rPr>
          <w:noProof/>
          <w:color w:val="000000"/>
          <w:sz w:val="28"/>
          <w:szCs w:val="28"/>
        </w:rPr>
        <w:t>.</w:t>
      </w:r>
    </w:p>
    <w:p w:rsidR="00F01CA3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14. Глубина проник</w:t>
      </w:r>
      <w:r w:rsidR="00A05A45" w:rsidRPr="009F4149">
        <w:rPr>
          <w:noProof/>
          <w:color w:val="000000"/>
          <w:sz w:val="28"/>
          <w:szCs w:val="28"/>
        </w:rPr>
        <w:t xml:space="preserve">новения в общественное сознание </w:t>
      </w:r>
      <w:r w:rsidRPr="009F4149">
        <w:rPr>
          <w:noProof/>
          <w:color w:val="000000"/>
          <w:sz w:val="28"/>
          <w:szCs w:val="28"/>
        </w:rPr>
        <w:t>определяет</w:t>
      </w:r>
      <w:r w:rsidR="00A05A45" w:rsidRPr="009F4149">
        <w:rPr>
          <w:noProof/>
          <w:color w:val="000000"/>
          <w:sz w:val="28"/>
          <w:szCs w:val="28"/>
        </w:rPr>
        <w:t xml:space="preserve"> меру готовности рынка к воспри</w:t>
      </w:r>
      <w:r w:rsidRPr="009F4149">
        <w:rPr>
          <w:noProof/>
          <w:color w:val="000000"/>
          <w:sz w:val="28"/>
          <w:szCs w:val="28"/>
        </w:rPr>
        <w:t>ятию товара, но при этом необходимо учитывать уровень доходов населения</w:t>
      </w:r>
      <w:r w:rsidR="00CD1825" w:rsidRPr="009F4149">
        <w:rPr>
          <w:noProof/>
          <w:color w:val="000000"/>
          <w:sz w:val="28"/>
          <w:szCs w:val="28"/>
        </w:rPr>
        <w:t xml:space="preserve"> (осознанные всей потенциальной социальной группой</w:t>
      </w:r>
      <w:r w:rsidR="00E16F2B" w:rsidRPr="009F4149">
        <w:rPr>
          <w:noProof/>
          <w:color w:val="000000"/>
          <w:sz w:val="28"/>
          <w:szCs w:val="28"/>
        </w:rPr>
        <w:t>).</w:t>
      </w:r>
    </w:p>
    <w:p w:rsidR="00A05A45" w:rsidRPr="009F4149" w:rsidRDefault="00F01CA3" w:rsidP="009F414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15. Состояние конкуренции товаров и услуг в сфере удовлетворения</w:t>
      </w:r>
      <w:r w:rsidR="00A05A45" w:rsidRPr="009F4149">
        <w:rPr>
          <w:noProof/>
          <w:color w:val="000000"/>
          <w:sz w:val="28"/>
          <w:szCs w:val="28"/>
        </w:rPr>
        <w:t xml:space="preserve"> потребности</w:t>
      </w:r>
      <w:r w:rsidR="009F4149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характеризует конъюнктуру рынка.</w:t>
      </w:r>
      <w:r w:rsidR="00A05A4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Он дает представление о товара</w:t>
      </w:r>
      <w:r w:rsidR="00A05A45" w:rsidRPr="009F4149">
        <w:rPr>
          <w:noProof/>
          <w:color w:val="000000"/>
          <w:sz w:val="28"/>
          <w:szCs w:val="28"/>
        </w:rPr>
        <w:t>х и услугах, способных стать за</w:t>
      </w:r>
      <w:r w:rsidRPr="009F4149">
        <w:rPr>
          <w:noProof/>
          <w:color w:val="000000"/>
          <w:sz w:val="28"/>
          <w:szCs w:val="28"/>
        </w:rPr>
        <w:t>меной, но имеющих иные принципы создания и использования</w:t>
      </w:r>
      <w:r w:rsidR="00E16F2B" w:rsidRPr="009F4149">
        <w:rPr>
          <w:noProof/>
          <w:color w:val="000000"/>
          <w:sz w:val="28"/>
          <w:szCs w:val="28"/>
        </w:rPr>
        <w:t xml:space="preserve"> (конкурируют товары разных видов)</w:t>
      </w:r>
      <w:r w:rsidR="002157F1" w:rsidRPr="009F4149">
        <w:rPr>
          <w:noProof/>
          <w:color w:val="000000"/>
          <w:sz w:val="28"/>
          <w:szCs w:val="28"/>
        </w:rPr>
        <w:t xml:space="preserve"> [5, c. 143]</w:t>
      </w:r>
      <w:r w:rsidRPr="009F4149">
        <w:rPr>
          <w:noProof/>
          <w:color w:val="000000"/>
          <w:sz w:val="28"/>
          <w:szCs w:val="28"/>
        </w:rPr>
        <w:t>.</w:t>
      </w:r>
    </w:p>
    <w:p w:rsidR="009F4149" w:rsidRPr="009F4149" w:rsidRDefault="009F4149" w:rsidP="009F4149">
      <w:pPr>
        <w:pStyle w:val="a3"/>
        <w:spacing w:before="0" w:after="0"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B82029" w:rsidRPr="009F4149" w:rsidRDefault="0020488F" w:rsidP="009F4149">
      <w:pPr>
        <w:pStyle w:val="a3"/>
        <w:spacing w:before="0" w:after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149">
        <w:rPr>
          <w:b/>
          <w:noProof/>
          <w:color w:val="000000"/>
          <w:sz w:val="28"/>
          <w:szCs w:val="28"/>
        </w:rPr>
        <w:t xml:space="preserve">2. Разработайте, </w:t>
      </w:r>
      <w:r w:rsidR="001D33D9" w:rsidRPr="009F4149">
        <w:rPr>
          <w:b/>
          <w:noProof/>
          <w:color w:val="000000"/>
          <w:sz w:val="28"/>
          <w:szCs w:val="28"/>
        </w:rPr>
        <w:t>возможно,</w:t>
      </w:r>
      <w:r w:rsidR="005D07D6" w:rsidRPr="009F4149">
        <w:rPr>
          <w:b/>
          <w:noProof/>
          <w:color w:val="000000"/>
          <w:sz w:val="28"/>
          <w:szCs w:val="28"/>
        </w:rPr>
        <w:t xml:space="preserve"> более полный перечень</w:t>
      </w:r>
      <w:r w:rsidRPr="009F4149">
        <w:rPr>
          <w:b/>
          <w:noProof/>
          <w:color w:val="000000"/>
          <w:sz w:val="28"/>
          <w:szCs w:val="28"/>
        </w:rPr>
        <w:t xml:space="preserve"> сегментирова</w:t>
      </w:r>
      <w:r w:rsidR="005D07D6" w:rsidRPr="009F4149">
        <w:rPr>
          <w:b/>
          <w:noProof/>
          <w:color w:val="000000"/>
          <w:sz w:val="28"/>
          <w:szCs w:val="28"/>
        </w:rPr>
        <w:t>ния потребителей</w:t>
      </w:r>
      <w:r w:rsidRPr="009F4149">
        <w:rPr>
          <w:b/>
          <w:noProof/>
          <w:color w:val="000000"/>
          <w:sz w:val="28"/>
          <w:szCs w:val="28"/>
        </w:rPr>
        <w:t>, котор</w:t>
      </w:r>
      <w:r w:rsidR="005D07D6" w:rsidRPr="009F4149">
        <w:rPr>
          <w:b/>
          <w:noProof/>
          <w:color w:val="000000"/>
          <w:sz w:val="28"/>
          <w:szCs w:val="28"/>
        </w:rPr>
        <w:t>ые</w:t>
      </w:r>
      <w:r w:rsidRPr="009F4149">
        <w:rPr>
          <w:b/>
          <w:noProof/>
          <w:color w:val="000000"/>
          <w:sz w:val="28"/>
          <w:szCs w:val="28"/>
        </w:rPr>
        <w:t xml:space="preserve"> целесообразно учитывать для успешного бизнеса </w:t>
      </w:r>
      <w:r w:rsidR="005D07D6" w:rsidRPr="009F4149">
        <w:rPr>
          <w:b/>
          <w:noProof/>
          <w:color w:val="000000"/>
          <w:sz w:val="28"/>
          <w:szCs w:val="28"/>
        </w:rPr>
        <w:t>пивоваренному заводу</w:t>
      </w:r>
    </w:p>
    <w:p w:rsidR="009F4149" w:rsidRPr="009F4149" w:rsidRDefault="009F4149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6E16" w:rsidRPr="009F4149" w:rsidRDefault="00EA508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Первый сегмент –</w:t>
      </w:r>
      <w:r w:rsidR="009B6E16" w:rsidRPr="009F4149">
        <w:rPr>
          <w:noProof/>
          <w:color w:val="000000"/>
          <w:sz w:val="28"/>
          <w:szCs w:val="28"/>
        </w:rPr>
        <w:t xml:space="preserve"> «экон</w:t>
      </w:r>
      <w:r w:rsidR="000B2838" w:rsidRPr="009F4149">
        <w:rPr>
          <w:noProof/>
          <w:color w:val="000000"/>
          <w:sz w:val="28"/>
          <w:szCs w:val="28"/>
        </w:rPr>
        <w:t>омный». К этой группе относятся</w:t>
      </w:r>
      <w:r w:rsidR="009B6E16" w:rsidRPr="009F4149">
        <w:rPr>
          <w:noProof/>
          <w:color w:val="000000"/>
          <w:sz w:val="28"/>
          <w:szCs w:val="28"/>
        </w:rPr>
        <w:t xml:space="preserve"> потр</w:t>
      </w:r>
      <w:r w:rsidR="000B2838" w:rsidRPr="009F4149">
        <w:rPr>
          <w:noProof/>
          <w:color w:val="000000"/>
          <w:sz w:val="28"/>
          <w:szCs w:val="28"/>
        </w:rPr>
        <w:t>ебители с уровнем дохода до 7</w:t>
      </w:r>
      <w:r w:rsidR="009B6E16" w:rsidRPr="009F4149">
        <w:rPr>
          <w:noProof/>
          <w:color w:val="000000"/>
          <w:sz w:val="28"/>
          <w:szCs w:val="28"/>
        </w:rPr>
        <w:t xml:space="preserve"> тыс. руб. </w:t>
      </w:r>
      <w:r w:rsidR="000B2838" w:rsidRPr="009F4149">
        <w:rPr>
          <w:noProof/>
          <w:color w:val="000000"/>
          <w:sz w:val="28"/>
          <w:szCs w:val="28"/>
        </w:rPr>
        <w:t>П</w:t>
      </w:r>
      <w:r w:rsidR="009B6E16" w:rsidRPr="009F4149">
        <w:rPr>
          <w:noProof/>
          <w:color w:val="000000"/>
          <w:sz w:val="28"/>
          <w:szCs w:val="28"/>
        </w:rPr>
        <w:t xml:space="preserve">ри выборе </w:t>
      </w:r>
      <w:r w:rsidR="00E651F2" w:rsidRPr="009F4149">
        <w:rPr>
          <w:noProof/>
          <w:color w:val="000000"/>
          <w:sz w:val="28"/>
          <w:szCs w:val="28"/>
        </w:rPr>
        <w:t xml:space="preserve">продукции пивоваренного завода </w:t>
      </w:r>
      <w:r w:rsidR="009B6E16" w:rsidRPr="009F4149">
        <w:rPr>
          <w:noProof/>
          <w:color w:val="000000"/>
          <w:sz w:val="28"/>
          <w:szCs w:val="28"/>
        </w:rPr>
        <w:t xml:space="preserve">для его </w:t>
      </w:r>
      <w:r w:rsidR="00E651F2" w:rsidRPr="009F4149">
        <w:rPr>
          <w:noProof/>
          <w:color w:val="000000"/>
          <w:sz w:val="28"/>
          <w:szCs w:val="28"/>
        </w:rPr>
        <w:t>представителей,</w:t>
      </w:r>
      <w:r w:rsidR="009B6E16" w:rsidRPr="009F4149">
        <w:rPr>
          <w:noProof/>
          <w:color w:val="000000"/>
          <w:sz w:val="28"/>
          <w:szCs w:val="28"/>
        </w:rPr>
        <w:t xml:space="preserve"> прежде </w:t>
      </w:r>
      <w:r w:rsidR="00E651F2" w:rsidRPr="009F4149">
        <w:rPr>
          <w:noProof/>
          <w:color w:val="000000"/>
          <w:sz w:val="28"/>
          <w:szCs w:val="28"/>
        </w:rPr>
        <w:t>всего, имеет</w:t>
      </w:r>
      <w:r w:rsidR="009B6E16" w:rsidRPr="009F4149">
        <w:rPr>
          <w:noProof/>
          <w:color w:val="000000"/>
          <w:sz w:val="28"/>
          <w:szCs w:val="28"/>
        </w:rPr>
        <w:t xml:space="preserve"> значение умеренная цена, но при этом они обра</w:t>
      </w:r>
      <w:r w:rsidR="00E651F2" w:rsidRPr="009F4149">
        <w:rPr>
          <w:noProof/>
          <w:color w:val="000000"/>
          <w:sz w:val="28"/>
          <w:szCs w:val="28"/>
        </w:rPr>
        <w:t>щают</w:t>
      </w:r>
      <w:r w:rsidR="009B6E16" w:rsidRPr="009F4149">
        <w:rPr>
          <w:noProof/>
          <w:color w:val="000000"/>
          <w:sz w:val="28"/>
          <w:szCs w:val="28"/>
        </w:rPr>
        <w:t xml:space="preserve"> внимание и на ее качество, и на возможность выбора. Уровень обслу</w:t>
      </w:r>
      <w:r w:rsidR="00E651F2" w:rsidRPr="009F4149">
        <w:rPr>
          <w:noProof/>
          <w:color w:val="000000"/>
          <w:sz w:val="28"/>
          <w:szCs w:val="28"/>
        </w:rPr>
        <w:t>живания почти не имеет</w:t>
      </w:r>
      <w:r w:rsidR="009B6E16" w:rsidRPr="009F4149">
        <w:rPr>
          <w:noProof/>
          <w:color w:val="000000"/>
          <w:sz w:val="28"/>
          <w:szCs w:val="28"/>
        </w:rPr>
        <w:t xml:space="preserve"> для этого сегмента значения. Это са</w:t>
      </w:r>
      <w:r w:rsidR="00E651F2" w:rsidRPr="009F4149">
        <w:rPr>
          <w:noProof/>
          <w:color w:val="000000"/>
          <w:sz w:val="28"/>
          <w:szCs w:val="28"/>
        </w:rPr>
        <w:t>мая «мужская</w:t>
      </w:r>
      <w:r w:rsidR="009B6E16" w:rsidRPr="009F4149">
        <w:rPr>
          <w:noProof/>
          <w:color w:val="000000"/>
          <w:sz w:val="28"/>
          <w:szCs w:val="28"/>
        </w:rPr>
        <w:t>» группа потреби</w:t>
      </w:r>
      <w:r w:rsidR="00E651F2" w:rsidRPr="009F4149">
        <w:rPr>
          <w:noProof/>
          <w:color w:val="000000"/>
          <w:sz w:val="28"/>
          <w:szCs w:val="28"/>
        </w:rPr>
        <w:t>телей – мужчины здесь составляли более 80</w:t>
      </w:r>
      <w:r w:rsidR="009F4149" w:rsidRPr="009F4149">
        <w:rPr>
          <w:noProof/>
          <w:color w:val="000000"/>
          <w:sz w:val="28"/>
          <w:szCs w:val="28"/>
        </w:rPr>
        <w:t xml:space="preserve"> </w:t>
      </w:r>
      <w:r w:rsidR="009B6E16" w:rsidRPr="009F4149">
        <w:rPr>
          <w:noProof/>
          <w:color w:val="000000"/>
          <w:sz w:val="28"/>
          <w:szCs w:val="28"/>
        </w:rPr>
        <w:t xml:space="preserve">%, </w:t>
      </w:r>
      <w:r w:rsidRPr="009F4149">
        <w:rPr>
          <w:noProof/>
          <w:color w:val="000000"/>
          <w:sz w:val="28"/>
          <w:szCs w:val="28"/>
        </w:rPr>
        <w:t xml:space="preserve">самый молодой средний возраст – </w:t>
      </w:r>
      <w:r w:rsidR="009B6E16" w:rsidRPr="009F4149">
        <w:rPr>
          <w:noProof/>
          <w:color w:val="000000"/>
          <w:sz w:val="28"/>
          <w:szCs w:val="28"/>
        </w:rPr>
        <w:t>20-30 лет. Большую часть сегмента представля</w:t>
      </w:r>
      <w:r w:rsidR="00E651F2" w:rsidRPr="009F4149">
        <w:rPr>
          <w:noProof/>
          <w:color w:val="000000"/>
          <w:sz w:val="28"/>
          <w:szCs w:val="28"/>
        </w:rPr>
        <w:t>ют</w:t>
      </w:r>
      <w:r w:rsidR="009B6E16" w:rsidRPr="009F4149">
        <w:rPr>
          <w:noProof/>
          <w:color w:val="000000"/>
          <w:sz w:val="28"/>
          <w:szCs w:val="28"/>
        </w:rPr>
        <w:t xml:space="preserve"> студенты, рабочие и служащие, а также домохозяйки. По чис</w:t>
      </w:r>
      <w:r w:rsidR="00E971EB" w:rsidRPr="009F4149">
        <w:rPr>
          <w:noProof/>
          <w:color w:val="000000"/>
          <w:sz w:val="28"/>
          <w:szCs w:val="28"/>
        </w:rPr>
        <w:t>ленности сегмент занимает</w:t>
      </w:r>
      <w:r w:rsidR="009B6E16" w:rsidRPr="009F4149">
        <w:rPr>
          <w:noProof/>
          <w:color w:val="000000"/>
          <w:sz w:val="28"/>
          <w:szCs w:val="28"/>
        </w:rPr>
        <w:t xml:space="preserve"> второе место</w:t>
      </w:r>
      <w:r w:rsidR="00E971EB" w:rsidRPr="009F4149">
        <w:rPr>
          <w:noProof/>
          <w:color w:val="000000"/>
          <w:sz w:val="28"/>
          <w:szCs w:val="28"/>
        </w:rPr>
        <w:t xml:space="preserve"> (около 35</w:t>
      </w:r>
      <w:r w:rsidR="009B6E16" w:rsidRPr="009F4149">
        <w:rPr>
          <w:noProof/>
          <w:color w:val="000000"/>
          <w:sz w:val="28"/>
          <w:szCs w:val="28"/>
        </w:rPr>
        <w:t xml:space="preserve"> %</w:t>
      </w:r>
      <w:r w:rsidR="009F4149" w:rsidRPr="009F4149">
        <w:rPr>
          <w:noProof/>
          <w:color w:val="000000"/>
          <w:sz w:val="28"/>
          <w:szCs w:val="28"/>
        </w:rPr>
        <w:t>)</w:t>
      </w:r>
      <w:r w:rsidR="00E971EB" w:rsidRPr="009F4149">
        <w:rPr>
          <w:noProof/>
          <w:color w:val="000000"/>
          <w:sz w:val="28"/>
          <w:szCs w:val="28"/>
        </w:rPr>
        <w:t>.</w:t>
      </w:r>
    </w:p>
    <w:p w:rsidR="009B6E16" w:rsidRPr="009F4149" w:rsidRDefault="00EA508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Второй сегмент – </w:t>
      </w:r>
      <w:r w:rsidR="009B6E16" w:rsidRPr="009F4149">
        <w:rPr>
          <w:noProof/>
          <w:color w:val="000000"/>
          <w:sz w:val="28"/>
          <w:szCs w:val="28"/>
        </w:rPr>
        <w:t>«ориентированный на качество товаров». Уровень дохода пот</w:t>
      </w:r>
      <w:r w:rsidR="0004344F" w:rsidRPr="009F4149">
        <w:rPr>
          <w:noProof/>
          <w:color w:val="000000"/>
          <w:sz w:val="28"/>
          <w:szCs w:val="28"/>
        </w:rPr>
        <w:t>ребителей данного сегмента – 7-15 тыс.</w:t>
      </w:r>
      <w:r w:rsidR="009B6E16" w:rsidRPr="009F4149">
        <w:rPr>
          <w:noProof/>
          <w:color w:val="000000"/>
          <w:sz w:val="28"/>
          <w:szCs w:val="28"/>
        </w:rPr>
        <w:t xml:space="preserve"> руб., а главным для них при выборе </w:t>
      </w:r>
      <w:r w:rsidR="00210FB1" w:rsidRPr="009F4149">
        <w:rPr>
          <w:noProof/>
          <w:color w:val="000000"/>
          <w:sz w:val="28"/>
          <w:szCs w:val="28"/>
        </w:rPr>
        <w:t xml:space="preserve">продукции пивоваренного завода является </w:t>
      </w:r>
      <w:r w:rsidR="009B6E16" w:rsidRPr="009F4149">
        <w:rPr>
          <w:noProof/>
          <w:color w:val="000000"/>
          <w:sz w:val="28"/>
          <w:szCs w:val="28"/>
        </w:rPr>
        <w:t>фактор ее качества. Цена, насыщенность ассортимента, уровень обслужи</w:t>
      </w:r>
      <w:r w:rsidR="00210FB1" w:rsidRPr="009F4149">
        <w:rPr>
          <w:noProof/>
          <w:color w:val="000000"/>
          <w:sz w:val="28"/>
          <w:szCs w:val="28"/>
        </w:rPr>
        <w:t>вания имеют</w:t>
      </w:r>
      <w:r w:rsidR="009B6E16" w:rsidRPr="009F4149">
        <w:rPr>
          <w:noProof/>
          <w:color w:val="000000"/>
          <w:sz w:val="28"/>
          <w:szCs w:val="28"/>
        </w:rPr>
        <w:t xml:space="preserve"> меньшее значение. По социально-демографическим характеристикам потребители сегмента несколько отличаются от потребителей первого сегмента: здесь боль</w:t>
      </w:r>
      <w:r w:rsidR="00210FB1" w:rsidRPr="009F4149">
        <w:rPr>
          <w:noProof/>
          <w:color w:val="000000"/>
          <w:sz w:val="28"/>
          <w:szCs w:val="28"/>
        </w:rPr>
        <w:t>ше женщин</w:t>
      </w:r>
      <w:r w:rsidR="009B6E16" w:rsidRPr="009F4149">
        <w:rPr>
          <w:noProof/>
          <w:color w:val="000000"/>
          <w:sz w:val="28"/>
          <w:szCs w:val="28"/>
        </w:rPr>
        <w:t xml:space="preserve"> (37,3 %), а по роду занятий преобла</w:t>
      </w:r>
      <w:r w:rsidR="00210FB1" w:rsidRPr="009F4149">
        <w:rPr>
          <w:noProof/>
          <w:color w:val="000000"/>
          <w:sz w:val="28"/>
          <w:szCs w:val="28"/>
        </w:rPr>
        <w:t>дают</w:t>
      </w:r>
      <w:r w:rsidR="009B6E16" w:rsidRPr="009F4149">
        <w:rPr>
          <w:noProof/>
          <w:color w:val="000000"/>
          <w:sz w:val="28"/>
          <w:szCs w:val="28"/>
        </w:rPr>
        <w:t xml:space="preserve"> служащие, работники социальной сферы. Средний</w:t>
      </w:r>
      <w:r w:rsidR="00210FB1" w:rsidRPr="009F4149">
        <w:rPr>
          <w:noProof/>
          <w:color w:val="000000"/>
          <w:sz w:val="28"/>
          <w:szCs w:val="28"/>
        </w:rPr>
        <w:t xml:space="preserve"> возраст потребителей составляет</w:t>
      </w:r>
      <w:r w:rsidR="009B6E16" w:rsidRPr="009F4149">
        <w:rPr>
          <w:noProof/>
          <w:color w:val="000000"/>
          <w:sz w:val="28"/>
          <w:szCs w:val="28"/>
        </w:rPr>
        <w:t xml:space="preserve"> 30-40 лет, хотя здесь при</w:t>
      </w:r>
      <w:r w:rsidR="00210FB1" w:rsidRPr="009F4149">
        <w:rPr>
          <w:noProof/>
          <w:color w:val="000000"/>
          <w:sz w:val="28"/>
          <w:szCs w:val="28"/>
        </w:rPr>
        <w:t>сутствуют</w:t>
      </w:r>
      <w:r w:rsidR="009B6E16" w:rsidRPr="009F4149">
        <w:rPr>
          <w:noProof/>
          <w:color w:val="000000"/>
          <w:sz w:val="28"/>
          <w:szCs w:val="28"/>
        </w:rPr>
        <w:t xml:space="preserve"> и люди старшего возраста (старше 50 лет). Этот сег</w:t>
      </w:r>
      <w:r w:rsidR="00210FB1" w:rsidRPr="009F4149">
        <w:rPr>
          <w:noProof/>
          <w:color w:val="000000"/>
          <w:sz w:val="28"/>
          <w:szCs w:val="28"/>
        </w:rPr>
        <w:t xml:space="preserve">мент </w:t>
      </w:r>
      <w:r w:rsidR="009B6E16" w:rsidRPr="009F4149">
        <w:rPr>
          <w:noProof/>
          <w:color w:val="000000"/>
          <w:sz w:val="28"/>
          <w:szCs w:val="28"/>
        </w:rPr>
        <w:t>самый малочисленный (</w:t>
      </w:r>
      <w:r w:rsidR="00210FB1" w:rsidRPr="009F4149">
        <w:rPr>
          <w:noProof/>
          <w:color w:val="000000"/>
          <w:sz w:val="28"/>
          <w:szCs w:val="28"/>
        </w:rPr>
        <w:t>около 25</w:t>
      </w:r>
      <w:r w:rsidR="009B6E16" w:rsidRPr="009F4149">
        <w:rPr>
          <w:noProof/>
          <w:color w:val="000000"/>
          <w:sz w:val="28"/>
          <w:szCs w:val="28"/>
        </w:rPr>
        <w:t>%).</w:t>
      </w:r>
    </w:p>
    <w:p w:rsidR="009B6E16" w:rsidRPr="009F4149" w:rsidRDefault="007647B2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Третий сегмент – </w:t>
      </w:r>
      <w:r w:rsidR="009B6E16" w:rsidRPr="009F4149">
        <w:rPr>
          <w:noProof/>
          <w:color w:val="000000"/>
          <w:sz w:val="28"/>
          <w:szCs w:val="28"/>
        </w:rPr>
        <w:t>«взыскательный». До</w:t>
      </w:r>
      <w:r w:rsidRPr="009F4149">
        <w:rPr>
          <w:noProof/>
          <w:color w:val="000000"/>
          <w:sz w:val="28"/>
          <w:szCs w:val="28"/>
        </w:rPr>
        <w:t>ход его представителей превышает 15 тыс.</w:t>
      </w:r>
      <w:r w:rsidR="009B6E16" w:rsidRPr="009F4149">
        <w:rPr>
          <w:noProof/>
          <w:color w:val="000000"/>
          <w:sz w:val="28"/>
          <w:szCs w:val="28"/>
        </w:rPr>
        <w:t xml:space="preserve"> руб.; при</w:t>
      </w:r>
      <w:r w:rsidRPr="009F4149">
        <w:rPr>
          <w:noProof/>
          <w:color w:val="000000"/>
          <w:sz w:val="28"/>
          <w:szCs w:val="28"/>
        </w:rPr>
        <w:t xml:space="preserve"> посещении магазина они обращают</w:t>
      </w:r>
      <w:r w:rsidR="009B6E16" w:rsidRPr="009F4149">
        <w:rPr>
          <w:noProof/>
          <w:color w:val="000000"/>
          <w:sz w:val="28"/>
          <w:szCs w:val="28"/>
        </w:rPr>
        <w:t xml:space="preserve"> пристальное внимание на качество обслуживания, насыщенность ассортимента и возможность выбора </w:t>
      </w:r>
      <w:r w:rsidRPr="009F4149">
        <w:rPr>
          <w:noProof/>
          <w:color w:val="000000"/>
          <w:sz w:val="28"/>
          <w:szCs w:val="28"/>
        </w:rPr>
        <w:t xml:space="preserve">продукции пивоваренного завода </w:t>
      </w:r>
      <w:r w:rsidR="009B6E16" w:rsidRPr="009F4149">
        <w:rPr>
          <w:noProof/>
          <w:color w:val="000000"/>
          <w:sz w:val="28"/>
          <w:szCs w:val="28"/>
        </w:rPr>
        <w:t>в соответствии со своими</w:t>
      </w:r>
      <w:r w:rsidRPr="009F4149">
        <w:rPr>
          <w:noProof/>
          <w:color w:val="000000"/>
          <w:sz w:val="28"/>
          <w:szCs w:val="28"/>
        </w:rPr>
        <w:t xml:space="preserve"> вкусами. При этом цена не имеет</w:t>
      </w:r>
      <w:r w:rsidR="009B6E16" w:rsidRPr="009F4149">
        <w:rPr>
          <w:noProof/>
          <w:color w:val="000000"/>
          <w:sz w:val="28"/>
          <w:szCs w:val="28"/>
        </w:rPr>
        <w:t xml:space="preserve"> существенного значения, а главным критерием при совершении по</w:t>
      </w:r>
      <w:r w:rsidRPr="009F4149">
        <w:rPr>
          <w:noProof/>
          <w:color w:val="000000"/>
          <w:sz w:val="28"/>
          <w:szCs w:val="28"/>
        </w:rPr>
        <w:t>купки является</w:t>
      </w:r>
      <w:r w:rsidR="009B6E16" w:rsidRPr="009F4149">
        <w:rPr>
          <w:noProof/>
          <w:color w:val="000000"/>
          <w:sz w:val="28"/>
          <w:szCs w:val="28"/>
        </w:rPr>
        <w:t xml:space="preserve"> качество товара и уровень обслуживания. Дан</w:t>
      </w:r>
      <w:r w:rsidR="00DE6479" w:rsidRPr="009F4149">
        <w:rPr>
          <w:noProof/>
          <w:color w:val="000000"/>
          <w:sz w:val="28"/>
          <w:szCs w:val="28"/>
        </w:rPr>
        <w:t xml:space="preserve">ный сегмент – </w:t>
      </w:r>
      <w:r w:rsidR="009B6E16" w:rsidRPr="009F4149">
        <w:rPr>
          <w:noProof/>
          <w:color w:val="000000"/>
          <w:sz w:val="28"/>
          <w:szCs w:val="28"/>
        </w:rPr>
        <w:t>самый многочисленный, к нему относитс</w:t>
      </w:r>
      <w:r w:rsidR="00DE6479" w:rsidRPr="009F4149">
        <w:rPr>
          <w:noProof/>
          <w:color w:val="000000"/>
          <w:sz w:val="28"/>
          <w:szCs w:val="28"/>
        </w:rPr>
        <w:t>я 41 % объектов; женщин здесь около 70</w:t>
      </w:r>
      <w:r w:rsidR="009B6E16" w:rsidRPr="009F4149">
        <w:rPr>
          <w:noProof/>
          <w:color w:val="000000"/>
          <w:sz w:val="28"/>
          <w:szCs w:val="28"/>
        </w:rPr>
        <w:t xml:space="preserve"> %. Средний возраст потребителей данного сег</w:t>
      </w:r>
      <w:r w:rsidR="00DE6479" w:rsidRPr="009F4149">
        <w:rPr>
          <w:noProof/>
          <w:color w:val="000000"/>
          <w:sz w:val="28"/>
          <w:szCs w:val="28"/>
        </w:rPr>
        <w:t xml:space="preserve">мента – 30-40 лет, а род занятий – </w:t>
      </w:r>
      <w:r w:rsidR="009B6E16" w:rsidRPr="009F4149">
        <w:rPr>
          <w:noProof/>
          <w:color w:val="000000"/>
          <w:sz w:val="28"/>
          <w:szCs w:val="28"/>
        </w:rPr>
        <w:t>предприниматели, служащие и домохозяйки.</w:t>
      </w:r>
    </w:p>
    <w:p w:rsidR="008937B5" w:rsidRPr="009F4149" w:rsidRDefault="008937B5" w:rsidP="009F414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9A628D" w:rsidRPr="009F4149" w:rsidRDefault="009A628D" w:rsidP="009F414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149">
        <w:rPr>
          <w:b/>
          <w:noProof/>
          <w:color w:val="000000"/>
          <w:sz w:val="28"/>
          <w:szCs w:val="28"/>
        </w:rPr>
        <w:t>3. Разработайте варианты позиционирования новых товаров, планируемых к выводу на рынок</w:t>
      </w:r>
      <w:r w:rsidR="009A4144" w:rsidRPr="009F4149">
        <w:rPr>
          <w:b/>
          <w:noProof/>
          <w:color w:val="000000"/>
          <w:sz w:val="28"/>
          <w:szCs w:val="28"/>
        </w:rPr>
        <w:t xml:space="preserve"> товаропроизводителями стирального порошка.</w:t>
      </w:r>
      <w:r w:rsidRPr="009F4149">
        <w:rPr>
          <w:b/>
          <w:noProof/>
          <w:color w:val="000000"/>
          <w:sz w:val="28"/>
          <w:szCs w:val="28"/>
        </w:rPr>
        <w:t xml:space="preserve"> Обоснуйте, почему предложенные </w:t>
      </w:r>
      <w:r w:rsidR="00DE6E59" w:rsidRPr="009F4149">
        <w:rPr>
          <w:b/>
          <w:noProof/>
          <w:color w:val="000000"/>
          <w:sz w:val="28"/>
          <w:szCs w:val="28"/>
        </w:rPr>
        <w:t xml:space="preserve">вами </w:t>
      </w:r>
      <w:r w:rsidRPr="009F4149">
        <w:rPr>
          <w:b/>
          <w:noProof/>
          <w:color w:val="000000"/>
          <w:sz w:val="28"/>
          <w:szCs w:val="28"/>
        </w:rPr>
        <w:t>варианты смогут конкурировать с позицией существующих на этих рынках фирм?</w:t>
      </w:r>
    </w:p>
    <w:p w:rsidR="009F4149" w:rsidRPr="009F4149" w:rsidRDefault="009F4149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296D" w:rsidRPr="009F4149" w:rsidRDefault="002D296D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1. Стиральный порошок с введением в него </w:t>
      </w:r>
      <w:r w:rsidR="00464579" w:rsidRPr="009F4149">
        <w:rPr>
          <w:noProof/>
          <w:color w:val="000000"/>
          <w:sz w:val="28"/>
          <w:szCs w:val="28"/>
        </w:rPr>
        <w:t xml:space="preserve">ферментов </w:t>
      </w:r>
      <w:r w:rsidRPr="009F4149">
        <w:rPr>
          <w:noProof/>
          <w:color w:val="000000"/>
          <w:sz w:val="28"/>
          <w:szCs w:val="28"/>
        </w:rPr>
        <w:t xml:space="preserve">– </w:t>
      </w:r>
      <w:r w:rsidR="00464579" w:rsidRPr="009F4149">
        <w:rPr>
          <w:noProof/>
          <w:color w:val="000000"/>
          <w:sz w:val="28"/>
          <w:szCs w:val="28"/>
        </w:rPr>
        <w:t>биологиче</w:t>
      </w:r>
      <w:r w:rsidRPr="009F4149">
        <w:rPr>
          <w:noProof/>
          <w:color w:val="000000"/>
          <w:sz w:val="28"/>
          <w:szCs w:val="28"/>
        </w:rPr>
        <w:t>ских катализаторов</w:t>
      </w:r>
      <w:r w:rsidR="00464579" w:rsidRPr="009F4149">
        <w:rPr>
          <w:noProof/>
          <w:color w:val="000000"/>
          <w:sz w:val="28"/>
          <w:szCs w:val="28"/>
        </w:rPr>
        <w:t>, весьма успешно справляю</w:t>
      </w:r>
      <w:r w:rsidRPr="009F4149">
        <w:rPr>
          <w:noProof/>
          <w:color w:val="000000"/>
          <w:sz w:val="28"/>
          <w:szCs w:val="28"/>
        </w:rPr>
        <w:t>щихся</w:t>
      </w:r>
      <w:r w:rsidR="00464579" w:rsidRPr="009F4149">
        <w:rPr>
          <w:noProof/>
          <w:color w:val="000000"/>
          <w:sz w:val="28"/>
          <w:szCs w:val="28"/>
        </w:rPr>
        <w:t xml:space="preserve"> с биологическими загрязнениями типа пятен от яиц, крови, вина и т. д. </w:t>
      </w:r>
    </w:p>
    <w:p w:rsidR="00DF52A2" w:rsidRPr="009F4149" w:rsidRDefault="002D296D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1"/>
      <w:bookmarkEnd w:id="0"/>
      <w:r w:rsidRPr="009F4149">
        <w:rPr>
          <w:noProof/>
          <w:color w:val="000000"/>
          <w:sz w:val="28"/>
          <w:szCs w:val="28"/>
        </w:rPr>
        <w:t xml:space="preserve">2. </w:t>
      </w:r>
      <w:r w:rsidRPr="009F4149">
        <w:rPr>
          <w:bCs/>
          <w:noProof/>
          <w:color w:val="000000"/>
          <w:sz w:val="28"/>
          <w:szCs w:val="28"/>
        </w:rPr>
        <w:t xml:space="preserve">Стиральный порошок </w:t>
      </w:r>
      <w:r w:rsidR="007E62DA" w:rsidRPr="009F4149">
        <w:rPr>
          <w:bCs/>
          <w:noProof/>
          <w:color w:val="000000"/>
          <w:sz w:val="28"/>
          <w:szCs w:val="28"/>
        </w:rPr>
        <w:t xml:space="preserve">с двумя </w:t>
      </w:r>
      <w:r w:rsidR="007E62DA" w:rsidRPr="009F4149">
        <w:rPr>
          <w:noProof/>
          <w:color w:val="000000"/>
          <w:sz w:val="28"/>
          <w:szCs w:val="28"/>
        </w:rPr>
        <w:t>полимерами.</w:t>
      </w:r>
      <w:r w:rsidR="003E6C2F" w:rsidRPr="009F4149">
        <w:rPr>
          <w:noProof/>
          <w:color w:val="000000"/>
          <w:sz w:val="28"/>
          <w:szCs w:val="28"/>
        </w:rPr>
        <w:t xml:space="preserve"> Первый полимер предназначен для сохранения ткани. Он проникает в нити и ткани и укрепляет их, делая более устойчивыми к изнашиванию. Второй </w:t>
      </w:r>
      <w:r w:rsidR="007E62DA" w:rsidRPr="009F4149">
        <w:rPr>
          <w:noProof/>
          <w:color w:val="000000"/>
          <w:sz w:val="28"/>
          <w:szCs w:val="28"/>
        </w:rPr>
        <w:t>–</w:t>
      </w:r>
      <w:r w:rsidR="003E6C2F" w:rsidRPr="009F4149">
        <w:rPr>
          <w:noProof/>
          <w:color w:val="000000"/>
          <w:sz w:val="28"/>
          <w:szCs w:val="28"/>
        </w:rPr>
        <w:t xml:space="preserve"> полимер, который предотвращает передачу неустойчивых красок в процессе стирки.</w:t>
      </w:r>
      <w:r w:rsidR="007E62DA" w:rsidRPr="009F4149">
        <w:rPr>
          <w:noProof/>
          <w:color w:val="000000"/>
          <w:sz w:val="28"/>
          <w:szCs w:val="28"/>
        </w:rPr>
        <w:t xml:space="preserve"> </w:t>
      </w:r>
      <w:r w:rsidR="004D0B6F" w:rsidRPr="009F4149">
        <w:rPr>
          <w:noProof/>
          <w:color w:val="000000"/>
          <w:sz w:val="28"/>
          <w:szCs w:val="28"/>
        </w:rPr>
        <w:t xml:space="preserve">Основное преимущество нового </w:t>
      </w:r>
      <w:r w:rsidR="007E62DA" w:rsidRPr="009F4149">
        <w:rPr>
          <w:noProof/>
          <w:color w:val="000000"/>
          <w:sz w:val="28"/>
          <w:szCs w:val="28"/>
        </w:rPr>
        <w:t xml:space="preserve">порошка </w:t>
      </w:r>
      <w:r w:rsidR="004D0B6F" w:rsidRPr="009F4149">
        <w:rPr>
          <w:noProof/>
          <w:color w:val="000000"/>
          <w:sz w:val="28"/>
          <w:szCs w:val="28"/>
        </w:rPr>
        <w:t>в том, что постоянное использование продукта помогает предотвратить истирание ткани, особенно на воротничках и манжетах, что позволяет покупателям дольше сохранять внешний вид одежды.</w:t>
      </w:r>
    </w:p>
    <w:p w:rsidR="006B59EE" w:rsidRPr="009F4149" w:rsidRDefault="00D227FE" w:rsidP="009F4149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3. Концентрированный стиральный порошок-гель – </w:t>
      </w:r>
      <w:r w:rsidR="000C32ED" w:rsidRPr="009F4149">
        <w:rPr>
          <w:noProof/>
          <w:color w:val="000000"/>
          <w:sz w:val="28"/>
          <w:szCs w:val="28"/>
        </w:rPr>
        <w:t>имеет концентрированную формулу, поэтому одна его упаковка заменяет несколько упаковок обычного порошка.</w:t>
      </w:r>
      <w:r w:rsidR="006B59EE" w:rsidRPr="009F4149">
        <w:rPr>
          <w:b/>
          <w:bCs/>
          <w:noProof/>
          <w:color w:val="000000"/>
          <w:sz w:val="28"/>
          <w:szCs w:val="28"/>
        </w:rPr>
        <w:t xml:space="preserve"> </w:t>
      </w:r>
      <w:r w:rsidR="006B59EE" w:rsidRPr="009F4149">
        <w:rPr>
          <w:bCs/>
          <w:noProof/>
          <w:color w:val="000000"/>
          <w:sz w:val="28"/>
          <w:szCs w:val="28"/>
        </w:rPr>
        <w:t>У</w:t>
      </w:r>
      <w:r w:rsidR="008E56B8" w:rsidRPr="009F4149">
        <w:rPr>
          <w:bCs/>
          <w:noProof/>
          <w:color w:val="000000"/>
          <w:sz w:val="28"/>
          <w:szCs w:val="28"/>
        </w:rPr>
        <w:t>даляет застарелые, а также жирные и масляные пятна, отстирывает белье, требующее кипя</w:t>
      </w:r>
      <w:r w:rsidR="006B59EE" w:rsidRPr="009F4149">
        <w:rPr>
          <w:bCs/>
          <w:noProof/>
          <w:color w:val="000000"/>
          <w:sz w:val="28"/>
          <w:szCs w:val="28"/>
        </w:rPr>
        <w:t>чения, освежает цвета.</w:t>
      </w:r>
      <w:r w:rsidR="009F4149" w:rsidRPr="009F4149">
        <w:rPr>
          <w:bCs/>
          <w:noProof/>
          <w:color w:val="000000"/>
          <w:sz w:val="28"/>
          <w:szCs w:val="28"/>
        </w:rPr>
        <w:t xml:space="preserve"> </w:t>
      </w:r>
    </w:p>
    <w:p w:rsidR="006E2967" w:rsidRPr="009F4149" w:rsidRDefault="006B59EE" w:rsidP="009F4149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9F4149">
        <w:rPr>
          <w:bCs/>
          <w:noProof/>
          <w:color w:val="000000"/>
          <w:sz w:val="28"/>
          <w:szCs w:val="28"/>
        </w:rPr>
        <w:t xml:space="preserve">4. Высокоэффективный стиральный порошок, полученный </w:t>
      </w:r>
      <w:r w:rsidR="008E56B8" w:rsidRPr="009F4149">
        <w:rPr>
          <w:bCs/>
          <w:noProof/>
          <w:color w:val="000000"/>
          <w:sz w:val="28"/>
          <w:szCs w:val="28"/>
        </w:rPr>
        <w:t>экологически чис</w:t>
      </w:r>
      <w:r w:rsidRPr="009F4149">
        <w:rPr>
          <w:bCs/>
          <w:noProof/>
          <w:color w:val="000000"/>
          <w:sz w:val="28"/>
          <w:szCs w:val="28"/>
        </w:rPr>
        <w:t xml:space="preserve">тым путем: </w:t>
      </w:r>
      <w:r w:rsidR="008E56B8" w:rsidRPr="009F4149">
        <w:rPr>
          <w:bCs/>
          <w:noProof/>
          <w:color w:val="000000"/>
          <w:sz w:val="28"/>
          <w:szCs w:val="28"/>
        </w:rPr>
        <w:t>запатентованная чистящая система; состав, обеспечивающий растворение; умеренно пенится и хорошо выполаскивается; содержит вещество, оживляющее цвет; биологически растворяется, содержит активные вещества; высококонцентрированный, высокоэффективный порошок, рекомендуемая порция для одной стирки – наименьшая среди имеющихся в данное время аналогов; без фосфатов, исследован дерматологами; содержит вещества, растворяющие грязь; в низкой температуре (40°С) действие стирки моментальное, при более высокой температуре (60°С) следует подождать; содержит вещества, предотвращающие коррозию.</w:t>
      </w:r>
    </w:p>
    <w:p w:rsidR="008E56B8" w:rsidRPr="009F4149" w:rsidRDefault="006B59EE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bCs/>
          <w:noProof/>
          <w:color w:val="000000"/>
          <w:sz w:val="28"/>
          <w:szCs w:val="28"/>
        </w:rPr>
        <w:t>5. Стиральный порошок с ионами серебра –</w:t>
      </w:r>
      <w:r w:rsidRPr="009F4149">
        <w:rPr>
          <w:rStyle w:val="newstitle1"/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эффективное</w:t>
      </w:r>
      <w:r w:rsidR="008E56B8" w:rsidRPr="009F4149">
        <w:rPr>
          <w:noProof/>
          <w:color w:val="000000"/>
          <w:sz w:val="28"/>
          <w:szCs w:val="28"/>
        </w:rPr>
        <w:t xml:space="preserve"> и экологич</w:t>
      </w:r>
      <w:r w:rsidRPr="009F4149">
        <w:rPr>
          <w:noProof/>
          <w:color w:val="000000"/>
          <w:sz w:val="28"/>
          <w:szCs w:val="28"/>
        </w:rPr>
        <w:t>ное средство</w:t>
      </w:r>
      <w:r w:rsidR="008E56B8" w:rsidRPr="009F4149">
        <w:rPr>
          <w:noProof/>
          <w:color w:val="000000"/>
          <w:sz w:val="28"/>
          <w:szCs w:val="28"/>
        </w:rPr>
        <w:t xml:space="preserve"> для стирки белья.</w:t>
      </w:r>
    </w:p>
    <w:p w:rsidR="006B59EE" w:rsidRPr="009F4149" w:rsidRDefault="006B59EE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6. Стиральный порошок для сильно загрязненного белья со смягчителем.</w:t>
      </w:r>
    </w:p>
    <w:p w:rsidR="006B59EE" w:rsidRPr="009F4149" w:rsidRDefault="006B59EE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7. Порошковое мыло.</w:t>
      </w:r>
    </w:p>
    <w:p w:rsidR="006B59EE" w:rsidRPr="009F4149" w:rsidRDefault="006B59EE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8. Новый стиральный порошок с кислородным отбеливателем.</w:t>
      </w:r>
    </w:p>
    <w:p w:rsidR="008E56B8" w:rsidRPr="009F4149" w:rsidRDefault="006B59EE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b/>
          <w:i/>
          <w:noProof/>
          <w:color w:val="000000"/>
          <w:sz w:val="28"/>
          <w:szCs w:val="28"/>
        </w:rPr>
        <w:t xml:space="preserve">Вывод: </w:t>
      </w:r>
      <w:r w:rsidRPr="009F4149">
        <w:rPr>
          <w:noProof/>
          <w:color w:val="000000"/>
          <w:sz w:val="28"/>
          <w:szCs w:val="28"/>
        </w:rPr>
        <w:t>предложенные варианты товаров, планируемых к выводу на рынок товаропроизводителями стирального порошка смогут конкурировать с позицией существующих на этих рынках фирм, поскольку они наиболее высокоэффективны, чем существующие и имеют невысокую цену.</w:t>
      </w:r>
    </w:p>
    <w:p w:rsidR="00024F50" w:rsidRPr="009F4149" w:rsidRDefault="00024F50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8D" w:rsidRPr="009F4149" w:rsidRDefault="00E96106" w:rsidP="009F414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149">
        <w:rPr>
          <w:b/>
          <w:noProof/>
          <w:color w:val="000000"/>
          <w:sz w:val="28"/>
          <w:szCs w:val="28"/>
        </w:rPr>
        <w:t>4. Разработайте номенклатуру товаров</w:t>
      </w:r>
      <w:r w:rsidR="00C57730" w:rsidRPr="009F4149">
        <w:rPr>
          <w:b/>
          <w:noProof/>
          <w:color w:val="000000"/>
          <w:sz w:val="28"/>
          <w:szCs w:val="28"/>
        </w:rPr>
        <w:t>, продаваемых в м</w:t>
      </w:r>
      <w:r w:rsidR="009C23C0" w:rsidRPr="009F4149">
        <w:rPr>
          <w:b/>
          <w:noProof/>
          <w:color w:val="000000"/>
          <w:sz w:val="28"/>
          <w:szCs w:val="28"/>
        </w:rPr>
        <w:t>агазине с вывеской «Чай-кофе</w:t>
      </w:r>
      <w:r w:rsidR="00C57730" w:rsidRPr="009F4149">
        <w:rPr>
          <w:b/>
          <w:noProof/>
          <w:color w:val="000000"/>
          <w:sz w:val="28"/>
          <w:szCs w:val="28"/>
        </w:rPr>
        <w:t>». Какие принципы были использованы вами при формировании ассортимента?</w:t>
      </w:r>
    </w:p>
    <w:p w:rsidR="009F4149" w:rsidRPr="009F4149" w:rsidRDefault="009F4149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0ABB" w:rsidRPr="009F4149" w:rsidRDefault="005E5654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1. </w:t>
      </w:r>
      <w:r w:rsidR="002D51E1" w:rsidRPr="009F4149">
        <w:rPr>
          <w:noProof/>
          <w:color w:val="000000"/>
          <w:sz w:val="28"/>
          <w:szCs w:val="28"/>
        </w:rPr>
        <w:t>Кофе и кофейные напитки (</w:t>
      </w:r>
      <w:r w:rsidR="00B70ABB" w:rsidRPr="009F4149">
        <w:rPr>
          <w:noProof/>
          <w:color w:val="000000"/>
          <w:sz w:val="28"/>
          <w:szCs w:val="28"/>
        </w:rPr>
        <w:t>разнообразные сорт</w:t>
      </w:r>
      <w:r w:rsidR="002D51E1" w:rsidRPr="009F4149">
        <w:rPr>
          <w:noProof/>
          <w:color w:val="000000"/>
          <w:sz w:val="28"/>
          <w:szCs w:val="28"/>
        </w:rPr>
        <w:t>а молотого кофе и кофе в зернах).</w:t>
      </w:r>
    </w:p>
    <w:p w:rsidR="002D51E1" w:rsidRPr="009F4149" w:rsidRDefault="002D51E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2. Чай и чайные напитки (</w:t>
      </w:r>
      <w:r w:rsidR="00B70ABB" w:rsidRPr="009F4149">
        <w:rPr>
          <w:noProof/>
          <w:color w:val="000000"/>
          <w:sz w:val="28"/>
          <w:szCs w:val="28"/>
        </w:rPr>
        <w:t>разнооб</w:t>
      </w:r>
      <w:r w:rsidRPr="009F4149">
        <w:rPr>
          <w:noProof/>
          <w:color w:val="000000"/>
          <w:sz w:val="28"/>
          <w:szCs w:val="28"/>
        </w:rPr>
        <w:t>разных сорта</w:t>
      </w:r>
      <w:r w:rsidR="00B70ABB" w:rsidRPr="009F4149">
        <w:rPr>
          <w:noProof/>
          <w:color w:val="000000"/>
          <w:sz w:val="28"/>
          <w:szCs w:val="28"/>
        </w:rPr>
        <w:t xml:space="preserve"> чая </w:t>
      </w:r>
      <w:r w:rsidRPr="009F4149">
        <w:rPr>
          <w:noProof/>
          <w:color w:val="000000"/>
          <w:sz w:val="28"/>
          <w:szCs w:val="28"/>
        </w:rPr>
        <w:t>–</w:t>
      </w:r>
      <w:r w:rsidR="00B70ABB" w:rsidRPr="009F4149">
        <w:rPr>
          <w:noProof/>
          <w:color w:val="000000"/>
          <w:sz w:val="28"/>
          <w:szCs w:val="28"/>
        </w:rPr>
        <w:t xml:space="preserve"> от классических до элитных и этнических</w:t>
      </w:r>
      <w:r w:rsidRPr="009F4149">
        <w:rPr>
          <w:noProof/>
          <w:color w:val="000000"/>
          <w:sz w:val="28"/>
          <w:szCs w:val="28"/>
        </w:rPr>
        <w:t>)</w:t>
      </w:r>
      <w:r w:rsidR="00B70ABB" w:rsidRPr="009F4149">
        <w:rPr>
          <w:noProof/>
          <w:color w:val="000000"/>
          <w:sz w:val="28"/>
          <w:szCs w:val="28"/>
        </w:rPr>
        <w:t xml:space="preserve">. </w:t>
      </w:r>
    </w:p>
    <w:p w:rsidR="002D51E1" w:rsidRPr="009F4149" w:rsidRDefault="002D51E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3. А</w:t>
      </w:r>
      <w:r w:rsidR="00B70ABB" w:rsidRPr="009F4149">
        <w:rPr>
          <w:noProof/>
          <w:color w:val="000000"/>
          <w:sz w:val="28"/>
          <w:szCs w:val="28"/>
        </w:rPr>
        <w:t>роматиз</w:t>
      </w:r>
      <w:r w:rsidRPr="009F4149">
        <w:rPr>
          <w:noProof/>
          <w:color w:val="000000"/>
          <w:sz w:val="28"/>
          <w:szCs w:val="28"/>
        </w:rPr>
        <w:t>ированные черные и зеленые чаи.</w:t>
      </w:r>
    </w:p>
    <w:p w:rsidR="002D51E1" w:rsidRPr="009F4149" w:rsidRDefault="002D51E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4. Ф</w:t>
      </w:r>
      <w:r w:rsidR="00B70ABB" w:rsidRPr="009F4149">
        <w:rPr>
          <w:noProof/>
          <w:color w:val="000000"/>
          <w:sz w:val="28"/>
          <w:szCs w:val="28"/>
        </w:rPr>
        <w:t>руктовые коктейли</w:t>
      </w:r>
      <w:r w:rsidRPr="009F4149">
        <w:rPr>
          <w:noProof/>
          <w:color w:val="000000"/>
          <w:sz w:val="28"/>
          <w:szCs w:val="28"/>
        </w:rPr>
        <w:t xml:space="preserve"> и смеси.</w:t>
      </w:r>
    </w:p>
    <w:p w:rsidR="002D51E1" w:rsidRPr="009F4149" w:rsidRDefault="002D51E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5. Т</w:t>
      </w:r>
      <w:r w:rsidR="00B70ABB" w:rsidRPr="009F4149">
        <w:rPr>
          <w:noProof/>
          <w:color w:val="000000"/>
          <w:sz w:val="28"/>
          <w:szCs w:val="28"/>
        </w:rPr>
        <w:t xml:space="preserve">равяные смеси. </w:t>
      </w:r>
    </w:p>
    <w:p w:rsidR="00B70ABB" w:rsidRPr="009F4149" w:rsidRDefault="002D51E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6. Экзотический чай (</w:t>
      </w:r>
      <w:r w:rsidR="00B70ABB" w:rsidRPr="009F4149">
        <w:rPr>
          <w:noProof/>
          <w:color w:val="000000"/>
          <w:sz w:val="28"/>
          <w:szCs w:val="28"/>
        </w:rPr>
        <w:t>парагвайский чай мате и южноафриканский ройбуш</w:t>
      </w:r>
      <w:r w:rsidRPr="009F4149">
        <w:rPr>
          <w:noProof/>
          <w:color w:val="000000"/>
          <w:sz w:val="28"/>
          <w:szCs w:val="28"/>
        </w:rPr>
        <w:t>).</w:t>
      </w:r>
    </w:p>
    <w:p w:rsidR="002D51E1" w:rsidRPr="009F4149" w:rsidRDefault="002D51E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7. Кондитерские изделия</w:t>
      </w:r>
    </w:p>
    <w:p w:rsidR="002D51E1" w:rsidRPr="009F4149" w:rsidRDefault="002D51E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8. Бутерброды.</w:t>
      </w:r>
    </w:p>
    <w:p w:rsidR="002D51E1" w:rsidRPr="009F4149" w:rsidRDefault="002D51E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9. </w:t>
      </w:r>
      <w:r w:rsidR="00B70ABB" w:rsidRPr="009F4149">
        <w:rPr>
          <w:bCs/>
          <w:noProof/>
          <w:color w:val="000000"/>
          <w:sz w:val="28"/>
          <w:szCs w:val="28"/>
        </w:rPr>
        <w:t>Посуда</w:t>
      </w:r>
      <w:r w:rsidR="00B70ABB" w:rsidRPr="009F4149">
        <w:rPr>
          <w:noProof/>
          <w:color w:val="000000"/>
          <w:sz w:val="28"/>
          <w:szCs w:val="28"/>
        </w:rPr>
        <w:t xml:space="preserve"> для приготовления и употребления кофе и чая </w:t>
      </w:r>
      <w:r w:rsidRPr="009F4149">
        <w:rPr>
          <w:noProof/>
          <w:color w:val="000000"/>
          <w:sz w:val="28"/>
          <w:szCs w:val="28"/>
        </w:rPr>
        <w:t>(ф</w:t>
      </w:r>
      <w:r w:rsidR="00B70ABB" w:rsidRPr="009F4149">
        <w:rPr>
          <w:noProof/>
          <w:color w:val="000000"/>
          <w:sz w:val="28"/>
          <w:szCs w:val="28"/>
        </w:rPr>
        <w:t>арфоровая и стеклянная посуда, заварочные чайники и коллекция керамики из знаменитого китайского фарфора, разнообразные и удобные в применении ситечки, оригинальные жестяные баночки, турки, френч-прессы</w:t>
      </w:r>
      <w:r w:rsidRPr="009F4149">
        <w:rPr>
          <w:noProof/>
          <w:color w:val="000000"/>
          <w:sz w:val="28"/>
          <w:szCs w:val="28"/>
        </w:rPr>
        <w:t>).</w:t>
      </w:r>
    </w:p>
    <w:p w:rsidR="004D1ED1" w:rsidRPr="009F4149" w:rsidRDefault="004A364A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При разработке номенклатуры товаров магазина «Чай-кофе» в</w:t>
      </w:r>
      <w:r w:rsidR="004D1ED1" w:rsidRPr="009F4149">
        <w:rPr>
          <w:noProof/>
          <w:color w:val="000000"/>
          <w:sz w:val="28"/>
          <w:szCs w:val="28"/>
        </w:rPr>
        <w:t xml:space="preserve">ажнейшим принципом </w:t>
      </w:r>
      <w:r w:rsidRPr="009F4149">
        <w:rPr>
          <w:noProof/>
          <w:color w:val="000000"/>
          <w:sz w:val="28"/>
          <w:szCs w:val="28"/>
        </w:rPr>
        <w:t xml:space="preserve">ее </w:t>
      </w:r>
      <w:r w:rsidR="004D1ED1" w:rsidRPr="009F4149">
        <w:rPr>
          <w:noProof/>
          <w:color w:val="000000"/>
          <w:sz w:val="28"/>
          <w:szCs w:val="28"/>
        </w:rPr>
        <w:t xml:space="preserve">формирования </w:t>
      </w:r>
      <w:r w:rsidRPr="009F4149">
        <w:rPr>
          <w:noProof/>
          <w:color w:val="000000"/>
          <w:sz w:val="28"/>
          <w:szCs w:val="28"/>
        </w:rPr>
        <w:t xml:space="preserve">являлось </w:t>
      </w:r>
      <w:r w:rsidR="004D1ED1" w:rsidRPr="009F4149">
        <w:rPr>
          <w:noProof/>
          <w:color w:val="000000"/>
          <w:sz w:val="28"/>
          <w:szCs w:val="28"/>
        </w:rPr>
        <w:t xml:space="preserve">обеспечение соответствия </w:t>
      </w:r>
      <w:r w:rsidR="00827AA6" w:rsidRPr="009F4149">
        <w:rPr>
          <w:noProof/>
          <w:color w:val="000000"/>
          <w:sz w:val="28"/>
          <w:szCs w:val="28"/>
        </w:rPr>
        <w:t xml:space="preserve">номенклатуры </w:t>
      </w:r>
      <w:r w:rsidR="004D1ED1" w:rsidRPr="009F4149">
        <w:rPr>
          <w:noProof/>
          <w:color w:val="000000"/>
          <w:sz w:val="28"/>
          <w:szCs w:val="28"/>
        </w:rPr>
        <w:t>характеру спроса населения, обслуживаемого клиентами предприятия</w:t>
      </w:r>
      <w:r w:rsidR="002157F1" w:rsidRPr="009F4149">
        <w:rPr>
          <w:noProof/>
          <w:color w:val="000000"/>
          <w:sz w:val="28"/>
          <w:szCs w:val="28"/>
        </w:rPr>
        <w:t xml:space="preserve"> [1, c. 287]</w:t>
      </w:r>
      <w:r w:rsidR="004D1ED1" w:rsidRPr="009F4149">
        <w:rPr>
          <w:noProof/>
          <w:color w:val="000000"/>
          <w:sz w:val="28"/>
          <w:szCs w:val="28"/>
        </w:rPr>
        <w:t xml:space="preserve">. </w:t>
      </w:r>
      <w:r w:rsidR="00827AA6" w:rsidRPr="009F4149">
        <w:rPr>
          <w:noProof/>
          <w:color w:val="000000"/>
          <w:sz w:val="28"/>
          <w:szCs w:val="28"/>
        </w:rPr>
        <w:t>Номенклатура должна</w:t>
      </w:r>
      <w:r w:rsidR="004D1ED1" w:rsidRPr="009F4149">
        <w:rPr>
          <w:noProof/>
          <w:color w:val="000000"/>
          <w:sz w:val="28"/>
          <w:szCs w:val="28"/>
        </w:rPr>
        <w:t xml:space="preserve"> предусматривать комплексное удовлетворение спроса покупателей в рамках избранного сегмента рынка. В связи с этим ассортимент товаров, предлагаемых покупателям, должен обладать достаточной широтой и глубиной. При этом широта ассортимента определяется числом товарных групп, подгрупп и наименований товаров, включённых в номенклатуру, а глубина – числом разновидностей товаров по каждому наименованию.</w:t>
      </w:r>
    </w:p>
    <w:p w:rsidR="00960C2F" w:rsidRPr="009F4149" w:rsidRDefault="00960C2F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При формировании номенклатуры товаров были использованы следующие принципы</w:t>
      </w:r>
      <w:r w:rsidR="002157F1" w:rsidRPr="009F4149">
        <w:rPr>
          <w:noProof/>
          <w:color w:val="000000"/>
          <w:sz w:val="28"/>
          <w:szCs w:val="28"/>
        </w:rPr>
        <w:t xml:space="preserve"> [4, c. 38]</w:t>
      </w:r>
      <w:r w:rsidRPr="009F4149">
        <w:rPr>
          <w:noProof/>
          <w:color w:val="000000"/>
          <w:sz w:val="28"/>
          <w:szCs w:val="28"/>
        </w:rPr>
        <w:t>:</w:t>
      </w:r>
    </w:p>
    <w:p w:rsidR="002C61E9" w:rsidRPr="009F4149" w:rsidRDefault="00065F7F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выбор целевой аудитории</w:t>
      </w:r>
      <w:r w:rsidR="003B6FBD" w:rsidRPr="009F4149">
        <w:rPr>
          <w:noProof/>
          <w:color w:val="000000"/>
          <w:sz w:val="28"/>
          <w:szCs w:val="28"/>
        </w:rPr>
        <w:t>;</w:t>
      </w:r>
    </w:p>
    <w:p w:rsidR="00CC5600" w:rsidRPr="009F4149" w:rsidRDefault="003B6FBD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дистанцирование от конкурентов</w:t>
      </w:r>
      <w:r w:rsidR="00CC5600" w:rsidRPr="009F4149">
        <w:rPr>
          <w:noProof/>
          <w:color w:val="000000"/>
          <w:sz w:val="28"/>
          <w:szCs w:val="28"/>
        </w:rPr>
        <w:t>;</w:t>
      </w:r>
    </w:p>
    <w:p w:rsidR="002248F1" w:rsidRPr="009F4149" w:rsidRDefault="002248F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соответствия предлагаемого ассортимента покупательским и потреби</w:t>
      </w:r>
      <w:r w:rsidR="003F7314" w:rsidRPr="009F4149">
        <w:rPr>
          <w:noProof/>
          <w:color w:val="000000"/>
          <w:sz w:val="28"/>
          <w:szCs w:val="28"/>
        </w:rPr>
        <w:t>тельским возможностям населения.</w:t>
      </w:r>
    </w:p>
    <w:p w:rsidR="003F7314" w:rsidRPr="009F4149" w:rsidRDefault="003F7314" w:rsidP="009F414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9F4149" w:rsidRPr="009F4149" w:rsidRDefault="00C57730" w:rsidP="009F414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149">
        <w:rPr>
          <w:b/>
          <w:noProof/>
          <w:color w:val="000000"/>
          <w:sz w:val="28"/>
          <w:szCs w:val="28"/>
        </w:rPr>
        <w:t>5. Продумайте для рекламной компании мотивацию покупки сле</w:t>
      </w:r>
      <w:r w:rsidR="009F4149" w:rsidRPr="009F4149">
        <w:rPr>
          <w:b/>
          <w:noProof/>
          <w:color w:val="000000"/>
          <w:sz w:val="28"/>
          <w:szCs w:val="28"/>
        </w:rPr>
        <w:t>дующих товаров</w:t>
      </w:r>
    </w:p>
    <w:p w:rsidR="009F4149" w:rsidRPr="009F4149" w:rsidRDefault="009F4149" w:rsidP="009F414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300C13" w:rsidRPr="009F4149" w:rsidRDefault="00300C13" w:rsidP="009F414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F4149">
        <w:rPr>
          <w:b/>
          <w:i/>
          <w:noProof/>
          <w:color w:val="000000"/>
          <w:sz w:val="28"/>
          <w:szCs w:val="28"/>
        </w:rPr>
        <w:t>- полиса на оказание стоматологических услуг;</w:t>
      </w:r>
    </w:p>
    <w:p w:rsidR="00695E72" w:rsidRPr="009F4149" w:rsidRDefault="0001709C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bCs/>
          <w:noProof/>
          <w:color w:val="000000"/>
          <w:sz w:val="28"/>
          <w:szCs w:val="28"/>
        </w:rPr>
        <w:t xml:space="preserve">Наличие полиса на оказание стоматологических услуг </w:t>
      </w:r>
      <w:r w:rsidR="00695E72" w:rsidRPr="009F4149">
        <w:rPr>
          <w:noProof/>
          <w:color w:val="000000"/>
          <w:sz w:val="28"/>
          <w:szCs w:val="28"/>
        </w:rPr>
        <w:t>предполагает заключение пациентом договора добровольного медицинского страхования с одной из страховых ком</w:t>
      </w:r>
      <w:r w:rsidRPr="009F4149">
        <w:rPr>
          <w:noProof/>
          <w:color w:val="000000"/>
          <w:sz w:val="28"/>
          <w:szCs w:val="28"/>
        </w:rPr>
        <w:t xml:space="preserve">паний по </w:t>
      </w:r>
      <w:r w:rsidR="00695E72" w:rsidRPr="009F4149">
        <w:rPr>
          <w:noProof/>
          <w:color w:val="000000"/>
          <w:sz w:val="28"/>
          <w:szCs w:val="28"/>
        </w:rPr>
        <w:t>предостав</w:t>
      </w:r>
      <w:r w:rsidRPr="009F4149">
        <w:rPr>
          <w:noProof/>
          <w:color w:val="000000"/>
          <w:sz w:val="28"/>
          <w:szCs w:val="28"/>
        </w:rPr>
        <w:t>лению</w:t>
      </w:r>
      <w:r w:rsidR="00695E72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 xml:space="preserve">стоматологических </w:t>
      </w:r>
      <w:r w:rsidR="00695E72" w:rsidRPr="009F4149">
        <w:rPr>
          <w:noProof/>
          <w:color w:val="000000"/>
          <w:sz w:val="28"/>
          <w:szCs w:val="28"/>
        </w:rPr>
        <w:t>услу</w:t>
      </w:r>
      <w:r w:rsidRPr="009F4149">
        <w:rPr>
          <w:noProof/>
          <w:color w:val="000000"/>
          <w:sz w:val="28"/>
          <w:szCs w:val="28"/>
        </w:rPr>
        <w:t>г</w:t>
      </w:r>
      <w:r w:rsidR="00695E72" w:rsidRPr="009F4149">
        <w:rPr>
          <w:noProof/>
          <w:color w:val="000000"/>
          <w:sz w:val="28"/>
          <w:szCs w:val="28"/>
        </w:rPr>
        <w:t xml:space="preserve">. </w:t>
      </w:r>
    </w:p>
    <w:p w:rsidR="0001709C" w:rsidRPr="009F4149" w:rsidRDefault="0001709C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Пациенты, имеющие полис на оказание стоматологических услуг имеют следующие преимущества</w:t>
      </w:r>
      <w:r w:rsidR="002157F1" w:rsidRPr="009F4149">
        <w:rPr>
          <w:noProof/>
          <w:color w:val="000000"/>
          <w:sz w:val="28"/>
          <w:szCs w:val="28"/>
        </w:rPr>
        <w:t xml:space="preserve"> [6, c. 53]</w:t>
      </w:r>
      <w:r w:rsidRPr="009F4149">
        <w:rPr>
          <w:noProof/>
          <w:color w:val="000000"/>
          <w:sz w:val="28"/>
          <w:szCs w:val="28"/>
        </w:rPr>
        <w:t>:</w:t>
      </w:r>
    </w:p>
    <w:p w:rsidR="0001709C" w:rsidRPr="009F4149" w:rsidRDefault="0001709C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- </w:t>
      </w:r>
      <w:r w:rsidR="00695E72" w:rsidRPr="009F4149">
        <w:rPr>
          <w:noProof/>
          <w:color w:val="000000"/>
          <w:sz w:val="28"/>
          <w:szCs w:val="28"/>
        </w:rPr>
        <w:t xml:space="preserve">обладают приоритетным правом на обслуживание в </w:t>
      </w:r>
      <w:r w:rsidRPr="009F4149">
        <w:rPr>
          <w:noProof/>
          <w:color w:val="000000"/>
          <w:sz w:val="28"/>
          <w:szCs w:val="28"/>
        </w:rPr>
        <w:t xml:space="preserve">соответствующих </w:t>
      </w:r>
      <w:r w:rsidR="00695E72" w:rsidRPr="009F4149">
        <w:rPr>
          <w:noProof/>
          <w:color w:val="000000"/>
          <w:sz w:val="28"/>
          <w:szCs w:val="28"/>
        </w:rPr>
        <w:t>клини</w:t>
      </w:r>
      <w:r w:rsidRPr="009F4149">
        <w:rPr>
          <w:noProof/>
          <w:color w:val="000000"/>
          <w:sz w:val="28"/>
          <w:szCs w:val="28"/>
        </w:rPr>
        <w:t>ках;</w:t>
      </w:r>
      <w:r w:rsidR="00695E72" w:rsidRPr="009F4149">
        <w:rPr>
          <w:noProof/>
          <w:color w:val="000000"/>
          <w:sz w:val="28"/>
          <w:szCs w:val="28"/>
        </w:rPr>
        <w:t xml:space="preserve"> </w:t>
      </w:r>
    </w:p>
    <w:p w:rsidR="0001709C" w:rsidRPr="009F4149" w:rsidRDefault="0001709C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с</w:t>
      </w:r>
      <w:r w:rsidR="00695E72" w:rsidRPr="009F4149">
        <w:rPr>
          <w:noProof/>
          <w:color w:val="000000"/>
          <w:sz w:val="28"/>
          <w:szCs w:val="28"/>
        </w:rPr>
        <w:t>к</w:t>
      </w:r>
      <w:r w:rsidRPr="009F4149">
        <w:rPr>
          <w:noProof/>
          <w:color w:val="000000"/>
          <w:sz w:val="28"/>
          <w:szCs w:val="28"/>
        </w:rPr>
        <w:t>идки, предоставленные пациенту</w:t>
      </w:r>
      <w:r w:rsidR="00695E72" w:rsidRPr="009F4149">
        <w:rPr>
          <w:noProof/>
          <w:color w:val="000000"/>
          <w:sz w:val="28"/>
          <w:szCs w:val="28"/>
        </w:rPr>
        <w:t xml:space="preserve">, имеющему полис, распространяются </w:t>
      </w:r>
      <w:r w:rsidR="00A7066B" w:rsidRPr="009F4149">
        <w:rPr>
          <w:noProof/>
          <w:color w:val="000000"/>
          <w:sz w:val="28"/>
          <w:szCs w:val="28"/>
        </w:rPr>
        <w:t xml:space="preserve">не только на него, но </w:t>
      </w:r>
      <w:r w:rsidR="00695E72" w:rsidRPr="009F4149">
        <w:rPr>
          <w:noProof/>
          <w:color w:val="000000"/>
          <w:sz w:val="28"/>
          <w:szCs w:val="28"/>
        </w:rPr>
        <w:t>и на членов его семьи</w:t>
      </w:r>
      <w:r w:rsidRPr="009F4149">
        <w:rPr>
          <w:noProof/>
          <w:color w:val="000000"/>
          <w:sz w:val="28"/>
          <w:szCs w:val="28"/>
        </w:rPr>
        <w:t>;</w:t>
      </w:r>
    </w:p>
    <w:p w:rsidR="00695E72" w:rsidRPr="009F4149" w:rsidRDefault="0001709C" w:rsidP="009F414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- клиники, с которыми заключен договор, </w:t>
      </w:r>
      <w:r w:rsidR="00695E72" w:rsidRPr="009F4149">
        <w:rPr>
          <w:noProof/>
          <w:color w:val="000000"/>
          <w:sz w:val="28"/>
          <w:szCs w:val="28"/>
        </w:rPr>
        <w:t>отличает стабильность, надежность, высокая корпоративная культура, обеспечивающая гарантирован</w:t>
      </w:r>
      <w:r w:rsidR="000F48F4" w:rsidRPr="009F4149">
        <w:rPr>
          <w:noProof/>
          <w:color w:val="000000"/>
          <w:sz w:val="28"/>
          <w:szCs w:val="28"/>
        </w:rPr>
        <w:t>ное качество</w:t>
      </w:r>
      <w:r w:rsidR="00695E72" w:rsidRPr="009F4149">
        <w:rPr>
          <w:noProof/>
          <w:color w:val="000000"/>
          <w:sz w:val="28"/>
          <w:szCs w:val="28"/>
        </w:rPr>
        <w:t xml:space="preserve"> оказываемых стоматологических услуг, что подтверждает полное соответствие </w:t>
      </w:r>
      <w:r w:rsidR="000F48F4" w:rsidRPr="009F4149">
        <w:rPr>
          <w:noProof/>
          <w:color w:val="000000"/>
          <w:sz w:val="28"/>
          <w:szCs w:val="28"/>
        </w:rPr>
        <w:t xml:space="preserve">предлагаемого </w:t>
      </w:r>
      <w:r w:rsidR="00695E72" w:rsidRPr="009F4149">
        <w:rPr>
          <w:noProof/>
          <w:color w:val="000000"/>
          <w:sz w:val="28"/>
          <w:szCs w:val="28"/>
        </w:rPr>
        <w:t>уровня требованиям страховой медицины.</w:t>
      </w:r>
    </w:p>
    <w:p w:rsidR="00E961D5" w:rsidRPr="009F4149" w:rsidRDefault="00A7066B" w:rsidP="009F414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F4149">
        <w:rPr>
          <w:b/>
          <w:i/>
          <w:noProof/>
          <w:color w:val="000000"/>
          <w:sz w:val="28"/>
          <w:szCs w:val="28"/>
        </w:rPr>
        <w:t>- калькулятора</w:t>
      </w:r>
    </w:p>
    <w:p w:rsidR="00E961D5" w:rsidRPr="009F4149" w:rsidRDefault="00E961D5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Калькулятор </w:t>
      </w:r>
      <w:r w:rsidR="00A52E88" w:rsidRPr="009F4149">
        <w:rPr>
          <w:noProof/>
          <w:color w:val="000000"/>
          <w:sz w:val="28"/>
          <w:szCs w:val="28"/>
        </w:rPr>
        <w:t xml:space="preserve">является электронным устройством и </w:t>
      </w:r>
      <w:r w:rsidRPr="009F4149">
        <w:rPr>
          <w:noProof/>
          <w:color w:val="000000"/>
          <w:sz w:val="28"/>
          <w:szCs w:val="28"/>
        </w:rPr>
        <w:t>предназначен для выполнения операций над числами или алгебраическими формулами</w:t>
      </w:r>
      <w:r w:rsidR="00A52E88" w:rsidRPr="009F4149">
        <w:rPr>
          <w:noProof/>
          <w:color w:val="000000"/>
          <w:sz w:val="28"/>
          <w:szCs w:val="28"/>
        </w:rPr>
        <w:t>.</w:t>
      </w:r>
    </w:p>
    <w:p w:rsidR="00A52E88" w:rsidRPr="009F4149" w:rsidRDefault="00A52E88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Преимущества калькулятора:</w:t>
      </w:r>
    </w:p>
    <w:p w:rsidR="00A52E88" w:rsidRPr="009F4149" w:rsidRDefault="00A52E88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имеют небольшие размеры и вес;</w:t>
      </w:r>
    </w:p>
    <w:p w:rsidR="009F4149" w:rsidRPr="009F4149" w:rsidRDefault="00A52E88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просты, удобны в применение и предназначены для широкого круга потребителей;</w:t>
      </w:r>
    </w:p>
    <w:p w:rsidR="00CC5454" w:rsidRPr="009F4149" w:rsidRDefault="00A52E88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</w:t>
      </w:r>
      <w:r w:rsidRPr="009F4149">
        <w:rPr>
          <w:b/>
          <w:i/>
          <w:noProof/>
          <w:color w:val="000000"/>
          <w:sz w:val="28"/>
          <w:szCs w:val="28"/>
        </w:rPr>
        <w:t xml:space="preserve"> </w:t>
      </w:r>
      <w:r w:rsidR="00E961D5" w:rsidRPr="009F4149">
        <w:rPr>
          <w:noProof/>
          <w:color w:val="000000"/>
          <w:sz w:val="28"/>
          <w:szCs w:val="28"/>
        </w:rPr>
        <w:t>имеют дополнительные средства для работы с денежными суммами</w:t>
      </w:r>
      <w:r w:rsidRPr="009F4149">
        <w:rPr>
          <w:noProof/>
          <w:color w:val="000000"/>
          <w:sz w:val="28"/>
          <w:szCs w:val="28"/>
        </w:rPr>
        <w:t>;</w:t>
      </w:r>
    </w:p>
    <w:p w:rsidR="00CC5454" w:rsidRPr="009F4149" w:rsidRDefault="00CC5454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- </w:t>
      </w:r>
      <w:r w:rsidR="00E961D5" w:rsidRPr="009F4149">
        <w:rPr>
          <w:noProof/>
          <w:color w:val="000000"/>
          <w:sz w:val="28"/>
          <w:szCs w:val="28"/>
        </w:rPr>
        <w:t>ориентированы в первую очередь на выполнение различных расчетов со сложными процентами и имеют набор специфических функций, применяемых в банковской сфере и иных финансовых приложениях</w:t>
      </w:r>
      <w:r w:rsidRPr="009F4149">
        <w:rPr>
          <w:noProof/>
          <w:color w:val="000000"/>
          <w:sz w:val="28"/>
          <w:szCs w:val="28"/>
        </w:rPr>
        <w:t>.</w:t>
      </w:r>
    </w:p>
    <w:p w:rsidR="00CC5454" w:rsidRPr="009F4149" w:rsidRDefault="00CC5454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- </w:t>
      </w:r>
      <w:r w:rsidR="00E961D5" w:rsidRPr="009F4149">
        <w:rPr>
          <w:noProof/>
          <w:color w:val="000000"/>
          <w:sz w:val="28"/>
          <w:szCs w:val="28"/>
        </w:rPr>
        <w:t xml:space="preserve">поддерживают важнейшие статистические функции. </w:t>
      </w:r>
    </w:p>
    <w:p w:rsidR="00CC5454" w:rsidRPr="009F4149" w:rsidRDefault="00E961D5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bCs/>
          <w:noProof/>
          <w:color w:val="000000"/>
          <w:sz w:val="28"/>
          <w:szCs w:val="28"/>
        </w:rPr>
        <w:t>Инженерные</w:t>
      </w:r>
      <w:r w:rsidRPr="009F4149">
        <w:rPr>
          <w:noProof/>
          <w:color w:val="000000"/>
          <w:sz w:val="28"/>
          <w:szCs w:val="28"/>
        </w:rPr>
        <w:t xml:space="preserve"> </w:t>
      </w:r>
      <w:r w:rsidR="00CC5454" w:rsidRPr="009F4149">
        <w:rPr>
          <w:noProof/>
          <w:color w:val="000000"/>
          <w:sz w:val="28"/>
          <w:szCs w:val="28"/>
        </w:rPr>
        <w:t xml:space="preserve">калькуляторы </w:t>
      </w:r>
      <w:r w:rsidRPr="009F4149">
        <w:rPr>
          <w:noProof/>
          <w:color w:val="000000"/>
          <w:sz w:val="28"/>
          <w:szCs w:val="28"/>
        </w:rPr>
        <w:t xml:space="preserve">предназначены для сложных научных и инженерных расчётов. Имеют большое количество функций, включая вычисление всех </w:t>
      </w:r>
      <w:r w:rsidRPr="00BD48E7">
        <w:rPr>
          <w:noProof/>
          <w:color w:val="000000"/>
          <w:sz w:val="28"/>
          <w:szCs w:val="28"/>
        </w:rPr>
        <w:t>элементарных функций</w:t>
      </w:r>
      <w:r w:rsidRPr="009F4149">
        <w:rPr>
          <w:noProof/>
          <w:color w:val="000000"/>
          <w:sz w:val="28"/>
          <w:szCs w:val="28"/>
        </w:rPr>
        <w:t xml:space="preserve">, </w:t>
      </w:r>
      <w:r w:rsidRPr="00BD48E7">
        <w:rPr>
          <w:noProof/>
          <w:color w:val="000000"/>
          <w:sz w:val="28"/>
          <w:szCs w:val="28"/>
        </w:rPr>
        <w:t>статистические</w:t>
      </w:r>
      <w:r w:rsidRPr="009F4149">
        <w:rPr>
          <w:noProof/>
          <w:color w:val="000000"/>
          <w:sz w:val="28"/>
          <w:szCs w:val="28"/>
        </w:rPr>
        <w:t xml:space="preserve"> расчёты, задание углов в градусах, минутах и секундах. Для сложных вычислений применяются </w:t>
      </w:r>
      <w:r w:rsidRPr="00BD48E7">
        <w:rPr>
          <w:noProof/>
          <w:color w:val="000000"/>
          <w:sz w:val="28"/>
          <w:szCs w:val="28"/>
        </w:rPr>
        <w:t>скобки</w:t>
      </w:r>
      <w:r w:rsidRPr="009F4149">
        <w:rPr>
          <w:noProof/>
          <w:color w:val="000000"/>
          <w:sz w:val="28"/>
          <w:szCs w:val="28"/>
        </w:rPr>
        <w:t xml:space="preserve"> или </w:t>
      </w:r>
      <w:r w:rsidRPr="00BD48E7">
        <w:rPr>
          <w:noProof/>
          <w:color w:val="000000"/>
          <w:sz w:val="28"/>
          <w:szCs w:val="28"/>
        </w:rPr>
        <w:t>обратная польская запись</w:t>
      </w:r>
      <w:r w:rsidRPr="009F4149">
        <w:rPr>
          <w:noProof/>
          <w:color w:val="000000"/>
          <w:sz w:val="28"/>
          <w:szCs w:val="28"/>
        </w:rPr>
        <w:t xml:space="preserve">. </w:t>
      </w:r>
    </w:p>
    <w:p w:rsidR="00CC5454" w:rsidRPr="009F4149" w:rsidRDefault="00E961D5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bCs/>
          <w:noProof/>
          <w:color w:val="000000"/>
          <w:sz w:val="28"/>
          <w:szCs w:val="28"/>
        </w:rPr>
        <w:t>Визуальные</w:t>
      </w:r>
      <w:r w:rsidRPr="009F4149">
        <w:rPr>
          <w:noProof/>
          <w:color w:val="000000"/>
          <w:sz w:val="28"/>
          <w:szCs w:val="28"/>
        </w:rPr>
        <w:t xml:space="preserve"> калькуляторы позволяют вводить длинное выражение и редактировать его. По нажатию кнопки «=» происходит вычисление значения этого выражения. Такие калькуляторы дороги и несколько неудобны для простейших расчётов, однако хороши, когда нужно провести большое количество однотипных расчётов с разными аргументами. </w:t>
      </w:r>
    </w:p>
    <w:p w:rsidR="00CC5454" w:rsidRPr="009F4149" w:rsidRDefault="00E961D5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bCs/>
          <w:noProof/>
          <w:color w:val="000000"/>
          <w:sz w:val="28"/>
          <w:szCs w:val="28"/>
        </w:rPr>
        <w:t>Программируемые</w:t>
      </w:r>
      <w:r w:rsidRPr="009F4149">
        <w:rPr>
          <w:noProof/>
          <w:color w:val="000000"/>
          <w:sz w:val="28"/>
          <w:szCs w:val="28"/>
        </w:rPr>
        <w:t xml:space="preserve"> калькуляторы дают возможность вводить и исполнять программы пользователя. Имеют большое количество регистров памяти (10 и более). По функциональности приближаются к простейшим </w:t>
      </w:r>
      <w:r w:rsidRPr="00BD48E7">
        <w:rPr>
          <w:noProof/>
          <w:color w:val="000000"/>
          <w:sz w:val="28"/>
          <w:szCs w:val="28"/>
        </w:rPr>
        <w:t>компьютерам</w:t>
      </w:r>
      <w:r w:rsidRPr="009F4149">
        <w:rPr>
          <w:noProof/>
          <w:color w:val="000000"/>
          <w:sz w:val="28"/>
          <w:szCs w:val="28"/>
        </w:rPr>
        <w:t xml:space="preserve">. В зависимости от модели программируемые калькуляторы имеют несколько типов встроенных языков программирования: простейший (запоминает только нажатия клавиш без вывода на экран), показывающий коды команд (обычно используя обратную польскую запись), Бейсик или собственный язык программирования, приближённый к Бейсику. </w:t>
      </w:r>
    </w:p>
    <w:p w:rsidR="00CC5454" w:rsidRPr="009F4149" w:rsidRDefault="00E961D5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bCs/>
          <w:noProof/>
          <w:color w:val="000000"/>
          <w:sz w:val="28"/>
          <w:szCs w:val="28"/>
        </w:rPr>
        <w:t>Графические</w:t>
      </w:r>
      <w:r w:rsidRPr="009F4149">
        <w:rPr>
          <w:noProof/>
          <w:color w:val="000000"/>
          <w:sz w:val="28"/>
          <w:szCs w:val="28"/>
        </w:rPr>
        <w:t xml:space="preserve"> калькуляторы имеют графический экран, что позволяет отображать </w:t>
      </w:r>
      <w:r w:rsidRPr="00BD48E7">
        <w:rPr>
          <w:noProof/>
          <w:color w:val="000000"/>
          <w:sz w:val="28"/>
          <w:szCs w:val="28"/>
        </w:rPr>
        <w:t>графики функций</w:t>
      </w:r>
      <w:r w:rsidRPr="009F4149">
        <w:rPr>
          <w:noProof/>
          <w:color w:val="000000"/>
          <w:sz w:val="28"/>
          <w:szCs w:val="28"/>
        </w:rPr>
        <w:t xml:space="preserve"> или даже выводить на экран произвольные рисунки. </w:t>
      </w:r>
    </w:p>
    <w:p w:rsidR="00E961D5" w:rsidRPr="009F4149" w:rsidRDefault="00E961D5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D48E7">
        <w:rPr>
          <w:bCs/>
          <w:noProof/>
          <w:color w:val="000000"/>
          <w:sz w:val="28"/>
          <w:szCs w:val="28"/>
        </w:rPr>
        <w:t>Медицинские</w:t>
      </w:r>
      <w:r w:rsidRPr="009F4149">
        <w:rPr>
          <w:noProof/>
          <w:color w:val="000000"/>
          <w:sz w:val="28"/>
          <w:szCs w:val="28"/>
        </w:rPr>
        <w:t xml:space="preserve"> калькуляторы используется врачами, фармацевтами, медсёстрами, студентами-медиками. Может быть реализован как в виде отдельного устройства, планшета для обхода больных, так и в виде программы универсального компьютера/</w:t>
      </w:r>
      <w:r w:rsidRPr="00BD48E7">
        <w:rPr>
          <w:noProof/>
          <w:color w:val="000000"/>
          <w:sz w:val="28"/>
          <w:szCs w:val="28"/>
        </w:rPr>
        <w:t>КПК</w:t>
      </w:r>
      <w:r w:rsidRPr="009F4149">
        <w:rPr>
          <w:noProof/>
          <w:color w:val="000000"/>
          <w:sz w:val="28"/>
          <w:szCs w:val="28"/>
        </w:rPr>
        <w:t>. Реализует функции медицинского справочника, обеспечивает медицинские расчеты со справочным материалом, расчет дозировки лекарств, доступ к базам данных лечебного учрежде</w:t>
      </w:r>
      <w:r w:rsidR="002157F1" w:rsidRPr="009F4149">
        <w:rPr>
          <w:noProof/>
          <w:color w:val="000000"/>
          <w:sz w:val="28"/>
          <w:szCs w:val="28"/>
        </w:rPr>
        <w:t>ния и</w:t>
      </w:r>
      <w:r w:rsidR="009F4149" w:rsidRPr="009F4149">
        <w:rPr>
          <w:noProof/>
          <w:color w:val="000000"/>
          <w:sz w:val="28"/>
          <w:szCs w:val="28"/>
        </w:rPr>
        <w:t xml:space="preserve"> </w:t>
      </w:r>
      <w:r w:rsidR="002157F1" w:rsidRPr="009F4149">
        <w:rPr>
          <w:noProof/>
          <w:color w:val="000000"/>
          <w:sz w:val="28"/>
          <w:szCs w:val="28"/>
        </w:rPr>
        <w:t>т.</w:t>
      </w:r>
      <w:r w:rsidRPr="009F4149">
        <w:rPr>
          <w:noProof/>
          <w:color w:val="000000"/>
          <w:sz w:val="28"/>
          <w:szCs w:val="28"/>
        </w:rPr>
        <w:t xml:space="preserve">д. </w:t>
      </w:r>
      <w:r w:rsidR="002157F1" w:rsidRPr="009F4149">
        <w:rPr>
          <w:noProof/>
          <w:color w:val="000000"/>
          <w:sz w:val="28"/>
          <w:szCs w:val="28"/>
        </w:rPr>
        <w:t>[6, c. 342]</w:t>
      </w:r>
    </w:p>
    <w:p w:rsidR="003F7314" w:rsidRPr="009F4149" w:rsidRDefault="003F7314" w:rsidP="009F414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C57730" w:rsidRPr="009F4149" w:rsidRDefault="00C57730" w:rsidP="009F414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149">
        <w:rPr>
          <w:b/>
          <w:noProof/>
          <w:color w:val="000000"/>
          <w:sz w:val="28"/>
          <w:szCs w:val="28"/>
        </w:rPr>
        <w:t xml:space="preserve">6. Какой этап жизненного цикла переживает в настоящее время </w:t>
      </w:r>
      <w:r w:rsidR="00452CE6" w:rsidRPr="009F4149">
        <w:rPr>
          <w:b/>
          <w:noProof/>
          <w:color w:val="000000"/>
          <w:sz w:val="28"/>
          <w:szCs w:val="28"/>
        </w:rPr>
        <w:t xml:space="preserve">услуга </w:t>
      </w:r>
      <w:r w:rsidR="000320D6" w:rsidRPr="009F4149">
        <w:rPr>
          <w:b/>
          <w:noProof/>
          <w:color w:val="000000"/>
          <w:sz w:val="28"/>
          <w:szCs w:val="28"/>
        </w:rPr>
        <w:t xml:space="preserve">по химической чистке ковровых покрытий? </w:t>
      </w:r>
      <w:r w:rsidR="009F4149" w:rsidRPr="009F4149">
        <w:rPr>
          <w:b/>
          <w:noProof/>
          <w:color w:val="000000"/>
          <w:sz w:val="28"/>
          <w:szCs w:val="28"/>
        </w:rPr>
        <w:t>Ответ обоснуйте</w:t>
      </w:r>
    </w:p>
    <w:p w:rsidR="009F4149" w:rsidRPr="009F4149" w:rsidRDefault="009F4149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3DE1" w:rsidRPr="009F4149" w:rsidRDefault="00963DE1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В настоящее время услуга по химической чистке ковровых покрытий</w:t>
      </w:r>
      <w:r w:rsidR="009F4149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>находится на этапе упадка, поскольку данная услуга практически не востребована. Данный период характеризуется резким падением сбыта и снижением прибылей</w:t>
      </w:r>
      <w:r w:rsidR="002157F1" w:rsidRPr="009F4149">
        <w:rPr>
          <w:noProof/>
          <w:color w:val="000000"/>
          <w:sz w:val="28"/>
          <w:szCs w:val="28"/>
        </w:rPr>
        <w:t xml:space="preserve"> [2, c. 28]</w:t>
      </w:r>
      <w:r w:rsidRPr="009F4149">
        <w:rPr>
          <w:noProof/>
          <w:color w:val="000000"/>
          <w:sz w:val="28"/>
          <w:szCs w:val="28"/>
        </w:rPr>
        <w:t>.</w:t>
      </w:r>
    </w:p>
    <w:p w:rsidR="008D5259" w:rsidRPr="009F4149" w:rsidRDefault="00CA6860" w:rsidP="009F41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Падение сбыта </w:t>
      </w:r>
      <w:r w:rsidR="008D5259" w:rsidRPr="009F4149">
        <w:rPr>
          <w:noProof/>
          <w:color w:val="000000"/>
          <w:sz w:val="28"/>
          <w:szCs w:val="28"/>
        </w:rPr>
        <w:t xml:space="preserve">услуг по химической чистке ковров </w:t>
      </w:r>
      <w:r w:rsidRPr="009F4149">
        <w:rPr>
          <w:noProof/>
          <w:color w:val="000000"/>
          <w:sz w:val="28"/>
          <w:szCs w:val="28"/>
        </w:rPr>
        <w:t xml:space="preserve">объясняется рядом причин. Это </w:t>
      </w:r>
      <w:r w:rsidR="008D5259" w:rsidRPr="009F4149">
        <w:rPr>
          <w:noProof/>
          <w:color w:val="000000"/>
          <w:sz w:val="28"/>
          <w:szCs w:val="28"/>
        </w:rPr>
        <w:t xml:space="preserve">новые </w:t>
      </w:r>
      <w:r w:rsidRPr="009F4149">
        <w:rPr>
          <w:noProof/>
          <w:color w:val="000000"/>
          <w:sz w:val="28"/>
          <w:szCs w:val="28"/>
        </w:rPr>
        <w:t xml:space="preserve">достижения в </w:t>
      </w:r>
      <w:r w:rsidR="008D5259" w:rsidRPr="009F4149">
        <w:rPr>
          <w:noProof/>
          <w:color w:val="000000"/>
          <w:sz w:val="28"/>
          <w:szCs w:val="28"/>
        </w:rPr>
        <w:t xml:space="preserve">данной </w:t>
      </w:r>
      <w:r w:rsidRPr="009F4149">
        <w:rPr>
          <w:noProof/>
          <w:color w:val="000000"/>
          <w:sz w:val="28"/>
          <w:szCs w:val="28"/>
        </w:rPr>
        <w:t xml:space="preserve">технологии, изменение вкусов потребителей и обострение конкуренции. </w:t>
      </w:r>
    </w:p>
    <w:p w:rsidR="00CA6860" w:rsidRPr="009F4149" w:rsidRDefault="00CA6860" w:rsidP="009F41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По мере падения сбыта и прибылей некоторые фирмы </w:t>
      </w:r>
      <w:r w:rsidR="008610BF" w:rsidRPr="009F4149">
        <w:rPr>
          <w:noProof/>
          <w:color w:val="000000"/>
          <w:sz w:val="28"/>
          <w:szCs w:val="28"/>
        </w:rPr>
        <w:t xml:space="preserve">услуг по химической чистке ковров </w:t>
      </w:r>
      <w:r w:rsidRPr="009F4149">
        <w:rPr>
          <w:noProof/>
          <w:color w:val="000000"/>
          <w:sz w:val="28"/>
          <w:szCs w:val="28"/>
        </w:rPr>
        <w:t xml:space="preserve">уходят с рынка. Оставшиеся </w:t>
      </w:r>
      <w:r w:rsidR="00A47848" w:rsidRPr="009F4149">
        <w:rPr>
          <w:noProof/>
          <w:color w:val="000000"/>
          <w:sz w:val="28"/>
          <w:szCs w:val="28"/>
        </w:rPr>
        <w:t xml:space="preserve">сокращают </w:t>
      </w:r>
      <w:r w:rsidRPr="009F4149">
        <w:rPr>
          <w:noProof/>
          <w:color w:val="000000"/>
          <w:sz w:val="28"/>
          <w:szCs w:val="28"/>
        </w:rPr>
        <w:t>ассортимент товарного предложения, отказ</w:t>
      </w:r>
      <w:r w:rsidR="00A47848" w:rsidRPr="009F4149">
        <w:rPr>
          <w:noProof/>
          <w:color w:val="000000"/>
          <w:sz w:val="28"/>
          <w:szCs w:val="28"/>
        </w:rPr>
        <w:t xml:space="preserve">ываются </w:t>
      </w:r>
      <w:r w:rsidRPr="009F4149">
        <w:rPr>
          <w:noProof/>
          <w:color w:val="000000"/>
          <w:sz w:val="28"/>
          <w:szCs w:val="28"/>
        </w:rPr>
        <w:t>от мелких сегментов рынка и наименее эффектив</w:t>
      </w:r>
      <w:r w:rsidR="00A47848" w:rsidRPr="009F4149">
        <w:rPr>
          <w:noProof/>
          <w:color w:val="000000"/>
          <w:sz w:val="28"/>
          <w:szCs w:val="28"/>
        </w:rPr>
        <w:t>ных торговых каналов, урезают</w:t>
      </w:r>
      <w:r w:rsidRPr="009F4149">
        <w:rPr>
          <w:noProof/>
          <w:color w:val="000000"/>
          <w:sz w:val="28"/>
          <w:szCs w:val="28"/>
        </w:rPr>
        <w:t xml:space="preserve"> ассигнования на стимулирова</w:t>
      </w:r>
      <w:r w:rsidR="00A47848" w:rsidRPr="009F4149">
        <w:rPr>
          <w:noProof/>
          <w:color w:val="000000"/>
          <w:sz w:val="28"/>
          <w:szCs w:val="28"/>
        </w:rPr>
        <w:t>ние и еще больше снижают</w:t>
      </w:r>
      <w:r w:rsidRPr="009F4149">
        <w:rPr>
          <w:noProof/>
          <w:color w:val="000000"/>
          <w:sz w:val="28"/>
          <w:szCs w:val="28"/>
        </w:rPr>
        <w:t xml:space="preserve"> цены.</w:t>
      </w:r>
    </w:p>
    <w:p w:rsidR="00CA6860" w:rsidRPr="009F4149" w:rsidRDefault="00CA6860" w:rsidP="009F41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Сохранение в своей номенклатуре </w:t>
      </w:r>
      <w:r w:rsidR="003260D2" w:rsidRPr="009F4149">
        <w:rPr>
          <w:noProof/>
          <w:color w:val="000000"/>
          <w:sz w:val="28"/>
          <w:szCs w:val="28"/>
        </w:rPr>
        <w:t>услуги по химической чистке ковров в настоящее время оказывается</w:t>
      </w:r>
      <w:r w:rsidRPr="009F4149">
        <w:rPr>
          <w:noProof/>
          <w:color w:val="000000"/>
          <w:sz w:val="28"/>
          <w:szCs w:val="28"/>
        </w:rPr>
        <w:t xml:space="preserve"> для фирмы чрезвычайно накладным. </w:t>
      </w:r>
      <w:r w:rsidR="003260D2" w:rsidRPr="009F4149">
        <w:rPr>
          <w:noProof/>
          <w:color w:val="000000"/>
          <w:sz w:val="28"/>
          <w:szCs w:val="28"/>
        </w:rPr>
        <w:t xml:space="preserve">Услуга </w:t>
      </w:r>
      <w:r w:rsidRPr="009F4149">
        <w:rPr>
          <w:noProof/>
          <w:color w:val="000000"/>
          <w:sz w:val="28"/>
          <w:szCs w:val="28"/>
        </w:rPr>
        <w:t>часто требует корректировки цены. Стои</w:t>
      </w:r>
      <w:r w:rsidR="003260D2" w:rsidRPr="009F4149">
        <w:rPr>
          <w:noProof/>
          <w:color w:val="000000"/>
          <w:sz w:val="28"/>
          <w:szCs w:val="28"/>
        </w:rPr>
        <w:t>мость ее</w:t>
      </w:r>
      <w:r w:rsidR="00643743" w:rsidRPr="009F4149">
        <w:rPr>
          <w:noProof/>
          <w:color w:val="000000"/>
          <w:sz w:val="28"/>
          <w:szCs w:val="28"/>
        </w:rPr>
        <w:t xml:space="preserve"> выполнения</w:t>
      </w:r>
      <w:r w:rsidRPr="009F4149">
        <w:rPr>
          <w:noProof/>
          <w:color w:val="000000"/>
          <w:sz w:val="28"/>
          <w:szCs w:val="28"/>
        </w:rPr>
        <w:t xml:space="preserve"> высока, он</w:t>
      </w:r>
      <w:r w:rsidR="003260D2" w:rsidRPr="009F4149">
        <w:rPr>
          <w:noProof/>
          <w:color w:val="000000"/>
          <w:sz w:val="28"/>
          <w:szCs w:val="28"/>
        </w:rPr>
        <w:t>а</w:t>
      </w:r>
      <w:r w:rsidRPr="009F4149">
        <w:rPr>
          <w:noProof/>
          <w:color w:val="000000"/>
          <w:sz w:val="28"/>
          <w:szCs w:val="28"/>
        </w:rPr>
        <w:t xml:space="preserve"> требует и рекламы, и внима</w:t>
      </w:r>
      <w:r w:rsidR="00643743" w:rsidRPr="009F4149">
        <w:rPr>
          <w:noProof/>
          <w:color w:val="000000"/>
          <w:sz w:val="28"/>
          <w:szCs w:val="28"/>
        </w:rPr>
        <w:t>ния приемщиков ковров</w:t>
      </w:r>
      <w:r w:rsidRPr="009F4149">
        <w:rPr>
          <w:noProof/>
          <w:color w:val="000000"/>
          <w:sz w:val="28"/>
          <w:szCs w:val="28"/>
        </w:rPr>
        <w:t>, а средства или силы, возможно, было бы лучше направить на организацию новых, более прибыль</w:t>
      </w:r>
      <w:r w:rsidR="00643743" w:rsidRPr="009F4149">
        <w:rPr>
          <w:noProof/>
          <w:color w:val="000000"/>
          <w:sz w:val="28"/>
          <w:szCs w:val="28"/>
        </w:rPr>
        <w:t>ных услуг. Сам факт падения ее</w:t>
      </w:r>
      <w:r w:rsidRPr="009F4149">
        <w:rPr>
          <w:noProof/>
          <w:color w:val="000000"/>
          <w:sz w:val="28"/>
          <w:szCs w:val="28"/>
        </w:rPr>
        <w:t xml:space="preserve"> успеха может отрицательно сказаться на репу</w:t>
      </w:r>
      <w:r w:rsidR="00643743" w:rsidRPr="009F4149">
        <w:rPr>
          <w:noProof/>
          <w:color w:val="000000"/>
          <w:sz w:val="28"/>
          <w:szCs w:val="28"/>
        </w:rPr>
        <w:t>тации фирмы</w:t>
      </w:r>
      <w:r w:rsidRPr="009F4149">
        <w:rPr>
          <w:noProof/>
          <w:color w:val="000000"/>
          <w:sz w:val="28"/>
          <w:szCs w:val="28"/>
        </w:rPr>
        <w:t xml:space="preserve">. Но самые значительные неприятности могут ожидать фирму в будущем. Не снятые </w:t>
      </w:r>
      <w:r w:rsidR="006A1572" w:rsidRPr="009F4149">
        <w:rPr>
          <w:noProof/>
          <w:color w:val="000000"/>
          <w:sz w:val="28"/>
          <w:szCs w:val="28"/>
        </w:rPr>
        <w:t xml:space="preserve">с выполнения услуги </w:t>
      </w:r>
      <w:r w:rsidRPr="009F4149">
        <w:rPr>
          <w:noProof/>
          <w:color w:val="000000"/>
          <w:sz w:val="28"/>
          <w:szCs w:val="28"/>
        </w:rPr>
        <w:t xml:space="preserve">мешают началу энергичных поисков их замены. Из-за них фирма довольствуется однобоким комплексом маркетинга, в котором слишком большая роль отводится «вчерашним кормильцам», слишком маленькая — «кормильцам завтрашним». Такие </w:t>
      </w:r>
      <w:r w:rsidR="006A1572" w:rsidRPr="009F4149">
        <w:rPr>
          <w:noProof/>
          <w:color w:val="000000"/>
          <w:sz w:val="28"/>
          <w:szCs w:val="28"/>
        </w:rPr>
        <w:t xml:space="preserve">услуги, как химическая чистка ковров </w:t>
      </w:r>
      <w:r w:rsidRPr="009F4149">
        <w:rPr>
          <w:noProof/>
          <w:color w:val="000000"/>
          <w:sz w:val="28"/>
          <w:szCs w:val="28"/>
        </w:rPr>
        <w:t>подрывают рентабельность и ослабляют позиции фирмы.</w:t>
      </w:r>
    </w:p>
    <w:p w:rsidR="00154FDC" w:rsidRPr="009F4149" w:rsidRDefault="00CA6860" w:rsidP="009F41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Решение о продолжении </w:t>
      </w:r>
      <w:r w:rsidR="006A1572" w:rsidRPr="009F4149">
        <w:rPr>
          <w:noProof/>
          <w:color w:val="000000"/>
          <w:sz w:val="28"/>
          <w:szCs w:val="28"/>
        </w:rPr>
        <w:t>выполнения услуг по химической чистке ковров</w:t>
      </w:r>
      <w:r w:rsidRPr="009F4149">
        <w:rPr>
          <w:noProof/>
          <w:color w:val="000000"/>
          <w:sz w:val="28"/>
          <w:szCs w:val="28"/>
        </w:rPr>
        <w:t xml:space="preserve"> может быть принято в надежде, что конкуренты уйдут из конкретной сферы деятельности. Например, в свое время корпорация «Проктер энд Гэмбл» не отказалась, подобно другим, от производства жидкого мыла, продолжала его выпускать и получила немалые прибыли. Руководство может решить, что пора «пожинать плоды», резко сократить любые издержки в свя</w:t>
      </w:r>
      <w:r w:rsidR="006A1572" w:rsidRPr="009F4149">
        <w:rPr>
          <w:noProof/>
          <w:color w:val="000000"/>
          <w:sz w:val="28"/>
          <w:szCs w:val="28"/>
        </w:rPr>
        <w:t>зи с услугой</w:t>
      </w:r>
      <w:r w:rsidRPr="009F4149">
        <w:rPr>
          <w:noProof/>
          <w:color w:val="000000"/>
          <w:sz w:val="28"/>
          <w:szCs w:val="28"/>
        </w:rPr>
        <w:t xml:space="preserve"> в надежде на то, что сбыт еще продержится некоторое время на довольно приличном уровне. В случае успеха стратегия </w:t>
      </w:r>
      <w:r w:rsidR="00154FDC" w:rsidRPr="009F4149">
        <w:rPr>
          <w:noProof/>
          <w:color w:val="000000"/>
          <w:sz w:val="28"/>
          <w:szCs w:val="28"/>
        </w:rPr>
        <w:t>«</w:t>
      </w:r>
      <w:r w:rsidRPr="009F4149">
        <w:rPr>
          <w:noProof/>
          <w:color w:val="000000"/>
          <w:sz w:val="28"/>
          <w:szCs w:val="28"/>
        </w:rPr>
        <w:t>пожинания</w:t>
      </w:r>
      <w:r w:rsidR="00154FDC" w:rsidRPr="009F4149">
        <w:rPr>
          <w:noProof/>
          <w:color w:val="000000"/>
          <w:sz w:val="28"/>
          <w:szCs w:val="28"/>
        </w:rPr>
        <w:t>»</w:t>
      </w:r>
      <w:r w:rsidRPr="009F4149">
        <w:rPr>
          <w:noProof/>
          <w:color w:val="000000"/>
          <w:sz w:val="28"/>
          <w:szCs w:val="28"/>
        </w:rPr>
        <w:t xml:space="preserve"> плодов обеспечит фирме кратковременный рост прибылей</w:t>
      </w:r>
      <w:r w:rsidR="002157F1" w:rsidRPr="009F4149">
        <w:rPr>
          <w:noProof/>
          <w:color w:val="000000"/>
          <w:sz w:val="28"/>
          <w:szCs w:val="28"/>
        </w:rPr>
        <w:t xml:space="preserve"> [4, c. 232]</w:t>
      </w:r>
      <w:r w:rsidRPr="009F4149">
        <w:rPr>
          <w:noProof/>
          <w:color w:val="000000"/>
          <w:sz w:val="28"/>
          <w:szCs w:val="28"/>
        </w:rPr>
        <w:t xml:space="preserve">. </w:t>
      </w:r>
    </w:p>
    <w:p w:rsidR="00154FDC" w:rsidRPr="009F4149" w:rsidRDefault="00CA6860" w:rsidP="009F41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Руководство может также принять решение об </w:t>
      </w:r>
      <w:r w:rsidR="00154FDC" w:rsidRPr="009F4149">
        <w:rPr>
          <w:noProof/>
          <w:color w:val="000000"/>
          <w:sz w:val="28"/>
          <w:szCs w:val="28"/>
        </w:rPr>
        <w:t>отказе выполнения услуг по химической чистке ковров.</w:t>
      </w:r>
    </w:p>
    <w:p w:rsidR="00F74858" w:rsidRPr="009F4149" w:rsidRDefault="00F74858" w:rsidP="009F414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DA2CC5" w:rsidRPr="009F4149" w:rsidRDefault="00C57730" w:rsidP="009F414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149">
        <w:rPr>
          <w:b/>
          <w:noProof/>
          <w:color w:val="000000"/>
          <w:sz w:val="28"/>
          <w:szCs w:val="28"/>
        </w:rPr>
        <w:t xml:space="preserve">7. </w:t>
      </w:r>
      <w:r w:rsidR="0026427D" w:rsidRPr="009F4149">
        <w:rPr>
          <w:b/>
          <w:noProof/>
          <w:color w:val="000000"/>
          <w:sz w:val="28"/>
          <w:szCs w:val="28"/>
        </w:rPr>
        <w:t>Назовите, какие факторы макросреды из ряда демографических, экономических, природных, технологических, социокультурных, политических необходимо учитывать производителю спортивных велосипедов</w:t>
      </w:r>
    </w:p>
    <w:p w:rsidR="003A142F" w:rsidRPr="009F4149" w:rsidRDefault="003A142F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142F" w:rsidRPr="009F4149" w:rsidRDefault="004B61B9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Перечислим факторы макросреды, которые необходимо, на наш взгляд, учитывать производителю спортивных велосипедов:</w:t>
      </w:r>
    </w:p>
    <w:p w:rsidR="004B61B9" w:rsidRPr="009F4149" w:rsidRDefault="004B61B9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демографические (численность населения, его структура и возраст);</w:t>
      </w:r>
    </w:p>
    <w:p w:rsidR="00927F07" w:rsidRPr="009F4149" w:rsidRDefault="004B61B9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- </w:t>
      </w:r>
      <w:r w:rsidR="00276E2C" w:rsidRPr="009F4149">
        <w:rPr>
          <w:noProof/>
          <w:color w:val="000000"/>
          <w:sz w:val="28"/>
          <w:szCs w:val="28"/>
        </w:rPr>
        <w:t>экономические (</w:t>
      </w:r>
      <w:r w:rsidR="00D51C55" w:rsidRPr="009F4149">
        <w:rPr>
          <w:noProof/>
          <w:color w:val="000000"/>
          <w:sz w:val="28"/>
          <w:szCs w:val="28"/>
        </w:rPr>
        <w:t>характер распределения доходов с учетом географического местоположения</w:t>
      </w:r>
      <w:r w:rsidR="00927F07" w:rsidRPr="009F4149">
        <w:rPr>
          <w:noProof/>
          <w:color w:val="000000"/>
          <w:sz w:val="28"/>
          <w:szCs w:val="28"/>
        </w:rPr>
        <w:t xml:space="preserve">; покупательная способность населения, процентная ставка по кредитам, уровень безработицы); </w:t>
      </w:r>
    </w:p>
    <w:p w:rsidR="00276E2C" w:rsidRPr="009F4149" w:rsidRDefault="00276E2C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природные (</w:t>
      </w:r>
      <w:r w:rsidR="009344C9" w:rsidRPr="009F4149">
        <w:rPr>
          <w:noProof/>
          <w:color w:val="000000"/>
          <w:sz w:val="28"/>
          <w:szCs w:val="28"/>
        </w:rPr>
        <w:t>наличие трасс для велосипедного туризма и спорта; рост загрязнения среды, что способствует населению следить за своим здоровьем и заниматься велосипедным спортом)</w:t>
      </w:r>
      <w:r w:rsidR="005C1225" w:rsidRPr="009F4149">
        <w:rPr>
          <w:noProof/>
          <w:color w:val="000000"/>
          <w:sz w:val="28"/>
          <w:szCs w:val="28"/>
        </w:rPr>
        <w:t>;</w:t>
      </w:r>
    </w:p>
    <w:p w:rsidR="005C1225" w:rsidRPr="009F4149" w:rsidRDefault="005C1225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технологические (</w:t>
      </w:r>
      <w:r w:rsidR="00D51C55" w:rsidRPr="009F4149">
        <w:rPr>
          <w:noProof/>
          <w:color w:val="000000"/>
          <w:sz w:val="28"/>
          <w:szCs w:val="28"/>
        </w:rPr>
        <w:t>ускорение нау</w:t>
      </w:r>
      <w:r w:rsidRPr="009F4149">
        <w:rPr>
          <w:noProof/>
          <w:color w:val="000000"/>
          <w:sz w:val="28"/>
          <w:szCs w:val="28"/>
        </w:rPr>
        <w:t xml:space="preserve">чно - технического прогресса; </w:t>
      </w:r>
      <w:r w:rsidR="00D51C55" w:rsidRPr="009F4149">
        <w:rPr>
          <w:noProof/>
          <w:color w:val="000000"/>
          <w:sz w:val="28"/>
          <w:szCs w:val="28"/>
        </w:rPr>
        <w:t>появление безграничных возможностей в создании новых</w:t>
      </w:r>
      <w:r w:rsidRPr="009F4149">
        <w:rPr>
          <w:noProof/>
          <w:color w:val="000000"/>
          <w:sz w:val="28"/>
          <w:szCs w:val="28"/>
        </w:rPr>
        <w:t xml:space="preserve"> видов велосипедов);</w:t>
      </w:r>
    </w:p>
    <w:p w:rsidR="00322DDB" w:rsidRPr="009F4149" w:rsidRDefault="00322DDB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- социокультурные (приверженность к спортивным культурным традициям; отношение людей к самим себе – приверженность к велосипедам; отношение людей к обществу, природе, к мирозданию (культовые интересы));</w:t>
      </w:r>
    </w:p>
    <w:p w:rsidR="009F4149" w:rsidRPr="009F4149" w:rsidRDefault="00322DDB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 xml:space="preserve">- </w:t>
      </w:r>
      <w:r w:rsidR="00325069" w:rsidRPr="009F4149">
        <w:rPr>
          <w:noProof/>
          <w:color w:val="000000"/>
          <w:sz w:val="28"/>
          <w:szCs w:val="28"/>
        </w:rPr>
        <w:t xml:space="preserve">политические </w:t>
      </w:r>
      <w:r w:rsidR="002D09FA" w:rsidRPr="009F4149">
        <w:rPr>
          <w:noProof/>
          <w:color w:val="000000"/>
          <w:sz w:val="28"/>
          <w:szCs w:val="28"/>
        </w:rPr>
        <w:t>(учет законодательства</w:t>
      </w:r>
      <w:r w:rsidR="00D51C55" w:rsidRPr="009F4149">
        <w:rPr>
          <w:noProof/>
          <w:color w:val="000000"/>
          <w:sz w:val="28"/>
          <w:szCs w:val="28"/>
        </w:rPr>
        <w:t xml:space="preserve"> по регулированию предпринимательской деятельности</w:t>
      </w:r>
      <w:r w:rsidR="002D09FA" w:rsidRPr="009F4149">
        <w:rPr>
          <w:noProof/>
          <w:color w:val="000000"/>
          <w:sz w:val="28"/>
          <w:szCs w:val="28"/>
        </w:rPr>
        <w:t xml:space="preserve"> в области продажи спортивных товаров</w:t>
      </w:r>
      <w:r w:rsidR="00D51C55" w:rsidRPr="009F4149">
        <w:rPr>
          <w:noProof/>
          <w:color w:val="000000"/>
          <w:sz w:val="28"/>
          <w:szCs w:val="28"/>
        </w:rPr>
        <w:t>;</w:t>
      </w:r>
    </w:p>
    <w:p w:rsidR="00D51C55" w:rsidRPr="009F4149" w:rsidRDefault="002D09FA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повышение</w:t>
      </w:r>
      <w:r w:rsidR="00D51C55" w:rsidRPr="009F4149">
        <w:rPr>
          <w:noProof/>
          <w:color w:val="000000"/>
          <w:sz w:val="28"/>
          <w:szCs w:val="28"/>
        </w:rPr>
        <w:t xml:space="preserve"> требований со сторон</w:t>
      </w:r>
      <w:r w:rsidRPr="009F4149">
        <w:rPr>
          <w:noProof/>
          <w:color w:val="000000"/>
          <w:sz w:val="28"/>
          <w:szCs w:val="28"/>
        </w:rPr>
        <w:t>ы государства к государственным</w:t>
      </w:r>
      <w:r w:rsidR="00D51C55" w:rsidRPr="009F4149">
        <w:rPr>
          <w:noProof/>
          <w:color w:val="000000"/>
          <w:sz w:val="28"/>
          <w:szCs w:val="28"/>
        </w:rPr>
        <w:t xml:space="preserve"> </w:t>
      </w:r>
      <w:r w:rsidRPr="009F4149">
        <w:rPr>
          <w:noProof/>
          <w:color w:val="000000"/>
          <w:sz w:val="28"/>
          <w:szCs w:val="28"/>
        </w:rPr>
        <w:t xml:space="preserve">спортивным </w:t>
      </w:r>
      <w:r w:rsidR="00D51C55" w:rsidRPr="009F4149">
        <w:rPr>
          <w:noProof/>
          <w:color w:val="000000"/>
          <w:sz w:val="28"/>
          <w:szCs w:val="28"/>
        </w:rPr>
        <w:t>учрежде</w:t>
      </w:r>
      <w:r w:rsidRPr="009F4149">
        <w:rPr>
          <w:noProof/>
          <w:color w:val="000000"/>
          <w:sz w:val="28"/>
          <w:szCs w:val="28"/>
        </w:rPr>
        <w:t>ниям; рост</w:t>
      </w:r>
      <w:r w:rsidR="00D51C55" w:rsidRPr="009F4149">
        <w:rPr>
          <w:noProof/>
          <w:color w:val="000000"/>
          <w:sz w:val="28"/>
          <w:szCs w:val="28"/>
        </w:rPr>
        <w:t xml:space="preserve"> числа групп по защите интересов общественно</w:t>
      </w:r>
      <w:r w:rsidRPr="009F4149">
        <w:rPr>
          <w:noProof/>
          <w:color w:val="000000"/>
          <w:sz w:val="28"/>
          <w:szCs w:val="28"/>
        </w:rPr>
        <w:t>сти в области спорта).</w:t>
      </w:r>
    </w:p>
    <w:p w:rsidR="00D51C55" w:rsidRPr="009F4149" w:rsidRDefault="00D51C55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При проведении маркетинговых исследований все факторы и макросреды необходимо учитывать</w:t>
      </w:r>
      <w:r w:rsidR="002157F1" w:rsidRPr="009F4149">
        <w:rPr>
          <w:noProof/>
          <w:color w:val="000000"/>
          <w:sz w:val="28"/>
          <w:szCs w:val="28"/>
        </w:rPr>
        <w:t xml:space="preserve"> [2, c. 56]</w:t>
      </w:r>
      <w:r w:rsidRPr="009F4149">
        <w:rPr>
          <w:noProof/>
          <w:color w:val="000000"/>
          <w:sz w:val="28"/>
          <w:szCs w:val="28"/>
        </w:rPr>
        <w:t>.</w:t>
      </w:r>
    </w:p>
    <w:p w:rsidR="00D51C55" w:rsidRPr="009F4149" w:rsidRDefault="00D51C55" w:rsidP="009F414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D44" w:rsidRPr="009F4149" w:rsidRDefault="009F4149" w:rsidP="009F414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149">
        <w:rPr>
          <w:b/>
          <w:noProof/>
          <w:color w:val="000000"/>
          <w:sz w:val="28"/>
          <w:szCs w:val="28"/>
        </w:rPr>
        <w:br w:type="page"/>
      </w:r>
      <w:r w:rsidR="00AA2D44" w:rsidRPr="009F4149">
        <w:rPr>
          <w:b/>
          <w:noProof/>
          <w:color w:val="000000"/>
          <w:sz w:val="28"/>
          <w:szCs w:val="28"/>
        </w:rPr>
        <w:t>Список литературы</w:t>
      </w:r>
    </w:p>
    <w:p w:rsidR="009F4149" w:rsidRPr="009F4149" w:rsidRDefault="009F4149" w:rsidP="009F414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96AD5" w:rsidRPr="009F4149" w:rsidRDefault="00497ACE" w:rsidP="009F4149">
      <w:pPr>
        <w:numPr>
          <w:ilvl w:val="0"/>
          <w:numId w:val="16"/>
        </w:numPr>
        <w:tabs>
          <w:tab w:val="left" w:pos="0"/>
          <w:tab w:val="left" w:pos="180"/>
          <w:tab w:val="left" w:pos="4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Басовск</w:t>
      </w:r>
      <w:r w:rsidR="00CA4E91" w:rsidRPr="009F4149">
        <w:rPr>
          <w:noProof/>
          <w:color w:val="000000"/>
          <w:sz w:val="28"/>
          <w:szCs w:val="28"/>
        </w:rPr>
        <w:t>ий Л.Е. Маркетинг: Курс лекций</w:t>
      </w:r>
      <w:r w:rsidR="000E21D6" w:rsidRPr="009F4149">
        <w:rPr>
          <w:noProof/>
          <w:color w:val="000000"/>
          <w:sz w:val="28"/>
          <w:szCs w:val="28"/>
        </w:rPr>
        <w:t>.</w:t>
      </w:r>
      <w:r w:rsidR="00CA4E91" w:rsidRPr="009F4149">
        <w:rPr>
          <w:noProof/>
          <w:color w:val="000000"/>
          <w:sz w:val="28"/>
          <w:szCs w:val="28"/>
        </w:rPr>
        <w:t xml:space="preserve"> </w:t>
      </w:r>
      <w:r w:rsidR="000E21D6" w:rsidRPr="009F4149">
        <w:rPr>
          <w:noProof/>
          <w:color w:val="000000"/>
          <w:sz w:val="28"/>
          <w:szCs w:val="28"/>
        </w:rPr>
        <w:t>–</w:t>
      </w:r>
      <w:r w:rsidR="00CA4E91" w:rsidRPr="009F4149">
        <w:rPr>
          <w:noProof/>
          <w:color w:val="000000"/>
          <w:sz w:val="28"/>
          <w:szCs w:val="28"/>
        </w:rPr>
        <w:t xml:space="preserve"> М.: Инфра-М, 2002. </w:t>
      </w:r>
    </w:p>
    <w:p w:rsidR="00570EDE" w:rsidRPr="009F4149" w:rsidRDefault="00570EDE" w:rsidP="009F4149">
      <w:pPr>
        <w:numPr>
          <w:ilvl w:val="0"/>
          <w:numId w:val="16"/>
        </w:numPr>
        <w:tabs>
          <w:tab w:val="left" w:pos="0"/>
          <w:tab w:val="left" w:pos="180"/>
          <w:tab w:val="left" w:pos="4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Васильев Г.А., Гайденко Т.А. Маркетинг: Учебное пособие для вузов. – М..: ЮНИТИ - ДАНА, 2007.</w:t>
      </w:r>
    </w:p>
    <w:p w:rsidR="00570EDE" w:rsidRPr="009F4149" w:rsidRDefault="00570EDE" w:rsidP="009F4149">
      <w:pPr>
        <w:numPr>
          <w:ilvl w:val="0"/>
          <w:numId w:val="16"/>
        </w:numPr>
        <w:tabs>
          <w:tab w:val="left" w:pos="0"/>
          <w:tab w:val="left" w:pos="180"/>
          <w:tab w:val="left" w:pos="4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Кнышова Е</w:t>
      </w:r>
      <w:r w:rsidR="009F4149" w:rsidRPr="009F4149">
        <w:rPr>
          <w:noProof/>
          <w:color w:val="000000"/>
          <w:sz w:val="28"/>
          <w:szCs w:val="28"/>
        </w:rPr>
        <w:t>.</w:t>
      </w:r>
      <w:r w:rsidRPr="009F4149">
        <w:rPr>
          <w:noProof/>
          <w:color w:val="000000"/>
          <w:sz w:val="28"/>
          <w:szCs w:val="28"/>
        </w:rPr>
        <w:t>Н. Маркетинг: Учебное пособие. – М.: ФОРУМ: ИНФРА-М, 2002.</w:t>
      </w:r>
    </w:p>
    <w:p w:rsidR="00570EDE" w:rsidRPr="009F4149" w:rsidRDefault="00570EDE" w:rsidP="009F4149">
      <w:pPr>
        <w:numPr>
          <w:ilvl w:val="0"/>
          <w:numId w:val="16"/>
        </w:numPr>
        <w:tabs>
          <w:tab w:val="left" w:pos="0"/>
          <w:tab w:val="left" w:pos="180"/>
          <w:tab w:val="left" w:pos="4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Котлер Ф. Основы маркетинга. – М.: Прогресс, 2000.</w:t>
      </w:r>
    </w:p>
    <w:p w:rsidR="00570EDE" w:rsidRPr="009F4149" w:rsidRDefault="00570EDE" w:rsidP="009F4149">
      <w:pPr>
        <w:numPr>
          <w:ilvl w:val="0"/>
          <w:numId w:val="16"/>
        </w:numPr>
        <w:tabs>
          <w:tab w:val="left" w:pos="0"/>
          <w:tab w:val="left" w:pos="180"/>
          <w:tab w:val="left" w:pos="4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Маркетинг: Учебник / А.И. Романов, Ю.Ю. Корлюгов, С.А. Красильников и др./ Под редак. А.И. Романова. – М.: Банки и биржи, ЮНИТИ, 2006.</w:t>
      </w:r>
    </w:p>
    <w:p w:rsidR="00570EDE" w:rsidRPr="009F4149" w:rsidRDefault="00CA4E91" w:rsidP="009F4149">
      <w:pPr>
        <w:numPr>
          <w:ilvl w:val="0"/>
          <w:numId w:val="16"/>
        </w:numPr>
        <w:tabs>
          <w:tab w:val="left" w:pos="0"/>
          <w:tab w:val="left" w:pos="180"/>
          <w:tab w:val="left" w:pos="48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F4149">
        <w:rPr>
          <w:noProof/>
          <w:color w:val="000000"/>
          <w:sz w:val="28"/>
          <w:szCs w:val="28"/>
        </w:rPr>
        <w:t>Уткин Э</w:t>
      </w:r>
      <w:r w:rsidR="009F4149" w:rsidRPr="009F4149">
        <w:rPr>
          <w:noProof/>
          <w:color w:val="000000"/>
          <w:sz w:val="28"/>
          <w:szCs w:val="28"/>
        </w:rPr>
        <w:t>.</w:t>
      </w:r>
      <w:r w:rsidRPr="009F4149">
        <w:rPr>
          <w:noProof/>
          <w:color w:val="000000"/>
          <w:sz w:val="28"/>
          <w:szCs w:val="28"/>
        </w:rPr>
        <w:t>А., Кочеткова А</w:t>
      </w:r>
      <w:r w:rsidR="009F4149" w:rsidRPr="009F4149">
        <w:rPr>
          <w:noProof/>
          <w:color w:val="000000"/>
          <w:sz w:val="28"/>
          <w:szCs w:val="28"/>
        </w:rPr>
        <w:t>.</w:t>
      </w:r>
      <w:r w:rsidRPr="009F4149">
        <w:rPr>
          <w:noProof/>
          <w:color w:val="000000"/>
          <w:sz w:val="28"/>
          <w:szCs w:val="28"/>
        </w:rPr>
        <w:t>И.</w:t>
      </w:r>
      <w:r w:rsidR="009F4149" w:rsidRPr="009F4149">
        <w:rPr>
          <w:noProof/>
          <w:color w:val="000000"/>
          <w:sz w:val="28"/>
          <w:szCs w:val="28"/>
        </w:rPr>
        <w:t>,</w:t>
      </w:r>
      <w:r w:rsidRPr="009F4149">
        <w:rPr>
          <w:noProof/>
          <w:color w:val="000000"/>
          <w:sz w:val="28"/>
          <w:szCs w:val="28"/>
        </w:rPr>
        <w:t xml:space="preserve"> Юликов Л</w:t>
      </w:r>
      <w:r w:rsidR="009F4149" w:rsidRPr="009F4149">
        <w:rPr>
          <w:noProof/>
          <w:color w:val="000000"/>
          <w:sz w:val="28"/>
          <w:szCs w:val="28"/>
        </w:rPr>
        <w:t>.</w:t>
      </w:r>
      <w:r w:rsidRPr="009F4149">
        <w:rPr>
          <w:noProof/>
          <w:color w:val="000000"/>
          <w:sz w:val="28"/>
          <w:szCs w:val="28"/>
        </w:rPr>
        <w:t>И. Сборник ситуационных задач, деловых игр, тестов, контрольных заданий вопросов для самопроверки по курсу «Маркетинг».</w:t>
      </w:r>
      <w:r w:rsidR="00BF53C9" w:rsidRPr="009F4149">
        <w:rPr>
          <w:noProof/>
          <w:color w:val="000000"/>
          <w:sz w:val="28"/>
          <w:szCs w:val="28"/>
        </w:rPr>
        <w:t xml:space="preserve"> –</w:t>
      </w:r>
      <w:r w:rsidRPr="009F4149">
        <w:rPr>
          <w:noProof/>
          <w:color w:val="000000"/>
          <w:sz w:val="28"/>
          <w:szCs w:val="28"/>
        </w:rPr>
        <w:t xml:space="preserve"> М.: Финансы и статистика, 2000.</w:t>
      </w:r>
      <w:bookmarkStart w:id="1" w:name="_GoBack"/>
      <w:bookmarkEnd w:id="1"/>
    </w:p>
    <w:sectPr w:rsidR="00570EDE" w:rsidRPr="009F4149" w:rsidSect="009F4149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CA" w:rsidRDefault="00D259CA">
      <w:r>
        <w:separator/>
      </w:r>
    </w:p>
  </w:endnote>
  <w:endnote w:type="continuationSeparator" w:id="0">
    <w:p w:rsidR="00D259CA" w:rsidRDefault="00D2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CA" w:rsidRDefault="00D259CA">
      <w:r>
        <w:separator/>
      </w:r>
    </w:p>
  </w:footnote>
  <w:footnote w:type="continuationSeparator" w:id="0">
    <w:p w:rsidR="00D259CA" w:rsidRDefault="00D25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7F1" w:rsidRDefault="002157F1" w:rsidP="009F4149">
    <w:pPr>
      <w:pStyle w:val="a7"/>
      <w:framePr w:wrap="around" w:vAnchor="text" w:hAnchor="margin" w:xAlign="center" w:y="1"/>
      <w:rPr>
        <w:rStyle w:val="a9"/>
      </w:rPr>
    </w:pPr>
  </w:p>
  <w:p w:rsidR="002157F1" w:rsidRDefault="002157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7F1" w:rsidRDefault="00BD48E7" w:rsidP="009F4149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2157F1" w:rsidRDefault="002157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319"/>
    <w:multiLevelType w:val="multilevel"/>
    <w:tmpl w:val="1C06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65211"/>
    <w:multiLevelType w:val="multilevel"/>
    <w:tmpl w:val="272A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20EDB"/>
    <w:multiLevelType w:val="singleLevel"/>
    <w:tmpl w:val="C3727736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091E6CFF"/>
    <w:multiLevelType w:val="multilevel"/>
    <w:tmpl w:val="9BA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F7B3D"/>
    <w:multiLevelType w:val="multilevel"/>
    <w:tmpl w:val="5270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D5699"/>
    <w:multiLevelType w:val="multilevel"/>
    <w:tmpl w:val="C62A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B2A2A"/>
    <w:multiLevelType w:val="multilevel"/>
    <w:tmpl w:val="9462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277F4C"/>
    <w:multiLevelType w:val="multilevel"/>
    <w:tmpl w:val="A06C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C01FA"/>
    <w:multiLevelType w:val="multilevel"/>
    <w:tmpl w:val="1FB0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351A7"/>
    <w:multiLevelType w:val="multilevel"/>
    <w:tmpl w:val="5E18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D38CD"/>
    <w:multiLevelType w:val="multilevel"/>
    <w:tmpl w:val="B76E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DB05C8"/>
    <w:multiLevelType w:val="multilevel"/>
    <w:tmpl w:val="1104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A142BE"/>
    <w:multiLevelType w:val="multilevel"/>
    <w:tmpl w:val="69BE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33E3C"/>
    <w:multiLevelType w:val="multilevel"/>
    <w:tmpl w:val="993A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E47C2"/>
    <w:multiLevelType w:val="multilevel"/>
    <w:tmpl w:val="47E6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F2F42"/>
    <w:multiLevelType w:val="multilevel"/>
    <w:tmpl w:val="5F0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C7A24"/>
    <w:multiLevelType w:val="multilevel"/>
    <w:tmpl w:val="0EE4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438BE"/>
    <w:multiLevelType w:val="multilevel"/>
    <w:tmpl w:val="2EB0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73228B"/>
    <w:multiLevelType w:val="multilevel"/>
    <w:tmpl w:val="AFE4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811AB3"/>
    <w:multiLevelType w:val="multilevel"/>
    <w:tmpl w:val="D362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1"/>
  </w:num>
  <w:num w:numId="5">
    <w:abstractNumId w:val="7"/>
  </w:num>
  <w:num w:numId="6">
    <w:abstractNumId w:val="12"/>
  </w:num>
  <w:num w:numId="7">
    <w:abstractNumId w:val="19"/>
  </w:num>
  <w:num w:numId="8">
    <w:abstractNumId w:val="1"/>
  </w:num>
  <w:num w:numId="9">
    <w:abstractNumId w:val="9"/>
  </w:num>
  <w:num w:numId="10">
    <w:abstractNumId w:val="4"/>
  </w:num>
  <w:num w:numId="11">
    <w:abstractNumId w:val="16"/>
  </w:num>
  <w:num w:numId="12">
    <w:abstractNumId w:val="14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3"/>
  </w:num>
  <w:num w:numId="18">
    <w:abstractNumId w:val="6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918"/>
    <w:rsid w:val="00006B9C"/>
    <w:rsid w:val="0001709C"/>
    <w:rsid w:val="00024F50"/>
    <w:rsid w:val="000320D6"/>
    <w:rsid w:val="00034758"/>
    <w:rsid w:val="0004344F"/>
    <w:rsid w:val="00065F7F"/>
    <w:rsid w:val="00086E7A"/>
    <w:rsid w:val="000B2838"/>
    <w:rsid w:val="000B778E"/>
    <w:rsid w:val="000C32ED"/>
    <w:rsid w:val="000D7350"/>
    <w:rsid w:val="000E21D6"/>
    <w:rsid w:val="000E388D"/>
    <w:rsid w:val="000E5332"/>
    <w:rsid w:val="000F48F4"/>
    <w:rsid w:val="000F511D"/>
    <w:rsid w:val="00115781"/>
    <w:rsid w:val="00154FDC"/>
    <w:rsid w:val="0015558F"/>
    <w:rsid w:val="00164F90"/>
    <w:rsid w:val="00165F91"/>
    <w:rsid w:val="00174D7E"/>
    <w:rsid w:val="001756F6"/>
    <w:rsid w:val="001B2E4D"/>
    <w:rsid w:val="001C79DC"/>
    <w:rsid w:val="001D33D9"/>
    <w:rsid w:val="001D3600"/>
    <w:rsid w:val="001E0FC2"/>
    <w:rsid w:val="0020488F"/>
    <w:rsid w:val="00206102"/>
    <w:rsid w:val="00207025"/>
    <w:rsid w:val="00210FB1"/>
    <w:rsid w:val="002157F1"/>
    <w:rsid w:val="002248F1"/>
    <w:rsid w:val="0026427D"/>
    <w:rsid w:val="00276E2C"/>
    <w:rsid w:val="002C61E9"/>
    <w:rsid w:val="002D09FA"/>
    <w:rsid w:val="002D296D"/>
    <w:rsid w:val="002D51E1"/>
    <w:rsid w:val="002E62A4"/>
    <w:rsid w:val="00300C13"/>
    <w:rsid w:val="00314EB8"/>
    <w:rsid w:val="0031674A"/>
    <w:rsid w:val="00322DDB"/>
    <w:rsid w:val="003231E0"/>
    <w:rsid w:val="00325069"/>
    <w:rsid w:val="003260D2"/>
    <w:rsid w:val="00361972"/>
    <w:rsid w:val="00367918"/>
    <w:rsid w:val="003742A0"/>
    <w:rsid w:val="003A142F"/>
    <w:rsid w:val="003B6FBD"/>
    <w:rsid w:val="003C3CE0"/>
    <w:rsid w:val="003E451A"/>
    <w:rsid w:val="003E6C2F"/>
    <w:rsid w:val="003F264F"/>
    <w:rsid w:val="003F44BE"/>
    <w:rsid w:val="003F7314"/>
    <w:rsid w:val="00417261"/>
    <w:rsid w:val="00433062"/>
    <w:rsid w:val="00452778"/>
    <w:rsid w:val="00452CE6"/>
    <w:rsid w:val="00455DBD"/>
    <w:rsid w:val="00464579"/>
    <w:rsid w:val="00497ACE"/>
    <w:rsid w:val="004A364A"/>
    <w:rsid w:val="004A4BAB"/>
    <w:rsid w:val="004B61B9"/>
    <w:rsid w:val="004D0B6F"/>
    <w:rsid w:val="004D1ED1"/>
    <w:rsid w:val="004F67B6"/>
    <w:rsid w:val="00503C73"/>
    <w:rsid w:val="005122C9"/>
    <w:rsid w:val="00570EDE"/>
    <w:rsid w:val="00575CC6"/>
    <w:rsid w:val="00580815"/>
    <w:rsid w:val="005841E5"/>
    <w:rsid w:val="00591D3F"/>
    <w:rsid w:val="0059455C"/>
    <w:rsid w:val="005B7A31"/>
    <w:rsid w:val="005C1225"/>
    <w:rsid w:val="005C6861"/>
    <w:rsid w:val="005D07D6"/>
    <w:rsid w:val="005D7235"/>
    <w:rsid w:val="005E5654"/>
    <w:rsid w:val="00627642"/>
    <w:rsid w:val="00630F0C"/>
    <w:rsid w:val="006373C4"/>
    <w:rsid w:val="00643743"/>
    <w:rsid w:val="00646004"/>
    <w:rsid w:val="00647C3C"/>
    <w:rsid w:val="00661541"/>
    <w:rsid w:val="00665C33"/>
    <w:rsid w:val="00683BC2"/>
    <w:rsid w:val="00695E72"/>
    <w:rsid w:val="006A1572"/>
    <w:rsid w:val="006A27B9"/>
    <w:rsid w:val="006A6A35"/>
    <w:rsid w:val="006B26D9"/>
    <w:rsid w:val="006B37EA"/>
    <w:rsid w:val="006B3B6F"/>
    <w:rsid w:val="006B59EE"/>
    <w:rsid w:val="006C5A0C"/>
    <w:rsid w:val="006C61E1"/>
    <w:rsid w:val="006D17EC"/>
    <w:rsid w:val="006E0BD9"/>
    <w:rsid w:val="006E2967"/>
    <w:rsid w:val="00704254"/>
    <w:rsid w:val="0073183F"/>
    <w:rsid w:val="0076168D"/>
    <w:rsid w:val="007647B2"/>
    <w:rsid w:val="0078145E"/>
    <w:rsid w:val="00786D51"/>
    <w:rsid w:val="00791EAD"/>
    <w:rsid w:val="00796AD5"/>
    <w:rsid w:val="007A2580"/>
    <w:rsid w:val="007A70C1"/>
    <w:rsid w:val="007A7EBC"/>
    <w:rsid w:val="007B2125"/>
    <w:rsid w:val="007D54FB"/>
    <w:rsid w:val="007D5CA5"/>
    <w:rsid w:val="007E62DA"/>
    <w:rsid w:val="007F4FBA"/>
    <w:rsid w:val="00804532"/>
    <w:rsid w:val="00827AA6"/>
    <w:rsid w:val="008525B6"/>
    <w:rsid w:val="008610BF"/>
    <w:rsid w:val="00867A9E"/>
    <w:rsid w:val="008929CB"/>
    <w:rsid w:val="008937B5"/>
    <w:rsid w:val="008C2D01"/>
    <w:rsid w:val="008C2D58"/>
    <w:rsid w:val="008D5259"/>
    <w:rsid w:val="008E1AF2"/>
    <w:rsid w:val="008E56B8"/>
    <w:rsid w:val="008F53B6"/>
    <w:rsid w:val="00913775"/>
    <w:rsid w:val="00921DFD"/>
    <w:rsid w:val="00927F07"/>
    <w:rsid w:val="009344C9"/>
    <w:rsid w:val="00934B33"/>
    <w:rsid w:val="00951386"/>
    <w:rsid w:val="00954245"/>
    <w:rsid w:val="00960C2F"/>
    <w:rsid w:val="00963DE1"/>
    <w:rsid w:val="00980FD0"/>
    <w:rsid w:val="009A1062"/>
    <w:rsid w:val="009A4144"/>
    <w:rsid w:val="009A628D"/>
    <w:rsid w:val="009B6E16"/>
    <w:rsid w:val="009C23C0"/>
    <w:rsid w:val="009F19A9"/>
    <w:rsid w:val="009F4149"/>
    <w:rsid w:val="00A0273F"/>
    <w:rsid w:val="00A058E9"/>
    <w:rsid w:val="00A05A45"/>
    <w:rsid w:val="00A16787"/>
    <w:rsid w:val="00A35635"/>
    <w:rsid w:val="00A37CD0"/>
    <w:rsid w:val="00A47848"/>
    <w:rsid w:val="00A52E88"/>
    <w:rsid w:val="00A5755F"/>
    <w:rsid w:val="00A7066B"/>
    <w:rsid w:val="00A736FB"/>
    <w:rsid w:val="00AA2D44"/>
    <w:rsid w:val="00AB59DF"/>
    <w:rsid w:val="00AE6BF4"/>
    <w:rsid w:val="00AF038F"/>
    <w:rsid w:val="00B57297"/>
    <w:rsid w:val="00B70ABB"/>
    <w:rsid w:val="00B82029"/>
    <w:rsid w:val="00BD48E7"/>
    <w:rsid w:val="00BF4134"/>
    <w:rsid w:val="00BF53C9"/>
    <w:rsid w:val="00C02320"/>
    <w:rsid w:val="00C10E9F"/>
    <w:rsid w:val="00C57730"/>
    <w:rsid w:val="00C648D3"/>
    <w:rsid w:val="00CA4E91"/>
    <w:rsid w:val="00CA6860"/>
    <w:rsid w:val="00CC5454"/>
    <w:rsid w:val="00CC5600"/>
    <w:rsid w:val="00CD1825"/>
    <w:rsid w:val="00CF2AA4"/>
    <w:rsid w:val="00D13074"/>
    <w:rsid w:val="00D227FE"/>
    <w:rsid w:val="00D259CA"/>
    <w:rsid w:val="00D5199A"/>
    <w:rsid w:val="00D51C55"/>
    <w:rsid w:val="00D6048A"/>
    <w:rsid w:val="00D61F47"/>
    <w:rsid w:val="00D631D9"/>
    <w:rsid w:val="00D95184"/>
    <w:rsid w:val="00D962AB"/>
    <w:rsid w:val="00DA055C"/>
    <w:rsid w:val="00DA2CC5"/>
    <w:rsid w:val="00DB775E"/>
    <w:rsid w:val="00DC2B59"/>
    <w:rsid w:val="00DC47D5"/>
    <w:rsid w:val="00DD44FF"/>
    <w:rsid w:val="00DE14B7"/>
    <w:rsid w:val="00DE6479"/>
    <w:rsid w:val="00DE6E59"/>
    <w:rsid w:val="00DF52A2"/>
    <w:rsid w:val="00E16F2B"/>
    <w:rsid w:val="00E52195"/>
    <w:rsid w:val="00E651F2"/>
    <w:rsid w:val="00E81DB7"/>
    <w:rsid w:val="00E96106"/>
    <w:rsid w:val="00E961D5"/>
    <w:rsid w:val="00E971EB"/>
    <w:rsid w:val="00EA13B3"/>
    <w:rsid w:val="00EA5081"/>
    <w:rsid w:val="00EA6E91"/>
    <w:rsid w:val="00ED4A5B"/>
    <w:rsid w:val="00ED5AE4"/>
    <w:rsid w:val="00ED711D"/>
    <w:rsid w:val="00EE0F84"/>
    <w:rsid w:val="00F0182F"/>
    <w:rsid w:val="00F01CA3"/>
    <w:rsid w:val="00F26B24"/>
    <w:rsid w:val="00F44185"/>
    <w:rsid w:val="00F60808"/>
    <w:rsid w:val="00F66E26"/>
    <w:rsid w:val="00F74858"/>
    <w:rsid w:val="00F95EA0"/>
    <w:rsid w:val="00FA033A"/>
    <w:rsid w:val="00FB4BF4"/>
    <w:rsid w:val="00FC2749"/>
    <w:rsid w:val="00FC7836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39A794-FC92-4CC1-81B1-FC586B50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20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E0F84"/>
    <w:pPr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2C61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64F90"/>
    <w:pPr>
      <w:spacing w:before="240" w:after="120"/>
    </w:pPr>
  </w:style>
  <w:style w:type="character" w:styleId="a4">
    <w:name w:val="Strong"/>
    <w:uiPriority w:val="99"/>
    <w:qFormat/>
    <w:rsid w:val="00164F90"/>
    <w:rPr>
      <w:rFonts w:cs="Times New Roman"/>
      <w:b/>
      <w:bCs/>
    </w:rPr>
  </w:style>
  <w:style w:type="character" w:styleId="a5">
    <w:name w:val="Hyperlink"/>
    <w:uiPriority w:val="99"/>
    <w:rsid w:val="00FC2749"/>
    <w:rPr>
      <w:rFonts w:ascii="Tahoma" w:hAnsi="Tahoma" w:cs="Tahoma"/>
      <w:color w:val="0070BE"/>
      <w:u w:val="single"/>
      <w:effect w:val="none"/>
    </w:rPr>
  </w:style>
  <w:style w:type="character" w:styleId="a6">
    <w:name w:val="Emphasis"/>
    <w:uiPriority w:val="99"/>
    <w:qFormat/>
    <w:rsid w:val="00FC2749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892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8929CB"/>
    <w:rPr>
      <w:rFonts w:cs="Times New Roman"/>
    </w:rPr>
  </w:style>
  <w:style w:type="table" w:styleId="aa">
    <w:name w:val="Table Grid"/>
    <w:basedOn w:val="a1"/>
    <w:uiPriority w:val="99"/>
    <w:rsid w:val="00F6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itle1">
    <w:name w:val="news_title1"/>
    <w:uiPriority w:val="99"/>
    <w:rsid w:val="008E56B8"/>
    <w:rPr>
      <w:rFonts w:ascii="Trebuchet MS" w:hAnsi="Trebuchet MS" w:cs="Times New Roman"/>
      <w:color w:val="0DB14B"/>
      <w:sz w:val="38"/>
      <w:szCs w:val="38"/>
    </w:rPr>
  </w:style>
  <w:style w:type="character" w:customStyle="1" w:styleId="editsection">
    <w:name w:val="editsection"/>
    <w:uiPriority w:val="99"/>
    <w:rsid w:val="00E961D5"/>
    <w:rPr>
      <w:rFonts w:cs="Times New Roman"/>
    </w:rPr>
  </w:style>
  <w:style w:type="character" w:customStyle="1" w:styleId="toctoggle">
    <w:name w:val="toctoggle"/>
    <w:uiPriority w:val="99"/>
    <w:rsid w:val="00E961D5"/>
    <w:rPr>
      <w:rFonts w:cs="Times New Roman"/>
    </w:rPr>
  </w:style>
  <w:style w:type="character" w:customStyle="1" w:styleId="tocnumber">
    <w:name w:val="tocnumber"/>
    <w:uiPriority w:val="99"/>
    <w:rsid w:val="00E961D5"/>
    <w:rPr>
      <w:rFonts w:cs="Times New Roman"/>
    </w:rPr>
  </w:style>
  <w:style w:type="character" w:customStyle="1" w:styleId="toctext">
    <w:name w:val="toctext"/>
    <w:uiPriority w:val="99"/>
    <w:rsid w:val="00E961D5"/>
    <w:rPr>
      <w:rFonts w:cs="Times New Roman"/>
    </w:rPr>
  </w:style>
  <w:style w:type="character" w:customStyle="1" w:styleId="mw-headline">
    <w:name w:val="mw-headline"/>
    <w:uiPriority w:val="99"/>
    <w:rsid w:val="00E961D5"/>
    <w:rPr>
      <w:rFonts w:cs="Times New Roman"/>
    </w:rPr>
  </w:style>
  <w:style w:type="paragraph" w:customStyle="1" w:styleId="ab">
    <w:name w:val="страница"/>
    <w:basedOn w:val="a"/>
    <w:uiPriority w:val="99"/>
    <w:rsid w:val="00CA6860"/>
    <w:pPr>
      <w:widowControl w:val="0"/>
      <w:shd w:val="clear" w:color="auto" w:fill="CCFFFF"/>
      <w:autoSpaceDE w:val="0"/>
      <w:autoSpaceDN w:val="0"/>
      <w:adjustRightInd w:val="0"/>
      <w:ind w:left="1701" w:right="1701" w:firstLine="284"/>
      <w:jc w:val="both"/>
    </w:pPr>
    <w:rPr>
      <w:rFonts w:ascii="Arial" w:hAnsi="Arial"/>
      <w:b/>
      <w:color w:val="999999"/>
      <w:sz w:val="14"/>
      <w:szCs w:val="23"/>
      <w:lang w:val="en-US"/>
    </w:rPr>
  </w:style>
  <w:style w:type="paragraph" w:styleId="ac">
    <w:name w:val="footer"/>
    <w:basedOn w:val="a"/>
    <w:link w:val="ad"/>
    <w:uiPriority w:val="99"/>
    <w:rsid w:val="009F41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table" w:styleId="ae">
    <w:name w:val="Table Professional"/>
    <w:basedOn w:val="a1"/>
    <w:uiPriority w:val="99"/>
    <w:rsid w:val="009F414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072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72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74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76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76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77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78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78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78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79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713">
              <w:marLeft w:val="75"/>
              <w:marRight w:val="75"/>
              <w:marTop w:val="75"/>
              <w:marBottom w:val="75"/>
              <w:divBdr>
                <w:top w:val="single" w:sz="2" w:space="0" w:color="006600"/>
                <w:left w:val="single" w:sz="2" w:space="0" w:color="006600"/>
                <w:bottom w:val="single" w:sz="2" w:space="0" w:color="006600"/>
                <w:right w:val="single" w:sz="2" w:space="0" w:color="006600"/>
              </w:divBdr>
              <w:divsChild>
                <w:div w:id="386610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728">
              <w:marLeft w:val="75"/>
              <w:marRight w:val="75"/>
              <w:marTop w:val="75"/>
              <w:marBottom w:val="75"/>
              <w:divBdr>
                <w:top w:val="single" w:sz="2" w:space="0" w:color="006600"/>
                <w:left w:val="single" w:sz="2" w:space="0" w:color="006600"/>
                <w:bottom w:val="single" w:sz="2" w:space="0" w:color="006600"/>
                <w:right w:val="single" w:sz="2" w:space="0" w:color="006600"/>
              </w:divBdr>
              <w:divsChild>
                <w:div w:id="386610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749">
              <w:marLeft w:val="75"/>
              <w:marRight w:val="75"/>
              <w:marTop w:val="75"/>
              <w:marBottom w:val="75"/>
              <w:divBdr>
                <w:top w:val="single" w:sz="2" w:space="0" w:color="006600"/>
                <w:left w:val="single" w:sz="2" w:space="0" w:color="006600"/>
                <w:bottom w:val="single" w:sz="2" w:space="0" w:color="006600"/>
                <w:right w:val="single" w:sz="2" w:space="0" w:color="006600"/>
              </w:divBdr>
              <w:divsChild>
                <w:div w:id="386610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757">
              <w:marLeft w:val="75"/>
              <w:marRight w:val="75"/>
              <w:marTop w:val="75"/>
              <w:marBottom w:val="75"/>
              <w:divBdr>
                <w:top w:val="single" w:sz="2" w:space="0" w:color="006600"/>
                <w:left w:val="single" w:sz="2" w:space="0" w:color="006600"/>
                <w:bottom w:val="single" w:sz="2" w:space="0" w:color="006600"/>
                <w:right w:val="single" w:sz="2" w:space="0" w:color="006600"/>
              </w:divBdr>
              <w:divsChild>
                <w:div w:id="3866107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759">
              <w:marLeft w:val="75"/>
              <w:marRight w:val="75"/>
              <w:marTop w:val="75"/>
              <w:marBottom w:val="75"/>
              <w:divBdr>
                <w:top w:val="single" w:sz="2" w:space="0" w:color="006600"/>
                <w:left w:val="single" w:sz="2" w:space="0" w:color="006600"/>
                <w:bottom w:val="single" w:sz="2" w:space="0" w:color="006600"/>
                <w:right w:val="single" w:sz="2" w:space="0" w:color="006600"/>
              </w:divBdr>
              <w:divsChild>
                <w:div w:id="386610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767">
              <w:marLeft w:val="75"/>
              <w:marRight w:val="75"/>
              <w:marTop w:val="75"/>
              <w:marBottom w:val="75"/>
              <w:divBdr>
                <w:top w:val="single" w:sz="2" w:space="0" w:color="006600"/>
                <w:left w:val="single" w:sz="2" w:space="0" w:color="006600"/>
                <w:bottom w:val="single" w:sz="2" w:space="0" w:color="006600"/>
                <w:right w:val="single" w:sz="2" w:space="0" w:color="006600"/>
              </w:divBdr>
              <w:divsChild>
                <w:div w:id="3866107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768">
              <w:marLeft w:val="75"/>
              <w:marRight w:val="75"/>
              <w:marTop w:val="75"/>
              <w:marBottom w:val="75"/>
              <w:divBdr>
                <w:top w:val="single" w:sz="2" w:space="0" w:color="006600"/>
                <w:left w:val="single" w:sz="2" w:space="0" w:color="006600"/>
                <w:bottom w:val="single" w:sz="2" w:space="0" w:color="006600"/>
                <w:right w:val="single" w:sz="2" w:space="0" w:color="006600"/>
              </w:divBdr>
              <w:divsChild>
                <w:div w:id="386610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774">
              <w:marLeft w:val="75"/>
              <w:marRight w:val="75"/>
              <w:marTop w:val="75"/>
              <w:marBottom w:val="75"/>
              <w:divBdr>
                <w:top w:val="single" w:sz="2" w:space="0" w:color="006600"/>
                <w:left w:val="single" w:sz="2" w:space="0" w:color="006600"/>
                <w:bottom w:val="single" w:sz="2" w:space="0" w:color="006600"/>
                <w:right w:val="single" w:sz="2" w:space="0" w:color="006600"/>
              </w:divBdr>
              <w:divsChild>
                <w:div w:id="386610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798">
              <w:marLeft w:val="75"/>
              <w:marRight w:val="75"/>
              <w:marTop w:val="75"/>
              <w:marBottom w:val="75"/>
              <w:divBdr>
                <w:top w:val="single" w:sz="2" w:space="0" w:color="006600"/>
                <w:left w:val="single" w:sz="2" w:space="0" w:color="006600"/>
                <w:bottom w:val="single" w:sz="2" w:space="0" w:color="006600"/>
                <w:right w:val="single" w:sz="2" w:space="0" w:color="006600"/>
              </w:divBdr>
              <w:divsChild>
                <w:div w:id="386610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780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0772">
                  <w:marLeft w:val="390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0795">
                  <w:marLeft w:val="0"/>
                  <w:marRight w:val="300"/>
                  <w:marTop w:val="0"/>
                  <w:marBottom w:val="2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Соликамский государственный педагогический институт</Company>
  <LinksUpToDate>false</LinksUpToDate>
  <CharactersWithSpaces>19357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rihter</dc:creator>
  <cp:keywords/>
  <dc:description/>
  <cp:lastModifiedBy>admin</cp:lastModifiedBy>
  <cp:revision>2</cp:revision>
  <dcterms:created xsi:type="dcterms:W3CDTF">2014-02-24T13:17:00Z</dcterms:created>
  <dcterms:modified xsi:type="dcterms:W3CDTF">2014-02-24T13:17:00Z</dcterms:modified>
</cp:coreProperties>
</file>