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61" w:rsidRPr="002413E0" w:rsidRDefault="002413E0" w:rsidP="002413E0">
      <w:pPr>
        <w:spacing w:line="360" w:lineRule="auto"/>
        <w:ind w:firstLine="709"/>
        <w:jc w:val="both"/>
        <w:rPr>
          <w:b/>
          <w:sz w:val="28"/>
          <w:szCs w:val="36"/>
          <w:lang w:val="uk-UA"/>
        </w:rPr>
      </w:pPr>
      <w:r w:rsidRPr="002413E0">
        <w:rPr>
          <w:b/>
          <w:sz w:val="28"/>
          <w:szCs w:val="36"/>
        </w:rPr>
        <w:t>Содержание</w:t>
      </w:r>
    </w:p>
    <w:p w:rsidR="00B15061" w:rsidRPr="002413E0" w:rsidRDefault="00B15061" w:rsidP="002413E0">
      <w:pPr>
        <w:spacing w:line="360" w:lineRule="auto"/>
        <w:ind w:firstLine="709"/>
        <w:jc w:val="both"/>
        <w:rPr>
          <w:sz w:val="28"/>
          <w:szCs w:val="28"/>
        </w:rPr>
      </w:pPr>
    </w:p>
    <w:p w:rsidR="00B15061" w:rsidRPr="002413E0" w:rsidRDefault="00B15061" w:rsidP="002413E0">
      <w:pPr>
        <w:numPr>
          <w:ilvl w:val="0"/>
          <w:numId w:val="1"/>
        </w:numPr>
        <w:spacing w:line="360" w:lineRule="auto"/>
        <w:ind w:left="0" w:firstLine="0"/>
        <w:jc w:val="both"/>
        <w:rPr>
          <w:sz w:val="28"/>
          <w:szCs w:val="28"/>
        </w:rPr>
      </w:pPr>
      <w:r w:rsidRPr="002413E0">
        <w:rPr>
          <w:sz w:val="28"/>
          <w:szCs w:val="28"/>
        </w:rPr>
        <w:t>Управление оборотным капиталом</w:t>
      </w:r>
      <w:r w:rsidR="00C15B67" w:rsidRPr="002413E0">
        <w:rPr>
          <w:sz w:val="28"/>
          <w:szCs w:val="28"/>
        </w:rPr>
        <w:tab/>
      </w:r>
    </w:p>
    <w:p w:rsidR="00C15B67" w:rsidRPr="002413E0" w:rsidRDefault="00C15B67" w:rsidP="002413E0">
      <w:pPr>
        <w:numPr>
          <w:ilvl w:val="0"/>
          <w:numId w:val="1"/>
        </w:numPr>
        <w:spacing w:line="360" w:lineRule="auto"/>
        <w:ind w:left="0" w:firstLine="0"/>
        <w:jc w:val="both"/>
        <w:rPr>
          <w:sz w:val="28"/>
          <w:szCs w:val="28"/>
        </w:rPr>
      </w:pPr>
      <w:r w:rsidRPr="002413E0">
        <w:rPr>
          <w:sz w:val="28"/>
          <w:szCs w:val="28"/>
        </w:rPr>
        <w:t>Некоторые особенности управления товарными запасами</w:t>
      </w:r>
    </w:p>
    <w:p w:rsidR="00B15061" w:rsidRPr="002413E0" w:rsidRDefault="00B15061" w:rsidP="002413E0">
      <w:pPr>
        <w:numPr>
          <w:ilvl w:val="0"/>
          <w:numId w:val="1"/>
        </w:numPr>
        <w:spacing w:line="360" w:lineRule="auto"/>
        <w:ind w:left="0" w:firstLine="0"/>
        <w:jc w:val="both"/>
        <w:rPr>
          <w:sz w:val="28"/>
          <w:szCs w:val="28"/>
        </w:rPr>
      </w:pPr>
      <w:r w:rsidRPr="002413E0">
        <w:rPr>
          <w:sz w:val="28"/>
          <w:szCs w:val="28"/>
        </w:rPr>
        <w:t>Задача</w:t>
      </w:r>
    </w:p>
    <w:p w:rsidR="00B15061" w:rsidRPr="002413E0" w:rsidRDefault="00B15061" w:rsidP="002413E0">
      <w:pPr>
        <w:spacing w:line="360" w:lineRule="auto"/>
        <w:jc w:val="both"/>
        <w:rPr>
          <w:sz w:val="28"/>
          <w:szCs w:val="28"/>
        </w:rPr>
      </w:pPr>
      <w:r w:rsidRPr="002413E0">
        <w:rPr>
          <w:sz w:val="28"/>
          <w:szCs w:val="28"/>
        </w:rPr>
        <w:t>Список использованной литературы</w:t>
      </w:r>
    </w:p>
    <w:p w:rsidR="00B15061" w:rsidRPr="002413E0" w:rsidRDefault="00B15061" w:rsidP="002413E0">
      <w:pPr>
        <w:spacing w:line="360" w:lineRule="auto"/>
        <w:ind w:firstLine="709"/>
        <w:jc w:val="both"/>
        <w:rPr>
          <w:sz w:val="28"/>
          <w:szCs w:val="28"/>
        </w:rPr>
      </w:pPr>
    </w:p>
    <w:p w:rsidR="008F0BAB" w:rsidRPr="00FA4144" w:rsidRDefault="00B15061" w:rsidP="002413E0">
      <w:pPr>
        <w:spacing w:line="360" w:lineRule="auto"/>
        <w:ind w:firstLine="709"/>
        <w:jc w:val="both"/>
        <w:rPr>
          <w:b/>
          <w:sz w:val="28"/>
          <w:szCs w:val="36"/>
          <w:lang w:val="uk-UA"/>
        </w:rPr>
      </w:pPr>
      <w:r w:rsidRPr="002413E0">
        <w:rPr>
          <w:sz w:val="28"/>
          <w:szCs w:val="28"/>
        </w:rPr>
        <w:br w:type="page"/>
      </w:r>
      <w:r w:rsidR="00FA4144" w:rsidRPr="00FA4144">
        <w:rPr>
          <w:b/>
          <w:sz w:val="28"/>
          <w:szCs w:val="36"/>
        </w:rPr>
        <w:t>Управление оборотным капиталом</w:t>
      </w:r>
    </w:p>
    <w:p w:rsidR="00B15061" w:rsidRPr="002413E0" w:rsidRDefault="00B15061" w:rsidP="002413E0">
      <w:pPr>
        <w:spacing w:line="360" w:lineRule="auto"/>
        <w:ind w:firstLine="709"/>
        <w:jc w:val="both"/>
        <w:rPr>
          <w:sz w:val="28"/>
          <w:szCs w:val="28"/>
        </w:rPr>
      </w:pPr>
    </w:p>
    <w:p w:rsidR="00B15061" w:rsidRPr="00FA4144" w:rsidRDefault="00B15061" w:rsidP="002413E0">
      <w:pPr>
        <w:spacing w:line="360" w:lineRule="auto"/>
        <w:ind w:firstLine="709"/>
        <w:jc w:val="both"/>
        <w:rPr>
          <w:sz w:val="28"/>
          <w:szCs w:val="28"/>
          <w:lang w:val="uk-UA"/>
        </w:rPr>
      </w:pPr>
      <w:r w:rsidRPr="002413E0">
        <w:rPr>
          <w:sz w:val="28"/>
          <w:szCs w:val="28"/>
        </w:rPr>
        <w:t>Управление оборотными активами составляет наиболее обширную часть операций финансовог</w:t>
      </w:r>
      <w:r w:rsidR="00FA4144">
        <w:rPr>
          <w:sz w:val="28"/>
          <w:szCs w:val="28"/>
        </w:rPr>
        <w:t>о менеджмента.</w:t>
      </w:r>
    </w:p>
    <w:p w:rsidR="00B15061" w:rsidRPr="002413E0" w:rsidRDefault="00B15061" w:rsidP="002413E0">
      <w:pPr>
        <w:spacing w:line="360" w:lineRule="auto"/>
        <w:ind w:firstLine="709"/>
        <w:jc w:val="both"/>
        <w:rPr>
          <w:sz w:val="28"/>
          <w:szCs w:val="28"/>
        </w:rPr>
      </w:pPr>
      <w:r w:rsidRPr="002413E0">
        <w:rPr>
          <w:sz w:val="28"/>
          <w:szCs w:val="28"/>
        </w:rPr>
        <w:t xml:space="preserve">С позиций финансового менеджмента классификация оборотных активов строится по следующим основным признакам. </w:t>
      </w:r>
    </w:p>
    <w:p w:rsidR="00B15061" w:rsidRPr="002413E0" w:rsidRDefault="00B15061" w:rsidP="002413E0">
      <w:pPr>
        <w:spacing w:line="360" w:lineRule="auto"/>
        <w:ind w:firstLine="709"/>
        <w:jc w:val="both"/>
        <w:rPr>
          <w:sz w:val="28"/>
          <w:szCs w:val="28"/>
        </w:rPr>
      </w:pPr>
      <w:r w:rsidRPr="002413E0">
        <w:rPr>
          <w:bCs/>
          <w:sz w:val="28"/>
          <w:szCs w:val="28"/>
        </w:rPr>
        <w:t xml:space="preserve">1. По характеру финансовых источников формирования </w:t>
      </w:r>
      <w:r w:rsidRPr="002413E0">
        <w:rPr>
          <w:sz w:val="28"/>
          <w:szCs w:val="28"/>
        </w:rPr>
        <w:t xml:space="preserve">выделяют валовые, чистые и собственные оборотные активы.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а) </w:t>
      </w:r>
      <w:r w:rsidRPr="002413E0">
        <w:rPr>
          <w:bCs/>
          <w:iCs/>
          <w:sz w:val="28"/>
          <w:szCs w:val="28"/>
        </w:rPr>
        <w:t>Валовые оборотные активы</w:t>
      </w:r>
      <w:r w:rsidRPr="002413E0">
        <w:rPr>
          <w:iCs/>
          <w:sz w:val="28"/>
          <w:szCs w:val="28"/>
        </w:rPr>
        <w:t xml:space="preserve"> </w:t>
      </w:r>
      <w:r w:rsidRPr="002413E0">
        <w:rPr>
          <w:sz w:val="28"/>
          <w:szCs w:val="28"/>
        </w:rPr>
        <w:t>характеризуют общий их объем, сформированный за счет как собственного, так и заемного капитала.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б) </w:t>
      </w:r>
      <w:r w:rsidRPr="002413E0">
        <w:rPr>
          <w:bCs/>
          <w:iCs/>
          <w:sz w:val="28"/>
          <w:szCs w:val="28"/>
        </w:rPr>
        <w:t>Чистые оборотные активы (или чистый рабочий капитал</w:t>
      </w:r>
      <w:r w:rsidRPr="002413E0">
        <w:rPr>
          <w:iCs/>
          <w:sz w:val="28"/>
          <w:szCs w:val="28"/>
        </w:rPr>
        <w:t xml:space="preserve">) </w:t>
      </w:r>
      <w:r w:rsidRPr="002413E0">
        <w:rPr>
          <w:sz w:val="28"/>
          <w:szCs w:val="28"/>
        </w:rPr>
        <w:t>характеризует ту часть их объема, которая сформирована за счет собственного и долгосрочного заемного капитала.</w:t>
      </w:r>
    </w:p>
    <w:p w:rsidR="00B15061" w:rsidRDefault="00B15061" w:rsidP="002413E0">
      <w:pPr>
        <w:spacing w:line="360" w:lineRule="auto"/>
        <w:ind w:firstLine="709"/>
        <w:jc w:val="both"/>
        <w:rPr>
          <w:sz w:val="28"/>
          <w:szCs w:val="28"/>
          <w:lang w:val="uk-UA"/>
        </w:rPr>
      </w:pPr>
      <w:r w:rsidRPr="002413E0">
        <w:rPr>
          <w:sz w:val="28"/>
          <w:szCs w:val="28"/>
        </w:rPr>
        <w:t>Сумму чистых оборотных активов (чистого рабочего капитала) рас</w:t>
      </w:r>
      <w:r w:rsidR="00FA4144">
        <w:rPr>
          <w:sz w:val="28"/>
          <w:szCs w:val="28"/>
        </w:rPr>
        <w:t>считывают по следующей формуле:</w:t>
      </w:r>
    </w:p>
    <w:p w:rsidR="00FA4144" w:rsidRPr="00FA4144" w:rsidRDefault="00FA4144" w:rsidP="002413E0">
      <w:pPr>
        <w:spacing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8.75pt">
            <v:imagedata r:id="rId7" o:title=""/>
          </v:shape>
        </w:pict>
      </w:r>
    </w:p>
    <w:p w:rsidR="00FA4144" w:rsidRDefault="00FA4144" w:rsidP="002413E0">
      <w:pPr>
        <w:pStyle w:val="31"/>
        <w:spacing w:before="0" w:beforeAutospacing="0" w:after="0" w:afterAutospacing="0" w:line="360" w:lineRule="auto"/>
        <w:ind w:firstLine="709"/>
        <w:jc w:val="both"/>
        <w:rPr>
          <w:sz w:val="28"/>
          <w:szCs w:val="28"/>
          <w:lang w:val="uk-UA"/>
        </w:rPr>
      </w:pPr>
    </w:p>
    <w:p w:rsidR="00B15061" w:rsidRPr="002413E0" w:rsidRDefault="00B15061" w:rsidP="002413E0">
      <w:pPr>
        <w:pStyle w:val="31"/>
        <w:spacing w:before="0" w:beforeAutospacing="0" w:after="0" w:afterAutospacing="0" w:line="360" w:lineRule="auto"/>
        <w:ind w:firstLine="709"/>
        <w:jc w:val="both"/>
        <w:rPr>
          <w:sz w:val="28"/>
          <w:szCs w:val="28"/>
        </w:rPr>
      </w:pPr>
      <w:r w:rsidRPr="002413E0">
        <w:rPr>
          <w:sz w:val="28"/>
          <w:szCs w:val="28"/>
        </w:rPr>
        <w:t>где ЧОА - сумма чистых оборотных активов предприятия; ОА - сумма валовых оборотных активов предприятия; ТФО - краткосрочные (текущие) финансовые обязательства предприятия.</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в) </w:t>
      </w:r>
      <w:r w:rsidRPr="002413E0">
        <w:rPr>
          <w:bCs/>
          <w:iCs/>
          <w:sz w:val="28"/>
          <w:szCs w:val="28"/>
        </w:rPr>
        <w:t>Собственные оборотные активы</w:t>
      </w:r>
      <w:r w:rsidRPr="002413E0">
        <w:rPr>
          <w:iCs/>
          <w:sz w:val="28"/>
          <w:szCs w:val="28"/>
        </w:rPr>
        <w:t xml:space="preserve"> </w:t>
      </w:r>
      <w:r w:rsidRPr="002413E0">
        <w:rPr>
          <w:sz w:val="28"/>
          <w:szCs w:val="28"/>
        </w:rPr>
        <w:t xml:space="preserve">характеризуют ту их часть, которая сформирована за счет собственного капитала предприятия. </w:t>
      </w:r>
    </w:p>
    <w:p w:rsidR="00B15061" w:rsidRDefault="00B15061" w:rsidP="002413E0">
      <w:pPr>
        <w:pStyle w:val="a3"/>
        <w:spacing w:before="0" w:beforeAutospacing="0" w:after="0" w:afterAutospacing="0" w:line="360" w:lineRule="auto"/>
        <w:ind w:firstLine="709"/>
        <w:jc w:val="both"/>
        <w:rPr>
          <w:sz w:val="28"/>
          <w:szCs w:val="28"/>
          <w:lang w:val="uk-UA"/>
        </w:rPr>
      </w:pPr>
      <w:r w:rsidRPr="002413E0">
        <w:rPr>
          <w:sz w:val="28"/>
          <w:szCs w:val="28"/>
        </w:rPr>
        <w:t>Сумму собственных оборотных активов предприятия рассчитывают по формуле:</w:t>
      </w:r>
    </w:p>
    <w:p w:rsidR="00FA4144" w:rsidRPr="00FA4144" w:rsidRDefault="00FA4144" w:rsidP="002413E0">
      <w:pPr>
        <w:pStyle w:val="a3"/>
        <w:spacing w:before="0" w:beforeAutospacing="0" w:after="0" w:afterAutospacing="0"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rPr>
          <w:sz w:val="28"/>
          <w:szCs w:val="28"/>
        </w:rPr>
        <w:pict>
          <v:shape id="_x0000_i1026" type="#_x0000_t75" style="width:171.75pt;height:21pt">
            <v:imagedata r:id="rId8" o:title=""/>
          </v:shape>
        </w:pict>
      </w:r>
    </w:p>
    <w:p w:rsidR="00FA4144" w:rsidRDefault="00FA4144"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СОА - сумма собственных оборотных активов предприятия;</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ОА - сумма валовых оборотных активов предприятия; ДЗК - долгосрочный заемный капитал, инвестированный в оборотные активы предприятия;</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ТФО - текущие финансовые обязательства предприятия.</w:t>
      </w:r>
    </w:p>
    <w:p w:rsidR="00B15061" w:rsidRPr="002413E0" w:rsidRDefault="00B15061" w:rsidP="002413E0">
      <w:pPr>
        <w:spacing w:line="360" w:lineRule="auto"/>
        <w:ind w:firstLine="709"/>
        <w:jc w:val="both"/>
        <w:rPr>
          <w:sz w:val="28"/>
          <w:szCs w:val="28"/>
        </w:rPr>
      </w:pPr>
      <w:r w:rsidRPr="002413E0">
        <w:rPr>
          <w:bCs/>
          <w:sz w:val="28"/>
          <w:szCs w:val="28"/>
        </w:rPr>
        <w:t xml:space="preserve">2. Виды оборотных активов. </w:t>
      </w:r>
      <w:r w:rsidRPr="002413E0">
        <w:rPr>
          <w:sz w:val="28"/>
          <w:szCs w:val="28"/>
        </w:rPr>
        <w:t xml:space="preserve">По этому признаку они классифицируются в практике финансового менеджмента следующим образом: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а</w:t>
      </w:r>
      <w:r w:rsidRPr="002413E0">
        <w:rPr>
          <w:bCs/>
          <w:sz w:val="28"/>
          <w:szCs w:val="28"/>
        </w:rPr>
        <w:t xml:space="preserve">) </w:t>
      </w:r>
      <w:r w:rsidRPr="002413E0">
        <w:rPr>
          <w:bCs/>
          <w:iCs/>
          <w:sz w:val="28"/>
          <w:szCs w:val="28"/>
        </w:rPr>
        <w:t>Запасы сырья, материалов и полуфабрикатов</w:t>
      </w:r>
      <w:r w:rsidRPr="002413E0">
        <w:rPr>
          <w:iCs/>
          <w:sz w:val="28"/>
          <w:szCs w:val="28"/>
        </w:rPr>
        <w:t xml:space="preserve">. </w:t>
      </w:r>
      <w:r w:rsidRPr="002413E0">
        <w:rPr>
          <w:sz w:val="28"/>
          <w:szCs w:val="28"/>
        </w:rPr>
        <w:t>Этот вид оборотных активов характеризует объем входящих материальных потоков в форме запасов, обеспечивающих производственную деятельность предприятия.</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б</w:t>
      </w:r>
      <w:r w:rsidRPr="002413E0">
        <w:rPr>
          <w:bCs/>
          <w:sz w:val="28"/>
          <w:szCs w:val="28"/>
        </w:rPr>
        <w:t xml:space="preserve">) </w:t>
      </w:r>
      <w:r w:rsidRPr="002413E0">
        <w:rPr>
          <w:bCs/>
          <w:iCs/>
          <w:sz w:val="28"/>
          <w:szCs w:val="28"/>
        </w:rPr>
        <w:t>Запасы готовой продукции</w:t>
      </w:r>
      <w:r w:rsidRPr="002413E0">
        <w:rPr>
          <w:iCs/>
          <w:sz w:val="28"/>
          <w:szCs w:val="28"/>
        </w:rPr>
        <w:t xml:space="preserve">. </w:t>
      </w:r>
      <w:r w:rsidRPr="002413E0">
        <w:rPr>
          <w:sz w:val="28"/>
          <w:szCs w:val="28"/>
        </w:rPr>
        <w:t>К этому виду оборотных активов добавляют обычно объем незавершенного производства (с оценкой коэффициента его завершенности по отдельным видам продукции в целом).</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в) </w:t>
      </w:r>
      <w:r w:rsidRPr="002413E0">
        <w:rPr>
          <w:bCs/>
          <w:iCs/>
          <w:sz w:val="28"/>
          <w:szCs w:val="28"/>
        </w:rPr>
        <w:t>Текущая дебиторская задолженность.</w:t>
      </w:r>
      <w:r w:rsidRPr="002413E0">
        <w:rPr>
          <w:iCs/>
          <w:sz w:val="28"/>
          <w:szCs w:val="28"/>
        </w:rPr>
        <w:t xml:space="preserve"> </w:t>
      </w:r>
      <w:r w:rsidRPr="002413E0">
        <w:rPr>
          <w:sz w:val="28"/>
          <w:szCs w:val="28"/>
        </w:rPr>
        <w:t>Она характеризует сумму задолженности в пользу предприятия, по расчетам за товары, работы, услуги, выданные авансы и т.п.</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г) </w:t>
      </w:r>
      <w:r w:rsidRPr="002413E0">
        <w:rPr>
          <w:bCs/>
          <w:iCs/>
          <w:sz w:val="28"/>
          <w:szCs w:val="28"/>
        </w:rPr>
        <w:t>Денежные активы и их эквиваленты</w:t>
      </w:r>
      <w:r w:rsidRPr="002413E0">
        <w:rPr>
          <w:iCs/>
          <w:sz w:val="28"/>
          <w:szCs w:val="28"/>
        </w:rPr>
        <w:t xml:space="preserve">. </w:t>
      </w:r>
      <w:r w:rsidRPr="002413E0">
        <w:rPr>
          <w:sz w:val="28"/>
          <w:szCs w:val="28"/>
        </w:rPr>
        <w:t>К ним относят не только остатки денежных средств в национальной и иностранной валюте (во всех их формах), но и краткосрочные высоколиквидные финансовые инвестиции, свободно конверсируемые в денежные средства и характеризующиеся незначительным риском изменения стоимости.</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д</w:t>
      </w:r>
      <w:r w:rsidRPr="002413E0">
        <w:rPr>
          <w:bCs/>
          <w:sz w:val="28"/>
          <w:szCs w:val="28"/>
        </w:rPr>
        <w:t xml:space="preserve">) </w:t>
      </w:r>
      <w:r w:rsidRPr="002413E0">
        <w:rPr>
          <w:bCs/>
          <w:iCs/>
          <w:sz w:val="28"/>
          <w:szCs w:val="28"/>
        </w:rPr>
        <w:t>Прочие оборотные активы</w:t>
      </w:r>
      <w:r w:rsidRPr="002413E0">
        <w:rPr>
          <w:iCs/>
          <w:sz w:val="28"/>
          <w:szCs w:val="28"/>
        </w:rPr>
        <w:t xml:space="preserve">. </w:t>
      </w:r>
      <w:r w:rsidRPr="002413E0">
        <w:rPr>
          <w:sz w:val="28"/>
          <w:szCs w:val="28"/>
        </w:rPr>
        <w:t>К ним относятся оборотные активы, не включенные в состав вышерассмотренных их видов, если они отражаются в общей их сумме.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3.</w:t>
      </w:r>
      <w:r w:rsidRPr="002413E0">
        <w:rPr>
          <w:sz w:val="28"/>
          <w:szCs w:val="28"/>
        </w:rPr>
        <w:t xml:space="preserve"> </w:t>
      </w:r>
      <w:r w:rsidRPr="002413E0">
        <w:rPr>
          <w:bCs/>
          <w:sz w:val="28"/>
          <w:szCs w:val="28"/>
        </w:rPr>
        <w:t xml:space="preserve">Характер участия в операционном процессе. </w:t>
      </w:r>
      <w:r w:rsidRPr="002413E0">
        <w:rPr>
          <w:sz w:val="28"/>
          <w:szCs w:val="28"/>
        </w:rPr>
        <w:t>В соответствии с этим признаком оборотные активы дифференцируются следующим образом:</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а) </w:t>
      </w:r>
      <w:r w:rsidRPr="002413E0">
        <w:rPr>
          <w:bCs/>
          <w:iCs/>
          <w:sz w:val="28"/>
          <w:szCs w:val="28"/>
        </w:rPr>
        <w:t>Оборотные активы, обслуживающие производственный цикл предприятия</w:t>
      </w:r>
      <w:r w:rsidRPr="002413E0">
        <w:rPr>
          <w:iCs/>
          <w:sz w:val="28"/>
          <w:szCs w:val="28"/>
        </w:rPr>
        <w:t xml:space="preserve"> </w:t>
      </w:r>
      <w:r w:rsidRPr="002413E0">
        <w:rPr>
          <w:sz w:val="28"/>
          <w:szCs w:val="28"/>
        </w:rPr>
        <w:t>(они представляют собой совокупность оборотных активов предприятия в форме запасов сырья, материалов и полуфабрикатов, объема незавершенной продукции и запасов готовой продукции);</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б) </w:t>
      </w:r>
      <w:r w:rsidRPr="002413E0">
        <w:rPr>
          <w:bCs/>
          <w:iCs/>
          <w:sz w:val="28"/>
          <w:szCs w:val="28"/>
        </w:rPr>
        <w:t>Оборотные активы, обслуживающие финансовый (денежный) цикл предприятия</w:t>
      </w:r>
      <w:r w:rsidRPr="002413E0">
        <w:rPr>
          <w:iCs/>
          <w:sz w:val="28"/>
          <w:szCs w:val="28"/>
        </w:rPr>
        <w:t xml:space="preserve"> </w:t>
      </w:r>
      <w:r w:rsidRPr="002413E0">
        <w:rPr>
          <w:sz w:val="28"/>
          <w:szCs w:val="28"/>
        </w:rPr>
        <w:t>(они представляют собой совокупность всех товарно-материальных запасов и суммы текущей дебиторской задолженности за вычетом суммы кредиторской задолженности).</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Более подробно дифференциация оборотных активов по этому признаку будет рассмотрена при характеристике производственного и финансового (денежного) циклов предприятия.</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4.</w:t>
      </w:r>
      <w:r w:rsidRPr="002413E0">
        <w:rPr>
          <w:sz w:val="28"/>
          <w:szCs w:val="28"/>
        </w:rPr>
        <w:t xml:space="preserve"> </w:t>
      </w:r>
      <w:r w:rsidRPr="002413E0">
        <w:rPr>
          <w:bCs/>
          <w:sz w:val="28"/>
          <w:szCs w:val="28"/>
        </w:rPr>
        <w:t xml:space="preserve">Период функционирования оборотных активов. </w:t>
      </w:r>
      <w:r w:rsidRPr="002413E0">
        <w:rPr>
          <w:sz w:val="28"/>
          <w:szCs w:val="28"/>
        </w:rPr>
        <w:t>По этому признаку выделяют следующие их виды:</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а)</w:t>
      </w:r>
      <w:r w:rsidRPr="002413E0">
        <w:rPr>
          <w:sz w:val="28"/>
          <w:szCs w:val="28"/>
        </w:rPr>
        <w:t xml:space="preserve"> </w:t>
      </w:r>
      <w:r w:rsidRPr="002413E0">
        <w:rPr>
          <w:bCs/>
          <w:iCs/>
          <w:sz w:val="28"/>
          <w:szCs w:val="28"/>
        </w:rPr>
        <w:t xml:space="preserve">Постоянная часть оборотных активов. </w:t>
      </w:r>
      <w:r w:rsidRPr="002413E0">
        <w:rPr>
          <w:sz w:val="28"/>
          <w:szCs w:val="28"/>
        </w:rPr>
        <w:t>Она представляет собой неизменную часть их размера, которая не зависит от сезонных и других колебаний деятельности предприятия. Иными словами, она рассматривается как неснижаемый минимум оборотных активов, необходимый предприятию для осуществления операционной деятельности.</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б) </w:t>
      </w:r>
      <w:r w:rsidRPr="002413E0">
        <w:rPr>
          <w:bCs/>
          <w:iCs/>
          <w:sz w:val="28"/>
          <w:szCs w:val="28"/>
        </w:rPr>
        <w:t>Переменная часть оборотных активов</w:t>
      </w:r>
      <w:r w:rsidRPr="002413E0">
        <w:rPr>
          <w:iCs/>
          <w:sz w:val="28"/>
          <w:szCs w:val="28"/>
        </w:rPr>
        <w:t xml:space="preserve">. </w:t>
      </w:r>
      <w:r w:rsidRPr="002413E0">
        <w:rPr>
          <w:sz w:val="28"/>
          <w:szCs w:val="28"/>
        </w:rPr>
        <w:t xml:space="preserve">Она представляет собой варьирующую их часть, которая связана с сезонным возрастанием объема производства и реализации продукции. В составе этого вида оборотных активов выделяют обычно </w:t>
      </w:r>
      <w:r w:rsidRPr="002413E0">
        <w:rPr>
          <w:iCs/>
          <w:sz w:val="28"/>
          <w:szCs w:val="28"/>
        </w:rPr>
        <w:t xml:space="preserve">максимальную </w:t>
      </w:r>
      <w:r w:rsidRPr="002413E0">
        <w:rPr>
          <w:sz w:val="28"/>
          <w:szCs w:val="28"/>
        </w:rPr>
        <w:t xml:space="preserve">и </w:t>
      </w:r>
      <w:r w:rsidRPr="002413E0">
        <w:rPr>
          <w:iCs/>
          <w:sz w:val="28"/>
          <w:szCs w:val="28"/>
        </w:rPr>
        <w:t xml:space="preserve">среднюю </w:t>
      </w:r>
      <w:r w:rsidRPr="002413E0">
        <w:rPr>
          <w:sz w:val="28"/>
          <w:szCs w:val="28"/>
        </w:rPr>
        <w:t>их часть.</w:t>
      </w:r>
    </w:p>
    <w:p w:rsidR="00B15061" w:rsidRPr="002413E0" w:rsidRDefault="00B15061" w:rsidP="002413E0">
      <w:pPr>
        <w:spacing w:line="360" w:lineRule="auto"/>
        <w:ind w:firstLine="709"/>
        <w:jc w:val="both"/>
        <w:rPr>
          <w:sz w:val="28"/>
          <w:szCs w:val="28"/>
        </w:rPr>
      </w:pPr>
      <w:r w:rsidRPr="002413E0">
        <w:rPr>
          <w:sz w:val="28"/>
          <w:szCs w:val="28"/>
        </w:rPr>
        <w:t xml:space="preserve">Движение оборотных активов предприятия в процессе их кругооборота проходит четыре основных стадии, последовательно меняя свои формы. </w:t>
      </w:r>
    </w:p>
    <w:p w:rsidR="00B15061" w:rsidRPr="002413E0" w:rsidRDefault="00B15061" w:rsidP="002413E0">
      <w:pPr>
        <w:spacing w:line="360" w:lineRule="auto"/>
        <w:ind w:firstLine="709"/>
        <w:jc w:val="both"/>
        <w:rPr>
          <w:sz w:val="28"/>
          <w:szCs w:val="28"/>
        </w:rPr>
      </w:pPr>
      <w:r w:rsidRPr="002413E0">
        <w:rPr>
          <w:sz w:val="28"/>
          <w:szCs w:val="28"/>
        </w:rPr>
        <w:t xml:space="preserve">Управление оборотными активами предприятия связано с конкретными особенностями формирования его операционного цикла. </w:t>
      </w:r>
      <w:r w:rsidRPr="002413E0">
        <w:rPr>
          <w:bCs/>
          <w:sz w:val="28"/>
          <w:szCs w:val="28"/>
        </w:rPr>
        <w:t xml:space="preserve">Операционный цикл представляет собой период полного оборота всей суммы оборотных активов, в процессе которого происходит смена отдельных их видов. </w:t>
      </w:r>
      <w:r w:rsidRPr="002413E0">
        <w:rPr>
          <w:sz w:val="28"/>
          <w:szCs w:val="28"/>
        </w:rPr>
        <w:t xml:space="preserve">Он характеризует промежуток времени между приобретением производственных запасов и получением денежных средств от реализации, произведенной из них продукции. </w:t>
      </w:r>
    </w:p>
    <w:p w:rsidR="00B15061" w:rsidRPr="002413E0" w:rsidRDefault="00B15061" w:rsidP="002413E0">
      <w:pPr>
        <w:spacing w:line="360" w:lineRule="auto"/>
        <w:ind w:firstLine="709"/>
        <w:jc w:val="both"/>
        <w:rPr>
          <w:sz w:val="28"/>
          <w:szCs w:val="28"/>
        </w:rPr>
      </w:pPr>
      <w:r w:rsidRPr="002413E0">
        <w:rPr>
          <w:bCs/>
          <w:iCs/>
          <w:sz w:val="28"/>
          <w:szCs w:val="28"/>
        </w:rPr>
        <w:t>На первой стадии</w:t>
      </w:r>
      <w:r w:rsidRPr="002413E0">
        <w:rPr>
          <w:iCs/>
          <w:sz w:val="28"/>
          <w:szCs w:val="28"/>
        </w:rPr>
        <w:t xml:space="preserve"> </w:t>
      </w:r>
      <w:r w:rsidRPr="002413E0">
        <w:rPr>
          <w:sz w:val="28"/>
          <w:szCs w:val="28"/>
        </w:rPr>
        <w:t xml:space="preserve">денежные активы (включая их эквиваленты в форме краткосрочных финансовых инвестиций) используются для приобретения сырья и материалов. </w:t>
      </w:r>
    </w:p>
    <w:p w:rsidR="00B15061" w:rsidRPr="002413E0" w:rsidRDefault="00B15061" w:rsidP="002413E0">
      <w:pPr>
        <w:spacing w:line="360" w:lineRule="auto"/>
        <w:ind w:firstLine="709"/>
        <w:jc w:val="both"/>
        <w:rPr>
          <w:sz w:val="28"/>
          <w:szCs w:val="28"/>
        </w:rPr>
      </w:pPr>
      <w:r w:rsidRPr="002413E0">
        <w:rPr>
          <w:bCs/>
          <w:iCs/>
          <w:sz w:val="28"/>
          <w:szCs w:val="28"/>
        </w:rPr>
        <w:t>На второй стадии</w:t>
      </w:r>
      <w:r w:rsidRPr="002413E0">
        <w:rPr>
          <w:iCs/>
          <w:sz w:val="28"/>
          <w:szCs w:val="28"/>
        </w:rPr>
        <w:t xml:space="preserve"> </w:t>
      </w:r>
      <w:r w:rsidRPr="002413E0">
        <w:rPr>
          <w:sz w:val="28"/>
          <w:szCs w:val="28"/>
        </w:rPr>
        <w:t xml:space="preserve">входящие запасы материальных оборотных активов в результате непосредственной производственной деятельности превращаются в запасы готовой продукции. </w:t>
      </w:r>
    </w:p>
    <w:p w:rsidR="00B15061" w:rsidRPr="002413E0" w:rsidRDefault="00B15061" w:rsidP="002413E0">
      <w:pPr>
        <w:spacing w:line="360" w:lineRule="auto"/>
        <w:ind w:firstLine="709"/>
        <w:jc w:val="both"/>
        <w:rPr>
          <w:sz w:val="28"/>
          <w:szCs w:val="28"/>
        </w:rPr>
      </w:pPr>
      <w:r w:rsidRPr="002413E0">
        <w:rPr>
          <w:bCs/>
          <w:iCs/>
          <w:sz w:val="28"/>
          <w:szCs w:val="28"/>
        </w:rPr>
        <w:t>На третьей стадии</w:t>
      </w:r>
      <w:r w:rsidRPr="002413E0">
        <w:rPr>
          <w:iCs/>
          <w:sz w:val="28"/>
          <w:szCs w:val="28"/>
        </w:rPr>
        <w:t xml:space="preserve"> </w:t>
      </w:r>
      <w:r w:rsidRPr="002413E0">
        <w:rPr>
          <w:sz w:val="28"/>
          <w:szCs w:val="28"/>
        </w:rPr>
        <w:t xml:space="preserve">запасы готовой продукции реализуются потребителям и до наступления их оплаты преобразуются в текущую дебиторскую задолженность. </w:t>
      </w:r>
    </w:p>
    <w:p w:rsidR="00B15061" w:rsidRPr="002413E0" w:rsidRDefault="00B15061" w:rsidP="002413E0">
      <w:pPr>
        <w:spacing w:line="360" w:lineRule="auto"/>
        <w:ind w:firstLine="709"/>
        <w:jc w:val="both"/>
        <w:rPr>
          <w:sz w:val="28"/>
          <w:szCs w:val="28"/>
        </w:rPr>
      </w:pPr>
      <w:r w:rsidRPr="002413E0">
        <w:rPr>
          <w:bCs/>
          <w:iCs/>
          <w:sz w:val="28"/>
          <w:szCs w:val="28"/>
        </w:rPr>
        <w:t>На четвертой стадии</w:t>
      </w:r>
      <w:r w:rsidRPr="002413E0">
        <w:rPr>
          <w:iCs/>
          <w:sz w:val="28"/>
          <w:szCs w:val="28"/>
        </w:rPr>
        <w:t xml:space="preserve"> </w:t>
      </w:r>
      <w:r w:rsidRPr="002413E0">
        <w:rPr>
          <w:sz w:val="28"/>
          <w:szCs w:val="28"/>
        </w:rPr>
        <w:t xml:space="preserve">инкассированная (т.е. оплаченная) текущая дебиторская задолженность вновь преобразуется в денежные активы (часть которых до их производственного востребования может храниться в форме высоколиквидных краткосрочных финансовых инвестиций). </w:t>
      </w:r>
    </w:p>
    <w:p w:rsidR="00B15061" w:rsidRPr="002413E0" w:rsidRDefault="00B15061" w:rsidP="002413E0">
      <w:pPr>
        <w:spacing w:line="360" w:lineRule="auto"/>
        <w:ind w:firstLine="709"/>
        <w:jc w:val="both"/>
        <w:rPr>
          <w:sz w:val="28"/>
          <w:szCs w:val="28"/>
        </w:rPr>
      </w:pPr>
      <w:r w:rsidRPr="002413E0">
        <w:rPr>
          <w:sz w:val="28"/>
          <w:szCs w:val="28"/>
        </w:rPr>
        <w:t xml:space="preserve">Важнейшей характеристикой операционного цикла, существенно влияющей на объем, структуру и эффективность использования оборотных активов, является его продолжительность. Она включает период времени от момента расходования предприятием денежных средств на приобретение входящих запасов материальных оборотных активов до поступления денег от дебиторов за реализованную им продукцию. </w:t>
      </w:r>
    </w:p>
    <w:p w:rsidR="00B15061" w:rsidRDefault="00B15061" w:rsidP="002413E0">
      <w:pPr>
        <w:spacing w:line="360" w:lineRule="auto"/>
        <w:ind w:firstLine="709"/>
        <w:jc w:val="both"/>
        <w:rPr>
          <w:sz w:val="28"/>
          <w:szCs w:val="28"/>
          <w:lang w:val="uk-UA"/>
        </w:rPr>
      </w:pPr>
      <w:r w:rsidRPr="002413E0">
        <w:rPr>
          <w:sz w:val="28"/>
          <w:szCs w:val="28"/>
        </w:rPr>
        <w:t xml:space="preserve">Принципиальная формула, по которой рассчитывается </w:t>
      </w:r>
      <w:r w:rsidRPr="002413E0">
        <w:rPr>
          <w:bCs/>
          <w:sz w:val="28"/>
          <w:szCs w:val="28"/>
        </w:rPr>
        <w:t>продолжительность операционного цикла предприятия</w:t>
      </w:r>
      <w:r w:rsidRPr="002413E0">
        <w:rPr>
          <w:sz w:val="28"/>
          <w:szCs w:val="28"/>
        </w:rPr>
        <w:t xml:space="preserve">, имеет вид: </w:t>
      </w:r>
    </w:p>
    <w:p w:rsidR="00FA4144" w:rsidRPr="00FA4144" w:rsidRDefault="00FA4144" w:rsidP="002413E0">
      <w:pPr>
        <w:spacing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rPr>
          <w:sz w:val="28"/>
          <w:szCs w:val="28"/>
        </w:rPr>
        <w:pict>
          <v:shape id="_x0000_i1027" type="#_x0000_t75" style="width:243.75pt;height:32.25pt">
            <v:imagedata r:id="rId9" o:title=""/>
          </v:shape>
        </w:pict>
      </w:r>
    </w:p>
    <w:p w:rsidR="00FA4144" w:rsidRDefault="00FA4144"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ПОЦ - продолжительность операционного цикла предприятия, в днях;</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ПО</w:t>
      </w:r>
      <w:r w:rsidRPr="002413E0">
        <w:rPr>
          <w:sz w:val="28"/>
          <w:szCs w:val="28"/>
          <w:vertAlign w:val="subscript"/>
        </w:rPr>
        <w:t>МЗ</w:t>
      </w:r>
      <w:r w:rsidRPr="002413E0">
        <w:rPr>
          <w:sz w:val="28"/>
          <w:szCs w:val="28"/>
        </w:rPr>
        <w:t xml:space="preserve"> - продолжительность оборота запасов сырья, материалов и других материальных факторов производства в составе оборотных активов, в днях;</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ПО</w:t>
      </w:r>
      <w:r w:rsidRPr="002413E0">
        <w:rPr>
          <w:sz w:val="28"/>
          <w:szCs w:val="28"/>
          <w:vertAlign w:val="subscript"/>
        </w:rPr>
        <w:t>ГП</w:t>
      </w:r>
      <w:r w:rsidRPr="002413E0">
        <w:rPr>
          <w:sz w:val="28"/>
          <w:szCs w:val="28"/>
        </w:rPr>
        <w:t xml:space="preserve"> - продолжительность оборота запасов готовой продукции, в днях;</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ПОдз - продолжительность инкассации текущей дебиторской задолженности, в днях.</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В процессе управления оборотными активами в рамках операционного цикла выделяют две основные его составляющие: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1) производственный цикл предприятия;</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2) финансовый цикл (или цикл денежного оборота) предприятия.</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 xml:space="preserve">Производственный цикл предприятия </w:t>
      </w:r>
      <w:r w:rsidRPr="002413E0">
        <w:rPr>
          <w:sz w:val="28"/>
          <w:szCs w:val="28"/>
        </w:rPr>
        <w:t>характеризует период полного оборота материальных элементов оборотных активов, используемых для обслуживания производственного процесса, начиная с момента поступления сырья, материалов и полуфабрикатов на предприятие и заканчивая моментом отгрузки изготовленной из них готовой продукции покупателям.</w:t>
      </w:r>
    </w:p>
    <w:p w:rsidR="00B15061" w:rsidRDefault="00B15061" w:rsidP="002413E0">
      <w:pPr>
        <w:spacing w:line="360" w:lineRule="auto"/>
        <w:ind w:firstLine="709"/>
        <w:jc w:val="both"/>
        <w:rPr>
          <w:sz w:val="28"/>
          <w:szCs w:val="28"/>
          <w:lang w:val="uk-UA"/>
        </w:rPr>
      </w:pPr>
      <w:r w:rsidRPr="002413E0">
        <w:rPr>
          <w:bCs/>
          <w:sz w:val="28"/>
          <w:szCs w:val="28"/>
        </w:rPr>
        <w:t>Продолжительность производственного цикла предприятия</w:t>
      </w:r>
      <w:r w:rsidRPr="002413E0">
        <w:rPr>
          <w:sz w:val="28"/>
          <w:szCs w:val="28"/>
        </w:rPr>
        <w:t xml:space="preserve"> определяется по следующей формуле: </w:t>
      </w:r>
    </w:p>
    <w:p w:rsidR="00FA4144" w:rsidRPr="00FA4144" w:rsidRDefault="00FA4144" w:rsidP="002413E0">
      <w:pPr>
        <w:spacing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rPr>
          <w:sz w:val="28"/>
          <w:szCs w:val="28"/>
        </w:rPr>
        <w:pict>
          <v:shape id="_x0000_i1028" type="#_x0000_t75" style="width:216.75pt;height:26.25pt">
            <v:imagedata r:id="rId10" o:title=""/>
          </v:shape>
        </w:pict>
      </w:r>
    </w:p>
    <w:p w:rsidR="00FA4144" w:rsidRDefault="00FA4144"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ППЦ - продолжительность производственного цикла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предприятия, в днях;</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ПО</w:t>
      </w:r>
      <w:r w:rsidRPr="002413E0">
        <w:rPr>
          <w:sz w:val="28"/>
          <w:szCs w:val="28"/>
          <w:vertAlign w:val="subscript"/>
        </w:rPr>
        <w:t>СМ</w:t>
      </w:r>
      <w:r w:rsidRPr="002413E0">
        <w:rPr>
          <w:sz w:val="28"/>
          <w:szCs w:val="28"/>
        </w:rPr>
        <w:t xml:space="preserve"> - период оборота среднего запаса сырья, материалов и полуфабрикатов, в днях;</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ПО</w:t>
      </w:r>
      <w:r w:rsidRPr="002413E0">
        <w:rPr>
          <w:sz w:val="28"/>
          <w:szCs w:val="28"/>
          <w:vertAlign w:val="subscript"/>
        </w:rPr>
        <w:t>НЗ</w:t>
      </w:r>
      <w:r w:rsidRPr="002413E0">
        <w:rPr>
          <w:sz w:val="28"/>
          <w:szCs w:val="28"/>
        </w:rPr>
        <w:t xml:space="preserve"> - период оборота среднего объема незавершенного производства, в днях;</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ПО</w:t>
      </w:r>
      <w:r w:rsidRPr="002413E0">
        <w:rPr>
          <w:sz w:val="28"/>
          <w:szCs w:val="28"/>
          <w:vertAlign w:val="subscript"/>
        </w:rPr>
        <w:t>ГП</w:t>
      </w:r>
      <w:r w:rsidRPr="002413E0">
        <w:rPr>
          <w:sz w:val="28"/>
          <w:szCs w:val="28"/>
        </w:rPr>
        <w:t xml:space="preserve"> - период оборота среднего запаса готовой продукции, в днях;</w:t>
      </w:r>
    </w:p>
    <w:p w:rsidR="00B15061" w:rsidRPr="002413E0" w:rsidRDefault="00B15061" w:rsidP="002413E0">
      <w:pPr>
        <w:spacing w:line="360" w:lineRule="auto"/>
        <w:ind w:firstLine="709"/>
        <w:jc w:val="both"/>
        <w:rPr>
          <w:sz w:val="28"/>
          <w:szCs w:val="28"/>
        </w:rPr>
      </w:pPr>
      <w:r w:rsidRPr="002413E0">
        <w:rPr>
          <w:sz w:val="28"/>
          <w:szCs w:val="28"/>
        </w:rPr>
        <w:t xml:space="preserve">Финансовый цикл (цикл денежного оборота) предприятия представляет собой период времени между началом оплаты поставщикам полученных от них сырья и материалов (погашением кредиторской задолженности) и началом поступления денежных средств от покупателей за поставленную им продукцию (погашением дебиторской задолженности). </w:t>
      </w:r>
    </w:p>
    <w:p w:rsidR="00B15061" w:rsidRPr="002413E0" w:rsidRDefault="00B15061" w:rsidP="002413E0">
      <w:pPr>
        <w:spacing w:line="360" w:lineRule="auto"/>
        <w:ind w:firstLine="709"/>
        <w:jc w:val="both"/>
        <w:rPr>
          <w:sz w:val="28"/>
          <w:szCs w:val="28"/>
        </w:rPr>
      </w:pPr>
      <w:r w:rsidRPr="002413E0">
        <w:rPr>
          <w:bCs/>
          <w:sz w:val="28"/>
          <w:szCs w:val="28"/>
        </w:rPr>
        <w:t>Продолжительность финансового цикла</w:t>
      </w:r>
      <w:r w:rsidRPr="002413E0">
        <w:rPr>
          <w:sz w:val="28"/>
          <w:szCs w:val="28"/>
        </w:rPr>
        <w:t xml:space="preserve"> (или цикла денежного оборота) предприятия определяется по следующей формуле: </w:t>
      </w:r>
    </w:p>
    <w:p w:rsidR="00FA4144" w:rsidRDefault="00FA4144" w:rsidP="002413E0">
      <w:pPr>
        <w:spacing w:line="360" w:lineRule="auto"/>
        <w:ind w:firstLine="709"/>
        <w:jc w:val="both"/>
        <w:rPr>
          <w:sz w:val="28"/>
          <w:szCs w:val="28"/>
          <w:lang w:val="uk-UA"/>
        </w:rPr>
      </w:pPr>
    </w:p>
    <w:p w:rsidR="00B15061" w:rsidRPr="002413E0" w:rsidRDefault="00B15061" w:rsidP="002413E0">
      <w:pPr>
        <w:spacing w:line="360" w:lineRule="auto"/>
        <w:ind w:firstLine="709"/>
        <w:jc w:val="both"/>
        <w:rPr>
          <w:sz w:val="28"/>
          <w:szCs w:val="28"/>
        </w:rPr>
      </w:pPr>
      <w:r w:rsidRPr="002413E0">
        <w:rPr>
          <w:sz w:val="28"/>
          <w:szCs w:val="28"/>
        </w:rPr>
        <w:t>ПФЦ = ППЦ + ПО</w:t>
      </w:r>
      <w:r w:rsidRPr="002413E0">
        <w:rPr>
          <w:sz w:val="28"/>
          <w:szCs w:val="28"/>
          <w:vertAlign w:val="subscript"/>
        </w:rPr>
        <w:t>ДЗ</w:t>
      </w:r>
      <w:r w:rsidRPr="002413E0">
        <w:rPr>
          <w:sz w:val="28"/>
          <w:szCs w:val="28"/>
        </w:rPr>
        <w:t>-ПО</w:t>
      </w:r>
      <w:r w:rsidRPr="002413E0">
        <w:rPr>
          <w:sz w:val="28"/>
          <w:szCs w:val="28"/>
          <w:vertAlign w:val="subscript"/>
        </w:rPr>
        <w:t>КЗ</w:t>
      </w:r>
      <w:r w:rsidRPr="002413E0">
        <w:rPr>
          <w:sz w:val="28"/>
          <w:szCs w:val="28"/>
        </w:rPr>
        <w:t>,</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ПФЦ - продолжительность финансового цикла (цикла денежного оборота) предприятия, в днях; ППЦ - продолжительность производственного цикла предприятия, в днях;</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ПОдз - средний период оборота текущей дебиторской задолженности, в днях;</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ПО</w:t>
      </w:r>
      <w:r w:rsidRPr="002413E0">
        <w:rPr>
          <w:sz w:val="28"/>
          <w:szCs w:val="28"/>
          <w:vertAlign w:val="subscript"/>
        </w:rPr>
        <w:t>КЗ</w:t>
      </w:r>
      <w:r w:rsidRPr="002413E0">
        <w:rPr>
          <w:sz w:val="28"/>
          <w:szCs w:val="28"/>
        </w:rPr>
        <w:t xml:space="preserve"> - средний период оборота текущей кредиторской задолженности, в днях.</w:t>
      </w:r>
    </w:p>
    <w:p w:rsidR="00B15061" w:rsidRPr="002413E0" w:rsidRDefault="00B15061" w:rsidP="002413E0">
      <w:pPr>
        <w:pStyle w:val="2"/>
        <w:spacing w:before="0" w:beforeAutospacing="0" w:after="0" w:afterAutospacing="0" w:line="360" w:lineRule="auto"/>
        <w:ind w:firstLine="709"/>
        <w:jc w:val="both"/>
        <w:rPr>
          <w:sz w:val="28"/>
          <w:szCs w:val="28"/>
        </w:rPr>
      </w:pPr>
      <w:r w:rsidRPr="002413E0">
        <w:rPr>
          <w:bCs/>
          <w:sz w:val="28"/>
          <w:szCs w:val="28"/>
        </w:rPr>
        <w:t>Политика управления оборотными активами предприятия разрабатывается по следующим основным стадиям</w:t>
      </w:r>
      <w:r w:rsidRPr="002413E0">
        <w:rPr>
          <w:sz w:val="28"/>
          <w:szCs w:val="28"/>
        </w:rPr>
        <w:t>:</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1. Анализ оборотных активов предприятия в предшествующем периоде.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Основной целью этого анализа является определение уровня обеспеченности предприятия оборотными активами и выявление резервов повышения эффективности их функционирования.</w:t>
      </w:r>
    </w:p>
    <w:p w:rsidR="00B15061" w:rsidRPr="002413E0" w:rsidRDefault="00B15061" w:rsidP="002413E0">
      <w:pPr>
        <w:spacing w:line="360" w:lineRule="auto"/>
        <w:ind w:firstLine="709"/>
        <w:jc w:val="both"/>
        <w:rPr>
          <w:sz w:val="28"/>
          <w:szCs w:val="28"/>
        </w:rPr>
      </w:pPr>
      <w:r w:rsidRPr="002413E0">
        <w:rPr>
          <w:bCs/>
          <w:iCs/>
          <w:sz w:val="28"/>
          <w:szCs w:val="28"/>
        </w:rPr>
        <w:t>На первой стадии анализа</w:t>
      </w:r>
      <w:r w:rsidRPr="002413E0">
        <w:rPr>
          <w:iCs/>
          <w:sz w:val="28"/>
          <w:szCs w:val="28"/>
        </w:rPr>
        <w:t xml:space="preserve"> </w:t>
      </w:r>
      <w:r w:rsidRPr="002413E0">
        <w:rPr>
          <w:sz w:val="28"/>
          <w:szCs w:val="28"/>
        </w:rPr>
        <w:t xml:space="preserve">рассматривается динамика общего объема оборотных активов, используемых предприятием, - темпы изменения средней их суммы в сопоставлении с темпами изменения объема реализации продукции и средней суммы всех активов; динамика удельного веса оборотных активов в общей сумме активов предприятия. </w:t>
      </w:r>
    </w:p>
    <w:p w:rsidR="00B15061" w:rsidRPr="002413E0" w:rsidRDefault="00B15061" w:rsidP="002413E0">
      <w:pPr>
        <w:spacing w:line="360" w:lineRule="auto"/>
        <w:ind w:firstLine="709"/>
        <w:jc w:val="both"/>
        <w:rPr>
          <w:sz w:val="28"/>
          <w:szCs w:val="28"/>
        </w:rPr>
      </w:pPr>
      <w:r w:rsidRPr="002413E0">
        <w:rPr>
          <w:bCs/>
          <w:iCs/>
          <w:sz w:val="28"/>
          <w:szCs w:val="28"/>
        </w:rPr>
        <w:t>На второй стадии анализа</w:t>
      </w:r>
      <w:r w:rsidRPr="002413E0">
        <w:rPr>
          <w:iCs/>
          <w:sz w:val="28"/>
          <w:szCs w:val="28"/>
        </w:rPr>
        <w:t xml:space="preserve"> </w:t>
      </w:r>
      <w:r w:rsidRPr="002413E0">
        <w:rPr>
          <w:sz w:val="28"/>
          <w:szCs w:val="28"/>
        </w:rPr>
        <w:t xml:space="preserve">рассматривается динамика состава оборотных активов предприятия в разрезе основных их видов - запасов сырья, материалов и полуфабрикатов; запасов готовой продукции; текущей дебиторской задолженности; остатков денежных активов и их эквивалентов. В процессе этой стадии анализа рассчитываются и изучаются темпы изменения суммы каждого их этих видов оборотных активов в сопоставлении с темпами изменения объема производства и реализации продукции; рассматривается динамика удельного веса основных видов оборотных активов в общей их сумме. Анализ состава оборотных активов предприятия по отдельным их видам позволяет оценить уровень их ликвидности. </w:t>
      </w:r>
    </w:p>
    <w:p w:rsidR="00B15061" w:rsidRPr="002413E0" w:rsidRDefault="00B15061" w:rsidP="002413E0">
      <w:pPr>
        <w:spacing w:line="360" w:lineRule="auto"/>
        <w:ind w:firstLine="709"/>
        <w:jc w:val="both"/>
        <w:rPr>
          <w:sz w:val="28"/>
          <w:szCs w:val="28"/>
        </w:rPr>
      </w:pPr>
      <w:r w:rsidRPr="002413E0">
        <w:rPr>
          <w:bCs/>
          <w:iCs/>
          <w:sz w:val="28"/>
          <w:szCs w:val="28"/>
        </w:rPr>
        <w:t>На третьей стадии анализа</w:t>
      </w:r>
      <w:r w:rsidRPr="002413E0">
        <w:rPr>
          <w:iCs/>
          <w:sz w:val="28"/>
          <w:szCs w:val="28"/>
        </w:rPr>
        <w:t xml:space="preserve"> </w:t>
      </w:r>
      <w:r w:rsidRPr="002413E0">
        <w:rPr>
          <w:sz w:val="28"/>
          <w:szCs w:val="28"/>
        </w:rPr>
        <w:t xml:space="preserve">изучается оборачиваемость отдельных видов оборотных активов и общей их суммы. Этот анализ проводится с использованием показателей - коэффициента оборачиваемости и периода оборота оборотных активов. В процессе анализа устанавливается общая продолжительность и структура операционного, производственного и финансового циклов предприятия; исследуются основные факторы, определяющие продолжительность этих циклов. </w:t>
      </w:r>
    </w:p>
    <w:p w:rsidR="00B15061" w:rsidRDefault="00B15061" w:rsidP="002413E0">
      <w:pPr>
        <w:spacing w:line="360" w:lineRule="auto"/>
        <w:ind w:firstLine="709"/>
        <w:jc w:val="both"/>
        <w:rPr>
          <w:sz w:val="28"/>
          <w:szCs w:val="28"/>
          <w:lang w:val="uk-UA"/>
        </w:rPr>
      </w:pPr>
      <w:r w:rsidRPr="002413E0">
        <w:rPr>
          <w:bCs/>
          <w:iCs/>
          <w:sz w:val="28"/>
          <w:szCs w:val="28"/>
        </w:rPr>
        <w:t>На четвертой стадии анализа</w:t>
      </w:r>
      <w:r w:rsidRPr="002413E0">
        <w:rPr>
          <w:iCs/>
          <w:sz w:val="28"/>
          <w:szCs w:val="28"/>
        </w:rPr>
        <w:t xml:space="preserve"> </w:t>
      </w:r>
      <w:r w:rsidRPr="002413E0">
        <w:rPr>
          <w:sz w:val="28"/>
          <w:szCs w:val="28"/>
        </w:rPr>
        <w:t xml:space="preserve">определяется рентабельность оборотных активов, исследуются определяющие ее факторы. В процессе анализа используются коэффициент рентабельности оборотных активов, а также Модель Дюпона, которая применительно к этому виду активов имеет вид: </w:t>
      </w:r>
    </w:p>
    <w:p w:rsidR="00FA4144" w:rsidRPr="00FA4144" w:rsidRDefault="00FA4144" w:rsidP="002413E0">
      <w:pPr>
        <w:spacing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rPr>
          <w:sz w:val="28"/>
          <w:szCs w:val="28"/>
        </w:rPr>
        <w:pict>
          <v:shape id="_x0000_i1029" type="#_x0000_t75" style="width:153.75pt;height:36.75pt">
            <v:imagedata r:id="rId11" o:title=""/>
          </v:shape>
        </w:pict>
      </w:r>
    </w:p>
    <w:p w:rsidR="008D5C49" w:rsidRDefault="008D5C49" w:rsidP="002413E0">
      <w:pPr>
        <w:pStyle w:val="a3"/>
        <w:spacing w:before="0" w:beforeAutospacing="0" w:after="0" w:afterAutospacing="0" w:line="360" w:lineRule="auto"/>
        <w:ind w:firstLine="709"/>
        <w:jc w:val="both"/>
        <w:rPr>
          <w:sz w:val="28"/>
          <w:szCs w:val="28"/>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Р</w:t>
      </w:r>
      <w:r w:rsidRPr="002413E0">
        <w:rPr>
          <w:sz w:val="28"/>
          <w:szCs w:val="28"/>
          <w:vertAlign w:val="subscript"/>
        </w:rPr>
        <w:t>оа</w:t>
      </w:r>
      <w:r w:rsidRPr="002413E0">
        <w:rPr>
          <w:sz w:val="28"/>
          <w:szCs w:val="28"/>
        </w:rPr>
        <w:t xml:space="preserve"> - рентабельность оборотных активов;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P</w:t>
      </w:r>
      <w:r w:rsidRPr="002413E0">
        <w:rPr>
          <w:sz w:val="28"/>
          <w:szCs w:val="28"/>
          <w:vertAlign w:val="subscript"/>
        </w:rPr>
        <w:t>рп</w:t>
      </w:r>
      <w:r w:rsidRPr="002413E0">
        <w:rPr>
          <w:sz w:val="28"/>
          <w:szCs w:val="28"/>
        </w:rPr>
        <w:t xml:space="preserve"> - рентабельность реализации продукции;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О</w:t>
      </w:r>
      <w:r w:rsidRPr="002413E0">
        <w:rPr>
          <w:sz w:val="28"/>
          <w:szCs w:val="28"/>
          <w:vertAlign w:val="subscript"/>
        </w:rPr>
        <w:t>оа</w:t>
      </w:r>
      <w:r w:rsidRPr="002413E0">
        <w:rPr>
          <w:sz w:val="28"/>
          <w:szCs w:val="28"/>
        </w:rPr>
        <w:t xml:space="preserve"> - оборачиваемость оборотных активов.</w:t>
      </w:r>
    </w:p>
    <w:p w:rsidR="00FA4144" w:rsidRDefault="00FA4144" w:rsidP="002413E0">
      <w:pPr>
        <w:pStyle w:val="a3"/>
        <w:spacing w:before="0" w:beforeAutospacing="0" w:after="0" w:afterAutospacing="0" w:line="360" w:lineRule="auto"/>
        <w:ind w:firstLine="709"/>
        <w:jc w:val="both"/>
        <w:rPr>
          <w:bCs/>
          <w:iCs/>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iCs/>
          <w:sz w:val="28"/>
          <w:szCs w:val="28"/>
        </w:rPr>
        <w:t>На пятой стадии анализа</w:t>
      </w:r>
      <w:r w:rsidRPr="002413E0">
        <w:rPr>
          <w:iCs/>
          <w:sz w:val="28"/>
          <w:szCs w:val="28"/>
        </w:rPr>
        <w:t xml:space="preserve"> </w:t>
      </w:r>
      <w:r w:rsidRPr="002413E0">
        <w:rPr>
          <w:sz w:val="28"/>
          <w:szCs w:val="28"/>
        </w:rPr>
        <w:t>рассматривается состав основных источников финансирования оборотных активов - динамика их суммы и удельного веса в общем объеме финансовых средств, инвестированных в эти активы; определяется уровень финансового риска, генерируемого сложившейся структурой источников финансирования оборотных активов.</w:t>
      </w:r>
    </w:p>
    <w:p w:rsidR="00B15061" w:rsidRPr="002413E0" w:rsidRDefault="00B15061" w:rsidP="002413E0">
      <w:pPr>
        <w:pStyle w:val="31"/>
        <w:spacing w:before="0" w:beforeAutospacing="0" w:after="0" w:afterAutospacing="0" w:line="360" w:lineRule="auto"/>
        <w:ind w:firstLine="709"/>
        <w:jc w:val="both"/>
        <w:rPr>
          <w:sz w:val="28"/>
          <w:szCs w:val="28"/>
        </w:rPr>
      </w:pPr>
      <w:r w:rsidRPr="002413E0">
        <w:rPr>
          <w:sz w:val="28"/>
          <w:szCs w:val="28"/>
        </w:rPr>
        <w:t>Результаты проведенного анализа позволяют определить общий уровень эффективности управления оборотными активами на предприятии и выявить основные направления его повышения в предстоящем периоде.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 xml:space="preserve">2. Выбор политики формирования оборотных активов предприятия. </w:t>
      </w:r>
      <w:r w:rsidRPr="002413E0">
        <w:rPr>
          <w:sz w:val="28"/>
          <w:szCs w:val="28"/>
        </w:rPr>
        <w:t>Такая политика должна отражать общую философию финансового управления предприятием с позиций приемлемого соотношения уровня доходности и риска финансовой деятельности.</w:t>
      </w:r>
    </w:p>
    <w:p w:rsidR="00B15061" w:rsidRPr="002413E0" w:rsidRDefault="00B15061" w:rsidP="002413E0">
      <w:pPr>
        <w:spacing w:line="360" w:lineRule="auto"/>
        <w:ind w:firstLine="709"/>
        <w:jc w:val="both"/>
        <w:rPr>
          <w:sz w:val="28"/>
          <w:szCs w:val="28"/>
        </w:rPr>
      </w:pPr>
      <w:r w:rsidRPr="002413E0">
        <w:rPr>
          <w:sz w:val="28"/>
          <w:szCs w:val="28"/>
        </w:rPr>
        <w:t xml:space="preserve">Теория финансового менеджмента рассматривает три принципиальных подхода к политике формирования оборотных активов предприятия - консервативный, умеренный и агрессивный. </w:t>
      </w:r>
    </w:p>
    <w:p w:rsidR="00B15061" w:rsidRPr="002413E0" w:rsidRDefault="00B15061" w:rsidP="002413E0">
      <w:pPr>
        <w:spacing w:line="360" w:lineRule="auto"/>
        <w:ind w:firstLine="709"/>
        <w:jc w:val="both"/>
        <w:rPr>
          <w:sz w:val="28"/>
          <w:szCs w:val="28"/>
        </w:rPr>
      </w:pPr>
      <w:r w:rsidRPr="002413E0">
        <w:rPr>
          <w:bCs/>
          <w:iCs/>
          <w:sz w:val="28"/>
          <w:szCs w:val="28"/>
        </w:rPr>
        <w:t>Консервативный подход к формированию оборотных активов</w:t>
      </w:r>
      <w:r w:rsidRPr="002413E0">
        <w:rPr>
          <w:iCs/>
          <w:sz w:val="28"/>
          <w:szCs w:val="28"/>
        </w:rPr>
        <w:t xml:space="preserve"> </w:t>
      </w:r>
      <w:r w:rsidRPr="002413E0">
        <w:rPr>
          <w:sz w:val="28"/>
          <w:szCs w:val="28"/>
        </w:rPr>
        <w:t xml:space="preserve">предусматривает не только полное удовлетворение текущей потребности во всех их видах, обеспечивающей нормальный ход операционной деятельности, но и создание высоких размеров их резервов на случай непредвиденных сложностей. Такой подход гарантирует минимизацию коммерческих и финансовых рисков, но отрицательно сказывается на эффективности использования оборотных активов - их оборачиваемости и уровне рентабельности. </w:t>
      </w:r>
    </w:p>
    <w:p w:rsidR="00B15061" w:rsidRPr="002413E0" w:rsidRDefault="00B15061" w:rsidP="002413E0">
      <w:pPr>
        <w:spacing w:line="360" w:lineRule="auto"/>
        <w:ind w:firstLine="709"/>
        <w:jc w:val="both"/>
        <w:rPr>
          <w:sz w:val="28"/>
          <w:szCs w:val="28"/>
        </w:rPr>
      </w:pPr>
      <w:r w:rsidRPr="002413E0">
        <w:rPr>
          <w:bCs/>
          <w:iCs/>
          <w:sz w:val="28"/>
          <w:szCs w:val="28"/>
        </w:rPr>
        <w:t>Умеренный подход к формированию оборотных активов</w:t>
      </w:r>
      <w:r w:rsidRPr="002413E0">
        <w:rPr>
          <w:iCs/>
          <w:sz w:val="28"/>
          <w:szCs w:val="28"/>
        </w:rPr>
        <w:t xml:space="preserve"> </w:t>
      </w:r>
      <w:r w:rsidRPr="002413E0">
        <w:rPr>
          <w:sz w:val="28"/>
          <w:szCs w:val="28"/>
        </w:rPr>
        <w:t xml:space="preserve">направлен на обеспечение полного удовлетворения текущей потребности во всех их видах и создание нормальных страховых их. При таком подходе обеспечивается среднее соотношение между уровнем риска и уровнем эффективности использования оборотных активов. </w:t>
      </w:r>
      <w:r w:rsidRPr="002413E0">
        <w:rPr>
          <w:bCs/>
          <w:iCs/>
          <w:sz w:val="28"/>
          <w:szCs w:val="28"/>
        </w:rPr>
        <w:t>Агрессивный подход к формированию оборотных активов</w:t>
      </w:r>
      <w:r w:rsidRPr="002413E0">
        <w:rPr>
          <w:iCs/>
          <w:sz w:val="28"/>
          <w:szCs w:val="28"/>
        </w:rPr>
        <w:t xml:space="preserve"> </w:t>
      </w:r>
      <w:r w:rsidRPr="002413E0">
        <w:rPr>
          <w:sz w:val="28"/>
          <w:szCs w:val="28"/>
        </w:rPr>
        <w:t xml:space="preserve">заключается в минимизации всех форм страховых резервов по отдельным видам этих активов. При отсутствии сбоев в ходе операционной деятельности такой подход к формированию оборотных активов обеспечивает наиболее высокий уровень эффективности их использования.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3.</w:t>
      </w:r>
      <w:r w:rsidRPr="002413E0">
        <w:rPr>
          <w:bCs/>
          <w:sz w:val="28"/>
          <w:szCs w:val="28"/>
        </w:rPr>
        <w:t>Оптимизация объема оборотных активов.</w:t>
      </w:r>
      <w:r w:rsidR="00DA6E8C" w:rsidRPr="002413E0">
        <w:rPr>
          <w:bCs/>
          <w:sz w:val="28"/>
          <w:szCs w:val="28"/>
        </w:rPr>
        <w:t xml:space="preserve"> </w:t>
      </w:r>
      <w:r w:rsidRPr="002413E0">
        <w:rPr>
          <w:sz w:val="28"/>
          <w:szCs w:val="28"/>
        </w:rPr>
        <w:t>Процесс оптимизации этого объема состоит из 3-х основных этапов.</w:t>
      </w:r>
    </w:p>
    <w:p w:rsidR="00B15061" w:rsidRPr="002413E0" w:rsidRDefault="00B15061" w:rsidP="002413E0">
      <w:pPr>
        <w:spacing w:line="360" w:lineRule="auto"/>
        <w:ind w:firstLine="709"/>
        <w:jc w:val="both"/>
        <w:rPr>
          <w:sz w:val="28"/>
          <w:szCs w:val="28"/>
        </w:rPr>
      </w:pPr>
      <w:r w:rsidRPr="002413E0">
        <w:rPr>
          <w:bCs/>
          <w:sz w:val="28"/>
          <w:szCs w:val="28"/>
        </w:rPr>
        <w:t>На первом этапе</w:t>
      </w:r>
      <w:r w:rsidRPr="002413E0">
        <w:rPr>
          <w:sz w:val="28"/>
          <w:szCs w:val="28"/>
        </w:rPr>
        <w:t xml:space="preserve"> с учетом результатов анализа оборотных активов определяется система мер по реализации резервов, направленных на сокращение продолжительности операционного, а в его рамках - производственного и финансового циклов предприятия. </w:t>
      </w:r>
    </w:p>
    <w:p w:rsidR="00B15061" w:rsidRPr="002413E0" w:rsidRDefault="00B15061" w:rsidP="002413E0">
      <w:pPr>
        <w:spacing w:line="360" w:lineRule="auto"/>
        <w:ind w:firstLine="709"/>
        <w:jc w:val="both"/>
        <w:rPr>
          <w:sz w:val="28"/>
          <w:szCs w:val="28"/>
        </w:rPr>
      </w:pPr>
      <w:r w:rsidRPr="002413E0">
        <w:rPr>
          <w:bCs/>
          <w:sz w:val="28"/>
          <w:szCs w:val="28"/>
        </w:rPr>
        <w:t>На втором этапе</w:t>
      </w:r>
      <w:r w:rsidRPr="002413E0">
        <w:rPr>
          <w:sz w:val="28"/>
          <w:szCs w:val="28"/>
        </w:rPr>
        <w:t xml:space="preserve"> на основе избранного типа политики и вскрытых резервов сокращения продолжительности операционного цикла оптимизируется объем и уровень отдельных видов этих активов. Средством такой оптимизации выступает нормирование периода их оборота и суммы. </w:t>
      </w:r>
    </w:p>
    <w:p w:rsidR="00B15061" w:rsidRPr="002413E0" w:rsidRDefault="00B15061" w:rsidP="002413E0">
      <w:pPr>
        <w:spacing w:line="360" w:lineRule="auto"/>
        <w:ind w:firstLine="709"/>
        <w:jc w:val="both"/>
        <w:rPr>
          <w:sz w:val="28"/>
          <w:szCs w:val="28"/>
        </w:rPr>
      </w:pPr>
      <w:r w:rsidRPr="002413E0">
        <w:rPr>
          <w:bCs/>
          <w:sz w:val="28"/>
          <w:szCs w:val="28"/>
        </w:rPr>
        <w:t>На третьем этапе</w:t>
      </w:r>
      <w:r w:rsidRPr="002413E0">
        <w:rPr>
          <w:sz w:val="28"/>
          <w:szCs w:val="28"/>
        </w:rPr>
        <w:t xml:space="preserve"> определяется общий объем оборотных активов предприятия на предстоящий период: </w:t>
      </w:r>
    </w:p>
    <w:p w:rsidR="00FA4144" w:rsidRDefault="00FA4144" w:rsidP="002413E0">
      <w:pPr>
        <w:spacing w:line="360" w:lineRule="auto"/>
        <w:ind w:firstLine="709"/>
        <w:jc w:val="both"/>
        <w:rPr>
          <w:sz w:val="28"/>
          <w:szCs w:val="28"/>
          <w:lang w:val="uk-UA"/>
        </w:rPr>
      </w:pPr>
    </w:p>
    <w:p w:rsidR="00B15061" w:rsidRPr="002413E0" w:rsidRDefault="00B15061" w:rsidP="002413E0">
      <w:pPr>
        <w:spacing w:line="360" w:lineRule="auto"/>
        <w:ind w:firstLine="709"/>
        <w:jc w:val="both"/>
        <w:rPr>
          <w:sz w:val="28"/>
          <w:szCs w:val="28"/>
        </w:rPr>
      </w:pPr>
      <w:r w:rsidRPr="002413E0">
        <w:rPr>
          <w:sz w:val="28"/>
          <w:szCs w:val="28"/>
        </w:rPr>
        <w:t>Оап=ЗСп+ЗГп+ДЗп+ДАп+Пп,</w:t>
      </w:r>
    </w:p>
    <w:p w:rsidR="00FA4144" w:rsidRDefault="00FA4144"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Оап - общий объем оборотных активов предприятия на конец периода;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ЗСп - сумма запасов сырья и материалов на конец периода;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ЗГп - сумма запасов готовой продукции на конец предстоящего периода (с включением в нее пересчитанного объема незавершенного производства);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ДЗп - сумма дебиторской задолженности на конец периода;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ДАп - сумма денежных активов на конец периода;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Пп - сумма прочих видов оборотных активов на конец периода.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 xml:space="preserve">4. Оптимизация соотношения постоянной и переменной частей оборотных активов. </w:t>
      </w:r>
      <w:r w:rsidRPr="002413E0">
        <w:rPr>
          <w:sz w:val="28"/>
          <w:szCs w:val="28"/>
        </w:rPr>
        <w:t>В процессе управления оборотными активами следует определять их сезонную (или иную циклическую) составляющую, которая представляет собой разницу между максимальной и минимальной потребностью в них на протяжении года.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Процесс оптимизации соотношения постоянной и переменной частей оборотных активов осуществляется по следующим стадиям:</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iCs/>
          <w:sz w:val="28"/>
          <w:szCs w:val="28"/>
        </w:rPr>
        <w:t>На первой стадии</w:t>
      </w:r>
      <w:r w:rsidRPr="002413E0">
        <w:rPr>
          <w:iCs/>
          <w:sz w:val="28"/>
          <w:szCs w:val="28"/>
        </w:rPr>
        <w:t xml:space="preserve"> </w:t>
      </w:r>
      <w:r w:rsidRPr="002413E0">
        <w:rPr>
          <w:sz w:val="28"/>
          <w:szCs w:val="28"/>
        </w:rPr>
        <w:t>по результатам анализа помесячной динамики уровня оборотных активов в днях оборота или в сумме за ряд предшествующих лет строится график их средней &lt;сезонной волны&gt; в разрезе месяцевгода.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В отдельных случаях он может быть конкретизирован по отдельным видам оборотных активов.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iCs/>
          <w:sz w:val="28"/>
          <w:szCs w:val="28"/>
        </w:rPr>
        <w:t>На второй стадии</w:t>
      </w:r>
      <w:r w:rsidRPr="002413E0">
        <w:rPr>
          <w:iCs/>
          <w:sz w:val="28"/>
          <w:szCs w:val="28"/>
        </w:rPr>
        <w:t xml:space="preserve"> </w:t>
      </w:r>
      <w:r w:rsidRPr="002413E0">
        <w:rPr>
          <w:sz w:val="28"/>
          <w:szCs w:val="28"/>
        </w:rPr>
        <w:t>по результатам графика &lt;сезонной волны&gt; рассчитываются коэффициенты неравномерности (минимального и максимального уровней) оборотных активов по отношению к среднему их уровню.</w:t>
      </w:r>
    </w:p>
    <w:p w:rsidR="00B15061" w:rsidRDefault="00B15061" w:rsidP="002413E0">
      <w:pPr>
        <w:pStyle w:val="a3"/>
        <w:spacing w:before="0" w:beforeAutospacing="0" w:after="0" w:afterAutospacing="0" w:line="360" w:lineRule="auto"/>
        <w:ind w:firstLine="709"/>
        <w:jc w:val="both"/>
        <w:rPr>
          <w:sz w:val="28"/>
          <w:szCs w:val="28"/>
          <w:lang w:val="uk-UA"/>
        </w:rPr>
      </w:pPr>
      <w:r w:rsidRPr="002413E0">
        <w:rPr>
          <w:bCs/>
          <w:iCs/>
          <w:sz w:val="28"/>
          <w:szCs w:val="28"/>
        </w:rPr>
        <w:t>На третьей стадии</w:t>
      </w:r>
      <w:r w:rsidRPr="002413E0">
        <w:rPr>
          <w:iCs/>
          <w:sz w:val="28"/>
          <w:szCs w:val="28"/>
        </w:rPr>
        <w:t xml:space="preserve"> </w:t>
      </w:r>
      <w:r w:rsidRPr="002413E0">
        <w:rPr>
          <w:sz w:val="28"/>
          <w:szCs w:val="28"/>
        </w:rPr>
        <w:t>определяется сумма постоянной части оборотных активов по следующей формуле:</w:t>
      </w:r>
    </w:p>
    <w:p w:rsidR="00FA4144" w:rsidRPr="00FA4144" w:rsidRDefault="00FA4144" w:rsidP="002413E0">
      <w:pPr>
        <w:pStyle w:val="a3"/>
        <w:spacing w:before="0" w:beforeAutospacing="0" w:after="0" w:afterAutospacing="0"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rPr>
          <w:sz w:val="28"/>
          <w:szCs w:val="28"/>
        </w:rPr>
        <w:pict>
          <v:shape id="_x0000_i1030" type="#_x0000_t75" style="width:162.75pt;height:18.75pt">
            <v:imagedata r:id="rId12" o:title=""/>
          </v:shape>
        </w:pict>
      </w:r>
    </w:p>
    <w:p w:rsidR="00FA4144" w:rsidRDefault="00FA4144"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ОА</w:t>
      </w:r>
      <w:r w:rsidRPr="002413E0">
        <w:rPr>
          <w:sz w:val="28"/>
          <w:szCs w:val="28"/>
          <w:vertAlign w:val="subscript"/>
        </w:rPr>
        <w:t>ПОСТ</w:t>
      </w:r>
      <w:r w:rsidRPr="002413E0">
        <w:rPr>
          <w:sz w:val="28"/>
          <w:szCs w:val="28"/>
        </w:rPr>
        <w:t xml:space="preserve"> - сумма постоянной части оборотных активов в предстоящем периоде;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ОА </w:t>
      </w:r>
      <w:r w:rsidRPr="002413E0">
        <w:rPr>
          <w:sz w:val="28"/>
          <w:szCs w:val="28"/>
          <w:vertAlign w:val="subscript"/>
        </w:rPr>
        <w:t>п</w:t>
      </w:r>
      <w:r w:rsidRPr="002413E0">
        <w:rPr>
          <w:sz w:val="28"/>
          <w:szCs w:val="28"/>
        </w:rPr>
        <w:t xml:space="preserve"> - средняя сумма оборотных активов предприятия в рассматриваемом предстоящем периоде;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Кмин - коэффициент минимального уровня оборотных активов.</w:t>
      </w:r>
    </w:p>
    <w:p w:rsidR="00B15061" w:rsidRDefault="00B15061" w:rsidP="002413E0">
      <w:pPr>
        <w:pStyle w:val="a3"/>
        <w:spacing w:before="0" w:beforeAutospacing="0" w:after="0" w:afterAutospacing="0" w:line="360" w:lineRule="auto"/>
        <w:ind w:firstLine="709"/>
        <w:jc w:val="both"/>
        <w:rPr>
          <w:sz w:val="28"/>
          <w:szCs w:val="28"/>
          <w:lang w:val="uk-UA"/>
        </w:rPr>
      </w:pPr>
      <w:r w:rsidRPr="002413E0">
        <w:rPr>
          <w:bCs/>
          <w:iCs/>
          <w:sz w:val="28"/>
          <w:szCs w:val="28"/>
        </w:rPr>
        <w:t>На четвертой стадии</w:t>
      </w:r>
      <w:r w:rsidRPr="002413E0">
        <w:rPr>
          <w:iCs/>
          <w:sz w:val="28"/>
          <w:szCs w:val="28"/>
        </w:rPr>
        <w:t xml:space="preserve"> </w:t>
      </w:r>
      <w:r w:rsidRPr="002413E0">
        <w:rPr>
          <w:sz w:val="28"/>
          <w:szCs w:val="28"/>
        </w:rPr>
        <w:t>определяется максимальная и средняя сумма переменной части оборотных активов в предстоящем периоде. Эти расчеты осуществляются по следующим формулам:</w:t>
      </w:r>
    </w:p>
    <w:p w:rsidR="00FA4144" w:rsidRPr="00FA4144" w:rsidRDefault="00FA4144" w:rsidP="002413E0">
      <w:pPr>
        <w:pStyle w:val="a3"/>
        <w:spacing w:before="0" w:beforeAutospacing="0" w:after="0" w:afterAutospacing="0"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rPr>
          <w:sz w:val="28"/>
          <w:szCs w:val="28"/>
        </w:rPr>
        <w:pict>
          <v:shape id="_x0000_i1031" type="#_x0000_t75" style="width:387.75pt;height:73.5pt">
            <v:imagedata r:id="rId13" o:title=""/>
          </v:shape>
        </w:pict>
      </w:r>
    </w:p>
    <w:p w:rsidR="00FA4144" w:rsidRDefault="00FA4144"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ОА</w:t>
      </w:r>
      <w:r w:rsidRPr="002413E0">
        <w:rPr>
          <w:sz w:val="28"/>
          <w:szCs w:val="28"/>
          <w:vertAlign w:val="subscript"/>
        </w:rPr>
        <w:t>макс</w:t>
      </w:r>
      <w:r w:rsidRPr="002413E0">
        <w:rPr>
          <w:sz w:val="28"/>
          <w:szCs w:val="28"/>
        </w:rPr>
        <w:t>-максимальная сумма переменной части оборотных активов в предстоящем периоде;</w:t>
      </w:r>
    </w:p>
    <w:p w:rsidR="00B15061" w:rsidRPr="002413E0" w:rsidRDefault="00757345" w:rsidP="002413E0">
      <w:pPr>
        <w:pStyle w:val="a3"/>
        <w:spacing w:before="0" w:beforeAutospacing="0" w:after="0" w:afterAutospacing="0" w:line="360" w:lineRule="auto"/>
        <w:ind w:firstLine="709"/>
        <w:jc w:val="both"/>
        <w:rPr>
          <w:sz w:val="28"/>
          <w:szCs w:val="28"/>
        </w:rPr>
      </w:pPr>
      <w:r>
        <w:rPr>
          <w:bCs/>
          <w:sz w:val="28"/>
          <w:szCs w:val="28"/>
          <w:vertAlign w:val="subscript"/>
        </w:rPr>
        <w:pict>
          <v:shape id="_x0000_i1032" type="#_x0000_t75" style="width:18.75pt;height:17.25pt">
            <v:imagedata r:id="rId14" o:title=""/>
          </v:shape>
        </w:pict>
      </w:r>
      <w:r w:rsidR="00B15061" w:rsidRPr="002413E0">
        <w:rPr>
          <w:sz w:val="28"/>
          <w:szCs w:val="28"/>
          <w:vertAlign w:val="subscript"/>
        </w:rPr>
        <w:t>п сред</w:t>
      </w:r>
      <w:r w:rsidR="00B15061" w:rsidRPr="002413E0">
        <w:rPr>
          <w:sz w:val="28"/>
          <w:szCs w:val="28"/>
        </w:rPr>
        <w:t xml:space="preserve"> -средняя сумма переменной части оборотных активов в предстоящем периоде;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ОА</w:t>
      </w:r>
      <w:r w:rsidRPr="002413E0">
        <w:rPr>
          <w:sz w:val="28"/>
          <w:szCs w:val="28"/>
          <w:vertAlign w:val="subscript"/>
        </w:rPr>
        <w:t>ПОСТ</w:t>
      </w:r>
      <w:r w:rsidRPr="002413E0">
        <w:rPr>
          <w:sz w:val="28"/>
          <w:szCs w:val="28"/>
        </w:rPr>
        <w:t>-сумма постоянной части оборотных активов в предстоящем периоде;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Кмакс -коэффициент максимального уровня оборотных активов;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Кмин -коэффициент минимального уровня оборотных активов.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 xml:space="preserve">5. Обеспечение необходимой ликвидности оборотных активов. </w:t>
      </w:r>
      <w:r w:rsidRPr="002413E0">
        <w:rPr>
          <w:sz w:val="28"/>
          <w:szCs w:val="28"/>
        </w:rPr>
        <w:t>В этих целях с учетом объема и графика предстоящего платежного оборота должна быть определена доля оборотных активов в форме денежных средств, высоко - и среднеликвидных активов.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6.</w:t>
      </w:r>
      <w:r w:rsidRPr="002413E0">
        <w:rPr>
          <w:sz w:val="28"/>
          <w:szCs w:val="28"/>
        </w:rPr>
        <w:t xml:space="preserve"> </w:t>
      </w:r>
      <w:r w:rsidRPr="002413E0">
        <w:rPr>
          <w:bCs/>
          <w:sz w:val="28"/>
          <w:szCs w:val="28"/>
        </w:rPr>
        <w:t xml:space="preserve">Обеспечение необходимой рентабельности оборотных активов. </w:t>
      </w:r>
      <w:r w:rsidRPr="002413E0">
        <w:rPr>
          <w:sz w:val="28"/>
          <w:szCs w:val="28"/>
        </w:rPr>
        <w:t>Как и любой вид активов оборотные активы должны генерировать определенную прибыль при их использовании в операционной деятельности предприятия. Составной частью управления оборотными активами является обеспечение своевременного использования временно свободного остатка денежных активов для формирования эффективного портфеля краткосрочных финансовых инвестиций, выступающих в форме их эквивалентов.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7</w:t>
      </w:r>
      <w:r w:rsidRPr="002413E0">
        <w:rPr>
          <w:sz w:val="28"/>
          <w:szCs w:val="28"/>
        </w:rPr>
        <w:t xml:space="preserve">. </w:t>
      </w:r>
      <w:r w:rsidRPr="002413E0">
        <w:rPr>
          <w:bCs/>
          <w:sz w:val="28"/>
          <w:szCs w:val="28"/>
        </w:rPr>
        <w:t xml:space="preserve">Выбор форм и источников финансирования оборотных активов. </w:t>
      </w:r>
      <w:r w:rsidRPr="002413E0">
        <w:rPr>
          <w:sz w:val="28"/>
          <w:szCs w:val="28"/>
        </w:rPr>
        <w:t>Этот этап управления оборотными активами обеспечивает выбор политики их финансирования на предприятии и оптимизацию структуры его источников. В процессе управления оборотными активами на предприятии разрабатываются отдельные финансовые нормативы, которые используются для контроля эффективности их формирования и функционирования. Основными из таких нормативов являются:</w:t>
      </w:r>
    </w:p>
    <w:p w:rsidR="00B15061" w:rsidRPr="002413E0" w:rsidRDefault="00B15061" w:rsidP="002413E0">
      <w:pPr>
        <w:numPr>
          <w:ilvl w:val="0"/>
          <w:numId w:val="2"/>
        </w:numPr>
        <w:spacing w:line="360" w:lineRule="auto"/>
        <w:ind w:left="0" w:firstLine="709"/>
        <w:jc w:val="both"/>
        <w:rPr>
          <w:sz w:val="28"/>
          <w:szCs w:val="28"/>
        </w:rPr>
      </w:pPr>
      <w:r w:rsidRPr="002413E0">
        <w:rPr>
          <w:sz w:val="28"/>
          <w:szCs w:val="28"/>
        </w:rPr>
        <w:t xml:space="preserve">норматив собственных оборотных активов предприятия; </w:t>
      </w:r>
    </w:p>
    <w:p w:rsidR="00B15061" w:rsidRPr="002413E0" w:rsidRDefault="00B15061" w:rsidP="002413E0">
      <w:pPr>
        <w:numPr>
          <w:ilvl w:val="0"/>
          <w:numId w:val="2"/>
        </w:numPr>
        <w:spacing w:line="360" w:lineRule="auto"/>
        <w:ind w:left="0" w:firstLine="709"/>
        <w:jc w:val="both"/>
        <w:rPr>
          <w:sz w:val="28"/>
          <w:szCs w:val="28"/>
        </w:rPr>
      </w:pPr>
      <w:r w:rsidRPr="002413E0">
        <w:rPr>
          <w:sz w:val="28"/>
          <w:szCs w:val="28"/>
        </w:rPr>
        <w:t xml:space="preserve">система нормативов оборачиваемости основных видов оборотных активов и продолжительности операционного цикла в целом; </w:t>
      </w:r>
    </w:p>
    <w:p w:rsidR="00B15061" w:rsidRPr="002413E0" w:rsidRDefault="00B15061" w:rsidP="002413E0">
      <w:pPr>
        <w:numPr>
          <w:ilvl w:val="0"/>
          <w:numId w:val="2"/>
        </w:numPr>
        <w:spacing w:line="360" w:lineRule="auto"/>
        <w:ind w:left="0" w:firstLine="709"/>
        <w:jc w:val="both"/>
        <w:rPr>
          <w:sz w:val="28"/>
          <w:szCs w:val="28"/>
        </w:rPr>
      </w:pPr>
      <w:r w:rsidRPr="002413E0">
        <w:rPr>
          <w:sz w:val="28"/>
          <w:szCs w:val="28"/>
        </w:rPr>
        <w:t>система коэффициентов ликвидности оборотных активов.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Цели и характер использования отдельных видов оборотных активов имеют существенные отличительные особенности. Поэтому на предприятиях с большим объемом используемых оборотных активов управление ими детализируется в разрезе основных их видов.</w:t>
      </w:r>
    </w:p>
    <w:p w:rsidR="00B15061" w:rsidRPr="0023421D" w:rsidRDefault="00C15B67" w:rsidP="002413E0">
      <w:pPr>
        <w:pStyle w:val="a3"/>
        <w:spacing w:before="0" w:beforeAutospacing="0" w:after="0" w:afterAutospacing="0" w:line="360" w:lineRule="auto"/>
        <w:ind w:firstLine="709"/>
        <w:jc w:val="both"/>
        <w:rPr>
          <w:b/>
          <w:sz w:val="28"/>
          <w:szCs w:val="36"/>
          <w:lang w:val="uk-UA"/>
        </w:rPr>
      </w:pPr>
      <w:r w:rsidRPr="002413E0">
        <w:rPr>
          <w:sz w:val="28"/>
          <w:szCs w:val="28"/>
        </w:rPr>
        <w:br w:type="page"/>
      </w:r>
      <w:r w:rsidRPr="0023421D">
        <w:rPr>
          <w:b/>
          <w:sz w:val="28"/>
          <w:szCs w:val="36"/>
        </w:rPr>
        <w:t xml:space="preserve">Некоторые </w:t>
      </w:r>
      <w:r w:rsidR="00B15061" w:rsidRPr="0023421D">
        <w:rPr>
          <w:b/>
          <w:sz w:val="28"/>
          <w:szCs w:val="36"/>
        </w:rPr>
        <w:t xml:space="preserve">особенности </w:t>
      </w:r>
      <w:r w:rsidRPr="0023421D">
        <w:rPr>
          <w:b/>
          <w:sz w:val="28"/>
          <w:szCs w:val="36"/>
        </w:rPr>
        <w:t>у</w:t>
      </w:r>
      <w:r w:rsidR="00B15061" w:rsidRPr="0023421D">
        <w:rPr>
          <w:b/>
          <w:sz w:val="28"/>
          <w:szCs w:val="36"/>
        </w:rPr>
        <w:t>правлени</w:t>
      </w:r>
      <w:r w:rsidRPr="0023421D">
        <w:rPr>
          <w:b/>
          <w:sz w:val="28"/>
          <w:szCs w:val="36"/>
        </w:rPr>
        <w:t>я</w:t>
      </w:r>
      <w:r w:rsidR="00B15061" w:rsidRPr="0023421D">
        <w:rPr>
          <w:b/>
          <w:sz w:val="28"/>
          <w:szCs w:val="36"/>
        </w:rPr>
        <w:t xml:space="preserve"> товарными запасами</w:t>
      </w:r>
    </w:p>
    <w:p w:rsidR="00C15B67" w:rsidRPr="002413E0" w:rsidRDefault="00C15B67" w:rsidP="002413E0">
      <w:pPr>
        <w:pStyle w:val="a3"/>
        <w:spacing w:before="0" w:beforeAutospacing="0" w:after="0" w:afterAutospacing="0" w:line="360" w:lineRule="auto"/>
        <w:ind w:firstLine="709"/>
        <w:jc w:val="both"/>
        <w:rPr>
          <w:sz w:val="28"/>
          <w:szCs w:val="28"/>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Эффективное управление запасами позволяет снизить продолжительность производственного и всего операционного цикла, уменьшить уровень текущих затрат на их хранение, снизить уровень трансакционных издержек по их закупке, высвободить из текущего хозяйственного оборота часть финансовых средств, реинвестируя их в другие активы.</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Управление запасами охватывает ряд последовательно выполняемых этапов работ, основными из которых являются:</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1.</w:t>
      </w:r>
      <w:r w:rsidRPr="002413E0">
        <w:rPr>
          <w:sz w:val="28"/>
          <w:szCs w:val="28"/>
        </w:rPr>
        <w:t xml:space="preserve"> </w:t>
      </w:r>
      <w:r w:rsidRPr="002413E0">
        <w:rPr>
          <w:bCs/>
          <w:sz w:val="28"/>
          <w:szCs w:val="28"/>
        </w:rPr>
        <w:t xml:space="preserve">Анализ запасов товарно-материальных ценностей в предшествующем периоде. </w:t>
      </w:r>
      <w:r w:rsidRPr="002413E0">
        <w:rPr>
          <w:sz w:val="28"/>
          <w:szCs w:val="28"/>
        </w:rPr>
        <w:t>Основной задачей этого анализа является выявление уровня обеспеченности производства и реализации продукции соответствующими запасами товарно-материальных ценностей в предшествующем периоде и оценка эффективности их использования. Анализ проводится в разрезе основных видов запасов.</w:t>
      </w:r>
    </w:p>
    <w:p w:rsidR="00B15061" w:rsidRPr="002413E0" w:rsidRDefault="00B15061" w:rsidP="002413E0">
      <w:pPr>
        <w:spacing w:line="360" w:lineRule="auto"/>
        <w:ind w:firstLine="709"/>
        <w:jc w:val="both"/>
        <w:rPr>
          <w:sz w:val="28"/>
          <w:szCs w:val="28"/>
        </w:rPr>
      </w:pPr>
      <w:r w:rsidRPr="002413E0">
        <w:rPr>
          <w:bCs/>
          <w:iCs/>
          <w:sz w:val="28"/>
          <w:szCs w:val="28"/>
        </w:rPr>
        <w:t>На первой стадии анализа</w:t>
      </w:r>
      <w:r w:rsidRPr="002413E0">
        <w:rPr>
          <w:iCs/>
          <w:sz w:val="28"/>
          <w:szCs w:val="28"/>
        </w:rPr>
        <w:t xml:space="preserve"> </w:t>
      </w:r>
      <w:r w:rsidRPr="002413E0">
        <w:rPr>
          <w:sz w:val="28"/>
          <w:szCs w:val="28"/>
        </w:rPr>
        <w:t xml:space="preserve">рассматриваются показатели общей суммы запасов товарно-материальных ценностей - темпы ее динамики, удельный вес в объеме оборотных активов и т.п. </w:t>
      </w:r>
    </w:p>
    <w:p w:rsidR="00B15061" w:rsidRPr="002413E0" w:rsidRDefault="00B15061" w:rsidP="002413E0">
      <w:pPr>
        <w:spacing w:line="360" w:lineRule="auto"/>
        <w:ind w:firstLine="709"/>
        <w:jc w:val="both"/>
        <w:rPr>
          <w:sz w:val="28"/>
          <w:szCs w:val="28"/>
        </w:rPr>
      </w:pPr>
      <w:r w:rsidRPr="002413E0">
        <w:rPr>
          <w:bCs/>
          <w:iCs/>
          <w:sz w:val="28"/>
          <w:szCs w:val="28"/>
        </w:rPr>
        <w:t>На второй стадии анализа</w:t>
      </w:r>
      <w:r w:rsidRPr="002413E0">
        <w:rPr>
          <w:iCs/>
          <w:sz w:val="28"/>
          <w:szCs w:val="28"/>
        </w:rPr>
        <w:t xml:space="preserve"> </w:t>
      </w:r>
      <w:r w:rsidRPr="002413E0">
        <w:rPr>
          <w:sz w:val="28"/>
          <w:szCs w:val="28"/>
        </w:rPr>
        <w:t xml:space="preserve">изучается структура запасов в разрезе их видов и основных групп, выявляются сезонные колебания их размеров. </w:t>
      </w:r>
    </w:p>
    <w:p w:rsidR="00B15061" w:rsidRPr="002413E0" w:rsidRDefault="00B15061" w:rsidP="002413E0">
      <w:pPr>
        <w:spacing w:line="360" w:lineRule="auto"/>
        <w:ind w:firstLine="709"/>
        <w:jc w:val="both"/>
        <w:rPr>
          <w:sz w:val="28"/>
          <w:szCs w:val="28"/>
        </w:rPr>
      </w:pPr>
      <w:r w:rsidRPr="002413E0">
        <w:rPr>
          <w:bCs/>
          <w:iCs/>
          <w:sz w:val="28"/>
          <w:szCs w:val="28"/>
        </w:rPr>
        <w:t>На третьей стадии анализа</w:t>
      </w:r>
      <w:r w:rsidRPr="002413E0">
        <w:rPr>
          <w:iCs/>
          <w:sz w:val="28"/>
          <w:szCs w:val="28"/>
        </w:rPr>
        <w:t xml:space="preserve"> </w:t>
      </w:r>
      <w:r w:rsidRPr="002413E0">
        <w:rPr>
          <w:sz w:val="28"/>
          <w:szCs w:val="28"/>
        </w:rPr>
        <w:t xml:space="preserve">изучается эффективность использования различных видов и групп запасов, а также их объема в целом, которая характеризуется показателями их оборачиваемости и рентабельности. </w:t>
      </w:r>
    </w:p>
    <w:p w:rsidR="00B15061" w:rsidRPr="002413E0" w:rsidRDefault="00B15061" w:rsidP="002413E0">
      <w:pPr>
        <w:spacing w:line="360" w:lineRule="auto"/>
        <w:ind w:firstLine="709"/>
        <w:jc w:val="both"/>
        <w:rPr>
          <w:sz w:val="28"/>
          <w:szCs w:val="28"/>
        </w:rPr>
      </w:pPr>
      <w:r w:rsidRPr="002413E0">
        <w:rPr>
          <w:bCs/>
          <w:iCs/>
          <w:sz w:val="28"/>
          <w:szCs w:val="28"/>
        </w:rPr>
        <w:t>На четвертой стадии анализа</w:t>
      </w:r>
      <w:r w:rsidRPr="002413E0">
        <w:rPr>
          <w:iCs/>
          <w:sz w:val="28"/>
          <w:szCs w:val="28"/>
        </w:rPr>
        <w:t xml:space="preserve"> </w:t>
      </w:r>
      <w:r w:rsidRPr="002413E0">
        <w:rPr>
          <w:sz w:val="28"/>
          <w:szCs w:val="28"/>
        </w:rPr>
        <w:t xml:space="preserve">изучаются объем и структура текущих затрат по обслуживанию запасов в разрезе отдельных видов этих затрат.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 xml:space="preserve">2 Определение целей формирования запасов. </w:t>
      </w:r>
      <w:r w:rsidRPr="002413E0">
        <w:rPr>
          <w:sz w:val="28"/>
          <w:szCs w:val="28"/>
        </w:rPr>
        <w:t>Запасы товарно-материальных ценностей могут создаваться на предприятии с разными целями:</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а) обеспечение текущей производственной деятельности (текущие запасы сырья и материалов);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б) обеспечение текущей сбытовой деятельности (текущие запасы готовой продукции);</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в) накопление сезонных запасов, обеспечивающих хозяйственный процесс в предстоящем периоде (сезонные запасы сырья, материалов и готовой продукции) и т.п.</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 xml:space="preserve">3. Оптимизация размера основных групп текущих запасов. </w:t>
      </w:r>
      <w:r w:rsidRPr="002413E0">
        <w:rPr>
          <w:sz w:val="28"/>
          <w:szCs w:val="28"/>
        </w:rPr>
        <w:t>Такая оптимизация связана с разделением запасов товарно-материальных ценностей на два основных вида - производственные (запасы сырья, материалов и полуфабрикатов) и запасы готовой продукции. В разрезе каждого из этих видов выделяются запасы текущего хранения - постоянно обновляемая часть запасов, формируемых на регулярной основе и равномерно потребляемых в процессе производства продукции или ее реализации покупателям.</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Для оптимизации размера текущих запасов товарно-материальных ценностей используется ряд моделей, среди которых наибольшее распространение получила </w:t>
      </w:r>
      <w:r w:rsidRPr="002413E0">
        <w:rPr>
          <w:bCs/>
          <w:iCs/>
          <w:sz w:val="28"/>
          <w:szCs w:val="28"/>
        </w:rPr>
        <w:t>Модель экономически обоснованного размера заказа.</w:t>
      </w:r>
    </w:p>
    <w:p w:rsidR="00B15061" w:rsidRDefault="00B15061" w:rsidP="002413E0">
      <w:pPr>
        <w:pStyle w:val="31"/>
        <w:spacing w:before="0" w:beforeAutospacing="0" w:after="0" w:afterAutospacing="0" w:line="360" w:lineRule="auto"/>
        <w:ind w:firstLine="709"/>
        <w:jc w:val="both"/>
        <w:rPr>
          <w:sz w:val="28"/>
          <w:szCs w:val="28"/>
          <w:lang w:val="uk-UA"/>
        </w:rPr>
      </w:pPr>
      <w:r w:rsidRPr="002413E0">
        <w:rPr>
          <w:sz w:val="28"/>
          <w:szCs w:val="28"/>
        </w:rPr>
        <w:t>Сумма совокупных операционных затрат по размещению заказов определяется по следующей формуле:</w:t>
      </w:r>
    </w:p>
    <w:p w:rsidR="0023421D" w:rsidRPr="0023421D" w:rsidRDefault="0023421D" w:rsidP="002413E0">
      <w:pPr>
        <w:pStyle w:val="31"/>
        <w:spacing w:before="0" w:beforeAutospacing="0" w:after="0" w:afterAutospacing="0"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rPr>
          <w:sz w:val="28"/>
          <w:szCs w:val="28"/>
        </w:rPr>
        <w:pict>
          <v:shape id="_x0000_i1033" type="#_x0000_t75" style="width:98.25pt;height:30.75pt">
            <v:imagedata r:id="rId15" o:title=""/>
          </v:shape>
        </w:pict>
      </w:r>
    </w:p>
    <w:p w:rsidR="0023421D" w:rsidRDefault="0023421D"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ОЗрз - сумма совокупных операционных затрат по размещению заказов;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ОПП - объем производственного потребления товаров (сырья или материалов) в рассматриваемом периоде;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РПП - средний размер одной партии поставки товаров;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С</w:t>
      </w:r>
      <w:r w:rsidRPr="002413E0">
        <w:rPr>
          <w:sz w:val="28"/>
          <w:szCs w:val="28"/>
          <w:vertAlign w:val="subscript"/>
        </w:rPr>
        <w:t>рз</w:t>
      </w:r>
      <w:r w:rsidRPr="002413E0">
        <w:rPr>
          <w:sz w:val="28"/>
          <w:szCs w:val="28"/>
        </w:rPr>
        <w:t xml:space="preserve"> - средняя стоимость размещения одного заказа.</w:t>
      </w:r>
    </w:p>
    <w:p w:rsidR="00B15061" w:rsidRPr="002413E0" w:rsidRDefault="00B15061" w:rsidP="002413E0">
      <w:pPr>
        <w:spacing w:line="360" w:lineRule="auto"/>
        <w:ind w:firstLine="709"/>
        <w:jc w:val="both"/>
        <w:rPr>
          <w:sz w:val="28"/>
          <w:szCs w:val="28"/>
        </w:rPr>
      </w:pPr>
      <w:r w:rsidRPr="002413E0">
        <w:rPr>
          <w:sz w:val="28"/>
          <w:szCs w:val="28"/>
        </w:rPr>
        <w:t xml:space="preserve">Из приведенной формулы видно, что при неизменном объеме производственного потребления и средней стоимости размещения одного заказа общая сумма операционных затрат по размещению заказов минимизируется с ростом среднего размера одной партии поставки товаров.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С другой стороны, высокий размер одной партии поставки товаров вызывает соответствующий рост операционных затрат по хранению товаров на складе, так как при этом увеличивается средний размер запаса в днях оборота (период их хранения). Если закупать сырье один раз в два месяца, то средний размер его запаса (период хранения) составит 30 дней, а если размер партии поставки снизить вдвое, т.е. закупать сырье один раз в месяц, то средний размер его запаса (период хранения) составит 15 дней.</w:t>
      </w:r>
    </w:p>
    <w:p w:rsidR="00B15061" w:rsidRDefault="00B15061" w:rsidP="002413E0">
      <w:pPr>
        <w:spacing w:line="360" w:lineRule="auto"/>
        <w:ind w:firstLine="709"/>
        <w:jc w:val="both"/>
        <w:rPr>
          <w:sz w:val="28"/>
          <w:szCs w:val="28"/>
          <w:lang w:val="uk-UA"/>
        </w:rPr>
      </w:pPr>
      <w:r w:rsidRPr="002413E0">
        <w:rPr>
          <w:sz w:val="28"/>
          <w:szCs w:val="28"/>
        </w:rPr>
        <w:t xml:space="preserve">С учетом этой зависимости сумма операционных затрат по хранению запасов на складе может быть определена по следующей формуле: </w:t>
      </w:r>
    </w:p>
    <w:p w:rsidR="0023421D" w:rsidRPr="0023421D" w:rsidRDefault="0023421D" w:rsidP="002413E0">
      <w:pPr>
        <w:spacing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rPr>
          <w:sz w:val="28"/>
          <w:szCs w:val="28"/>
        </w:rPr>
        <w:pict>
          <v:shape id="_x0000_i1034" type="#_x0000_t75" style="width:123.75pt;height:41.25pt">
            <v:imagedata r:id="rId16" o:title=""/>
          </v:shape>
        </w:pict>
      </w:r>
    </w:p>
    <w:p w:rsidR="0023421D" w:rsidRDefault="0023421D"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 xml:space="preserve">где О3 </w:t>
      </w:r>
      <w:r w:rsidRPr="002413E0">
        <w:rPr>
          <w:sz w:val="28"/>
          <w:szCs w:val="28"/>
          <w:vertAlign w:val="subscript"/>
        </w:rPr>
        <w:t>хр</w:t>
      </w:r>
      <w:r w:rsidRPr="002413E0">
        <w:rPr>
          <w:sz w:val="28"/>
          <w:szCs w:val="28"/>
        </w:rPr>
        <w:t xml:space="preserve"> - сумма операционных затрат по хранению запасов на складе;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РПП - средний размер одной партии поставки товаров;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С</w:t>
      </w:r>
      <w:r w:rsidRPr="002413E0">
        <w:rPr>
          <w:sz w:val="28"/>
          <w:szCs w:val="28"/>
          <w:vertAlign w:val="subscript"/>
        </w:rPr>
        <w:t>х</w:t>
      </w:r>
      <w:r w:rsidRPr="002413E0">
        <w:rPr>
          <w:sz w:val="28"/>
          <w:szCs w:val="28"/>
        </w:rPr>
        <w:t xml:space="preserve"> - стоимость хранения единицы товара в рассматриваемом периоде.</w:t>
      </w:r>
    </w:p>
    <w:p w:rsidR="00B15061" w:rsidRPr="002413E0" w:rsidRDefault="00B15061" w:rsidP="002413E0">
      <w:pPr>
        <w:spacing w:line="360" w:lineRule="auto"/>
        <w:ind w:firstLine="709"/>
        <w:jc w:val="both"/>
        <w:rPr>
          <w:sz w:val="28"/>
          <w:szCs w:val="28"/>
        </w:rPr>
      </w:pPr>
      <w:r w:rsidRPr="002413E0">
        <w:rPr>
          <w:sz w:val="28"/>
          <w:szCs w:val="28"/>
        </w:rPr>
        <w:t xml:space="preserve">Из приведенной формулы видно, что при неизменной стоимости хранения единицы товара в рассматриваемом периоде общая сумма операционных затрат по хранению товарных запасов на складе минимизируется при снижении среднего размера одной партии поставки товаров. </w:t>
      </w:r>
    </w:p>
    <w:p w:rsidR="00B15061" w:rsidRDefault="00B15061" w:rsidP="002413E0">
      <w:pPr>
        <w:spacing w:line="360" w:lineRule="auto"/>
        <w:ind w:firstLine="709"/>
        <w:jc w:val="both"/>
        <w:rPr>
          <w:sz w:val="28"/>
          <w:szCs w:val="28"/>
        </w:rPr>
      </w:pPr>
      <w:r w:rsidRPr="002413E0">
        <w:rPr>
          <w:sz w:val="28"/>
          <w:szCs w:val="28"/>
        </w:rPr>
        <w:t xml:space="preserve">Математически Модель EOQ выражается следующей принципиальной формулой: </w:t>
      </w:r>
    </w:p>
    <w:p w:rsidR="00B15061" w:rsidRPr="002413E0" w:rsidRDefault="008D5C49" w:rsidP="002413E0">
      <w:pPr>
        <w:spacing w:line="360" w:lineRule="auto"/>
        <w:ind w:firstLine="709"/>
        <w:jc w:val="both"/>
        <w:rPr>
          <w:sz w:val="28"/>
          <w:szCs w:val="28"/>
        </w:rPr>
      </w:pPr>
      <w:r>
        <w:rPr>
          <w:sz w:val="28"/>
          <w:szCs w:val="28"/>
        </w:rPr>
        <w:br w:type="page"/>
      </w:r>
      <w:r w:rsidR="00757345">
        <w:rPr>
          <w:sz w:val="28"/>
          <w:szCs w:val="28"/>
        </w:rPr>
        <w:pict>
          <v:shape id="_x0000_i1035" type="#_x0000_t75" style="width:190.5pt;height:53.25pt">
            <v:imagedata r:id="rId17" o:title=""/>
          </v:shape>
        </w:pict>
      </w:r>
    </w:p>
    <w:p w:rsidR="0023421D" w:rsidRDefault="0023421D"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РПП</w:t>
      </w:r>
      <w:r w:rsidRPr="002413E0">
        <w:rPr>
          <w:sz w:val="28"/>
          <w:szCs w:val="28"/>
          <w:vertAlign w:val="subscript"/>
        </w:rPr>
        <w:t>0</w:t>
      </w:r>
      <w:r w:rsidRPr="002413E0">
        <w:rPr>
          <w:sz w:val="28"/>
          <w:szCs w:val="28"/>
        </w:rPr>
        <w:t>-оптимальный средний размер партии поставки товаров (EOQ);</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ОПП - объем производственного потребления товаров (сырья или материалов) в рассматриваемом периоде;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C</w:t>
      </w:r>
      <w:r w:rsidRPr="002413E0">
        <w:rPr>
          <w:sz w:val="28"/>
          <w:szCs w:val="28"/>
          <w:vertAlign w:val="subscript"/>
        </w:rPr>
        <w:t>РЗ</w:t>
      </w:r>
      <w:r w:rsidRPr="002413E0">
        <w:rPr>
          <w:sz w:val="28"/>
          <w:szCs w:val="28"/>
        </w:rPr>
        <w:t xml:space="preserve"> -средняя стоимость размещения одного заказа;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С</w:t>
      </w:r>
      <w:r w:rsidRPr="002413E0">
        <w:rPr>
          <w:sz w:val="28"/>
          <w:szCs w:val="28"/>
          <w:vertAlign w:val="subscript"/>
        </w:rPr>
        <w:t>х</w:t>
      </w:r>
      <w:r w:rsidRPr="002413E0">
        <w:rPr>
          <w:sz w:val="28"/>
          <w:szCs w:val="28"/>
        </w:rPr>
        <w:t xml:space="preserve"> - стоимость хранения единицы товара в рассматриваемом периоде.</w:t>
      </w:r>
    </w:p>
    <w:p w:rsidR="00B15061" w:rsidRDefault="00B15061" w:rsidP="002413E0">
      <w:pPr>
        <w:pStyle w:val="a3"/>
        <w:spacing w:before="0" w:beforeAutospacing="0" w:after="0" w:afterAutospacing="0" w:line="360" w:lineRule="auto"/>
        <w:ind w:firstLine="709"/>
        <w:jc w:val="both"/>
        <w:rPr>
          <w:sz w:val="28"/>
          <w:szCs w:val="28"/>
          <w:lang w:val="uk-UA"/>
        </w:rPr>
      </w:pPr>
      <w:r w:rsidRPr="002413E0">
        <w:rPr>
          <w:sz w:val="28"/>
          <w:szCs w:val="28"/>
        </w:rPr>
        <w:t>Соответственно оптимальный средний размер производственного запаса определяется по следующей формуле:</w:t>
      </w:r>
    </w:p>
    <w:p w:rsidR="0023421D" w:rsidRPr="0023421D" w:rsidRDefault="0023421D" w:rsidP="002413E0">
      <w:pPr>
        <w:pStyle w:val="a3"/>
        <w:spacing w:before="0" w:beforeAutospacing="0" w:after="0" w:afterAutospacing="0"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rPr>
          <w:sz w:val="28"/>
          <w:szCs w:val="28"/>
        </w:rPr>
        <w:pict>
          <v:shape id="_x0000_i1036" type="#_x0000_t75" style="width:153.75pt;height:40.5pt">
            <v:imagedata r:id="rId18" o:title=""/>
          </v:shape>
        </w:pict>
      </w:r>
    </w:p>
    <w:p w:rsidR="0023421D" w:rsidRDefault="0023421D"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П3</w:t>
      </w:r>
      <w:r w:rsidRPr="002413E0">
        <w:rPr>
          <w:sz w:val="28"/>
          <w:szCs w:val="28"/>
          <w:vertAlign w:val="subscript"/>
        </w:rPr>
        <w:t>0</w:t>
      </w:r>
      <w:r w:rsidRPr="002413E0">
        <w:rPr>
          <w:sz w:val="28"/>
          <w:szCs w:val="28"/>
        </w:rPr>
        <w:t xml:space="preserve"> - оптимальный средний размер производственного запаса (сырья, материалов); РПП</w:t>
      </w:r>
      <w:r w:rsidRPr="002413E0">
        <w:rPr>
          <w:sz w:val="28"/>
          <w:szCs w:val="28"/>
          <w:vertAlign w:val="subscript"/>
        </w:rPr>
        <w:t>0</w:t>
      </w:r>
      <w:r w:rsidRPr="002413E0">
        <w:rPr>
          <w:sz w:val="28"/>
          <w:szCs w:val="28"/>
        </w:rPr>
        <w:t xml:space="preserve"> - оптимальный средний размер партии поставки товаров (EOQ).</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Для запасов готовой продукции задача минимизации операционных затрат по их обслуживанию состоит в определении оптимального размера партии производимой продукции (вместо среднего размера партии поставки). Используя вместо показателя объема производственного потребления (ОПП) показатель планируемого объема производства продукции, мы на основе Модели EOQ аналогичным образом можем определить оптимальный средний размер партии производимой продукции и оптимальный средний размер запаса готовой продукции.</w:t>
      </w:r>
    </w:p>
    <w:p w:rsidR="00B15061" w:rsidRDefault="00B15061" w:rsidP="002413E0">
      <w:pPr>
        <w:pStyle w:val="a3"/>
        <w:spacing w:before="0" w:beforeAutospacing="0" w:after="0" w:afterAutospacing="0" w:line="360" w:lineRule="auto"/>
        <w:ind w:firstLine="709"/>
        <w:jc w:val="both"/>
        <w:rPr>
          <w:sz w:val="28"/>
          <w:szCs w:val="28"/>
          <w:lang w:val="uk-UA"/>
        </w:rPr>
      </w:pPr>
      <w:r w:rsidRPr="002413E0">
        <w:rPr>
          <w:bCs/>
          <w:sz w:val="28"/>
          <w:szCs w:val="28"/>
        </w:rPr>
        <w:t xml:space="preserve">4. Оптимизация общей суммы запасов товарно-материальных ценностей, включаемых в состав оборотных активов. </w:t>
      </w:r>
      <w:r w:rsidRPr="002413E0">
        <w:rPr>
          <w:sz w:val="28"/>
          <w:szCs w:val="28"/>
        </w:rPr>
        <w:t>Расчет оптимальной суммы запасов каждого вида (в целом и по основным группам учитываемой их номенклатуры) осуществляется по формуле:</w:t>
      </w:r>
    </w:p>
    <w:p w:rsidR="0023421D" w:rsidRPr="0023421D" w:rsidRDefault="0023421D" w:rsidP="002413E0">
      <w:pPr>
        <w:pStyle w:val="a3"/>
        <w:spacing w:before="0" w:beforeAutospacing="0" w:after="0" w:afterAutospacing="0" w:line="360" w:lineRule="auto"/>
        <w:ind w:firstLine="709"/>
        <w:jc w:val="both"/>
        <w:rPr>
          <w:sz w:val="28"/>
          <w:szCs w:val="28"/>
          <w:lang w:val="uk-UA"/>
        </w:rPr>
      </w:pPr>
    </w:p>
    <w:p w:rsidR="00B15061" w:rsidRPr="002413E0" w:rsidRDefault="00757345" w:rsidP="002413E0">
      <w:pPr>
        <w:spacing w:line="360" w:lineRule="auto"/>
        <w:ind w:firstLine="709"/>
        <w:jc w:val="both"/>
        <w:rPr>
          <w:sz w:val="28"/>
          <w:szCs w:val="28"/>
        </w:rPr>
      </w:pPr>
      <w:r>
        <w:rPr>
          <w:sz w:val="28"/>
          <w:szCs w:val="28"/>
        </w:rPr>
        <w:pict>
          <v:shape id="_x0000_i1037" type="#_x0000_t75" style="width:180.75pt;height:28.5pt">
            <v:imagedata r:id="rId19" o:title=""/>
          </v:shape>
        </w:pict>
      </w:r>
    </w:p>
    <w:p w:rsidR="0023421D" w:rsidRDefault="0023421D"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З</w:t>
      </w:r>
      <w:r w:rsidRPr="002413E0">
        <w:rPr>
          <w:sz w:val="28"/>
          <w:szCs w:val="28"/>
          <w:vertAlign w:val="subscript"/>
        </w:rPr>
        <w:t>п</w:t>
      </w:r>
      <w:r w:rsidRPr="002413E0">
        <w:rPr>
          <w:sz w:val="28"/>
          <w:szCs w:val="28"/>
        </w:rPr>
        <w:t xml:space="preserve"> - оптимальная сумма запасов на конец рассматриваемого периода;</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Н</w:t>
      </w:r>
      <w:r w:rsidRPr="002413E0">
        <w:rPr>
          <w:sz w:val="28"/>
          <w:szCs w:val="28"/>
          <w:vertAlign w:val="subscript"/>
        </w:rPr>
        <w:t>тх</w:t>
      </w:r>
      <w:r w:rsidRPr="002413E0">
        <w:rPr>
          <w:sz w:val="28"/>
          <w:szCs w:val="28"/>
        </w:rPr>
        <w:t xml:space="preserve"> - норматив запасов текущего хранения в днях оборота; О</w:t>
      </w:r>
      <w:r w:rsidRPr="002413E0">
        <w:rPr>
          <w:sz w:val="28"/>
          <w:szCs w:val="28"/>
          <w:vertAlign w:val="subscript"/>
        </w:rPr>
        <w:t>0</w:t>
      </w:r>
      <w:r w:rsidRPr="002413E0">
        <w:rPr>
          <w:sz w:val="28"/>
          <w:szCs w:val="28"/>
        </w:rPr>
        <w:t xml:space="preserve"> - однодневный объем производства (для запасов сырья и материалов) или реализации (для запасов готовой продукции) в предстоящем периоде; З</w:t>
      </w:r>
      <w:r w:rsidRPr="002413E0">
        <w:rPr>
          <w:sz w:val="28"/>
          <w:szCs w:val="28"/>
          <w:vertAlign w:val="subscript"/>
        </w:rPr>
        <w:t>сх</w:t>
      </w:r>
      <w:r w:rsidRPr="002413E0">
        <w:rPr>
          <w:sz w:val="28"/>
          <w:szCs w:val="28"/>
        </w:rPr>
        <w:t xml:space="preserve"> - планируемая сумма запасов сезонного хранения; Зцн - планируемая сумма запасов целевого назначения других видов.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 xml:space="preserve">5. Обеспечение высокой оборачиваемости и эффективных форм движения запасов. </w:t>
      </w:r>
      <w:r w:rsidRPr="002413E0">
        <w:rPr>
          <w:sz w:val="28"/>
          <w:szCs w:val="28"/>
        </w:rPr>
        <w:t>Управление этими процессами осуществляется путем оптимизации материальных потоков всех видов запасов.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Оптимизация материальных потоков представляет собой процесс выбора наилучших форм их организации на предприятии с учетом условий и особенностей осуществления технологического цикла его операционной деятельности.</w:t>
      </w:r>
    </w:p>
    <w:p w:rsidR="00B15061" w:rsidRPr="002413E0" w:rsidRDefault="00B15061" w:rsidP="002413E0">
      <w:pPr>
        <w:spacing w:line="360" w:lineRule="auto"/>
        <w:ind w:firstLine="709"/>
        <w:jc w:val="both"/>
        <w:rPr>
          <w:sz w:val="28"/>
          <w:szCs w:val="28"/>
        </w:rPr>
      </w:pPr>
      <w:r w:rsidRPr="002413E0">
        <w:rPr>
          <w:bCs/>
          <w:sz w:val="28"/>
          <w:szCs w:val="28"/>
        </w:rPr>
        <w:t xml:space="preserve">Основной целью </w:t>
      </w:r>
      <w:r w:rsidRPr="002413E0">
        <w:rPr>
          <w:sz w:val="28"/>
          <w:szCs w:val="28"/>
        </w:rPr>
        <w:t xml:space="preserve">оптимизации материальных потоков предприятия является обеспечение своевременной доставки различных материальных активов в необходимом количестве в нужные пункты с минимумом затрат на осуществление этого процесса. </w:t>
      </w:r>
    </w:p>
    <w:p w:rsidR="00B15061" w:rsidRPr="002413E0" w:rsidRDefault="00B15061" w:rsidP="002413E0">
      <w:pPr>
        <w:spacing w:line="360" w:lineRule="auto"/>
        <w:ind w:firstLine="709"/>
        <w:jc w:val="both"/>
        <w:rPr>
          <w:sz w:val="28"/>
          <w:szCs w:val="28"/>
        </w:rPr>
      </w:pPr>
      <w:r w:rsidRPr="002413E0">
        <w:rPr>
          <w:sz w:val="28"/>
          <w:szCs w:val="28"/>
        </w:rPr>
        <w:t xml:space="preserve">Методологическую основу оптимизации материальных потоков составляют концепции, методы и приемы </w:t>
      </w:r>
      <w:r w:rsidRPr="002413E0">
        <w:rPr>
          <w:iCs/>
          <w:sz w:val="28"/>
          <w:szCs w:val="28"/>
        </w:rPr>
        <w:t>логистики.</w:t>
      </w:r>
      <w:r w:rsidRPr="002413E0">
        <w:rPr>
          <w:sz w:val="28"/>
          <w:szCs w:val="28"/>
        </w:rPr>
        <w:t xml:space="preserve"> </w:t>
      </w:r>
    </w:p>
    <w:p w:rsidR="00B15061" w:rsidRPr="002413E0" w:rsidRDefault="00B15061" w:rsidP="002413E0">
      <w:pPr>
        <w:spacing w:line="360" w:lineRule="auto"/>
        <w:ind w:firstLine="709"/>
        <w:jc w:val="both"/>
        <w:rPr>
          <w:sz w:val="28"/>
          <w:szCs w:val="28"/>
        </w:rPr>
      </w:pPr>
      <w:r w:rsidRPr="002413E0">
        <w:rPr>
          <w:sz w:val="28"/>
          <w:szCs w:val="28"/>
        </w:rPr>
        <w:t xml:space="preserve">Логистический подход к управлению движением запасов предусматривает следующую последовательность оптимизации их материальных потоков: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iCs/>
          <w:sz w:val="28"/>
          <w:szCs w:val="28"/>
        </w:rPr>
        <w:t>На первой стадии</w:t>
      </w:r>
      <w:r w:rsidRPr="002413E0">
        <w:rPr>
          <w:iCs/>
          <w:sz w:val="28"/>
          <w:szCs w:val="28"/>
        </w:rPr>
        <w:t xml:space="preserve"> </w:t>
      </w:r>
      <w:r w:rsidRPr="002413E0">
        <w:rPr>
          <w:sz w:val="28"/>
          <w:szCs w:val="28"/>
        </w:rPr>
        <w:t>проводится исследование основных факторов, влияющих на организацию материальных потоков предприятия. К числу важнейших из этих факторов относятся:</w:t>
      </w:r>
    </w:p>
    <w:p w:rsidR="00B15061" w:rsidRPr="002413E0" w:rsidRDefault="00B15061" w:rsidP="002413E0">
      <w:pPr>
        <w:numPr>
          <w:ilvl w:val="0"/>
          <w:numId w:val="3"/>
        </w:numPr>
        <w:spacing w:line="360" w:lineRule="auto"/>
        <w:ind w:left="0" w:firstLine="709"/>
        <w:jc w:val="both"/>
        <w:rPr>
          <w:sz w:val="28"/>
          <w:szCs w:val="28"/>
        </w:rPr>
      </w:pPr>
      <w:r w:rsidRPr="002413E0">
        <w:rPr>
          <w:sz w:val="28"/>
          <w:szCs w:val="28"/>
        </w:rPr>
        <w:t xml:space="preserve">объемы операционной деятельности предприятия; </w:t>
      </w:r>
    </w:p>
    <w:p w:rsidR="00B15061" w:rsidRPr="002413E0" w:rsidRDefault="00B15061" w:rsidP="002413E0">
      <w:pPr>
        <w:numPr>
          <w:ilvl w:val="0"/>
          <w:numId w:val="3"/>
        </w:numPr>
        <w:spacing w:line="360" w:lineRule="auto"/>
        <w:ind w:left="0" w:firstLine="709"/>
        <w:jc w:val="both"/>
        <w:rPr>
          <w:sz w:val="28"/>
          <w:szCs w:val="28"/>
        </w:rPr>
      </w:pPr>
      <w:r w:rsidRPr="002413E0">
        <w:rPr>
          <w:sz w:val="28"/>
          <w:szCs w:val="28"/>
        </w:rPr>
        <w:t xml:space="preserve">широта ассортимента производимой продукции; </w:t>
      </w:r>
    </w:p>
    <w:p w:rsidR="00B15061" w:rsidRPr="002413E0" w:rsidRDefault="00B15061" w:rsidP="002413E0">
      <w:pPr>
        <w:numPr>
          <w:ilvl w:val="0"/>
          <w:numId w:val="3"/>
        </w:numPr>
        <w:spacing w:line="360" w:lineRule="auto"/>
        <w:ind w:left="0" w:firstLine="709"/>
        <w:jc w:val="both"/>
        <w:rPr>
          <w:sz w:val="28"/>
          <w:szCs w:val="28"/>
        </w:rPr>
      </w:pPr>
      <w:r w:rsidRPr="002413E0">
        <w:rPr>
          <w:sz w:val="28"/>
          <w:szCs w:val="28"/>
        </w:rPr>
        <w:t xml:space="preserve">сложность производимой продукции по составу используемых сырьевых материальных ингредиентов; </w:t>
      </w:r>
    </w:p>
    <w:p w:rsidR="00B15061" w:rsidRPr="002413E0" w:rsidRDefault="00B15061" w:rsidP="002413E0">
      <w:pPr>
        <w:numPr>
          <w:ilvl w:val="0"/>
          <w:numId w:val="3"/>
        </w:numPr>
        <w:spacing w:line="360" w:lineRule="auto"/>
        <w:ind w:left="0" w:firstLine="709"/>
        <w:jc w:val="both"/>
        <w:rPr>
          <w:sz w:val="28"/>
          <w:szCs w:val="28"/>
        </w:rPr>
      </w:pPr>
      <w:r w:rsidRPr="002413E0">
        <w:rPr>
          <w:sz w:val="28"/>
          <w:szCs w:val="28"/>
        </w:rPr>
        <w:t xml:space="preserve">число технологических структурных подразделений предприятия, обеспечивающих осуществление операционного процесса; </w:t>
      </w:r>
    </w:p>
    <w:p w:rsidR="00B15061" w:rsidRPr="002413E0" w:rsidRDefault="00B15061" w:rsidP="002413E0">
      <w:pPr>
        <w:numPr>
          <w:ilvl w:val="0"/>
          <w:numId w:val="3"/>
        </w:numPr>
        <w:spacing w:line="360" w:lineRule="auto"/>
        <w:ind w:left="0" w:firstLine="709"/>
        <w:jc w:val="both"/>
        <w:rPr>
          <w:sz w:val="28"/>
          <w:szCs w:val="28"/>
        </w:rPr>
      </w:pPr>
      <w:r w:rsidRPr="002413E0">
        <w:rPr>
          <w:sz w:val="28"/>
          <w:szCs w:val="28"/>
        </w:rPr>
        <w:t xml:space="preserve">характер используемой технологии производства продукции; </w:t>
      </w:r>
    </w:p>
    <w:p w:rsidR="00B15061" w:rsidRPr="002413E0" w:rsidRDefault="00B15061" w:rsidP="002413E0">
      <w:pPr>
        <w:numPr>
          <w:ilvl w:val="0"/>
          <w:numId w:val="3"/>
        </w:numPr>
        <w:spacing w:line="360" w:lineRule="auto"/>
        <w:ind w:left="0" w:firstLine="709"/>
        <w:jc w:val="both"/>
        <w:rPr>
          <w:sz w:val="28"/>
          <w:szCs w:val="28"/>
        </w:rPr>
      </w:pPr>
      <w:r w:rsidRPr="002413E0">
        <w:rPr>
          <w:sz w:val="28"/>
          <w:szCs w:val="28"/>
        </w:rPr>
        <w:t xml:space="preserve">продолжительность производственного цикла; </w:t>
      </w:r>
    </w:p>
    <w:p w:rsidR="00B15061" w:rsidRPr="002413E0" w:rsidRDefault="00B15061" w:rsidP="002413E0">
      <w:pPr>
        <w:numPr>
          <w:ilvl w:val="0"/>
          <w:numId w:val="3"/>
        </w:numPr>
        <w:spacing w:line="360" w:lineRule="auto"/>
        <w:ind w:left="0" w:firstLine="709"/>
        <w:jc w:val="both"/>
        <w:rPr>
          <w:sz w:val="28"/>
          <w:szCs w:val="28"/>
        </w:rPr>
      </w:pPr>
      <w:r w:rsidRPr="002413E0">
        <w:rPr>
          <w:sz w:val="28"/>
          <w:szCs w:val="28"/>
        </w:rPr>
        <w:t xml:space="preserve">частота поставки сырья и материалов на предприятие; </w:t>
      </w:r>
    </w:p>
    <w:p w:rsidR="00B15061" w:rsidRPr="002413E0" w:rsidRDefault="00B15061" w:rsidP="002413E0">
      <w:pPr>
        <w:numPr>
          <w:ilvl w:val="0"/>
          <w:numId w:val="3"/>
        </w:numPr>
        <w:spacing w:line="360" w:lineRule="auto"/>
        <w:ind w:left="0" w:firstLine="709"/>
        <w:jc w:val="both"/>
        <w:rPr>
          <w:sz w:val="28"/>
          <w:szCs w:val="28"/>
        </w:rPr>
      </w:pPr>
      <w:r w:rsidRPr="002413E0">
        <w:rPr>
          <w:sz w:val="28"/>
          <w:szCs w:val="28"/>
        </w:rPr>
        <w:t xml:space="preserve">интенсивность спроса на производимую продукцию; </w:t>
      </w:r>
    </w:p>
    <w:p w:rsidR="00B15061" w:rsidRPr="002413E0" w:rsidRDefault="00B15061" w:rsidP="002413E0">
      <w:pPr>
        <w:numPr>
          <w:ilvl w:val="0"/>
          <w:numId w:val="3"/>
        </w:numPr>
        <w:spacing w:line="360" w:lineRule="auto"/>
        <w:ind w:left="0" w:firstLine="709"/>
        <w:jc w:val="both"/>
        <w:rPr>
          <w:sz w:val="28"/>
          <w:szCs w:val="28"/>
        </w:rPr>
      </w:pPr>
      <w:r w:rsidRPr="002413E0">
        <w:rPr>
          <w:sz w:val="28"/>
          <w:szCs w:val="28"/>
        </w:rPr>
        <w:t xml:space="preserve">уровень развития складского хозяйства предприятия (число складов, их емкость, их соответствие технологическим требованиям хранения грузов); </w:t>
      </w:r>
    </w:p>
    <w:p w:rsidR="00B15061" w:rsidRPr="002413E0" w:rsidRDefault="00B15061" w:rsidP="002413E0">
      <w:pPr>
        <w:numPr>
          <w:ilvl w:val="0"/>
          <w:numId w:val="3"/>
        </w:numPr>
        <w:spacing w:line="360" w:lineRule="auto"/>
        <w:ind w:left="0" w:firstLine="709"/>
        <w:jc w:val="both"/>
        <w:rPr>
          <w:sz w:val="28"/>
          <w:szCs w:val="28"/>
        </w:rPr>
      </w:pPr>
      <w:r w:rsidRPr="002413E0">
        <w:rPr>
          <w:sz w:val="28"/>
          <w:szCs w:val="28"/>
        </w:rPr>
        <w:t>уровень технической оснащенности предприятия машинами и механизмами по транспортированию и внутреннему перемещению грузов, осуществлению погрузо-разгрузочных работ и т.п.</w:t>
      </w:r>
    </w:p>
    <w:p w:rsidR="00B15061" w:rsidRPr="002413E0" w:rsidRDefault="00B15061" w:rsidP="002413E0">
      <w:pPr>
        <w:spacing w:line="360" w:lineRule="auto"/>
        <w:ind w:firstLine="709"/>
        <w:jc w:val="both"/>
        <w:rPr>
          <w:sz w:val="28"/>
          <w:szCs w:val="28"/>
        </w:rPr>
      </w:pPr>
      <w:r w:rsidRPr="002413E0">
        <w:rPr>
          <w:bCs/>
          <w:iCs/>
          <w:sz w:val="28"/>
          <w:szCs w:val="28"/>
        </w:rPr>
        <w:t>На второй стадии</w:t>
      </w:r>
      <w:r w:rsidRPr="002413E0">
        <w:rPr>
          <w:iCs/>
          <w:sz w:val="28"/>
          <w:szCs w:val="28"/>
        </w:rPr>
        <w:t xml:space="preserve"> </w:t>
      </w:r>
      <w:r w:rsidRPr="002413E0">
        <w:rPr>
          <w:sz w:val="28"/>
          <w:szCs w:val="28"/>
        </w:rPr>
        <w:t xml:space="preserve">интегрируются различные виды материальных потоков, характеризующих движение запасов. Процесс такой интеграции заключается в преобразовании различных видов материальных оборотных активов в единые грузовые единицы, подлежащие транспортированию, погрузо-разгрузочным работам и хранению как единого материального объекта. Основными параметрами, характеризующими грузовую единицу в процессе интеграции материальных потоков, являются ее способность к сохранению целостности в процессе движения и осуществления различных логистических операций, а также ее размеры. </w:t>
      </w:r>
    </w:p>
    <w:p w:rsidR="00B15061" w:rsidRPr="002413E0" w:rsidRDefault="00B15061" w:rsidP="002413E0">
      <w:pPr>
        <w:spacing w:line="360" w:lineRule="auto"/>
        <w:ind w:firstLine="709"/>
        <w:jc w:val="both"/>
        <w:rPr>
          <w:sz w:val="28"/>
          <w:szCs w:val="28"/>
        </w:rPr>
      </w:pPr>
      <w:r w:rsidRPr="002413E0">
        <w:rPr>
          <w:sz w:val="28"/>
          <w:szCs w:val="28"/>
        </w:rPr>
        <w:t xml:space="preserve">Формирование грузовых единиц в процессе интеграции материальных потоков позволяет обеспечивать эффективное их прохождение по всем звеньям логистической цепи как единое целое. </w:t>
      </w:r>
    </w:p>
    <w:p w:rsidR="00B15061" w:rsidRPr="002413E0" w:rsidRDefault="00B15061" w:rsidP="002413E0">
      <w:pPr>
        <w:spacing w:line="360" w:lineRule="auto"/>
        <w:ind w:firstLine="709"/>
        <w:jc w:val="both"/>
        <w:rPr>
          <w:sz w:val="28"/>
          <w:szCs w:val="28"/>
        </w:rPr>
      </w:pPr>
      <w:r w:rsidRPr="002413E0">
        <w:rPr>
          <w:bCs/>
          <w:iCs/>
          <w:sz w:val="28"/>
          <w:szCs w:val="28"/>
        </w:rPr>
        <w:t>На третьей стадии</w:t>
      </w:r>
      <w:r w:rsidRPr="002413E0">
        <w:rPr>
          <w:iCs/>
          <w:sz w:val="28"/>
          <w:szCs w:val="28"/>
        </w:rPr>
        <w:t xml:space="preserve"> </w:t>
      </w:r>
      <w:r w:rsidRPr="002413E0">
        <w:rPr>
          <w:sz w:val="28"/>
          <w:szCs w:val="28"/>
        </w:rPr>
        <w:t xml:space="preserve">осуществляется оптимизация логистической цепи материальных потоков предприятия. Этот этап оптимизации предусматривает осуществление следующих логистических операций: </w:t>
      </w:r>
    </w:p>
    <w:p w:rsidR="00B15061" w:rsidRPr="002413E0" w:rsidRDefault="00B15061" w:rsidP="002413E0">
      <w:pPr>
        <w:numPr>
          <w:ilvl w:val="0"/>
          <w:numId w:val="4"/>
        </w:numPr>
        <w:spacing w:line="360" w:lineRule="auto"/>
        <w:ind w:left="0" w:firstLine="709"/>
        <w:jc w:val="both"/>
        <w:rPr>
          <w:sz w:val="28"/>
          <w:szCs w:val="28"/>
        </w:rPr>
      </w:pPr>
      <w:r w:rsidRPr="002413E0">
        <w:rPr>
          <w:iCs/>
          <w:sz w:val="28"/>
          <w:szCs w:val="28"/>
        </w:rPr>
        <w:t xml:space="preserve">выравнивание материальных потоков и обеспечение их однонаправленности. </w:t>
      </w:r>
      <w:r w:rsidRPr="002413E0">
        <w:rPr>
          <w:sz w:val="28"/>
          <w:szCs w:val="28"/>
        </w:rPr>
        <w:t xml:space="preserve">В процессе этой операции исключаются встречные и возвратные передвижения грузов одного вида; </w:t>
      </w:r>
    </w:p>
    <w:p w:rsidR="00B15061" w:rsidRPr="002413E0" w:rsidRDefault="00B15061" w:rsidP="002413E0">
      <w:pPr>
        <w:numPr>
          <w:ilvl w:val="0"/>
          <w:numId w:val="4"/>
        </w:numPr>
        <w:spacing w:line="360" w:lineRule="auto"/>
        <w:ind w:left="0" w:firstLine="709"/>
        <w:jc w:val="both"/>
        <w:rPr>
          <w:sz w:val="28"/>
          <w:szCs w:val="28"/>
        </w:rPr>
      </w:pPr>
      <w:r w:rsidRPr="002413E0">
        <w:rPr>
          <w:iCs/>
          <w:sz w:val="28"/>
          <w:szCs w:val="28"/>
        </w:rPr>
        <w:t xml:space="preserve">минимизация количества пунктов перегрузки. </w:t>
      </w:r>
      <w:r w:rsidRPr="002413E0">
        <w:rPr>
          <w:sz w:val="28"/>
          <w:szCs w:val="28"/>
        </w:rPr>
        <w:t xml:space="preserve">Сокращение пунктов перегрузки обеспечивает экономию трудовых и материальных затрат и снижение продолжительности материальных потоков в рамках одного технологического цикла; </w:t>
      </w:r>
    </w:p>
    <w:p w:rsidR="00B15061" w:rsidRPr="002413E0" w:rsidRDefault="00B15061" w:rsidP="002413E0">
      <w:pPr>
        <w:numPr>
          <w:ilvl w:val="0"/>
          <w:numId w:val="4"/>
        </w:numPr>
        <w:spacing w:line="360" w:lineRule="auto"/>
        <w:ind w:left="0" w:firstLine="709"/>
        <w:jc w:val="both"/>
        <w:rPr>
          <w:sz w:val="28"/>
          <w:szCs w:val="28"/>
        </w:rPr>
      </w:pPr>
      <w:r w:rsidRPr="002413E0">
        <w:rPr>
          <w:iCs/>
          <w:sz w:val="28"/>
          <w:szCs w:val="28"/>
        </w:rPr>
        <w:t xml:space="preserve">оптимизация расстояния между смежными пунктами перегрузки. </w:t>
      </w:r>
      <w:r w:rsidRPr="002413E0">
        <w:rPr>
          <w:sz w:val="28"/>
          <w:szCs w:val="28"/>
        </w:rPr>
        <w:t xml:space="preserve">Эта операция осуществляется параллельно с минимизацией количества пунктов перегрузки и также направлена на ускорение материальных потоков; </w:t>
      </w:r>
    </w:p>
    <w:p w:rsidR="00B15061" w:rsidRPr="002413E0" w:rsidRDefault="00B15061" w:rsidP="002413E0">
      <w:pPr>
        <w:numPr>
          <w:ilvl w:val="0"/>
          <w:numId w:val="4"/>
        </w:numPr>
        <w:spacing w:line="360" w:lineRule="auto"/>
        <w:ind w:left="0" w:firstLine="709"/>
        <w:jc w:val="both"/>
        <w:rPr>
          <w:sz w:val="28"/>
          <w:szCs w:val="28"/>
        </w:rPr>
      </w:pPr>
      <w:r w:rsidRPr="002413E0">
        <w:rPr>
          <w:iCs/>
          <w:sz w:val="28"/>
          <w:szCs w:val="28"/>
        </w:rPr>
        <w:t xml:space="preserve">создание необходимых резервов пропускной способности в каждом из звеньев логистической цепи. </w:t>
      </w:r>
      <w:r w:rsidRPr="002413E0">
        <w:rPr>
          <w:sz w:val="28"/>
          <w:szCs w:val="28"/>
        </w:rPr>
        <w:t xml:space="preserve">Эти резервы призваны обеспечивать бесперебойный материальный поток в условиях возможной его неравномерности, а также при наращении (до определенных пределов) объемов операционной деятельности предприятия; </w:t>
      </w:r>
    </w:p>
    <w:p w:rsidR="00B15061" w:rsidRPr="002413E0" w:rsidRDefault="00B15061" w:rsidP="002413E0">
      <w:pPr>
        <w:numPr>
          <w:ilvl w:val="0"/>
          <w:numId w:val="4"/>
        </w:numPr>
        <w:spacing w:line="360" w:lineRule="auto"/>
        <w:ind w:left="0" w:firstLine="709"/>
        <w:jc w:val="both"/>
        <w:rPr>
          <w:sz w:val="28"/>
          <w:szCs w:val="28"/>
        </w:rPr>
      </w:pPr>
      <w:r w:rsidRPr="002413E0">
        <w:rPr>
          <w:iCs/>
          <w:sz w:val="28"/>
          <w:szCs w:val="28"/>
        </w:rPr>
        <w:t>обеспечение возможностей механизации и автоматизации отдельных процессов в системе логистической цепи;</w:t>
      </w:r>
      <w:r w:rsidRPr="002413E0">
        <w:rPr>
          <w:sz w:val="28"/>
          <w:szCs w:val="28"/>
        </w:rPr>
        <w:t xml:space="preserve"> </w:t>
      </w:r>
    </w:p>
    <w:p w:rsidR="00B15061" w:rsidRPr="002413E0" w:rsidRDefault="00B15061" w:rsidP="002413E0">
      <w:pPr>
        <w:numPr>
          <w:ilvl w:val="0"/>
          <w:numId w:val="4"/>
        </w:numPr>
        <w:spacing w:line="360" w:lineRule="auto"/>
        <w:ind w:left="0" w:firstLine="709"/>
        <w:jc w:val="both"/>
        <w:rPr>
          <w:sz w:val="28"/>
          <w:szCs w:val="28"/>
        </w:rPr>
      </w:pPr>
      <w:r w:rsidRPr="002413E0">
        <w:rPr>
          <w:iCs/>
          <w:sz w:val="28"/>
          <w:szCs w:val="28"/>
        </w:rPr>
        <w:t xml:space="preserve">обеспечение гибкости построения звеньев логистической цепи. </w:t>
      </w:r>
      <w:r w:rsidRPr="002413E0">
        <w:rPr>
          <w:sz w:val="28"/>
          <w:szCs w:val="28"/>
        </w:rPr>
        <w:t>В процессе оптимизации логистической цепи следует учитывать возможность ее адаптации к изменениям условий операционной деятельности предприятия в предстоящем периоде.</w:t>
      </w:r>
    </w:p>
    <w:p w:rsidR="00B15061" w:rsidRPr="002413E0" w:rsidRDefault="00B15061" w:rsidP="002413E0">
      <w:pPr>
        <w:spacing w:line="360" w:lineRule="auto"/>
        <w:ind w:firstLine="709"/>
        <w:jc w:val="both"/>
        <w:rPr>
          <w:sz w:val="28"/>
          <w:szCs w:val="28"/>
        </w:rPr>
      </w:pPr>
      <w:r w:rsidRPr="002413E0">
        <w:rPr>
          <w:sz w:val="28"/>
          <w:szCs w:val="28"/>
        </w:rPr>
        <w:t xml:space="preserve">Разработанная логистическая цепь материальных потоков является одним из основных документов, обеспечивающих их рационализацию </w:t>
      </w:r>
    </w:p>
    <w:p w:rsidR="00B15061" w:rsidRPr="002413E0" w:rsidRDefault="00B15061" w:rsidP="002413E0">
      <w:pPr>
        <w:spacing w:line="360" w:lineRule="auto"/>
        <w:ind w:firstLine="709"/>
        <w:jc w:val="both"/>
        <w:rPr>
          <w:sz w:val="28"/>
          <w:szCs w:val="28"/>
        </w:rPr>
      </w:pPr>
      <w:r w:rsidRPr="002413E0">
        <w:rPr>
          <w:bCs/>
          <w:iCs/>
          <w:sz w:val="28"/>
          <w:szCs w:val="28"/>
        </w:rPr>
        <w:t>На четвертой стадии</w:t>
      </w:r>
      <w:r w:rsidRPr="002413E0">
        <w:rPr>
          <w:iCs/>
          <w:sz w:val="28"/>
          <w:szCs w:val="28"/>
        </w:rPr>
        <w:t xml:space="preserve"> </w:t>
      </w:r>
      <w:r w:rsidRPr="002413E0">
        <w:rPr>
          <w:sz w:val="28"/>
          <w:szCs w:val="28"/>
        </w:rPr>
        <w:t xml:space="preserve">обеспечивается сбалансированность объемов отдельных видов материальных потоков. Такая сбалансированность осуществляется на выходе-входе каждого из видов материальных потоков предприятия. </w:t>
      </w:r>
    </w:p>
    <w:p w:rsidR="00B15061" w:rsidRPr="002413E0" w:rsidRDefault="00B15061" w:rsidP="002413E0">
      <w:pPr>
        <w:spacing w:line="360" w:lineRule="auto"/>
        <w:ind w:firstLine="709"/>
        <w:jc w:val="both"/>
        <w:rPr>
          <w:sz w:val="28"/>
          <w:szCs w:val="28"/>
        </w:rPr>
      </w:pPr>
      <w:r w:rsidRPr="002413E0">
        <w:rPr>
          <w:bCs/>
          <w:iCs/>
          <w:sz w:val="28"/>
          <w:szCs w:val="28"/>
        </w:rPr>
        <w:t>На пятой стадии</w:t>
      </w:r>
      <w:r w:rsidRPr="002413E0">
        <w:rPr>
          <w:iCs/>
          <w:sz w:val="28"/>
          <w:szCs w:val="28"/>
        </w:rPr>
        <w:t xml:space="preserve"> </w:t>
      </w:r>
      <w:r w:rsidRPr="002413E0">
        <w:rPr>
          <w:sz w:val="28"/>
          <w:szCs w:val="28"/>
        </w:rPr>
        <w:t xml:space="preserve">осуществляется синхронизация отдельных видов материальных потоков во времени. Эта стадия оптимизации материальных потоков запасов предприятия является наиболее ответственной и сложной. Процесс такой синхронизации основывается на календарных циклах технологических операций производства и реализации подукции. Методология синхронизации отдельных видов материальных потоков предприятия базируется на двух альтернативных логистических концепциях. </w:t>
      </w:r>
    </w:p>
    <w:p w:rsidR="00B15061" w:rsidRPr="002413E0" w:rsidRDefault="00B15061" w:rsidP="002413E0">
      <w:pPr>
        <w:spacing w:line="360" w:lineRule="auto"/>
        <w:ind w:firstLine="709"/>
        <w:jc w:val="both"/>
        <w:rPr>
          <w:sz w:val="28"/>
          <w:szCs w:val="28"/>
        </w:rPr>
      </w:pPr>
      <w:r w:rsidRPr="002413E0">
        <w:rPr>
          <w:bCs/>
          <w:iCs/>
          <w:sz w:val="28"/>
          <w:szCs w:val="28"/>
        </w:rPr>
        <w:t xml:space="preserve">Логистическая концепция &lt;точно в срок&gt; </w:t>
      </w:r>
      <w:r w:rsidRPr="002413E0">
        <w:rPr>
          <w:sz w:val="28"/>
          <w:szCs w:val="28"/>
        </w:rPr>
        <w:t xml:space="preserve">предусматривает синхронизацию процессов доставки запасов материальных оборотных активов, формирующих материальный поток, к тому конкретному сроку, когда в них нуждаются потребители в последующих звеньях логистической цепи. Реализация концепции &lt;точно в срок&gt; обеспечивает минимизацию размеров запасов в конечных звеньях логистической цепи за счет исключения страховой их части, четкую ориентацию на спрос покупателей и сокращение периода производственного цикла предприятия. </w:t>
      </w:r>
    </w:p>
    <w:p w:rsidR="00B15061" w:rsidRPr="002413E0" w:rsidRDefault="00B15061" w:rsidP="002413E0">
      <w:pPr>
        <w:spacing w:line="360" w:lineRule="auto"/>
        <w:ind w:firstLine="709"/>
        <w:jc w:val="both"/>
        <w:rPr>
          <w:sz w:val="28"/>
          <w:szCs w:val="28"/>
        </w:rPr>
      </w:pPr>
      <w:r w:rsidRPr="002413E0">
        <w:rPr>
          <w:sz w:val="28"/>
          <w:szCs w:val="28"/>
        </w:rPr>
        <w:t xml:space="preserve">Логистические системы, основанные на концепции &lt;точно в срок&gt;, называют </w:t>
      </w:r>
      <w:r w:rsidRPr="002413E0">
        <w:rPr>
          <w:iCs/>
          <w:sz w:val="28"/>
          <w:szCs w:val="28"/>
        </w:rPr>
        <w:t xml:space="preserve">&lt;тянущими системами&gt; </w:t>
      </w:r>
      <w:r w:rsidRPr="002413E0">
        <w:rPr>
          <w:sz w:val="28"/>
          <w:szCs w:val="28"/>
        </w:rPr>
        <w:t xml:space="preserve">[pull systems], так как материальные потоки &lt;вытягиваются&gt; последующими звеньями логистической цепи из предыдущих. Наиболее известной системой этой группы является микрологистическая &lt;Система КАНБАН&gt; [KANBAN-system], разработанная японской корпорацией &lt;Тойота Мотор&gt; в 1972 году. Сущность этой системы заключается в том, что все материальные потоки в рамках предприятия генерируются по заказу потребителя соответствующих материальных активов (готовой продукции, полуфабрикатов, сырья и т.п.) путем передачи предшествующему логистическому звену специальной карточки-заказа (японский термин &lt;канбан&gt; означает &lt;карточка&gt;). Такая микрологистическая система автоматически синхронизирует во времени материальные потоки между смежными звеньями логистической цепи. </w:t>
      </w:r>
    </w:p>
    <w:p w:rsidR="00B15061" w:rsidRPr="002413E0" w:rsidRDefault="00B15061" w:rsidP="002413E0">
      <w:pPr>
        <w:spacing w:line="360" w:lineRule="auto"/>
        <w:ind w:firstLine="709"/>
        <w:jc w:val="both"/>
        <w:rPr>
          <w:sz w:val="28"/>
          <w:szCs w:val="28"/>
        </w:rPr>
      </w:pPr>
      <w:r w:rsidRPr="002413E0">
        <w:rPr>
          <w:bCs/>
          <w:iCs/>
          <w:sz w:val="28"/>
          <w:szCs w:val="28"/>
        </w:rPr>
        <w:t>Логистическая концепция &lt;планирования потребностей-ресурсов&gt;</w:t>
      </w:r>
      <w:r w:rsidRPr="002413E0">
        <w:rPr>
          <w:iCs/>
          <w:sz w:val="28"/>
          <w:szCs w:val="28"/>
        </w:rPr>
        <w:t xml:space="preserve"> </w:t>
      </w:r>
      <w:r w:rsidRPr="002413E0">
        <w:rPr>
          <w:sz w:val="28"/>
          <w:szCs w:val="28"/>
        </w:rPr>
        <w:t xml:space="preserve">[reguirements/resource planning; RP] предусматривает синхронизацию процессов доставки запасов, формирующих материальный поток, по инициативе предшествующих логистических звеньев в четком соответствии с планом (графиком) их поставки последующим звеньям логистической цепи. Реализация этой концепции обеспечивает высокую плановую дисциплину осуществления материальных потоков и минимизацию размеров запасов в начальных звеньях логистической цепи. </w:t>
      </w:r>
    </w:p>
    <w:p w:rsidR="00B15061" w:rsidRPr="002413E0" w:rsidRDefault="00B15061" w:rsidP="002413E0">
      <w:pPr>
        <w:spacing w:line="360" w:lineRule="auto"/>
        <w:ind w:firstLine="709"/>
        <w:jc w:val="both"/>
        <w:rPr>
          <w:sz w:val="28"/>
          <w:szCs w:val="28"/>
        </w:rPr>
      </w:pPr>
      <w:r w:rsidRPr="002413E0">
        <w:rPr>
          <w:sz w:val="28"/>
          <w:szCs w:val="28"/>
        </w:rPr>
        <w:t xml:space="preserve">Логистические системы, основанные на концепции &lt;планирования потребностей-ресурсов&gt;, получили название </w:t>
      </w:r>
      <w:r w:rsidRPr="002413E0">
        <w:rPr>
          <w:iCs/>
          <w:sz w:val="28"/>
          <w:szCs w:val="28"/>
        </w:rPr>
        <w:t xml:space="preserve">&lt;толкающие системы&gt;, </w:t>
      </w:r>
      <w:r w:rsidRPr="002413E0">
        <w:rPr>
          <w:sz w:val="28"/>
          <w:szCs w:val="28"/>
        </w:rPr>
        <w:t xml:space="preserve">так как материальные потоки &lt;выталкиваются&gt; каждым предшествующим звеном логистической цепи в последующие звенья в строгом соответствии с разработанным планом (графиком). Наиболее известными системами этой группы являются микрологическая производственная система &lt;МРП&gt; [materials/manufacturing requirements/resource planning; MRP] и микрологическая сбытовая система &lt;ДРП&gt; [distribution requirements/resourse planning; DRP]. Каждая из этих систем также позволяет автоматически синхронизировать во времени материальные потоки оборотных активов между смежными звеньями логистической цепи на плановой основе. </w:t>
      </w:r>
    </w:p>
    <w:p w:rsidR="00B15061" w:rsidRPr="002413E0" w:rsidRDefault="00B15061" w:rsidP="002413E0">
      <w:pPr>
        <w:spacing w:line="360" w:lineRule="auto"/>
        <w:ind w:firstLine="709"/>
        <w:jc w:val="both"/>
        <w:rPr>
          <w:sz w:val="28"/>
          <w:szCs w:val="28"/>
        </w:rPr>
      </w:pPr>
      <w:r w:rsidRPr="002413E0">
        <w:rPr>
          <w:sz w:val="28"/>
          <w:szCs w:val="28"/>
        </w:rPr>
        <w:t xml:space="preserve">Механизмы синхронизации материальных потоков оборотных активов во времени на основе изложенных и других видов логистических систем подробно рассматриваются в специальной литературе по проблемам логистики. </w:t>
      </w:r>
    </w:p>
    <w:p w:rsidR="00B15061" w:rsidRPr="002413E0" w:rsidRDefault="00B15061" w:rsidP="002413E0">
      <w:pPr>
        <w:spacing w:line="360" w:lineRule="auto"/>
        <w:ind w:firstLine="709"/>
        <w:jc w:val="both"/>
        <w:rPr>
          <w:sz w:val="28"/>
          <w:szCs w:val="28"/>
        </w:rPr>
      </w:pPr>
      <w:r w:rsidRPr="002413E0">
        <w:rPr>
          <w:bCs/>
          <w:iCs/>
          <w:sz w:val="28"/>
          <w:szCs w:val="28"/>
        </w:rPr>
        <w:t>На шестой стадии</w:t>
      </w:r>
      <w:r w:rsidRPr="002413E0">
        <w:rPr>
          <w:iCs/>
          <w:sz w:val="28"/>
          <w:szCs w:val="28"/>
        </w:rPr>
        <w:t xml:space="preserve"> </w:t>
      </w:r>
      <w:r w:rsidRPr="002413E0">
        <w:rPr>
          <w:sz w:val="28"/>
          <w:szCs w:val="28"/>
        </w:rPr>
        <w:t xml:space="preserve">оптимизируется распределение запасов в разрезе отдельных звеньев логистической цепи. Такое распределение осуществляется в четкой координации с планируемым движением материальных потоков, так как между размером запасов в статике и объемом материальных потоков в динамике существует прямая связь. Можно утверждать, что любой объем материального потока в каждом из звеньев логистической цепи на конкретную дату его рассмотрения представляет собой размер запасов материальных оборотных активов на эту же дату в каждом из таких звеньев. И наоборот, динамика запасов этих активов, рассматриваемая в минимальных интервалах времени, будет характеризовать объем материальных потоков в соответствующих периодах. Иными словами, в рамках короткого периода объемы материальных потоков и размеры запасов материальных оборотных активов в разрезе звеньев логистической цепи могут рассматриваться как паритетные взаимосвязанные величины. </w:t>
      </w:r>
    </w:p>
    <w:p w:rsidR="00B15061" w:rsidRPr="002413E0" w:rsidRDefault="00B15061" w:rsidP="002413E0">
      <w:pPr>
        <w:spacing w:line="360" w:lineRule="auto"/>
        <w:ind w:firstLine="709"/>
        <w:jc w:val="both"/>
        <w:rPr>
          <w:sz w:val="28"/>
          <w:szCs w:val="28"/>
        </w:rPr>
      </w:pPr>
      <w:r w:rsidRPr="002413E0">
        <w:rPr>
          <w:sz w:val="28"/>
          <w:szCs w:val="28"/>
        </w:rPr>
        <w:t xml:space="preserve">Распределение запасов материальных оборотных активов в разрезе отдельных звеньев логистической цепи может носить жесткий и гибкий характер. При синхронизации материальных потоков оборотных активов во времени на основе микрологистических систем, базирующихся на концепции &lt;планирования потребностей-ресурсов&gt;, размер запасов устанавливается как фиксированная плановая величина в каждом из звеньев логистической цепи. Если же используются микрологистические системы синхронизации материальных потоков оборотных активов, основанные на концепции &lt;точно в срок&gt;, размеры запасов в каждом из звеньев логистической цепи могут носить подвижный характер - в этом случае их распределение носит структурный характер (устанавливается лишь удельный вес запасов материальных оборотных активов в каждом звене по отношению к общему их размеру).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В процессе распределения следует учесть, что размер запасов в каждом звене при оптимизации материальных потоков устанавливается не в стоимостных, а в натуральных показателях (стоимостная оценка запасов может быть произведена лишь на входе и выходе логистической цепи для увязки с денежными потоками). Нормирование запасов в каждом из звеньев логистической цепи может осуществляться различными методами, в том числе и на основе ранее рассмотренной &lt;Модели EOQ&gt;.</w:t>
      </w:r>
    </w:p>
    <w:p w:rsidR="00B15061" w:rsidRPr="002413E0" w:rsidRDefault="00B15061" w:rsidP="002413E0">
      <w:pPr>
        <w:spacing w:line="360" w:lineRule="auto"/>
        <w:ind w:firstLine="709"/>
        <w:jc w:val="both"/>
        <w:rPr>
          <w:sz w:val="28"/>
          <w:szCs w:val="28"/>
        </w:rPr>
      </w:pPr>
      <w:r w:rsidRPr="002413E0">
        <w:rPr>
          <w:sz w:val="28"/>
          <w:szCs w:val="28"/>
        </w:rPr>
        <w:t xml:space="preserve">Для регулирования размера запасов в отдельных звеньях логистической цепи могут быть использованы и специальные микрологистические системы - &lt;Система быстрого реагирования&gt; [quick response system; QRS], &lt;Система автоматического пополнения запасов&gt; [automatic replanishment system; ARS] и другие. </w:t>
      </w:r>
    </w:p>
    <w:p w:rsidR="00B15061" w:rsidRPr="002413E0" w:rsidRDefault="00B15061" w:rsidP="002413E0">
      <w:pPr>
        <w:spacing w:line="360" w:lineRule="auto"/>
        <w:ind w:firstLine="709"/>
        <w:jc w:val="both"/>
        <w:rPr>
          <w:sz w:val="28"/>
          <w:szCs w:val="28"/>
        </w:rPr>
      </w:pPr>
      <w:r w:rsidRPr="002413E0">
        <w:rPr>
          <w:bCs/>
          <w:iCs/>
          <w:sz w:val="28"/>
          <w:szCs w:val="28"/>
        </w:rPr>
        <w:t>На седьмой, заключительной стадии</w:t>
      </w:r>
      <w:r w:rsidRPr="002413E0">
        <w:rPr>
          <w:iCs/>
          <w:sz w:val="28"/>
          <w:szCs w:val="28"/>
        </w:rPr>
        <w:t xml:space="preserve"> </w:t>
      </w:r>
      <w:r w:rsidRPr="002413E0">
        <w:rPr>
          <w:sz w:val="28"/>
          <w:szCs w:val="28"/>
        </w:rPr>
        <w:t xml:space="preserve">осуществляется оценка эффективности оптимизации материальных потоков оборотных активов предприятия. Эффект оптимизации материальных потоков предприятия может выражаться различными показателями: </w:t>
      </w:r>
    </w:p>
    <w:p w:rsidR="00B15061" w:rsidRPr="002413E0" w:rsidRDefault="00B15061" w:rsidP="002413E0">
      <w:pPr>
        <w:numPr>
          <w:ilvl w:val="0"/>
          <w:numId w:val="5"/>
        </w:numPr>
        <w:spacing w:line="360" w:lineRule="auto"/>
        <w:ind w:left="0" w:firstLine="709"/>
        <w:jc w:val="both"/>
        <w:rPr>
          <w:sz w:val="28"/>
          <w:szCs w:val="28"/>
        </w:rPr>
      </w:pPr>
      <w:r w:rsidRPr="002413E0">
        <w:rPr>
          <w:sz w:val="28"/>
          <w:szCs w:val="28"/>
        </w:rPr>
        <w:t xml:space="preserve">размером снижения совокупных запасов материальных оборотных активов во всех звеньях логистической цепи; </w:t>
      </w:r>
    </w:p>
    <w:p w:rsidR="00B15061" w:rsidRPr="002413E0" w:rsidRDefault="00B15061" w:rsidP="002413E0">
      <w:pPr>
        <w:numPr>
          <w:ilvl w:val="0"/>
          <w:numId w:val="5"/>
        </w:numPr>
        <w:spacing w:line="360" w:lineRule="auto"/>
        <w:ind w:left="0" w:firstLine="709"/>
        <w:jc w:val="both"/>
        <w:rPr>
          <w:sz w:val="28"/>
          <w:szCs w:val="28"/>
        </w:rPr>
      </w:pPr>
      <w:r w:rsidRPr="002413E0">
        <w:rPr>
          <w:sz w:val="28"/>
          <w:szCs w:val="28"/>
        </w:rPr>
        <w:t xml:space="preserve">сокращением периода времени прохождения материального потока по логистической цепи в рамках одного производственного цикла; </w:t>
      </w:r>
    </w:p>
    <w:p w:rsidR="00B15061" w:rsidRPr="002413E0" w:rsidRDefault="00B15061" w:rsidP="002413E0">
      <w:pPr>
        <w:numPr>
          <w:ilvl w:val="0"/>
          <w:numId w:val="5"/>
        </w:numPr>
        <w:spacing w:line="360" w:lineRule="auto"/>
        <w:ind w:left="0" w:firstLine="709"/>
        <w:jc w:val="both"/>
        <w:rPr>
          <w:sz w:val="28"/>
          <w:szCs w:val="28"/>
        </w:rPr>
      </w:pPr>
      <w:r w:rsidRPr="002413E0">
        <w:rPr>
          <w:sz w:val="28"/>
          <w:szCs w:val="28"/>
        </w:rPr>
        <w:t xml:space="preserve">размером снижения расходов на заработную плату технологического персонала в связи с сокращением объема затрат ручного труда; </w:t>
      </w:r>
    </w:p>
    <w:p w:rsidR="00B15061" w:rsidRPr="002413E0" w:rsidRDefault="00B15061" w:rsidP="002413E0">
      <w:pPr>
        <w:numPr>
          <w:ilvl w:val="0"/>
          <w:numId w:val="5"/>
        </w:numPr>
        <w:spacing w:line="360" w:lineRule="auto"/>
        <w:ind w:left="0" w:firstLine="709"/>
        <w:jc w:val="both"/>
        <w:rPr>
          <w:sz w:val="28"/>
          <w:szCs w:val="28"/>
        </w:rPr>
      </w:pPr>
      <w:r w:rsidRPr="002413E0">
        <w:rPr>
          <w:sz w:val="28"/>
          <w:szCs w:val="28"/>
        </w:rPr>
        <w:t xml:space="preserve">размером снижения транспортных расходов в связи с выравниванием логистической цепи и другими. </w:t>
      </w:r>
    </w:p>
    <w:p w:rsidR="00B15061" w:rsidRPr="002413E0" w:rsidRDefault="00B15061" w:rsidP="002413E0">
      <w:pPr>
        <w:numPr>
          <w:ilvl w:val="0"/>
          <w:numId w:val="5"/>
        </w:numPr>
        <w:spacing w:line="360" w:lineRule="auto"/>
        <w:ind w:left="0" w:firstLine="709"/>
        <w:jc w:val="both"/>
        <w:rPr>
          <w:sz w:val="28"/>
          <w:szCs w:val="28"/>
        </w:rPr>
      </w:pPr>
      <w:r w:rsidRPr="002413E0">
        <w:rPr>
          <w:sz w:val="28"/>
          <w:szCs w:val="28"/>
        </w:rPr>
        <w:t xml:space="preserve">Каждый из этих видов эффекта в процессе оценки может быть соотнесен с объемом материального потока </w:t>
      </w:r>
    </w:p>
    <w:p w:rsidR="00B15061" w:rsidRPr="002413E0" w:rsidRDefault="00B15061" w:rsidP="002413E0">
      <w:pPr>
        <w:numPr>
          <w:ilvl w:val="0"/>
          <w:numId w:val="5"/>
        </w:numPr>
        <w:spacing w:line="360" w:lineRule="auto"/>
        <w:ind w:left="0" w:firstLine="709"/>
        <w:jc w:val="both"/>
        <w:rPr>
          <w:sz w:val="28"/>
          <w:szCs w:val="28"/>
        </w:rPr>
      </w:pPr>
      <w:r w:rsidRPr="002413E0">
        <w:rPr>
          <w:sz w:val="28"/>
          <w:szCs w:val="28"/>
        </w:rPr>
        <w:t>или средними размерами запасов материальных оборотных активов в рассматриваемом периоде.</w:t>
      </w:r>
    </w:p>
    <w:p w:rsidR="00B15061" w:rsidRDefault="00B15061" w:rsidP="002413E0">
      <w:pPr>
        <w:spacing w:line="360" w:lineRule="auto"/>
        <w:ind w:firstLine="709"/>
        <w:jc w:val="both"/>
        <w:rPr>
          <w:sz w:val="28"/>
          <w:szCs w:val="28"/>
        </w:rPr>
      </w:pPr>
      <w:r w:rsidRPr="002413E0">
        <w:rPr>
          <w:sz w:val="28"/>
          <w:szCs w:val="28"/>
        </w:rPr>
        <w:t xml:space="preserve">Интегральная оценка экономической эффективности оптимизации материальных потоков может быть получена путем использования &lt;метода совокупных затрат&gt; [total distribution cost method; TDS], в основе которого лежит сравнение суммы полных затрат на организацию материальных потоков оборотных активов до и после проведения их оптимизации. Алгоритм расчетов интегральной экономической эффективности этого процесса имеет следующий вид: </w:t>
      </w:r>
    </w:p>
    <w:p w:rsidR="00B15061" w:rsidRPr="002413E0" w:rsidRDefault="008D5C49" w:rsidP="002413E0">
      <w:pPr>
        <w:spacing w:line="360" w:lineRule="auto"/>
        <w:ind w:firstLine="709"/>
        <w:jc w:val="both"/>
        <w:rPr>
          <w:sz w:val="28"/>
          <w:szCs w:val="28"/>
        </w:rPr>
      </w:pPr>
      <w:r>
        <w:rPr>
          <w:sz w:val="28"/>
          <w:szCs w:val="28"/>
        </w:rPr>
        <w:br w:type="page"/>
      </w:r>
      <w:r w:rsidR="00757345">
        <w:rPr>
          <w:sz w:val="28"/>
          <w:szCs w:val="28"/>
        </w:rPr>
        <w:pict>
          <v:shape id="_x0000_i1038" type="#_x0000_t75" style="width:151.5pt;height:45pt">
            <v:imagedata r:id="rId20" o:title=""/>
          </v:shape>
        </w:pict>
      </w:r>
    </w:p>
    <w:p w:rsidR="0023421D" w:rsidRDefault="0023421D" w:rsidP="002413E0">
      <w:pPr>
        <w:pStyle w:val="a3"/>
        <w:spacing w:before="0" w:beforeAutospacing="0" w:after="0" w:afterAutospacing="0" w:line="360" w:lineRule="auto"/>
        <w:ind w:firstLine="709"/>
        <w:jc w:val="both"/>
        <w:rPr>
          <w:sz w:val="28"/>
          <w:szCs w:val="28"/>
          <w:lang w:val="uk-UA"/>
        </w:rPr>
      </w:pP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где ИЭ</w:t>
      </w:r>
      <w:r w:rsidRPr="002413E0">
        <w:rPr>
          <w:sz w:val="28"/>
          <w:szCs w:val="28"/>
          <w:vertAlign w:val="subscript"/>
        </w:rPr>
        <w:t>0</w:t>
      </w:r>
      <w:r w:rsidRPr="002413E0">
        <w:rPr>
          <w:sz w:val="28"/>
          <w:szCs w:val="28"/>
        </w:rPr>
        <w:t xml:space="preserve"> - интегральная экономическая эффективность оптимизации материальных потоков оборотных активов предприятия, 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ПЗ</w:t>
      </w:r>
      <w:r w:rsidRPr="002413E0">
        <w:rPr>
          <w:sz w:val="28"/>
          <w:szCs w:val="28"/>
          <w:vertAlign w:val="subscript"/>
        </w:rPr>
        <w:t>1</w:t>
      </w:r>
      <w:r w:rsidRPr="002413E0">
        <w:rPr>
          <w:sz w:val="28"/>
          <w:szCs w:val="28"/>
        </w:rPr>
        <w:t xml:space="preserve"> -фактическая сумма полных затрат на организацию материальных потоков до проведения их оптимизации в определенном периоде;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П3</w:t>
      </w:r>
      <w:r w:rsidRPr="002413E0">
        <w:rPr>
          <w:sz w:val="28"/>
          <w:szCs w:val="28"/>
          <w:vertAlign w:val="subscript"/>
        </w:rPr>
        <w:t>2</w:t>
      </w:r>
      <w:r w:rsidRPr="002413E0">
        <w:rPr>
          <w:sz w:val="28"/>
          <w:szCs w:val="28"/>
        </w:rPr>
        <w:t xml:space="preserve"> -ожидаемая сумма полных затрат на организацию материального потока аналогичного объема после проведения его оптимизации в аналогичном периоде;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ОМП</w:t>
      </w:r>
      <w:r w:rsidRPr="002413E0">
        <w:rPr>
          <w:sz w:val="28"/>
          <w:szCs w:val="28"/>
          <w:vertAlign w:val="subscript"/>
        </w:rPr>
        <w:t>П</w:t>
      </w:r>
      <w:r w:rsidRPr="002413E0">
        <w:rPr>
          <w:sz w:val="28"/>
          <w:szCs w:val="28"/>
        </w:rPr>
        <w:t xml:space="preserve"> - планируемый объем материального потока оборотных активов в аналогичном периоде.</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Результаты оптимизации материальных потоков оборотных активов получают отражение в системе соответствующих текущих и оперативных планов предприятия по операционной деятельности.</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6. Обоснование учетной политики оценки запасов</w:t>
      </w:r>
      <w:r w:rsidRPr="002413E0">
        <w:rPr>
          <w:sz w:val="28"/>
          <w:szCs w:val="28"/>
        </w:rPr>
        <w:t>. При отпуске запасов в производстве, продаже и другом выбытии предприятие может осуществлять их оценку одним из следующих методов:</w:t>
      </w:r>
    </w:p>
    <w:p w:rsidR="00B15061" w:rsidRPr="002413E0" w:rsidRDefault="00B15061" w:rsidP="002413E0">
      <w:pPr>
        <w:numPr>
          <w:ilvl w:val="0"/>
          <w:numId w:val="6"/>
        </w:numPr>
        <w:spacing w:line="360" w:lineRule="auto"/>
        <w:ind w:left="0" w:firstLine="709"/>
        <w:jc w:val="both"/>
        <w:rPr>
          <w:sz w:val="28"/>
          <w:szCs w:val="28"/>
        </w:rPr>
      </w:pPr>
      <w:r w:rsidRPr="002413E0">
        <w:rPr>
          <w:bCs/>
          <w:iCs/>
          <w:sz w:val="28"/>
          <w:szCs w:val="28"/>
        </w:rPr>
        <w:t>идентифицированной себестоимости соответствующей единицы запасов.</w:t>
      </w:r>
      <w:r w:rsidRPr="002413E0">
        <w:rPr>
          <w:iCs/>
          <w:sz w:val="28"/>
          <w:szCs w:val="28"/>
        </w:rPr>
        <w:t xml:space="preserve"> </w:t>
      </w:r>
      <w:r w:rsidRPr="002413E0">
        <w:rPr>
          <w:sz w:val="28"/>
          <w:szCs w:val="28"/>
        </w:rPr>
        <w:t xml:space="preserve">Такой метод может использоваться по отпускаемым запасам готовой продукции при выполнении специальных заказов и проектов; </w:t>
      </w:r>
    </w:p>
    <w:p w:rsidR="00B15061" w:rsidRPr="002413E0" w:rsidRDefault="00B15061" w:rsidP="002413E0">
      <w:pPr>
        <w:numPr>
          <w:ilvl w:val="0"/>
          <w:numId w:val="6"/>
        </w:numPr>
        <w:spacing w:line="360" w:lineRule="auto"/>
        <w:ind w:left="0" w:firstLine="709"/>
        <w:jc w:val="both"/>
        <w:rPr>
          <w:sz w:val="28"/>
          <w:szCs w:val="28"/>
        </w:rPr>
      </w:pPr>
      <w:r w:rsidRPr="002413E0">
        <w:rPr>
          <w:bCs/>
          <w:iCs/>
          <w:sz w:val="28"/>
          <w:szCs w:val="28"/>
        </w:rPr>
        <w:t>средневзвешенной себестоимости</w:t>
      </w:r>
      <w:r w:rsidRPr="002413E0">
        <w:rPr>
          <w:iCs/>
          <w:sz w:val="28"/>
          <w:szCs w:val="28"/>
        </w:rPr>
        <w:t xml:space="preserve">. </w:t>
      </w:r>
      <w:r w:rsidRPr="002413E0">
        <w:rPr>
          <w:sz w:val="28"/>
          <w:szCs w:val="28"/>
        </w:rPr>
        <w:t xml:space="preserve">Такая оценка производится по каждой единице запасов делением суммарной стоимости их остатка на начало отчетного месяца и стоимости полученных в отчетном месяце запасов на суммарное количество запасов (в натуральном выражении) на </w:t>
      </w:r>
    </w:p>
    <w:p w:rsidR="00B15061" w:rsidRPr="002413E0" w:rsidRDefault="00B15061" w:rsidP="002413E0">
      <w:pPr>
        <w:numPr>
          <w:ilvl w:val="0"/>
          <w:numId w:val="6"/>
        </w:numPr>
        <w:spacing w:line="360" w:lineRule="auto"/>
        <w:ind w:left="0" w:firstLine="709"/>
        <w:jc w:val="both"/>
        <w:rPr>
          <w:sz w:val="28"/>
          <w:szCs w:val="28"/>
        </w:rPr>
      </w:pPr>
      <w:r w:rsidRPr="002413E0">
        <w:rPr>
          <w:sz w:val="28"/>
          <w:szCs w:val="28"/>
        </w:rPr>
        <w:t xml:space="preserve">начало отчетного месяца и полученных в данном месяце запасов; </w:t>
      </w:r>
    </w:p>
    <w:p w:rsidR="00B15061" w:rsidRPr="002413E0" w:rsidRDefault="00B15061" w:rsidP="002413E0">
      <w:pPr>
        <w:numPr>
          <w:ilvl w:val="0"/>
          <w:numId w:val="6"/>
        </w:numPr>
        <w:spacing w:line="360" w:lineRule="auto"/>
        <w:ind w:left="0" w:firstLine="709"/>
        <w:jc w:val="both"/>
        <w:rPr>
          <w:sz w:val="28"/>
          <w:szCs w:val="28"/>
        </w:rPr>
      </w:pPr>
      <w:r w:rsidRPr="002413E0">
        <w:rPr>
          <w:bCs/>
          <w:iCs/>
          <w:sz w:val="28"/>
          <w:szCs w:val="28"/>
        </w:rPr>
        <w:t xml:space="preserve">себестоимости первых по времени поступления запасов (метод ФИФО). </w:t>
      </w:r>
      <w:r w:rsidRPr="002413E0">
        <w:rPr>
          <w:sz w:val="28"/>
          <w:szCs w:val="28"/>
        </w:rPr>
        <w:t xml:space="preserve">Оценка запасов по методу ФИФО базируется на предположении, что запасы используются в той последовательности, в которой они поступали на предприятие (т.е. запасы, первыми отпускаемые в производство или продажу, оцениваются по себестоимости первых по времени поступления входящих запасов); </w:t>
      </w:r>
    </w:p>
    <w:p w:rsidR="00B15061" w:rsidRPr="002413E0" w:rsidRDefault="00B15061" w:rsidP="002413E0">
      <w:pPr>
        <w:numPr>
          <w:ilvl w:val="0"/>
          <w:numId w:val="6"/>
        </w:numPr>
        <w:spacing w:line="360" w:lineRule="auto"/>
        <w:ind w:left="0" w:firstLine="709"/>
        <w:jc w:val="both"/>
        <w:rPr>
          <w:sz w:val="28"/>
          <w:szCs w:val="28"/>
        </w:rPr>
      </w:pPr>
      <w:r w:rsidRPr="002413E0">
        <w:rPr>
          <w:bCs/>
          <w:iCs/>
          <w:sz w:val="28"/>
          <w:szCs w:val="28"/>
        </w:rPr>
        <w:t>нормативных затрат</w:t>
      </w:r>
      <w:r w:rsidRPr="002413E0">
        <w:rPr>
          <w:iCs/>
          <w:sz w:val="28"/>
          <w:szCs w:val="28"/>
        </w:rPr>
        <w:t xml:space="preserve">. </w:t>
      </w:r>
      <w:r w:rsidRPr="002413E0">
        <w:rPr>
          <w:sz w:val="28"/>
          <w:szCs w:val="28"/>
        </w:rPr>
        <w:t xml:space="preserve">Оценка по нормативным затратам состоит в применении норм расходов на единицу продукции, установленных предприятием с учетом нормальных уровней использования запасов, труда, производственных мощностей и действующих цен. Для обеспечения максимального приближения нормативных затрат к фактическим нормы и цены в нормативной базе должны регулярно проверяться и при необходимости пересматриваться; </w:t>
      </w:r>
    </w:p>
    <w:p w:rsidR="00B15061" w:rsidRPr="002413E0" w:rsidRDefault="00B15061" w:rsidP="002413E0">
      <w:pPr>
        <w:numPr>
          <w:ilvl w:val="0"/>
          <w:numId w:val="6"/>
        </w:numPr>
        <w:spacing w:line="360" w:lineRule="auto"/>
        <w:ind w:left="0" w:firstLine="709"/>
        <w:jc w:val="both"/>
        <w:rPr>
          <w:sz w:val="28"/>
          <w:szCs w:val="28"/>
        </w:rPr>
      </w:pPr>
      <w:r w:rsidRPr="002413E0">
        <w:rPr>
          <w:bCs/>
          <w:iCs/>
          <w:sz w:val="28"/>
          <w:szCs w:val="28"/>
        </w:rPr>
        <w:t>цены продажи.</w:t>
      </w:r>
      <w:r w:rsidRPr="002413E0">
        <w:rPr>
          <w:iCs/>
          <w:sz w:val="28"/>
          <w:szCs w:val="28"/>
        </w:rPr>
        <w:t xml:space="preserve"> </w:t>
      </w:r>
      <w:r w:rsidRPr="002413E0">
        <w:rPr>
          <w:sz w:val="28"/>
          <w:szCs w:val="28"/>
        </w:rPr>
        <w:t>Оценка запасов по ценам продажи используется на предприятиях розничной торговли путем применения среднего процента торговой наценки на реализуемые товары. Этот метод могут применять торговые предприятия, реализующие обширный и изменчивый ассортимент товаров с примерно одинаковым уровнем торговой наценки. Себестоимость реализованных товаров определяется как разница между продажной (розничной) стоимостью этих товаров и суммой торговой наценки на них. В свою очередь, сумма торговой наценки на реализованные товары рассчитывается как произведение продажной (розничной) стоимости этих товаров и среднего процента торговой наценки.</w:t>
      </w:r>
    </w:p>
    <w:p w:rsidR="00B15061" w:rsidRPr="002413E0" w:rsidRDefault="00B15061" w:rsidP="002413E0">
      <w:pPr>
        <w:spacing w:line="360" w:lineRule="auto"/>
        <w:ind w:firstLine="709"/>
        <w:jc w:val="both"/>
        <w:rPr>
          <w:sz w:val="28"/>
          <w:szCs w:val="28"/>
        </w:rPr>
      </w:pPr>
      <w:r w:rsidRPr="002413E0">
        <w:rPr>
          <w:sz w:val="28"/>
          <w:szCs w:val="28"/>
        </w:rPr>
        <w:t xml:space="preserve">Для всех видов и разновидностей запасов, имеющих одинаковое назначение и одинаковые условия использования, может применяться только один из приведенных методов их оценки </w:t>
      </w:r>
    </w:p>
    <w:p w:rsidR="00B15061" w:rsidRPr="002413E0" w:rsidRDefault="00B15061" w:rsidP="002413E0">
      <w:pPr>
        <w:spacing w:line="360" w:lineRule="auto"/>
        <w:ind w:firstLine="709"/>
        <w:jc w:val="both"/>
        <w:rPr>
          <w:sz w:val="28"/>
          <w:szCs w:val="28"/>
        </w:rPr>
      </w:pPr>
      <w:r w:rsidRPr="002413E0">
        <w:rPr>
          <w:sz w:val="28"/>
          <w:szCs w:val="28"/>
        </w:rPr>
        <w:t xml:space="preserve">На дату баланса запасы могут отражаться в отчетности по наименьшей из двух оценок - первоначальной стоимости или чистой стоимости реализации. </w:t>
      </w:r>
      <w:r w:rsidRPr="002413E0">
        <w:rPr>
          <w:bCs/>
          <w:iCs/>
          <w:sz w:val="28"/>
          <w:szCs w:val="28"/>
        </w:rPr>
        <w:t>Первоначальная стоимость запасов</w:t>
      </w:r>
      <w:r w:rsidRPr="002413E0">
        <w:rPr>
          <w:iCs/>
          <w:sz w:val="28"/>
          <w:szCs w:val="28"/>
        </w:rPr>
        <w:t xml:space="preserve"> </w:t>
      </w:r>
      <w:r w:rsidRPr="002413E0">
        <w:rPr>
          <w:sz w:val="28"/>
          <w:szCs w:val="28"/>
        </w:rPr>
        <w:t xml:space="preserve">включает сумму, уплачиваемую поставщику (за вычетом непрямых налогов); сумму ввозной таможенной пошлины; сумму непрямых налогов, не возмещаемых предприятию; транспортно-заготовительные расходы; другие расходы, непосредственно связанные с приобретением запасов и доведением их до состояния, пригодного для использования в предусмотренных целях. </w:t>
      </w:r>
    </w:p>
    <w:p w:rsidR="00B15061" w:rsidRPr="002413E0" w:rsidRDefault="00B15061" w:rsidP="002413E0">
      <w:pPr>
        <w:spacing w:line="360" w:lineRule="auto"/>
        <w:ind w:firstLine="709"/>
        <w:jc w:val="both"/>
        <w:rPr>
          <w:sz w:val="28"/>
          <w:szCs w:val="28"/>
        </w:rPr>
      </w:pPr>
      <w:r w:rsidRPr="002413E0">
        <w:rPr>
          <w:bCs/>
          <w:iCs/>
          <w:sz w:val="28"/>
          <w:szCs w:val="28"/>
        </w:rPr>
        <w:t>Чистая стоимость реализации</w:t>
      </w:r>
      <w:r w:rsidRPr="002413E0">
        <w:rPr>
          <w:iCs/>
          <w:sz w:val="28"/>
          <w:szCs w:val="28"/>
        </w:rPr>
        <w:t xml:space="preserve"> </w:t>
      </w:r>
      <w:r w:rsidRPr="002413E0">
        <w:rPr>
          <w:sz w:val="28"/>
          <w:szCs w:val="28"/>
        </w:rPr>
        <w:t xml:space="preserve">представляет собой ожидаемую цену реализации запасов в условиях обычной операционной деятельности за вычетом ожидаемых затрат на завершение их производства и реализацию. </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Выбор учетной политики оценки запасов обосновывается особенностями управления ими на предприятии.</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bCs/>
          <w:sz w:val="28"/>
          <w:szCs w:val="28"/>
        </w:rPr>
        <w:t xml:space="preserve">7. Построение эффективных систем контроля за движением запасов на предприятии. </w:t>
      </w:r>
      <w:r w:rsidRPr="002413E0">
        <w:rPr>
          <w:sz w:val="28"/>
          <w:szCs w:val="28"/>
        </w:rPr>
        <w:t>Основной задачей таких контролирующих систем, которые являются составной частью оперативного финансового контроллинга предприятия, является своевременное размещение заказов на пополнение запасов и вовлечение в операционный оборот излишне сформированных их видов.</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Среди систем контроля за движением запасов в странах с развитой экономикой наиболее широкое применение получила &lt;Система ABC&gt;. Суть этой контролирующей системы состоит в разделении всей совокупности запасов товарно-материальных ценностей на три категории исходя из их стоимости, объема и частоты расходования, отрицательных последствий их нехватки для хода операционной деятельности и финансовых результатов и т.п.</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Определенное распространение в зарубежной практике контроля запасов получила и &lt;Система уровня повторного заказа&gt;. Она применяется обычно специализированными предприятиями торговли с относительно узким ассортиментом товаров, но с достаточно обширным контингентом покупателей.</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В основе этой системы лежит предварительное установление трех нормативных элементов уровня запаса по определенной товарной позиции:</w:t>
      </w:r>
    </w:p>
    <w:p w:rsidR="00B15061" w:rsidRPr="002413E0" w:rsidRDefault="00B15061" w:rsidP="002413E0">
      <w:pPr>
        <w:numPr>
          <w:ilvl w:val="0"/>
          <w:numId w:val="7"/>
        </w:numPr>
        <w:spacing w:line="360" w:lineRule="auto"/>
        <w:ind w:left="0" w:firstLine="709"/>
        <w:jc w:val="both"/>
        <w:rPr>
          <w:sz w:val="28"/>
          <w:szCs w:val="28"/>
        </w:rPr>
      </w:pPr>
      <w:r w:rsidRPr="002413E0">
        <w:rPr>
          <w:sz w:val="28"/>
          <w:szCs w:val="28"/>
        </w:rPr>
        <w:t xml:space="preserve">средний период исполнения заказа, в днях; </w:t>
      </w:r>
    </w:p>
    <w:p w:rsidR="00B15061" w:rsidRPr="002413E0" w:rsidRDefault="00B15061" w:rsidP="002413E0">
      <w:pPr>
        <w:numPr>
          <w:ilvl w:val="0"/>
          <w:numId w:val="7"/>
        </w:numPr>
        <w:spacing w:line="360" w:lineRule="auto"/>
        <w:ind w:left="0" w:firstLine="709"/>
        <w:jc w:val="both"/>
        <w:rPr>
          <w:sz w:val="28"/>
          <w:szCs w:val="28"/>
        </w:rPr>
      </w:pPr>
      <w:r w:rsidRPr="002413E0">
        <w:rPr>
          <w:sz w:val="28"/>
          <w:szCs w:val="28"/>
        </w:rPr>
        <w:t xml:space="preserve">страховой запас на возможное нарушение срока поставки товара; </w:t>
      </w:r>
    </w:p>
    <w:p w:rsidR="00B15061" w:rsidRPr="002413E0" w:rsidRDefault="00B15061" w:rsidP="002413E0">
      <w:pPr>
        <w:numPr>
          <w:ilvl w:val="0"/>
          <w:numId w:val="7"/>
        </w:numPr>
        <w:spacing w:line="360" w:lineRule="auto"/>
        <w:ind w:left="0" w:firstLine="709"/>
        <w:jc w:val="both"/>
        <w:rPr>
          <w:sz w:val="28"/>
          <w:szCs w:val="28"/>
        </w:rPr>
      </w:pPr>
      <w:r w:rsidRPr="002413E0">
        <w:rPr>
          <w:sz w:val="28"/>
          <w:szCs w:val="28"/>
        </w:rPr>
        <w:t>страховой запас на возможное превышение среднего уровня спроса покупателей на товар.</w:t>
      </w:r>
    </w:p>
    <w:p w:rsidR="00B15061"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На основе суммирования этих трех нормативных элементов определяется &lt;уровень повторного заказа&gt;. При снижении фактического размера запасов до этого уровня, осуществляется повторный заказ данного товара у поставщиков.</w:t>
      </w:r>
    </w:p>
    <w:p w:rsidR="00C15B67"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Эта система контроля позволяет минимизировать издержки по хранению запасов на предприятии.</w:t>
      </w:r>
      <w:r w:rsidR="00C15B67" w:rsidRPr="002413E0">
        <w:rPr>
          <w:sz w:val="28"/>
          <w:szCs w:val="28"/>
        </w:rPr>
        <w:t xml:space="preserve"> </w:t>
      </w:r>
    </w:p>
    <w:p w:rsidR="00C15B67" w:rsidRPr="002413E0" w:rsidRDefault="00B15061" w:rsidP="002413E0">
      <w:pPr>
        <w:pStyle w:val="a3"/>
        <w:spacing w:before="0" w:beforeAutospacing="0" w:after="0" w:afterAutospacing="0" w:line="360" w:lineRule="auto"/>
        <w:ind w:firstLine="709"/>
        <w:jc w:val="both"/>
        <w:rPr>
          <w:sz w:val="28"/>
          <w:szCs w:val="28"/>
        </w:rPr>
      </w:pPr>
      <w:r w:rsidRPr="002413E0">
        <w:rPr>
          <w:sz w:val="28"/>
          <w:szCs w:val="28"/>
        </w:rPr>
        <w:t>В процессе управления запасами должны быть заранее предусмотрены меры по ускорению вовлечения их в непосредственный операционный процесс (производство или реализацию). Это обеспечивает высвобождение части финансовых ресурсов, а также снижение размера потерь товарно-материальных ценностей в процессе их хранения.</w:t>
      </w:r>
    </w:p>
    <w:p w:rsidR="00B15061" w:rsidRPr="0023421D" w:rsidRDefault="00C15B67" w:rsidP="002413E0">
      <w:pPr>
        <w:pStyle w:val="a3"/>
        <w:spacing w:before="0" w:beforeAutospacing="0" w:after="0" w:afterAutospacing="0" w:line="360" w:lineRule="auto"/>
        <w:ind w:firstLine="709"/>
        <w:jc w:val="both"/>
        <w:rPr>
          <w:b/>
          <w:sz w:val="28"/>
          <w:szCs w:val="36"/>
          <w:lang w:val="uk-UA"/>
        </w:rPr>
      </w:pPr>
      <w:r w:rsidRPr="002413E0">
        <w:rPr>
          <w:sz w:val="28"/>
          <w:szCs w:val="28"/>
        </w:rPr>
        <w:br w:type="page"/>
      </w:r>
      <w:r w:rsidR="0023421D">
        <w:rPr>
          <w:b/>
          <w:sz w:val="28"/>
          <w:szCs w:val="36"/>
        </w:rPr>
        <w:t>Задача</w:t>
      </w:r>
    </w:p>
    <w:p w:rsidR="00C15B67" w:rsidRPr="002413E0" w:rsidRDefault="00C15B67" w:rsidP="002413E0">
      <w:pPr>
        <w:pStyle w:val="a3"/>
        <w:spacing w:before="0" w:beforeAutospacing="0" w:after="0" w:afterAutospacing="0" w:line="360" w:lineRule="auto"/>
        <w:ind w:firstLine="709"/>
        <w:jc w:val="both"/>
        <w:rPr>
          <w:sz w:val="28"/>
          <w:szCs w:val="28"/>
        </w:rPr>
      </w:pPr>
    </w:p>
    <w:p w:rsidR="00C15B67" w:rsidRPr="0023421D" w:rsidRDefault="00C15B67" w:rsidP="002413E0">
      <w:pPr>
        <w:pStyle w:val="a3"/>
        <w:spacing w:before="0" w:beforeAutospacing="0" w:after="0" w:afterAutospacing="0" w:line="360" w:lineRule="auto"/>
        <w:ind w:firstLine="709"/>
        <w:jc w:val="both"/>
        <w:rPr>
          <w:i/>
          <w:sz w:val="28"/>
          <w:szCs w:val="28"/>
        </w:rPr>
      </w:pPr>
      <w:r w:rsidRPr="0023421D">
        <w:rPr>
          <w:i/>
          <w:sz w:val="28"/>
          <w:szCs w:val="28"/>
        </w:rPr>
        <w:t>Задание:</w:t>
      </w:r>
    </w:p>
    <w:p w:rsidR="00C15B67" w:rsidRPr="002413E0" w:rsidRDefault="00C15B67" w:rsidP="002413E0">
      <w:pPr>
        <w:pStyle w:val="a3"/>
        <w:spacing w:before="0" w:beforeAutospacing="0" w:after="0" w:afterAutospacing="0" w:line="360" w:lineRule="auto"/>
        <w:ind w:firstLine="709"/>
        <w:jc w:val="both"/>
        <w:rPr>
          <w:sz w:val="28"/>
          <w:szCs w:val="28"/>
        </w:rPr>
      </w:pPr>
      <w:r w:rsidRPr="002413E0">
        <w:rPr>
          <w:sz w:val="28"/>
          <w:szCs w:val="28"/>
        </w:rPr>
        <w:t xml:space="preserve">Предприятие рассматривает два проекта: по производству молока и сока. (Оба проекта могут быть реализованы на имеющихся машинах). При этом, сумма вложений в «молочный проект» равна 100 тыс.долл., а отдача в течение года планируется в размере 15 тыс.долл. «Соковый проект» </w:t>
      </w:r>
      <w:r w:rsidR="00243A49" w:rsidRPr="002413E0">
        <w:rPr>
          <w:sz w:val="28"/>
          <w:szCs w:val="28"/>
        </w:rPr>
        <w:t xml:space="preserve">требует дополнительных инвестиций на упаковку и сумма вложений в целом – 120 тыс.долл. Но и отдача составит 18 тыс.долл. Стоимость капитала для компании – 12%. Выберите проект, оценивая его с точки зрения увеличения стоимости компании (используйте показатель </w:t>
      </w:r>
      <w:r w:rsidR="00243A49" w:rsidRPr="002413E0">
        <w:rPr>
          <w:sz w:val="28"/>
          <w:szCs w:val="28"/>
          <w:lang w:val="en-US"/>
        </w:rPr>
        <w:t>EVA</w:t>
      </w:r>
      <w:r w:rsidR="00243A49" w:rsidRPr="002413E0">
        <w:rPr>
          <w:sz w:val="28"/>
          <w:szCs w:val="28"/>
        </w:rPr>
        <w:t xml:space="preserve"> – экономическая добавленная стоимость).</w:t>
      </w:r>
    </w:p>
    <w:p w:rsidR="00243A49" w:rsidRPr="002413E0" w:rsidRDefault="00243A49" w:rsidP="002413E0">
      <w:pPr>
        <w:pStyle w:val="a3"/>
        <w:spacing w:before="0" w:beforeAutospacing="0" w:after="0" w:afterAutospacing="0" w:line="360" w:lineRule="auto"/>
        <w:ind w:firstLine="709"/>
        <w:jc w:val="both"/>
        <w:rPr>
          <w:sz w:val="28"/>
          <w:szCs w:val="28"/>
        </w:rPr>
      </w:pPr>
      <w:r w:rsidRPr="002413E0">
        <w:rPr>
          <w:sz w:val="28"/>
          <w:szCs w:val="28"/>
        </w:rPr>
        <w:t>Решение:</w:t>
      </w:r>
    </w:p>
    <w:p w:rsidR="00243A49" w:rsidRPr="002413E0" w:rsidRDefault="00243A49" w:rsidP="002413E0">
      <w:pPr>
        <w:pStyle w:val="a3"/>
        <w:numPr>
          <w:ilvl w:val="0"/>
          <w:numId w:val="12"/>
        </w:numPr>
        <w:spacing w:before="0" w:beforeAutospacing="0" w:after="0" w:afterAutospacing="0" w:line="360" w:lineRule="auto"/>
        <w:ind w:left="0" w:firstLine="709"/>
        <w:jc w:val="both"/>
        <w:rPr>
          <w:sz w:val="28"/>
          <w:szCs w:val="28"/>
        </w:rPr>
      </w:pPr>
      <w:r w:rsidRPr="002413E0">
        <w:rPr>
          <w:sz w:val="28"/>
          <w:szCs w:val="28"/>
        </w:rPr>
        <w:t>Оценим оба проекта с точки зрения рентабельности проекта:</w:t>
      </w:r>
    </w:p>
    <w:p w:rsidR="00243A49" w:rsidRPr="002413E0" w:rsidRDefault="00243A49" w:rsidP="002413E0">
      <w:pPr>
        <w:pStyle w:val="a3"/>
        <w:spacing w:before="0" w:beforeAutospacing="0" w:after="0" w:afterAutospacing="0" w:line="360" w:lineRule="auto"/>
        <w:ind w:firstLine="709"/>
        <w:jc w:val="both"/>
        <w:rPr>
          <w:sz w:val="28"/>
          <w:szCs w:val="28"/>
        </w:rPr>
      </w:pPr>
    </w:p>
    <w:p w:rsidR="00243A49" w:rsidRPr="002413E0" w:rsidRDefault="00757345" w:rsidP="002413E0">
      <w:pPr>
        <w:pStyle w:val="a3"/>
        <w:spacing w:before="0" w:beforeAutospacing="0" w:after="0" w:afterAutospacing="0" w:line="360" w:lineRule="auto"/>
        <w:ind w:firstLine="709"/>
        <w:jc w:val="both"/>
        <w:rPr>
          <w:sz w:val="28"/>
          <w:szCs w:val="28"/>
        </w:rPr>
      </w:pPr>
      <w:r>
        <w:rPr>
          <w:sz w:val="28"/>
          <w:szCs w:val="28"/>
        </w:rPr>
        <w:pict>
          <v:shape id="_x0000_i1039" type="#_x0000_t75" style="width:212.25pt;height:35.25pt">
            <v:imagedata r:id="rId21" o:title=""/>
          </v:shape>
        </w:pict>
      </w:r>
    </w:p>
    <w:p w:rsidR="00031662" w:rsidRPr="002413E0" w:rsidRDefault="00031662" w:rsidP="002413E0">
      <w:pPr>
        <w:pStyle w:val="a3"/>
        <w:spacing w:before="0" w:beforeAutospacing="0" w:after="0" w:afterAutospacing="0" w:line="360" w:lineRule="auto"/>
        <w:ind w:firstLine="709"/>
        <w:jc w:val="both"/>
        <w:rPr>
          <w:sz w:val="28"/>
          <w:szCs w:val="28"/>
        </w:rPr>
      </w:pPr>
    </w:p>
    <w:p w:rsidR="00243A49" w:rsidRPr="002413E0" w:rsidRDefault="00243A49" w:rsidP="002413E0">
      <w:pPr>
        <w:pStyle w:val="a3"/>
        <w:numPr>
          <w:ilvl w:val="1"/>
          <w:numId w:val="12"/>
        </w:numPr>
        <w:spacing w:before="0" w:beforeAutospacing="0" w:after="0" w:afterAutospacing="0" w:line="360" w:lineRule="auto"/>
        <w:ind w:left="0" w:firstLine="709"/>
        <w:jc w:val="both"/>
        <w:rPr>
          <w:sz w:val="28"/>
          <w:szCs w:val="28"/>
        </w:rPr>
      </w:pPr>
      <w:r w:rsidRPr="002413E0">
        <w:rPr>
          <w:sz w:val="28"/>
          <w:szCs w:val="28"/>
        </w:rPr>
        <w:t>«Молочный проект»</w:t>
      </w:r>
    </w:p>
    <w:p w:rsidR="0023421D" w:rsidRDefault="0023421D" w:rsidP="002413E0">
      <w:pPr>
        <w:pStyle w:val="a3"/>
        <w:spacing w:before="0" w:beforeAutospacing="0" w:after="0" w:afterAutospacing="0" w:line="360" w:lineRule="auto"/>
        <w:ind w:firstLine="709"/>
        <w:jc w:val="both"/>
        <w:rPr>
          <w:sz w:val="28"/>
          <w:szCs w:val="28"/>
          <w:lang w:val="uk-UA"/>
        </w:rPr>
      </w:pPr>
    </w:p>
    <w:p w:rsidR="00243A49" w:rsidRDefault="00757345" w:rsidP="002413E0">
      <w:pPr>
        <w:pStyle w:val="a3"/>
        <w:spacing w:before="0" w:beforeAutospacing="0" w:after="0" w:afterAutospacing="0" w:line="360" w:lineRule="auto"/>
        <w:ind w:firstLine="709"/>
        <w:jc w:val="both"/>
        <w:rPr>
          <w:sz w:val="28"/>
          <w:szCs w:val="28"/>
          <w:lang w:val="uk-UA"/>
        </w:rPr>
      </w:pPr>
      <w:r>
        <w:rPr>
          <w:sz w:val="28"/>
          <w:szCs w:val="28"/>
        </w:rPr>
        <w:pict>
          <v:shape id="_x0000_i1040" type="#_x0000_t75" style="width:209.25pt;height:30.75pt">
            <v:imagedata r:id="rId22" o:title=""/>
          </v:shape>
        </w:pict>
      </w:r>
    </w:p>
    <w:p w:rsidR="0023421D" w:rsidRPr="0023421D" w:rsidRDefault="0023421D" w:rsidP="002413E0">
      <w:pPr>
        <w:pStyle w:val="a3"/>
        <w:spacing w:before="0" w:beforeAutospacing="0" w:after="0" w:afterAutospacing="0" w:line="360" w:lineRule="auto"/>
        <w:ind w:firstLine="709"/>
        <w:jc w:val="both"/>
        <w:rPr>
          <w:sz w:val="28"/>
          <w:szCs w:val="28"/>
          <w:lang w:val="uk-UA"/>
        </w:rPr>
      </w:pPr>
    </w:p>
    <w:p w:rsidR="00243A49" w:rsidRPr="0023421D" w:rsidRDefault="00243A49" w:rsidP="002413E0">
      <w:pPr>
        <w:pStyle w:val="a3"/>
        <w:numPr>
          <w:ilvl w:val="1"/>
          <w:numId w:val="12"/>
        </w:numPr>
        <w:spacing w:before="0" w:beforeAutospacing="0" w:after="0" w:afterAutospacing="0" w:line="360" w:lineRule="auto"/>
        <w:ind w:left="0" w:firstLine="709"/>
        <w:jc w:val="both"/>
        <w:rPr>
          <w:sz w:val="28"/>
          <w:szCs w:val="28"/>
        </w:rPr>
      </w:pPr>
      <w:r w:rsidRPr="002413E0">
        <w:rPr>
          <w:sz w:val="28"/>
          <w:szCs w:val="28"/>
        </w:rPr>
        <w:t>«Соковый проект»</w:t>
      </w:r>
    </w:p>
    <w:p w:rsidR="0023421D" w:rsidRPr="002413E0" w:rsidRDefault="0023421D" w:rsidP="0023421D">
      <w:pPr>
        <w:pStyle w:val="a3"/>
        <w:spacing w:before="0" w:beforeAutospacing="0" w:after="0" w:afterAutospacing="0" w:line="360" w:lineRule="auto"/>
        <w:ind w:left="709"/>
        <w:jc w:val="both"/>
        <w:rPr>
          <w:sz w:val="28"/>
          <w:szCs w:val="28"/>
        </w:rPr>
      </w:pPr>
    </w:p>
    <w:p w:rsidR="00243A49" w:rsidRDefault="00757345" w:rsidP="002413E0">
      <w:pPr>
        <w:pStyle w:val="a3"/>
        <w:spacing w:before="0" w:beforeAutospacing="0" w:after="0" w:afterAutospacing="0" w:line="360" w:lineRule="auto"/>
        <w:ind w:firstLine="709"/>
        <w:jc w:val="both"/>
        <w:rPr>
          <w:sz w:val="28"/>
          <w:szCs w:val="28"/>
          <w:lang w:val="uk-UA"/>
        </w:rPr>
      </w:pPr>
      <w:r>
        <w:rPr>
          <w:sz w:val="28"/>
          <w:szCs w:val="28"/>
        </w:rPr>
        <w:pict>
          <v:shape id="_x0000_i1041" type="#_x0000_t75" style="width:209.25pt;height:30.75pt">
            <v:imagedata r:id="rId23" o:title=""/>
          </v:shape>
        </w:pict>
      </w:r>
    </w:p>
    <w:p w:rsidR="0023421D" w:rsidRPr="0023421D" w:rsidRDefault="0023421D" w:rsidP="002413E0">
      <w:pPr>
        <w:pStyle w:val="a3"/>
        <w:spacing w:before="0" w:beforeAutospacing="0" w:after="0" w:afterAutospacing="0" w:line="360" w:lineRule="auto"/>
        <w:ind w:firstLine="709"/>
        <w:jc w:val="both"/>
        <w:rPr>
          <w:sz w:val="28"/>
          <w:szCs w:val="28"/>
          <w:lang w:val="uk-UA"/>
        </w:rPr>
      </w:pPr>
    </w:p>
    <w:p w:rsidR="00243A49" w:rsidRPr="002413E0" w:rsidRDefault="00243A49" w:rsidP="002413E0">
      <w:pPr>
        <w:pStyle w:val="a3"/>
        <w:spacing w:before="0" w:beforeAutospacing="0" w:after="0" w:afterAutospacing="0" w:line="360" w:lineRule="auto"/>
        <w:ind w:firstLine="709"/>
        <w:jc w:val="both"/>
        <w:rPr>
          <w:sz w:val="28"/>
          <w:szCs w:val="28"/>
        </w:rPr>
      </w:pPr>
      <w:r w:rsidRPr="002413E0">
        <w:rPr>
          <w:sz w:val="28"/>
          <w:szCs w:val="28"/>
        </w:rPr>
        <w:t>В данном случае доходность по проектам одинаковая.</w:t>
      </w:r>
    </w:p>
    <w:p w:rsidR="00243A49" w:rsidRPr="002413E0" w:rsidRDefault="00243A49" w:rsidP="002413E0">
      <w:pPr>
        <w:pStyle w:val="a3"/>
        <w:numPr>
          <w:ilvl w:val="0"/>
          <w:numId w:val="12"/>
        </w:numPr>
        <w:spacing w:before="0" w:beforeAutospacing="0" w:after="0" w:afterAutospacing="0" w:line="360" w:lineRule="auto"/>
        <w:ind w:left="0" w:firstLine="709"/>
        <w:jc w:val="both"/>
        <w:rPr>
          <w:sz w:val="28"/>
          <w:szCs w:val="28"/>
        </w:rPr>
      </w:pPr>
      <w:r w:rsidRPr="002413E0">
        <w:rPr>
          <w:sz w:val="28"/>
          <w:szCs w:val="28"/>
        </w:rPr>
        <w:t xml:space="preserve">Оценим оба проекта с точки зрения </w:t>
      </w:r>
      <w:r w:rsidR="00031662" w:rsidRPr="002413E0">
        <w:rPr>
          <w:sz w:val="28"/>
          <w:szCs w:val="28"/>
        </w:rPr>
        <w:t>окупаемости</w:t>
      </w:r>
      <w:r w:rsidRPr="002413E0">
        <w:rPr>
          <w:sz w:val="28"/>
          <w:szCs w:val="28"/>
        </w:rPr>
        <w:t xml:space="preserve"> проекта</w:t>
      </w:r>
      <w:r w:rsidR="00031662" w:rsidRPr="002413E0">
        <w:rPr>
          <w:sz w:val="28"/>
          <w:szCs w:val="28"/>
        </w:rPr>
        <w:t>:</w:t>
      </w:r>
    </w:p>
    <w:p w:rsidR="00031662" w:rsidRPr="002413E0" w:rsidRDefault="00757345" w:rsidP="002413E0">
      <w:pPr>
        <w:pStyle w:val="a3"/>
        <w:spacing w:before="0" w:beforeAutospacing="0" w:after="0" w:afterAutospacing="0" w:line="360" w:lineRule="auto"/>
        <w:ind w:firstLine="709"/>
        <w:jc w:val="both"/>
        <w:rPr>
          <w:sz w:val="28"/>
          <w:szCs w:val="28"/>
        </w:rPr>
      </w:pPr>
      <w:r>
        <w:rPr>
          <w:sz w:val="28"/>
          <w:szCs w:val="28"/>
        </w:rPr>
        <w:pict>
          <v:shape id="_x0000_i1042" type="#_x0000_t75" style="width:153.75pt;height:33.75pt">
            <v:imagedata r:id="rId24" o:title=""/>
          </v:shape>
        </w:pict>
      </w:r>
    </w:p>
    <w:p w:rsidR="00031662" w:rsidRPr="002413E0" w:rsidRDefault="00031662" w:rsidP="002413E0">
      <w:pPr>
        <w:pStyle w:val="a3"/>
        <w:spacing w:before="0" w:beforeAutospacing="0" w:after="0" w:afterAutospacing="0" w:line="360" w:lineRule="auto"/>
        <w:ind w:firstLine="709"/>
        <w:jc w:val="both"/>
        <w:rPr>
          <w:sz w:val="28"/>
          <w:szCs w:val="28"/>
        </w:rPr>
      </w:pPr>
    </w:p>
    <w:p w:rsidR="00031662" w:rsidRPr="002413E0" w:rsidRDefault="00031662" w:rsidP="002413E0">
      <w:pPr>
        <w:pStyle w:val="a3"/>
        <w:numPr>
          <w:ilvl w:val="1"/>
          <w:numId w:val="12"/>
        </w:numPr>
        <w:spacing w:before="0" w:beforeAutospacing="0" w:after="0" w:afterAutospacing="0" w:line="360" w:lineRule="auto"/>
        <w:ind w:left="0" w:firstLine="709"/>
        <w:jc w:val="both"/>
        <w:rPr>
          <w:sz w:val="28"/>
          <w:szCs w:val="28"/>
        </w:rPr>
      </w:pPr>
      <w:r w:rsidRPr="002413E0">
        <w:rPr>
          <w:sz w:val="28"/>
          <w:szCs w:val="28"/>
        </w:rPr>
        <w:t>«Молочный проект»</w:t>
      </w:r>
    </w:p>
    <w:p w:rsidR="0023421D" w:rsidRDefault="0023421D" w:rsidP="002413E0">
      <w:pPr>
        <w:pStyle w:val="a3"/>
        <w:spacing w:before="0" w:beforeAutospacing="0" w:after="0" w:afterAutospacing="0" w:line="360" w:lineRule="auto"/>
        <w:ind w:firstLine="709"/>
        <w:jc w:val="both"/>
        <w:rPr>
          <w:sz w:val="28"/>
          <w:szCs w:val="28"/>
          <w:lang w:val="uk-UA"/>
        </w:rPr>
      </w:pPr>
    </w:p>
    <w:p w:rsidR="00031662" w:rsidRDefault="00757345" w:rsidP="002413E0">
      <w:pPr>
        <w:pStyle w:val="a3"/>
        <w:spacing w:before="0" w:beforeAutospacing="0" w:after="0" w:afterAutospacing="0" w:line="360" w:lineRule="auto"/>
        <w:ind w:firstLine="709"/>
        <w:jc w:val="both"/>
        <w:rPr>
          <w:sz w:val="28"/>
          <w:szCs w:val="28"/>
          <w:lang w:val="uk-UA"/>
        </w:rPr>
      </w:pPr>
      <w:r>
        <w:rPr>
          <w:sz w:val="28"/>
          <w:szCs w:val="28"/>
        </w:rPr>
        <w:pict>
          <v:shape id="_x0000_i1043" type="#_x0000_t75" style="width:213.75pt;height:30.75pt">
            <v:imagedata r:id="rId25" o:title=""/>
          </v:shape>
        </w:pict>
      </w:r>
    </w:p>
    <w:p w:rsidR="0023421D" w:rsidRPr="0023421D" w:rsidRDefault="0023421D" w:rsidP="002413E0">
      <w:pPr>
        <w:pStyle w:val="a3"/>
        <w:spacing w:before="0" w:beforeAutospacing="0" w:after="0" w:afterAutospacing="0" w:line="360" w:lineRule="auto"/>
        <w:ind w:firstLine="709"/>
        <w:jc w:val="both"/>
        <w:rPr>
          <w:sz w:val="28"/>
          <w:szCs w:val="28"/>
          <w:lang w:val="uk-UA"/>
        </w:rPr>
      </w:pPr>
    </w:p>
    <w:p w:rsidR="00031662" w:rsidRPr="0023421D" w:rsidRDefault="00031662" w:rsidP="002413E0">
      <w:pPr>
        <w:pStyle w:val="a3"/>
        <w:numPr>
          <w:ilvl w:val="1"/>
          <w:numId w:val="12"/>
        </w:numPr>
        <w:spacing w:before="0" w:beforeAutospacing="0" w:after="0" w:afterAutospacing="0" w:line="360" w:lineRule="auto"/>
        <w:ind w:left="0" w:firstLine="709"/>
        <w:jc w:val="both"/>
        <w:rPr>
          <w:sz w:val="28"/>
          <w:szCs w:val="28"/>
        </w:rPr>
      </w:pPr>
      <w:r w:rsidRPr="002413E0">
        <w:rPr>
          <w:sz w:val="28"/>
          <w:szCs w:val="28"/>
        </w:rPr>
        <w:t>«Соковый проект»</w:t>
      </w:r>
    </w:p>
    <w:p w:rsidR="0023421D" w:rsidRPr="002413E0" w:rsidRDefault="0023421D" w:rsidP="0023421D">
      <w:pPr>
        <w:pStyle w:val="a3"/>
        <w:spacing w:before="0" w:beforeAutospacing="0" w:after="0" w:afterAutospacing="0" w:line="360" w:lineRule="auto"/>
        <w:ind w:left="709"/>
        <w:jc w:val="both"/>
        <w:rPr>
          <w:sz w:val="28"/>
          <w:szCs w:val="28"/>
        </w:rPr>
      </w:pPr>
    </w:p>
    <w:p w:rsidR="00031662" w:rsidRDefault="00757345" w:rsidP="002413E0">
      <w:pPr>
        <w:pStyle w:val="a3"/>
        <w:spacing w:before="0" w:beforeAutospacing="0" w:after="0" w:afterAutospacing="0" w:line="360" w:lineRule="auto"/>
        <w:ind w:firstLine="709"/>
        <w:jc w:val="both"/>
        <w:rPr>
          <w:sz w:val="28"/>
          <w:szCs w:val="28"/>
          <w:lang w:val="uk-UA"/>
        </w:rPr>
      </w:pPr>
      <w:r>
        <w:rPr>
          <w:sz w:val="28"/>
          <w:szCs w:val="28"/>
        </w:rPr>
        <w:pict>
          <v:shape id="_x0000_i1044" type="#_x0000_t75" style="width:213.75pt;height:30.75pt">
            <v:imagedata r:id="rId26" o:title=""/>
          </v:shape>
        </w:pict>
      </w:r>
    </w:p>
    <w:p w:rsidR="0023421D" w:rsidRPr="0023421D" w:rsidRDefault="0023421D" w:rsidP="002413E0">
      <w:pPr>
        <w:pStyle w:val="a3"/>
        <w:spacing w:before="0" w:beforeAutospacing="0" w:after="0" w:afterAutospacing="0" w:line="360" w:lineRule="auto"/>
        <w:ind w:firstLine="709"/>
        <w:jc w:val="both"/>
        <w:rPr>
          <w:sz w:val="28"/>
          <w:szCs w:val="28"/>
          <w:lang w:val="uk-UA"/>
        </w:rPr>
      </w:pPr>
    </w:p>
    <w:p w:rsidR="00031662" w:rsidRPr="002413E0" w:rsidRDefault="00031662" w:rsidP="002413E0">
      <w:pPr>
        <w:pStyle w:val="a3"/>
        <w:spacing w:before="0" w:beforeAutospacing="0" w:after="0" w:afterAutospacing="0" w:line="360" w:lineRule="auto"/>
        <w:ind w:firstLine="709"/>
        <w:jc w:val="both"/>
        <w:rPr>
          <w:sz w:val="28"/>
          <w:szCs w:val="28"/>
        </w:rPr>
      </w:pPr>
      <w:r w:rsidRPr="002413E0">
        <w:rPr>
          <w:sz w:val="28"/>
          <w:szCs w:val="28"/>
        </w:rPr>
        <w:t>В данном случае окупаемость по проектам одинаковая.</w:t>
      </w:r>
    </w:p>
    <w:p w:rsidR="00031662" w:rsidRPr="002413E0" w:rsidRDefault="00031662" w:rsidP="002413E0">
      <w:pPr>
        <w:pStyle w:val="a3"/>
        <w:numPr>
          <w:ilvl w:val="0"/>
          <w:numId w:val="12"/>
        </w:numPr>
        <w:spacing w:before="0" w:beforeAutospacing="0" w:after="0" w:afterAutospacing="0" w:line="360" w:lineRule="auto"/>
        <w:ind w:left="0" w:firstLine="709"/>
        <w:jc w:val="both"/>
        <w:rPr>
          <w:sz w:val="28"/>
          <w:szCs w:val="28"/>
        </w:rPr>
      </w:pPr>
      <w:r w:rsidRPr="002413E0">
        <w:rPr>
          <w:sz w:val="28"/>
          <w:szCs w:val="28"/>
        </w:rPr>
        <w:t>Оценим оба проекта с точки зрения экономической добавленной стоимости:</w:t>
      </w:r>
    </w:p>
    <w:p w:rsidR="00031662" w:rsidRPr="002413E0" w:rsidRDefault="00757345" w:rsidP="002413E0">
      <w:pPr>
        <w:pStyle w:val="a3"/>
        <w:spacing w:before="0" w:beforeAutospacing="0" w:after="0" w:afterAutospacing="0" w:line="360" w:lineRule="auto"/>
        <w:ind w:firstLine="709"/>
        <w:jc w:val="both"/>
        <w:rPr>
          <w:sz w:val="28"/>
          <w:szCs w:val="28"/>
        </w:rPr>
      </w:pPr>
      <w:r>
        <w:rPr>
          <w:sz w:val="28"/>
          <w:szCs w:val="28"/>
        </w:rPr>
        <w:pict>
          <v:shape id="_x0000_i1045" type="#_x0000_t75" style="width:150pt;height:15.75pt">
            <v:imagedata r:id="rId27" o:title=""/>
          </v:shape>
        </w:pict>
      </w:r>
      <w:r w:rsidR="00031662" w:rsidRPr="002413E0">
        <w:rPr>
          <w:sz w:val="28"/>
          <w:szCs w:val="28"/>
        </w:rPr>
        <w:t>, где</w:t>
      </w:r>
    </w:p>
    <w:p w:rsidR="00031662" w:rsidRPr="002413E0" w:rsidRDefault="00757345" w:rsidP="002413E0">
      <w:pPr>
        <w:pStyle w:val="a3"/>
        <w:spacing w:before="0" w:beforeAutospacing="0" w:after="0" w:afterAutospacing="0" w:line="360" w:lineRule="auto"/>
        <w:ind w:firstLine="709"/>
        <w:jc w:val="both"/>
        <w:rPr>
          <w:sz w:val="28"/>
          <w:szCs w:val="28"/>
        </w:rPr>
      </w:pPr>
      <w:r>
        <w:rPr>
          <w:sz w:val="28"/>
        </w:rPr>
        <w:pict>
          <v:shape id="_x0000_i1046" type="#_x0000_t75" style="width:44.25pt;height:14.25pt">
            <v:imagedata r:id="rId28" o:title=""/>
          </v:shape>
        </w:pict>
      </w:r>
      <w:r w:rsidR="00031662" w:rsidRPr="002413E0">
        <w:rPr>
          <w:sz w:val="28"/>
          <w:szCs w:val="28"/>
        </w:rPr>
        <w:t xml:space="preserve"> –</w:t>
      </w:r>
      <w:r w:rsidR="00031662" w:rsidRPr="002413E0">
        <w:rPr>
          <w:sz w:val="28"/>
        </w:rPr>
        <w:t xml:space="preserve"> </w:t>
      </w:r>
      <w:r w:rsidR="00031662" w:rsidRPr="002413E0">
        <w:rPr>
          <w:sz w:val="28"/>
          <w:szCs w:val="28"/>
        </w:rPr>
        <w:t>прибыль от проекта</w:t>
      </w:r>
      <w:r w:rsidR="007044BB" w:rsidRPr="002413E0">
        <w:rPr>
          <w:sz w:val="28"/>
          <w:szCs w:val="28"/>
        </w:rPr>
        <w:t xml:space="preserve"> </w:t>
      </w:r>
    </w:p>
    <w:p w:rsidR="00031662" w:rsidRPr="002413E0" w:rsidRDefault="00757345" w:rsidP="002413E0">
      <w:pPr>
        <w:pStyle w:val="a3"/>
        <w:spacing w:before="0" w:beforeAutospacing="0" w:after="0" w:afterAutospacing="0" w:line="360" w:lineRule="auto"/>
        <w:ind w:firstLine="709"/>
        <w:jc w:val="both"/>
        <w:rPr>
          <w:sz w:val="28"/>
          <w:szCs w:val="28"/>
        </w:rPr>
      </w:pPr>
      <w:r>
        <w:rPr>
          <w:sz w:val="28"/>
        </w:rPr>
        <w:pict>
          <v:shape id="_x0000_i1047" type="#_x0000_t75" style="width:36.75pt;height:14.25pt">
            <v:imagedata r:id="rId29" o:title=""/>
          </v:shape>
        </w:pict>
      </w:r>
      <w:r w:rsidR="00031662" w:rsidRPr="002413E0">
        <w:rPr>
          <w:sz w:val="28"/>
        </w:rPr>
        <w:t xml:space="preserve"> </w:t>
      </w:r>
      <w:r w:rsidR="00031662" w:rsidRPr="002413E0">
        <w:rPr>
          <w:sz w:val="28"/>
          <w:szCs w:val="28"/>
        </w:rPr>
        <w:t xml:space="preserve">– </w:t>
      </w:r>
      <w:r w:rsidR="007044BB" w:rsidRPr="002413E0">
        <w:rPr>
          <w:sz w:val="28"/>
          <w:szCs w:val="28"/>
        </w:rPr>
        <w:t>средневзвешенные затраты на капитал</w:t>
      </w:r>
    </w:p>
    <w:p w:rsidR="00031662" w:rsidRPr="002413E0" w:rsidRDefault="00757345" w:rsidP="002413E0">
      <w:pPr>
        <w:pStyle w:val="a3"/>
        <w:spacing w:before="0" w:beforeAutospacing="0" w:after="0" w:afterAutospacing="0" w:line="360" w:lineRule="auto"/>
        <w:ind w:firstLine="709"/>
        <w:jc w:val="both"/>
        <w:rPr>
          <w:sz w:val="28"/>
          <w:szCs w:val="28"/>
        </w:rPr>
      </w:pPr>
      <w:r>
        <w:rPr>
          <w:sz w:val="28"/>
        </w:rPr>
        <w:pict>
          <v:shape id="_x0000_i1048" type="#_x0000_t75" style="width:12.75pt;height:12.75pt">
            <v:imagedata r:id="rId30" o:title=""/>
          </v:shape>
        </w:pict>
      </w:r>
      <w:r w:rsidR="00031662" w:rsidRPr="002413E0">
        <w:rPr>
          <w:sz w:val="28"/>
        </w:rPr>
        <w:t xml:space="preserve"> </w:t>
      </w:r>
      <w:r w:rsidR="00031662" w:rsidRPr="002413E0">
        <w:rPr>
          <w:sz w:val="28"/>
          <w:szCs w:val="28"/>
        </w:rPr>
        <w:t>– капитал компании</w:t>
      </w:r>
    </w:p>
    <w:p w:rsidR="007044BB" w:rsidRPr="002413E0" w:rsidRDefault="007044BB" w:rsidP="002413E0">
      <w:pPr>
        <w:pStyle w:val="a3"/>
        <w:numPr>
          <w:ilvl w:val="1"/>
          <w:numId w:val="12"/>
        </w:numPr>
        <w:spacing w:before="0" w:beforeAutospacing="0" w:after="0" w:afterAutospacing="0" w:line="360" w:lineRule="auto"/>
        <w:ind w:left="0" w:firstLine="709"/>
        <w:jc w:val="both"/>
        <w:rPr>
          <w:sz w:val="28"/>
          <w:szCs w:val="28"/>
        </w:rPr>
      </w:pPr>
      <w:r w:rsidRPr="002413E0">
        <w:rPr>
          <w:sz w:val="28"/>
          <w:szCs w:val="28"/>
        </w:rPr>
        <w:t>«Молочный проект»</w:t>
      </w:r>
    </w:p>
    <w:p w:rsidR="0023421D" w:rsidRDefault="0023421D" w:rsidP="002413E0">
      <w:pPr>
        <w:pStyle w:val="a3"/>
        <w:spacing w:before="0" w:beforeAutospacing="0" w:after="0" w:afterAutospacing="0" w:line="360" w:lineRule="auto"/>
        <w:ind w:firstLine="709"/>
        <w:jc w:val="both"/>
        <w:rPr>
          <w:sz w:val="28"/>
          <w:szCs w:val="28"/>
          <w:lang w:val="uk-UA"/>
        </w:rPr>
      </w:pPr>
    </w:p>
    <w:p w:rsidR="007044BB" w:rsidRDefault="00757345" w:rsidP="002413E0">
      <w:pPr>
        <w:pStyle w:val="a3"/>
        <w:spacing w:before="0" w:beforeAutospacing="0" w:after="0" w:afterAutospacing="0" w:line="360" w:lineRule="auto"/>
        <w:ind w:firstLine="709"/>
        <w:jc w:val="both"/>
        <w:rPr>
          <w:sz w:val="28"/>
          <w:szCs w:val="28"/>
          <w:lang w:val="uk-UA"/>
        </w:rPr>
      </w:pPr>
      <w:r>
        <w:rPr>
          <w:sz w:val="28"/>
          <w:szCs w:val="28"/>
        </w:rPr>
        <w:pict>
          <v:shape id="_x0000_i1049" type="#_x0000_t75" style="width:191.25pt;height:15.75pt">
            <v:imagedata r:id="rId31" o:title=""/>
          </v:shape>
        </w:pict>
      </w:r>
    </w:p>
    <w:p w:rsidR="0023421D" w:rsidRPr="0023421D" w:rsidRDefault="0023421D" w:rsidP="002413E0">
      <w:pPr>
        <w:pStyle w:val="a3"/>
        <w:spacing w:before="0" w:beforeAutospacing="0" w:after="0" w:afterAutospacing="0" w:line="360" w:lineRule="auto"/>
        <w:ind w:firstLine="709"/>
        <w:jc w:val="both"/>
        <w:rPr>
          <w:sz w:val="28"/>
          <w:szCs w:val="28"/>
          <w:lang w:val="uk-UA"/>
        </w:rPr>
      </w:pPr>
    </w:p>
    <w:p w:rsidR="007044BB" w:rsidRPr="002413E0" w:rsidRDefault="007044BB" w:rsidP="002413E0">
      <w:pPr>
        <w:pStyle w:val="a3"/>
        <w:numPr>
          <w:ilvl w:val="1"/>
          <w:numId w:val="12"/>
        </w:numPr>
        <w:spacing w:before="0" w:beforeAutospacing="0" w:after="0" w:afterAutospacing="0" w:line="360" w:lineRule="auto"/>
        <w:ind w:left="0" w:firstLine="709"/>
        <w:jc w:val="both"/>
        <w:rPr>
          <w:sz w:val="28"/>
          <w:szCs w:val="28"/>
        </w:rPr>
      </w:pPr>
      <w:r w:rsidRPr="002413E0">
        <w:rPr>
          <w:sz w:val="28"/>
          <w:szCs w:val="28"/>
        </w:rPr>
        <w:t>«Соковый проект»</w:t>
      </w:r>
    </w:p>
    <w:p w:rsidR="0023421D" w:rsidRDefault="0023421D" w:rsidP="002413E0">
      <w:pPr>
        <w:pStyle w:val="a3"/>
        <w:spacing w:before="0" w:beforeAutospacing="0" w:after="0" w:afterAutospacing="0" w:line="360" w:lineRule="auto"/>
        <w:ind w:firstLine="709"/>
        <w:jc w:val="both"/>
        <w:rPr>
          <w:sz w:val="28"/>
          <w:szCs w:val="28"/>
          <w:lang w:val="uk-UA"/>
        </w:rPr>
      </w:pPr>
    </w:p>
    <w:p w:rsidR="007044BB" w:rsidRDefault="00757345" w:rsidP="002413E0">
      <w:pPr>
        <w:pStyle w:val="a3"/>
        <w:spacing w:before="0" w:beforeAutospacing="0" w:after="0" w:afterAutospacing="0" w:line="360" w:lineRule="auto"/>
        <w:ind w:firstLine="709"/>
        <w:jc w:val="both"/>
        <w:rPr>
          <w:sz w:val="28"/>
          <w:szCs w:val="28"/>
          <w:lang w:val="uk-UA"/>
        </w:rPr>
      </w:pPr>
      <w:r>
        <w:rPr>
          <w:sz w:val="28"/>
          <w:szCs w:val="28"/>
        </w:rPr>
        <w:pict>
          <v:shape id="_x0000_i1050" type="#_x0000_t75" style="width:200.25pt;height:15.75pt">
            <v:imagedata r:id="rId32" o:title=""/>
          </v:shape>
        </w:pict>
      </w:r>
    </w:p>
    <w:p w:rsidR="0023421D" w:rsidRPr="0023421D" w:rsidRDefault="0023421D" w:rsidP="002413E0">
      <w:pPr>
        <w:pStyle w:val="a3"/>
        <w:spacing w:before="0" w:beforeAutospacing="0" w:after="0" w:afterAutospacing="0" w:line="360" w:lineRule="auto"/>
        <w:ind w:firstLine="709"/>
        <w:jc w:val="both"/>
        <w:rPr>
          <w:sz w:val="28"/>
          <w:szCs w:val="28"/>
          <w:lang w:val="uk-UA"/>
        </w:rPr>
      </w:pPr>
    </w:p>
    <w:p w:rsidR="007044BB" w:rsidRPr="002413E0" w:rsidRDefault="007044BB" w:rsidP="002413E0">
      <w:pPr>
        <w:pStyle w:val="a3"/>
        <w:spacing w:before="0" w:beforeAutospacing="0" w:after="0" w:afterAutospacing="0" w:line="360" w:lineRule="auto"/>
        <w:ind w:firstLine="709"/>
        <w:jc w:val="both"/>
        <w:rPr>
          <w:sz w:val="28"/>
          <w:szCs w:val="28"/>
        </w:rPr>
      </w:pPr>
      <w:r w:rsidRPr="002413E0">
        <w:rPr>
          <w:sz w:val="28"/>
          <w:szCs w:val="28"/>
        </w:rPr>
        <w:t>Таким образом, с позиции оценки экономической добавленной стоимости наиболее выгодным является «Соковый проект».</w:t>
      </w:r>
    </w:p>
    <w:p w:rsidR="007044BB" w:rsidRPr="002413E0" w:rsidRDefault="008D5C49" w:rsidP="002413E0">
      <w:pPr>
        <w:pStyle w:val="a3"/>
        <w:spacing w:before="0" w:beforeAutospacing="0" w:after="0" w:afterAutospacing="0" w:line="360" w:lineRule="auto"/>
        <w:ind w:firstLine="709"/>
        <w:jc w:val="both"/>
        <w:rPr>
          <w:sz w:val="28"/>
          <w:szCs w:val="28"/>
        </w:rPr>
      </w:pPr>
      <w:r>
        <w:rPr>
          <w:sz w:val="28"/>
          <w:szCs w:val="28"/>
        </w:rPr>
        <w:br w:type="page"/>
      </w:r>
      <w:r w:rsidR="007044BB" w:rsidRPr="002413E0">
        <w:rPr>
          <w:sz w:val="28"/>
          <w:szCs w:val="28"/>
        </w:rPr>
        <w:t>Ответ:</w:t>
      </w:r>
    </w:p>
    <w:p w:rsidR="007044BB" w:rsidRPr="002413E0" w:rsidRDefault="007044BB" w:rsidP="002413E0">
      <w:pPr>
        <w:pStyle w:val="a3"/>
        <w:spacing w:before="0" w:beforeAutospacing="0" w:after="0" w:afterAutospacing="0" w:line="360" w:lineRule="auto"/>
        <w:ind w:firstLine="709"/>
        <w:jc w:val="both"/>
        <w:rPr>
          <w:sz w:val="28"/>
          <w:szCs w:val="28"/>
        </w:rPr>
      </w:pPr>
      <w:r w:rsidRPr="002413E0">
        <w:rPr>
          <w:sz w:val="28"/>
          <w:szCs w:val="28"/>
        </w:rPr>
        <w:t>Наиболее выгодным, с точки зрения увеличения стоимости компании, является «Соковый проект».</w:t>
      </w:r>
    </w:p>
    <w:p w:rsidR="007044BB" w:rsidRPr="0023421D" w:rsidRDefault="007044BB" w:rsidP="002413E0">
      <w:pPr>
        <w:pStyle w:val="a3"/>
        <w:spacing w:before="0" w:beforeAutospacing="0" w:after="0" w:afterAutospacing="0" w:line="360" w:lineRule="auto"/>
        <w:ind w:firstLine="709"/>
        <w:jc w:val="both"/>
        <w:rPr>
          <w:b/>
          <w:sz w:val="28"/>
          <w:szCs w:val="36"/>
          <w:lang w:val="uk-UA"/>
        </w:rPr>
      </w:pPr>
      <w:r w:rsidRPr="002413E0">
        <w:rPr>
          <w:sz w:val="28"/>
          <w:szCs w:val="28"/>
        </w:rPr>
        <w:br w:type="page"/>
      </w:r>
      <w:r w:rsidRPr="0023421D">
        <w:rPr>
          <w:b/>
          <w:sz w:val="28"/>
          <w:szCs w:val="36"/>
        </w:rPr>
        <w:t>С</w:t>
      </w:r>
      <w:r w:rsidR="0023421D" w:rsidRPr="0023421D">
        <w:rPr>
          <w:b/>
          <w:sz w:val="28"/>
          <w:szCs w:val="36"/>
        </w:rPr>
        <w:t>писок использованной литературы</w:t>
      </w:r>
    </w:p>
    <w:p w:rsidR="007044BB" w:rsidRPr="002413E0" w:rsidRDefault="007044BB" w:rsidP="002413E0">
      <w:pPr>
        <w:pStyle w:val="a3"/>
        <w:spacing w:before="0" w:beforeAutospacing="0" w:after="0" w:afterAutospacing="0" w:line="360" w:lineRule="auto"/>
        <w:ind w:firstLine="709"/>
        <w:jc w:val="both"/>
        <w:rPr>
          <w:sz w:val="28"/>
          <w:szCs w:val="28"/>
        </w:rPr>
      </w:pPr>
    </w:p>
    <w:p w:rsidR="007044BB" w:rsidRPr="002413E0" w:rsidRDefault="007044BB" w:rsidP="0023421D">
      <w:pPr>
        <w:pStyle w:val="a3"/>
        <w:numPr>
          <w:ilvl w:val="0"/>
          <w:numId w:val="13"/>
        </w:numPr>
        <w:tabs>
          <w:tab w:val="clear" w:pos="1080"/>
          <w:tab w:val="num" w:pos="540"/>
        </w:tabs>
        <w:spacing w:before="0" w:beforeAutospacing="0" w:after="0" w:afterAutospacing="0" w:line="360" w:lineRule="auto"/>
        <w:ind w:left="0" w:firstLine="0"/>
        <w:jc w:val="both"/>
        <w:rPr>
          <w:sz w:val="28"/>
          <w:szCs w:val="28"/>
        </w:rPr>
      </w:pPr>
      <w:r w:rsidRPr="002413E0">
        <w:rPr>
          <w:sz w:val="28"/>
          <w:szCs w:val="28"/>
        </w:rPr>
        <w:t>Финансы предприятий. Колчина Н.В., Поляк Г.Б., Павлова Л.П. - М.: ЮНИТИ, 2003.</w:t>
      </w:r>
    </w:p>
    <w:p w:rsidR="007044BB" w:rsidRPr="002413E0" w:rsidRDefault="007044BB" w:rsidP="0023421D">
      <w:pPr>
        <w:pStyle w:val="a3"/>
        <w:numPr>
          <w:ilvl w:val="0"/>
          <w:numId w:val="13"/>
        </w:numPr>
        <w:tabs>
          <w:tab w:val="clear" w:pos="1080"/>
          <w:tab w:val="num" w:pos="540"/>
        </w:tabs>
        <w:spacing w:before="0" w:beforeAutospacing="0" w:after="0" w:afterAutospacing="0" w:line="360" w:lineRule="auto"/>
        <w:ind w:left="0" w:firstLine="0"/>
        <w:jc w:val="both"/>
        <w:rPr>
          <w:sz w:val="28"/>
          <w:szCs w:val="28"/>
        </w:rPr>
      </w:pPr>
      <w:r w:rsidRPr="002413E0">
        <w:rPr>
          <w:sz w:val="28"/>
          <w:szCs w:val="28"/>
        </w:rPr>
        <w:t>Финансы и управление предприятием. Ковалева А.М., Шабалин Е.М., Богачева В.Д. - М.: Финансы и статистика, 2005</w:t>
      </w:r>
    </w:p>
    <w:p w:rsidR="007044BB" w:rsidRPr="002413E0" w:rsidRDefault="007044BB" w:rsidP="0023421D">
      <w:pPr>
        <w:pStyle w:val="a3"/>
        <w:numPr>
          <w:ilvl w:val="0"/>
          <w:numId w:val="13"/>
        </w:numPr>
        <w:tabs>
          <w:tab w:val="clear" w:pos="1080"/>
          <w:tab w:val="num" w:pos="540"/>
        </w:tabs>
        <w:spacing w:before="0" w:beforeAutospacing="0" w:after="0" w:afterAutospacing="0" w:line="360" w:lineRule="auto"/>
        <w:ind w:left="0" w:firstLine="0"/>
        <w:jc w:val="both"/>
        <w:rPr>
          <w:sz w:val="28"/>
          <w:szCs w:val="28"/>
        </w:rPr>
      </w:pPr>
      <w:r w:rsidRPr="002413E0">
        <w:rPr>
          <w:sz w:val="28"/>
          <w:szCs w:val="28"/>
        </w:rPr>
        <w:t xml:space="preserve">Организация производства, Г. Я. Кожекин, Л.М. Синица, Мн ИП «Экоперспектива», </w:t>
      </w:r>
      <w:r w:rsidR="00791C5E" w:rsidRPr="002413E0">
        <w:rPr>
          <w:sz w:val="28"/>
          <w:szCs w:val="28"/>
        </w:rPr>
        <w:t>2001</w:t>
      </w:r>
      <w:r w:rsidRPr="002413E0">
        <w:rPr>
          <w:sz w:val="28"/>
          <w:szCs w:val="28"/>
        </w:rPr>
        <w:t>г</w:t>
      </w:r>
    </w:p>
    <w:p w:rsidR="007044BB" w:rsidRPr="002413E0" w:rsidRDefault="007044BB" w:rsidP="0023421D">
      <w:pPr>
        <w:pStyle w:val="a3"/>
        <w:numPr>
          <w:ilvl w:val="0"/>
          <w:numId w:val="13"/>
        </w:numPr>
        <w:tabs>
          <w:tab w:val="clear" w:pos="1080"/>
          <w:tab w:val="num" w:pos="540"/>
        </w:tabs>
        <w:spacing w:before="0" w:beforeAutospacing="0" w:after="0" w:afterAutospacing="0" w:line="360" w:lineRule="auto"/>
        <w:ind w:left="0" w:firstLine="0"/>
        <w:jc w:val="both"/>
        <w:rPr>
          <w:sz w:val="28"/>
          <w:szCs w:val="28"/>
        </w:rPr>
      </w:pPr>
      <w:r w:rsidRPr="002413E0">
        <w:rPr>
          <w:sz w:val="28"/>
          <w:szCs w:val="28"/>
        </w:rPr>
        <w:t>«Прогнозирование и планирование в условиях рынка», Т.Г. Морозова, А.В. Пикулькина М., «Юнити», 1999г.</w:t>
      </w:r>
    </w:p>
    <w:p w:rsidR="007044BB" w:rsidRPr="002413E0" w:rsidRDefault="007044BB" w:rsidP="0023421D">
      <w:pPr>
        <w:pStyle w:val="a3"/>
        <w:numPr>
          <w:ilvl w:val="0"/>
          <w:numId w:val="13"/>
        </w:numPr>
        <w:tabs>
          <w:tab w:val="clear" w:pos="1080"/>
          <w:tab w:val="num" w:pos="540"/>
        </w:tabs>
        <w:spacing w:before="0" w:beforeAutospacing="0" w:after="0" w:afterAutospacing="0" w:line="360" w:lineRule="auto"/>
        <w:ind w:left="0" w:firstLine="0"/>
        <w:jc w:val="both"/>
        <w:rPr>
          <w:sz w:val="28"/>
          <w:szCs w:val="28"/>
        </w:rPr>
      </w:pPr>
      <w:r w:rsidRPr="002413E0">
        <w:rPr>
          <w:sz w:val="28"/>
          <w:szCs w:val="28"/>
        </w:rPr>
        <w:t>«Экономический анализ», О.В. Хлыстова, «ДВГУ», 2001г.</w:t>
      </w:r>
      <w:bookmarkStart w:id="0" w:name="_GoBack"/>
      <w:bookmarkEnd w:id="0"/>
    </w:p>
    <w:sectPr w:rsidR="007044BB" w:rsidRPr="002413E0" w:rsidSect="002413E0">
      <w:footerReference w:type="even" r:id="rId33"/>
      <w:footerReference w:type="default" r:id="rId3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1D" w:rsidRDefault="00555A1D">
      <w:r>
        <w:separator/>
      </w:r>
    </w:p>
  </w:endnote>
  <w:endnote w:type="continuationSeparator" w:id="0">
    <w:p w:rsidR="00555A1D" w:rsidRDefault="0055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144" w:rsidRDefault="00FA4144" w:rsidP="00791C5E">
    <w:pPr>
      <w:pStyle w:val="a4"/>
      <w:framePr w:wrap="around" w:vAnchor="text" w:hAnchor="margin" w:xAlign="right" w:y="1"/>
      <w:rPr>
        <w:rStyle w:val="a6"/>
      </w:rPr>
    </w:pPr>
  </w:p>
  <w:p w:rsidR="00FA4144" w:rsidRDefault="00FA4144" w:rsidP="00C15B6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144" w:rsidRDefault="00DA210E" w:rsidP="00791C5E">
    <w:pPr>
      <w:pStyle w:val="a4"/>
      <w:framePr w:wrap="around" w:vAnchor="text" w:hAnchor="margin" w:xAlign="right" w:y="1"/>
      <w:rPr>
        <w:rStyle w:val="a6"/>
      </w:rPr>
    </w:pPr>
    <w:r>
      <w:rPr>
        <w:rStyle w:val="a6"/>
        <w:noProof/>
      </w:rPr>
      <w:t>2</w:t>
    </w:r>
  </w:p>
  <w:p w:rsidR="00FA4144" w:rsidRDefault="00FA4144" w:rsidP="00C15B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1D" w:rsidRDefault="00555A1D">
      <w:r>
        <w:separator/>
      </w:r>
    </w:p>
  </w:footnote>
  <w:footnote w:type="continuationSeparator" w:id="0">
    <w:p w:rsidR="00555A1D" w:rsidRDefault="00555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B2982"/>
    <w:multiLevelType w:val="hybridMultilevel"/>
    <w:tmpl w:val="2C9A6D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D80D37"/>
    <w:multiLevelType w:val="multilevel"/>
    <w:tmpl w:val="4C56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C4CE4"/>
    <w:multiLevelType w:val="multilevel"/>
    <w:tmpl w:val="01B0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427F9"/>
    <w:multiLevelType w:val="multilevel"/>
    <w:tmpl w:val="6880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83D7A"/>
    <w:multiLevelType w:val="multilevel"/>
    <w:tmpl w:val="5C12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75DA9"/>
    <w:multiLevelType w:val="multilevel"/>
    <w:tmpl w:val="BB4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C49AB"/>
    <w:multiLevelType w:val="multilevel"/>
    <w:tmpl w:val="2C9A6D1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575156C"/>
    <w:multiLevelType w:val="multilevel"/>
    <w:tmpl w:val="02BA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3044C9"/>
    <w:multiLevelType w:val="multilevel"/>
    <w:tmpl w:val="D3FE5DB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EA45008"/>
    <w:multiLevelType w:val="multilevel"/>
    <w:tmpl w:val="317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8B5BD1"/>
    <w:multiLevelType w:val="multilevel"/>
    <w:tmpl w:val="6C04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F5B92"/>
    <w:multiLevelType w:val="multilevel"/>
    <w:tmpl w:val="D3FE5DB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F125397"/>
    <w:multiLevelType w:val="multilevel"/>
    <w:tmpl w:val="03C8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2071E9"/>
    <w:multiLevelType w:val="hybridMultilevel"/>
    <w:tmpl w:val="D3FE5DB0"/>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6835291"/>
    <w:multiLevelType w:val="hybridMultilevel"/>
    <w:tmpl w:val="B8A88C9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C895BCE"/>
    <w:multiLevelType w:val="multilevel"/>
    <w:tmpl w:val="8310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5"/>
  </w:num>
  <w:num w:numId="4">
    <w:abstractNumId w:val="2"/>
  </w:num>
  <w:num w:numId="5">
    <w:abstractNumId w:val="9"/>
  </w:num>
  <w:num w:numId="6">
    <w:abstractNumId w:val="3"/>
  </w:num>
  <w:num w:numId="7">
    <w:abstractNumId w:val="4"/>
  </w:num>
  <w:num w:numId="8">
    <w:abstractNumId w:val="10"/>
  </w:num>
  <w:num w:numId="9">
    <w:abstractNumId w:val="7"/>
  </w:num>
  <w:num w:numId="10">
    <w:abstractNumId w:val="1"/>
  </w:num>
  <w:num w:numId="11">
    <w:abstractNumId w:val="5"/>
  </w:num>
  <w:num w:numId="12">
    <w:abstractNumId w:val="13"/>
  </w:num>
  <w:num w:numId="13">
    <w:abstractNumId w:val="14"/>
  </w:num>
  <w:num w:numId="14">
    <w:abstractNumId w:val="6"/>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CB2"/>
    <w:rsid w:val="00031662"/>
    <w:rsid w:val="001B5D84"/>
    <w:rsid w:val="002013E9"/>
    <w:rsid w:val="0023421D"/>
    <w:rsid w:val="002413E0"/>
    <w:rsid w:val="00243A49"/>
    <w:rsid w:val="0027578D"/>
    <w:rsid w:val="00285CB2"/>
    <w:rsid w:val="00291BCF"/>
    <w:rsid w:val="00555A1D"/>
    <w:rsid w:val="00563F61"/>
    <w:rsid w:val="007044BB"/>
    <w:rsid w:val="007550BD"/>
    <w:rsid w:val="007560D1"/>
    <w:rsid w:val="00757345"/>
    <w:rsid w:val="007866B6"/>
    <w:rsid w:val="00791C5E"/>
    <w:rsid w:val="008D5C49"/>
    <w:rsid w:val="008F0BAB"/>
    <w:rsid w:val="00AB1062"/>
    <w:rsid w:val="00B15061"/>
    <w:rsid w:val="00B424F0"/>
    <w:rsid w:val="00C15B67"/>
    <w:rsid w:val="00DA210E"/>
    <w:rsid w:val="00DA6E8C"/>
    <w:rsid w:val="00EF20DE"/>
    <w:rsid w:val="00FA4144"/>
    <w:rsid w:val="00FF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3EF2F850-7FC9-4604-8A0E-1CBC0970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B1506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B15061"/>
    <w:pPr>
      <w:spacing w:before="100" w:beforeAutospacing="1" w:after="100" w:afterAutospacing="1"/>
    </w:pPr>
  </w:style>
  <w:style w:type="paragraph" w:customStyle="1" w:styleId="31">
    <w:name w:val="основной_текст_3"/>
    <w:basedOn w:val="a"/>
    <w:uiPriority w:val="99"/>
    <w:rsid w:val="00B15061"/>
    <w:pPr>
      <w:spacing w:before="100" w:beforeAutospacing="1" w:after="100" w:afterAutospacing="1"/>
    </w:pPr>
  </w:style>
  <w:style w:type="paragraph" w:customStyle="1" w:styleId="2">
    <w:name w:val="основной_текст_2"/>
    <w:basedOn w:val="a"/>
    <w:uiPriority w:val="99"/>
    <w:rsid w:val="00B15061"/>
    <w:pPr>
      <w:spacing w:before="100" w:beforeAutospacing="1" w:after="100" w:afterAutospacing="1"/>
    </w:pPr>
  </w:style>
  <w:style w:type="paragraph" w:styleId="a4">
    <w:name w:val="footer"/>
    <w:basedOn w:val="a"/>
    <w:link w:val="a5"/>
    <w:uiPriority w:val="99"/>
    <w:rsid w:val="00C15B6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C15B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207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6204</Words>
  <Characters>35368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ПродЭКО</Company>
  <LinksUpToDate>false</LinksUpToDate>
  <CharactersWithSpaces>41490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Клиент-Банк</dc:creator>
  <cp:keywords/>
  <dc:description/>
  <cp:lastModifiedBy>admin</cp:lastModifiedBy>
  <cp:revision>2</cp:revision>
  <dcterms:created xsi:type="dcterms:W3CDTF">2014-03-01T07:52:00Z</dcterms:created>
  <dcterms:modified xsi:type="dcterms:W3CDTF">2014-03-01T07:52:00Z</dcterms:modified>
</cp:coreProperties>
</file>