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B7" w:rsidRPr="00847FB7" w:rsidRDefault="00847FB7" w:rsidP="00FB5EFA">
      <w:pPr>
        <w:spacing w:line="360" w:lineRule="auto"/>
        <w:ind w:firstLine="709"/>
        <w:jc w:val="center"/>
        <w:rPr>
          <w:rFonts w:ascii="Times New Roman" w:hAnsi="Times New Roman" w:cs="Times New Roman"/>
          <w:sz w:val="28"/>
        </w:rPr>
      </w:pPr>
      <w:r w:rsidRPr="00847FB7">
        <w:rPr>
          <w:rFonts w:ascii="Times New Roman" w:hAnsi="Times New Roman" w:cs="Times New Roman"/>
          <w:sz w:val="28"/>
        </w:rPr>
        <w:t>МЕЖРЕГИОНАЛЬНАЯ АКАДЕМИЯ УПРАВЛЕНИЯ ПЕРСОНАЛОМ</w:t>
      </w:r>
    </w:p>
    <w:p w:rsidR="00847FB7" w:rsidRPr="0081792E" w:rsidRDefault="00847FB7" w:rsidP="00FB5EFA">
      <w:pPr>
        <w:pStyle w:val="1"/>
        <w:spacing w:before="0" w:after="0" w:line="360" w:lineRule="auto"/>
        <w:ind w:firstLine="709"/>
        <w:jc w:val="center"/>
        <w:rPr>
          <w:rFonts w:ascii="Times New Roman" w:hAnsi="Times New Roman" w:cs="Times New Roman"/>
          <w:b w:val="0"/>
          <w:sz w:val="24"/>
          <w:szCs w:val="24"/>
        </w:rPr>
      </w:pPr>
      <w:r w:rsidRPr="0081792E">
        <w:rPr>
          <w:rFonts w:ascii="Times New Roman" w:hAnsi="Times New Roman" w:cs="Times New Roman"/>
          <w:b w:val="0"/>
          <w:sz w:val="24"/>
          <w:szCs w:val="24"/>
        </w:rPr>
        <w:t>ЗАПОРОЖСКИЙ ИНСТИТУТ ИМ. ГЕТЬМАНА ПЕТРА САГАЙДАЧНОГО</w:t>
      </w:r>
    </w:p>
    <w:p w:rsidR="00847FB7" w:rsidRPr="00847FB7" w:rsidRDefault="00847FB7" w:rsidP="00FB5EFA">
      <w:pPr>
        <w:spacing w:line="360" w:lineRule="auto"/>
        <w:ind w:firstLine="709"/>
        <w:jc w:val="center"/>
        <w:rPr>
          <w:rFonts w:ascii="Times New Roman" w:hAnsi="Times New Roman" w:cs="Times New Roman"/>
          <w:b/>
        </w:rPr>
      </w:pPr>
    </w:p>
    <w:p w:rsidR="00847FB7" w:rsidRPr="00847FB7" w:rsidRDefault="00847FB7" w:rsidP="00FB5EFA">
      <w:pPr>
        <w:spacing w:line="360" w:lineRule="auto"/>
        <w:ind w:firstLine="709"/>
        <w:rPr>
          <w:rFonts w:ascii="Times New Roman" w:hAnsi="Times New Roman" w:cs="Times New Roman"/>
          <w:b/>
        </w:rPr>
      </w:pPr>
    </w:p>
    <w:p w:rsidR="00847FB7" w:rsidRPr="00847FB7" w:rsidRDefault="00847FB7" w:rsidP="00FB5EFA">
      <w:pPr>
        <w:spacing w:line="360" w:lineRule="auto"/>
        <w:ind w:firstLine="709"/>
        <w:jc w:val="center"/>
        <w:rPr>
          <w:rFonts w:ascii="Times New Roman" w:hAnsi="Times New Roman" w:cs="Times New Roman"/>
          <w:b/>
        </w:rPr>
      </w:pPr>
    </w:p>
    <w:p w:rsidR="00847FB7" w:rsidRPr="00847FB7" w:rsidRDefault="00847FB7" w:rsidP="00FB5EFA">
      <w:pPr>
        <w:spacing w:line="360" w:lineRule="auto"/>
        <w:ind w:firstLine="709"/>
        <w:jc w:val="center"/>
        <w:rPr>
          <w:rFonts w:ascii="Times New Roman" w:hAnsi="Times New Roman" w:cs="Times New Roman"/>
          <w:b/>
          <w:lang w:val="uk-UA"/>
        </w:rPr>
      </w:pPr>
    </w:p>
    <w:p w:rsidR="00847FB7" w:rsidRPr="00847FB7" w:rsidRDefault="00847FB7" w:rsidP="00FB5EFA">
      <w:pPr>
        <w:spacing w:line="360" w:lineRule="auto"/>
        <w:ind w:firstLine="709"/>
        <w:jc w:val="both"/>
        <w:rPr>
          <w:rFonts w:ascii="Times New Roman" w:hAnsi="Times New Roman" w:cs="Times New Roman"/>
          <w:sz w:val="28"/>
        </w:rPr>
      </w:pPr>
      <w:r w:rsidRPr="00847FB7">
        <w:rPr>
          <w:rFonts w:ascii="Times New Roman" w:hAnsi="Times New Roman" w:cs="Times New Roman"/>
          <w:b/>
          <w:lang w:val="uk-UA"/>
        </w:rPr>
        <w:tab/>
      </w:r>
      <w:r w:rsidRPr="00847FB7">
        <w:rPr>
          <w:rFonts w:ascii="Times New Roman" w:hAnsi="Times New Roman" w:cs="Times New Roman"/>
          <w:b/>
          <w:lang w:val="uk-UA"/>
        </w:rPr>
        <w:tab/>
      </w:r>
      <w:r w:rsidRPr="00847FB7">
        <w:rPr>
          <w:rFonts w:ascii="Times New Roman" w:hAnsi="Times New Roman" w:cs="Times New Roman"/>
          <w:b/>
          <w:lang w:val="uk-UA"/>
        </w:rPr>
        <w:tab/>
      </w:r>
      <w:r w:rsidRPr="00847FB7">
        <w:rPr>
          <w:rFonts w:ascii="Times New Roman" w:hAnsi="Times New Roman" w:cs="Times New Roman"/>
          <w:b/>
          <w:lang w:val="uk-UA"/>
        </w:rPr>
        <w:tab/>
      </w:r>
      <w:r w:rsidRPr="00847FB7">
        <w:rPr>
          <w:rFonts w:ascii="Times New Roman" w:hAnsi="Times New Roman" w:cs="Times New Roman"/>
          <w:b/>
          <w:lang w:val="uk-UA"/>
        </w:rPr>
        <w:tab/>
      </w:r>
      <w:r w:rsidRPr="00847FB7">
        <w:rPr>
          <w:rFonts w:ascii="Times New Roman" w:hAnsi="Times New Roman" w:cs="Times New Roman"/>
          <w:b/>
          <w:lang w:val="uk-UA"/>
        </w:rPr>
        <w:tab/>
      </w:r>
      <w:r w:rsidRPr="00847FB7">
        <w:rPr>
          <w:rFonts w:ascii="Times New Roman" w:hAnsi="Times New Roman" w:cs="Times New Roman"/>
          <w:sz w:val="28"/>
        </w:rPr>
        <w:t>Группа: ИН 10-7-2004 СУЭП (3,0з)</w:t>
      </w:r>
    </w:p>
    <w:p w:rsidR="00847FB7" w:rsidRPr="00847FB7" w:rsidRDefault="00FB5EFA" w:rsidP="00FB5EFA">
      <w:pPr>
        <w:spacing w:line="360"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847FB7" w:rsidRPr="00847FB7">
        <w:rPr>
          <w:rFonts w:ascii="Times New Roman" w:hAnsi="Times New Roman" w:cs="Times New Roman"/>
          <w:sz w:val="28"/>
        </w:rPr>
        <w:t>Нов</w:t>
      </w:r>
      <w:r w:rsidR="00847FB7" w:rsidRPr="00847FB7">
        <w:rPr>
          <w:rFonts w:ascii="Times New Roman" w:hAnsi="Times New Roman" w:cs="Times New Roman"/>
          <w:sz w:val="28"/>
          <w:lang w:val="uk-UA"/>
        </w:rPr>
        <w:t>и</w:t>
      </w:r>
      <w:r w:rsidR="00847FB7" w:rsidRPr="00847FB7">
        <w:rPr>
          <w:rFonts w:ascii="Times New Roman" w:hAnsi="Times New Roman" w:cs="Times New Roman"/>
          <w:sz w:val="28"/>
        </w:rPr>
        <w:t xml:space="preserve">кова Олеся </w:t>
      </w:r>
      <w:r w:rsidR="00847FB7" w:rsidRPr="00847FB7">
        <w:rPr>
          <w:rFonts w:ascii="Times New Roman" w:hAnsi="Times New Roman" w:cs="Times New Roman"/>
          <w:sz w:val="28"/>
          <w:lang w:val="uk-UA"/>
        </w:rPr>
        <w:t>И</w:t>
      </w:r>
      <w:r w:rsidR="00847FB7" w:rsidRPr="00847FB7">
        <w:rPr>
          <w:rFonts w:ascii="Times New Roman" w:hAnsi="Times New Roman" w:cs="Times New Roman"/>
          <w:sz w:val="28"/>
        </w:rPr>
        <w:t>гор</w:t>
      </w:r>
      <w:r w:rsidR="00847FB7" w:rsidRPr="00847FB7">
        <w:rPr>
          <w:rFonts w:ascii="Times New Roman" w:hAnsi="Times New Roman" w:cs="Times New Roman"/>
          <w:sz w:val="28"/>
          <w:lang w:val="uk-UA"/>
        </w:rPr>
        <w:t>е</w:t>
      </w:r>
      <w:r w:rsidR="00847FB7" w:rsidRPr="00847FB7">
        <w:rPr>
          <w:rFonts w:ascii="Times New Roman" w:hAnsi="Times New Roman" w:cs="Times New Roman"/>
          <w:sz w:val="28"/>
        </w:rPr>
        <w:t>вна</w:t>
      </w:r>
    </w:p>
    <w:p w:rsidR="00847FB7" w:rsidRPr="00847FB7" w:rsidRDefault="00FB5EFA" w:rsidP="00FB5EFA">
      <w:pPr>
        <w:spacing w:line="360"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847FB7" w:rsidRPr="00847FB7">
        <w:rPr>
          <w:rFonts w:ascii="Times New Roman" w:hAnsi="Times New Roman" w:cs="Times New Roman"/>
          <w:sz w:val="28"/>
        </w:rPr>
        <w:t>Адрес: г. Запорожье,</w:t>
      </w:r>
    </w:p>
    <w:p w:rsidR="00847FB7" w:rsidRPr="00847FB7" w:rsidRDefault="00FB5EFA" w:rsidP="00FB5EFA">
      <w:pPr>
        <w:spacing w:line="360" w:lineRule="auto"/>
        <w:ind w:firstLine="709"/>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847FB7" w:rsidRPr="00847FB7">
        <w:rPr>
          <w:rFonts w:ascii="Times New Roman" w:hAnsi="Times New Roman" w:cs="Times New Roman"/>
          <w:sz w:val="28"/>
        </w:rPr>
        <w:t>ул. Фундаментальная, д.5, кв.12</w:t>
      </w:r>
      <w:r w:rsidR="00847FB7" w:rsidRPr="00847FB7">
        <w:rPr>
          <w:rFonts w:ascii="Times New Roman" w:hAnsi="Times New Roman" w:cs="Times New Roman"/>
          <w:sz w:val="28"/>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lang w:val="uk-UA"/>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r w:rsidR="00847FB7" w:rsidRPr="00847FB7">
        <w:rPr>
          <w:rFonts w:ascii="Times New Roman" w:hAnsi="Times New Roman" w:cs="Times New Roman"/>
          <w:sz w:val="28"/>
        </w:rPr>
        <w:tab/>
      </w:r>
    </w:p>
    <w:p w:rsidR="00847FB7" w:rsidRPr="00847FB7" w:rsidRDefault="00847FB7" w:rsidP="00FB5EFA">
      <w:pPr>
        <w:spacing w:line="360" w:lineRule="auto"/>
        <w:ind w:firstLine="709"/>
        <w:jc w:val="center"/>
        <w:rPr>
          <w:rFonts w:ascii="Times New Roman" w:hAnsi="Times New Roman" w:cs="Times New Roman"/>
          <w:b/>
          <w:sz w:val="28"/>
        </w:rPr>
      </w:pPr>
    </w:p>
    <w:p w:rsidR="00847FB7" w:rsidRPr="00847FB7" w:rsidRDefault="00847FB7" w:rsidP="00FB5EFA">
      <w:pPr>
        <w:pStyle w:val="2"/>
        <w:spacing w:before="0" w:beforeAutospacing="0" w:after="0" w:afterAutospacing="0" w:line="360" w:lineRule="auto"/>
        <w:ind w:firstLine="709"/>
        <w:jc w:val="center"/>
        <w:rPr>
          <w:sz w:val="52"/>
        </w:rPr>
      </w:pPr>
      <w:r w:rsidRPr="00847FB7">
        <w:rPr>
          <w:sz w:val="52"/>
        </w:rPr>
        <w:t>К</w:t>
      </w:r>
      <w:r w:rsidRPr="00847FB7">
        <w:rPr>
          <w:sz w:val="52"/>
          <w:lang w:val="uk-UA"/>
        </w:rPr>
        <w:t>ОНТРОЛЬНАЯ</w:t>
      </w:r>
      <w:r w:rsidRPr="00847FB7">
        <w:rPr>
          <w:sz w:val="52"/>
        </w:rPr>
        <w:t xml:space="preserve"> РАБОТА</w:t>
      </w:r>
    </w:p>
    <w:p w:rsidR="00847FB7" w:rsidRPr="00847FB7" w:rsidRDefault="00847FB7" w:rsidP="00FB5EFA">
      <w:pPr>
        <w:spacing w:line="360" w:lineRule="auto"/>
        <w:ind w:firstLine="709"/>
        <w:rPr>
          <w:rFonts w:ascii="Times New Roman" w:hAnsi="Times New Roman" w:cs="Times New Roman"/>
        </w:rPr>
      </w:pPr>
    </w:p>
    <w:p w:rsidR="00847FB7" w:rsidRPr="00847FB7" w:rsidRDefault="00847FB7" w:rsidP="00FB5EFA">
      <w:pPr>
        <w:spacing w:line="360" w:lineRule="auto"/>
        <w:ind w:firstLine="709"/>
        <w:rPr>
          <w:rFonts w:ascii="Times New Roman" w:hAnsi="Times New Roman" w:cs="Times New Roman"/>
        </w:rPr>
      </w:pPr>
    </w:p>
    <w:p w:rsidR="00847FB7" w:rsidRPr="00847FB7" w:rsidRDefault="00847FB7" w:rsidP="00FB5EFA">
      <w:pPr>
        <w:spacing w:line="360" w:lineRule="auto"/>
        <w:ind w:firstLine="709"/>
        <w:rPr>
          <w:rFonts w:ascii="Times New Roman" w:hAnsi="Times New Roman" w:cs="Times New Roman"/>
        </w:rPr>
      </w:pPr>
    </w:p>
    <w:p w:rsidR="00847FB7" w:rsidRPr="00847FB7" w:rsidRDefault="00847FB7" w:rsidP="00FB5EFA">
      <w:pPr>
        <w:spacing w:line="360" w:lineRule="auto"/>
        <w:ind w:firstLine="709"/>
        <w:rPr>
          <w:rFonts w:ascii="Times New Roman" w:hAnsi="Times New Roman" w:cs="Times New Roman"/>
        </w:rPr>
      </w:pPr>
    </w:p>
    <w:p w:rsidR="00847FB7" w:rsidRPr="00847FB7" w:rsidRDefault="00847FB7" w:rsidP="00FB5EFA">
      <w:pPr>
        <w:spacing w:line="360" w:lineRule="auto"/>
        <w:ind w:firstLine="709"/>
        <w:rPr>
          <w:rFonts w:ascii="Times New Roman" w:hAnsi="Times New Roman" w:cs="Times New Roman"/>
        </w:rPr>
      </w:pPr>
    </w:p>
    <w:p w:rsidR="00847FB7" w:rsidRPr="00847FB7" w:rsidRDefault="00847FB7" w:rsidP="00FB5EFA">
      <w:pPr>
        <w:pStyle w:val="3"/>
        <w:spacing w:before="0" w:after="0" w:line="360" w:lineRule="auto"/>
        <w:ind w:firstLine="709"/>
        <w:rPr>
          <w:rFonts w:ascii="Times New Roman" w:hAnsi="Times New Roman" w:cs="Times New Roman"/>
          <w:b w:val="0"/>
          <w:sz w:val="28"/>
          <w:szCs w:val="28"/>
        </w:rPr>
      </w:pPr>
      <w:r w:rsidRPr="00847FB7">
        <w:rPr>
          <w:rFonts w:ascii="Times New Roman" w:hAnsi="Times New Roman" w:cs="Times New Roman"/>
          <w:b w:val="0"/>
          <w:sz w:val="28"/>
          <w:szCs w:val="28"/>
        </w:rPr>
        <w:t xml:space="preserve">Дисциплина: </w:t>
      </w:r>
      <w:r w:rsidR="0081792E">
        <w:rPr>
          <w:rFonts w:ascii="Times New Roman" w:hAnsi="Times New Roman" w:cs="Times New Roman"/>
          <w:b w:val="0"/>
          <w:sz w:val="28"/>
          <w:szCs w:val="28"/>
        </w:rPr>
        <w:t>Менеджмент персонала</w:t>
      </w:r>
      <w:r w:rsidRPr="00847FB7">
        <w:rPr>
          <w:rFonts w:ascii="Times New Roman" w:hAnsi="Times New Roman" w:cs="Times New Roman"/>
          <w:b w:val="0"/>
          <w:sz w:val="28"/>
          <w:szCs w:val="28"/>
        </w:rPr>
        <w:t xml:space="preserve"> </w:t>
      </w:r>
    </w:p>
    <w:p w:rsidR="00847FB7" w:rsidRPr="00847FB7" w:rsidRDefault="00847FB7" w:rsidP="00FB5EFA">
      <w:pPr>
        <w:spacing w:line="360" w:lineRule="auto"/>
        <w:ind w:firstLine="709"/>
        <w:rPr>
          <w:rFonts w:ascii="Times New Roman" w:hAnsi="Times New Roman" w:cs="Times New Roman"/>
          <w:sz w:val="28"/>
          <w:szCs w:val="28"/>
        </w:rPr>
      </w:pPr>
      <w:r w:rsidRPr="00847FB7">
        <w:rPr>
          <w:rFonts w:ascii="Times New Roman" w:hAnsi="Times New Roman" w:cs="Times New Roman"/>
          <w:sz w:val="28"/>
          <w:szCs w:val="28"/>
        </w:rPr>
        <w:t xml:space="preserve">Преподаватель: Гиль Людмила Анатольевна </w:t>
      </w:r>
    </w:p>
    <w:p w:rsidR="00847FB7" w:rsidRPr="00847FB7" w:rsidRDefault="00847FB7" w:rsidP="00FB5EFA">
      <w:pPr>
        <w:spacing w:line="360" w:lineRule="auto"/>
        <w:ind w:firstLine="709"/>
        <w:rPr>
          <w:rFonts w:ascii="Times New Roman" w:hAnsi="Times New Roman" w:cs="Times New Roman"/>
          <w:sz w:val="28"/>
          <w:szCs w:val="28"/>
        </w:rPr>
      </w:pPr>
      <w:r w:rsidRPr="00847FB7">
        <w:rPr>
          <w:rFonts w:ascii="Times New Roman" w:hAnsi="Times New Roman" w:cs="Times New Roman"/>
          <w:sz w:val="28"/>
          <w:szCs w:val="28"/>
        </w:rPr>
        <w:t xml:space="preserve">Тема: Управление </w:t>
      </w:r>
      <w:r w:rsidR="0081792E">
        <w:rPr>
          <w:rFonts w:ascii="Times New Roman" w:hAnsi="Times New Roman" w:cs="Times New Roman"/>
          <w:sz w:val="28"/>
          <w:szCs w:val="28"/>
        </w:rPr>
        <w:t>развитием персонала</w:t>
      </w:r>
      <w:r w:rsidRPr="00847FB7">
        <w:rPr>
          <w:rFonts w:ascii="Times New Roman" w:hAnsi="Times New Roman" w:cs="Times New Roman"/>
          <w:sz w:val="28"/>
          <w:szCs w:val="28"/>
        </w:rPr>
        <w:t>.</w:t>
      </w:r>
    </w:p>
    <w:p w:rsidR="00847FB7" w:rsidRPr="00847FB7" w:rsidRDefault="00847FB7" w:rsidP="00FB5EFA">
      <w:pPr>
        <w:spacing w:line="360" w:lineRule="auto"/>
        <w:ind w:firstLine="709"/>
        <w:rPr>
          <w:rFonts w:ascii="Times New Roman" w:hAnsi="Times New Roman" w:cs="Times New Roman"/>
        </w:rPr>
      </w:pPr>
    </w:p>
    <w:p w:rsidR="00847FB7" w:rsidRPr="00847FB7" w:rsidRDefault="00847FB7" w:rsidP="00FB5EFA">
      <w:pPr>
        <w:pStyle w:val="a5"/>
        <w:tabs>
          <w:tab w:val="clear" w:pos="4677"/>
          <w:tab w:val="clear" w:pos="9355"/>
        </w:tabs>
        <w:spacing w:line="360" w:lineRule="auto"/>
        <w:ind w:firstLine="709"/>
      </w:pPr>
    </w:p>
    <w:p w:rsidR="00847FB7" w:rsidRPr="00847FB7" w:rsidRDefault="00847FB7" w:rsidP="00FB5EFA">
      <w:pPr>
        <w:spacing w:line="360" w:lineRule="auto"/>
        <w:ind w:firstLine="709"/>
        <w:jc w:val="center"/>
        <w:rPr>
          <w:rFonts w:ascii="Times New Roman" w:hAnsi="Times New Roman" w:cs="Times New Roman"/>
          <w:b/>
          <w:sz w:val="28"/>
        </w:rPr>
      </w:pPr>
    </w:p>
    <w:p w:rsidR="00847FB7" w:rsidRPr="00847FB7" w:rsidRDefault="00847FB7" w:rsidP="00FB5EFA">
      <w:pPr>
        <w:spacing w:line="360" w:lineRule="auto"/>
        <w:ind w:firstLine="709"/>
        <w:jc w:val="center"/>
        <w:rPr>
          <w:rFonts w:ascii="Times New Roman" w:hAnsi="Times New Roman" w:cs="Times New Roman"/>
          <w:b/>
          <w:sz w:val="28"/>
        </w:rPr>
      </w:pPr>
    </w:p>
    <w:p w:rsidR="00847FB7" w:rsidRPr="00847FB7" w:rsidRDefault="00847FB7" w:rsidP="00FB5EFA">
      <w:pPr>
        <w:spacing w:line="360" w:lineRule="auto"/>
        <w:ind w:firstLine="709"/>
        <w:jc w:val="center"/>
        <w:rPr>
          <w:rFonts w:ascii="Times New Roman" w:hAnsi="Times New Roman" w:cs="Times New Roman"/>
          <w:b/>
          <w:sz w:val="28"/>
        </w:rPr>
      </w:pPr>
    </w:p>
    <w:p w:rsidR="00847FB7" w:rsidRPr="00847FB7" w:rsidRDefault="00847FB7" w:rsidP="00FB5EFA">
      <w:pPr>
        <w:spacing w:line="360" w:lineRule="auto"/>
        <w:ind w:firstLine="709"/>
        <w:jc w:val="center"/>
        <w:rPr>
          <w:rFonts w:ascii="Times New Roman" w:hAnsi="Times New Roman" w:cs="Times New Roman"/>
          <w:b/>
          <w:sz w:val="28"/>
        </w:rPr>
      </w:pPr>
    </w:p>
    <w:p w:rsidR="00847FB7" w:rsidRPr="001505EF" w:rsidRDefault="00847FB7" w:rsidP="00FB5EFA">
      <w:pPr>
        <w:spacing w:line="360" w:lineRule="auto"/>
        <w:ind w:firstLine="709"/>
        <w:jc w:val="center"/>
        <w:rPr>
          <w:rFonts w:ascii="Times New Roman" w:hAnsi="Times New Roman" w:cs="Times New Roman"/>
          <w:sz w:val="24"/>
          <w:szCs w:val="24"/>
        </w:rPr>
      </w:pPr>
      <w:r w:rsidRPr="001505EF">
        <w:rPr>
          <w:rFonts w:ascii="Times New Roman" w:hAnsi="Times New Roman" w:cs="Times New Roman"/>
          <w:sz w:val="24"/>
          <w:szCs w:val="24"/>
        </w:rPr>
        <w:t>ЗАПОРОЖЬЕ</w:t>
      </w:r>
    </w:p>
    <w:p w:rsidR="00E923FD" w:rsidRPr="001505EF" w:rsidRDefault="00847FB7" w:rsidP="00FB5EFA">
      <w:pPr>
        <w:spacing w:line="360" w:lineRule="auto"/>
        <w:ind w:firstLine="709"/>
        <w:jc w:val="center"/>
        <w:rPr>
          <w:rFonts w:ascii="Times New Roman" w:hAnsi="Times New Roman" w:cs="Times New Roman"/>
          <w:b/>
          <w:sz w:val="24"/>
          <w:szCs w:val="24"/>
        </w:rPr>
      </w:pPr>
      <w:r w:rsidRPr="001505EF">
        <w:rPr>
          <w:rFonts w:ascii="Times New Roman" w:hAnsi="Times New Roman" w:cs="Times New Roman"/>
          <w:sz w:val="24"/>
          <w:szCs w:val="24"/>
        </w:rPr>
        <w:t>200</w:t>
      </w:r>
      <w:r w:rsidR="00A870C8">
        <w:rPr>
          <w:rFonts w:ascii="Times New Roman" w:hAnsi="Times New Roman" w:cs="Times New Roman"/>
          <w:sz w:val="24"/>
          <w:szCs w:val="24"/>
        </w:rPr>
        <w:t>7</w:t>
      </w:r>
    </w:p>
    <w:p w:rsidR="00184847" w:rsidRDefault="00FB5EFA" w:rsidP="00FB5EFA">
      <w:pPr>
        <w:shd w:val="clear" w:color="auto" w:fill="FFFFFF"/>
        <w:spacing w:line="360" w:lineRule="auto"/>
        <w:ind w:left="10" w:firstLine="709"/>
        <w:jc w:val="center"/>
        <w:rPr>
          <w:rFonts w:ascii="Times New Roman" w:hAnsi="Times New Roman" w:cs="Times New Roman"/>
          <w:b/>
          <w:bCs/>
          <w:color w:val="000000"/>
          <w:spacing w:val="-3"/>
          <w:sz w:val="28"/>
          <w:szCs w:val="21"/>
          <w:lang w:val="en-US"/>
        </w:rPr>
      </w:pPr>
      <w:r>
        <w:rPr>
          <w:rFonts w:ascii="Times New Roman" w:hAnsi="Times New Roman" w:cs="Times New Roman"/>
          <w:b/>
          <w:bCs/>
          <w:color w:val="000000"/>
          <w:spacing w:val="-3"/>
          <w:sz w:val="28"/>
          <w:szCs w:val="21"/>
        </w:rPr>
        <w:br w:type="page"/>
      </w:r>
      <w:r w:rsidR="00184847">
        <w:rPr>
          <w:rFonts w:ascii="Times New Roman" w:hAnsi="Times New Roman" w:cs="Times New Roman"/>
          <w:b/>
          <w:bCs/>
          <w:color w:val="000000"/>
          <w:spacing w:val="-3"/>
          <w:sz w:val="28"/>
          <w:szCs w:val="21"/>
        </w:rPr>
        <w:lastRenderedPageBreak/>
        <w:t xml:space="preserve">Содержание </w:t>
      </w:r>
    </w:p>
    <w:p w:rsidR="00FB5EFA" w:rsidRPr="00FB5EFA" w:rsidRDefault="00FB5EFA" w:rsidP="00FB5EFA">
      <w:pPr>
        <w:shd w:val="clear" w:color="auto" w:fill="FFFFFF"/>
        <w:spacing w:line="360" w:lineRule="auto"/>
        <w:ind w:left="10" w:firstLine="709"/>
        <w:jc w:val="center"/>
        <w:rPr>
          <w:rFonts w:ascii="Times New Roman" w:hAnsi="Times New Roman" w:cs="Times New Roman"/>
          <w:b/>
          <w:bCs/>
          <w:color w:val="000000"/>
          <w:spacing w:val="-3"/>
          <w:sz w:val="28"/>
          <w:szCs w:val="21"/>
          <w:lang w:val="en-US"/>
        </w:rPr>
      </w:pPr>
    </w:p>
    <w:p w:rsidR="00184847" w:rsidRDefault="007466D1" w:rsidP="00FB5EFA">
      <w:pPr>
        <w:numPr>
          <w:ilvl w:val="0"/>
          <w:numId w:val="13"/>
        </w:numPr>
        <w:tabs>
          <w:tab w:val="left" w:pos="0"/>
        </w:tabs>
        <w:spacing w:line="360" w:lineRule="auto"/>
        <w:ind w:left="10" w:firstLine="709"/>
        <w:jc w:val="both"/>
        <w:rPr>
          <w:rFonts w:ascii="Times New Roman" w:hAnsi="Times New Roman" w:cs="Times New Roman"/>
          <w:color w:val="2F2F2F"/>
          <w:sz w:val="28"/>
          <w:szCs w:val="28"/>
        </w:rPr>
      </w:pPr>
      <w:r>
        <w:rPr>
          <w:rFonts w:ascii="Times New Roman" w:hAnsi="Times New Roman" w:cs="Times New Roman"/>
          <w:color w:val="2F2F2F"/>
          <w:sz w:val="28"/>
          <w:szCs w:val="28"/>
        </w:rPr>
        <w:t>В</w:t>
      </w:r>
      <w:r w:rsidR="00184847">
        <w:rPr>
          <w:rFonts w:ascii="Times New Roman" w:hAnsi="Times New Roman" w:cs="Times New Roman"/>
          <w:color w:val="2F2F2F"/>
          <w:sz w:val="28"/>
          <w:szCs w:val="28"/>
        </w:rPr>
        <w:t>ступление</w:t>
      </w:r>
    </w:p>
    <w:p w:rsidR="00184847" w:rsidRPr="007466D1" w:rsidRDefault="00184847" w:rsidP="00FB5EFA">
      <w:pPr>
        <w:numPr>
          <w:ilvl w:val="0"/>
          <w:numId w:val="13"/>
        </w:numPr>
        <w:spacing w:line="360" w:lineRule="auto"/>
        <w:ind w:left="10" w:firstLine="709"/>
        <w:jc w:val="both"/>
        <w:rPr>
          <w:rFonts w:ascii="Times New Roman" w:hAnsi="Times New Roman" w:cs="Times New Roman"/>
          <w:color w:val="2F2F2F"/>
          <w:sz w:val="28"/>
          <w:szCs w:val="28"/>
        </w:rPr>
      </w:pPr>
      <w:r w:rsidRPr="007466D1">
        <w:rPr>
          <w:rFonts w:ascii="Times New Roman" w:hAnsi="Times New Roman" w:cs="Times New Roman"/>
          <w:bCs/>
          <w:color w:val="000000"/>
          <w:spacing w:val="-3"/>
          <w:sz w:val="28"/>
          <w:szCs w:val="21"/>
        </w:rPr>
        <w:t>Сущность, задачи и средства развития персонала</w:t>
      </w:r>
    </w:p>
    <w:p w:rsidR="00184847" w:rsidRPr="007466D1" w:rsidRDefault="00184847" w:rsidP="00FB5EFA">
      <w:pPr>
        <w:numPr>
          <w:ilvl w:val="0"/>
          <w:numId w:val="13"/>
        </w:numPr>
        <w:spacing w:line="360" w:lineRule="auto"/>
        <w:ind w:left="10" w:firstLine="709"/>
        <w:jc w:val="both"/>
        <w:rPr>
          <w:rFonts w:ascii="Times New Roman" w:hAnsi="Times New Roman" w:cs="Times New Roman"/>
          <w:color w:val="2F2F2F"/>
          <w:sz w:val="28"/>
          <w:szCs w:val="28"/>
        </w:rPr>
      </w:pPr>
      <w:r w:rsidRPr="007466D1">
        <w:rPr>
          <w:rFonts w:ascii="Times New Roman" w:hAnsi="Times New Roman" w:cs="Times New Roman"/>
          <w:bCs/>
          <w:sz w:val="28"/>
          <w:szCs w:val="28"/>
        </w:rPr>
        <w:t>Процесс профессионального обучения персонала</w:t>
      </w:r>
    </w:p>
    <w:p w:rsidR="007466D1" w:rsidRPr="007466D1" w:rsidRDefault="00184847" w:rsidP="00FB5EFA">
      <w:pPr>
        <w:numPr>
          <w:ilvl w:val="0"/>
          <w:numId w:val="13"/>
        </w:numPr>
        <w:spacing w:line="360" w:lineRule="auto"/>
        <w:ind w:left="10" w:firstLine="709"/>
        <w:jc w:val="both"/>
        <w:rPr>
          <w:rFonts w:ascii="Times New Roman" w:hAnsi="Times New Roman" w:cs="Times New Roman"/>
          <w:color w:val="2F2F2F"/>
          <w:sz w:val="28"/>
          <w:szCs w:val="28"/>
        </w:rPr>
      </w:pPr>
      <w:r w:rsidRPr="007466D1">
        <w:rPr>
          <w:rFonts w:ascii="Times New Roman" w:hAnsi="Times New Roman" w:cs="Times New Roman"/>
          <w:bCs/>
          <w:sz w:val="28"/>
        </w:rPr>
        <w:t>Методы профессионального обучения персонала</w:t>
      </w:r>
    </w:p>
    <w:p w:rsidR="007466D1" w:rsidRPr="007466D1" w:rsidRDefault="007466D1" w:rsidP="00FB5EFA">
      <w:pPr>
        <w:numPr>
          <w:ilvl w:val="1"/>
          <w:numId w:val="14"/>
        </w:numPr>
        <w:spacing w:line="360" w:lineRule="auto"/>
        <w:ind w:left="10" w:firstLine="709"/>
        <w:jc w:val="both"/>
        <w:rPr>
          <w:rFonts w:ascii="Times New Roman" w:hAnsi="Times New Roman" w:cs="Times New Roman"/>
          <w:color w:val="2F2F2F"/>
          <w:sz w:val="28"/>
          <w:szCs w:val="28"/>
        </w:rPr>
      </w:pPr>
      <w:r w:rsidRPr="007466D1">
        <w:rPr>
          <w:rFonts w:ascii="Times New Roman" w:hAnsi="Times New Roman" w:cs="Times New Roman"/>
          <w:bCs/>
          <w:sz w:val="28"/>
        </w:rPr>
        <w:t>Методы обучения на рабочем месте</w:t>
      </w:r>
    </w:p>
    <w:p w:rsidR="007466D1" w:rsidRPr="007466D1" w:rsidRDefault="007466D1" w:rsidP="00FB5EFA">
      <w:pPr>
        <w:numPr>
          <w:ilvl w:val="1"/>
          <w:numId w:val="14"/>
        </w:numPr>
        <w:spacing w:line="360" w:lineRule="auto"/>
        <w:ind w:left="10" w:firstLine="709"/>
        <w:jc w:val="both"/>
        <w:rPr>
          <w:rFonts w:ascii="Times New Roman" w:hAnsi="Times New Roman" w:cs="Times New Roman"/>
          <w:color w:val="2F2F2F"/>
          <w:sz w:val="28"/>
          <w:szCs w:val="28"/>
        </w:rPr>
      </w:pPr>
      <w:r w:rsidRPr="007466D1">
        <w:rPr>
          <w:rFonts w:ascii="Times New Roman" w:hAnsi="Times New Roman" w:cs="Times New Roman"/>
          <w:bCs/>
          <w:sz w:val="28"/>
        </w:rPr>
        <w:t>Обучение вне рабочего места</w:t>
      </w:r>
    </w:p>
    <w:p w:rsidR="007466D1" w:rsidRPr="00824E07" w:rsidRDefault="007466D1" w:rsidP="00FB5EFA">
      <w:pPr>
        <w:numPr>
          <w:ilvl w:val="0"/>
          <w:numId w:val="15"/>
        </w:numPr>
        <w:spacing w:line="360" w:lineRule="auto"/>
        <w:ind w:left="10" w:firstLine="709"/>
        <w:jc w:val="both"/>
        <w:rPr>
          <w:rFonts w:ascii="Times New Roman" w:hAnsi="Times New Roman" w:cs="Times New Roman"/>
          <w:color w:val="2F2F2F"/>
          <w:sz w:val="28"/>
          <w:szCs w:val="28"/>
        </w:rPr>
      </w:pPr>
      <w:r w:rsidRPr="007466D1">
        <w:rPr>
          <w:rFonts w:ascii="Times New Roman" w:hAnsi="Times New Roman" w:cs="Times New Roman"/>
          <w:bCs/>
          <w:sz w:val="28"/>
        </w:rPr>
        <w:t>Методы управления социальным развитием персонала</w:t>
      </w:r>
    </w:p>
    <w:p w:rsidR="00824E07" w:rsidRPr="008464F2" w:rsidRDefault="00824E07" w:rsidP="00FB5EFA">
      <w:pPr>
        <w:numPr>
          <w:ilvl w:val="0"/>
          <w:numId w:val="15"/>
        </w:numPr>
        <w:spacing w:line="360" w:lineRule="auto"/>
        <w:ind w:left="10" w:firstLine="709"/>
        <w:jc w:val="both"/>
        <w:rPr>
          <w:rFonts w:ascii="Times New Roman" w:hAnsi="Times New Roman" w:cs="Times New Roman"/>
          <w:color w:val="2F2F2F"/>
          <w:sz w:val="28"/>
          <w:szCs w:val="28"/>
        </w:rPr>
      </w:pPr>
      <w:r>
        <w:rPr>
          <w:rFonts w:ascii="Times New Roman" w:hAnsi="Times New Roman" w:cs="Times New Roman"/>
          <w:bCs/>
          <w:sz w:val="28"/>
        </w:rPr>
        <w:t>Список использованной литературы</w:t>
      </w:r>
    </w:p>
    <w:p w:rsidR="008464F2" w:rsidRPr="00824E07" w:rsidRDefault="00FB5EFA" w:rsidP="00FB5EFA">
      <w:pPr>
        <w:shd w:val="clear" w:color="auto" w:fill="FFFFFF"/>
        <w:spacing w:line="360" w:lineRule="auto"/>
        <w:ind w:firstLine="709"/>
        <w:jc w:val="center"/>
        <w:rPr>
          <w:rFonts w:ascii="Times New Roman" w:hAnsi="Times New Roman" w:cs="Times New Roman"/>
          <w:b/>
          <w:bCs/>
          <w:color w:val="000000"/>
          <w:spacing w:val="-3"/>
          <w:sz w:val="28"/>
          <w:szCs w:val="21"/>
        </w:rPr>
      </w:pPr>
      <w:r>
        <w:rPr>
          <w:rFonts w:ascii="Times New Roman" w:hAnsi="Times New Roman" w:cs="Times New Roman"/>
          <w:b/>
          <w:bCs/>
          <w:color w:val="000000"/>
          <w:spacing w:val="-3"/>
          <w:sz w:val="28"/>
          <w:szCs w:val="21"/>
        </w:rPr>
        <w:br w:type="page"/>
      </w:r>
      <w:r w:rsidR="008464F2">
        <w:rPr>
          <w:rFonts w:ascii="Times New Roman" w:hAnsi="Times New Roman" w:cs="Times New Roman"/>
          <w:b/>
          <w:bCs/>
          <w:color w:val="000000"/>
          <w:spacing w:val="-3"/>
          <w:sz w:val="28"/>
          <w:szCs w:val="21"/>
        </w:rPr>
        <w:t>1. Вступление</w:t>
      </w:r>
    </w:p>
    <w:p w:rsidR="00FB5EFA" w:rsidRDefault="00FB5EFA" w:rsidP="00FB5EFA">
      <w:pPr>
        <w:spacing w:line="360" w:lineRule="auto"/>
        <w:ind w:firstLine="709"/>
        <w:jc w:val="right"/>
        <w:rPr>
          <w:rFonts w:ascii="Times New Roman" w:hAnsi="Times New Roman" w:cs="Times New Roman"/>
          <w:color w:val="2F2F2F"/>
          <w:sz w:val="28"/>
          <w:szCs w:val="28"/>
          <w:lang w:val="en-US"/>
        </w:rPr>
      </w:pPr>
    </w:p>
    <w:p w:rsidR="00FB5EFA" w:rsidRDefault="006260BD" w:rsidP="00FB5EFA">
      <w:pPr>
        <w:spacing w:line="360" w:lineRule="auto"/>
        <w:ind w:firstLine="709"/>
        <w:jc w:val="right"/>
        <w:rPr>
          <w:rFonts w:ascii="Times New Roman" w:hAnsi="Times New Roman" w:cs="Times New Roman"/>
          <w:b/>
          <w:bCs/>
          <w:i/>
          <w:iCs/>
          <w:sz w:val="28"/>
          <w:szCs w:val="28"/>
          <w:lang w:val="en-US"/>
        </w:rPr>
      </w:pPr>
      <w:r w:rsidRPr="006260BD">
        <w:rPr>
          <w:rFonts w:ascii="Times New Roman" w:hAnsi="Times New Roman" w:cs="Times New Roman"/>
          <w:color w:val="2F2F2F"/>
          <w:sz w:val="28"/>
          <w:szCs w:val="28"/>
        </w:rPr>
        <w:t xml:space="preserve"> </w:t>
      </w:r>
      <w:r w:rsidRPr="006260BD">
        <w:rPr>
          <w:rFonts w:ascii="Times New Roman" w:hAnsi="Times New Roman" w:cs="Times New Roman"/>
          <w:i/>
          <w:iCs/>
          <w:sz w:val="28"/>
          <w:szCs w:val="28"/>
        </w:rPr>
        <w:t>Это мы не проходили, это нам не задавали</w:t>
      </w:r>
      <w:r w:rsidRPr="006260BD">
        <w:rPr>
          <w:rFonts w:ascii="Times New Roman" w:hAnsi="Times New Roman" w:cs="Times New Roman"/>
          <w:sz w:val="28"/>
          <w:szCs w:val="28"/>
        </w:rPr>
        <w:br/>
      </w:r>
      <w:r w:rsidRPr="006260BD">
        <w:rPr>
          <w:rFonts w:ascii="Times New Roman" w:hAnsi="Times New Roman" w:cs="Times New Roman"/>
          <w:i/>
          <w:iCs/>
          <w:sz w:val="28"/>
          <w:szCs w:val="28"/>
        </w:rPr>
        <w:t>Если ты смотришь вперед на столетия, выращивай людей.</w:t>
      </w:r>
      <w:r w:rsidRPr="006260BD">
        <w:rPr>
          <w:rFonts w:ascii="Times New Roman" w:hAnsi="Times New Roman" w:cs="Times New Roman"/>
          <w:sz w:val="28"/>
          <w:szCs w:val="28"/>
        </w:rPr>
        <w:br/>
      </w:r>
    </w:p>
    <w:p w:rsidR="008464F2" w:rsidRPr="008464F2" w:rsidRDefault="006260BD" w:rsidP="00FB5EFA">
      <w:pPr>
        <w:spacing w:line="360" w:lineRule="auto"/>
        <w:ind w:firstLine="709"/>
        <w:jc w:val="right"/>
        <w:rPr>
          <w:rFonts w:ascii="Times New Roman" w:hAnsi="Times New Roman" w:cs="Times New Roman"/>
          <w:sz w:val="28"/>
          <w:szCs w:val="28"/>
        </w:rPr>
      </w:pPr>
      <w:r w:rsidRPr="006260BD">
        <w:rPr>
          <w:rFonts w:ascii="Times New Roman" w:hAnsi="Times New Roman" w:cs="Times New Roman"/>
          <w:b/>
          <w:bCs/>
          <w:i/>
          <w:iCs/>
          <w:sz w:val="28"/>
          <w:szCs w:val="28"/>
        </w:rPr>
        <w:t>Китайская мудрость</w:t>
      </w:r>
      <w:r w:rsidRPr="006260BD">
        <w:rPr>
          <w:rFonts w:ascii="Times New Roman" w:hAnsi="Times New Roman" w:cs="Times New Roman"/>
          <w:sz w:val="28"/>
          <w:szCs w:val="28"/>
        </w:rPr>
        <w:t xml:space="preserve"> </w:t>
      </w:r>
    </w:p>
    <w:p w:rsidR="00F23868" w:rsidRPr="002659B5" w:rsidRDefault="000F52A5" w:rsidP="00FB5EFA">
      <w:pPr>
        <w:shd w:val="clear" w:color="auto" w:fill="FFFFFF"/>
        <w:spacing w:line="360" w:lineRule="auto"/>
        <w:ind w:right="10" w:firstLine="709"/>
        <w:jc w:val="both"/>
        <w:rPr>
          <w:rFonts w:ascii="Times New Roman" w:hAnsi="Times New Roman" w:cs="Times New Roman"/>
          <w:sz w:val="28"/>
        </w:rPr>
      </w:pPr>
      <w:r w:rsidRPr="000F52A5">
        <w:rPr>
          <w:rFonts w:ascii="Times New Roman" w:hAnsi="Times New Roman" w:cs="Times New Roman"/>
          <w:sz w:val="28"/>
        </w:rPr>
        <w:t>Современный бизнес развивается, конкуренция растет, и, как следствие, организациям необходимо прилагать все больше усилий, чтобы активно развиваться и быть успешными.</w:t>
      </w:r>
      <w:r w:rsidR="002659B5">
        <w:rPr>
          <w:rFonts w:ascii="Times New Roman" w:hAnsi="Times New Roman" w:cs="Times New Roman"/>
          <w:sz w:val="28"/>
        </w:rPr>
        <w:t xml:space="preserve"> </w:t>
      </w:r>
      <w:r w:rsidRPr="000F52A5">
        <w:rPr>
          <w:rFonts w:ascii="Times New Roman" w:hAnsi="Times New Roman" w:cs="Times New Roman"/>
          <w:sz w:val="28"/>
        </w:rPr>
        <w:t>Наряду с профессионально организованными процессами подбора и найма персонала, его стимулирования, ориентации и оценки, од</w:t>
      </w:r>
      <w:r w:rsidR="008464F2">
        <w:rPr>
          <w:rFonts w:ascii="Times New Roman" w:hAnsi="Times New Roman" w:cs="Times New Roman"/>
          <w:sz w:val="28"/>
        </w:rPr>
        <w:t>н</w:t>
      </w:r>
      <w:r w:rsidRPr="000F52A5">
        <w:rPr>
          <w:rFonts w:ascii="Times New Roman" w:hAnsi="Times New Roman" w:cs="Times New Roman"/>
          <w:sz w:val="28"/>
        </w:rPr>
        <w:t>им из способов, помогающим генерировать новые идеи для бизнеса, разрабатывать и внедрять совр</w:t>
      </w:r>
      <w:r>
        <w:rPr>
          <w:rFonts w:ascii="Times New Roman" w:hAnsi="Times New Roman" w:cs="Times New Roman"/>
          <w:sz w:val="28"/>
        </w:rPr>
        <w:t xml:space="preserve">еменные технологии и системы, а </w:t>
      </w:r>
      <w:r w:rsidRPr="000F52A5">
        <w:rPr>
          <w:rFonts w:ascii="Times New Roman" w:hAnsi="Times New Roman" w:cs="Times New Roman"/>
          <w:sz w:val="28"/>
        </w:rPr>
        <w:t>также готовить высоко профессиональных, ориентированных на успех сотрудников, является создание системы обучения персонала. Итак, в определенный момент перед руководителем кадровой службы компании встает вопрос: как учить? Обратиться к</w:t>
      </w:r>
      <w:r w:rsidR="008464F2">
        <w:rPr>
          <w:rFonts w:ascii="Times New Roman" w:hAnsi="Times New Roman" w:cs="Times New Roman"/>
          <w:sz w:val="28"/>
        </w:rPr>
        <w:t xml:space="preserve"> тренинговым компаниям</w:t>
      </w:r>
      <w:r w:rsidRPr="000F52A5">
        <w:rPr>
          <w:rFonts w:ascii="Times New Roman" w:hAnsi="Times New Roman" w:cs="Times New Roman"/>
          <w:sz w:val="28"/>
        </w:rPr>
        <w:t>? Сформировать штат собственных квалифицированных преподавателей, которые смогут наиболее эффективно адаптировать различные методики обучения к потребностям и специфике компании, в ее собственной уникальной внутренней среде. Или сделать акцент на наставничестве и консультировании подчиненных с помощью линейных менеджеров ? Выбор пути зависит от многих факторов: целей и задач, которые вы ставите перед обучением, прямой и косвенной стоимости обучения, времени, отпущенного на обучение, состава участников (их квалификации, мотивации, предыдущей подготовки), квалификации и компетентности преподавателей, размера и сложившейся структуры вашей компании наконец. Необходимо понять, что в решении проблем обучения персонала разовые мероприятия результатов не дадут. Должна быть целая система, направленная на профессиональное развитие и карьерный рост специалистов компании. Это очень важный стимул для успешной работы сотрудника. Сотрудники видят возможности для своего профессионального и карьерного роста. Они заинтересованы в успехе компании, формируют ее потенциал.</w:t>
      </w:r>
    </w:p>
    <w:p w:rsidR="00F23868" w:rsidRPr="00330D9F" w:rsidRDefault="00FB5EFA" w:rsidP="00FB5EFA">
      <w:pPr>
        <w:shd w:val="clear" w:color="auto" w:fill="FFFFFF"/>
        <w:spacing w:line="360" w:lineRule="auto"/>
        <w:ind w:left="11" w:firstLine="709"/>
        <w:jc w:val="center"/>
        <w:rPr>
          <w:rFonts w:ascii="Times New Roman" w:hAnsi="Times New Roman" w:cs="Times New Roman"/>
          <w:b/>
          <w:bCs/>
          <w:color w:val="000000"/>
          <w:spacing w:val="-3"/>
          <w:sz w:val="28"/>
          <w:szCs w:val="21"/>
        </w:rPr>
      </w:pPr>
      <w:r>
        <w:rPr>
          <w:rFonts w:ascii="Times New Roman" w:hAnsi="Times New Roman" w:cs="Times New Roman"/>
          <w:b/>
          <w:bCs/>
          <w:color w:val="000000"/>
          <w:spacing w:val="-3"/>
          <w:sz w:val="28"/>
          <w:szCs w:val="21"/>
        </w:rPr>
        <w:br w:type="page"/>
      </w:r>
      <w:r w:rsidR="008464F2">
        <w:rPr>
          <w:rFonts w:ascii="Times New Roman" w:hAnsi="Times New Roman" w:cs="Times New Roman"/>
          <w:b/>
          <w:bCs/>
          <w:color w:val="000000"/>
          <w:spacing w:val="-3"/>
          <w:sz w:val="28"/>
          <w:szCs w:val="21"/>
        </w:rPr>
        <w:t>2</w:t>
      </w:r>
      <w:r w:rsidR="00330D9F" w:rsidRPr="00330D9F">
        <w:rPr>
          <w:rFonts w:ascii="Times New Roman" w:hAnsi="Times New Roman" w:cs="Times New Roman"/>
          <w:b/>
          <w:bCs/>
          <w:color w:val="000000"/>
          <w:spacing w:val="-3"/>
          <w:sz w:val="28"/>
          <w:szCs w:val="21"/>
        </w:rPr>
        <w:t xml:space="preserve">. </w:t>
      </w:r>
      <w:r w:rsidR="000C16A7" w:rsidRPr="00330D9F">
        <w:rPr>
          <w:rFonts w:ascii="Times New Roman" w:hAnsi="Times New Roman" w:cs="Times New Roman"/>
          <w:b/>
          <w:bCs/>
          <w:color w:val="000000"/>
          <w:spacing w:val="-3"/>
          <w:sz w:val="28"/>
          <w:szCs w:val="21"/>
        </w:rPr>
        <w:t>Сущность, задачи и средства развития персонала</w:t>
      </w:r>
    </w:p>
    <w:p w:rsidR="00FB5EFA" w:rsidRDefault="00FB5EFA" w:rsidP="00FB5EFA">
      <w:pPr>
        <w:shd w:val="clear" w:color="auto" w:fill="FFFFFF"/>
        <w:spacing w:line="360" w:lineRule="auto"/>
        <w:ind w:firstLine="709"/>
        <w:jc w:val="both"/>
        <w:rPr>
          <w:rFonts w:ascii="Times New Roman" w:hAnsi="Times New Roman" w:cs="Times New Roman"/>
          <w:color w:val="000000"/>
          <w:sz w:val="28"/>
          <w:szCs w:val="28"/>
          <w:lang w:val="en-US"/>
        </w:rPr>
      </w:pPr>
    </w:p>
    <w:p w:rsidR="00131D4D" w:rsidRPr="00131D4D" w:rsidRDefault="00131D4D" w:rsidP="00FB5EFA">
      <w:pPr>
        <w:shd w:val="clear" w:color="auto" w:fill="FFFFFF"/>
        <w:spacing w:line="360" w:lineRule="auto"/>
        <w:ind w:firstLine="709"/>
        <w:jc w:val="both"/>
        <w:rPr>
          <w:rFonts w:ascii="Times New Roman" w:hAnsi="Times New Roman" w:cs="Times New Roman"/>
          <w:sz w:val="28"/>
          <w:szCs w:val="28"/>
        </w:rPr>
      </w:pPr>
      <w:r w:rsidRPr="00131D4D">
        <w:rPr>
          <w:rFonts w:ascii="Times New Roman" w:hAnsi="Times New Roman" w:cs="Times New Roman"/>
          <w:color w:val="000000"/>
          <w:sz w:val="28"/>
          <w:szCs w:val="28"/>
        </w:rPr>
        <w:t>Развитие является стратегической функцией кадрового ме</w:t>
      </w:r>
      <w:r w:rsidRPr="00131D4D">
        <w:rPr>
          <w:rFonts w:ascii="Times New Roman" w:hAnsi="Times New Roman" w:cs="Times New Roman"/>
          <w:color w:val="000000"/>
          <w:sz w:val="28"/>
          <w:szCs w:val="28"/>
        </w:rPr>
        <w:softHyphen/>
      </w:r>
      <w:r w:rsidRPr="00131D4D">
        <w:rPr>
          <w:rFonts w:ascii="Times New Roman" w:hAnsi="Times New Roman" w:cs="Times New Roman"/>
          <w:color w:val="000000"/>
          <w:spacing w:val="-3"/>
          <w:sz w:val="28"/>
          <w:szCs w:val="28"/>
        </w:rPr>
        <w:t>неджмента. В настоящее время в теории и практике вопрос о сущ</w:t>
      </w:r>
      <w:r w:rsidRPr="00131D4D">
        <w:rPr>
          <w:rFonts w:ascii="Times New Roman" w:hAnsi="Times New Roman" w:cs="Times New Roman"/>
          <w:color w:val="000000"/>
          <w:spacing w:val="-3"/>
          <w:sz w:val="28"/>
          <w:szCs w:val="28"/>
        </w:rPr>
        <w:softHyphen/>
      </w:r>
      <w:r w:rsidRPr="00131D4D">
        <w:rPr>
          <w:rFonts w:ascii="Times New Roman" w:hAnsi="Times New Roman" w:cs="Times New Roman"/>
          <w:color w:val="000000"/>
          <w:spacing w:val="-1"/>
          <w:sz w:val="28"/>
          <w:szCs w:val="28"/>
        </w:rPr>
        <w:t>ности понятия "развитие" исследован недостаточно. В практической деятельности в сфере управления кадрами организации под развитием понимают обучение персонала. Развитие является ве</w:t>
      </w:r>
      <w:r w:rsidRPr="00131D4D">
        <w:rPr>
          <w:rFonts w:ascii="Times New Roman" w:hAnsi="Times New Roman" w:cs="Times New Roman"/>
          <w:color w:val="000000"/>
          <w:spacing w:val="-1"/>
          <w:sz w:val="28"/>
          <w:szCs w:val="28"/>
        </w:rPr>
        <w:softHyphen/>
      </w:r>
      <w:r w:rsidRPr="00131D4D">
        <w:rPr>
          <w:rFonts w:ascii="Times New Roman" w:hAnsi="Times New Roman" w:cs="Times New Roman"/>
          <w:color w:val="000000"/>
          <w:spacing w:val="-2"/>
          <w:sz w:val="28"/>
          <w:szCs w:val="28"/>
        </w:rPr>
        <w:t>дущим фактором системы образования человека, персонала орга</w:t>
      </w:r>
      <w:r w:rsidRPr="00131D4D">
        <w:rPr>
          <w:rFonts w:ascii="Times New Roman" w:hAnsi="Times New Roman" w:cs="Times New Roman"/>
          <w:color w:val="000000"/>
          <w:spacing w:val="-2"/>
          <w:sz w:val="28"/>
          <w:szCs w:val="28"/>
        </w:rPr>
        <w:softHyphen/>
      </w:r>
      <w:r w:rsidRPr="00131D4D">
        <w:rPr>
          <w:rFonts w:ascii="Times New Roman" w:hAnsi="Times New Roman" w:cs="Times New Roman"/>
          <w:color w:val="000000"/>
          <w:sz w:val="28"/>
          <w:szCs w:val="28"/>
        </w:rPr>
        <w:t xml:space="preserve">низации наравне с обучением и воспитанием. </w:t>
      </w:r>
    </w:p>
    <w:p w:rsidR="000C16A7" w:rsidRPr="0017353E" w:rsidRDefault="00C868D1" w:rsidP="00FB5EFA">
      <w:pPr>
        <w:shd w:val="clear" w:color="auto" w:fill="FFFFFF"/>
        <w:spacing w:line="360" w:lineRule="auto"/>
        <w:ind w:left="10" w:firstLine="709"/>
        <w:jc w:val="both"/>
        <w:rPr>
          <w:rFonts w:ascii="Times New Roman" w:hAnsi="Times New Roman" w:cs="Times New Roman"/>
          <w:color w:val="000000"/>
          <w:sz w:val="28"/>
          <w:szCs w:val="28"/>
        </w:rPr>
      </w:pPr>
      <w:r w:rsidRPr="00114DDD">
        <w:rPr>
          <w:rFonts w:ascii="Times New Roman" w:hAnsi="Times New Roman" w:cs="Times New Roman"/>
          <w:color w:val="000000"/>
          <w:spacing w:val="-5"/>
          <w:sz w:val="28"/>
          <w:szCs w:val="28"/>
        </w:rPr>
        <w:t xml:space="preserve">Развитие персонала можно определить через </w:t>
      </w:r>
      <w:r w:rsidRPr="00114DDD">
        <w:rPr>
          <w:rFonts w:ascii="Times New Roman" w:hAnsi="Times New Roman" w:cs="Times New Roman"/>
          <w:color w:val="000000"/>
          <w:sz w:val="28"/>
          <w:szCs w:val="28"/>
        </w:rPr>
        <w:t>характеристику его показателей</w:t>
      </w:r>
      <w:r w:rsidR="00BC2FE6" w:rsidRPr="0017353E">
        <w:rPr>
          <w:rFonts w:ascii="Times New Roman" w:hAnsi="Times New Roman" w:cs="Times New Roman"/>
          <w:color w:val="000000"/>
          <w:sz w:val="28"/>
          <w:szCs w:val="28"/>
        </w:rPr>
        <w:t>.</w:t>
      </w:r>
      <w:r w:rsidR="0017353E" w:rsidRPr="0017353E">
        <w:rPr>
          <w:rFonts w:ascii="Times New Roman" w:hAnsi="Times New Roman" w:cs="Times New Roman"/>
          <w:color w:val="000000"/>
          <w:sz w:val="28"/>
          <w:szCs w:val="28"/>
        </w:rPr>
        <w:t xml:space="preserve"> </w:t>
      </w:r>
    </w:p>
    <w:p w:rsidR="00C868D1" w:rsidRPr="008464F2" w:rsidRDefault="00C868D1" w:rsidP="00FB5EFA">
      <w:pPr>
        <w:shd w:val="clear" w:color="auto" w:fill="FFFFFF"/>
        <w:spacing w:line="360" w:lineRule="auto"/>
        <w:ind w:firstLine="709"/>
        <w:jc w:val="center"/>
        <w:rPr>
          <w:rFonts w:ascii="Times New Roman" w:hAnsi="Times New Roman" w:cs="Times New Roman"/>
          <w:sz w:val="28"/>
          <w:szCs w:val="28"/>
        </w:rPr>
      </w:pPr>
      <w:r w:rsidRPr="008464F2">
        <w:rPr>
          <w:rFonts w:ascii="Times New Roman" w:hAnsi="Times New Roman" w:cs="Times New Roman"/>
          <w:bCs/>
          <w:color w:val="000000"/>
          <w:spacing w:val="-2"/>
          <w:sz w:val="28"/>
          <w:szCs w:val="28"/>
        </w:rPr>
        <w:t>Характеристика понятия "развитие"</w:t>
      </w:r>
    </w:p>
    <w:p w:rsidR="00C868D1" w:rsidRPr="00C868D1" w:rsidRDefault="00C868D1" w:rsidP="00FB5EFA">
      <w:pPr>
        <w:spacing w:line="360" w:lineRule="auto"/>
        <w:ind w:firstLine="709"/>
        <w:rPr>
          <w:rFonts w:ascii="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696"/>
        <w:gridCol w:w="4844"/>
      </w:tblGrid>
      <w:tr w:rsidR="00C868D1" w:rsidRPr="00FB5EFA">
        <w:trPr>
          <w:trHeight w:hRule="exact" w:val="460"/>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left="1027" w:firstLine="709"/>
              <w:rPr>
                <w:rFonts w:ascii="Times New Roman" w:hAnsi="Times New Roman" w:cs="Times New Roman"/>
              </w:rPr>
            </w:pPr>
            <w:r w:rsidRPr="00FB5EFA">
              <w:rPr>
                <w:rFonts w:ascii="Times New Roman" w:hAnsi="Times New Roman" w:cs="Times New Roman"/>
                <w:color w:val="000000"/>
                <w:spacing w:val="-3"/>
              </w:rPr>
              <w:t>Показатель</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left="826" w:firstLine="709"/>
              <w:rPr>
                <w:rFonts w:ascii="Times New Roman" w:hAnsi="Times New Roman" w:cs="Times New Roman"/>
              </w:rPr>
            </w:pPr>
            <w:r w:rsidRPr="00FB5EFA">
              <w:rPr>
                <w:rFonts w:ascii="Times New Roman" w:hAnsi="Times New Roman" w:cs="Times New Roman"/>
                <w:b/>
                <w:bCs/>
                <w:color w:val="000000"/>
                <w:spacing w:val="-1"/>
              </w:rPr>
              <w:t>Характеристика</w:t>
            </w:r>
          </w:p>
        </w:tc>
      </w:tr>
      <w:tr w:rsidR="00C868D1" w:rsidRPr="00FB5EFA">
        <w:trPr>
          <w:trHeight w:hRule="exact" w:val="2358"/>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rPr>
                <w:rFonts w:ascii="Times New Roman" w:hAnsi="Times New Roman" w:cs="Times New Roman"/>
              </w:rPr>
            </w:pPr>
            <w:r w:rsidRPr="00FB5EFA">
              <w:rPr>
                <w:rFonts w:ascii="Times New Roman" w:hAnsi="Times New Roman" w:cs="Times New Roman"/>
                <w:color w:val="000000"/>
                <w:spacing w:val="-6"/>
              </w:rPr>
              <w:t>Как объект исследования</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jc w:val="center"/>
              <w:rPr>
                <w:rFonts w:ascii="Times New Roman" w:hAnsi="Times New Roman" w:cs="Times New Roman"/>
                <w:color w:val="000000"/>
                <w:spacing w:val="-3"/>
              </w:rPr>
            </w:pPr>
          </w:p>
          <w:p w:rsidR="00C868D1" w:rsidRPr="00FB5EFA" w:rsidRDefault="00C868D1" w:rsidP="00FB5EFA">
            <w:pPr>
              <w:shd w:val="clear" w:color="auto" w:fill="FFFFFF"/>
              <w:spacing w:line="360" w:lineRule="auto"/>
              <w:ind w:firstLine="709"/>
              <w:jc w:val="center"/>
              <w:rPr>
                <w:rFonts w:ascii="Times New Roman" w:hAnsi="Times New Roman" w:cs="Times New Roman"/>
              </w:rPr>
            </w:pPr>
            <w:r w:rsidRPr="00FB5EFA">
              <w:rPr>
                <w:rFonts w:ascii="Times New Roman" w:hAnsi="Times New Roman" w:cs="Times New Roman"/>
                <w:color w:val="000000"/>
                <w:spacing w:val="-3"/>
              </w:rPr>
              <w:t>Представляет совокупность функцио</w:t>
            </w:r>
            <w:r w:rsidRPr="00FB5EFA">
              <w:rPr>
                <w:rFonts w:ascii="Times New Roman" w:hAnsi="Times New Roman" w:cs="Times New Roman"/>
                <w:color w:val="000000"/>
                <w:spacing w:val="-3"/>
              </w:rPr>
              <w:softHyphen/>
            </w:r>
            <w:r w:rsidRPr="00FB5EFA">
              <w:rPr>
                <w:rFonts w:ascii="Times New Roman" w:hAnsi="Times New Roman" w:cs="Times New Roman"/>
                <w:color w:val="000000"/>
                <w:spacing w:val="-6"/>
              </w:rPr>
              <w:t>нально связанных между собой элемен</w:t>
            </w:r>
            <w:r w:rsidRPr="00FB5EFA">
              <w:rPr>
                <w:rFonts w:ascii="Times New Roman" w:hAnsi="Times New Roman" w:cs="Times New Roman"/>
                <w:color w:val="000000"/>
                <w:spacing w:val="-6"/>
              </w:rPr>
              <w:softHyphen/>
            </w:r>
            <w:r w:rsidRPr="00FB5EFA">
              <w:rPr>
                <w:rFonts w:ascii="Times New Roman" w:hAnsi="Times New Roman" w:cs="Times New Roman"/>
                <w:color w:val="000000"/>
                <w:spacing w:val="-7"/>
              </w:rPr>
              <w:t>тов, связей, зависимостей, изменяющих</w:t>
            </w:r>
            <w:r w:rsidRPr="00FB5EFA">
              <w:rPr>
                <w:rFonts w:ascii="Times New Roman" w:hAnsi="Times New Roman" w:cs="Times New Roman"/>
                <w:color w:val="000000"/>
                <w:spacing w:val="-7"/>
              </w:rPr>
              <w:softHyphen/>
            </w:r>
            <w:r w:rsidRPr="00FB5EFA">
              <w:rPr>
                <w:rFonts w:ascii="Times New Roman" w:hAnsi="Times New Roman" w:cs="Times New Roman"/>
                <w:color w:val="000000"/>
                <w:spacing w:val="-4"/>
              </w:rPr>
              <w:t xml:space="preserve">ся с преобразованием во внутреннем </w:t>
            </w:r>
            <w:r w:rsidRPr="00FB5EFA">
              <w:rPr>
                <w:rFonts w:ascii="Times New Roman" w:hAnsi="Times New Roman" w:cs="Times New Roman"/>
                <w:color w:val="000000"/>
                <w:spacing w:val="-5"/>
              </w:rPr>
              <w:t>строении, структуре. Развитие происхо</w:t>
            </w:r>
            <w:r w:rsidRPr="00FB5EFA">
              <w:rPr>
                <w:rFonts w:ascii="Times New Roman" w:hAnsi="Times New Roman" w:cs="Times New Roman"/>
                <w:color w:val="000000"/>
                <w:spacing w:val="-5"/>
              </w:rPr>
              <w:softHyphen/>
              <w:t>дит процессуально в определенных ус</w:t>
            </w:r>
            <w:r w:rsidRPr="00FB5EFA">
              <w:rPr>
                <w:rFonts w:ascii="Times New Roman" w:hAnsi="Times New Roman" w:cs="Times New Roman"/>
                <w:color w:val="000000"/>
                <w:spacing w:val="-5"/>
              </w:rPr>
              <w:softHyphen/>
            </w:r>
            <w:r w:rsidRPr="00FB5EFA">
              <w:rPr>
                <w:rFonts w:ascii="Times New Roman" w:hAnsi="Times New Roman" w:cs="Times New Roman"/>
                <w:color w:val="000000"/>
                <w:spacing w:val="-3"/>
              </w:rPr>
              <w:t xml:space="preserve">ловиях взаимодействия с "соседними </w:t>
            </w:r>
            <w:r w:rsidRPr="00FB5EFA">
              <w:rPr>
                <w:rFonts w:ascii="Times New Roman" w:hAnsi="Times New Roman" w:cs="Times New Roman"/>
                <w:color w:val="000000"/>
                <w:spacing w:val="-8"/>
              </w:rPr>
              <w:t>системами"</w:t>
            </w:r>
          </w:p>
        </w:tc>
      </w:tr>
      <w:tr w:rsidR="00C868D1" w:rsidRPr="00FB5EFA">
        <w:trPr>
          <w:trHeight w:hRule="exact" w:val="1094"/>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rPr>
                <w:rFonts w:ascii="Times New Roman" w:hAnsi="Times New Roman" w:cs="Times New Roman"/>
              </w:rPr>
            </w:pPr>
            <w:r w:rsidRPr="00FB5EFA">
              <w:rPr>
                <w:rFonts w:ascii="Times New Roman" w:hAnsi="Times New Roman" w:cs="Times New Roman"/>
                <w:color w:val="000000"/>
                <w:spacing w:val="-5"/>
              </w:rPr>
              <w:t>Структура (механизм)</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jc w:val="center"/>
              <w:rPr>
                <w:rFonts w:ascii="Times New Roman" w:hAnsi="Times New Roman" w:cs="Times New Roman"/>
                <w:color w:val="000000"/>
                <w:spacing w:val="-6"/>
              </w:rPr>
            </w:pPr>
          </w:p>
          <w:p w:rsidR="00C868D1" w:rsidRPr="00FB5EFA" w:rsidRDefault="00C868D1" w:rsidP="00FB5EFA">
            <w:pPr>
              <w:shd w:val="clear" w:color="auto" w:fill="FFFFFF"/>
              <w:spacing w:line="360" w:lineRule="auto"/>
              <w:ind w:firstLine="709"/>
              <w:jc w:val="center"/>
              <w:rPr>
                <w:rFonts w:ascii="Times New Roman" w:hAnsi="Times New Roman" w:cs="Times New Roman"/>
              </w:rPr>
            </w:pPr>
            <w:r w:rsidRPr="00FB5EFA">
              <w:rPr>
                <w:rFonts w:ascii="Times New Roman" w:hAnsi="Times New Roman" w:cs="Times New Roman"/>
                <w:color w:val="000000"/>
                <w:spacing w:val="-6"/>
              </w:rPr>
              <w:t>Характеризуется количеством составля</w:t>
            </w:r>
            <w:r w:rsidRPr="00FB5EFA">
              <w:rPr>
                <w:rFonts w:ascii="Times New Roman" w:hAnsi="Times New Roman" w:cs="Times New Roman"/>
                <w:color w:val="000000"/>
                <w:spacing w:val="-6"/>
              </w:rPr>
              <w:softHyphen/>
            </w:r>
            <w:r w:rsidRPr="00FB5EFA">
              <w:rPr>
                <w:rFonts w:ascii="Times New Roman" w:hAnsi="Times New Roman" w:cs="Times New Roman"/>
                <w:color w:val="000000"/>
                <w:spacing w:val="-7"/>
              </w:rPr>
              <w:t>ющих элементов, порядком их располо</w:t>
            </w:r>
            <w:r w:rsidRPr="00FB5EFA">
              <w:rPr>
                <w:rFonts w:ascii="Times New Roman" w:hAnsi="Times New Roman" w:cs="Times New Roman"/>
                <w:color w:val="000000"/>
                <w:spacing w:val="-7"/>
              </w:rPr>
              <w:softHyphen/>
            </w:r>
            <w:r w:rsidRPr="00FB5EFA">
              <w:rPr>
                <w:rFonts w:ascii="Times New Roman" w:hAnsi="Times New Roman" w:cs="Times New Roman"/>
                <w:color w:val="000000"/>
                <w:spacing w:val="-6"/>
              </w:rPr>
              <w:t xml:space="preserve">жения и качественными изменениями в </w:t>
            </w:r>
            <w:r w:rsidRPr="00FB5EFA">
              <w:rPr>
                <w:rFonts w:ascii="Times New Roman" w:hAnsi="Times New Roman" w:cs="Times New Roman"/>
                <w:color w:val="000000"/>
                <w:spacing w:val="-5"/>
              </w:rPr>
              <w:t>процессе развития</w:t>
            </w:r>
          </w:p>
        </w:tc>
      </w:tr>
      <w:tr w:rsidR="00C868D1" w:rsidRPr="00FB5EFA">
        <w:trPr>
          <w:trHeight w:hRule="exact" w:val="758"/>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rPr>
                <w:rFonts w:ascii="Times New Roman" w:hAnsi="Times New Roman" w:cs="Times New Roman"/>
              </w:rPr>
            </w:pPr>
            <w:r w:rsidRPr="00FB5EFA">
              <w:rPr>
                <w:rFonts w:ascii="Times New Roman" w:hAnsi="Times New Roman" w:cs="Times New Roman"/>
                <w:color w:val="000000"/>
                <w:spacing w:val="-5"/>
              </w:rPr>
              <w:t>Источник развития</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jc w:val="center"/>
              <w:rPr>
                <w:rFonts w:ascii="Times New Roman" w:hAnsi="Times New Roman" w:cs="Times New Roman"/>
                <w:color w:val="000000"/>
                <w:spacing w:val="-5"/>
              </w:rPr>
            </w:pPr>
          </w:p>
          <w:p w:rsidR="00C868D1" w:rsidRPr="00FB5EFA" w:rsidRDefault="00C868D1" w:rsidP="00FB5EFA">
            <w:pPr>
              <w:shd w:val="clear" w:color="auto" w:fill="FFFFFF"/>
              <w:spacing w:line="360" w:lineRule="auto"/>
              <w:ind w:firstLine="709"/>
              <w:jc w:val="center"/>
              <w:rPr>
                <w:rFonts w:ascii="Times New Roman" w:hAnsi="Times New Roman" w:cs="Times New Roman"/>
              </w:rPr>
            </w:pPr>
            <w:r w:rsidRPr="00FB5EFA">
              <w:rPr>
                <w:rFonts w:ascii="Times New Roman" w:hAnsi="Times New Roman" w:cs="Times New Roman"/>
                <w:color w:val="000000"/>
                <w:spacing w:val="-5"/>
              </w:rPr>
              <w:t xml:space="preserve">Возникает в результате противоречий </w:t>
            </w:r>
            <w:r w:rsidRPr="00FB5EFA">
              <w:rPr>
                <w:rFonts w:ascii="Times New Roman" w:hAnsi="Times New Roman" w:cs="Times New Roman"/>
                <w:color w:val="000000"/>
                <w:spacing w:val="-6"/>
              </w:rPr>
              <w:t>между старым и новым</w:t>
            </w:r>
          </w:p>
        </w:tc>
      </w:tr>
      <w:tr w:rsidR="00C868D1" w:rsidRPr="00FB5EFA">
        <w:trPr>
          <w:trHeight w:hRule="exact" w:val="1791"/>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rPr>
                <w:rFonts w:ascii="Times New Roman" w:hAnsi="Times New Roman" w:cs="Times New Roman"/>
              </w:rPr>
            </w:pPr>
            <w:r w:rsidRPr="00FB5EFA">
              <w:rPr>
                <w:rFonts w:ascii="Times New Roman" w:hAnsi="Times New Roman" w:cs="Times New Roman"/>
                <w:color w:val="000000"/>
                <w:spacing w:val="-5"/>
              </w:rPr>
              <w:t>Форма развития</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jc w:val="center"/>
              <w:rPr>
                <w:rFonts w:ascii="Times New Roman" w:hAnsi="Times New Roman" w:cs="Times New Roman"/>
                <w:color w:val="000000"/>
                <w:spacing w:val="-2"/>
              </w:rPr>
            </w:pPr>
          </w:p>
          <w:p w:rsidR="00C868D1" w:rsidRPr="00FB5EFA" w:rsidRDefault="00BC2FE6" w:rsidP="00FB5EFA">
            <w:pPr>
              <w:shd w:val="clear" w:color="auto" w:fill="FFFFFF"/>
              <w:spacing w:line="360" w:lineRule="auto"/>
              <w:ind w:firstLine="709"/>
              <w:jc w:val="center"/>
              <w:rPr>
                <w:rFonts w:ascii="Times New Roman" w:hAnsi="Times New Roman" w:cs="Times New Roman"/>
              </w:rPr>
            </w:pPr>
            <w:r w:rsidRPr="00FB5EFA">
              <w:rPr>
                <w:rFonts w:ascii="Times New Roman" w:hAnsi="Times New Roman" w:cs="Times New Roman"/>
                <w:color w:val="000000"/>
                <w:spacing w:val="-2"/>
              </w:rPr>
              <w:t>Э</w:t>
            </w:r>
            <w:r w:rsidR="00C868D1" w:rsidRPr="00FB5EFA">
              <w:rPr>
                <w:rFonts w:ascii="Times New Roman" w:hAnsi="Times New Roman" w:cs="Times New Roman"/>
                <w:color w:val="000000"/>
                <w:spacing w:val="-2"/>
              </w:rPr>
              <w:t>волюционная (медленное, постепен</w:t>
            </w:r>
            <w:r w:rsidR="00C868D1" w:rsidRPr="00FB5EFA">
              <w:rPr>
                <w:rFonts w:ascii="Times New Roman" w:hAnsi="Times New Roman" w:cs="Times New Roman"/>
                <w:color w:val="000000"/>
                <w:spacing w:val="-2"/>
              </w:rPr>
              <w:softHyphen/>
            </w:r>
            <w:r w:rsidR="00C868D1" w:rsidRPr="00FB5EFA">
              <w:rPr>
                <w:rFonts w:ascii="Times New Roman" w:hAnsi="Times New Roman" w:cs="Times New Roman"/>
                <w:color w:val="000000"/>
                <w:spacing w:val="-6"/>
              </w:rPr>
              <w:t xml:space="preserve">ное, качественное изменение); </w:t>
            </w:r>
            <w:r w:rsidR="00C868D1" w:rsidRPr="00FB5EFA">
              <w:rPr>
                <w:rFonts w:ascii="Times New Roman" w:hAnsi="Times New Roman" w:cs="Times New Roman"/>
                <w:color w:val="000000"/>
              </w:rPr>
              <w:t xml:space="preserve">революционная   (внезапная,   резкая, </w:t>
            </w:r>
            <w:r w:rsidR="00C868D1" w:rsidRPr="00FB5EFA">
              <w:rPr>
                <w:rFonts w:ascii="Times New Roman" w:hAnsi="Times New Roman" w:cs="Times New Roman"/>
                <w:color w:val="000000"/>
                <w:spacing w:val="1"/>
              </w:rPr>
              <w:t xml:space="preserve">скачкообразная) смена качественных </w:t>
            </w:r>
            <w:r w:rsidR="00C868D1" w:rsidRPr="00FB5EFA">
              <w:rPr>
                <w:rFonts w:ascii="Times New Roman" w:hAnsi="Times New Roman" w:cs="Times New Roman"/>
                <w:color w:val="000000"/>
                <w:spacing w:val="-5"/>
              </w:rPr>
              <w:t>характеристик в структуре объекта</w:t>
            </w:r>
          </w:p>
        </w:tc>
      </w:tr>
      <w:tr w:rsidR="00C868D1" w:rsidRPr="00FB5EFA">
        <w:trPr>
          <w:trHeight w:hRule="exact" w:val="564"/>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rPr>
                <w:rFonts w:ascii="Times New Roman" w:hAnsi="Times New Roman" w:cs="Times New Roman"/>
              </w:rPr>
            </w:pPr>
            <w:r w:rsidRPr="00FB5EFA">
              <w:rPr>
                <w:rFonts w:ascii="Times New Roman" w:hAnsi="Times New Roman" w:cs="Times New Roman"/>
                <w:color w:val="000000"/>
                <w:spacing w:val="-6"/>
              </w:rPr>
              <w:t>Направленность</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jc w:val="center"/>
              <w:rPr>
                <w:rFonts w:ascii="Times New Roman" w:hAnsi="Times New Roman" w:cs="Times New Roman"/>
                <w:color w:val="000000"/>
                <w:spacing w:val="-7"/>
              </w:rPr>
            </w:pPr>
          </w:p>
          <w:p w:rsidR="00C868D1" w:rsidRPr="00FB5EFA" w:rsidRDefault="00C868D1" w:rsidP="00FB5EFA">
            <w:pPr>
              <w:shd w:val="clear" w:color="auto" w:fill="FFFFFF"/>
              <w:spacing w:line="360" w:lineRule="auto"/>
              <w:ind w:firstLine="709"/>
              <w:jc w:val="center"/>
              <w:rPr>
                <w:rFonts w:ascii="Times New Roman" w:hAnsi="Times New Roman" w:cs="Times New Roman"/>
              </w:rPr>
            </w:pPr>
            <w:r w:rsidRPr="00FB5EFA">
              <w:rPr>
                <w:rFonts w:ascii="Times New Roman" w:hAnsi="Times New Roman" w:cs="Times New Roman"/>
                <w:color w:val="000000"/>
                <w:spacing w:val="-7"/>
              </w:rPr>
              <w:t xml:space="preserve">Прогрессивная; </w:t>
            </w:r>
            <w:r w:rsidRPr="00FB5EFA">
              <w:rPr>
                <w:rFonts w:ascii="Times New Roman" w:hAnsi="Times New Roman" w:cs="Times New Roman"/>
                <w:color w:val="000000"/>
                <w:spacing w:val="-6"/>
              </w:rPr>
              <w:t>регрессивная</w:t>
            </w:r>
          </w:p>
        </w:tc>
      </w:tr>
      <w:tr w:rsidR="00C868D1" w:rsidRPr="00FB5EFA">
        <w:trPr>
          <w:trHeight w:hRule="exact" w:val="577"/>
        </w:trPr>
        <w:tc>
          <w:tcPr>
            <w:tcW w:w="4696"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rPr>
                <w:rFonts w:ascii="Times New Roman" w:hAnsi="Times New Roman" w:cs="Times New Roman"/>
              </w:rPr>
            </w:pPr>
            <w:r w:rsidRPr="00FB5EFA">
              <w:rPr>
                <w:rFonts w:ascii="Times New Roman" w:hAnsi="Times New Roman" w:cs="Times New Roman"/>
                <w:color w:val="000000"/>
                <w:spacing w:val="-6"/>
              </w:rPr>
              <w:t>Динамика</w:t>
            </w:r>
          </w:p>
        </w:tc>
        <w:tc>
          <w:tcPr>
            <w:tcW w:w="4844" w:type="dxa"/>
            <w:tcBorders>
              <w:top w:val="single" w:sz="6" w:space="0" w:color="auto"/>
              <w:left w:val="single" w:sz="6" w:space="0" w:color="auto"/>
              <w:bottom w:val="single" w:sz="6" w:space="0" w:color="auto"/>
              <w:right w:val="single" w:sz="6" w:space="0" w:color="auto"/>
            </w:tcBorders>
            <w:shd w:val="clear" w:color="auto" w:fill="FFFFFF"/>
          </w:tcPr>
          <w:p w:rsidR="00C868D1" w:rsidRPr="00FB5EFA" w:rsidRDefault="00C868D1" w:rsidP="00FB5EFA">
            <w:pPr>
              <w:shd w:val="clear" w:color="auto" w:fill="FFFFFF"/>
              <w:spacing w:line="360" w:lineRule="auto"/>
              <w:ind w:firstLine="709"/>
              <w:jc w:val="center"/>
              <w:rPr>
                <w:rFonts w:ascii="Times New Roman" w:hAnsi="Times New Roman" w:cs="Times New Roman"/>
                <w:color w:val="000000"/>
                <w:spacing w:val="-9"/>
              </w:rPr>
            </w:pPr>
          </w:p>
          <w:p w:rsidR="00C868D1" w:rsidRPr="00FB5EFA" w:rsidRDefault="00C868D1" w:rsidP="00FB5EFA">
            <w:pPr>
              <w:shd w:val="clear" w:color="auto" w:fill="FFFFFF"/>
              <w:spacing w:line="360" w:lineRule="auto"/>
              <w:ind w:firstLine="709"/>
              <w:jc w:val="center"/>
              <w:rPr>
                <w:rFonts w:ascii="Times New Roman" w:hAnsi="Times New Roman" w:cs="Times New Roman"/>
              </w:rPr>
            </w:pPr>
            <w:r w:rsidRPr="00FB5EFA">
              <w:rPr>
                <w:rFonts w:ascii="Times New Roman" w:hAnsi="Times New Roman" w:cs="Times New Roman"/>
                <w:color w:val="000000"/>
                <w:spacing w:val="-9"/>
              </w:rPr>
              <w:t xml:space="preserve">Времени; </w:t>
            </w:r>
            <w:r w:rsidRPr="00FB5EFA">
              <w:rPr>
                <w:rFonts w:ascii="Times New Roman" w:hAnsi="Times New Roman" w:cs="Times New Roman"/>
                <w:color w:val="000000"/>
                <w:spacing w:val="-7"/>
              </w:rPr>
              <w:t>темпов роста</w:t>
            </w:r>
          </w:p>
        </w:tc>
      </w:tr>
    </w:tbl>
    <w:p w:rsidR="00131D4D" w:rsidRPr="00FB5EFA" w:rsidRDefault="00131D4D" w:rsidP="00FB5EFA">
      <w:pPr>
        <w:shd w:val="clear" w:color="auto" w:fill="FFFFFF"/>
        <w:tabs>
          <w:tab w:val="left" w:pos="523"/>
        </w:tabs>
        <w:spacing w:line="360" w:lineRule="auto"/>
        <w:ind w:firstLine="709"/>
        <w:rPr>
          <w:color w:val="000000"/>
        </w:rPr>
      </w:pPr>
    </w:p>
    <w:p w:rsidR="0045426E" w:rsidRPr="0045426E" w:rsidRDefault="0045426E" w:rsidP="00FB5EFA">
      <w:pPr>
        <w:shd w:val="clear" w:color="auto" w:fill="FFFFFF"/>
        <w:spacing w:line="360" w:lineRule="auto"/>
        <w:ind w:left="10" w:right="10" w:firstLine="709"/>
        <w:jc w:val="both"/>
        <w:rPr>
          <w:rFonts w:ascii="Times New Roman" w:hAnsi="Times New Roman" w:cs="Times New Roman"/>
          <w:sz w:val="28"/>
        </w:rPr>
      </w:pPr>
      <w:r w:rsidRPr="0045426E">
        <w:rPr>
          <w:rFonts w:ascii="Times New Roman" w:hAnsi="Times New Roman" w:cs="Times New Roman"/>
          <w:color w:val="000000"/>
          <w:sz w:val="28"/>
          <w:szCs w:val="21"/>
        </w:rPr>
        <w:t xml:space="preserve">Ведущие организации затрачивают на профессиональное развитие </w:t>
      </w:r>
      <w:r w:rsidRPr="0045426E">
        <w:rPr>
          <w:rFonts w:ascii="Times New Roman" w:hAnsi="Times New Roman" w:cs="Times New Roman"/>
          <w:color w:val="000000"/>
          <w:spacing w:val="6"/>
          <w:sz w:val="28"/>
          <w:szCs w:val="21"/>
        </w:rPr>
        <w:t>значительные средства - от 2 до 10% фонда заработной платы</w:t>
      </w:r>
      <w:r>
        <w:rPr>
          <w:rFonts w:ascii="Times New Roman" w:hAnsi="Times New Roman" w:cs="Times New Roman"/>
          <w:color w:val="000000"/>
          <w:spacing w:val="6"/>
          <w:sz w:val="28"/>
          <w:szCs w:val="21"/>
        </w:rPr>
        <w:t xml:space="preserve">. </w:t>
      </w:r>
      <w:r w:rsidRPr="0045426E">
        <w:rPr>
          <w:rFonts w:ascii="Times New Roman" w:hAnsi="Times New Roman" w:cs="Times New Roman"/>
          <w:color w:val="000000"/>
          <w:spacing w:val="-5"/>
          <w:sz w:val="28"/>
          <w:szCs w:val="22"/>
        </w:rPr>
        <w:t>Эти затраты яв</w:t>
      </w:r>
      <w:r w:rsidRPr="0045426E">
        <w:rPr>
          <w:rFonts w:ascii="Times New Roman" w:hAnsi="Times New Roman" w:cs="Times New Roman"/>
          <w:color w:val="000000"/>
          <w:spacing w:val="-5"/>
          <w:sz w:val="28"/>
          <w:szCs w:val="22"/>
        </w:rPr>
        <w:softHyphen/>
      </w:r>
      <w:r w:rsidRPr="0045426E">
        <w:rPr>
          <w:rFonts w:ascii="Times New Roman" w:hAnsi="Times New Roman" w:cs="Times New Roman"/>
          <w:color w:val="000000"/>
          <w:spacing w:val="-6"/>
          <w:sz w:val="28"/>
          <w:szCs w:val="22"/>
        </w:rPr>
        <w:t>ляются капиталовложениями организации в развитие своих сотрудни</w:t>
      </w:r>
      <w:r w:rsidRPr="0045426E">
        <w:rPr>
          <w:rFonts w:ascii="Times New Roman" w:hAnsi="Times New Roman" w:cs="Times New Roman"/>
          <w:color w:val="000000"/>
          <w:spacing w:val="-6"/>
          <w:sz w:val="28"/>
          <w:szCs w:val="22"/>
        </w:rPr>
        <w:softHyphen/>
      </w:r>
      <w:r w:rsidRPr="0045426E">
        <w:rPr>
          <w:rFonts w:ascii="Times New Roman" w:hAnsi="Times New Roman" w:cs="Times New Roman"/>
          <w:color w:val="000000"/>
          <w:spacing w:val="-4"/>
          <w:sz w:val="28"/>
          <w:szCs w:val="22"/>
        </w:rPr>
        <w:t>ков, от которых она ожидает отдачи в виде повышения производи</w:t>
      </w:r>
      <w:r w:rsidRPr="0045426E">
        <w:rPr>
          <w:rFonts w:ascii="Times New Roman" w:hAnsi="Times New Roman" w:cs="Times New Roman"/>
          <w:color w:val="000000"/>
          <w:spacing w:val="-4"/>
          <w:sz w:val="28"/>
          <w:szCs w:val="22"/>
        </w:rPr>
        <w:softHyphen/>
        <w:t xml:space="preserve">тельности, т.е. увеличения вклада каждого сотрудника в достижение </w:t>
      </w:r>
      <w:r w:rsidRPr="0045426E">
        <w:rPr>
          <w:rFonts w:ascii="Times New Roman" w:hAnsi="Times New Roman" w:cs="Times New Roman"/>
          <w:color w:val="000000"/>
          <w:spacing w:val="-5"/>
          <w:sz w:val="28"/>
          <w:szCs w:val="22"/>
        </w:rPr>
        <w:t>организационных целей. Помимо непосредственного влияния на фи</w:t>
      </w:r>
      <w:r w:rsidRPr="0045426E">
        <w:rPr>
          <w:rFonts w:ascii="Times New Roman" w:hAnsi="Times New Roman" w:cs="Times New Roman"/>
          <w:color w:val="000000"/>
          <w:spacing w:val="-5"/>
          <w:sz w:val="28"/>
          <w:szCs w:val="22"/>
        </w:rPr>
        <w:softHyphen/>
      </w:r>
      <w:r w:rsidRPr="0045426E">
        <w:rPr>
          <w:rFonts w:ascii="Times New Roman" w:hAnsi="Times New Roman" w:cs="Times New Roman"/>
          <w:color w:val="000000"/>
          <w:spacing w:val="-4"/>
          <w:sz w:val="28"/>
          <w:szCs w:val="22"/>
        </w:rPr>
        <w:t>нансовые результаты капиталовложения в профессиональное разви</w:t>
      </w:r>
      <w:r w:rsidRPr="0045426E">
        <w:rPr>
          <w:rFonts w:ascii="Times New Roman" w:hAnsi="Times New Roman" w:cs="Times New Roman"/>
          <w:color w:val="000000"/>
          <w:spacing w:val="-4"/>
          <w:sz w:val="28"/>
          <w:szCs w:val="22"/>
        </w:rPr>
        <w:softHyphen/>
        <w:t xml:space="preserve">тие способствуют созданию благоприятного климата в организации, </w:t>
      </w:r>
      <w:r w:rsidRPr="0045426E">
        <w:rPr>
          <w:rFonts w:ascii="Times New Roman" w:hAnsi="Times New Roman" w:cs="Times New Roman"/>
          <w:color w:val="000000"/>
          <w:spacing w:val="-5"/>
          <w:sz w:val="28"/>
          <w:szCs w:val="22"/>
        </w:rPr>
        <w:t>повышают мотивацию сотрудников и их преданность организации, обеспечивают преемственность в управлении.</w:t>
      </w:r>
    </w:p>
    <w:p w:rsidR="0045426E" w:rsidRPr="0045426E" w:rsidRDefault="0045426E" w:rsidP="00FB5EFA">
      <w:pPr>
        <w:shd w:val="clear" w:color="auto" w:fill="FFFFFF"/>
        <w:spacing w:line="360" w:lineRule="auto"/>
        <w:ind w:left="10" w:firstLine="709"/>
        <w:jc w:val="both"/>
        <w:rPr>
          <w:rFonts w:ascii="Times New Roman" w:hAnsi="Times New Roman" w:cs="Times New Roman"/>
          <w:sz w:val="28"/>
        </w:rPr>
      </w:pPr>
      <w:r w:rsidRPr="0045426E">
        <w:rPr>
          <w:rFonts w:ascii="Times New Roman" w:hAnsi="Times New Roman" w:cs="Times New Roman"/>
          <w:color w:val="000000"/>
          <w:spacing w:val="-4"/>
          <w:sz w:val="28"/>
          <w:szCs w:val="22"/>
        </w:rPr>
        <w:t xml:space="preserve">Профессиональное развитие оказывает положительное влияние и </w:t>
      </w:r>
      <w:r w:rsidRPr="0045426E">
        <w:rPr>
          <w:rFonts w:ascii="Times New Roman" w:hAnsi="Times New Roman" w:cs="Times New Roman"/>
          <w:color w:val="000000"/>
          <w:spacing w:val="-5"/>
          <w:sz w:val="28"/>
          <w:szCs w:val="22"/>
        </w:rPr>
        <w:t xml:space="preserve">на самих сотрудников. Повышая квалификацию и приобретая новые </w:t>
      </w:r>
      <w:r w:rsidRPr="0045426E">
        <w:rPr>
          <w:rFonts w:ascii="Times New Roman" w:hAnsi="Times New Roman" w:cs="Times New Roman"/>
          <w:color w:val="000000"/>
          <w:spacing w:val="-3"/>
          <w:sz w:val="28"/>
          <w:szCs w:val="22"/>
        </w:rPr>
        <w:t xml:space="preserve">навыки и знания, они становятся более конкурентоспособными на </w:t>
      </w:r>
      <w:r w:rsidRPr="0045426E">
        <w:rPr>
          <w:rFonts w:ascii="Times New Roman" w:hAnsi="Times New Roman" w:cs="Times New Roman"/>
          <w:color w:val="000000"/>
          <w:spacing w:val="-4"/>
          <w:sz w:val="28"/>
          <w:szCs w:val="22"/>
        </w:rPr>
        <w:t>рынке труда и получают дополнительные возможности для профес</w:t>
      </w:r>
      <w:r w:rsidRPr="0045426E">
        <w:rPr>
          <w:rFonts w:ascii="Times New Roman" w:hAnsi="Times New Roman" w:cs="Times New Roman"/>
          <w:color w:val="000000"/>
          <w:spacing w:val="-4"/>
          <w:sz w:val="28"/>
          <w:szCs w:val="22"/>
        </w:rPr>
        <w:softHyphen/>
        <w:t>сионального роста как внутри своей организации, так и вне нее. Это особенно важно в современных условиях быстрого устаревания про</w:t>
      </w:r>
      <w:r w:rsidRPr="0045426E">
        <w:rPr>
          <w:rFonts w:ascii="Times New Roman" w:hAnsi="Times New Roman" w:cs="Times New Roman"/>
          <w:color w:val="000000"/>
          <w:spacing w:val="-4"/>
          <w:sz w:val="28"/>
          <w:szCs w:val="22"/>
        </w:rPr>
        <w:softHyphen/>
      </w:r>
      <w:r w:rsidRPr="0045426E">
        <w:rPr>
          <w:rFonts w:ascii="Times New Roman" w:hAnsi="Times New Roman" w:cs="Times New Roman"/>
          <w:color w:val="000000"/>
          <w:spacing w:val="-5"/>
          <w:sz w:val="28"/>
          <w:szCs w:val="22"/>
        </w:rPr>
        <w:t xml:space="preserve">фессиональных знаний. </w:t>
      </w:r>
    </w:p>
    <w:p w:rsidR="0045426E" w:rsidRPr="0045426E" w:rsidRDefault="0045426E" w:rsidP="00FB5EFA">
      <w:pPr>
        <w:shd w:val="clear" w:color="auto" w:fill="FFFFFF"/>
        <w:spacing w:line="360" w:lineRule="auto"/>
        <w:ind w:left="10" w:firstLine="709"/>
        <w:jc w:val="both"/>
        <w:rPr>
          <w:rFonts w:ascii="Times New Roman" w:hAnsi="Times New Roman" w:cs="Times New Roman"/>
          <w:sz w:val="28"/>
        </w:rPr>
      </w:pPr>
      <w:r w:rsidRPr="0045426E">
        <w:rPr>
          <w:rFonts w:ascii="Times New Roman" w:hAnsi="Times New Roman" w:cs="Times New Roman"/>
          <w:color w:val="000000"/>
          <w:spacing w:val="-5"/>
          <w:sz w:val="28"/>
          <w:szCs w:val="22"/>
        </w:rPr>
        <w:t xml:space="preserve">Ключевым моментом в управлении профессиональным развитием </w:t>
      </w:r>
      <w:r w:rsidRPr="0045426E">
        <w:rPr>
          <w:rFonts w:ascii="Times New Roman" w:hAnsi="Times New Roman" w:cs="Times New Roman"/>
          <w:color w:val="000000"/>
          <w:spacing w:val="-4"/>
          <w:sz w:val="28"/>
          <w:szCs w:val="22"/>
        </w:rPr>
        <w:t xml:space="preserve">является определение потребностей организации в этой области. По </w:t>
      </w:r>
      <w:r w:rsidRPr="0045426E">
        <w:rPr>
          <w:rFonts w:ascii="Times New Roman" w:hAnsi="Times New Roman" w:cs="Times New Roman"/>
          <w:color w:val="000000"/>
          <w:spacing w:val="-5"/>
          <w:sz w:val="28"/>
          <w:szCs w:val="22"/>
        </w:rPr>
        <w:t>существу речь идет о выявлении несоответствия между профессио</w:t>
      </w:r>
      <w:r w:rsidRPr="0045426E">
        <w:rPr>
          <w:rFonts w:ascii="Times New Roman" w:hAnsi="Times New Roman" w:cs="Times New Roman"/>
          <w:color w:val="000000"/>
          <w:spacing w:val="-5"/>
          <w:sz w:val="28"/>
          <w:szCs w:val="22"/>
        </w:rPr>
        <w:softHyphen/>
        <w:t>нальными зна</w:t>
      </w:r>
      <w:r w:rsidR="005A1061">
        <w:rPr>
          <w:rFonts w:ascii="Times New Roman" w:hAnsi="Times New Roman" w:cs="Times New Roman"/>
          <w:color w:val="000000"/>
          <w:spacing w:val="-5"/>
          <w:sz w:val="28"/>
          <w:szCs w:val="22"/>
        </w:rPr>
        <w:t>ниями и навыками</w:t>
      </w:r>
      <w:r w:rsidRPr="0045426E">
        <w:rPr>
          <w:rFonts w:ascii="Times New Roman" w:hAnsi="Times New Roman" w:cs="Times New Roman"/>
          <w:color w:val="000000"/>
          <w:spacing w:val="-5"/>
          <w:sz w:val="28"/>
          <w:szCs w:val="22"/>
        </w:rPr>
        <w:t>, которыми должен обладать персонал организации для реализации ее целей (сегодня и в будущем), и теми знаниями и навыками, которыми он обладает в дей</w:t>
      </w:r>
      <w:r w:rsidRPr="0045426E">
        <w:rPr>
          <w:rFonts w:ascii="Times New Roman" w:hAnsi="Times New Roman" w:cs="Times New Roman"/>
          <w:color w:val="000000"/>
          <w:spacing w:val="-5"/>
          <w:sz w:val="28"/>
          <w:szCs w:val="22"/>
        </w:rPr>
        <w:softHyphen/>
      </w:r>
      <w:r w:rsidRPr="0045426E">
        <w:rPr>
          <w:rFonts w:ascii="Times New Roman" w:hAnsi="Times New Roman" w:cs="Times New Roman"/>
          <w:color w:val="000000"/>
          <w:spacing w:val="-4"/>
          <w:sz w:val="28"/>
          <w:szCs w:val="22"/>
        </w:rPr>
        <w:t>ствительности. Определение потребностей в профессиональном раз</w:t>
      </w:r>
      <w:r w:rsidRPr="0045426E">
        <w:rPr>
          <w:rFonts w:ascii="Times New Roman" w:hAnsi="Times New Roman" w:cs="Times New Roman"/>
          <w:color w:val="000000"/>
          <w:spacing w:val="-4"/>
          <w:sz w:val="28"/>
          <w:szCs w:val="22"/>
        </w:rPr>
        <w:softHyphen/>
        <w:t xml:space="preserve">витии отдельного сотрудника требует совместных усилий отдела </w:t>
      </w:r>
      <w:r w:rsidRPr="0045426E">
        <w:rPr>
          <w:rFonts w:ascii="Times New Roman" w:hAnsi="Times New Roman" w:cs="Times New Roman"/>
          <w:color w:val="000000"/>
          <w:spacing w:val="-5"/>
          <w:sz w:val="28"/>
          <w:szCs w:val="22"/>
        </w:rPr>
        <w:t xml:space="preserve">профессионального развития, самого сотрудника и его руководителя. </w:t>
      </w:r>
      <w:r w:rsidRPr="0045426E">
        <w:rPr>
          <w:rFonts w:ascii="Times New Roman" w:hAnsi="Times New Roman" w:cs="Times New Roman"/>
          <w:color w:val="000000"/>
          <w:spacing w:val="-4"/>
          <w:sz w:val="28"/>
          <w:szCs w:val="22"/>
        </w:rPr>
        <w:t>Каждая из сторон привносит свое видение этого вопроса, определяе</w:t>
      </w:r>
      <w:r w:rsidRPr="0045426E">
        <w:rPr>
          <w:rFonts w:ascii="Times New Roman" w:hAnsi="Times New Roman" w:cs="Times New Roman"/>
          <w:color w:val="000000"/>
          <w:spacing w:val="-4"/>
          <w:sz w:val="28"/>
          <w:szCs w:val="22"/>
        </w:rPr>
        <w:softHyphen/>
        <w:t>мое ее положением в организации и ролью в процессе профессио</w:t>
      </w:r>
      <w:r w:rsidRPr="0045426E">
        <w:rPr>
          <w:rFonts w:ascii="Times New Roman" w:hAnsi="Times New Roman" w:cs="Times New Roman"/>
          <w:color w:val="000000"/>
          <w:spacing w:val="-4"/>
          <w:sz w:val="28"/>
          <w:szCs w:val="22"/>
        </w:rPr>
        <w:softHyphen/>
      </w:r>
      <w:r w:rsidRPr="0045426E">
        <w:rPr>
          <w:rFonts w:ascii="Times New Roman" w:hAnsi="Times New Roman" w:cs="Times New Roman"/>
          <w:color w:val="000000"/>
          <w:spacing w:val="-6"/>
          <w:sz w:val="28"/>
          <w:szCs w:val="22"/>
        </w:rPr>
        <w:t>нального развития.</w:t>
      </w:r>
    </w:p>
    <w:p w:rsidR="0045426E" w:rsidRPr="0045426E" w:rsidRDefault="0045426E" w:rsidP="00FB5EFA">
      <w:pPr>
        <w:shd w:val="clear" w:color="auto" w:fill="FFFFFF"/>
        <w:spacing w:line="360" w:lineRule="auto"/>
        <w:ind w:firstLine="709"/>
        <w:jc w:val="both"/>
        <w:rPr>
          <w:rFonts w:ascii="Times New Roman" w:hAnsi="Times New Roman" w:cs="Times New Roman"/>
          <w:sz w:val="28"/>
        </w:rPr>
      </w:pPr>
      <w:r w:rsidRPr="0045426E">
        <w:rPr>
          <w:rFonts w:ascii="Times New Roman" w:hAnsi="Times New Roman" w:cs="Times New Roman"/>
          <w:color w:val="000000"/>
          <w:spacing w:val="-4"/>
          <w:sz w:val="28"/>
          <w:szCs w:val="22"/>
        </w:rPr>
        <w:t>Традиционными методами определения и регистрации потребно</w:t>
      </w:r>
      <w:r w:rsidRPr="0045426E">
        <w:rPr>
          <w:rFonts w:ascii="Times New Roman" w:hAnsi="Times New Roman" w:cs="Times New Roman"/>
          <w:color w:val="000000"/>
          <w:spacing w:val="-4"/>
          <w:sz w:val="28"/>
          <w:szCs w:val="22"/>
        </w:rPr>
        <w:softHyphen/>
      </w:r>
      <w:r w:rsidRPr="0045426E">
        <w:rPr>
          <w:rFonts w:ascii="Times New Roman" w:hAnsi="Times New Roman" w:cs="Times New Roman"/>
          <w:color w:val="000000"/>
          <w:spacing w:val="-5"/>
          <w:sz w:val="28"/>
          <w:szCs w:val="22"/>
        </w:rPr>
        <w:t xml:space="preserve">стей в профессиональном развитии являются аттестация и подготовка </w:t>
      </w:r>
      <w:r w:rsidRPr="0045426E">
        <w:rPr>
          <w:rFonts w:ascii="Times New Roman" w:hAnsi="Times New Roman" w:cs="Times New Roman"/>
          <w:color w:val="000000"/>
          <w:spacing w:val="-4"/>
          <w:sz w:val="28"/>
          <w:szCs w:val="22"/>
        </w:rPr>
        <w:t>индивидуального плана развития. В ходе аттестации</w:t>
      </w:r>
      <w:r w:rsidRPr="0045426E">
        <w:rPr>
          <w:rFonts w:ascii="Times New Roman" w:hAnsi="Times New Roman" w:cs="Times New Roman"/>
          <w:color w:val="000000"/>
          <w:spacing w:val="-5"/>
          <w:sz w:val="28"/>
          <w:szCs w:val="22"/>
        </w:rPr>
        <w:t xml:space="preserve"> сотрудник обсуждает с руководителем перспективы своего профессионального </w:t>
      </w:r>
      <w:r w:rsidRPr="0045426E">
        <w:rPr>
          <w:rFonts w:ascii="Times New Roman" w:hAnsi="Times New Roman" w:cs="Times New Roman"/>
          <w:color w:val="000000"/>
          <w:spacing w:val="-4"/>
          <w:sz w:val="28"/>
          <w:szCs w:val="22"/>
        </w:rPr>
        <w:t>развития. Результатом этого обсуждения становится план индивиду</w:t>
      </w:r>
      <w:r w:rsidRPr="0045426E">
        <w:rPr>
          <w:rFonts w:ascii="Times New Roman" w:hAnsi="Times New Roman" w:cs="Times New Roman"/>
          <w:color w:val="000000"/>
          <w:spacing w:val="-4"/>
          <w:sz w:val="28"/>
          <w:szCs w:val="22"/>
        </w:rPr>
        <w:softHyphen/>
      </w:r>
      <w:r w:rsidRPr="0045426E">
        <w:rPr>
          <w:rFonts w:ascii="Times New Roman" w:hAnsi="Times New Roman" w:cs="Times New Roman"/>
          <w:color w:val="000000"/>
          <w:spacing w:val="-6"/>
          <w:sz w:val="28"/>
          <w:szCs w:val="22"/>
        </w:rPr>
        <w:t>ального развития, который передается в кадровую службу</w:t>
      </w:r>
      <w:r w:rsidRPr="0045426E">
        <w:rPr>
          <w:rFonts w:ascii="Times New Roman" w:hAnsi="Times New Roman" w:cs="Times New Roman"/>
          <w:color w:val="000000"/>
          <w:spacing w:val="-7"/>
          <w:sz w:val="28"/>
          <w:szCs w:val="22"/>
        </w:rPr>
        <w:t>. Специалисты по профессиональному разви</w:t>
      </w:r>
      <w:r w:rsidRPr="0045426E">
        <w:rPr>
          <w:rFonts w:ascii="Times New Roman" w:hAnsi="Times New Roman" w:cs="Times New Roman"/>
          <w:color w:val="000000"/>
          <w:spacing w:val="-7"/>
          <w:sz w:val="28"/>
          <w:szCs w:val="22"/>
        </w:rPr>
        <w:softHyphen/>
      </w:r>
      <w:r w:rsidRPr="0045426E">
        <w:rPr>
          <w:rFonts w:ascii="Times New Roman" w:hAnsi="Times New Roman" w:cs="Times New Roman"/>
          <w:color w:val="000000"/>
          <w:spacing w:val="-6"/>
          <w:sz w:val="28"/>
          <w:szCs w:val="22"/>
        </w:rPr>
        <w:t>тию оценивают план с точки зрения его реалистичности, выполнимо</w:t>
      </w:r>
      <w:r w:rsidRPr="0045426E">
        <w:rPr>
          <w:rFonts w:ascii="Times New Roman" w:hAnsi="Times New Roman" w:cs="Times New Roman"/>
          <w:color w:val="000000"/>
          <w:spacing w:val="-6"/>
          <w:sz w:val="28"/>
          <w:szCs w:val="22"/>
        </w:rPr>
        <w:softHyphen/>
      </w:r>
      <w:r w:rsidRPr="0045426E">
        <w:rPr>
          <w:rFonts w:ascii="Times New Roman" w:hAnsi="Times New Roman" w:cs="Times New Roman"/>
          <w:color w:val="000000"/>
          <w:spacing w:val="-7"/>
          <w:sz w:val="28"/>
          <w:szCs w:val="22"/>
        </w:rPr>
        <w:t>сти, соответствия потребностям организации и ее финансовым возмож</w:t>
      </w:r>
      <w:r w:rsidRPr="0045426E">
        <w:rPr>
          <w:rFonts w:ascii="Times New Roman" w:hAnsi="Times New Roman" w:cs="Times New Roman"/>
          <w:color w:val="000000"/>
          <w:spacing w:val="-7"/>
          <w:sz w:val="28"/>
          <w:szCs w:val="22"/>
        </w:rPr>
        <w:softHyphen/>
      </w:r>
      <w:r w:rsidRPr="0045426E">
        <w:rPr>
          <w:rFonts w:ascii="Times New Roman" w:hAnsi="Times New Roman" w:cs="Times New Roman"/>
          <w:color w:val="000000"/>
          <w:spacing w:val="-6"/>
          <w:sz w:val="28"/>
          <w:szCs w:val="22"/>
        </w:rPr>
        <w:t>ностям и вносят в него необходимые коррективы. Сведенные воедино планы развития сотрудников становятся программой профессиональ</w:t>
      </w:r>
      <w:r w:rsidRPr="0045426E">
        <w:rPr>
          <w:rFonts w:ascii="Times New Roman" w:hAnsi="Times New Roman" w:cs="Times New Roman"/>
          <w:color w:val="000000"/>
          <w:spacing w:val="-6"/>
          <w:sz w:val="28"/>
          <w:szCs w:val="22"/>
        </w:rPr>
        <w:softHyphen/>
      </w:r>
      <w:r w:rsidRPr="0045426E">
        <w:rPr>
          <w:rFonts w:ascii="Times New Roman" w:hAnsi="Times New Roman" w:cs="Times New Roman"/>
          <w:color w:val="000000"/>
          <w:spacing w:val="-7"/>
          <w:sz w:val="28"/>
          <w:szCs w:val="22"/>
        </w:rPr>
        <w:t>ного развития персонала организации. Эта программа определяет цели профессионального развития, средства их достижения и бюджет.</w:t>
      </w:r>
    </w:p>
    <w:p w:rsidR="0045426E" w:rsidRPr="0045426E" w:rsidRDefault="0045426E" w:rsidP="00FB5EFA">
      <w:pPr>
        <w:shd w:val="clear" w:color="auto" w:fill="FFFFFF"/>
        <w:spacing w:line="360" w:lineRule="auto"/>
        <w:ind w:left="5" w:right="10" w:firstLine="709"/>
        <w:jc w:val="both"/>
        <w:rPr>
          <w:rFonts w:ascii="Times New Roman" w:hAnsi="Times New Roman" w:cs="Times New Roman"/>
          <w:sz w:val="28"/>
        </w:rPr>
      </w:pPr>
      <w:r w:rsidRPr="0045426E">
        <w:rPr>
          <w:rFonts w:ascii="Times New Roman" w:hAnsi="Times New Roman" w:cs="Times New Roman"/>
          <w:color w:val="000000"/>
          <w:spacing w:val="-6"/>
          <w:sz w:val="28"/>
          <w:szCs w:val="22"/>
        </w:rPr>
        <w:t>В последние годы все более популярными становятся методы пси</w:t>
      </w:r>
      <w:r w:rsidRPr="0045426E">
        <w:rPr>
          <w:rFonts w:ascii="Times New Roman" w:hAnsi="Times New Roman" w:cs="Times New Roman"/>
          <w:color w:val="000000"/>
          <w:spacing w:val="-6"/>
          <w:sz w:val="28"/>
          <w:szCs w:val="22"/>
        </w:rPr>
        <w:softHyphen/>
      </w:r>
      <w:r w:rsidRPr="0045426E">
        <w:rPr>
          <w:rFonts w:ascii="Times New Roman" w:hAnsi="Times New Roman" w:cs="Times New Roman"/>
          <w:color w:val="000000"/>
          <w:spacing w:val="-4"/>
          <w:sz w:val="28"/>
          <w:szCs w:val="22"/>
        </w:rPr>
        <w:t>хологического тестир</w:t>
      </w:r>
      <w:r w:rsidR="005A1061">
        <w:rPr>
          <w:rFonts w:ascii="Times New Roman" w:hAnsi="Times New Roman" w:cs="Times New Roman"/>
          <w:color w:val="000000"/>
          <w:spacing w:val="-4"/>
          <w:sz w:val="28"/>
          <w:szCs w:val="22"/>
        </w:rPr>
        <w:t>ования</w:t>
      </w:r>
      <w:r w:rsidRPr="0045426E">
        <w:rPr>
          <w:rFonts w:ascii="Times New Roman" w:hAnsi="Times New Roman" w:cs="Times New Roman"/>
          <w:color w:val="000000"/>
          <w:spacing w:val="-4"/>
          <w:sz w:val="28"/>
          <w:szCs w:val="22"/>
        </w:rPr>
        <w:t>, с помощью которых определяется степень развития тех или иных профессио</w:t>
      </w:r>
      <w:r w:rsidRPr="0045426E">
        <w:rPr>
          <w:rFonts w:ascii="Times New Roman" w:hAnsi="Times New Roman" w:cs="Times New Roman"/>
          <w:color w:val="000000"/>
          <w:spacing w:val="-4"/>
          <w:sz w:val="28"/>
          <w:szCs w:val="22"/>
        </w:rPr>
        <w:softHyphen/>
      </w:r>
      <w:r w:rsidRPr="0045426E">
        <w:rPr>
          <w:rFonts w:ascii="Times New Roman" w:hAnsi="Times New Roman" w:cs="Times New Roman"/>
          <w:color w:val="000000"/>
          <w:spacing w:val="-5"/>
          <w:sz w:val="28"/>
          <w:szCs w:val="22"/>
        </w:rPr>
        <w:t>нальных навыков у сотрудников организации. Сравнение результатов оценки с портретом "идеального" сотрудника дает возможность опре</w:t>
      </w:r>
      <w:r w:rsidRPr="0045426E">
        <w:rPr>
          <w:rFonts w:ascii="Times New Roman" w:hAnsi="Times New Roman" w:cs="Times New Roman"/>
          <w:color w:val="000000"/>
          <w:spacing w:val="-5"/>
          <w:sz w:val="28"/>
          <w:szCs w:val="22"/>
        </w:rPr>
        <w:softHyphen/>
        <w:t>делить пробелы в профессиональной подготовке и предусмотреть ме</w:t>
      </w:r>
      <w:r w:rsidRPr="0045426E">
        <w:rPr>
          <w:rFonts w:ascii="Times New Roman" w:hAnsi="Times New Roman" w:cs="Times New Roman"/>
          <w:color w:val="000000"/>
          <w:spacing w:val="-5"/>
          <w:sz w:val="28"/>
          <w:szCs w:val="22"/>
        </w:rPr>
        <w:softHyphen/>
        <w:t>роприятия по их ликвидации.</w:t>
      </w:r>
    </w:p>
    <w:p w:rsidR="0022135E" w:rsidRDefault="0022135E" w:rsidP="00FB5EFA">
      <w:pPr>
        <w:shd w:val="clear" w:color="auto" w:fill="FFFFFF"/>
        <w:spacing w:line="360" w:lineRule="auto"/>
        <w:ind w:firstLine="709"/>
        <w:jc w:val="both"/>
        <w:rPr>
          <w:rFonts w:ascii="Times New Roman" w:hAnsi="Times New Roman" w:cs="Times New Roman"/>
          <w:color w:val="000000"/>
          <w:spacing w:val="-3"/>
          <w:sz w:val="28"/>
          <w:szCs w:val="21"/>
        </w:rPr>
      </w:pPr>
      <w:r w:rsidRPr="0022135E">
        <w:rPr>
          <w:rFonts w:ascii="Times New Roman" w:hAnsi="Times New Roman" w:cs="Times New Roman"/>
          <w:color w:val="000000"/>
          <w:spacing w:val="-3"/>
          <w:sz w:val="28"/>
          <w:szCs w:val="21"/>
        </w:rPr>
        <w:t>Мероприятиями по профес</w:t>
      </w:r>
      <w:r w:rsidRPr="0022135E">
        <w:rPr>
          <w:rFonts w:ascii="Times New Roman" w:hAnsi="Times New Roman" w:cs="Times New Roman"/>
          <w:color w:val="000000"/>
          <w:spacing w:val="-3"/>
          <w:sz w:val="28"/>
          <w:szCs w:val="21"/>
        </w:rPr>
        <w:softHyphen/>
      </w:r>
      <w:r w:rsidRPr="0022135E">
        <w:rPr>
          <w:rFonts w:ascii="Times New Roman" w:hAnsi="Times New Roman" w:cs="Times New Roman"/>
          <w:color w:val="000000"/>
          <w:sz w:val="28"/>
          <w:szCs w:val="21"/>
        </w:rPr>
        <w:t xml:space="preserve">сиональному развитию персонала являются семинары по маркетингу </w:t>
      </w:r>
      <w:r w:rsidRPr="0022135E">
        <w:rPr>
          <w:rFonts w:ascii="Times New Roman" w:hAnsi="Times New Roman" w:cs="Times New Roman"/>
          <w:color w:val="000000"/>
          <w:spacing w:val="-3"/>
          <w:sz w:val="28"/>
          <w:szCs w:val="21"/>
        </w:rPr>
        <w:t>для сотрудников отдела персонала, посещение школы бизнеса коммер</w:t>
      </w:r>
      <w:r w:rsidRPr="0022135E">
        <w:rPr>
          <w:rFonts w:ascii="Times New Roman" w:hAnsi="Times New Roman" w:cs="Times New Roman"/>
          <w:color w:val="000000"/>
          <w:spacing w:val="-3"/>
          <w:sz w:val="28"/>
          <w:szCs w:val="21"/>
        </w:rPr>
        <w:softHyphen/>
      </w:r>
      <w:r w:rsidRPr="0022135E">
        <w:rPr>
          <w:rFonts w:ascii="Times New Roman" w:hAnsi="Times New Roman" w:cs="Times New Roman"/>
          <w:color w:val="000000"/>
          <w:spacing w:val="-2"/>
          <w:sz w:val="28"/>
          <w:szCs w:val="21"/>
        </w:rPr>
        <w:t>ческим агентом, изучение английского языка инженером-механиком, работа только что принятого в организацию начальника планового от</w:t>
      </w:r>
      <w:r w:rsidRPr="0022135E">
        <w:rPr>
          <w:rFonts w:ascii="Times New Roman" w:hAnsi="Times New Roman" w:cs="Times New Roman"/>
          <w:color w:val="000000"/>
          <w:spacing w:val="-2"/>
          <w:sz w:val="28"/>
          <w:szCs w:val="21"/>
        </w:rPr>
        <w:softHyphen/>
        <w:t>дела сборщиком на заводском конвейере и т.д.</w:t>
      </w:r>
      <w:r w:rsidRPr="0022135E">
        <w:rPr>
          <w:rFonts w:ascii="Times New Roman" w:hAnsi="Times New Roman" w:cs="Times New Roman"/>
          <w:color w:val="000000"/>
          <w:spacing w:val="-3"/>
          <w:sz w:val="28"/>
          <w:szCs w:val="21"/>
        </w:rPr>
        <w:t xml:space="preserve"> В крупных многонациональных корпорациях существуют специальные отделы профессионального раз</w:t>
      </w:r>
      <w:r w:rsidRPr="0022135E">
        <w:rPr>
          <w:rFonts w:ascii="Times New Roman" w:hAnsi="Times New Roman" w:cs="Times New Roman"/>
          <w:color w:val="000000"/>
          <w:spacing w:val="-3"/>
          <w:sz w:val="28"/>
          <w:szCs w:val="21"/>
        </w:rPr>
        <w:softHyphen/>
      </w:r>
      <w:r w:rsidRPr="0022135E">
        <w:rPr>
          <w:rFonts w:ascii="Times New Roman" w:hAnsi="Times New Roman" w:cs="Times New Roman"/>
          <w:color w:val="000000"/>
          <w:spacing w:val="-2"/>
          <w:sz w:val="28"/>
          <w:szCs w:val="21"/>
        </w:rPr>
        <w:t>вития, возглавляемые руководителем в ранге директора или вице-</w:t>
      </w:r>
      <w:r w:rsidRPr="0022135E">
        <w:rPr>
          <w:rFonts w:ascii="Times New Roman" w:hAnsi="Times New Roman" w:cs="Times New Roman"/>
          <w:color w:val="000000"/>
          <w:spacing w:val="1"/>
          <w:sz w:val="28"/>
          <w:szCs w:val="21"/>
        </w:rPr>
        <w:t xml:space="preserve">президента, что подчеркивает их большое значение для организации. </w:t>
      </w:r>
      <w:r w:rsidRPr="0022135E">
        <w:rPr>
          <w:rFonts w:ascii="Times New Roman" w:hAnsi="Times New Roman" w:cs="Times New Roman"/>
          <w:color w:val="000000"/>
          <w:spacing w:val="-4"/>
          <w:sz w:val="28"/>
          <w:szCs w:val="21"/>
        </w:rPr>
        <w:t xml:space="preserve">О важности профессионального развития для современных организаций </w:t>
      </w:r>
      <w:r w:rsidRPr="0022135E">
        <w:rPr>
          <w:rFonts w:ascii="Times New Roman" w:hAnsi="Times New Roman" w:cs="Times New Roman"/>
          <w:color w:val="000000"/>
          <w:spacing w:val="-1"/>
          <w:sz w:val="28"/>
          <w:szCs w:val="21"/>
        </w:rPr>
        <w:t>свидетельствует и то, что цели в этой области включаются в личные планы (от выполнения которых зависит размер вознаграждения) выс</w:t>
      </w:r>
      <w:r w:rsidRPr="0022135E">
        <w:rPr>
          <w:rFonts w:ascii="Times New Roman" w:hAnsi="Times New Roman" w:cs="Times New Roman"/>
          <w:color w:val="000000"/>
          <w:spacing w:val="-1"/>
          <w:sz w:val="28"/>
          <w:szCs w:val="21"/>
        </w:rPr>
        <w:softHyphen/>
      </w:r>
      <w:r w:rsidRPr="0022135E">
        <w:rPr>
          <w:rFonts w:ascii="Times New Roman" w:hAnsi="Times New Roman" w:cs="Times New Roman"/>
          <w:color w:val="000000"/>
          <w:spacing w:val="-3"/>
          <w:sz w:val="28"/>
          <w:szCs w:val="21"/>
        </w:rPr>
        <w:t>ших руководителей многих корпораций: президентов, региональных вице-президентов, директоров национальных компаний.</w:t>
      </w:r>
    </w:p>
    <w:p w:rsidR="00B91861" w:rsidRDefault="00FB5EFA" w:rsidP="00FB5EFA">
      <w:pPr>
        <w:pStyle w:val="2"/>
        <w:spacing w:before="0" w:beforeAutospacing="0" w:after="0" w:afterAutospacing="0" w:line="360" w:lineRule="auto"/>
        <w:ind w:firstLine="709"/>
        <w:jc w:val="center"/>
        <w:rPr>
          <w:b/>
          <w:bCs/>
          <w:sz w:val="28"/>
          <w:szCs w:val="28"/>
        </w:rPr>
      </w:pPr>
      <w:r>
        <w:rPr>
          <w:b/>
          <w:bCs/>
          <w:sz w:val="28"/>
          <w:szCs w:val="28"/>
        </w:rPr>
        <w:br w:type="page"/>
      </w:r>
      <w:r w:rsidR="00824E07">
        <w:rPr>
          <w:b/>
          <w:bCs/>
          <w:sz w:val="28"/>
          <w:szCs w:val="28"/>
        </w:rPr>
        <w:t>3</w:t>
      </w:r>
      <w:r w:rsidR="00B91861" w:rsidRPr="00B91861">
        <w:rPr>
          <w:b/>
          <w:bCs/>
          <w:sz w:val="28"/>
          <w:szCs w:val="28"/>
        </w:rPr>
        <w:t>. Процесс профессионального обучения</w:t>
      </w:r>
      <w:r w:rsidR="00CF30F4">
        <w:rPr>
          <w:b/>
          <w:bCs/>
          <w:sz w:val="28"/>
          <w:szCs w:val="28"/>
        </w:rPr>
        <w:t xml:space="preserve"> персонала</w:t>
      </w:r>
    </w:p>
    <w:p w:rsidR="00FB5EFA" w:rsidRDefault="00FB5EFA" w:rsidP="00FB5EFA">
      <w:pPr>
        <w:spacing w:line="360" w:lineRule="auto"/>
        <w:ind w:firstLine="709"/>
        <w:jc w:val="both"/>
        <w:rPr>
          <w:rFonts w:ascii="Times New Roman" w:hAnsi="Times New Roman" w:cs="Times New Roman"/>
          <w:sz w:val="28"/>
          <w:szCs w:val="28"/>
          <w:lang w:val="en-US"/>
        </w:rPr>
      </w:pPr>
    </w:p>
    <w:p w:rsidR="0097061C" w:rsidRDefault="005B16D3" w:rsidP="00FB5EFA">
      <w:pPr>
        <w:spacing w:line="360" w:lineRule="auto"/>
        <w:ind w:firstLine="709"/>
        <w:jc w:val="both"/>
        <w:rPr>
          <w:rFonts w:ascii="Times New Roman" w:hAnsi="Times New Roman" w:cs="Times New Roman"/>
          <w:sz w:val="28"/>
          <w:szCs w:val="28"/>
        </w:rPr>
      </w:pPr>
      <w:r w:rsidRPr="005B16D3">
        <w:rPr>
          <w:rFonts w:ascii="Times New Roman" w:hAnsi="Times New Roman" w:cs="Times New Roman"/>
          <w:sz w:val="28"/>
          <w:szCs w:val="28"/>
        </w:rPr>
        <w:t>Сегодня не обучает персонал только ленивый. Розничная се</w:t>
      </w:r>
      <w:r>
        <w:rPr>
          <w:rFonts w:ascii="Times New Roman" w:hAnsi="Times New Roman" w:cs="Times New Roman"/>
          <w:sz w:val="28"/>
          <w:szCs w:val="28"/>
        </w:rPr>
        <w:t>ть, аптеки, провайдеры услуг</w:t>
      </w:r>
      <w:r w:rsidRPr="005B16D3">
        <w:rPr>
          <w:rFonts w:ascii="Times New Roman" w:hAnsi="Times New Roman" w:cs="Times New Roman"/>
          <w:sz w:val="28"/>
          <w:szCs w:val="28"/>
        </w:rPr>
        <w:t xml:space="preserve"> - все в равной мере озабочены повышением конкурентоспособности и формированием корпоративной культуры. Тренинги, семинары, конференции - нормальн</w:t>
      </w:r>
      <w:r>
        <w:rPr>
          <w:rFonts w:ascii="Times New Roman" w:hAnsi="Times New Roman" w:cs="Times New Roman"/>
          <w:sz w:val="28"/>
          <w:szCs w:val="28"/>
        </w:rPr>
        <w:t>ая практика</w:t>
      </w:r>
      <w:r w:rsidRPr="005B16D3">
        <w:rPr>
          <w:rFonts w:ascii="Times New Roman" w:hAnsi="Times New Roman" w:cs="Times New Roman"/>
          <w:sz w:val="28"/>
          <w:szCs w:val="28"/>
        </w:rPr>
        <w:t xml:space="preserve">, но поскольку </w:t>
      </w:r>
      <w:r>
        <w:rPr>
          <w:rFonts w:ascii="Times New Roman" w:hAnsi="Times New Roman" w:cs="Times New Roman"/>
          <w:sz w:val="28"/>
          <w:szCs w:val="28"/>
        </w:rPr>
        <w:t>украинский</w:t>
      </w:r>
      <w:r w:rsidRPr="005B16D3">
        <w:rPr>
          <w:rFonts w:ascii="Times New Roman" w:hAnsi="Times New Roman" w:cs="Times New Roman"/>
          <w:sz w:val="28"/>
          <w:szCs w:val="28"/>
        </w:rPr>
        <w:t xml:space="preserve"> бизнес в целом и рынок образовательных услуг в частности относительно молоды, в </w:t>
      </w:r>
      <w:r>
        <w:rPr>
          <w:rFonts w:ascii="Times New Roman" w:hAnsi="Times New Roman" w:cs="Times New Roman"/>
          <w:sz w:val="28"/>
          <w:szCs w:val="28"/>
        </w:rPr>
        <w:t>Украине</w:t>
      </w:r>
      <w:r w:rsidRPr="005B16D3">
        <w:rPr>
          <w:rFonts w:ascii="Times New Roman" w:hAnsi="Times New Roman" w:cs="Times New Roman"/>
          <w:sz w:val="28"/>
          <w:szCs w:val="28"/>
        </w:rPr>
        <w:t xml:space="preserve"> наблюдается слишком пестрая картина внутрифирменного обучения. В крупных компаниях готовятся к пятому-десятому выпуску студенты корпоративных университетов, у игроков поменьше сотни сотрудников проходят обучение в учебных центрах, а где-то об их создании лишь задумываются. В то же время, как отмечает Андрей Громов, коммерческий директор компании MTI, "намечается очевидная тенденция рынка к росту подобных внутрикорпоративных структур. Это связано с тем, что в современной рыночной среде дополнительной стоимостью является уровень подготовки персонала". </w:t>
      </w:r>
    </w:p>
    <w:p w:rsidR="00B91861" w:rsidRDefault="00B91861" w:rsidP="00FB5EFA">
      <w:pPr>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 xml:space="preserve">Профессиональное обучение – процесс непосредственной передачи новых профессиональных навыков или знаний сотрудникам организации. </w:t>
      </w:r>
    </w:p>
    <w:p w:rsidR="00B91861" w:rsidRDefault="007012EF" w:rsidP="00FB5EFA">
      <w:pPr>
        <w:spacing w:line="360" w:lineRule="auto"/>
        <w:ind w:firstLine="709"/>
        <w:jc w:val="both"/>
        <w:rPr>
          <w:sz w:val="28"/>
        </w:rPr>
      </w:pPr>
      <w:r>
        <w:rPr>
          <w:noProof/>
        </w:rPr>
        <w:pict>
          <v:rect id="_x0000_s1026" style="position:absolute;left:0;text-align:left;margin-left:315pt;margin-top:1pt;width:1in;height:54pt;z-index:251647488">
            <v:textbox style="mso-next-textbox:#_x0000_s1026">
              <w:txbxContent>
                <w:p w:rsidR="00B91861" w:rsidRDefault="00B91861" w:rsidP="00B91861">
                  <w:r>
                    <w:t>Определение содержания программ</w:t>
                  </w:r>
                </w:p>
              </w:txbxContent>
            </v:textbox>
          </v:rect>
        </w:pict>
      </w:r>
    </w:p>
    <w:p w:rsidR="00B91861" w:rsidRDefault="007012EF" w:rsidP="00FB5EFA">
      <w:pPr>
        <w:spacing w:line="360" w:lineRule="auto"/>
        <w:ind w:firstLine="709"/>
        <w:jc w:val="both"/>
        <w:rPr>
          <w:sz w:val="28"/>
        </w:rPr>
      </w:pPr>
      <w:r>
        <w:rPr>
          <w:noProof/>
        </w:rPr>
        <w:pict>
          <v:line id="_x0000_s1027" style="position:absolute;left:0;text-align:left;flip:x;z-index:251671040" from="198pt,164.9pt" to="243pt,164.9pt"/>
        </w:pict>
      </w:r>
      <w:r>
        <w:rPr>
          <w:noProof/>
        </w:rPr>
        <w:pict>
          <v:line id="_x0000_s1028" style="position:absolute;left:0;text-align:left;z-index:251670016" from="243pt,128.9pt" to="243pt,164.9pt"/>
        </w:pict>
      </w:r>
      <w:r>
        <w:rPr>
          <w:noProof/>
        </w:rPr>
        <w:pict>
          <v:line id="_x0000_s1029" style="position:absolute;left:0;text-align:left;z-index:251668992" from="243pt,56.9pt" to="243pt,83.9pt"/>
        </w:pict>
      </w:r>
      <w:r>
        <w:rPr>
          <w:noProof/>
        </w:rPr>
        <w:pict>
          <v:line id="_x0000_s1030" style="position:absolute;left:0;text-align:left;flip:y;z-index:251667968" from="36pt,56.9pt" to="36pt,182.9pt">
            <v:stroke endarrow="block"/>
          </v:line>
        </w:pict>
      </w:r>
      <w:r>
        <w:rPr>
          <w:noProof/>
        </w:rPr>
        <w:pict>
          <v:line id="_x0000_s1031" style="position:absolute;left:0;text-align:left;flip:x;z-index:251666944" from="198pt,182.9pt" to="270pt,182.9pt">
            <v:stroke endarrow="block"/>
          </v:line>
        </w:pict>
      </w:r>
      <w:r>
        <w:rPr>
          <w:noProof/>
        </w:rPr>
        <w:pict>
          <v:line id="_x0000_s1032" style="position:absolute;left:0;text-align:left;flip:x;z-index:251665920" from="378pt,182.9pt" to="441pt,182.9pt">
            <v:stroke endarrow="block"/>
          </v:line>
        </w:pict>
      </w:r>
      <w:r>
        <w:rPr>
          <w:noProof/>
        </w:rPr>
        <w:pict>
          <v:line id="_x0000_s1033" style="position:absolute;left:0;text-align:left;z-index:251664896" from="36pt,182.9pt" to="99pt,182.9pt"/>
        </w:pict>
      </w:r>
      <w:r>
        <w:rPr>
          <w:noProof/>
        </w:rPr>
        <w:pict>
          <v:line id="_x0000_s1034" style="position:absolute;left:0;text-align:left;z-index:251663872" from="441pt,65.9pt" to="441pt,182.9pt"/>
        </w:pict>
      </w:r>
      <w:r>
        <w:rPr>
          <w:noProof/>
        </w:rPr>
        <w:pict>
          <v:line id="_x0000_s1035" style="position:absolute;left:0;text-align:left;z-index:251662848" from="387pt,92.9pt" to="396pt,92.9pt"/>
        </w:pict>
      </w:r>
      <w:r>
        <w:rPr>
          <w:noProof/>
        </w:rPr>
        <w:pict>
          <v:line id="_x0000_s1036" style="position:absolute;left:0;text-align:left;z-index:251661824" from="387pt,2.9pt" to="396pt,2.9pt"/>
        </w:pict>
      </w:r>
      <w:r>
        <w:rPr>
          <w:noProof/>
        </w:rPr>
        <w:pict>
          <v:line id="_x0000_s1037" style="position:absolute;left:0;text-align:left;z-index:251660800" from="396pt,38.9pt" to="405pt,38.9pt">
            <v:stroke endarrow="block"/>
          </v:line>
        </w:pict>
      </w:r>
      <w:r>
        <w:rPr>
          <w:noProof/>
        </w:rPr>
        <w:pict>
          <v:line id="_x0000_s1038" style="position:absolute;left:0;text-align:left;z-index:251659776" from="297pt,92.9pt" to="315pt,92.9pt">
            <v:stroke endarrow="block"/>
          </v:line>
        </w:pict>
      </w:r>
      <w:r>
        <w:rPr>
          <w:noProof/>
        </w:rPr>
        <w:pict>
          <v:line id="_x0000_s1039" style="position:absolute;left:0;text-align:left;z-index:251658752" from="297pt,2.9pt" to="315pt,2.9pt">
            <v:stroke endarrow="block"/>
          </v:line>
        </w:pict>
      </w:r>
      <w:r>
        <w:rPr>
          <w:noProof/>
        </w:rPr>
        <w:pict>
          <v:line id="_x0000_s1040" style="position:absolute;left:0;text-align:left;z-index:251657728" from="4in,29.9pt" to="297pt,29.9pt">
            <v:stroke endarrow="block"/>
          </v:line>
        </w:pict>
      </w:r>
      <w:r>
        <w:rPr>
          <w:noProof/>
        </w:rPr>
        <w:pict>
          <v:line id="_x0000_s1041" style="position:absolute;left:0;text-align:left;z-index:251656704" from="396pt,2.9pt" to="396pt,92.9pt"/>
        </w:pict>
      </w:r>
      <w:r>
        <w:rPr>
          <w:noProof/>
        </w:rPr>
        <w:pict>
          <v:line id="_x0000_s1042" style="position:absolute;left:0;text-align:left;z-index:251655680" from="297pt,2.9pt" to="297pt,92.9pt"/>
        </w:pict>
      </w:r>
      <w:r>
        <w:rPr>
          <w:noProof/>
        </w:rPr>
        <w:pict>
          <v:line id="_x0000_s1043" style="position:absolute;left:0;text-align:left;z-index:251654656" from="189pt,29.9pt" to="198pt,29.9pt">
            <v:stroke endarrow="block"/>
          </v:line>
        </w:pict>
      </w:r>
      <w:r>
        <w:rPr>
          <w:noProof/>
        </w:rPr>
        <w:pict>
          <v:line id="_x0000_s1044" style="position:absolute;left:0;text-align:left;z-index:251653632" from="81pt,29.9pt" to="90pt,29.9pt">
            <v:stroke endarrow="block"/>
          </v:line>
        </w:pict>
      </w:r>
      <w:r>
        <w:rPr>
          <w:noProof/>
        </w:rPr>
        <w:pict>
          <v:rect id="_x0000_s1045" style="position:absolute;left:0;text-align:left;margin-left:99pt;margin-top:164.9pt;width:99pt;height:45pt;z-index:251651584">
            <v:textbox style="mso-next-textbox:#_x0000_s1045">
              <w:txbxContent>
                <w:p w:rsidR="00B91861" w:rsidRDefault="00B91861" w:rsidP="00B91861">
                  <w:r>
                    <w:t>Оценка эффективности обучения</w:t>
                  </w:r>
                </w:p>
              </w:txbxContent>
            </v:textbox>
          </v:rect>
        </w:pict>
      </w:r>
      <w:r>
        <w:rPr>
          <w:noProof/>
        </w:rPr>
        <w:pict>
          <v:rect id="_x0000_s1046" style="position:absolute;left:0;text-align:left;margin-left:270pt;margin-top:164.9pt;width:108pt;height:45pt;z-index:251652608">
            <v:textbox style="mso-next-textbox:#_x0000_s1046">
              <w:txbxContent>
                <w:p w:rsidR="00B91861" w:rsidRDefault="00B91861" w:rsidP="00B91861">
                  <w:r>
                    <w:t>Профессиональные навыки и знания</w:t>
                  </w:r>
                </w:p>
              </w:txbxContent>
            </v:textbox>
          </v:rect>
        </w:pict>
      </w:r>
      <w:r>
        <w:rPr>
          <w:noProof/>
        </w:rPr>
        <w:pict>
          <v:rect id="_x0000_s1047" style="position:absolute;left:0;text-align:left;margin-left:198pt;margin-top:83.9pt;width:90pt;height:45pt;z-index:251650560">
            <v:textbox style="mso-next-textbox:#_x0000_s1047">
              <w:txbxContent>
                <w:p w:rsidR="00B91861" w:rsidRDefault="00B91861" w:rsidP="00B91861">
                  <w:pPr>
                    <w:pStyle w:val="31"/>
                  </w:pPr>
                  <w:r>
                    <w:t>Определение критериев оценки</w:t>
                  </w:r>
                </w:p>
              </w:txbxContent>
            </v:textbox>
          </v:rect>
        </w:pict>
      </w:r>
      <w:r>
        <w:rPr>
          <w:noProof/>
        </w:rPr>
        <w:pict>
          <v:rect id="_x0000_s1048" style="position:absolute;left:0;text-align:left;margin-left:405pt;margin-top:11.9pt;width:1in;height:54pt;z-index:251649536">
            <v:textbox style="mso-next-textbox:#_x0000_s1048">
              <w:txbxContent>
                <w:p w:rsidR="00B91861" w:rsidRDefault="00B91861" w:rsidP="00B91861"/>
                <w:p w:rsidR="00B91861" w:rsidRDefault="00B91861" w:rsidP="00B91861">
                  <w:r>
                    <w:t>Обучение</w:t>
                  </w:r>
                </w:p>
              </w:txbxContent>
            </v:textbox>
          </v:rect>
        </w:pict>
      </w:r>
      <w:r>
        <w:rPr>
          <w:noProof/>
        </w:rPr>
        <w:pict>
          <v:rect id="_x0000_s1049" style="position:absolute;left:0;text-align:left;margin-left:315pt;margin-top:56.9pt;width:1in;height:54pt;z-index:251646464">
            <v:textbox style="mso-next-textbox:#_x0000_s1049">
              <w:txbxContent>
                <w:p w:rsidR="00B91861" w:rsidRDefault="00B91861" w:rsidP="00B91861">
                  <w:pPr>
                    <w:pStyle w:val="31"/>
                  </w:pPr>
                  <w:r>
                    <w:t>Выбор методов обучения</w:t>
                  </w:r>
                </w:p>
              </w:txbxContent>
            </v:textbox>
          </v:rect>
        </w:pict>
      </w:r>
      <w:r>
        <w:rPr>
          <w:noProof/>
        </w:rPr>
        <w:pict>
          <v:rect id="_x0000_s1050" style="position:absolute;left:0;text-align:left;margin-left:198pt;margin-top:11.9pt;width:90pt;height:45pt;z-index:251648512">
            <v:textbox style="mso-next-textbox:#_x0000_s1050">
              <w:txbxContent>
                <w:p w:rsidR="00B91861" w:rsidRDefault="00B91861" w:rsidP="00B91861">
                  <w:pPr>
                    <w:pStyle w:val="31"/>
                  </w:pPr>
                  <w:r>
                    <w:t>Определение целей обучения</w:t>
                  </w:r>
                </w:p>
              </w:txbxContent>
            </v:textbox>
          </v:rect>
        </w:pict>
      </w:r>
      <w:r>
        <w:rPr>
          <w:noProof/>
        </w:rPr>
        <w:pict>
          <v:rect id="_x0000_s1051" style="position:absolute;left:0;text-align:left;margin-left:90pt;margin-top:11.9pt;width:99pt;height:45pt;z-index:251645440">
            <v:textbox style="mso-next-textbox:#_x0000_s1051">
              <w:txbxContent>
                <w:p w:rsidR="00B91861" w:rsidRDefault="00B91861" w:rsidP="00B91861">
                  <w:pPr>
                    <w:pStyle w:val="21"/>
                    <w:rPr>
                      <w:sz w:val="20"/>
                    </w:rPr>
                  </w:pPr>
                  <w:r>
                    <w:rPr>
                      <w:sz w:val="20"/>
                    </w:rPr>
                    <w:t>Формирование бюджета обучения</w:t>
                  </w:r>
                </w:p>
              </w:txbxContent>
            </v:textbox>
          </v:rect>
        </w:pict>
      </w:r>
      <w:r>
        <w:rPr>
          <w:noProof/>
        </w:rPr>
        <w:pict>
          <v:rect id="_x0000_s1052" style="position:absolute;left:0;text-align:left;margin-left:-9pt;margin-top:11.9pt;width:90pt;height:45pt;z-index:251644416">
            <v:textbox style="mso-next-textbox:#_x0000_s1052">
              <w:txbxContent>
                <w:p w:rsidR="00B91861" w:rsidRDefault="00B91861" w:rsidP="00B91861">
                  <w:pPr>
                    <w:pStyle w:val="31"/>
                  </w:pPr>
                  <w:r>
                    <w:t>Определение потребностей</w:t>
                  </w:r>
                </w:p>
              </w:txbxContent>
            </v:textbox>
          </v:rect>
        </w:pict>
      </w: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both"/>
        <w:rPr>
          <w:sz w:val="28"/>
        </w:rPr>
      </w:pPr>
    </w:p>
    <w:p w:rsidR="00B91861" w:rsidRDefault="00B91861" w:rsidP="00FB5EFA">
      <w:pPr>
        <w:spacing w:line="360" w:lineRule="auto"/>
        <w:ind w:firstLine="709"/>
        <w:jc w:val="center"/>
        <w:rPr>
          <w:rFonts w:ascii="Times New Roman" w:hAnsi="Times New Roman" w:cs="Times New Roman"/>
          <w:sz w:val="24"/>
          <w:szCs w:val="24"/>
        </w:rPr>
      </w:pPr>
      <w:r w:rsidRPr="00CF30F4">
        <w:rPr>
          <w:rFonts w:ascii="Times New Roman" w:hAnsi="Times New Roman" w:cs="Times New Roman"/>
          <w:sz w:val="24"/>
          <w:szCs w:val="24"/>
        </w:rPr>
        <w:t>Процесс профессионального обучения</w:t>
      </w:r>
    </w:p>
    <w:p w:rsidR="00FB5EFA" w:rsidRDefault="00FB5EFA" w:rsidP="00FB5EFA">
      <w:pPr>
        <w:pStyle w:val="a3"/>
        <w:spacing w:after="0" w:line="360" w:lineRule="auto"/>
        <w:ind w:firstLine="709"/>
        <w:jc w:val="both"/>
        <w:rPr>
          <w:rFonts w:ascii="Times New Roman" w:hAnsi="Times New Roman" w:cs="Times New Roman"/>
          <w:sz w:val="28"/>
          <w:szCs w:val="28"/>
          <w:lang w:val="en-US"/>
        </w:rPr>
      </w:pPr>
    </w:p>
    <w:p w:rsidR="00B91861" w:rsidRDefault="00B91861" w:rsidP="00FB5EFA">
      <w:pPr>
        <w:pStyle w:val="a3"/>
        <w:spacing w:after="0"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B07DE0" w:rsidRPr="00B07DE0" w:rsidRDefault="00B07DE0" w:rsidP="00FB5EFA">
      <w:pPr>
        <w:spacing w:line="360" w:lineRule="auto"/>
        <w:ind w:firstLine="709"/>
        <w:jc w:val="both"/>
        <w:rPr>
          <w:sz w:val="24"/>
        </w:rPr>
      </w:pPr>
      <w:r>
        <w:rPr>
          <w:sz w:val="24"/>
        </w:rPr>
        <w:t>При п</w:t>
      </w:r>
      <w:r w:rsidRPr="00B07DE0">
        <w:rPr>
          <w:sz w:val="24"/>
        </w:rPr>
        <w:t xml:space="preserve">ланирование обучения </w:t>
      </w:r>
      <w:r>
        <w:rPr>
          <w:sz w:val="24"/>
        </w:rPr>
        <w:t>необходимо</w:t>
      </w:r>
      <w:r w:rsidRPr="00B07DE0">
        <w:rPr>
          <w:sz w:val="24"/>
        </w:rPr>
        <w:t xml:space="preserve"> учитывать:</w:t>
      </w:r>
    </w:p>
    <w:p w:rsidR="00B07DE0" w:rsidRPr="00B07DE0" w:rsidRDefault="00B07DE0" w:rsidP="00FB5EFA">
      <w:pPr>
        <w:widowControl/>
        <w:numPr>
          <w:ilvl w:val="0"/>
          <w:numId w:val="12"/>
        </w:numPr>
        <w:autoSpaceDE/>
        <w:autoSpaceDN/>
        <w:adjustRightInd/>
        <w:spacing w:line="360" w:lineRule="auto"/>
        <w:ind w:left="641" w:firstLine="709"/>
        <w:jc w:val="both"/>
        <w:rPr>
          <w:sz w:val="24"/>
        </w:rPr>
      </w:pPr>
      <w:r w:rsidRPr="00B07DE0">
        <w:rPr>
          <w:sz w:val="24"/>
        </w:rPr>
        <w:t>требуемое количество учеников;</w:t>
      </w:r>
    </w:p>
    <w:p w:rsidR="00B07DE0" w:rsidRPr="00C83C3E" w:rsidRDefault="00B07DE0" w:rsidP="00FB5EFA">
      <w:pPr>
        <w:widowControl/>
        <w:numPr>
          <w:ilvl w:val="0"/>
          <w:numId w:val="12"/>
        </w:numPr>
        <w:autoSpaceDE/>
        <w:autoSpaceDN/>
        <w:adjustRightInd/>
        <w:spacing w:line="360" w:lineRule="auto"/>
        <w:ind w:left="641" w:firstLine="709"/>
        <w:jc w:val="both"/>
        <w:rPr>
          <w:sz w:val="24"/>
        </w:rPr>
      </w:pPr>
      <w:r w:rsidRPr="00C83C3E">
        <w:rPr>
          <w:sz w:val="24"/>
        </w:rPr>
        <w:t>количество существующих работников, нуждающихся в обучении или переобучении;</w:t>
      </w:r>
    </w:p>
    <w:p w:rsidR="00B07DE0" w:rsidRPr="00B07DE0" w:rsidRDefault="00B07DE0" w:rsidP="00FB5EFA">
      <w:pPr>
        <w:widowControl/>
        <w:numPr>
          <w:ilvl w:val="0"/>
          <w:numId w:val="12"/>
        </w:numPr>
        <w:autoSpaceDE/>
        <w:autoSpaceDN/>
        <w:adjustRightInd/>
        <w:spacing w:line="360" w:lineRule="auto"/>
        <w:ind w:left="641" w:firstLine="709"/>
        <w:jc w:val="both"/>
        <w:rPr>
          <w:sz w:val="24"/>
        </w:rPr>
      </w:pPr>
      <w:r w:rsidRPr="00C83C3E">
        <w:rPr>
          <w:sz w:val="24"/>
        </w:rPr>
        <w:t>новые курсы или расходы на существующие.</w:t>
      </w:r>
    </w:p>
    <w:p w:rsidR="00B91861" w:rsidRPr="00B91861" w:rsidRDefault="00B91861" w:rsidP="00FB5EFA">
      <w:pPr>
        <w:shd w:val="clear" w:color="auto" w:fill="FFFFFF"/>
        <w:spacing w:line="360" w:lineRule="auto"/>
        <w:ind w:firstLine="709"/>
        <w:jc w:val="both"/>
        <w:rPr>
          <w:rFonts w:ascii="Times New Roman" w:hAnsi="Times New Roman" w:cs="Times New Roman"/>
          <w:sz w:val="28"/>
          <w:szCs w:val="28"/>
        </w:rPr>
      </w:pPr>
      <w:r w:rsidRPr="00B91861">
        <w:rPr>
          <w:rFonts w:ascii="Times New Roman" w:hAnsi="Times New Roman" w:cs="Times New Roman"/>
          <w:color w:val="000000"/>
          <w:spacing w:val="-3"/>
          <w:sz w:val="28"/>
          <w:szCs w:val="28"/>
        </w:rPr>
        <w:t>Выполнение должностных обязанностей требует от сотрудников ор</w:t>
      </w:r>
      <w:r w:rsidRPr="00B91861">
        <w:rPr>
          <w:rFonts w:ascii="Times New Roman" w:hAnsi="Times New Roman" w:cs="Times New Roman"/>
          <w:color w:val="000000"/>
          <w:spacing w:val="-3"/>
          <w:sz w:val="28"/>
          <w:szCs w:val="28"/>
        </w:rPr>
        <w:softHyphen/>
      </w:r>
      <w:r w:rsidRPr="00B91861">
        <w:rPr>
          <w:rFonts w:ascii="Times New Roman" w:hAnsi="Times New Roman" w:cs="Times New Roman"/>
          <w:color w:val="000000"/>
          <w:spacing w:val="-1"/>
          <w:sz w:val="28"/>
          <w:szCs w:val="28"/>
        </w:rPr>
        <w:t>ганизации знания рабочих процедур и методов, выпускаемой продук</w:t>
      </w:r>
      <w:r w:rsidRPr="00B91861">
        <w:rPr>
          <w:rFonts w:ascii="Times New Roman" w:hAnsi="Times New Roman" w:cs="Times New Roman"/>
          <w:color w:val="000000"/>
          <w:spacing w:val="-1"/>
          <w:sz w:val="28"/>
          <w:szCs w:val="28"/>
        </w:rPr>
        <w:softHyphen/>
      </w:r>
      <w:r w:rsidRPr="00B91861">
        <w:rPr>
          <w:rFonts w:ascii="Times New Roman" w:hAnsi="Times New Roman" w:cs="Times New Roman"/>
          <w:color w:val="000000"/>
          <w:spacing w:val="-3"/>
          <w:sz w:val="28"/>
          <w:szCs w:val="28"/>
        </w:rPr>
        <w:t>ции и оказываемых услуг, умения работать на установленном оборудо</w:t>
      </w:r>
      <w:r w:rsidRPr="00B91861">
        <w:rPr>
          <w:rFonts w:ascii="Times New Roman" w:hAnsi="Times New Roman" w:cs="Times New Roman"/>
          <w:color w:val="000000"/>
          <w:spacing w:val="-3"/>
          <w:sz w:val="28"/>
          <w:szCs w:val="28"/>
        </w:rPr>
        <w:softHyphen/>
        <w:t>вании и т.п. Потребности, связанные с выполнением производственных обязанностей, определяются на основе заявок руководителей подразде</w:t>
      </w:r>
      <w:r w:rsidRPr="00B91861">
        <w:rPr>
          <w:rFonts w:ascii="Times New Roman" w:hAnsi="Times New Roman" w:cs="Times New Roman"/>
          <w:color w:val="000000"/>
          <w:spacing w:val="-3"/>
          <w:sz w:val="28"/>
          <w:szCs w:val="28"/>
        </w:rPr>
        <w:softHyphen/>
        <w:t>лений и самих работников, путем проведения опросов руководителей и специалистов</w:t>
      </w:r>
      <w:r w:rsidRPr="00B91861">
        <w:rPr>
          <w:rFonts w:ascii="Times New Roman" w:hAnsi="Times New Roman" w:cs="Times New Roman"/>
          <w:color w:val="000000"/>
          <w:spacing w:val="-2"/>
          <w:sz w:val="28"/>
          <w:szCs w:val="28"/>
        </w:rPr>
        <w:t>, анализа результатов работы организации, тестирования сотрудников.</w:t>
      </w:r>
    </w:p>
    <w:p w:rsidR="00EB4A26" w:rsidRDefault="00B91861" w:rsidP="00FB5EFA">
      <w:pPr>
        <w:shd w:val="clear" w:color="auto" w:fill="FFFFFF"/>
        <w:spacing w:line="360" w:lineRule="auto"/>
        <w:ind w:left="19" w:firstLine="709"/>
        <w:jc w:val="both"/>
        <w:rPr>
          <w:rFonts w:ascii="Times New Roman" w:hAnsi="Times New Roman" w:cs="Times New Roman"/>
          <w:sz w:val="28"/>
          <w:szCs w:val="28"/>
        </w:rPr>
      </w:pPr>
      <w:r w:rsidRPr="00B91861">
        <w:rPr>
          <w:rFonts w:ascii="Times New Roman" w:hAnsi="Times New Roman" w:cs="Times New Roman"/>
          <w:color w:val="000000"/>
          <w:spacing w:val="-1"/>
          <w:sz w:val="28"/>
          <w:szCs w:val="28"/>
        </w:rPr>
        <w:t>Еще один источник информации о потребностях в профессиональ</w:t>
      </w:r>
      <w:r w:rsidRPr="00B91861">
        <w:rPr>
          <w:rFonts w:ascii="Times New Roman" w:hAnsi="Times New Roman" w:cs="Times New Roman"/>
          <w:color w:val="000000"/>
          <w:spacing w:val="-1"/>
          <w:sz w:val="28"/>
          <w:szCs w:val="28"/>
        </w:rPr>
        <w:softHyphen/>
      </w:r>
      <w:r w:rsidRPr="00B91861">
        <w:rPr>
          <w:rFonts w:ascii="Times New Roman" w:hAnsi="Times New Roman" w:cs="Times New Roman"/>
          <w:color w:val="000000"/>
          <w:sz w:val="28"/>
          <w:szCs w:val="28"/>
        </w:rPr>
        <w:t xml:space="preserve">ном обучении - индивидуальные планы развития, подготавливаемые </w:t>
      </w:r>
      <w:r w:rsidRPr="00B91861">
        <w:rPr>
          <w:rFonts w:ascii="Times New Roman" w:hAnsi="Times New Roman" w:cs="Times New Roman"/>
          <w:color w:val="000000"/>
          <w:spacing w:val="1"/>
          <w:sz w:val="28"/>
          <w:szCs w:val="28"/>
        </w:rPr>
        <w:t>сотрудниками в момент аттестации, а также заявки и пожелания са</w:t>
      </w:r>
      <w:r w:rsidRPr="00B91861">
        <w:rPr>
          <w:rFonts w:ascii="Times New Roman" w:hAnsi="Times New Roman" w:cs="Times New Roman"/>
          <w:color w:val="000000"/>
          <w:spacing w:val="1"/>
          <w:sz w:val="28"/>
          <w:szCs w:val="28"/>
        </w:rPr>
        <w:softHyphen/>
      </w:r>
      <w:r w:rsidRPr="00B91861">
        <w:rPr>
          <w:rFonts w:ascii="Times New Roman" w:hAnsi="Times New Roman" w:cs="Times New Roman"/>
          <w:color w:val="000000"/>
          <w:spacing w:val="-1"/>
          <w:sz w:val="28"/>
          <w:szCs w:val="28"/>
        </w:rPr>
        <w:t>мих сотрудников, направляемые непосредственно в отдел профессио</w:t>
      </w:r>
      <w:r w:rsidRPr="00B91861">
        <w:rPr>
          <w:rFonts w:ascii="Times New Roman" w:hAnsi="Times New Roman" w:cs="Times New Roman"/>
          <w:color w:val="000000"/>
          <w:spacing w:val="-1"/>
          <w:sz w:val="28"/>
          <w:szCs w:val="28"/>
        </w:rPr>
        <w:softHyphen/>
        <w:t>нальной подготовки.</w:t>
      </w:r>
      <w:r w:rsidR="00CF30F4">
        <w:rPr>
          <w:rFonts w:ascii="Times New Roman" w:hAnsi="Times New Roman" w:cs="Times New Roman"/>
          <w:sz w:val="28"/>
          <w:szCs w:val="28"/>
        </w:rPr>
        <w:t xml:space="preserve"> </w:t>
      </w:r>
    </w:p>
    <w:p w:rsidR="00EB4A26" w:rsidRPr="00EB4A26" w:rsidRDefault="00EB4A26" w:rsidP="00FB5EFA">
      <w:pPr>
        <w:shd w:val="clear" w:color="auto" w:fill="FFFFFF"/>
        <w:spacing w:line="360" w:lineRule="auto"/>
        <w:ind w:right="10" w:firstLine="709"/>
        <w:jc w:val="both"/>
        <w:rPr>
          <w:rFonts w:ascii="Times New Roman" w:hAnsi="Times New Roman" w:cs="Times New Roman"/>
          <w:sz w:val="28"/>
          <w:szCs w:val="28"/>
        </w:rPr>
      </w:pPr>
      <w:r w:rsidRPr="00B91861">
        <w:rPr>
          <w:rFonts w:ascii="Times New Roman" w:hAnsi="Times New Roman" w:cs="Times New Roman"/>
          <w:color w:val="000000"/>
          <w:sz w:val="28"/>
          <w:szCs w:val="28"/>
        </w:rPr>
        <w:t>На основании анализа выявленных потребностей нужно сформу</w:t>
      </w:r>
      <w:r w:rsidRPr="00B91861">
        <w:rPr>
          <w:rFonts w:ascii="Times New Roman" w:hAnsi="Times New Roman" w:cs="Times New Roman"/>
          <w:color w:val="000000"/>
          <w:sz w:val="28"/>
          <w:szCs w:val="28"/>
        </w:rPr>
        <w:softHyphen/>
      </w:r>
      <w:r w:rsidRPr="00B91861">
        <w:rPr>
          <w:rFonts w:ascii="Times New Roman" w:hAnsi="Times New Roman" w:cs="Times New Roman"/>
          <w:color w:val="000000"/>
          <w:spacing w:val="-1"/>
          <w:sz w:val="28"/>
          <w:szCs w:val="28"/>
        </w:rPr>
        <w:t>лировать цели каждой программы обучения.</w:t>
      </w:r>
      <w:r>
        <w:rPr>
          <w:rFonts w:ascii="Times New Roman" w:hAnsi="Times New Roman" w:cs="Times New Roman"/>
          <w:color w:val="000000"/>
          <w:spacing w:val="-1"/>
          <w:sz w:val="28"/>
          <w:szCs w:val="28"/>
        </w:rPr>
        <w:t xml:space="preserve"> Они могут быть такими как: </w:t>
      </w:r>
      <w:r w:rsidRPr="00B91861">
        <w:rPr>
          <w:rFonts w:ascii="Times New Roman" w:hAnsi="Times New Roman" w:cs="Times New Roman"/>
          <w:color w:val="000000"/>
          <w:spacing w:val="-2"/>
          <w:sz w:val="28"/>
          <w:szCs w:val="28"/>
        </w:rPr>
        <w:t>адаптация</w:t>
      </w:r>
      <w:r>
        <w:rPr>
          <w:rFonts w:ascii="Times New Roman" w:hAnsi="Times New Roman" w:cs="Times New Roman"/>
          <w:color w:val="000000"/>
          <w:spacing w:val="-2"/>
          <w:sz w:val="28"/>
          <w:szCs w:val="28"/>
        </w:rPr>
        <w:t xml:space="preserve">, </w:t>
      </w:r>
      <w:r w:rsidRPr="00EB4A26">
        <w:rPr>
          <w:rFonts w:ascii="Times New Roman" w:hAnsi="Times New Roman" w:cs="Times New Roman"/>
          <w:color w:val="000000"/>
          <w:spacing w:val="-1"/>
          <w:sz w:val="28"/>
          <w:szCs w:val="21"/>
        </w:rPr>
        <w:t>внедрение нововведени</w:t>
      </w:r>
      <w:r>
        <w:rPr>
          <w:rFonts w:ascii="Times New Roman" w:hAnsi="Times New Roman" w:cs="Times New Roman"/>
          <w:color w:val="000000"/>
          <w:spacing w:val="-1"/>
          <w:sz w:val="28"/>
          <w:szCs w:val="21"/>
        </w:rPr>
        <w:t xml:space="preserve">й, </w:t>
      </w:r>
      <w:r w:rsidRPr="00EB4A26">
        <w:rPr>
          <w:rFonts w:ascii="Times New Roman" w:hAnsi="Times New Roman" w:cs="Times New Roman"/>
          <w:color w:val="000000"/>
          <w:spacing w:val="3"/>
          <w:sz w:val="28"/>
          <w:szCs w:val="21"/>
        </w:rPr>
        <w:t>повышение про</w:t>
      </w:r>
      <w:r w:rsidRPr="00EB4A26">
        <w:rPr>
          <w:rFonts w:ascii="Times New Roman" w:hAnsi="Times New Roman" w:cs="Times New Roman"/>
          <w:color w:val="000000"/>
          <w:spacing w:val="-1"/>
          <w:sz w:val="28"/>
          <w:szCs w:val="21"/>
        </w:rPr>
        <w:t>фессиональной квалификации</w:t>
      </w:r>
      <w:r>
        <w:rPr>
          <w:rFonts w:ascii="Times New Roman" w:hAnsi="Times New Roman" w:cs="Times New Roman"/>
          <w:color w:val="000000"/>
          <w:spacing w:val="1"/>
          <w:sz w:val="28"/>
          <w:szCs w:val="28"/>
        </w:rPr>
        <w:t xml:space="preserve"> и др.</w:t>
      </w:r>
      <w:r w:rsidRPr="00B91861">
        <w:rPr>
          <w:rFonts w:ascii="Times New Roman" w:hAnsi="Times New Roman" w:cs="Times New Roman"/>
          <w:color w:val="000000"/>
          <w:spacing w:val="1"/>
          <w:sz w:val="28"/>
          <w:szCs w:val="28"/>
        </w:rPr>
        <w:t xml:space="preserve"> При определении целей необходимо помнить о принципиальном </w:t>
      </w:r>
      <w:r w:rsidRPr="00B91861">
        <w:rPr>
          <w:rFonts w:ascii="Times New Roman" w:hAnsi="Times New Roman" w:cs="Times New Roman"/>
          <w:color w:val="000000"/>
          <w:sz w:val="28"/>
          <w:szCs w:val="28"/>
        </w:rPr>
        <w:t>различии между профессиональным обучением и образованием: пер</w:t>
      </w:r>
      <w:r w:rsidRPr="00B91861">
        <w:rPr>
          <w:rFonts w:ascii="Times New Roman" w:hAnsi="Times New Roman" w:cs="Times New Roman"/>
          <w:color w:val="000000"/>
          <w:sz w:val="28"/>
          <w:szCs w:val="28"/>
        </w:rPr>
        <w:softHyphen/>
      </w:r>
      <w:r w:rsidRPr="00B91861">
        <w:rPr>
          <w:rFonts w:ascii="Times New Roman" w:hAnsi="Times New Roman" w:cs="Times New Roman"/>
          <w:color w:val="000000"/>
          <w:spacing w:val="1"/>
          <w:sz w:val="28"/>
          <w:szCs w:val="28"/>
        </w:rPr>
        <w:t xml:space="preserve">вое формирует конкретные навыки и умения, необходимые данной организации, второе направлено на общее развитие обучающегося в </w:t>
      </w:r>
      <w:r w:rsidRPr="00B91861">
        <w:rPr>
          <w:rFonts w:ascii="Times New Roman" w:hAnsi="Times New Roman" w:cs="Times New Roman"/>
          <w:color w:val="000000"/>
          <w:spacing w:val="-1"/>
          <w:sz w:val="28"/>
          <w:szCs w:val="28"/>
        </w:rPr>
        <w:t>определенной сфере знаний.</w:t>
      </w:r>
    </w:p>
    <w:p w:rsidR="00B91861" w:rsidRPr="00B91861" w:rsidRDefault="00B91861" w:rsidP="00FB5EFA">
      <w:pPr>
        <w:shd w:val="clear" w:color="auto" w:fill="FFFFFF"/>
        <w:spacing w:line="360" w:lineRule="auto"/>
        <w:ind w:left="5" w:firstLine="709"/>
        <w:jc w:val="both"/>
        <w:rPr>
          <w:rFonts w:ascii="Times New Roman" w:hAnsi="Times New Roman" w:cs="Times New Roman"/>
          <w:sz w:val="28"/>
          <w:szCs w:val="28"/>
        </w:rPr>
      </w:pPr>
      <w:r w:rsidRPr="00B91861">
        <w:rPr>
          <w:rFonts w:ascii="Times New Roman" w:hAnsi="Times New Roman" w:cs="Times New Roman"/>
          <w:color w:val="000000"/>
          <w:spacing w:val="1"/>
          <w:sz w:val="28"/>
          <w:szCs w:val="28"/>
        </w:rPr>
        <w:t>Профессиональное обучение связано со значительными матери</w:t>
      </w:r>
      <w:r w:rsidRPr="00B91861">
        <w:rPr>
          <w:rFonts w:ascii="Times New Roman" w:hAnsi="Times New Roman" w:cs="Times New Roman"/>
          <w:color w:val="000000"/>
          <w:spacing w:val="1"/>
          <w:sz w:val="28"/>
          <w:szCs w:val="28"/>
        </w:rPr>
        <w:softHyphen/>
      </w:r>
      <w:r w:rsidRPr="00B91861">
        <w:rPr>
          <w:rFonts w:ascii="Times New Roman" w:hAnsi="Times New Roman" w:cs="Times New Roman"/>
          <w:color w:val="000000"/>
          <w:sz w:val="28"/>
          <w:szCs w:val="28"/>
        </w:rPr>
        <w:t>альными издержками, поэтому формирование и контроль за исполне</w:t>
      </w:r>
      <w:r w:rsidRPr="00B91861">
        <w:rPr>
          <w:rFonts w:ascii="Times New Roman" w:hAnsi="Times New Roman" w:cs="Times New Roman"/>
          <w:color w:val="000000"/>
          <w:sz w:val="28"/>
          <w:szCs w:val="28"/>
        </w:rPr>
        <w:softHyphen/>
      </w:r>
      <w:r w:rsidRPr="00B91861">
        <w:rPr>
          <w:rFonts w:ascii="Times New Roman" w:hAnsi="Times New Roman" w:cs="Times New Roman"/>
          <w:color w:val="000000"/>
          <w:spacing w:val="1"/>
          <w:sz w:val="28"/>
          <w:szCs w:val="28"/>
        </w:rPr>
        <w:t>нием бюджета являются важнейшими элементами управления про</w:t>
      </w:r>
      <w:r w:rsidRPr="00B91861">
        <w:rPr>
          <w:rFonts w:ascii="Times New Roman" w:hAnsi="Times New Roman" w:cs="Times New Roman"/>
          <w:color w:val="000000"/>
          <w:spacing w:val="1"/>
          <w:sz w:val="28"/>
          <w:szCs w:val="28"/>
        </w:rPr>
        <w:softHyphen/>
      </w:r>
      <w:r w:rsidRPr="00B91861">
        <w:rPr>
          <w:rFonts w:ascii="Times New Roman" w:hAnsi="Times New Roman" w:cs="Times New Roman"/>
          <w:color w:val="000000"/>
          <w:sz w:val="28"/>
          <w:szCs w:val="28"/>
        </w:rPr>
        <w:t xml:space="preserve">фессиональным обучением. </w:t>
      </w:r>
      <w:r w:rsidR="00CF30F4">
        <w:rPr>
          <w:rFonts w:ascii="Times New Roman" w:hAnsi="Times New Roman" w:cs="Times New Roman"/>
          <w:color w:val="000000"/>
          <w:sz w:val="28"/>
          <w:szCs w:val="28"/>
        </w:rPr>
        <w:t>Н</w:t>
      </w:r>
      <w:r w:rsidRPr="00B91861">
        <w:rPr>
          <w:rFonts w:ascii="Times New Roman" w:hAnsi="Times New Roman" w:cs="Times New Roman"/>
          <w:color w:val="000000"/>
          <w:sz w:val="28"/>
          <w:szCs w:val="28"/>
        </w:rPr>
        <w:t>а величину бюдже</w:t>
      </w:r>
      <w:r w:rsidRPr="00B91861">
        <w:rPr>
          <w:rFonts w:ascii="Times New Roman" w:hAnsi="Times New Roman" w:cs="Times New Roman"/>
          <w:color w:val="000000"/>
          <w:sz w:val="28"/>
          <w:szCs w:val="28"/>
        </w:rPr>
        <w:softHyphen/>
      </w:r>
      <w:r w:rsidRPr="00B91861">
        <w:rPr>
          <w:rFonts w:ascii="Times New Roman" w:hAnsi="Times New Roman" w:cs="Times New Roman"/>
          <w:color w:val="000000"/>
          <w:spacing w:val="1"/>
          <w:sz w:val="28"/>
          <w:szCs w:val="28"/>
        </w:rPr>
        <w:t xml:space="preserve">та </w:t>
      </w:r>
      <w:r w:rsidR="00CF30F4" w:rsidRPr="00B91861">
        <w:rPr>
          <w:rFonts w:ascii="Times New Roman" w:hAnsi="Times New Roman" w:cs="Times New Roman"/>
          <w:color w:val="000000"/>
          <w:sz w:val="28"/>
          <w:szCs w:val="28"/>
        </w:rPr>
        <w:t>влияют</w:t>
      </w:r>
      <w:r w:rsidR="00CF30F4" w:rsidRPr="00B91861">
        <w:rPr>
          <w:rFonts w:ascii="Times New Roman" w:hAnsi="Times New Roman" w:cs="Times New Roman"/>
          <w:color w:val="000000"/>
          <w:spacing w:val="1"/>
          <w:sz w:val="28"/>
          <w:szCs w:val="28"/>
        </w:rPr>
        <w:t xml:space="preserve"> </w:t>
      </w:r>
      <w:r w:rsidR="00CF30F4">
        <w:rPr>
          <w:rFonts w:ascii="Times New Roman" w:hAnsi="Times New Roman" w:cs="Times New Roman"/>
          <w:color w:val="000000"/>
          <w:sz w:val="28"/>
          <w:szCs w:val="28"/>
        </w:rPr>
        <w:t>д</w:t>
      </w:r>
      <w:r w:rsidR="00CF30F4" w:rsidRPr="00B91861">
        <w:rPr>
          <w:rFonts w:ascii="Times New Roman" w:hAnsi="Times New Roman" w:cs="Times New Roman"/>
          <w:color w:val="000000"/>
          <w:sz w:val="28"/>
          <w:szCs w:val="28"/>
        </w:rPr>
        <w:t xml:space="preserve">ва фактора </w:t>
      </w:r>
      <w:r w:rsidRPr="00B91861">
        <w:rPr>
          <w:rFonts w:ascii="Times New Roman" w:hAnsi="Times New Roman" w:cs="Times New Roman"/>
          <w:color w:val="000000"/>
          <w:spacing w:val="1"/>
          <w:sz w:val="28"/>
          <w:szCs w:val="28"/>
        </w:rPr>
        <w:t xml:space="preserve">- потребности компании в обучении и ее финансовое состояние. </w:t>
      </w:r>
      <w:r w:rsidRPr="00B91861">
        <w:rPr>
          <w:rFonts w:ascii="Times New Roman" w:hAnsi="Times New Roman" w:cs="Times New Roman"/>
          <w:color w:val="000000"/>
          <w:spacing w:val="2"/>
          <w:sz w:val="28"/>
          <w:szCs w:val="28"/>
        </w:rPr>
        <w:t xml:space="preserve">Высшее руководство определяет, сколько может быть потрачено на </w:t>
      </w:r>
      <w:r w:rsidRPr="00B91861">
        <w:rPr>
          <w:rFonts w:ascii="Times New Roman" w:hAnsi="Times New Roman" w:cs="Times New Roman"/>
          <w:color w:val="000000"/>
          <w:sz w:val="28"/>
          <w:szCs w:val="28"/>
        </w:rPr>
        <w:t>профессиональное обучение в течение следующего года, и, сопостав</w:t>
      </w:r>
      <w:r w:rsidRPr="00B91861">
        <w:rPr>
          <w:rFonts w:ascii="Times New Roman" w:hAnsi="Times New Roman" w:cs="Times New Roman"/>
          <w:color w:val="000000"/>
          <w:sz w:val="28"/>
          <w:szCs w:val="28"/>
        </w:rPr>
        <w:softHyphen/>
        <w:t>ляя размер бюджета с выявленными потребностями, устанавливает приоритеты в профессиональном обучении.</w:t>
      </w:r>
    </w:p>
    <w:p w:rsidR="00B91861" w:rsidRDefault="00CF30F4" w:rsidP="00FB5EFA">
      <w:pPr>
        <w:shd w:val="clear" w:color="auto" w:fill="FFFFFF"/>
        <w:spacing w:line="360" w:lineRule="auto"/>
        <w:ind w:left="5"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Н</w:t>
      </w:r>
      <w:r w:rsidR="00B91861" w:rsidRPr="00B91861">
        <w:rPr>
          <w:rFonts w:ascii="Times New Roman" w:hAnsi="Times New Roman" w:cs="Times New Roman"/>
          <w:color w:val="000000"/>
          <w:spacing w:val="-2"/>
          <w:sz w:val="28"/>
          <w:szCs w:val="28"/>
        </w:rPr>
        <w:t xml:space="preserve">аличие полной информации о </w:t>
      </w:r>
      <w:r w:rsidR="00B91861" w:rsidRPr="00B91861">
        <w:rPr>
          <w:rFonts w:ascii="Times New Roman" w:hAnsi="Times New Roman" w:cs="Times New Roman"/>
          <w:color w:val="000000"/>
          <w:spacing w:val="-1"/>
          <w:sz w:val="28"/>
          <w:szCs w:val="28"/>
        </w:rPr>
        <w:t>связанных с профессиональным обучением издержках дает возмож</w:t>
      </w:r>
      <w:r w:rsidR="00B91861" w:rsidRPr="00B91861">
        <w:rPr>
          <w:rFonts w:ascii="Times New Roman" w:hAnsi="Times New Roman" w:cs="Times New Roman"/>
          <w:color w:val="000000"/>
          <w:spacing w:val="-1"/>
          <w:sz w:val="28"/>
          <w:szCs w:val="28"/>
        </w:rPr>
        <w:softHyphen/>
      </w:r>
      <w:r w:rsidR="00B91861" w:rsidRPr="00B91861">
        <w:rPr>
          <w:rFonts w:ascii="Times New Roman" w:hAnsi="Times New Roman" w:cs="Times New Roman"/>
          <w:color w:val="000000"/>
          <w:spacing w:val="-2"/>
          <w:sz w:val="28"/>
          <w:szCs w:val="28"/>
        </w:rPr>
        <w:t>ность принять оптимальное решение о методе проведения обучения.</w:t>
      </w:r>
    </w:p>
    <w:p w:rsidR="00B91861" w:rsidRPr="00B91861" w:rsidRDefault="00B91861" w:rsidP="00FB5EFA">
      <w:pPr>
        <w:shd w:val="clear" w:color="auto" w:fill="FFFFFF"/>
        <w:tabs>
          <w:tab w:val="left" w:pos="672"/>
        </w:tabs>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Оценка эффективности программ обучения является центральным моментом управления профессиональным обучением в современной компании. Все чаще затраты на профессиональное обучение рассматриваются  как капиталовложения в развитие персонала организации. Эти капиталовложения должны принести отдачу в виде повышения эффективности деятельности организации. Так, многие экономические организации ожидают от профессионального  обучения дополнительной прибыли.</w:t>
      </w:r>
    </w:p>
    <w:p w:rsidR="00B91861" w:rsidRPr="00B91861" w:rsidRDefault="00B91861" w:rsidP="00FB5EFA">
      <w:pPr>
        <w:shd w:val="clear" w:color="auto" w:fill="FFFFFF"/>
        <w:tabs>
          <w:tab w:val="left" w:pos="672"/>
        </w:tabs>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Оценить эффективность каждой отдельной программы достаточно сложно, поскольку далеко не всегда удается определить ее влияние на конечные результаты деятельности всей организации. В таком случае эффективность может оцениваться по степени достижения стоявших перед программой целей.</w:t>
      </w:r>
      <w:r w:rsidR="00B135B0">
        <w:rPr>
          <w:rFonts w:ascii="Times New Roman" w:hAnsi="Times New Roman" w:cs="Times New Roman"/>
          <w:sz w:val="28"/>
          <w:szCs w:val="28"/>
        </w:rPr>
        <w:t xml:space="preserve"> Можно также и</w:t>
      </w:r>
      <w:r w:rsidRPr="00B91861">
        <w:rPr>
          <w:rFonts w:ascii="Times New Roman" w:hAnsi="Times New Roman" w:cs="Times New Roman"/>
          <w:sz w:val="28"/>
          <w:szCs w:val="28"/>
        </w:rPr>
        <w:t>спользовать косвенные методы</w:t>
      </w:r>
      <w:r w:rsidR="00723A04">
        <w:rPr>
          <w:rFonts w:ascii="Times New Roman" w:hAnsi="Times New Roman" w:cs="Times New Roman"/>
          <w:sz w:val="28"/>
          <w:szCs w:val="28"/>
        </w:rPr>
        <w:t xml:space="preserve"> оценки эффективности</w:t>
      </w:r>
      <w:r w:rsidRPr="00B91861">
        <w:rPr>
          <w:rFonts w:ascii="Times New Roman" w:hAnsi="Times New Roman" w:cs="Times New Roman"/>
          <w:sz w:val="28"/>
          <w:szCs w:val="28"/>
        </w:rPr>
        <w:t>:</w:t>
      </w:r>
    </w:p>
    <w:p w:rsidR="00B91861" w:rsidRPr="00B91861" w:rsidRDefault="00B91861" w:rsidP="00FB5EFA">
      <w:pPr>
        <w:numPr>
          <w:ilvl w:val="0"/>
          <w:numId w:val="8"/>
        </w:numPr>
        <w:shd w:val="clear" w:color="auto" w:fill="FFFFFF"/>
        <w:tabs>
          <w:tab w:val="left" w:pos="672"/>
        </w:tabs>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тесты, проводимые до и после обучения и показывающие насколько увеличились знания обучающихся;</w:t>
      </w:r>
    </w:p>
    <w:p w:rsidR="00B91861" w:rsidRPr="00B91861" w:rsidRDefault="00B91861" w:rsidP="00FB5EFA">
      <w:pPr>
        <w:numPr>
          <w:ilvl w:val="0"/>
          <w:numId w:val="8"/>
        </w:numPr>
        <w:shd w:val="clear" w:color="auto" w:fill="FFFFFF"/>
        <w:tabs>
          <w:tab w:val="left" w:pos="672"/>
        </w:tabs>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наблюдение за поведением прошедших обучение сотрудников на рабочем месте;</w:t>
      </w:r>
    </w:p>
    <w:p w:rsidR="00B91861" w:rsidRPr="00B91861" w:rsidRDefault="00B91861" w:rsidP="00FB5EFA">
      <w:pPr>
        <w:numPr>
          <w:ilvl w:val="0"/>
          <w:numId w:val="8"/>
        </w:numPr>
        <w:shd w:val="clear" w:color="auto" w:fill="FFFFFF"/>
        <w:tabs>
          <w:tab w:val="left" w:pos="672"/>
        </w:tabs>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оценку эффективности программы самими обучающимися с помощью анкетирования или в ходе открытого обсуждения.</w:t>
      </w:r>
    </w:p>
    <w:p w:rsidR="00B91861" w:rsidRPr="00B91861" w:rsidRDefault="00B91861" w:rsidP="00FB5EFA">
      <w:pPr>
        <w:shd w:val="clear" w:color="auto" w:fill="FFFFFF"/>
        <w:tabs>
          <w:tab w:val="left" w:pos="672"/>
        </w:tabs>
        <w:spacing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В любом случае критерии оценки должны быть установлены до обучения и доведены до сведения обучающихся, обучающих и управляющих процессом профессионального обучения в организации</w:t>
      </w:r>
      <w:r w:rsidR="00723A04">
        <w:rPr>
          <w:rFonts w:ascii="Times New Roman" w:hAnsi="Times New Roman" w:cs="Times New Roman"/>
          <w:sz w:val="28"/>
          <w:szCs w:val="28"/>
        </w:rPr>
        <w:t>.</w:t>
      </w:r>
    </w:p>
    <w:p w:rsidR="00B91861" w:rsidRPr="00B91861" w:rsidRDefault="00B91861" w:rsidP="00FB5EFA">
      <w:pPr>
        <w:pStyle w:val="a3"/>
        <w:widowControl/>
        <w:autoSpaceDE/>
        <w:autoSpaceDN/>
        <w:adjustRightInd/>
        <w:spacing w:after="0"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Как показывают исследования, успех программы профессионального обучения на 80% зависит от ее подготовки и только на 20% от желания и способности обучающихся. Обучение будет в одинаковой степени неэффективно в случае отношения к нему как к "оплачиваемым каникулам" или как к "наказанию". Специалисты в области обучения давно поняли, что не существует одного универсального метода обучения – каждый имеет свои достоинства и недостатки. Поэтому большинство современных программ профессионального обучения предста</w:t>
      </w:r>
      <w:r w:rsidR="00CF30F4">
        <w:rPr>
          <w:rFonts w:ascii="Times New Roman" w:hAnsi="Times New Roman" w:cs="Times New Roman"/>
          <w:sz w:val="28"/>
          <w:szCs w:val="28"/>
        </w:rPr>
        <w:t xml:space="preserve">вляют собой сочетание различных </w:t>
      </w:r>
      <w:r w:rsidRPr="00B91861">
        <w:rPr>
          <w:rFonts w:ascii="Times New Roman" w:hAnsi="Times New Roman" w:cs="Times New Roman"/>
          <w:sz w:val="28"/>
          <w:szCs w:val="28"/>
        </w:rPr>
        <w:t>приемов подачи материала – лекций, видеофильмов, деловых игр, моделирования и т.д.</w:t>
      </w:r>
    </w:p>
    <w:p w:rsidR="00B91861" w:rsidRDefault="00B91861" w:rsidP="00FB5EFA">
      <w:pPr>
        <w:pStyle w:val="a3"/>
        <w:spacing w:after="0" w:line="360" w:lineRule="auto"/>
        <w:ind w:firstLine="709"/>
        <w:jc w:val="both"/>
        <w:rPr>
          <w:rFonts w:ascii="Times New Roman" w:hAnsi="Times New Roman" w:cs="Times New Roman"/>
          <w:sz w:val="28"/>
          <w:szCs w:val="28"/>
        </w:rPr>
      </w:pPr>
      <w:r w:rsidRPr="00B91861">
        <w:rPr>
          <w:rFonts w:ascii="Times New Roman" w:hAnsi="Times New Roman" w:cs="Times New Roman"/>
          <w:sz w:val="28"/>
          <w:szCs w:val="28"/>
        </w:rPr>
        <w:t xml:space="preserve">Программы могут быть разработаны и реализованы самой организацией или же она может прибегнуть к помощи внешних консультантов. Сегодня многие крупные корпорации обладают мощными образовательными структурами, однако, они же являются важнейшими потребителями услуг по профессиональному обучению. </w:t>
      </w:r>
    </w:p>
    <w:p w:rsidR="00C7779D" w:rsidRPr="00C7779D" w:rsidRDefault="00C7779D" w:rsidP="00FB5E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также ц</w:t>
      </w:r>
      <w:r w:rsidRPr="00C7779D">
        <w:rPr>
          <w:rFonts w:ascii="Times New Roman" w:hAnsi="Times New Roman" w:cs="Times New Roman"/>
          <w:sz w:val="28"/>
          <w:szCs w:val="28"/>
        </w:rPr>
        <w:t>ентр делового развития</w:t>
      </w:r>
      <w:r>
        <w:rPr>
          <w:rFonts w:ascii="Times New Roman" w:hAnsi="Times New Roman" w:cs="Times New Roman"/>
          <w:sz w:val="28"/>
          <w:szCs w:val="28"/>
        </w:rPr>
        <w:t>. Один из таких центр</w:t>
      </w:r>
      <w:r w:rsidRPr="00C7779D">
        <w:rPr>
          <w:rFonts w:ascii="Times New Roman" w:hAnsi="Times New Roman" w:cs="Times New Roman"/>
          <w:sz w:val="28"/>
          <w:szCs w:val="28"/>
        </w:rPr>
        <w:t xml:space="preserve"> "Профи-Карьера"</w:t>
      </w:r>
      <w:r>
        <w:rPr>
          <w:rFonts w:ascii="Times New Roman" w:hAnsi="Times New Roman" w:cs="Times New Roman"/>
          <w:sz w:val="28"/>
          <w:szCs w:val="28"/>
        </w:rPr>
        <w:t>, который</w:t>
      </w:r>
      <w:r w:rsidRPr="00C7779D">
        <w:rPr>
          <w:rFonts w:ascii="Times New Roman" w:hAnsi="Times New Roman" w:cs="Times New Roman"/>
          <w:sz w:val="28"/>
          <w:szCs w:val="28"/>
        </w:rPr>
        <w:t xml:space="preserve"> занимается организацией и проведением семинаров и тренингов по актуальным вопросам ведения бизнеса. Спектр программ обучения персонала</w:t>
      </w:r>
      <w:r>
        <w:rPr>
          <w:rFonts w:ascii="Times New Roman" w:hAnsi="Times New Roman" w:cs="Times New Roman"/>
          <w:sz w:val="28"/>
          <w:szCs w:val="28"/>
        </w:rPr>
        <w:t xml:space="preserve"> у них </w:t>
      </w:r>
      <w:r w:rsidRPr="00C7779D">
        <w:rPr>
          <w:rFonts w:ascii="Times New Roman" w:hAnsi="Times New Roman" w:cs="Times New Roman"/>
          <w:sz w:val="28"/>
          <w:szCs w:val="28"/>
        </w:rPr>
        <w:t>постоянно расширяется.</w:t>
      </w:r>
    </w:p>
    <w:p w:rsidR="00C7779D" w:rsidRPr="00C7779D" w:rsidRDefault="00C7779D" w:rsidP="00FB5EFA">
      <w:p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 xml:space="preserve">Что касается вопросов </w:t>
      </w:r>
      <w:r w:rsidR="009C7CB0" w:rsidRPr="00C7779D">
        <w:rPr>
          <w:rFonts w:ascii="Times New Roman" w:hAnsi="Times New Roman" w:cs="Times New Roman"/>
          <w:sz w:val="28"/>
          <w:szCs w:val="28"/>
        </w:rPr>
        <w:t>управления</w:t>
      </w:r>
      <w:r w:rsidRPr="00C7779D">
        <w:rPr>
          <w:rFonts w:ascii="Times New Roman" w:hAnsi="Times New Roman" w:cs="Times New Roman"/>
          <w:sz w:val="28"/>
          <w:szCs w:val="28"/>
        </w:rPr>
        <w:t xml:space="preserve"> развитием персонала и обучением персонала, то можно заметить, как современные руководители уже не задаются вопросом, зачем обучать персонал, - они понимают, что это повышает конкурентоспособность компании. А вот чему и как учить - еще вопрос.</w:t>
      </w:r>
    </w:p>
    <w:p w:rsidR="00C7779D" w:rsidRPr="00C7779D" w:rsidRDefault="00C7779D" w:rsidP="00FB5EFA">
      <w:p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Четыре ошибки в обучении персонала:</w:t>
      </w:r>
    </w:p>
    <w:p w:rsidR="00C7779D" w:rsidRPr="00C7779D" w:rsidRDefault="00C7779D" w:rsidP="00FB5EFA">
      <w:pPr>
        <w:numPr>
          <w:ilvl w:val="0"/>
          <w:numId w:val="11"/>
        </w:num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Обучение - одна из самых затратных статей расходов службы персонала, однако оно поможет решить сразу несколько стратегических задач. Так, уровень квалификации сотрудников всегда будет соответствовать требованиям рынка. Кроме того, у компании появится кадровый резерв. Наконец, обучение и последующий карьерный рост повышают мотивацию сотрудников и укрепляют их лояльность. Вопрос лишь в том, как освоить бюджет на обучение с наибольшей эффективностью. Здесь-то многие организации и сталкиваются с проблемами. И фраза "нас всех учили понемногу, чему-нибудь и как-нибудь" наиболее точно отражает четыре основные ошибки, допускаемые компаниями, которые только начинают обучать персонал.</w:t>
      </w:r>
    </w:p>
    <w:p w:rsidR="00C7779D" w:rsidRPr="00C7779D" w:rsidRDefault="00C7779D" w:rsidP="00FB5EFA">
      <w:pPr>
        <w:numPr>
          <w:ilvl w:val="0"/>
          <w:numId w:val="11"/>
        </w:num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"Нас всех" - это когда руководитель пытается подключить к обучению весь персонал. Как правило, выбирается тренинг, в равной степени важный для всех, вроде "делового общения" или "разрешения конфликтов". Но вопрос применения новых знаний не ставится - все увлечены самим фактом начала тренингов.</w:t>
      </w:r>
    </w:p>
    <w:p w:rsidR="00C7779D" w:rsidRPr="00C7779D" w:rsidRDefault="00C7779D" w:rsidP="00FB5EFA">
      <w:pPr>
        <w:numPr>
          <w:ilvl w:val="0"/>
          <w:numId w:val="11"/>
        </w:num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"Понемногу". Компания еще не полностью осознала потребность в обучении, но уже стремится выглядеть в этом плане цивилизованно и заказывает у самых авторитетных обучающих фирм модную тему для избранной категории сотрудников. Например, проводится обучение управлению временем или коучингу. Участники группы наслаждаются ощущением исключительности, остальные - демотивированы, так как о критериях отбора на тренинг в компании не говорят.</w:t>
      </w:r>
    </w:p>
    <w:p w:rsidR="00C7779D" w:rsidRPr="00C7779D" w:rsidRDefault="00C7779D" w:rsidP="00FB5EFA">
      <w:pPr>
        <w:numPr>
          <w:ilvl w:val="0"/>
          <w:numId w:val="11"/>
        </w:num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"Чему-нибудь" - примерно так звучит запрос организации, впервые нанявшей на работу бизнес-тренера, но пока не знающей, что с ним делать. Часто он выбирает темы, наиболее интересные ему самому. Тренером почти всегда недовольны, так как ожидания во многом не определены, а где-то завышены, - и выходит "как-нибудь". Единственный плюс - персонал приучается тратить личное время на участие в тренингах.</w:t>
      </w:r>
    </w:p>
    <w:p w:rsidR="00C7779D" w:rsidRPr="00C7779D" w:rsidRDefault="00C7779D" w:rsidP="00FB5EFA">
      <w:pPr>
        <w:spacing w:line="360" w:lineRule="auto"/>
        <w:ind w:firstLine="709"/>
        <w:jc w:val="both"/>
        <w:rPr>
          <w:rFonts w:ascii="Times New Roman" w:hAnsi="Times New Roman" w:cs="Times New Roman"/>
          <w:sz w:val="28"/>
          <w:szCs w:val="28"/>
        </w:rPr>
      </w:pPr>
      <w:r w:rsidRPr="00C7779D">
        <w:rPr>
          <w:rFonts w:ascii="Times New Roman" w:hAnsi="Times New Roman" w:cs="Times New Roman"/>
          <w:sz w:val="28"/>
          <w:szCs w:val="28"/>
        </w:rPr>
        <w:t>Чтобы избежать этих ошибок, обучение персонала нужно рассматривать с точки зрения ожидаемого результата. Учить нужно всех, но разному, поэтому планирование обучения должно быть связано с процессом оценки персонала. Кроме того, важно решить, кому доверить сотрудников - внутреннему бизнес-тренеру или тренинговой компании.</w:t>
      </w:r>
    </w:p>
    <w:p w:rsidR="008442AF" w:rsidRDefault="008442AF" w:rsidP="00FB5EFA">
      <w:pPr>
        <w:pStyle w:val="a3"/>
        <w:spacing w:after="0" w:line="360" w:lineRule="auto"/>
        <w:ind w:firstLine="709"/>
        <w:jc w:val="both"/>
        <w:rPr>
          <w:rFonts w:ascii="Times New Roman" w:hAnsi="Times New Roman" w:cs="Times New Roman"/>
          <w:sz w:val="28"/>
          <w:szCs w:val="28"/>
          <w:lang w:val="en-US"/>
        </w:rPr>
      </w:pPr>
      <w:r w:rsidRPr="008442AF">
        <w:rPr>
          <w:rFonts w:ascii="Times New Roman" w:hAnsi="Times New Roman" w:cs="Times New Roman"/>
          <w:sz w:val="28"/>
          <w:szCs w:val="28"/>
        </w:rPr>
        <w:t xml:space="preserve">    Новые знания не обязательно нужно искать на стороне, у профессиональных тренеров. Внедрив </w:t>
      </w:r>
      <w:r>
        <w:rPr>
          <w:rFonts w:ascii="Times New Roman" w:hAnsi="Times New Roman" w:cs="Times New Roman"/>
          <w:sz w:val="28"/>
          <w:szCs w:val="28"/>
        </w:rPr>
        <w:t xml:space="preserve">принцип перекрестного обучения, </w:t>
      </w:r>
      <w:r w:rsidRPr="008442AF">
        <w:rPr>
          <w:rFonts w:ascii="Times New Roman" w:hAnsi="Times New Roman" w:cs="Times New Roman"/>
          <w:sz w:val="28"/>
          <w:szCs w:val="28"/>
        </w:rPr>
        <w:t>компания получит их от собственных сотрудников. Дважды в год заместитель управляющего дире</w:t>
      </w:r>
      <w:r>
        <w:rPr>
          <w:rFonts w:ascii="Times New Roman" w:hAnsi="Times New Roman" w:cs="Times New Roman"/>
          <w:sz w:val="28"/>
          <w:szCs w:val="28"/>
        </w:rPr>
        <w:t>ктора рекламного агентства BBD</w:t>
      </w:r>
      <w:r w:rsidRPr="008442AF">
        <w:rPr>
          <w:rFonts w:ascii="Times New Roman" w:hAnsi="Times New Roman" w:cs="Times New Roman"/>
          <w:sz w:val="28"/>
          <w:szCs w:val="28"/>
        </w:rPr>
        <w:t xml:space="preserve"> </w:t>
      </w:r>
      <w:r w:rsidR="00CF6FAB" w:rsidRPr="00CF6FAB">
        <w:rPr>
          <w:rFonts w:ascii="Times New Roman" w:hAnsi="Times New Roman" w:cs="Times New Roman"/>
          <w:sz w:val="28"/>
          <w:szCs w:val="28"/>
        </w:rPr>
        <w:t>Group</w:t>
      </w:r>
      <w:r w:rsidR="00CF6FAB" w:rsidRPr="008442AF">
        <w:rPr>
          <w:rFonts w:ascii="Times New Roman" w:hAnsi="Times New Roman" w:cs="Times New Roman"/>
          <w:sz w:val="28"/>
          <w:szCs w:val="28"/>
        </w:rPr>
        <w:t xml:space="preserve"> </w:t>
      </w:r>
      <w:r w:rsidRPr="008442AF">
        <w:rPr>
          <w:rFonts w:ascii="Times New Roman" w:hAnsi="Times New Roman" w:cs="Times New Roman"/>
          <w:sz w:val="28"/>
          <w:szCs w:val="28"/>
        </w:rPr>
        <w:t>Макс Такер превращается для своих подчиненных из начальника в преподавателя. Свой тренинг Presentation Skills он проводит уже три года, полагая, что эти инструменты помогут подчиненным работать лучше. ''Я надеюсь, те, кто побывал на моем тренинге, усвоят навыки и будут по возможности их использовать'',– говорит Макс Такер.</w:t>
      </w:r>
      <w:r>
        <w:rPr>
          <w:rFonts w:ascii="Times New Roman" w:hAnsi="Times New Roman" w:cs="Times New Roman"/>
          <w:sz w:val="28"/>
          <w:szCs w:val="28"/>
        </w:rPr>
        <w:t xml:space="preserve"> </w:t>
      </w:r>
    </w:p>
    <w:p w:rsidR="008442AF" w:rsidRPr="008442AF" w:rsidRDefault="008442AF" w:rsidP="00FB5EFA">
      <w:pPr>
        <w:pStyle w:val="a3"/>
        <w:spacing w:after="0" w:line="360" w:lineRule="auto"/>
        <w:ind w:firstLine="709"/>
        <w:jc w:val="both"/>
        <w:rPr>
          <w:rFonts w:ascii="Times New Roman" w:hAnsi="Times New Roman" w:cs="Times New Roman"/>
          <w:sz w:val="28"/>
          <w:szCs w:val="28"/>
        </w:rPr>
      </w:pPr>
      <w:r w:rsidRPr="008442AF">
        <w:rPr>
          <w:rFonts w:ascii="Times New Roman" w:hAnsi="Times New Roman" w:cs="Times New Roman"/>
          <w:sz w:val="28"/>
          <w:szCs w:val="28"/>
        </w:rPr>
        <w:t>Получать новые знания сегодня можно где угодно. К услугам предприятий – вузы и бизнес-школы, тренинговые компании, консультанты и внутренние тренеры. Но есть еще один важный источник информации – сами сотрудники, и этот капитал не стоит недооценивать. Многие компании уже берут на вооружение принцип перекрестного обучения, когда в роли преподавателя выступает непрофессиональный лектор – коллега или руководитель.</w:t>
      </w:r>
      <w:r w:rsidRPr="00954009">
        <w:rPr>
          <w:sz w:val="24"/>
          <w:szCs w:val="24"/>
        </w:rPr>
        <w:br/>
      </w:r>
      <w:r w:rsidRPr="008442AF">
        <w:rPr>
          <w:rFonts w:ascii="Times New Roman" w:hAnsi="Times New Roman" w:cs="Times New Roman"/>
          <w:sz w:val="28"/>
          <w:szCs w:val="28"/>
        </w:rPr>
        <w:t>Как и любой метод передачи знаний, перекрестное обучение имеет свои плюсы и минусы. Минусы очевидны: ''самодеятельным'' лекторам часто не хватает преподавательских навыков, а также времени на проведение тренингов. Но плюсов, пожалуй, больше. ''Свой'' преподаватель передает коллегам знания, полученные на внешнем тренинге, или собственный уникальный опыт, как это делает Макс Такер. Тренер по продажам Дмитрий Норка считает большим преимуществом то, что в этом случае аудитория получает секрет вполне конкретного успеха, такое обучение сплачивает коллектив. Кроме того, преподаватель видит, какие результаты приносят его усилия.</w:t>
      </w:r>
      <w:r w:rsidRPr="008442AF">
        <w:rPr>
          <w:rFonts w:ascii="Times New Roman" w:hAnsi="Times New Roman" w:cs="Times New Roman"/>
          <w:sz w:val="28"/>
          <w:szCs w:val="28"/>
        </w:rPr>
        <w:br/>
        <w:t>Плюсом перекрестного обучения является и то, что его можно организовать практически в любой компании и передавать любую полезную информацию. ''Этим летом начался бум приватизации дачных участков,– вспоминает юрист небольшой производственной фирмы.– И ко мне стали обращаться за советом: стоит ли спешить с приватизацией или можно подождать. После того как подобной беседой был испорчен мой четвертый подряд обеденный перерыв, я пошел к руководству и предложил провести общий семинар на эту тему. Собрание закончилось поздно вечером, но теперь меня не дергают каждую свободную минуту''.</w:t>
      </w:r>
    </w:p>
    <w:p w:rsidR="008442AF" w:rsidRPr="008442AF" w:rsidRDefault="008442AF" w:rsidP="00FB5EFA">
      <w:pPr>
        <w:pStyle w:val="a3"/>
        <w:spacing w:after="0" w:line="360" w:lineRule="auto"/>
        <w:ind w:firstLine="709"/>
        <w:jc w:val="both"/>
        <w:rPr>
          <w:sz w:val="24"/>
          <w:szCs w:val="24"/>
        </w:rPr>
      </w:pPr>
      <w:r w:rsidRPr="008442AF">
        <w:rPr>
          <w:rFonts w:ascii="Times New Roman" w:hAnsi="Times New Roman" w:cs="Times New Roman"/>
          <w:sz w:val="28"/>
          <w:szCs w:val="28"/>
        </w:rPr>
        <w:t>Наконец, взаимное обучение – это неиссякаемый источник новых идей. Например, сотрудники одного маркетингового агентства собираются раз в неделю и специально рассказывают друг другу, что нового узнали, прочитали, какой интересный фильм посмотрели. Это обсуждение наводит людей на новые креативные идеи и в дальнейшем используется в работе с клиентами. Так при грамотной организации перекрестное обучение может стать первым шагом на пути формирования в компании knowledge management – системы управления знаниями.</w:t>
      </w:r>
    </w:p>
    <w:p w:rsidR="00CF6FAB" w:rsidRPr="00CF6FAB" w:rsidRDefault="008442AF" w:rsidP="00FB5EFA">
      <w:pPr>
        <w:pStyle w:val="a3"/>
        <w:spacing w:after="0" w:line="360" w:lineRule="auto"/>
        <w:ind w:firstLine="709"/>
        <w:jc w:val="both"/>
        <w:rPr>
          <w:rFonts w:ascii="Times New Roman" w:hAnsi="Times New Roman" w:cs="Times New Roman"/>
          <w:sz w:val="28"/>
          <w:szCs w:val="28"/>
        </w:rPr>
      </w:pPr>
      <w:r w:rsidRPr="008442AF">
        <w:rPr>
          <w:rFonts w:ascii="Times New Roman" w:hAnsi="Times New Roman" w:cs="Times New Roman"/>
          <w:sz w:val="28"/>
          <w:szCs w:val="28"/>
        </w:rPr>
        <w:t xml:space="preserve">С помощью перекрестного обучения компания может решить несколько стратегических задач. Во-первых, в ряде случаев это вообще единственный способ донести до персонала профессиональные знания. К примеру, Дмитрий Норка в середине 1990-х годов занимался оптовой торговлей и был вынужден сам обучать своих торговых представителей искусству поиска покупателей. Он опирался на книги Филипа Котлера и Дейла Карнеги и, естественно, на собственный опыт. Сейчас на рынке нет дефицита тренеров по продажам, но найти преподавателя по узкопрофильным дисциплинам, когда речь идет о специфической продукции </w:t>
      </w:r>
      <w:r>
        <w:rPr>
          <w:rFonts w:ascii="Times New Roman" w:hAnsi="Times New Roman" w:cs="Times New Roman"/>
          <w:sz w:val="28"/>
          <w:szCs w:val="28"/>
        </w:rPr>
        <w:t>– технике, стройматериалах и т.</w:t>
      </w:r>
      <w:r w:rsidRPr="008442AF">
        <w:rPr>
          <w:rFonts w:ascii="Times New Roman" w:hAnsi="Times New Roman" w:cs="Times New Roman"/>
          <w:sz w:val="28"/>
          <w:szCs w:val="28"/>
        </w:rPr>
        <w:t>п., крайне трудно. Скажем, ''IKEA Бизнес-колледж'' тоже делает ставку на собственных сотрудников. Товары IKEA одинаковы во всем мире, но в каждой стране декораторы создают в торговых залах оригинальные интерьеры, учитывая среднестатистические размеры комнат. Оформление торгового зала начинается с рисунка, и именно от этого наброска зависит конечный результат. Поэтому декоратор Ольга Иванина, помимо выполнения основной работы, обучает менее опытных коллег и проводит для них специальные занятия по технике наброска. Весной Ольга прочитала три лекции, в течение осени ей предстоит пров</w:t>
      </w:r>
      <w:r>
        <w:rPr>
          <w:rFonts w:ascii="Times New Roman" w:hAnsi="Times New Roman" w:cs="Times New Roman"/>
          <w:sz w:val="28"/>
          <w:szCs w:val="28"/>
        </w:rPr>
        <w:t>ести еще семь занятий</w:t>
      </w:r>
      <w:r w:rsidRPr="008442AF">
        <w:rPr>
          <w:rFonts w:ascii="Times New Roman" w:hAnsi="Times New Roman" w:cs="Times New Roman"/>
          <w:sz w:val="28"/>
          <w:szCs w:val="28"/>
        </w:rPr>
        <w:t>. ''Когда предмет читает один человек, можно быть уверенным, что всем магазинам прочитана одна и та же программа и что знания получены в одинаковом объеме'',– считает Ольга Иванина.</w:t>
      </w:r>
      <w:r w:rsidR="00CF6FAB" w:rsidRPr="00CF6FAB">
        <w:rPr>
          <w:rFonts w:ascii="Times New Roman" w:hAnsi="Times New Roman" w:cs="Times New Roman"/>
          <w:sz w:val="28"/>
          <w:szCs w:val="28"/>
        </w:rPr>
        <w:t xml:space="preserve"> </w:t>
      </w:r>
      <w:r w:rsidRPr="008442AF">
        <w:rPr>
          <w:rFonts w:ascii="Times New Roman" w:hAnsi="Times New Roman" w:cs="Times New Roman"/>
          <w:sz w:val="28"/>
          <w:szCs w:val="28"/>
        </w:rPr>
        <w:t>Во-вторых, перекрестное обучение позволяет существенно сэкономить деньги. Традиционная практика – послать на курсы или семинар одного человека, который потом делится знаниями со всеми остальными. Например, руководство сети салонов красоты ''Аида'' время от времени посылает ведущих стилистов компании в Лондон на мастер-классы признанных грандов. Вернувшись, сотрудник демонстрирует коллегам новые приемы стрижки.</w:t>
      </w:r>
      <w:r w:rsidR="00CF6FAB" w:rsidRPr="00CF6FAB">
        <w:rPr>
          <w:rFonts w:ascii="Times New Roman" w:hAnsi="Times New Roman" w:cs="Times New Roman"/>
          <w:sz w:val="28"/>
          <w:szCs w:val="28"/>
        </w:rPr>
        <w:t xml:space="preserve"> </w:t>
      </w:r>
    </w:p>
    <w:p w:rsidR="00330D9F" w:rsidRDefault="008442AF" w:rsidP="00FB5EFA">
      <w:pPr>
        <w:pStyle w:val="a3"/>
        <w:spacing w:after="0" w:line="360" w:lineRule="auto"/>
        <w:ind w:firstLine="709"/>
        <w:jc w:val="both"/>
        <w:rPr>
          <w:rFonts w:ascii="Times New Roman" w:hAnsi="Times New Roman" w:cs="Times New Roman"/>
          <w:sz w:val="28"/>
          <w:szCs w:val="28"/>
        </w:rPr>
      </w:pPr>
      <w:r w:rsidRPr="00CF6FAB">
        <w:rPr>
          <w:rFonts w:ascii="Times New Roman" w:hAnsi="Times New Roman" w:cs="Times New Roman"/>
          <w:sz w:val="28"/>
          <w:szCs w:val="28"/>
        </w:rPr>
        <w:t>Перекрестное обучение не только экономит бюд</w:t>
      </w:r>
      <w:r w:rsidR="00CF6FAB" w:rsidRPr="00CF6FAB">
        <w:rPr>
          <w:rFonts w:ascii="Times New Roman" w:hAnsi="Times New Roman" w:cs="Times New Roman"/>
          <w:sz w:val="28"/>
          <w:szCs w:val="28"/>
        </w:rPr>
        <w:t xml:space="preserve">жет. Так, менеджеры BBD </w:t>
      </w:r>
      <w:r w:rsidRPr="00CF6FAB">
        <w:rPr>
          <w:rFonts w:ascii="Times New Roman" w:hAnsi="Times New Roman" w:cs="Times New Roman"/>
          <w:sz w:val="28"/>
          <w:szCs w:val="28"/>
        </w:rPr>
        <w:t>Group периодически ездя</w:t>
      </w:r>
      <w:r w:rsidR="00CF6FAB" w:rsidRPr="00CF6FAB">
        <w:rPr>
          <w:rFonts w:ascii="Times New Roman" w:hAnsi="Times New Roman" w:cs="Times New Roman"/>
          <w:sz w:val="28"/>
          <w:szCs w:val="28"/>
        </w:rPr>
        <w:t>т на обучение в университет BBD</w:t>
      </w:r>
      <w:r w:rsidRPr="00CF6FAB">
        <w:rPr>
          <w:rFonts w:ascii="Times New Roman" w:hAnsi="Times New Roman" w:cs="Times New Roman"/>
          <w:sz w:val="28"/>
          <w:szCs w:val="28"/>
        </w:rPr>
        <w:t xml:space="preserve"> в Испанию, а затем обмениваются опытом с коллегами. Это достаточно эффективно, ведь гарантированный способ усвоить матери</w:t>
      </w:r>
      <w:r w:rsidR="00CF6FAB">
        <w:rPr>
          <w:rFonts w:ascii="Times New Roman" w:hAnsi="Times New Roman" w:cs="Times New Roman"/>
          <w:sz w:val="28"/>
          <w:szCs w:val="28"/>
        </w:rPr>
        <w:t>ал – попытаться научить других</w:t>
      </w:r>
      <w:r w:rsidRPr="00CF6FAB">
        <w:rPr>
          <w:rFonts w:ascii="Times New Roman" w:hAnsi="Times New Roman" w:cs="Times New Roman"/>
          <w:sz w:val="28"/>
          <w:szCs w:val="28"/>
        </w:rPr>
        <w:t xml:space="preserve">. ''Метод „уча, учимся” эффективен для </w:t>
      </w:r>
      <w:r w:rsidR="00330D9F">
        <w:rPr>
          <w:rFonts w:ascii="Times New Roman" w:hAnsi="Times New Roman" w:cs="Times New Roman"/>
          <w:sz w:val="28"/>
          <w:szCs w:val="28"/>
        </w:rPr>
        <w:t>карьерного роста сотрудника уверены они.</w:t>
      </w:r>
    </w:p>
    <w:p w:rsidR="007649B8" w:rsidRPr="007649B8" w:rsidRDefault="00FB5EFA" w:rsidP="00FB5EFA">
      <w:pPr>
        <w:pStyle w:val="a3"/>
        <w:spacing w:after="0" w:line="360" w:lineRule="auto"/>
        <w:ind w:firstLine="709"/>
        <w:jc w:val="center"/>
        <w:rPr>
          <w:rFonts w:ascii="Times New Roman" w:hAnsi="Times New Roman" w:cs="Times New Roman"/>
          <w:b/>
          <w:bCs/>
          <w:sz w:val="28"/>
        </w:rPr>
      </w:pPr>
      <w:r>
        <w:rPr>
          <w:rFonts w:ascii="Times New Roman" w:hAnsi="Times New Roman" w:cs="Times New Roman"/>
          <w:sz w:val="28"/>
          <w:szCs w:val="28"/>
        </w:rPr>
        <w:br w:type="page"/>
      </w:r>
      <w:r w:rsidR="00824E07">
        <w:rPr>
          <w:rFonts w:ascii="Times New Roman" w:hAnsi="Times New Roman" w:cs="Times New Roman"/>
          <w:b/>
          <w:bCs/>
          <w:sz w:val="28"/>
        </w:rPr>
        <w:t>4</w:t>
      </w:r>
      <w:r w:rsidR="007649B8" w:rsidRPr="007649B8">
        <w:rPr>
          <w:rFonts w:ascii="Times New Roman" w:hAnsi="Times New Roman" w:cs="Times New Roman"/>
          <w:b/>
          <w:bCs/>
          <w:sz w:val="28"/>
        </w:rPr>
        <w:t>. Методы профессионального обучения</w:t>
      </w:r>
      <w:r w:rsidR="007649B8">
        <w:rPr>
          <w:rFonts w:ascii="Times New Roman" w:hAnsi="Times New Roman" w:cs="Times New Roman"/>
          <w:b/>
          <w:bCs/>
          <w:sz w:val="28"/>
        </w:rPr>
        <w:t xml:space="preserve"> персонала</w:t>
      </w:r>
    </w:p>
    <w:p w:rsidR="00FB5EFA" w:rsidRDefault="00FB5EFA" w:rsidP="00FB5EFA">
      <w:pPr>
        <w:pStyle w:val="a3"/>
        <w:spacing w:after="0" w:line="360" w:lineRule="auto"/>
        <w:ind w:firstLine="709"/>
        <w:jc w:val="both"/>
        <w:rPr>
          <w:rFonts w:ascii="Times New Roman" w:hAnsi="Times New Roman" w:cs="Times New Roman"/>
          <w:sz w:val="28"/>
          <w:lang w:val="en-US"/>
        </w:rPr>
      </w:pPr>
    </w:p>
    <w:p w:rsid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Существует огромное количество методов развития профессиональных знаний и навыков. Все они могут быть разделены на две большие группы – обучение непосредственно на рабочем месте и обучение вне рабочего места.</w:t>
      </w:r>
    </w:p>
    <w:p w:rsidR="00E923FD" w:rsidRPr="007649B8" w:rsidRDefault="00E923FD" w:rsidP="00FB5EFA">
      <w:pPr>
        <w:pStyle w:val="a3"/>
        <w:spacing w:after="0" w:line="360" w:lineRule="auto"/>
        <w:ind w:firstLine="709"/>
        <w:jc w:val="both"/>
        <w:rPr>
          <w:rFonts w:ascii="Times New Roman" w:hAnsi="Times New Roman" w:cs="Times New Roman"/>
          <w:sz w:val="28"/>
        </w:rPr>
      </w:pPr>
    </w:p>
    <w:p w:rsidR="007649B8" w:rsidRPr="007649B8" w:rsidRDefault="00824E07" w:rsidP="00FB5EFA">
      <w:pPr>
        <w:pStyle w:val="a3"/>
        <w:spacing w:after="0" w:line="360" w:lineRule="auto"/>
        <w:ind w:firstLine="709"/>
        <w:jc w:val="both"/>
        <w:rPr>
          <w:rFonts w:ascii="Times New Roman" w:hAnsi="Times New Roman" w:cs="Times New Roman"/>
          <w:b/>
          <w:bCs/>
          <w:sz w:val="28"/>
        </w:rPr>
      </w:pPr>
      <w:r>
        <w:rPr>
          <w:rFonts w:ascii="Times New Roman" w:hAnsi="Times New Roman" w:cs="Times New Roman"/>
          <w:b/>
          <w:bCs/>
          <w:sz w:val="28"/>
        </w:rPr>
        <w:t>4</w:t>
      </w:r>
      <w:r w:rsidR="007649B8" w:rsidRPr="007649B8">
        <w:rPr>
          <w:rFonts w:ascii="Times New Roman" w:hAnsi="Times New Roman" w:cs="Times New Roman"/>
          <w:b/>
          <w:bCs/>
          <w:sz w:val="28"/>
        </w:rPr>
        <w:t>.1. Методы обучения на рабочем месте</w:t>
      </w:r>
    </w:p>
    <w:p w:rsidR="00FB5EFA" w:rsidRDefault="00FB5EFA" w:rsidP="00FB5EFA">
      <w:pPr>
        <w:pStyle w:val="a3"/>
        <w:spacing w:after="0" w:line="360" w:lineRule="auto"/>
        <w:ind w:firstLine="709"/>
        <w:jc w:val="both"/>
        <w:rPr>
          <w:rFonts w:ascii="Times New Roman" w:hAnsi="Times New Roman" w:cs="Times New Roman"/>
          <w:sz w:val="28"/>
          <w:lang w:val="en-US"/>
        </w:rPr>
      </w:pPr>
    </w:p>
    <w:p w:rsid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Основными методами обучения на рабочем месте являются: инструктаж, ротация, ученичество и наставничество.</w:t>
      </w:r>
    </w:p>
    <w:p w:rsidR="004F3784" w:rsidRPr="004F3784" w:rsidRDefault="004F3784" w:rsidP="00FB5EFA">
      <w:pPr>
        <w:pStyle w:val="a3"/>
        <w:spacing w:after="0" w:line="360" w:lineRule="auto"/>
        <w:ind w:firstLine="709"/>
        <w:jc w:val="both"/>
        <w:rPr>
          <w:rFonts w:ascii="Times New Roman" w:hAnsi="Times New Roman" w:cs="Times New Roman"/>
          <w:sz w:val="28"/>
        </w:rPr>
      </w:pPr>
      <w:r w:rsidRPr="004F3784">
        <w:rPr>
          <w:rFonts w:ascii="Times New Roman" w:hAnsi="Times New Roman" w:cs="Times New Roman"/>
          <w:sz w:val="28"/>
        </w:rPr>
        <w:t>Данный тип обучения выполняется на непрерывной основе.</w:t>
      </w:r>
      <w:r>
        <w:rPr>
          <w:rFonts w:ascii="Times New Roman" w:hAnsi="Times New Roman" w:cs="Times New Roman"/>
          <w:sz w:val="28"/>
        </w:rPr>
        <w:t xml:space="preserve"> Направления </w:t>
      </w:r>
      <w:r w:rsidRPr="004F3784">
        <w:rPr>
          <w:rFonts w:ascii="Times New Roman" w:hAnsi="Times New Roman" w:cs="Times New Roman"/>
          <w:sz w:val="28"/>
        </w:rPr>
        <w:t>обучения не ограничены и могут быть вызваны</w:t>
      </w:r>
      <w:r>
        <w:rPr>
          <w:rFonts w:ascii="Times New Roman" w:hAnsi="Times New Roman" w:cs="Times New Roman"/>
          <w:sz w:val="28"/>
        </w:rPr>
        <w:t xml:space="preserve"> </w:t>
      </w:r>
      <w:r w:rsidRPr="004F3784">
        <w:rPr>
          <w:rFonts w:ascii="Times New Roman" w:hAnsi="Times New Roman" w:cs="Times New Roman"/>
          <w:sz w:val="28"/>
        </w:rPr>
        <w:t>необходимостью изучения новых моделей или опций, новыми</w:t>
      </w:r>
      <w:r>
        <w:rPr>
          <w:rFonts w:ascii="Times New Roman" w:hAnsi="Times New Roman" w:cs="Times New Roman"/>
          <w:sz w:val="28"/>
        </w:rPr>
        <w:t xml:space="preserve"> </w:t>
      </w:r>
      <w:r w:rsidRPr="004F3784">
        <w:rPr>
          <w:rFonts w:ascii="Times New Roman" w:hAnsi="Times New Roman" w:cs="Times New Roman"/>
          <w:sz w:val="28"/>
        </w:rPr>
        <w:t>технологиями, усовершенствованиями рабочего процесса,</w:t>
      </w:r>
      <w:r>
        <w:rPr>
          <w:rFonts w:ascii="Times New Roman" w:hAnsi="Times New Roman" w:cs="Times New Roman"/>
          <w:sz w:val="28"/>
        </w:rPr>
        <w:t xml:space="preserve"> </w:t>
      </w:r>
      <w:r w:rsidRPr="004F3784">
        <w:rPr>
          <w:rFonts w:ascii="Times New Roman" w:hAnsi="Times New Roman" w:cs="Times New Roman"/>
          <w:sz w:val="28"/>
        </w:rPr>
        <w:t>освоением новых операций или специальностей. Обучение</w:t>
      </w:r>
      <w:r>
        <w:rPr>
          <w:rFonts w:ascii="Times New Roman" w:hAnsi="Times New Roman" w:cs="Times New Roman"/>
          <w:sz w:val="28"/>
        </w:rPr>
        <w:t xml:space="preserve"> </w:t>
      </w:r>
      <w:r w:rsidRPr="004F3784">
        <w:rPr>
          <w:rFonts w:ascii="Times New Roman" w:hAnsi="Times New Roman" w:cs="Times New Roman"/>
          <w:sz w:val="28"/>
        </w:rPr>
        <w:t xml:space="preserve">осуществляется на месте расположения </w:t>
      </w:r>
      <w:r>
        <w:rPr>
          <w:rFonts w:ascii="Times New Roman" w:hAnsi="Times New Roman" w:cs="Times New Roman"/>
          <w:sz w:val="28"/>
        </w:rPr>
        <w:t>рабочего места,</w:t>
      </w:r>
      <w:r w:rsidRPr="004F3784">
        <w:rPr>
          <w:rFonts w:ascii="Times New Roman" w:hAnsi="Times New Roman" w:cs="Times New Roman"/>
          <w:sz w:val="28"/>
        </w:rPr>
        <w:t xml:space="preserve"> отдела либо на</w:t>
      </w:r>
      <w:r>
        <w:rPr>
          <w:rFonts w:ascii="Times New Roman" w:hAnsi="Times New Roman" w:cs="Times New Roman"/>
          <w:sz w:val="28"/>
        </w:rPr>
        <w:t xml:space="preserve"> </w:t>
      </w:r>
      <w:r w:rsidRPr="004F3784">
        <w:rPr>
          <w:rFonts w:ascii="Times New Roman" w:hAnsi="Times New Roman" w:cs="Times New Roman"/>
          <w:sz w:val="28"/>
        </w:rPr>
        <w:t>месте стажировки.</w:t>
      </w:r>
    </w:p>
    <w:p w:rsidR="004F3784" w:rsidRPr="004F3784" w:rsidRDefault="004F3784" w:rsidP="00FB5EFA">
      <w:pPr>
        <w:pStyle w:val="a3"/>
        <w:spacing w:after="0" w:line="360" w:lineRule="auto"/>
        <w:ind w:firstLine="709"/>
        <w:jc w:val="both"/>
        <w:rPr>
          <w:rFonts w:ascii="Times New Roman" w:hAnsi="Times New Roman" w:cs="Times New Roman"/>
          <w:sz w:val="28"/>
        </w:rPr>
      </w:pPr>
      <w:r w:rsidRPr="004F3784">
        <w:rPr>
          <w:rFonts w:ascii="Times New Roman" w:hAnsi="Times New Roman" w:cs="Times New Roman"/>
          <w:sz w:val="28"/>
        </w:rPr>
        <w:t>Все новые работники должны</w:t>
      </w:r>
      <w:r>
        <w:rPr>
          <w:rFonts w:ascii="Times New Roman" w:hAnsi="Times New Roman" w:cs="Times New Roman"/>
          <w:sz w:val="28"/>
        </w:rPr>
        <w:t xml:space="preserve"> </w:t>
      </w:r>
      <w:r w:rsidRPr="004F3784">
        <w:rPr>
          <w:rFonts w:ascii="Times New Roman" w:hAnsi="Times New Roman" w:cs="Times New Roman"/>
          <w:sz w:val="28"/>
        </w:rPr>
        <w:t>проходить теоретическое и практическое, если в этом есть</w:t>
      </w:r>
      <w:r>
        <w:rPr>
          <w:rFonts w:ascii="Times New Roman" w:hAnsi="Times New Roman" w:cs="Times New Roman"/>
          <w:sz w:val="28"/>
        </w:rPr>
        <w:t xml:space="preserve"> </w:t>
      </w:r>
      <w:r w:rsidRPr="004F3784">
        <w:rPr>
          <w:rFonts w:ascii="Times New Roman" w:hAnsi="Times New Roman" w:cs="Times New Roman"/>
          <w:sz w:val="28"/>
        </w:rPr>
        <w:t>необходимость, обучение (в том числе технику безопасности). На</w:t>
      </w:r>
      <w:r>
        <w:rPr>
          <w:rFonts w:ascii="Times New Roman" w:hAnsi="Times New Roman" w:cs="Times New Roman"/>
          <w:sz w:val="28"/>
        </w:rPr>
        <w:t xml:space="preserve"> </w:t>
      </w:r>
      <w:r w:rsidRPr="004F3784">
        <w:rPr>
          <w:rFonts w:ascii="Times New Roman" w:hAnsi="Times New Roman" w:cs="Times New Roman"/>
          <w:sz w:val="28"/>
        </w:rPr>
        <w:t>данном тренинге</w:t>
      </w:r>
      <w:r>
        <w:rPr>
          <w:rFonts w:ascii="Times New Roman" w:hAnsi="Times New Roman" w:cs="Times New Roman"/>
          <w:sz w:val="28"/>
        </w:rPr>
        <w:t xml:space="preserve"> </w:t>
      </w:r>
      <w:r w:rsidRPr="004F3784">
        <w:rPr>
          <w:rFonts w:ascii="Times New Roman" w:hAnsi="Times New Roman" w:cs="Times New Roman"/>
          <w:sz w:val="28"/>
        </w:rPr>
        <w:t>работники получают общую информацию о компании, ее целях,</w:t>
      </w:r>
      <w:r>
        <w:rPr>
          <w:rFonts w:ascii="Times New Roman" w:hAnsi="Times New Roman" w:cs="Times New Roman"/>
          <w:sz w:val="28"/>
        </w:rPr>
        <w:t xml:space="preserve"> </w:t>
      </w:r>
      <w:r w:rsidRPr="004F3784">
        <w:rPr>
          <w:rFonts w:ascii="Times New Roman" w:hAnsi="Times New Roman" w:cs="Times New Roman"/>
          <w:sz w:val="28"/>
        </w:rPr>
        <w:t>политике, методах и подходах и т.д. Это помогает успешной</w:t>
      </w:r>
      <w:r>
        <w:rPr>
          <w:rFonts w:ascii="Times New Roman" w:hAnsi="Times New Roman" w:cs="Times New Roman"/>
          <w:sz w:val="28"/>
        </w:rPr>
        <w:t xml:space="preserve"> </w:t>
      </w:r>
      <w:r w:rsidRPr="004F3784">
        <w:rPr>
          <w:rFonts w:ascii="Times New Roman" w:hAnsi="Times New Roman" w:cs="Times New Roman"/>
          <w:sz w:val="28"/>
        </w:rPr>
        <w:t>интеграции работника в коллектив, понять "правила игры".</w:t>
      </w:r>
    </w:p>
    <w:p w:rsid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Однако обучение на рабочем месте обычно бывает узко специальным, не дает возможность работнику абстрагироваться от сегодняшней ситуации  и выйти за рамки обычного поведения, формирования принципиально новых поведенческих и профессиональных навыков. Для этих целей более эффективными являются программы обучения вне рабочего места.</w:t>
      </w:r>
    </w:p>
    <w:p w:rsidR="00E923FD" w:rsidRPr="007649B8" w:rsidRDefault="00E923FD" w:rsidP="00FB5EFA">
      <w:pPr>
        <w:pStyle w:val="a3"/>
        <w:spacing w:after="0" w:line="360" w:lineRule="auto"/>
        <w:ind w:firstLine="709"/>
        <w:jc w:val="both"/>
        <w:rPr>
          <w:rFonts w:ascii="Times New Roman" w:hAnsi="Times New Roman" w:cs="Times New Roman"/>
          <w:sz w:val="28"/>
        </w:rPr>
      </w:pPr>
    </w:p>
    <w:p w:rsidR="007649B8" w:rsidRPr="007649B8" w:rsidRDefault="00FB5EFA" w:rsidP="00FB5EFA">
      <w:pPr>
        <w:pStyle w:val="a3"/>
        <w:spacing w:after="0" w:line="360" w:lineRule="auto"/>
        <w:ind w:firstLine="709"/>
        <w:jc w:val="both"/>
        <w:rPr>
          <w:rFonts w:ascii="Times New Roman" w:hAnsi="Times New Roman" w:cs="Times New Roman"/>
          <w:b/>
          <w:bCs/>
          <w:sz w:val="28"/>
        </w:rPr>
      </w:pPr>
      <w:r>
        <w:rPr>
          <w:rFonts w:ascii="Times New Roman" w:hAnsi="Times New Roman" w:cs="Times New Roman"/>
          <w:b/>
          <w:bCs/>
          <w:sz w:val="28"/>
        </w:rPr>
        <w:br w:type="page"/>
      </w:r>
      <w:r w:rsidR="00824E07">
        <w:rPr>
          <w:rFonts w:ascii="Times New Roman" w:hAnsi="Times New Roman" w:cs="Times New Roman"/>
          <w:b/>
          <w:bCs/>
          <w:sz w:val="28"/>
        </w:rPr>
        <w:t>4</w:t>
      </w:r>
      <w:r w:rsidR="007649B8" w:rsidRPr="007649B8">
        <w:rPr>
          <w:rFonts w:ascii="Times New Roman" w:hAnsi="Times New Roman" w:cs="Times New Roman"/>
          <w:b/>
          <w:bCs/>
          <w:sz w:val="28"/>
        </w:rPr>
        <w:t>.2. Обучение вне рабочего места</w:t>
      </w:r>
    </w:p>
    <w:p w:rsidR="00FB5EFA" w:rsidRDefault="00FB5EFA" w:rsidP="00FB5EFA">
      <w:pPr>
        <w:pStyle w:val="a3"/>
        <w:spacing w:after="0" w:line="360" w:lineRule="auto"/>
        <w:ind w:firstLine="709"/>
        <w:jc w:val="both"/>
        <w:rPr>
          <w:rFonts w:ascii="Times New Roman" w:hAnsi="Times New Roman" w:cs="Times New Roman"/>
          <w:sz w:val="28"/>
          <w:lang w:val="en-US"/>
        </w:rPr>
      </w:pPr>
    </w:p>
    <w:p w:rsidR="007649B8" w:rsidRP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работник отрывается от повседневных дел; обучение осуществляется в процессе чтения лекций, практических занятий тренинга (деловые игры, производственные ситуации).</w:t>
      </w:r>
    </w:p>
    <w:p w:rsidR="007649B8" w:rsidRPr="007649B8" w:rsidRDefault="00824E07" w:rsidP="00FB5EFA">
      <w:pPr>
        <w:pStyle w:val="a3"/>
        <w:spacing w:after="0" w:line="360" w:lineRule="auto"/>
        <w:ind w:firstLine="709"/>
        <w:jc w:val="both"/>
        <w:rPr>
          <w:rFonts w:ascii="Times New Roman" w:hAnsi="Times New Roman" w:cs="Times New Roman"/>
          <w:sz w:val="28"/>
        </w:rPr>
      </w:pPr>
      <w:r>
        <w:rPr>
          <w:rFonts w:ascii="Times New Roman" w:hAnsi="Times New Roman" w:cs="Times New Roman"/>
          <w:sz w:val="28"/>
        </w:rPr>
        <w:t>Лекция</w:t>
      </w:r>
      <w:r w:rsidR="007649B8" w:rsidRPr="007649B8">
        <w:rPr>
          <w:rFonts w:ascii="Times New Roman" w:hAnsi="Times New Roman" w:cs="Times New Roman"/>
          <w:sz w:val="28"/>
        </w:rPr>
        <w:t xml:space="preserve"> является традиционным и одним из самых древних методов профессионального обучения. В ходе лекции, представляющей собой монолог инструктора, аудитория воспринимает учебный материал на слух.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Лекции чрезвычайно эффективны с экономической точки зрения. Поскольку один инструктор работает с несколькими десятками, сотнями и даже тысячами слушателей (если используется видео). Ограниченность лекций как средства профессионального обучения связана с тем, что слушатели являются пассивными участниками происходящего – лекция не предполагает практических действий со стороны обучающихся, их роль ограничивается восприятием и самостоятельным осмыслением материала.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w:t>
      </w:r>
    </w:p>
    <w:p w:rsidR="007649B8" w:rsidRP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Рассмотрение практических ситуаций позволяет в определенной степени преодолеть этот недостаток. Данный метод обучения предполагает анализ и групповое обсуждение конкретных ситуаций, которые могут быть представлены в виде описания, видеофильма и т.д.  В основе рассмотрения практических ситуаций лежит дискуссия, групповое обсуждение конкретных ситуаций, которые могут быть представлены в виде описания, видеофильма и т.д. Для успешного использования метода практических ситуаций от участников требуется определенный уровень профессионализма и теоретических знаний, которые должны быть развиты на рабочем месте или с помощью других методов обучения.</w:t>
      </w:r>
    </w:p>
    <w:p w:rsidR="007649B8" w:rsidRP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Деловые игры представляют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моделью реальной организации, они одновременно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 Деловые игры бывают как глобальными (управление компанией), так и локальными (проведение переговоров, подготовка бизнес-плана). Использование этого метода позволяет обучающимся исполнять различные профессиональные функции и за счет этого расширить собственное представление об организации и взаимоотношениях ее сотрудников.</w:t>
      </w:r>
    </w:p>
    <w:p w:rsidR="007649B8" w:rsidRP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Самостоятельное обучение 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средств – аудио и видео кассет, учебников, задачников, обучающих программ.</w:t>
      </w:r>
    </w:p>
    <w:p w:rsidR="007649B8" w:rsidRP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Основной чертой самостоятельного обучения является его индивидуальный характер. Обучающийся может определять темп обучения, число повторений, продолжительность занятия, т.е. контролировать важные параметры процесса обучения, являющиеся заданными при других методах. В тоже время, индивидуальный характер лишает самостоятельное обучение одного из важнейших условий эффективности – обратной связи – обучающийся предоставлен самому себе. Развитие персональных компьютеров и их мультимедиа приложений позволяет в значительной мере преодолеть этот недостаток.</w:t>
      </w:r>
    </w:p>
    <w:p w:rsidR="007649B8" w:rsidRDefault="007649B8" w:rsidP="00FB5EFA">
      <w:pPr>
        <w:pStyle w:val="a3"/>
        <w:spacing w:after="0" w:line="360" w:lineRule="auto"/>
        <w:ind w:firstLine="709"/>
        <w:jc w:val="both"/>
        <w:rPr>
          <w:rFonts w:ascii="Times New Roman" w:hAnsi="Times New Roman" w:cs="Times New Roman"/>
          <w:sz w:val="28"/>
        </w:rPr>
      </w:pPr>
      <w:r w:rsidRPr="007649B8">
        <w:rPr>
          <w:rFonts w:ascii="Times New Roman" w:hAnsi="Times New Roman" w:cs="Times New Roman"/>
          <w:sz w:val="28"/>
        </w:rPr>
        <w:t>В отличие от традиционных методов профессионального обучения при компьютеризированном обучении основные издержки связаны с разработкой, а не с реализацией программ обучения. Однако после того, как программа разработана, обучение практически ничего не стоит организации, т.к. для ее использования не нужно ни инструкторов, ни помещений, ни учебных материалов. Поэтому при большом числе обучающихся компьютеризированные программы становятся экономически очень выгодными.</w:t>
      </w:r>
    </w:p>
    <w:p w:rsidR="0090534C" w:rsidRDefault="00FB5EFA" w:rsidP="00FB5EFA">
      <w:pPr>
        <w:pStyle w:val="a3"/>
        <w:spacing w:after="0" w:line="360" w:lineRule="auto"/>
        <w:ind w:firstLine="709"/>
        <w:jc w:val="center"/>
        <w:rPr>
          <w:rFonts w:ascii="Times New Roman" w:hAnsi="Times New Roman" w:cs="Times New Roman"/>
          <w:b/>
          <w:bCs/>
          <w:sz w:val="28"/>
        </w:rPr>
      </w:pPr>
      <w:r>
        <w:rPr>
          <w:rFonts w:ascii="Times New Roman" w:hAnsi="Times New Roman" w:cs="Times New Roman"/>
          <w:sz w:val="28"/>
        </w:rPr>
        <w:br w:type="page"/>
      </w:r>
      <w:r w:rsidR="00824E07">
        <w:rPr>
          <w:rFonts w:ascii="Times New Roman" w:hAnsi="Times New Roman" w:cs="Times New Roman"/>
          <w:b/>
          <w:bCs/>
          <w:sz w:val="28"/>
        </w:rPr>
        <w:t>5</w:t>
      </w:r>
      <w:r w:rsidR="0090534C" w:rsidRPr="0090534C">
        <w:rPr>
          <w:rFonts w:ascii="Times New Roman" w:hAnsi="Times New Roman" w:cs="Times New Roman"/>
          <w:b/>
          <w:bCs/>
          <w:sz w:val="28"/>
        </w:rPr>
        <w:t>. Методы управления социальным развитием</w:t>
      </w:r>
      <w:r w:rsidR="0090534C">
        <w:rPr>
          <w:rFonts w:ascii="Times New Roman" w:hAnsi="Times New Roman" w:cs="Times New Roman"/>
          <w:b/>
          <w:bCs/>
          <w:sz w:val="28"/>
        </w:rPr>
        <w:t xml:space="preserve"> персонала</w:t>
      </w:r>
    </w:p>
    <w:p w:rsidR="00FB5EFA" w:rsidRDefault="00FB5EFA" w:rsidP="00FB5EFA">
      <w:pPr>
        <w:shd w:val="clear" w:color="auto" w:fill="FFFFFF"/>
        <w:spacing w:line="360" w:lineRule="auto"/>
        <w:ind w:left="5" w:right="14" w:firstLine="709"/>
        <w:jc w:val="both"/>
        <w:rPr>
          <w:rFonts w:ascii="Times New Roman" w:hAnsi="Times New Roman" w:cs="Times New Roman"/>
          <w:color w:val="000000"/>
          <w:spacing w:val="6"/>
          <w:sz w:val="28"/>
          <w:szCs w:val="28"/>
          <w:lang w:val="en-US"/>
        </w:rPr>
      </w:pPr>
    </w:p>
    <w:p w:rsidR="0090534C" w:rsidRPr="0090534C" w:rsidRDefault="0090534C" w:rsidP="00FB5EFA">
      <w:pPr>
        <w:shd w:val="clear" w:color="auto" w:fill="FFFFFF"/>
        <w:spacing w:line="360" w:lineRule="auto"/>
        <w:ind w:left="5" w:right="14" w:firstLine="709"/>
        <w:jc w:val="both"/>
        <w:rPr>
          <w:rFonts w:ascii="Times New Roman" w:hAnsi="Times New Roman" w:cs="Times New Roman"/>
          <w:color w:val="000000"/>
          <w:spacing w:val="3"/>
          <w:sz w:val="28"/>
          <w:szCs w:val="28"/>
        </w:rPr>
      </w:pPr>
      <w:r w:rsidRPr="0090534C">
        <w:rPr>
          <w:rFonts w:ascii="Times New Roman" w:hAnsi="Times New Roman" w:cs="Times New Roman"/>
          <w:color w:val="000000"/>
          <w:spacing w:val="6"/>
          <w:sz w:val="28"/>
          <w:szCs w:val="28"/>
        </w:rPr>
        <w:t xml:space="preserve">Рынок, формируя новую реальность, по-своему </w:t>
      </w:r>
      <w:r w:rsidRPr="0090534C">
        <w:rPr>
          <w:rFonts w:ascii="Times New Roman" w:hAnsi="Times New Roman" w:cs="Times New Roman"/>
          <w:color w:val="000000"/>
          <w:spacing w:val="3"/>
          <w:sz w:val="28"/>
          <w:szCs w:val="28"/>
        </w:rPr>
        <w:t>влияет на структуру промышленных, научных, сбыто</w:t>
      </w:r>
      <w:r w:rsidRPr="0090534C">
        <w:rPr>
          <w:rFonts w:ascii="Times New Roman" w:hAnsi="Times New Roman" w:cs="Times New Roman"/>
          <w:color w:val="000000"/>
          <w:spacing w:val="3"/>
          <w:sz w:val="28"/>
          <w:szCs w:val="28"/>
        </w:rPr>
        <w:softHyphen/>
        <w:t>вых и других организаций, формирует их социальные приоритеты. На примере сегодняшней Украины это отчетливо видно.</w:t>
      </w:r>
    </w:p>
    <w:p w:rsidR="0090534C" w:rsidRDefault="0090534C" w:rsidP="00FB5EFA">
      <w:pPr>
        <w:shd w:val="clear" w:color="auto" w:fill="FFFFFF"/>
        <w:spacing w:line="360" w:lineRule="auto"/>
        <w:ind w:firstLine="709"/>
        <w:jc w:val="both"/>
        <w:rPr>
          <w:rFonts w:ascii="Times New Roman" w:hAnsi="Times New Roman" w:cs="Times New Roman"/>
          <w:color w:val="000000"/>
          <w:spacing w:val="4"/>
          <w:sz w:val="28"/>
          <w:szCs w:val="28"/>
        </w:rPr>
      </w:pPr>
      <w:r w:rsidRPr="0090534C">
        <w:rPr>
          <w:rFonts w:ascii="Times New Roman" w:hAnsi="Times New Roman" w:cs="Times New Roman"/>
          <w:color w:val="000000"/>
          <w:spacing w:val="3"/>
          <w:sz w:val="28"/>
          <w:szCs w:val="28"/>
        </w:rPr>
        <w:t>Рынок рождает новый менталитет социальных об</w:t>
      </w:r>
      <w:r w:rsidRPr="0090534C">
        <w:rPr>
          <w:rFonts w:ascii="Times New Roman" w:hAnsi="Times New Roman" w:cs="Times New Roman"/>
          <w:color w:val="000000"/>
          <w:spacing w:val="3"/>
          <w:sz w:val="28"/>
          <w:szCs w:val="28"/>
        </w:rPr>
        <w:softHyphen/>
      </w:r>
      <w:r w:rsidRPr="0090534C">
        <w:rPr>
          <w:rFonts w:ascii="Times New Roman" w:hAnsi="Times New Roman" w:cs="Times New Roman"/>
          <w:color w:val="000000"/>
          <w:spacing w:val="4"/>
          <w:sz w:val="28"/>
          <w:szCs w:val="28"/>
        </w:rPr>
        <w:t>разований людей.</w:t>
      </w:r>
      <w:r w:rsidRPr="0090534C">
        <w:rPr>
          <w:rFonts w:ascii="Times New Roman" w:hAnsi="Times New Roman" w:cs="Times New Roman"/>
          <w:color w:val="000000"/>
          <w:spacing w:val="3"/>
          <w:sz w:val="28"/>
          <w:szCs w:val="28"/>
        </w:rPr>
        <w:t xml:space="preserve"> постоянное производство и воспроизводство системы социальных отношений, </w:t>
      </w:r>
      <w:r w:rsidRPr="0090534C">
        <w:rPr>
          <w:rFonts w:ascii="Times New Roman" w:hAnsi="Times New Roman" w:cs="Times New Roman"/>
          <w:color w:val="000000"/>
          <w:spacing w:val="5"/>
          <w:sz w:val="28"/>
          <w:szCs w:val="28"/>
        </w:rPr>
        <w:t>которые и составляют трудовой коллектив как соци</w:t>
      </w:r>
      <w:r w:rsidRPr="0090534C">
        <w:rPr>
          <w:rFonts w:ascii="Times New Roman" w:hAnsi="Times New Roman" w:cs="Times New Roman"/>
          <w:color w:val="000000"/>
          <w:spacing w:val="5"/>
          <w:sz w:val="28"/>
          <w:szCs w:val="28"/>
        </w:rPr>
        <w:softHyphen/>
      </w:r>
      <w:r w:rsidRPr="0090534C">
        <w:rPr>
          <w:rFonts w:ascii="Times New Roman" w:hAnsi="Times New Roman" w:cs="Times New Roman"/>
          <w:color w:val="000000"/>
          <w:spacing w:val="2"/>
          <w:sz w:val="28"/>
          <w:szCs w:val="28"/>
        </w:rPr>
        <w:t>альное образование, их адаптация к непрерывно ме</w:t>
      </w:r>
      <w:r w:rsidRPr="0090534C">
        <w:rPr>
          <w:rFonts w:ascii="Times New Roman" w:hAnsi="Times New Roman" w:cs="Times New Roman"/>
          <w:color w:val="000000"/>
          <w:spacing w:val="2"/>
          <w:sz w:val="28"/>
          <w:szCs w:val="28"/>
        </w:rPr>
        <w:softHyphen/>
      </w:r>
      <w:r w:rsidRPr="0090534C">
        <w:rPr>
          <w:rFonts w:ascii="Times New Roman" w:hAnsi="Times New Roman" w:cs="Times New Roman"/>
          <w:color w:val="000000"/>
          <w:spacing w:val="4"/>
          <w:sz w:val="28"/>
          <w:szCs w:val="28"/>
        </w:rPr>
        <w:t>няющейся обстановке требуют управления.</w:t>
      </w:r>
    </w:p>
    <w:p w:rsidR="0090534C" w:rsidRDefault="0090534C" w:rsidP="00FB5EFA">
      <w:pPr>
        <w:shd w:val="clear" w:color="auto" w:fill="FFFFFF"/>
        <w:spacing w:line="360" w:lineRule="auto"/>
        <w:ind w:right="10"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В</w:t>
      </w:r>
      <w:r w:rsidRPr="0090534C">
        <w:rPr>
          <w:rFonts w:ascii="Times New Roman" w:hAnsi="Times New Roman" w:cs="Times New Roman"/>
          <w:color w:val="000000"/>
          <w:spacing w:val="2"/>
          <w:sz w:val="28"/>
          <w:szCs w:val="28"/>
        </w:rPr>
        <w:t xml:space="preserve"> системе управления соци</w:t>
      </w:r>
      <w:r w:rsidRPr="0090534C">
        <w:rPr>
          <w:rFonts w:ascii="Times New Roman" w:hAnsi="Times New Roman" w:cs="Times New Roman"/>
          <w:color w:val="000000"/>
          <w:spacing w:val="2"/>
          <w:sz w:val="28"/>
          <w:szCs w:val="28"/>
        </w:rPr>
        <w:softHyphen/>
      </w:r>
      <w:r w:rsidRPr="0090534C">
        <w:rPr>
          <w:rFonts w:ascii="Times New Roman" w:hAnsi="Times New Roman" w:cs="Times New Roman"/>
          <w:color w:val="000000"/>
          <w:spacing w:val="5"/>
          <w:sz w:val="28"/>
          <w:szCs w:val="28"/>
        </w:rPr>
        <w:t>альным развитием трудовых коллективов многократ</w:t>
      </w:r>
      <w:r w:rsidRPr="0090534C">
        <w:rPr>
          <w:rFonts w:ascii="Times New Roman" w:hAnsi="Times New Roman" w:cs="Times New Roman"/>
          <w:color w:val="000000"/>
          <w:spacing w:val="5"/>
          <w:sz w:val="28"/>
          <w:szCs w:val="28"/>
        </w:rPr>
        <w:softHyphen/>
      </w:r>
      <w:r w:rsidRPr="0090534C">
        <w:rPr>
          <w:rFonts w:ascii="Times New Roman" w:hAnsi="Times New Roman" w:cs="Times New Roman"/>
          <w:color w:val="000000"/>
          <w:spacing w:val="4"/>
          <w:sz w:val="28"/>
          <w:szCs w:val="28"/>
        </w:rPr>
        <w:t>но возрастает роль и место как экономических, со</w:t>
      </w:r>
      <w:r w:rsidRPr="0090534C">
        <w:rPr>
          <w:rFonts w:ascii="Times New Roman" w:hAnsi="Times New Roman" w:cs="Times New Roman"/>
          <w:color w:val="000000"/>
          <w:spacing w:val="4"/>
          <w:sz w:val="28"/>
          <w:szCs w:val="28"/>
        </w:rPr>
        <w:softHyphen/>
      </w:r>
      <w:r w:rsidRPr="0090534C">
        <w:rPr>
          <w:rFonts w:ascii="Times New Roman" w:hAnsi="Times New Roman" w:cs="Times New Roman"/>
          <w:color w:val="000000"/>
          <w:spacing w:val="3"/>
          <w:sz w:val="28"/>
          <w:szCs w:val="28"/>
        </w:rPr>
        <w:t>циально-организационных, так и мотивационных ме</w:t>
      </w:r>
      <w:r w:rsidRPr="0090534C">
        <w:rPr>
          <w:rFonts w:ascii="Times New Roman" w:hAnsi="Times New Roman" w:cs="Times New Roman"/>
          <w:color w:val="000000"/>
          <w:spacing w:val="3"/>
          <w:sz w:val="28"/>
          <w:szCs w:val="28"/>
        </w:rPr>
        <w:softHyphen/>
        <w:t>тодов управления.</w:t>
      </w:r>
      <w:r>
        <w:rPr>
          <w:rFonts w:ascii="Times New Roman" w:hAnsi="Times New Roman" w:cs="Times New Roman"/>
          <w:sz w:val="28"/>
          <w:szCs w:val="28"/>
        </w:rPr>
        <w:t xml:space="preserve"> </w:t>
      </w:r>
      <w:r w:rsidRPr="0090534C">
        <w:rPr>
          <w:rFonts w:ascii="Times New Roman" w:hAnsi="Times New Roman" w:cs="Times New Roman"/>
          <w:color w:val="000000"/>
          <w:spacing w:val="3"/>
          <w:sz w:val="28"/>
          <w:szCs w:val="28"/>
        </w:rPr>
        <w:t>А упоря</w:t>
      </w:r>
      <w:r w:rsidRPr="0090534C">
        <w:rPr>
          <w:rFonts w:ascii="Times New Roman" w:hAnsi="Times New Roman" w:cs="Times New Roman"/>
          <w:color w:val="000000"/>
          <w:spacing w:val="3"/>
          <w:sz w:val="28"/>
          <w:szCs w:val="28"/>
        </w:rPr>
        <w:softHyphen/>
      </w:r>
      <w:r w:rsidRPr="0090534C">
        <w:rPr>
          <w:rFonts w:ascii="Times New Roman" w:hAnsi="Times New Roman" w:cs="Times New Roman"/>
          <w:color w:val="000000"/>
          <w:spacing w:val="7"/>
          <w:sz w:val="28"/>
          <w:szCs w:val="28"/>
        </w:rPr>
        <w:t>дочивают, организуют работу механизмов управле</w:t>
      </w:r>
      <w:r w:rsidRPr="0090534C">
        <w:rPr>
          <w:rFonts w:ascii="Times New Roman" w:hAnsi="Times New Roman" w:cs="Times New Roman"/>
          <w:color w:val="000000"/>
          <w:spacing w:val="7"/>
          <w:sz w:val="28"/>
          <w:szCs w:val="28"/>
        </w:rPr>
        <w:softHyphen/>
      </w:r>
      <w:r w:rsidRPr="0090534C">
        <w:rPr>
          <w:rFonts w:ascii="Times New Roman" w:hAnsi="Times New Roman" w:cs="Times New Roman"/>
          <w:color w:val="000000"/>
          <w:spacing w:val="4"/>
          <w:sz w:val="28"/>
          <w:szCs w:val="28"/>
        </w:rPr>
        <w:t>ния принципы социального развития коллектива, ко</w:t>
      </w:r>
      <w:r w:rsidRPr="0090534C">
        <w:rPr>
          <w:rFonts w:ascii="Times New Roman" w:hAnsi="Times New Roman" w:cs="Times New Roman"/>
          <w:color w:val="000000"/>
          <w:spacing w:val="4"/>
          <w:sz w:val="28"/>
          <w:szCs w:val="28"/>
        </w:rPr>
        <w:softHyphen/>
      </w:r>
      <w:r w:rsidRPr="0090534C">
        <w:rPr>
          <w:rFonts w:ascii="Times New Roman" w:hAnsi="Times New Roman" w:cs="Times New Roman"/>
          <w:color w:val="000000"/>
          <w:spacing w:val="3"/>
          <w:sz w:val="28"/>
          <w:szCs w:val="28"/>
        </w:rPr>
        <w:t>торые формируются посредством деятельности ру</w:t>
      </w:r>
      <w:r w:rsidRPr="0090534C">
        <w:rPr>
          <w:rFonts w:ascii="Times New Roman" w:hAnsi="Times New Roman" w:cs="Times New Roman"/>
          <w:color w:val="000000"/>
          <w:spacing w:val="3"/>
          <w:sz w:val="28"/>
          <w:szCs w:val="28"/>
        </w:rPr>
        <w:softHyphen/>
      </w:r>
      <w:r w:rsidRPr="0090534C">
        <w:rPr>
          <w:rFonts w:ascii="Times New Roman" w:hAnsi="Times New Roman" w:cs="Times New Roman"/>
          <w:color w:val="000000"/>
          <w:spacing w:val="10"/>
          <w:sz w:val="28"/>
          <w:szCs w:val="28"/>
        </w:rPr>
        <w:t>ководителей и руководимых ими социальных</w:t>
      </w:r>
      <w:r w:rsidR="000C4079">
        <w:rPr>
          <w:rFonts w:ascii="Times New Roman" w:hAnsi="Times New Roman" w:cs="Times New Roman"/>
          <w:color w:val="000000"/>
          <w:spacing w:val="10"/>
          <w:sz w:val="28"/>
          <w:szCs w:val="28"/>
        </w:rPr>
        <w:t xml:space="preserve"> </w:t>
      </w:r>
      <w:r w:rsidR="000C4079" w:rsidRPr="000C4079">
        <w:rPr>
          <w:rFonts w:ascii="Times New Roman" w:hAnsi="Times New Roman" w:cs="Times New Roman"/>
          <w:color w:val="000000"/>
          <w:spacing w:val="3"/>
          <w:sz w:val="28"/>
          <w:szCs w:val="28"/>
        </w:rPr>
        <w:t>образований.</w:t>
      </w:r>
    </w:p>
    <w:p w:rsidR="000C4079" w:rsidRPr="000C4079" w:rsidRDefault="000C4079" w:rsidP="00FB5EFA">
      <w:pPr>
        <w:shd w:val="clear" w:color="auto" w:fill="FFFFFF"/>
        <w:spacing w:line="360" w:lineRule="auto"/>
        <w:ind w:left="5" w:right="10" w:firstLine="709"/>
        <w:jc w:val="both"/>
        <w:rPr>
          <w:rFonts w:ascii="Times New Roman" w:hAnsi="Times New Roman" w:cs="Times New Roman"/>
          <w:sz w:val="28"/>
          <w:szCs w:val="28"/>
        </w:rPr>
      </w:pPr>
      <w:r w:rsidRPr="000C4079">
        <w:rPr>
          <w:rFonts w:ascii="Times New Roman" w:hAnsi="Times New Roman" w:cs="Times New Roman"/>
          <w:color w:val="000000"/>
          <w:spacing w:val="4"/>
          <w:sz w:val="28"/>
          <w:szCs w:val="28"/>
        </w:rPr>
        <w:t>В структуре управления развитием трудового кол</w:t>
      </w:r>
      <w:r w:rsidRPr="000C4079">
        <w:rPr>
          <w:rFonts w:ascii="Times New Roman" w:hAnsi="Times New Roman" w:cs="Times New Roman"/>
          <w:color w:val="000000"/>
          <w:spacing w:val="4"/>
          <w:sz w:val="28"/>
          <w:szCs w:val="28"/>
        </w:rPr>
        <w:softHyphen/>
        <w:t>лектива методам принадлежит особая роль.</w:t>
      </w:r>
    </w:p>
    <w:p w:rsidR="000C4079" w:rsidRPr="000C4079" w:rsidRDefault="000C4079" w:rsidP="00FB5EFA">
      <w:pPr>
        <w:shd w:val="clear" w:color="auto" w:fill="FFFFFF"/>
        <w:spacing w:line="360" w:lineRule="auto"/>
        <w:ind w:right="5" w:firstLine="709"/>
        <w:jc w:val="both"/>
        <w:rPr>
          <w:rFonts w:ascii="Times New Roman" w:hAnsi="Times New Roman" w:cs="Times New Roman"/>
          <w:color w:val="000000"/>
          <w:sz w:val="28"/>
          <w:szCs w:val="28"/>
        </w:rPr>
      </w:pPr>
      <w:r w:rsidRPr="000C4079">
        <w:rPr>
          <w:rFonts w:ascii="Times New Roman" w:hAnsi="Times New Roman" w:cs="Times New Roman"/>
          <w:color w:val="000000"/>
          <w:sz w:val="28"/>
          <w:szCs w:val="28"/>
        </w:rPr>
        <w:t>Методы управления — это определенные нормы, правила, способы, приемы практического воздействия</w:t>
      </w:r>
      <w:r>
        <w:rPr>
          <w:rFonts w:ascii="Times New Roman" w:hAnsi="Times New Roman" w:cs="Times New Roman"/>
          <w:color w:val="000000"/>
          <w:sz w:val="28"/>
          <w:szCs w:val="28"/>
        </w:rPr>
        <w:t xml:space="preserve"> </w:t>
      </w:r>
      <w:r w:rsidRPr="000C4079">
        <w:rPr>
          <w:rFonts w:ascii="Times New Roman" w:hAnsi="Times New Roman" w:cs="Times New Roman"/>
          <w:color w:val="000000"/>
          <w:sz w:val="28"/>
          <w:szCs w:val="28"/>
        </w:rPr>
        <w:t xml:space="preserve">на объект управления. Метод — своеобразный </w:t>
      </w:r>
      <w:r w:rsidRPr="000C4079">
        <w:rPr>
          <w:rFonts w:ascii="Times New Roman" w:hAnsi="Times New Roman" w:cs="Times New Roman"/>
          <w:color w:val="000000"/>
          <w:spacing w:val="5"/>
          <w:sz w:val="28"/>
          <w:szCs w:val="28"/>
        </w:rPr>
        <w:t>способ достижения желаемых результатов.</w:t>
      </w:r>
    </w:p>
    <w:p w:rsidR="000C4079" w:rsidRPr="000C4079" w:rsidRDefault="000C4079" w:rsidP="00FB5EFA">
      <w:pPr>
        <w:shd w:val="clear" w:color="auto" w:fill="FFFFFF"/>
        <w:spacing w:line="360" w:lineRule="auto"/>
        <w:ind w:firstLine="709"/>
        <w:jc w:val="both"/>
        <w:rPr>
          <w:rFonts w:ascii="Times New Roman" w:hAnsi="Times New Roman" w:cs="Times New Roman"/>
          <w:sz w:val="28"/>
          <w:szCs w:val="28"/>
        </w:rPr>
      </w:pPr>
      <w:r w:rsidRPr="000C4079">
        <w:rPr>
          <w:rFonts w:ascii="Times New Roman" w:hAnsi="Times New Roman" w:cs="Times New Roman"/>
          <w:color w:val="000000"/>
          <w:spacing w:val="3"/>
          <w:sz w:val="28"/>
          <w:szCs w:val="28"/>
        </w:rPr>
        <w:t>Но прежде, чем возникнет метод или система ме</w:t>
      </w:r>
      <w:r w:rsidRPr="000C4079">
        <w:rPr>
          <w:rFonts w:ascii="Times New Roman" w:hAnsi="Times New Roman" w:cs="Times New Roman"/>
          <w:color w:val="000000"/>
          <w:spacing w:val="3"/>
          <w:sz w:val="28"/>
          <w:szCs w:val="28"/>
        </w:rPr>
        <w:softHyphen/>
        <w:t>тодов управления, субъект управления обязан иссле</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z w:val="28"/>
          <w:szCs w:val="28"/>
        </w:rPr>
        <w:t xml:space="preserve">довать управляемый объект, в данном случае — </w:t>
      </w:r>
      <w:r>
        <w:rPr>
          <w:rFonts w:ascii="Times New Roman" w:hAnsi="Times New Roman" w:cs="Times New Roman"/>
          <w:color w:val="000000"/>
          <w:sz w:val="28"/>
          <w:szCs w:val="28"/>
        </w:rPr>
        <w:t>персонал</w:t>
      </w:r>
      <w:r w:rsidRPr="000C4079">
        <w:rPr>
          <w:rFonts w:ascii="Times New Roman" w:hAnsi="Times New Roman" w:cs="Times New Roman"/>
          <w:color w:val="000000"/>
          <w:spacing w:val="7"/>
          <w:sz w:val="28"/>
          <w:szCs w:val="28"/>
        </w:rPr>
        <w:t>, познать связи и отношения, кото</w:t>
      </w:r>
      <w:r w:rsidRPr="000C4079">
        <w:rPr>
          <w:rFonts w:ascii="Times New Roman" w:hAnsi="Times New Roman" w:cs="Times New Roman"/>
          <w:color w:val="000000"/>
          <w:spacing w:val="7"/>
          <w:sz w:val="28"/>
          <w:szCs w:val="28"/>
        </w:rPr>
        <w:softHyphen/>
      </w:r>
      <w:r w:rsidRPr="000C4079">
        <w:rPr>
          <w:rFonts w:ascii="Times New Roman" w:hAnsi="Times New Roman" w:cs="Times New Roman"/>
          <w:color w:val="000000"/>
          <w:spacing w:val="14"/>
          <w:sz w:val="28"/>
          <w:szCs w:val="28"/>
        </w:rPr>
        <w:t>рые движут его развитием</w:t>
      </w:r>
      <w:r>
        <w:rPr>
          <w:rFonts w:ascii="Times New Roman" w:hAnsi="Times New Roman" w:cs="Times New Roman"/>
          <w:color w:val="000000"/>
          <w:spacing w:val="14"/>
          <w:sz w:val="28"/>
          <w:szCs w:val="28"/>
        </w:rPr>
        <w:t xml:space="preserve"> и на </w:t>
      </w:r>
      <w:r w:rsidRPr="000C4079">
        <w:rPr>
          <w:rFonts w:ascii="Times New Roman" w:hAnsi="Times New Roman" w:cs="Times New Roman"/>
          <w:color w:val="000000"/>
          <w:spacing w:val="8"/>
          <w:sz w:val="28"/>
          <w:szCs w:val="28"/>
        </w:rPr>
        <w:t xml:space="preserve">основе </w:t>
      </w:r>
      <w:r w:rsidRPr="000C4079">
        <w:rPr>
          <w:rFonts w:ascii="Times New Roman" w:hAnsi="Times New Roman" w:cs="Times New Roman"/>
          <w:color w:val="000000"/>
          <w:spacing w:val="3"/>
          <w:sz w:val="28"/>
          <w:szCs w:val="28"/>
        </w:rPr>
        <w:t>этого сформулировать нормы, правила, приемы, тех</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5"/>
          <w:sz w:val="28"/>
          <w:szCs w:val="28"/>
        </w:rPr>
        <w:t>нологии предстоящих преобразований.</w:t>
      </w:r>
    </w:p>
    <w:p w:rsidR="000C4079" w:rsidRPr="000C4079" w:rsidRDefault="000C4079" w:rsidP="00FB5EFA">
      <w:pPr>
        <w:shd w:val="clear" w:color="auto" w:fill="FFFFFF"/>
        <w:spacing w:line="360" w:lineRule="auto"/>
        <w:ind w:right="10"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К</w:t>
      </w:r>
      <w:r w:rsidRPr="000C4079">
        <w:rPr>
          <w:rFonts w:ascii="Times New Roman" w:hAnsi="Times New Roman" w:cs="Times New Roman"/>
          <w:color w:val="000000"/>
          <w:spacing w:val="4"/>
          <w:sz w:val="28"/>
          <w:szCs w:val="28"/>
        </w:rPr>
        <w:t xml:space="preserve">аждый </w:t>
      </w:r>
      <w:r w:rsidRPr="000C4079">
        <w:rPr>
          <w:rFonts w:ascii="Times New Roman" w:hAnsi="Times New Roman" w:cs="Times New Roman"/>
          <w:color w:val="000000"/>
          <w:spacing w:val="3"/>
          <w:sz w:val="28"/>
          <w:szCs w:val="28"/>
        </w:rPr>
        <w:t>руководитель коллектива ощущает потребность в ис</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7"/>
          <w:sz w:val="28"/>
          <w:szCs w:val="28"/>
        </w:rPr>
        <w:t xml:space="preserve">пользовании методов управления. Но не каждый в </w:t>
      </w:r>
      <w:r w:rsidRPr="000C4079">
        <w:rPr>
          <w:rFonts w:ascii="Times New Roman" w:hAnsi="Times New Roman" w:cs="Times New Roman"/>
          <w:color w:val="000000"/>
          <w:spacing w:val="4"/>
          <w:sz w:val="28"/>
          <w:szCs w:val="28"/>
        </w:rPr>
        <w:t>силу особенностей своей научной подготовки, соци</w:t>
      </w:r>
      <w:r w:rsidRPr="000C4079">
        <w:rPr>
          <w:rFonts w:ascii="Times New Roman" w:hAnsi="Times New Roman" w:cs="Times New Roman"/>
          <w:color w:val="000000"/>
          <w:spacing w:val="4"/>
          <w:sz w:val="28"/>
          <w:szCs w:val="28"/>
        </w:rPr>
        <w:softHyphen/>
      </w:r>
      <w:r w:rsidRPr="000C4079">
        <w:rPr>
          <w:rFonts w:ascii="Times New Roman" w:hAnsi="Times New Roman" w:cs="Times New Roman"/>
          <w:color w:val="000000"/>
          <w:spacing w:val="3"/>
          <w:sz w:val="28"/>
          <w:szCs w:val="28"/>
        </w:rPr>
        <w:t>ального опыта может самостоятельно их сформули</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2"/>
          <w:sz w:val="28"/>
          <w:szCs w:val="28"/>
        </w:rPr>
        <w:t>ровать, представить в качестве системы. Однако по</w:t>
      </w:r>
      <w:r w:rsidRPr="000C4079">
        <w:rPr>
          <w:rFonts w:ascii="Times New Roman" w:hAnsi="Times New Roman" w:cs="Times New Roman"/>
          <w:color w:val="000000"/>
          <w:spacing w:val="2"/>
          <w:sz w:val="28"/>
          <w:szCs w:val="28"/>
        </w:rPr>
        <w:softHyphen/>
      </w:r>
      <w:r w:rsidRPr="000C4079">
        <w:rPr>
          <w:rFonts w:ascii="Times New Roman" w:hAnsi="Times New Roman" w:cs="Times New Roman"/>
          <w:color w:val="000000"/>
          <w:spacing w:val="7"/>
          <w:sz w:val="28"/>
          <w:szCs w:val="28"/>
        </w:rPr>
        <w:t>требности практики управления требуют от субъек</w:t>
      </w:r>
      <w:r w:rsidRPr="000C4079">
        <w:rPr>
          <w:rFonts w:ascii="Times New Roman" w:hAnsi="Times New Roman" w:cs="Times New Roman"/>
          <w:color w:val="000000"/>
          <w:spacing w:val="7"/>
          <w:sz w:val="28"/>
          <w:szCs w:val="28"/>
        </w:rPr>
        <w:softHyphen/>
      </w:r>
      <w:r w:rsidRPr="000C4079">
        <w:rPr>
          <w:rFonts w:ascii="Times New Roman" w:hAnsi="Times New Roman" w:cs="Times New Roman"/>
          <w:color w:val="000000"/>
          <w:spacing w:val="3"/>
          <w:sz w:val="28"/>
          <w:szCs w:val="28"/>
        </w:rPr>
        <w:t xml:space="preserve">тов управления овладения открытыми и описанными методами, проверки и обогащения их социальной </w:t>
      </w:r>
      <w:r w:rsidRPr="000C4079">
        <w:rPr>
          <w:rFonts w:ascii="Times New Roman" w:hAnsi="Times New Roman" w:cs="Times New Roman"/>
          <w:color w:val="000000"/>
          <w:spacing w:val="4"/>
          <w:sz w:val="28"/>
          <w:szCs w:val="28"/>
        </w:rPr>
        <w:t>практикой.</w:t>
      </w:r>
    </w:p>
    <w:p w:rsidR="000C4079" w:rsidRPr="000C4079" w:rsidRDefault="000C4079" w:rsidP="00FB5EFA">
      <w:pPr>
        <w:shd w:val="clear" w:color="auto" w:fill="FFFFFF"/>
        <w:spacing w:line="360" w:lineRule="auto"/>
        <w:ind w:right="10" w:firstLine="709"/>
        <w:jc w:val="both"/>
        <w:rPr>
          <w:rFonts w:ascii="Times New Roman" w:hAnsi="Times New Roman" w:cs="Times New Roman"/>
          <w:sz w:val="28"/>
          <w:szCs w:val="28"/>
        </w:rPr>
      </w:pPr>
      <w:r w:rsidRPr="000C4079">
        <w:rPr>
          <w:rFonts w:ascii="Times New Roman" w:hAnsi="Times New Roman" w:cs="Times New Roman"/>
          <w:color w:val="000000"/>
          <w:spacing w:val="2"/>
          <w:sz w:val="28"/>
          <w:szCs w:val="28"/>
        </w:rPr>
        <w:t>Методы управления социальным развитием трудо</w:t>
      </w:r>
      <w:r w:rsidRPr="000C4079">
        <w:rPr>
          <w:rFonts w:ascii="Times New Roman" w:hAnsi="Times New Roman" w:cs="Times New Roman"/>
          <w:color w:val="000000"/>
          <w:spacing w:val="2"/>
          <w:sz w:val="28"/>
          <w:szCs w:val="28"/>
        </w:rPr>
        <w:softHyphen/>
      </w:r>
      <w:r w:rsidRPr="000C4079">
        <w:rPr>
          <w:rFonts w:ascii="Times New Roman" w:hAnsi="Times New Roman" w:cs="Times New Roman"/>
          <w:color w:val="000000"/>
          <w:spacing w:val="6"/>
          <w:sz w:val="28"/>
          <w:szCs w:val="28"/>
        </w:rPr>
        <w:t>вых коллективов, как правило, предстают как систе</w:t>
      </w:r>
      <w:r w:rsidRPr="000C4079">
        <w:rPr>
          <w:rFonts w:ascii="Times New Roman" w:hAnsi="Times New Roman" w:cs="Times New Roman"/>
          <w:color w:val="000000"/>
          <w:spacing w:val="6"/>
          <w:sz w:val="28"/>
          <w:szCs w:val="28"/>
        </w:rPr>
        <w:softHyphen/>
      </w:r>
      <w:r w:rsidRPr="000C4079">
        <w:rPr>
          <w:rFonts w:ascii="Times New Roman" w:hAnsi="Times New Roman" w:cs="Times New Roman"/>
          <w:color w:val="000000"/>
          <w:spacing w:val="3"/>
          <w:sz w:val="28"/>
          <w:szCs w:val="28"/>
        </w:rPr>
        <w:t xml:space="preserve">ма экономических, правовых, административных, </w:t>
      </w:r>
      <w:r w:rsidRPr="000C4079">
        <w:rPr>
          <w:rFonts w:ascii="Times New Roman" w:hAnsi="Times New Roman" w:cs="Times New Roman"/>
          <w:color w:val="000000"/>
          <w:spacing w:val="7"/>
          <w:sz w:val="28"/>
          <w:szCs w:val="28"/>
        </w:rPr>
        <w:t>нравственных, психологических, социально-</w:t>
      </w:r>
      <w:r w:rsidRPr="000C4079">
        <w:rPr>
          <w:rFonts w:ascii="Times New Roman" w:hAnsi="Times New Roman" w:cs="Times New Roman"/>
          <w:color w:val="000000"/>
          <w:spacing w:val="8"/>
          <w:sz w:val="28"/>
          <w:szCs w:val="28"/>
        </w:rPr>
        <w:t>организационных, инновационных способов, прие</w:t>
      </w:r>
      <w:r w:rsidRPr="000C4079">
        <w:rPr>
          <w:rFonts w:ascii="Times New Roman" w:hAnsi="Times New Roman" w:cs="Times New Roman"/>
          <w:color w:val="000000"/>
          <w:spacing w:val="8"/>
          <w:sz w:val="28"/>
          <w:szCs w:val="28"/>
        </w:rPr>
        <w:softHyphen/>
      </w:r>
      <w:r w:rsidRPr="000C4079">
        <w:rPr>
          <w:rFonts w:ascii="Times New Roman" w:hAnsi="Times New Roman" w:cs="Times New Roman"/>
          <w:color w:val="000000"/>
          <w:spacing w:val="4"/>
          <w:sz w:val="28"/>
          <w:szCs w:val="28"/>
        </w:rPr>
        <w:t>мов, операций, которые способствуют совершенство</w:t>
      </w:r>
      <w:r w:rsidRPr="000C4079">
        <w:rPr>
          <w:rFonts w:ascii="Times New Roman" w:hAnsi="Times New Roman" w:cs="Times New Roman"/>
          <w:color w:val="000000"/>
          <w:spacing w:val="4"/>
          <w:sz w:val="28"/>
          <w:szCs w:val="28"/>
        </w:rPr>
        <w:softHyphen/>
      </w:r>
      <w:r>
        <w:rPr>
          <w:rFonts w:ascii="Times New Roman" w:hAnsi="Times New Roman" w:cs="Times New Roman"/>
          <w:color w:val="000000"/>
          <w:spacing w:val="6"/>
          <w:sz w:val="28"/>
          <w:szCs w:val="28"/>
        </w:rPr>
        <w:t>ванию,</w:t>
      </w:r>
      <w:r w:rsidRPr="000C4079">
        <w:rPr>
          <w:rFonts w:ascii="Times New Roman" w:hAnsi="Times New Roman" w:cs="Times New Roman"/>
          <w:color w:val="000000"/>
          <w:spacing w:val="6"/>
          <w:sz w:val="28"/>
          <w:szCs w:val="28"/>
        </w:rPr>
        <w:t xml:space="preserve"> развитию активности составляющих коллек</w:t>
      </w:r>
      <w:r w:rsidRPr="000C4079">
        <w:rPr>
          <w:rFonts w:ascii="Times New Roman" w:hAnsi="Times New Roman" w:cs="Times New Roman"/>
          <w:color w:val="000000"/>
          <w:spacing w:val="6"/>
          <w:sz w:val="28"/>
          <w:szCs w:val="28"/>
        </w:rPr>
        <w:softHyphen/>
      </w:r>
      <w:r w:rsidRPr="000C4079">
        <w:rPr>
          <w:rFonts w:ascii="Times New Roman" w:hAnsi="Times New Roman" w:cs="Times New Roman"/>
          <w:color w:val="000000"/>
          <w:spacing w:val="3"/>
          <w:sz w:val="28"/>
          <w:szCs w:val="28"/>
        </w:rPr>
        <w:t>тив людей.</w:t>
      </w:r>
    </w:p>
    <w:p w:rsidR="000C4079" w:rsidRPr="000C4079" w:rsidRDefault="000C4079" w:rsidP="00FB5EFA">
      <w:pPr>
        <w:shd w:val="clear" w:color="auto" w:fill="FFFFFF"/>
        <w:spacing w:line="360" w:lineRule="auto"/>
        <w:ind w:left="5" w:right="14" w:firstLine="709"/>
        <w:jc w:val="both"/>
        <w:rPr>
          <w:rFonts w:ascii="Times New Roman" w:hAnsi="Times New Roman" w:cs="Times New Roman"/>
          <w:sz w:val="28"/>
          <w:szCs w:val="28"/>
        </w:rPr>
      </w:pPr>
      <w:r w:rsidRPr="000C4079">
        <w:rPr>
          <w:rFonts w:ascii="Times New Roman" w:hAnsi="Times New Roman" w:cs="Times New Roman"/>
          <w:color w:val="000000"/>
          <w:spacing w:val="6"/>
          <w:sz w:val="28"/>
          <w:szCs w:val="28"/>
        </w:rPr>
        <w:t>В каждом трудовом коллективе и у каждого руко</w:t>
      </w:r>
      <w:r w:rsidRPr="000C4079">
        <w:rPr>
          <w:rFonts w:ascii="Times New Roman" w:hAnsi="Times New Roman" w:cs="Times New Roman"/>
          <w:color w:val="000000"/>
          <w:spacing w:val="6"/>
          <w:sz w:val="28"/>
          <w:szCs w:val="28"/>
        </w:rPr>
        <w:softHyphen/>
      </w:r>
      <w:r w:rsidRPr="000C4079">
        <w:rPr>
          <w:rFonts w:ascii="Times New Roman" w:hAnsi="Times New Roman" w:cs="Times New Roman"/>
          <w:color w:val="000000"/>
          <w:spacing w:val="5"/>
          <w:sz w:val="28"/>
          <w:szCs w:val="28"/>
        </w:rPr>
        <w:t>водителя в зависимости от уровня развития коллек</w:t>
      </w:r>
      <w:r w:rsidRPr="000C4079">
        <w:rPr>
          <w:rFonts w:ascii="Times New Roman" w:hAnsi="Times New Roman" w:cs="Times New Roman"/>
          <w:color w:val="000000"/>
          <w:spacing w:val="5"/>
          <w:sz w:val="28"/>
          <w:szCs w:val="28"/>
        </w:rPr>
        <w:softHyphen/>
      </w:r>
      <w:r w:rsidRPr="000C4079">
        <w:rPr>
          <w:rFonts w:ascii="Times New Roman" w:hAnsi="Times New Roman" w:cs="Times New Roman"/>
          <w:color w:val="000000"/>
          <w:spacing w:val="1"/>
          <w:sz w:val="28"/>
          <w:szCs w:val="28"/>
        </w:rPr>
        <w:t>тива и решаемых ими задач, осуществления постав</w:t>
      </w:r>
      <w:r w:rsidRPr="000C4079">
        <w:rPr>
          <w:rFonts w:ascii="Times New Roman" w:hAnsi="Times New Roman" w:cs="Times New Roman"/>
          <w:color w:val="000000"/>
          <w:spacing w:val="1"/>
          <w:sz w:val="28"/>
          <w:szCs w:val="28"/>
        </w:rPr>
        <w:softHyphen/>
      </w:r>
      <w:r w:rsidRPr="000C4079">
        <w:rPr>
          <w:rFonts w:ascii="Times New Roman" w:hAnsi="Times New Roman" w:cs="Times New Roman"/>
          <w:color w:val="000000"/>
          <w:spacing w:val="2"/>
          <w:sz w:val="28"/>
          <w:szCs w:val="28"/>
        </w:rPr>
        <w:t xml:space="preserve">ленных целей складывается своя система методов </w:t>
      </w:r>
      <w:r w:rsidRPr="000C4079">
        <w:rPr>
          <w:rFonts w:ascii="Times New Roman" w:hAnsi="Times New Roman" w:cs="Times New Roman"/>
          <w:color w:val="000000"/>
          <w:spacing w:val="3"/>
          <w:sz w:val="28"/>
          <w:szCs w:val="28"/>
        </w:rPr>
        <w:t>управления. Они могут быть методами прямого и косвенного воздействия, носить формальный и не</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5"/>
          <w:sz w:val="28"/>
          <w:szCs w:val="28"/>
        </w:rPr>
        <w:t>формальный характер. Но они всегда должны рабо</w:t>
      </w:r>
      <w:r w:rsidRPr="000C4079">
        <w:rPr>
          <w:rFonts w:ascii="Times New Roman" w:hAnsi="Times New Roman" w:cs="Times New Roman"/>
          <w:color w:val="000000"/>
          <w:spacing w:val="5"/>
          <w:sz w:val="28"/>
          <w:szCs w:val="28"/>
        </w:rPr>
        <w:softHyphen/>
      </w:r>
      <w:r w:rsidRPr="000C4079">
        <w:rPr>
          <w:rFonts w:ascii="Times New Roman" w:hAnsi="Times New Roman" w:cs="Times New Roman"/>
          <w:color w:val="000000"/>
          <w:sz w:val="28"/>
          <w:szCs w:val="28"/>
        </w:rPr>
        <w:t>тать на достижение главного — развитие творческо</w:t>
      </w:r>
      <w:r w:rsidRPr="000C4079">
        <w:rPr>
          <w:rFonts w:ascii="Times New Roman" w:hAnsi="Times New Roman" w:cs="Times New Roman"/>
          <w:color w:val="000000"/>
          <w:sz w:val="28"/>
          <w:szCs w:val="28"/>
        </w:rPr>
        <w:softHyphen/>
      </w:r>
      <w:r w:rsidRPr="000C4079">
        <w:rPr>
          <w:rFonts w:ascii="Times New Roman" w:hAnsi="Times New Roman" w:cs="Times New Roman"/>
          <w:color w:val="000000"/>
          <w:spacing w:val="7"/>
          <w:sz w:val="28"/>
          <w:szCs w:val="28"/>
        </w:rPr>
        <w:t>го потенциала коллектива и составляющих его лю</w:t>
      </w:r>
      <w:r w:rsidRPr="000C4079">
        <w:rPr>
          <w:rFonts w:ascii="Times New Roman" w:hAnsi="Times New Roman" w:cs="Times New Roman"/>
          <w:color w:val="000000"/>
          <w:spacing w:val="7"/>
          <w:sz w:val="28"/>
          <w:szCs w:val="28"/>
        </w:rPr>
        <w:softHyphen/>
      </w:r>
      <w:r w:rsidRPr="000C4079">
        <w:rPr>
          <w:rFonts w:ascii="Times New Roman" w:hAnsi="Times New Roman" w:cs="Times New Roman"/>
          <w:color w:val="000000"/>
          <w:spacing w:val="3"/>
          <w:sz w:val="28"/>
          <w:szCs w:val="28"/>
        </w:rPr>
        <w:t xml:space="preserve">дей, реализацию принципов гуманизма и социальной справедливости. Причем последнее, как показывает </w:t>
      </w:r>
      <w:r w:rsidRPr="000C4079">
        <w:rPr>
          <w:rFonts w:ascii="Times New Roman" w:hAnsi="Times New Roman" w:cs="Times New Roman"/>
          <w:color w:val="000000"/>
          <w:spacing w:val="4"/>
          <w:sz w:val="28"/>
          <w:szCs w:val="28"/>
        </w:rPr>
        <w:t>анализ концепций социального менеджмента, приоб</w:t>
      </w:r>
      <w:r w:rsidRPr="000C4079">
        <w:rPr>
          <w:rFonts w:ascii="Times New Roman" w:hAnsi="Times New Roman" w:cs="Times New Roman"/>
          <w:color w:val="000000"/>
          <w:spacing w:val="4"/>
          <w:sz w:val="28"/>
          <w:szCs w:val="28"/>
        </w:rPr>
        <w:softHyphen/>
      </w:r>
      <w:r w:rsidRPr="000C4079">
        <w:rPr>
          <w:rFonts w:ascii="Times New Roman" w:hAnsi="Times New Roman" w:cs="Times New Roman"/>
          <w:color w:val="000000"/>
          <w:spacing w:val="3"/>
          <w:sz w:val="28"/>
          <w:szCs w:val="28"/>
        </w:rPr>
        <w:t>ретает массовый характер. "Сегодня решающим ус</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5"/>
          <w:sz w:val="28"/>
          <w:szCs w:val="28"/>
        </w:rPr>
        <w:t>ловием в использовании возможностей человеческо</w:t>
      </w:r>
      <w:r w:rsidRPr="000C4079">
        <w:rPr>
          <w:rFonts w:ascii="Times New Roman" w:hAnsi="Times New Roman" w:cs="Times New Roman"/>
          <w:color w:val="000000"/>
          <w:spacing w:val="5"/>
          <w:sz w:val="28"/>
          <w:szCs w:val="28"/>
        </w:rPr>
        <w:softHyphen/>
      </w:r>
      <w:r w:rsidRPr="000C4079">
        <w:rPr>
          <w:rFonts w:ascii="Times New Roman" w:hAnsi="Times New Roman" w:cs="Times New Roman"/>
          <w:color w:val="000000"/>
          <w:spacing w:val="3"/>
          <w:sz w:val="28"/>
          <w:szCs w:val="28"/>
        </w:rPr>
        <w:t>го фактора становятся моральные стимулы, возмож</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20"/>
          <w:sz w:val="28"/>
          <w:szCs w:val="28"/>
        </w:rPr>
        <w:t xml:space="preserve">ности раскрытия творческого потенциала </w:t>
      </w:r>
      <w:r w:rsidRPr="000C4079">
        <w:rPr>
          <w:rFonts w:ascii="Times New Roman" w:hAnsi="Times New Roman" w:cs="Times New Roman"/>
          <w:color w:val="000000"/>
          <w:spacing w:val="2"/>
          <w:sz w:val="28"/>
          <w:szCs w:val="28"/>
        </w:rPr>
        <w:t xml:space="preserve">работника... Обычным явлением стала публикация в </w:t>
      </w:r>
      <w:r w:rsidRPr="000C4079">
        <w:rPr>
          <w:rFonts w:ascii="Times New Roman" w:hAnsi="Times New Roman" w:cs="Times New Roman"/>
          <w:color w:val="000000"/>
          <w:spacing w:val="4"/>
          <w:sz w:val="28"/>
          <w:szCs w:val="28"/>
        </w:rPr>
        <w:t xml:space="preserve">заводской печати информации о лучших работниках, </w:t>
      </w:r>
      <w:r w:rsidRPr="000C4079">
        <w:rPr>
          <w:rFonts w:ascii="Times New Roman" w:hAnsi="Times New Roman" w:cs="Times New Roman"/>
          <w:color w:val="000000"/>
          <w:spacing w:val="6"/>
          <w:sz w:val="28"/>
          <w:szCs w:val="28"/>
        </w:rPr>
        <w:t>ветеранах фирмы... Широко распространена практи</w:t>
      </w:r>
      <w:r w:rsidRPr="000C4079">
        <w:rPr>
          <w:rFonts w:ascii="Times New Roman" w:hAnsi="Times New Roman" w:cs="Times New Roman"/>
          <w:color w:val="000000"/>
          <w:spacing w:val="6"/>
          <w:sz w:val="28"/>
          <w:szCs w:val="28"/>
        </w:rPr>
        <w:softHyphen/>
        <w:t>ка обедов руководства фирмы с лучшими работни</w:t>
      </w:r>
      <w:r w:rsidRPr="000C4079">
        <w:rPr>
          <w:rFonts w:ascii="Times New Roman" w:hAnsi="Times New Roman" w:cs="Times New Roman"/>
          <w:color w:val="000000"/>
          <w:spacing w:val="6"/>
          <w:sz w:val="28"/>
          <w:szCs w:val="28"/>
        </w:rPr>
        <w:softHyphen/>
        <w:t>ками и членами их семей. В некоторых фирмах прак</w:t>
      </w:r>
      <w:r w:rsidRPr="000C4079">
        <w:rPr>
          <w:rFonts w:ascii="Times New Roman" w:hAnsi="Times New Roman" w:cs="Times New Roman"/>
          <w:color w:val="000000"/>
          <w:spacing w:val="4"/>
          <w:sz w:val="28"/>
          <w:szCs w:val="28"/>
        </w:rPr>
        <w:t>тикуется организация туристических поездок в зару</w:t>
      </w:r>
      <w:r w:rsidRPr="000C4079">
        <w:rPr>
          <w:rFonts w:ascii="Times New Roman" w:hAnsi="Times New Roman" w:cs="Times New Roman"/>
          <w:color w:val="000000"/>
          <w:spacing w:val="4"/>
          <w:sz w:val="28"/>
          <w:szCs w:val="28"/>
        </w:rPr>
        <w:softHyphen/>
      </w:r>
      <w:r w:rsidRPr="000C4079">
        <w:rPr>
          <w:rFonts w:ascii="Times New Roman" w:hAnsi="Times New Roman" w:cs="Times New Roman"/>
          <w:color w:val="000000"/>
          <w:spacing w:val="5"/>
          <w:sz w:val="28"/>
          <w:szCs w:val="28"/>
        </w:rPr>
        <w:t>бежные страны отличившихся работников, вруч</w:t>
      </w:r>
      <w:r w:rsidR="00883BB2">
        <w:rPr>
          <w:rFonts w:ascii="Times New Roman" w:hAnsi="Times New Roman" w:cs="Times New Roman"/>
          <w:color w:val="000000"/>
          <w:spacing w:val="5"/>
          <w:sz w:val="28"/>
          <w:szCs w:val="28"/>
        </w:rPr>
        <w:t>ение им символических подарков"</w:t>
      </w:r>
      <w:r w:rsidRPr="000C4079">
        <w:rPr>
          <w:rFonts w:ascii="Times New Roman" w:hAnsi="Times New Roman" w:cs="Times New Roman"/>
          <w:color w:val="000000"/>
          <w:spacing w:val="5"/>
          <w:sz w:val="28"/>
          <w:szCs w:val="28"/>
        </w:rPr>
        <w:t>.</w:t>
      </w:r>
    </w:p>
    <w:p w:rsidR="000C4079" w:rsidRPr="000C4079" w:rsidRDefault="000C4079" w:rsidP="00FB5EFA">
      <w:pPr>
        <w:shd w:val="clear" w:color="auto" w:fill="FFFFFF"/>
        <w:spacing w:line="360" w:lineRule="auto"/>
        <w:ind w:firstLine="709"/>
        <w:jc w:val="both"/>
        <w:rPr>
          <w:rFonts w:ascii="Times New Roman" w:hAnsi="Times New Roman" w:cs="Times New Roman"/>
          <w:sz w:val="28"/>
          <w:szCs w:val="28"/>
        </w:rPr>
      </w:pPr>
      <w:r w:rsidRPr="000C4079">
        <w:rPr>
          <w:rFonts w:ascii="Times New Roman" w:hAnsi="Times New Roman" w:cs="Times New Roman"/>
          <w:color w:val="000000"/>
          <w:spacing w:val="3"/>
          <w:sz w:val="28"/>
          <w:szCs w:val="28"/>
        </w:rPr>
        <w:t>Специфика производства и воспроизводства соци</w:t>
      </w:r>
      <w:r w:rsidRPr="000C4079">
        <w:rPr>
          <w:rFonts w:ascii="Times New Roman" w:hAnsi="Times New Roman" w:cs="Times New Roman"/>
          <w:color w:val="000000"/>
          <w:spacing w:val="3"/>
          <w:sz w:val="28"/>
          <w:szCs w:val="28"/>
        </w:rPr>
        <w:softHyphen/>
        <w:t>альных отношений в коллективе всегда требует раз</w:t>
      </w:r>
      <w:r w:rsidRPr="000C4079">
        <w:rPr>
          <w:rFonts w:ascii="Times New Roman" w:hAnsi="Times New Roman" w:cs="Times New Roman"/>
          <w:color w:val="000000"/>
          <w:spacing w:val="3"/>
          <w:sz w:val="28"/>
          <w:szCs w:val="28"/>
        </w:rPr>
        <w:softHyphen/>
        <w:t xml:space="preserve">работки и осуществления инновационных методов </w:t>
      </w:r>
      <w:r w:rsidRPr="000C4079">
        <w:rPr>
          <w:rFonts w:ascii="Times New Roman" w:hAnsi="Times New Roman" w:cs="Times New Roman"/>
          <w:color w:val="000000"/>
          <w:spacing w:val="2"/>
          <w:sz w:val="28"/>
          <w:szCs w:val="28"/>
        </w:rPr>
        <w:t>управления. Современные теории социального ме</w:t>
      </w:r>
      <w:r w:rsidRPr="000C4079">
        <w:rPr>
          <w:rFonts w:ascii="Times New Roman" w:hAnsi="Times New Roman" w:cs="Times New Roman"/>
          <w:color w:val="000000"/>
          <w:spacing w:val="2"/>
          <w:sz w:val="28"/>
          <w:szCs w:val="28"/>
        </w:rPr>
        <w:softHyphen/>
      </w:r>
      <w:r w:rsidRPr="000C4079">
        <w:rPr>
          <w:rFonts w:ascii="Times New Roman" w:hAnsi="Times New Roman" w:cs="Times New Roman"/>
          <w:color w:val="000000"/>
          <w:spacing w:val="6"/>
          <w:sz w:val="28"/>
          <w:szCs w:val="28"/>
        </w:rPr>
        <w:t xml:space="preserve">неджмента все чаще ориентируют управленцев на </w:t>
      </w:r>
      <w:r w:rsidRPr="000C4079">
        <w:rPr>
          <w:rFonts w:ascii="Times New Roman" w:hAnsi="Times New Roman" w:cs="Times New Roman"/>
          <w:color w:val="000000"/>
          <w:spacing w:val="3"/>
          <w:sz w:val="28"/>
          <w:szCs w:val="28"/>
        </w:rPr>
        <w:t xml:space="preserve">поиск и использование вероятностных методов, на </w:t>
      </w:r>
      <w:r w:rsidRPr="000C4079">
        <w:rPr>
          <w:rFonts w:ascii="Times New Roman" w:hAnsi="Times New Roman" w:cs="Times New Roman"/>
          <w:color w:val="000000"/>
          <w:spacing w:val="2"/>
          <w:sz w:val="28"/>
          <w:szCs w:val="28"/>
        </w:rPr>
        <w:t>применение в управлении коллективами понятия не</w:t>
      </w:r>
      <w:r w:rsidRPr="000C4079">
        <w:rPr>
          <w:rFonts w:ascii="Times New Roman" w:hAnsi="Times New Roman" w:cs="Times New Roman"/>
          <w:color w:val="000000"/>
          <w:spacing w:val="2"/>
          <w:sz w:val="28"/>
          <w:szCs w:val="28"/>
        </w:rPr>
        <w:softHyphen/>
      </w:r>
      <w:r w:rsidRPr="000C4079">
        <w:rPr>
          <w:rFonts w:ascii="Times New Roman" w:hAnsi="Times New Roman" w:cs="Times New Roman"/>
          <w:color w:val="000000"/>
          <w:spacing w:val="3"/>
          <w:sz w:val="28"/>
          <w:szCs w:val="28"/>
        </w:rPr>
        <w:t xml:space="preserve">определенности поведения, изменчивости установок, </w:t>
      </w:r>
      <w:r w:rsidRPr="000C4079">
        <w:rPr>
          <w:rFonts w:ascii="Times New Roman" w:hAnsi="Times New Roman" w:cs="Times New Roman"/>
          <w:color w:val="000000"/>
          <w:spacing w:val="2"/>
          <w:sz w:val="28"/>
          <w:szCs w:val="28"/>
        </w:rPr>
        <w:t xml:space="preserve">ценностей людей. Быстрая и гибкая переориентация </w:t>
      </w:r>
      <w:r w:rsidRPr="000C4079">
        <w:rPr>
          <w:rFonts w:ascii="Times New Roman" w:hAnsi="Times New Roman" w:cs="Times New Roman"/>
          <w:color w:val="000000"/>
          <w:spacing w:val="6"/>
          <w:sz w:val="28"/>
          <w:szCs w:val="28"/>
        </w:rPr>
        <w:t xml:space="preserve">деятельности трудовых коллективов требует от </w:t>
      </w:r>
      <w:r w:rsidRPr="000C4079">
        <w:rPr>
          <w:rFonts w:ascii="Times New Roman" w:hAnsi="Times New Roman" w:cs="Times New Roman"/>
          <w:color w:val="000000"/>
          <w:spacing w:val="3"/>
          <w:sz w:val="28"/>
          <w:szCs w:val="28"/>
        </w:rPr>
        <w:t>управленцев создания быстрореагирующих управ</w:t>
      </w:r>
      <w:r w:rsidRPr="000C4079">
        <w:rPr>
          <w:rFonts w:ascii="Times New Roman" w:hAnsi="Times New Roman" w:cs="Times New Roman"/>
          <w:color w:val="000000"/>
          <w:spacing w:val="3"/>
          <w:sz w:val="28"/>
          <w:szCs w:val="28"/>
        </w:rPr>
        <w:softHyphen/>
        <w:t>ленческих механизмов. В их арсенал и входят те да</w:t>
      </w:r>
      <w:r w:rsidRPr="000C4079">
        <w:rPr>
          <w:rFonts w:ascii="Times New Roman" w:hAnsi="Times New Roman" w:cs="Times New Roman"/>
          <w:color w:val="000000"/>
          <w:spacing w:val="3"/>
          <w:sz w:val="28"/>
          <w:szCs w:val="28"/>
        </w:rPr>
        <w:softHyphen/>
        <w:t>леко не стандартные приемы побуждения членов коллективов к творчеству, их адаптации к новым ус</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4"/>
          <w:sz w:val="28"/>
          <w:szCs w:val="28"/>
        </w:rPr>
        <w:t>ловиям социальной жизни. По мнению исследовате</w:t>
      </w:r>
      <w:r w:rsidRPr="000C4079">
        <w:rPr>
          <w:rFonts w:ascii="Times New Roman" w:hAnsi="Times New Roman" w:cs="Times New Roman"/>
          <w:color w:val="000000"/>
          <w:spacing w:val="4"/>
          <w:sz w:val="28"/>
          <w:szCs w:val="28"/>
        </w:rPr>
        <w:softHyphen/>
      </w:r>
      <w:r w:rsidRPr="000C4079">
        <w:rPr>
          <w:rFonts w:ascii="Times New Roman" w:hAnsi="Times New Roman" w:cs="Times New Roman"/>
          <w:color w:val="000000"/>
          <w:spacing w:val="3"/>
          <w:sz w:val="28"/>
          <w:szCs w:val="28"/>
        </w:rPr>
        <w:t>лей, это сегодня одна из важнейших проблем управ</w:t>
      </w:r>
      <w:r w:rsidRPr="000C4079">
        <w:rPr>
          <w:rFonts w:ascii="Times New Roman" w:hAnsi="Times New Roman" w:cs="Times New Roman"/>
          <w:color w:val="000000"/>
          <w:spacing w:val="3"/>
          <w:sz w:val="28"/>
          <w:szCs w:val="28"/>
        </w:rPr>
        <w:softHyphen/>
      </w:r>
      <w:r w:rsidRPr="000C4079">
        <w:rPr>
          <w:rFonts w:ascii="Times New Roman" w:hAnsi="Times New Roman" w:cs="Times New Roman"/>
          <w:color w:val="000000"/>
          <w:spacing w:val="-1"/>
          <w:sz w:val="28"/>
          <w:szCs w:val="28"/>
        </w:rPr>
        <w:t>ления.</w:t>
      </w:r>
    </w:p>
    <w:p w:rsidR="0090534C" w:rsidRDefault="00FB5EFA" w:rsidP="00FB5EFA">
      <w:pPr>
        <w:pStyle w:val="a3"/>
        <w:spacing w:after="0" w:line="360" w:lineRule="auto"/>
        <w:ind w:firstLine="709"/>
        <w:jc w:val="center"/>
        <w:rPr>
          <w:rFonts w:ascii="Times New Roman" w:hAnsi="Times New Roman" w:cs="Times New Roman"/>
          <w:b/>
          <w:bCs/>
          <w:sz w:val="28"/>
          <w:lang w:val="en-US"/>
        </w:rPr>
      </w:pPr>
      <w:r>
        <w:rPr>
          <w:rFonts w:ascii="Times New Roman" w:hAnsi="Times New Roman" w:cs="Times New Roman"/>
          <w:b/>
          <w:bCs/>
          <w:sz w:val="28"/>
        </w:rPr>
        <w:br w:type="page"/>
      </w:r>
      <w:r w:rsidR="00824E07">
        <w:rPr>
          <w:rFonts w:ascii="Times New Roman" w:hAnsi="Times New Roman" w:cs="Times New Roman"/>
          <w:b/>
          <w:bCs/>
          <w:sz w:val="28"/>
        </w:rPr>
        <w:t>Список использованной литературы</w:t>
      </w:r>
    </w:p>
    <w:p w:rsidR="00FB5EFA" w:rsidRPr="00FB5EFA" w:rsidRDefault="00FB5EFA" w:rsidP="00FB5EFA">
      <w:pPr>
        <w:pStyle w:val="a3"/>
        <w:spacing w:after="0" w:line="360" w:lineRule="auto"/>
        <w:ind w:firstLine="709"/>
        <w:jc w:val="center"/>
        <w:rPr>
          <w:rFonts w:ascii="Times New Roman" w:hAnsi="Times New Roman" w:cs="Times New Roman"/>
          <w:b/>
          <w:bCs/>
          <w:sz w:val="28"/>
          <w:lang w:val="en-US"/>
        </w:rPr>
      </w:pPr>
    </w:p>
    <w:p w:rsidR="00544F3A" w:rsidRPr="005857BB" w:rsidRDefault="00824E07"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sz w:val="28"/>
          <w:szCs w:val="28"/>
        </w:rPr>
        <w:t>Горбунов В.М.</w:t>
      </w:r>
      <w:r w:rsidRPr="005857BB">
        <w:rPr>
          <w:rFonts w:ascii="Times New Roman" w:hAnsi="Times New Roman" w:cs="Times New Roman"/>
          <w:spacing w:val="10"/>
          <w:sz w:val="28"/>
          <w:szCs w:val="28"/>
        </w:rPr>
        <w:t xml:space="preserve"> </w:t>
      </w:r>
      <w:r w:rsidR="00544F3A" w:rsidRPr="005857BB">
        <w:rPr>
          <w:rFonts w:ascii="Times New Roman" w:hAnsi="Times New Roman" w:cs="Times New Roman"/>
          <w:spacing w:val="10"/>
          <w:sz w:val="28"/>
          <w:szCs w:val="28"/>
        </w:rPr>
        <w:t>Управление социальным развитием</w:t>
      </w:r>
      <w:r w:rsidRPr="005857BB">
        <w:rPr>
          <w:rFonts w:ascii="Times New Roman" w:hAnsi="Times New Roman" w:cs="Times New Roman"/>
          <w:spacing w:val="10"/>
          <w:sz w:val="28"/>
          <w:szCs w:val="28"/>
        </w:rPr>
        <w:t xml:space="preserve"> трудового </w:t>
      </w:r>
      <w:r w:rsidR="00544F3A" w:rsidRPr="005857BB">
        <w:rPr>
          <w:rFonts w:ascii="Times New Roman" w:hAnsi="Times New Roman" w:cs="Times New Roman"/>
          <w:spacing w:val="10"/>
          <w:sz w:val="28"/>
          <w:szCs w:val="28"/>
        </w:rPr>
        <w:t>колл</w:t>
      </w:r>
      <w:r w:rsidR="00544F3A" w:rsidRPr="005857BB">
        <w:rPr>
          <w:rFonts w:ascii="Times New Roman" w:hAnsi="Times New Roman" w:cs="Times New Roman"/>
          <w:sz w:val="28"/>
          <w:szCs w:val="28"/>
        </w:rPr>
        <w:t>ектива</w:t>
      </w:r>
      <w:r w:rsidRPr="005857BB">
        <w:rPr>
          <w:rFonts w:ascii="Times New Roman" w:hAnsi="Times New Roman" w:cs="Times New Roman"/>
          <w:sz w:val="28"/>
          <w:szCs w:val="28"/>
        </w:rPr>
        <w:t xml:space="preserve">: Конспект </w:t>
      </w:r>
      <w:r w:rsidR="00544F3A" w:rsidRPr="005857BB">
        <w:rPr>
          <w:rFonts w:ascii="Times New Roman" w:hAnsi="Times New Roman" w:cs="Times New Roman"/>
          <w:sz w:val="28"/>
          <w:szCs w:val="28"/>
        </w:rPr>
        <w:t>лекций</w:t>
      </w:r>
      <w:r w:rsidRPr="005857BB">
        <w:rPr>
          <w:rFonts w:ascii="Times New Roman" w:hAnsi="Times New Roman" w:cs="Times New Roman"/>
          <w:sz w:val="28"/>
          <w:szCs w:val="28"/>
        </w:rPr>
        <w:t>. — К.: МАУП, 1998.</w:t>
      </w:r>
    </w:p>
    <w:p w:rsidR="0008679E" w:rsidRPr="005857BB" w:rsidRDefault="00C973D2"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caps/>
          <w:sz w:val="28"/>
          <w:szCs w:val="28"/>
        </w:rPr>
        <w:t>Т</w:t>
      </w:r>
      <w:r w:rsidRPr="005857BB">
        <w:rPr>
          <w:rFonts w:ascii="Times New Roman" w:hAnsi="Times New Roman" w:cs="Times New Roman"/>
          <w:sz w:val="28"/>
          <w:szCs w:val="28"/>
        </w:rPr>
        <w:t>равин В.В., Дятлов В.А. Основы кадрового менеджмента, — М.: Дело,1995</w:t>
      </w:r>
    </w:p>
    <w:p w:rsidR="0090534C" w:rsidRPr="005857BB" w:rsidRDefault="0008679E"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sz w:val="28"/>
          <w:szCs w:val="28"/>
        </w:rPr>
        <w:t>Чинарова К. Статья «Как создать корпоративный учебный центр": "Управление компанией" , 07.04.2005</w:t>
      </w:r>
    </w:p>
    <w:p w:rsidR="00FE3E2C" w:rsidRPr="005857BB" w:rsidRDefault="00FE3E2C"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sz w:val="28"/>
          <w:szCs w:val="28"/>
        </w:rPr>
        <w:t>Бахвалова М. Статья «Новые знания от собственных сотрудников»: "Секрет фирмы", 14.10.2005</w:t>
      </w:r>
    </w:p>
    <w:p w:rsidR="00FE3E2C" w:rsidRPr="005857BB" w:rsidRDefault="00402284"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sz w:val="28"/>
          <w:szCs w:val="28"/>
        </w:rPr>
        <w:t>Роговая М</w:t>
      </w:r>
      <w:r w:rsidR="00BA4B14" w:rsidRPr="005857BB">
        <w:rPr>
          <w:rFonts w:ascii="Times New Roman" w:hAnsi="Times New Roman" w:cs="Times New Roman"/>
          <w:sz w:val="28"/>
          <w:szCs w:val="28"/>
        </w:rPr>
        <w:t>. Статья «</w:t>
      </w:r>
      <w:r w:rsidRPr="005857BB">
        <w:rPr>
          <w:rFonts w:ascii="Times New Roman" w:hAnsi="Times New Roman" w:cs="Times New Roman"/>
          <w:sz w:val="28"/>
          <w:szCs w:val="28"/>
        </w:rPr>
        <w:t>Эффективный директор по персоналу как фактор эффективности всей компании</w:t>
      </w:r>
      <w:r w:rsidR="00BA4B14" w:rsidRPr="005857BB">
        <w:rPr>
          <w:rFonts w:ascii="Times New Roman" w:hAnsi="Times New Roman" w:cs="Times New Roman"/>
          <w:sz w:val="28"/>
          <w:szCs w:val="28"/>
        </w:rPr>
        <w:t>»: "</w:t>
      </w:r>
      <w:r w:rsidRPr="005857BB">
        <w:rPr>
          <w:rFonts w:ascii="Times New Roman" w:hAnsi="Times New Roman" w:cs="Times New Roman"/>
          <w:sz w:val="28"/>
          <w:szCs w:val="28"/>
        </w:rPr>
        <w:t>Эксперт</w:t>
      </w:r>
      <w:r w:rsidR="00BA4B14" w:rsidRPr="005857BB">
        <w:rPr>
          <w:rFonts w:ascii="Times New Roman" w:hAnsi="Times New Roman" w:cs="Times New Roman"/>
          <w:sz w:val="28"/>
          <w:szCs w:val="28"/>
        </w:rPr>
        <w:t xml:space="preserve">", </w:t>
      </w:r>
      <w:r w:rsidRPr="005857BB">
        <w:rPr>
          <w:rFonts w:ascii="Times New Roman" w:hAnsi="Times New Roman" w:cs="Times New Roman"/>
          <w:sz w:val="28"/>
          <w:szCs w:val="28"/>
        </w:rPr>
        <w:t>06.02.2006</w:t>
      </w:r>
    </w:p>
    <w:p w:rsidR="00BA4B14" w:rsidRPr="005857BB" w:rsidRDefault="00402284"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bCs/>
          <w:sz w:val="28"/>
          <w:szCs w:val="28"/>
        </w:rPr>
        <w:t>Статья «Обучение и креативность персонала как конкурентное преимущество»: «</w:t>
      </w:r>
      <w:r w:rsidRPr="005857BB">
        <w:rPr>
          <w:rFonts w:ascii="Times New Roman" w:hAnsi="Times New Roman" w:cs="Times New Roman"/>
          <w:sz w:val="28"/>
          <w:szCs w:val="28"/>
        </w:rPr>
        <w:t>Management-Issues», 31.05.2006</w:t>
      </w:r>
    </w:p>
    <w:p w:rsidR="00402284" w:rsidRPr="005857BB" w:rsidRDefault="004D48A0" w:rsidP="00FB5EFA">
      <w:pPr>
        <w:pStyle w:val="a3"/>
        <w:numPr>
          <w:ilvl w:val="0"/>
          <w:numId w:val="17"/>
        </w:numPr>
        <w:spacing w:after="0" w:line="360" w:lineRule="auto"/>
        <w:ind w:firstLine="709"/>
        <w:jc w:val="both"/>
        <w:rPr>
          <w:rFonts w:ascii="Times New Roman" w:hAnsi="Times New Roman" w:cs="Times New Roman"/>
          <w:b/>
          <w:bCs/>
          <w:sz w:val="28"/>
          <w:szCs w:val="28"/>
        </w:rPr>
      </w:pPr>
      <w:r w:rsidRPr="005857BB">
        <w:rPr>
          <w:rFonts w:ascii="Times New Roman" w:hAnsi="Times New Roman" w:cs="Times New Roman"/>
          <w:bCs/>
          <w:sz w:val="28"/>
          <w:szCs w:val="28"/>
        </w:rPr>
        <w:t xml:space="preserve">Щекин Организация и психология управления персоналом: Учеб.-метод. </w:t>
      </w:r>
      <w:r w:rsidR="0089646D" w:rsidRPr="005857BB">
        <w:rPr>
          <w:rFonts w:ascii="Times New Roman" w:hAnsi="Times New Roman" w:cs="Times New Roman"/>
          <w:bCs/>
          <w:sz w:val="28"/>
          <w:szCs w:val="28"/>
        </w:rPr>
        <w:t>п</w:t>
      </w:r>
      <w:r w:rsidRPr="005857BB">
        <w:rPr>
          <w:rFonts w:ascii="Times New Roman" w:hAnsi="Times New Roman" w:cs="Times New Roman"/>
          <w:bCs/>
          <w:sz w:val="28"/>
          <w:szCs w:val="28"/>
        </w:rPr>
        <w:t>особие.</w:t>
      </w:r>
      <w:r w:rsidRPr="005857BB">
        <w:rPr>
          <w:rFonts w:ascii="Times New Roman" w:hAnsi="Times New Roman" w:cs="Times New Roman"/>
          <w:sz w:val="28"/>
          <w:szCs w:val="28"/>
        </w:rPr>
        <w:t xml:space="preserve"> — К. МАУП, 2002</w:t>
      </w:r>
    </w:p>
    <w:p w:rsidR="005857BB" w:rsidRPr="005857BB" w:rsidRDefault="005857BB" w:rsidP="00FB5EFA">
      <w:pPr>
        <w:pStyle w:val="a3"/>
        <w:numPr>
          <w:ilvl w:val="0"/>
          <w:numId w:val="17"/>
        </w:numPr>
        <w:spacing w:after="0" w:line="360" w:lineRule="auto"/>
        <w:ind w:firstLine="709"/>
        <w:jc w:val="both"/>
        <w:rPr>
          <w:rFonts w:ascii="Times New Roman" w:hAnsi="Times New Roman" w:cs="Times New Roman"/>
          <w:bCs/>
          <w:sz w:val="28"/>
          <w:szCs w:val="28"/>
        </w:rPr>
      </w:pPr>
      <w:r w:rsidRPr="005857BB">
        <w:rPr>
          <w:rFonts w:ascii="Times New Roman" w:hAnsi="Times New Roman" w:cs="Times New Roman"/>
          <w:bCs/>
          <w:sz w:val="28"/>
          <w:szCs w:val="28"/>
        </w:rPr>
        <w:t>Интернет сайт: «</w:t>
      </w:r>
      <w:r w:rsidRPr="005857BB">
        <w:rPr>
          <w:rFonts w:ascii="Times New Roman" w:hAnsi="Times New Roman" w:cs="Times New Roman"/>
          <w:sz w:val="28"/>
          <w:szCs w:val="28"/>
          <w:lang w:val="en-US"/>
        </w:rPr>
        <w:t>http</w:t>
      </w:r>
      <w:r w:rsidRPr="005857BB">
        <w:rPr>
          <w:rFonts w:ascii="Times New Roman" w:hAnsi="Times New Roman" w:cs="Times New Roman"/>
          <w:sz w:val="28"/>
          <w:szCs w:val="28"/>
        </w:rPr>
        <w:t>://</w:t>
      </w:r>
      <w:r w:rsidRPr="005857BB">
        <w:rPr>
          <w:rFonts w:ascii="Times New Roman" w:hAnsi="Times New Roman" w:cs="Times New Roman"/>
          <w:sz w:val="28"/>
          <w:szCs w:val="28"/>
          <w:lang w:val="en-US"/>
        </w:rPr>
        <w:t>www</w:t>
      </w:r>
      <w:r w:rsidRPr="005857BB">
        <w:rPr>
          <w:rFonts w:ascii="Times New Roman" w:hAnsi="Times New Roman" w:cs="Times New Roman"/>
          <w:sz w:val="28"/>
          <w:szCs w:val="28"/>
        </w:rPr>
        <w:t>.</w:t>
      </w:r>
      <w:r w:rsidRPr="005857BB">
        <w:rPr>
          <w:rFonts w:ascii="Times New Roman" w:hAnsi="Times New Roman" w:cs="Times New Roman"/>
          <w:sz w:val="28"/>
          <w:szCs w:val="28"/>
          <w:lang w:val="en-US"/>
        </w:rPr>
        <w:t>seminarna</w:t>
      </w:r>
      <w:r w:rsidRPr="005857BB">
        <w:rPr>
          <w:rFonts w:ascii="Times New Roman" w:hAnsi="Times New Roman" w:cs="Times New Roman"/>
          <w:sz w:val="28"/>
          <w:szCs w:val="28"/>
        </w:rPr>
        <w:t>.</w:t>
      </w:r>
      <w:r w:rsidRPr="005857BB">
        <w:rPr>
          <w:rFonts w:ascii="Times New Roman" w:hAnsi="Times New Roman" w:cs="Times New Roman"/>
          <w:sz w:val="28"/>
          <w:szCs w:val="28"/>
          <w:lang w:val="en-US"/>
        </w:rPr>
        <w:t>ru</w:t>
      </w:r>
      <w:r w:rsidRPr="005857BB">
        <w:rPr>
          <w:rFonts w:ascii="Times New Roman" w:hAnsi="Times New Roman" w:cs="Times New Roman"/>
          <w:sz w:val="28"/>
          <w:szCs w:val="28"/>
        </w:rPr>
        <w:t>/147.</w:t>
      </w:r>
      <w:r w:rsidRPr="005857BB">
        <w:rPr>
          <w:rFonts w:ascii="Times New Roman" w:hAnsi="Times New Roman" w:cs="Times New Roman"/>
          <w:sz w:val="28"/>
          <w:szCs w:val="28"/>
          <w:lang w:val="en-US"/>
        </w:rPr>
        <w:t>html</w:t>
      </w:r>
      <w:r w:rsidRPr="005857BB">
        <w:rPr>
          <w:rFonts w:ascii="Times New Roman" w:hAnsi="Times New Roman" w:cs="Times New Roman"/>
          <w:sz w:val="28"/>
          <w:szCs w:val="28"/>
        </w:rPr>
        <w:t>»</w:t>
      </w:r>
      <w:r>
        <w:rPr>
          <w:rFonts w:ascii="Times New Roman" w:hAnsi="Times New Roman" w:cs="Times New Roman"/>
          <w:sz w:val="28"/>
          <w:szCs w:val="28"/>
        </w:rPr>
        <w:t xml:space="preserve"> </w:t>
      </w:r>
      <w:r w:rsidRPr="005857BB">
        <w:rPr>
          <w:rFonts w:ascii="Times New Roman" w:hAnsi="Times New Roman" w:cs="Times New Roman"/>
          <w:sz w:val="28"/>
          <w:szCs w:val="28"/>
        </w:rPr>
        <w:t>Центр делового развития "Профи-Карьера"</w:t>
      </w:r>
      <w:r>
        <w:rPr>
          <w:rFonts w:ascii="Times New Roman" w:hAnsi="Times New Roman" w:cs="Times New Roman"/>
          <w:sz w:val="28"/>
          <w:szCs w:val="28"/>
        </w:rPr>
        <w:t>.</w:t>
      </w:r>
    </w:p>
    <w:p w:rsidR="0090534C" w:rsidRPr="0090534C" w:rsidRDefault="0090534C" w:rsidP="00FB5EFA">
      <w:pPr>
        <w:pStyle w:val="a3"/>
        <w:spacing w:after="0" w:line="360" w:lineRule="auto"/>
        <w:ind w:firstLine="709"/>
        <w:jc w:val="center"/>
        <w:rPr>
          <w:rFonts w:ascii="Times New Roman" w:hAnsi="Times New Roman" w:cs="Times New Roman"/>
          <w:b/>
          <w:bCs/>
          <w:sz w:val="28"/>
        </w:rPr>
      </w:pPr>
    </w:p>
    <w:p w:rsidR="00A87E23" w:rsidRPr="00184847" w:rsidRDefault="00A87E23" w:rsidP="00FB5EFA">
      <w:pPr>
        <w:pStyle w:val="a3"/>
        <w:spacing w:after="0" w:line="360" w:lineRule="auto"/>
        <w:ind w:firstLine="709"/>
        <w:jc w:val="both"/>
        <w:rPr>
          <w:rFonts w:ascii="Times New Roman" w:hAnsi="Times New Roman" w:cs="Times New Roman"/>
          <w:sz w:val="28"/>
          <w:szCs w:val="28"/>
        </w:rPr>
      </w:pPr>
      <w:bookmarkStart w:id="0" w:name="_GoBack"/>
      <w:bookmarkEnd w:id="0"/>
    </w:p>
    <w:sectPr w:rsidR="00A87E23" w:rsidRPr="00184847" w:rsidSect="00FB5EF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CA0" w:rsidRDefault="00241CA0">
      <w:r>
        <w:separator/>
      </w:r>
    </w:p>
  </w:endnote>
  <w:endnote w:type="continuationSeparator" w:id="0">
    <w:p w:rsidR="00241CA0" w:rsidRDefault="0024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2" w:rsidRDefault="00E068A2" w:rsidP="000B24D7">
    <w:pPr>
      <w:pStyle w:val="a5"/>
      <w:framePr w:wrap="around" w:vAnchor="text" w:hAnchor="margin" w:xAlign="right" w:y="1"/>
      <w:rPr>
        <w:rStyle w:val="a7"/>
      </w:rPr>
    </w:pPr>
  </w:p>
  <w:p w:rsidR="00E068A2" w:rsidRDefault="00E068A2" w:rsidP="00E068A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8A2" w:rsidRDefault="00067DEC" w:rsidP="000B24D7">
    <w:pPr>
      <w:pStyle w:val="a5"/>
      <w:framePr w:wrap="around" w:vAnchor="text" w:hAnchor="margin" w:xAlign="right" w:y="1"/>
      <w:rPr>
        <w:rStyle w:val="a7"/>
      </w:rPr>
    </w:pPr>
    <w:r>
      <w:rPr>
        <w:rStyle w:val="a7"/>
        <w:noProof/>
      </w:rPr>
      <w:t>2</w:t>
    </w:r>
  </w:p>
  <w:p w:rsidR="00E068A2" w:rsidRDefault="00E068A2" w:rsidP="00E068A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CA0" w:rsidRDefault="00241CA0">
      <w:r>
        <w:separator/>
      </w:r>
    </w:p>
  </w:footnote>
  <w:footnote w:type="continuationSeparator" w:id="0">
    <w:p w:rsidR="00241CA0" w:rsidRDefault="00241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80A51E"/>
    <w:lvl w:ilvl="0">
      <w:numFmt w:val="decimal"/>
      <w:lvlText w:val="*"/>
      <w:lvlJc w:val="left"/>
      <w:rPr>
        <w:rFonts w:cs="Times New Roman"/>
      </w:rPr>
    </w:lvl>
  </w:abstractNum>
  <w:abstractNum w:abstractNumId="1">
    <w:nsid w:val="0903575A"/>
    <w:multiLevelType w:val="hybridMultilevel"/>
    <w:tmpl w:val="9E2EB17E"/>
    <w:lvl w:ilvl="0" w:tplc="04190001">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1729"/>
        </w:tabs>
        <w:ind w:left="1729" w:hanging="360"/>
      </w:pPr>
      <w:rPr>
        <w:rFonts w:ascii="Courier New" w:hAnsi="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2">
    <w:nsid w:val="09B23082"/>
    <w:multiLevelType w:val="singleLevel"/>
    <w:tmpl w:val="47F04D34"/>
    <w:lvl w:ilvl="0">
      <w:numFmt w:val="bullet"/>
      <w:lvlText w:val="-"/>
      <w:lvlJc w:val="left"/>
      <w:pPr>
        <w:tabs>
          <w:tab w:val="num" w:pos="360"/>
        </w:tabs>
        <w:ind w:left="360" w:hanging="360"/>
      </w:pPr>
      <w:rPr>
        <w:rFonts w:hint="default"/>
      </w:rPr>
    </w:lvl>
  </w:abstractNum>
  <w:abstractNum w:abstractNumId="3">
    <w:nsid w:val="0ADB2921"/>
    <w:multiLevelType w:val="multilevel"/>
    <w:tmpl w:val="5748DA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FC23301"/>
    <w:multiLevelType w:val="hybridMultilevel"/>
    <w:tmpl w:val="F43C44BC"/>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5">
    <w:nsid w:val="29677F26"/>
    <w:multiLevelType w:val="singleLevel"/>
    <w:tmpl w:val="5EECE850"/>
    <w:lvl w:ilvl="0">
      <w:start w:val="2"/>
      <w:numFmt w:val="decimal"/>
      <w:lvlText w:val="%1."/>
      <w:legacy w:legacy="1" w:legacySpace="0" w:legacyIndent="240"/>
      <w:lvlJc w:val="left"/>
      <w:rPr>
        <w:rFonts w:ascii="Times New Roman" w:hAnsi="Times New Roman" w:cs="Times New Roman" w:hint="default"/>
      </w:rPr>
    </w:lvl>
  </w:abstractNum>
  <w:abstractNum w:abstractNumId="6">
    <w:nsid w:val="2DD62415"/>
    <w:multiLevelType w:val="hybridMultilevel"/>
    <w:tmpl w:val="E0166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9718A7"/>
    <w:multiLevelType w:val="multilevel"/>
    <w:tmpl w:val="5748DA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479606F6"/>
    <w:multiLevelType w:val="hybridMultilevel"/>
    <w:tmpl w:val="6DA4C928"/>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9">
    <w:nsid w:val="51155DA2"/>
    <w:multiLevelType w:val="hybridMultilevel"/>
    <w:tmpl w:val="D216523C"/>
    <w:lvl w:ilvl="0" w:tplc="04190001">
      <w:start w:val="1"/>
      <w:numFmt w:val="bullet"/>
      <w:lvlText w:val=""/>
      <w:lvlJc w:val="left"/>
      <w:pPr>
        <w:tabs>
          <w:tab w:val="num" w:pos="1298"/>
        </w:tabs>
        <w:ind w:left="1298" w:hanging="360"/>
      </w:pPr>
      <w:rPr>
        <w:rFonts w:ascii="Symbol" w:hAnsi="Symbol" w:hint="default"/>
      </w:rPr>
    </w:lvl>
    <w:lvl w:ilvl="1" w:tplc="04190003" w:tentative="1">
      <w:start w:val="1"/>
      <w:numFmt w:val="bullet"/>
      <w:lvlText w:val="o"/>
      <w:lvlJc w:val="left"/>
      <w:pPr>
        <w:tabs>
          <w:tab w:val="num" w:pos="2018"/>
        </w:tabs>
        <w:ind w:left="2018" w:hanging="360"/>
      </w:pPr>
      <w:rPr>
        <w:rFonts w:ascii="Courier New" w:hAnsi="Courier New" w:hint="default"/>
      </w:rPr>
    </w:lvl>
    <w:lvl w:ilvl="2" w:tplc="04190005" w:tentative="1">
      <w:start w:val="1"/>
      <w:numFmt w:val="bullet"/>
      <w:lvlText w:val=""/>
      <w:lvlJc w:val="left"/>
      <w:pPr>
        <w:tabs>
          <w:tab w:val="num" w:pos="2738"/>
        </w:tabs>
        <w:ind w:left="2738" w:hanging="360"/>
      </w:pPr>
      <w:rPr>
        <w:rFonts w:ascii="Wingdings" w:hAnsi="Wingdings" w:hint="default"/>
      </w:rPr>
    </w:lvl>
    <w:lvl w:ilvl="3" w:tplc="04190001" w:tentative="1">
      <w:start w:val="1"/>
      <w:numFmt w:val="bullet"/>
      <w:lvlText w:val=""/>
      <w:lvlJc w:val="left"/>
      <w:pPr>
        <w:tabs>
          <w:tab w:val="num" w:pos="3458"/>
        </w:tabs>
        <w:ind w:left="3458" w:hanging="360"/>
      </w:pPr>
      <w:rPr>
        <w:rFonts w:ascii="Symbol" w:hAnsi="Symbol" w:hint="default"/>
      </w:rPr>
    </w:lvl>
    <w:lvl w:ilvl="4" w:tplc="04190003" w:tentative="1">
      <w:start w:val="1"/>
      <w:numFmt w:val="bullet"/>
      <w:lvlText w:val="o"/>
      <w:lvlJc w:val="left"/>
      <w:pPr>
        <w:tabs>
          <w:tab w:val="num" w:pos="4178"/>
        </w:tabs>
        <w:ind w:left="4178" w:hanging="360"/>
      </w:pPr>
      <w:rPr>
        <w:rFonts w:ascii="Courier New" w:hAnsi="Courier New" w:hint="default"/>
      </w:rPr>
    </w:lvl>
    <w:lvl w:ilvl="5" w:tplc="04190005" w:tentative="1">
      <w:start w:val="1"/>
      <w:numFmt w:val="bullet"/>
      <w:lvlText w:val=""/>
      <w:lvlJc w:val="left"/>
      <w:pPr>
        <w:tabs>
          <w:tab w:val="num" w:pos="4898"/>
        </w:tabs>
        <w:ind w:left="4898" w:hanging="360"/>
      </w:pPr>
      <w:rPr>
        <w:rFonts w:ascii="Wingdings" w:hAnsi="Wingdings" w:hint="default"/>
      </w:rPr>
    </w:lvl>
    <w:lvl w:ilvl="6" w:tplc="04190001" w:tentative="1">
      <w:start w:val="1"/>
      <w:numFmt w:val="bullet"/>
      <w:lvlText w:val=""/>
      <w:lvlJc w:val="left"/>
      <w:pPr>
        <w:tabs>
          <w:tab w:val="num" w:pos="5618"/>
        </w:tabs>
        <w:ind w:left="5618" w:hanging="360"/>
      </w:pPr>
      <w:rPr>
        <w:rFonts w:ascii="Symbol" w:hAnsi="Symbol" w:hint="default"/>
      </w:rPr>
    </w:lvl>
    <w:lvl w:ilvl="7" w:tplc="04190003" w:tentative="1">
      <w:start w:val="1"/>
      <w:numFmt w:val="bullet"/>
      <w:lvlText w:val="o"/>
      <w:lvlJc w:val="left"/>
      <w:pPr>
        <w:tabs>
          <w:tab w:val="num" w:pos="6338"/>
        </w:tabs>
        <w:ind w:left="6338" w:hanging="360"/>
      </w:pPr>
      <w:rPr>
        <w:rFonts w:ascii="Courier New" w:hAnsi="Courier New" w:hint="default"/>
      </w:rPr>
    </w:lvl>
    <w:lvl w:ilvl="8" w:tplc="04190005" w:tentative="1">
      <w:start w:val="1"/>
      <w:numFmt w:val="bullet"/>
      <w:lvlText w:val=""/>
      <w:lvlJc w:val="left"/>
      <w:pPr>
        <w:tabs>
          <w:tab w:val="num" w:pos="7058"/>
        </w:tabs>
        <w:ind w:left="7058" w:hanging="360"/>
      </w:pPr>
      <w:rPr>
        <w:rFonts w:ascii="Wingdings" w:hAnsi="Wingdings" w:hint="default"/>
      </w:rPr>
    </w:lvl>
  </w:abstractNum>
  <w:abstractNum w:abstractNumId="10">
    <w:nsid w:val="548B3127"/>
    <w:multiLevelType w:val="hybridMultilevel"/>
    <w:tmpl w:val="D8967B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4F572C"/>
    <w:multiLevelType w:val="hybridMultilevel"/>
    <w:tmpl w:val="F6AA9014"/>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2">
    <w:nsid w:val="621B740F"/>
    <w:multiLevelType w:val="hybridMultilevel"/>
    <w:tmpl w:val="5B7879A0"/>
    <w:lvl w:ilvl="0" w:tplc="E3560E80">
      <w:start w:val="5"/>
      <w:numFmt w:val="decimal"/>
      <w:lvlText w:val="%1."/>
      <w:lvlJc w:val="left"/>
      <w:pPr>
        <w:tabs>
          <w:tab w:val="num" w:pos="700"/>
        </w:tabs>
        <w:ind w:left="70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F45211"/>
    <w:multiLevelType w:val="hybridMultilevel"/>
    <w:tmpl w:val="83781E88"/>
    <w:lvl w:ilvl="0" w:tplc="74602904">
      <w:start w:val="1"/>
      <w:numFmt w:val="bullet"/>
      <w:lvlText w:val=""/>
      <w:lvlJc w:val="left"/>
      <w:pPr>
        <w:tabs>
          <w:tab w:val="num" w:pos="720"/>
        </w:tabs>
        <w:ind w:firstLine="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1E7965"/>
    <w:multiLevelType w:val="hybridMultilevel"/>
    <w:tmpl w:val="758C032C"/>
    <w:lvl w:ilvl="0" w:tplc="2BFA92A2">
      <w:start w:val="1"/>
      <w:numFmt w:val="decimal"/>
      <w:lvlText w:val="%1."/>
      <w:lvlJc w:val="left"/>
      <w:pPr>
        <w:tabs>
          <w:tab w:val="num" w:pos="700"/>
        </w:tabs>
        <w:ind w:left="700" w:hanging="34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3B4AFC"/>
    <w:multiLevelType w:val="hybridMultilevel"/>
    <w:tmpl w:val="B8E60108"/>
    <w:lvl w:ilvl="0" w:tplc="04190001">
      <w:start w:val="1"/>
      <w:numFmt w:val="bullet"/>
      <w:lvlText w:val=""/>
      <w:lvlJc w:val="left"/>
      <w:pPr>
        <w:tabs>
          <w:tab w:val="num" w:pos="1009"/>
        </w:tabs>
        <w:ind w:left="1009" w:hanging="360"/>
      </w:pPr>
      <w:rPr>
        <w:rFonts w:ascii="Symbol" w:hAnsi="Symbol" w:hint="default"/>
      </w:rPr>
    </w:lvl>
    <w:lvl w:ilvl="1" w:tplc="04190003" w:tentative="1">
      <w:start w:val="1"/>
      <w:numFmt w:val="bullet"/>
      <w:lvlText w:val="o"/>
      <w:lvlJc w:val="left"/>
      <w:pPr>
        <w:tabs>
          <w:tab w:val="num" w:pos="1729"/>
        </w:tabs>
        <w:ind w:left="1729" w:hanging="360"/>
      </w:pPr>
      <w:rPr>
        <w:rFonts w:ascii="Courier New" w:hAnsi="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16">
    <w:nsid w:val="79D12466"/>
    <w:multiLevelType w:val="hybridMultilevel"/>
    <w:tmpl w:val="0AA6D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0"/>
    <w:lvlOverride w:ilvl="0">
      <w:lvl w:ilvl="0">
        <w:numFmt w:val="bullet"/>
        <w:lvlText w:val="&gt;"/>
        <w:legacy w:legacy="1" w:legacySpace="0" w:legacyIndent="331"/>
        <w:lvlJc w:val="left"/>
        <w:rPr>
          <w:rFonts w:ascii="Times New Roman" w:hAnsi="Times New Roman" w:hint="default"/>
        </w:rPr>
      </w:lvl>
    </w:lvlOverride>
  </w:num>
  <w:num w:numId="4">
    <w:abstractNumId w:val="16"/>
  </w:num>
  <w:num w:numId="5">
    <w:abstractNumId w:val="8"/>
  </w:num>
  <w:num w:numId="6">
    <w:abstractNumId w:val="11"/>
  </w:num>
  <w:num w:numId="7">
    <w:abstractNumId w:val="15"/>
  </w:num>
  <w:num w:numId="8">
    <w:abstractNumId w:val="1"/>
  </w:num>
  <w:num w:numId="9">
    <w:abstractNumId w:val="9"/>
  </w:num>
  <w:num w:numId="10">
    <w:abstractNumId w:val="4"/>
  </w:num>
  <w:num w:numId="11">
    <w:abstractNumId w:val="13"/>
  </w:num>
  <w:num w:numId="12">
    <w:abstractNumId w:val="2"/>
  </w:num>
  <w:num w:numId="13">
    <w:abstractNumId w:val="6"/>
  </w:num>
  <w:num w:numId="14">
    <w:abstractNumId w:val="7"/>
  </w:num>
  <w:num w:numId="15">
    <w:abstractNumId w:val="12"/>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4DB"/>
    <w:rsid w:val="0003412A"/>
    <w:rsid w:val="00067DEC"/>
    <w:rsid w:val="0008679E"/>
    <w:rsid w:val="0009172B"/>
    <w:rsid w:val="000B0F0A"/>
    <w:rsid w:val="000B24D7"/>
    <w:rsid w:val="000C16A7"/>
    <w:rsid w:val="000C4079"/>
    <w:rsid w:val="000F52A5"/>
    <w:rsid w:val="00114DDD"/>
    <w:rsid w:val="00131D4D"/>
    <w:rsid w:val="001505EF"/>
    <w:rsid w:val="00154567"/>
    <w:rsid w:val="0017353E"/>
    <w:rsid w:val="00184847"/>
    <w:rsid w:val="00193913"/>
    <w:rsid w:val="0022135E"/>
    <w:rsid w:val="00222166"/>
    <w:rsid w:val="00241CA0"/>
    <w:rsid w:val="002659B5"/>
    <w:rsid w:val="002821BB"/>
    <w:rsid w:val="002824DB"/>
    <w:rsid w:val="002B3BD2"/>
    <w:rsid w:val="002C263D"/>
    <w:rsid w:val="002E7263"/>
    <w:rsid w:val="002E7B9D"/>
    <w:rsid w:val="00330D9F"/>
    <w:rsid w:val="00342E9B"/>
    <w:rsid w:val="00364680"/>
    <w:rsid w:val="0038414E"/>
    <w:rsid w:val="003B317E"/>
    <w:rsid w:val="003B5C75"/>
    <w:rsid w:val="003B6A05"/>
    <w:rsid w:val="003F7FA1"/>
    <w:rsid w:val="00402284"/>
    <w:rsid w:val="0042063D"/>
    <w:rsid w:val="00436A80"/>
    <w:rsid w:val="0045426E"/>
    <w:rsid w:val="004B302C"/>
    <w:rsid w:val="004D48A0"/>
    <w:rsid w:val="004E5C70"/>
    <w:rsid w:val="004F1B59"/>
    <w:rsid w:val="004F3784"/>
    <w:rsid w:val="0053516F"/>
    <w:rsid w:val="00544F3A"/>
    <w:rsid w:val="005857BB"/>
    <w:rsid w:val="00591FA8"/>
    <w:rsid w:val="00596630"/>
    <w:rsid w:val="005A1061"/>
    <w:rsid w:val="005B0A96"/>
    <w:rsid w:val="005B16D3"/>
    <w:rsid w:val="005B68DA"/>
    <w:rsid w:val="005D60A7"/>
    <w:rsid w:val="005E7CB6"/>
    <w:rsid w:val="005F6784"/>
    <w:rsid w:val="0060107F"/>
    <w:rsid w:val="006079AD"/>
    <w:rsid w:val="00617F95"/>
    <w:rsid w:val="006260BD"/>
    <w:rsid w:val="006338E4"/>
    <w:rsid w:val="006662CB"/>
    <w:rsid w:val="00675049"/>
    <w:rsid w:val="00692176"/>
    <w:rsid w:val="007012EF"/>
    <w:rsid w:val="00723A04"/>
    <w:rsid w:val="007372CC"/>
    <w:rsid w:val="007466D1"/>
    <w:rsid w:val="007649B8"/>
    <w:rsid w:val="00791B14"/>
    <w:rsid w:val="007D708F"/>
    <w:rsid w:val="0081792E"/>
    <w:rsid w:val="00824E07"/>
    <w:rsid w:val="00831F49"/>
    <w:rsid w:val="008442AF"/>
    <w:rsid w:val="00844634"/>
    <w:rsid w:val="008461A6"/>
    <w:rsid w:val="008464F2"/>
    <w:rsid w:val="00847FB7"/>
    <w:rsid w:val="00883BB2"/>
    <w:rsid w:val="008943A0"/>
    <w:rsid w:val="0089646D"/>
    <w:rsid w:val="0090534C"/>
    <w:rsid w:val="00921377"/>
    <w:rsid w:val="009262B0"/>
    <w:rsid w:val="009535DB"/>
    <w:rsid w:val="00954009"/>
    <w:rsid w:val="0097061C"/>
    <w:rsid w:val="00982AD5"/>
    <w:rsid w:val="00997DEC"/>
    <w:rsid w:val="009A19AD"/>
    <w:rsid w:val="009C7CB0"/>
    <w:rsid w:val="00A44B9F"/>
    <w:rsid w:val="00A54EE5"/>
    <w:rsid w:val="00A75E72"/>
    <w:rsid w:val="00A80214"/>
    <w:rsid w:val="00A870C8"/>
    <w:rsid w:val="00A87E23"/>
    <w:rsid w:val="00A912DE"/>
    <w:rsid w:val="00A9684E"/>
    <w:rsid w:val="00AE6F02"/>
    <w:rsid w:val="00B07DE0"/>
    <w:rsid w:val="00B135B0"/>
    <w:rsid w:val="00B2643E"/>
    <w:rsid w:val="00B43E12"/>
    <w:rsid w:val="00B44721"/>
    <w:rsid w:val="00B72A5A"/>
    <w:rsid w:val="00B91861"/>
    <w:rsid w:val="00BA4B14"/>
    <w:rsid w:val="00BC2FE6"/>
    <w:rsid w:val="00BD7A0D"/>
    <w:rsid w:val="00BF4856"/>
    <w:rsid w:val="00C50F4A"/>
    <w:rsid w:val="00C632EA"/>
    <w:rsid w:val="00C7779D"/>
    <w:rsid w:val="00C819B9"/>
    <w:rsid w:val="00C83C3E"/>
    <w:rsid w:val="00C868D1"/>
    <w:rsid w:val="00C973D2"/>
    <w:rsid w:val="00CB6D89"/>
    <w:rsid w:val="00CD3FBC"/>
    <w:rsid w:val="00CF30F4"/>
    <w:rsid w:val="00CF66A8"/>
    <w:rsid w:val="00CF6FAB"/>
    <w:rsid w:val="00D70609"/>
    <w:rsid w:val="00D753DD"/>
    <w:rsid w:val="00D860AE"/>
    <w:rsid w:val="00DA1EC4"/>
    <w:rsid w:val="00DC55DE"/>
    <w:rsid w:val="00E041D0"/>
    <w:rsid w:val="00E068A2"/>
    <w:rsid w:val="00E20BC7"/>
    <w:rsid w:val="00E35FD6"/>
    <w:rsid w:val="00E7288F"/>
    <w:rsid w:val="00E923FD"/>
    <w:rsid w:val="00EB4A26"/>
    <w:rsid w:val="00EC3D21"/>
    <w:rsid w:val="00ED734F"/>
    <w:rsid w:val="00F15130"/>
    <w:rsid w:val="00F23868"/>
    <w:rsid w:val="00F327F4"/>
    <w:rsid w:val="00FB5EFA"/>
    <w:rsid w:val="00FE3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4A0063E4-BD64-499A-B97E-9D01F6B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8F"/>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847FB7"/>
    <w:pPr>
      <w:keepNext/>
      <w:spacing w:before="240" w:after="60"/>
      <w:outlineLvl w:val="0"/>
    </w:pPr>
    <w:rPr>
      <w:b/>
      <w:bCs/>
      <w:kern w:val="32"/>
      <w:sz w:val="32"/>
      <w:szCs w:val="32"/>
    </w:rPr>
  </w:style>
  <w:style w:type="paragraph" w:styleId="2">
    <w:name w:val="heading 2"/>
    <w:basedOn w:val="a"/>
    <w:next w:val="a"/>
    <w:link w:val="20"/>
    <w:uiPriority w:val="9"/>
    <w:qFormat/>
    <w:rsid w:val="00B91861"/>
    <w:pPr>
      <w:keepNext/>
      <w:widowControl/>
      <w:autoSpaceDE/>
      <w:autoSpaceDN/>
      <w:adjustRightInd/>
      <w:spacing w:before="100" w:beforeAutospacing="1" w:after="100" w:afterAutospacing="1"/>
      <w:outlineLvl w:val="1"/>
    </w:pPr>
    <w:rPr>
      <w:rFonts w:ascii="Times New Roman" w:hAnsi="Times New Roman" w:cs="Times New Roman"/>
      <w:sz w:val="32"/>
      <w:szCs w:val="24"/>
    </w:rPr>
  </w:style>
  <w:style w:type="paragraph" w:styleId="3">
    <w:name w:val="heading 3"/>
    <w:basedOn w:val="a"/>
    <w:next w:val="a"/>
    <w:link w:val="30"/>
    <w:uiPriority w:val="9"/>
    <w:qFormat/>
    <w:rsid w:val="00847FB7"/>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31">
    <w:name w:val="Body Text 3"/>
    <w:basedOn w:val="a"/>
    <w:link w:val="32"/>
    <w:uiPriority w:val="99"/>
    <w:rsid w:val="00F15130"/>
    <w:pPr>
      <w:widowControl/>
      <w:autoSpaceDE/>
      <w:autoSpaceDN/>
      <w:adjustRightInd/>
    </w:pPr>
    <w:rPr>
      <w:rFonts w:ascii="Times New Roman" w:hAnsi="Times New Roman" w:cs="Times New Roman"/>
      <w:szCs w:val="24"/>
    </w:rPr>
  </w:style>
  <w:style w:type="character" w:customStyle="1" w:styleId="32">
    <w:name w:val="Основной текст 3 Знак"/>
    <w:link w:val="31"/>
    <w:uiPriority w:val="99"/>
    <w:semiHidden/>
    <w:rPr>
      <w:rFonts w:ascii="Arial" w:hAnsi="Arial" w:cs="Arial"/>
      <w:sz w:val="16"/>
      <w:szCs w:val="16"/>
    </w:rPr>
  </w:style>
  <w:style w:type="paragraph" w:styleId="21">
    <w:name w:val="Body Text 2"/>
    <w:basedOn w:val="a"/>
    <w:link w:val="22"/>
    <w:uiPriority w:val="99"/>
    <w:rsid w:val="00F15130"/>
    <w:pPr>
      <w:widowControl/>
      <w:autoSpaceDE/>
      <w:autoSpaceDN/>
      <w:adjustRightInd/>
      <w:jc w:val="center"/>
    </w:pPr>
    <w:rPr>
      <w:rFonts w:ascii="Times New Roman" w:hAnsi="Times New Roman" w:cs="Times New Roman"/>
      <w:sz w:val="24"/>
      <w:szCs w:val="24"/>
    </w:rPr>
  </w:style>
  <w:style w:type="character" w:customStyle="1" w:styleId="22">
    <w:name w:val="Основной текст 2 Знак"/>
    <w:link w:val="21"/>
    <w:uiPriority w:val="99"/>
    <w:semiHidden/>
    <w:rPr>
      <w:rFonts w:ascii="Arial" w:hAnsi="Arial" w:cs="Arial"/>
    </w:rPr>
  </w:style>
  <w:style w:type="paragraph" w:styleId="a3">
    <w:name w:val="Body Text"/>
    <w:basedOn w:val="a"/>
    <w:link w:val="a4"/>
    <w:uiPriority w:val="99"/>
    <w:rsid w:val="00B91861"/>
    <w:pPr>
      <w:spacing w:after="120"/>
    </w:pPr>
  </w:style>
  <w:style w:type="character" w:customStyle="1" w:styleId="a4">
    <w:name w:val="Основной текст Знак"/>
    <w:link w:val="a3"/>
    <w:uiPriority w:val="99"/>
    <w:semiHidden/>
    <w:rPr>
      <w:rFonts w:ascii="Arial" w:hAnsi="Arial" w:cs="Arial"/>
    </w:rPr>
  </w:style>
  <w:style w:type="paragraph" w:styleId="a5">
    <w:name w:val="footer"/>
    <w:basedOn w:val="a"/>
    <w:link w:val="a6"/>
    <w:uiPriority w:val="99"/>
    <w:rsid w:val="00847FB7"/>
    <w:pPr>
      <w:widowControl/>
      <w:tabs>
        <w:tab w:val="center" w:pos="4677"/>
        <w:tab w:val="right" w:pos="9355"/>
      </w:tabs>
      <w:autoSpaceDE/>
      <w:autoSpaceDN/>
      <w:adjustRightInd/>
    </w:pPr>
    <w:rPr>
      <w:rFonts w:ascii="Times New Roman" w:hAnsi="Times New Roman" w:cs="Times New Roman"/>
      <w:sz w:val="24"/>
      <w:szCs w:val="24"/>
    </w:rPr>
  </w:style>
  <w:style w:type="character" w:customStyle="1" w:styleId="a6">
    <w:name w:val="Нижний колонтитул Знак"/>
    <w:link w:val="a5"/>
    <w:uiPriority w:val="99"/>
    <w:semiHidden/>
    <w:rPr>
      <w:rFonts w:ascii="Arial" w:hAnsi="Arial" w:cs="Arial"/>
    </w:rPr>
  </w:style>
  <w:style w:type="character" w:styleId="a7">
    <w:name w:val="page number"/>
    <w:uiPriority w:val="99"/>
    <w:rsid w:val="00E068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Это мы не проходили, это нам не задавали</vt:lpstr>
    </vt:vector>
  </TitlesOfParts>
  <Company>GJU</Company>
  <LinksUpToDate>false</LinksUpToDate>
  <CharactersWithSpaces>31533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Это мы не проходили, это нам не задавали</dc:title>
  <dc:subject/>
  <dc:creator>Server</dc:creator>
  <cp:keywords/>
  <dc:description/>
  <cp:lastModifiedBy>admin</cp:lastModifiedBy>
  <cp:revision>2</cp:revision>
  <dcterms:created xsi:type="dcterms:W3CDTF">2014-03-01T08:30:00Z</dcterms:created>
  <dcterms:modified xsi:type="dcterms:W3CDTF">2014-03-01T08:30:00Z</dcterms:modified>
</cp:coreProperties>
</file>