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6192" w:rsidRPr="00A12C2F" w:rsidRDefault="00DD6192" w:rsidP="003B2EFF">
      <w:pPr>
        <w:pStyle w:val="2"/>
        <w:keepNext w:val="0"/>
        <w:spacing w:before="0" w:after="0" w:line="360" w:lineRule="auto"/>
        <w:ind w:firstLine="709"/>
        <w:jc w:val="both"/>
        <w:rPr>
          <w:rFonts w:ascii="Times New Roman" w:hAnsi="Times New Roman" w:cs="Times New Roman"/>
          <w:i w:val="0"/>
          <w:color w:val="000000"/>
        </w:rPr>
      </w:pPr>
      <w:bookmarkStart w:id="0" w:name="_Toc115078494"/>
      <w:r w:rsidRPr="00A12C2F">
        <w:rPr>
          <w:rFonts w:ascii="Times New Roman" w:hAnsi="Times New Roman" w:cs="Times New Roman"/>
          <w:i w:val="0"/>
          <w:color w:val="000000"/>
        </w:rPr>
        <w:t>Введение</w:t>
      </w:r>
      <w:bookmarkEnd w:id="0"/>
    </w:p>
    <w:p w:rsidR="00C55589" w:rsidRPr="00A12C2F" w:rsidRDefault="00C55589" w:rsidP="003B2EFF">
      <w:pPr>
        <w:spacing w:line="360" w:lineRule="auto"/>
        <w:ind w:firstLine="709"/>
        <w:jc w:val="both"/>
        <w:rPr>
          <w:color w:val="000000"/>
          <w:sz w:val="28"/>
        </w:rPr>
      </w:pPr>
    </w:p>
    <w:p w:rsidR="00E310C4" w:rsidRPr="00A12C2F" w:rsidRDefault="00E310C4" w:rsidP="003B2EFF">
      <w:pPr>
        <w:pStyle w:val="1"/>
        <w:ind w:firstLine="709"/>
        <w:rPr>
          <w:color w:val="000000"/>
        </w:rPr>
      </w:pPr>
      <w:r w:rsidRPr="00A12C2F">
        <w:rPr>
          <w:color w:val="000000"/>
        </w:rPr>
        <w:t>В условиях становления рыночной экономики в нашей стране особое значение приобретают вопросы практического применения современных форм управления персоналом, позволяющих повысить социально-экономическую эффективность любого производства.</w:t>
      </w:r>
    </w:p>
    <w:p w:rsidR="00E310C4" w:rsidRPr="00A12C2F" w:rsidRDefault="00E310C4" w:rsidP="003B2EFF">
      <w:pPr>
        <w:pStyle w:val="1"/>
        <w:ind w:firstLine="709"/>
        <w:rPr>
          <w:color w:val="000000"/>
        </w:rPr>
      </w:pPr>
      <w:r w:rsidRPr="00A12C2F">
        <w:rPr>
          <w:color w:val="000000"/>
        </w:rPr>
        <w:t>Успех работы предприятия (организации, фирмы) обеспечивают работники, занятые на нем. Именно поэтому современная концепция управления предприятием предполагает выделение из большого числа функциональных сфер управленческой деятельности той, которая связана с управлением кадровой составляющей производства – персоналом предприятия.</w:t>
      </w:r>
    </w:p>
    <w:p w:rsidR="00C55589" w:rsidRPr="00A12C2F" w:rsidRDefault="00E310C4" w:rsidP="003B2EFF">
      <w:pPr>
        <w:pStyle w:val="1"/>
        <w:ind w:firstLine="709"/>
        <w:rPr>
          <w:color w:val="000000"/>
        </w:rPr>
      </w:pPr>
      <w:r w:rsidRPr="00A12C2F">
        <w:rPr>
          <w:color w:val="000000"/>
        </w:rPr>
        <w:t>Большое значение имеют в данном случае люди, которые отвечают за этот процесс, а именно, руководители</w:t>
      </w:r>
      <w:r w:rsidR="007027A2" w:rsidRPr="00A12C2F">
        <w:rPr>
          <w:color w:val="000000"/>
        </w:rPr>
        <w:t>. От руководителей зависит очень много. Поэтому поведение руководителя должно соответствовать тем обязанностям и задачам, которые он должен выполнять.</w:t>
      </w:r>
    </w:p>
    <w:p w:rsidR="007027A2" w:rsidRPr="00A12C2F" w:rsidRDefault="007027A2" w:rsidP="003B2EFF">
      <w:pPr>
        <w:pStyle w:val="1"/>
        <w:ind w:firstLine="709"/>
        <w:rPr>
          <w:color w:val="000000"/>
        </w:rPr>
      </w:pPr>
      <w:r w:rsidRPr="00A12C2F">
        <w:rPr>
          <w:color w:val="000000"/>
        </w:rPr>
        <w:t xml:space="preserve">Изменения, происходящие в обществе, заставляют меняться и нас самих. Важная часть этого изменения, как показывает мировой опыт, </w:t>
      </w:r>
      <w:r w:rsidR="003B2EFF" w:rsidRPr="00A12C2F">
        <w:rPr>
          <w:color w:val="000000"/>
        </w:rPr>
        <w:t xml:space="preserve">– </w:t>
      </w:r>
      <w:r w:rsidRPr="00A12C2F">
        <w:rPr>
          <w:color w:val="000000"/>
        </w:rPr>
        <w:t>постижение науки и искусства менеджмента.</w:t>
      </w:r>
    </w:p>
    <w:p w:rsidR="007027A2" w:rsidRPr="00A12C2F" w:rsidRDefault="007027A2" w:rsidP="003B2EFF">
      <w:pPr>
        <w:pStyle w:val="1"/>
        <w:ind w:firstLine="709"/>
        <w:rPr>
          <w:color w:val="000000"/>
        </w:rPr>
      </w:pPr>
      <w:r w:rsidRPr="00A12C2F">
        <w:rPr>
          <w:color w:val="000000"/>
        </w:rPr>
        <w:t xml:space="preserve">В упрощенном понимании, менеджмент </w:t>
      </w:r>
      <w:r w:rsidR="003B2EFF" w:rsidRPr="00A12C2F">
        <w:rPr>
          <w:color w:val="000000"/>
        </w:rPr>
        <w:t xml:space="preserve">– </w:t>
      </w:r>
      <w:r w:rsidRPr="00A12C2F">
        <w:rPr>
          <w:color w:val="000000"/>
        </w:rPr>
        <w:t xml:space="preserve">это умение добиваться поставленных целей, используя труд, интеллект, мотивы поведения других людей. Менеджмент </w:t>
      </w:r>
      <w:r w:rsidR="003B2EFF" w:rsidRPr="00A12C2F">
        <w:rPr>
          <w:color w:val="000000"/>
        </w:rPr>
        <w:t xml:space="preserve">– </w:t>
      </w:r>
      <w:r w:rsidRPr="00A12C2F">
        <w:rPr>
          <w:color w:val="000000"/>
        </w:rPr>
        <w:t xml:space="preserve">управление </w:t>
      </w:r>
      <w:r w:rsidR="003B2EFF" w:rsidRPr="00A12C2F">
        <w:rPr>
          <w:color w:val="000000"/>
        </w:rPr>
        <w:t xml:space="preserve">– </w:t>
      </w:r>
      <w:r w:rsidRPr="00A12C2F">
        <w:rPr>
          <w:color w:val="000000"/>
        </w:rPr>
        <w:t xml:space="preserve">функция, вид деятельности по руководству людьми в самых разнообразных организациях. Менеджмент </w:t>
      </w:r>
      <w:r w:rsidR="003B2EFF" w:rsidRPr="00A12C2F">
        <w:rPr>
          <w:color w:val="000000"/>
        </w:rPr>
        <w:t xml:space="preserve">– </w:t>
      </w:r>
      <w:r w:rsidRPr="00A12C2F">
        <w:rPr>
          <w:color w:val="000000"/>
        </w:rPr>
        <w:t xml:space="preserve">это также область человеческого знания, помогающего осуществить эту функцию. Наконец, менеджмент как собирательное от менеджеров </w:t>
      </w:r>
      <w:r w:rsidR="003B2EFF" w:rsidRPr="00A12C2F">
        <w:rPr>
          <w:color w:val="000000"/>
        </w:rPr>
        <w:t xml:space="preserve">– </w:t>
      </w:r>
      <w:r w:rsidRPr="00A12C2F">
        <w:rPr>
          <w:color w:val="000000"/>
        </w:rPr>
        <w:t>это определенная категория людей, социальный слой тех, кто осуществляет работу по управлению.</w:t>
      </w:r>
    </w:p>
    <w:p w:rsidR="007027A2" w:rsidRPr="00A12C2F" w:rsidRDefault="007027A2" w:rsidP="003B2EFF">
      <w:pPr>
        <w:pStyle w:val="1"/>
        <w:ind w:firstLine="709"/>
        <w:rPr>
          <w:color w:val="000000"/>
        </w:rPr>
      </w:pPr>
      <w:r w:rsidRPr="00A12C2F">
        <w:rPr>
          <w:color w:val="000000"/>
        </w:rPr>
        <w:t xml:space="preserve">А управление рассматривается как процесс, потому что работа по достижению целей с помощью других </w:t>
      </w:r>
      <w:r w:rsidR="003B2EFF" w:rsidRPr="00A12C2F">
        <w:rPr>
          <w:color w:val="000000"/>
        </w:rPr>
        <w:t xml:space="preserve">– </w:t>
      </w:r>
      <w:r w:rsidRPr="00A12C2F">
        <w:rPr>
          <w:color w:val="000000"/>
        </w:rPr>
        <w:t>это не какое-то единовременное действие, а серия непрерывных взаимосвязанных действий. Эти действия, каждое из которых само по себе является процессом, очень важны для успеха организации. Их называют управленческими функциями. Каждая управленческая функция тоже представляет собой процесс, потому что также состоит из серии взаимосвязанных действий. Процесс управления является общей суммой всех функций.</w:t>
      </w:r>
    </w:p>
    <w:p w:rsidR="007027A2" w:rsidRPr="00A12C2F" w:rsidRDefault="007027A2" w:rsidP="003B2EFF">
      <w:pPr>
        <w:pStyle w:val="a3"/>
        <w:spacing w:line="360" w:lineRule="auto"/>
        <w:ind w:firstLine="709"/>
        <w:jc w:val="both"/>
        <w:rPr>
          <w:rFonts w:ascii="Times New Roman" w:hAnsi="Times New Roman"/>
          <w:color w:val="000000"/>
          <w:sz w:val="28"/>
          <w:szCs w:val="28"/>
        </w:rPr>
      </w:pPr>
      <w:r w:rsidRPr="00A12C2F">
        <w:rPr>
          <w:rFonts w:ascii="Times New Roman" w:hAnsi="Times New Roman"/>
          <w:color w:val="000000"/>
          <w:sz w:val="28"/>
          <w:szCs w:val="28"/>
        </w:rPr>
        <w:t>Управление персоналом связано с людьми и их отношениями внутри предприятия (организации). Оно применимо не только к сферам материального производства, но и ко всем видам занятости.</w:t>
      </w:r>
    </w:p>
    <w:p w:rsidR="007027A2" w:rsidRPr="00A12C2F" w:rsidRDefault="007027A2" w:rsidP="003B2EFF">
      <w:pPr>
        <w:pStyle w:val="1"/>
        <w:ind w:firstLine="709"/>
        <w:rPr>
          <w:color w:val="000000"/>
        </w:rPr>
      </w:pPr>
      <w:r w:rsidRPr="00A12C2F">
        <w:rPr>
          <w:color w:val="000000"/>
        </w:rPr>
        <w:t>Поэтому необходимо рассматривать руководителя как неотъемлемую часть системы, в которой он работает. В свою очередь, именно поведение руководителя влияет на поведение персонала и производство в целом.</w:t>
      </w:r>
    </w:p>
    <w:p w:rsidR="00C518E5" w:rsidRPr="00A12C2F" w:rsidRDefault="00C518E5" w:rsidP="003B2EFF">
      <w:pPr>
        <w:pStyle w:val="1"/>
        <w:ind w:firstLine="709"/>
        <w:rPr>
          <w:color w:val="000000"/>
        </w:rPr>
      </w:pPr>
      <w:r w:rsidRPr="00A12C2F">
        <w:rPr>
          <w:color w:val="000000"/>
        </w:rPr>
        <w:t>Содержание руководства как функции менеджмента состоит в том, что руководитель влияет на других так, что его идею не только принимают, но и начинают внедрять. Для этого руководителю нужна власть – возможность влиять на поведение других людей.</w:t>
      </w:r>
    </w:p>
    <w:p w:rsidR="007027A2" w:rsidRPr="00A12C2F" w:rsidRDefault="007027A2" w:rsidP="003B2EFF">
      <w:pPr>
        <w:pStyle w:val="1"/>
        <w:ind w:firstLine="709"/>
        <w:rPr>
          <w:color w:val="000000"/>
        </w:rPr>
      </w:pPr>
      <w:r w:rsidRPr="00A12C2F">
        <w:rPr>
          <w:color w:val="000000"/>
        </w:rPr>
        <w:t>Цель данной работы – изучить поведение руководителя и факторы, которые оказывают влияние на это поведение.</w:t>
      </w:r>
    </w:p>
    <w:p w:rsidR="007027A2" w:rsidRPr="00A12C2F" w:rsidRDefault="007027A2" w:rsidP="003B2EFF">
      <w:pPr>
        <w:pStyle w:val="1"/>
        <w:ind w:firstLine="709"/>
        <w:rPr>
          <w:color w:val="000000"/>
        </w:rPr>
      </w:pPr>
      <w:r w:rsidRPr="00A12C2F">
        <w:rPr>
          <w:color w:val="000000"/>
        </w:rPr>
        <w:t>Задачи, которые решались в процессе данной работы:</w:t>
      </w:r>
    </w:p>
    <w:p w:rsidR="00C518E5" w:rsidRPr="00A12C2F" w:rsidRDefault="007027A2" w:rsidP="003B2EFF">
      <w:pPr>
        <w:pStyle w:val="1"/>
        <w:numPr>
          <w:ilvl w:val="0"/>
          <w:numId w:val="1"/>
        </w:numPr>
        <w:ind w:left="0" w:firstLine="709"/>
        <w:rPr>
          <w:color w:val="000000"/>
        </w:rPr>
      </w:pPr>
      <w:r w:rsidRPr="00A12C2F">
        <w:rPr>
          <w:color w:val="000000"/>
        </w:rPr>
        <w:t xml:space="preserve">изучение </w:t>
      </w:r>
      <w:r w:rsidR="00C518E5" w:rsidRPr="00A12C2F">
        <w:rPr>
          <w:color w:val="000000"/>
        </w:rPr>
        <w:t>основных моментов принятия решений руководителем;</w:t>
      </w:r>
    </w:p>
    <w:p w:rsidR="00C518E5" w:rsidRPr="00A12C2F" w:rsidRDefault="00C518E5" w:rsidP="003B2EFF">
      <w:pPr>
        <w:pStyle w:val="1"/>
        <w:numPr>
          <w:ilvl w:val="0"/>
          <w:numId w:val="1"/>
        </w:numPr>
        <w:ind w:left="0" w:firstLine="709"/>
        <w:rPr>
          <w:color w:val="000000"/>
        </w:rPr>
      </w:pPr>
      <w:r w:rsidRPr="00A12C2F">
        <w:rPr>
          <w:color w:val="000000"/>
        </w:rPr>
        <w:t>изучение мотивов (мотивации) поведения;</w:t>
      </w:r>
    </w:p>
    <w:p w:rsidR="00C518E5" w:rsidRPr="00A12C2F" w:rsidRDefault="00C518E5" w:rsidP="003B2EFF">
      <w:pPr>
        <w:pStyle w:val="1"/>
        <w:numPr>
          <w:ilvl w:val="0"/>
          <w:numId w:val="1"/>
        </w:numPr>
        <w:ind w:left="0" w:firstLine="709"/>
        <w:rPr>
          <w:color w:val="000000"/>
        </w:rPr>
      </w:pPr>
      <w:r w:rsidRPr="00A12C2F">
        <w:rPr>
          <w:color w:val="000000"/>
        </w:rPr>
        <w:t>исследование временного поведенческого диапазона.</w:t>
      </w:r>
    </w:p>
    <w:p w:rsidR="007027A2" w:rsidRPr="00A12C2F" w:rsidRDefault="007027A2" w:rsidP="003B2EFF">
      <w:pPr>
        <w:pStyle w:val="1"/>
        <w:ind w:firstLine="709"/>
        <w:rPr>
          <w:color w:val="000000"/>
        </w:rPr>
      </w:pPr>
    </w:p>
    <w:p w:rsidR="00C518E5" w:rsidRPr="00A12C2F" w:rsidRDefault="00C518E5" w:rsidP="003B2EFF">
      <w:pPr>
        <w:pStyle w:val="2"/>
        <w:keepNext w:val="0"/>
        <w:numPr>
          <w:ilvl w:val="0"/>
          <w:numId w:val="5"/>
        </w:numPr>
        <w:spacing w:before="0" w:after="0" w:line="360" w:lineRule="auto"/>
        <w:ind w:left="0" w:firstLine="709"/>
        <w:jc w:val="both"/>
        <w:rPr>
          <w:rFonts w:ascii="Times New Roman" w:hAnsi="Times New Roman" w:cs="Times New Roman"/>
          <w:i w:val="0"/>
          <w:color w:val="000000"/>
        </w:rPr>
      </w:pPr>
      <w:r w:rsidRPr="00A12C2F">
        <w:rPr>
          <w:rFonts w:ascii="Times New Roman" w:hAnsi="Times New Roman" w:cs="Times New Roman"/>
          <w:i w:val="0"/>
          <w:color w:val="000000"/>
        </w:rPr>
        <w:br w:type="page"/>
      </w:r>
      <w:bookmarkStart w:id="1" w:name="_Toc115078495"/>
      <w:r w:rsidRPr="00A12C2F">
        <w:rPr>
          <w:rFonts w:ascii="Times New Roman" w:hAnsi="Times New Roman" w:cs="Times New Roman"/>
          <w:i w:val="0"/>
          <w:color w:val="000000"/>
        </w:rPr>
        <w:t>Приняти</w:t>
      </w:r>
      <w:r w:rsidR="00D24102" w:rsidRPr="00A12C2F">
        <w:rPr>
          <w:rFonts w:ascii="Times New Roman" w:hAnsi="Times New Roman" w:cs="Times New Roman"/>
          <w:i w:val="0"/>
          <w:color w:val="000000"/>
        </w:rPr>
        <w:t>е</w:t>
      </w:r>
      <w:r w:rsidRPr="00A12C2F">
        <w:rPr>
          <w:rFonts w:ascii="Times New Roman" w:hAnsi="Times New Roman" w:cs="Times New Roman"/>
          <w:i w:val="0"/>
          <w:color w:val="000000"/>
        </w:rPr>
        <w:t xml:space="preserve"> решения как неотъемлемый компонент поведения руководителя</w:t>
      </w:r>
      <w:bookmarkEnd w:id="1"/>
    </w:p>
    <w:p w:rsidR="00C518E5" w:rsidRPr="00A12C2F" w:rsidRDefault="00C518E5" w:rsidP="003B2EFF">
      <w:pPr>
        <w:pStyle w:val="1"/>
        <w:ind w:firstLine="709"/>
        <w:rPr>
          <w:color w:val="000000"/>
        </w:rPr>
      </w:pPr>
    </w:p>
    <w:p w:rsidR="00C518E5" w:rsidRPr="00A12C2F" w:rsidRDefault="00C518E5" w:rsidP="003B2EFF">
      <w:pPr>
        <w:pStyle w:val="1"/>
        <w:ind w:firstLine="709"/>
        <w:rPr>
          <w:color w:val="000000"/>
        </w:rPr>
      </w:pPr>
      <w:r w:rsidRPr="00A12C2F">
        <w:rPr>
          <w:color w:val="000000"/>
        </w:rPr>
        <w:tab/>
      </w:r>
      <w:r w:rsidR="00816C22" w:rsidRPr="00A12C2F">
        <w:rPr>
          <w:color w:val="000000"/>
        </w:rPr>
        <w:t>В организационных структурах управления процессы принятия решений реализуются постоянно. Управленческие решения принимаются в ситуациях</w:t>
      </w:r>
      <w:r w:rsidR="008F0DE1" w:rsidRPr="00A12C2F">
        <w:rPr>
          <w:color w:val="000000"/>
        </w:rPr>
        <w:t>:</w:t>
      </w:r>
    </w:p>
    <w:p w:rsidR="008F0DE1" w:rsidRPr="00A12C2F" w:rsidRDefault="008F0DE1" w:rsidP="003B2EFF">
      <w:pPr>
        <w:pStyle w:val="1"/>
        <w:numPr>
          <w:ilvl w:val="0"/>
          <w:numId w:val="10"/>
        </w:numPr>
        <w:ind w:left="0" w:firstLine="709"/>
        <w:rPr>
          <w:color w:val="000000"/>
        </w:rPr>
      </w:pPr>
      <w:r w:rsidRPr="00A12C2F">
        <w:rPr>
          <w:color w:val="000000"/>
        </w:rPr>
        <w:t>возникновения новых условий, обстоятельств, нарушающих нормальный режим функционирования организации с целью возврата ее на оптимальный уровень;</w:t>
      </w:r>
    </w:p>
    <w:p w:rsidR="008F0DE1" w:rsidRPr="00A12C2F" w:rsidRDefault="008F0DE1" w:rsidP="003B2EFF">
      <w:pPr>
        <w:pStyle w:val="1"/>
        <w:numPr>
          <w:ilvl w:val="0"/>
          <w:numId w:val="10"/>
        </w:numPr>
        <w:ind w:left="0" w:firstLine="709"/>
        <w:rPr>
          <w:color w:val="000000"/>
        </w:rPr>
      </w:pPr>
      <w:r w:rsidRPr="00A12C2F">
        <w:rPr>
          <w:color w:val="000000"/>
        </w:rPr>
        <w:t>необходимости сохранения неизменными созданные условия, если режим функционирования организации оптимален;</w:t>
      </w:r>
    </w:p>
    <w:p w:rsidR="008F0DE1" w:rsidRPr="00A12C2F" w:rsidRDefault="008F0DE1" w:rsidP="003B2EFF">
      <w:pPr>
        <w:pStyle w:val="1"/>
        <w:numPr>
          <w:ilvl w:val="0"/>
          <w:numId w:val="10"/>
        </w:numPr>
        <w:ind w:left="0" w:firstLine="709"/>
        <w:rPr>
          <w:color w:val="000000"/>
        </w:rPr>
      </w:pPr>
      <w:r w:rsidRPr="00A12C2F">
        <w:rPr>
          <w:color w:val="000000"/>
        </w:rPr>
        <w:t>необходимости перевода организации на новый режим функционирования, обусловленный новыми целями.</w:t>
      </w:r>
    </w:p>
    <w:p w:rsidR="008F0DE1" w:rsidRPr="00A12C2F" w:rsidRDefault="008F0DE1" w:rsidP="003B2EFF">
      <w:pPr>
        <w:pStyle w:val="1"/>
        <w:ind w:firstLine="709"/>
        <w:rPr>
          <w:color w:val="000000"/>
        </w:rPr>
      </w:pPr>
      <w:r w:rsidRPr="00A12C2F">
        <w:rPr>
          <w:color w:val="000000"/>
        </w:rPr>
        <w:tab/>
        <w:t xml:space="preserve">Решения принимаются на всех уровнях иерархической структуры предприятия. При этом определяются цели, формы деятельности, ресурсы, возможности, трудности и пути их преодоления. </w:t>
      </w:r>
      <w:r w:rsidR="00206728" w:rsidRPr="00A12C2F">
        <w:rPr>
          <w:color w:val="000000"/>
        </w:rPr>
        <w:t>Все эти моменты формируются в виде управленческого решения.</w:t>
      </w:r>
    </w:p>
    <w:p w:rsidR="00206728" w:rsidRPr="00A12C2F" w:rsidRDefault="00206728" w:rsidP="003B2EFF">
      <w:pPr>
        <w:pStyle w:val="1"/>
        <w:ind w:firstLine="709"/>
        <w:rPr>
          <w:color w:val="000000"/>
        </w:rPr>
      </w:pPr>
      <w:r w:rsidRPr="00A12C2F">
        <w:rPr>
          <w:color w:val="000000"/>
        </w:rPr>
        <w:tab/>
        <w:t>Управленческое решение – творческое, волевое действие субъекта менеджмента на основе знания объективных законов функционирования управляемой подсистемы, анализа информации о ее состоянии, состоящее в выборе цели, программы и способов деятельности коллектива по разрешению проблемы</w:t>
      </w:r>
      <w:r w:rsidRPr="00A12C2F">
        <w:rPr>
          <w:rStyle w:val="a7"/>
          <w:color w:val="000000"/>
        </w:rPr>
        <w:footnoteReference w:id="1"/>
      </w:r>
      <w:r w:rsidRPr="00A12C2F">
        <w:rPr>
          <w:color w:val="000000"/>
        </w:rPr>
        <w:t>.</w:t>
      </w:r>
    </w:p>
    <w:p w:rsidR="00206728" w:rsidRPr="00A12C2F" w:rsidRDefault="00206728" w:rsidP="003B2EFF">
      <w:pPr>
        <w:pStyle w:val="1"/>
        <w:ind w:firstLine="709"/>
        <w:rPr>
          <w:color w:val="000000"/>
          <w:szCs w:val="28"/>
        </w:rPr>
      </w:pPr>
      <w:r w:rsidRPr="00A12C2F">
        <w:rPr>
          <w:color w:val="000000"/>
          <w:szCs w:val="28"/>
        </w:rPr>
        <w:tab/>
        <w:t>Некоторые утверждают, что принятие решений по существу является искусством. Это убеждение прочно укоренилось в сознании многих людей, занятых в сфере административного и государственного управления, в торговле и даже в области инженерного проектирования. Однако успехи, достигнутые в разработке научных методов принятия решений, привели к изменению этих взглядов. Ранее считалось, что принятие решений носит полностью качественный характер и является субъективным делом. В настоящее время в этой области интенсивно внедряются количественные методы.</w:t>
      </w:r>
    </w:p>
    <w:p w:rsidR="00953D95" w:rsidRPr="00A12C2F" w:rsidRDefault="00206728" w:rsidP="003B2EFF">
      <w:pPr>
        <w:pStyle w:val="1"/>
        <w:ind w:firstLine="709"/>
        <w:rPr>
          <w:color w:val="000000"/>
          <w:szCs w:val="28"/>
        </w:rPr>
      </w:pPr>
      <w:r w:rsidRPr="00A12C2F">
        <w:rPr>
          <w:color w:val="000000"/>
          <w:szCs w:val="28"/>
        </w:rPr>
        <w:tab/>
        <w:t>Отражая многогранность и сложность взаимодействия объективных и субъективных факторов, действующих в производственных системах, управленческие решения отличаются многообразием форм.</w:t>
      </w:r>
      <w:r w:rsidR="00953D95" w:rsidRPr="00A12C2F">
        <w:rPr>
          <w:color w:val="000000"/>
          <w:szCs w:val="28"/>
        </w:rPr>
        <w:t xml:space="preserve"> Классификация управленческих решений позволяет систематизировать информацию и ситуации (табл. 1).</w:t>
      </w:r>
    </w:p>
    <w:p w:rsidR="00953D95" w:rsidRPr="00A12C2F" w:rsidRDefault="00953D95" w:rsidP="003B2EFF">
      <w:pPr>
        <w:pStyle w:val="1"/>
        <w:ind w:firstLine="709"/>
        <w:rPr>
          <w:color w:val="000000"/>
          <w:szCs w:val="28"/>
          <w:u w:val="single"/>
        </w:rPr>
      </w:pPr>
      <w:r w:rsidRPr="00A12C2F">
        <w:rPr>
          <w:color w:val="000000"/>
          <w:szCs w:val="28"/>
        </w:rPr>
        <w:tab/>
      </w:r>
      <w:r w:rsidRPr="00A12C2F">
        <w:rPr>
          <w:color w:val="000000"/>
          <w:szCs w:val="28"/>
        </w:rPr>
        <w:tab/>
      </w:r>
      <w:r w:rsidRPr="00A12C2F">
        <w:rPr>
          <w:color w:val="000000"/>
          <w:szCs w:val="28"/>
        </w:rPr>
        <w:tab/>
      </w:r>
      <w:r w:rsidRPr="00A12C2F">
        <w:rPr>
          <w:color w:val="000000"/>
          <w:szCs w:val="28"/>
        </w:rPr>
        <w:tab/>
      </w:r>
      <w:r w:rsidRPr="00A12C2F">
        <w:rPr>
          <w:color w:val="000000"/>
          <w:szCs w:val="28"/>
        </w:rPr>
        <w:tab/>
      </w:r>
      <w:r w:rsidRPr="00A12C2F">
        <w:rPr>
          <w:color w:val="000000"/>
          <w:szCs w:val="28"/>
        </w:rPr>
        <w:tab/>
      </w:r>
      <w:r w:rsidRPr="00A12C2F">
        <w:rPr>
          <w:color w:val="000000"/>
          <w:szCs w:val="28"/>
        </w:rPr>
        <w:tab/>
      </w:r>
      <w:r w:rsidRPr="00A12C2F">
        <w:rPr>
          <w:color w:val="000000"/>
          <w:szCs w:val="28"/>
        </w:rPr>
        <w:tab/>
      </w:r>
      <w:r w:rsidRPr="00A12C2F">
        <w:rPr>
          <w:color w:val="000000"/>
          <w:szCs w:val="28"/>
        </w:rPr>
        <w:tab/>
      </w:r>
      <w:r w:rsidRPr="00A12C2F">
        <w:rPr>
          <w:color w:val="000000"/>
          <w:szCs w:val="28"/>
        </w:rPr>
        <w:tab/>
      </w:r>
      <w:r w:rsidRPr="00A12C2F">
        <w:rPr>
          <w:color w:val="000000"/>
          <w:szCs w:val="28"/>
        </w:rPr>
        <w:tab/>
      </w:r>
      <w:r w:rsidR="003B2EFF" w:rsidRPr="00A12C2F">
        <w:rPr>
          <w:color w:val="000000"/>
          <w:szCs w:val="28"/>
        </w:rPr>
        <w:t xml:space="preserve"> </w:t>
      </w:r>
      <w:r w:rsidRPr="00A12C2F">
        <w:rPr>
          <w:color w:val="000000"/>
          <w:szCs w:val="28"/>
        </w:rPr>
        <w:t xml:space="preserve">Таблица 1. </w:t>
      </w:r>
      <w:r w:rsidRPr="00A12C2F">
        <w:rPr>
          <w:color w:val="000000"/>
          <w:szCs w:val="28"/>
        </w:rPr>
        <w:tab/>
      </w:r>
      <w:r w:rsidRPr="00A12C2F">
        <w:rPr>
          <w:color w:val="000000"/>
          <w:szCs w:val="28"/>
        </w:rPr>
        <w:tab/>
      </w:r>
      <w:r w:rsidRPr="00A12C2F">
        <w:rPr>
          <w:color w:val="000000"/>
          <w:szCs w:val="28"/>
        </w:rPr>
        <w:tab/>
      </w:r>
      <w:r w:rsidRPr="00A12C2F">
        <w:rPr>
          <w:color w:val="000000"/>
          <w:szCs w:val="28"/>
          <w:u w:val="single"/>
        </w:rPr>
        <w:t>Классификация управленческих решений.</w:t>
      </w:r>
    </w:p>
    <w:p w:rsidR="00953D95" w:rsidRPr="00A12C2F" w:rsidRDefault="00953D95" w:rsidP="003B2EFF">
      <w:pPr>
        <w:pStyle w:val="1"/>
        <w:ind w:firstLine="709"/>
        <w:rPr>
          <w:color w:val="000000"/>
          <w:szCs w:val="28"/>
          <w:u w:val="single"/>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648"/>
        <w:gridCol w:w="4649"/>
      </w:tblGrid>
      <w:tr w:rsidR="00953D95" w:rsidRPr="00616AC9" w:rsidTr="00616AC9">
        <w:trPr>
          <w:cantSplit/>
          <w:jc w:val="center"/>
        </w:trPr>
        <w:tc>
          <w:tcPr>
            <w:tcW w:w="2500" w:type="pct"/>
            <w:shd w:val="clear" w:color="auto" w:fill="auto"/>
          </w:tcPr>
          <w:p w:rsidR="00953D95" w:rsidRPr="00616AC9" w:rsidRDefault="00953D95" w:rsidP="003B2EFF">
            <w:pPr>
              <w:pStyle w:val="1"/>
              <w:rPr>
                <w:color w:val="000000"/>
                <w:sz w:val="20"/>
              </w:rPr>
            </w:pPr>
            <w:r w:rsidRPr="00616AC9">
              <w:rPr>
                <w:color w:val="000000"/>
                <w:sz w:val="20"/>
              </w:rPr>
              <w:t>Признаки классификации</w:t>
            </w:r>
          </w:p>
        </w:tc>
        <w:tc>
          <w:tcPr>
            <w:tcW w:w="2500" w:type="pct"/>
            <w:shd w:val="clear" w:color="auto" w:fill="auto"/>
          </w:tcPr>
          <w:p w:rsidR="00953D95" w:rsidRPr="00616AC9" w:rsidRDefault="00953D95" w:rsidP="003B2EFF">
            <w:pPr>
              <w:pStyle w:val="1"/>
              <w:rPr>
                <w:color w:val="000000"/>
                <w:sz w:val="20"/>
              </w:rPr>
            </w:pPr>
            <w:r w:rsidRPr="00616AC9">
              <w:rPr>
                <w:color w:val="000000"/>
                <w:sz w:val="20"/>
              </w:rPr>
              <w:t>Управленческие решения</w:t>
            </w:r>
          </w:p>
        </w:tc>
      </w:tr>
      <w:tr w:rsidR="00953D95" w:rsidRPr="00616AC9" w:rsidTr="00616AC9">
        <w:trPr>
          <w:cantSplit/>
          <w:jc w:val="center"/>
        </w:trPr>
        <w:tc>
          <w:tcPr>
            <w:tcW w:w="2500" w:type="pct"/>
            <w:shd w:val="clear" w:color="auto" w:fill="auto"/>
          </w:tcPr>
          <w:p w:rsidR="00953D95" w:rsidRPr="00616AC9" w:rsidRDefault="00953D95" w:rsidP="003B2EFF">
            <w:pPr>
              <w:pStyle w:val="1"/>
              <w:rPr>
                <w:color w:val="000000"/>
                <w:sz w:val="20"/>
              </w:rPr>
            </w:pPr>
            <w:r w:rsidRPr="00616AC9">
              <w:rPr>
                <w:color w:val="000000"/>
                <w:sz w:val="20"/>
              </w:rPr>
              <w:t>По масштабам воздействия</w:t>
            </w:r>
          </w:p>
        </w:tc>
        <w:tc>
          <w:tcPr>
            <w:tcW w:w="2500" w:type="pct"/>
            <w:shd w:val="clear" w:color="auto" w:fill="auto"/>
          </w:tcPr>
          <w:p w:rsidR="00953D95" w:rsidRPr="00616AC9" w:rsidRDefault="00953D95" w:rsidP="003B2EFF">
            <w:pPr>
              <w:pStyle w:val="1"/>
              <w:rPr>
                <w:color w:val="000000"/>
                <w:sz w:val="20"/>
                <w:szCs w:val="28"/>
              </w:rPr>
            </w:pPr>
            <w:r w:rsidRPr="00616AC9">
              <w:rPr>
                <w:color w:val="000000"/>
                <w:sz w:val="20"/>
                <w:szCs w:val="28"/>
              </w:rPr>
              <w:t>Общие</w:t>
            </w:r>
          </w:p>
          <w:p w:rsidR="00953D95" w:rsidRPr="00616AC9" w:rsidRDefault="00953D95" w:rsidP="003B2EFF">
            <w:pPr>
              <w:pStyle w:val="1"/>
              <w:rPr>
                <w:color w:val="000000"/>
                <w:sz w:val="20"/>
                <w:szCs w:val="28"/>
              </w:rPr>
            </w:pPr>
            <w:r w:rsidRPr="00616AC9">
              <w:rPr>
                <w:color w:val="000000"/>
                <w:sz w:val="20"/>
                <w:szCs w:val="28"/>
              </w:rPr>
              <w:t>Частные</w:t>
            </w:r>
          </w:p>
        </w:tc>
      </w:tr>
      <w:tr w:rsidR="00953D95" w:rsidRPr="00616AC9" w:rsidTr="00616AC9">
        <w:trPr>
          <w:cantSplit/>
          <w:jc w:val="center"/>
        </w:trPr>
        <w:tc>
          <w:tcPr>
            <w:tcW w:w="2500" w:type="pct"/>
            <w:shd w:val="clear" w:color="auto" w:fill="auto"/>
          </w:tcPr>
          <w:p w:rsidR="00953D95" w:rsidRPr="00616AC9" w:rsidRDefault="00953D95" w:rsidP="003B2EFF">
            <w:pPr>
              <w:pStyle w:val="1"/>
              <w:rPr>
                <w:color w:val="000000"/>
                <w:sz w:val="20"/>
              </w:rPr>
            </w:pPr>
            <w:r w:rsidRPr="00616AC9">
              <w:rPr>
                <w:color w:val="000000"/>
                <w:sz w:val="20"/>
              </w:rPr>
              <w:t>По времени действия</w:t>
            </w:r>
          </w:p>
        </w:tc>
        <w:tc>
          <w:tcPr>
            <w:tcW w:w="2500" w:type="pct"/>
            <w:shd w:val="clear" w:color="auto" w:fill="auto"/>
          </w:tcPr>
          <w:p w:rsidR="00953D95" w:rsidRPr="00616AC9" w:rsidRDefault="00953D95" w:rsidP="003B2EFF">
            <w:pPr>
              <w:pStyle w:val="1"/>
              <w:rPr>
                <w:color w:val="000000"/>
                <w:sz w:val="20"/>
              </w:rPr>
            </w:pPr>
            <w:r w:rsidRPr="00616AC9">
              <w:rPr>
                <w:color w:val="000000"/>
                <w:sz w:val="20"/>
              </w:rPr>
              <w:t>Стратегические</w:t>
            </w:r>
          </w:p>
          <w:p w:rsidR="00953D95" w:rsidRPr="00616AC9" w:rsidRDefault="00953D95" w:rsidP="003B2EFF">
            <w:pPr>
              <w:pStyle w:val="1"/>
              <w:rPr>
                <w:color w:val="000000"/>
                <w:sz w:val="20"/>
              </w:rPr>
            </w:pPr>
            <w:r w:rsidRPr="00616AC9">
              <w:rPr>
                <w:color w:val="000000"/>
                <w:sz w:val="20"/>
              </w:rPr>
              <w:t>Оперативные</w:t>
            </w:r>
          </w:p>
        </w:tc>
      </w:tr>
      <w:tr w:rsidR="00953D95" w:rsidRPr="00616AC9" w:rsidTr="00616AC9">
        <w:trPr>
          <w:cantSplit/>
          <w:jc w:val="center"/>
        </w:trPr>
        <w:tc>
          <w:tcPr>
            <w:tcW w:w="2500" w:type="pct"/>
            <w:shd w:val="clear" w:color="auto" w:fill="auto"/>
          </w:tcPr>
          <w:p w:rsidR="00953D95" w:rsidRPr="00616AC9" w:rsidRDefault="00953D95" w:rsidP="003B2EFF">
            <w:pPr>
              <w:pStyle w:val="1"/>
              <w:rPr>
                <w:color w:val="000000"/>
                <w:sz w:val="20"/>
              </w:rPr>
            </w:pPr>
            <w:r w:rsidRPr="00616AC9">
              <w:rPr>
                <w:color w:val="000000"/>
                <w:sz w:val="20"/>
              </w:rPr>
              <w:t>По прогнозируемым свойствам</w:t>
            </w:r>
          </w:p>
        </w:tc>
        <w:tc>
          <w:tcPr>
            <w:tcW w:w="2500" w:type="pct"/>
            <w:shd w:val="clear" w:color="auto" w:fill="auto"/>
          </w:tcPr>
          <w:p w:rsidR="00953D95" w:rsidRPr="00616AC9" w:rsidRDefault="00953D95" w:rsidP="003B2EFF">
            <w:pPr>
              <w:pStyle w:val="1"/>
              <w:rPr>
                <w:color w:val="000000"/>
                <w:sz w:val="20"/>
              </w:rPr>
            </w:pPr>
            <w:r w:rsidRPr="00616AC9">
              <w:rPr>
                <w:color w:val="000000"/>
                <w:sz w:val="20"/>
              </w:rPr>
              <w:t>С определенным результатом</w:t>
            </w:r>
          </w:p>
          <w:p w:rsidR="00953D95" w:rsidRPr="00616AC9" w:rsidRDefault="00953D95" w:rsidP="003B2EFF">
            <w:pPr>
              <w:pStyle w:val="1"/>
              <w:rPr>
                <w:color w:val="000000"/>
                <w:sz w:val="20"/>
              </w:rPr>
            </w:pPr>
            <w:r w:rsidRPr="00616AC9">
              <w:rPr>
                <w:color w:val="000000"/>
                <w:sz w:val="20"/>
              </w:rPr>
              <w:t>С вероятным исходом</w:t>
            </w:r>
          </w:p>
        </w:tc>
      </w:tr>
      <w:tr w:rsidR="00953D95" w:rsidRPr="00616AC9" w:rsidTr="00616AC9">
        <w:trPr>
          <w:cantSplit/>
          <w:jc w:val="center"/>
        </w:trPr>
        <w:tc>
          <w:tcPr>
            <w:tcW w:w="2500" w:type="pct"/>
            <w:shd w:val="clear" w:color="auto" w:fill="auto"/>
          </w:tcPr>
          <w:p w:rsidR="00953D95" w:rsidRPr="00616AC9" w:rsidRDefault="00953D95" w:rsidP="003B2EFF">
            <w:pPr>
              <w:pStyle w:val="1"/>
              <w:rPr>
                <w:color w:val="000000"/>
                <w:sz w:val="20"/>
              </w:rPr>
            </w:pPr>
            <w:r w:rsidRPr="00616AC9">
              <w:rPr>
                <w:color w:val="000000"/>
                <w:sz w:val="20"/>
              </w:rPr>
              <w:t>По методам переработки информации</w:t>
            </w:r>
          </w:p>
        </w:tc>
        <w:tc>
          <w:tcPr>
            <w:tcW w:w="2500" w:type="pct"/>
            <w:shd w:val="clear" w:color="auto" w:fill="auto"/>
          </w:tcPr>
          <w:p w:rsidR="00953D95" w:rsidRPr="00616AC9" w:rsidRDefault="00953D95" w:rsidP="003B2EFF">
            <w:pPr>
              <w:pStyle w:val="1"/>
              <w:rPr>
                <w:color w:val="000000"/>
                <w:sz w:val="20"/>
              </w:rPr>
            </w:pPr>
            <w:r w:rsidRPr="00616AC9">
              <w:rPr>
                <w:color w:val="000000"/>
                <w:sz w:val="20"/>
              </w:rPr>
              <w:t>Алгоритмические</w:t>
            </w:r>
          </w:p>
          <w:p w:rsidR="00953D95" w:rsidRPr="00616AC9" w:rsidRDefault="00953D95" w:rsidP="003B2EFF">
            <w:pPr>
              <w:pStyle w:val="1"/>
              <w:rPr>
                <w:color w:val="000000"/>
                <w:sz w:val="20"/>
              </w:rPr>
            </w:pPr>
            <w:r w:rsidRPr="00616AC9">
              <w:rPr>
                <w:color w:val="000000"/>
                <w:sz w:val="20"/>
              </w:rPr>
              <w:t>Эвристические</w:t>
            </w:r>
          </w:p>
        </w:tc>
      </w:tr>
      <w:tr w:rsidR="00953D95" w:rsidRPr="00616AC9" w:rsidTr="00616AC9">
        <w:trPr>
          <w:cantSplit/>
          <w:jc w:val="center"/>
        </w:trPr>
        <w:tc>
          <w:tcPr>
            <w:tcW w:w="2500" w:type="pct"/>
            <w:shd w:val="clear" w:color="auto" w:fill="auto"/>
          </w:tcPr>
          <w:p w:rsidR="00953D95" w:rsidRPr="00616AC9" w:rsidRDefault="00953D95" w:rsidP="003B2EFF">
            <w:pPr>
              <w:pStyle w:val="1"/>
              <w:rPr>
                <w:color w:val="000000"/>
                <w:sz w:val="20"/>
              </w:rPr>
            </w:pPr>
            <w:r w:rsidRPr="00616AC9">
              <w:rPr>
                <w:color w:val="000000"/>
                <w:sz w:val="20"/>
              </w:rPr>
              <w:t>По числу критериев</w:t>
            </w:r>
          </w:p>
        </w:tc>
        <w:tc>
          <w:tcPr>
            <w:tcW w:w="2500" w:type="pct"/>
            <w:shd w:val="clear" w:color="auto" w:fill="auto"/>
          </w:tcPr>
          <w:p w:rsidR="00953D95" w:rsidRPr="00616AC9" w:rsidRDefault="00953D95" w:rsidP="003B2EFF">
            <w:pPr>
              <w:pStyle w:val="1"/>
              <w:rPr>
                <w:color w:val="000000"/>
                <w:sz w:val="20"/>
              </w:rPr>
            </w:pPr>
            <w:r w:rsidRPr="00616AC9">
              <w:rPr>
                <w:color w:val="000000"/>
                <w:sz w:val="20"/>
              </w:rPr>
              <w:t>Однокритериальные</w:t>
            </w:r>
          </w:p>
          <w:p w:rsidR="00953D95" w:rsidRPr="00616AC9" w:rsidRDefault="00953D95" w:rsidP="003B2EFF">
            <w:pPr>
              <w:pStyle w:val="1"/>
              <w:rPr>
                <w:color w:val="000000"/>
                <w:sz w:val="20"/>
              </w:rPr>
            </w:pPr>
            <w:r w:rsidRPr="00616AC9">
              <w:rPr>
                <w:color w:val="000000"/>
                <w:sz w:val="20"/>
              </w:rPr>
              <w:t>Многокритериальные</w:t>
            </w:r>
          </w:p>
        </w:tc>
      </w:tr>
      <w:tr w:rsidR="00953D95" w:rsidRPr="00616AC9" w:rsidTr="00616AC9">
        <w:trPr>
          <w:cantSplit/>
          <w:jc w:val="center"/>
        </w:trPr>
        <w:tc>
          <w:tcPr>
            <w:tcW w:w="2500" w:type="pct"/>
            <w:shd w:val="clear" w:color="auto" w:fill="auto"/>
          </w:tcPr>
          <w:p w:rsidR="00953D95" w:rsidRPr="00616AC9" w:rsidRDefault="00953D95" w:rsidP="003B2EFF">
            <w:pPr>
              <w:pStyle w:val="1"/>
              <w:rPr>
                <w:color w:val="000000"/>
                <w:sz w:val="20"/>
              </w:rPr>
            </w:pPr>
            <w:r w:rsidRPr="00616AC9">
              <w:rPr>
                <w:color w:val="000000"/>
                <w:sz w:val="20"/>
              </w:rPr>
              <w:t>По направления воздействия</w:t>
            </w:r>
          </w:p>
        </w:tc>
        <w:tc>
          <w:tcPr>
            <w:tcW w:w="2500" w:type="pct"/>
            <w:shd w:val="clear" w:color="auto" w:fill="auto"/>
          </w:tcPr>
          <w:p w:rsidR="00953D95" w:rsidRPr="00616AC9" w:rsidRDefault="00953D95" w:rsidP="003B2EFF">
            <w:pPr>
              <w:pStyle w:val="1"/>
              <w:rPr>
                <w:color w:val="000000"/>
                <w:sz w:val="20"/>
              </w:rPr>
            </w:pPr>
            <w:r w:rsidRPr="00616AC9">
              <w:rPr>
                <w:color w:val="000000"/>
                <w:sz w:val="20"/>
              </w:rPr>
              <w:t>Внутренние</w:t>
            </w:r>
          </w:p>
          <w:p w:rsidR="00953D95" w:rsidRPr="00616AC9" w:rsidRDefault="00953D95" w:rsidP="003B2EFF">
            <w:pPr>
              <w:pStyle w:val="1"/>
              <w:rPr>
                <w:color w:val="000000"/>
                <w:sz w:val="20"/>
              </w:rPr>
            </w:pPr>
            <w:r w:rsidRPr="00616AC9">
              <w:rPr>
                <w:color w:val="000000"/>
                <w:sz w:val="20"/>
              </w:rPr>
              <w:t>Внешние</w:t>
            </w:r>
          </w:p>
        </w:tc>
      </w:tr>
      <w:tr w:rsidR="00953D95" w:rsidRPr="00616AC9" w:rsidTr="00616AC9">
        <w:trPr>
          <w:cantSplit/>
          <w:jc w:val="center"/>
        </w:trPr>
        <w:tc>
          <w:tcPr>
            <w:tcW w:w="2500" w:type="pct"/>
            <w:shd w:val="clear" w:color="auto" w:fill="auto"/>
          </w:tcPr>
          <w:p w:rsidR="00953D95" w:rsidRPr="00616AC9" w:rsidRDefault="00953D95" w:rsidP="003B2EFF">
            <w:pPr>
              <w:pStyle w:val="1"/>
              <w:rPr>
                <w:color w:val="000000"/>
                <w:sz w:val="20"/>
              </w:rPr>
            </w:pPr>
            <w:r w:rsidRPr="00616AC9">
              <w:rPr>
                <w:color w:val="000000"/>
                <w:sz w:val="20"/>
              </w:rPr>
              <w:t>По глубине воздействия</w:t>
            </w:r>
          </w:p>
        </w:tc>
        <w:tc>
          <w:tcPr>
            <w:tcW w:w="2500" w:type="pct"/>
            <w:shd w:val="clear" w:color="auto" w:fill="auto"/>
          </w:tcPr>
          <w:p w:rsidR="00953D95" w:rsidRPr="00616AC9" w:rsidRDefault="00953D95" w:rsidP="003B2EFF">
            <w:pPr>
              <w:pStyle w:val="1"/>
              <w:rPr>
                <w:color w:val="000000"/>
                <w:sz w:val="20"/>
              </w:rPr>
            </w:pPr>
            <w:r w:rsidRPr="00616AC9">
              <w:rPr>
                <w:color w:val="000000"/>
                <w:sz w:val="20"/>
              </w:rPr>
              <w:t>Одноуровневые</w:t>
            </w:r>
          </w:p>
          <w:p w:rsidR="00953D95" w:rsidRPr="00616AC9" w:rsidRDefault="00953D95" w:rsidP="003B2EFF">
            <w:pPr>
              <w:pStyle w:val="1"/>
              <w:rPr>
                <w:color w:val="000000"/>
                <w:sz w:val="20"/>
              </w:rPr>
            </w:pPr>
            <w:r w:rsidRPr="00616AC9">
              <w:rPr>
                <w:color w:val="000000"/>
                <w:sz w:val="20"/>
              </w:rPr>
              <w:t>Многоуровневые</w:t>
            </w:r>
          </w:p>
        </w:tc>
      </w:tr>
      <w:tr w:rsidR="00953D95" w:rsidRPr="00616AC9" w:rsidTr="00616AC9">
        <w:trPr>
          <w:cantSplit/>
          <w:jc w:val="center"/>
        </w:trPr>
        <w:tc>
          <w:tcPr>
            <w:tcW w:w="2500" w:type="pct"/>
            <w:shd w:val="clear" w:color="auto" w:fill="auto"/>
          </w:tcPr>
          <w:p w:rsidR="00953D95" w:rsidRPr="00616AC9" w:rsidRDefault="00953D95" w:rsidP="003B2EFF">
            <w:pPr>
              <w:pStyle w:val="1"/>
              <w:rPr>
                <w:color w:val="000000"/>
                <w:sz w:val="20"/>
              </w:rPr>
            </w:pPr>
            <w:r w:rsidRPr="00616AC9">
              <w:rPr>
                <w:color w:val="000000"/>
                <w:sz w:val="20"/>
              </w:rPr>
              <w:t>По способу принятия</w:t>
            </w:r>
          </w:p>
        </w:tc>
        <w:tc>
          <w:tcPr>
            <w:tcW w:w="2500" w:type="pct"/>
            <w:shd w:val="clear" w:color="auto" w:fill="auto"/>
          </w:tcPr>
          <w:p w:rsidR="00953D95" w:rsidRPr="00616AC9" w:rsidRDefault="00953D95" w:rsidP="003B2EFF">
            <w:pPr>
              <w:pStyle w:val="1"/>
              <w:rPr>
                <w:color w:val="000000"/>
                <w:sz w:val="20"/>
              </w:rPr>
            </w:pPr>
            <w:r w:rsidRPr="00616AC9">
              <w:rPr>
                <w:color w:val="000000"/>
                <w:sz w:val="20"/>
              </w:rPr>
              <w:t>Индивидуальные</w:t>
            </w:r>
          </w:p>
          <w:p w:rsidR="00953D95" w:rsidRPr="00616AC9" w:rsidRDefault="00953D95" w:rsidP="003B2EFF">
            <w:pPr>
              <w:pStyle w:val="1"/>
              <w:rPr>
                <w:color w:val="000000"/>
                <w:sz w:val="20"/>
              </w:rPr>
            </w:pPr>
            <w:r w:rsidRPr="00616AC9">
              <w:rPr>
                <w:color w:val="000000"/>
                <w:sz w:val="20"/>
              </w:rPr>
              <w:t>Коллективные</w:t>
            </w:r>
          </w:p>
        </w:tc>
      </w:tr>
      <w:tr w:rsidR="00953D95" w:rsidRPr="00616AC9" w:rsidTr="00616AC9">
        <w:trPr>
          <w:cantSplit/>
          <w:jc w:val="center"/>
        </w:trPr>
        <w:tc>
          <w:tcPr>
            <w:tcW w:w="2500" w:type="pct"/>
            <w:shd w:val="clear" w:color="auto" w:fill="auto"/>
          </w:tcPr>
          <w:p w:rsidR="00953D95" w:rsidRPr="00616AC9" w:rsidRDefault="00953D95" w:rsidP="003B2EFF">
            <w:pPr>
              <w:pStyle w:val="1"/>
              <w:rPr>
                <w:color w:val="000000"/>
                <w:sz w:val="20"/>
              </w:rPr>
            </w:pPr>
            <w:r w:rsidRPr="00616AC9">
              <w:rPr>
                <w:color w:val="000000"/>
                <w:sz w:val="20"/>
              </w:rPr>
              <w:t>По способу фиксации</w:t>
            </w:r>
          </w:p>
        </w:tc>
        <w:tc>
          <w:tcPr>
            <w:tcW w:w="2500" w:type="pct"/>
            <w:shd w:val="clear" w:color="auto" w:fill="auto"/>
          </w:tcPr>
          <w:p w:rsidR="00953D95" w:rsidRPr="00616AC9" w:rsidRDefault="00953D95" w:rsidP="003B2EFF">
            <w:pPr>
              <w:pStyle w:val="1"/>
              <w:rPr>
                <w:color w:val="000000"/>
                <w:sz w:val="20"/>
              </w:rPr>
            </w:pPr>
            <w:r w:rsidRPr="00616AC9">
              <w:rPr>
                <w:color w:val="000000"/>
                <w:sz w:val="20"/>
              </w:rPr>
              <w:t>Письменные</w:t>
            </w:r>
          </w:p>
          <w:p w:rsidR="00953D95" w:rsidRPr="00616AC9" w:rsidRDefault="00953D95" w:rsidP="003B2EFF">
            <w:pPr>
              <w:pStyle w:val="1"/>
              <w:rPr>
                <w:color w:val="000000"/>
                <w:sz w:val="20"/>
              </w:rPr>
            </w:pPr>
            <w:r w:rsidRPr="00616AC9">
              <w:rPr>
                <w:color w:val="000000"/>
                <w:sz w:val="20"/>
              </w:rPr>
              <w:t>Устные</w:t>
            </w:r>
          </w:p>
        </w:tc>
      </w:tr>
    </w:tbl>
    <w:p w:rsidR="00E43E4F" w:rsidRPr="00A12C2F" w:rsidRDefault="00E43E4F" w:rsidP="003B2EFF">
      <w:pPr>
        <w:pStyle w:val="1"/>
        <w:ind w:firstLine="709"/>
        <w:rPr>
          <w:color w:val="000000"/>
        </w:rPr>
      </w:pPr>
    </w:p>
    <w:p w:rsidR="00E43E4F" w:rsidRPr="00A12C2F" w:rsidRDefault="00E43E4F" w:rsidP="003B2EFF">
      <w:pPr>
        <w:pStyle w:val="1"/>
        <w:ind w:firstLine="709"/>
        <w:rPr>
          <w:color w:val="000000"/>
        </w:rPr>
      </w:pPr>
      <w:r w:rsidRPr="00A12C2F">
        <w:rPr>
          <w:color w:val="000000"/>
        </w:rPr>
        <w:t>Обычно в принятии управленческого решения присутствуют в различной степени три момента: интуиция, суждение и рациональность.</w:t>
      </w:r>
    </w:p>
    <w:p w:rsidR="00336808" w:rsidRPr="00A12C2F" w:rsidRDefault="00336808" w:rsidP="003B2EFF">
      <w:pPr>
        <w:pStyle w:val="1"/>
        <w:ind w:firstLine="709"/>
        <w:rPr>
          <w:color w:val="000000"/>
        </w:rPr>
      </w:pPr>
      <w:r w:rsidRPr="00A12C2F">
        <w:rPr>
          <w:color w:val="000000"/>
        </w:rPr>
        <w:t>Способ принятия решения, основанный только на суждении, не очень надежен, так как здравый смысл встречается достаточно редко, хотя метод является достаточно дешевым и быстрым.</w:t>
      </w:r>
    </w:p>
    <w:p w:rsidR="00336808" w:rsidRPr="00A12C2F" w:rsidRDefault="00336808" w:rsidP="003B2EFF">
      <w:pPr>
        <w:pStyle w:val="1"/>
        <w:ind w:firstLine="709"/>
        <w:rPr>
          <w:color w:val="000000"/>
        </w:rPr>
      </w:pPr>
      <w:r w:rsidRPr="00A12C2F">
        <w:rPr>
          <w:color w:val="000000"/>
        </w:rPr>
        <w:t>Суждение довольно часто невозможно соотнести с ситуацией, которая прежде имела место, а менеджер стремиться действовать так, как действовал раньше в другой ситуации, а потому рискует упустить хороший результат в новой ситуации, сознательно или бессознательно отказываясь от ее детального анализа.</w:t>
      </w:r>
    </w:p>
    <w:p w:rsidR="00336808" w:rsidRPr="00A12C2F" w:rsidRDefault="00336808" w:rsidP="003B2EFF">
      <w:pPr>
        <w:pStyle w:val="1"/>
        <w:ind w:firstLine="709"/>
        <w:rPr>
          <w:color w:val="000000"/>
        </w:rPr>
      </w:pPr>
      <w:r w:rsidRPr="00A12C2F">
        <w:rPr>
          <w:color w:val="000000"/>
        </w:rPr>
        <w:t>Интуитивные решения основаны на ощущении того, что выбор человека правилен. Характерны для оперативного управления. В основе решений, основанных на суждении, лежат знания, осмысленный опыт прошлого и здравый смысл. Характерны для оперативного управления.</w:t>
      </w:r>
    </w:p>
    <w:p w:rsidR="00336808" w:rsidRPr="00A12C2F" w:rsidRDefault="00336808" w:rsidP="003B2EFF">
      <w:pPr>
        <w:pStyle w:val="1"/>
        <w:ind w:firstLine="709"/>
        <w:rPr>
          <w:color w:val="000000"/>
        </w:rPr>
      </w:pPr>
      <w:r w:rsidRPr="00A12C2F">
        <w:rPr>
          <w:color w:val="000000"/>
        </w:rPr>
        <w:t>Рациональные решения основаны на методах экономического анализа, обоснования и оптимизации. Характерны для стратегического и тактического управления.</w:t>
      </w:r>
    </w:p>
    <w:p w:rsidR="00336808" w:rsidRPr="00A12C2F" w:rsidRDefault="00336808" w:rsidP="003B2EFF">
      <w:pPr>
        <w:pStyle w:val="1"/>
        <w:ind w:firstLine="709"/>
        <w:rPr>
          <w:color w:val="000000"/>
        </w:rPr>
      </w:pPr>
      <w:r w:rsidRPr="00A12C2F">
        <w:rPr>
          <w:color w:val="000000"/>
        </w:rPr>
        <w:t>Управленческие решения принимаются людьми, а потому их характер во многом зависит от личности менеджера, непосредственно участвующего в их разработке.</w:t>
      </w:r>
    </w:p>
    <w:p w:rsidR="00BB02D9" w:rsidRPr="00A12C2F" w:rsidRDefault="00336808" w:rsidP="003B2EFF">
      <w:pPr>
        <w:pStyle w:val="1"/>
        <w:ind w:firstLine="709"/>
        <w:rPr>
          <w:color w:val="000000"/>
        </w:rPr>
      </w:pPr>
      <w:r w:rsidRPr="00A12C2F">
        <w:rPr>
          <w:color w:val="000000"/>
        </w:rPr>
        <w:t>Уравновешенные решения принимает менеджер, внимательно и критически относящийся к своим действиям</w:t>
      </w:r>
      <w:r w:rsidR="00BB02D9" w:rsidRPr="00A12C2F">
        <w:rPr>
          <w:color w:val="000000"/>
        </w:rPr>
        <w:t>, выдвигаемым гипотезам и их проверке.</w:t>
      </w:r>
    </w:p>
    <w:p w:rsidR="00BB02D9" w:rsidRPr="00A12C2F" w:rsidRDefault="00BB02D9" w:rsidP="003B2EFF">
      <w:pPr>
        <w:pStyle w:val="1"/>
        <w:ind w:firstLine="709"/>
        <w:rPr>
          <w:color w:val="000000"/>
        </w:rPr>
      </w:pPr>
      <w:r w:rsidRPr="00A12C2F">
        <w:rPr>
          <w:color w:val="000000"/>
        </w:rPr>
        <w:t>Импульсивные решения характерны для менеджера, который легко генерирует самые разнообразные идеи в неограниченном количестве, но не в состоянии их как следует проверить, уточнить, оценить.</w:t>
      </w:r>
    </w:p>
    <w:p w:rsidR="008F0DE1" w:rsidRPr="00A12C2F" w:rsidRDefault="00BB02D9" w:rsidP="003B2EFF">
      <w:pPr>
        <w:pStyle w:val="1"/>
        <w:ind w:firstLine="709"/>
        <w:rPr>
          <w:color w:val="000000"/>
        </w:rPr>
      </w:pPr>
      <w:r w:rsidRPr="00A12C2F">
        <w:rPr>
          <w:color w:val="000000"/>
        </w:rPr>
        <w:t>Инертные решения – результат осторожного поиска менеджера. В них уточняющие и контролирующие действия преобладают над генерированием идей, где трудно обнаружить оригинальность, новаторство, блеск.</w:t>
      </w:r>
    </w:p>
    <w:p w:rsidR="00BB02D9" w:rsidRPr="00A12C2F" w:rsidRDefault="00BB02D9" w:rsidP="003B2EFF">
      <w:pPr>
        <w:pStyle w:val="1"/>
        <w:ind w:firstLine="709"/>
        <w:rPr>
          <w:color w:val="000000"/>
        </w:rPr>
      </w:pPr>
      <w:r w:rsidRPr="00A12C2F">
        <w:rPr>
          <w:color w:val="000000"/>
        </w:rPr>
        <w:t>Если менеджер не нуждается в тщательном обосновании своих гипотез, уверен в себе, то может не испугаться любых трудностей и принять рискованные решения.</w:t>
      </w:r>
    </w:p>
    <w:p w:rsidR="00BB02D9" w:rsidRPr="00A12C2F" w:rsidRDefault="00BB02D9" w:rsidP="003B2EFF">
      <w:pPr>
        <w:pStyle w:val="1"/>
        <w:ind w:firstLine="709"/>
        <w:rPr>
          <w:color w:val="000000"/>
        </w:rPr>
      </w:pPr>
      <w:r w:rsidRPr="00A12C2F">
        <w:rPr>
          <w:color w:val="000000"/>
        </w:rPr>
        <w:t>Осторожные решения появляются тогда, когда менеджер тщательно оценивает все варианты, критично подходит к делу. Решения не отличаются новизной и оригинальностью.</w:t>
      </w:r>
    </w:p>
    <w:p w:rsidR="00D24102" w:rsidRPr="00A12C2F" w:rsidRDefault="00D24102" w:rsidP="003B2EFF">
      <w:pPr>
        <w:pStyle w:val="1"/>
        <w:ind w:firstLine="709"/>
        <w:rPr>
          <w:color w:val="000000"/>
        </w:rPr>
      </w:pPr>
      <w:r w:rsidRPr="00A12C2F">
        <w:rPr>
          <w:color w:val="000000"/>
        </w:rPr>
        <w:t xml:space="preserve">Опыт, воображение и разум </w:t>
      </w:r>
      <w:r w:rsidR="003B2EFF" w:rsidRPr="00A12C2F">
        <w:rPr>
          <w:color w:val="000000"/>
        </w:rPr>
        <w:t xml:space="preserve">– </w:t>
      </w:r>
      <w:r w:rsidRPr="00A12C2F">
        <w:rPr>
          <w:color w:val="000000"/>
        </w:rPr>
        <w:t>все играет роль в принятии</w:t>
      </w:r>
      <w:r w:rsidR="003B2EFF" w:rsidRPr="00A12C2F">
        <w:rPr>
          <w:color w:val="000000"/>
        </w:rPr>
        <w:t xml:space="preserve"> </w:t>
      </w:r>
      <w:r w:rsidRPr="00A12C2F">
        <w:rPr>
          <w:color w:val="000000"/>
        </w:rPr>
        <w:t>решений.</w:t>
      </w:r>
      <w:r w:rsidR="003B2EFF" w:rsidRPr="00A12C2F">
        <w:rPr>
          <w:color w:val="000000"/>
        </w:rPr>
        <w:t xml:space="preserve"> </w:t>
      </w:r>
      <w:r w:rsidRPr="00A12C2F">
        <w:rPr>
          <w:color w:val="000000"/>
        </w:rPr>
        <w:t>Опыт</w:t>
      </w:r>
      <w:r w:rsidR="003B2EFF" w:rsidRPr="00A12C2F">
        <w:rPr>
          <w:color w:val="000000"/>
        </w:rPr>
        <w:t xml:space="preserve"> </w:t>
      </w:r>
      <w:r w:rsidRPr="00A12C2F">
        <w:rPr>
          <w:color w:val="000000"/>
        </w:rPr>
        <w:t>дает образцы</w:t>
      </w:r>
      <w:r w:rsidR="003B2EFF" w:rsidRPr="00A12C2F">
        <w:rPr>
          <w:color w:val="000000"/>
        </w:rPr>
        <w:t xml:space="preserve"> </w:t>
      </w:r>
      <w:r w:rsidRPr="00A12C2F">
        <w:rPr>
          <w:color w:val="000000"/>
        </w:rPr>
        <w:t>и</w:t>
      </w:r>
      <w:r w:rsidR="003B2EFF" w:rsidRPr="00A12C2F">
        <w:rPr>
          <w:color w:val="000000"/>
        </w:rPr>
        <w:t xml:space="preserve"> </w:t>
      </w:r>
      <w:r w:rsidRPr="00A12C2F">
        <w:rPr>
          <w:color w:val="000000"/>
        </w:rPr>
        <w:t>прецеденты,</w:t>
      </w:r>
      <w:r w:rsidR="003B2EFF" w:rsidRPr="00A12C2F">
        <w:rPr>
          <w:color w:val="000000"/>
        </w:rPr>
        <w:t xml:space="preserve"> </w:t>
      </w:r>
      <w:r w:rsidRPr="00A12C2F">
        <w:rPr>
          <w:color w:val="000000"/>
        </w:rPr>
        <w:t>на</w:t>
      </w:r>
      <w:r w:rsidR="003B2EFF" w:rsidRPr="00A12C2F">
        <w:rPr>
          <w:color w:val="000000"/>
        </w:rPr>
        <w:t xml:space="preserve"> </w:t>
      </w:r>
      <w:r w:rsidRPr="00A12C2F">
        <w:rPr>
          <w:color w:val="000000"/>
        </w:rPr>
        <w:t>которых</w:t>
      </w:r>
      <w:r w:rsidR="003B2EFF" w:rsidRPr="00A12C2F">
        <w:rPr>
          <w:color w:val="000000"/>
        </w:rPr>
        <w:t xml:space="preserve"> </w:t>
      </w:r>
      <w:r w:rsidRPr="00A12C2F">
        <w:rPr>
          <w:color w:val="000000"/>
        </w:rPr>
        <w:t>можно учиться. Воображение очень важно для создания возможностей выбора, а также для того, чтобы предвидеть последствия и подготовить возможные планы на непредусмотренный случай после принятия решения.</w:t>
      </w:r>
    </w:p>
    <w:p w:rsidR="0002347D" w:rsidRPr="00A12C2F" w:rsidRDefault="0002347D" w:rsidP="003B2EFF">
      <w:pPr>
        <w:pStyle w:val="1"/>
        <w:ind w:firstLine="709"/>
        <w:rPr>
          <w:color w:val="000000"/>
        </w:rPr>
      </w:pPr>
      <w:r w:rsidRPr="00A12C2F">
        <w:rPr>
          <w:color w:val="000000"/>
        </w:rPr>
        <w:t>Принятие решений является самым важным делом в работе менеджера. Поэтому учиться принимать решения нужно еще в процессе обучения, а не тогда, когда от этого решения уже зависит судьба предприятия. К тому же сейчас есть возможность учиться не только на собственных ошибках, но и на опыте других людей и организаций. Принимая решение, необходимо осознавать, что от них зависит судьба других людей.</w:t>
      </w:r>
    </w:p>
    <w:p w:rsidR="0002347D" w:rsidRPr="00A12C2F" w:rsidRDefault="0002347D" w:rsidP="003B2EFF">
      <w:pPr>
        <w:pStyle w:val="1"/>
        <w:ind w:firstLine="709"/>
        <w:rPr>
          <w:color w:val="000000"/>
        </w:rPr>
      </w:pPr>
      <w:r w:rsidRPr="00A12C2F">
        <w:rPr>
          <w:color w:val="000000"/>
        </w:rPr>
        <w:t>Любое решение базируется на риске и вероятности, потому</w:t>
      </w:r>
      <w:r w:rsidR="003B2EFF" w:rsidRPr="00A12C2F">
        <w:rPr>
          <w:color w:val="000000"/>
        </w:rPr>
        <w:t xml:space="preserve"> </w:t>
      </w:r>
      <w:r w:rsidRPr="00A12C2F">
        <w:rPr>
          <w:color w:val="000000"/>
        </w:rPr>
        <w:t xml:space="preserve">что нельзя предвидеть все, что случиться, можно только размышлять о том, что может произойти. Важно делать так, чтобы можно было предвидеть вероятные последствия ряда выбранных возможностей. Необходимо достоверно </w:t>
      </w:r>
      <w:r w:rsidR="004337CA" w:rsidRPr="00A12C2F">
        <w:rPr>
          <w:color w:val="000000"/>
        </w:rPr>
        <w:t>оценить потенциальную эффективность одного решения по отношению к другому, когда результаты уже определены и оценены.</w:t>
      </w:r>
    </w:p>
    <w:p w:rsidR="004337CA" w:rsidRPr="00A12C2F" w:rsidRDefault="004337CA" w:rsidP="003B2EFF">
      <w:pPr>
        <w:pStyle w:val="1"/>
        <w:ind w:firstLine="709"/>
        <w:rPr>
          <w:color w:val="000000"/>
          <w:szCs w:val="28"/>
        </w:rPr>
      </w:pPr>
      <w:r w:rsidRPr="00A12C2F">
        <w:rPr>
          <w:color w:val="000000"/>
          <w:szCs w:val="28"/>
        </w:rPr>
        <w:t>Кроме ресурсов и технических факторов, в ходе принятия решений важную роль играют чисто человеческие факторы. Эти факторы выражают не только требования политической или социальной целесообразности осуществления или достижения альтернативы, но и требования человеческой этики и морали. Для принятия правильного решения требуется не только техническая компетентность в оценке ресурсов и технических факторов, но и учет чисто человеческих факторов.</w:t>
      </w:r>
    </w:p>
    <w:p w:rsidR="00A12C2F" w:rsidRDefault="00A12C2F" w:rsidP="00A12C2F">
      <w:pPr>
        <w:pStyle w:val="2"/>
        <w:keepNext w:val="0"/>
        <w:spacing w:before="0" w:after="0" w:line="360" w:lineRule="auto"/>
        <w:jc w:val="both"/>
        <w:rPr>
          <w:rFonts w:ascii="Times New Roman" w:hAnsi="Times New Roman" w:cs="Times New Roman"/>
          <w:i w:val="0"/>
          <w:color w:val="000000"/>
        </w:rPr>
      </w:pPr>
      <w:bookmarkStart w:id="2" w:name="_Toc115078496"/>
    </w:p>
    <w:p w:rsidR="00D24102" w:rsidRPr="00A12C2F" w:rsidRDefault="00D24102" w:rsidP="003B2EFF">
      <w:pPr>
        <w:pStyle w:val="2"/>
        <w:keepNext w:val="0"/>
        <w:numPr>
          <w:ilvl w:val="0"/>
          <w:numId w:val="5"/>
        </w:numPr>
        <w:spacing w:before="0" w:after="0" w:line="360" w:lineRule="auto"/>
        <w:ind w:left="0" w:firstLine="709"/>
        <w:jc w:val="both"/>
        <w:rPr>
          <w:rFonts w:ascii="Times New Roman" w:hAnsi="Times New Roman" w:cs="Times New Roman"/>
          <w:i w:val="0"/>
          <w:color w:val="000000"/>
        </w:rPr>
      </w:pPr>
      <w:r w:rsidRPr="00A12C2F">
        <w:rPr>
          <w:rFonts w:ascii="Times New Roman" w:hAnsi="Times New Roman" w:cs="Times New Roman"/>
          <w:i w:val="0"/>
          <w:color w:val="000000"/>
        </w:rPr>
        <w:t>Мотивы и ценности делового поведения</w:t>
      </w:r>
      <w:bookmarkEnd w:id="2"/>
    </w:p>
    <w:p w:rsidR="004337CA" w:rsidRPr="00A12C2F" w:rsidRDefault="004337CA" w:rsidP="003B2EFF">
      <w:pPr>
        <w:spacing w:line="360" w:lineRule="auto"/>
        <w:ind w:firstLine="709"/>
        <w:jc w:val="both"/>
        <w:rPr>
          <w:color w:val="000000"/>
          <w:sz w:val="28"/>
        </w:rPr>
      </w:pPr>
    </w:p>
    <w:p w:rsidR="00160691" w:rsidRPr="00A12C2F" w:rsidRDefault="00160691" w:rsidP="003B2EFF">
      <w:pPr>
        <w:pStyle w:val="1"/>
        <w:ind w:firstLine="709"/>
        <w:rPr>
          <w:color w:val="000000"/>
        </w:rPr>
      </w:pPr>
      <w:r w:rsidRPr="00A12C2F">
        <w:rPr>
          <w:color w:val="000000"/>
        </w:rPr>
        <w:t xml:space="preserve">Руководство </w:t>
      </w:r>
      <w:r w:rsidRPr="00A12C2F">
        <w:rPr>
          <w:color w:val="000000"/>
          <w:szCs w:val="28"/>
        </w:rPr>
        <w:sym w:font="Symbol" w:char="F02D"/>
      </w:r>
      <w:r w:rsidRPr="00A12C2F">
        <w:rPr>
          <w:color w:val="000000"/>
        </w:rPr>
        <w:t xml:space="preserve"> это способность влиять на индивидуумов и группы людей, чтобы побудить их работать для достижения целей. Имеется множество средств, с помощью которых можно оказывать влияние на других и вести людей за собой.</w:t>
      </w:r>
      <w:r w:rsidR="003B2EFF" w:rsidRPr="00A12C2F">
        <w:rPr>
          <w:color w:val="000000"/>
        </w:rPr>
        <w:t xml:space="preserve"> </w:t>
      </w:r>
      <w:r w:rsidRPr="00A12C2F">
        <w:rPr>
          <w:color w:val="000000"/>
        </w:rPr>
        <w:t>Какие средства влияния и стили поведения показали себя</w:t>
      </w:r>
      <w:r w:rsidR="003B2EFF" w:rsidRPr="00A12C2F">
        <w:rPr>
          <w:color w:val="000000"/>
        </w:rPr>
        <w:t xml:space="preserve"> </w:t>
      </w:r>
      <w:r w:rsidRPr="00A12C2F">
        <w:rPr>
          <w:color w:val="000000"/>
        </w:rPr>
        <w:t>наиболее эффективными для направления усилий людей на достижение целей организации?</w:t>
      </w:r>
    </w:p>
    <w:p w:rsidR="00160691" w:rsidRPr="00A12C2F" w:rsidRDefault="00160691" w:rsidP="003B2EFF">
      <w:pPr>
        <w:pStyle w:val="1"/>
        <w:ind w:firstLine="709"/>
        <w:rPr>
          <w:color w:val="000000"/>
        </w:rPr>
      </w:pPr>
      <w:r w:rsidRPr="00A12C2F">
        <w:rPr>
          <w:color w:val="000000"/>
        </w:rPr>
        <w:t>Согласно личностной теории лидерства, лучшие из руководителей обладают определенным набором общих для всех личных качеств. Развивая эту мысль, можно утверждать, что если бы эти качества могли быть выявлены, люди могли бы научиться воспитывать их в себе и тем самым становиться эффективными руководителями.</w:t>
      </w:r>
      <w:r w:rsidR="003B2EFF" w:rsidRPr="00A12C2F">
        <w:rPr>
          <w:color w:val="000000"/>
        </w:rPr>
        <w:t xml:space="preserve"> </w:t>
      </w:r>
      <w:r w:rsidRPr="00A12C2F">
        <w:rPr>
          <w:color w:val="000000"/>
        </w:rPr>
        <w:t xml:space="preserve">Некоторые из этих изученных черт </w:t>
      </w:r>
      <w:r w:rsidRPr="00A12C2F">
        <w:rPr>
          <w:color w:val="000000"/>
          <w:szCs w:val="28"/>
        </w:rPr>
        <w:sym w:font="Symbol" w:char="F02D"/>
      </w:r>
      <w:r w:rsidRPr="00A12C2F">
        <w:rPr>
          <w:color w:val="000000"/>
        </w:rPr>
        <w:t xml:space="preserve"> это уровень интеллекта и знания, впечатляющая внешность, честность, здравый смысл, инициативность, социальное и экономическое образование и высокая степень уверенности в себе.</w:t>
      </w:r>
    </w:p>
    <w:p w:rsidR="00160691" w:rsidRPr="00A12C2F" w:rsidRDefault="00A12C2F" w:rsidP="003B2EFF">
      <w:pPr>
        <w:pStyle w:val="1"/>
        <w:ind w:firstLine="709"/>
        <w:rPr>
          <w:color w:val="000000"/>
        </w:rPr>
      </w:pPr>
      <w:r>
        <w:rPr>
          <w:color w:val="000000"/>
        </w:rPr>
        <w:t>Однако</w:t>
      </w:r>
      <w:r w:rsidR="00160691" w:rsidRPr="00A12C2F">
        <w:rPr>
          <w:color w:val="000000"/>
        </w:rPr>
        <w:t xml:space="preserve"> изучение личных качеств продолжает давать противоречивые результаты. Лидеры, как правило, отличаются интеллектом, стремлением к знаниям, надежностью, ответственностью, активностью, социальным участием и социально-экономическим статусом. Но в разных ситуациях</w:t>
      </w:r>
      <w:r w:rsidR="003B2EFF" w:rsidRPr="00A12C2F">
        <w:rPr>
          <w:color w:val="000000"/>
        </w:rPr>
        <w:t xml:space="preserve"> </w:t>
      </w:r>
      <w:r w:rsidR="00160691" w:rsidRPr="00A12C2F">
        <w:rPr>
          <w:color w:val="000000"/>
        </w:rPr>
        <w:t xml:space="preserve">эффективные руководители обнаруживали разные личные качества. Учеными был сделан вывод, что </w:t>
      </w:r>
      <w:r w:rsidR="003B2EFF" w:rsidRPr="00A12C2F">
        <w:rPr>
          <w:color w:val="000000"/>
        </w:rPr>
        <w:t>«</w:t>
      </w:r>
      <w:r w:rsidR="00160691" w:rsidRPr="00A12C2F">
        <w:rPr>
          <w:color w:val="000000"/>
        </w:rPr>
        <w:t>человек не становится руководителем только благодаря тому, что он обладает некоторым набором личных свойств</w:t>
      </w:r>
      <w:r w:rsidR="003B2EFF" w:rsidRPr="00A12C2F">
        <w:rPr>
          <w:color w:val="000000"/>
        </w:rPr>
        <w:t>»</w:t>
      </w:r>
      <w:r w:rsidR="00160691" w:rsidRPr="00A12C2F">
        <w:rPr>
          <w:color w:val="000000"/>
        </w:rPr>
        <w:t>.</w:t>
      </w:r>
    </w:p>
    <w:p w:rsidR="007C6A89" w:rsidRPr="00A12C2F" w:rsidRDefault="00C33EB2" w:rsidP="003B2EFF">
      <w:pPr>
        <w:spacing w:line="360" w:lineRule="auto"/>
        <w:ind w:firstLine="709"/>
        <w:jc w:val="both"/>
        <w:rPr>
          <w:color w:val="000000"/>
          <w:sz w:val="28"/>
        </w:rPr>
      </w:pPr>
      <w:r w:rsidRPr="00A12C2F">
        <w:rPr>
          <w:color w:val="000000"/>
          <w:sz w:val="28"/>
        </w:rPr>
        <w:t>Мотив</w:t>
      </w:r>
      <w:r w:rsidR="003B2EFF" w:rsidRPr="00A12C2F">
        <w:rPr>
          <w:color w:val="000000"/>
          <w:sz w:val="28"/>
        </w:rPr>
        <w:t xml:space="preserve"> – </w:t>
      </w:r>
      <w:r w:rsidRPr="00A12C2F">
        <w:rPr>
          <w:color w:val="000000"/>
          <w:sz w:val="28"/>
        </w:rPr>
        <w:t>это</w:t>
      </w:r>
      <w:r w:rsidR="003B2EFF" w:rsidRPr="00A12C2F">
        <w:rPr>
          <w:color w:val="000000"/>
          <w:sz w:val="28"/>
        </w:rPr>
        <w:t xml:space="preserve"> </w:t>
      </w:r>
      <w:r w:rsidRPr="00A12C2F">
        <w:rPr>
          <w:color w:val="000000"/>
          <w:sz w:val="28"/>
        </w:rPr>
        <w:t>то, что</w:t>
      </w:r>
      <w:r w:rsidR="003B2EFF" w:rsidRPr="00A12C2F">
        <w:rPr>
          <w:color w:val="000000"/>
          <w:sz w:val="28"/>
        </w:rPr>
        <w:t xml:space="preserve"> </w:t>
      </w:r>
      <w:r w:rsidRPr="00A12C2F">
        <w:rPr>
          <w:color w:val="000000"/>
          <w:sz w:val="28"/>
        </w:rPr>
        <w:t>вызывает определенные</w:t>
      </w:r>
      <w:r w:rsidR="003B2EFF" w:rsidRPr="00A12C2F">
        <w:rPr>
          <w:color w:val="000000"/>
          <w:sz w:val="28"/>
        </w:rPr>
        <w:t xml:space="preserve"> </w:t>
      </w:r>
      <w:r w:rsidRPr="00A12C2F">
        <w:rPr>
          <w:color w:val="000000"/>
          <w:sz w:val="28"/>
        </w:rPr>
        <w:t>действия человека. Мотив</w:t>
      </w:r>
      <w:r w:rsidR="003B2EFF" w:rsidRPr="00A12C2F">
        <w:rPr>
          <w:color w:val="000000"/>
          <w:sz w:val="28"/>
        </w:rPr>
        <w:t xml:space="preserve"> </w:t>
      </w:r>
      <w:r w:rsidRPr="00A12C2F">
        <w:rPr>
          <w:color w:val="000000"/>
          <w:sz w:val="28"/>
        </w:rPr>
        <w:t xml:space="preserve">находится </w:t>
      </w:r>
      <w:r w:rsidR="003B2EFF" w:rsidRPr="00A12C2F">
        <w:rPr>
          <w:color w:val="000000"/>
          <w:sz w:val="28"/>
        </w:rPr>
        <w:t>«</w:t>
      </w:r>
      <w:r w:rsidRPr="00A12C2F">
        <w:rPr>
          <w:color w:val="000000"/>
          <w:sz w:val="28"/>
        </w:rPr>
        <w:t>внутри</w:t>
      </w:r>
      <w:r w:rsidR="003B2EFF" w:rsidRPr="00A12C2F">
        <w:rPr>
          <w:color w:val="000000"/>
          <w:sz w:val="28"/>
        </w:rPr>
        <w:t xml:space="preserve">» </w:t>
      </w:r>
      <w:r w:rsidRPr="00A12C2F">
        <w:rPr>
          <w:color w:val="000000"/>
          <w:sz w:val="28"/>
        </w:rPr>
        <w:t>человека,</w:t>
      </w:r>
      <w:r w:rsidR="003B2EFF" w:rsidRPr="00A12C2F">
        <w:rPr>
          <w:color w:val="000000"/>
          <w:sz w:val="28"/>
        </w:rPr>
        <w:t xml:space="preserve"> </w:t>
      </w:r>
      <w:r w:rsidRPr="00A12C2F">
        <w:rPr>
          <w:color w:val="000000"/>
          <w:sz w:val="28"/>
        </w:rPr>
        <w:t>имеет</w:t>
      </w:r>
      <w:r w:rsidR="003B2EFF" w:rsidRPr="00A12C2F">
        <w:rPr>
          <w:color w:val="000000"/>
          <w:sz w:val="28"/>
        </w:rPr>
        <w:t xml:space="preserve"> «</w:t>
      </w:r>
      <w:r w:rsidRPr="00A12C2F">
        <w:rPr>
          <w:color w:val="000000"/>
          <w:sz w:val="28"/>
        </w:rPr>
        <w:t>персональный</w:t>
      </w:r>
      <w:r w:rsidR="003B2EFF" w:rsidRPr="00A12C2F">
        <w:rPr>
          <w:color w:val="000000"/>
          <w:sz w:val="28"/>
        </w:rPr>
        <w:t xml:space="preserve">» </w:t>
      </w:r>
      <w:r w:rsidRPr="00A12C2F">
        <w:rPr>
          <w:color w:val="000000"/>
          <w:sz w:val="28"/>
        </w:rPr>
        <w:t>характер, зависит от множества внешних и внутренних по отношению к</w:t>
      </w:r>
      <w:r w:rsidR="003B2EFF" w:rsidRPr="00A12C2F">
        <w:rPr>
          <w:color w:val="000000"/>
          <w:sz w:val="28"/>
        </w:rPr>
        <w:t xml:space="preserve"> </w:t>
      </w:r>
      <w:r w:rsidRPr="00A12C2F">
        <w:rPr>
          <w:color w:val="000000"/>
          <w:sz w:val="28"/>
        </w:rPr>
        <w:t>человеку</w:t>
      </w:r>
      <w:r w:rsidR="003B2EFF" w:rsidRPr="00A12C2F">
        <w:rPr>
          <w:color w:val="000000"/>
          <w:sz w:val="28"/>
        </w:rPr>
        <w:t xml:space="preserve"> </w:t>
      </w:r>
      <w:r w:rsidRPr="00A12C2F">
        <w:rPr>
          <w:color w:val="000000"/>
          <w:sz w:val="28"/>
        </w:rPr>
        <w:t>факторов,</w:t>
      </w:r>
      <w:r w:rsidR="003B2EFF" w:rsidRPr="00A12C2F">
        <w:rPr>
          <w:color w:val="000000"/>
          <w:sz w:val="28"/>
        </w:rPr>
        <w:t xml:space="preserve"> </w:t>
      </w:r>
      <w:r w:rsidRPr="00A12C2F">
        <w:rPr>
          <w:color w:val="000000"/>
          <w:sz w:val="28"/>
        </w:rPr>
        <w:t>а</w:t>
      </w:r>
      <w:r w:rsidR="003B2EFF" w:rsidRPr="00A12C2F">
        <w:rPr>
          <w:color w:val="000000"/>
          <w:sz w:val="28"/>
        </w:rPr>
        <w:t xml:space="preserve"> </w:t>
      </w:r>
      <w:r w:rsidRPr="00A12C2F">
        <w:rPr>
          <w:color w:val="000000"/>
          <w:sz w:val="28"/>
        </w:rPr>
        <w:t>также</w:t>
      </w:r>
      <w:r w:rsidR="003B2EFF" w:rsidRPr="00A12C2F">
        <w:rPr>
          <w:color w:val="000000"/>
          <w:sz w:val="28"/>
        </w:rPr>
        <w:t xml:space="preserve"> </w:t>
      </w:r>
      <w:r w:rsidRPr="00A12C2F">
        <w:rPr>
          <w:color w:val="000000"/>
          <w:sz w:val="28"/>
        </w:rPr>
        <w:t>от</w:t>
      </w:r>
      <w:r w:rsidR="003B2EFF" w:rsidRPr="00A12C2F">
        <w:rPr>
          <w:color w:val="000000"/>
          <w:sz w:val="28"/>
        </w:rPr>
        <w:t xml:space="preserve"> </w:t>
      </w:r>
      <w:r w:rsidRPr="00A12C2F">
        <w:rPr>
          <w:color w:val="000000"/>
          <w:sz w:val="28"/>
        </w:rPr>
        <w:t>действия других,</w:t>
      </w:r>
      <w:r w:rsidR="003B2EFF" w:rsidRPr="00A12C2F">
        <w:rPr>
          <w:color w:val="000000"/>
          <w:sz w:val="28"/>
        </w:rPr>
        <w:t xml:space="preserve"> </w:t>
      </w:r>
      <w:r w:rsidRPr="00A12C2F">
        <w:rPr>
          <w:color w:val="000000"/>
          <w:sz w:val="28"/>
        </w:rPr>
        <w:t>возникающих параллельно</w:t>
      </w:r>
      <w:r w:rsidR="003B2EFF" w:rsidRPr="00A12C2F">
        <w:rPr>
          <w:color w:val="000000"/>
          <w:sz w:val="28"/>
        </w:rPr>
        <w:t xml:space="preserve"> </w:t>
      </w:r>
      <w:r w:rsidRPr="00A12C2F">
        <w:rPr>
          <w:color w:val="000000"/>
          <w:sz w:val="28"/>
        </w:rPr>
        <w:t>с</w:t>
      </w:r>
      <w:r w:rsidR="003B2EFF" w:rsidRPr="00A12C2F">
        <w:rPr>
          <w:color w:val="000000"/>
          <w:sz w:val="28"/>
        </w:rPr>
        <w:t xml:space="preserve"> </w:t>
      </w:r>
      <w:r w:rsidRPr="00A12C2F">
        <w:rPr>
          <w:color w:val="000000"/>
          <w:sz w:val="28"/>
        </w:rPr>
        <w:t>ним</w:t>
      </w:r>
      <w:r w:rsidR="003B2EFF" w:rsidRPr="00A12C2F">
        <w:rPr>
          <w:color w:val="000000"/>
          <w:sz w:val="28"/>
        </w:rPr>
        <w:t xml:space="preserve"> </w:t>
      </w:r>
      <w:r w:rsidRPr="00A12C2F">
        <w:rPr>
          <w:color w:val="000000"/>
          <w:sz w:val="28"/>
        </w:rPr>
        <w:t>мотивов</w:t>
      </w:r>
      <w:r w:rsidR="007C6A89" w:rsidRPr="00A12C2F">
        <w:rPr>
          <w:rStyle w:val="a7"/>
          <w:color w:val="000000"/>
          <w:sz w:val="28"/>
        </w:rPr>
        <w:footnoteReference w:id="2"/>
      </w:r>
      <w:r w:rsidR="007C6A89" w:rsidRPr="00A12C2F">
        <w:rPr>
          <w:color w:val="000000"/>
          <w:sz w:val="28"/>
        </w:rPr>
        <w:t>.</w:t>
      </w:r>
    </w:p>
    <w:p w:rsidR="00C33EB2" w:rsidRPr="00A12C2F" w:rsidRDefault="00C33EB2" w:rsidP="003B2EFF">
      <w:pPr>
        <w:spacing w:line="360" w:lineRule="auto"/>
        <w:ind w:firstLine="709"/>
        <w:jc w:val="both"/>
        <w:rPr>
          <w:color w:val="000000"/>
          <w:sz w:val="28"/>
        </w:rPr>
      </w:pPr>
      <w:r w:rsidRPr="00A12C2F">
        <w:rPr>
          <w:color w:val="000000"/>
          <w:sz w:val="28"/>
        </w:rPr>
        <w:t>Мотив</w:t>
      </w:r>
      <w:r w:rsidR="003B2EFF" w:rsidRPr="00A12C2F">
        <w:rPr>
          <w:color w:val="000000"/>
          <w:sz w:val="28"/>
        </w:rPr>
        <w:t xml:space="preserve"> </w:t>
      </w:r>
      <w:r w:rsidRPr="00A12C2F">
        <w:rPr>
          <w:color w:val="000000"/>
          <w:sz w:val="28"/>
        </w:rPr>
        <w:t>не только</w:t>
      </w:r>
      <w:r w:rsidR="003B2EFF" w:rsidRPr="00A12C2F">
        <w:rPr>
          <w:color w:val="000000"/>
          <w:sz w:val="28"/>
        </w:rPr>
        <w:t xml:space="preserve"> </w:t>
      </w:r>
      <w:r w:rsidRPr="00A12C2F">
        <w:rPr>
          <w:color w:val="000000"/>
          <w:sz w:val="28"/>
        </w:rPr>
        <w:t>побуждает человека</w:t>
      </w:r>
      <w:r w:rsidR="003B2EFF" w:rsidRPr="00A12C2F">
        <w:rPr>
          <w:color w:val="000000"/>
          <w:sz w:val="28"/>
        </w:rPr>
        <w:t xml:space="preserve"> </w:t>
      </w:r>
      <w:r w:rsidRPr="00A12C2F">
        <w:rPr>
          <w:color w:val="000000"/>
          <w:sz w:val="28"/>
        </w:rPr>
        <w:t>к действию, но и определяет,</w:t>
      </w:r>
      <w:r w:rsidR="003B2EFF" w:rsidRPr="00A12C2F">
        <w:rPr>
          <w:color w:val="000000"/>
          <w:sz w:val="28"/>
        </w:rPr>
        <w:t xml:space="preserve"> </w:t>
      </w:r>
      <w:r w:rsidRPr="00A12C2F">
        <w:rPr>
          <w:color w:val="000000"/>
          <w:sz w:val="28"/>
        </w:rPr>
        <w:t xml:space="preserve">что </w:t>
      </w:r>
      <w:r w:rsidR="007C6A89" w:rsidRPr="00A12C2F">
        <w:rPr>
          <w:color w:val="000000"/>
          <w:sz w:val="28"/>
        </w:rPr>
        <w:t>необходимо</w:t>
      </w:r>
      <w:r w:rsidR="003B2EFF" w:rsidRPr="00A12C2F">
        <w:rPr>
          <w:color w:val="000000"/>
          <w:sz w:val="28"/>
        </w:rPr>
        <w:t xml:space="preserve"> </w:t>
      </w:r>
      <w:r w:rsidRPr="00A12C2F">
        <w:rPr>
          <w:color w:val="000000"/>
          <w:sz w:val="28"/>
        </w:rPr>
        <w:t>сделать и</w:t>
      </w:r>
      <w:r w:rsidR="003B2EFF" w:rsidRPr="00A12C2F">
        <w:rPr>
          <w:color w:val="000000"/>
          <w:sz w:val="28"/>
        </w:rPr>
        <w:t xml:space="preserve"> </w:t>
      </w:r>
      <w:r w:rsidRPr="00A12C2F">
        <w:rPr>
          <w:color w:val="000000"/>
          <w:sz w:val="28"/>
        </w:rPr>
        <w:t>как будет</w:t>
      </w:r>
      <w:r w:rsidR="003B2EFF" w:rsidRPr="00A12C2F">
        <w:rPr>
          <w:color w:val="000000"/>
          <w:sz w:val="28"/>
        </w:rPr>
        <w:t xml:space="preserve"> </w:t>
      </w:r>
      <w:r w:rsidRPr="00A12C2F">
        <w:rPr>
          <w:color w:val="000000"/>
          <w:sz w:val="28"/>
        </w:rPr>
        <w:t>осуществлено это</w:t>
      </w:r>
      <w:r w:rsidR="003B2EFF" w:rsidRPr="00A12C2F">
        <w:rPr>
          <w:color w:val="000000"/>
          <w:sz w:val="28"/>
        </w:rPr>
        <w:t xml:space="preserve"> </w:t>
      </w:r>
      <w:r w:rsidRPr="00A12C2F">
        <w:rPr>
          <w:color w:val="000000"/>
          <w:sz w:val="28"/>
        </w:rPr>
        <w:t>действие</w:t>
      </w:r>
      <w:r w:rsidR="007C6A89" w:rsidRPr="00A12C2F">
        <w:rPr>
          <w:color w:val="000000"/>
          <w:sz w:val="28"/>
        </w:rPr>
        <w:t>,</w:t>
      </w:r>
      <w:r w:rsidR="003B2EFF" w:rsidRPr="00A12C2F">
        <w:rPr>
          <w:color w:val="000000"/>
          <w:sz w:val="28"/>
        </w:rPr>
        <w:t xml:space="preserve"> </w:t>
      </w:r>
      <w:r w:rsidRPr="00A12C2F">
        <w:rPr>
          <w:color w:val="000000"/>
          <w:sz w:val="28"/>
        </w:rPr>
        <w:t>в</w:t>
      </w:r>
      <w:r w:rsidR="003B2EFF" w:rsidRPr="00A12C2F">
        <w:rPr>
          <w:color w:val="000000"/>
          <w:sz w:val="28"/>
        </w:rPr>
        <w:t xml:space="preserve"> </w:t>
      </w:r>
      <w:r w:rsidRPr="00A12C2F">
        <w:rPr>
          <w:color w:val="000000"/>
          <w:sz w:val="28"/>
        </w:rPr>
        <w:t>частности</w:t>
      </w:r>
      <w:r w:rsidR="003B2EFF" w:rsidRPr="00A12C2F">
        <w:rPr>
          <w:color w:val="000000"/>
          <w:sz w:val="28"/>
        </w:rPr>
        <w:t xml:space="preserve"> </w:t>
      </w:r>
      <w:r w:rsidRPr="00A12C2F">
        <w:rPr>
          <w:color w:val="000000"/>
          <w:sz w:val="28"/>
        </w:rPr>
        <w:t>если</w:t>
      </w:r>
      <w:r w:rsidR="003B2EFF" w:rsidRPr="00A12C2F">
        <w:rPr>
          <w:color w:val="000000"/>
          <w:sz w:val="28"/>
        </w:rPr>
        <w:t xml:space="preserve"> </w:t>
      </w:r>
      <w:r w:rsidRPr="00A12C2F">
        <w:rPr>
          <w:color w:val="000000"/>
          <w:sz w:val="28"/>
        </w:rPr>
        <w:t>мотив</w:t>
      </w:r>
      <w:r w:rsidR="003B2EFF" w:rsidRPr="00A12C2F">
        <w:rPr>
          <w:color w:val="000000"/>
          <w:sz w:val="28"/>
        </w:rPr>
        <w:t xml:space="preserve"> </w:t>
      </w:r>
      <w:r w:rsidRPr="00A12C2F">
        <w:rPr>
          <w:color w:val="000000"/>
          <w:sz w:val="28"/>
        </w:rPr>
        <w:t>вызывает</w:t>
      </w:r>
      <w:r w:rsidR="003B2EFF" w:rsidRPr="00A12C2F">
        <w:rPr>
          <w:color w:val="000000"/>
          <w:sz w:val="28"/>
        </w:rPr>
        <w:t xml:space="preserve"> </w:t>
      </w:r>
      <w:r w:rsidRPr="00A12C2F">
        <w:rPr>
          <w:color w:val="000000"/>
          <w:sz w:val="28"/>
        </w:rPr>
        <w:t>действия по устранению потребности</w:t>
      </w:r>
      <w:r w:rsidR="007C6A89" w:rsidRPr="00A12C2F">
        <w:rPr>
          <w:color w:val="000000"/>
          <w:sz w:val="28"/>
        </w:rPr>
        <w:t>,</w:t>
      </w:r>
      <w:r w:rsidR="003B2EFF" w:rsidRPr="00A12C2F">
        <w:rPr>
          <w:color w:val="000000"/>
          <w:sz w:val="28"/>
        </w:rPr>
        <w:t xml:space="preserve"> </w:t>
      </w:r>
      <w:r w:rsidRPr="00A12C2F">
        <w:rPr>
          <w:color w:val="000000"/>
          <w:sz w:val="28"/>
        </w:rPr>
        <w:t>то</w:t>
      </w:r>
      <w:r w:rsidR="003B2EFF" w:rsidRPr="00A12C2F">
        <w:rPr>
          <w:color w:val="000000"/>
          <w:sz w:val="28"/>
        </w:rPr>
        <w:t xml:space="preserve"> </w:t>
      </w:r>
      <w:r w:rsidRPr="00A12C2F">
        <w:rPr>
          <w:color w:val="000000"/>
          <w:sz w:val="28"/>
        </w:rPr>
        <w:t>у</w:t>
      </w:r>
      <w:r w:rsidR="003B2EFF" w:rsidRPr="00A12C2F">
        <w:rPr>
          <w:color w:val="000000"/>
          <w:sz w:val="28"/>
        </w:rPr>
        <w:t xml:space="preserve"> </w:t>
      </w:r>
      <w:r w:rsidRPr="00A12C2F">
        <w:rPr>
          <w:color w:val="000000"/>
          <w:sz w:val="28"/>
        </w:rPr>
        <w:t>различных людей</w:t>
      </w:r>
      <w:r w:rsidR="003B2EFF" w:rsidRPr="00A12C2F">
        <w:rPr>
          <w:color w:val="000000"/>
          <w:sz w:val="28"/>
        </w:rPr>
        <w:t xml:space="preserve"> </w:t>
      </w:r>
      <w:r w:rsidRPr="00A12C2F">
        <w:rPr>
          <w:color w:val="000000"/>
          <w:sz w:val="28"/>
        </w:rPr>
        <w:t>эти действия</w:t>
      </w:r>
      <w:r w:rsidR="003B2EFF" w:rsidRPr="00A12C2F">
        <w:rPr>
          <w:color w:val="000000"/>
          <w:sz w:val="28"/>
        </w:rPr>
        <w:t xml:space="preserve"> </w:t>
      </w:r>
      <w:r w:rsidRPr="00A12C2F">
        <w:rPr>
          <w:color w:val="000000"/>
          <w:sz w:val="28"/>
        </w:rPr>
        <w:t>могут быть отличны, даже если они испытывают одинаковую потребность. Мотивы поддаются осознанию</w:t>
      </w:r>
      <w:r w:rsidR="007C6A89" w:rsidRPr="00A12C2F">
        <w:rPr>
          <w:color w:val="000000"/>
          <w:sz w:val="28"/>
        </w:rPr>
        <w:t xml:space="preserve"> </w:t>
      </w:r>
      <w:r w:rsidR="003B2EFF" w:rsidRPr="00A12C2F">
        <w:rPr>
          <w:color w:val="000000"/>
          <w:sz w:val="28"/>
        </w:rPr>
        <w:t xml:space="preserve">– </w:t>
      </w:r>
      <w:r w:rsidRPr="00A12C2F">
        <w:rPr>
          <w:color w:val="000000"/>
          <w:sz w:val="28"/>
        </w:rPr>
        <w:t>человек может воздействовать на</w:t>
      </w:r>
      <w:r w:rsidR="003B2EFF" w:rsidRPr="00A12C2F">
        <w:rPr>
          <w:color w:val="000000"/>
          <w:sz w:val="28"/>
        </w:rPr>
        <w:t xml:space="preserve"> </w:t>
      </w:r>
      <w:r w:rsidRPr="00A12C2F">
        <w:rPr>
          <w:color w:val="000000"/>
          <w:sz w:val="28"/>
        </w:rPr>
        <w:t>свои</w:t>
      </w:r>
      <w:r w:rsidR="003B2EFF" w:rsidRPr="00A12C2F">
        <w:rPr>
          <w:color w:val="000000"/>
          <w:sz w:val="28"/>
        </w:rPr>
        <w:t xml:space="preserve"> </w:t>
      </w:r>
      <w:r w:rsidRPr="00A12C2F">
        <w:rPr>
          <w:color w:val="000000"/>
          <w:sz w:val="28"/>
        </w:rPr>
        <w:t>мотивы,</w:t>
      </w:r>
      <w:r w:rsidR="003B2EFF" w:rsidRPr="00A12C2F">
        <w:rPr>
          <w:color w:val="000000"/>
          <w:sz w:val="28"/>
        </w:rPr>
        <w:t xml:space="preserve"> </w:t>
      </w:r>
      <w:r w:rsidRPr="00A12C2F">
        <w:rPr>
          <w:color w:val="000000"/>
          <w:sz w:val="28"/>
        </w:rPr>
        <w:t>приглушая</w:t>
      </w:r>
      <w:r w:rsidR="003B2EFF" w:rsidRPr="00A12C2F">
        <w:rPr>
          <w:color w:val="000000"/>
          <w:sz w:val="28"/>
        </w:rPr>
        <w:t xml:space="preserve"> </w:t>
      </w:r>
      <w:r w:rsidRPr="00A12C2F">
        <w:rPr>
          <w:color w:val="000000"/>
          <w:sz w:val="28"/>
        </w:rPr>
        <w:t>их</w:t>
      </w:r>
      <w:r w:rsidR="003B2EFF" w:rsidRPr="00A12C2F">
        <w:rPr>
          <w:color w:val="000000"/>
          <w:sz w:val="28"/>
        </w:rPr>
        <w:t xml:space="preserve"> </w:t>
      </w:r>
      <w:r w:rsidRPr="00A12C2F">
        <w:rPr>
          <w:color w:val="000000"/>
          <w:sz w:val="28"/>
        </w:rPr>
        <w:t>действие</w:t>
      </w:r>
      <w:r w:rsidR="003B2EFF" w:rsidRPr="00A12C2F">
        <w:rPr>
          <w:color w:val="000000"/>
          <w:sz w:val="28"/>
        </w:rPr>
        <w:t xml:space="preserve"> </w:t>
      </w:r>
      <w:r w:rsidRPr="00A12C2F">
        <w:rPr>
          <w:color w:val="000000"/>
          <w:sz w:val="28"/>
        </w:rPr>
        <w:t>или</w:t>
      </w:r>
      <w:r w:rsidR="003B2EFF" w:rsidRPr="00A12C2F">
        <w:rPr>
          <w:color w:val="000000"/>
          <w:sz w:val="28"/>
        </w:rPr>
        <w:t xml:space="preserve"> </w:t>
      </w:r>
      <w:r w:rsidRPr="00A12C2F">
        <w:rPr>
          <w:color w:val="000000"/>
          <w:sz w:val="28"/>
        </w:rPr>
        <w:t>даже</w:t>
      </w:r>
      <w:r w:rsidR="003B2EFF" w:rsidRPr="00A12C2F">
        <w:rPr>
          <w:color w:val="000000"/>
          <w:sz w:val="28"/>
        </w:rPr>
        <w:t xml:space="preserve"> </w:t>
      </w:r>
      <w:r w:rsidRPr="00A12C2F">
        <w:rPr>
          <w:color w:val="000000"/>
          <w:sz w:val="28"/>
        </w:rPr>
        <w:t>устраняя их</w:t>
      </w:r>
      <w:r w:rsidR="003B2EFF" w:rsidRPr="00A12C2F">
        <w:rPr>
          <w:color w:val="000000"/>
          <w:sz w:val="28"/>
        </w:rPr>
        <w:t xml:space="preserve"> </w:t>
      </w:r>
      <w:r w:rsidRPr="00A12C2F">
        <w:rPr>
          <w:color w:val="000000"/>
          <w:sz w:val="28"/>
        </w:rPr>
        <w:t>из своей мотивационной совокупности.</w:t>
      </w:r>
    </w:p>
    <w:p w:rsidR="005116B3" w:rsidRPr="00A12C2F" w:rsidRDefault="005116B3" w:rsidP="003B2EFF">
      <w:pPr>
        <w:spacing w:line="360" w:lineRule="auto"/>
        <w:ind w:firstLine="709"/>
        <w:jc w:val="both"/>
        <w:rPr>
          <w:color w:val="000000"/>
          <w:sz w:val="28"/>
        </w:rPr>
      </w:pPr>
      <w:r w:rsidRPr="00A12C2F">
        <w:rPr>
          <w:color w:val="000000"/>
          <w:sz w:val="28"/>
        </w:rPr>
        <w:t>Мотивы многообразны. Но обычно их можно подразделять на низшие (биологические) и высшие (социальные). Биологические мотивы – это влечения, желания человека, обычно отражающие его физиологические потребности.</w:t>
      </w:r>
    </w:p>
    <w:p w:rsidR="005116B3" w:rsidRPr="00A12C2F" w:rsidRDefault="005116B3" w:rsidP="003B2EFF">
      <w:pPr>
        <w:spacing w:line="360" w:lineRule="auto"/>
        <w:ind w:firstLine="709"/>
        <w:jc w:val="both"/>
        <w:rPr>
          <w:color w:val="000000"/>
          <w:sz w:val="28"/>
        </w:rPr>
      </w:pPr>
      <w:r w:rsidRPr="00A12C2F">
        <w:rPr>
          <w:color w:val="000000"/>
          <w:sz w:val="28"/>
        </w:rPr>
        <w:t>Социальные мотивы – это интересы, идеалы, убеждения личности, которые играют гораздо более значительную роль в его жизни</w:t>
      </w:r>
      <w:r w:rsidRPr="00A12C2F">
        <w:rPr>
          <w:rStyle w:val="a7"/>
          <w:color w:val="000000"/>
          <w:sz w:val="28"/>
        </w:rPr>
        <w:footnoteReference w:id="3"/>
      </w:r>
      <w:r w:rsidRPr="00A12C2F">
        <w:rPr>
          <w:color w:val="000000"/>
          <w:sz w:val="28"/>
        </w:rPr>
        <w:t>.</w:t>
      </w:r>
    </w:p>
    <w:p w:rsidR="00C33EB2" w:rsidRPr="00A12C2F" w:rsidRDefault="00C33EB2" w:rsidP="003B2EFF">
      <w:pPr>
        <w:spacing w:line="360" w:lineRule="auto"/>
        <w:ind w:firstLine="709"/>
        <w:jc w:val="both"/>
        <w:rPr>
          <w:color w:val="000000"/>
          <w:sz w:val="28"/>
        </w:rPr>
      </w:pPr>
      <w:r w:rsidRPr="00A12C2F">
        <w:rPr>
          <w:color w:val="000000"/>
          <w:sz w:val="28"/>
        </w:rPr>
        <w:t>Поведение</w:t>
      </w:r>
      <w:r w:rsidR="003B2EFF" w:rsidRPr="00A12C2F">
        <w:rPr>
          <w:color w:val="000000"/>
          <w:sz w:val="28"/>
        </w:rPr>
        <w:t xml:space="preserve"> </w:t>
      </w:r>
      <w:r w:rsidRPr="00A12C2F">
        <w:rPr>
          <w:color w:val="000000"/>
          <w:sz w:val="28"/>
        </w:rPr>
        <w:t>человека</w:t>
      </w:r>
      <w:r w:rsidR="003B2EFF" w:rsidRPr="00A12C2F">
        <w:rPr>
          <w:color w:val="000000"/>
          <w:sz w:val="28"/>
        </w:rPr>
        <w:t xml:space="preserve"> </w:t>
      </w:r>
      <w:r w:rsidRPr="00A12C2F">
        <w:rPr>
          <w:color w:val="000000"/>
          <w:sz w:val="28"/>
        </w:rPr>
        <w:t>обычно</w:t>
      </w:r>
      <w:r w:rsidR="003B2EFF" w:rsidRPr="00A12C2F">
        <w:rPr>
          <w:color w:val="000000"/>
          <w:sz w:val="28"/>
        </w:rPr>
        <w:t xml:space="preserve"> </w:t>
      </w:r>
      <w:r w:rsidRPr="00A12C2F">
        <w:rPr>
          <w:color w:val="000000"/>
          <w:sz w:val="28"/>
        </w:rPr>
        <w:t>определяется</w:t>
      </w:r>
      <w:r w:rsidR="003B2EFF" w:rsidRPr="00A12C2F">
        <w:rPr>
          <w:color w:val="000000"/>
          <w:sz w:val="28"/>
        </w:rPr>
        <w:t xml:space="preserve"> </w:t>
      </w:r>
      <w:r w:rsidRPr="00A12C2F">
        <w:rPr>
          <w:color w:val="000000"/>
          <w:sz w:val="28"/>
        </w:rPr>
        <w:t>не</w:t>
      </w:r>
      <w:r w:rsidR="003B2EFF" w:rsidRPr="00A12C2F">
        <w:rPr>
          <w:color w:val="000000"/>
          <w:sz w:val="28"/>
        </w:rPr>
        <w:t xml:space="preserve"> </w:t>
      </w:r>
      <w:r w:rsidRPr="00A12C2F">
        <w:rPr>
          <w:color w:val="000000"/>
          <w:sz w:val="28"/>
        </w:rPr>
        <w:t>одним</w:t>
      </w:r>
      <w:r w:rsidR="003B2EFF" w:rsidRPr="00A12C2F">
        <w:rPr>
          <w:color w:val="000000"/>
          <w:sz w:val="28"/>
        </w:rPr>
        <w:t xml:space="preserve"> </w:t>
      </w:r>
      <w:r w:rsidRPr="00A12C2F">
        <w:rPr>
          <w:color w:val="000000"/>
          <w:sz w:val="28"/>
        </w:rPr>
        <w:t>мотивом, а</w:t>
      </w:r>
      <w:r w:rsidR="003B2EFF" w:rsidRPr="00A12C2F">
        <w:rPr>
          <w:color w:val="000000"/>
          <w:sz w:val="28"/>
        </w:rPr>
        <w:t xml:space="preserve"> </w:t>
      </w:r>
      <w:r w:rsidRPr="00A12C2F">
        <w:rPr>
          <w:color w:val="000000"/>
          <w:sz w:val="28"/>
        </w:rPr>
        <w:t>их совокупностью,</w:t>
      </w:r>
      <w:r w:rsidR="003B2EFF" w:rsidRPr="00A12C2F">
        <w:rPr>
          <w:color w:val="000000"/>
          <w:sz w:val="28"/>
        </w:rPr>
        <w:t xml:space="preserve"> </w:t>
      </w:r>
      <w:r w:rsidRPr="00A12C2F">
        <w:rPr>
          <w:color w:val="000000"/>
          <w:sz w:val="28"/>
        </w:rPr>
        <w:t>в</w:t>
      </w:r>
      <w:r w:rsidR="003B2EFF" w:rsidRPr="00A12C2F">
        <w:rPr>
          <w:color w:val="000000"/>
          <w:sz w:val="28"/>
        </w:rPr>
        <w:t xml:space="preserve"> </w:t>
      </w:r>
      <w:r w:rsidRPr="00A12C2F">
        <w:rPr>
          <w:color w:val="000000"/>
          <w:sz w:val="28"/>
        </w:rPr>
        <w:t>которой</w:t>
      </w:r>
      <w:r w:rsidR="003B2EFF" w:rsidRPr="00A12C2F">
        <w:rPr>
          <w:color w:val="000000"/>
          <w:sz w:val="28"/>
        </w:rPr>
        <w:t xml:space="preserve"> </w:t>
      </w:r>
      <w:r w:rsidRPr="00A12C2F">
        <w:rPr>
          <w:color w:val="000000"/>
          <w:sz w:val="28"/>
        </w:rPr>
        <w:t>мотивы</w:t>
      </w:r>
      <w:r w:rsidR="003B2EFF" w:rsidRPr="00A12C2F">
        <w:rPr>
          <w:color w:val="000000"/>
          <w:sz w:val="28"/>
        </w:rPr>
        <w:t xml:space="preserve"> </w:t>
      </w:r>
      <w:r w:rsidRPr="00A12C2F">
        <w:rPr>
          <w:color w:val="000000"/>
          <w:sz w:val="28"/>
        </w:rPr>
        <w:t>могут</w:t>
      </w:r>
      <w:r w:rsidR="003B2EFF" w:rsidRPr="00A12C2F">
        <w:rPr>
          <w:color w:val="000000"/>
          <w:sz w:val="28"/>
        </w:rPr>
        <w:t xml:space="preserve"> </w:t>
      </w:r>
      <w:r w:rsidRPr="00A12C2F">
        <w:rPr>
          <w:color w:val="000000"/>
          <w:sz w:val="28"/>
        </w:rPr>
        <w:t>находиться</w:t>
      </w:r>
      <w:r w:rsidR="003B2EFF" w:rsidRPr="00A12C2F">
        <w:rPr>
          <w:color w:val="000000"/>
          <w:sz w:val="28"/>
        </w:rPr>
        <w:t xml:space="preserve"> </w:t>
      </w:r>
      <w:r w:rsidRPr="00A12C2F">
        <w:rPr>
          <w:color w:val="000000"/>
          <w:sz w:val="28"/>
        </w:rPr>
        <w:t>в</w:t>
      </w:r>
      <w:r w:rsidR="003B2EFF" w:rsidRPr="00A12C2F">
        <w:rPr>
          <w:color w:val="000000"/>
          <w:sz w:val="28"/>
        </w:rPr>
        <w:t xml:space="preserve"> </w:t>
      </w:r>
      <w:r w:rsidRPr="00A12C2F">
        <w:rPr>
          <w:color w:val="000000"/>
          <w:sz w:val="28"/>
        </w:rPr>
        <w:t>определенном отношении</w:t>
      </w:r>
      <w:r w:rsidR="003B2EFF" w:rsidRPr="00A12C2F">
        <w:rPr>
          <w:color w:val="000000"/>
          <w:sz w:val="28"/>
        </w:rPr>
        <w:t xml:space="preserve"> </w:t>
      </w:r>
      <w:r w:rsidRPr="00A12C2F">
        <w:rPr>
          <w:color w:val="000000"/>
          <w:sz w:val="28"/>
        </w:rPr>
        <w:t>друг</w:t>
      </w:r>
      <w:r w:rsidR="003B2EFF" w:rsidRPr="00A12C2F">
        <w:rPr>
          <w:color w:val="000000"/>
          <w:sz w:val="28"/>
        </w:rPr>
        <w:t xml:space="preserve"> </w:t>
      </w:r>
      <w:r w:rsidRPr="00A12C2F">
        <w:rPr>
          <w:color w:val="000000"/>
          <w:sz w:val="28"/>
        </w:rPr>
        <w:t>к</w:t>
      </w:r>
      <w:r w:rsidR="003B2EFF" w:rsidRPr="00A12C2F">
        <w:rPr>
          <w:color w:val="000000"/>
          <w:sz w:val="28"/>
        </w:rPr>
        <w:t xml:space="preserve"> </w:t>
      </w:r>
      <w:r w:rsidRPr="00A12C2F">
        <w:rPr>
          <w:color w:val="000000"/>
          <w:sz w:val="28"/>
        </w:rPr>
        <w:t>другу</w:t>
      </w:r>
      <w:r w:rsidR="003B2EFF" w:rsidRPr="00A12C2F">
        <w:rPr>
          <w:color w:val="000000"/>
          <w:sz w:val="28"/>
        </w:rPr>
        <w:t xml:space="preserve"> </w:t>
      </w:r>
      <w:r w:rsidRPr="00A12C2F">
        <w:rPr>
          <w:color w:val="000000"/>
          <w:sz w:val="28"/>
        </w:rPr>
        <w:t>по</w:t>
      </w:r>
      <w:r w:rsidR="003B2EFF" w:rsidRPr="00A12C2F">
        <w:rPr>
          <w:color w:val="000000"/>
          <w:sz w:val="28"/>
        </w:rPr>
        <w:t xml:space="preserve"> </w:t>
      </w:r>
      <w:r w:rsidRPr="00A12C2F">
        <w:rPr>
          <w:color w:val="000000"/>
          <w:sz w:val="28"/>
        </w:rPr>
        <w:t>степени</w:t>
      </w:r>
      <w:r w:rsidR="003B2EFF" w:rsidRPr="00A12C2F">
        <w:rPr>
          <w:color w:val="000000"/>
          <w:sz w:val="28"/>
        </w:rPr>
        <w:t xml:space="preserve"> </w:t>
      </w:r>
      <w:r w:rsidRPr="00A12C2F">
        <w:rPr>
          <w:color w:val="000000"/>
          <w:sz w:val="28"/>
        </w:rPr>
        <w:t>их</w:t>
      </w:r>
      <w:r w:rsidR="003B2EFF" w:rsidRPr="00A12C2F">
        <w:rPr>
          <w:color w:val="000000"/>
          <w:sz w:val="28"/>
        </w:rPr>
        <w:t xml:space="preserve"> </w:t>
      </w:r>
      <w:r w:rsidRPr="00A12C2F">
        <w:rPr>
          <w:color w:val="000000"/>
          <w:sz w:val="28"/>
        </w:rPr>
        <w:t>воздействия</w:t>
      </w:r>
      <w:r w:rsidR="003B2EFF" w:rsidRPr="00A12C2F">
        <w:rPr>
          <w:color w:val="000000"/>
          <w:sz w:val="28"/>
        </w:rPr>
        <w:t xml:space="preserve"> </w:t>
      </w:r>
      <w:r w:rsidRPr="00A12C2F">
        <w:rPr>
          <w:color w:val="000000"/>
          <w:sz w:val="28"/>
        </w:rPr>
        <w:t>на</w:t>
      </w:r>
      <w:r w:rsidR="003B2EFF" w:rsidRPr="00A12C2F">
        <w:rPr>
          <w:color w:val="000000"/>
          <w:sz w:val="28"/>
        </w:rPr>
        <w:t xml:space="preserve"> </w:t>
      </w:r>
      <w:r w:rsidRPr="00A12C2F">
        <w:rPr>
          <w:color w:val="000000"/>
          <w:sz w:val="28"/>
        </w:rPr>
        <w:t>поведение человека</w:t>
      </w:r>
      <w:r w:rsidR="007C6A89" w:rsidRPr="00A12C2F">
        <w:rPr>
          <w:color w:val="000000"/>
          <w:sz w:val="28"/>
        </w:rPr>
        <w:t>,</w:t>
      </w:r>
      <w:r w:rsidRPr="00A12C2F">
        <w:rPr>
          <w:color w:val="000000"/>
          <w:sz w:val="28"/>
        </w:rPr>
        <w:t xml:space="preserve"> поэтому мотивационная структура человек</w:t>
      </w:r>
      <w:r w:rsidR="007C6A89" w:rsidRPr="00A12C2F">
        <w:rPr>
          <w:color w:val="000000"/>
          <w:sz w:val="28"/>
        </w:rPr>
        <w:t>а</w:t>
      </w:r>
      <w:r w:rsidRPr="00A12C2F">
        <w:rPr>
          <w:color w:val="000000"/>
          <w:sz w:val="28"/>
        </w:rPr>
        <w:t xml:space="preserve"> может рассматриваться</w:t>
      </w:r>
      <w:r w:rsidR="003B2EFF" w:rsidRPr="00A12C2F">
        <w:rPr>
          <w:color w:val="000000"/>
          <w:sz w:val="28"/>
        </w:rPr>
        <w:t xml:space="preserve"> </w:t>
      </w:r>
      <w:r w:rsidRPr="00A12C2F">
        <w:rPr>
          <w:color w:val="000000"/>
          <w:sz w:val="28"/>
        </w:rPr>
        <w:t>как</w:t>
      </w:r>
      <w:r w:rsidR="003B2EFF" w:rsidRPr="00A12C2F">
        <w:rPr>
          <w:color w:val="000000"/>
          <w:sz w:val="28"/>
        </w:rPr>
        <w:t xml:space="preserve"> </w:t>
      </w:r>
      <w:r w:rsidRPr="00A12C2F">
        <w:rPr>
          <w:color w:val="000000"/>
          <w:sz w:val="28"/>
        </w:rPr>
        <w:t>основа</w:t>
      </w:r>
      <w:r w:rsidR="003B2EFF" w:rsidRPr="00A12C2F">
        <w:rPr>
          <w:color w:val="000000"/>
          <w:sz w:val="28"/>
        </w:rPr>
        <w:t xml:space="preserve"> </w:t>
      </w:r>
      <w:r w:rsidRPr="00A12C2F">
        <w:rPr>
          <w:color w:val="000000"/>
          <w:sz w:val="28"/>
        </w:rPr>
        <w:t>осуществления</w:t>
      </w:r>
      <w:r w:rsidR="003B2EFF" w:rsidRPr="00A12C2F">
        <w:rPr>
          <w:color w:val="000000"/>
          <w:sz w:val="28"/>
        </w:rPr>
        <w:t xml:space="preserve"> </w:t>
      </w:r>
      <w:r w:rsidRPr="00A12C2F">
        <w:rPr>
          <w:color w:val="000000"/>
          <w:sz w:val="28"/>
        </w:rPr>
        <w:t>им</w:t>
      </w:r>
      <w:r w:rsidR="003B2EFF" w:rsidRPr="00A12C2F">
        <w:rPr>
          <w:color w:val="000000"/>
          <w:sz w:val="28"/>
        </w:rPr>
        <w:t xml:space="preserve"> </w:t>
      </w:r>
      <w:r w:rsidRPr="00A12C2F">
        <w:rPr>
          <w:color w:val="000000"/>
          <w:sz w:val="28"/>
        </w:rPr>
        <w:t>определенных</w:t>
      </w:r>
      <w:r w:rsidR="003B2EFF" w:rsidRPr="00A12C2F">
        <w:rPr>
          <w:color w:val="000000"/>
          <w:sz w:val="28"/>
        </w:rPr>
        <w:t xml:space="preserve"> </w:t>
      </w:r>
      <w:r w:rsidRPr="00A12C2F">
        <w:rPr>
          <w:color w:val="000000"/>
          <w:sz w:val="28"/>
        </w:rPr>
        <w:t>действий.</w:t>
      </w:r>
    </w:p>
    <w:p w:rsidR="00C33EB2" w:rsidRPr="00A12C2F" w:rsidRDefault="00C33EB2" w:rsidP="003B2EFF">
      <w:pPr>
        <w:spacing w:line="360" w:lineRule="auto"/>
        <w:ind w:firstLine="709"/>
        <w:jc w:val="both"/>
        <w:rPr>
          <w:color w:val="000000"/>
          <w:sz w:val="28"/>
        </w:rPr>
      </w:pPr>
      <w:r w:rsidRPr="00A12C2F">
        <w:rPr>
          <w:color w:val="000000"/>
          <w:sz w:val="28"/>
        </w:rPr>
        <w:t>Мотивационная</w:t>
      </w:r>
      <w:r w:rsidR="003B2EFF" w:rsidRPr="00A12C2F">
        <w:rPr>
          <w:color w:val="000000"/>
          <w:sz w:val="28"/>
        </w:rPr>
        <w:t xml:space="preserve"> </w:t>
      </w:r>
      <w:r w:rsidRPr="00A12C2F">
        <w:rPr>
          <w:color w:val="000000"/>
          <w:sz w:val="28"/>
        </w:rPr>
        <w:t>структура</w:t>
      </w:r>
      <w:r w:rsidR="003B2EFF" w:rsidRPr="00A12C2F">
        <w:rPr>
          <w:color w:val="000000"/>
          <w:sz w:val="28"/>
        </w:rPr>
        <w:t xml:space="preserve"> </w:t>
      </w:r>
      <w:r w:rsidRPr="00A12C2F">
        <w:rPr>
          <w:color w:val="000000"/>
          <w:sz w:val="28"/>
        </w:rPr>
        <w:t>человека</w:t>
      </w:r>
      <w:r w:rsidR="003B2EFF" w:rsidRPr="00A12C2F">
        <w:rPr>
          <w:color w:val="000000"/>
          <w:sz w:val="28"/>
        </w:rPr>
        <w:t xml:space="preserve"> </w:t>
      </w:r>
      <w:r w:rsidRPr="00A12C2F">
        <w:rPr>
          <w:color w:val="000000"/>
          <w:sz w:val="28"/>
        </w:rPr>
        <w:t>обладает определенной</w:t>
      </w:r>
      <w:r w:rsidR="003B2EFF" w:rsidRPr="00A12C2F">
        <w:rPr>
          <w:color w:val="000000"/>
          <w:sz w:val="28"/>
        </w:rPr>
        <w:t xml:space="preserve"> </w:t>
      </w:r>
      <w:r w:rsidRPr="00A12C2F">
        <w:rPr>
          <w:color w:val="000000"/>
          <w:sz w:val="28"/>
        </w:rPr>
        <w:t>стабильностью.</w:t>
      </w:r>
      <w:r w:rsidR="003B2EFF" w:rsidRPr="00A12C2F">
        <w:rPr>
          <w:color w:val="000000"/>
          <w:sz w:val="28"/>
        </w:rPr>
        <w:t xml:space="preserve"> </w:t>
      </w:r>
      <w:r w:rsidRPr="00A12C2F">
        <w:rPr>
          <w:color w:val="000000"/>
          <w:sz w:val="28"/>
        </w:rPr>
        <w:t>Однако</w:t>
      </w:r>
      <w:r w:rsidR="003B2EFF" w:rsidRPr="00A12C2F">
        <w:rPr>
          <w:color w:val="000000"/>
          <w:sz w:val="28"/>
        </w:rPr>
        <w:t xml:space="preserve"> </w:t>
      </w:r>
      <w:r w:rsidRPr="00A12C2F">
        <w:rPr>
          <w:color w:val="000000"/>
          <w:sz w:val="28"/>
        </w:rPr>
        <w:t>она</w:t>
      </w:r>
      <w:r w:rsidR="003B2EFF" w:rsidRPr="00A12C2F">
        <w:rPr>
          <w:color w:val="000000"/>
          <w:sz w:val="28"/>
        </w:rPr>
        <w:t xml:space="preserve"> </w:t>
      </w:r>
      <w:r w:rsidRPr="00A12C2F">
        <w:rPr>
          <w:color w:val="000000"/>
          <w:sz w:val="28"/>
        </w:rPr>
        <w:t>может</w:t>
      </w:r>
      <w:r w:rsidR="003B2EFF" w:rsidRPr="00A12C2F">
        <w:rPr>
          <w:color w:val="000000"/>
          <w:sz w:val="28"/>
        </w:rPr>
        <w:t xml:space="preserve"> </w:t>
      </w:r>
      <w:r w:rsidRPr="00A12C2F">
        <w:rPr>
          <w:color w:val="000000"/>
          <w:sz w:val="28"/>
        </w:rPr>
        <w:t>меняться,</w:t>
      </w:r>
      <w:r w:rsidR="003B2EFF" w:rsidRPr="00A12C2F">
        <w:rPr>
          <w:color w:val="000000"/>
          <w:sz w:val="28"/>
        </w:rPr>
        <w:t xml:space="preserve"> </w:t>
      </w:r>
      <w:r w:rsidRPr="00A12C2F">
        <w:rPr>
          <w:color w:val="000000"/>
          <w:sz w:val="28"/>
        </w:rPr>
        <w:t>в</w:t>
      </w:r>
      <w:r w:rsidR="003B2EFF" w:rsidRPr="00A12C2F">
        <w:rPr>
          <w:color w:val="000000"/>
          <w:sz w:val="28"/>
        </w:rPr>
        <w:t xml:space="preserve"> </w:t>
      </w:r>
      <w:r w:rsidRPr="00A12C2F">
        <w:rPr>
          <w:color w:val="000000"/>
          <w:sz w:val="28"/>
        </w:rPr>
        <w:t>частности,</w:t>
      </w:r>
      <w:r w:rsidR="003B2EFF" w:rsidRPr="00A12C2F">
        <w:rPr>
          <w:color w:val="000000"/>
          <w:sz w:val="28"/>
        </w:rPr>
        <w:t xml:space="preserve"> </w:t>
      </w:r>
      <w:r w:rsidRPr="00A12C2F">
        <w:rPr>
          <w:color w:val="000000"/>
          <w:sz w:val="28"/>
        </w:rPr>
        <w:t>сознательно</w:t>
      </w:r>
      <w:r w:rsidR="003B2EFF" w:rsidRPr="00A12C2F">
        <w:rPr>
          <w:color w:val="000000"/>
          <w:sz w:val="28"/>
        </w:rPr>
        <w:t xml:space="preserve"> </w:t>
      </w:r>
      <w:r w:rsidRPr="00A12C2F">
        <w:rPr>
          <w:color w:val="000000"/>
          <w:sz w:val="28"/>
        </w:rPr>
        <w:t>в процессе воспитания человека, его образования.</w:t>
      </w:r>
    </w:p>
    <w:p w:rsidR="00C33EB2" w:rsidRPr="00A12C2F" w:rsidRDefault="00C33EB2" w:rsidP="003B2EFF">
      <w:pPr>
        <w:spacing w:line="360" w:lineRule="auto"/>
        <w:ind w:firstLine="709"/>
        <w:jc w:val="both"/>
        <w:rPr>
          <w:color w:val="000000"/>
          <w:sz w:val="28"/>
        </w:rPr>
      </w:pPr>
      <w:r w:rsidRPr="00A12C2F">
        <w:rPr>
          <w:color w:val="000000"/>
          <w:sz w:val="28"/>
        </w:rPr>
        <w:t xml:space="preserve">Мотивирование </w:t>
      </w:r>
      <w:r w:rsidR="003B2EFF" w:rsidRPr="00A12C2F">
        <w:rPr>
          <w:color w:val="000000"/>
          <w:sz w:val="28"/>
        </w:rPr>
        <w:t xml:space="preserve">– </w:t>
      </w:r>
      <w:r w:rsidRPr="00A12C2F">
        <w:rPr>
          <w:color w:val="000000"/>
          <w:sz w:val="28"/>
        </w:rPr>
        <w:t>это процесс воздействия на человека с целью побуждения его к определенным действиям путем пробуждения в нем определенных мотивов. Мотивирование составляет сердцевину и</w:t>
      </w:r>
      <w:r w:rsidR="003B2EFF" w:rsidRPr="00A12C2F">
        <w:rPr>
          <w:color w:val="000000"/>
          <w:sz w:val="28"/>
        </w:rPr>
        <w:t xml:space="preserve"> </w:t>
      </w:r>
      <w:r w:rsidRPr="00A12C2F">
        <w:rPr>
          <w:color w:val="000000"/>
          <w:sz w:val="28"/>
        </w:rPr>
        <w:t>основу управления человеком. Эффективность управления в очень</w:t>
      </w:r>
      <w:r w:rsidR="003B2EFF" w:rsidRPr="00A12C2F">
        <w:rPr>
          <w:color w:val="000000"/>
          <w:sz w:val="28"/>
        </w:rPr>
        <w:t xml:space="preserve"> </w:t>
      </w:r>
      <w:r w:rsidRPr="00A12C2F">
        <w:rPr>
          <w:color w:val="000000"/>
          <w:sz w:val="28"/>
        </w:rPr>
        <w:t>большой</w:t>
      </w:r>
      <w:r w:rsidR="003B2EFF" w:rsidRPr="00A12C2F">
        <w:rPr>
          <w:color w:val="000000"/>
          <w:sz w:val="28"/>
        </w:rPr>
        <w:t xml:space="preserve"> </w:t>
      </w:r>
      <w:r w:rsidRPr="00A12C2F">
        <w:rPr>
          <w:color w:val="000000"/>
          <w:sz w:val="28"/>
        </w:rPr>
        <w:t>степени</w:t>
      </w:r>
      <w:r w:rsidR="003B2EFF" w:rsidRPr="00A12C2F">
        <w:rPr>
          <w:color w:val="000000"/>
          <w:sz w:val="28"/>
        </w:rPr>
        <w:t xml:space="preserve"> </w:t>
      </w:r>
      <w:r w:rsidRPr="00A12C2F">
        <w:rPr>
          <w:color w:val="000000"/>
          <w:sz w:val="28"/>
        </w:rPr>
        <w:t>зависит</w:t>
      </w:r>
      <w:r w:rsidR="003B2EFF" w:rsidRPr="00A12C2F">
        <w:rPr>
          <w:color w:val="000000"/>
          <w:sz w:val="28"/>
        </w:rPr>
        <w:t xml:space="preserve"> </w:t>
      </w:r>
      <w:r w:rsidRPr="00A12C2F">
        <w:rPr>
          <w:color w:val="000000"/>
          <w:sz w:val="28"/>
        </w:rPr>
        <w:t>от</w:t>
      </w:r>
      <w:r w:rsidR="003B2EFF" w:rsidRPr="00A12C2F">
        <w:rPr>
          <w:color w:val="000000"/>
          <w:sz w:val="28"/>
        </w:rPr>
        <w:t xml:space="preserve"> </w:t>
      </w:r>
      <w:r w:rsidRPr="00A12C2F">
        <w:rPr>
          <w:color w:val="000000"/>
          <w:sz w:val="28"/>
        </w:rPr>
        <w:t>того,</w:t>
      </w:r>
      <w:r w:rsidR="003B2EFF" w:rsidRPr="00A12C2F">
        <w:rPr>
          <w:color w:val="000000"/>
          <w:sz w:val="28"/>
        </w:rPr>
        <w:t xml:space="preserve"> </w:t>
      </w:r>
      <w:r w:rsidRPr="00A12C2F">
        <w:rPr>
          <w:color w:val="000000"/>
          <w:sz w:val="28"/>
        </w:rPr>
        <w:t>насколько</w:t>
      </w:r>
      <w:r w:rsidR="003B2EFF" w:rsidRPr="00A12C2F">
        <w:rPr>
          <w:color w:val="000000"/>
          <w:sz w:val="28"/>
        </w:rPr>
        <w:t xml:space="preserve"> </w:t>
      </w:r>
      <w:r w:rsidRPr="00A12C2F">
        <w:rPr>
          <w:color w:val="000000"/>
          <w:sz w:val="28"/>
        </w:rPr>
        <w:t>успешно</w:t>
      </w:r>
      <w:r w:rsidR="003B2EFF" w:rsidRPr="00A12C2F">
        <w:rPr>
          <w:color w:val="000000"/>
          <w:sz w:val="28"/>
        </w:rPr>
        <w:t xml:space="preserve"> </w:t>
      </w:r>
      <w:r w:rsidRPr="00A12C2F">
        <w:rPr>
          <w:color w:val="000000"/>
          <w:sz w:val="28"/>
        </w:rPr>
        <w:t>осуществляется процесс мотивирования</w:t>
      </w:r>
      <w:r w:rsidR="001C73C5" w:rsidRPr="00A12C2F">
        <w:rPr>
          <w:rStyle w:val="a7"/>
          <w:color w:val="000000"/>
          <w:sz w:val="28"/>
        </w:rPr>
        <w:footnoteReference w:id="4"/>
      </w:r>
      <w:r w:rsidRPr="00A12C2F">
        <w:rPr>
          <w:color w:val="000000"/>
          <w:sz w:val="28"/>
        </w:rPr>
        <w:t>.</w:t>
      </w:r>
    </w:p>
    <w:p w:rsidR="001C73C5" w:rsidRPr="00A12C2F" w:rsidRDefault="001C73C5" w:rsidP="003B2EFF">
      <w:pPr>
        <w:spacing w:line="360" w:lineRule="auto"/>
        <w:ind w:firstLine="709"/>
        <w:jc w:val="both"/>
        <w:rPr>
          <w:color w:val="000000"/>
          <w:sz w:val="28"/>
        </w:rPr>
      </w:pPr>
      <w:r w:rsidRPr="00A12C2F">
        <w:rPr>
          <w:color w:val="000000"/>
          <w:sz w:val="28"/>
        </w:rPr>
        <w:t>В зависимости, что преследует мотивирование, какие задачи оно решает можно выделить два основных типа мотивирования. Первый тип состоит в том, что путем внешних воздействий на человека</w:t>
      </w:r>
      <w:r w:rsidR="003B2EFF" w:rsidRPr="00A12C2F">
        <w:rPr>
          <w:color w:val="000000"/>
          <w:sz w:val="28"/>
        </w:rPr>
        <w:t xml:space="preserve"> </w:t>
      </w:r>
      <w:r w:rsidRPr="00A12C2F">
        <w:rPr>
          <w:color w:val="000000"/>
          <w:sz w:val="28"/>
        </w:rPr>
        <w:t>вызываются</w:t>
      </w:r>
      <w:r w:rsidR="003B2EFF" w:rsidRPr="00A12C2F">
        <w:rPr>
          <w:color w:val="000000"/>
          <w:sz w:val="28"/>
        </w:rPr>
        <w:t xml:space="preserve"> </w:t>
      </w:r>
      <w:r w:rsidRPr="00A12C2F">
        <w:rPr>
          <w:color w:val="000000"/>
          <w:sz w:val="28"/>
        </w:rPr>
        <w:t>к</w:t>
      </w:r>
      <w:r w:rsidR="003B2EFF" w:rsidRPr="00A12C2F">
        <w:rPr>
          <w:color w:val="000000"/>
          <w:sz w:val="28"/>
        </w:rPr>
        <w:t xml:space="preserve"> </w:t>
      </w:r>
      <w:r w:rsidRPr="00A12C2F">
        <w:rPr>
          <w:color w:val="000000"/>
          <w:sz w:val="28"/>
        </w:rPr>
        <w:t>действию</w:t>
      </w:r>
      <w:r w:rsidR="003B2EFF" w:rsidRPr="00A12C2F">
        <w:rPr>
          <w:color w:val="000000"/>
          <w:sz w:val="28"/>
        </w:rPr>
        <w:t xml:space="preserve"> </w:t>
      </w:r>
      <w:r w:rsidRPr="00A12C2F">
        <w:rPr>
          <w:color w:val="000000"/>
          <w:sz w:val="28"/>
        </w:rPr>
        <w:t>определенные</w:t>
      </w:r>
      <w:r w:rsidR="003B2EFF" w:rsidRPr="00A12C2F">
        <w:rPr>
          <w:color w:val="000000"/>
          <w:sz w:val="28"/>
        </w:rPr>
        <w:t xml:space="preserve"> </w:t>
      </w:r>
      <w:r w:rsidRPr="00A12C2F">
        <w:rPr>
          <w:color w:val="000000"/>
          <w:sz w:val="28"/>
        </w:rPr>
        <w:t>мотивы,</w:t>
      </w:r>
      <w:r w:rsidR="003B2EFF" w:rsidRPr="00A12C2F">
        <w:rPr>
          <w:color w:val="000000"/>
          <w:sz w:val="28"/>
        </w:rPr>
        <w:t xml:space="preserve"> </w:t>
      </w:r>
      <w:r w:rsidRPr="00A12C2F">
        <w:rPr>
          <w:color w:val="000000"/>
          <w:sz w:val="28"/>
        </w:rPr>
        <w:t>которые побуждают</w:t>
      </w:r>
      <w:r w:rsidR="003B2EFF" w:rsidRPr="00A12C2F">
        <w:rPr>
          <w:color w:val="000000"/>
          <w:sz w:val="28"/>
        </w:rPr>
        <w:t xml:space="preserve"> </w:t>
      </w:r>
      <w:r w:rsidRPr="00A12C2F">
        <w:rPr>
          <w:color w:val="000000"/>
          <w:sz w:val="28"/>
        </w:rPr>
        <w:t>человека</w:t>
      </w:r>
      <w:r w:rsidR="003B2EFF" w:rsidRPr="00A12C2F">
        <w:rPr>
          <w:color w:val="000000"/>
          <w:sz w:val="28"/>
        </w:rPr>
        <w:t xml:space="preserve"> </w:t>
      </w:r>
      <w:r w:rsidRPr="00A12C2F">
        <w:rPr>
          <w:color w:val="000000"/>
          <w:sz w:val="28"/>
        </w:rPr>
        <w:t>осуществлять</w:t>
      </w:r>
      <w:r w:rsidR="003B2EFF" w:rsidRPr="00A12C2F">
        <w:rPr>
          <w:color w:val="000000"/>
          <w:sz w:val="28"/>
        </w:rPr>
        <w:t xml:space="preserve"> </w:t>
      </w:r>
      <w:r w:rsidRPr="00A12C2F">
        <w:rPr>
          <w:color w:val="000000"/>
          <w:sz w:val="28"/>
        </w:rPr>
        <w:t>определенные</w:t>
      </w:r>
      <w:r w:rsidR="003B2EFF" w:rsidRPr="00A12C2F">
        <w:rPr>
          <w:color w:val="000000"/>
          <w:sz w:val="28"/>
        </w:rPr>
        <w:t xml:space="preserve"> </w:t>
      </w:r>
      <w:r w:rsidRPr="00A12C2F">
        <w:rPr>
          <w:color w:val="000000"/>
          <w:sz w:val="28"/>
        </w:rPr>
        <w:t>действия,</w:t>
      </w:r>
      <w:r w:rsidR="003B2EFF" w:rsidRPr="00A12C2F">
        <w:rPr>
          <w:color w:val="000000"/>
          <w:sz w:val="28"/>
        </w:rPr>
        <w:t xml:space="preserve"> </w:t>
      </w:r>
      <w:r w:rsidRPr="00A12C2F">
        <w:rPr>
          <w:color w:val="000000"/>
          <w:sz w:val="28"/>
        </w:rPr>
        <w:t>приводящие к желательному для мотивирующего субъекта результату. При данном типе мотивирования надо хорошо знать,</w:t>
      </w:r>
      <w:r w:rsidR="003B2EFF" w:rsidRPr="00A12C2F">
        <w:rPr>
          <w:color w:val="000000"/>
          <w:sz w:val="28"/>
        </w:rPr>
        <w:t xml:space="preserve"> </w:t>
      </w:r>
      <w:r w:rsidRPr="00A12C2F">
        <w:rPr>
          <w:color w:val="000000"/>
          <w:sz w:val="28"/>
        </w:rPr>
        <w:t>какие мотивы могут побуждать человека к желательным действиям и то, как вызывать эти мотивы.</w:t>
      </w:r>
    </w:p>
    <w:p w:rsidR="001C73C5" w:rsidRPr="00A12C2F" w:rsidRDefault="001C73C5" w:rsidP="003B2EFF">
      <w:pPr>
        <w:spacing w:line="360" w:lineRule="auto"/>
        <w:ind w:firstLine="709"/>
        <w:jc w:val="both"/>
        <w:rPr>
          <w:color w:val="000000"/>
          <w:sz w:val="28"/>
        </w:rPr>
      </w:pPr>
      <w:r w:rsidRPr="00A12C2F">
        <w:rPr>
          <w:color w:val="000000"/>
          <w:sz w:val="28"/>
        </w:rPr>
        <w:t>Второй</w:t>
      </w:r>
      <w:r w:rsidR="003B2EFF" w:rsidRPr="00A12C2F">
        <w:rPr>
          <w:color w:val="000000"/>
          <w:sz w:val="28"/>
        </w:rPr>
        <w:t xml:space="preserve"> </w:t>
      </w:r>
      <w:r w:rsidRPr="00A12C2F">
        <w:rPr>
          <w:color w:val="000000"/>
          <w:sz w:val="28"/>
        </w:rPr>
        <w:t>тип</w:t>
      </w:r>
      <w:r w:rsidR="003B2EFF" w:rsidRPr="00A12C2F">
        <w:rPr>
          <w:color w:val="000000"/>
          <w:sz w:val="28"/>
        </w:rPr>
        <w:t xml:space="preserve"> </w:t>
      </w:r>
      <w:r w:rsidRPr="00A12C2F">
        <w:rPr>
          <w:color w:val="000000"/>
          <w:sz w:val="28"/>
        </w:rPr>
        <w:t>мотивирования</w:t>
      </w:r>
      <w:r w:rsidR="003B2EFF" w:rsidRPr="00A12C2F">
        <w:rPr>
          <w:color w:val="000000"/>
          <w:sz w:val="28"/>
        </w:rPr>
        <w:t xml:space="preserve"> </w:t>
      </w:r>
      <w:r w:rsidRPr="00A12C2F">
        <w:rPr>
          <w:color w:val="000000"/>
          <w:sz w:val="28"/>
        </w:rPr>
        <w:t>своей</w:t>
      </w:r>
      <w:r w:rsidR="003B2EFF" w:rsidRPr="00A12C2F">
        <w:rPr>
          <w:color w:val="000000"/>
          <w:sz w:val="28"/>
        </w:rPr>
        <w:t xml:space="preserve"> </w:t>
      </w:r>
      <w:r w:rsidRPr="00A12C2F">
        <w:rPr>
          <w:color w:val="000000"/>
          <w:sz w:val="28"/>
        </w:rPr>
        <w:t>основной</w:t>
      </w:r>
      <w:r w:rsidR="003B2EFF" w:rsidRPr="00A12C2F">
        <w:rPr>
          <w:color w:val="000000"/>
          <w:sz w:val="28"/>
        </w:rPr>
        <w:t xml:space="preserve"> </w:t>
      </w:r>
      <w:r w:rsidRPr="00A12C2F">
        <w:rPr>
          <w:color w:val="000000"/>
          <w:sz w:val="28"/>
        </w:rPr>
        <w:t>задачей</w:t>
      </w:r>
      <w:r w:rsidR="003B2EFF" w:rsidRPr="00A12C2F">
        <w:rPr>
          <w:color w:val="000000"/>
          <w:sz w:val="28"/>
        </w:rPr>
        <w:t xml:space="preserve"> </w:t>
      </w:r>
      <w:r w:rsidRPr="00A12C2F">
        <w:rPr>
          <w:color w:val="000000"/>
          <w:sz w:val="28"/>
        </w:rPr>
        <w:t>имеет формирование</w:t>
      </w:r>
      <w:r w:rsidR="003B2EFF" w:rsidRPr="00A12C2F">
        <w:rPr>
          <w:color w:val="000000"/>
          <w:sz w:val="28"/>
        </w:rPr>
        <w:t xml:space="preserve"> </w:t>
      </w:r>
      <w:r w:rsidRPr="00A12C2F">
        <w:rPr>
          <w:color w:val="000000"/>
          <w:sz w:val="28"/>
        </w:rPr>
        <w:t>определенной</w:t>
      </w:r>
      <w:r w:rsidR="003B2EFF" w:rsidRPr="00A12C2F">
        <w:rPr>
          <w:color w:val="000000"/>
          <w:sz w:val="28"/>
        </w:rPr>
        <w:t xml:space="preserve"> </w:t>
      </w:r>
      <w:r w:rsidRPr="00A12C2F">
        <w:rPr>
          <w:color w:val="000000"/>
          <w:sz w:val="28"/>
        </w:rPr>
        <w:t>мотивационной</w:t>
      </w:r>
      <w:r w:rsidR="003B2EFF" w:rsidRPr="00A12C2F">
        <w:rPr>
          <w:color w:val="000000"/>
          <w:sz w:val="28"/>
        </w:rPr>
        <w:t xml:space="preserve"> </w:t>
      </w:r>
      <w:r w:rsidRPr="00A12C2F">
        <w:rPr>
          <w:color w:val="000000"/>
          <w:sz w:val="28"/>
        </w:rPr>
        <w:t>структуры</w:t>
      </w:r>
      <w:r w:rsidR="003B2EFF" w:rsidRPr="00A12C2F">
        <w:rPr>
          <w:color w:val="000000"/>
          <w:sz w:val="28"/>
        </w:rPr>
        <w:t xml:space="preserve"> </w:t>
      </w:r>
      <w:r w:rsidRPr="00A12C2F">
        <w:rPr>
          <w:color w:val="000000"/>
          <w:sz w:val="28"/>
        </w:rPr>
        <w:t>человека.</w:t>
      </w:r>
      <w:r w:rsidR="003B2EFF" w:rsidRPr="00A12C2F">
        <w:rPr>
          <w:color w:val="000000"/>
          <w:sz w:val="28"/>
        </w:rPr>
        <w:t xml:space="preserve"> </w:t>
      </w:r>
      <w:r w:rsidRPr="00A12C2F">
        <w:rPr>
          <w:color w:val="000000"/>
          <w:sz w:val="28"/>
        </w:rPr>
        <w:t>В этом</w:t>
      </w:r>
      <w:r w:rsidR="003B2EFF" w:rsidRPr="00A12C2F">
        <w:rPr>
          <w:color w:val="000000"/>
          <w:sz w:val="28"/>
        </w:rPr>
        <w:t xml:space="preserve"> </w:t>
      </w:r>
      <w:r w:rsidRPr="00A12C2F">
        <w:rPr>
          <w:color w:val="000000"/>
          <w:sz w:val="28"/>
        </w:rPr>
        <w:t>случае основное внимание</w:t>
      </w:r>
      <w:r w:rsidR="003B2EFF" w:rsidRPr="00A12C2F">
        <w:rPr>
          <w:color w:val="000000"/>
          <w:sz w:val="28"/>
        </w:rPr>
        <w:t xml:space="preserve"> </w:t>
      </w:r>
      <w:r w:rsidRPr="00A12C2F">
        <w:rPr>
          <w:color w:val="000000"/>
          <w:sz w:val="28"/>
        </w:rPr>
        <w:t>обращается на</w:t>
      </w:r>
      <w:r w:rsidR="003B2EFF" w:rsidRPr="00A12C2F">
        <w:rPr>
          <w:color w:val="000000"/>
          <w:sz w:val="28"/>
        </w:rPr>
        <w:t xml:space="preserve"> </w:t>
      </w:r>
      <w:r w:rsidRPr="00A12C2F">
        <w:rPr>
          <w:color w:val="000000"/>
          <w:sz w:val="28"/>
        </w:rPr>
        <w:t>то, чтобы</w:t>
      </w:r>
      <w:r w:rsidR="003B2EFF" w:rsidRPr="00A12C2F">
        <w:rPr>
          <w:color w:val="000000"/>
          <w:sz w:val="28"/>
        </w:rPr>
        <w:t xml:space="preserve"> </w:t>
      </w:r>
      <w:r w:rsidRPr="00A12C2F">
        <w:rPr>
          <w:color w:val="000000"/>
          <w:sz w:val="28"/>
        </w:rPr>
        <w:t>развить и усилить</w:t>
      </w:r>
      <w:r w:rsidR="003B2EFF" w:rsidRPr="00A12C2F">
        <w:rPr>
          <w:color w:val="000000"/>
          <w:sz w:val="28"/>
        </w:rPr>
        <w:t xml:space="preserve"> </w:t>
      </w:r>
      <w:r w:rsidRPr="00A12C2F">
        <w:rPr>
          <w:color w:val="000000"/>
          <w:sz w:val="28"/>
        </w:rPr>
        <w:t>желательные</w:t>
      </w:r>
      <w:r w:rsidR="003B2EFF" w:rsidRPr="00A12C2F">
        <w:rPr>
          <w:color w:val="000000"/>
          <w:sz w:val="28"/>
        </w:rPr>
        <w:t xml:space="preserve"> </w:t>
      </w:r>
      <w:r w:rsidRPr="00A12C2F">
        <w:rPr>
          <w:color w:val="000000"/>
          <w:sz w:val="28"/>
        </w:rPr>
        <w:t>для</w:t>
      </w:r>
      <w:r w:rsidR="003B2EFF" w:rsidRPr="00A12C2F">
        <w:rPr>
          <w:color w:val="000000"/>
          <w:sz w:val="28"/>
        </w:rPr>
        <w:t xml:space="preserve"> </w:t>
      </w:r>
      <w:r w:rsidRPr="00A12C2F">
        <w:rPr>
          <w:color w:val="000000"/>
          <w:sz w:val="28"/>
        </w:rPr>
        <w:t>субъекта</w:t>
      </w:r>
      <w:r w:rsidR="003B2EFF" w:rsidRPr="00A12C2F">
        <w:rPr>
          <w:color w:val="000000"/>
          <w:sz w:val="28"/>
        </w:rPr>
        <w:t xml:space="preserve"> </w:t>
      </w:r>
      <w:r w:rsidRPr="00A12C2F">
        <w:rPr>
          <w:color w:val="000000"/>
          <w:sz w:val="28"/>
        </w:rPr>
        <w:t>мотивирования</w:t>
      </w:r>
      <w:r w:rsidR="003B2EFF" w:rsidRPr="00A12C2F">
        <w:rPr>
          <w:color w:val="000000"/>
          <w:sz w:val="28"/>
        </w:rPr>
        <w:t xml:space="preserve"> </w:t>
      </w:r>
      <w:r w:rsidRPr="00A12C2F">
        <w:rPr>
          <w:color w:val="000000"/>
          <w:sz w:val="28"/>
        </w:rPr>
        <w:t>мотивы</w:t>
      </w:r>
      <w:r w:rsidR="003B2EFF" w:rsidRPr="00A12C2F">
        <w:rPr>
          <w:color w:val="000000"/>
          <w:sz w:val="28"/>
        </w:rPr>
        <w:t xml:space="preserve"> </w:t>
      </w:r>
      <w:r w:rsidRPr="00A12C2F">
        <w:rPr>
          <w:color w:val="000000"/>
          <w:sz w:val="28"/>
        </w:rPr>
        <w:t>действии человека,</w:t>
      </w:r>
      <w:r w:rsidR="003B2EFF" w:rsidRPr="00A12C2F">
        <w:rPr>
          <w:color w:val="000000"/>
          <w:sz w:val="28"/>
        </w:rPr>
        <w:t xml:space="preserve"> </w:t>
      </w:r>
      <w:r w:rsidRPr="00A12C2F">
        <w:rPr>
          <w:color w:val="000000"/>
          <w:sz w:val="28"/>
        </w:rPr>
        <w:t>и наоборот,</w:t>
      </w:r>
      <w:r w:rsidR="003B2EFF" w:rsidRPr="00A12C2F">
        <w:rPr>
          <w:color w:val="000000"/>
          <w:sz w:val="28"/>
        </w:rPr>
        <w:t xml:space="preserve"> </w:t>
      </w:r>
      <w:r w:rsidRPr="00A12C2F">
        <w:rPr>
          <w:color w:val="000000"/>
          <w:sz w:val="28"/>
        </w:rPr>
        <w:t>ослабить те</w:t>
      </w:r>
      <w:r w:rsidR="003B2EFF" w:rsidRPr="00A12C2F">
        <w:rPr>
          <w:color w:val="000000"/>
          <w:sz w:val="28"/>
        </w:rPr>
        <w:t xml:space="preserve"> </w:t>
      </w:r>
      <w:r w:rsidRPr="00A12C2F">
        <w:rPr>
          <w:color w:val="000000"/>
          <w:sz w:val="28"/>
        </w:rPr>
        <w:t>мотивы, которые</w:t>
      </w:r>
      <w:r w:rsidR="003B2EFF" w:rsidRPr="00A12C2F">
        <w:rPr>
          <w:color w:val="000000"/>
          <w:sz w:val="28"/>
        </w:rPr>
        <w:t xml:space="preserve"> </w:t>
      </w:r>
      <w:r w:rsidRPr="00A12C2F">
        <w:rPr>
          <w:color w:val="000000"/>
          <w:sz w:val="28"/>
        </w:rPr>
        <w:t>мешают эффективном</w:t>
      </w:r>
      <w:r w:rsidR="003B2EFF" w:rsidRPr="00A12C2F">
        <w:rPr>
          <w:color w:val="000000"/>
          <w:sz w:val="28"/>
        </w:rPr>
        <w:t xml:space="preserve"> </w:t>
      </w:r>
      <w:r w:rsidRPr="00A12C2F">
        <w:rPr>
          <w:color w:val="000000"/>
          <w:sz w:val="28"/>
        </w:rPr>
        <w:t>управлению</w:t>
      </w:r>
      <w:r w:rsidR="003B2EFF" w:rsidRPr="00A12C2F">
        <w:rPr>
          <w:color w:val="000000"/>
          <w:sz w:val="28"/>
        </w:rPr>
        <w:t xml:space="preserve"> </w:t>
      </w:r>
      <w:r w:rsidRPr="00A12C2F">
        <w:rPr>
          <w:color w:val="000000"/>
          <w:sz w:val="28"/>
        </w:rPr>
        <w:t>человеком.</w:t>
      </w:r>
      <w:r w:rsidR="003B2EFF" w:rsidRPr="00A12C2F">
        <w:rPr>
          <w:color w:val="000000"/>
          <w:sz w:val="28"/>
        </w:rPr>
        <w:t xml:space="preserve"> </w:t>
      </w:r>
      <w:r w:rsidRPr="00A12C2F">
        <w:rPr>
          <w:color w:val="000000"/>
          <w:sz w:val="28"/>
        </w:rPr>
        <w:t>Этот</w:t>
      </w:r>
      <w:r w:rsidR="003B2EFF" w:rsidRPr="00A12C2F">
        <w:rPr>
          <w:color w:val="000000"/>
          <w:sz w:val="28"/>
        </w:rPr>
        <w:t xml:space="preserve"> </w:t>
      </w:r>
      <w:r w:rsidRPr="00A12C2F">
        <w:rPr>
          <w:color w:val="000000"/>
          <w:sz w:val="28"/>
        </w:rPr>
        <w:t>тип мотивирования</w:t>
      </w:r>
      <w:r w:rsidR="003B2EFF" w:rsidRPr="00A12C2F">
        <w:rPr>
          <w:color w:val="000000"/>
          <w:sz w:val="28"/>
        </w:rPr>
        <w:t xml:space="preserve"> </w:t>
      </w:r>
      <w:r w:rsidRPr="00A12C2F">
        <w:rPr>
          <w:color w:val="000000"/>
          <w:sz w:val="28"/>
        </w:rPr>
        <w:t>носит характер воспитательной и</w:t>
      </w:r>
      <w:r w:rsidR="003B2EFF" w:rsidRPr="00A12C2F">
        <w:rPr>
          <w:color w:val="000000"/>
          <w:sz w:val="28"/>
        </w:rPr>
        <w:t xml:space="preserve"> </w:t>
      </w:r>
      <w:r w:rsidRPr="00A12C2F">
        <w:rPr>
          <w:color w:val="000000"/>
          <w:sz w:val="28"/>
        </w:rPr>
        <w:t>образовательной работы</w:t>
      </w:r>
      <w:r w:rsidR="003B2EFF" w:rsidRPr="00A12C2F">
        <w:rPr>
          <w:color w:val="000000"/>
          <w:sz w:val="28"/>
        </w:rPr>
        <w:t xml:space="preserve"> </w:t>
      </w:r>
      <w:r w:rsidRPr="00A12C2F">
        <w:rPr>
          <w:color w:val="000000"/>
          <w:sz w:val="28"/>
        </w:rPr>
        <w:t>и часто</w:t>
      </w:r>
      <w:r w:rsidR="003B2EFF" w:rsidRPr="00A12C2F">
        <w:rPr>
          <w:color w:val="000000"/>
          <w:sz w:val="28"/>
        </w:rPr>
        <w:t xml:space="preserve"> </w:t>
      </w:r>
      <w:r w:rsidRPr="00A12C2F">
        <w:rPr>
          <w:color w:val="000000"/>
          <w:sz w:val="28"/>
        </w:rPr>
        <w:t>не связан с</w:t>
      </w:r>
      <w:r w:rsidR="003B2EFF" w:rsidRPr="00A12C2F">
        <w:rPr>
          <w:color w:val="000000"/>
          <w:sz w:val="28"/>
        </w:rPr>
        <w:t xml:space="preserve"> </w:t>
      </w:r>
      <w:r w:rsidRPr="00A12C2F">
        <w:rPr>
          <w:color w:val="000000"/>
          <w:sz w:val="28"/>
        </w:rPr>
        <w:t>какими-то</w:t>
      </w:r>
      <w:r w:rsidR="003B2EFF" w:rsidRPr="00A12C2F">
        <w:rPr>
          <w:color w:val="000000"/>
          <w:sz w:val="28"/>
        </w:rPr>
        <w:t xml:space="preserve"> </w:t>
      </w:r>
      <w:r w:rsidRPr="00A12C2F">
        <w:rPr>
          <w:color w:val="000000"/>
          <w:sz w:val="28"/>
        </w:rPr>
        <w:t>конкретными</w:t>
      </w:r>
      <w:r w:rsidR="003B2EFF" w:rsidRPr="00A12C2F">
        <w:rPr>
          <w:color w:val="000000"/>
          <w:sz w:val="28"/>
        </w:rPr>
        <w:t xml:space="preserve"> </w:t>
      </w:r>
      <w:r w:rsidRPr="00A12C2F">
        <w:rPr>
          <w:color w:val="000000"/>
          <w:sz w:val="28"/>
        </w:rPr>
        <w:t>действиями</w:t>
      </w:r>
      <w:r w:rsidR="003B2EFF" w:rsidRPr="00A12C2F">
        <w:rPr>
          <w:color w:val="000000"/>
          <w:sz w:val="28"/>
        </w:rPr>
        <w:t xml:space="preserve"> </w:t>
      </w:r>
      <w:r w:rsidRPr="00A12C2F">
        <w:rPr>
          <w:color w:val="000000"/>
          <w:sz w:val="28"/>
        </w:rPr>
        <w:t>или</w:t>
      </w:r>
      <w:r w:rsidR="003B2EFF" w:rsidRPr="00A12C2F">
        <w:rPr>
          <w:color w:val="000000"/>
          <w:sz w:val="28"/>
        </w:rPr>
        <w:t xml:space="preserve"> </w:t>
      </w:r>
      <w:r w:rsidRPr="00A12C2F">
        <w:rPr>
          <w:color w:val="000000"/>
          <w:sz w:val="28"/>
        </w:rPr>
        <w:t>результатами,</w:t>
      </w:r>
      <w:r w:rsidR="003B2EFF" w:rsidRPr="00A12C2F">
        <w:rPr>
          <w:color w:val="000000"/>
          <w:sz w:val="28"/>
        </w:rPr>
        <w:t xml:space="preserve"> </w:t>
      </w:r>
      <w:r w:rsidRPr="00A12C2F">
        <w:rPr>
          <w:color w:val="000000"/>
          <w:sz w:val="28"/>
        </w:rPr>
        <w:t>которые ожидается получить от человека в виде итога его</w:t>
      </w:r>
      <w:r w:rsidR="003B2EFF" w:rsidRPr="00A12C2F">
        <w:rPr>
          <w:color w:val="000000"/>
          <w:sz w:val="28"/>
        </w:rPr>
        <w:t xml:space="preserve"> </w:t>
      </w:r>
      <w:r w:rsidRPr="00A12C2F">
        <w:rPr>
          <w:color w:val="000000"/>
          <w:sz w:val="28"/>
        </w:rPr>
        <w:t>деятельности</w:t>
      </w:r>
      <w:r w:rsidR="00CE30C5" w:rsidRPr="00A12C2F">
        <w:rPr>
          <w:rStyle w:val="a7"/>
          <w:color w:val="000000"/>
          <w:sz w:val="28"/>
        </w:rPr>
        <w:footnoteReference w:id="5"/>
      </w:r>
      <w:r w:rsidRPr="00A12C2F">
        <w:rPr>
          <w:color w:val="000000"/>
          <w:sz w:val="28"/>
        </w:rPr>
        <w:t>.</w:t>
      </w:r>
    </w:p>
    <w:p w:rsidR="005116B3" w:rsidRPr="00A12C2F" w:rsidRDefault="005116B3" w:rsidP="003B2EFF">
      <w:pPr>
        <w:spacing w:line="360" w:lineRule="auto"/>
        <w:ind w:firstLine="709"/>
        <w:jc w:val="both"/>
        <w:rPr>
          <w:color w:val="000000"/>
          <w:sz w:val="28"/>
        </w:rPr>
      </w:pPr>
      <w:r w:rsidRPr="00A12C2F">
        <w:rPr>
          <w:color w:val="000000"/>
          <w:sz w:val="28"/>
        </w:rPr>
        <w:t>Потребности, перерастая в мотивацию, активизируют центральную нервную систему и другие потенциалы организма. Мотивация, в свою очередь, активизирует работу соответствующих функциональных систем, прежде всего, афферентный синтез и акцептор результатов действия.</w:t>
      </w:r>
    </w:p>
    <w:p w:rsidR="005116B3" w:rsidRPr="00A12C2F" w:rsidRDefault="005116B3" w:rsidP="003B2EFF">
      <w:pPr>
        <w:spacing w:line="360" w:lineRule="auto"/>
        <w:ind w:firstLine="709"/>
        <w:jc w:val="both"/>
        <w:rPr>
          <w:color w:val="000000"/>
          <w:sz w:val="28"/>
        </w:rPr>
      </w:pPr>
      <w:r w:rsidRPr="00A12C2F">
        <w:rPr>
          <w:color w:val="000000"/>
          <w:sz w:val="28"/>
        </w:rPr>
        <w:t>Мотивация создает особое состояние функциональной системы, которая обеспечивает готовность организма к выполнению соответствующей деятельности.</w:t>
      </w:r>
    </w:p>
    <w:p w:rsidR="005116B3" w:rsidRPr="00A12C2F" w:rsidRDefault="005116B3" w:rsidP="003B2EFF">
      <w:pPr>
        <w:spacing w:line="360" w:lineRule="auto"/>
        <w:ind w:firstLine="709"/>
        <w:jc w:val="both"/>
        <w:rPr>
          <w:color w:val="000000"/>
          <w:sz w:val="28"/>
        </w:rPr>
      </w:pPr>
      <w:r w:rsidRPr="00A12C2F">
        <w:rPr>
          <w:color w:val="000000"/>
          <w:sz w:val="28"/>
        </w:rPr>
        <w:t xml:space="preserve">Мотивация </w:t>
      </w:r>
      <w:r w:rsidR="003B2EFF" w:rsidRPr="00A12C2F">
        <w:rPr>
          <w:color w:val="000000"/>
          <w:sz w:val="28"/>
        </w:rPr>
        <w:t xml:space="preserve">– </w:t>
      </w:r>
      <w:r w:rsidRPr="00A12C2F">
        <w:rPr>
          <w:color w:val="000000"/>
          <w:sz w:val="28"/>
        </w:rPr>
        <w:t>это процесс побуждения каждого сотрудника и всех членов его коллектива к активной деятельности для удовлетворения своих потребностей и для достижения целей организации.</w:t>
      </w:r>
    </w:p>
    <w:p w:rsidR="004337CA" w:rsidRPr="00A12C2F" w:rsidRDefault="004337CA" w:rsidP="003B2EFF">
      <w:pPr>
        <w:spacing w:line="360" w:lineRule="auto"/>
        <w:ind w:firstLine="709"/>
        <w:jc w:val="both"/>
        <w:rPr>
          <w:color w:val="000000"/>
          <w:sz w:val="28"/>
        </w:rPr>
      </w:pPr>
      <w:r w:rsidRPr="00A12C2F">
        <w:rPr>
          <w:color w:val="000000"/>
          <w:sz w:val="28"/>
        </w:rPr>
        <w:t>Основные задачи мотивации:</w:t>
      </w:r>
    </w:p>
    <w:p w:rsidR="004337CA" w:rsidRPr="00A12C2F" w:rsidRDefault="004337CA" w:rsidP="003B2EFF">
      <w:pPr>
        <w:numPr>
          <w:ilvl w:val="0"/>
          <w:numId w:val="12"/>
        </w:numPr>
        <w:spacing w:line="360" w:lineRule="auto"/>
        <w:ind w:left="0" w:firstLine="709"/>
        <w:jc w:val="both"/>
        <w:rPr>
          <w:color w:val="000000"/>
          <w:sz w:val="28"/>
        </w:rPr>
      </w:pPr>
      <w:r w:rsidRPr="00A12C2F">
        <w:rPr>
          <w:color w:val="000000"/>
          <w:sz w:val="28"/>
        </w:rPr>
        <w:t>формирование у каждого сотрудника понимания сущности и значения мотивации в процессе труда;</w:t>
      </w:r>
    </w:p>
    <w:p w:rsidR="004337CA" w:rsidRPr="00A12C2F" w:rsidRDefault="004337CA" w:rsidP="003B2EFF">
      <w:pPr>
        <w:numPr>
          <w:ilvl w:val="0"/>
          <w:numId w:val="12"/>
        </w:numPr>
        <w:spacing w:line="360" w:lineRule="auto"/>
        <w:ind w:left="0" w:firstLine="709"/>
        <w:jc w:val="both"/>
        <w:rPr>
          <w:color w:val="000000"/>
          <w:sz w:val="28"/>
        </w:rPr>
      </w:pPr>
      <w:r w:rsidRPr="00A12C2F">
        <w:rPr>
          <w:color w:val="000000"/>
          <w:sz w:val="28"/>
        </w:rPr>
        <w:t>обучение персонала и руководящего состава психологическим основам внутрифирменного общения;</w:t>
      </w:r>
    </w:p>
    <w:p w:rsidR="004337CA" w:rsidRPr="00A12C2F" w:rsidRDefault="004337CA" w:rsidP="003B2EFF">
      <w:pPr>
        <w:numPr>
          <w:ilvl w:val="0"/>
          <w:numId w:val="12"/>
        </w:numPr>
        <w:spacing w:line="360" w:lineRule="auto"/>
        <w:ind w:left="0" w:firstLine="709"/>
        <w:jc w:val="both"/>
        <w:rPr>
          <w:color w:val="000000"/>
          <w:sz w:val="28"/>
        </w:rPr>
      </w:pPr>
      <w:r w:rsidRPr="00A12C2F">
        <w:rPr>
          <w:color w:val="000000"/>
          <w:sz w:val="28"/>
        </w:rPr>
        <w:t>формирование у каждого руководителя демократических подходов к управлению персоналом с использованием современных методов мотивации.</w:t>
      </w:r>
    </w:p>
    <w:p w:rsidR="004337CA" w:rsidRPr="00A12C2F" w:rsidRDefault="004337CA" w:rsidP="003B2EFF">
      <w:pPr>
        <w:spacing w:line="360" w:lineRule="auto"/>
        <w:ind w:firstLine="709"/>
        <w:jc w:val="both"/>
        <w:rPr>
          <w:color w:val="000000"/>
          <w:sz w:val="28"/>
        </w:rPr>
      </w:pPr>
      <w:r w:rsidRPr="00A12C2F">
        <w:rPr>
          <w:color w:val="000000"/>
          <w:sz w:val="28"/>
        </w:rPr>
        <w:tab/>
        <w:t>Для решения этих задач необходим анализ:</w:t>
      </w:r>
    </w:p>
    <w:p w:rsidR="004337CA" w:rsidRPr="00A12C2F" w:rsidRDefault="004337CA" w:rsidP="003B2EFF">
      <w:pPr>
        <w:numPr>
          <w:ilvl w:val="0"/>
          <w:numId w:val="13"/>
        </w:numPr>
        <w:spacing w:line="360" w:lineRule="auto"/>
        <w:ind w:left="0" w:firstLine="709"/>
        <w:jc w:val="both"/>
        <w:rPr>
          <w:color w:val="000000"/>
          <w:sz w:val="28"/>
        </w:rPr>
      </w:pPr>
      <w:r w:rsidRPr="00A12C2F">
        <w:rPr>
          <w:color w:val="000000"/>
          <w:sz w:val="28"/>
        </w:rPr>
        <w:t>процесса мотивации в организациях</w:t>
      </w:r>
    </w:p>
    <w:p w:rsidR="004337CA" w:rsidRPr="00A12C2F" w:rsidRDefault="004337CA" w:rsidP="003B2EFF">
      <w:pPr>
        <w:numPr>
          <w:ilvl w:val="0"/>
          <w:numId w:val="13"/>
        </w:numPr>
        <w:spacing w:line="360" w:lineRule="auto"/>
        <w:ind w:left="0" w:firstLine="709"/>
        <w:jc w:val="both"/>
        <w:rPr>
          <w:color w:val="000000"/>
          <w:sz w:val="28"/>
        </w:rPr>
      </w:pPr>
      <w:r w:rsidRPr="00A12C2F">
        <w:rPr>
          <w:color w:val="000000"/>
          <w:sz w:val="28"/>
        </w:rPr>
        <w:t>индивидуальной и групповой мотивации, если таковая имеется в зависимости между ними</w:t>
      </w:r>
    </w:p>
    <w:p w:rsidR="004337CA" w:rsidRPr="00A12C2F" w:rsidRDefault="004337CA" w:rsidP="003B2EFF">
      <w:pPr>
        <w:numPr>
          <w:ilvl w:val="0"/>
          <w:numId w:val="13"/>
        </w:numPr>
        <w:spacing w:line="360" w:lineRule="auto"/>
        <w:ind w:left="0" w:firstLine="709"/>
        <w:jc w:val="both"/>
        <w:rPr>
          <w:color w:val="000000"/>
          <w:sz w:val="28"/>
        </w:rPr>
      </w:pPr>
      <w:r w:rsidRPr="00A12C2F">
        <w:rPr>
          <w:color w:val="000000"/>
          <w:sz w:val="28"/>
        </w:rPr>
        <w:t>изменений, происходящих в мотивации деятельности человека при условиях рыночной экономики.</w:t>
      </w:r>
    </w:p>
    <w:p w:rsidR="004337CA" w:rsidRPr="00A12C2F" w:rsidRDefault="004337CA" w:rsidP="003B2EFF">
      <w:pPr>
        <w:spacing w:line="360" w:lineRule="auto"/>
        <w:ind w:firstLine="709"/>
        <w:jc w:val="both"/>
        <w:rPr>
          <w:color w:val="000000"/>
          <w:sz w:val="28"/>
        </w:rPr>
      </w:pPr>
      <w:r w:rsidRPr="00A12C2F">
        <w:rPr>
          <w:color w:val="000000"/>
          <w:sz w:val="28"/>
        </w:rPr>
        <w:tab/>
        <w:t>В самом общем виде мотивация человека к деятельности понимается как совокупность движущих сил, побуждающих человека к осуществлению определенных действий. Эти силы находятся вне и внутри человека и заставляют его осознанно или же не осознанно совершать некоторые поступки. При этом связь между отдельными силами и действиями человека опосредована очень сложной системой взаимодействий, в результате чего различные люди могут совершенно по-разному реагировать на одинаковые</w:t>
      </w:r>
      <w:r w:rsidR="003B2EFF" w:rsidRPr="00A12C2F">
        <w:rPr>
          <w:color w:val="000000"/>
          <w:sz w:val="28"/>
        </w:rPr>
        <w:t xml:space="preserve"> </w:t>
      </w:r>
      <w:r w:rsidRPr="00A12C2F">
        <w:rPr>
          <w:color w:val="000000"/>
          <w:sz w:val="28"/>
        </w:rPr>
        <w:t>воздействия со стороны одинаковых сил. Более того, поведение человека, осуществляемые им действия в свою очередь также могут влиять на его реакцию, на воздействия, в результате чего может меняться как степень влияния воздействия, так и направленность поведения, вызываемая этим воздействием</w:t>
      </w:r>
      <w:r w:rsidR="007C6A89" w:rsidRPr="00A12C2F">
        <w:rPr>
          <w:color w:val="000000"/>
          <w:sz w:val="28"/>
        </w:rPr>
        <w:t>.</w:t>
      </w:r>
    </w:p>
    <w:p w:rsidR="005072B8" w:rsidRPr="00A12C2F" w:rsidRDefault="005072B8" w:rsidP="003B2EFF">
      <w:pPr>
        <w:spacing w:line="360" w:lineRule="auto"/>
        <w:ind w:firstLine="709"/>
        <w:jc w:val="both"/>
        <w:rPr>
          <w:color w:val="000000"/>
          <w:sz w:val="28"/>
        </w:rPr>
      </w:pPr>
      <w:r w:rsidRPr="00A12C2F">
        <w:rPr>
          <w:color w:val="000000"/>
          <w:sz w:val="28"/>
        </w:rPr>
        <w:t>Влияние мотивации на поведение</w:t>
      </w:r>
      <w:r w:rsidR="003B2EFF" w:rsidRPr="00A12C2F">
        <w:rPr>
          <w:color w:val="000000"/>
          <w:sz w:val="28"/>
        </w:rPr>
        <w:t xml:space="preserve"> </w:t>
      </w:r>
      <w:r w:rsidRPr="00A12C2F">
        <w:rPr>
          <w:color w:val="000000"/>
          <w:sz w:val="28"/>
        </w:rPr>
        <w:t>человека зависит от множества факторов, во многом индивидуально и может меняться под воздействием обратной связи со стороны деятельности человека.</w:t>
      </w:r>
    </w:p>
    <w:p w:rsidR="005072B8" w:rsidRPr="00A12C2F" w:rsidRDefault="005072B8" w:rsidP="003B2EFF">
      <w:pPr>
        <w:spacing w:line="360" w:lineRule="auto"/>
        <w:ind w:firstLine="709"/>
        <w:jc w:val="both"/>
        <w:rPr>
          <w:color w:val="000000"/>
          <w:sz w:val="28"/>
        </w:rPr>
      </w:pPr>
      <w:r w:rsidRPr="00A12C2F">
        <w:rPr>
          <w:color w:val="000000"/>
          <w:sz w:val="28"/>
        </w:rPr>
        <w:t>Для того чтобы всесторонне раскрыть понятие мотивации, необходимо рассмотреть три аспекта этого явления:</w:t>
      </w:r>
    </w:p>
    <w:p w:rsidR="005072B8" w:rsidRPr="00A12C2F" w:rsidRDefault="005072B8" w:rsidP="003B2EFF">
      <w:pPr>
        <w:numPr>
          <w:ilvl w:val="0"/>
          <w:numId w:val="14"/>
        </w:numPr>
        <w:spacing w:line="360" w:lineRule="auto"/>
        <w:ind w:left="0" w:firstLine="709"/>
        <w:jc w:val="both"/>
        <w:rPr>
          <w:color w:val="000000"/>
          <w:sz w:val="28"/>
        </w:rPr>
      </w:pPr>
      <w:r w:rsidRPr="00A12C2F">
        <w:rPr>
          <w:color w:val="000000"/>
          <w:sz w:val="28"/>
        </w:rPr>
        <w:t>что в деятельности человека находиться в зависимости от мотивационного воздействия;</w:t>
      </w:r>
    </w:p>
    <w:p w:rsidR="005072B8" w:rsidRPr="00A12C2F" w:rsidRDefault="005072B8" w:rsidP="003B2EFF">
      <w:pPr>
        <w:numPr>
          <w:ilvl w:val="0"/>
          <w:numId w:val="14"/>
        </w:numPr>
        <w:spacing w:line="360" w:lineRule="auto"/>
        <w:ind w:left="0" w:firstLine="709"/>
        <w:jc w:val="both"/>
        <w:rPr>
          <w:color w:val="000000"/>
          <w:sz w:val="28"/>
        </w:rPr>
      </w:pPr>
      <w:r w:rsidRPr="00A12C2F">
        <w:rPr>
          <w:color w:val="000000"/>
          <w:sz w:val="28"/>
        </w:rPr>
        <w:t>каково соотношение внутренних и внешних сил;</w:t>
      </w:r>
    </w:p>
    <w:p w:rsidR="005072B8" w:rsidRPr="00A12C2F" w:rsidRDefault="005072B8" w:rsidP="003B2EFF">
      <w:pPr>
        <w:numPr>
          <w:ilvl w:val="0"/>
          <w:numId w:val="14"/>
        </w:numPr>
        <w:spacing w:line="360" w:lineRule="auto"/>
        <w:ind w:left="0" w:firstLine="709"/>
        <w:jc w:val="both"/>
        <w:rPr>
          <w:color w:val="000000"/>
          <w:sz w:val="28"/>
        </w:rPr>
      </w:pPr>
      <w:r w:rsidRPr="00A12C2F">
        <w:rPr>
          <w:color w:val="000000"/>
          <w:sz w:val="28"/>
        </w:rPr>
        <w:t>как мотивация соотносится с результатами деятельности человека.</w:t>
      </w:r>
    </w:p>
    <w:p w:rsidR="005116B3" w:rsidRPr="00A12C2F" w:rsidRDefault="005116B3" w:rsidP="003B2EFF">
      <w:pPr>
        <w:spacing w:line="360" w:lineRule="auto"/>
        <w:ind w:firstLine="709"/>
        <w:jc w:val="both"/>
        <w:rPr>
          <w:color w:val="000000"/>
          <w:sz w:val="28"/>
        </w:rPr>
      </w:pPr>
      <w:r w:rsidRPr="00A12C2F">
        <w:rPr>
          <w:color w:val="000000"/>
          <w:sz w:val="28"/>
        </w:rPr>
        <w:t xml:space="preserve">В силу своего многообразия разные потребности нередко сосуществуют одновременно, побуждая человека к разным действиям. </w:t>
      </w:r>
      <w:r w:rsidR="00AB5D32" w:rsidRPr="00A12C2F">
        <w:rPr>
          <w:color w:val="000000"/>
          <w:sz w:val="28"/>
        </w:rPr>
        <w:t>Поэтому в осуществлении нужного действия играет роль доминирующее мотивационное возбуждение. Согласно принципу доминанты, в каждый данный момент времени превалирует та мотивация, в основе которой лежит наиболее важная потребность.</w:t>
      </w:r>
    </w:p>
    <w:p w:rsidR="00AB5D32" w:rsidRPr="00A12C2F" w:rsidRDefault="00AB5D32" w:rsidP="003B2EFF">
      <w:pPr>
        <w:pStyle w:val="1"/>
        <w:ind w:firstLine="709"/>
        <w:rPr>
          <w:color w:val="000000"/>
        </w:rPr>
      </w:pPr>
      <w:r w:rsidRPr="00A12C2F">
        <w:rPr>
          <w:color w:val="000000"/>
        </w:rPr>
        <w:t>Доминирующее мотивационное возбуждение, побуждающее к определенному целенаправленному поведению, сохраняется до тех пор, пока вызвавшая его потребность не будет удовлетворена.</w:t>
      </w:r>
    </w:p>
    <w:p w:rsidR="00AB5D32" w:rsidRPr="00A12C2F" w:rsidRDefault="00AB5D32" w:rsidP="003B2EFF">
      <w:pPr>
        <w:pStyle w:val="1"/>
        <w:ind w:firstLine="709"/>
        <w:rPr>
          <w:color w:val="000000"/>
        </w:rPr>
      </w:pPr>
      <w:r w:rsidRPr="00A12C2F">
        <w:rPr>
          <w:color w:val="000000"/>
        </w:rPr>
        <w:t>Кроме того, возбуждение мотивационных подкорковых центров, возникнув, как бы накапливается до определенного уровня, после которого клетки начинают посылать определенные разряды и сохраняют такую активность до удовлетворения активности.</w:t>
      </w:r>
    </w:p>
    <w:p w:rsidR="00C33EB2" w:rsidRPr="00A12C2F" w:rsidRDefault="00C33EB2" w:rsidP="003B2EFF">
      <w:pPr>
        <w:pStyle w:val="1"/>
        <w:ind w:firstLine="709"/>
        <w:rPr>
          <w:color w:val="000000"/>
        </w:rPr>
      </w:pPr>
      <w:r w:rsidRPr="00A12C2F">
        <w:rPr>
          <w:color w:val="000000"/>
        </w:rPr>
        <w:t>При планировании и организации работы руководитель определяет, что конкретно должна выполнить данная организация, когда, как и кто, по его мнению, должен это сделать. Если выбор этих решений сделан эффективно, руководитель получает возможность воплотить свои решения в дела, применяя на практике основные принципы мотивации.</w:t>
      </w:r>
    </w:p>
    <w:p w:rsidR="00C33EB2" w:rsidRPr="00A12C2F" w:rsidRDefault="00C33EB2" w:rsidP="003B2EFF">
      <w:pPr>
        <w:pStyle w:val="1"/>
        <w:ind w:firstLine="709"/>
        <w:rPr>
          <w:color w:val="000000"/>
        </w:rPr>
      </w:pPr>
      <w:r w:rsidRPr="00A12C2F">
        <w:rPr>
          <w:color w:val="000000"/>
        </w:rPr>
        <w:t>Систематическое изучение мотивации с психологической точки зрения не позволяет определить точно, что же побуждает человека к труду. Однако исследование поведения человека в труде дает некоторые общие объяснения мотивации и позволяет создать прагматические модели мотивации сотрудника на рабочем месте.</w:t>
      </w:r>
    </w:p>
    <w:p w:rsidR="00160691" w:rsidRPr="00A12C2F" w:rsidRDefault="00160691" w:rsidP="003B2EFF">
      <w:pPr>
        <w:spacing w:line="360" w:lineRule="auto"/>
        <w:ind w:firstLine="709"/>
        <w:jc w:val="both"/>
        <w:rPr>
          <w:color w:val="000000"/>
          <w:sz w:val="28"/>
          <w:szCs w:val="28"/>
        </w:rPr>
      </w:pPr>
      <w:r w:rsidRPr="00A12C2F">
        <w:rPr>
          <w:color w:val="000000"/>
          <w:sz w:val="28"/>
          <w:szCs w:val="28"/>
        </w:rPr>
        <w:t>Каждый руководитель выбирает, что и как делать.</w:t>
      </w:r>
      <w:r w:rsidR="003B2EFF" w:rsidRPr="00A12C2F">
        <w:rPr>
          <w:color w:val="000000"/>
          <w:sz w:val="28"/>
          <w:szCs w:val="28"/>
        </w:rPr>
        <w:t xml:space="preserve"> </w:t>
      </w:r>
      <w:r w:rsidRPr="00A12C2F">
        <w:rPr>
          <w:color w:val="000000"/>
          <w:sz w:val="28"/>
          <w:szCs w:val="28"/>
        </w:rPr>
        <w:t>Мы можем утром принять решение встать с постели или остаться лежать в ней до обеда, есть любую пищу или питаться только растительной пищей. Выбор, который мы делаем, зависит от нашего воспитания, поведения и взглядов наших коллег и возможных последствий наших действий. Обычно имеется несколько вариантов решений, и выбор того или иного зависит от того, что мы считаем важным и правильным.</w:t>
      </w:r>
    </w:p>
    <w:p w:rsidR="00160691" w:rsidRPr="00A12C2F" w:rsidRDefault="00160691" w:rsidP="003B2EFF">
      <w:pPr>
        <w:spacing w:line="360" w:lineRule="auto"/>
        <w:ind w:firstLine="709"/>
        <w:jc w:val="both"/>
        <w:rPr>
          <w:color w:val="000000"/>
          <w:sz w:val="28"/>
          <w:szCs w:val="28"/>
        </w:rPr>
      </w:pPr>
      <w:r w:rsidRPr="00A12C2F">
        <w:rPr>
          <w:color w:val="000000"/>
          <w:sz w:val="28"/>
          <w:szCs w:val="28"/>
        </w:rPr>
        <w:t xml:space="preserve">Наши </w:t>
      </w:r>
      <w:r w:rsidR="003B2EFF" w:rsidRPr="00A12C2F">
        <w:rPr>
          <w:color w:val="000000"/>
          <w:sz w:val="28"/>
          <w:szCs w:val="28"/>
        </w:rPr>
        <w:t>решения-то</w:t>
      </w:r>
      <w:r w:rsidRPr="00A12C2F">
        <w:rPr>
          <w:color w:val="000000"/>
          <w:sz w:val="28"/>
          <w:szCs w:val="28"/>
        </w:rPr>
        <w:t xml:space="preserve">, что мы выбрали как важное и правильное, </w:t>
      </w:r>
      <w:r w:rsidR="003B2EFF" w:rsidRPr="00A12C2F">
        <w:rPr>
          <w:color w:val="000000"/>
          <w:sz w:val="28"/>
          <w:szCs w:val="28"/>
        </w:rPr>
        <w:t xml:space="preserve">– </w:t>
      </w:r>
      <w:r w:rsidRPr="00A12C2F">
        <w:rPr>
          <w:color w:val="000000"/>
          <w:sz w:val="28"/>
          <w:szCs w:val="28"/>
        </w:rPr>
        <w:t xml:space="preserve">оказывают большое влияние на нашу жизнь, на то, как мы относимся к окружающим, и на то, какими людьми мы становимся. Эти решения, принятые в прошлом, определяют наше поведение в настоящем, оно становятся основой наших ценностей. Таким образом, ценности </w:t>
      </w:r>
      <w:r w:rsidR="003B2EFF" w:rsidRPr="00A12C2F">
        <w:rPr>
          <w:color w:val="000000"/>
          <w:sz w:val="28"/>
          <w:szCs w:val="28"/>
        </w:rPr>
        <w:t xml:space="preserve">– </w:t>
      </w:r>
      <w:r w:rsidRPr="00A12C2F">
        <w:rPr>
          <w:color w:val="000000"/>
          <w:sz w:val="28"/>
          <w:szCs w:val="28"/>
        </w:rPr>
        <w:t>это выбор того, что, по-нашему, является важным и стоящим.</w:t>
      </w:r>
    </w:p>
    <w:p w:rsidR="00160691" w:rsidRPr="00A12C2F" w:rsidRDefault="00160691" w:rsidP="003B2EFF">
      <w:pPr>
        <w:spacing w:line="360" w:lineRule="auto"/>
        <w:ind w:firstLine="709"/>
        <w:jc w:val="both"/>
        <w:rPr>
          <w:color w:val="000000"/>
          <w:sz w:val="28"/>
          <w:szCs w:val="28"/>
        </w:rPr>
      </w:pPr>
      <w:r w:rsidRPr="00A12C2F">
        <w:rPr>
          <w:color w:val="000000"/>
          <w:sz w:val="28"/>
          <w:szCs w:val="28"/>
        </w:rPr>
        <w:t xml:space="preserve">Некоторые ценности одобряются всеми членами нашего общества. Они распространяются и поддерживаются средой, законами, обычаями и всеобщим признанием. Во всех обществах есть люди, чья работа или роль состоит как раз в прояснении и поддержании ценностей. Работа руководителя во всех ее видах обязательно включает вынесение суждений о том, что важно, а что </w:t>
      </w:r>
      <w:r w:rsidR="003B2EFF" w:rsidRPr="00A12C2F">
        <w:rPr>
          <w:color w:val="000000"/>
          <w:sz w:val="28"/>
          <w:szCs w:val="28"/>
        </w:rPr>
        <w:t xml:space="preserve">– </w:t>
      </w:r>
      <w:r w:rsidRPr="00A12C2F">
        <w:rPr>
          <w:color w:val="000000"/>
          <w:sz w:val="28"/>
          <w:szCs w:val="28"/>
        </w:rPr>
        <w:t>нет.</w:t>
      </w:r>
    </w:p>
    <w:p w:rsidR="004337CA" w:rsidRPr="00A12C2F" w:rsidRDefault="004337CA" w:rsidP="003B2EFF">
      <w:pPr>
        <w:pStyle w:val="1"/>
        <w:ind w:firstLine="709"/>
        <w:rPr>
          <w:color w:val="000000"/>
        </w:rPr>
      </w:pPr>
    </w:p>
    <w:p w:rsidR="00D24102" w:rsidRPr="00A12C2F" w:rsidRDefault="00503752" w:rsidP="003B2EFF">
      <w:pPr>
        <w:pStyle w:val="2"/>
        <w:keepNext w:val="0"/>
        <w:numPr>
          <w:ilvl w:val="0"/>
          <w:numId w:val="5"/>
        </w:numPr>
        <w:spacing w:before="0" w:after="0" w:line="360" w:lineRule="auto"/>
        <w:ind w:left="0" w:firstLine="709"/>
        <w:jc w:val="both"/>
        <w:rPr>
          <w:rFonts w:ascii="Times New Roman" w:hAnsi="Times New Roman" w:cs="Times New Roman"/>
          <w:i w:val="0"/>
          <w:color w:val="000000"/>
        </w:rPr>
      </w:pPr>
      <w:bookmarkStart w:id="3" w:name="_Toc115078497"/>
      <w:r w:rsidRPr="00A12C2F">
        <w:rPr>
          <w:rFonts w:ascii="Times New Roman" w:hAnsi="Times New Roman" w:cs="Times New Roman"/>
          <w:i w:val="0"/>
          <w:color w:val="000000"/>
        </w:rPr>
        <w:t>Временной поведенческий диапазон</w:t>
      </w:r>
      <w:bookmarkEnd w:id="3"/>
    </w:p>
    <w:p w:rsidR="00160691" w:rsidRPr="00A12C2F" w:rsidRDefault="00160691" w:rsidP="003B2EFF">
      <w:pPr>
        <w:spacing w:line="360" w:lineRule="auto"/>
        <w:ind w:firstLine="709"/>
        <w:jc w:val="both"/>
        <w:rPr>
          <w:color w:val="000000"/>
          <w:sz w:val="28"/>
        </w:rPr>
      </w:pPr>
    </w:p>
    <w:p w:rsidR="00160691" w:rsidRPr="00A12C2F" w:rsidRDefault="00160691" w:rsidP="003B2EFF">
      <w:pPr>
        <w:spacing w:line="360" w:lineRule="auto"/>
        <w:ind w:firstLine="709"/>
        <w:jc w:val="both"/>
        <w:rPr>
          <w:color w:val="000000"/>
          <w:sz w:val="28"/>
          <w:szCs w:val="28"/>
        </w:rPr>
      </w:pPr>
      <w:r w:rsidRPr="00A12C2F">
        <w:rPr>
          <w:color w:val="000000"/>
          <w:sz w:val="28"/>
          <w:szCs w:val="28"/>
        </w:rPr>
        <w:t>Ни подход с позиций личных качеств, ни поведенческий подход не смогли выявить логического соотношения между личными качествами или поведением руководителя, с одной стороны, и эффективностью, с другой. Это не означает, что личные качества и поведение не имеют значения для руководства. Наоборот, они являются существенными компонентами успеха. Однако более поздние исследования показали, что в эффективности руководства решающую роль могут сыграть дополнительные факторы. Эти ситуационные факторы включают потребности и личные качества подчиненных, характер задания, требования и воздействия среды, а также имеющуюся у руководителя информацию</w:t>
      </w:r>
      <w:r w:rsidR="00923DC8" w:rsidRPr="00A12C2F">
        <w:rPr>
          <w:rStyle w:val="a7"/>
          <w:color w:val="000000"/>
          <w:sz w:val="28"/>
          <w:szCs w:val="28"/>
        </w:rPr>
        <w:footnoteReference w:id="6"/>
      </w:r>
      <w:r w:rsidRPr="00A12C2F">
        <w:rPr>
          <w:color w:val="000000"/>
          <w:sz w:val="28"/>
          <w:szCs w:val="28"/>
        </w:rPr>
        <w:t>.</w:t>
      </w:r>
    </w:p>
    <w:p w:rsidR="00160691" w:rsidRPr="00A12C2F" w:rsidRDefault="00160691" w:rsidP="003B2EFF">
      <w:pPr>
        <w:pStyle w:val="1"/>
        <w:ind w:firstLine="709"/>
        <w:rPr>
          <w:color w:val="000000"/>
        </w:rPr>
      </w:pPr>
      <w:r w:rsidRPr="00A12C2F">
        <w:rPr>
          <w:color w:val="000000"/>
        </w:rPr>
        <w:t>В предыдущей главе уже было описано, что доминирующее мотивационное возбуждение, побуждающее к определенному целенаправленному поведению, сохраняется до тех пор, пока вызвавшая его потребность не будет удовлетворена. Следовательно, можно говорить о том, что определенное действие поведения будет длиться, пока потребность не будет удовлетворена, а это может</w:t>
      </w:r>
      <w:r w:rsidR="003B2EFF" w:rsidRPr="00A12C2F">
        <w:rPr>
          <w:color w:val="000000"/>
        </w:rPr>
        <w:t xml:space="preserve"> </w:t>
      </w:r>
      <w:r w:rsidRPr="00A12C2F">
        <w:rPr>
          <w:color w:val="000000"/>
        </w:rPr>
        <w:t>продолжаться от 1 дня до нескольких лет.</w:t>
      </w:r>
    </w:p>
    <w:p w:rsidR="00160691" w:rsidRPr="00A12C2F" w:rsidRDefault="00160691" w:rsidP="003B2EFF">
      <w:pPr>
        <w:spacing w:line="360" w:lineRule="auto"/>
        <w:ind w:firstLine="709"/>
        <w:jc w:val="both"/>
        <w:rPr>
          <w:color w:val="000000"/>
          <w:sz w:val="28"/>
        </w:rPr>
      </w:pPr>
      <w:r w:rsidRPr="00A12C2F">
        <w:rPr>
          <w:color w:val="000000"/>
          <w:sz w:val="28"/>
        </w:rPr>
        <w:t>Люди являются неотъемлемым элементом контроля, как, впрочем, и всех других стадий управления. Поэтому при разработке процедуры контроля руководитель должен принимать во внимание поведение людей.</w:t>
      </w:r>
    </w:p>
    <w:p w:rsidR="00160691" w:rsidRPr="00A12C2F" w:rsidRDefault="00160691" w:rsidP="003B2EFF">
      <w:pPr>
        <w:spacing w:line="360" w:lineRule="auto"/>
        <w:ind w:firstLine="709"/>
        <w:jc w:val="both"/>
        <w:rPr>
          <w:color w:val="000000"/>
          <w:sz w:val="28"/>
        </w:rPr>
      </w:pPr>
      <w:r w:rsidRPr="00A12C2F">
        <w:rPr>
          <w:color w:val="000000"/>
          <w:sz w:val="28"/>
        </w:rPr>
        <w:t>Конечно, то обстоятельство, что контроль оказывает сильное и непосредственное воздействие на поведение, не должно вызывать никакого удивления. Менеджеры часто намеренно делают процесс контроля нарочито видимым, чтобы оказать воздействие на поведение сотрудников и заставить их направить свои усилия на достижение целей организации.</w:t>
      </w:r>
    </w:p>
    <w:p w:rsidR="00160691" w:rsidRPr="00A12C2F" w:rsidRDefault="00160691" w:rsidP="003B2EFF">
      <w:pPr>
        <w:spacing w:line="360" w:lineRule="auto"/>
        <w:ind w:firstLine="709"/>
        <w:jc w:val="both"/>
        <w:rPr>
          <w:color w:val="000000"/>
          <w:sz w:val="28"/>
        </w:rPr>
      </w:pPr>
      <w:r w:rsidRPr="00A12C2F">
        <w:rPr>
          <w:color w:val="000000"/>
          <w:sz w:val="28"/>
        </w:rPr>
        <w:t>К сожалению, хотя большинство менеджеров хорошо знают о том, что процесс контроля может быть использован для оказания положительного воздействия на поведение сотрудников, некоторые забывают о возможностях контроля вызывать непреднамеренные срывы в поведении людей. Эти негативные явления часто являются побочными результатами наглядности действия системы контроля.</w:t>
      </w:r>
    </w:p>
    <w:p w:rsidR="00160691" w:rsidRPr="00A12C2F" w:rsidRDefault="00160691" w:rsidP="003B2EFF">
      <w:pPr>
        <w:spacing w:line="360" w:lineRule="auto"/>
        <w:ind w:firstLine="709"/>
        <w:jc w:val="both"/>
        <w:rPr>
          <w:color w:val="000000"/>
          <w:sz w:val="28"/>
        </w:rPr>
      </w:pPr>
      <w:r w:rsidRPr="00A12C2F">
        <w:rPr>
          <w:color w:val="000000"/>
          <w:sz w:val="28"/>
        </w:rPr>
        <w:t xml:space="preserve">Контроль часто оказывает сильное влияние на поведение системы. Неудачно спроектированные системы контроля могут сделать поведение работников ориентированным на них, </w:t>
      </w:r>
      <w:r w:rsidR="003B2EFF" w:rsidRPr="00A12C2F">
        <w:rPr>
          <w:color w:val="000000"/>
          <w:sz w:val="28"/>
        </w:rPr>
        <w:t>т.е.</w:t>
      </w:r>
      <w:r w:rsidRPr="00A12C2F">
        <w:rPr>
          <w:color w:val="000000"/>
          <w:sz w:val="28"/>
        </w:rPr>
        <w:t xml:space="preserve"> люди будут стремиться к удовлетворению требований контроля, а не к достижению поставленных целей. Такие воздействия могут также привести к выдаче неверной информации.</w:t>
      </w:r>
    </w:p>
    <w:p w:rsidR="00160691" w:rsidRPr="00A12C2F" w:rsidRDefault="00160691" w:rsidP="003B2EFF">
      <w:pPr>
        <w:spacing w:line="360" w:lineRule="auto"/>
        <w:ind w:firstLine="709"/>
        <w:jc w:val="both"/>
        <w:rPr>
          <w:color w:val="000000"/>
          <w:sz w:val="28"/>
        </w:rPr>
      </w:pPr>
      <w:r w:rsidRPr="00A12C2F">
        <w:rPr>
          <w:color w:val="000000"/>
          <w:sz w:val="28"/>
        </w:rPr>
        <w:t>Проблем, возникающих вследствие воздействия системы контроля, можно избежать, задавая осмысленные приемлемые стандарты контроля, устанавливая двустороннюю связь, задавая напряженные, но достижимые стандарты контроля, избегая излишнего контроля, а также вознаграждая за достижение заданных стандартов контроля.</w:t>
      </w:r>
    </w:p>
    <w:p w:rsidR="00160691" w:rsidRPr="00A12C2F" w:rsidRDefault="00160691" w:rsidP="003B2EFF">
      <w:pPr>
        <w:spacing w:line="360" w:lineRule="auto"/>
        <w:ind w:firstLine="709"/>
        <w:jc w:val="both"/>
        <w:rPr>
          <w:color w:val="000000"/>
          <w:sz w:val="28"/>
        </w:rPr>
      </w:pPr>
      <w:r w:rsidRPr="00A12C2F">
        <w:rPr>
          <w:color w:val="000000"/>
          <w:sz w:val="28"/>
        </w:rPr>
        <w:t>Контроль является эффективным, если он имеет стратегический характер, нацелен на достижение конкретных результатов, своевременен, гибок, прост и экономичен.</w:t>
      </w:r>
    </w:p>
    <w:p w:rsidR="00160691" w:rsidRPr="00A12C2F" w:rsidRDefault="00160691" w:rsidP="003B2EFF">
      <w:pPr>
        <w:pStyle w:val="1"/>
        <w:ind w:firstLine="709"/>
        <w:rPr>
          <w:color w:val="000000"/>
        </w:rPr>
      </w:pPr>
    </w:p>
    <w:p w:rsidR="00BB02D9" w:rsidRPr="00A12C2F" w:rsidRDefault="00BB02D9" w:rsidP="003B2EFF">
      <w:pPr>
        <w:pStyle w:val="1"/>
        <w:ind w:firstLine="709"/>
        <w:rPr>
          <w:color w:val="000000"/>
        </w:rPr>
      </w:pPr>
    </w:p>
    <w:p w:rsidR="00160691" w:rsidRPr="00A12C2F" w:rsidRDefault="00A12C2F" w:rsidP="003B2EFF">
      <w:pPr>
        <w:pStyle w:val="2"/>
        <w:keepNext w:val="0"/>
        <w:spacing w:before="0" w:after="0" w:line="360" w:lineRule="auto"/>
        <w:ind w:firstLine="709"/>
        <w:jc w:val="both"/>
        <w:rPr>
          <w:rFonts w:ascii="Times New Roman" w:hAnsi="Times New Roman" w:cs="Times New Roman"/>
          <w:i w:val="0"/>
          <w:color w:val="000000"/>
        </w:rPr>
      </w:pPr>
      <w:bookmarkStart w:id="4" w:name="_Toc115078498"/>
      <w:r>
        <w:rPr>
          <w:rFonts w:ascii="Times New Roman" w:hAnsi="Times New Roman" w:cs="Times New Roman"/>
          <w:i w:val="0"/>
          <w:color w:val="000000"/>
        </w:rPr>
        <w:br w:type="page"/>
      </w:r>
      <w:r w:rsidR="00160691" w:rsidRPr="00A12C2F">
        <w:rPr>
          <w:rFonts w:ascii="Times New Roman" w:hAnsi="Times New Roman" w:cs="Times New Roman"/>
          <w:i w:val="0"/>
          <w:color w:val="000000"/>
        </w:rPr>
        <w:t>Заключение</w:t>
      </w:r>
      <w:bookmarkEnd w:id="4"/>
    </w:p>
    <w:p w:rsidR="00356EAA" w:rsidRPr="00A12C2F" w:rsidRDefault="00356EAA" w:rsidP="003B2EFF">
      <w:pPr>
        <w:spacing w:line="360" w:lineRule="auto"/>
        <w:ind w:firstLine="709"/>
        <w:jc w:val="both"/>
        <w:rPr>
          <w:color w:val="000000"/>
          <w:sz w:val="28"/>
        </w:rPr>
      </w:pPr>
    </w:p>
    <w:p w:rsidR="00356EAA" w:rsidRPr="00A12C2F" w:rsidRDefault="00356EAA" w:rsidP="003B2EFF">
      <w:pPr>
        <w:pStyle w:val="1"/>
        <w:ind w:firstLine="709"/>
        <w:rPr>
          <w:color w:val="000000"/>
        </w:rPr>
      </w:pPr>
      <w:r w:rsidRPr="00A12C2F">
        <w:rPr>
          <w:color w:val="000000"/>
        </w:rPr>
        <w:t>В данной работе были изучены основные факторы, влияющие на поведение руководителя.</w:t>
      </w:r>
    </w:p>
    <w:p w:rsidR="00356EAA" w:rsidRPr="00A12C2F" w:rsidRDefault="00356EAA" w:rsidP="003B2EFF">
      <w:pPr>
        <w:pStyle w:val="1"/>
        <w:ind w:firstLine="709"/>
        <w:rPr>
          <w:color w:val="000000"/>
        </w:rPr>
      </w:pPr>
      <w:r w:rsidRPr="00A12C2F">
        <w:rPr>
          <w:color w:val="000000"/>
        </w:rPr>
        <w:t xml:space="preserve">Четыре функции управления </w:t>
      </w:r>
      <w:r w:rsidR="003B2EFF" w:rsidRPr="00A12C2F">
        <w:rPr>
          <w:color w:val="000000"/>
        </w:rPr>
        <w:t xml:space="preserve">– </w:t>
      </w:r>
      <w:r w:rsidRPr="00A12C2F">
        <w:rPr>
          <w:color w:val="000000"/>
        </w:rPr>
        <w:t xml:space="preserve">планирование, организация, мотивация и контроль </w:t>
      </w:r>
      <w:r w:rsidR="003B2EFF" w:rsidRPr="00A12C2F">
        <w:rPr>
          <w:color w:val="000000"/>
        </w:rPr>
        <w:t xml:space="preserve">– </w:t>
      </w:r>
      <w:r w:rsidRPr="00A12C2F">
        <w:rPr>
          <w:color w:val="000000"/>
        </w:rPr>
        <w:t>имеют две общих характеристики: все они требуют принятия решений, и для всех необходима коммуникация, обмен информацией, чтобы получить информацию для принятия правильного решения и сделать это решение понятным для других членов организации. Из-за этого, а также вследствие того, что эти две характеристики связывают все четыре управленческие функции, обеспечивая их взаимозависимость, коммуникации и принятие решений часто называют связующими процессами.</w:t>
      </w:r>
    </w:p>
    <w:p w:rsidR="00356EAA" w:rsidRPr="00A12C2F" w:rsidRDefault="00356EAA" w:rsidP="003B2EFF">
      <w:pPr>
        <w:pStyle w:val="1"/>
        <w:ind w:firstLine="709"/>
        <w:rPr>
          <w:color w:val="000000"/>
        </w:rPr>
      </w:pPr>
      <w:r w:rsidRPr="00A12C2F">
        <w:rPr>
          <w:color w:val="000000"/>
        </w:rPr>
        <w:t xml:space="preserve">Основные моменты данной работы можно выразить в следующем. Принятие решений </w:t>
      </w:r>
      <w:r w:rsidR="003B2EFF" w:rsidRPr="00A12C2F">
        <w:rPr>
          <w:color w:val="000000"/>
        </w:rPr>
        <w:t xml:space="preserve">– </w:t>
      </w:r>
      <w:r w:rsidRPr="00A12C2F">
        <w:rPr>
          <w:color w:val="000000"/>
        </w:rPr>
        <w:t>это выбор того, как и что планировать, организовывать, мотивировать и контролировать. В самых общих чертах именно это составляет основное содержание деятельности руководителя.</w:t>
      </w:r>
    </w:p>
    <w:p w:rsidR="00356EAA" w:rsidRPr="00A12C2F" w:rsidRDefault="00356EAA" w:rsidP="003B2EFF">
      <w:pPr>
        <w:pStyle w:val="1"/>
        <w:ind w:firstLine="709"/>
        <w:rPr>
          <w:color w:val="000000"/>
        </w:rPr>
      </w:pPr>
      <w:r w:rsidRPr="00A12C2F">
        <w:rPr>
          <w:color w:val="000000"/>
        </w:rPr>
        <w:t>Решения принимаются на всех уровнях иерархической структуры предприятия. При этом определяются цели, формы деятельности, ресурсы, возможности, трудности и пути их преодоления. Все эти моменты формируются в виде управленческого решения.</w:t>
      </w:r>
    </w:p>
    <w:p w:rsidR="00356EAA" w:rsidRPr="00A12C2F" w:rsidRDefault="00356EAA" w:rsidP="003B2EFF">
      <w:pPr>
        <w:pStyle w:val="1"/>
        <w:ind w:firstLine="709"/>
        <w:rPr>
          <w:color w:val="000000"/>
        </w:rPr>
      </w:pPr>
      <w:r w:rsidRPr="00A12C2F">
        <w:rPr>
          <w:color w:val="000000"/>
        </w:rPr>
        <w:t>Управленческое решение – творческое, волевое действие субъекта менеджмента на основе знания объективных законов функционирования управляемой подсистемы, анализа информации о ее состоянии, состоящее в выборе цели, программы и способов деятельности коллектива по разрешению проблемы.</w:t>
      </w:r>
    </w:p>
    <w:p w:rsidR="007027A2" w:rsidRPr="00A12C2F" w:rsidRDefault="00356EAA" w:rsidP="003B2EFF">
      <w:pPr>
        <w:pStyle w:val="1"/>
        <w:ind w:firstLine="709"/>
        <w:rPr>
          <w:color w:val="000000"/>
        </w:rPr>
      </w:pPr>
      <w:r w:rsidRPr="00A12C2F">
        <w:rPr>
          <w:color w:val="000000"/>
        </w:rPr>
        <w:t>Мотив</w:t>
      </w:r>
      <w:r w:rsidR="003B2EFF" w:rsidRPr="00A12C2F">
        <w:rPr>
          <w:color w:val="000000"/>
        </w:rPr>
        <w:t xml:space="preserve"> – </w:t>
      </w:r>
      <w:r w:rsidRPr="00A12C2F">
        <w:rPr>
          <w:color w:val="000000"/>
        </w:rPr>
        <w:t>это</w:t>
      </w:r>
      <w:r w:rsidR="003B2EFF" w:rsidRPr="00A12C2F">
        <w:rPr>
          <w:color w:val="000000"/>
        </w:rPr>
        <w:t xml:space="preserve"> </w:t>
      </w:r>
      <w:r w:rsidRPr="00A12C2F">
        <w:rPr>
          <w:color w:val="000000"/>
        </w:rPr>
        <w:t>то, что</w:t>
      </w:r>
      <w:r w:rsidR="003B2EFF" w:rsidRPr="00A12C2F">
        <w:rPr>
          <w:color w:val="000000"/>
        </w:rPr>
        <w:t xml:space="preserve"> </w:t>
      </w:r>
      <w:r w:rsidRPr="00A12C2F">
        <w:rPr>
          <w:color w:val="000000"/>
        </w:rPr>
        <w:t>вызывает определенные</w:t>
      </w:r>
      <w:r w:rsidR="003B2EFF" w:rsidRPr="00A12C2F">
        <w:rPr>
          <w:color w:val="000000"/>
        </w:rPr>
        <w:t xml:space="preserve"> </w:t>
      </w:r>
      <w:r w:rsidRPr="00A12C2F">
        <w:rPr>
          <w:color w:val="000000"/>
        </w:rPr>
        <w:t>действия человека. Мотив</w:t>
      </w:r>
      <w:r w:rsidR="003B2EFF" w:rsidRPr="00A12C2F">
        <w:rPr>
          <w:color w:val="000000"/>
        </w:rPr>
        <w:t xml:space="preserve"> </w:t>
      </w:r>
      <w:r w:rsidRPr="00A12C2F">
        <w:rPr>
          <w:color w:val="000000"/>
        </w:rPr>
        <w:t xml:space="preserve">находится </w:t>
      </w:r>
      <w:r w:rsidR="003B2EFF" w:rsidRPr="00A12C2F">
        <w:rPr>
          <w:color w:val="000000"/>
        </w:rPr>
        <w:t>«</w:t>
      </w:r>
      <w:r w:rsidRPr="00A12C2F">
        <w:rPr>
          <w:color w:val="000000"/>
        </w:rPr>
        <w:t>внутри</w:t>
      </w:r>
      <w:r w:rsidR="003B2EFF" w:rsidRPr="00A12C2F">
        <w:rPr>
          <w:color w:val="000000"/>
        </w:rPr>
        <w:t xml:space="preserve">» </w:t>
      </w:r>
      <w:r w:rsidRPr="00A12C2F">
        <w:rPr>
          <w:color w:val="000000"/>
        </w:rPr>
        <w:t>человека,</w:t>
      </w:r>
      <w:r w:rsidR="003B2EFF" w:rsidRPr="00A12C2F">
        <w:rPr>
          <w:color w:val="000000"/>
        </w:rPr>
        <w:t xml:space="preserve"> </w:t>
      </w:r>
      <w:r w:rsidRPr="00A12C2F">
        <w:rPr>
          <w:color w:val="000000"/>
        </w:rPr>
        <w:t>имеет</w:t>
      </w:r>
      <w:r w:rsidR="003B2EFF" w:rsidRPr="00A12C2F">
        <w:rPr>
          <w:color w:val="000000"/>
        </w:rPr>
        <w:t xml:space="preserve"> «</w:t>
      </w:r>
      <w:r w:rsidRPr="00A12C2F">
        <w:rPr>
          <w:color w:val="000000"/>
        </w:rPr>
        <w:t>персональный</w:t>
      </w:r>
      <w:r w:rsidR="003B2EFF" w:rsidRPr="00A12C2F">
        <w:rPr>
          <w:color w:val="000000"/>
        </w:rPr>
        <w:t xml:space="preserve">» </w:t>
      </w:r>
      <w:r w:rsidRPr="00A12C2F">
        <w:rPr>
          <w:color w:val="000000"/>
        </w:rPr>
        <w:t>характер, зависит от множества внешних и внутренних по отношению к</w:t>
      </w:r>
      <w:r w:rsidR="003B2EFF" w:rsidRPr="00A12C2F">
        <w:rPr>
          <w:color w:val="000000"/>
        </w:rPr>
        <w:t xml:space="preserve"> </w:t>
      </w:r>
      <w:r w:rsidRPr="00A12C2F">
        <w:rPr>
          <w:color w:val="000000"/>
        </w:rPr>
        <w:t>человеку</w:t>
      </w:r>
      <w:r w:rsidR="003B2EFF" w:rsidRPr="00A12C2F">
        <w:rPr>
          <w:color w:val="000000"/>
        </w:rPr>
        <w:t xml:space="preserve"> </w:t>
      </w:r>
      <w:r w:rsidRPr="00A12C2F">
        <w:rPr>
          <w:color w:val="000000"/>
        </w:rPr>
        <w:t>факторов,</w:t>
      </w:r>
      <w:r w:rsidR="003B2EFF" w:rsidRPr="00A12C2F">
        <w:rPr>
          <w:color w:val="000000"/>
        </w:rPr>
        <w:t xml:space="preserve"> </w:t>
      </w:r>
      <w:r w:rsidRPr="00A12C2F">
        <w:rPr>
          <w:color w:val="000000"/>
        </w:rPr>
        <w:t>а</w:t>
      </w:r>
      <w:r w:rsidR="003B2EFF" w:rsidRPr="00A12C2F">
        <w:rPr>
          <w:color w:val="000000"/>
        </w:rPr>
        <w:t xml:space="preserve"> </w:t>
      </w:r>
      <w:r w:rsidRPr="00A12C2F">
        <w:rPr>
          <w:color w:val="000000"/>
        </w:rPr>
        <w:t>также</w:t>
      </w:r>
      <w:r w:rsidR="003B2EFF" w:rsidRPr="00A12C2F">
        <w:rPr>
          <w:color w:val="000000"/>
        </w:rPr>
        <w:t xml:space="preserve"> </w:t>
      </w:r>
      <w:r w:rsidRPr="00A12C2F">
        <w:rPr>
          <w:color w:val="000000"/>
        </w:rPr>
        <w:t>от</w:t>
      </w:r>
      <w:r w:rsidR="003B2EFF" w:rsidRPr="00A12C2F">
        <w:rPr>
          <w:color w:val="000000"/>
        </w:rPr>
        <w:t xml:space="preserve"> </w:t>
      </w:r>
      <w:r w:rsidRPr="00A12C2F">
        <w:rPr>
          <w:color w:val="000000"/>
        </w:rPr>
        <w:t>действия других,</w:t>
      </w:r>
      <w:r w:rsidR="003B2EFF" w:rsidRPr="00A12C2F">
        <w:rPr>
          <w:color w:val="000000"/>
        </w:rPr>
        <w:t xml:space="preserve"> </w:t>
      </w:r>
      <w:r w:rsidRPr="00A12C2F">
        <w:rPr>
          <w:color w:val="000000"/>
        </w:rPr>
        <w:t>возникающих параллельно</w:t>
      </w:r>
      <w:r w:rsidR="003B2EFF" w:rsidRPr="00A12C2F">
        <w:rPr>
          <w:color w:val="000000"/>
        </w:rPr>
        <w:t xml:space="preserve"> </w:t>
      </w:r>
      <w:r w:rsidRPr="00A12C2F">
        <w:rPr>
          <w:color w:val="000000"/>
        </w:rPr>
        <w:t>с</w:t>
      </w:r>
      <w:r w:rsidR="003B2EFF" w:rsidRPr="00A12C2F">
        <w:rPr>
          <w:color w:val="000000"/>
        </w:rPr>
        <w:t xml:space="preserve"> </w:t>
      </w:r>
      <w:r w:rsidRPr="00A12C2F">
        <w:rPr>
          <w:color w:val="000000"/>
        </w:rPr>
        <w:t>ним</w:t>
      </w:r>
      <w:r w:rsidR="003B2EFF" w:rsidRPr="00A12C2F">
        <w:rPr>
          <w:color w:val="000000"/>
        </w:rPr>
        <w:t xml:space="preserve"> </w:t>
      </w:r>
      <w:r w:rsidRPr="00A12C2F">
        <w:rPr>
          <w:color w:val="000000"/>
        </w:rPr>
        <w:t>мотивов.</w:t>
      </w:r>
    </w:p>
    <w:p w:rsidR="00356EAA" w:rsidRPr="00A12C2F" w:rsidRDefault="00356EAA" w:rsidP="003B2EFF">
      <w:pPr>
        <w:pStyle w:val="1"/>
        <w:ind w:firstLine="709"/>
        <w:rPr>
          <w:color w:val="000000"/>
        </w:rPr>
      </w:pPr>
      <w:r w:rsidRPr="00A12C2F">
        <w:rPr>
          <w:color w:val="000000"/>
        </w:rPr>
        <w:t xml:space="preserve">Мотивирование </w:t>
      </w:r>
      <w:r w:rsidR="003B2EFF" w:rsidRPr="00A12C2F">
        <w:rPr>
          <w:color w:val="000000"/>
        </w:rPr>
        <w:t xml:space="preserve">– </w:t>
      </w:r>
      <w:r w:rsidRPr="00A12C2F">
        <w:rPr>
          <w:color w:val="000000"/>
        </w:rPr>
        <w:t>это процесс воздействия на человека с целью побуждения его к определенным действиям путем пробуждения в нем определенных мотивов.</w:t>
      </w:r>
    </w:p>
    <w:p w:rsidR="00356EAA" w:rsidRPr="00A12C2F" w:rsidRDefault="00356EAA" w:rsidP="003B2EFF">
      <w:pPr>
        <w:spacing w:line="360" w:lineRule="auto"/>
        <w:ind w:firstLine="709"/>
        <w:jc w:val="both"/>
        <w:rPr>
          <w:color w:val="000000"/>
          <w:sz w:val="28"/>
        </w:rPr>
      </w:pPr>
      <w:r w:rsidRPr="00A12C2F">
        <w:rPr>
          <w:color w:val="000000"/>
          <w:sz w:val="28"/>
        </w:rPr>
        <w:t xml:space="preserve">Мотивация </w:t>
      </w:r>
      <w:r w:rsidR="003B2EFF" w:rsidRPr="00A12C2F">
        <w:rPr>
          <w:color w:val="000000"/>
          <w:sz w:val="28"/>
        </w:rPr>
        <w:t xml:space="preserve">– </w:t>
      </w:r>
      <w:r w:rsidRPr="00A12C2F">
        <w:rPr>
          <w:color w:val="000000"/>
          <w:sz w:val="28"/>
        </w:rPr>
        <w:t>это процесс побуждения каждого сотрудника и всех членов его коллектива к активной деятельности для удовлетворения своих потребностей и для достижения целей организации.</w:t>
      </w:r>
    </w:p>
    <w:p w:rsidR="00356EAA" w:rsidRPr="00A12C2F" w:rsidRDefault="00356EAA" w:rsidP="003B2EFF">
      <w:pPr>
        <w:pStyle w:val="1"/>
        <w:ind w:firstLine="709"/>
        <w:rPr>
          <w:color w:val="000000"/>
        </w:rPr>
      </w:pPr>
      <w:r w:rsidRPr="00A12C2F">
        <w:rPr>
          <w:color w:val="000000"/>
        </w:rPr>
        <w:t>Влияние мотивации на поведение</w:t>
      </w:r>
      <w:r w:rsidR="003B2EFF" w:rsidRPr="00A12C2F">
        <w:rPr>
          <w:color w:val="000000"/>
        </w:rPr>
        <w:t xml:space="preserve"> </w:t>
      </w:r>
      <w:r w:rsidRPr="00A12C2F">
        <w:rPr>
          <w:color w:val="000000"/>
        </w:rPr>
        <w:t>человека зависит от множества факторов, во многом индивидуально и может меняться под воздействием обратной связи со стороны деятельности человека.</w:t>
      </w:r>
    </w:p>
    <w:p w:rsidR="00923DC8" w:rsidRPr="00A12C2F" w:rsidRDefault="00923DC8" w:rsidP="003B2EFF">
      <w:pPr>
        <w:pStyle w:val="1"/>
        <w:ind w:firstLine="709"/>
        <w:rPr>
          <w:color w:val="000000"/>
        </w:rPr>
      </w:pPr>
      <w:r w:rsidRPr="00A12C2F">
        <w:rPr>
          <w:color w:val="000000"/>
        </w:rPr>
        <w:t>Человек осуществляет определенные действия в соответствии с давление на него совокупности внутренних и внешних по отношению к нему сил. Совокупность этих сил, называемая мотивацией, вызывает у людей далеко не одинаковую реакцию. Поэтому невозможно однозначно описать процесс мотивации.</w:t>
      </w:r>
    </w:p>
    <w:p w:rsidR="00356EAA" w:rsidRPr="00A12C2F" w:rsidRDefault="00356EAA" w:rsidP="003B2EFF">
      <w:pPr>
        <w:pStyle w:val="1"/>
        <w:ind w:firstLine="709"/>
        <w:rPr>
          <w:color w:val="000000"/>
        </w:rPr>
      </w:pPr>
      <w:r w:rsidRPr="00A12C2F">
        <w:rPr>
          <w:color w:val="000000"/>
        </w:rPr>
        <w:t>Доминирующее мотивационное возбуждение, побуждающее к определенному целенаправленному поведению, сохраняется до тех пор, пока вызвавшая его потребность не будет удовлетворена. Возникнув, как бы накапливается до определенного уровня, после которого клетки начинают посылать определенные разряды и сохраняют такую активность до удовлетворения активности.</w:t>
      </w:r>
    </w:p>
    <w:p w:rsidR="00923DC8" w:rsidRPr="00A12C2F" w:rsidRDefault="00923DC8" w:rsidP="003B2EFF">
      <w:pPr>
        <w:pStyle w:val="1"/>
        <w:ind w:firstLine="709"/>
        <w:rPr>
          <w:color w:val="000000"/>
        </w:rPr>
      </w:pPr>
    </w:p>
    <w:p w:rsidR="00923DC8" w:rsidRPr="00A12C2F" w:rsidRDefault="00923DC8" w:rsidP="003B2EFF">
      <w:pPr>
        <w:pStyle w:val="2"/>
        <w:keepNext w:val="0"/>
        <w:spacing w:before="0" w:after="0" w:line="360" w:lineRule="auto"/>
        <w:ind w:firstLine="709"/>
        <w:jc w:val="both"/>
        <w:rPr>
          <w:rFonts w:ascii="Times New Roman" w:hAnsi="Times New Roman" w:cs="Times New Roman"/>
          <w:i w:val="0"/>
          <w:color w:val="000000"/>
        </w:rPr>
      </w:pPr>
      <w:r w:rsidRPr="00A12C2F">
        <w:rPr>
          <w:rFonts w:ascii="Times New Roman" w:hAnsi="Times New Roman" w:cs="Times New Roman"/>
          <w:i w:val="0"/>
          <w:color w:val="000000"/>
        </w:rPr>
        <w:br w:type="page"/>
      </w:r>
      <w:bookmarkStart w:id="5" w:name="_Toc115078499"/>
      <w:r w:rsidRPr="00A12C2F">
        <w:rPr>
          <w:rFonts w:ascii="Times New Roman" w:hAnsi="Times New Roman" w:cs="Times New Roman"/>
          <w:i w:val="0"/>
          <w:color w:val="000000"/>
        </w:rPr>
        <w:t>Список литературы</w:t>
      </w:r>
      <w:bookmarkEnd w:id="5"/>
    </w:p>
    <w:p w:rsidR="00923DC8" w:rsidRPr="00A12C2F" w:rsidRDefault="00923DC8" w:rsidP="003B2EFF">
      <w:pPr>
        <w:spacing w:line="360" w:lineRule="auto"/>
        <w:ind w:firstLine="709"/>
        <w:jc w:val="both"/>
        <w:rPr>
          <w:color w:val="000000"/>
          <w:sz w:val="28"/>
        </w:rPr>
      </w:pPr>
    </w:p>
    <w:p w:rsidR="00923DC8" w:rsidRPr="00A12C2F" w:rsidRDefault="003B2EFF" w:rsidP="00A12C2F">
      <w:pPr>
        <w:numPr>
          <w:ilvl w:val="0"/>
          <w:numId w:val="18"/>
        </w:numPr>
        <w:tabs>
          <w:tab w:val="clear" w:pos="720"/>
          <w:tab w:val="num" w:pos="240"/>
        </w:tabs>
        <w:spacing w:line="360" w:lineRule="auto"/>
        <w:ind w:left="0" w:firstLine="0"/>
        <w:jc w:val="both"/>
        <w:rPr>
          <w:color w:val="000000"/>
          <w:sz w:val="28"/>
          <w:szCs w:val="28"/>
        </w:rPr>
      </w:pPr>
      <w:r w:rsidRPr="00A12C2F">
        <w:rPr>
          <w:color w:val="000000"/>
          <w:sz w:val="28"/>
          <w:szCs w:val="28"/>
        </w:rPr>
        <w:t>Глухов В.В. Основы</w:t>
      </w:r>
      <w:r w:rsidR="00923DC8" w:rsidRPr="00A12C2F">
        <w:rPr>
          <w:color w:val="000000"/>
          <w:sz w:val="28"/>
          <w:szCs w:val="28"/>
        </w:rPr>
        <w:t xml:space="preserve"> менеджмента. </w:t>
      </w:r>
      <w:r w:rsidRPr="00A12C2F">
        <w:rPr>
          <w:color w:val="000000"/>
          <w:sz w:val="28"/>
          <w:szCs w:val="28"/>
        </w:rPr>
        <w:t xml:space="preserve">– </w:t>
      </w:r>
      <w:r w:rsidR="00923DC8" w:rsidRPr="00A12C2F">
        <w:rPr>
          <w:color w:val="000000"/>
          <w:sz w:val="28"/>
          <w:szCs w:val="28"/>
        </w:rPr>
        <w:t>СПб.: Питер, 2001. –</w:t>
      </w:r>
      <w:r w:rsidRPr="00A12C2F">
        <w:rPr>
          <w:color w:val="000000"/>
          <w:sz w:val="28"/>
          <w:szCs w:val="28"/>
        </w:rPr>
        <w:t xml:space="preserve"> </w:t>
      </w:r>
      <w:r w:rsidR="00923DC8" w:rsidRPr="00A12C2F">
        <w:rPr>
          <w:color w:val="000000"/>
          <w:sz w:val="28"/>
          <w:szCs w:val="28"/>
        </w:rPr>
        <w:t>286</w:t>
      </w:r>
      <w:r w:rsidRPr="00A12C2F">
        <w:rPr>
          <w:color w:val="000000"/>
          <w:sz w:val="28"/>
          <w:szCs w:val="28"/>
        </w:rPr>
        <w:t> с.</w:t>
      </w:r>
    </w:p>
    <w:p w:rsidR="00923DC8" w:rsidRPr="00A12C2F" w:rsidRDefault="003B2EFF" w:rsidP="00A12C2F">
      <w:pPr>
        <w:pStyle w:val="a5"/>
        <w:numPr>
          <w:ilvl w:val="0"/>
          <w:numId w:val="18"/>
        </w:numPr>
        <w:tabs>
          <w:tab w:val="clear" w:pos="720"/>
          <w:tab w:val="num" w:pos="240"/>
        </w:tabs>
        <w:spacing w:line="360" w:lineRule="auto"/>
        <w:ind w:left="0" w:firstLine="0"/>
        <w:jc w:val="both"/>
        <w:rPr>
          <w:color w:val="000000"/>
          <w:sz w:val="28"/>
          <w:szCs w:val="28"/>
        </w:rPr>
      </w:pPr>
      <w:r w:rsidRPr="00A12C2F">
        <w:rPr>
          <w:color w:val="000000"/>
          <w:sz w:val="28"/>
          <w:szCs w:val="28"/>
        </w:rPr>
        <w:t>Крысько В.Г. Социальная</w:t>
      </w:r>
      <w:r w:rsidR="00923DC8" w:rsidRPr="00A12C2F">
        <w:rPr>
          <w:color w:val="000000"/>
          <w:sz w:val="28"/>
          <w:szCs w:val="28"/>
        </w:rPr>
        <w:t xml:space="preserve"> психология. – М.: ВЛАДОС, 2001. –</w:t>
      </w:r>
      <w:r w:rsidRPr="00A12C2F">
        <w:rPr>
          <w:color w:val="000000"/>
          <w:sz w:val="28"/>
          <w:szCs w:val="28"/>
        </w:rPr>
        <w:t xml:space="preserve"> </w:t>
      </w:r>
      <w:r w:rsidR="00923DC8" w:rsidRPr="00A12C2F">
        <w:rPr>
          <w:color w:val="000000"/>
          <w:sz w:val="28"/>
          <w:szCs w:val="28"/>
        </w:rPr>
        <w:t>208</w:t>
      </w:r>
      <w:r w:rsidRPr="00A12C2F">
        <w:rPr>
          <w:color w:val="000000"/>
          <w:sz w:val="28"/>
          <w:szCs w:val="28"/>
        </w:rPr>
        <w:t> с.</w:t>
      </w:r>
    </w:p>
    <w:p w:rsidR="00923DC8" w:rsidRPr="00A12C2F" w:rsidRDefault="003B2EFF" w:rsidP="00A12C2F">
      <w:pPr>
        <w:pStyle w:val="a5"/>
        <w:numPr>
          <w:ilvl w:val="0"/>
          <w:numId w:val="18"/>
        </w:numPr>
        <w:tabs>
          <w:tab w:val="clear" w:pos="720"/>
          <w:tab w:val="num" w:pos="240"/>
        </w:tabs>
        <w:spacing w:line="360" w:lineRule="auto"/>
        <w:ind w:left="0" w:firstLine="0"/>
        <w:jc w:val="both"/>
        <w:rPr>
          <w:color w:val="000000"/>
          <w:sz w:val="28"/>
          <w:szCs w:val="28"/>
        </w:rPr>
      </w:pPr>
      <w:r w:rsidRPr="00A12C2F">
        <w:rPr>
          <w:color w:val="000000"/>
          <w:sz w:val="28"/>
          <w:szCs w:val="28"/>
        </w:rPr>
        <w:t>Максимцов М.</w:t>
      </w:r>
      <w:r w:rsidR="00923DC8" w:rsidRPr="00A12C2F">
        <w:rPr>
          <w:color w:val="000000"/>
          <w:sz w:val="28"/>
          <w:szCs w:val="28"/>
        </w:rPr>
        <w:t xml:space="preserve">М, </w:t>
      </w:r>
      <w:r w:rsidRPr="00A12C2F">
        <w:rPr>
          <w:color w:val="000000"/>
          <w:sz w:val="28"/>
          <w:szCs w:val="28"/>
        </w:rPr>
        <w:t>Игнатьева А.В.</w:t>
      </w:r>
      <w:r w:rsidR="00923DC8" w:rsidRPr="00A12C2F">
        <w:rPr>
          <w:color w:val="000000"/>
          <w:sz w:val="28"/>
          <w:szCs w:val="28"/>
        </w:rPr>
        <w:t xml:space="preserve">, Менеджмент. </w:t>
      </w:r>
      <w:r w:rsidRPr="00A12C2F">
        <w:rPr>
          <w:color w:val="000000"/>
          <w:sz w:val="28"/>
          <w:szCs w:val="28"/>
        </w:rPr>
        <w:t xml:space="preserve">– </w:t>
      </w:r>
      <w:r w:rsidR="00923DC8" w:rsidRPr="00A12C2F">
        <w:rPr>
          <w:color w:val="000000"/>
          <w:sz w:val="28"/>
          <w:szCs w:val="28"/>
        </w:rPr>
        <w:t>М.: ЮНИТИ, 1998. – 368</w:t>
      </w:r>
      <w:r w:rsidRPr="00A12C2F">
        <w:rPr>
          <w:color w:val="000000"/>
          <w:sz w:val="28"/>
          <w:szCs w:val="28"/>
        </w:rPr>
        <w:t> с.</w:t>
      </w:r>
    </w:p>
    <w:p w:rsidR="00923DC8" w:rsidRPr="00A12C2F" w:rsidRDefault="003B2EFF" w:rsidP="00A12C2F">
      <w:pPr>
        <w:pStyle w:val="a5"/>
        <w:numPr>
          <w:ilvl w:val="0"/>
          <w:numId w:val="18"/>
        </w:numPr>
        <w:tabs>
          <w:tab w:val="clear" w:pos="720"/>
          <w:tab w:val="num" w:pos="240"/>
        </w:tabs>
        <w:spacing w:line="360" w:lineRule="auto"/>
        <w:ind w:left="0" w:firstLine="0"/>
        <w:jc w:val="both"/>
        <w:rPr>
          <w:color w:val="000000"/>
          <w:sz w:val="28"/>
          <w:szCs w:val="28"/>
        </w:rPr>
      </w:pPr>
      <w:r w:rsidRPr="00A12C2F">
        <w:rPr>
          <w:color w:val="000000"/>
          <w:sz w:val="28"/>
          <w:szCs w:val="28"/>
        </w:rPr>
        <w:t>Михалева Е.П. Менеджмент</w:t>
      </w:r>
      <w:r w:rsidR="00923DC8" w:rsidRPr="00A12C2F">
        <w:rPr>
          <w:color w:val="000000"/>
          <w:sz w:val="28"/>
          <w:szCs w:val="28"/>
        </w:rPr>
        <w:t>. – М.: Юрайт, 2004. –</w:t>
      </w:r>
      <w:r w:rsidRPr="00A12C2F">
        <w:rPr>
          <w:color w:val="000000"/>
          <w:sz w:val="28"/>
          <w:szCs w:val="28"/>
        </w:rPr>
        <w:t xml:space="preserve"> </w:t>
      </w:r>
      <w:r w:rsidR="00923DC8" w:rsidRPr="00A12C2F">
        <w:rPr>
          <w:color w:val="000000"/>
          <w:sz w:val="28"/>
          <w:szCs w:val="28"/>
        </w:rPr>
        <w:t>302</w:t>
      </w:r>
      <w:r w:rsidRPr="00A12C2F">
        <w:rPr>
          <w:color w:val="000000"/>
          <w:sz w:val="28"/>
          <w:szCs w:val="28"/>
        </w:rPr>
        <w:t> с.</w:t>
      </w:r>
    </w:p>
    <w:p w:rsidR="00923DC8" w:rsidRPr="00A12C2F" w:rsidRDefault="003B2EFF" w:rsidP="00A12C2F">
      <w:pPr>
        <w:pStyle w:val="a5"/>
        <w:numPr>
          <w:ilvl w:val="0"/>
          <w:numId w:val="18"/>
        </w:numPr>
        <w:tabs>
          <w:tab w:val="clear" w:pos="720"/>
          <w:tab w:val="num" w:pos="240"/>
        </w:tabs>
        <w:spacing w:line="360" w:lineRule="auto"/>
        <w:ind w:left="0" w:firstLine="0"/>
        <w:jc w:val="both"/>
        <w:rPr>
          <w:color w:val="000000"/>
          <w:sz w:val="28"/>
          <w:szCs w:val="28"/>
        </w:rPr>
      </w:pPr>
      <w:r w:rsidRPr="00A12C2F">
        <w:rPr>
          <w:color w:val="000000"/>
          <w:sz w:val="28"/>
          <w:szCs w:val="28"/>
        </w:rPr>
        <w:t>Поляков В.Г. Формула</w:t>
      </w:r>
      <w:r w:rsidR="00923DC8" w:rsidRPr="00A12C2F">
        <w:rPr>
          <w:color w:val="000000"/>
          <w:sz w:val="28"/>
          <w:szCs w:val="28"/>
        </w:rPr>
        <w:t xml:space="preserve"> успеха в бизнесе. – Новосибирск: ЭКОР, 2003. – 127</w:t>
      </w:r>
      <w:r w:rsidRPr="00A12C2F">
        <w:rPr>
          <w:color w:val="000000"/>
          <w:sz w:val="28"/>
          <w:szCs w:val="28"/>
        </w:rPr>
        <w:t> с.</w:t>
      </w:r>
      <w:bookmarkStart w:id="6" w:name="_GoBack"/>
      <w:bookmarkEnd w:id="6"/>
    </w:p>
    <w:sectPr w:rsidR="00923DC8" w:rsidRPr="00A12C2F" w:rsidSect="003B2EFF">
      <w:headerReference w:type="even" r:id="rId7"/>
      <w:headerReference w:type="default" r:id="rId8"/>
      <w:pgSz w:w="11906" w:h="16838"/>
      <w:pgMar w:top="1134" w:right="850" w:bottom="1134" w:left="1701" w:header="720" w:footer="720"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6AC9" w:rsidRDefault="00616AC9">
      <w:r>
        <w:separator/>
      </w:r>
    </w:p>
  </w:endnote>
  <w:endnote w:type="continuationSeparator" w:id="0">
    <w:p w:rsidR="00616AC9" w:rsidRDefault="00616A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_AntiqueTrady">
    <w:altName w:val="Times New Roman"/>
    <w:panose1 w:val="00000000000000000000"/>
    <w:charset w:val="CC"/>
    <w:family w:val="roman"/>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6AC9" w:rsidRDefault="00616AC9">
      <w:r>
        <w:separator/>
      </w:r>
    </w:p>
  </w:footnote>
  <w:footnote w:type="continuationSeparator" w:id="0">
    <w:p w:rsidR="00616AC9" w:rsidRDefault="00616AC9">
      <w:r>
        <w:continuationSeparator/>
      </w:r>
    </w:p>
  </w:footnote>
  <w:footnote w:id="1">
    <w:p w:rsidR="00616AC9" w:rsidRDefault="00206728">
      <w:pPr>
        <w:pStyle w:val="a5"/>
      </w:pPr>
      <w:r>
        <w:rPr>
          <w:rStyle w:val="a7"/>
        </w:rPr>
        <w:footnoteRef/>
      </w:r>
      <w:r>
        <w:t xml:space="preserve"> Михалева Е.П. Менеджмент. – М.</w:t>
      </w:r>
      <w:r w:rsidR="00953D95">
        <w:t>: Юрайт, 2004. – с.101.</w:t>
      </w:r>
      <w:r>
        <w:t xml:space="preserve"> </w:t>
      </w:r>
    </w:p>
  </w:footnote>
  <w:footnote w:id="2">
    <w:p w:rsidR="007C6A89" w:rsidRPr="007C6A89" w:rsidRDefault="007C6A89" w:rsidP="007C6A89">
      <w:pPr>
        <w:rPr>
          <w:sz w:val="20"/>
          <w:szCs w:val="20"/>
        </w:rPr>
      </w:pPr>
      <w:r w:rsidRPr="00CE30C5">
        <w:rPr>
          <w:rStyle w:val="a7"/>
          <w:sz w:val="20"/>
          <w:szCs w:val="20"/>
        </w:rPr>
        <w:footnoteRef/>
      </w:r>
      <w:r>
        <w:t xml:space="preserve"> </w:t>
      </w:r>
      <w:r w:rsidRPr="007C6A89">
        <w:rPr>
          <w:sz w:val="20"/>
          <w:szCs w:val="20"/>
        </w:rPr>
        <w:t xml:space="preserve">Глухов В.В. Основы менеджмента. - </w:t>
      </w:r>
      <w:r>
        <w:rPr>
          <w:sz w:val="20"/>
          <w:szCs w:val="20"/>
        </w:rPr>
        <w:t>СПб</w:t>
      </w:r>
      <w:r w:rsidRPr="007C6A89">
        <w:rPr>
          <w:sz w:val="20"/>
          <w:szCs w:val="20"/>
        </w:rPr>
        <w:t xml:space="preserve">.: </w:t>
      </w:r>
      <w:r>
        <w:rPr>
          <w:sz w:val="20"/>
          <w:szCs w:val="20"/>
        </w:rPr>
        <w:t>Питер</w:t>
      </w:r>
      <w:r w:rsidRPr="007C6A89">
        <w:rPr>
          <w:sz w:val="20"/>
          <w:szCs w:val="20"/>
        </w:rPr>
        <w:t xml:space="preserve">, </w:t>
      </w:r>
      <w:r>
        <w:rPr>
          <w:sz w:val="20"/>
          <w:szCs w:val="20"/>
        </w:rPr>
        <w:t>2001. – с. 77.</w:t>
      </w:r>
    </w:p>
    <w:p w:rsidR="00616AC9" w:rsidRDefault="00616AC9" w:rsidP="007C6A89"/>
  </w:footnote>
  <w:footnote w:id="3">
    <w:p w:rsidR="00616AC9" w:rsidRDefault="005116B3">
      <w:pPr>
        <w:pStyle w:val="a5"/>
      </w:pPr>
      <w:r>
        <w:rPr>
          <w:rStyle w:val="a7"/>
        </w:rPr>
        <w:footnoteRef/>
      </w:r>
      <w:r>
        <w:t xml:space="preserve"> Крысько В.Г. Социальная психология. – М.: ВЛАДОС, 2001. – с.95. </w:t>
      </w:r>
    </w:p>
  </w:footnote>
  <w:footnote w:id="4">
    <w:p w:rsidR="00616AC9" w:rsidRDefault="001C73C5" w:rsidP="001C73C5">
      <w:pPr>
        <w:pStyle w:val="a5"/>
      </w:pPr>
      <w:r>
        <w:rPr>
          <w:rStyle w:val="a7"/>
        </w:rPr>
        <w:footnoteRef/>
      </w:r>
      <w:r>
        <w:t xml:space="preserve"> </w:t>
      </w:r>
      <w:r w:rsidRPr="004337CA">
        <w:t>Максимцов М.М, Игнатьева А.В., Менеджмент</w:t>
      </w:r>
      <w:r>
        <w:t>. -</w:t>
      </w:r>
      <w:r w:rsidR="003B2EFF">
        <w:t xml:space="preserve"> </w:t>
      </w:r>
      <w:r w:rsidRPr="004337CA">
        <w:t>М.: ЮНИТИ, 1998</w:t>
      </w:r>
      <w:r>
        <w:t>. -</w:t>
      </w:r>
      <w:r w:rsidR="003B2EFF">
        <w:t xml:space="preserve"> </w:t>
      </w:r>
      <w:r>
        <w:t>с.</w:t>
      </w:r>
      <w:r w:rsidRPr="004337CA">
        <w:t>144</w:t>
      </w:r>
      <w:r>
        <w:t>.</w:t>
      </w:r>
    </w:p>
  </w:footnote>
  <w:footnote w:id="5">
    <w:p w:rsidR="00CE30C5" w:rsidRPr="007C6A89" w:rsidRDefault="00CE30C5" w:rsidP="00CE30C5">
      <w:pPr>
        <w:rPr>
          <w:sz w:val="20"/>
          <w:szCs w:val="20"/>
        </w:rPr>
      </w:pPr>
      <w:r w:rsidRPr="00CE30C5">
        <w:rPr>
          <w:rStyle w:val="a7"/>
          <w:sz w:val="20"/>
          <w:szCs w:val="20"/>
        </w:rPr>
        <w:footnoteRef/>
      </w:r>
      <w:r>
        <w:t xml:space="preserve"> </w:t>
      </w:r>
      <w:r w:rsidRPr="007C6A89">
        <w:rPr>
          <w:sz w:val="20"/>
          <w:szCs w:val="20"/>
        </w:rPr>
        <w:t xml:space="preserve">Глухов В.В. Основы менеджмента. - </w:t>
      </w:r>
      <w:r>
        <w:rPr>
          <w:sz w:val="20"/>
          <w:szCs w:val="20"/>
        </w:rPr>
        <w:t>СПб</w:t>
      </w:r>
      <w:r w:rsidRPr="007C6A89">
        <w:rPr>
          <w:sz w:val="20"/>
          <w:szCs w:val="20"/>
        </w:rPr>
        <w:t xml:space="preserve">.: </w:t>
      </w:r>
      <w:r>
        <w:rPr>
          <w:sz w:val="20"/>
          <w:szCs w:val="20"/>
        </w:rPr>
        <w:t>Питер</w:t>
      </w:r>
      <w:r w:rsidRPr="007C6A89">
        <w:rPr>
          <w:sz w:val="20"/>
          <w:szCs w:val="20"/>
        </w:rPr>
        <w:t xml:space="preserve">, </w:t>
      </w:r>
      <w:r>
        <w:rPr>
          <w:sz w:val="20"/>
          <w:szCs w:val="20"/>
        </w:rPr>
        <w:t>2001. – с. 81.</w:t>
      </w:r>
    </w:p>
    <w:p w:rsidR="00616AC9" w:rsidRDefault="00616AC9" w:rsidP="00CE30C5"/>
  </w:footnote>
  <w:footnote w:id="6">
    <w:p w:rsidR="00616AC9" w:rsidRDefault="00923DC8">
      <w:pPr>
        <w:pStyle w:val="a5"/>
      </w:pPr>
      <w:r>
        <w:rPr>
          <w:rStyle w:val="a7"/>
        </w:rPr>
        <w:footnoteRef/>
      </w:r>
      <w:r>
        <w:t xml:space="preserve"> Поляков В.Г. Формула успеха в бизнесе. – Новосибирск: ЭКОР, 2003. – с.50.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6808" w:rsidRDefault="00336808" w:rsidP="00787103">
    <w:pPr>
      <w:pStyle w:val="a9"/>
      <w:framePr w:wrap="around" w:vAnchor="text" w:hAnchor="margin" w:xAlign="right" w:y="1"/>
      <w:rPr>
        <w:rStyle w:val="ab"/>
      </w:rPr>
    </w:pPr>
  </w:p>
  <w:p w:rsidR="00336808" w:rsidRDefault="00336808" w:rsidP="00336808">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6808" w:rsidRDefault="004721C1" w:rsidP="00787103">
    <w:pPr>
      <w:pStyle w:val="a9"/>
      <w:framePr w:wrap="around" w:vAnchor="text" w:hAnchor="margin" w:xAlign="right" w:y="1"/>
      <w:rPr>
        <w:rStyle w:val="ab"/>
      </w:rPr>
    </w:pPr>
    <w:r>
      <w:rPr>
        <w:rStyle w:val="ab"/>
        <w:noProof/>
      </w:rPr>
      <w:t>3</w:t>
    </w:r>
  </w:p>
  <w:p w:rsidR="00336808" w:rsidRDefault="00336808" w:rsidP="00336808">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rPr>
        <w:rFonts w:cs="Times New Roman"/>
      </w:rPr>
    </w:lvl>
  </w:abstractNum>
  <w:abstractNum w:abstractNumId="1">
    <w:nsid w:val="0B137C8B"/>
    <w:multiLevelType w:val="hybridMultilevel"/>
    <w:tmpl w:val="7A86DD0C"/>
    <w:lvl w:ilvl="0" w:tplc="BF1E5FA0">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B3A5C98"/>
    <w:multiLevelType w:val="multilevel"/>
    <w:tmpl w:val="999EAE9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nsid w:val="1DE5178C"/>
    <w:multiLevelType w:val="hybridMultilevel"/>
    <w:tmpl w:val="3B50F176"/>
    <w:lvl w:ilvl="0" w:tplc="6E285EBC">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346A7921"/>
    <w:multiLevelType w:val="hybridMultilevel"/>
    <w:tmpl w:val="8A5E9EE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35BD616F"/>
    <w:multiLevelType w:val="hybridMultilevel"/>
    <w:tmpl w:val="6616DDE2"/>
    <w:lvl w:ilvl="0" w:tplc="6E285EBC">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3EBE34F1"/>
    <w:multiLevelType w:val="hybridMultilevel"/>
    <w:tmpl w:val="9B8CB9D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513E0770"/>
    <w:multiLevelType w:val="multilevel"/>
    <w:tmpl w:val="A98862AC"/>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nsid w:val="571517DE"/>
    <w:multiLevelType w:val="hybridMultilevel"/>
    <w:tmpl w:val="A98862A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5DDD24A7"/>
    <w:multiLevelType w:val="hybridMultilevel"/>
    <w:tmpl w:val="999EAE9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66033FDB"/>
    <w:multiLevelType w:val="singleLevel"/>
    <w:tmpl w:val="11F67A80"/>
    <w:lvl w:ilvl="0">
      <w:start w:val="1"/>
      <w:numFmt w:val="decimal"/>
      <w:lvlText w:val="%1."/>
      <w:legacy w:legacy="1" w:legacySpace="0" w:legacyIndent="283"/>
      <w:lvlJc w:val="left"/>
      <w:pPr>
        <w:ind w:left="283" w:hanging="283"/>
      </w:pPr>
      <w:rPr>
        <w:rFonts w:cs="Times New Roman"/>
      </w:rPr>
    </w:lvl>
  </w:abstractNum>
  <w:abstractNum w:abstractNumId="11">
    <w:nsid w:val="672247FB"/>
    <w:multiLevelType w:val="hybridMultilevel"/>
    <w:tmpl w:val="7A8836D2"/>
    <w:lvl w:ilvl="0" w:tplc="6E285EBC">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69926143"/>
    <w:multiLevelType w:val="hybridMultilevel"/>
    <w:tmpl w:val="306ACED6"/>
    <w:lvl w:ilvl="0" w:tplc="6E285EBC">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6D7B563D"/>
    <w:multiLevelType w:val="multilevel"/>
    <w:tmpl w:val="7A86DD0C"/>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nsid w:val="70CC0C3A"/>
    <w:multiLevelType w:val="hybridMultilevel"/>
    <w:tmpl w:val="94A4D524"/>
    <w:lvl w:ilvl="0" w:tplc="D9D8CADA">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76B25EAE"/>
    <w:multiLevelType w:val="hybridMultilevel"/>
    <w:tmpl w:val="179062CE"/>
    <w:lvl w:ilvl="0" w:tplc="D9D8CADA">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77A67F02"/>
    <w:multiLevelType w:val="singleLevel"/>
    <w:tmpl w:val="95C06526"/>
    <w:lvl w:ilvl="0">
      <w:start w:val="1"/>
      <w:numFmt w:val="decimal"/>
      <w:lvlText w:val="%1."/>
      <w:legacy w:legacy="1" w:legacySpace="0" w:legacyIndent="283"/>
      <w:lvlJc w:val="left"/>
      <w:pPr>
        <w:ind w:left="283" w:hanging="283"/>
      </w:pPr>
      <w:rPr>
        <w:rFonts w:cs="Times New Roman"/>
      </w:rPr>
    </w:lvl>
  </w:abstractNum>
  <w:abstractNum w:abstractNumId="17">
    <w:nsid w:val="7DD11763"/>
    <w:multiLevelType w:val="hybridMultilevel"/>
    <w:tmpl w:val="A692C49A"/>
    <w:lvl w:ilvl="0" w:tplc="6E285EBC">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7"/>
  </w:num>
  <w:num w:numId="3">
    <w:abstractNumId w:val="15"/>
  </w:num>
  <w:num w:numId="4">
    <w:abstractNumId w:val="14"/>
  </w:num>
  <w:num w:numId="5">
    <w:abstractNumId w:val="4"/>
  </w:num>
  <w:num w:numId="6">
    <w:abstractNumId w:val="9"/>
  </w:num>
  <w:num w:numId="7">
    <w:abstractNumId w:val="2"/>
  </w:num>
  <w:num w:numId="8">
    <w:abstractNumId w:val="1"/>
  </w:num>
  <w:num w:numId="9">
    <w:abstractNumId w:val="13"/>
  </w:num>
  <w:num w:numId="10">
    <w:abstractNumId w:val="3"/>
  </w:num>
  <w:num w:numId="11">
    <w:abstractNumId w:val="0"/>
    <w:lvlOverride w:ilvl="0">
      <w:lvl w:ilvl="0">
        <w:start w:val="1"/>
        <w:numFmt w:val="bullet"/>
        <w:lvlText w:val=""/>
        <w:legacy w:legacy="1" w:legacySpace="0" w:legacyIndent="283"/>
        <w:lvlJc w:val="left"/>
        <w:pPr>
          <w:ind w:left="283" w:hanging="283"/>
        </w:pPr>
        <w:rPr>
          <w:rFonts w:ascii="Symbol" w:hAnsi="Symbol" w:hint="default"/>
          <w:b w:val="0"/>
          <w:i w:val="0"/>
          <w:sz w:val="28"/>
          <w:u w:val="none"/>
        </w:rPr>
      </w:lvl>
    </w:lvlOverride>
  </w:num>
  <w:num w:numId="12">
    <w:abstractNumId w:val="5"/>
  </w:num>
  <w:num w:numId="13">
    <w:abstractNumId w:val="11"/>
  </w:num>
  <w:num w:numId="14">
    <w:abstractNumId w:val="17"/>
  </w:num>
  <w:num w:numId="15">
    <w:abstractNumId w:val="12"/>
  </w:num>
  <w:num w:numId="16">
    <w:abstractNumId w:val="10"/>
  </w:num>
  <w:num w:numId="17">
    <w:abstractNumId w:val="16"/>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D6192"/>
    <w:rsid w:val="0002347D"/>
    <w:rsid w:val="00047754"/>
    <w:rsid w:val="00120DAD"/>
    <w:rsid w:val="00160691"/>
    <w:rsid w:val="001C73C5"/>
    <w:rsid w:val="00206728"/>
    <w:rsid w:val="002A5E9F"/>
    <w:rsid w:val="002F5BE6"/>
    <w:rsid w:val="00336808"/>
    <w:rsid w:val="00356EAA"/>
    <w:rsid w:val="003B2EFF"/>
    <w:rsid w:val="004337CA"/>
    <w:rsid w:val="00462E9D"/>
    <w:rsid w:val="004721C1"/>
    <w:rsid w:val="00503752"/>
    <w:rsid w:val="005072B8"/>
    <w:rsid w:val="005116B3"/>
    <w:rsid w:val="005A0468"/>
    <w:rsid w:val="00616AC9"/>
    <w:rsid w:val="006A3397"/>
    <w:rsid w:val="007027A2"/>
    <w:rsid w:val="00750483"/>
    <w:rsid w:val="00787103"/>
    <w:rsid w:val="007C6A89"/>
    <w:rsid w:val="00816C22"/>
    <w:rsid w:val="008F0DE1"/>
    <w:rsid w:val="008F5359"/>
    <w:rsid w:val="00923DC8"/>
    <w:rsid w:val="0094499F"/>
    <w:rsid w:val="00953D95"/>
    <w:rsid w:val="00A12C2F"/>
    <w:rsid w:val="00A20D82"/>
    <w:rsid w:val="00AB5D32"/>
    <w:rsid w:val="00B3699F"/>
    <w:rsid w:val="00BB02D9"/>
    <w:rsid w:val="00C33EB2"/>
    <w:rsid w:val="00C518E5"/>
    <w:rsid w:val="00C55589"/>
    <w:rsid w:val="00CE30C5"/>
    <w:rsid w:val="00D24102"/>
    <w:rsid w:val="00DD6192"/>
    <w:rsid w:val="00E310C4"/>
    <w:rsid w:val="00E43E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1E000B9-57CD-4DFB-861B-B841D1918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2">
    <w:name w:val="heading 2"/>
    <w:basedOn w:val="a"/>
    <w:next w:val="a"/>
    <w:link w:val="20"/>
    <w:uiPriority w:val="99"/>
    <w:qFormat/>
    <w:rsid w:val="00DD6192"/>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customStyle="1" w:styleId="1">
    <w:name w:val="Стиль1"/>
    <w:basedOn w:val="a"/>
    <w:uiPriority w:val="99"/>
    <w:rsid w:val="00B3699F"/>
    <w:pPr>
      <w:spacing w:line="360" w:lineRule="auto"/>
      <w:jc w:val="both"/>
    </w:pPr>
    <w:rPr>
      <w:sz w:val="28"/>
    </w:rPr>
  </w:style>
  <w:style w:type="paragraph" w:styleId="a3">
    <w:name w:val="Body Text"/>
    <w:basedOn w:val="a"/>
    <w:link w:val="a4"/>
    <w:uiPriority w:val="99"/>
    <w:rsid w:val="00E310C4"/>
    <w:pPr>
      <w:jc w:val="center"/>
    </w:pPr>
    <w:rPr>
      <w:rFonts w:ascii="a_AntiqueTrady" w:hAnsi="a_AntiqueTrady"/>
      <w:szCs w:val="20"/>
    </w:rPr>
  </w:style>
  <w:style w:type="character" w:customStyle="1" w:styleId="a4">
    <w:name w:val="Основной текст Знак"/>
    <w:link w:val="a3"/>
    <w:uiPriority w:val="99"/>
    <w:semiHidden/>
    <w:rPr>
      <w:sz w:val="24"/>
      <w:szCs w:val="24"/>
    </w:rPr>
  </w:style>
  <w:style w:type="paragraph" w:styleId="a5">
    <w:name w:val="footnote text"/>
    <w:basedOn w:val="a"/>
    <w:link w:val="a6"/>
    <w:uiPriority w:val="99"/>
    <w:semiHidden/>
    <w:rsid w:val="00206728"/>
    <w:rPr>
      <w:sz w:val="20"/>
      <w:szCs w:val="20"/>
    </w:rPr>
  </w:style>
  <w:style w:type="character" w:customStyle="1" w:styleId="a6">
    <w:name w:val="Текст сноски Знак"/>
    <w:link w:val="a5"/>
    <w:uiPriority w:val="99"/>
    <w:semiHidden/>
    <w:rPr>
      <w:sz w:val="20"/>
      <w:szCs w:val="20"/>
    </w:rPr>
  </w:style>
  <w:style w:type="character" w:styleId="a7">
    <w:name w:val="footnote reference"/>
    <w:uiPriority w:val="99"/>
    <w:semiHidden/>
    <w:rsid w:val="00206728"/>
    <w:rPr>
      <w:rFonts w:cs="Times New Roman"/>
      <w:vertAlign w:val="superscript"/>
    </w:rPr>
  </w:style>
  <w:style w:type="table" w:styleId="a8">
    <w:name w:val="Table Grid"/>
    <w:basedOn w:val="a1"/>
    <w:uiPriority w:val="99"/>
    <w:rsid w:val="00953D9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rsid w:val="00336808"/>
    <w:pPr>
      <w:tabs>
        <w:tab w:val="center" w:pos="4677"/>
        <w:tab w:val="right" w:pos="9355"/>
      </w:tabs>
    </w:pPr>
  </w:style>
  <w:style w:type="character" w:customStyle="1" w:styleId="aa">
    <w:name w:val="Верхний колонтитул Знак"/>
    <w:link w:val="a9"/>
    <w:uiPriority w:val="99"/>
    <w:semiHidden/>
    <w:rPr>
      <w:sz w:val="24"/>
      <w:szCs w:val="24"/>
    </w:rPr>
  </w:style>
  <w:style w:type="character" w:styleId="ab">
    <w:name w:val="page number"/>
    <w:uiPriority w:val="99"/>
    <w:rsid w:val="00336808"/>
    <w:rPr>
      <w:rFonts w:cs="Times New Roman"/>
    </w:rPr>
  </w:style>
  <w:style w:type="paragraph" w:styleId="21">
    <w:name w:val="toc 2"/>
    <w:basedOn w:val="a"/>
    <w:next w:val="a"/>
    <w:autoRedefine/>
    <w:uiPriority w:val="99"/>
    <w:semiHidden/>
    <w:rsid w:val="00923DC8"/>
    <w:pPr>
      <w:ind w:left="240"/>
    </w:pPr>
  </w:style>
  <w:style w:type="character" w:styleId="ac">
    <w:name w:val="Hyperlink"/>
    <w:uiPriority w:val="99"/>
    <w:rsid w:val="00923DC8"/>
    <w:rPr>
      <w:rFonts w:cs="Times New Roman"/>
      <w:color w:val="0000FF"/>
      <w:u w:val="single"/>
    </w:rPr>
  </w:style>
  <w:style w:type="paragraph" w:styleId="ad">
    <w:name w:val="footer"/>
    <w:basedOn w:val="a"/>
    <w:link w:val="ae"/>
    <w:uiPriority w:val="99"/>
    <w:rsid w:val="002F5BE6"/>
    <w:pPr>
      <w:tabs>
        <w:tab w:val="center" w:pos="4677"/>
        <w:tab w:val="right" w:pos="9355"/>
      </w:tabs>
    </w:pPr>
  </w:style>
  <w:style w:type="character" w:customStyle="1" w:styleId="ae">
    <w:name w:val="Нижний колонтитул Знак"/>
    <w:link w:val="ad"/>
    <w:uiPriority w:val="99"/>
    <w:semiHidden/>
    <w:rPr>
      <w:sz w:val="24"/>
      <w:szCs w:val="24"/>
    </w:rPr>
  </w:style>
  <w:style w:type="paragraph" w:styleId="af">
    <w:name w:val="Balloon Text"/>
    <w:basedOn w:val="a"/>
    <w:link w:val="af0"/>
    <w:uiPriority w:val="99"/>
    <w:semiHidden/>
    <w:rsid w:val="006A3397"/>
    <w:rPr>
      <w:rFonts w:ascii="Tahoma" w:hAnsi="Tahoma" w:cs="Tahoma"/>
      <w:sz w:val="16"/>
      <w:szCs w:val="16"/>
    </w:rPr>
  </w:style>
  <w:style w:type="character" w:customStyle="1" w:styleId="af0">
    <w:name w:val="Текст выноски Знак"/>
    <w:link w:val="af"/>
    <w:uiPriority w:val="99"/>
    <w:semiHidden/>
    <w:rPr>
      <w:rFonts w:ascii="Tahoma" w:hAnsi="Tahoma" w:cs="Tahoma"/>
      <w:sz w:val="16"/>
      <w:szCs w:val="16"/>
    </w:rPr>
  </w:style>
  <w:style w:type="table" w:styleId="10">
    <w:name w:val="Table Grid 1"/>
    <w:basedOn w:val="a1"/>
    <w:uiPriority w:val="99"/>
    <w:rsid w:val="003B2EFF"/>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3609</Words>
  <Characters>20573</Characters>
  <Application>Microsoft Office Word</Application>
  <DocSecurity>0</DocSecurity>
  <Lines>171</Lines>
  <Paragraphs>48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24134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Людмила</dc:creator>
  <cp:keywords/>
  <dc:description/>
  <cp:lastModifiedBy>admin</cp:lastModifiedBy>
  <cp:revision>2</cp:revision>
  <cp:lastPrinted>2005-09-22T08:47:00Z</cp:lastPrinted>
  <dcterms:created xsi:type="dcterms:W3CDTF">2014-02-28T07:26:00Z</dcterms:created>
  <dcterms:modified xsi:type="dcterms:W3CDTF">2014-02-28T07:26:00Z</dcterms:modified>
</cp:coreProperties>
</file>