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D9A" w:rsidRDefault="006D1D9A" w:rsidP="006D1D9A">
      <w:pPr>
        <w:pStyle w:val="aff"/>
      </w:pPr>
      <w:r>
        <w:t>Содержание</w:t>
      </w:r>
    </w:p>
    <w:p w:rsidR="006D1D9A" w:rsidRDefault="006D1D9A" w:rsidP="006D1D9A">
      <w:pPr>
        <w:pStyle w:val="aff"/>
      </w:pPr>
    </w:p>
    <w:p w:rsidR="00062D35" w:rsidRDefault="00062D35">
      <w:pPr>
        <w:pStyle w:val="23"/>
        <w:rPr>
          <w:smallCaps w:val="0"/>
          <w:noProof/>
          <w:sz w:val="24"/>
          <w:szCs w:val="24"/>
          <w:lang w:eastAsia="ru-RU"/>
        </w:rPr>
      </w:pPr>
      <w:r w:rsidRPr="00C672E4">
        <w:rPr>
          <w:rStyle w:val="a6"/>
          <w:noProof/>
          <w:lang w:eastAsia="ru-RU"/>
        </w:rPr>
        <w:t>Введение</w:t>
      </w:r>
    </w:p>
    <w:p w:rsidR="00062D35" w:rsidRDefault="00062D35">
      <w:pPr>
        <w:pStyle w:val="23"/>
        <w:rPr>
          <w:smallCaps w:val="0"/>
          <w:noProof/>
          <w:sz w:val="24"/>
          <w:szCs w:val="24"/>
          <w:lang w:eastAsia="ru-RU"/>
        </w:rPr>
      </w:pPr>
      <w:r w:rsidRPr="00C672E4">
        <w:rPr>
          <w:rStyle w:val="a6"/>
          <w:noProof/>
          <w:lang w:eastAsia="ru-RU"/>
        </w:rPr>
        <w:t>Глава 1. Физиология хряка-осеменителя</w:t>
      </w:r>
    </w:p>
    <w:p w:rsidR="00062D35" w:rsidRDefault="00062D35">
      <w:pPr>
        <w:pStyle w:val="23"/>
        <w:rPr>
          <w:smallCaps w:val="0"/>
          <w:noProof/>
          <w:sz w:val="24"/>
          <w:szCs w:val="24"/>
          <w:lang w:eastAsia="ru-RU"/>
        </w:rPr>
      </w:pPr>
      <w:r w:rsidRPr="00C672E4">
        <w:rPr>
          <w:rStyle w:val="a6"/>
          <w:noProof/>
          <w:lang w:eastAsia="ru-RU"/>
        </w:rPr>
        <w:t>Глава 2. Условия содержание хряка-осеменителя</w:t>
      </w:r>
    </w:p>
    <w:p w:rsidR="00062D35" w:rsidRDefault="00062D35">
      <w:pPr>
        <w:pStyle w:val="23"/>
        <w:rPr>
          <w:smallCaps w:val="0"/>
          <w:noProof/>
          <w:sz w:val="24"/>
          <w:szCs w:val="24"/>
          <w:lang w:eastAsia="ru-RU"/>
        </w:rPr>
      </w:pPr>
      <w:r w:rsidRPr="00C672E4">
        <w:rPr>
          <w:rStyle w:val="a6"/>
          <w:noProof/>
          <w:lang w:eastAsia="ru-RU"/>
        </w:rPr>
        <w:t>Глава 3. Процесс осеменения свиноматок</w:t>
      </w:r>
    </w:p>
    <w:p w:rsidR="00062D35" w:rsidRDefault="00062D35">
      <w:pPr>
        <w:pStyle w:val="23"/>
        <w:rPr>
          <w:smallCaps w:val="0"/>
          <w:noProof/>
          <w:sz w:val="24"/>
          <w:szCs w:val="24"/>
          <w:lang w:eastAsia="ru-RU"/>
        </w:rPr>
      </w:pPr>
      <w:r w:rsidRPr="00C672E4">
        <w:rPr>
          <w:rStyle w:val="a6"/>
          <w:noProof/>
          <w:lang w:eastAsia="ru-RU"/>
        </w:rPr>
        <w:t>3.1 Естественная случка</w:t>
      </w:r>
    </w:p>
    <w:p w:rsidR="00062D35" w:rsidRDefault="00062D35">
      <w:pPr>
        <w:pStyle w:val="23"/>
        <w:rPr>
          <w:smallCaps w:val="0"/>
          <w:noProof/>
          <w:sz w:val="24"/>
          <w:szCs w:val="24"/>
          <w:lang w:eastAsia="ru-RU"/>
        </w:rPr>
      </w:pPr>
      <w:r w:rsidRPr="00C672E4">
        <w:rPr>
          <w:rStyle w:val="a6"/>
          <w:noProof/>
        </w:rPr>
        <w:t>3.2 Искусственное осеменение</w:t>
      </w:r>
    </w:p>
    <w:p w:rsidR="00062D35" w:rsidRDefault="00062D35">
      <w:pPr>
        <w:pStyle w:val="23"/>
        <w:rPr>
          <w:smallCaps w:val="0"/>
          <w:noProof/>
          <w:sz w:val="24"/>
          <w:szCs w:val="24"/>
          <w:lang w:eastAsia="ru-RU"/>
        </w:rPr>
      </w:pPr>
      <w:r w:rsidRPr="00C672E4">
        <w:rPr>
          <w:rStyle w:val="a6"/>
          <w:noProof/>
          <w:lang w:eastAsia="ru-RU"/>
        </w:rPr>
        <w:t>Заключение</w:t>
      </w:r>
    </w:p>
    <w:p w:rsidR="00062D35" w:rsidRDefault="00062D35">
      <w:pPr>
        <w:pStyle w:val="23"/>
        <w:rPr>
          <w:smallCaps w:val="0"/>
          <w:noProof/>
          <w:sz w:val="24"/>
          <w:szCs w:val="24"/>
          <w:lang w:eastAsia="ru-RU"/>
        </w:rPr>
      </w:pPr>
      <w:r w:rsidRPr="00C672E4">
        <w:rPr>
          <w:rStyle w:val="a6"/>
          <w:noProof/>
          <w:lang w:eastAsia="ru-RU"/>
        </w:rPr>
        <w:t>Литература</w:t>
      </w:r>
    </w:p>
    <w:p w:rsidR="006D1D9A" w:rsidRDefault="006D1D9A" w:rsidP="006D1D9A">
      <w:pPr>
        <w:pStyle w:val="2"/>
        <w:rPr>
          <w:lang w:eastAsia="ru-RU"/>
        </w:rPr>
      </w:pPr>
    </w:p>
    <w:p w:rsidR="006D1D9A" w:rsidRPr="006D1D9A" w:rsidRDefault="006D1D9A" w:rsidP="006D1D9A">
      <w:pPr>
        <w:pStyle w:val="2"/>
        <w:rPr>
          <w:lang w:eastAsia="ru-RU"/>
        </w:rPr>
      </w:pPr>
      <w:r>
        <w:rPr>
          <w:lang w:eastAsia="ru-RU"/>
        </w:rPr>
        <w:br w:type="page"/>
      </w:r>
      <w:bookmarkStart w:id="0" w:name="_Toc271147341"/>
      <w:r w:rsidR="00552620" w:rsidRPr="006D1D9A">
        <w:rPr>
          <w:lang w:eastAsia="ru-RU"/>
        </w:rPr>
        <w:t>Введение</w:t>
      </w:r>
      <w:bookmarkEnd w:id="0"/>
    </w:p>
    <w:p w:rsidR="006D1D9A" w:rsidRDefault="006D1D9A" w:rsidP="006D1D9A">
      <w:pPr>
        <w:ind w:firstLine="709"/>
      </w:pPr>
    </w:p>
    <w:p w:rsidR="006D1D9A" w:rsidRDefault="00552620" w:rsidP="006D1D9A">
      <w:pPr>
        <w:ind w:firstLine="709"/>
      </w:pPr>
      <w:r w:rsidRPr="006D1D9A">
        <w:t>На современном этапе экономического развития происходят качественные изменения отрасли животноводства, сопровождающиеся комплексной механизацией, автоматизацией технологических процессов, концентрацией и специализацией производства, внедрением новой прогрессивной технологии содержания животных, созданием комплексов для производства продукции на промышленной основе</w:t>
      </w:r>
      <w:r w:rsidR="006D1D9A" w:rsidRPr="006D1D9A">
        <w:t xml:space="preserve">. </w:t>
      </w:r>
      <w:r w:rsidRPr="006D1D9A">
        <w:t>Концентрация и специализация в свиноводстве способствуют тому, что сейчас около 65</w:t>
      </w:r>
      <w:r w:rsidR="006D1D9A">
        <w:t>...7</w:t>
      </w:r>
      <w:r w:rsidRPr="006D1D9A">
        <w:t>0% производства свинины сосредоточено на комплексах</w:t>
      </w:r>
      <w:r w:rsidR="006D1D9A" w:rsidRPr="006D1D9A">
        <w:t xml:space="preserve">. </w:t>
      </w:r>
      <w:r w:rsidRPr="006D1D9A">
        <w:t>Производство свинины на промышленной основе позволяет наиболее полно использовать ценные биологические особенности свиней и их высокую плодовитость и скороспелость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Среди таких проблем свиноводства как повышение продуктивности маток, сохранность и интенсивность роста молодняка, выведение новых перспективных пород, стоит и проблема правильного выбора хряков-осеменителей, грамотного ухода за ними и получения большего количества спермы наивысшего качества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В результате внедрения в свиноводство методов искусственного осеменения значительно возросли требования к племенным качествам хряков-осеменителей, так как их влияние на формирование продуктивных качеств стад неизмеримо возросло</w:t>
      </w:r>
      <w:r w:rsidR="006D1D9A" w:rsidRPr="006D1D9A">
        <w:t xml:space="preserve">. </w:t>
      </w:r>
      <w:r w:rsidRPr="006D1D9A">
        <w:t>Поэтому условия выращивания хряков-осеменителей должны гарантировать высокую половую активность, максимальную длительность их эксплуатации, создавать предпосылки для наиболее полной реализации генетического потенциала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Таким образом, актуальность работы обусловлена значимостью изучения физиологии и условий содержания хряка-осеменителя для решения наиболее острых проблем свиноводства на современном этапе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Цель работы</w:t>
      </w:r>
      <w:r w:rsidR="006D1D9A" w:rsidRPr="006D1D9A">
        <w:t xml:space="preserve">: </w:t>
      </w:r>
      <w:r w:rsidRPr="006D1D9A">
        <w:t>дать полную характеристику хряка-осеменителя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Для достижения указанной цели были поставлены следующие задачи</w:t>
      </w:r>
      <w:r w:rsidR="006D1D9A" w:rsidRPr="006D1D9A">
        <w:t>:</w:t>
      </w:r>
    </w:p>
    <w:p w:rsidR="006D1D9A" w:rsidRDefault="00552620" w:rsidP="006D1D9A">
      <w:pPr>
        <w:ind w:firstLine="709"/>
      </w:pPr>
      <w:r w:rsidRPr="006D1D9A">
        <w:t>дать описание физиологии хряка-осеменителя</w:t>
      </w:r>
      <w:r w:rsidR="006D1D9A" w:rsidRPr="006D1D9A">
        <w:t xml:space="preserve">; </w:t>
      </w:r>
      <w:r w:rsidRPr="006D1D9A">
        <w:t>раскрыть основные условия содержания хряка-осеменителя</w:t>
      </w:r>
      <w:r w:rsidR="006D1D9A" w:rsidRPr="006D1D9A">
        <w:t xml:space="preserve">; </w:t>
      </w:r>
      <w:r w:rsidRPr="006D1D9A">
        <w:t>процесс оплодотворения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При выполнении работы был использован ряд учебной и научной литературы, такой как</w:t>
      </w:r>
      <w:r w:rsidR="006D1D9A" w:rsidRPr="006D1D9A">
        <w:t>:</w:t>
      </w:r>
      <w:r w:rsidR="006D1D9A">
        <w:t xml:space="preserve"> "</w:t>
      </w:r>
      <w:r w:rsidRPr="006D1D9A">
        <w:t>Свиноводство</w:t>
      </w:r>
      <w:r w:rsidR="006D1D9A">
        <w:t xml:space="preserve">" </w:t>
      </w:r>
      <w:r w:rsidRPr="006D1D9A">
        <w:t>под редакцией Кабанова В</w:t>
      </w:r>
      <w:r w:rsidR="006D1D9A">
        <w:t>.Д., "</w:t>
      </w:r>
      <w:r w:rsidRPr="006D1D9A">
        <w:t>Нормы и рационы кормления сельскохозяйственных животных</w:t>
      </w:r>
      <w:r w:rsidR="006D1D9A">
        <w:t xml:space="preserve">" </w:t>
      </w:r>
      <w:r w:rsidRPr="006D1D9A">
        <w:t>под редакцией Калашникова А</w:t>
      </w:r>
      <w:r w:rsidR="006D1D9A">
        <w:t xml:space="preserve">.П. </w:t>
      </w:r>
      <w:r w:rsidRPr="006D1D9A">
        <w:t>и др</w:t>
      </w:r>
      <w:r w:rsidR="006D1D9A">
        <w:t>.,</w:t>
      </w:r>
      <w:r w:rsidRPr="006D1D9A">
        <w:t xml:space="preserve"> а также статьи журнала</w:t>
      </w:r>
      <w:r w:rsidR="006D1D9A">
        <w:t xml:space="preserve"> "</w:t>
      </w:r>
      <w:r w:rsidRPr="006D1D9A">
        <w:t>Свиноводство</w:t>
      </w:r>
      <w:r w:rsidR="006D1D9A">
        <w:t>".</w:t>
      </w:r>
    </w:p>
    <w:p w:rsidR="006D1D9A" w:rsidRPr="006D1D9A" w:rsidRDefault="006D1D9A" w:rsidP="006D1D9A">
      <w:pPr>
        <w:pStyle w:val="2"/>
        <w:rPr>
          <w:lang w:eastAsia="ru-RU"/>
        </w:rPr>
      </w:pPr>
      <w:r>
        <w:rPr>
          <w:lang w:eastAsia="ru-RU"/>
        </w:rPr>
        <w:br w:type="page"/>
      </w:r>
      <w:bookmarkStart w:id="1" w:name="_Toc271147342"/>
      <w:r w:rsidR="00552620" w:rsidRPr="006D1D9A">
        <w:rPr>
          <w:lang w:eastAsia="ru-RU"/>
        </w:rPr>
        <w:t>Глава 1</w:t>
      </w:r>
      <w:r w:rsidRPr="006D1D9A">
        <w:rPr>
          <w:lang w:eastAsia="ru-RU"/>
        </w:rPr>
        <w:t xml:space="preserve">. </w:t>
      </w:r>
      <w:r w:rsidR="00062D35">
        <w:rPr>
          <w:lang w:eastAsia="ru-RU"/>
        </w:rPr>
        <w:t>Физиология хряка</w:t>
      </w:r>
      <w:r>
        <w:rPr>
          <w:lang w:eastAsia="ru-RU"/>
        </w:rPr>
        <w:t>-</w:t>
      </w:r>
      <w:r w:rsidR="00552620" w:rsidRPr="006D1D9A">
        <w:rPr>
          <w:lang w:eastAsia="ru-RU"/>
        </w:rPr>
        <w:t>осеменителя</w:t>
      </w:r>
      <w:bookmarkEnd w:id="1"/>
    </w:p>
    <w:p w:rsidR="006D1D9A" w:rsidRDefault="006D1D9A" w:rsidP="006D1D9A">
      <w:pPr>
        <w:ind w:firstLine="709"/>
      </w:pPr>
    </w:p>
    <w:p w:rsidR="006D1D9A" w:rsidRDefault="00552620" w:rsidP="006D1D9A">
      <w:pPr>
        <w:ind w:firstLine="709"/>
      </w:pPr>
      <w:r w:rsidRPr="006D1D9A">
        <w:t xml:space="preserve">Органы размножения хряка состоят из двух семенников с придатками, спермопроводов, придаточных половых желез, к которым относятся пузырьковидные, предстательные и луковичные железы мочеполового канала с органом совокупления </w:t>
      </w:r>
      <w:r w:rsidR="006D1D9A">
        <w:t>-</w:t>
      </w:r>
      <w:r w:rsidRPr="006D1D9A">
        <w:t xml:space="preserve"> половым членом и препуциальным мешком</w:t>
      </w:r>
      <w:r w:rsidR="006D1D9A" w:rsidRPr="006D1D9A">
        <w:t xml:space="preserve">. </w:t>
      </w:r>
      <w:r w:rsidRPr="006D1D9A">
        <w:t xml:space="preserve">Масса семенников у хряков </w:t>
      </w:r>
      <w:r w:rsidR="006D1D9A">
        <w:t>-</w:t>
      </w:r>
      <w:r w:rsidRPr="006D1D9A">
        <w:t xml:space="preserve"> 400</w:t>
      </w:r>
      <w:r w:rsidR="006D1D9A">
        <w:t>-</w:t>
      </w:r>
      <w:r w:rsidRPr="006D1D9A">
        <w:t xml:space="preserve"> 500 г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Семенник покрыт белочной оболочкой</w:t>
      </w:r>
      <w:r w:rsidR="006D1D9A" w:rsidRPr="006D1D9A">
        <w:t xml:space="preserve">. </w:t>
      </w:r>
      <w:r w:rsidRPr="006D1D9A">
        <w:t>Этот орган представляет собой сложную трубчатую железу, состоящую из долек, в которых заложены извитые канальцы</w:t>
      </w:r>
      <w:r w:rsidR="006D1D9A" w:rsidRPr="006D1D9A">
        <w:t xml:space="preserve">. </w:t>
      </w:r>
      <w:r w:rsidRPr="006D1D9A">
        <w:t>В канальцах происходит образование и развитие спермиев</w:t>
      </w:r>
      <w:r w:rsidR="006D1D9A" w:rsidRPr="006D1D9A">
        <w:t xml:space="preserve">. </w:t>
      </w:r>
      <w:r w:rsidRPr="006D1D9A">
        <w:t>Половой член хряка имеет S-образный изгиб</w:t>
      </w:r>
      <w:r w:rsidR="006D1D9A" w:rsidRPr="006D1D9A">
        <w:t xml:space="preserve">. </w:t>
      </w:r>
      <w:r w:rsidRPr="006D1D9A">
        <w:t>Головка члена спиралеобразно закручена</w:t>
      </w:r>
      <w:r w:rsidR="006D1D9A" w:rsidRPr="006D1D9A">
        <w:t xml:space="preserve">. </w:t>
      </w:r>
      <w:r w:rsidRPr="006D1D9A">
        <w:t>Препуциальный мешок представляет собой кожную складку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После наступления половой зрелости эпителий семенных канальцев семенника переходит к интенсивной пролиферативной деятельности и группируется в несколько слоев</w:t>
      </w:r>
      <w:r w:rsidR="006D1D9A" w:rsidRPr="006D1D9A">
        <w:t xml:space="preserve">. </w:t>
      </w:r>
      <w:r w:rsidRPr="006D1D9A">
        <w:t>Образование мужских половых клеток происходит в извитых канальцах семенника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Спермии созревают в придатках семенников, там же они приобретают отрицательный заряд, препятствующий их агглютинации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Спермий имеет головку, шейку, тело и хвост</w:t>
      </w:r>
      <w:r w:rsidR="006D1D9A" w:rsidRPr="006D1D9A">
        <w:t xml:space="preserve">. </w:t>
      </w:r>
      <w:r w:rsidRPr="006D1D9A">
        <w:t>Образование спермиев происходит беспрерывно</w:t>
      </w:r>
      <w:r w:rsidR="006D1D9A" w:rsidRPr="006D1D9A">
        <w:t xml:space="preserve">. </w:t>
      </w:r>
      <w:r w:rsidRPr="006D1D9A">
        <w:t>Скорость их движения зависит от температуры, рН среды, вязкости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Мужские</w:t>
      </w:r>
      <w:r w:rsidR="006D1D9A" w:rsidRPr="006D1D9A">
        <w:t xml:space="preserve"> </w:t>
      </w:r>
      <w:r w:rsidRPr="006D1D9A">
        <w:t>половые</w:t>
      </w:r>
      <w:r w:rsidR="006D1D9A" w:rsidRPr="006D1D9A">
        <w:t xml:space="preserve"> </w:t>
      </w:r>
      <w:r w:rsidRPr="006D1D9A">
        <w:t>гормоны, регулирующие половую функцию хряков, образуются в семенниках, передней доле гипофиза, щитовидной железе и коре надпочечников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Спермин составляют около 8</w:t>
      </w:r>
      <w:r w:rsidR="006D1D9A">
        <w:t>-</w:t>
      </w:r>
      <w:r w:rsidRPr="006D1D9A">
        <w:t>10% эякулята хряка и плазмы, которая представляет смесь секретов придаточных подовых желез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Хряк в одну садку может выделять до 400</w:t>
      </w:r>
      <w:r w:rsidR="006D1D9A">
        <w:t>-</w:t>
      </w:r>
      <w:r w:rsidRPr="006D1D9A">
        <w:t>500 мл спермы, на образование которой расходуется большое количество высокоценных белков и других питательных веществ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 xml:space="preserve">При оценке хряков по генотипу в племенных стадах 20 </w:t>
      </w:r>
      <w:r w:rsidR="006D1D9A">
        <w:t>-</w:t>
      </w:r>
      <w:r w:rsidRPr="006D1D9A">
        <w:t xml:space="preserve"> 25% относят к улучшателям, примерно столько же производителей </w:t>
      </w:r>
      <w:r w:rsidR="006D1D9A">
        <w:t>-</w:t>
      </w:r>
      <w:r w:rsidRPr="006D1D9A">
        <w:t xml:space="preserve"> к ухудшателям, а остальных</w:t>
      </w:r>
      <w:r w:rsidR="006D1D9A">
        <w:t xml:space="preserve"> (</w:t>
      </w:r>
      <w:r w:rsidRPr="006D1D9A">
        <w:t>до50%</w:t>
      </w:r>
      <w:r w:rsidR="006D1D9A" w:rsidRPr="006D1D9A">
        <w:t xml:space="preserve">) </w:t>
      </w:r>
      <w:r w:rsidR="006D1D9A">
        <w:t>-</w:t>
      </w:r>
      <w:r w:rsidRPr="006D1D9A">
        <w:t xml:space="preserve"> к нейтральным</w:t>
      </w:r>
      <w:r w:rsidR="006D1D9A" w:rsidRPr="006D1D9A">
        <w:t xml:space="preserve">. </w:t>
      </w:r>
      <w:r w:rsidRPr="006D1D9A">
        <w:t>Использование непроверенных хряков приводит к значительному удорожанию и даже ухудшению свиноводческой продукции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Существующая оценка племенных животных методом контрольного откорма по ОСТ 10 3-86 является основным и наиболее точным селекционным приёмом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При оставлении на племя хрячков необходимо изучить их родословные и как они растут в процессе выращивания</w:t>
      </w:r>
      <w:r w:rsidR="006D1D9A" w:rsidRPr="006D1D9A">
        <w:t xml:space="preserve">. </w:t>
      </w:r>
      <w:r w:rsidRPr="006D1D9A">
        <w:t>У намеченного на племя молодняка должно быть не менее 12сосков</w:t>
      </w:r>
      <w:r w:rsidR="006D1D9A" w:rsidRPr="006D1D9A">
        <w:t xml:space="preserve">. </w:t>
      </w:r>
      <w:r w:rsidRPr="006D1D9A">
        <w:t>Нельзя использовать животных с кратерными сосками, с неправильным прикусом и другими недостатками экстерьера</w:t>
      </w:r>
      <w:r w:rsidR="006D1D9A" w:rsidRPr="006D1D9A">
        <w:t xml:space="preserve">. </w:t>
      </w:r>
      <w:r w:rsidRPr="006D1D9A">
        <w:t>Также особое внимание нужно обращать не развитие половых органов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Будущий осеменитель должен оставаться под матерью не меньше двух месяцев</w:t>
      </w:r>
      <w:r w:rsidR="006D1D9A" w:rsidRPr="006D1D9A">
        <w:t xml:space="preserve">. </w:t>
      </w:r>
      <w:r w:rsidRPr="006D1D9A">
        <w:t>В это время поросята нуждаются в подкормке поджаренным зерном и коровьим молоком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Лучше всего в рацион поросят сразу вводить комбикорма</w:t>
      </w:r>
      <w:r w:rsidR="006D1D9A" w:rsidRPr="006D1D9A">
        <w:t xml:space="preserve">. </w:t>
      </w:r>
      <w:r w:rsidRPr="006D1D9A">
        <w:t>Его оптимальный состав</w:t>
      </w:r>
      <w:r w:rsidR="006D1D9A">
        <w:t xml:space="preserve"> (</w:t>
      </w:r>
      <w:r w:rsidRPr="006D1D9A">
        <w:t>в процентах по массе</w:t>
      </w:r>
      <w:r w:rsidR="006D1D9A" w:rsidRPr="006D1D9A">
        <w:t xml:space="preserve">): </w:t>
      </w:r>
      <w:r w:rsidRPr="006D1D9A">
        <w:t>ячмень</w:t>
      </w:r>
      <w:r w:rsidR="006D1D9A" w:rsidRPr="006D1D9A">
        <w:t xml:space="preserve"> - </w:t>
      </w:r>
      <w:r w:rsidRPr="006D1D9A">
        <w:t>46, овес без пленок</w:t>
      </w:r>
      <w:r w:rsidR="006D1D9A" w:rsidRPr="006D1D9A">
        <w:t xml:space="preserve"> - </w:t>
      </w:r>
      <w:r w:rsidRPr="006D1D9A">
        <w:t>20,8, горох</w:t>
      </w:r>
      <w:r w:rsidR="006D1D9A" w:rsidRPr="006D1D9A">
        <w:t xml:space="preserve"> - </w:t>
      </w:r>
      <w:r w:rsidRPr="006D1D9A">
        <w:t>5, шрот подсолнечный</w:t>
      </w:r>
      <w:r w:rsidR="006D1D9A" w:rsidRPr="006D1D9A">
        <w:t xml:space="preserve"> - </w:t>
      </w:r>
      <w:r w:rsidRPr="006D1D9A">
        <w:t>9, мясо или рыба</w:t>
      </w:r>
      <w:r w:rsidR="006D1D9A" w:rsidRPr="006D1D9A">
        <w:t xml:space="preserve"> - </w:t>
      </w:r>
      <w:r w:rsidRPr="006D1D9A">
        <w:t>6,5, кормовые дрожжи</w:t>
      </w:r>
      <w:r w:rsidR="006D1D9A" w:rsidRPr="006D1D9A">
        <w:t xml:space="preserve"> - </w:t>
      </w:r>
      <w:r w:rsidRPr="006D1D9A">
        <w:t>3,5, сухой обрат</w:t>
      </w:r>
      <w:r w:rsidR="006D1D9A" w:rsidRPr="006D1D9A">
        <w:t xml:space="preserve"> - </w:t>
      </w:r>
      <w:r w:rsidRPr="006D1D9A">
        <w:t>7, мел</w:t>
      </w:r>
      <w:r w:rsidR="006D1D9A" w:rsidRPr="006D1D9A">
        <w:t xml:space="preserve"> - </w:t>
      </w:r>
      <w:r w:rsidRPr="006D1D9A">
        <w:t>0,9, соль</w:t>
      </w:r>
      <w:r w:rsidR="006D1D9A" w:rsidRPr="006D1D9A">
        <w:t xml:space="preserve"> - </w:t>
      </w:r>
      <w:r w:rsidRPr="006D1D9A">
        <w:t>0,3, премикс</w:t>
      </w:r>
      <w:r w:rsidR="006D1D9A" w:rsidRPr="006D1D9A">
        <w:t xml:space="preserve"> - </w:t>
      </w:r>
      <w:r w:rsidRPr="006D1D9A">
        <w:t>1%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С 3-4-й недели жизни поросят можно приучать к корнеплодам, картофелю, бахчевым культурам, которые сначала трут на мелкой терке, затем на крупной и наконец режут ножом</w:t>
      </w:r>
      <w:r w:rsidR="006D1D9A" w:rsidRPr="006D1D9A">
        <w:t xml:space="preserve">. </w:t>
      </w:r>
      <w:r w:rsidRPr="006D1D9A">
        <w:t>Всего за время подсоса каждый поросенок должен съесть около 20 кг зерна и 5 кг сочных кормов, выпить 20 л молока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В возрасте 2-3 дней и 3 недель поросятам нужно делать инъекцию железосодержащих препаратов</w:t>
      </w:r>
      <w:r w:rsidR="006D1D9A">
        <w:t xml:space="preserve"> (</w:t>
      </w:r>
      <w:r w:rsidRPr="006D1D9A">
        <w:t>2 мл ферродекса или 5 мл урзоферана</w:t>
      </w:r>
      <w:r w:rsidR="006D1D9A" w:rsidRPr="006D1D9A">
        <w:t>).</w:t>
      </w:r>
    </w:p>
    <w:p w:rsidR="006D1D9A" w:rsidRDefault="00552620" w:rsidP="006D1D9A">
      <w:pPr>
        <w:ind w:firstLine="709"/>
      </w:pPr>
      <w:r w:rsidRPr="006D1D9A">
        <w:t>К отъему хрячок должен иметь массу 16-20 кг, к 4 месяцам</w:t>
      </w:r>
      <w:r w:rsidR="006D1D9A" w:rsidRPr="006D1D9A">
        <w:t xml:space="preserve"> - </w:t>
      </w:r>
      <w:r w:rsidRPr="006D1D9A">
        <w:t>около 40 кг</w:t>
      </w:r>
      <w:r w:rsidR="006D1D9A" w:rsidRPr="006D1D9A">
        <w:t xml:space="preserve">. </w:t>
      </w:r>
      <w:r w:rsidRPr="006D1D9A">
        <w:t>В возрасте 2-4 мес</w:t>
      </w:r>
      <w:r w:rsidR="006D1D9A" w:rsidRPr="006D1D9A">
        <w:t xml:space="preserve">. </w:t>
      </w:r>
      <w:r w:rsidRPr="006D1D9A">
        <w:t>хрячку зимой скармливают 900 г зерносмеси, 100 г гороха, 200 г шрота, 1200 г обрата, обязательно дают премикс и минеральные подкормки</w:t>
      </w:r>
      <w:r w:rsidR="006D1D9A" w:rsidRPr="006D1D9A">
        <w:t xml:space="preserve">. </w:t>
      </w:r>
      <w:r w:rsidRPr="006D1D9A">
        <w:t>Летом такой хрячок должен съедать 1 кг зерна, 200 г шрота, 800 г зеленой массы бобовых, 1 кг обрата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После достижения массы в 40 кг очень важно следить за среднесуточным привесом</w:t>
      </w:r>
      <w:r w:rsidR="006D1D9A" w:rsidRPr="006D1D9A">
        <w:t xml:space="preserve">. </w:t>
      </w:r>
      <w:r w:rsidRPr="006D1D9A">
        <w:t>Он должен быть 650 г, и ни более высокие, ни более низкие привесы нежелательны</w:t>
      </w:r>
      <w:r w:rsidR="006D1D9A" w:rsidRPr="006D1D9A">
        <w:t xml:space="preserve">. </w:t>
      </w:r>
      <w:r w:rsidRPr="006D1D9A">
        <w:t>В это время лучше всего кормить хрячков комбикормами-концентратами с добавлением зеленой массы бобовых или, в зимнее время, корнеплодов</w:t>
      </w:r>
      <w:r w:rsidR="006D1D9A" w:rsidRPr="006D1D9A">
        <w:t xml:space="preserve">. </w:t>
      </w:r>
      <w:r w:rsidRPr="006D1D9A">
        <w:t>Комбикорм состоит из ячменя</w:t>
      </w:r>
      <w:r w:rsidR="006D1D9A">
        <w:t xml:space="preserve"> (</w:t>
      </w:r>
      <w:r w:rsidRPr="006D1D9A">
        <w:t>57,4% по массе</w:t>
      </w:r>
      <w:r w:rsidR="006D1D9A" w:rsidRPr="006D1D9A">
        <w:t>),</w:t>
      </w:r>
      <w:r w:rsidRPr="006D1D9A">
        <w:t xml:space="preserve"> овса</w:t>
      </w:r>
      <w:r w:rsidR="006D1D9A">
        <w:t xml:space="preserve"> (</w:t>
      </w:r>
      <w:r w:rsidRPr="006D1D9A">
        <w:t>10%</w:t>
      </w:r>
      <w:r w:rsidR="006D1D9A" w:rsidRPr="006D1D9A">
        <w:t>),</w:t>
      </w:r>
      <w:r w:rsidRPr="006D1D9A">
        <w:t xml:space="preserve"> гороха</w:t>
      </w:r>
      <w:r w:rsidR="006D1D9A">
        <w:t xml:space="preserve"> (</w:t>
      </w:r>
      <w:r w:rsidRPr="006D1D9A">
        <w:t>6%</w:t>
      </w:r>
      <w:r w:rsidR="006D1D9A" w:rsidRPr="006D1D9A">
        <w:t>),</w:t>
      </w:r>
      <w:r w:rsidRPr="006D1D9A">
        <w:t xml:space="preserve"> соевого шрота</w:t>
      </w:r>
      <w:r w:rsidR="006D1D9A">
        <w:t xml:space="preserve"> (</w:t>
      </w:r>
      <w:r w:rsidRPr="006D1D9A">
        <w:t>4%</w:t>
      </w:r>
      <w:r w:rsidR="006D1D9A" w:rsidRPr="006D1D9A">
        <w:t>),</w:t>
      </w:r>
      <w:r w:rsidRPr="006D1D9A">
        <w:t xml:space="preserve"> кормовых дрожжей</w:t>
      </w:r>
      <w:r w:rsidR="006D1D9A">
        <w:t xml:space="preserve"> (</w:t>
      </w:r>
      <w:r w:rsidRPr="006D1D9A">
        <w:t>4%</w:t>
      </w:r>
      <w:r w:rsidR="006D1D9A" w:rsidRPr="006D1D9A">
        <w:t>),</w:t>
      </w:r>
      <w:r w:rsidRPr="006D1D9A">
        <w:t xml:space="preserve"> рыбной муки</w:t>
      </w:r>
      <w:r w:rsidR="006D1D9A">
        <w:t xml:space="preserve"> (</w:t>
      </w:r>
      <w:r w:rsidRPr="006D1D9A">
        <w:t>0,4%</w:t>
      </w:r>
      <w:r w:rsidR="006D1D9A" w:rsidRPr="006D1D9A">
        <w:t>),</w:t>
      </w:r>
      <w:r w:rsidRPr="006D1D9A">
        <w:t xml:space="preserve"> травяной муки из люцерны</w:t>
      </w:r>
      <w:r w:rsidR="006D1D9A">
        <w:t xml:space="preserve"> (</w:t>
      </w:r>
      <w:r w:rsidRPr="006D1D9A">
        <w:t>15%</w:t>
      </w:r>
      <w:r w:rsidR="006D1D9A" w:rsidRPr="006D1D9A">
        <w:t>),</w:t>
      </w:r>
      <w:r w:rsidRPr="006D1D9A">
        <w:t xml:space="preserve"> монокальцийфосфата</w:t>
      </w:r>
      <w:r w:rsidR="006D1D9A">
        <w:t xml:space="preserve"> (</w:t>
      </w:r>
      <w:r w:rsidRPr="006D1D9A">
        <w:t>1%</w:t>
      </w:r>
      <w:r w:rsidR="006D1D9A" w:rsidRPr="006D1D9A">
        <w:t>),</w:t>
      </w:r>
      <w:r w:rsidRPr="006D1D9A">
        <w:t xml:space="preserve"> мела</w:t>
      </w:r>
      <w:r w:rsidR="006D1D9A">
        <w:t xml:space="preserve"> (</w:t>
      </w:r>
      <w:r w:rsidRPr="006D1D9A">
        <w:t>0,7%</w:t>
      </w:r>
      <w:r w:rsidR="006D1D9A" w:rsidRPr="006D1D9A">
        <w:t xml:space="preserve">) </w:t>
      </w:r>
      <w:r w:rsidRPr="006D1D9A">
        <w:t>соли</w:t>
      </w:r>
      <w:r w:rsidR="006D1D9A">
        <w:t xml:space="preserve"> (</w:t>
      </w:r>
      <w:r w:rsidRPr="006D1D9A">
        <w:t>0,5%</w:t>
      </w:r>
      <w:r w:rsidR="006D1D9A" w:rsidRPr="006D1D9A">
        <w:t xml:space="preserve">) </w:t>
      </w:r>
      <w:r w:rsidRPr="006D1D9A">
        <w:t>и премикса</w:t>
      </w:r>
      <w:r w:rsidR="006D1D9A">
        <w:t xml:space="preserve"> (</w:t>
      </w:r>
      <w:r w:rsidRPr="006D1D9A">
        <w:t>1%</w:t>
      </w:r>
      <w:r w:rsidR="006D1D9A" w:rsidRPr="006D1D9A">
        <w:t>).</w:t>
      </w:r>
    </w:p>
    <w:p w:rsidR="006D1D9A" w:rsidRDefault="00552620" w:rsidP="006D1D9A">
      <w:pPr>
        <w:ind w:firstLine="709"/>
      </w:pPr>
      <w:r w:rsidRPr="006D1D9A">
        <w:t>Важной отличительной особенностью следует считать медленное половое созревание хряков</w:t>
      </w:r>
      <w:r w:rsidR="006D1D9A" w:rsidRPr="006D1D9A">
        <w:t xml:space="preserve">. </w:t>
      </w:r>
      <w:r w:rsidRPr="006D1D9A">
        <w:t>Хотя образование спермы и половое влечение проявляются у хряков в 4-месячном возрасте, их половое созревание завершается в возрасте около 8 мес</w:t>
      </w:r>
      <w:r w:rsidR="006D1D9A" w:rsidRPr="006D1D9A">
        <w:t xml:space="preserve">. </w:t>
      </w:r>
      <w:r w:rsidRPr="006D1D9A">
        <w:t>Что же касается общего объема семенной жидкости и спермопродукции, то они зависят не только от половой зрелости, но и от</w:t>
      </w:r>
      <w:r w:rsidR="006D1D9A" w:rsidRPr="006D1D9A">
        <w:t xml:space="preserve"> </w:t>
      </w:r>
      <w:r w:rsidRPr="006D1D9A">
        <w:t>живой массы хряков</w:t>
      </w:r>
      <w:r w:rsidR="006D1D9A" w:rsidRPr="006D1D9A">
        <w:t xml:space="preserve">. </w:t>
      </w:r>
      <w:r w:rsidRPr="006D1D9A">
        <w:t>В связи с тем что хряки в возрасте 12 мес</w:t>
      </w:r>
      <w:r w:rsidR="006D1D9A" w:rsidRPr="006D1D9A">
        <w:t xml:space="preserve">. </w:t>
      </w:r>
      <w:r w:rsidRPr="006D1D9A">
        <w:t xml:space="preserve">достигают 55 </w:t>
      </w:r>
      <w:r w:rsidR="006D1D9A">
        <w:t>-</w:t>
      </w:r>
      <w:r w:rsidRPr="006D1D9A">
        <w:t xml:space="preserve"> 57</w:t>
      </w:r>
      <w:r w:rsidR="006D1D9A" w:rsidRPr="006D1D9A">
        <w:t>%</w:t>
      </w:r>
      <w:r w:rsidRPr="006D1D9A">
        <w:t xml:space="preserve"> живой массы взрослых животных, большое значение приобретает разумное племенное использование их в молодом возрасте</w:t>
      </w:r>
      <w:r w:rsidR="006D1D9A" w:rsidRPr="006D1D9A">
        <w:t xml:space="preserve">. </w:t>
      </w:r>
      <w:r w:rsidRPr="006D1D9A">
        <w:t>Сперма молодых хряков 6-месячного возраста как по объёму, так и по содержанию незрелых, неполноценных сперматозоидов хуже, чем сперма, получаемая от взрослых производителей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По мнению Л</w:t>
      </w:r>
      <w:r w:rsidR="006D1D9A" w:rsidRPr="006D1D9A">
        <w:t xml:space="preserve">. </w:t>
      </w:r>
      <w:r w:rsidRPr="006D1D9A">
        <w:t>Боярского слишком раннее их</w:t>
      </w:r>
      <w:r w:rsidR="006D1D9A">
        <w:t xml:space="preserve"> (</w:t>
      </w:r>
      <w:r w:rsidRPr="006D1D9A">
        <w:t>хряков-производителей</w:t>
      </w:r>
      <w:r w:rsidR="006D1D9A" w:rsidRPr="006D1D9A">
        <w:t xml:space="preserve">) </w:t>
      </w:r>
      <w:r w:rsidRPr="006D1D9A">
        <w:t xml:space="preserve">использование ведёт к получению слабого потомства, снижению плодовитости, позднее </w:t>
      </w:r>
      <w:r w:rsidR="006D1D9A">
        <w:t>-</w:t>
      </w:r>
      <w:r w:rsidRPr="006D1D9A">
        <w:t xml:space="preserve"> к снижению числа поросят в приплоде</w:t>
      </w:r>
      <w:r w:rsidR="006D1D9A" w:rsidRPr="006D1D9A">
        <w:t xml:space="preserve">. </w:t>
      </w:r>
      <w:r w:rsidRPr="006D1D9A">
        <w:t>Хряков обычно начинают использовать в процессе воспроизводства в возрасте около одного года при живой массе 180-200кг</w:t>
      </w:r>
      <w:r w:rsidR="006D1D9A" w:rsidRPr="006D1D9A">
        <w:t xml:space="preserve">. </w:t>
      </w:r>
      <w:r w:rsidRPr="006D1D9A">
        <w:t>Слишком раннее использование их быстро изнуряет, сдерживает рост и сокращает срок племенного использования</w:t>
      </w:r>
      <w:r w:rsidR="006D1D9A" w:rsidRPr="006D1D9A">
        <w:t xml:space="preserve">. </w:t>
      </w:r>
      <w:r w:rsidRPr="006D1D9A">
        <w:t>Следует иметь в виду, что полновозрастные хряки дают, как правило, потомство лучшего качества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С начала первого случного периода молодого производителя кормят по нормам взрослого хряка</w:t>
      </w:r>
      <w:r w:rsidR="006D1D9A" w:rsidRPr="006D1D9A">
        <w:t xml:space="preserve">. </w:t>
      </w:r>
      <w:r w:rsidRPr="006D1D9A">
        <w:t>Хотя масса хрячка меньше, чем взрослого, но ему требуется много энергии, чтобы дорасти, поэтому нормы не снижают</w:t>
      </w:r>
      <w:r w:rsidR="006D1D9A" w:rsidRPr="006D1D9A">
        <w:t>.</w:t>
      </w:r>
    </w:p>
    <w:p w:rsidR="006D1D9A" w:rsidRPr="006D1D9A" w:rsidRDefault="006D1D9A" w:rsidP="006D1D9A">
      <w:pPr>
        <w:pStyle w:val="2"/>
        <w:rPr>
          <w:lang w:eastAsia="ru-RU"/>
        </w:rPr>
      </w:pPr>
      <w:r>
        <w:rPr>
          <w:lang w:eastAsia="ru-RU"/>
        </w:rPr>
        <w:br w:type="page"/>
      </w:r>
      <w:bookmarkStart w:id="2" w:name="_Toc271147343"/>
      <w:r w:rsidR="00552620" w:rsidRPr="006D1D9A">
        <w:rPr>
          <w:lang w:eastAsia="ru-RU"/>
        </w:rPr>
        <w:t>Глава 2</w:t>
      </w:r>
      <w:r w:rsidRPr="006D1D9A">
        <w:rPr>
          <w:lang w:eastAsia="ru-RU"/>
        </w:rPr>
        <w:t xml:space="preserve">. </w:t>
      </w:r>
      <w:r w:rsidR="00552620" w:rsidRPr="006D1D9A">
        <w:rPr>
          <w:lang w:eastAsia="ru-RU"/>
        </w:rPr>
        <w:t>Условия содержание хряка-осеменителя</w:t>
      </w:r>
      <w:bookmarkEnd w:id="2"/>
    </w:p>
    <w:p w:rsidR="006D1D9A" w:rsidRDefault="006D1D9A" w:rsidP="006D1D9A">
      <w:pPr>
        <w:ind w:firstLine="709"/>
      </w:pPr>
    </w:p>
    <w:p w:rsidR="006D1D9A" w:rsidRDefault="00552620" w:rsidP="006D1D9A">
      <w:pPr>
        <w:ind w:firstLine="709"/>
      </w:pPr>
      <w:r w:rsidRPr="006D1D9A">
        <w:t>Хряка содержат в отдельном чистом, сухом и светлом станке со сплошными боковыми перегородками</w:t>
      </w:r>
      <w:r w:rsidR="006D1D9A" w:rsidRPr="006D1D9A">
        <w:t xml:space="preserve">. </w:t>
      </w:r>
      <w:r w:rsidRPr="006D1D9A">
        <w:t>Логово хряка обеспечивают достаточным количеством сухой подстилки, лучше соломенной</w:t>
      </w:r>
      <w:r w:rsidR="006D1D9A" w:rsidRPr="006D1D9A">
        <w:t xml:space="preserve">. </w:t>
      </w:r>
      <w:r w:rsidRPr="006D1D9A">
        <w:t>В помещении не допускается наличие сырости и сквозняков</w:t>
      </w:r>
      <w:r w:rsidR="006D1D9A" w:rsidRPr="006D1D9A">
        <w:t xml:space="preserve">. </w:t>
      </w:r>
      <w:r w:rsidRPr="006D1D9A">
        <w:t>Ежедневно хряку предоставляют активную прогулку на свежем воздухе в течение 1,5-2 ч</w:t>
      </w:r>
      <w:r w:rsidR="006D1D9A" w:rsidRPr="006D1D9A">
        <w:t xml:space="preserve">. </w:t>
      </w:r>
      <w:r w:rsidRPr="006D1D9A">
        <w:t>Отсутствие прогулок приводит к ожирению хряка, снижению качества спермы, понижению половой активности, неправильному отрастанию копытного рога</w:t>
      </w:r>
      <w:r w:rsidR="006D1D9A" w:rsidRPr="006D1D9A">
        <w:t xml:space="preserve">. </w:t>
      </w:r>
      <w:r w:rsidRPr="006D1D9A">
        <w:t>Хряку необходим постоянный уход</w:t>
      </w:r>
      <w:r w:rsidR="006D1D9A" w:rsidRPr="006D1D9A">
        <w:t xml:space="preserve">: </w:t>
      </w:r>
      <w:r w:rsidRPr="006D1D9A">
        <w:t>зимой его чистят щеткой, а в теплое время года моют водой с мылом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На небольших фермах допускается содержание хряков в свинарнике для холостых свиноматок и ремонтных свинок</w:t>
      </w:r>
      <w:r w:rsidR="006D1D9A" w:rsidRPr="006D1D9A">
        <w:t xml:space="preserve">. </w:t>
      </w:r>
      <w:r w:rsidRPr="006D1D9A">
        <w:t>В этом случае для них оборудуют изолированные секции</w:t>
      </w:r>
      <w:r w:rsidR="006D1D9A" w:rsidRPr="006D1D9A">
        <w:t xml:space="preserve">. </w:t>
      </w:r>
      <w:r w:rsidRPr="006D1D9A">
        <w:t>На некоторых комплексах промышленного типа секцию для содержания хряков оборудуют в цехе осеменения и содержания маток первого периода супоросности</w:t>
      </w:r>
      <w:r w:rsidR="006D1D9A" w:rsidRPr="006D1D9A">
        <w:t xml:space="preserve">. </w:t>
      </w:r>
      <w:r w:rsidRPr="006D1D9A">
        <w:t>В составе цеха имеются 2 корпуса</w:t>
      </w:r>
      <w:r w:rsidR="006D1D9A" w:rsidRPr="006D1D9A">
        <w:t xml:space="preserve">. </w:t>
      </w:r>
      <w:r w:rsidRPr="006D1D9A">
        <w:t>Первый используют для проведения осеменения, содержания хряков-производителей, маток и ремонтных хряков, а второй</w:t>
      </w:r>
      <w:r w:rsidR="006D1D9A" w:rsidRPr="006D1D9A">
        <w:t xml:space="preserve"> - </w:t>
      </w:r>
      <w:r w:rsidRPr="006D1D9A">
        <w:t>для содержания осемененных маток</w:t>
      </w:r>
      <w:r w:rsidR="006D1D9A" w:rsidRPr="006D1D9A">
        <w:t xml:space="preserve">. </w:t>
      </w:r>
      <w:r w:rsidRPr="006D1D9A">
        <w:t>В новых типовых проектах помещения для хряков блокируют с пунктом искусственного осеменения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В племенных хозяйствах хряков обычно содержат индивидуально в станке площадью 7 м</w:t>
      </w:r>
      <w:r w:rsidRPr="006D1D9A">
        <w:rPr>
          <w:vertAlign w:val="superscript"/>
        </w:rPr>
        <w:t>2</w:t>
      </w:r>
      <w:r w:rsidR="006D1D9A" w:rsidRPr="006D1D9A">
        <w:t xml:space="preserve">. </w:t>
      </w:r>
      <w:r w:rsidRPr="006D1D9A">
        <w:t>Ширина станка желательна 2,5 м, глубина</w:t>
      </w:r>
      <w:r w:rsidR="006D1D9A" w:rsidRPr="006D1D9A">
        <w:t xml:space="preserve"> - </w:t>
      </w:r>
      <w:r w:rsidRPr="006D1D9A">
        <w:t>2,8, высота</w:t>
      </w:r>
      <w:r w:rsidR="006D1D9A" w:rsidRPr="006D1D9A">
        <w:t xml:space="preserve"> - </w:t>
      </w:r>
      <w:r w:rsidRPr="006D1D9A">
        <w:t>не менее 1,4 м</w:t>
      </w:r>
      <w:r w:rsidR="006D1D9A" w:rsidRPr="006D1D9A">
        <w:t xml:space="preserve">. </w:t>
      </w:r>
      <w:r w:rsidRPr="006D1D9A">
        <w:t>Допускается также мелкогрупповое содержание хряков</w:t>
      </w:r>
      <w:r w:rsidR="006D1D9A">
        <w:t xml:space="preserve"> (</w:t>
      </w:r>
      <w:r w:rsidRPr="006D1D9A">
        <w:t>по 2-3 головы в станке, но не более 5</w:t>
      </w:r>
      <w:r w:rsidR="006D1D9A" w:rsidRPr="006D1D9A">
        <w:t xml:space="preserve">). </w:t>
      </w:r>
      <w:r w:rsidRPr="006D1D9A">
        <w:t>В этом случае размер станковой площади на одно животное составляет 3,5-4,0 м</w:t>
      </w:r>
      <w:r w:rsidRPr="006D1D9A">
        <w:rPr>
          <w:vertAlign w:val="superscript"/>
        </w:rPr>
        <w:t>2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Кормят и поят хряков непосредственно в станках</w:t>
      </w:r>
      <w:r w:rsidR="006D1D9A" w:rsidRPr="006D1D9A">
        <w:t xml:space="preserve">. </w:t>
      </w:r>
      <w:r w:rsidRPr="006D1D9A">
        <w:t>При групповом содержании кормушку разделяют сплошными перегородками с тем, чтобы фронт кормления на животное был не менее 45 см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Через каждые 3 месяца ему обрезают и расчищают копытца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Нормирование кормления и кормовой рацион</w:t>
      </w:r>
      <w:r w:rsidR="006D1D9A" w:rsidRPr="006D1D9A">
        <w:t xml:space="preserve">. </w:t>
      </w:r>
      <w:r w:rsidRPr="006D1D9A">
        <w:t>Хряк-осеменитель должен всегда находиться в состоянии заводской</w:t>
      </w:r>
      <w:r w:rsidR="006D1D9A">
        <w:t xml:space="preserve"> (</w:t>
      </w:r>
      <w:r w:rsidRPr="006D1D9A">
        <w:t>племенной</w:t>
      </w:r>
      <w:r w:rsidR="006D1D9A" w:rsidRPr="006D1D9A">
        <w:t xml:space="preserve">) </w:t>
      </w:r>
      <w:r w:rsidRPr="006D1D9A">
        <w:t>кондиции, что достигается достаточным и полноценным кормлением и правильным использованием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Норма кормления хряка зависит от его возраста, живой массы и интенсивности использования в случке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Потребность в питательных веществах выше у молодого, растущего хряка</w:t>
      </w:r>
      <w:r w:rsidR="006D1D9A" w:rsidRPr="006D1D9A">
        <w:t xml:space="preserve">. </w:t>
      </w:r>
      <w:r w:rsidRPr="006D1D9A">
        <w:t>В расчете на 1 корм</w:t>
      </w:r>
      <w:r w:rsidR="006D1D9A" w:rsidRPr="006D1D9A">
        <w:t xml:space="preserve">. </w:t>
      </w:r>
      <w:r w:rsidRPr="006D1D9A">
        <w:t>ед</w:t>
      </w:r>
      <w:r w:rsidR="006D1D9A" w:rsidRPr="006D1D9A">
        <w:t xml:space="preserve">. </w:t>
      </w:r>
      <w:r w:rsidRPr="006D1D9A">
        <w:t>рациона норма переваримого протеина в неслучной период составляет 120, а в случной</w:t>
      </w:r>
      <w:r w:rsidR="006D1D9A" w:rsidRPr="006D1D9A">
        <w:t xml:space="preserve"> - </w:t>
      </w:r>
      <w:r w:rsidRPr="006D1D9A">
        <w:t>130-140 г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В структуре рациона на концентраты должно приходиться 85-90%, на сочные корма</w:t>
      </w:r>
      <w:r w:rsidR="006D1D9A" w:rsidRPr="006D1D9A">
        <w:t xml:space="preserve"> - </w:t>
      </w:r>
      <w:r w:rsidRPr="006D1D9A">
        <w:t>5-10 и на травяную муку-5% по питательности</w:t>
      </w:r>
      <w:r w:rsidR="006D1D9A" w:rsidRPr="006D1D9A">
        <w:t xml:space="preserve">. </w:t>
      </w:r>
      <w:r w:rsidRPr="006D1D9A">
        <w:t>Из концентрированных кормов на вососеменительные способности хряка благоприятно влияют овес и просо</w:t>
      </w:r>
      <w:r w:rsidR="006D1D9A" w:rsidRPr="006D1D9A">
        <w:t xml:space="preserve">. </w:t>
      </w:r>
      <w:r w:rsidRPr="006D1D9A">
        <w:t>Хорошими кормами для него являются также ячмень, кукуруза, пшеница, рожь, горох, пшеничные отруби, жмыхи и шроты</w:t>
      </w:r>
      <w:r w:rsidR="006D1D9A" w:rsidRPr="006D1D9A">
        <w:t xml:space="preserve">. </w:t>
      </w:r>
      <w:r w:rsidRPr="006D1D9A">
        <w:t>Включают в рацион и корма животного происхождения</w:t>
      </w:r>
      <w:r w:rsidR="006D1D9A">
        <w:t xml:space="preserve"> (</w:t>
      </w:r>
      <w:r w:rsidRPr="006D1D9A">
        <w:t>обрат, рыбные отходы, техническое яйцо</w:t>
      </w:r>
      <w:r w:rsidR="006D1D9A" w:rsidRPr="006D1D9A">
        <w:t>),</w:t>
      </w:r>
      <w:r w:rsidRPr="006D1D9A">
        <w:t xml:space="preserve"> немного дрожжеванных кормов</w:t>
      </w:r>
      <w:r w:rsidR="006D1D9A" w:rsidRPr="006D1D9A">
        <w:t xml:space="preserve">. </w:t>
      </w:r>
      <w:r w:rsidRPr="006D1D9A">
        <w:t>Концентрированные корма дают в виде смесей мелкого помола</w:t>
      </w:r>
      <w:r w:rsidR="006D1D9A" w:rsidRPr="006D1D9A">
        <w:t xml:space="preserve">. </w:t>
      </w:r>
      <w:r w:rsidRPr="006D1D9A">
        <w:t>Из сочных кормов в рацион включают морковь, картофель, свеклу, тыкву, комбисилос в небольших количествах, а летом</w:t>
      </w:r>
      <w:r w:rsidR="006D1D9A" w:rsidRPr="006D1D9A">
        <w:t xml:space="preserve"> - </w:t>
      </w:r>
      <w:r w:rsidRPr="006D1D9A">
        <w:t>до 1,5-2 кг зеленых кормов</w:t>
      </w:r>
      <w:r w:rsidR="006D1D9A">
        <w:t xml:space="preserve"> (</w:t>
      </w:r>
      <w:r w:rsidRPr="006D1D9A">
        <w:t>люцерны, клевера, эспарцета, гороха, вико-овсяной смеси</w:t>
      </w:r>
      <w:r w:rsidR="006D1D9A" w:rsidRPr="006D1D9A">
        <w:t>).</w:t>
      </w:r>
    </w:p>
    <w:p w:rsidR="006D1D9A" w:rsidRDefault="00552620" w:rsidP="006D1D9A">
      <w:pPr>
        <w:ind w:firstLine="709"/>
      </w:pPr>
      <w:r w:rsidRPr="006D1D9A">
        <w:t xml:space="preserve">Цель кормления хряков-производителей </w:t>
      </w:r>
      <w:r w:rsidR="006D1D9A">
        <w:t>-</w:t>
      </w:r>
      <w:r w:rsidRPr="006D1D9A">
        <w:t xml:space="preserve"> поддержание их в состоянии заводской упитанности и высокой половой активности при сохранении здоровья и максимальных сроках хозяйственного использования</w:t>
      </w:r>
      <w:r w:rsidR="006D1D9A" w:rsidRPr="006D1D9A">
        <w:t xml:space="preserve">. </w:t>
      </w:r>
      <w:r w:rsidRPr="006D1D9A">
        <w:t>Норма кормления хряков-производителей определяется живой массой, возрастом, упитанностью, половой нагрузкой</w:t>
      </w:r>
      <w:r w:rsidR="006D1D9A" w:rsidRPr="006D1D9A">
        <w:t xml:space="preserve">. </w:t>
      </w:r>
      <w:r w:rsidRPr="006D1D9A">
        <w:t>Как правило, хряки используются равномерно-интенсивно в течение всего года</w:t>
      </w:r>
      <w:r w:rsidR="006D1D9A" w:rsidRPr="006D1D9A">
        <w:t xml:space="preserve">. </w:t>
      </w:r>
      <w:r w:rsidRPr="006D1D9A">
        <w:t>В случае значительной продолжительности неслучного периода существующие нормы понижают на 10-15</w:t>
      </w:r>
      <w:r w:rsidR="006D1D9A" w:rsidRPr="006D1D9A">
        <w:t xml:space="preserve">%. </w:t>
      </w:r>
      <w:r w:rsidRPr="006D1D9A">
        <w:t>В расчете на 100 кг живой массы взрослым хрякам необходимо 1,5</w:t>
      </w:r>
      <w:r w:rsidR="006D1D9A">
        <w:t xml:space="preserve"> (</w:t>
      </w:r>
      <w:r w:rsidRPr="006D1D9A">
        <w:t>16,6 МДж</w:t>
      </w:r>
      <w:r w:rsidR="006D1D9A" w:rsidRPr="006D1D9A">
        <w:t xml:space="preserve">) </w:t>
      </w:r>
      <w:r w:rsidRPr="006D1D9A">
        <w:t>корм</w:t>
      </w:r>
      <w:r w:rsidR="006D1D9A" w:rsidRPr="006D1D9A">
        <w:t xml:space="preserve">. </w:t>
      </w:r>
      <w:r w:rsidRPr="006D1D9A">
        <w:t>ед</w:t>
      </w:r>
      <w:r w:rsidR="006D1D9A">
        <w:t>.,</w:t>
      </w:r>
      <w:r w:rsidRPr="006D1D9A">
        <w:t xml:space="preserve"> а молодым </w:t>
      </w:r>
      <w:r w:rsidR="006D1D9A">
        <w:t>-</w:t>
      </w:r>
      <w:r w:rsidRPr="006D1D9A">
        <w:t xml:space="preserve"> 2 корм</w:t>
      </w:r>
      <w:r w:rsidR="006D1D9A" w:rsidRPr="006D1D9A">
        <w:t xml:space="preserve">. </w:t>
      </w:r>
      <w:r w:rsidRPr="006D1D9A">
        <w:t>ед</w:t>
      </w:r>
      <w:r w:rsidR="006D1D9A" w:rsidRPr="006D1D9A">
        <w:t>.</w:t>
      </w:r>
      <w:r w:rsidR="006D1D9A">
        <w:t xml:space="preserve"> (</w:t>
      </w:r>
      <w:r w:rsidRPr="006D1D9A">
        <w:t>22,2 МДж</w:t>
      </w:r>
      <w:r w:rsidR="006D1D9A" w:rsidRPr="006D1D9A">
        <w:t>).</w:t>
      </w:r>
    </w:p>
    <w:p w:rsidR="006D1D9A" w:rsidRDefault="00552620" w:rsidP="006D1D9A">
      <w:pPr>
        <w:ind w:firstLine="709"/>
      </w:pPr>
      <w:r w:rsidRPr="006D1D9A">
        <w:t>В число нормируемых показателей входят</w:t>
      </w:r>
      <w:r w:rsidR="006D1D9A" w:rsidRPr="006D1D9A">
        <w:t xml:space="preserve">: </w:t>
      </w:r>
      <w:r w:rsidRPr="006D1D9A">
        <w:t>кормовые единицы, обменная энергия, сухое вещество, сырой и переваримый протеин, лизин, метионин+цистин, сырая клетчатка, поваренная соль, кальций, фосфор, железо, медь, цинк, марганец, кобальт, йод, каротин и витамины А, Д, Е, В1, В2, В3, В4, В5, В12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Для удовлетворения потребностей взрослых хряков в энергии им необходимо на 100 кг живой массы 1,5</w:t>
      </w:r>
      <w:r w:rsidR="006D1D9A">
        <w:t xml:space="preserve"> (</w:t>
      </w:r>
      <w:r w:rsidRPr="006D1D9A">
        <w:t>16,6 МДж</w:t>
      </w:r>
      <w:r w:rsidR="006D1D9A" w:rsidRPr="006D1D9A">
        <w:t xml:space="preserve">) </w:t>
      </w:r>
      <w:r w:rsidRPr="006D1D9A">
        <w:t xml:space="preserve">кормовые единицы, а молодым </w:t>
      </w:r>
      <w:r w:rsidR="006D1D9A">
        <w:t>-</w:t>
      </w:r>
      <w:r w:rsidRPr="006D1D9A">
        <w:t xml:space="preserve"> 2</w:t>
      </w:r>
      <w:r w:rsidR="006D1D9A">
        <w:t xml:space="preserve"> (</w:t>
      </w:r>
      <w:r w:rsidRPr="006D1D9A">
        <w:t>22,2 МДж</w:t>
      </w:r>
      <w:r w:rsidR="006D1D9A" w:rsidRPr="006D1D9A">
        <w:t xml:space="preserve">). </w:t>
      </w:r>
      <w:r w:rsidRPr="006D1D9A">
        <w:t xml:space="preserve">Оптимальная потребность в сухом веществе для растущих хряков 1,7 кг, а для взрослых </w:t>
      </w:r>
      <w:r w:rsidR="006D1D9A">
        <w:t>-</w:t>
      </w:r>
      <w:r w:rsidRPr="006D1D9A">
        <w:t xml:space="preserve"> 1-1,3 кг на 100 кг живой массы</w:t>
      </w:r>
      <w:r w:rsidR="006D1D9A" w:rsidRPr="006D1D9A">
        <w:t xml:space="preserve">. </w:t>
      </w:r>
      <w:r w:rsidRPr="006D1D9A">
        <w:t>Оптимальным уровнем лизинового питания хряков можно считать 5,5</w:t>
      </w:r>
      <w:r w:rsidR="006D1D9A" w:rsidRPr="006D1D9A">
        <w:t>%</w:t>
      </w:r>
      <w:r w:rsidRPr="006D1D9A">
        <w:t xml:space="preserve"> лизина к сырому протеину рациона при норме переваримого протеина 115-130 г на 1 кормовую единицу или 0,95</w:t>
      </w:r>
      <w:r w:rsidR="006D1D9A" w:rsidRPr="006D1D9A">
        <w:t>%</w:t>
      </w:r>
      <w:r w:rsidRPr="006D1D9A">
        <w:t xml:space="preserve"> к сухому веществу</w:t>
      </w:r>
      <w:r w:rsidR="006D1D9A" w:rsidRPr="006D1D9A">
        <w:t xml:space="preserve">. </w:t>
      </w:r>
      <w:r w:rsidRPr="006D1D9A">
        <w:t xml:space="preserve">Уровень метионина+цистина соответственно </w:t>
      </w:r>
      <w:r w:rsidR="006D1D9A">
        <w:t>-</w:t>
      </w:r>
      <w:r w:rsidRPr="006D1D9A">
        <w:t xml:space="preserve"> 3,2 и 0,63</w:t>
      </w:r>
      <w:r w:rsidR="006D1D9A" w:rsidRPr="006D1D9A">
        <w:t xml:space="preserve">%. </w:t>
      </w:r>
      <w:r w:rsidRPr="006D1D9A">
        <w:t xml:space="preserve">Норма клетчатки в сухом веществе для хряков </w:t>
      </w:r>
      <w:r w:rsidR="006D1D9A">
        <w:t>-</w:t>
      </w:r>
      <w:r w:rsidRPr="006D1D9A">
        <w:t xml:space="preserve"> 8</w:t>
      </w:r>
      <w:r w:rsidR="006D1D9A" w:rsidRPr="006D1D9A">
        <w:t>%.</w:t>
      </w:r>
    </w:p>
    <w:p w:rsidR="006D1D9A" w:rsidRDefault="00552620" w:rsidP="006D1D9A">
      <w:pPr>
        <w:ind w:firstLine="709"/>
      </w:pPr>
      <w:r w:rsidRPr="006D1D9A">
        <w:t>Для кормления хряков-производителей применяют следующие типы кормления</w:t>
      </w:r>
      <w:r w:rsidR="006D1D9A" w:rsidRPr="006D1D9A">
        <w:t xml:space="preserve">: </w:t>
      </w:r>
      <w:r w:rsidRPr="006D1D9A">
        <w:t>концентратный, концентратно-картофельный, концентратно-корнеплодный, а летом, вместо корнеплодов, применяют зеленую массу бобовых трав</w:t>
      </w:r>
      <w:r w:rsidR="006D1D9A" w:rsidRPr="006D1D9A">
        <w:t xml:space="preserve">. </w:t>
      </w:r>
      <w:r w:rsidRPr="006D1D9A">
        <w:t>При умеренной нагрузке</w:t>
      </w:r>
      <w:r w:rsidR="006D1D9A">
        <w:t xml:space="preserve"> (</w:t>
      </w:r>
      <w:r w:rsidRPr="006D1D9A">
        <w:t>12-15 садок в месяц для взрослых</w:t>
      </w:r>
      <w:r w:rsidR="006D1D9A">
        <w:t xml:space="preserve"> (</w:t>
      </w:r>
      <w:r w:rsidRPr="006D1D9A">
        <w:t>старше двух лет</w:t>
      </w:r>
      <w:r w:rsidR="006D1D9A" w:rsidRPr="006D1D9A">
        <w:t xml:space="preserve">) </w:t>
      </w:r>
      <w:r w:rsidRPr="006D1D9A">
        <w:t>и 6-8 садок для молодых</w:t>
      </w:r>
      <w:r w:rsidR="006D1D9A">
        <w:t xml:space="preserve"> (</w:t>
      </w:r>
      <w:r w:rsidRPr="006D1D9A">
        <w:t>до 2-х лет</w:t>
      </w:r>
      <w:r w:rsidR="006D1D9A" w:rsidRPr="006D1D9A">
        <w:t xml:space="preserve">)) </w:t>
      </w:r>
      <w:r w:rsidRPr="006D1D9A">
        <w:t>структура рациона для хряков-производителей может быть следующей</w:t>
      </w:r>
      <w:r w:rsidR="006D1D9A" w:rsidRPr="006D1D9A">
        <w:t xml:space="preserve">: </w:t>
      </w:r>
      <w:r w:rsidRPr="006D1D9A">
        <w:t xml:space="preserve">концентраты </w:t>
      </w:r>
      <w:r w:rsidR="006D1D9A">
        <w:t>-</w:t>
      </w:r>
      <w:r w:rsidRPr="006D1D9A">
        <w:t xml:space="preserve"> 75</w:t>
      </w:r>
      <w:r w:rsidR="006D1D9A" w:rsidRPr="006D1D9A">
        <w:t>%</w:t>
      </w:r>
      <w:r w:rsidRPr="006D1D9A">
        <w:t xml:space="preserve">, сочные корма </w:t>
      </w:r>
      <w:r w:rsidR="006D1D9A">
        <w:t>-</w:t>
      </w:r>
      <w:r w:rsidRPr="006D1D9A">
        <w:t xml:space="preserve"> 12</w:t>
      </w:r>
      <w:r w:rsidR="006D1D9A" w:rsidRPr="006D1D9A">
        <w:t>%</w:t>
      </w:r>
      <w:r w:rsidRPr="006D1D9A">
        <w:t xml:space="preserve">, травяная мука </w:t>
      </w:r>
      <w:r w:rsidR="006D1D9A">
        <w:t>-</w:t>
      </w:r>
      <w:r w:rsidRPr="006D1D9A">
        <w:t xml:space="preserve"> 5</w:t>
      </w:r>
      <w:r w:rsidR="006D1D9A" w:rsidRPr="006D1D9A">
        <w:t>%</w:t>
      </w:r>
      <w:r w:rsidRPr="006D1D9A">
        <w:t xml:space="preserve">, животные корма </w:t>
      </w:r>
      <w:r w:rsidR="006D1D9A">
        <w:t>-</w:t>
      </w:r>
      <w:r w:rsidRPr="006D1D9A">
        <w:t xml:space="preserve"> 8</w:t>
      </w:r>
      <w:r w:rsidR="006D1D9A" w:rsidRPr="006D1D9A">
        <w:t xml:space="preserve">%. </w:t>
      </w:r>
      <w:r w:rsidRPr="006D1D9A">
        <w:t>При интенсивной</w:t>
      </w:r>
      <w:r w:rsidR="006D1D9A">
        <w:t xml:space="preserve"> (</w:t>
      </w:r>
      <w:r w:rsidRPr="006D1D9A">
        <w:t>20-25 и 12-16 садок</w:t>
      </w:r>
      <w:r w:rsidR="006D1D9A" w:rsidRPr="006D1D9A">
        <w:t xml:space="preserve">) </w:t>
      </w:r>
      <w:r w:rsidRPr="006D1D9A">
        <w:t xml:space="preserve">соответственно </w:t>
      </w:r>
      <w:r w:rsidR="006D1D9A">
        <w:t>-</w:t>
      </w:r>
      <w:r w:rsidRPr="006D1D9A">
        <w:t xml:space="preserve"> 80, 5, 8 и 7</w:t>
      </w:r>
      <w:r w:rsidR="006D1D9A" w:rsidRPr="006D1D9A">
        <w:t xml:space="preserve">%. </w:t>
      </w:r>
      <w:r w:rsidRPr="006D1D9A">
        <w:t>В летний период структура рациона для хряков при умеренной нагрузке может иметь вид</w:t>
      </w:r>
      <w:r w:rsidR="006D1D9A" w:rsidRPr="006D1D9A">
        <w:t xml:space="preserve">: </w:t>
      </w:r>
      <w:r w:rsidRPr="006D1D9A">
        <w:t xml:space="preserve">концентраты </w:t>
      </w:r>
      <w:r w:rsidR="006D1D9A">
        <w:t>-</w:t>
      </w:r>
      <w:r w:rsidRPr="006D1D9A">
        <w:t xml:space="preserve"> 75</w:t>
      </w:r>
      <w:r w:rsidR="006D1D9A" w:rsidRPr="006D1D9A">
        <w:t>%</w:t>
      </w:r>
      <w:r w:rsidRPr="006D1D9A">
        <w:t xml:space="preserve">, зеленые корма </w:t>
      </w:r>
      <w:r w:rsidR="006D1D9A">
        <w:t>-</w:t>
      </w:r>
      <w:r w:rsidRPr="006D1D9A">
        <w:t xml:space="preserve"> 20</w:t>
      </w:r>
      <w:r w:rsidR="006D1D9A" w:rsidRPr="006D1D9A">
        <w:t>%</w:t>
      </w:r>
      <w:r w:rsidRPr="006D1D9A">
        <w:t xml:space="preserve">, животные </w:t>
      </w:r>
      <w:r w:rsidR="006D1D9A">
        <w:t>-</w:t>
      </w:r>
      <w:r w:rsidRPr="006D1D9A">
        <w:t xml:space="preserve"> 5</w:t>
      </w:r>
      <w:r w:rsidR="006D1D9A" w:rsidRPr="006D1D9A">
        <w:t xml:space="preserve">%; </w:t>
      </w:r>
      <w:r w:rsidRPr="006D1D9A">
        <w:t xml:space="preserve">при интенсивной нагрузке соответственно </w:t>
      </w:r>
      <w:r w:rsidR="006D1D9A">
        <w:t>-</w:t>
      </w:r>
      <w:r w:rsidRPr="006D1D9A">
        <w:t xml:space="preserve"> 80, 10 и 10</w:t>
      </w:r>
      <w:r w:rsidR="006D1D9A" w:rsidRPr="006D1D9A">
        <w:t>%.</w:t>
      </w:r>
    </w:p>
    <w:p w:rsidR="006D1D9A" w:rsidRDefault="00552620" w:rsidP="006D1D9A">
      <w:pPr>
        <w:ind w:firstLine="709"/>
      </w:pPr>
      <w:r w:rsidRPr="006D1D9A">
        <w:t>В период использования хряка в случке количество кормов увеличивают на 20-30% по сравнению с неслучным периодом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Кормят хряков 2 раза в сутки, обычно влажными мешанками</w:t>
      </w:r>
      <w:r w:rsidR="006D1D9A" w:rsidRPr="006D1D9A">
        <w:t xml:space="preserve">. </w:t>
      </w:r>
      <w:r w:rsidRPr="006D1D9A">
        <w:t>В корыте должна быть свежая вода комнатной температуры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Большое влияние на количество и качество выделяемой хряком спермы оказывают витамины А, В, D, Е</w:t>
      </w:r>
      <w:r w:rsidR="006D1D9A" w:rsidRPr="006D1D9A">
        <w:t xml:space="preserve">. </w:t>
      </w:r>
      <w:r w:rsidRPr="006D1D9A">
        <w:t>Особое значение имеют витамины А и D</w:t>
      </w:r>
      <w:r w:rsidR="006D1D9A" w:rsidRPr="006D1D9A">
        <w:t xml:space="preserve">. </w:t>
      </w:r>
      <w:r w:rsidRPr="006D1D9A">
        <w:t>Установлено, что хряки, содержащиеся на рационах с достаточным количеством переваримого протеина и минеральных веществ, но не обеспеченных витаминами А, В и D, имеют, как правило, сперму плохого качества</w:t>
      </w:r>
      <w:r w:rsidR="006D1D9A" w:rsidRPr="006D1D9A">
        <w:t xml:space="preserve">. </w:t>
      </w:r>
      <w:r w:rsidRPr="006D1D9A">
        <w:t>Витамин D содержится в молодой траве клевера и люцерны, в сене бобовых трав, скошенных до цветения и высушенных в хорошую погоду, в облученных дрожжах и рыбьем жире</w:t>
      </w:r>
      <w:r w:rsidR="006D1D9A" w:rsidRPr="006D1D9A">
        <w:t xml:space="preserve">. </w:t>
      </w:r>
      <w:r w:rsidRPr="006D1D9A">
        <w:t>Витамины А, В и Е содержатся в молодой сочной траве бобовых и злаковых культур, в сене бобовых трав, высушенных в хорошую погоду на вешалах или в валках, в красной моркови, желтой тыкве</w:t>
      </w:r>
      <w:r w:rsidR="006D1D9A" w:rsidRPr="006D1D9A">
        <w:t xml:space="preserve">. </w:t>
      </w:r>
      <w:r w:rsidRPr="006D1D9A">
        <w:t>При отсутствии красной моркови потребность хряка в витамине А</w:t>
      </w:r>
      <w:r w:rsidR="006D1D9A">
        <w:t xml:space="preserve"> (</w:t>
      </w:r>
      <w:r w:rsidRPr="006D1D9A">
        <w:t>каротине</w:t>
      </w:r>
      <w:r w:rsidR="006D1D9A" w:rsidRPr="006D1D9A">
        <w:t xml:space="preserve">) </w:t>
      </w:r>
      <w:r w:rsidRPr="006D1D9A">
        <w:t>и витамине Е зимой можно удовлетворить, скармливая ему проращенное зерно овса или ячменя</w:t>
      </w:r>
      <w:r w:rsidR="006D1D9A">
        <w:t xml:space="preserve"> (</w:t>
      </w:r>
      <w:r w:rsidRPr="006D1D9A">
        <w:t>длина ростков</w:t>
      </w:r>
      <w:r w:rsidR="006D1D9A" w:rsidRPr="006D1D9A">
        <w:t xml:space="preserve"> - </w:t>
      </w:r>
      <w:r w:rsidRPr="006D1D9A">
        <w:t>7-10 см</w:t>
      </w:r>
      <w:r w:rsidR="006D1D9A" w:rsidRPr="006D1D9A">
        <w:t xml:space="preserve">) </w:t>
      </w:r>
      <w:r w:rsidRPr="006D1D9A">
        <w:t>в количестве 200-300 г в сутки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В условиях личных подсобных хозяйств целесообразно одного хряка-производителя иметь на несколько маток</w:t>
      </w:r>
      <w:r w:rsidR="006D1D9A">
        <w:t xml:space="preserve"> (</w:t>
      </w:r>
      <w:r w:rsidRPr="006D1D9A">
        <w:t>6-8</w:t>
      </w:r>
      <w:r w:rsidR="006D1D9A" w:rsidRPr="006D1D9A">
        <w:t xml:space="preserve">). </w:t>
      </w:r>
      <w:r w:rsidRPr="006D1D9A">
        <w:t>Свиноводы-любители договариваются на паритетных началах о содержании, кормлении и использовании хряка</w:t>
      </w:r>
      <w:r w:rsidR="006D1D9A" w:rsidRPr="006D1D9A">
        <w:t xml:space="preserve">. </w:t>
      </w:r>
      <w:r w:rsidRPr="006D1D9A">
        <w:t>Выращивание и содержание хряка, а также его использование поручаются наиболее опытному свиноводу-любителю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При умеренном использовании хряка в возрасте 10-12 месяцев назначается до четырех садок в месяц, 12-18 месяцев</w:t>
      </w:r>
      <w:r w:rsidR="006D1D9A" w:rsidRPr="006D1D9A">
        <w:t xml:space="preserve"> - </w:t>
      </w:r>
      <w:r w:rsidRPr="006D1D9A">
        <w:t>6, 18-24 месяцев</w:t>
      </w:r>
      <w:r w:rsidR="006D1D9A" w:rsidRPr="006D1D9A">
        <w:t xml:space="preserve"> - </w:t>
      </w:r>
      <w:r w:rsidRPr="006D1D9A">
        <w:t>до 8 и в возрасте 24 месяцев и старше</w:t>
      </w:r>
      <w:r w:rsidR="006D1D9A" w:rsidRPr="006D1D9A">
        <w:t xml:space="preserve"> - </w:t>
      </w:r>
      <w:r w:rsidRPr="006D1D9A">
        <w:t>до 10-12 садок</w:t>
      </w:r>
      <w:r w:rsidR="006D1D9A" w:rsidRPr="006D1D9A">
        <w:t xml:space="preserve">. </w:t>
      </w:r>
      <w:r w:rsidRPr="006D1D9A">
        <w:t>Пускать в случку взрослого хряка можно ежедневно в течение 5-6 дней подряд, затем ему нужно дать 1-2 дня отдыха</w:t>
      </w:r>
      <w:r w:rsidR="006D1D9A" w:rsidRPr="006D1D9A">
        <w:t xml:space="preserve">. </w:t>
      </w:r>
      <w:r w:rsidRPr="006D1D9A">
        <w:t>Редкое использование хряка в случке зачастую приводит к ослаблению половых рефлексов, что является основной причиной его выбраковки</w:t>
      </w:r>
      <w:r w:rsidR="006D1D9A" w:rsidRPr="006D1D9A">
        <w:t xml:space="preserve">. </w:t>
      </w:r>
      <w:r w:rsidRPr="006D1D9A">
        <w:t>При спаривании не следует долго оставлять хряка со свиноматкой, находящейся в охоте, так как это истощает производителя и снижает дальнейшую его половую активность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Бессистемное использование хряка, особенно в течение ряда лет, может быстро привести к близкородственному спариванию свиней с отрицательными последствиями, поэтому нельзя использовать хряка в случке с родственными свинками</w:t>
      </w:r>
      <w:r w:rsidR="006D1D9A" w:rsidRPr="006D1D9A">
        <w:t xml:space="preserve">. </w:t>
      </w:r>
      <w:r w:rsidRPr="006D1D9A">
        <w:t>О порядке и сроках замены или обмена хряка следует периодически консультироваться со специалистами свиноводческих ферм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Потребность хряков в питательных веществах зависит от живой массы, возраста, интенсивности использования, индивидуальных особенностей обмена веществ и общего физиологического состояния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В период интенсивного полового использования у хряков-производителей значительно повышается общий обмен веществ, вследствие чего потребность в питательных веществах повышается</w:t>
      </w:r>
      <w:r w:rsidR="006D1D9A" w:rsidRPr="006D1D9A">
        <w:t xml:space="preserve">. </w:t>
      </w:r>
      <w:r w:rsidRPr="006D1D9A">
        <w:t>При недокорме у хряков снижаются спермопродукция, половая активность, ухудшается оплодотворяющая способность спермиев</w:t>
      </w:r>
      <w:r w:rsidR="006D1D9A" w:rsidRPr="006D1D9A">
        <w:t xml:space="preserve">. </w:t>
      </w:r>
      <w:r w:rsidRPr="006D1D9A">
        <w:t>Поэтому кормление хряков должно бытии нормированным и полноценным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В сутки хряку-производителю скармливают 3,6</w:t>
      </w:r>
      <w:r w:rsidR="006D1D9A">
        <w:t>-</w:t>
      </w:r>
      <w:r w:rsidRPr="006D1D9A">
        <w:t>4,2 кг полнорационного комбикорма</w:t>
      </w:r>
      <w:r w:rsidR="006D1D9A" w:rsidRPr="006D1D9A">
        <w:t xml:space="preserve">. </w:t>
      </w:r>
      <w:r w:rsidRPr="006D1D9A">
        <w:t>Рационы хряков должны отличаться небольшим объемом</w:t>
      </w:r>
      <w:r w:rsidR="006D1D9A" w:rsidRPr="006D1D9A">
        <w:t>.</w:t>
      </w:r>
      <w:r w:rsidR="006D1D9A">
        <w:t xml:space="preserve"> </w:t>
      </w:r>
      <w:r w:rsidRPr="006D1D9A">
        <w:t>В их состав включают 85</w:t>
      </w:r>
      <w:r w:rsidR="006D1D9A">
        <w:t>-</w:t>
      </w:r>
      <w:r w:rsidRPr="006D1D9A">
        <w:t>90% по питательности концентратов, в том числе до 20</w:t>
      </w:r>
      <w:r w:rsidR="006D1D9A">
        <w:t>-</w:t>
      </w:r>
      <w:r w:rsidRPr="006D1D9A">
        <w:t>гороха, 10</w:t>
      </w:r>
      <w:r w:rsidR="006D1D9A">
        <w:t>-</w:t>
      </w:r>
      <w:r w:rsidRPr="006D1D9A">
        <w:t>12</w:t>
      </w:r>
      <w:r w:rsidR="006D1D9A">
        <w:t>-</w:t>
      </w:r>
      <w:r w:rsidRPr="006D1D9A">
        <w:t>кормов животного происхождения, до 5</w:t>
      </w:r>
      <w:r w:rsidR="006D1D9A">
        <w:t>-</w:t>
      </w:r>
      <w:r w:rsidRPr="006D1D9A">
        <w:t>травяной муки и 10</w:t>
      </w:r>
      <w:r w:rsidR="006D1D9A">
        <w:t>-</w:t>
      </w:r>
      <w:r w:rsidRPr="006D1D9A">
        <w:t>15% сочных и зеленых кормов</w:t>
      </w:r>
      <w:r w:rsidR="006D1D9A" w:rsidRPr="006D1D9A">
        <w:t>.</w:t>
      </w:r>
      <w:r w:rsidR="006D1D9A">
        <w:t xml:space="preserve"> </w:t>
      </w:r>
      <w:r w:rsidRPr="006D1D9A">
        <w:t>В 1 кг полнорационного комбикорма для хряков-производителей должно содержаться</w:t>
      </w:r>
      <w:r w:rsidR="006D1D9A" w:rsidRPr="006D1D9A">
        <w:t xml:space="preserve">: </w:t>
      </w:r>
      <w:r w:rsidRPr="006D1D9A">
        <w:t>кормовых единиц</w:t>
      </w:r>
      <w:r w:rsidR="006D1D9A">
        <w:t>-</w:t>
      </w:r>
      <w:r w:rsidRPr="006D1D9A">
        <w:t>1,1</w:t>
      </w:r>
      <w:r w:rsidR="006D1D9A" w:rsidRPr="006D1D9A">
        <w:t xml:space="preserve">; </w:t>
      </w:r>
      <w:r w:rsidRPr="006D1D9A">
        <w:t xml:space="preserve">обменной энергии </w:t>
      </w:r>
      <w:r w:rsidR="006D1D9A">
        <w:t>-</w:t>
      </w:r>
      <w:r w:rsidRPr="006D1D9A">
        <w:t xml:space="preserve"> 12 МДж</w:t>
      </w:r>
      <w:r w:rsidR="006D1D9A" w:rsidRPr="006D1D9A">
        <w:t xml:space="preserve">; </w:t>
      </w:r>
      <w:r w:rsidRPr="006D1D9A">
        <w:t xml:space="preserve">сырого протеина </w:t>
      </w:r>
      <w:r w:rsidR="006D1D9A">
        <w:t>-</w:t>
      </w:r>
      <w:r w:rsidRPr="006D1D9A">
        <w:t xml:space="preserve"> 170 г, переваримого протеина</w:t>
      </w:r>
      <w:r w:rsidR="006D1D9A">
        <w:t>-</w:t>
      </w:r>
      <w:r w:rsidRPr="006D1D9A">
        <w:t xml:space="preserve"> 133</w:t>
      </w:r>
      <w:r w:rsidR="006D1D9A" w:rsidRPr="006D1D9A">
        <w:t xml:space="preserve">; </w:t>
      </w:r>
      <w:r w:rsidRPr="006D1D9A">
        <w:t xml:space="preserve">лизина </w:t>
      </w:r>
      <w:r w:rsidR="006D1D9A">
        <w:t>-</w:t>
      </w:r>
      <w:r w:rsidRPr="006D1D9A">
        <w:t xml:space="preserve"> 8,2</w:t>
      </w:r>
      <w:r w:rsidR="006D1D9A" w:rsidRPr="006D1D9A">
        <w:t xml:space="preserve">; </w:t>
      </w:r>
      <w:r w:rsidRPr="006D1D9A">
        <w:t xml:space="preserve">метионина + цистина </w:t>
      </w:r>
      <w:r w:rsidR="006D1D9A">
        <w:t>-</w:t>
      </w:r>
      <w:r w:rsidRPr="006D1D9A">
        <w:t xml:space="preserve"> 5,4</w:t>
      </w:r>
      <w:r w:rsidR="006D1D9A" w:rsidRPr="006D1D9A">
        <w:t xml:space="preserve">; </w:t>
      </w:r>
      <w:r w:rsidRPr="006D1D9A">
        <w:t xml:space="preserve">сырой клетчатки </w:t>
      </w:r>
      <w:r w:rsidR="006D1D9A">
        <w:t>-</w:t>
      </w:r>
      <w:r w:rsidRPr="006D1D9A">
        <w:t xml:space="preserve"> 60</w:t>
      </w:r>
      <w:r w:rsidR="006D1D9A" w:rsidRPr="006D1D9A">
        <w:t xml:space="preserve">; </w:t>
      </w:r>
      <w:r w:rsidRPr="006D1D9A">
        <w:t xml:space="preserve">поваренной соли </w:t>
      </w:r>
      <w:r w:rsidR="006D1D9A">
        <w:t>-</w:t>
      </w:r>
      <w:r w:rsidRPr="006D1D9A">
        <w:t xml:space="preserve"> 5</w:t>
      </w:r>
      <w:r w:rsidR="006D1D9A" w:rsidRPr="006D1D9A">
        <w:t xml:space="preserve">; </w:t>
      </w:r>
      <w:r w:rsidRPr="006D1D9A">
        <w:t xml:space="preserve">кальция </w:t>
      </w:r>
      <w:r w:rsidR="006D1D9A">
        <w:t>-</w:t>
      </w:r>
      <w:r w:rsidRPr="006D1D9A">
        <w:t xml:space="preserve"> 8</w:t>
      </w:r>
      <w:r w:rsidR="006D1D9A" w:rsidRPr="006D1D9A">
        <w:t xml:space="preserve">; </w:t>
      </w:r>
      <w:r w:rsidRPr="006D1D9A">
        <w:t xml:space="preserve">фосфора </w:t>
      </w:r>
      <w:r w:rsidR="006D1D9A">
        <w:t>-</w:t>
      </w:r>
      <w:r w:rsidRPr="006D1D9A">
        <w:t xml:space="preserve"> 6,5 г</w:t>
      </w:r>
      <w:r w:rsidR="006D1D9A" w:rsidRPr="006D1D9A">
        <w:t xml:space="preserve">; </w:t>
      </w:r>
      <w:r w:rsidRPr="006D1D9A">
        <w:t xml:space="preserve">железа </w:t>
      </w:r>
      <w:r w:rsidR="006D1D9A">
        <w:t>-</w:t>
      </w:r>
      <w:r w:rsidRPr="006D1D9A">
        <w:t xml:space="preserve"> 100 мг</w:t>
      </w:r>
      <w:r w:rsidR="006D1D9A" w:rsidRPr="006D1D9A">
        <w:t xml:space="preserve">; </w:t>
      </w:r>
      <w:r w:rsidRPr="006D1D9A">
        <w:t xml:space="preserve">меди </w:t>
      </w:r>
      <w:r w:rsidR="006D1D9A">
        <w:t>-</w:t>
      </w:r>
      <w:r w:rsidRPr="006D1D9A">
        <w:t xml:space="preserve"> 15</w:t>
      </w:r>
      <w:r w:rsidR="006D1D9A" w:rsidRPr="006D1D9A">
        <w:t xml:space="preserve">; </w:t>
      </w:r>
      <w:r w:rsidRPr="006D1D9A">
        <w:t xml:space="preserve">цинка </w:t>
      </w:r>
      <w:r w:rsidR="006D1D9A">
        <w:t>-</w:t>
      </w:r>
      <w:r w:rsidRPr="006D1D9A">
        <w:t xml:space="preserve"> 75</w:t>
      </w:r>
      <w:r w:rsidR="006D1D9A" w:rsidRPr="006D1D9A">
        <w:t xml:space="preserve">; </w:t>
      </w:r>
      <w:r w:rsidRPr="006D1D9A">
        <w:t xml:space="preserve">марганца </w:t>
      </w:r>
      <w:r w:rsidR="006D1D9A">
        <w:t>-</w:t>
      </w:r>
      <w:r w:rsidRPr="006D1D9A">
        <w:t xml:space="preserve"> 40</w:t>
      </w:r>
      <w:r w:rsidR="006D1D9A" w:rsidRPr="006D1D9A">
        <w:t xml:space="preserve">; </w:t>
      </w:r>
      <w:r w:rsidRPr="006D1D9A">
        <w:t xml:space="preserve">кобальта </w:t>
      </w:r>
      <w:r w:rsidR="006D1D9A">
        <w:t>-</w:t>
      </w:r>
      <w:r w:rsidRPr="006D1D9A">
        <w:t xml:space="preserve"> 1,5</w:t>
      </w:r>
      <w:r w:rsidR="006D1D9A" w:rsidRPr="006D1D9A">
        <w:t xml:space="preserve">; </w:t>
      </w:r>
      <w:r w:rsidRPr="006D1D9A">
        <w:t xml:space="preserve">йода </w:t>
      </w:r>
      <w:r w:rsidR="006D1D9A">
        <w:t>-</w:t>
      </w:r>
      <w:r w:rsidRPr="006D1D9A">
        <w:t xml:space="preserve"> 0,3</w:t>
      </w:r>
      <w:r w:rsidR="006D1D9A" w:rsidRPr="006D1D9A">
        <w:t xml:space="preserve">; </w:t>
      </w:r>
      <w:r w:rsidRPr="006D1D9A">
        <w:t xml:space="preserve">каротина </w:t>
      </w:r>
      <w:r w:rsidR="006D1D9A">
        <w:t>-</w:t>
      </w:r>
      <w:r w:rsidRPr="006D1D9A">
        <w:t xml:space="preserve"> 10 мг</w:t>
      </w:r>
      <w:r w:rsidR="006D1D9A">
        <w:t xml:space="preserve"> (</w:t>
      </w:r>
      <w:r w:rsidRPr="006D1D9A">
        <w:t xml:space="preserve">или витамина А </w:t>
      </w:r>
      <w:r w:rsidR="006D1D9A">
        <w:t>-</w:t>
      </w:r>
      <w:r w:rsidRPr="006D1D9A">
        <w:t xml:space="preserve"> 5 тыс</w:t>
      </w:r>
      <w:r w:rsidR="006D1D9A" w:rsidRPr="006D1D9A">
        <w:t xml:space="preserve">. </w:t>
      </w:r>
      <w:r w:rsidRPr="006D1D9A">
        <w:t>ME</w:t>
      </w:r>
      <w:r w:rsidR="006D1D9A" w:rsidRPr="006D1D9A">
        <w:t xml:space="preserve">); </w:t>
      </w:r>
      <w:r w:rsidRPr="006D1D9A">
        <w:t xml:space="preserve">витамина D </w:t>
      </w:r>
      <w:r w:rsidR="006D1D9A">
        <w:t>-</w:t>
      </w:r>
      <w:r w:rsidRPr="006D1D9A">
        <w:t>500 ME</w:t>
      </w:r>
      <w:r w:rsidR="006D1D9A" w:rsidRPr="006D1D9A">
        <w:t xml:space="preserve">; </w:t>
      </w:r>
      <w:r w:rsidRPr="006D1D9A">
        <w:t xml:space="preserve">Е </w:t>
      </w:r>
      <w:r w:rsidR="006D1D9A">
        <w:t>-</w:t>
      </w:r>
      <w:r w:rsidRPr="006D1D9A">
        <w:t>40 мг</w:t>
      </w:r>
      <w:r w:rsidR="006D1D9A" w:rsidRPr="006D1D9A">
        <w:t xml:space="preserve">; </w:t>
      </w:r>
      <w:r w:rsidRPr="006D1D9A">
        <w:t>В</w:t>
      </w:r>
      <w:r w:rsidRPr="006D1D9A">
        <w:rPr>
          <w:vertAlign w:val="subscript"/>
        </w:rPr>
        <w:t>1</w:t>
      </w:r>
      <w:r w:rsidR="006D1D9A">
        <w:t>-</w:t>
      </w:r>
      <w:r w:rsidRPr="006D1D9A">
        <w:t>2,2</w:t>
      </w:r>
      <w:r w:rsidR="006D1D9A" w:rsidRPr="006D1D9A">
        <w:t xml:space="preserve">; </w:t>
      </w:r>
      <w:r w:rsidRPr="006D1D9A">
        <w:t>В</w:t>
      </w:r>
      <w:r w:rsidRPr="006D1D9A">
        <w:rPr>
          <w:vertAlign w:val="subscript"/>
        </w:rPr>
        <w:t>2</w:t>
      </w:r>
      <w:r w:rsidRPr="006D1D9A">
        <w:t xml:space="preserve"> </w:t>
      </w:r>
      <w:r w:rsidR="006D1D9A">
        <w:t>-</w:t>
      </w:r>
      <w:r w:rsidRPr="006D1D9A">
        <w:t xml:space="preserve"> 5</w:t>
      </w:r>
      <w:r w:rsidR="006D1D9A" w:rsidRPr="006D1D9A">
        <w:t xml:space="preserve">; </w:t>
      </w:r>
      <w:r w:rsidRPr="006D1D9A">
        <w:t>В</w:t>
      </w:r>
      <w:r w:rsidRPr="006D1D9A">
        <w:rPr>
          <w:vertAlign w:val="subscript"/>
        </w:rPr>
        <w:t>3</w:t>
      </w:r>
      <w:r w:rsidR="006D1D9A">
        <w:t>-</w:t>
      </w:r>
      <w:r w:rsidRPr="006D1D9A">
        <w:t xml:space="preserve"> 20 мг</w:t>
      </w:r>
      <w:r w:rsidR="006D1D9A" w:rsidRPr="006D1D9A">
        <w:t xml:space="preserve">; </w:t>
      </w:r>
      <w:r w:rsidRPr="006D1D9A">
        <w:t>В</w:t>
      </w:r>
      <w:r w:rsidRPr="006D1D9A">
        <w:rPr>
          <w:vertAlign w:val="subscript"/>
        </w:rPr>
        <w:t>4</w:t>
      </w:r>
      <w:r w:rsidRPr="006D1D9A">
        <w:t xml:space="preserve"> </w:t>
      </w:r>
      <w:r w:rsidR="006D1D9A">
        <w:t>-</w:t>
      </w:r>
      <w:r w:rsidRPr="006D1D9A">
        <w:t xml:space="preserve"> 1 г</w:t>
      </w:r>
      <w:r w:rsidR="006D1D9A" w:rsidRPr="006D1D9A">
        <w:t xml:space="preserve">; </w:t>
      </w:r>
      <w:r w:rsidRPr="006D1D9A">
        <w:t>B</w:t>
      </w:r>
      <w:r w:rsidRPr="006D1D9A">
        <w:rPr>
          <w:vertAlign w:val="subscript"/>
        </w:rPr>
        <w:t>5</w:t>
      </w:r>
      <w:r w:rsidR="006D1D9A">
        <w:t>-</w:t>
      </w:r>
      <w:r w:rsidRPr="006D1D9A">
        <w:t xml:space="preserve"> 70 мг, В</w:t>
      </w:r>
      <w:r w:rsidRPr="006D1D9A">
        <w:rPr>
          <w:vertAlign w:val="subscript"/>
        </w:rPr>
        <w:t>12</w:t>
      </w:r>
      <w:r w:rsidR="006D1D9A" w:rsidRPr="006D1D9A">
        <w:t xml:space="preserve"> - </w:t>
      </w:r>
      <w:r w:rsidRPr="006D1D9A">
        <w:t>25 мкг</w:t>
      </w:r>
      <w:r w:rsidR="006D1D9A" w:rsidRPr="006D1D9A">
        <w:t>.</w:t>
      </w:r>
    </w:p>
    <w:p w:rsidR="00552620" w:rsidRDefault="006D1D9A" w:rsidP="006D1D9A">
      <w:pPr>
        <w:ind w:left="708" w:firstLine="1"/>
      </w:pPr>
      <w:r>
        <w:br w:type="page"/>
      </w:r>
      <w:r w:rsidR="00552620" w:rsidRPr="006D1D9A">
        <w:t>Примерные рационы для</w:t>
      </w:r>
      <w:r w:rsidRPr="006D1D9A">
        <w:t xml:space="preserve"> </w:t>
      </w:r>
      <w:r w:rsidR="00552620" w:rsidRPr="006D1D9A">
        <w:t>хряков-производителей</w:t>
      </w:r>
      <w:r>
        <w:t xml:space="preserve"> (</w:t>
      </w:r>
      <w:r w:rsidR="00552620" w:rsidRPr="006D1D9A">
        <w:t>живая масса 200</w:t>
      </w:r>
      <w:r w:rsidRPr="006D1D9A">
        <w:t xml:space="preserve"> - </w:t>
      </w:r>
      <w:r w:rsidR="00552620" w:rsidRPr="006D1D9A">
        <w:t>250кг</w:t>
      </w:r>
      <w:r w:rsidRPr="006D1D9A">
        <w:t xml:space="preserve">), </w:t>
      </w:r>
      <w:r w:rsidR="00552620" w:rsidRPr="006D1D9A">
        <w:t>на голову в сутки</w:t>
      </w:r>
      <w:r w:rsidRPr="006D1D9A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2008"/>
        <w:gridCol w:w="2008"/>
        <w:gridCol w:w="2084"/>
        <w:gridCol w:w="1193"/>
      </w:tblGrid>
      <w:tr w:rsidR="00552620" w:rsidRPr="006D1D9A" w:rsidTr="00176094">
        <w:trPr>
          <w:jc w:val="center"/>
        </w:trPr>
        <w:tc>
          <w:tcPr>
            <w:tcW w:w="1793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показатели</w:t>
            </w:r>
          </w:p>
        </w:tc>
        <w:tc>
          <w:tcPr>
            <w:tcW w:w="2008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Концентратно-картофельный тип кормления</w:t>
            </w:r>
          </w:p>
        </w:tc>
        <w:tc>
          <w:tcPr>
            <w:tcW w:w="2008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Концентратно-корнеплодный тип кормления</w:t>
            </w:r>
          </w:p>
        </w:tc>
        <w:tc>
          <w:tcPr>
            <w:tcW w:w="2084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Концентратный тип кормления</w:t>
            </w:r>
          </w:p>
        </w:tc>
        <w:tc>
          <w:tcPr>
            <w:tcW w:w="1193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Кормление в летний период</w:t>
            </w:r>
          </w:p>
        </w:tc>
      </w:tr>
      <w:tr w:rsidR="00552620" w:rsidRPr="006D1D9A" w:rsidTr="00176094">
        <w:trPr>
          <w:jc w:val="center"/>
        </w:trPr>
        <w:tc>
          <w:tcPr>
            <w:tcW w:w="1793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Ячмень, кг</w:t>
            </w:r>
          </w:p>
        </w:tc>
        <w:tc>
          <w:tcPr>
            <w:tcW w:w="2008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0,5</w:t>
            </w:r>
          </w:p>
        </w:tc>
        <w:tc>
          <w:tcPr>
            <w:tcW w:w="2008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0,5</w:t>
            </w:r>
          </w:p>
        </w:tc>
        <w:tc>
          <w:tcPr>
            <w:tcW w:w="2084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0,6</w:t>
            </w:r>
          </w:p>
        </w:tc>
        <w:tc>
          <w:tcPr>
            <w:tcW w:w="1193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0,4</w:t>
            </w:r>
          </w:p>
        </w:tc>
      </w:tr>
      <w:tr w:rsidR="00552620" w:rsidRPr="006D1D9A" w:rsidTr="00176094">
        <w:trPr>
          <w:jc w:val="center"/>
        </w:trPr>
        <w:tc>
          <w:tcPr>
            <w:tcW w:w="1793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Овёс, кг</w:t>
            </w:r>
          </w:p>
        </w:tc>
        <w:tc>
          <w:tcPr>
            <w:tcW w:w="2008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0,5</w:t>
            </w:r>
          </w:p>
        </w:tc>
        <w:tc>
          <w:tcPr>
            <w:tcW w:w="2008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0,5</w:t>
            </w:r>
          </w:p>
        </w:tc>
        <w:tc>
          <w:tcPr>
            <w:tcW w:w="2084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0,5</w:t>
            </w:r>
          </w:p>
        </w:tc>
        <w:tc>
          <w:tcPr>
            <w:tcW w:w="1193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0,2</w:t>
            </w:r>
          </w:p>
        </w:tc>
      </w:tr>
      <w:tr w:rsidR="00552620" w:rsidRPr="006D1D9A" w:rsidTr="00176094">
        <w:trPr>
          <w:jc w:val="center"/>
        </w:trPr>
        <w:tc>
          <w:tcPr>
            <w:tcW w:w="1793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Пшеница, кг</w:t>
            </w:r>
          </w:p>
        </w:tc>
        <w:tc>
          <w:tcPr>
            <w:tcW w:w="2008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0,6</w:t>
            </w:r>
            <w:r w:rsidR="006D1D9A" w:rsidRPr="006D1D9A"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0,6</w:t>
            </w:r>
            <w:r w:rsidR="006D1D9A" w:rsidRPr="006D1D9A">
              <w:t xml:space="preserve"> </w:t>
            </w:r>
          </w:p>
        </w:tc>
        <w:tc>
          <w:tcPr>
            <w:tcW w:w="2084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0,6</w:t>
            </w:r>
            <w:r w:rsidR="006D1D9A" w:rsidRPr="006D1D9A">
              <w:t xml:space="preserve"> </w:t>
            </w:r>
          </w:p>
        </w:tc>
        <w:tc>
          <w:tcPr>
            <w:tcW w:w="1193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0,9</w:t>
            </w:r>
          </w:p>
        </w:tc>
      </w:tr>
      <w:tr w:rsidR="00552620" w:rsidRPr="006D1D9A" w:rsidTr="00176094">
        <w:trPr>
          <w:jc w:val="center"/>
        </w:trPr>
        <w:tc>
          <w:tcPr>
            <w:tcW w:w="1793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Кукуруза, кг</w:t>
            </w:r>
            <w:r w:rsidR="006D1D9A" w:rsidRPr="006D1D9A"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0,5</w:t>
            </w:r>
            <w:r w:rsidR="006D1D9A" w:rsidRPr="006D1D9A"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:rsidR="00552620" w:rsidRPr="006D1D9A" w:rsidRDefault="006D1D9A" w:rsidP="006D1D9A">
            <w:pPr>
              <w:pStyle w:val="aff0"/>
            </w:pPr>
            <w:r w:rsidRPr="006D1D9A">
              <w:t xml:space="preserve"> </w:t>
            </w:r>
            <w:r w:rsidR="00552620" w:rsidRPr="006D1D9A">
              <w:t>0,5</w:t>
            </w:r>
            <w:r w:rsidRPr="006D1D9A">
              <w:t xml:space="preserve"> </w:t>
            </w:r>
          </w:p>
        </w:tc>
        <w:tc>
          <w:tcPr>
            <w:tcW w:w="2084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0,7</w:t>
            </w:r>
          </w:p>
        </w:tc>
        <w:tc>
          <w:tcPr>
            <w:tcW w:w="1193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0,7</w:t>
            </w:r>
          </w:p>
        </w:tc>
      </w:tr>
      <w:tr w:rsidR="00552620" w:rsidRPr="006D1D9A" w:rsidTr="00176094">
        <w:trPr>
          <w:jc w:val="center"/>
        </w:trPr>
        <w:tc>
          <w:tcPr>
            <w:tcW w:w="1793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Горох, кг</w:t>
            </w:r>
          </w:p>
        </w:tc>
        <w:tc>
          <w:tcPr>
            <w:tcW w:w="2008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0,1</w:t>
            </w:r>
          </w:p>
        </w:tc>
        <w:tc>
          <w:tcPr>
            <w:tcW w:w="2008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0,1</w:t>
            </w:r>
          </w:p>
        </w:tc>
        <w:tc>
          <w:tcPr>
            <w:tcW w:w="2084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0,1</w:t>
            </w:r>
          </w:p>
        </w:tc>
        <w:tc>
          <w:tcPr>
            <w:tcW w:w="1193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0,2</w:t>
            </w:r>
          </w:p>
        </w:tc>
      </w:tr>
      <w:tr w:rsidR="00552620" w:rsidRPr="006D1D9A" w:rsidTr="00176094">
        <w:trPr>
          <w:jc w:val="center"/>
        </w:trPr>
        <w:tc>
          <w:tcPr>
            <w:tcW w:w="1793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Мука травяная, кг</w:t>
            </w:r>
          </w:p>
        </w:tc>
        <w:tc>
          <w:tcPr>
            <w:tcW w:w="2008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0,4</w:t>
            </w:r>
          </w:p>
        </w:tc>
        <w:tc>
          <w:tcPr>
            <w:tcW w:w="2008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0,4</w:t>
            </w:r>
          </w:p>
        </w:tc>
        <w:tc>
          <w:tcPr>
            <w:tcW w:w="2084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0,4</w:t>
            </w:r>
          </w:p>
        </w:tc>
        <w:tc>
          <w:tcPr>
            <w:tcW w:w="1193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-</w:t>
            </w:r>
          </w:p>
        </w:tc>
      </w:tr>
      <w:tr w:rsidR="00552620" w:rsidRPr="006D1D9A" w:rsidTr="00176094">
        <w:trPr>
          <w:jc w:val="center"/>
        </w:trPr>
        <w:tc>
          <w:tcPr>
            <w:tcW w:w="1793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Шрот подсолнечный, кг</w:t>
            </w:r>
            <w:r w:rsidR="006D1D9A" w:rsidRPr="006D1D9A"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0,1</w:t>
            </w:r>
          </w:p>
        </w:tc>
        <w:tc>
          <w:tcPr>
            <w:tcW w:w="2008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0,1</w:t>
            </w:r>
          </w:p>
        </w:tc>
        <w:tc>
          <w:tcPr>
            <w:tcW w:w="2084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0,1</w:t>
            </w:r>
          </w:p>
        </w:tc>
        <w:tc>
          <w:tcPr>
            <w:tcW w:w="1193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0,1</w:t>
            </w:r>
          </w:p>
        </w:tc>
      </w:tr>
      <w:tr w:rsidR="00552620" w:rsidRPr="006D1D9A" w:rsidTr="00176094">
        <w:trPr>
          <w:jc w:val="center"/>
        </w:trPr>
        <w:tc>
          <w:tcPr>
            <w:tcW w:w="1793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Рыбная мука, кг</w:t>
            </w:r>
          </w:p>
        </w:tc>
        <w:tc>
          <w:tcPr>
            <w:tcW w:w="2008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0,2</w:t>
            </w:r>
            <w:r w:rsidR="006D1D9A" w:rsidRPr="006D1D9A"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0,2</w:t>
            </w:r>
            <w:r w:rsidR="006D1D9A" w:rsidRPr="006D1D9A">
              <w:t xml:space="preserve"> </w:t>
            </w:r>
          </w:p>
        </w:tc>
        <w:tc>
          <w:tcPr>
            <w:tcW w:w="2084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0,2</w:t>
            </w:r>
            <w:r w:rsidR="006D1D9A" w:rsidRPr="006D1D9A">
              <w:t xml:space="preserve"> </w:t>
            </w:r>
          </w:p>
        </w:tc>
        <w:tc>
          <w:tcPr>
            <w:tcW w:w="1193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0,2</w:t>
            </w:r>
            <w:r w:rsidR="006D1D9A" w:rsidRPr="006D1D9A">
              <w:t xml:space="preserve"> </w:t>
            </w:r>
          </w:p>
        </w:tc>
      </w:tr>
      <w:tr w:rsidR="00552620" w:rsidRPr="006D1D9A" w:rsidTr="00176094">
        <w:trPr>
          <w:jc w:val="center"/>
        </w:trPr>
        <w:tc>
          <w:tcPr>
            <w:tcW w:w="1793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Обрат, кг</w:t>
            </w:r>
          </w:p>
        </w:tc>
        <w:tc>
          <w:tcPr>
            <w:tcW w:w="2008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1,4</w:t>
            </w:r>
          </w:p>
        </w:tc>
        <w:tc>
          <w:tcPr>
            <w:tcW w:w="2008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1,4</w:t>
            </w:r>
          </w:p>
        </w:tc>
        <w:tc>
          <w:tcPr>
            <w:tcW w:w="2084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1,4</w:t>
            </w:r>
          </w:p>
        </w:tc>
        <w:tc>
          <w:tcPr>
            <w:tcW w:w="1193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1,4</w:t>
            </w:r>
          </w:p>
        </w:tc>
      </w:tr>
      <w:tr w:rsidR="00552620" w:rsidRPr="006D1D9A" w:rsidTr="00176094">
        <w:trPr>
          <w:jc w:val="center"/>
        </w:trPr>
        <w:tc>
          <w:tcPr>
            <w:tcW w:w="1793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Картофель, кг</w:t>
            </w:r>
          </w:p>
        </w:tc>
        <w:tc>
          <w:tcPr>
            <w:tcW w:w="2008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1,2</w:t>
            </w:r>
          </w:p>
        </w:tc>
        <w:tc>
          <w:tcPr>
            <w:tcW w:w="2008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-</w:t>
            </w:r>
          </w:p>
        </w:tc>
        <w:tc>
          <w:tcPr>
            <w:tcW w:w="2084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-</w:t>
            </w:r>
          </w:p>
        </w:tc>
        <w:tc>
          <w:tcPr>
            <w:tcW w:w="1193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-</w:t>
            </w:r>
          </w:p>
        </w:tc>
      </w:tr>
      <w:tr w:rsidR="00552620" w:rsidRPr="006D1D9A" w:rsidTr="00176094">
        <w:trPr>
          <w:jc w:val="center"/>
        </w:trPr>
        <w:tc>
          <w:tcPr>
            <w:tcW w:w="1793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Морковь, свёкла, кг</w:t>
            </w:r>
            <w:r w:rsidR="006D1D9A" w:rsidRPr="006D1D9A"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-</w:t>
            </w:r>
          </w:p>
        </w:tc>
        <w:tc>
          <w:tcPr>
            <w:tcW w:w="2008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2</w:t>
            </w:r>
          </w:p>
        </w:tc>
        <w:tc>
          <w:tcPr>
            <w:tcW w:w="2084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1,4</w:t>
            </w:r>
          </w:p>
        </w:tc>
        <w:tc>
          <w:tcPr>
            <w:tcW w:w="1193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-</w:t>
            </w:r>
          </w:p>
        </w:tc>
      </w:tr>
      <w:tr w:rsidR="00552620" w:rsidRPr="006D1D9A" w:rsidTr="00176094">
        <w:trPr>
          <w:jc w:val="center"/>
        </w:trPr>
        <w:tc>
          <w:tcPr>
            <w:tcW w:w="1793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Зелёная масса бобовых, кг</w:t>
            </w:r>
          </w:p>
        </w:tc>
        <w:tc>
          <w:tcPr>
            <w:tcW w:w="2008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-</w:t>
            </w:r>
          </w:p>
        </w:tc>
        <w:tc>
          <w:tcPr>
            <w:tcW w:w="2008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-</w:t>
            </w:r>
          </w:p>
        </w:tc>
        <w:tc>
          <w:tcPr>
            <w:tcW w:w="2084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-</w:t>
            </w:r>
          </w:p>
        </w:tc>
        <w:tc>
          <w:tcPr>
            <w:tcW w:w="1193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2</w:t>
            </w:r>
          </w:p>
        </w:tc>
      </w:tr>
      <w:tr w:rsidR="00552620" w:rsidRPr="006D1D9A" w:rsidTr="00176094">
        <w:trPr>
          <w:jc w:val="center"/>
        </w:trPr>
        <w:tc>
          <w:tcPr>
            <w:tcW w:w="1793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Фосфат обесфторенный, г</w:t>
            </w:r>
          </w:p>
        </w:tc>
        <w:tc>
          <w:tcPr>
            <w:tcW w:w="2008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15</w:t>
            </w:r>
          </w:p>
        </w:tc>
        <w:tc>
          <w:tcPr>
            <w:tcW w:w="2008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-</w:t>
            </w:r>
          </w:p>
        </w:tc>
        <w:tc>
          <w:tcPr>
            <w:tcW w:w="2084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-</w:t>
            </w:r>
          </w:p>
        </w:tc>
        <w:tc>
          <w:tcPr>
            <w:tcW w:w="1193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-</w:t>
            </w:r>
          </w:p>
        </w:tc>
      </w:tr>
      <w:tr w:rsidR="00552620" w:rsidRPr="006D1D9A" w:rsidTr="00176094">
        <w:trPr>
          <w:jc w:val="center"/>
        </w:trPr>
        <w:tc>
          <w:tcPr>
            <w:tcW w:w="1793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Преципитат, г</w:t>
            </w:r>
            <w:r w:rsidR="006D1D9A" w:rsidRPr="006D1D9A"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-</w:t>
            </w:r>
          </w:p>
        </w:tc>
        <w:tc>
          <w:tcPr>
            <w:tcW w:w="2008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13</w:t>
            </w:r>
          </w:p>
        </w:tc>
        <w:tc>
          <w:tcPr>
            <w:tcW w:w="2084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13</w:t>
            </w:r>
          </w:p>
        </w:tc>
        <w:tc>
          <w:tcPr>
            <w:tcW w:w="1193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10</w:t>
            </w:r>
          </w:p>
        </w:tc>
      </w:tr>
      <w:tr w:rsidR="00552620" w:rsidRPr="006D1D9A" w:rsidTr="00176094">
        <w:trPr>
          <w:jc w:val="center"/>
        </w:trPr>
        <w:tc>
          <w:tcPr>
            <w:tcW w:w="1793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Соль поваренная, г</w:t>
            </w:r>
          </w:p>
        </w:tc>
        <w:tc>
          <w:tcPr>
            <w:tcW w:w="2008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17</w:t>
            </w:r>
          </w:p>
        </w:tc>
        <w:tc>
          <w:tcPr>
            <w:tcW w:w="2008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17</w:t>
            </w:r>
          </w:p>
        </w:tc>
        <w:tc>
          <w:tcPr>
            <w:tcW w:w="2084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17</w:t>
            </w:r>
          </w:p>
        </w:tc>
        <w:tc>
          <w:tcPr>
            <w:tcW w:w="1193" w:type="dxa"/>
            <w:shd w:val="clear" w:color="auto" w:fill="auto"/>
          </w:tcPr>
          <w:p w:rsidR="00552620" w:rsidRPr="006D1D9A" w:rsidRDefault="00552620" w:rsidP="006D1D9A">
            <w:pPr>
              <w:pStyle w:val="aff0"/>
            </w:pPr>
            <w:r w:rsidRPr="006D1D9A">
              <w:t>17</w:t>
            </w:r>
          </w:p>
        </w:tc>
      </w:tr>
    </w:tbl>
    <w:p w:rsidR="006D1D9A" w:rsidRDefault="006D1D9A" w:rsidP="006D1D9A">
      <w:pPr>
        <w:ind w:firstLine="709"/>
      </w:pPr>
    </w:p>
    <w:p w:rsidR="006D1D9A" w:rsidRDefault="00552620" w:rsidP="006D1D9A">
      <w:pPr>
        <w:ind w:firstLine="709"/>
      </w:pPr>
      <w:r w:rsidRPr="006D1D9A">
        <w:t>При этом нормы концентрации питательных веществ в 1 кг корма</w:t>
      </w:r>
      <w:r w:rsidR="006D1D9A" w:rsidRPr="006D1D9A">
        <w:t>:</w:t>
      </w:r>
    </w:p>
    <w:p w:rsidR="006D1D9A" w:rsidRDefault="00552620" w:rsidP="006D1D9A">
      <w:pPr>
        <w:ind w:firstLine="709"/>
      </w:pPr>
      <w:r w:rsidRPr="006D1D9A">
        <w:t>Показатели</w:t>
      </w:r>
      <w:r w:rsidR="006D1D9A" w:rsidRPr="006D1D9A">
        <w:t xml:space="preserve">: </w:t>
      </w:r>
      <w:r w:rsidRPr="006D1D9A">
        <w:t>в сухом веществе</w:t>
      </w:r>
      <w:r w:rsidR="006D1D9A" w:rsidRPr="006D1D9A">
        <w:t>:</w:t>
      </w:r>
    </w:p>
    <w:p w:rsidR="00552620" w:rsidRPr="006D1D9A" w:rsidRDefault="00552620" w:rsidP="006D1D9A">
      <w:pPr>
        <w:ind w:firstLine="709"/>
      </w:pPr>
      <w:r w:rsidRPr="006D1D9A">
        <w:t>Кормовые единицы</w:t>
      </w:r>
      <w:r w:rsidR="006D1D9A" w:rsidRPr="006D1D9A">
        <w:t xml:space="preserve"> </w:t>
      </w:r>
      <w:r w:rsidRPr="006D1D9A">
        <w:t>1,28</w:t>
      </w:r>
    </w:p>
    <w:p w:rsidR="00552620" w:rsidRPr="006D1D9A" w:rsidRDefault="00552620" w:rsidP="006D1D9A">
      <w:pPr>
        <w:ind w:firstLine="709"/>
      </w:pPr>
      <w:r w:rsidRPr="006D1D9A">
        <w:t>Обменная энергия, МДж</w:t>
      </w:r>
      <w:r w:rsidR="006D1D9A" w:rsidRPr="006D1D9A">
        <w:t xml:space="preserve"> </w:t>
      </w:r>
      <w:r w:rsidRPr="006D1D9A">
        <w:t>14,2</w:t>
      </w:r>
    </w:p>
    <w:p w:rsidR="00552620" w:rsidRPr="006D1D9A" w:rsidRDefault="00552620" w:rsidP="006D1D9A">
      <w:pPr>
        <w:ind w:firstLine="709"/>
      </w:pPr>
      <w:r w:rsidRPr="006D1D9A">
        <w:t>Сырой протеин, г</w:t>
      </w:r>
      <w:r w:rsidR="006D1D9A" w:rsidRPr="006D1D9A">
        <w:t xml:space="preserve"> </w:t>
      </w:r>
      <w:r w:rsidRPr="006D1D9A">
        <w:t>198</w:t>
      </w:r>
    </w:p>
    <w:p w:rsidR="00552620" w:rsidRPr="006D1D9A" w:rsidRDefault="00552620" w:rsidP="006D1D9A">
      <w:pPr>
        <w:ind w:firstLine="709"/>
      </w:pPr>
      <w:r w:rsidRPr="006D1D9A">
        <w:t>Переваримый протеин, г</w:t>
      </w:r>
      <w:r w:rsidR="006D1D9A" w:rsidRPr="006D1D9A">
        <w:t xml:space="preserve"> </w:t>
      </w:r>
      <w:r w:rsidRPr="006D1D9A">
        <w:t>155</w:t>
      </w:r>
    </w:p>
    <w:p w:rsidR="00552620" w:rsidRPr="006D1D9A" w:rsidRDefault="00552620" w:rsidP="006D1D9A">
      <w:pPr>
        <w:ind w:firstLine="709"/>
      </w:pPr>
      <w:r w:rsidRPr="006D1D9A">
        <w:t>Лизин г</w:t>
      </w:r>
      <w:r w:rsidR="006D1D9A" w:rsidRPr="006D1D9A">
        <w:t xml:space="preserve"> </w:t>
      </w:r>
      <w:r w:rsidRPr="006D1D9A">
        <w:t>9,5</w:t>
      </w:r>
    </w:p>
    <w:p w:rsidR="00552620" w:rsidRPr="006D1D9A" w:rsidRDefault="00552620" w:rsidP="006D1D9A">
      <w:pPr>
        <w:ind w:firstLine="709"/>
      </w:pPr>
      <w:r w:rsidRPr="006D1D9A">
        <w:t>Метионин+цистин, г</w:t>
      </w:r>
      <w:r w:rsidR="006D1D9A" w:rsidRPr="006D1D9A">
        <w:t xml:space="preserve"> </w:t>
      </w:r>
      <w:r w:rsidRPr="006D1D9A">
        <w:t>6,3</w:t>
      </w:r>
    </w:p>
    <w:p w:rsidR="00552620" w:rsidRPr="006D1D9A" w:rsidRDefault="00552620" w:rsidP="006D1D9A">
      <w:pPr>
        <w:ind w:firstLine="709"/>
      </w:pPr>
      <w:r w:rsidRPr="006D1D9A">
        <w:t>Сырая клетчатка, г</w:t>
      </w:r>
      <w:r w:rsidR="006D1D9A" w:rsidRPr="006D1D9A">
        <w:t xml:space="preserve"> </w:t>
      </w:r>
      <w:r w:rsidRPr="006D1D9A">
        <w:t>70</w:t>
      </w:r>
    </w:p>
    <w:p w:rsidR="00552620" w:rsidRPr="006D1D9A" w:rsidRDefault="00552620" w:rsidP="006D1D9A">
      <w:pPr>
        <w:ind w:firstLine="709"/>
      </w:pPr>
      <w:r w:rsidRPr="006D1D9A">
        <w:t>Соль поваренная,</w:t>
      </w:r>
      <w:r w:rsidR="006D1D9A" w:rsidRPr="006D1D9A">
        <w:t xml:space="preserve"> </w:t>
      </w:r>
      <w:r w:rsidRPr="006D1D9A">
        <w:t>5,8</w:t>
      </w:r>
    </w:p>
    <w:p w:rsidR="00552620" w:rsidRPr="006D1D9A" w:rsidRDefault="00552620" w:rsidP="006D1D9A">
      <w:pPr>
        <w:ind w:firstLine="709"/>
      </w:pPr>
      <w:r w:rsidRPr="006D1D9A">
        <w:t>Кальций,</w:t>
      </w:r>
      <w:r w:rsidR="006D1D9A" w:rsidRPr="006D1D9A">
        <w:t xml:space="preserve"> </w:t>
      </w:r>
      <w:r w:rsidRPr="006D1D9A">
        <w:t>9,3</w:t>
      </w:r>
    </w:p>
    <w:p w:rsidR="00552620" w:rsidRPr="006D1D9A" w:rsidRDefault="00552620" w:rsidP="006D1D9A">
      <w:pPr>
        <w:ind w:firstLine="709"/>
      </w:pPr>
      <w:r w:rsidRPr="006D1D9A">
        <w:t>Фосфор, г</w:t>
      </w:r>
      <w:r w:rsidR="006D1D9A" w:rsidRPr="006D1D9A">
        <w:t xml:space="preserve"> </w:t>
      </w:r>
      <w:r w:rsidRPr="006D1D9A">
        <w:t>7,6</w:t>
      </w:r>
    </w:p>
    <w:p w:rsidR="00552620" w:rsidRPr="006D1D9A" w:rsidRDefault="00552620" w:rsidP="006D1D9A">
      <w:pPr>
        <w:ind w:firstLine="709"/>
      </w:pPr>
      <w:r w:rsidRPr="006D1D9A">
        <w:t>Железо, мг</w:t>
      </w:r>
      <w:r w:rsidR="006D1D9A" w:rsidRPr="006D1D9A">
        <w:t xml:space="preserve"> </w:t>
      </w:r>
      <w:r w:rsidRPr="006D1D9A">
        <w:t>116</w:t>
      </w:r>
    </w:p>
    <w:p w:rsidR="00552620" w:rsidRPr="006D1D9A" w:rsidRDefault="00552620" w:rsidP="006D1D9A">
      <w:pPr>
        <w:ind w:firstLine="709"/>
      </w:pPr>
      <w:r w:rsidRPr="006D1D9A">
        <w:t>Медь, мг</w:t>
      </w:r>
      <w:r w:rsidR="006D1D9A" w:rsidRPr="006D1D9A">
        <w:t xml:space="preserve"> </w:t>
      </w:r>
      <w:r w:rsidRPr="006D1D9A">
        <w:t>17</w:t>
      </w:r>
    </w:p>
    <w:p w:rsidR="00552620" w:rsidRPr="006D1D9A" w:rsidRDefault="00552620" w:rsidP="006D1D9A">
      <w:pPr>
        <w:ind w:firstLine="709"/>
      </w:pPr>
      <w:r w:rsidRPr="006D1D9A">
        <w:t>Цинк, мг</w:t>
      </w:r>
      <w:r w:rsidR="006D1D9A" w:rsidRPr="006D1D9A">
        <w:t xml:space="preserve"> </w:t>
      </w:r>
      <w:r w:rsidRPr="006D1D9A">
        <w:t>87</w:t>
      </w:r>
    </w:p>
    <w:p w:rsidR="00552620" w:rsidRPr="006D1D9A" w:rsidRDefault="00552620" w:rsidP="006D1D9A">
      <w:pPr>
        <w:ind w:firstLine="709"/>
      </w:pPr>
      <w:r w:rsidRPr="006D1D9A">
        <w:t>Марганец, мг</w:t>
      </w:r>
      <w:r w:rsidR="006D1D9A" w:rsidRPr="006D1D9A">
        <w:t xml:space="preserve"> </w:t>
      </w:r>
      <w:r w:rsidRPr="006D1D9A">
        <w:t>47</w:t>
      </w:r>
    </w:p>
    <w:p w:rsidR="00552620" w:rsidRPr="006D1D9A" w:rsidRDefault="00552620" w:rsidP="006D1D9A">
      <w:pPr>
        <w:ind w:firstLine="709"/>
      </w:pPr>
      <w:r w:rsidRPr="006D1D9A">
        <w:t>Кобальт</w:t>
      </w:r>
      <w:r w:rsidR="006D1D9A" w:rsidRPr="006D1D9A">
        <w:t xml:space="preserve"> </w:t>
      </w:r>
      <w:r w:rsidRPr="006D1D9A">
        <w:t>1,7</w:t>
      </w:r>
    </w:p>
    <w:p w:rsidR="00552620" w:rsidRPr="006D1D9A" w:rsidRDefault="00552620" w:rsidP="006D1D9A">
      <w:pPr>
        <w:ind w:firstLine="709"/>
      </w:pPr>
      <w:r w:rsidRPr="006D1D9A">
        <w:t>Йод, мг</w:t>
      </w:r>
      <w:r w:rsidR="006D1D9A" w:rsidRPr="006D1D9A">
        <w:t xml:space="preserve"> </w:t>
      </w:r>
      <w:r w:rsidRPr="006D1D9A">
        <w:t>0,35</w:t>
      </w:r>
    </w:p>
    <w:p w:rsidR="00552620" w:rsidRPr="006D1D9A" w:rsidRDefault="00552620" w:rsidP="006D1D9A">
      <w:pPr>
        <w:ind w:firstLine="709"/>
      </w:pPr>
      <w:r w:rsidRPr="006D1D9A">
        <w:t>Каротин, мг</w:t>
      </w:r>
      <w:r w:rsidR="006D1D9A" w:rsidRPr="006D1D9A">
        <w:t xml:space="preserve"> </w:t>
      </w:r>
      <w:r w:rsidRPr="006D1D9A">
        <w:t>11,6</w:t>
      </w:r>
    </w:p>
    <w:p w:rsidR="00552620" w:rsidRPr="006D1D9A" w:rsidRDefault="00552620" w:rsidP="006D1D9A">
      <w:pPr>
        <w:ind w:firstLine="709"/>
      </w:pPr>
      <w:r w:rsidRPr="006D1D9A">
        <w:t>Витамин А, тыс</w:t>
      </w:r>
      <w:r w:rsidR="006D1D9A" w:rsidRPr="006D1D9A">
        <w:t xml:space="preserve">. </w:t>
      </w:r>
      <w:r w:rsidRPr="006D1D9A">
        <w:t>МЕ</w:t>
      </w:r>
      <w:r w:rsidR="006D1D9A" w:rsidRPr="006D1D9A">
        <w:t xml:space="preserve"> </w:t>
      </w:r>
      <w:r w:rsidRPr="006D1D9A">
        <w:t>5,8</w:t>
      </w:r>
    </w:p>
    <w:p w:rsidR="00552620" w:rsidRPr="006D1D9A" w:rsidRDefault="00552620" w:rsidP="006D1D9A">
      <w:pPr>
        <w:ind w:firstLine="709"/>
      </w:pPr>
      <w:r w:rsidRPr="006D1D9A">
        <w:t>Витамин D, тыс</w:t>
      </w:r>
      <w:r w:rsidR="006D1D9A" w:rsidRPr="006D1D9A">
        <w:t xml:space="preserve">. </w:t>
      </w:r>
      <w:r w:rsidRPr="006D1D9A">
        <w:t>МЕ</w:t>
      </w:r>
      <w:r w:rsidR="006D1D9A" w:rsidRPr="006D1D9A">
        <w:t xml:space="preserve"> </w:t>
      </w:r>
      <w:r w:rsidRPr="006D1D9A">
        <w:t>0,6</w:t>
      </w:r>
    </w:p>
    <w:p w:rsidR="00552620" w:rsidRPr="006D1D9A" w:rsidRDefault="00552620" w:rsidP="006D1D9A">
      <w:pPr>
        <w:ind w:firstLine="709"/>
      </w:pPr>
      <w:r w:rsidRPr="006D1D9A">
        <w:t>Витамин Е, мг</w:t>
      </w:r>
      <w:r w:rsidR="006D1D9A" w:rsidRPr="006D1D9A">
        <w:t xml:space="preserve"> </w:t>
      </w:r>
      <w:r w:rsidRPr="006D1D9A">
        <w:t>47</w:t>
      </w:r>
    </w:p>
    <w:p w:rsidR="00552620" w:rsidRPr="006D1D9A" w:rsidRDefault="00552620" w:rsidP="006D1D9A">
      <w:pPr>
        <w:ind w:firstLine="709"/>
      </w:pPr>
      <w:r w:rsidRPr="006D1D9A">
        <w:t>Витамин В1</w:t>
      </w:r>
      <w:r w:rsidR="006D1D9A">
        <w:t>, м</w:t>
      </w:r>
      <w:r w:rsidRPr="006D1D9A">
        <w:t>г</w:t>
      </w:r>
      <w:r w:rsidR="006D1D9A" w:rsidRPr="006D1D9A">
        <w:t xml:space="preserve"> </w:t>
      </w:r>
      <w:r w:rsidRPr="006D1D9A">
        <w:t>2,6</w:t>
      </w:r>
    </w:p>
    <w:p w:rsidR="00552620" w:rsidRPr="006D1D9A" w:rsidRDefault="00552620" w:rsidP="006D1D9A">
      <w:pPr>
        <w:ind w:firstLine="709"/>
      </w:pPr>
      <w:r w:rsidRPr="006D1D9A">
        <w:t>Витамин В2</w:t>
      </w:r>
      <w:r w:rsidR="006D1D9A">
        <w:t>, м</w:t>
      </w:r>
      <w:r w:rsidRPr="006D1D9A">
        <w:t>г</w:t>
      </w:r>
      <w:r w:rsidR="006D1D9A" w:rsidRPr="006D1D9A">
        <w:t xml:space="preserve"> </w:t>
      </w:r>
      <w:r w:rsidRPr="006D1D9A">
        <w:t>5,8</w:t>
      </w:r>
    </w:p>
    <w:p w:rsidR="00552620" w:rsidRPr="006D1D9A" w:rsidRDefault="00552620" w:rsidP="006D1D9A">
      <w:pPr>
        <w:ind w:firstLine="709"/>
      </w:pPr>
      <w:r w:rsidRPr="006D1D9A">
        <w:t>Витамин В3</w:t>
      </w:r>
      <w:r w:rsidR="006D1D9A">
        <w:t>, м</w:t>
      </w:r>
      <w:r w:rsidRPr="006D1D9A">
        <w:t>г</w:t>
      </w:r>
      <w:r w:rsidR="006D1D9A" w:rsidRPr="006D1D9A">
        <w:t xml:space="preserve"> </w:t>
      </w:r>
      <w:r w:rsidRPr="006D1D9A">
        <w:t>23</w:t>
      </w:r>
    </w:p>
    <w:p w:rsidR="00552620" w:rsidRPr="006D1D9A" w:rsidRDefault="00552620" w:rsidP="006D1D9A">
      <w:pPr>
        <w:ind w:firstLine="709"/>
      </w:pPr>
      <w:r w:rsidRPr="006D1D9A">
        <w:t>Витамин В4</w:t>
      </w:r>
      <w:r w:rsidR="006D1D9A">
        <w:t>, г</w:t>
      </w:r>
      <w:r w:rsidR="006D1D9A" w:rsidRPr="006D1D9A">
        <w:t xml:space="preserve"> </w:t>
      </w:r>
      <w:r w:rsidRPr="006D1D9A">
        <w:t>1,16</w:t>
      </w:r>
    </w:p>
    <w:p w:rsidR="00552620" w:rsidRPr="006D1D9A" w:rsidRDefault="00552620" w:rsidP="006D1D9A">
      <w:pPr>
        <w:ind w:firstLine="709"/>
      </w:pPr>
      <w:r w:rsidRPr="006D1D9A">
        <w:t>Витамин В5</w:t>
      </w:r>
      <w:r w:rsidR="006D1D9A">
        <w:t>, м</w:t>
      </w:r>
      <w:r w:rsidRPr="006D1D9A">
        <w:t>г</w:t>
      </w:r>
      <w:r w:rsidR="006D1D9A" w:rsidRPr="006D1D9A">
        <w:t xml:space="preserve"> </w:t>
      </w:r>
      <w:r w:rsidRPr="006D1D9A">
        <w:t>81</w:t>
      </w:r>
    </w:p>
    <w:p w:rsidR="006D1D9A" w:rsidRPr="006D1D9A" w:rsidRDefault="00552620" w:rsidP="006D1D9A">
      <w:pPr>
        <w:ind w:firstLine="709"/>
      </w:pPr>
      <w:r w:rsidRPr="006D1D9A">
        <w:t>Витамин В12</w:t>
      </w:r>
      <w:r w:rsidR="006D1D9A">
        <w:t>, м</w:t>
      </w:r>
      <w:r w:rsidRPr="006D1D9A">
        <w:t>кг</w:t>
      </w:r>
      <w:r w:rsidR="006D1D9A" w:rsidRPr="006D1D9A">
        <w:t xml:space="preserve"> </w:t>
      </w:r>
      <w:r w:rsidRPr="006D1D9A">
        <w:t>29</w:t>
      </w:r>
    </w:p>
    <w:p w:rsidR="006D1D9A" w:rsidRDefault="00552620" w:rsidP="006D1D9A">
      <w:pPr>
        <w:ind w:firstLine="709"/>
      </w:pPr>
      <w:r w:rsidRPr="006D1D9A">
        <w:t>Для балансирования по протеину, незаменимым аминокислотам и витаминам в рацион добавляют соответствующее количество жмыха, шрота и кормов животного происхождения</w:t>
      </w:r>
      <w:r w:rsidR="006D1D9A" w:rsidRPr="006D1D9A">
        <w:t xml:space="preserve">. </w:t>
      </w:r>
      <w:r w:rsidRPr="006D1D9A">
        <w:t>При этом следует отметить, что обезжиренное молоко, рыбная и мясокостная мука должны быть обязательной составной частью рациона хряков-производителей как источники полноценного протеина и витаминов группы В, особенно при интенсивном их использовании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Во избежание переполнения пищеварительного канала и в целях потребления большего количества питательных веществ кормить хряков лучше 3 раза в день влажными густыми мешанками с предоставлением свободного доступа к воде</w:t>
      </w:r>
      <w:r w:rsidR="006D1D9A" w:rsidRPr="006D1D9A">
        <w:t xml:space="preserve">. </w:t>
      </w:r>
      <w:r w:rsidRPr="006D1D9A">
        <w:t>Недопустимо кормление производителей жидкими, а также грубыми и объёмистыми кормами</w:t>
      </w:r>
      <w:r w:rsidR="006D1D9A" w:rsidRPr="006D1D9A">
        <w:t>.</w:t>
      </w:r>
    </w:p>
    <w:p w:rsidR="00552620" w:rsidRPr="006D1D9A" w:rsidRDefault="00552620" w:rsidP="006D1D9A">
      <w:pPr>
        <w:ind w:firstLine="709"/>
      </w:pPr>
      <w:r w:rsidRPr="006D1D9A">
        <w:t xml:space="preserve">Часто причина нарушения вососеменительных способностей хряков </w:t>
      </w:r>
      <w:r w:rsidR="006D1D9A">
        <w:t>-</w:t>
      </w:r>
      <w:r w:rsidRPr="006D1D9A">
        <w:t xml:space="preserve"> общий перекорм, влияние которого особенно резко может проявляться при недостаточном моционе</w:t>
      </w:r>
      <w:r w:rsidR="006D1D9A" w:rsidRPr="006D1D9A">
        <w:t xml:space="preserve">: </w:t>
      </w:r>
      <w:r w:rsidRPr="006D1D9A">
        <w:t xml:space="preserve">Кормление производителей должно находиться в соответствии с условиями их содержания и использования, критерий при этом </w:t>
      </w:r>
      <w:r w:rsidR="006D1D9A">
        <w:t>-</w:t>
      </w:r>
      <w:r w:rsidRPr="006D1D9A">
        <w:t xml:space="preserve"> упитанность хряка, динамика его живой массы и качество спермы,</w:t>
      </w:r>
    </w:p>
    <w:p w:rsidR="006D1D9A" w:rsidRDefault="00552620" w:rsidP="006D1D9A">
      <w:pPr>
        <w:ind w:firstLine="709"/>
      </w:pPr>
      <w:r w:rsidRPr="006D1D9A">
        <w:t>Рационы хряков-производителей очень часто бывают недостаточными по витамину А</w:t>
      </w:r>
      <w:r w:rsidR="006D1D9A" w:rsidRPr="006D1D9A">
        <w:t xml:space="preserve">. </w:t>
      </w:r>
      <w:r w:rsidRPr="006D1D9A">
        <w:t>Это крайне неблагоприятно отражается на качестве спермопродукции хряков</w:t>
      </w:r>
      <w:r w:rsidR="006D1D9A" w:rsidRPr="006D1D9A">
        <w:t xml:space="preserve">. </w:t>
      </w:r>
      <w:r w:rsidRPr="006D1D9A">
        <w:t>Для удовлетворения потребности хряков-производителей в витамине А достаточно скармливать в сутки на голову по 0,3</w:t>
      </w:r>
      <w:r w:rsidR="006D1D9A">
        <w:t>-</w:t>
      </w:r>
      <w:r w:rsidRPr="006D1D9A">
        <w:t>0,5 кг травяной муки, а в летнее время</w:t>
      </w:r>
      <w:r w:rsidR="006D1D9A">
        <w:t>-</w:t>
      </w:r>
      <w:r w:rsidRPr="006D1D9A">
        <w:t xml:space="preserve"> 1</w:t>
      </w:r>
      <w:r w:rsidR="006D1D9A">
        <w:t>-</w:t>
      </w:r>
      <w:r w:rsidRPr="006D1D9A">
        <w:t>2 кг измельченных зеленых кормов</w:t>
      </w:r>
      <w:r w:rsidR="006D1D9A">
        <w:t xml:space="preserve"> (</w:t>
      </w:r>
      <w:r w:rsidRPr="006D1D9A">
        <w:t xml:space="preserve">люцерну, клевер, эспарцет, горох, вико-овес и </w:t>
      </w:r>
      <w:r w:rsidR="006D1D9A">
        <w:t>др.)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По минеральным веществам рационы балансируют поваренной солью, костной мукой и мелом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Если хряки-производители находятся на отдыхе, то нормы кормления снижают в зависимости от их живой массы на 10</w:t>
      </w:r>
      <w:r w:rsidR="006D1D9A">
        <w:t>-</w:t>
      </w:r>
      <w:r w:rsidRPr="006D1D9A">
        <w:t>20%</w:t>
      </w:r>
      <w:r w:rsidR="006D1D9A" w:rsidRPr="006D1D9A">
        <w:t xml:space="preserve">. </w:t>
      </w:r>
      <w:r w:rsidRPr="006D1D9A">
        <w:t>Молодым растущим хрякам нормы кормления не уменьшают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В крупных свиноводческих хозяйствах и станциях искусственного осеменения, где поголовье хряков достигает 50 голов и больше, производителей размещают в специально построенных помещениях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На небольших фермах допускается содержание хряков в свинарнике для холостых свиноматок и ремонтных свинок</w:t>
      </w:r>
      <w:r w:rsidR="006D1D9A" w:rsidRPr="006D1D9A">
        <w:t xml:space="preserve">. </w:t>
      </w:r>
      <w:r w:rsidRPr="006D1D9A">
        <w:t>В этом случае для них оборудуют изолированные секции</w:t>
      </w:r>
      <w:r w:rsidR="006D1D9A" w:rsidRPr="006D1D9A">
        <w:t xml:space="preserve">. </w:t>
      </w:r>
      <w:r w:rsidRPr="006D1D9A">
        <w:t>На некоторых комплексах промышленного типа секцию для содержания хряков оборудуют в цехе осеменения и содержания маток первого периода супоросности</w:t>
      </w:r>
      <w:r w:rsidR="006D1D9A" w:rsidRPr="006D1D9A">
        <w:t xml:space="preserve">. </w:t>
      </w:r>
      <w:r w:rsidRPr="006D1D9A">
        <w:t>В составе цеха имеются 2 корпуса</w:t>
      </w:r>
      <w:r w:rsidR="006D1D9A" w:rsidRPr="006D1D9A">
        <w:t xml:space="preserve">. </w:t>
      </w:r>
      <w:r w:rsidRPr="006D1D9A">
        <w:t>Первый используют для проведения осеменения, содержания хряков-производителей, маток и ремонтных хряков, а второй</w:t>
      </w:r>
      <w:r w:rsidR="006D1D9A" w:rsidRPr="006D1D9A">
        <w:t xml:space="preserve"> - </w:t>
      </w:r>
      <w:r w:rsidRPr="006D1D9A">
        <w:t>для содержания осемененных маток</w:t>
      </w:r>
      <w:r w:rsidR="006D1D9A" w:rsidRPr="006D1D9A">
        <w:t xml:space="preserve">. </w:t>
      </w:r>
      <w:r w:rsidRPr="006D1D9A">
        <w:t>В новых типовых проектах помещения для хряков блокируют с пунктом искусственного осеменения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В племенных хозяйствах хряков обычно содержат индивидуально в станке площадью 7 м2</w:t>
      </w:r>
      <w:r w:rsidR="006D1D9A" w:rsidRPr="006D1D9A">
        <w:t xml:space="preserve">. </w:t>
      </w:r>
      <w:r w:rsidRPr="006D1D9A">
        <w:t>Ширина станка желательна 2,5 м, глубина</w:t>
      </w:r>
      <w:r w:rsidR="006D1D9A" w:rsidRPr="006D1D9A">
        <w:t xml:space="preserve"> - </w:t>
      </w:r>
      <w:r w:rsidRPr="006D1D9A">
        <w:t>2,8, высота</w:t>
      </w:r>
      <w:r w:rsidR="006D1D9A" w:rsidRPr="006D1D9A">
        <w:t xml:space="preserve"> - </w:t>
      </w:r>
      <w:r w:rsidRPr="006D1D9A">
        <w:t>не менее 1,4 м</w:t>
      </w:r>
      <w:r w:rsidR="006D1D9A" w:rsidRPr="006D1D9A">
        <w:t xml:space="preserve">. </w:t>
      </w:r>
      <w:r w:rsidRPr="006D1D9A">
        <w:t>Допускается также мелкогрупповое содержание хряков</w:t>
      </w:r>
      <w:r w:rsidR="006D1D9A">
        <w:t xml:space="preserve"> (</w:t>
      </w:r>
      <w:r w:rsidRPr="006D1D9A">
        <w:t>по 2-3 головы в станке, но не более 5</w:t>
      </w:r>
      <w:r w:rsidR="006D1D9A" w:rsidRPr="006D1D9A">
        <w:t xml:space="preserve">). </w:t>
      </w:r>
      <w:r w:rsidRPr="006D1D9A">
        <w:t>В этом случае размер станковой площади на одно животное составляет 3,5-4,0 м</w:t>
      </w:r>
      <w:r w:rsidRPr="006D1D9A">
        <w:rPr>
          <w:vertAlign w:val="superscript"/>
        </w:rPr>
        <w:t>2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Кормят и поят хряков непосредственно в станках</w:t>
      </w:r>
      <w:r w:rsidR="006D1D9A" w:rsidRPr="006D1D9A">
        <w:t xml:space="preserve">. </w:t>
      </w:r>
      <w:r w:rsidRPr="006D1D9A">
        <w:t>При групповом содержании кормушку разделяют сплошными перегородками с тем, чтобы фронт кормления на животное был не менее 45 см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На вососеменительные способности хряков, качество их спермы, а также правильное формирование копытного рога большое влияние оказывает моцион</w:t>
      </w:r>
      <w:r w:rsidR="006D1D9A" w:rsidRPr="006D1D9A">
        <w:t xml:space="preserve">. </w:t>
      </w:r>
      <w:r w:rsidRPr="006D1D9A">
        <w:t>Он обязателен как при индивидуальном, так и мелкогрупповом содержании хряков</w:t>
      </w:r>
      <w:r w:rsidR="006D1D9A" w:rsidRPr="006D1D9A">
        <w:t xml:space="preserve">. </w:t>
      </w:r>
      <w:r w:rsidRPr="006D1D9A">
        <w:t>Чтобы избежать взаимных травмировании, хрякам спиливают клыки и приучают к групповым прогулкам с раннего возраста</w:t>
      </w:r>
      <w:r w:rsidR="006D1D9A" w:rsidRPr="006D1D9A">
        <w:t xml:space="preserve">. </w:t>
      </w:r>
      <w:r w:rsidRPr="006D1D9A">
        <w:t>Активный моцион обеспечивается прогоном хряков по специально устроенным прогонным дорожкам на расстояние до 3-4 км, а в неблагоприятную погоду их выпускают на прогулки в выгульные дворики 2 раза в день общей продолжительностью 1,5-2 ч</w:t>
      </w:r>
      <w:r w:rsidR="006D1D9A" w:rsidRPr="006D1D9A">
        <w:t xml:space="preserve">. </w:t>
      </w:r>
      <w:r w:rsidRPr="006D1D9A">
        <w:t>За 30</w:t>
      </w:r>
      <w:r w:rsidR="006D1D9A" w:rsidRPr="006D1D9A">
        <w:t>-</w:t>
      </w:r>
      <w:r w:rsidRPr="006D1D9A">
        <w:t>40 мин до кормления прогулки заканчивают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За хряками необходим тщательный уход</w:t>
      </w:r>
      <w:r w:rsidR="006D1D9A" w:rsidRPr="006D1D9A">
        <w:t xml:space="preserve">. </w:t>
      </w:r>
      <w:r w:rsidRPr="006D1D9A">
        <w:t>Их регулярно чистят щеткой, а для купания оборудуют моечную комнату и установку, имеющу</w:t>
      </w:r>
      <w:r w:rsidR="00062D35">
        <w:t>ю фиксирующие устройства и длин</w:t>
      </w:r>
      <w:r w:rsidRPr="006D1D9A">
        <w:t>новорсистые щетки</w:t>
      </w:r>
      <w:r w:rsidR="006D1D9A" w:rsidRPr="006D1D9A">
        <w:t xml:space="preserve">. </w:t>
      </w:r>
      <w:r w:rsidRPr="006D1D9A">
        <w:t>Температура воды для купания</w:t>
      </w:r>
      <w:r w:rsidR="006D1D9A" w:rsidRPr="006D1D9A">
        <w:t xml:space="preserve"> - </w:t>
      </w:r>
      <w:r w:rsidRPr="006D1D9A">
        <w:t>24</w:t>
      </w:r>
      <w:r w:rsidR="006D1D9A" w:rsidRPr="006D1D9A">
        <w:t xml:space="preserve"> - </w:t>
      </w:r>
      <w:r w:rsidRPr="006D1D9A">
        <w:t>300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Ремонтных хрячков содержат отдельными группами, не более 5 голов в станке с площадью пола на одно животное 1 м</w:t>
      </w:r>
      <w:r w:rsidRPr="006D1D9A">
        <w:rPr>
          <w:vertAlign w:val="superscript"/>
        </w:rPr>
        <w:t>2</w:t>
      </w:r>
      <w:r w:rsidRPr="006D1D9A">
        <w:t xml:space="preserve"> на племенных и 0,8 м</w:t>
      </w:r>
      <w:r w:rsidRPr="006D1D9A">
        <w:rPr>
          <w:vertAlign w:val="superscript"/>
        </w:rPr>
        <w:t>2</w:t>
      </w:r>
      <w:r w:rsidR="006D1D9A" w:rsidRPr="006D1D9A">
        <w:t xml:space="preserve"> - </w:t>
      </w:r>
      <w:r w:rsidRPr="006D1D9A">
        <w:t>на товарных фермах</w:t>
      </w:r>
      <w:r w:rsidR="006D1D9A" w:rsidRPr="006D1D9A">
        <w:t xml:space="preserve">. </w:t>
      </w:r>
      <w:r w:rsidRPr="006D1D9A">
        <w:t>На прогулку и пастьбу их выпускают вместе со взрослыми животными ежедневно и независимо от погоды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На образование и качество спермы большое влияние оказывает моцион</w:t>
      </w:r>
      <w:r w:rsidR="006D1D9A" w:rsidRPr="006D1D9A">
        <w:t xml:space="preserve">. </w:t>
      </w:r>
      <w:r w:rsidRPr="006D1D9A">
        <w:t>Хряки должны ежедневно получать принудительный моцион на расстояние 3</w:t>
      </w:r>
      <w:r w:rsidR="006D1D9A">
        <w:t>-</w:t>
      </w:r>
      <w:r w:rsidRPr="006D1D9A">
        <w:t>4 км</w:t>
      </w:r>
      <w:r w:rsidR="006D1D9A" w:rsidRPr="006D1D9A">
        <w:t xml:space="preserve">. </w:t>
      </w:r>
      <w:r w:rsidRPr="006D1D9A">
        <w:t>Зимой их рекомендуется выпускать на прогулку перед дневным кормлением, чтобы по возвращении с прогулки они имели отдых в течение 30</w:t>
      </w:r>
      <w:r w:rsidR="006D1D9A">
        <w:t>-</w:t>
      </w:r>
      <w:r w:rsidRPr="006D1D9A">
        <w:t>40 мин</w:t>
      </w:r>
      <w:r w:rsidR="006D1D9A" w:rsidRPr="006D1D9A">
        <w:t xml:space="preserve">. </w:t>
      </w:r>
      <w:r w:rsidRPr="006D1D9A">
        <w:t>Летом хряков желательно содержать в лагерях</w:t>
      </w:r>
      <w:r w:rsidR="006D1D9A" w:rsidRPr="006D1D9A">
        <w:t xml:space="preserve">. </w:t>
      </w:r>
      <w:r w:rsidRPr="006D1D9A">
        <w:t>В летнее время хряков можно выпасать в буквальном смысле слова</w:t>
      </w:r>
      <w:r w:rsidR="006D1D9A" w:rsidRPr="006D1D9A">
        <w:t xml:space="preserve">. </w:t>
      </w:r>
      <w:r w:rsidRPr="006D1D9A">
        <w:t>Однако тут, во-первых, надо знать меру</w:t>
      </w:r>
      <w:r w:rsidR="006D1D9A" w:rsidRPr="006D1D9A">
        <w:t xml:space="preserve"> - </w:t>
      </w:r>
      <w:r w:rsidRPr="006D1D9A">
        <w:t>производителям нельзя потреблять много объемистых кормов</w:t>
      </w:r>
      <w:r w:rsidR="006D1D9A" w:rsidRPr="006D1D9A">
        <w:t xml:space="preserve">. </w:t>
      </w:r>
      <w:r w:rsidRPr="006D1D9A">
        <w:t>Во-вторых, место выпаса должно быть огорожено</w:t>
      </w:r>
      <w:r w:rsidR="006D1D9A" w:rsidRPr="006D1D9A">
        <w:t xml:space="preserve">. </w:t>
      </w:r>
      <w:r w:rsidRPr="006D1D9A">
        <w:t>У хряков часто просыпается инстинкт охраны территории, и зашедшим на их</w:t>
      </w:r>
      <w:r w:rsidR="006D1D9A">
        <w:t xml:space="preserve"> "</w:t>
      </w:r>
      <w:r w:rsidRPr="006D1D9A">
        <w:t>вотчину</w:t>
      </w:r>
      <w:r w:rsidR="006D1D9A">
        <w:t xml:space="preserve">" </w:t>
      </w:r>
      <w:r w:rsidRPr="006D1D9A">
        <w:t>посторонним людям может очень не поздоровиться</w:t>
      </w:r>
      <w:r w:rsidR="006D1D9A" w:rsidRPr="006D1D9A">
        <w:t xml:space="preserve">. </w:t>
      </w:r>
      <w:r w:rsidRPr="006D1D9A">
        <w:t>В плохую погоду хряков выгоняют дважды в день на 1,5-2 часа</w:t>
      </w:r>
      <w:r w:rsidR="006D1D9A" w:rsidRPr="006D1D9A">
        <w:t xml:space="preserve">. </w:t>
      </w:r>
      <w:r w:rsidRPr="006D1D9A">
        <w:t>Прогулку заканчивают за 30-40 минут до кормления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Активные прогулки продолжительностью не менее двух часов и лагерное содержание хряков способствуют усилению половых рефлексов и улучшению качества спермы</w:t>
      </w:r>
      <w:r w:rsidR="006D1D9A" w:rsidRPr="006D1D9A">
        <w:t xml:space="preserve">. </w:t>
      </w:r>
      <w:r w:rsidRPr="006D1D9A">
        <w:t>В то же время практика использования хряков-производителей на крупных свиноводческих комплексах при круглогодовом безвыгульном содержании в помещениях показала, что у них резко уменьшается спермопродукция, а некоторые хряки становятся настолько вялыми, что их невозможно использовать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Хряков-производителей содержат только индивидуально</w:t>
      </w:r>
      <w:r w:rsidR="006D1D9A" w:rsidRPr="006D1D9A">
        <w:t xml:space="preserve">. </w:t>
      </w:r>
      <w:r w:rsidRPr="006D1D9A">
        <w:t>Недопустимо групповое содержание взрослых хряков в целях предотвращения драк и предупреждения у них половых извращений</w:t>
      </w:r>
      <w:r w:rsidR="006D1D9A" w:rsidRPr="006D1D9A">
        <w:t xml:space="preserve">. </w:t>
      </w:r>
      <w:r w:rsidRPr="006D1D9A">
        <w:t>При индивидуальном содержании площадь станка должна составлять 7 м</w:t>
      </w:r>
      <w:r w:rsidRPr="006D1D9A">
        <w:rPr>
          <w:vertAlign w:val="superscript"/>
        </w:rPr>
        <w:t>2</w:t>
      </w:r>
      <w:r w:rsidR="006D1D9A" w:rsidRPr="006D1D9A">
        <w:t xml:space="preserve">. </w:t>
      </w:r>
      <w:r w:rsidRPr="006D1D9A">
        <w:t>Расположение станков, как правило, двухрядное</w:t>
      </w:r>
      <w:r w:rsidR="006D1D9A" w:rsidRPr="006D1D9A">
        <w:t xml:space="preserve">. </w:t>
      </w:r>
      <w:r w:rsidRPr="006D1D9A">
        <w:t>Центральный проход должен быть не менее 2,2 м</w:t>
      </w:r>
      <w:r w:rsidR="006D1D9A" w:rsidRPr="006D1D9A">
        <w:t xml:space="preserve">. </w:t>
      </w:r>
      <w:r w:rsidRPr="006D1D9A">
        <w:t xml:space="preserve">Фронт кормления на одного хряка </w:t>
      </w:r>
      <w:r w:rsidR="006D1D9A">
        <w:t>-</w:t>
      </w:r>
      <w:r w:rsidRPr="006D1D9A">
        <w:t xml:space="preserve">45 см, высота крепления поилки </w:t>
      </w:r>
      <w:r w:rsidR="006D1D9A">
        <w:t>-</w:t>
      </w:r>
      <w:r w:rsidRPr="006D1D9A">
        <w:t xml:space="preserve"> 80 см</w:t>
      </w:r>
      <w:r w:rsidR="006D1D9A" w:rsidRPr="006D1D9A">
        <w:t xml:space="preserve">. </w:t>
      </w:r>
      <w:r w:rsidRPr="006D1D9A">
        <w:t>Ограждение станка может быть сплошным или решетчатым</w:t>
      </w:r>
      <w:r w:rsidR="006D1D9A" w:rsidRPr="006D1D9A">
        <w:t xml:space="preserve">. </w:t>
      </w:r>
      <w:r w:rsidRPr="006D1D9A">
        <w:t>На одного хряка при выгульном содержании планируется 10 м</w:t>
      </w:r>
      <w:r w:rsidRPr="006D1D9A">
        <w:rPr>
          <w:vertAlign w:val="superscript"/>
        </w:rPr>
        <w:t>2</w:t>
      </w:r>
      <w:r w:rsidRPr="006D1D9A">
        <w:t xml:space="preserve"> площади выгулов при твёрдом покрытии и 15 м</w:t>
      </w:r>
      <w:r w:rsidRPr="006D1D9A">
        <w:rPr>
          <w:vertAlign w:val="superscript"/>
        </w:rPr>
        <w:t>2</w:t>
      </w:r>
      <w:r w:rsidRPr="006D1D9A">
        <w:t xml:space="preserve"> без покрытия</w:t>
      </w:r>
      <w:r w:rsidR="006D1D9A" w:rsidRPr="006D1D9A">
        <w:t xml:space="preserve">. </w:t>
      </w:r>
      <w:r w:rsidRPr="006D1D9A">
        <w:t>Теневые навесы устраивают из расчета 2 м</w:t>
      </w:r>
      <w:r w:rsidRPr="006D1D9A">
        <w:rPr>
          <w:vertAlign w:val="superscript"/>
        </w:rPr>
        <w:t>2</w:t>
      </w:r>
      <w:r w:rsidRPr="006D1D9A">
        <w:t xml:space="preserve"> на хряка-производителя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Отрицательное воздействие на половую активность и оплодотворяющую способность семени хряков оказывают высокая температура окружающей среды и резкие её перепады, которые могут привести к временному бесплодию производителей</w:t>
      </w:r>
      <w:r w:rsidR="006D1D9A" w:rsidRPr="006D1D9A">
        <w:t xml:space="preserve">. </w:t>
      </w:r>
      <w:r w:rsidRPr="006D1D9A">
        <w:t>Спаривание маток с хряками, подвергавшимися тепловому стрессу</w:t>
      </w:r>
      <w:r w:rsidR="006D1D9A">
        <w:t xml:space="preserve"> (</w:t>
      </w:r>
      <w:r w:rsidRPr="006D1D9A">
        <w:t>34</w:t>
      </w:r>
      <w:r w:rsidR="006D1D9A" w:rsidRPr="006D1D9A">
        <w:t xml:space="preserve"> - </w:t>
      </w:r>
      <w:r w:rsidRPr="006D1D9A">
        <w:t>36°С</w:t>
      </w:r>
      <w:r w:rsidR="006D1D9A" w:rsidRPr="006D1D9A">
        <w:t>),</w:t>
      </w:r>
      <w:r w:rsidRPr="006D1D9A">
        <w:t xml:space="preserve"> приводило в исследованиях к снижению их оплодотворяемости и выживаемости зародышей до 30-дневного возраста</w:t>
      </w:r>
      <w:r w:rsidR="006D1D9A" w:rsidRPr="006D1D9A">
        <w:t xml:space="preserve">. </w:t>
      </w:r>
      <w:r w:rsidRPr="006D1D9A">
        <w:t>В исследованиях немецких учёных большое отрицательное влияние на состав и качество спермы оказало содержание хряков в тёмных помещениях</w:t>
      </w:r>
      <w:r w:rsidR="006D1D9A" w:rsidRPr="006D1D9A">
        <w:t xml:space="preserve">: </w:t>
      </w:r>
      <w:r w:rsidRPr="006D1D9A">
        <w:t>снижались объём эякулята, концентрация и общее количество сперматозоидов, но почти в 5 раз увеличилось количество патологических спермиев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Оптимальный микроклимат должен удовлетворять следующим нормативам</w:t>
      </w:r>
      <w:r w:rsidR="006D1D9A" w:rsidRPr="006D1D9A">
        <w:t xml:space="preserve">: </w:t>
      </w:r>
      <w:r w:rsidRPr="006D1D9A">
        <w:t>температура 14</w:t>
      </w:r>
      <w:r w:rsidR="006D1D9A">
        <w:t>-</w:t>
      </w:r>
      <w:r w:rsidRPr="006D1D9A">
        <w:t>16 °С, влажность 75%</w:t>
      </w:r>
      <w:r w:rsidR="006D1D9A" w:rsidRPr="006D1D9A">
        <w:t xml:space="preserve">. </w:t>
      </w:r>
      <w:r w:rsidRPr="006D1D9A">
        <w:t>Воздухообмен м</w:t>
      </w:r>
      <w:r w:rsidRPr="006D1D9A">
        <w:rPr>
          <w:vertAlign w:val="superscript"/>
        </w:rPr>
        <w:t xml:space="preserve">3 </w:t>
      </w:r>
      <w:r w:rsidRPr="006D1D9A">
        <w:t>/ч на 1ц массы</w:t>
      </w:r>
      <w:r w:rsidR="006D1D9A" w:rsidRPr="006D1D9A">
        <w:t xml:space="preserve">: </w:t>
      </w:r>
      <w:r w:rsidRPr="006D1D9A">
        <w:t xml:space="preserve">зимой </w:t>
      </w:r>
      <w:r w:rsidR="006D1D9A">
        <w:t>-</w:t>
      </w:r>
      <w:r w:rsidRPr="006D1D9A">
        <w:t xml:space="preserve"> 45, в переходный период </w:t>
      </w:r>
      <w:r w:rsidR="006D1D9A">
        <w:t>-</w:t>
      </w:r>
      <w:r w:rsidRPr="006D1D9A">
        <w:t xml:space="preserve"> 60, летом </w:t>
      </w:r>
      <w:r w:rsidR="006D1D9A">
        <w:t>-</w:t>
      </w:r>
      <w:r w:rsidRPr="006D1D9A">
        <w:t xml:space="preserve"> 70</w:t>
      </w:r>
      <w:r w:rsidR="006D1D9A" w:rsidRPr="006D1D9A">
        <w:t xml:space="preserve">. </w:t>
      </w:r>
      <w:r w:rsidRPr="006D1D9A">
        <w:t>Скорость движения воздуха, м/с</w:t>
      </w:r>
      <w:r w:rsidR="006D1D9A" w:rsidRPr="006D1D9A">
        <w:t xml:space="preserve">: </w:t>
      </w:r>
      <w:r w:rsidRPr="006D1D9A">
        <w:t xml:space="preserve">зимой </w:t>
      </w:r>
      <w:r w:rsidR="006D1D9A">
        <w:t>-</w:t>
      </w:r>
      <w:r w:rsidRPr="006D1D9A">
        <w:t xml:space="preserve"> 0,2, в переходный период </w:t>
      </w:r>
      <w:r w:rsidR="006D1D9A">
        <w:t>-</w:t>
      </w:r>
      <w:r w:rsidRPr="006D1D9A">
        <w:t xml:space="preserve"> 0,2, летом </w:t>
      </w:r>
      <w:r w:rsidR="006D1D9A">
        <w:t>-</w:t>
      </w:r>
      <w:r w:rsidRPr="006D1D9A">
        <w:t xml:space="preserve"> до 1,0</w:t>
      </w:r>
      <w:r w:rsidR="006D1D9A" w:rsidRPr="006D1D9A">
        <w:t xml:space="preserve">. </w:t>
      </w:r>
      <w:r w:rsidRPr="006D1D9A">
        <w:t>Микробная загрязнённость тыс</w:t>
      </w:r>
      <w:r w:rsidR="006D1D9A" w:rsidRPr="006D1D9A">
        <w:t xml:space="preserve">. </w:t>
      </w:r>
      <w:r w:rsidRPr="006D1D9A">
        <w:t>микр</w:t>
      </w:r>
      <w:r w:rsidR="006D1D9A" w:rsidRPr="006D1D9A">
        <w:t xml:space="preserve">. </w:t>
      </w:r>
      <w:r w:rsidRPr="006D1D9A">
        <w:t>тел</w:t>
      </w:r>
      <w:r w:rsidR="006D1D9A" w:rsidRPr="006D1D9A">
        <w:t xml:space="preserve">. </w:t>
      </w:r>
      <w:r w:rsidRPr="006D1D9A">
        <w:t>в м</w:t>
      </w:r>
      <w:r w:rsidRPr="006D1D9A">
        <w:rPr>
          <w:vertAlign w:val="superscript"/>
        </w:rPr>
        <w:t>2</w:t>
      </w:r>
      <w:r w:rsidR="006D1D9A" w:rsidRPr="006D1D9A">
        <w:rPr>
          <w:vertAlign w:val="superscript"/>
        </w:rPr>
        <w:t xml:space="preserve"> </w:t>
      </w:r>
      <w:r w:rsidRPr="006D1D9A">
        <w:t xml:space="preserve">воздуха </w:t>
      </w:r>
      <w:r w:rsidR="006D1D9A">
        <w:t>-</w:t>
      </w:r>
      <w:r w:rsidRPr="006D1D9A">
        <w:t xml:space="preserve"> не более 60</w:t>
      </w:r>
      <w:r w:rsidR="006D1D9A" w:rsidRPr="006D1D9A">
        <w:t xml:space="preserve">. </w:t>
      </w:r>
      <w:r w:rsidRPr="006D1D9A">
        <w:t>Концентрация газов</w:t>
      </w:r>
      <w:r w:rsidR="006D1D9A" w:rsidRPr="006D1D9A">
        <w:t xml:space="preserve">: </w:t>
      </w:r>
      <w:r w:rsidRPr="006D1D9A">
        <w:t>СО,3%</w:t>
      </w:r>
      <w:r w:rsidR="006D1D9A" w:rsidRPr="006D1D9A">
        <w:t xml:space="preserve"> - </w:t>
      </w:r>
      <w:r w:rsidRPr="006D1D9A">
        <w:t>0,2, NН3</w:t>
      </w:r>
      <w:r w:rsidR="006D1D9A">
        <w:t>, м</w:t>
      </w:r>
      <w:r w:rsidRPr="006D1D9A">
        <w:t>г/м</w:t>
      </w:r>
      <w:r w:rsidRPr="006D1D9A">
        <w:rPr>
          <w:vertAlign w:val="superscript"/>
        </w:rPr>
        <w:t xml:space="preserve">3 </w:t>
      </w:r>
      <w:r w:rsidR="006D1D9A">
        <w:t>-</w:t>
      </w:r>
      <w:r w:rsidRPr="006D1D9A">
        <w:t xml:space="preserve"> 20,0, Н2S, мг/м</w:t>
      </w:r>
      <w:r w:rsidRPr="006D1D9A">
        <w:rPr>
          <w:vertAlign w:val="superscript"/>
        </w:rPr>
        <w:t xml:space="preserve">3 </w:t>
      </w:r>
      <w:r w:rsidR="006D1D9A">
        <w:t>-</w:t>
      </w:r>
      <w:r w:rsidRPr="006D1D9A">
        <w:t xml:space="preserve"> 10,0</w:t>
      </w:r>
      <w:r w:rsidR="006D1D9A" w:rsidRPr="006D1D9A">
        <w:t>.</w:t>
      </w:r>
      <w:r w:rsidR="006D1D9A">
        <w:t xml:space="preserve"> (</w:t>
      </w:r>
      <w:r w:rsidRPr="006D1D9A">
        <w:t>По Судакову В</w:t>
      </w:r>
      <w:r w:rsidR="006D1D9A" w:rsidRPr="006D1D9A">
        <w:t xml:space="preserve">. </w:t>
      </w:r>
      <w:r w:rsidRPr="006D1D9A">
        <w:t>Г</w:t>
      </w:r>
      <w:r w:rsidR="006D1D9A" w:rsidRPr="006D1D9A">
        <w:t xml:space="preserve">) </w:t>
      </w:r>
      <w:r w:rsidRPr="006D1D9A">
        <w:t>На одного хряка в сутки требуется 25 л воды</w:t>
      </w:r>
      <w:r w:rsidR="006D1D9A" w:rsidRPr="006D1D9A">
        <w:t xml:space="preserve">. </w:t>
      </w:r>
      <w:r w:rsidRPr="006D1D9A">
        <w:t>Уровень шума не более 60 дБ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Европейский союз установил ряд минимальных требований к свинарникам для благоприятного содержания в них животных</w:t>
      </w:r>
      <w:r w:rsidR="006D1D9A">
        <w:t xml:space="preserve"> (</w:t>
      </w:r>
      <w:r w:rsidRPr="006D1D9A">
        <w:t>директивы 91/630 ЕС</w:t>
      </w:r>
      <w:r w:rsidR="006D1D9A" w:rsidRPr="006D1D9A">
        <w:t xml:space="preserve">). </w:t>
      </w:r>
      <w:r w:rsidRPr="006D1D9A">
        <w:t>Ведущие производители свинины в Европе</w:t>
      </w:r>
      <w:r w:rsidR="006D1D9A">
        <w:t xml:space="preserve"> (</w:t>
      </w:r>
      <w:r w:rsidRPr="006D1D9A">
        <w:t xml:space="preserve">Дания, Швеция, Германия, Польша и </w:t>
      </w:r>
      <w:r w:rsidR="006D1D9A">
        <w:t>др.)</w:t>
      </w:r>
      <w:r w:rsidR="006D1D9A" w:rsidRPr="006D1D9A">
        <w:t xml:space="preserve"> </w:t>
      </w:r>
      <w:r w:rsidRPr="006D1D9A">
        <w:t>придерживаются этих норм</w:t>
      </w:r>
      <w:r w:rsidR="006D1D9A" w:rsidRPr="006D1D9A">
        <w:t xml:space="preserve">. </w:t>
      </w:r>
      <w:r w:rsidRPr="006D1D9A">
        <w:t>Например Министерство сельского хозяйства Голландии, не только ввело их в действие, но и дало установку до 2008 года переоборудовать старые свинарники в соответствии с новыми стандартами</w:t>
      </w:r>
      <w:r w:rsidR="006D1D9A" w:rsidRPr="006D1D9A">
        <w:t>.</w:t>
      </w:r>
      <w:r w:rsidR="006D1D9A">
        <w:t xml:space="preserve"> (</w:t>
      </w:r>
      <w:r w:rsidRPr="006D1D9A">
        <w:t>Старков А</w:t>
      </w:r>
      <w:r w:rsidR="006D1D9A" w:rsidRPr="006D1D9A">
        <w:t xml:space="preserve">. </w:t>
      </w:r>
      <w:r w:rsidRPr="006D1D9A">
        <w:t xml:space="preserve">Свиноводство 2004 </w:t>
      </w:r>
      <w:r w:rsidR="006D1D9A">
        <w:t>-</w:t>
      </w:r>
      <w:r w:rsidRPr="006D1D9A">
        <w:t xml:space="preserve"> 6</w:t>
      </w:r>
      <w:r w:rsidR="006D1D9A" w:rsidRPr="006D1D9A">
        <w:t>)</w:t>
      </w:r>
    </w:p>
    <w:p w:rsidR="006D1D9A" w:rsidRDefault="00552620" w:rsidP="006D1D9A">
      <w:pPr>
        <w:ind w:firstLine="709"/>
      </w:pPr>
      <w:r w:rsidRPr="006D1D9A">
        <w:t>Обращение с хряками должно быть спокойным, нельзя допускать насилия и побоев</w:t>
      </w:r>
      <w:r w:rsidR="006D1D9A" w:rsidRPr="006D1D9A">
        <w:t xml:space="preserve">. </w:t>
      </w:r>
      <w:r w:rsidRPr="006D1D9A">
        <w:t>У хряков необходимо периодически спиливать клыки, чтобы они не поранили свинарей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Особое внимание надо обращать на копыта</w:t>
      </w:r>
      <w:r w:rsidR="006D1D9A" w:rsidRPr="006D1D9A">
        <w:t xml:space="preserve">. </w:t>
      </w:r>
      <w:r w:rsidRPr="006D1D9A">
        <w:t>У хряков они быстро отрастают, особенно при недостаточном моционе</w:t>
      </w:r>
      <w:r w:rsidR="006D1D9A" w:rsidRPr="006D1D9A">
        <w:t xml:space="preserve">. </w:t>
      </w:r>
      <w:r w:rsidRPr="006D1D9A">
        <w:t>Это приводит к хромоте и может быть причиной низкой половой активности</w:t>
      </w:r>
      <w:r w:rsidR="006D1D9A" w:rsidRPr="006D1D9A">
        <w:t xml:space="preserve">. </w:t>
      </w:r>
      <w:r w:rsidRPr="006D1D9A">
        <w:t>При длительном содержании на бетонных полах часто появляются намины и трещины копытного рога</w:t>
      </w:r>
      <w:r w:rsidR="006D1D9A" w:rsidRPr="006D1D9A">
        <w:t xml:space="preserve">. </w:t>
      </w:r>
      <w:r w:rsidRPr="006D1D9A">
        <w:t>Особенно подвержены заболеваниям конечностей хряки специализированных мясных пород и линий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Наряду с кормлением и содержанием на половую активность и качество спермы хряков большое влияние оказывает интенсивность их использования</w:t>
      </w:r>
      <w:r w:rsidR="006D1D9A" w:rsidRPr="006D1D9A">
        <w:t xml:space="preserve">. </w:t>
      </w:r>
      <w:r w:rsidRPr="006D1D9A">
        <w:t>Образование спермиев у хряков идет беспрерывно, но так как при каждой садке с эякулятом их</w:t>
      </w:r>
      <w:r w:rsidRPr="006D1D9A">
        <w:rPr>
          <w:i/>
          <w:iCs/>
        </w:rPr>
        <w:t xml:space="preserve"> </w:t>
      </w:r>
      <w:r w:rsidRPr="006D1D9A">
        <w:t>выделяется большое количество, то для производства полноценной новой порции спермы требуется определенное</w:t>
      </w:r>
      <w:r w:rsidR="006D1D9A" w:rsidRPr="006D1D9A">
        <w:t xml:space="preserve">. </w:t>
      </w:r>
      <w:r w:rsidRPr="006D1D9A">
        <w:t>время</w:t>
      </w:r>
      <w:r w:rsidR="006D1D9A" w:rsidRPr="006D1D9A">
        <w:t xml:space="preserve">. </w:t>
      </w:r>
      <w:r w:rsidRPr="006D1D9A">
        <w:t>Если хряка используют интенсивно в течение длительного времени, то это приводит к уменьшению количества спермы и ухудшению ее качества</w:t>
      </w:r>
      <w:r w:rsidR="006D1D9A" w:rsidRPr="006D1D9A">
        <w:t xml:space="preserve">. </w:t>
      </w:r>
      <w:r w:rsidRPr="006D1D9A">
        <w:t>Нежелательна и другая крайность, когда хряк длительное время находится в состоянии полового покоя</w:t>
      </w:r>
      <w:r w:rsidR="006D1D9A" w:rsidRPr="006D1D9A">
        <w:t xml:space="preserve">. </w:t>
      </w:r>
      <w:r w:rsidRPr="006D1D9A">
        <w:t>Систематическое умеренное использование хряков способствует поддержанию у них нормального физиологического состояния и уравновешенному состоянию нервной системы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В зависимости от возраста хряков-производителей желательно придерживаться следующего режима их использования</w:t>
      </w:r>
      <w:r w:rsidR="006D1D9A">
        <w:t xml:space="preserve"> (</w:t>
      </w:r>
      <w:r w:rsidRPr="006D1D9A">
        <w:t>по Новосельцеву</w:t>
      </w:r>
      <w:r w:rsidR="006D1D9A" w:rsidRPr="006D1D9A">
        <w:t>)</w:t>
      </w:r>
    </w:p>
    <w:p w:rsidR="006D1D9A" w:rsidRDefault="00552620" w:rsidP="006D1D9A">
      <w:pPr>
        <w:ind w:firstLine="709"/>
      </w:pPr>
      <w:r w:rsidRPr="006D1D9A">
        <w:t>Установлено, что наиболее целесообразный режим использования хряков должен быть по возможности постоянным, без большой нагрузки или длительного отдыха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Ряд ученых считает оптимальным возрастом для регулярного использования молодых производителей</w:t>
      </w:r>
      <w:r w:rsidR="006D1D9A">
        <w:t>-</w:t>
      </w:r>
      <w:r w:rsidRPr="006D1D9A">
        <w:t>12 месяцев, хотя и к этому возрасту молодые хряки по количеству и качеству спермы еще существенно отличаются от взрослых</w:t>
      </w:r>
      <w:r w:rsidR="006D1D9A" w:rsidRPr="006D1D9A">
        <w:t xml:space="preserve">. </w:t>
      </w:r>
      <w:r w:rsidRPr="006D1D9A">
        <w:t>Молодые хряки более чувствительны к интенсификации полового использования, и для них необходимо применять меньшую нагрузку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Полезно</w:t>
      </w:r>
      <w:r w:rsidR="006D1D9A" w:rsidRPr="006D1D9A">
        <w:t xml:space="preserve"> </w:t>
      </w:r>
      <w:r w:rsidRPr="006D1D9A">
        <w:t>молодых</w:t>
      </w:r>
      <w:r w:rsidR="006D1D9A" w:rsidRPr="006D1D9A">
        <w:t xml:space="preserve"> </w:t>
      </w:r>
      <w:r w:rsidRPr="006D1D9A">
        <w:t>ремонтных</w:t>
      </w:r>
      <w:r w:rsidR="006D1D9A" w:rsidRPr="006D1D9A">
        <w:t xml:space="preserve"> </w:t>
      </w:r>
      <w:r w:rsidRPr="006D1D9A">
        <w:t>хрячков</w:t>
      </w:r>
      <w:r w:rsidR="006D1D9A" w:rsidRPr="006D1D9A">
        <w:t xml:space="preserve"> </w:t>
      </w:r>
      <w:r w:rsidRPr="006D1D9A">
        <w:t>прогуливать</w:t>
      </w:r>
      <w:r w:rsidR="006D1D9A" w:rsidRPr="006D1D9A">
        <w:t xml:space="preserve"> </w:t>
      </w:r>
      <w:r w:rsidRPr="006D1D9A">
        <w:t>вместе</w:t>
      </w:r>
      <w:r w:rsidR="006D1D9A" w:rsidRPr="006D1D9A">
        <w:t xml:space="preserve"> </w:t>
      </w:r>
      <w:r w:rsidRPr="006D1D9A">
        <w:t>с взрослыми хряками</w:t>
      </w:r>
      <w:r w:rsidR="006D1D9A" w:rsidRPr="006D1D9A">
        <w:t xml:space="preserve">. </w:t>
      </w:r>
      <w:r w:rsidRPr="006D1D9A">
        <w:t>Это позволяет устанавливать прочную иерархию в группе и исключить драки между ними</w:t>
      </w:r>
      <w:r w:rsidR="006D1D9A" w:rsidRPr="006D1D9A">
        <w:t xml:space="preserve">. </w:t>
      </w:r>
      <w:r w:rsidRPr="006D1D9A">
        <w:t>При</w:t>
      </w:r>
      <w:r w:rsidR="006D1D9A">
        <w:t xml:space="preserve"> "</w:t>
      </w:r>
      <w:r w:rsidRPr="006D1D9A">
        <w:t>сгуливании</w:t>
      </w:r>
      <w:r w:rsidR="006D1D9A">
        <w:t xml:space="preserve">" </w:t>
      </w:r>
      <w:r w:rsidRPr="006D1D9A">
        <w:t>ремонтных хрячков их целесообразно опрыскивать сильно пахнущими веществами</w:t>
      </w:r>
      <w:r w:rsidR="006D1D9A" w:rsidRPr="006D1D9A">
        <w:t>.</w:t>
      </w:r>
    </w:p>
    <w:p w:rsidR="00552620" w:rsidRPr="006D1D9A" w:rsidRDefault="00552620" w:rsidP="006D1D9A">
      <w:pPr>
        <w:ind w:firstLine="709"/>
      </w:pPr>
      <w:r w:rsidRPr="006D1D9A">
        <w:t>О вососеменительной способности хряков судят по их оплодотворяющей способности, выражающейся отношением плодотворных спариваний маток к числу покрытых хряком по формуле</w:t>
      </w:r>
    </w:p>
    <w:p w:rsidR="00552620" w:rsidRPr="006D1D9A" w:rsidRDefault="00670936" w:rsidP="006D1D9A">
      <w:pPr>
        <w:ind w:firstLine="709"/>
      </w:pPr>
      <w:r>
        <w:br w:type="page"/>
      </w:r>
      <w:r w:rsidR="00552620" w:rsidRPr="006D1D9A">
        <w:t>ВС=</w:t>
      </w:r>
      <w:r w:rsidR="006D1D9A">
        <w:t xml:space="preserve"> (</w:t>
      </w:r>
      <w:r w:rsidR="00552620" w:rsidRPr="006D1D9A">
        <w:t>С+О+А</w:t>
      </w:r>
      <w:r w:rsidR="006D1D9A" w:rsidRPr="006D1D9A">
        <w:t xml:space="preserve">) </w:t>
      </w:r>
      <w:r w:rsidR="00552620" w:rsidRPr="006D1D9A">
        <w:t>·100/П,</w:t>
      </w:r>
    </w:p>
    <w:p w:rsidR="00062D35" w:rsidRDefault="00062D35" w:rsidP="006D1D9A">
      <w:pPr>
        <w:ind w:firstLine="709"/>
      </w:pPr>
    </w:p>
    <w:p w:rsidR="006D1D9A" w:rsidRDefault="00552620" w:rsidP="006D1D9A">
      <w:pPr>
        <w:ind w:firstLine="709"/>
      </w:pPr>
      <w:r w:rsidRPr="006D1D9A">
        <w:t xml:space="preserve">Где С </w:t>
      </w:r>
      <w:r w:rsidR="006D1D9A">
        <w:t>-</w:t>
      </w:r>
      <w:r w:rsidRPr="006D1D9A">
        <w:t xml:space="preserve"> число супоросных маток</w:t>
      </w:r>
      <w:r w:rsidR="006D1D9A" w:rsidRPr="006D1D9A">
        <w:t xml:space="preserve">; </w:t>
      </w:r>
      <w:r w:rsidRPr="006D1D9A">
        <w:t xml:space="preserve">О </w:t>
      </w:r>
      <w:r w:rsidR="006D1D9A">
        <w:t>-</w:t>
      </w:r>
      <w:r w:rsidRPr="006D1D9A">
        <w:t xml:space="preserve"> число опоросившихся маток</w:t>
      </w:r>
      <w:r w:rsidR="006D1D9A" w:rsidRPr="006D1D9A">
        <w:t xml:space="preserve">; </w:t>
      </w:r>
      <w:r w:rsidRPr="006D1D9A">
        <w:t xml:space="preserve">А </w:t>
      </w:r>
      <w:r w:rsidR="006D1D9A">
        <w:t>-</w:t>
      </w:r>
      <w:r w:rsidRPr="006D1D9A">
        <w:t xml:space="preserve"> число абортировавших маток</w:t>
      </w:r>
      <w:r w:rsidR="006D1D9A" w:rsidRPr="006D1D9A">
        <w:t xml:space="preserve">; </w:t>
      </w:r>
      <w:r w:rsidRPr="006D1D9A">
        <w:t xml:space="preserve">П </w:t>
      </w:r>
      <w:r w:rsidR="006D1D9A">
        <w:t>-</w:t>
      </w:r>
      <w:r w:rsidRPr="006D1D9A">
        <w:t xml:space="preserve"> число покрытых маток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Из числа всех имеющихся в стаде хряков для дальнейшего воспроизводства оставляют производителей, характеризующихся высокой вососеменительной способностью</w:t>
      </w:r>
      <w:r w:rsidR="006D1D9A">
        <w:t xml:space="preserve"> (</w:t>
      </w:r>
      <w:r w:rsidRPr="006D1D9A">
        <w:t>70%</w:t>
      </w:r>
      <w:r w:rsidR="006D1D9A" w:rsidRPr="006D1D9A">
        <w:t>),</w:t>
      </w:r>
      <w:r w:rsidRPr="006D1D9A">
        <w:t xml:space="preserve"> животных, имеющих более низкие репродуктивные качества, выбраковывают из стада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Перед случным сезоном ветеринарный и зоотехнический персонал проводит осмотр хряков</w:t>
      </w:r>
      <w:r w:rsidR="006D1D9A" w:rsidRPr="006D1D9A">
        <w:t xml:space="preserve">. </w:t>
      </w:r>
      <w:r w:rsidRPr="006D1D9A">
        <w:t>По результатам в случае необходимости намечают лечение, корректируют кормление животных, производят обрезку копыт</w:t>
      </w:r>
      <w:r w:rsidR="006D1D9A" w:rsidRPr="006D1D9A">
        <w:t xml:space="preserve">. </w:t>
      </w:r>
      <w:r w:rsidRPr="006D1D9A">
        <w:t>Хряков с дефектами половых органов выбраковывают незамедлительно, а с плохим качеством спермы не допускают в случку</w:t>
      </w:r>
      <w:r w:rsidR="006D1D9A" w:rsidRPr="006D1D9A">
        <w:t>.</w:t>
      </w:r>
    </w:p>
    <w:p w:rsidR="00552620" w:rsidRPr="006D1D9A" w:rsidRDefault="006D1D9A" w:rsidP="006D1D9A">
      <w:pPr>
        <w:pStyle w:val="2"/>
        <w:rPr>
          <w:lang w:eastAsia="ru-RU"/>
        </w:rPr>
      </w:pPr>
      <w:r>
        <w:rPr>
          <w:lang w:eastAsia="ru-RU"/>
        </w:rPr>
        <w:br w:type="page"/>
      </w:r>
      <w:bookmarkStart w:id="3" w:name="_Toc271147344"/>
      <w:r w:rsidR="00552620" w:rsidRPr="006D1D9A">
        <w:rPr>
          <w:lang w:eastAsia="ru-RU"/>
        </w:rPr>
        <w:t>Глава 3</w:t>
      </w:r>
      <w:r w:rsidRPr="006D1D9A">
        <w:rPr>
          <w:lang w:eastAsia="ru-RU"/>
        </w:rPr>
        <w:t xml:space="preserve">. </w:t>
      </w:r>
      <w:r w:rsidR="00552620" w:rsidRPr="006D1D9A">
        <w:rPr>
          <w:lang w:eastAsia="ru-RU"/>
        </w:rPr>
        <w:t>Процесс осеменения свиноматок</w:t>
      </w:r>
      <w:bookmarkEnd w:id="3"/>
    </w:p>
    <w:p w:rsidR="006D1D9A" w:rsidRDefault="006D1D9A" w:rsidP="006D1D9A">
      <w:pPr>
        <w:ind w:firstLine="709"/>
      </w:pPr>
    </w:p>
    <w:p w:rsidR="006D1D9A" w:rsidRPr="006D1D9A" w:rsidRDefault="006D1D9A" w:rsidP="006D1D9A">
      <w:pPr>
        <w:pStyle w:val="2"/>
        <w:rPr>
          <w:lang w:eastAsia="ru-RU"/>
        </w:rPr>
      </w:pPr>
      <w:bookmarkStart w:id="4" w:name="_Toc271147345"/>
      <w:r>
        <w:rPr>
          <w:lang w:eastAsia="ru-RU"/>
        </w:rPr>
        <w:t>3.1</w:t>
      </w:r>
      <w:r w:rsidR="00552620" w:rsidRPr="006D1D9A">
        <w:rPr>
          <w:lang w:eastAsia="ru-RU"/>
        </w:rPr>
        <w:t xml:space="preserve"> Естественная случка</w:t>
      </w:r>
      <w:bookmarkEnd w:id="4"/>
    </w:p>
    <w:p w:rsidR="006D1D9A" w:rsidRDefault="006D1D9A" w:rsidP="006D1D9A">
      <w:pPr>
        <w:ind w:firstLine="709"/>
      </w:pPr>
    </w:p>
    <w:p w:rsidR="006D1D9A" w:rsidRDefault="00552620" w:rsidP="006D1D9A">
      <w:pPr>
        <w:ind w:firstLine="709"/>
      </w:pPr>
      <w:r w:rsidRPr="006D1D9A">
        <w:t>При естественной ручной случке за хряком-производителем</w:t>
      </w:r>
      <w:r w:rsidR="006D1D9A" w:rsidRPr="006D1D9A">
        <w:t xml:space="preserve">, </w:t>
      </w:r>
      <w:r w:rsidRPr="006D1D9A">
        <w:t>как правило, закрепляют на год 25 свиноматок</w:t>
      </w:r>
      <w:r w:rsidR="006D1D9A" w:rsidRPr="006D1D9A">
        <w:t xml:space="preserve">. </w:t>
      </w:r>
      <w:r w:rsidRPr="006D1D9A">
        <w:t>При получении от каждой свиноматки в год по 2 опороса и 25% прохолоста хряк-осеменитель будет использоваться 1 раз в 3 дня</w:t>
      </w:r>
      <w:r w:rsidR="006D1D9A" w:rsidRPr="006D1D9A">
        <w:t xml:space="preserve">. </w:t>
      </w:r>
      <w:r w:rsidRPr="006D1D9A">
        <w:t>При таком режиме хряка можно использовать 2</w:t>
      </w:r>
      <w:r w:rsidR="006D1D9A">
        <w:t>-</w:t>
      </w:r>
      <w:r w:rsidRPr="006D1D9A">
        <w:t>3 месяца, а затем предоставлять ему отдых</w:t>
      </w:r>
      <w:r w:rsidR="006D1D9A" w:rsidRPr="006D1D9A">
        <w:t xml:space="preserve">. </w:t>
      </w:r>
      <w:r w:rsidRPr="006D1D9A">
        <w:t>Ежедневные садки можно допускать только для взрослых активных хряков старше 24 месяцев в течение недели, после чего им необходимо давать отдых на 2</w:t>
      </w:r>
      <w:r w:rsidR="006D1D9A">
        <w:t>-</w:t>
      </w:r>
      <w:r w:rsidRPr="006D1D9A">
        <w:t>3 дня</w:t>
      </w:r>
      <w:r w:rsidR="006D1D9A" w:rsidRPr="006D1D9A">
        <w:t xml:space="preserve">. </w:t>
      </w:r>
      <w:r w:rsidRPr="006D1D9A">
        <w:t>При появлении вялости хряков, значительного уменьшения эякулята, концентрации спермы, а также большого числа патологических форм использование хряка нужно прекратить</w:t>
      </w:r>
      <w:r w:rsidR="006D1D9A" w:rsidRPr="006D1D9A">
        <w:t xml:space="preserve">. </w:t>
      </w:r>
      <w:r w:rsidRPr="006D1D9A">
        <w:t>Правильный режим использования хряков позволяет им продуктивно работать более 6 лет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В племенных хозяйствах нормы закрепления хряков за свиноматками могут определяться целями селекции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В племенных хозяйствах при организации случки составляют индивидуальный план подбора, при котором свиноматку покрывают дважды одним и тем же хряком</w:t>
      </w:r>
      <w:r w:rsidR="006D1D9A" w:rsidRPr="006D1D9A">
        <w:t xml:space="preserve">. </w:t>
      </w:r>
      <w:r w:rsidRPr="006D1D9A">
        <w:t>После случки хряка удаляют из случного станка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Непосредственно перед случкой выявляют маток пришедших в охоту</w:t>
      </w:r>
      <w:r w:rsidR="006D1D9A" w:rsidRPr="006D1D9A">
        <w:t xml:space="preserve">. </w:t>
      </w:r>
      <w:r w:rsidRPr="006D1D9A">
        <w:t>Делают это два раза в сутки</w:t>
      </w:r>
      <w:r w:rsidR="006D1D9A" w:rsidRPr="006D1D9A">
        <w:t xml:space="preserve">: </w:t>
      </w:r>
      <w:r w:rsidRPr="006D1D9A">
        <w:t>утром и вечером</w:t>
      </w:r>
      <w:r w:rsidR="006D1D9A" w:rsidRPr="006D1D9A">
        <w:t xml:space="preserve">. </w:t>
      </w:r>
      <w:r w:rsidRPr="006D1D9A">
        <w:t>На небольших свиноводческих фермах хряка-пробника запускают в станок с холостыми матками</w:t>
      </w:r>
      <w:r w:rsidR="006D1D9A" w:rsidRPr="006D1D9A">
        <w:t>.</w:t>
      </w:r>
      <w:r w:rsidR="006D1D9A">
        <w:t xml:space="preserve"> (</w:t>
      </w:r>
      <w:r w:rsidRPr="006D1D9A">
        <w:t>из расчета один хряк на 120</w:t>
      </w:r>
      <w:r w:rsidR="006D1D9A">
        <w:t>-</w:t>
      </w:r>
      <w:r w:rsidRPr="006D1D9A">
        <w:t>150 свиноматок</w:t>
      </w:r>
      <w:r w:rsidR="006D1D9A" w:rsidRPr="006D1D9A">
        <w:t xml:space="preserve">) </w:t>
      </w:r>
      <w:r w:rsidRPr="006D1D9A">
        <w:t>В крупных свиноводческих хозяйствах</w:t>
      </w:r>
      <w:r w:rsidR="006D1D9A" w:rsidRPr="006D1D9A">
        <w:t xml:space="preserve"> </w:t>
      </w:r>
      <w:r w:rsidRPr="006D1D9A">
        <w:t>хряка медленно прогоняют вдоль станков, проявивших на него реакцию маток выделяют из группы и переводят в манеж для выявления состояния охоты и осеменения</w:t>
      </w:r>
      <w:r w:rsidR="006D1D9A" w:rsidRPr="006D1D9A">
        <w:t xml:space="preserve">. </w:t>
      </w:r>
      <w:r w:rsidRPr="006D1D9A">
        <w:t>Осеменяют животных в специальных боксах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На вососеменительную функцию хряков оказывает влияние температурный режим</w:t>
      </w:r>
      <w:r w:rsidR="006D1D9A" w:rsidRPr="006D1D9A">
        <w:t xml:space="preserve">. </w:t>
      </w:r>
      <w:r w:rsidRPr="006D1D9A">
        <w:t>Отрицательное действие высоких температур сказывается на результатах осеменения до 40 дней</w:t>
      </w:r>
      <w:r w:rsidR="006D1D9A" w:rsidRPr="006D1D9A">
        <w:t xml:space="preserve">. </w:t>
      </w:r>
      <w:r w:rsidRPr="006D1D9A">
        <w:t>Оптимальной температурой воздуха для воспроизводства следует считать 20</w:t>
      </w:r>
      <w:r w:rsidR="006D1D9A" w:rsidRPr="006D1D9A">
        <w:t xml:space="preserve"> - </w:t>
      </w:r>
      <w:r w:rsidRPr="006D1D9A">
        <w:t>22°С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При снижении температуры также уменьшаются объем эякулята и концентрация спермы, однако не установлено ухудшения подвижности и увеличения процента анормальных спермиев</w:t>
      </w:r>
      <w:r w:rsidR="006D1D9A" w:rsidRPr="006D1D9A">
        <w:t xml:space="preserve">. </w:t>
      </w:r>
      <w:r w:rsidRPr="006D1D9A">
        <w:t xml:space="preserve">Свиноводы ВИЖа, изучая режим содержания хряков-производителей в разных зонах страны, установили, что основные причины заболеваний хряков </w:t>
      </w:r>
      <w:r w:rsidR="006D1D9A">
        <w:t>-</w:t>
      </w:r>
      <w:r w:rsidRPr="006D1D9A">
        <w:t xml:space="preserve"> размещение их на холодных полах в осенне-зимнее время года, отсутствие или недостаток активного моциона и содержание животных большими группами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При резком повышении температуры значительно уменьшается оплодотворяющая способность спермы</w:t>
      </w:r>
      <w:r w:rsidR="006D1D9A">
        <w:t xml:space="preserve"> (</w:t>
      </w:r>
      <w:r w:rsidRPr="006D1D9A">
        <w:t>до 40%</w:t>
      </w:r>
      <w:r w:rsidR="006D1D9A" w:rsidRPr="006D1D9A">
        <w:t xml:space="preserve">). </w:t>
      </w:r>
      <w:r w:rsidRPr="006D1D9A">
        <w:t>Кроме того, число эмбрионов у осемененных такой спермой свиноматок в 2,5 раза меньше, чем у свиноматок, содержащихся в нормальных условиях</w:t>
      </w:r>
      <w:r w:rsidR="006D1D9A" w:rsidRPr="006D1D9A">
        <w:t>.</w:t>
      </w:r>
    </w:p>
    <w:p w:rsidR="00062D35" w:rsidRDefault="00062D35" w:rsidP="006D1D9A">
      <w:pPr>
        <w:ind w:firstLine="709"/>
      </w:pPr>
    </w:p>
    <w:p w:rsidR="006D1D9A" w:rsidRPr="006D1D9A" w:rsidRDefault="006D1D9A" w:rsidP="00062D35">
      <w:pPr>
        <w:pStyle w:val="2"/>
      </w:pPr>
      <w:bookmarkStart w:id="5" w:name="_Toc271147346"/>
      <w:r>
        <w:t>3.2</w:t>
      </w:r>
      <w:r w:rsidR="00552620" w:rsidRPr="006D1D9A">
        <w:t xml:space="preserve"> Искусственное осеменение</w:t>
      </w:r>
      <w:bookmarkEnd w:id="5"/>
    </w:p>
    <w:p w:rsidR="00062D35" w:rsidRDefault="00062D35" w:rsidP="006D1D9A">
      <w:pPr>
        <w:ind w:firstLine="709"/>
      </w:pPr>
    </w:p>
    <w:p w:rsidR="006D1D9A" w:rsidRDefault="00552620" w:rsidP="006D1D9A">
      <w:pPr>
        <w:ind w:firstLine="709"/>
      </w:pPr>
      <w:r w:rsidRPr="006D1D9A">
        <w:t>Перевод свиноводства на промышленную основу требует широкого внедрения в практику метода искусственного осеменения животных, что способствует повышению эффективности отрасли</w:t>
      </w:r>
      <w:r w:rsidR="006D1D9A" w:rsidRPr="006D1D9A">
        <w:t xml:space="preserve">. </w:t>
      </w:r>
      <w:r w:rsidRPr="006D1D9A">
        <w:t>При этом важное значение отводится рациональному использованию выдающихся в племенном отношении хряков-производителей</w:t>
      </w:r>
      <w:r w:rsidR="006D1D9A" w:rsidRPr="006D1D9A">
        <w:t xml:space="preserve">. </w:t>
      </w:r>
      <w:r w:rsidRPr="006D1D9A">
        <w:t>Искусственное осеменение более удобно и не требует содержания на фермах большого количества хряков-производителей высокого качества</w:t>
      </w:r>
      <w:r w:rsidR="006D1D9A" w:rsidRPr="006D1D9A">
        <w:t xml:space="preserve">. </w:t>
      </w:r>
      <w:r w:rsidRPr="006D1D9A">
        <w:t>Тем более, что хорошие хряки очень дороги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Своевременное приучение хрячков к садке не чучело является важной проблемой</w:t>
      </w:r>
      <w:r w:rsidR="006D1D9A" w:rsidRPr="006D1D9A">
        <w:t xml:space="preserve">. </w:t>
      </w:r>
      <w:r w:rsidRPr="006D1D9A">
        <w:t>Дело в том, что у молодых самцов очень трудно выработать условный половой рефлекс на чучело, что приводит у преждевременной их выбраковке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Как правило, при обычно используемом методе взятия от хряков семени и приучения их к садке на чучело исключаются безусловные, естественные раздражители, исходящие от маток, находящихся в охоте, которые в обычных условиях служат индукторами половой доминанты у самцов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Литературные источники свидетельствуют, что с помощью специфического полового феромона свиноматок можно улучшить репродуктивные показатели хрячков, а также ускорить у них выработку условного полового рефлекса на чучело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Сотрудниками ВИЖ А</w:t>
      </w:r>
      <w:r w:rsidR="006D1D9A">
        <w:t xml:space="preserve">.Г. </w:t>
      </w:r>
      <w:r w:rsidRPr="006D1D9A">
        <w:t>Нарижным и А</w:t>
      </w:r>
      <w:r w:rsidR="006D1D9A">
        <w:t xml:space="preserve">.Ч. </w:t>
      </w:r>
      <w:r w:rsidRPr="006D1D9A">
        <w:t>Джамалдиновым был разработан новый феромонный препарат Пасо, основу которого составляют натуральные половые аттрактанты из экскретов свиноматок в охоте с добавлением консервантов и антимикробных веществ</w:t>
      </w:r>
      <w:r w:rsidR="006D1D9A" w:rsidRPr="006D1D9A">
        <w:t xml:space="preserve">. </w:t>
      </w:r>
      <w:r w:rsidRPr="006D1D9A">
        <w:t>Применяют препарат в виде опрыскивания чучела и пола вокруг него</w:t>
      </w:r>
      <w:r w:rsidR="006D1D9A" w:rsidRPr="006D1D9A">
        <w:t xml:space="preserve">. </w:t>
      </w:r>
      <w:r w:rsidRPr="006D1D9A">
        <w:t>На основании проведённых экспериментов можно сделать заключение о том, что феромонный препарат Пасо может быть эффективно использован для ускорения выработки условного полового рефлекса у хрячков к садке на чучело</w:t>
      </w:r>
      <w:r w:rsidR="006D1D9A" w:rsidRPr="006D1D9A">
        <w:t xml:space="preserve">. </w:t>
      </w:r>
      <w:r w:rsidRPr="006D1D9A">
        <w:t>Данный препарат способствует появлению у хрячков хорошо выраженной половой доминанты, сокращению затрат времени на их приучение к садкам на чучело</w:t>
      </w:r>
      <w:r w:rsidR="006D1D9A" w:rsidRPr="006D1D9A">
        <w:t xml:space="preserve">. </w:t>
      </w:r>
      <w:r w:rsidRPr="006D1D9A">
        <w:t>Проявление половых рефлексов у хряков в большей мере зависит от типа нервной деятельности</w:t>
      </w:r>
      <w:r w:rsidR="006D1D9A" w:rsidRPr="006D1D9A">
        <w:t xml:space="preserve">. </w:t>
      </w:r>
      <w:r w:rsidRPr="006D1D9A">
        <w:t>Ю</w:t>
      </w:r>
      <w:r w:rsidR="006D1D9A">
        <w:t xml:space="preserve">.Г. </w:t>
      </w:r>
      <w:r w:rsidRPr="006D1D9A">
        <w:t>Богомолов</w:t>
      </w:r>
      <w:r w:rsidR="006D1D9A">
        <w:t xml:space="preserve"> (</w:t>
      </w:r>
      <w:r w:rsidRPr="006D1D9A">
        <w:t>1975</w:t>
      </w:r>
      <w:r w:rsidR="006D1D9A" w:rsidRPr="006D1D9A">
        <w:t xml:space="preserve">) </w:t>
      </w:r>
      <w:r w:rsidRPr="006D1D9A">
        <w:t xml:space="preserve">установил, что из 19 хряков сильного уравновешенного подвижного типа было приучено к садке на чучело 13, а из 11 сильного уравновешенного спокойного типа </w:t>
      </w:r>
      <w:r w:rsidR="006D1D9A">
        <w:t>-</w:t>
      </w:r>
      <w:r w:rsidRPr="006D1D9A">
        <w:t xml:space="preserve"> 2, из 20 сильного неуравновешенного типа </w:t>
      </w:r>
      <w:r w:rsidR="006D1D9A">
        <w:t>-</w:t>
      </w:r>
      <w:r w:rsidRPr="006D1D9A">
        <w:t xml:space="preserve"> 14, из 29 слабого типа </w:t>
      </w:r>
      <w:r w:rsidR="006D1D9A">
        <w:t>-</w:t>
      </w:r>
      <w:r w:rsidRPr="006D1D9A">
        <w:t xml:space="preserve"> 3</w:t>
      </w:r>
      <w:r w:rsidR="006D1D9A" w:rsidRPr="006D1D9A">
        <w:t xml:space="preserve">. </w:t>
      </w:r>
      <w:r w:rsidRPr="006D1D9A">
        <w:t>Таким образом, для искусственного осеменения наиболее пригодны хряки с сильным уравновешенным подвижным и сильным уравновешенным типами нервной деятельности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Сперму хряков получают на искусственную вагину, которая вставляется внутрь корпуса чучела</w:t>
      </w:r>
      <w:r w:rsidR="006D1D9A" w:rsidRPr="006D1D9A">
        <w:t xml:space="preserve">. </w:t>
      </w:r>
      <w:r w:rsidRPr="006D1D9A">
        <w:t>Типовое чучело</w:t>
      </w:r>
      <w:r w:rsidR="006D1D9A">
        <w:t xml:space="preserve"> (</w:t>
      </w:r>
      <w:r w:rsidRPr="006D1D9A">
        <w:t>модель ССХ-2</w:t>
      </w:r>
      <w:r w:rsidR="006D1D9A" w:rsidRPr="006D1D9A">
        <w:t>),</w:t>
      </w:r>
      <w:r w:rsidRPr="006D1D9A">
        <w:t xml:space="preserve"> предложенное НИИЖ Лесостепи и Полесья УССР, достаточно полно удовлетворяет ветеринарно-санитарным требованиям, учитывает физиологию хряков и приближает процесс взятия спермы к</w:t>
      </w:r>
      <w:r w:rsidR="006D1D9A" w:rsidRPr="006D1D9A">
        <w:t xml:space="preserve">. </w:t>
      </w:r>
      <w:r w:rsidRPr="006D1D9A">
        <w:t>естественным условиям</w:t>
      </w:r>
      <w:r w:rsidR="006D1D9A" w:rsidRPr="006D1D9A">
        <w:t xml:space="preserve">. </w:t>
      </w:r>
      <w:r w:rsidRPr="006D1D9A">
        <w:t>Модель ССХ-2 позволяет вести наблюдение за взятием спермы через окно</w:t>
      </w:r>
      <w:r w:rsidR="006D1D9A" w:rsidRPr="006D1D9A">
        <w:t xml:space="preserve">. </w:t>
      </w:r>
      <w:r w:rsidRPr="006D1D9A">
        <w:t xml:space="preserve">После взятия спермы вагину вынимают, передают в моечную, а спермоприемник </w:t>
      </w:r>
      <w:r w:rsidR="006D1D9A">
        <w:t>-</w:t>
      </w:r>
      <w:r w:rsidRPr="006D1D9A">
        <w:t xml:space="preserve"> в лабораторию для контроля за качеством спермы, разбавления и хранения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Сперму фильтруют через четыре слоя стерильной марли в теплую мензурку</w:t>
      </w:r>
      <w:r w:rsidR="006D1D9A" w:rsidRPr="006D1D9A">
        <w:t xml:space="preserve">. </w:t>
      </w:r>
      <w:r w:rsidRPr="006D1D9A">
        <w:t>Объем профильтрованной части эякулята измеряют в градуированной мензурке или мерном цилиндре, подогретых до температуры спермы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Для определения качества спермы от общего объема эякулята отбирают 2</w:t>
      </w:r>
      <w:r w:rsidR="006D1D9A">
        <w:t>-</w:t>
      </w:r>
      <w:r w:rsidRPr="006D1D9A">
        <w:t>3 мл спермы в стерильный флакон из-под антибиотиков</w:t>
      </w:r>
      <w:r w:rsidR="006D1D9A" w:rsidRPr="006D1D9A">
        <w:t xml:space="preserve">. </w:t>
      </w:r>
      <w:r w:rsidRPr="006D1D9A">
        <w:t>Стерильной пипеткой или стеклянной палочкой наносят на предметное стекло каплю спермы, накрывают ее покровным стеклом и переносят на предметный столик микроскопа, помещенный в специальный ящик-термостат с вмонтированной внутри электролампочкой,</w:t>
      </w:r>
      <w:r w:rsidRPr="006D1D9A">
        <w:rPr>
          <w:b/>
          <w:bCs/>
        </w:rPr>
        <w:t xml:space="preserve"> </w:t>
      </w:r>
      <w:r w:rsidRPr="006D1D9A">
        <w:t>или пользуются электронагревательным столиком</w:t>
      </w:r>
      <w:r w:rsidR="006D1D9A" w:rsidRPr="006D1D9A">
        <w:t xml:space="preserve">. </w:t>
      </w:r>
      <w:r w:rsidRPr="006D1D9A">
        <w:t>Активность спермиев определяют при увеличении микроскопа в 200</w:t>
      </w:r>
      <w:r w:rsidR="006D1D9A">
        <w:t>-</w:t>
      </w:r>
      <w:r w:rsidRPr="006D1D9A">
        <w:t>300 раз при температуре 38</w:t>
      </w:r>
      <w:r w:rsidR="006D1D9A">
        <w:t>-</w:t>
      </w:r>
      <w:r w:rsidRPr="006D1D9A">
        <w:t>40°С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Для искусственного осеменения используют сперму хряков, имеющую следующие показатели</w:t>
      </w:r>
      <w:r w:rsidR="006D1D9A" w:rsidRPr="006D1D9A">
        <w:t xml:space="preserve">: </w:t>
      </w:r>
      <w:r w:rsidRPr="006D1D9A">
        <w:t xml:space="preserve">объем профильтрованного эякулята </w:t>
      </w:r>
      <w:r w:rsidR="006D1D9A">
        <w:t>-</w:t>
      </w:r>
      <w:r w:rsidRPr="006D1D9A">
        <w:t xml:space="preserve"> 125 мл</w:t>
      </w:r>
      <w:r w:rsidR="006D1D9A" w:rsidRPr="006D1D9A">
        <w:t xml:space="preserve">; </w:t>
      </w:r>
      <w:r w:rsidRPr="006D1D9A">
        <w:t xml:space="preserve">подвижность спермиев </w:t>
      </w:r>
      <w:r w:rsidR="006D1D9A">
        <w:t>-</w:t>
      </w:r>
      <w:r w:rsidRPr="006D1D9A">
        <w:t xml:space="preserve"> не менее 7 баллов</w:t>
      </w:r>
      <w:r w:rsidR="006D1D9A" w:rsidRPr="006D1D9A">
        <w:t xml:space="preserve">; </w:t>
      </w:r>
      <w:r w:rsidRPr="006D1D9A">
        <w:t xml:space="preserve">концентрация спермиев в 1 мл </w:t>
      </w:r>
      <w:r w:rsidR="006D1D9A">
        <w:t>-</w:t>
      </w:r>
      <w:r w:rsidRPr="006D1D9A">
        <w:t xml:space="preserve"> не менее 100 млн</w:t>
      </w:r>
      <w:r w:rsidR="006D1D9A" w:rsidRPr="006D1D9A">
        <w:t xml:space="preserve">; </w:t>
      </w:r>
      <w:r w:rsidRPr="006D1D9A">
        <w:t xml:space="preserve">выживаемость спермиев </w:t>
      </w:r>
      <w:r w:rsidR="006D1D9A">
        <w:t>-</w:t>
      </w:r>
      <w:r w:rsidRPr="006D1D9A">
        <w:t xml:space="preserve"> не ниже 6 баллов через 72 ч</w:t>
      </w:r>
      <w:r w:rsidR="006D1D9A" w:rsidRPr="006D1D9A">
        <w:t xml:space="preserve">; </w:t>
      </w:r>
      <w:r w:rsidRPr="006D1D9A">
        <w:t xml:space="preserve">абсолютный показатель выживаемости спермиев </w:t>
      </w:r>
      <w:r w:rsidR="006D1D9A">
        <w:t>-</w:t>
      </w:r>
      <w:r w:rsidRPr="006D1D9A">
        <w:t xml:space="preserve"> 700</w:t>
      </w:r>
      <w:r w:rsidR="006D1D9A" w:rsidRPr="006D1D9A">
        <w:t xml:space="preserve">; </w:t>
      </w:r>
      <w:r w:rsidRPr="006D1D9A">
        <w:t xml:space="preserve">оплодотворяющая способность спермы </w:t>
      </w:r>
      <w:r w:rsidR="006D1D9A">
        <w:t>-</w:t>
      </w:r>
      <w:r w:rsidRPr="006D1D9A">
        <w:t xml:space="preserve"> не менее чем по 5 эякулятам, проверенным на 20 основных свиноматках, не ниже 75%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Качество спермы оценивают по различным показателям</w:t>
      </w:r>
      <w:r w:rsidR="006D1D9A" w:rsidRPr="006D1D9A">
        <w:t xml:space="preserve">. </w:t>
      </w:r>
      <w:r w:rsidRPr="006D1D9A">
        <w:t>Прежде всего производится общая санитарная оценка</w:t>
      </w:r>
      <w:r w:rsidR="006D1D9A">
        <w:t xml:space="preserve"> (</w:t>
      </w:r>
      <w:r w:rsidRPr="006D1D9A">
        <w:t xml:space="preserve">цвет, запах, наличие примесей и </w:t>
      </w:r>
      <w:r w:rsidR="006D1D9A">
        <w:t>т.д.)</w:t>
      </w:r>
      <w:r w:rsidR="006D1D9A" w:rsidRPr="006D1D9A">
        <w:t xml:space="preserve">. </w:t>
      </w:r>
      <w:r w:rsidRPr="006D1D9A">
        <w:t>Запрещается использовать сперму с кали-титром выше 1</w:t>
      </w:r>
      <w:r w:rsidR="006D1D9A" w:rsidRPr="006D1D9A">
        <w:t xml:space="preserve">: </w:t>
      </w:r>
      <w:r w:rsidRPr="006D1D9A">
        <w:t>10, а также если в 1 мл спермы содержится более 5000 микробов</w:t>
      </w:r>
      <w:r w:rsidR="006D1D9A" w:rsidRPr="006D1D9A">
        <w:t>.</w:t>
      </w:r>
      <w:r w:rsidR="006D1D9A">
        <w:t xml:space="preserve"> (</w:t>
      </w:r>
      <w:r w:rsidRPr="006D1D9A">
        <w:t>Степанов В</w:t>
      </w:r>
      <w:r w:rsidR="006D1D9A">
        <w:t xml:space="preserve">.И. </w:t>
      </w:r>
      <w:r w:rsidRPr="006D1D9A">
        <w:t>Михайлов Н</w:t>
      </w:r>
      <w:r w:rsidR="006D1D9A" w:rsidRPr="006D1D9A">
        <w:t xml:space="preserve">. </w:t>
      </w:r>
      <w:r w:rsidRPr="006D1D9A">
        <w:t>В</w:t>
      </w:r>
      <w:r w:rsidR="006D1D9A" w:rsidRPr="006D1D9A">
        <w:t>)</w:t>
      </w:r>
    </w:p>
    <w:p w:rsidR="006D1D9A" w:rsidRDefault="00552620" w:rsidP="006D1D9A">
      <w:pPr>
        <w:ind w:firstLine="709"/>
      </w:pPr>
      <w:r w:rsidRPr="006D1D9A">
        <w:t>При приготовлении вагины для взятия спермы необходимо учитывать правила асептики</w:t>
      </w:r>
      <w:r w:rsidR="006D1D9A" w:rsidRPr="006D1D9A">
        <w:t xml:space="preserve">. </w:t>
      </w:r>
      <w:r w:rsidRPr="006D1D9A">
        <w:t>Стерилизуют вагины в автоклаве с обработкой внутреннего канала вагины спиртовым раствором</w:t>
      </w:r>
      <w:r w:rsidR="006D1D9A" w:rsidRPr="006D1D9A">
        <w:t xml:space="preserve">. </w:t>
      </w:r>
      <w:r w:rsidRPr="006D1D9A">
        <w:t>В лаборатории сперму оценивают на активность</w:t>
      </w:r>
      <w:r w:rsidR="006D1D9A" w:rsidRPr="006D1D9A">
        <w:t xml:space="preserve">: </w:t>
      </w:r>
      <w:r w:rsidRPr="006D1D9A">
        <w:t>если она не ниже 7 баллов, то определяют ее концентрацию с помощью подсчета в камерах или по оптическому стандарту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Для разбавления и последующего хранения допускают сперму, содержащую в 1 мл не менее 100 млн спермиев при активности не ниже 7 баллов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Для разбавления применяют различные среды</w:t>
      </w:r>
      <w:r w:rsidR="006D1D9A" w:rsidRPr="006D1D9A">
        <w:t xml:space="preserve">: </w:t>
      </w:r>
      <w:r w:rsidRPr="006D1D9A">
        <w:t>ГХЦС</w:t>
      </w:r>
      <w:r w:rsidR="006D1D9A">
        <w:t xml:space="preserve"> (</w:t>
      </w:r>
      <w:r w:rsidRPr="006D1D9A">
        <w:t>ГОСТ 1737</w:t>
      </w:r>
      <w:r w:rsidR="006D1D9A">
        <w:t>-</w:t>
      </w:r>
      <w:r w:rsidRPr="006D1D9A">
        <w:t>72</w:t>
      </w:r>
      <w:r w:rsidR="006D1D9A" w:rsidRPr="006D1D9A">
        <w:t xml:space="preserve">); </w:t>
      </w:r>
      <w:r w:rsidRPr="006D1D9A">
        <w:t xml:space="preserve">глюкозу медицинскую </w:t>
      </w:r>
      <w:r w:rsidR="006D1D9A">
        <w:t>-</w:t>
      </w:r>
      <w:r w:rsidRPr="006D1D9A">
        <w:t xml:space="preserve"> 40 г</w:t>
      </w:r>
      <w:r w:rsidR="006D1D9A" w:rsidRPr="006D1D9A">
        <w:t xml:space="preserve">; </w:t>
      </w:r>
      <w:r w:rsidRPr="006D1D9A">
        <w:t>хелатон</w:t>
      </w:r>
      <w:r w:rsidR="006D1D9A">
        <w:t xml:space="preserve"> (</w:t>
      </w:r>
      <w:r w:rsidRPr="006D1D9A">
        <w:t>трилон Б, ЭД-ТА</w:t>
      </w:r>
      <w:r w:rsidR="006D1D9A" w:rsidRPr="006D1D9A">
        <w:t xml:space="preserve">) </w:t>
      </w:r>
      <w:r w:rsidR="006D1D9A">
        <w:t>-</w:t>
      </w:r>
      <w:r w:rsidRPr="006D1D9A">
        <w:t>2,6</w:t>
      </w:r>
      <w:r w:rsidR="006D1D9A" w:rsidRPr="006D1D9A">
        <w:t xml:space="preserve">; </w:t>
      </w:r>
      <w:r w:rsidRPr="006D1D9A">
        <w:t xml:space="preserve">натрий лимоннокислый трехзамещенный </w:t>
      </w:r>
      <w:r w:rsidR="006D1D9A">
        <w:t>-</w:t>
      </w:r>
      <w:r w:rsidRPr="006D1D9A">
        <w:t xml:space="preserve"> 3,8</w:t>
      </w:r>
      <w:r w:rsidR="006D1D9A" w:rsidRPr="006D1D9A">
        <w:t xml:space="preserve">; </w:t>
      </w:r>
      <w:r w:rsidRPr="006D1D9A">
        <w:t xml:space="preserve">аммоний сернокислый </w:t>
      </w:r>
      <w:r w:rsidR="006D1D9A">
        <w:t>-</w:t>
      </w:r>
      <w:r w:rsidRPr="006D1D9A">
        <w:t xml:space="preserve"> 1,8</w:t>
      </w:r>
      <w:r w:rsidR="006D1D9A" w:rsidRPr="006D1D9A">
        <w:t xml:space="preserve">; </w:t>
      </w:r>
      <w:r w:rsidRPr="006D1D9A">
        <w:t xml:space="preserve">натрий двууглекислый </w:t>
      </w:r>
      <w:r w:rsidR="006D1D9A">
        <w:t>-</w:t>
      </w:r>
      <w:r w:rsidRPr="006D1D9A">
        <w:t xml:space="preserve"> 0,5 г</w:t>
      </w:r>
      <w:r w:rsidR="006D1D9A" w:rsidRPr="006D1D9A">
        <w:t xml:space="preserve">; </w:t>
      </w:r>
      <w:r w:rsidRPr="006D1D9A">
        <w:t>воду дистиллированную</w:t>
      </w:r>
      <w:r w:rsidR="006D1D9A">
        <w:t>-</w:t>
      </w:r>
      <w:r w:rsidRPr="006D1D9A">
        <w:t xml:space="preserve"> 1000 мл</w:t>
      </w:r>
      <w:r w:rsidR="006D1D9A" w:rsidRPr="006D1D9A">
        <w:t xml:space="preserve">. </w:t>
      </w:r>
      <w:r w:rsidRPr="006D1D9A">
        <w:t>В разбавитель добавляют также санирующий препарат</w:t>
      </w:r>
      <w:r w:rsidR="006D1D9A">
        <w:t xml:space="preserve"> "</w:t>
      </w:r>
      <w:r w:rsidRPr="006D1D9A">
        <w:t>Спермосан-3</w:t>
      </w:r>
      <w:r w:rsidR="006D1D9A">
        <w:t xml:space="preserve">" </w:t>
      </w:r>
      <w:r w:rsidRPr="006D1D9A">
        <w:t>из расчета 250</w:t>
      </w:r>
      <w:r w:rsidR="006D1D9A">
        <w:t>-</w:t>
      </w:r>
      <w:r w:rsidRPr="006D1D9A">
        <w:t>300 тыс</w:t>
      </w:r>
      <w:r w:rsidR="006D1D9A" w:rsidRPr="006D1D9A">
        <w:t xml:space="preserve">. </w:t>
      </w:r>
      <w:r w:rsidRPr="006D1D9A">
        <w:t>ед</w:t>
      </w:r>
      <w:r w:rsidR="006D1D9A" w:rsidRPr="006D1D9A">
        <w:t xml:space="preserve">. </w:t>
      </w:r>
      <w:r w:rsidRPr="006D1D9A">
        <w:t>на 1 л среды</w:t>
      </w:r>
      <w:r w:rsidR="006D1D9A" w:rsidRPr="006D1D9A">
        <w:t xml:space="preserve">. </w:t>
      </w:r>
      <w:r w:rsidRPr="006D1D9A">
        <w:t>Если сперму используют в течение б</w:t>
      </w:r>
      <w:r w:rsidR="006D1D9A">
        <w:t>-</w:t>
      </w:r>
      <w:r w:rsidRPr="006D1D9A">
        <w:t>8 ч после взятия, то ее можно разбавлять глюкозо-хелато-цитратной средой</w:t>
      </w:r>
      <w:r w:rsidR="006D1D9A">
        <w:t xml:space="preserve"> (</w:t>
      </w:r>
      <w:r w:rsidRPr="006D1D9A">
        <w:t>ГЦХ</w:t>
      </w:r>
      <w:r w:rsidR="006D1D9A">
        <w:t>-</w:t>
      </w:r>
      <w:r w:rsidRPr="006D1D9A">
        <w:t>У</w:t>
      </w:r>
      <w:r w:rsidR="006D1D9A" w:rsidRPr="006D1D9A">
        <w:t>):</w:t>
      </w:r>
    </w:p>
    <w:p w:rsidR="006D1D9A" w:rsidRDefault="00552620" w:rsidP="006D1D9A">
      <w:pPr>
        <w:ind w:firstLine="709"/>
      </w:pPr>
      <w:r w:rsidRPr="006D1D9A">
        <w:t xml:space="preserve">глюкоза медицинская </w:t>
      </w:r>
      <w:r w:rsidR="006D1D9A">
        <w:t>-</w:t>
      </w:r>
      <w:r w:rsidRPr="006D1D9A">
        <w:t xml:space="preserve"> 50 г</w:t>
      </w:r>
      <w:r w:rsidR="006D1D9A" w:rsidRPr="006D1D9A">
        <w:t xml:space="preserve">; </w:t>
      </w:r>
      <w:r w:rsidRPr="006D1D9A">
        <w:t xml:space="preserve">натрий лимоннокислый трехзаме-щенный </w:t>
      </w:r>
      <w:r w:rsidR="006D1D9A">
        <w:t>-</w:t>
      </w:r>
      <w:r w:rsidRPr="006D1D9A">
        <w:t xml:space="preserve"> 3</w:t>
      </w:r>
      <w:r w:rsidR="006D1D9A" w:rsidRPr="006D1D9A">
        <w:t xml:space="preserve">; </w:t>
      </w:r>
      <w:r w:rsidRPr="006D1D9A">
        <w:t>хелатон</w:t>
      </w:r>
      <w:r w:rsidR="006D1D9A">
        <w:t xml:space="preserve"> (</w:t>
      </w:r>
      <w:r w:rsidRPr="006D1D9A">
        <w:t>трилон Б</w:t>
      </w:r>
      <w:r w:rsidR="006D1D9A" w:rsidRPr="006D1D9A">
        <w:t xml:space="preserve">) </w:t>
      </w:r>
      <w:r w:rsidR="006D1D9A">
        <w:t>-</w:t>
      </w:r>
      <w:r w:rsidRPr="006D1D9A">
        <w:t xml:space="preserve"> 1 г</w:t>
      </w:r>
      <w:r w:rsidR="006D1D9A" w:rsidRPr="006D1D9A">
        <w:t xml:space="preserve">; </w:t>
      </w:r>
      <w:r w:rsidRPr="006D1D9A">
        <w:t xml:space="preserve">вода дистиллированная </w:t>
      </w:r>
      <w:r w:rsidR="006D1D9A">
        <w:t>-</w:t>
      </w:r>
      <w:r w:rsidRPr="006D1D9A">
        <w:t xml:space="preserve"> 1000 мл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Если сперму используют в течение 1</w:t>
      </w:r>
      <w:r w:rsidR="006D1D9A">
        <w:t>-</w:t>
      </w:r>
      <w:r w:rsidRPr="006D1D9A">
        <w:t>2 ч после взятия, то ее можно разбавлять глюкозо-цитратным разбавителем</w:t>
      </w:r>
      <w:r w:rsidR="006D1D9A" w:rsidRPr="006D1D9A">
        <w:t>:</w:t>
      </w:r>
    </w:p>
    <w:p w:rsidR="006D1D9A" w:rsidRDefault="00552620" w:rsidP="006D1D9A">
      <w:pPr>
        <w:ind w:firstLine="709"/>
      </w:pPr>
      <w:r w:rsidRPr="006D1D9A">
        <w:t xml:space="preserve">глюкоза медицинская </w:t>
      </w:r>
      <w:r w:rsidR="006D1D9A">
        <w:t>-</w:t>
      </w:r>
      <w:r w:rsidRPr="006D1D9A">
        <w:t xml:space="preserve"> 50 г</w:t>
      </w:r>
      <w:r w:rsidR="006D1D9A" w:rsidRPr="006D1D9A">
        <w:t xml:space="preserve">; </w:t>
      </w:r>
      <w:r w:rsidRPr="006D1D9A">
        <w:t xml:space="preserve">натрий лимоннокислый трех-замещенный </w:t>
      </w:r>
      <w:r w:rsidR="006D1D9A">
        <w:t>-</w:t>
      </w:r>
      <w:r w:rsidRPr="006D1D9A">
        <w:t xml:space="preserve"> 5 г</w:t>
      </w:r>
      <w:r w:rsidR="006D1D9A" w:rsidRPr="006D1D9A">
        <w:t xml:space="preserve">; </w:t>
      </w:r>
      <w:r w:rsidRPr="006D1D9A">
        <w:t xml:space="preserve">вода дистиллированная </w:t>
      </w:r>
      <w:r w:rsidR="006D1D9A">
        <w:t>-</w:t>
      </w:r>
      <w:r w:rsidRPr="006D1D9A">
        <w:t>'1000 мл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Во всех случаях в разбавлении 1</w:t>
      </w:r>
      <w:r w:rsidR="006D1D9A" w:rsidRPr="006D1D9A">
        <w:t xml:space="preserve">: </w:t>
      </w:r>
      <w:r w:rsidRPr="006D1D9A">
        <w:t>3 проверяют активность спермиев</w:t>
      </w:r>
      <w:r w:rsidR="006D1D9A" w:rsidRPr="006D1D9A">
        <w:t xml:space="preserve">. </w:t>
      </w:r>
      <w:r w:rsidRPr="006D1D9A">
        <w:t>Если в течение 5</w:t>
      </w:r>
      <w:r w:rsidR="006D1D9A">
        <w:t>-</w:t>
      </w:r>
      <w:r w:rsidRPr="006D1D9A">
        <w:t>10 мин она не ухудшилась, то ее используют</w:t>
      </w:r>
      <w:r w:rsidR="006D1D9A" w:rsidRPr="006D1D9A">
        <w:t xml:space="preserve">. </w:t>
      </w:r>
      <w:r w:rsidRPr="006D1D9A">
        <w:t>Степень разбавления спермы зависит от ее концентрации и активности</w:t>
      </w:r>
      <w:r w:rsidR="006D1D9A" w:rsidRPr="006D1D9A">
        <w:t xml:space="preserve">. </w:t>
      </w:r>
      <w:r w:rsidRPr="006D1D9A">
        <w:t>Необходимую степень разбавления устанавливают но соответствующим таблицам</w:t>
      </w:r>
      <w:r w:rsidR="006D1D9A" w:rsidRPr="006D1D9A">
        <w:t xml:space="preserve">. </w:t>
      </w:r>
      <w:r w:rsidRPr="006D1D9A">
        <w:t>Для разбавления и расфасовки спермы пользуются прибором УРРС--2</w:t>
      </w:r>
      <w:r w:rsidR="006D1D9A" w:rsidRPr="006D1D9A">
        <w:t xml:space="preserve">. </w:t>
      </w:r>
      <w:r w:rsidRPr="006D1D9A">
        <w:t>Сперму хранят в разбавленном ВИЯ при температуре</w:t>
      </w:r>
      <w:r w:rsidR="006D1D9A" w:rsidRPr="006D1D9A">
        <w:t xml:space="preserve"> </w:t>
      </w:r>
      <w:r w:rsidRPr="006D1D9A">
        <w:t>16</w:t>
      </w:r>
      <w:r w:rsidR="006D1D9A">
        <w:t>-</w:t>
      </w:r>
      <w:r w:rsidRPr="006D1D9A">
        <w:t>20°С при разбавлении средой</w:t>
      </w:r>
      <w:r w:rsidR="006D1D9A" w:rsidRPr="006D1D9A">
        <w:t xml:space="preserve"> </w:t>
      </w:r>
      <w:r w:rsidRPr="006D1D9A">
        <w:t>ГХЦС</w:t>
      </w:r>
      <w:r w:rsidR="006D1D9A" w:rsidRPr="006D1D9A">
        <w:t xml:space="preserve">, </w:t>
      </w:r>
      <w:r w:rsidRPr="006D1D9A">
        <w:t>при этом используют термостаты</w:t>
      </w:r>
      <w:r w:rsidR="006D1D9A" w:rsidRPr="006D1D9A">
        <w:t xml:space="preserve">. </w:t>
      </w:r>
      <w:r w:rsidRPr="006D1D9A">
        <w:t>При добавлении 3</w:t>
      </w:r>
      <w:r w:rsidR="006D1D9A">
        <w:t>-</w:t>
      </w:r>
      <w:r w:rsidRPr="006D1D9A">
        <w:t>5% желтка куриных яиц сперму можно хранить при температуре 6</w:t>
      </w:r>
      <w:r w:rsidR="006D1D9A">
        <w:t>-</w:t>
      </w:r>
      <w:r w:rsidRPr="006D1D9A">
        <w:t>10°С</w:t>
      </w:r>
      <w:r w:rsidR="006D1D9A" w:rsidRPr="006D1D9A">
        <w:t xml:space="preserve">. </w:t>
      </w:r>
      <w:r w:rsidRPr="006D1D9A">
        <w:t>Не реже одного раза в месяц сперму каждого хряка проверяют на выживаемость</w:t>
      </w:r>
      <w:r w:rsidR="006D1D9A" w:rsidRPr="006D1D9A">
        <w:t xml:space="preserve">. </w:t>
      </w:r>
      <w:r w:rsidRPr="006D1D9A">
        <w:t>Сперма хорошего качества должна иметь оценку не ниже 6 баллов по активности через 72 ч хранения</w:t>
      </w:r>
      <w:r w:rsidR="006D1D9A" w:rsidRPr="006D1D9A">
        <w:t xml:space="preserve">. </w:t>
      </w:r>
      <w:r w:rsidRPr="006D1D9A">
        <w:t>Абсолютный показатель живучести не ниже 700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Для искусственного осеменения должны использоваться проверенные по качеству потомства хряки-производители в соответствии с принятой системой разведения</w:t>
      </w:r>
      <w:r w:rsidR="006D1D9A" w:rsidRPr="006D1D9A">
        <w:t xml:space="preserve">. </w:t>
      </w:r>
      <w:r w:rsidRPr="006D1D9A">
        <w:t>При завозе хряков на станции учитывают требования ветеринарного законодательства</w:t>
      </w:r>
      <w:r w:rsidR="006D1D9A" w:rsidRPr="006D1D9A">
        <w:t xml:space="preserve">. </w:t>
      </w:r>
      <w:r w:rsidRPr="006D1D9A">
        <w:t>Молодые хряки-производители до проверки их по качеству потомства имеют ограниченное использование</w:t>
      </w:r>
      <w:r w:rsidR="006D1D9A" w:rsidRPr="006D1D9A">
        <w:t xml:space="preserve">. </w:t>
      </w:r>
      <w:r w:rsidRPr="006D1D9A">
        <w:t>При их</w:t>
      </w:r>
      <w:r w:rsidR="006D1D9A" w:rsidRPr="006D1D9A">
        <w:t xml:space="preserve"> </w:t>
      </w:r>
      <w:r w:rsidRPr="006D1D9A">
        <w:t>отборе необходимо провести оценку по собственной продуктивности</w:t>
      </w:r>
      <w:r w:rsidR="006D1D9A" w:rsidRPr="006D1D9A">
        <w:t xml:space="preserve">. </w:t>
      </w:r>
      <w:r w:rsidRPr="006D1D9A">
        <w:t>Для отцовских линий выбор хряков должен проводиться только от тех животных, которые сами прошли оценку методом контрольного откорма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При искусственном осеменении от взрослого хряка-производителя можно получить до 2000 спермодоз и осеменить до 1000 свино-маток</w:t>
      </w:r>
      <w:r w:rsidR="006D1D9A" w:rsidRPr="006D1D9A">
        <w:t xml:space="preserve">. </w:t>
      </w:r>
      <w:r w:rsidRPr="006D1D9A">
        <w:t>От одного хряка в год можно получить до 10 тыс</w:t>
      </w:r>
      <w:r w:rsidR="006D1D9A" w:rsidRPr="006D1D9A">
        <w:t xml:space="preserve">. </w:t>
      </w:r>
      <w:r w:rsidRPr="006D1D9A">
        <w:t>потомком</w:t>
      </w:r>
      <w:r w:rsidR="006D1D9A" w:rsidRPr="006D1D9A">
        <w:t xml:space="preserve">. </w:t>
      </w:r>
      <w:r w:rsidRPr="006D1D9A">
        <w:t>Целесообразный возрастной состав хряков-производителей должен быть следующим</w:t>
      </w:r>
      <w:r w:rsidR="006D1D9A" w:rsidRPr="006D1D9A">
        <w:t xml:space="preserve">: </w:t>
      </w:r>
      <w:r w:rsidRPr="006D1D9A">
        <w:t xml:space="preserve">хряки до 2 лет </w:t>
      </w:r>
      <w:r w:rsidR="006D1D9A">
        <w:t>-</w:t>
      </w:r>
      <w:r w:rsidRPr="006D1D9A">
        <w:t xml:space="preserve"> 35%</w:t>
      </w:r>
      <w:r w:rsidR="006D1D9A" w:rsidRPr="006D1D9A">
        <w:t xml:space="preserve">; </w:t>
      </w:r>
      <w:r w:rsidRPr="006D1D9A">
        <w:t>2</w:t>
      </w:r>
      <w:r w:rsidR="006D1D9A">
        <w:t>-</w:t>
      </w:r>
      <w:r w:rsidRPr="006D1D9A">
        <w:t xml:space="preserve">3 года </w:t>
      </w:r>
      <w:r w:rsidR="006D1D9A">
        <w:t>-</w:t>
      </w:r>
      <w:r w:rsidRPr="006D1D9A">
        <w:t xml:space="preserve"> 40, 3 года и старше </w:t>
      </w:r>
      <w:r w:rsidR="006D1D9A">
        <w:t>-</w:t>
      </w:r>
      <w:r w:rsidRPr="006D1D9A">
        <w:t xml:space="preserve"> 25%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Однако в условиях хозяйств значительное число производителей не проявляют своих потенциальных возможностей</w:t>
      </w:r>
      <w:r w:rsidR="006D1D9A" w:rsidRPr="006D1D9A">
        <w:t xml:space="preserve">. </w:t>
      </w:r>
      <w:r w:rsidRPr="006D1D9A">
        <w:t>Причинами этого являются несбалансированное кормление и отсутствие моциона, а также другие нарушения</w:t>
      </w:r>
      <w:r w:rsidR="006D1D9A" w:rsidRPr="006D1D9A">
        <w:t xml:space="preserve">. </w:t>
      </w:r>
      <w:r w:rsidRPr="006D1D9A">
        <w:t xml:space="preserve">В результате в организме хряков накапливаются шлаки и токсины </w:t>
      </w:r>
      <w:r w:rsidR="006D1D9A">
        <w:t>-</w:t>
      </w:r>
      <w:r w:rsidRPr="006D1D9A">
        <w:t xml:space="preserve"> продукты кормления, оседающие на стенках кишечника, токсины </w:t>
      </w:r>
      <w:r w:rsidR="006D1D9A">
        <w:t>-</w:t>
      </w:r>
      <w:r w:rsidRPr="006D1D9A">
        <w:t xml:space="preserve"> продукты разложения шлаков</w:t>
      </w:r>
      <w:r w:rsidR="006D1D9A">
        <w:t xml:space="preserve"> (</w:t>
      </w:r>
      <w:r w:rsidRPr="006D1D9A">
        <w:t>яды для организма</w:t>
      </w:r>
      <w:r w:rsidR="006D1D9A" w:rsidRPr="006D1D9A">
        <w:t xml:space="preserve">). </w:t>
      </w:r>
      <w:r w:rsidRPr="006D1D9A">
        <w:t>Это негативно сказывается на показателях качества спермы и оплодотворяемости свиноматок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Чтобы очистить кишечник от шлаков, необходимо с пищей скармливать вещества, способные выводить из организма эти отложения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Из литературы известен ряд веществ, обладающих такими свойствами</w:t>
      </w:r>
      <w:r w:rsidR="006D1D9A" w:rsidRPr="006D1D9A">
        <w:t xml:space="preserve">. </w:t>
      </w:r>
      <w:r w:rsidRPr="006D1D9A">
        <w:t>Одним из них является яблочный пектин, который связывает токсичные элементы и радионуклиды и выводит их из организма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При скармливании хрякам-производителям яблочного пектина в количестве 150 г</w:t>
      </w:r>
      <w:r w:rsidR="006D1D9A">
        <w:t>.1</w:t>
      </w:r>
      <w:r w:rsidRPr="006D1D9A">
        <w:t xml:space="preserve"> раз в сутки значительно улучшаются выраженность полового рефлекса, качественные и количественные показатели спермы, а также результативность осеменения свиноматок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Также для повышения потенции часто используют гормональные препараты и дозированный контакт с половозрелыми свинками, находящимися в состоянии охоты</w:t>
      </w:r>
      <w:r w:rsidR="006D1D9A" w:rsidRPr="006D1D9A">
        <w:t xml:space="preserve">. </w:t>
      </w:r>
      <w:r w:rsidRPr="006D1D9A">
        <w:t>Используются и растительные препараты, такие, как элеутерококк и женьшень</w:t>
      </w:r>
      <w:r w:rsidR="006D1D9A" w:rsidRPr="006D1D9A">
        <w:t xml:space="preserve">. </w:t>
      </w:r>
      <w:r w:rsidRPr="006D1D9A">
        <w:t>Среди растений рода толстянковые особый интерес представляет родиола розовая, или золотой корень</w:t>
      </w:r>
      <w:r w:rsidR="006D1D9A" w:rsidRPr="006D1D9A">
        <w:t xml:space="preserve">. </w:t>
      </w:r>
      <w:r w:rsidRPr="006D1D9A">
        <w:t>При даче хрякам препарата родиолы розовой</w:t>
      </w:r>
      <w:r w:rsidR="006D1D9A">
        <w:t xml:space="preserve"> (</w:t>
      </w:r>
      <w:r w:rsidRPr="006D1D9A">
        <w:t>до 3г</w:t>
      </w:r>
      <w:r w:rsidR="006D1D9A" w:rsidRPr="006D1D9A">
        <w:t xml:space="preserve">) </w:t>
      </w:r>
      <w:r w:rsidRPr="006D1D9A">
        <w:t xml:space="preserve">у них повышается половая активность, в результате которой можно получить в летний период на 2,0 </w:t>
      </w:r>
      <w:r w:rsidR="006D1D9A">
        <w:t>-</w:t>
      </w:r>
      <w:r w:rsidRPr="006D1D9A">
        <w:t xml:space="preserve"> 2,2раза эякулята больше, а в осенний </w:t>
      </w:r>
      <w:r w:rsidR="006D1D9A">
        <w:t>-</w:t>
      </w:r>
      <w:r w:rsidRPr="006D1D9A">
        <w:t xml:space="preserve"> на 2,1 </w:t>
      </w:r>
      <w:r w:rsidR="006D1D9A">
        <w:t>-</w:t>
      </w:r>
      <w:r w:rsidRPr="006D1D9A">
        <w:t xml:space="preserve"> 2,3раза в сравнении с животными не получающими препарат</w:t>
      </w:r>
      <w:r w:rsidR="006D1D9A" w:rsidRPr="006D1D9A">
        <w:t xml:space="preserve">. </w:t>
      </w:r>
      <w:r w:rsidRPr="006D1D9A">
        <w:t xml:space="preserve">При этом количество полученных спермодоз в расчете на одного производителя также повышается в среднем на 14,2 </w:t>
      </w:r>
      <w:r w:rsidR="006D1D9A">
        <w:t>-</w:t>
      </w:r>
      <w:r w:rsidRPr="006D1D9A">
        <w:t xml:space="preserve"> 28,6% летом и на 13,3 </w:t>
      </w:r>
      <w:r w:rsidR="006D1D9A">
        <w:t>-</w:t>
      </w:r>
      <w:r w:rsidRPr="006D1D9A">
        <w:t xml:space="preserve"> 26,7% осенью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Осеменение свиноматок должно проходить в специальных станках площадью не менее 7 м</w:t>
      </w:r>
      <w:r w:rsidRPr="006D1D9A">
        <w:rPr>
          <w:vertAlign w:val="superscript"/>
        </w:rPr>
        <w:t>2</w:t>
      </w:r>
      <w:r w:rsidR="006D1D9A" w:rsidRPr="006D1D9A">
        <w:t xml:space="preserve">. </w:t>
      </w:r>
      <w:r w:rsidRPr="006D1D9A">
        <w:t>Осемененных свиноматок выдерживают в индивидуальных станках 3 дня до окончания охоты</w:t>
      </w:r>
      <w:r w:rsidR="006D1D9A" w:rsidRPr="006D1D9A">
        <w:t xml:space="preserve">. </w:t>
      </w:r>
      <w:r w:rsidRPr="006D1D9A">
        <w:t>Недопустима вольная случка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На многих фермах и станциях искусственного осеменения хряков-производителей используют только 2</w:t>
      </w:r>
      <w:r w:rsidR="006D1D9A">
        <w:t>-</w:t>
      </w:r>
      <w:r w:rsidRPr="006D1D9A">
        <w:t>3 года</w:t>
      </w:r>
      <w:r w:rsidR="006D1D9A" w:rsidRPr="006D1D9A">
        <w:t xml:space="preserve">. </w:t>
      </w:r>
      <w:r w:rsidRPr="006D1D9A">
        <w:t xml:space="preserve">Главные причины их ранней выбраковки </w:t>
      </w:r>
      <w:r w:rsidR="006D1D9A">
        <w:t>-</w:t>
      </w:r>
      <w:r w:rsidRPr="006D1D9A">
        <w:t xml:space="preserve"> импотенция и заболевания конечностей, особенно задних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Широкое распространение применения антимикробных средств вызвало появление высокоустойчивых штаммов микроорганизмов, значительно снижающих качественные показатели спермы,</w:t>
      </w:r>
      <w:r w:rsidR="00062D35">
        <w:t xml:space="preserve"> что приводит к снижению оплодо</w:t>
      </w:r>
      <w:r w:rsidRPr="006D1D9A">
        <w:t>творяемости, абортам и бесплодию самок, рождению гипотрофного и мертворожденного потомства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В настоящее время сложилась ситуация, когда резкое ухудшение кормления и условий содержания животных при их индустриальном разведении, явилось следствием многолетнего подрыва экономической базы отечественного животноводства, что привело к резкому возрастанию потерь продукции, почти катастрофическому проценту ослабленных животных, особенно молодняка</w:t>
      </w:r>
      <w:r w:rsidR="006D1D9A" w:rsidRPr="006D1D9A">
        <w:t xml:space="preserve">. </w:t>
      </w:r>
      <w:r w:rsidRPr="006D1D9A">
        <w:t>Большое значение придается получению здорового потомства, что будет обеспечивать хорошее состояние их здоровья на протяжении последующей жизни и сохранение продуктивности, соответствующей их генетическому потенциалу</w:t>
      </w:r>
      <w:r w:rsidR="006D1D9A" w:rsidRPr="006D1D9A">
        <w:t xml:space="preserve">. </w:t>
      </w:r>
      <w:r w:rsidRPr="006D1D9A">
        <w:t>Однако в результате сложившихся условий содержания, кормления и эксплуатации это не во всех случаях достигается, что обусловлено возникновением у них патологических состояний, обусловленных присутствием большого числа микроорганизмов, в том числе условно</w:t>
      </w:r>
      <w:r w:rsidR="006D1D9A" w:rsidRPr="006D1D9A">
        <w:t xml:space="preserve"> - </w:t>
      </w:r>
      <w:r w:rsidRPr="006D1D9A">
        <w:t>патогенных, как в сперме производителей так и в половых путях самок</w:t>
      </w:r>
      <w:r w:rsidR="006D1D9A" w:rsidRPr="006D1D9A">
        <w:t xml:space="preserve">. </w:t>
      </w:r>
      <w:r w:rsidRPr="006D1D9A">
        <w:t xml:space="preserve">Диагностические мероприятия при этих патологических процессах крайне затруднены, </w:t>
      </w:r>
      <w:r w:rsidR="006D1D9A">
        <w:t>т.к</w:t>
      </w:r>
      <w:r w:rsidR="006D1D9A" w:rsidRPr="006D1D9A">
        <w:t xml:space="preserve"> </w:t>
      </w:r>
      <w:r w:rsidRPr="006D1D9A">
        <w:t>практически невозможно установить</w:t>
      </w:r>
      <w:r w:rsidR="006D1D9A" w:rsidRPr="006D1D9A">
        <w:t xml:space="preserve"> - </w:t>
      </w:r>
      <w:r w:rsidRPr="006D1D9A">
        <w:t>какой из большого набора микробов вызвал нарушения воспроизводительной функции маток, рождение слабого или мертворожденного приплода</w:t>
      </w:r>
      <w:r w:rsidR="006D1D9A" w:rsidRPr="006D1D9A">
        <w:t xml:space="preserve">. </w:t>
      </w:r>
      <w:r w:rsidRPr="006D1D9A">
        <w:t>В этом случае необходимо применение комплексных профилактических обработок животных, улучшение их содержания и кормления проведения внеплановой дезинфекции и др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В новых экономических условиях особую важность приобретает деятельность ветеринарного врача, направленная на предупреждение и ликвидацию различных заболеваний, снижая таким образом, экономический ущерб, причиняемый падежом, либо, выбраковкой животных, а также не дополучением качественной продукции животноводства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Перед ветеринарными специалистами страны стоит сложная и ответственная задача повышения конкурентно способности отечественной продукции, увеличения ее поставок на внутренний рынок и экспорт</w:t>
      </w:r>
      <w:r w:rsidR="006D1D9A" w:rsidRPr="006D1D9A">
        <w:t xml:space="preserve">. </w:t>
      </w:r>
      <w:r w:rsidRPr="006D1D9A">
        <w:t>Нельзя ожидать серьезных успехов</w:t>
      </w:r>
      <w:r w:rsidR="006D1D9A">
        <w:t xml:space="preserve"> (</w:t>
      </w:r>
      <w:r w:rsidRPr="006D1D9A">
        <w:t>высокие привесы, надои молока</w:t>
      </w:r>
      <w:r w:rsidR="006D1D9A" w:rsidRPr="006D1D9A">
        <w:t xml:space="preserve">) </w:t>
      </w:r>
      <w:r w:rsidRPr="006D1D9A">
        <w:t>без надежной кормовой базы и научно</w:t>
      </w:r>
      <w:r w:rsidR="006D1D9A" w:rsidRPr="006D1D9A">
        <w:t xml:space="preserve"> - </w:t>
      </w:r>
      <w:r w:rsidRPr="006D1D9A">
        <w:t>поставленной племенной работы</w:t>
      </w:r>
      <w:r w:rsidR="006D1D9A" w:rsidRPr="006D1D9A">
        <w:t xml:space="preserve">. </w:t>
      </w:r>
      <w:r w:rsidRPr="006D1D9A">
        <w:t>Особая роль в выполнении задач</w:t>
      </w:r>
      <w:r w:rsidR="006D1D9A">
        <w:t xml:space="preserve"> (</w:t>
      </w:r>
      <w:r w:rsidRPr="006D1D9A">
        <w:t>по улучшению процесса воспроизводства с</w:t>
      </w:r>
      <w:r w:rsidR="006D1D9A" w:rsidRPr="006D1D9A">
        <w:t xml:space="preserve">. - </w:t>
      </w:r>
      <w:r w:rsidRPr="006D1D9A">
        <w:t>х</w:t>
      </w:r>
      <w:r w:rsidR="006D1D9A" w:rsidRPr="006D1D9A">
        <w:t xml:space="preserve">. </w:t>
      </w:r>
      <w:r w:rsidRPr="006D1D9A">
        <w:t>животных, увеличение приплода</w:t>
      </w:r>
      <w:r w:rsidR="006D1D9A" w:rsidRPr="006D1D9A">
        <w:t>),</w:t>
      </w:r>
      <w:r w:rsidRPr="006D1D9A">
        <w:t xml:space="preserve"> стоящих перед животноводами отводятся массовому применению искусственного осеменения</w:t>
      </w:r>
      <w:r w:rsidR="006D1D9A" w:rsidRPr="006D1D9A">
        <w:t xml:space="preserve">. </w:t>
      </w:r>
      <w:r w:rsidRPr="006D1D9A">
        <w:t>Искусственное осеменение позволяет за счет максимального использования производителей</w:t>
      </w:r>
      <w:r w:rsidR="006D1D9A" w:rsidRPr="006D1D9A">
        <w:t xml:space="preserve"> - </w:t>
      </w:r>
      <w:r w:rsidRPr="006D1D9A">
        <w:t>улучшателей быстро и массово заменять малопродуктивных особей в стаде на более ценных, с высоким потенциалом продуктивности</w:t>
      </w:r>
      <w:r w:rsidR="006D1D9A" w:rsidRPr="006D1D9A">
        <w:t xml:space="preserve">. </w:t>
      </w:r>
      <w:r w:rsidRPr="006D1D9A">
        <w:t>Так, например, спермой одного хряка можно осеменить искусственным методом за год более 700</w:t>
      </w:r>
      <w:r w:rsidR="006D1D9A" w:rsidRPr="006D1D9A">
        <w:t xml:space="preserve"> - </w:t>
      </w:r>
      <w:r w:rsidRPr="006D1D9A">
        <w:t>1000 свиноматок и получить от них более 7</w:t>
      </w:r>
      <w:r w:rsidR="006D1D9A" w:rsidRPr="006D1D9A">
        <w:t xml:space="preserve"> - </w:t>
      </w:r>
      <w:r w:rsidRPr="006D1D9A">
        <w:t>8 тысяч поросят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Кроме того, в последние годы методы</w:t>
      </w:r>
      <w:r w:rsidR="006D1D9A" w:rsidRPr="006D1D9A">
        <w:t xml:space="preserve"> - </w:t>
      </w:r>
      <w:r w:rsidRPr="006D1D9A">
        <w:t>хранения, замораживания, транспортировка спермы производителей получило в искусственном осеменении широкое применение в практике, как у нас в России, так и за рубежом</w:t>
      </w:r>
      <w:r w:rsidR="006D1D9A" w:rsidRPr="006D1D9A">
        <w:t xml:space="preserve">. </w:t>
      </w:r>
      <w:r w:rsidRPr="006D1D9A">
        <w:t>Метод</w:t>
      </w:r>
      <w:r w:rsidR="006D1D9A" w:rsidRPr="006D1D9A">
        <w:t xml:space="preserve"> - </w:t>
      </w:r>
      <w:r w:rsidRPr="006D1D9A">
        <w:t>замораживания спермы производителей дает возможность транспортировать сперму в любую точку страны и осуществлять международный обмен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 xml:space="preserve">Успех искусственного осеменения во многом зависит от санитарного качества спермы с/х производителей, от сред и химических веществ, применяемых при ее разбавлении, </w:t>
      </w:r>
      <w:r w:rsidR="006D1D9A">
        <w:t>т.к</w:t>
      </w:r>
      <w:r w:rsidR="00062D35">
        <w:t>.</w:t>
      </w:r>
      <w:r w:rsidR="006D1D9A" w:rsidRPr="006D1D9A">
        <w:t xml:space="preserve"> </w:t>
      </w:r>
      <w:r w:rsidRPr="006D1D9A">
        <w:t>использование инфицированной спермы может быть опасным источником распространения инфекционных болезней, ведущих к бесплодию, яловости, болезням половых органов, что в свою очередь приводит к недополучению приплода, снижению продуктивности, наносящей большой экономический ущерб сельскому хозяйству РФ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Сперма, полученная от производителей животных и используемая при искусственном осеменении маточного поголовья, должна отвечать определенным санитарным требованиям, предусмотренными нормативными документами, а препараты, используемые для разбавления и хранения спермы должны быть безвредными, для спермиев производителей сельскохозяйственных животных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Изучение этого вопроса шло в разных направлениях</w:t>
      </w:r>
      <w:r w:rsidR="006D1D9A" w:rsidRPr="006D1D9A">
        <w:t xml:space="preserve">: </w:t>
      </w:r>
      <w:r w:rsidRPr="006D1D9A">
        <w:t>определение степени обсемененности и видовой принадлежности выделенных микробов при контаминации ими спермы, влияния микробов на выживаемость и оплодотворяющую способность спермиев, оплодотворяемость самок, частоту заболевания полового аппарата маточного поголовья, осемененного спермой с различной степенью контаминации микробами, влияние микробов на течение беременности, рост и развитие зародышей, плодов новорожденных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Проведенные исследования показали, что в сперме животных присутствует более 400 видов сапрофитных, условнопатогенных микроорганизмов и более 50 видов патогенных и токсичных грибов, а количество микробов и их видовой состав возрастает в процессе обработки и хранения спермы</w:t>
      </w:r>
      <w:r w:rsidR="006D1D9A" w:rsidRPr="006D1D9A">
        <w:t xml:space="preserve">. </w:t>
      </w:r>
      <w:r w:rsidRPr="006D1D9A">
        <w:t>При этом наиболее чаще из спермы, например хряков, выделяли различные виды стрептококков, стафилококков, микрококков, кишечной, синегнойной, сенной палочек и протея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 xml:space="preserve">Наличие в сперме различных микроорганизмов приводит к понижению выживаемости и оплодотворяющей способности </w:t>
      </w:r>
      <w:r w:rsidR="00062D35">
        <w:t>спермиев и, как следствие, к получе</w:t>
      </w:r>
      <w:r w:rsidRPr="006D1D9A">
        <w:t>нию нежизнеспособного потомства</w:t>
      </w:r>
      <w:r w:rsidR="006D1D9A" w:rsidRPr="006D1D9A">
        <w:t xml:space="preserve">. </w:t>
      </w:r>
      <w:r w:rsidRPr="006D1D9A">
        <w:t>Поэтому подавление нежелательного действия микробов-контаминантов в сперме производителей является обязательным условием при искусственном осеменении маточного поголовья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Во всех странах мира с развитым животноводством, в основе которого лежит искусственное осеменение, для предотвращения микробной контаминации спермы производителей используют санирующие препараты, включающие различный набор антибиотиков широкого спектра действия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Следует указать, что эффективность санирующего действия любого антимикробного препарата зависит, как от видового состава, так и от количества микроорганизмов, а также от состава спермы</w:t>
      </w:r>
      <w:r w:rsidR="006D1D9A">
        <w:t xml:space="preserve"> (</w:t>
      </w:r>
      <w:r w:rsidRPr="006D1D9A">
        <w:t xml:space="preserve">с содержанием желтка, глицерина, хелатона и </w:t>
      </w:r>
      <w:r w:rsidR="006D1D9A">
        <w:t>др.)</w:t>
      </w:r>
      <w:r w:rsidR="006D1D9A" w:rsidRPr="006D1D9A">
        <w:t xml:space="preserve"> </w:t>
      </w:r>
      <w:r w:rsidRPr="006D1D9A">
        <w:t xml:space="preserve">времени экспозиции разбавленной спермы при различных температурах и </w:t>
      </w:r>
      <w:r w:rsidR="006D1D9A">
        <w:t>т.д.</w:t>
      </w:r>
    </w:p>
    <w:p w:rsidR="006D1D9A" w:rsidRDefault="00552620" w:rsidP="006D1D9A">
      <w:pPr>
        <w:ind w:firstLine="709"/>
      </w:pPr>
      <w:r w:rsidRPr="006D1D9A">
        <w:t>Основными требованиями к санирующим веществам</w:t>
      </w:r>
      <w:r w:rsidR="006D1D9A">
        <w:t xml:space="preserve"> (</w:t>
      </w:r>
      <w:r w:rsidRPr="006D1D9A">
        <w:t>антибиотики, сульфаниламидные и химиотерапевтические препараты</w:t>
      </w:r>
      <w:r w:rsidR="006D1D9A" w:rsidRPr="006D1D9A">
        <w:t xml:space="preserve">) </w:t>
      </w:r>
      <w:r w:rsidRPr="006D1D9A">
        <w:t>являются их высокая бактерицидная активность в подавлении роста микроорганизмов, в какой</w:t>
      </w:r>
      <w:r w:rsidR="006D1D9A" w:rsidRPr="006D1D9A">
        <w:t xml:space="preserve"> - </w:t>
      </w:r>
      <w:r w:rsidRPr="006D1D9A">
        <w:t>то степени затормаживание обменных процессов спермиев и тем, самым, повышение их выживаемости</w:t>
      </w:r>
      <w:r w:rsidR="006D1D9A" w:rsidRPr="006D1D9A">
        <w:t>.</w:t>
      </w:r>
    </w:p>
    <w:p w:rsidR="006D1D9A" w:rsidRPr="006D1D9A" w:rsidRDefault="006D1D9A" w:rsidP="006D1D9A">
      <w:pPr>
        <w:pStyle w:val="2"/>
        <w:rPr>
          <w:lang w:eastAsia="ru-RU"/>
        </w:rPr>
      </w:pPr>
      <w:r>
        <w:rPr>
          <w:lang w:eastAsia="ru-RU"/>
        </w:rPr>
        <w:br w:type="page"/>
      </w:r>
      <w:bookmarkStart w:id="6" w:name="_Toc271147347"/>
      <w:r w:rsidR="00552620" w:rsidRPr="006D1D9A">
        <w:rPr>
          <w:lang w:eastAsia="ru-RU"/>
        </w:rPr>
        <w:t>Заключение</w:t>
      </w:r>
      <w:bookmarkEnd w:id="6"/>
    </w:p>
    <w:p w:rsidR="006D1D9A" w:rsidRDefault="006D1D9A" w:rsidP="006D1D9A">
      <w:pPr>
        <w:ind w:firstLine="709"/>
      </w:pPr>
    </w:p>
    <w:p w:rsidR="006D1D9A" w:rsidRDefault="00552620" w:rsidP="006D1D9A">
      <w:pPr>
        <w:ind w:firstLine="709"/>
      </w:pPr>
      <w:r w:rsidRPr="006D1D9A">
        <w:t>Важной отличительной особенностью следует считать медленное половое созревание хряков</w:t>
      </w:r>
      <w:r w:rsidR="006D1D9A" w:rsidRPr="006D1D9A">
        <w:t xml:space="preserve">. </w:t>
      </w:r>
      <w:r w:rsidRPr="006D1D9A">
        <w:t>Хотя образование спермы и половое влечение проявляются у хряков в 4-месячном возрасте, их половое созревание завершается в возрасте около 8 мес</w:t>
      </w:r>
      <w:r w:rsidR="006D1D9A" w:rsidRPr="006D1D9A">
        <w:t xml:space="preserve">. </w:t>
      </w:r>
      <w:r w:rsidRPr="006D1D9A">
        <w:t>Что же касается общего объема семенной жидкости и спермопродукции, то они зависят не только от половой зрелости, но и от</w:t>
      </w:r>
      <w:r w:rsidR="006D1D9A" w:rsidRPr="006D1D9A">
        <w:t xml:space="preserve"> </w:t>
      </w:r>
      <w:r w:rsidRPr="006D1D9A">
        <w:t>живой массы хряков</w:t>
      </w:r>
      <w:r w:rsidR="006D1D9A" w:rsidRPr="006D1D9A">
        <w:t xml:space="preserve">. </w:t>
      </w:r>
      <w:r w:rsidRPr="006D1D9A">
        <w:t>В связи с тем что хряки в возрасте 12 мес</w:t>
      </w:r>
      <w:r w:rsidR="006D1D9A" w:rsidRPr="006D1D9A">
        <w:t xml:space="preserve">. </w:t>
      </w:r>
      <w:r w:rsidRPr="006D1D9A">
        <w:t xml:space="preserve">достигают 55 </w:t>
      </w:r>
      <w:r w:rsidR="006D1D9A">
        <w:t>-</w:t>
      </w:r>
      <w:r w:rsidRPr="006D1D9A">
        <w:t xml:space="preserve"> 57</w:t>
      </w:r>
      <w:r w:rsidR="006D1D9A" w:rsidRPr="006D1D9A">
        <w:t>%</w:t>
      </w:r>
      <w:r w:rsidRPr="006D1D9A">
        <w:t xml:space="preserve"> живой массы взрослых животных, большое значение приобретает разумное племенное использование их в молодом возрасте</w:t>
      </w:r>
      <w:r w:rsidR="006D1D9A" w:rsidRPr="006D1D9A">
        <w:t xml:space="preserve">. </w:t>
      </w:r>
      <w:r w:rsidRPr="006D1D9A">
        <w:t>Сперма молодых хряков 6-месячного возраста как по объёму, так и по содержанию незрелых, неполноценных сперматозоидов хуже, чем сперма, получаемая от взрослых производителей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 xml:space="preserve">Цель кормления хряков-производителей </w:t>
      </w:r>
      <w:r w:rsidR="006D1D9A">
        <w:t>-</w:t>
      </w:r>
      <w:r w:rsidRPr="006D1D9A">
        <w:t xml:space="preserve"> поддержание их в состоянии заводской упитанности и высокой половой активности при сохранении здоровья и максимальных сроках хозяйственного использования</w:t>
      </w:r>
      <w:r w:rsidR="006D1D9A" w:rsidRPr="006D1D9A">
        <w:t xml:space="preserve">. </w:t>
      </w:r>
      <w:r w:rsidRPr="006D1D9A">
        <w:t>Норма кормления хряков-производителей определяется живой массой, возрастом, упитанностью, половой нагрузкой</w:t>
      </w:r>
      <w:r w:rsidR="006D1D9A" w:rsidRPr="006D1D9A">
        <w:t xml:space="preserve">. </w:t>
      </w:r>
      <w:r w:rsidRPr="006D1D9A">
        <w:t>Как правило, хряки используются равномерно-интенсивно в течение всего года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В новых экономических условиях особую важность приобретает деятельность ветеринарного врача, направленная на предупреждение и ликвидацию различных заболеваний, снижая таким образом, экономический ущерб, причиняемый падежом, либо, выбраковкой животных, а также не дополучением качественной продукции животноводства</w:t>
      </w:r>
      <w:r w:rsidR="006D1D9A" w:rsidRPr="006D1D9A">
        <w:t>.</w:t>
      </w:r>
    </w:p>
    <w:p w:rsidR="006D1D9A" w:rsidRDefault="00552620" w:rsidP="006D1D9A">
      <w:pPr>
        <w:ind w:firstLine="709"/>
      </w:pPr>
      <w:r w:rsidRPr="006D1D9A">
        <w:t>В настоящее время перед ветеринарными специалистами страны стоит сложная и ответственная задача повышения конкурентно способности отечественной продукции, увеличения ее поставок на внутренний рынок и экспорт</w:t>
      </w:r>
      <w:r w:rsidR="006D1D9A" w:rsidRPr="006D1D9A">
        <w:t xml:space="preserve">. </w:t>
      </w:r>
      <w:r w:rsidRPr="006D1D9A">
        <w:t>Нельзя ожидать серьезных успехов</w:t>
      </w:r>
      <w:r w:rsidR="006D1D9A">
        <w:t xml:space="preserve"> (</w:t>
      </w:r>
      <w:r w:rsidRPr="006D1D9A">
        <w:t>высокие привесы, надои молока</w:t>
      </w:r>
      <w:r w:rsidR="006D1D9A" w:rsidRPr="006D1D9A">
        <w:t xml:space="preserve">) </w:t>
      </w:r>
      <w:r w:rsidRPr="006D1D9A">
        <w:t>без надежной кормовой базы и научно</w:t>
      </w:r>
      <w:r w:rsidR="006D1D9A" w:rsidRPr="006D1D9A">
        <w:t xml:space="preserve"> - </w:t>
      </w:r>
      <w:r w:rsidRPr="006D1D9A">
        <w:t>поставленной племенной работы</w:t>
      </w:r>
      <w:r w:rsidR="006D1D9A" w:rsidRPr="006D1D9A">
        <w:t xml:space="preserve">. </w:t>
      </w:r>
      <w:r w:rsidRPr="006D1D9A">
        <w:t>Особая роль в выполнении задач</w:t>
      </w:r>
      <w:r w:rsidR="006D1D9A">
        <w:t xml:space="preserve"> (</w:t>
      </w:r>
      <w:r w:rsidRPr="006D1D9A">
        <w:t>по улучшению процесса воспроизводства с</w:t>
      </w:r>
      <w:r w:rsidR="00062D35">
        <w:t>.-</w:t>
      </w:r>
      <w:r w:rsidRPr="006D1D9A">
        <w:t>х</w:t>
      </w:r>
      <w:r w:rsidR="006D1D9A" w:rsidRPr="006D1D9A">
        <w:t xml:space="preserve">. </w:t>
      </w:r>
      <w:r w:rsidRPr="006D1D9A">
        <w:t>животных, увеличение приплода</w:t>
      </w:r>
      <w:r w:rsidR="006D1D9A" w:rsidRPr="006D1D9A">
        <w:t>),</w:t>
      </w:r>
      <w:r w:rsidRPr="006D1D9A">
        <w:t xml:space="preserve"> стоящих перед животноводами отводятся массовому применению искусственного осеменения</w:t>
      </w:r>
      <w:r w:rsidR="006D1D9A" w:rsidRPr="006D1D9A">
        <w:t xml:space="preserve">. </w:t>
      </w:r>
      <w:r w:rsidRPr="006D1D9A">
        <w:t>Искусственное осеменение позволяет за счет максимального использования производителей</w:t>
      </w:r>
      <w:r w:rsidR="006D1D9A" w:rsidRPr="006D1D9A">
        <w:t xml:space="preserve"> - </w:t>
      </w:r>
      <w:r w:rsidRPr="006D1D9A">
        <w:t>улучшателей быстро и массово заменять малопродуктивных особей в стаде на более ценных, с высоким потенциалом продуктивности</w:t>
      </w:r>
      <w:r w:rsidR="006D1D9A" w:rsidRPr="006D1D9A">
        <w:t>.</w:t>
      </w:r>
    </w:p>
    <w:p w:rsidR="00552620" w:rsidRDefault="006D1D9A" w:rsidP="006D1D9A">
      <w:pPr>
        <w:pStyle w:val="2"/>
        <w:rPr>
          <w:lang w:eastAsia="ru-RU"/>
        </w:rPr>
      </w:pPr>
      <w:r>
        <w:rPr>
          <w:lang w:eastAsia="ru-RU"/>
        </w:rPr>
        <w:br w:type="page"/>
      </w:r>
      <w:bookmarkStart w:id="7" w:name="_Toc271147348"/>
      <w:r w:rsidR="00552620" w:rsidRPr="006D1D9A">
        <w:rPr>
          <w:lang w:eastAsia="ru-RU"/>
        </w:rPr>
        <w:t>Литература</w:t>
      </w:r>
      <w:bookmarkEnd w:id="7"/>
    </w:p>
    <w:p w:rsidR="006D1D9A" w:rsidRPr="006D1D9A" w:rsidRDefault="006D1D9A" w:rsidP="006D1D9A">
      <w:pPr>
        <w:ind w:firstLine="709"/>
      </w:pPr>
    </w:p>
    <w:p w:rsidR="006D1D9A" w:rsidRDefault="00552620" w:rsidP="006D1D9A">
      <w:pPr>
        <w:pStyle w:val="afa"/>
      </w:pPr>
      <w:r w:rsidRPr="006D1D9A">
        <w:t>1</w:t>
      </w:r>
      <w:r w:rsidR="006D1D9A" w:rsidRPr="006D1D9A">
        <w:t xml:space="preserve">. </w:t>
      </w:r>
      <w:r w:rsidRPr="006D1D9A">
        <w:t>Богданов Г</w:t>
      </w:r>
      <w:r w:rsidR="006D1D9A">
        <w:t xml:space="preserve">.А. </w:t>
      </w:r>
      <w:r w:rsidRPr="006D1D9A">
        <w:t>Кормление сельскохозяйственных животных</w:t>
      </w:r>
      <w:r w:rsidR="006D1D9A" w:rsidRPr="006D1D9A">
        <w:t xml:space="preserve">. </w:t>
      </w:r>
      <w:r w:rsidRPr="006D1D9A">
        <w:t>М</w:t>
      </w:r>
      <w:r w:rsidR="006D1D9A">
        <w:t>.:</w:t>
      </w:r>
      <w:r w:rsidR="006D1D9A" w:rsidRPr="006D1D9A">
        <w:t xml:space="preserve"> </w:t>
      </w:r>
      <w:r w:rsidRPr="006D1D9A">
        <w:t>Агропромиздат, 1990</w:t>
      </w:r>
      <w:r w:rsidR="006D1D9A" w:rsidRPr="006D1D9A">
        <w:t>. -</w:t>
      </w:r>
      <w:r w:rsidR="006D1D9A">
        <w:t xml:space="preserve"> </w:t>
      </w:r>
      <w:r w:rsidRPr="006D1D9A">
        <w:t>534 с</w:t>
      </w:r>
      <w:r w:rsidR="006D1D9A" w:rsidRPr="006D1D9A">
        <w:t>.</w:t>
      </w:r>
    </w:p>
    <w:p w:rsidR="006D1D9A" w:rsidRDefault="00552620" w:rsidP="006D1D9A">
      <w:pPr>
        <w:pStyle w:val="afa"/>
      </w:pPr>
      <w:r w:rsidRPr="006D1D9A">
        <w:t>2</w:t>
      </w:r>
      <w:r w:rsidR="006D1D9A" w:rsidRPr="006D1D9A">
        <w:t xml:space="preserve">. </w:t>
      </w:r>
      <w:r w:rsidRPr="006D1D9A">
        <w:t>Джамалдинов А</w:t>
      </w:r>
      <w:r w:rsidR="006D1D9A" w:rsidRPr="006D1D9A">
        <w:t xml:space="preserve">. </w:t>
      </w:r>
      <w:r w:rsidRPr="006D1D9A">
        <w:t>Влияние яблочного пектина на хряков-производителей</w:t>
      </w:r>
      <w:r w:rsidR="006D1D9A" w:rsidRPr="006D1D9A">
        <w:t>.</w:t>
      </w:r>
    </w:p>
    <w:p w:rsidR="006D1D9A" w:rsidRDefault="00552620" w:rsidP="006D1D9A">
      <w:pPr>
        <w:pStyle w:val="afa"/>
      </w:pPr>
      <w:r w:rsidRPr="006D1D9A">
        <w:t>3</w:t>
      </w:r>
      <w:r w:rsidR="006D1D9A" w:rsidRPr="006D1D9A">
        <w:t xml:space="preserve">. </w:t>
      </w:r>
      <w:r w:rsidRPr="006D1D9A">
        <w:t>Кабанов В</w:t>
      </w:r>
      <w:r w:rsidR="006D1D9A">
        <w:t xml:space="preserve">.Д. </w:t>
      </w:r>
      <w:r w:rsidRPr="006D1D9A">
        <w:t>Свиноводство</w:t>
      </w:r>
      <w:r w:rsidR="006D1D9A" w:rsidRPr="006D1D9A">
        <w:t xml:space="preserve">. </w:t>
      </w:r>
      <w:r w:rsidRPr="006D1D9A">
        <w:t>М</w:t>
      </w:r>
      <w:r w:rsidR="006D1D9A">
        <w:t>.:</w:t>
      </w:r>
      <w:r w:rsidR="006D1D9A" w:rsidRPr="006D1D9A">
        <w:t xml:space="preserve"> </w:t>
      </w:r>
      <w:r w:rsidRPr="006D1D9A">
        <w:t>Колос, 2001</w:t>
      </w:r>
      <w:r w:rsidR="006D1D9A" w:rsidRPr="006D1D9A">
        <w:t xml:space="preserve">. </w:t>
      </w:r>
      <w:r w:rsidR="006D1D9A">
        <w:t>-</w:t>
      </w:r>
      <w:r w:rsidRPr="006D1D9A">
        <w:t xml:space="preserve"> 411 с</w:t>
      </w:r>
      <w:r w:rsidR="006D1D9A" w:rsidRPr="006D1D9A">
        <w:t>.</w:t>
      </w:r>
    </w:p>
    <w:p w:rsidR="006D1D9A" w:rsidRDefault="00552620" w:rsidP="006D1D9A">
      <w:pPr>
        <w:pStyle w:val="afa"/>
      </w:pPr>
      <w:r w:rsidRPr="006D1D9A">
        <w:t>4</w:t>
      </w:r>
      <w:r w:rsidR="006D1D9A" w:rsidRPr="006D1D9A">
        <w:t xml:space="preserve">. </w:t>
      </w:r>
      <w:r w:rsidRPr="006D1D9A">
        <w:t>Калашников А</w:t>
      </w:r>
      <w:r w:rsidR="006D1D9A">
        <w:t xml:space="preserve">.П. </w:t>
      </w:r>
      <w:r w:rsidRPr="006D1D9A">
        <w:t>Нормы и рационы кормления сельскохозяйственных животных</w:t>
      </w:r>
      <w:r w:rsidR="006D1D9A" w:rsidRPr="006D1D9A">
        <w:t xml:space="preserve">. </w:t>
      </w:r>
      <w:r w:rsidRPr="006D1D9A">
        <w:t>М</w:t>
      </w:r>
      <w:r w:rsidR="006D1D9A">
        <w:t>.:</w:t>
      </w:r>
      <w:r w:rsidR="006D1D9A" w:rsidRPr="006D1D9A">
        <w:t xml:space="preserve"> </w:t>
      </w:r>
      <w:r w:rsidRPr="006D1D9A">
        <w:t>Агропромиздат, 1985</w:t>
      </w:r>
      <w:r w:rsidR="006D1D9A" w:rsidRPr="006D1D9A">
        <w:t xml:space="preserve">. </w:t>
      </w:r>
      <w:r w:rsidR="006D1D9A">
        <w:t>-</w:t>
      </w:r>
      <w:r w:rsidRPr="006D1D9A">
        <w:t xml:space="preserve"> 423 с</w:t>
      </w:r>
      <w:r w:rsidR="006D1D9A" w:rsidRPr="006D1D9A">
        <w:t>.</w:t>
      </w:r>
    </w:p>
    <w:p w:rsidR="006D1D9A" w:rsidRDefault="00552620" w:rsidP="006D1D9A">
      <w:pPr>
        <w:pStyle w:val="afa"/>
      </w:pPr>
      <w:r w:rsidRPr="006D1D9A">
        <w:t>5</w:t>
      </w:r>
      <w:r w:rsidR="006D1D9A" w:rsidRPr="006D1D9A">
        <w:t xml:space="preserve">. </w:t>
      </w:r>
      <w:r w:rsidRPr="006D1D9A">
        <w:t>Катаранов А</w:t>
      </w:r>
      <w:r w:rsidR="006D1D9A">
        <w:t xml:space="preserve">.Н., </w:t>
      </w:r>
      <w:r w:rsidRPr="006D1D9A">
        <w:t>Баринов Н</w:t>
      </w:r>
      <w:r w:rsidR="006D1D9A">
        <w:t xml:space="preserve">.Д., </w:t>
      </w:r>
      <w:r w:rsidRPr="006D1D9A">
        <w:t>Авдеенко В</w:t>
      </w:r>
      <w:r w:rsidR="006D1D9A">
        <w:t xml:space="preserve">.С. </w:t>
      </w:r>
      <w:r w:rsidRPr="006D1D9A">
        <w:t>Справочник свиновода</w:t>
      </w:r>
      <w:r w:rsidR="006D1D9A" w:rsidRPr="006D1D9A">
        <w:t xml:space="preserve">. </w:t>
      </w:r>
      <w:r w:rsidR="006D1D9A">
        <w:t>-</w:t>
      </w:r>
      <w:r w:rsidRPr="006D1D9A">
        <w:t xml:space="preserve"> Ростов-на-Дону</w:t>
      </w:r>
      <w:r w:rsidR="006D1D9A" w:rsidRPr="006D1D9A">
        <w:t>:</w:t>
      </w:r>
      <w:r w:rsidR="006D1D9A">
        <w:t xml:space="preserve"> "</w:t>
      </w:r>
      <w:r w:rsidRPr="006D1D9A">
        <w:t>Феникс</w:t>
      </w:r>
      <w:r w:rsidR="006D1D9A">
        <w:t xml:space="preserve">", </w:t>
      </w:r>
      <w:r w:rsidR="006D1D9A" w:rsidRPr="006D1D9A">
        <w:t xml:space="preserve">- </w:t>
      </w:r>
      <w:r w:rsidRPr="006D1D9A">
        <w:t>2003</w:t>
      </w:r>
      <w:r w:rsidR="006D1D9A" w:rsidRPr="006D1D9A">
        <w:t xml:space="preserve">. </w:t>
      </w:r>
      <w:r w:rsidR="006D1D9A">
        <w:t>-</w:t>
      </w:r>
      <w:r w:rsidRPr="006D1D9A">
        <w:t xml:space="preserve"> 475 с</w:t>
      </w:r>
      <w:r w:rsidR="006D1D9A" w:rsidRPr="006D1D9A">
        <w:t>.</w:t>
      </w:r>
    </w:p>
    <w:p w:rsidR="006D1D9A" w:rsidRDefault="00552620" w:rsidP="006D1D9A">
      <w:pPr>
        <w:pStyle w:val="afa"/>
      </w:pPr>
      <w:r w:rsidRPr="006D1D9A">
        <w:t>6</w:t>
      </w:r>
      <w:r w:rsidR="006D1D9A" w:rsidRPr="006D1D9A">
        <w:t xml:space="preserve">. </w:t>
      </w:r>
      <w:r w:rsidRPr="006D1D9A">
        <w:t>Козловский В</w:t>
      </w:r>
      <w:r w:rsidR="006D1D9A">
        <w:t xml:space="preserve">.Г., </w:t>
      </w:r>
      <w:r w:rsidRPr="006D1D9A">
        <w:t>Лебедев Ю</w:t>
      </w:r>
      <w:r w:rsidR="006D1D9A">
        <w:t xml:space="preserve">.В., </w:t>
      </w:r>
      <w:r w:rsidRPr="006D1D9A">
        <w:t>Медведев В</w:t>
      </w:r>
      <w:r w:rsidR="006D1D9A">
        <w:t xml:space="preserve">.А. </w:t>
      </w:r>
      <w:r w:rsidRPr="006D1D9A">
        <w:t>Племенное дело в свиноводстве</w:t>
      </w:r>
      <w:r w:rsidR="006D1D9A" w:rsidRPr="006D1D9A">
        <w:t xml:space="preserve">. </w:t>
      </w:r>
      <w:r w:rsidR="006D1D9A">
        <w:t>-</w:t>
      </w:r>
      <w:r w:rsidRPr="006D1D9A">
        <w:t xml:space="preserve"> М</w:t>
      </w:r>
      <w:r w:rsidR="006D1D9A">
        <w:t>.:</w:t>
      </w:r>
      <w:r w:rsidR="006D1D9A" w:rsidRPr="006D1D9A">
        <w:t xml:space="preserve"> </w:t>
      </w:r>
      <w:r w:rsidRPr="006D1D9A">
        <w:t>Колос, 1982</w:t>
      </w:r>
      <w:r w:rsidR="006D1D9A" w:rsidRPr="006D1D9A">
        <w:t>. -</w:t>
      </w:r>
      <w:r w:rsidR="006D1D9A">
        <w:t xml:space="preserve"> </w:t>
      </w:r>
      <w:r w:rsidRPr="006D1D9A">
        <w:t>250 с</w:t>
      </w:r>
      <w:r w:rsidR="006D1D9A" w:rsidRPr="006D1D9A">
        <w:t>.</w:t>
      </w:r>
    </w:p>
    <w:p w:rsidR="006D1D9A" w:rsidRDefault="00552620" w:rsidP="006D1D9A">
      <w:pPr>
        <w:pStyle w:val="afa"/>
      </w:pPr>
      <w:r w:rsidRPr="006D1D9A">
        <w:t>7</w:t>
      </w:r>
      <w:r w:rsidR="006D1D9A" w:rsidRPr="006D1D9A">
        <w:t xml:space="preserve">. </w:t>
      </w:r>
      <w:r w:rsidRPr="006D1D9A">
        <w:t>Онегов А</w:t>
      </w:r>
      <w:r w:rsidR="006D1D9A">
        <w:t xml:space="preserve">.П. </w:t>
      </w:r>
      <w:r w:rsidRPr="006D1D9A">
        <w:t>Черных В</w:t>
      </w:r>
      <w:r w:rsidR="006D1D9A">
        <w:t xml:space="preserve">.И. </w:t>
      </w:r>
      <w:r w:rsidRPr="006D1D9A">
        <w:t xml:space="preserve">Гигиена сельскохозяйственных животных </w:t>
      </w:r>
      <w:r w:rsidR="006D1D9A">
        <w:t>-</w:t>
      </w:r>
      <w:r w:rsidRPr="006D1D9A">
        <w:t xml:space="preserve"> М</w:t>
      </w:r>
      <w:r w:rsidR="006D1D9A">
        <w:t>.:</w:t>
      </w:r>
      <w:r w:rsidR="006D1D9A" w:rsidRPr="006D1D9A">
        <w:t xml:space="preserve"> </w:t>
      </w:r>
      <w:r w:rsidRPr="006D1D9A">
        <w:t>Колос</w:t>
      </w:r>
      <w:r w:rsidR="006D1D9A" w:rsidRPr="006D1D9A">
        <w:t>., 19</w:t>
      </w:r>
      <w:r w:rsidRPr="006D1D9A">
        <w:t>90</w:t>
      </w:r>
      <w:r w:rsidR="006D1D9A" w:rsidRPr="006D1D9A">
        <w:t>. -</w:t>
      </w:r>
      <w:r w:rsidR="006D1D9A">
        <w:t xml:space="preserve"> </w:t>
      </w:r>
      <w:r w:rsidRPr="006D1D9A">
        <w:t>385с</w:t>
      </w:r>
      <w:r w:rsidR="006D1D9A" w:rsidRPr="006D1D9A">
        <w:t>.</w:t>
      </w:r>
    </w:p>
    <w:p w:rsidR="006D1D9A" w:rsidRDefault="00552620" w:rsidP="006D1D9A">
      <w:pPr>
        <w:pStyle w:val="afa"/>
      </w:pPr>
      <w:r w:rsidRPr="006D1D9A">
        <w:t>8</w:t>
      </w:r>
      <w:r w:rsidR="006D1D9A" w:rsidRPr="006D1D9A">
        <w:t xml:space="preserve">. </w:t>
      </w:r>
      <w:r w:rsidRPr="006D1D9A">
        <w:t>Судаков В</w:t>
      </w:r>
      <w:r w:rsidR="006D1D9A">
        <w:t xml:space="preserve">.Г. </w:t>
      </w:r>
      <w:r w:rsidRPr="006D1D9A">
        <w:t>Гигиенические требования к содержания свиней</w:t>
      </w:r>
      <w:r w:rsidR="006D1D9A">
        <w:t xml:space="preserve"> (</w:t>
      </w:r>
      <w:r w:rsidRPr="006D1D9A">
        <w:t>методическое пособие для студентов факультетов ветеринарной медицины и технологии животноводства</w:t>
      </w:r>
      <w:r w:rsidR="006D1D9A" w:rsidRPr="006D1D9A">
        <w:t xml:space="preserve">) </w:t>
      </w:r>
      <w:r w:rsidRPr="006D1D9A">
        <w:t>Екатеринбург</w:t>
      </w:r>
      <w:r w:rsidR="006D1D9A">
        <w:t>.:</w:t>
      </w:r>
      <w:r w:rsidR="006D1D9A" w:rsidRPr="006D1D9A">
        <w:t xml:space="preserve"> </w:t>
      </w:r>
      <w:r w:rsidRPr="006D1D9A">
        <w:t>УрГСХА</w:t>
      </w:r>
      <w:r w:rsidR="006D1D9A" w:rsidRPr="006D1D9A">
        <w:t xml:space="preserve"> </w:t>
      </w:r>
      <w:r w:rsidRPr="006D1D9A">
        <w:t>2001</w:t>
      </w:r>
      <w:r w:rsidR="006D1D9A" w:rsidRPr="006D1D9A">
        <w:t xml:space="preserve">. </w:t>
      </w:r>
      <w:r w:rsidR="006D1D9A">
        <w:t>-</w:t>
      </w:r>
      <w:r w:rsidRPr="006D1D9A">
        <w:t xml:space="preserve"> 346 с</w:t>
      </w:r>
      <w:r w:rsidR="006D1D9A" w:rsidRPr="006D1D9A">
        <w:t>.</w:t>
      </w:r>
    </w:p>
    <w:p w:rsidR="006D1D9A" w:rsidRDefault="00552620" w:rsidP="006D1D9A">
      <w:pPr>
        <w:pStyle w:val="afa"/>
      </w:pPr>
      <w:r w:rsidRPr="006D1D9A">
        <w:t>9</w:t>
      </w:r>
      <w:r w:rsidR="006D1D9A" w:rsidRPr="006D1D9A">
        <w:t xml:space="preserve">. </w:t>
      </w:r>
      <w:r w:rsidRPr="006D1D9A">
        <w:t>Судаков В</w:t>
      </w:r>
      <w:r w:rsidR="006D1D9A">
        <w:t xml:space="preserve">.Г. </w:t>
      </w:r>
      <w:r w:rsidRPr="006D1D9A">
        <w:t>Оптимизация условий содержания и воспроизводства свиней</w:t>
      </w:r>
      <w:r w:rsidR="006D1D9A" w:rsidRPr="006D1D9A">
        <w:t xml:space="preserve">. </w:t>
      </w:r>
      <w:r w:rsidRPr="006D1D9A">
        <w:t>Екатеринбург</w:t>
      </w:r>
      <w:r w:rsidR="006D1D9A">
        <w:t>.:</w:t>
      </w:r>
      <w:r w:rsidR="006D1D9A" w:rsidRPr="006D1D9A">
        <w:t xml:space="preserve"> </w:t>
      </w:r>
      <w:r w:rsidRPr="006D1D9A">
        <w:t>УрГСХА 1999</w:t>
      </w:r>
      <w:r w:rsidR="006D1D9A" w:rsidRPr="006D1D9A">
        <w:t xml:space="preserve">. </w:t>
      </w:r>
      <w:r w:rsidR="006D1D9A">
        <w:t>-</w:t>
      </w:r>
      <w:r w:rsidRPr="006D1D9A">
        <w:t xml:space="preserve"> 432 с</w:t>
      </w:r>
      <w:r w:rsidR="006D1D9A" w:rsidRPr="006D1D9A">
        <w:t>.</w:t>
      </w:r>
    </w:p>
    <w:p w:rsidR="006D1D9A" w:rsidRDefault="00552620" w:rsidP="006D1D9A">
      <w:pPr>
        <w:pStyle w:val="afa"/>
      </w:pPr>
      <w:r w:rsidRPr="006D1D9A">
        <w:t>10</w:t>
      </w:r>
      <w:r w:rsidR="006D1D9A" w:rsidRPr="006D1D9A">
        <w:t xml:space="preserve">. </w:t>
      </w:r>
      <w:r w:rsidRPr="006D1D9A">
        <w:t>Храмцов В</w:t>
      </w:r>
      <w:r w:rsidR="006D1D9A">
        <w:t xml:space="preserve">.В., </w:t>
      </w:r>
      <w:r w:rsidRPr="006D1D9A">
        <w:t>Табаков Г</w:t>
      </w:r>
      <w:r w:rsidR="006D1D9A">
        <w:t xml:space="preserve">.П. </w:t>
      </w:r>
      <w:r w:rsidRPr="006D1D9A">
        <w:t xml:space="preserve">Зоогигиена с основами ветеринарии </w:t>
      </w:r>
      <w:r w:rsidR="006D1D9A">
        <w:t>-</w:t>
      </w:r>
      <w:r w:rsidRPr="006D1D9A">
        <w:t xml:space="preserve"> М</w:t>
      </w:r>
      <w:r w:rsidR="006D1D9A">
        <w:t>.:</w:t>
      </w:r>
      <w:r w:rsidR="006D1D9A" w:rsidRPr="006D1D9A">
        <w:t xml:space="preserve"> </w:t>
      </w:r>
      <w:r w:rsidRPr="006D1D9A">
        <w:t>Колос, 2004</w:t>
      </w:r>
      <w:r w:rsidR="006D1D9A" w:rsidRPr="006D1D9A">
        <w:t xml:space="preserve">. - </w:t>
      </w:r>
      <w:r w:rsidRPr="006D1D9A">
        <w:t>350с</w:t>
      </w:r>
      <w:r w:rsidR="006D1D9A" w:rsidRPr="006D1D9A">
        <w:t>.</w:t>
      </w:r>
    </w:p>
    <w:p w:rsidR="006D1D9A" w:rsidRDefault="00552620" w:rsidP="006D1D9A">
      <w:pPr>
        <w:pStyle w:val="afa"/>
      </w:pPr>
      <w:r w:rsidRPr="006D1D9A">
        <w:t>11</w:t>
      </w:r>
      <w:r w:rsidR="006D1D9A" w:rsidRPr="006D1D9A">
        <w:t xml:space="preserve">. </w:t>
      </w:r>
      <w:r w:rsidRPr="006D1D9A">
        <w:t>Яров И</w:t>
      </w:r>
      <w:r w:rsidR="006D1D9A">
        <w:t xml:space="preserve">.И., </w:t>
      </w:r>
      <w:r w:rsidRPr="006D1D9A">
        <w:t>Васютенкова Н</w:t>
      </w:r>
      <w:r w:rsidR="006D1D9A">
        <w:t xml:space="preserve">.С. </w:t>
      </w:r>
      <w:r w:rsidRPr="006D1D9A">
        <w:t>Основы животноводства и зоогигиены</w:t>
      </w:r>
      <w:r w:rsidR="006D1D9A" w:rsidRPr="006D1D9A">
        <w:t xml:space="preserve">. </w:t>
      </w:r>
      <w:r w:rsidR="006D1D9A">
        <w:t>-</w:t>
      </w:r>
      <w:r w:rsidRPr="006D1D9A">
        <w:t xml:space="preserve"> М</w:t>
      </w:r>
      <w:r w:rsidR="006D1D9A">
        <w:t>.:</w:t>
      </w:r>
      <w:r w:rsidR="006D1D9A" w:rsidRPr="006D1D9A">
        <w:t xml:space="preserve"> </w:t>
      </w:r>
      <w:r w:rsidRPr="006D1D9A">
        <w:t>Высшая школа1989</w:t>
      </w:r>
      <w:r w:rsidR="006D1D9A" w:rsidRPr="006D1D9A">
        <w:t xml:space="preserve">. - </w:t>
      </w:r>
      <w:r w:rsidRPr="006D1D9A">
        <w:t>220с</w:t>
      </w:r>
      <w:r w:rsidR="006D1D9A" w:rsidRPr="006D1D9A">
        <w:t>.</w:t>
      </w:r>
    </w:p>
    <w:p w:rsidR="00552620" w:rsidRPr="006D1D9A" w:rsidRDefault="00552620" w:rsidP="006D1D9A">
      <w:pPr>
        <w:pStyle w:val="afa"/>
      </w:pPr>
      <w:r w:rsidRPr="006D1D9A">
        <w:t>Журналы</w:t>
      </w:r>
    </w:p>
    <w:p w:rsidR="006D1D9A" w:rsidRDefault="00552620" w:rsidP="006D1D9A">
      <w:pPr>
        <w:pStyle w:val="afa"/>
      </w:pPr>
      <w:r w:rsidRPr="006D1D9A">
        <w:t>1</w:t>
      </w:r>
      <w:r w:rsidR="006D1D9A" w:rsidRPr="006D1D9A">
        <w:t xml:space="preserve">. </w:t>
      </w:r>
      <w:r w:rsidRPr="006D1D9A">
        <w:t>Боярский Л</w:t>
      </w:r>
      <w:r w:rsidR="006D1D9A" w:rsidRPr="006D1D9A">
        <w:t xml:space="preserve">. </w:t>
      </w:r>
      <w:r w:rsidRPr="006D1D9A">
        <w:t>Проблемы дальнейшего развития и интенсификации свиноводства</w:t>
      </w:r>
      <w:r w:rsidR="006D1D9A">
        <w:t xml:space="preserve"> // </w:t>
      </w:r>
      <w:r w:rsidRPr="006D1D9A">
        <w:t>Свиноводство, 2004</w:t>
      </w:r>
      <w:r w:rsidR="006D1D9A" w:rsidRPr="006D1D9A">
        <w:t>.</w:t>
      </w:r>
    </w:p>
    <w:p w:rsidR="006D1D9A" w:rsidRDefault="00552620" w:rsidP="006D1D9A">
      <w:pPr>
        <w:pStyle w:val="afa"/>
      </w:pPr>
      <w:r w:rsidRPr="006D1D9A">
        <w:t>2</w:t>
      </w:r>
      <w:r w:rsidR="006D1D9A" w:rsidRPr="006D1D9A">
        <w:t xml:space="preserve">. </w:t>
      </w:r>
      <w:r w:rsidRPr="006D1D9A">
        <w:t>Варян Р</w:t>
      </w:r>
      <w:r w:rsidR="006D1D9A" w:rsidRPr="006D1D9A">
        <w:t xml:space="preserve">. </w:t>
      </w:r>
      <w:r w:rsidRPr="006D1D9A">
        <w:t>Моцион и вососеменительная способность хряков</w:t>
      </w:r>
      <w:r w:rsidR="006D1D9A">
        <w:t xml:space="preserve"> // </w:t>
      </w:r>
      <w:r w:rsidRPr="006D1D9A">
        <w:t>Свиноводство, 1987</w:t>
      </w:r>
      <w:r w:rsidR="006D1D9A" w:rsidRPr="006D1D9A">
        <w:t>.</w:t>
      </w:r>
    </w:p>
    <w:p w:rsidR="006D1D9A" w:rsidRDefault="00552620" w:rsidP="006D1D9A">
      <w:pPr>
        <w:pStyle w:val="afa"/>
      </w:pPr>
      <w:r w:rsidRPr="006D1D9A">
        <w:t>3</w:t>
      </w:r>
      <w:r w:rsidR="006D1D9A" w:rsidRPr="006D1D9A">
        <w:t xml:space="preserve">. </w:t>
      </w:r>
      <w:r w:rsidRPr="006D1D9A">
        <w:t>Джамалдинов А</w:t>
      </w:r>
      <w:r w:rsidR="006D1D9A">
        <w:t>.,</w:t>
      </w:r>
      <w:r w:rsidRPr="006D1D9A">
        <w:t xml:space="preserve"> Нарижный А</w:t>
      </w:r>
      <w:r w:rsidR="006D1D9A" w:rsidRPr="006D1D9A">
        <w:t xml:space="preserve">. </w:t>
      </w:r>
      <w:r w:rsidRPr="006D1D9A">
        <w:t>Использование препаратов растительного происхождения для повышения потенции хряков</w:t>
      </w:r>
      <w:r w:rsidR="006D1D9A">
        <w:t xml:space="preserve"> // </w:t>
      </w:r>
      <w:r w:rsidRPr="006D1D9A">
        <w:t>Свиноводство 2004</w:t>
      </w:r>
      <w:r w:rsidR="006D1D9A" w:rsidRPr="006D1D9A">
        <w:t>.</w:t>
      </w:r>
    </w:p>
    <w:p w:rsidR="006D1D9A" w:rsidRDefault="00552620" w:rsidP="006D1D9A">
      <w:pPr>
        <w:pStyle w:val="afa"/>
      </w:pPr>
      <w:r w:rsidRPr="006D1D9A">
        <w:t>4</w:t>
      </w:r>
      <w:r w:rsidR="006D1D9A" w:rsidRPr="006D1D9A">
        <w:t xml:space="preserve">. </w:t>
      </w:r>
      <w:r w:rsidRPr="006D1D9A">
        <w:t>Заспа Л</w:t>
      </w:r>
      <w:r w:rsidR="006D1D9A" w:rsidRPr="006D1D9A">
        <w:t xml:space="preserve">. </w:t>
      </w:r>
      <w:r w:rsidRPr="006D1D9A">
        <w:t>Влияние линейной принадлежности хряков-производителей на продолжительность их продуктивного использования</w:t>
      </w:r>
      <w:r w:rsidR="006D1D9A" w:rsidRPr="006D1D9A">
        <w:t>.</w:t>
      </w:r>
      <w:r w:rsidR="006D1D9A">
        <w:t xml:space="preserve"> // </w:t>
      </w:r>
      <w:r w:rsidRPr="006D1D9A">
        <w:t>Свиноводство, 2006</w:t>
      </w:r>
      <w:r w:rsidR="006D1D9A" w:rsidRPr="006D1D9A">
        <w:t>.</w:t>
      </w:r>
    </w:p>
    <w:p w:rsidR="006D1D9A" w:rsidRDefault="00552620" w:rsidP="006D1D9A">
      <w:pPr>
        <w:pStyle w:val="afa"/>
      </w:pPr>
      <w:r w:rsidRPr="006D1D9A">
        <w:t>4</w:t>
      </w:r>
      <w:r w:rsidR="006D1D9A" w:rsidRPr="006D1D9A">
        <w:t xml:space="preserve">. </w:t>
      </w:r>
      <w:r w:rsidRPr="006D1D9A">
        <w:t>Походня Г</w:t>
      </w:r>
      <w:r w:rsidR="006D1D9A" w:rsidRPr="006D1D9A">
        <w:t xml:space="preserve">. </w:t>
      </w:r>
      <w:r w:rsidRPr="006D1D9A">
        <w:t>Влияние моциона хряков на их вососеменительную функцию</w:t>
      </w:r>
      <w:r w:rsidR="006D1D9A" w:rsidRPr="006D1D9A">
        <w:t>.</w:t>
      </w:r>
      <w:r w:rsidR="006D1D9A">
        <w:t xml:space="preserve"> // </w:t>
      </w:r>
      <w:r w:rsidRPr="006D1D9A">
        <w:t>Свиноводство, 2004</w:t>
      </w:r>
      <w:r w:rsidR="006D1D9A" w:rsidRPr="006D1D9A">
        <w:t>.</w:t>
      </w:r>
    </w:p>
    <w:p w:rsidR="006D1D9A" w:rsidRDefault="00552620" w:rsidP="006D1D9A">
      <w:pPr>
        <w:pStyle w:val="afa"/>
      </w:pPr>
      <w:r w:rsidRPr="006D1D9A">
        <w:t>5</w:t>
      </w:r>
      <w:r w:rsidR="006D1D9A" w:rsidRPr="006D1D9A">
        <w:t xml:space="preserve">. </w:t>
      </w:r>
      <w:r w:rsidRPr="006D1D9A">
        <w:t>Старков А</w:t>
      </w:r>
      <w:r w:rsidR="006D1D9A" w:rsidRPr="006D1D9A">
        <w:t xml:space="preserve">. </w:t>
      </w:r>
      <w:r w:rsidRPr="006D1D9A">
        <w:t>Влияние условий содержания на здоровье и продуктивность животных</w:t>
      </w:r>
      <w:r w:rsidR="006D1D9A" w:rsidRPr="006D1D9A">
        <w:t>.</w:t>
      </w:r>
      <w:r w:rsidR="006D1D9A">
        <w:t xml:space="preserve"> // </w:t>
      </w:r>
      <w:r w:rsidRPr="006D1D9A">
        <w:t>Свиноводство, 2004</w:t>
      </w:r>
      <w:r w:rsidR="006D1D9A" w:rsidRPr="006D1D9A">
        <w:t>.</w:t>
      </w:r>
    </w:p>
    <w:p w:rsidR="006D1D9A" w:rsidRDefault="00552620" w:rsidP="006D1D9A">
      <w:pPr>
        <w:pStyle w:val="afa"/>
      </w:pPr>
      <w:r w:rsidRPr="006D1D9A">
        <w:t>6</w:t>
      </w:r>
      <w:r w:rsidR="006D1D9A" w:rsidRPr="006D1D9A">
        <w:t xml:space="preserve">. </w:t>
      </w:r>
      <w:r w:rsidRPr="006D1D9A">
        <w:t>Тимофеев Л</w:t>
      </w:r>
      <w:r w:rsidR="006D1D9A" w:rsidRPr="006D1D9A">
        <w:t xml:space="preserve">. </w:t>
      </w:r>
      <w:r w:rsidRPr="006D1D9A">
        <w:t>В</w:t>
      </w:r>
      <w:r w:rsidR="006D1D9A">
        <w:t>., К</w:t>
      </w:r>
      <w:r w:rsidRPr="006D1D9A">
        <w:t>улинич Н</w:t>
      </w:r>
      <w:r w:rsidR="006D1D9A">
        <w:t xml:space="preserve">.В. </w:t>
      </w:r>
      <w:r w:rsidRPr="006D1D9A">
        <w:t>Репродуктивные качества свиноматок некоторых пород с разной стрессоустойчивостью</w:t>
      </w:r>
      <w:r w:rsidR="006D1D9A">
        <w:t xml:space="preserve"> // </w:t>
      </w:r>
      <w:r w:rsidRPr="006D1D9A">
        <w:t>Докл</w:t>
      </w:r>
      <w:r w:rsidR="006D1D9A" w:rsidRPr="006D1D9A">
        <w:t xml:space="preserve">. </w:t>
      </w:r>
      <w:r w:rsidRPr="006D1D9A">
        <w:t>РАСХН</w:t>
      </w:r>
      <w:r w:rsidR="006D1D9A" w:rsidRPr="006D1D9A">
        <w:t xml:space="preserve">. - </w:t>
      </w:r>
      <w:r w:rsidRPr="006D1D9A">
        <w:t>1998</w:t>
      </w:r>
      <w:r w:rsidR="006D1D9A" w:rsidRPr="006D1D9A">
        <w:t xml:space="preserve">. - </w:t>
      </w:r>
      <w:r w:rsidRPr="006D1D9A">
        <w:t>N 4</w:t>
      </w:r>
      <w:r w:rsidR="006D1D9A" w:rsidRPr="006D1D9A">
        <w:t>.</w:t>
      </w:r>
    </w:p>
    <w:p w:rsidR="006D1D9A" w:rsidRDefault="00552620" w:rsidP="006D1D9A">
      <w:pPr>
        <w:pStyle w:val="afa"/>
      </w:pPr>
      <w:r w:rsidRPr="006D1D9A">
        <w:t>7</w:t>
      </w:r>
      <w:r w:rsidR="006D1D9A" w:rsidRPr="006D1D9A">
        <w:t xml:space="preserve">. </w:t>
      </w:r>
      <w:r w:rsidRPr="006D1D9A">
        <w:t>Филатов А</w:t>
      </w:r>
      <w:r w:rsidR="006D1D9A" w:rsidRPr="006D1D9A">
        <w:t xml:space="preserve">. </w:t>
      </w:r>
      <w:r w:rsidRPr="006D1D9A">
        <w:t>Оценка генотипа 6-7месячных хрячков по мясным и откормочным качествам</w:t>
      </w:r>
      <w:r w:rsidR="006D1D9A" w:rsidRPr="006D1D9A">
        <w:t>.</w:t>
      </w:r>
      <w:r w:rsidR="006D1D9A">
        <w:t xml:space="preserve"> // </w:t>
      </w:r>
      <w:r w:rsidRPr="006D1D9A">
        <w:t>Свиноводство, 2005</w:t>
      </w:r>
      <w:r w:rsidR="006D1D9A" w:rsidRPr="006D1D9A">
        <w:t>.</w:t>
      </w:r>
    </w:p>
    <w:p w:rsidR="006D1D9A" w:rsidRDefault="00552620" w:rsidP="006D1D9A">
      <w:pPr>
        <w:pStyle w:val="afa"/>
      </w:pPr>
      <w:r w:rsidRPr="006D1D9A">
        <w:t>8</w:t>
      </w:r>
      <w:r w:rsidR="006D1D9A" w:rsidRPr="006D1D9A">
        <w:t xml:space="preserve">. </w:t>
      </w:r>
      <w:r w:rsidRPr="006D1D9A">
        <w:t>Шевченко А</w:t>
      </w:r>
      <w:r w:rsidR="006D1D9A" w:rsidRPr="006D1D9A">
        <w:t xml:space="preserve">. </w:t>
      </w:r>
      <w:r w:rsidRPr="006D1D9A">
        <w:t>Действие биологических стимуляторов на спермопродукцию и резистентность хряков</w:t>
      </w:r>
      <w:r w:rsidR="006D1D9A" w:rsidRPr="006D1D9A">
        <w:t>.</w:t>
      </w:r>
      <w:r w:rsidR="006D1D9A">
        <w:t xml:space="preserve"> // </w:t>
      </w:r>
      <w:r w:rsidRPr="006D1D9A">
        <w:t>Свиноводство, 2005</w:t>
      </w:r>
      <w:r w:rsidR="006D1D9A" w:rsidRPr="006D1D9A">
        <w:t>.</w:t>
      </w:r>
      <w:bookmarkStart w:id="8" w:name="_GoBack"/>
      <w:bookmarkEnd w:id="8"/>
    </w:p>
    <w:sectPr w:rsidR="006D1D9A" w:rsidSect="006D1D9A">
      <w:headerReference w:type="default" r:id="rId7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094" w:rsidRDefault="00176094" w:rsidP="002028FA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176094" w:rsidRDefault="00176094" w:rsidP="002028FA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094" w:rsidRDefault="00176094" w:rsidP="002028FA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176094" w:rsidRDefault="00176094" w:rsidP="002028FA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D9A" w:rsidRDefault="00C672E4" w:rsidP="006D1D9A">
    <w:pPr>
      <w:pStyle w:val="ad"/>
      <w:framePr w:wrap="auto" w:vAnchor="text" w:hAnchor="margin" w:xAlign="right" w:y="1"/>
      <w:rPr>
        <w:rStyle w:val="afb"/>
      </w:rPr>
    </w:pPr>
    <w:r>
      <w:rPr>
        <w:rStyle w:val="afb"/>
      </w:rPr>
      <w:t>2</w:t>
    </w:r>
  </w:p>
  <w:p w:rsidR="00552620" w:rsidRDefault="00552620" w:rsidP="006D1D9A">
    <w:pPr>
      <w:pStyle w:val="ad"/>
      <w:ind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4">
    <w:nsid w:val="7EC34AC4"/>
    <w:multiLevelType w:val="hybridMultilevel"/>
    <w:tmpl w:val="F0FA5E8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6D5"/>
    <w:rsid w:val="000222EF"/>
    <w:rsid w:val="00023AE9"/>
    <w:rsid w:val="00033BD4"/>
    <w:rsid w:val="00062D35"/>
    <w:rsid w:val="00077897"/>
    <w:rsid w:val="000C536C"/>
    <w:rsid w:val="000D0E50"/>
    <w:rsid w:val="000D0EC5"/>
    <w:rsid w:val="000D2949"/>
    <w:rsid w:val="000E6C6E"/>
    <w:rsid w:val="00127923"/>
    <w:rsid w:val="0017174C"/>
    <w:rsid w:val="001755AD"/>
    <w:rsid w:val="00176094"/>
    <w:rsid w:val="00195F8E"/>
    <w:rsid w:val="001A70D9"/>
    <w:rsid w:val="001C584A"/>
    <w:rsid w:val="001D18A7"/>
    <w:rsid w:val="001E08F8"/>
    <w:rsid w:val="001F0F36"/>
    <w:rsid w:val="001F1D88"/>
    <w:rsid w:val="002028FA"/>
    <w:rsid w:val="002128C4"/>
    <w:rsid w:val="00216F5E"/>
    <w:rsid w:val="00237E66"/>
    <w:rsid w:val="00264E80"/>
    <w:rsid w:val="00265B15"/>
    <w:rsid w:val="00266D0C"/>
    <w:rsid w:val="00284014"/>
    <w:rsid w:val="002C2DF0"/>
    <w:rsid w:val="002E3C5B"/>
    <w:rsid w:val="002F1F31"/>
    <w:rsid w:val="00314133"/>
    <w:rsid w:val="003171FA"/>
    <w:rsid w:val="003233B4"/>
    <w:rsid w:val="003A1F75"/>
    <w:rsid w:val="003F010E"/>
    <w:rsid w:val="003F6BB5"/>
    <w:rsid w:val="00413A39"/>
    <w:rsid w:val="00463776"/>
    <w:rsid w:val="00465244"/>
    <w:rsid w:val="004A767E"/>
    <w:rsid w:val="004D1C92"/>
    <w:rsid w:val="00514368"/>
    <w:rsid w:val="00523CF0"/>
    <w:rsid w:val="005351C7"/>
    <w:rsid w:val="005354DD"/>
    <w:rsid w:val="00552620"/>
    <w:rsid w:val="00566643"/>
    <w:rsid w:val="005916FD"/>
    <w:rsid w:val="005A582B"/>
    <w:rsid w:val="005C5639"/>
    <w:rsid w:val="005C5B16"/>
    <w:rsid w:val="005E31E1"/>
    <w:rsid w:val="0062099A"/>
    <w:rsid w:val="00653061"/>
    <w:rsid w:val="00670936"/>
    <w:rsid w:val="006759E3"/>
    <w:rsid w:val="00696304"/>
    <w:rsid w:val="006B519C"/>
    <w:rsid w:val="006B5E25"/>
    <w:rsid w:val="006D1D9A"/>
    <w:rsid w:val="0073356E"/>
    <w:rsid w:val="00746EA5"/>
    <w:rsid w:val="00756DBB"/>
    <w:rsid w:val="00774B80"/>
    <w:rsid w:val="00776C03"/>
    <w:rsid w:val="007D26D5"/>
    <w:rsid w:val="007E533A"/>
    <w:rsid w:val="007F2443"/>
    <w:rsid w:val="00831DDD"/>
    <w:rsid w:val="00864565"/>
    <w:rsid w:val="00881BC1"/>
    <w:rsid w:val="008B3AE0"/>
    <w:rsid w:val="008D173D"/>
    <w:rsid w:val="009659A4"/>
    <w:rsid w:val="00993801"/>
    <w:rsid w:val="009B4917"/>
    <w:rsid w:val="009B7872"/>
    <w:rsid w:val="00A42D52"/>
    <w:rsid w:val="00A43F83"/>
    <w:rsid w:val="00A63FED"/>
    <w:rsid w:val="00A66629"/>
    <w:rsid w:val="00A90099"/>
    <w:rsid w:val="00AA1117"/>
    <w:rsid w:val="00AB715F"/>
    <w:rsid w:val="00AD1DA5"/>
    <w:rsid w:val="00AE58FC"/>
    <w:rsid w:val="00AF4185"/>
    <w:rsid w:val="00B12FC0"/>
    <w:rsid w:val="00B92A43"/>
    <w:rsid w:val="00B9408D"/>
    <w:rsid w:val="00BC102E"/>
    <w:rsid w:val="00C1458C"/>
    <w:rsid w:val="00C1626E"/>
    <w:rsid w:val="00C419A2"/>
    <w:rsid w:val="00C51864"/>
    <w:rsid w:val="00C665E4"/>
    <w:rsid w:val="00C672E4"/>
    <w:rsid w:val="00C9109C"/>
    <w:rsid w:val="00CA63AB"/>
    <w:rsid w:val="00CB06EC"/>
    <w:rsid w:val="00CD45FB"/>
    <w:rsid w:val="00CE3965"/>
    <w:rsid w:val="00CF13D7"/>
    <w:rsid w:val="00D21F2D"/>
    <w:rsid w:val="00E522CC"/>
    <w:rsid w:val="00E605B5"/>
    <w:rsid w:val="00E74063"/>
    <w:rsid w:val="00E80712"/>
    <w:rsid w:val="00E85DA4"/>
    <w:rsid w:val="00E868A3"/>
    <w:rsid w:val="00E91E89"/>
    <w:rsid w:val="00E97FE0"/>
    <w:rsid w:val="00EA3334"/>
    <w:rsid w:val="00EA3DA5"/>
    <w:rsid w:val="00EA44B3"/>
    <w:rsid w:val="00EA596A"/>
    <w:rsid w:val="00EC2C04"/>
    <w:rsid w:val="00EE1418"/>
    <w:rsid w:val="00EF1C1C"/>
    <w:rsid w:val="00EF3DB5"/>
    <w:rsid w:val="00F13CBE"/>
    <w:rsid w:val="00F33B41"/>
    <w:rsid w:val="00F3673C"/>
    <w:rsid w:val="00F77CC5"/>
    <w:rsid w:val="00F9326C"/>
    <w:rsid w:val="00FA716E"/>
    <w:rsid w:val="00FD735D"/>
    <w:rsid w:val="00FE0261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3ECCD1-05FA-4CAA-9816-BBE0AF91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52620"/>
    <w:pPr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552620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552620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552620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552620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552620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552620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552620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552620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552620"/>
    <w:rPr>
      <w:rFonts w:cs="Times New Roman"/>
      <w:color w:val="auto"/>
      <w:sz w:val="28"/>
      <w:szCs w:val="28"/>
      <w:u w:val="single"/>
      <w:vertAlign w:val="baseline"/>
    </w:rPr>
  </w:style>
  <w:style w:type="table" w:styleId="a7">
    <w:name w:val="Table Theme"/>
    <w:basedOn w:val="a4"/>
    <w:uiPriority w:val="99"/>
    <w:semiHidden/>
    <w:rsid w:val="007D26D5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2"/>
    <w:link w:val="a9"/>
    <w:uiPriority w:val="99"/>
    <w:semiHidden/>
    <w:rsid w:val="008B3AE0"/>
    <w:pPr>
      <w:spacing w:line="240" w:lineRule="auto"/>
      <w:ind w:firstLine="709"/>
    </w:pPr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link w:val="a8"/>
    <w:uiPriority w:val="99"/>
    <w:semiHidden/>
    <w:locked/>
    <w:rsid w:val="008B3AE0"/>
    <w:rPr>
      <w:rFonts w:ascii="Tahoma" w:hAnsi="Tahoma" w:cs="Tahoma"/>
      <w:sz w:val="16"/>
      <w:szCs w:val="16"/>
    </w:rPr>
  </w:style>
  <w:style w:type="table" w:styleId="aa">
    <w:name w:val="Table Grid"/>
    <w:basedOn w:val="a4"/>
    <w:uiPriority w:val="99"/>
    <w:rsid w:val="00552620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b">
    <w:name w:val="List Paragraph"/>
    <w:basedOn w:val="a2"/>
    <w:uiPriority w:val="99"/>
    <w:qFormat/>
    <w:rsid w:val="00C1626E"/>
    <w:pPr>
      <w:ind w:left="720" w:firstLine="709"/>
    </w:pPr>
    <w:rPr>
      <w:lang w:eastAsia="en-US"/>
    </w:rPr>
  </w:style>
  <w:style w:type="paragraph" w:styleId="ac">
    <w:name w:val="footnote text"/>
    <w:basedOn w:val="a2"/>
    <w:link w:val="12"/>
    <w:autoRedefine/>
    <w:uiPriority w:val="99"/>
    <w:semiHidden/>
    <w:rsid w:val="00552620"/>
    <w:pPr>
      <w:ind w:firstLine="709"/>
    </w:pPr>
    <w:rPr>
      <w:color w:val="000000"/>
      <w:sz w:val="20"/>
      <w:szCs w:val="20"/>
      <w:lang w:eastAsia="en-US"/>
    </w:rPr>
  </w:style>
  <w:style w:type="paragraph" w:styleId="ad">
    <w:name w:val="header"/>
    <w:basedOn w:val="a2"/>
    <w:next w:val="ae"/>
    <w:link w:val="13"/>
    <w:uiPriority w:val="99"/>
    <w:rsid w:val="0055262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f">
    <w:name w:val="footnote reference"/>
    <w:uiPriority w:val="99"/>
    <w:semiHidden/>
    <w:rsid w:val="00552620"/>
    <w:rPr>
      <w:rFonts w:cs="Times New Roman"/>
      <w:sz w:val="28"/>
      <w:szCs w:val="28"/>
      <w:vertAlign w:val="superscript"/>
    </w:rPr>
  </w:style>
  <w:style w:type="character" w:customStyle="1" w:styleId="12">
    <w:name w:val="Текст сноски Знак1"/>
    <w:link w:val="ac"/>
    <w:uiPriority w:val="99"/>
    <w:semiHidden/>
    <w:locked/>
    <w:rsid w:val="002028FA"/>
    <w:rPr>
      <w:rFonts w:eastAsia="Times New Roman" w:cs="Times New Roman"/>
      <w:color w:val="000000"/>
      <w:lang w:val="ru-RU" w:eastAsia="en-US"/>
    </w:rPr>
  </w:style>
  <w:style w:type="table" w:styleId="-1">
    <w:name w:val="Table Web 1"/>
    <w:basedOn w:val="a4"/>
    <w:uiPriority w:val="99"/>
    <w:rsid w:val="0055262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footer"/>
    <w:basedOn w:val="a2"/>
    <w:link w:val="af1"/>
    <w:uiPriority w:val="99"/>
    <w:semiHidden/>
    <w:rsid w:val="00552620"/>
    <w:pPr>
      <w:tabs>
        <w:tab w:val="center" w:pos="4819"/>
        <w:tab w:val="right" w:pos="9639"/>
      </w:tabs>
      <w:ind w:firstLine="709"/>
    </w:pPr>
  </w:style>
  <w:style w:type="character" w:customStyle="1" w:styleId="af1">
    <w:name w:val="Нижний колонтитул Знак"/>
    <w:link w:val="af0"/>
    <w:uiPriority w:val="99"/>
    <w:semiHidden/>
    <w:locked/>
    <w:rsid w:val="00552620"/>
    <w:rPr>
      <w:rFonts w:cs="Times New Roman"/>
      <w:sz w:val="28"/>
      <w:szCs w:val="28"/>
      <w:lang w:val="ru-RU" w:eastAsia="ru-RU"/>
    </w:rPr>
  </w:style>
  <w:style w:type="character" w:customStyle="1" w:styleId="13">
    <w:name w:val="Верхний колонтитул Знак1"/>
    <w:link w:val="ad"/>
    <w:uiPriority w:val="99"/>
    <w:locked/>
    <w:rsid w:val="00A43F83"/>
    <w:rPr>
      <w:rFonts w:eastAsia="Times New Roman" w:cs="Times New Roman"/>
      <w:noProof/>
      <w:kern w:val="16"/>
      <w:sz w:val="28"/>
      <w:szCs w:val="28"/>
      <w:lang w:val="ru-RU" w:eastAsia="en-US"/>
    </w:rPr>
  </w:style>
  <w:style w:type="character" w:customStyle="1" w:styleId="21">
    <w:name w:val="Знак Знак21"/>
    <w:uiPriority w:val="99"/>
    <w:semiHidden/>
    <w:locked/>
    <w:rsid w:val="00552620"/>
    <w:rPr>
      <w:rFonts w:cs="Times New Roman"/>
      <w:noProof/>
      <w:kern w:val="16"/>
      <w:sz w:val="28"/>
      <w:szCs w:val="28"/>
      <w:lang w:val="ru-RU" w:eastAsia="ru-RU"/>
    </w:rPr>
  </w:style>
  <w:style w:type="paragraph" w:styleId="ae">
    <w:name w:val="Body Text"/>
    <w:basedOn w:val="a2"/>
    <w:link w:val="af2"/>
    <w:uiPriority w:val="99"/>
    <w:rsid w:val="00552620"/>
    <w:pPr>
      <w:ind w:firstLine="709"/>
    </w:pPr>
    <w:rPr>
      <w:lang w:eastAsia="en-US"/>
    </w:rPr>
  </w:style>
  <w:style w:type="character" w:customStyle="1" w:styleId="af2">
    <w:name w:val="Основной текст Знак"/>
    <w:link w:val="ae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customStyle="1" w:styleId="af3">
    <w:name w:val="Верхний колонтитул Знак"/>
    <w:uiPriority w:val="99"/>
    <w:rsid w:val="00552620"/>
    <w:rPr>
      <w:rFonts w:cs="Times New Roman"/>
      <w:kern w:val="16"/>
      <w:sz w:val="24"/>
      <w:szCs w:val="24"/>
    </w:rPr>
  </w:style>
  <w:style w:type="paragraph" w:customStyle="1" w:styleId="af4">
    <w:name w:val="выделение"/>
    <w:uiPriority w:val="99"/>
    <w:rsid w:val="00552620"/>
    <w:pPr>
      <w:spacing w:line="360" w:lineRule="auto"/>
      <w:ind w:firstLine="709"/>
      <w:jc w:val="both"/>
    </w:pPr>
    <w:rPr>
      <w:rFonts w:ascii="Times New Roman" w:hAnsi="Times New Roman" w:cs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5"/>
    <w:uiPriority w:val="99"/>
    <w:rsid w:val="0055262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552620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6">
    <w:name w:val="Основной текст с отступом Знак"/>
    <w:link w:val="af5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7">
    <w:name w:val="endnote reference"/>
    <w:uiPriority w:val="99"/>
    <w:semiHidden/>
    <w:rsid w:val="00552620"/>
    <w:rPr>
      <w:rFonts w:cs="Times New Roman"/>
      <w:vertAlign w:val="superscript"/>
    </w:rPr>
  </w:style>
  <w:style w:type="paragraph" w:styleId="af8">
    <w:name w:val="Plain Text"/>
    <w:basedOn w:val="a2"/>
    <w:link w:val="14"/>
    <w:uiPriority w:val="99"/>
    <w:rsid w:val="0055262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Текст Знак1"/>
    <w:link w:val="af8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552620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лит.1"/>
    <w:basedOn w:val="a0"/>
    <w:autoRedefine/>
    <w:uiPriority w:val="99"/>
    <w:rsid w:val="00552620"/>
    <w:pPr>
      <w:numPr>
        <w:numId w:val="3"/>
      </w:numPr>
    </w:pPr>
  </w:style>
  <w:style w:type="paragraph" w:customStyle="1" w:styleId="afa">
    <w:name w:val="литера"/>
    <w:uiPriority w:val="99"/>
    <w:rsid w:val="00552620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b">
    <w:name w:val="page number"/>
    <w:uiPriority w:val="99"/>
    <w:rsid w:val="00552620"/>
    <w:rPr>
      <w:rFonts w:ascii="Times New Roman" w:hAnsi="Times New Roman" w:cs="Times New Roman"/>
      <w:sz w:val="28"/>
      <w:szCs w:val="28"/>
    </w:rPr>
  </w:style>
  <w:style w:type="character" w:customStyle="1" w:styleId="afc">
    <w:name w:val="номер страницы"/>
    <w:uiPriority w:val="99"/>
    <w:rsid w:val="00552620"/>
    <w:rPr>
      <w:rFonts w:cs="Times New Roman"/>
      <w:sz w:val="28"/>
      <w:szCs w:val="28"/>
    </w:rPr>
  </w:style>
  <w:style w:type="paragraph" w:styleId="afd">
    <w:name w:val="Normal (Web)"/>
    <w:basedOn w:val="a2"/>
    <w:uiPriority w:val="99"/>
    <w:rsid w:val="0055262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e">
    <w:name w:val="Обычный +"/>
    <w:basedOn w:val="a2"/>
    <w:autoRedefine/>
    <w:uiPriority w:val="99"/>
    <w:rsid w:val="00552620"/>
    <w:pPr>
      <w:ind w:firstLine="709"/>
    </w:pPr>
    <w:rPr>
      <w:lang w:eastAsia="en-US"/>
    </w:rPr>
  </w:style>
  <w:style w:type="paragraph" w:styleId="15">
    <w:name w:val="toc 1"/>
    <w:basedOn w:val="a2"/>
    <w:next w:val="a2"/>
    <w:autoRedefine/>
    <w:uiPriority w:val="99"/>
    <w:semiHidden/>
    <w:rsid w:val="00552620"/>
    <w:pPr>
      <w:tabs>
        <w:tab w:val="right" w:leader="dot" w:pos="1400"/>
      </w:tabs>
      <w:ind w:firstLine="709"/>
    </w:pPr>
    <w:rPr>
      <w:lang w:eastAsia="en-US"/>
    </w:rPr>
  </w:style>
  <w:style w:type="paragraph" w:styleId="23">
    <w:name w:val="toc 2"/>
    <w:basedOn w:val="a2"/>
    <w:next w:val="a2"/>
    <w:autoRedefine/>
    <w:uiPriority w:val="99"/>
    <w:semiHidden/>
    <w:rsid w:val="00552620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552620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552620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552620"/>
    <w:pPr>
      <w:ind w:left="958" w:firstLine="709"/>
    </w:pPr>
    <w:rPr>
      <w:lang w:eastAsia="en-US"/>
    </w:rPr>
  </w:style>
  <w:style w:type="paragraph" w:styleId="24">
    <w:name w:val="Body Text Indent 2"/>
    <w:basedOn w:val="a2"/>
    <w:link w:val="25"/>
    <w:uiPriority w:val="99"/>
    <w:rsid w:val="00552620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552620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aff">
    <w:name w:val="содержание"/>
    <w:uiPriority w:val="99"/>
    <w:rsid w:val="00552620"/>
    <w:pPr>
      <w:spacing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52620"/>
    <w:pPr>
      <w:numPr>
        <w:numId w:val="4"/>
      </w:numPr>
      <w:tabs>
        <w:tab w:val="num" w:pos="0"/>
      </w:tabs>
      <w:spacing w:line="360" w:lineRule="auto"/>
      <w:jc w:val="both"/>
    </w:pPr>
    <w:rPr>
      <w:rFonts w:ascii="Times New Roman" w:hAnsi="Times New Roman" w:cs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52620"/>
    <w:pPr>
      <w:numPr>
        <w:numId w:val="5"/>
      </w:numPr>
      <w:tabs>
        <w:tab w:val="num" w:pos="1077"/>
      </w:tabs>
      <w:spacing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5"/>
    <w:autoRedefine/>
    <w:uiPriority w:val="99"/>
    <w:rsid w:val="00552620"/>
    <w:rPr>
      <w:b/>
      <w:bCs/>
    </w:rPr>
  </w:style>
  <w:style w:type="paragraph" w:customStyle="1" w:styleId="101">
    <w:name w:val="Стиль Оглавление 1 + Первая строка:  0 см1"/>
    <w:basedOn w:val="15"/>
    <w:autoRedefine/>
    <w:uiPriority w:val="99"/>
    <w:rsid w:val="00552620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55262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52620"/>
    <w:rPr>
      <w:i/>
      <w:iCs/>
    </w:rPr>
  </w:style>
  <w:style w:type="paragraph" w:customStyle="1" w:styleId="aff0">
    <w:name w:val="ТАБЛИЦА"/>
    <w:next w:val="a2"/>
    <w:autoRedefine/>
    <w:uiPriority w:val="99"/>
    <w:rsid w:val="00552620"/>
    <w:pPr>
      <w:spacing w:line="360" w:lineRule="auto"/>
    </w:pPr>
    <w:rPr>
      <w:rFonts w:ascii="Times New Roman" w:hAnsi="Times New Roman" w:cs="Times New Roman"/>
      <w:color w:val="000000"/>
    </w:rPr>
  </w:style>
  <w:style w:type="paragraph" w:customStyle="1" w:styleId="102">
    <w:name w:val="Стиль ТАБЛИЦА + 10 пт"/>
    <w:basedOn w:val="aff0"/>
    <w:next w:val="a2"/>
    <w:autoRedefine/>
    <w:uiPriority w:val="99"/>
    <w:rsid w:val="00552620"/>
  </w:style>
  <w:style w:type="paragraph" w:customStyle="1" w:styleId="aff1">
    <w:name w:val="Стиль ТАБЛИЦА + Междустр.интервал:  полуторный"/>
    <w:basedOn w:val="aff0"/>
    <w:uiPriority w:val="99"/>
    <w:rsid w:val="00552620"/>
  </w:style>
  <w:style w:type="paragraph" w:customStyle="1" w:styleId="16">
    <w:name w:val="Стиль ТАБЛИЦА + Междустр.интервал:  полуторный1"/>
    <w:basedOn w:val="aff0"/>
    <w:autoRedefine/>
    <w:uiPriority w:val="99"/>
    <w:rsid w:val="00552620"/>
  </w:style>
  <w:style w:type="table" w:customStyle="1" w:styleId="17">
    <w:name w:val="Стиль таблицы1"/>
    <w:uiPriority w:val="99"/>
    <w:rsid w:val="00552620"/>
    <w:pPr>
      <w:spacing w:line="360" w:lineRule="auto"/>
    </w:pPr>
    <w:rPr>
      <w:rFonts w:ascii="Times New Roman" w:hAnsi="Times New Roman" w:cs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хема"/>
    <w:autoRedefine/>
    <w:uiPriority w:val="99"/>
    <w:rsid w:val="00552620"/>
    <w:pPr>
      <w:jc w:val="center"/>
    </w:pPr>
    <w:rPr>
      <w:rFonts w:ascii="Times New Roman" w:hAnsi="Times New Roman" w:cs="Times New Roman"/>
    </w:rPr>
  </w:style>
  <w:style w:type="paragraph" w:styleId="aff3">
    <w:name w:val="endnote text"/>
    <w:basedOn w:val="a2"/>
    <w:link w:val="aff4"/>
    <w:autoRedefine/>
    <w:uiPriority w:val="99"/>
    <w:semiHidden/>
    <w:rsid w:val="00552620"/>
    <w:pPr>
      <w:ind w:firstLine="709"/>
    </w:pPr>
    <w:rPr>
      <w:sz w:val="20"/>
      <w:szCs w:val="20"/>
      <w:lang w:eastAsia="en-US"/>
    </w:rPr>
  </w:style>
  <w:style w:type="character" w:customStyle="1" w:styleId="aff4">
    <w:name w:val="Текст концевой сноски Знак"/>
    <w:link w:val="aff3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aff5">
    <w:name w:val="Текст сноски Знак"/>
    <w:uiPriority w:val="99"/>
    <w:rsid w:val="00552620"/>
    <w:rPr>
      <w:rFonts w:cs="Times New Roman"/>
      <w:color w:val="000000"/>
      <w:lang w:val="ru-RU" w:eastAsia="ru-RU"/>
    </w:rPr>
  </w:style>
  <w:style w:type="paragraph" w:customStyle="1" w:styleId="aff6">
    <w:name w:val="титут"/>
    <w:autoRedefine/>
    <w:uiPriority w:val="99"/>
    <w:rsid w:val="00552620"/>
    <w:pPr>
      <w:spacing w:line="360" w:lineRule="auto"/>
      <w:jc w:val="center"/>
    </w:pPr>
    <w:rPr>
      <w:rFonts w:ascii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11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7624</Words>
  <Characters>43457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50980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d</dc:creator>
  <cp:keywords/>
  <dc:description/>
  <cp:lastModifiedBy>admin</cp:lastModifiedBy>
  <cp:revision>2</cp:revision>
  <dcterms:created xsi:type="dcterms:W3CDTF">2014-03-07T18:52:00Z</dcterms:created>
  <dcterms:modified xsi:type="dcterms:W3CDTF">2014-03-07T18:52:00Z</dcterms:modified>
</cp:coreProperties>
</file>