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5C70" w:rsidRPr="00E85C70" w:rsidRDefault="00976E29" w:rsidP="00E85C70">
      <w:pPr>
        <w:pStyle w:val="2"/>
      </w:pPr>
      <w:bookmarkStart w:id="0" w:name="_Toc222489045"/>
      <w:r w:rsidRPr="00E85C70">
        <w:t>1</w:t>
      </w:r>
      <w:r w:rsidR="00E85C70" w:rsidRPr="00E85C70">
        <w:t xml:space="preserve">. </w:t>
      </w:r>
      <w:r w:rsidR="00F638D1" w:rsidRPr="00E85C70">
        <w:t>Понятие о пре</w:t>
      </w:r>
      <w:r w:rsidR="0053138C" w:rsidRPr="00E85C70">
        <w:t>дприятиях общественного питания</w:t>
      </w:r>
      <w:r w:rsidR="00E85C70">
        <w:t xml:space="preserve"> (</w:t>
      </w:r>
      <w:r w:rsidR="00F638D1" w:rsidRPr="00E85C70">
        <w:t>ПОП</w:t>
      </w:r>
      <w:r w:rsidR="00E85C70" w:rsidRPr="00E85C70">
        <w:t xml:space="preserve">). </w:t>
      </w:r>
      <w:r w:rsidR="00F638D1" w:rsidRPr="00E85C70">
        <w:t>Функц</w:t>
      </w:r>
      <w:r w:rsidR="0053138C" w:rsidRPr="00E85C70">
        <w:t xml:space="preserve">ии </w:t>
      </w:r>
      <w:r w:rsidR="002853D3" w:rsidRPr="00E85C70">
        <w:t>предприятий общественного питания</w:t>
      </w:r>
      <w:r w:rsidR="00E85C70">
        <w:t xml:space="preserve"> (</w:t>
      </w:r>
      <w:r w:rsidR="0053138C" w:rsidRPr="00E85C70">
        <w:t>ПОП</w:t>
      </w:r>
      <w:r w:rsidR="00E85C70" w:rsidRPr="00E85C70">
        <w:t>),</w:t>
      </w:r>
      <w:r w:rsidR="0053138C" w:rsidRPr="00E85C70">
        <w:t xml:space="preserve"> услуги, предоставляемые </w:t>
      </w:r>
      <w:r w:rsidR="007F72D7" w:rsidRPr="00E85C70">
        <w:t xml:space="preserve">предприятиями </w:t>
      </w:r>
      <w:r w:rsidR="00F638D1" w:rsidRPr="00E85C70">
        <w:t>общественного питания</w:t>
      </w:r>
      <w:r w:rsidR="00E85C70" w:rsidRPr="00E85C70">
        <w:t xml:space="preserve">. </w:t>
      </w:r>
      <w:r w:rsidR="00F638D1" w:rsidRPr="00E85C70">
        <w:t>Особенност</w:t>
      </w:r>
      <w:r w:rsidR="005A5B5A" w:rsidRPr="00E85C70">
        <w:t>и производственной деятельности</w:t>
      </w:r>
      <w:bookmarkEnd w:id="0"/>
    </w:p>
    <w:p w:rsidR="000611C1" w:rsidRDefault="000611C1" w:rsidP="00E85C70">
      <w:pPr>
        <w:widowControl w:val="0"/>
        <w:autoSpaceDE w:val="0"/>
        <w:autoSpaceDN w:val="0"/>
        <w:adjustRightInd w:val="0"/>
        <w:ind w:firstLine="709"/>
      </w:pPr>
    </w:p>
    <w:p w:rsidR="00E85C70" w:rsidRDefault="00F638D1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Предприятие общественного питания </w:t>
      </w:r>
      <w:r w:rsidR="00E85C70">
        <w:t>-</w:t>
      </w:r>
      <w:r w:rsidRPr="00E85C70">
        <w:t xml:space="preserve"> предприятие, предназначенное для производства кулинарной продукции, мучных кондитерских и булочных изделий, их реализации и организации потребления</w:t>
      </w:r>
      <w:r w:rsidR="00E85C70" w:rsidRPr="00E85C70">
        <w:t>.</w:t>
      </w:r>
    </w:p>
    <w:p w:rsidR="00E85C70" w:rsidRDefault="00C4376D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Предприятие общественного питания </w:t>
      </w:r>
      <w:r w:rsidR="00E85C70">
        <w:t>-</w:t>
      </w:r>
      <w:r w:rsidRPr="00E85C70">
        <w:t xml:space="preserve"> это производственная торговая единица общественного питания, которая является юридическим лицом, то есть имеет свой расчётный счёт в банке, печать и самостоятельный баланс</w:t>
      </w:r>
      <w:r w:rsidR="00E85C70" w:rsidRPr="00E85C70">
        <w:t>.</w:t>
      </w:r>
    </w:p>
    <w:p w:rsidR="00E85C70" w:rsidRDefault="005F49C3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Услуга общественного питания </w:t>
      </w:r>
      <w:r w:rsidR="00E85C70">
        <w:t>-</w:t>
      </w:r>
      <w:r w:rsidRPr="00E85C70">
        <w:t xml:space="preserve"> результат деятельности предприятий</w:t>
      </w:r>
      <w:r w:rsidR="00E85C70" w:rsidRPr="00E85C70">
        <w:t xml:space="preserve"> </w:t>
      </w:r>
      <w:r w:rsidRPr="00E85C70">
        <w:t>и граждан-предпринимателей по удовлетворено потребностей потребителя в питании и проведении досуга</w:t>
      </w:r>
      <w:r w:rsidR="00E85C70" w:rsidRPr="00E85C70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Перечень предоставляемых услуг по ГОСТ Р</w:t>
      </w:r>
      <w:r w:rsidR="00E85C70" w:rsidRPr="00E85C70">
        <w:t xml:space="preserve"> - </w:t>
      </w:r>
      <w:r w:rsidRPr="00E85C70">
        <w:t>50</w:t>
      </w:r>
      <w:r w:rsidR="00E85C70">
        <w:t xml:space="preserve"> </w:t>
      </w:r>
      <w:r w:rsidRPr="00E85C70">
        <w:t>764-95</w:t>
      </w:r>
    </w:p>
    <w:p w:rsidR="00E85C70" w:rsidRDefault="00E85C70" w:rsidP="00E85C70">
      <w:pPr>
        <w:widowControl w:val="0"/>
        <w:autoSpaceDE w:val="0"/>
        <w:autoSpaceDN w:val="0"/>
        <w:adjustRightInd w:val="0"/>
        <w:ind w:firstLine="709"/>
      </w:pPr>
      <w:r>
        <w:t>"</w:t>
      </w:r>
      <w:r w:rsidR="001E6ED0" w:rsidRPr="00E85C70">
        <w:t>Услуги общественного питания</w:t>
      </w:r>
      <w:r>
        <w:t>"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Услуга общественного питания</w:t>
      </w:r>
      <w:r w:rsidR="00E85C70" w:rsidRPr="00E85C70">
        <w:t xml:space="preserve">: </w:t>
      </w:r>
      <w:r w:rsidRPr="00E85C70">
        <w:t>результат деятельности предприятий и граждан предпринимателей по удовлетворению потребностей потребителя в питании и проведении досуга</w:t>
      </w:r>
      <w:r w:rsidR="000611C1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Процесс обслуживания</w:t>
      </w:r>
      <w:r w:rsidR="00E85C70" w:rsidRPr="00E85C70">
        <w:t xml:space="preserve">: </w:t>
      </w:r>
      <w:r w:rsidRPr="00E85C70">
        <w:t>совокупность операций выполняемых исполнителем при непосредственном контакте с потреблением услуг при реализации кулинарной продукции и организации досуга</w:t>
      </w:r>
      <w:r w:rsidR="00E85C70" w:rsidRPr="00E85C70">
        <w:t>.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Условия обслуживания</w:t>
      </w:r>
      <w:r w:rsidR="00E85C70" w:rsidRPr="00E85C70">
        <w:t xml:space="preserve">: </w:t>
      </w:r>
      <w:r w:rsidRPr="00E85C70">
        <w:t>совокупность факторов воздействующих на потребителя в процессе получения услуги</w:t>
      </w:r>
      <w:r w:rsidR="000611C1">
        <w:t>.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Качество услуги</w:t>
      </w:r>
      <w:r w:rsidR="00E85C70" w:rsidRPr="00E85C70">
        <w:t xml:space="preserve">: </w:t>
      </w:r>
      <w:r w:rsidRPr="00E85C70">
        <w:t>совокупность характеристик услуги, определяющих её способность удовлетворять установленные или предполагаемые потребности потребителя</w:t>
      </w:r>
      <w:r w:rsidR="000611C1">
        <w:t>.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Безопасность услуги</w:t>
      </w:r>
      <w:r w:rsidR="00E85C70" w:rsidRPr="00E85C70">
        <w:t xml:space="preserve">: </w:t>
      </w:r>
      <w:r w:rsidRPr="00E85C70">
        <w:t>комплекс свойств услуги, при которых она под влиянием внутренних и внешних опасных факторов оказывает воздействие на потребителя, не подвергая его жизнь, здоровье и имущество риску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Охрана окружающей среды</w:t>
      </w:r>
      <w:r w:rsidR="00E85C70" w:rsidRPr="00E85C70">
        <w:t xml:space="preserve">: </w:t>
      </w:r>
      <w:r w:rsidRPr="00E85C70">
        <w:t>защита окружающей среды от неблагоприятного воздействия свойств услуги, продукции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Экологичность продукции</w:t>
      </w:r>
      <w:r w:rsidR="00E85C70" w:rsidRPr="00E85C70">
        <w:t xml:space="preserve">: </w:t>
      </w:r>
      <w:r w:rsidRPr="00E85C70">
        <w:t>комплекс свойств продукции, услуг, при которых оказывается воздействие на окружающую среду, не подвергая её риску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предоставляемые потребителем в П</w:t>
      </w:r>
      <w:r w:rsidR="00E85C70" w:rsidRPr="00E85C70">
        <w:t xml:space="preserve">. </w:t>
      </w:r>
      <w:r w:rsidRPr="00E85C70">
        <w:t>О</w:t>
      </w:r>
      <w:r w:rsidR="00E85C70">
        <w:t xml:space="preserve">.П. </w:t>
      </w:r>
      <w:r w:rsidRPr="00E85C70">
        <w:t>различных типов и классов, а так же граждан предпринимателей</w:t>
      </w:r>
      <w:r w:rsidR="000611C1">
        <w:t>: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питания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по изготовлению кулинарной продукции и кондитерских изделий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по организации потребления и обслуживания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по реализации кулинарной продукции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по организации досуга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информационно-консультативные услуги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прочие услуги</w:t>
      </w:r>
      <w:r w:rsidR="000611C1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Услуга питания столовой предоставляет собой услугу по изготовлению кулинарной продукции разнообразной по дням недели или специальных рационов питания для различных групп обслуживаемого контингента</w:t>
      </w:r>
      <w:r w:rsidR="00E85C70">
        <w:t xml:space="preserve"> (</w:t>
      </w:r>
      <w:r w:rsidRPr="00E85C70">
        <w:t>рабочих, школьников, туристов и д</w:t>
      </w:r>
      <w:r w:rsidR="00E85C70" w:rsidRPr="00E85C70">
        <w:t xml:space="preserve">. </w:t>
      </w:r>
      <w:r w:rsidRPr="00E85C70">
        <w:t>р</w:t>
      </w:r>
      <w:r w:rsidR="00E85C70" w:rsidRPr="00E85C70">
        <w:t>),</w:t>
      </w:r>
      <w:r w:rsidRPr="00E85C70">
        <w:t xml:space="preserve"> а так же по созданию условий для реализации и организации их потребления на предприятии</w:t>
      </w:r>
      <w:r w:rsidR="00E85C70" w:rsidRPr="00E85C70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по организации потребления и обслуживания в столовой включают</w:t>
      </w:r>
      <w:r w:rsidR="00E85C70" w:rsidRPr="00E85C70">
        <w:t>: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Организацию и обслуживание торжеств, семейных обедов и ритуальных мероприятий</w:t>
      </w:r>
      <w:r w:rsidR="000611C1">
        <w:t>;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Продажу талонов и абонементов на обслуживание с комплексными рационами</w:t>
      </w:r>
      <w:r w:rsidR="000611C1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Организацию рационального комплексного питания</w:t>
      </w:r>
      <w:r w:rsidR="00E85C70" w:rsidRPr="00E85C70">
        <w:t>.</w:t>
      </w:r>
    </w:p>
    <w:p w:rsidR="001E6ED0" w:rsidRP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по изготовлению кулинарной продукции и кондитерских изделий</w:t>
      </w:r>
      <w:r w:rsidR="00E85C70" w:rsidRPr="00E85C70">
        <w:t xml:space="preserve">: </w:t>
      </w:r>
      <w:r w:rsidRPr="00E85C70">
        <w:t>включают изготовление кулинарной продукции и кондитерских изделий по заказам потребителей, в том числе в сложном исполнении</w:t>
      </w:r>
      <w:r w:rsidR="00E85C70" w:rsidRPr="00E85C70">
        <w:t xml:space="preserve">; </w:t>
      </w:r>
      <w:r w:rsidRPr="00E85C70">
        <w:t>изготовление блюд из сырья заказчика на предприятии</w:t>
      </w:r>
      <w:r w:rsidR="00E85C70" w:rsidRPr="00E85C70">
        <w:t xml:space="preserve">; </w:t>
      </w:r>
      <w:r w:rsidRPr="00E85C70">
        <w:t>услуги повара, кондитера по изготовлению блюд, кулинарных и кондитерских изделий на дому</w:t>
      </w:r>
      <w:r w:rsidR="000611C1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Услуги по реализации досуга</w:t>
      </w:r>
      <w:r w:rsidR="00E85C70" w:rsidRPr="00E85C70">
        <w:t xml:space="preserve">: </w:t>
      </w:r>
      <w:r w:rsidRPr="00E85C70">
        <w:t>включают организацию музыкального обслуживания, проведение концертов, программ варьете и видеопрограмм предоставление газет, журналов, настольных игр, игровых автоматов, бильярда</w:t>
      </w:r>
      <w:r w:rsidR="00E85C70" w:rsidRPr="00E85C70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Информационно-консультативные услуги</w:t>
      </w:r>
      <w:r w:rsidR="00E85C70" w:rsidRPr="00E85C70">
        <w:t xml:space="preserve">: </w:t>
      </w:r>
      <w:r w:rsidRPr="00E85C70">
        <w:t>включают консультации специалистов по изготовлению, оформлению кулинарной продукции и кондитерских изделий и сервировке стола</w:t>
      </w:r>
      <w:r w:rsidR="00E85C70" w:rsidRPr="00E85C70">
        <w:t xml:space="preserve">; </w:t>
      </w:r>
      <w:r w:rsidRPr="00E85C70">
        <w:t>консультации диетсестры по вопросам использования кулинарной продукции при различных видах заболеваний</w:t>
      </w:r>
      <w:r w:rsidR="00E85C70">
        <w:t xml:space="preserve"> (</w:t>
      </w:r>
      <w:r w:rsidRPr="00E85C70">
        <w:t>в диетических отделениях и столовых</w:t>
      </w:r>
      <w:r w:rsidR="00E85C70" w:rsidRPr="00E85C70">
        <w:t xml:space="preserve">); </w:t>
      </w:r>
      <w:r w:rsidRPr="00E85C70">
        <w:t>организацию обучения кулинарному мастерству</w:t>
      </w:r>
      <w:r w:rsidR="00E85C70" w:rsidRPr="00E85C70">
        <w:t>.</w:t>
      </w:r>
    </w:p>
    <w:p w:rsidR="00E85C70" w:rsidRDefault="001E6ED0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Прочие услуги</w:t>
      </w:r>
      <w:r w:rsidR="00E85C70" w:rsidRPr="00E85C70">
        <w:t xml:space="preserve">: </w:t>
      </w:r>
      <w:r w:rsidRPr="00E85C70">
        <w:t>следует отнести</w:t>
      </w:r>
      <w:r w:rsidR="00E85C70" w:rsidRPr="00E85C70">
        <w:t xml:space="preserve">: </w:t>
      </w:r>
      <w:r w:rsidRPr="00E85C70">
        <w:t>прокат столового белья, посуды, приборов, инвентаря, продажу фирменных значков, цветов, сувениров</w:t>
      </w:r>
      <w:r w:rsidR="00E85C70" w:rsidRPr="00E85C70">
        <w:t xml:space="preserve">; </w:t>
      </w:r>
      <w:r w:rsidRPr="00E85C70">
        <w:t>предоставление парфюмерии, принадлежностей для чистки обуви</w:t>
      </w:r>
      <w:r w:rsidR="00E85C70" w:rsidRPr="00E85C70">
        <w:t xml:space="preserve">; </w:t>
      </w:r>
      <w:r w:rsidRPr="00E85C70">
        <w:t>мелкий ремонт и чистку одежды</w:t>
      </w:r>
      <w:r w:rsidR="00E85C70" w:rsidRPr="00E85C70">
        <w:t xml:space="preserve">; </w:t>
      </w:r>
      <w:r w:rsidRPr="00E85C70">
        <w:t>упаковку блюд и изделий, оставшихся после обслуживания потребителей</w:t>
      </w:r>
      <w:r w:rsidR="00E85C70" w:rsidRPr="00E85C70">
        <w:t xml:space="preserve">; </w:t>
      </w:r>
      <w:r w:rsidRPr="00E85C70">
        <w:t>упаковку кулинарных изделий, приобретенных на предприятии</w:t>
      </w:r>
      <w:r w:rsidR="00E85C70" w:rsidRPr="00E85C70">
        <w:t xml:space="preserve">; </w:t>
      </w:r>
      <w:r w:rsidRPr="00E85C70">
        <w:t>предоставление потребителям телефонной и факсимильной связи на предприятии гарантированное хранение личных вещей</w:t>
      </w:r>
      <w:r w:rsidR="00E85C70">
        <w:t xml:space="preserve"> (</w:t>
      </w:r>
      <w:r w:rsidRPr="00E85C70">
        <w:t>верхней одежды</w:t>
      </w:r>
      <w:r w:rsidR="00E85C70" w:rsidRPr="00E85C70">
        <w:t>),</w:t>
      </w:r>
      <w:r w:rsidRPr="00E85C70">
        <w:t xml:space="preserve"> сумок и ценностей потребителя</w:t>
      </w:r>
      <w:r w:rsidR="00E85C70" w:rsidRPr="00E85C70">
        <w:t xml:space="preserve">; </w:t>
      </w:r>
      <w:r w:rsidRPr="00E85C70">
        <w:t>вызов такси по заказу потребителя</w:t>
      </w:r>
      <w:r w:rsidR="00E85C70" w:rsidRPr="00E85C70">
        <w:t xml:space="preserve">; </w:t>
      </w:r>
      <w:r w:rsidRPr="00E85C70">
        <w:t>парковку личных автомашин потребителей на организованную стоянку у предприятия</w:t>
      </w:r>
      <w:r w:rsidR="00E85C70" w:rsidRPr="00E85C70">
        <w:t>.</w:t>
      </w:r>
    </w:p>
    <w:p w:rsidR="00E85C70" w:rsidRDefault="00E85C70" w:rsidP="00E85C70">
      <w:pPr>
        <w:widowControl w:val="0"/>
        <w:autoSpaceDE w:val="0"/>
        <w:autoSpaceDN w:val="0"/>
        <w:adjustRightInd w:val="0"/>
        <w:ind w:firstLine="709"/>
      </w:pPr>
    </w:p>
    <w:p w:rsidR="00E85C70" w:rsidRPr="00E85C70" w:rsidRDefault="00F638D1" w:rsidP="000611C1">
      <w:pPr>
        <w:pStyle w:val="2"/>
      </w:pPr>
      <w:bookmarkStart w:id="1" w:name="_Toc222489046"/>
      <w:r w:rsidRPr="00E85C70">
        <w:t>2</w:t>
      </w:r>
      <w:r w:rsidR="00E85C70" w:rsidRPr="00E85C70">
        <w:t xml:space="preserve">. </w:t>
      </w:r>
      <w:r w:rsidRPr="00E85C70">
        <w:t>Организация работы рыбног</w:t>
      </w:r>
      <w:r w:rsidR="00E33C2C" w:rsidRPr="00E85C70">
        <w:t>о цеха крупного заготовочного</w:t>
      </w:r>
      <w:r w:rsidRPr="00E85C70">
        <w:t xml:space="preserve"> предприятия</w:t>
      </w:r>
      <w:r w:rsidR="00E85C70" w:rsidRPr="00E85C70">
        <w:t xml:space="preserve">. </w:t>
      </w:r>
      <w:r w:rsidRPr="00E85C70">
        <w:t>Отличительная особен</w:t>
      </w:r>
      <w:r w:rsidR="00E33C2C" w:rsidRPr="00E85C70">
        <w:t>ность в организации обработки</w:t>
      </w:r>
      <w:r w:rsidRPr="00E85C70">
        <w:t xml:space="preserve"> рыбы в предприятиях средней и малой мощн</w:t>
      </w:r>
      <w:r w:rsidR="005A5B5A" w:rsidRPr="00E85C70">
        <w:t>ости</w:t>
      </w:r>
      <w:bookmarkEnd w:id="1"/>
    </w:p>
    <w:p w:rsidR="000611C1" w:rsidRDefault="000611C1" w:rsidP="00E85C70">
      <w:pPr>
        <w:widowControl w:val="0"/>
        <w:autoSpaceDE w:val="0"/>
        <w:autoSpaceDN w:val="0"/>
        <w:adjustRightInd w:val="0"/>
        <w:ind w:firstLine="709"/>
      </w:pPr>
    </w:p>
    <w:p w:rsidR="00E85C70" w:rsidRDefault="005B37EC" w:rsidP="00E85C70">
      <w:pPr>
        <w:widowControl w:val="0"/>
        <w:autoSpaceDE w:val="0"/>
        <w:autoSpaceDN w:val="0"/>
        <w:adjustRightInd w:val="0"/>
        <w:ind w:firstLine="709"/>
      </w:pPr>
      <w:r w:rsidRPr="00E85C70">
        <w:t>В рыбных цехах выполняют следующие операции</w:t>
      </w:r>
      <w:r w:rsidR="00E85C70" w:rsidRPr="00E85C70">
        <w:t xml:space="preserve">: </w:t>
      </w:r>
      <w:r w:rsidRPr="00E85C70">
        <w:t>оттаивание</w:t>
      </w:r>
      <w:r w:rsidR="00E85C70">
        <w:t xml:space="preserve"> (</w:t>
      </w:r>
      <w:r w:rsidRPr="00E85C70">
        <w:t>дефростацию</w:t>
      </w:r>
      <w:r w:rsidR="00E85C70" w:rsidRPr="00E85C70">
        <w:t xml:space="preserve">) </w:t>
      </w:r>
      <w:r w:rsidRPr="00E85C70">
        <w:t>мороженной рыбы или вымачивание соленой, очистку от чешуи, потрошение, промывание, изготовление полуфабрикатов</w:t>
      </w:r>
      <w:r w:rsidR="00E85C70" w:rsidRPr="00E85C70">
        <w:t>.</w:t>
      </w:r>
    </w:p>
    <w:p w:rsidR="00E85C70" w:rsidRDefault="005B37EC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Процесс дефростации заключается</w:t>
      </w:r>
      <w:r w:rsidR="006731BB" w:rsidRPr="00E85C70">
        <w:t xml:space="preserve"> в том, что охлажденную или мороженную рыбу, поступающую в неразделанном виде</w:t>
      </w:r>
      <w:r w:rsidR="00E85C70">
        <w:t xml:space="preserve"> (</w:t>
      </w:r>
      <w:r w:rsidR="006731BB" w:rsidRPr="00E85C70">
        <w:t>непотрошеной</w:t>
      </w:r>
      <w:r w:rsidR="00E85C70" w:rsidRPr="00E85C70">
        <w:t>),</w:t>
      </w:r>
      <w:r w:rsidR="006731BB" w:rsidRPr="00E85C70">
        <w:t xml:space="preserve"> а также потрошенной с головой или без головы, оттаивают в холодной воде</w:t>
      </w:r>
      <w:r w:rsidR="00E85C70">
        <w:t xml:space="preserve"> (</w:t>
      </w:r>
      <w:r w:rsidR="006731BB" w:rsidRPr="00E85C70">
        <w:t>2 литра воды на 1 килограмм рыбы</w:t>
      </w:r>
      <w:r w:rsidR="00E85C70" w:rsidRPr="00E85C70">
        <w:t xml:space="preserve">) </w:t>
      </w:r>
      <w:r w:rsidR="006731BB" w:rsidRPr="00E85C70">
        <w:t>с добавлением поваренной соли</w:t>
      </w:r>
      <w:r w:rsidR="00E85C70">
        <w:t xml:space="preserve"> (</w:t>
      </w:r>
      <w:r w:rsidR="006731BB" w:rsidRPr="00E85C70">
        <w:t xml:space="preserve">7 </w:t>
      </w:r>
      <w:r w:rsidR="00E85C70">
        <w:t>-</w:t>
      </w:r>
      <w:r w:rsidR="006731BB" w:rsidRPr="00E85C70">
        <w:t xml:space="preserve"> 20 грамм на 1 литр воды</w:t>
      </w:r>
      <w:r w:rsidR="00E85C70" w:rsidRPr="00E85C70">
        <w:t>).</w:t>
      </w:r>
    </w:p>
    <w:p w:rsidR="00E85C70" w:rsidRDefault="006731BB" w:rsidP="00E85C70">
      <w:pPr>
        <w:widowControl w:val="0"/>
        <w:autoSpaceDE w:val="0"/>
        <w:autoSpaceDN w:val="0"/>
        <w:adjustRightInd w:val="0"/>
        <w:ind w:firstLine="709"/>
      </w:pPr>
      <w:r w:rsidRPr="00E85C70">
        <w:t>Тушки и филе рыбы перед тепловой обработкой порционируют на специальном столе, на котором должны находится комплект ножей поварской тройки, разделочные доски, набор специй и приправ</w:t>
      </w:r>
      <w:r w:rsidR="00E85C70">
        <w:t xml:space="preserve"> (</w:t>
      </w:r>
      <w:r w:rsidR="001A6749" w:rsidRPr="00E85C70">
        <w:t>в специальном ящике</w:t>
      </w:r>
      <w:r w:rsidR="00E85C70" w:rsidRPr="00E85C70">
        <w:t>),</w:t>
      </w:r>
      <w:r w:rsidRPr="00E85C70">
        <w:t xml:space="preserve"> настольные весы</w:t>
      </w:r>
      <w:r w:rsidR="00E85C70" w:rsidRPr="00E85C70">
        <w:t xml:space="preserve">. </w:t>
      </w:r>
      <w:r w:rsidRPr="00E85C70">
        <w:t xml:space="preserve">Для хранения полуфабрикатов используют противни, которые </w:t>
      </w:r>
      <w:r w:rsidR="001A6749" w:rsidRPr="00E85C70">
        <w:t>ставят на стеллаж в холодильные шкафы</w:t>
      </w:r>
      <w:r w:rsidR="00E85C70" w:rsidRPr="00E85C70">
        <w:t>.</w:t>
      </w:r>
    </w:p>
    <w:p w:rsidR="00E85C70" w:rsidRDefault="001A6749" w:rsidP="00E85C70">
      <w:pPr>
        <w:widowControl w:val="0"/>
        <w:autoSpaceDE w:val="0"/>
        <w:autoSpaceDN w:val="0"/>
        <w:adjustRightInd w:val="0"/>
        <w:ind w:firstLine="709"/>
      </w:pPr>
      <w:r w:rsidRPr="00E85C70">
        <w:t>Рыбный фарш и изделия из него готовят на рабочем месте, оборудованном весами, мясорубкой, разделочными досками, ящиками для специй и панировочных сухарей, ножами поварской тройки</w:t>
      </w:r>
      <w:r w:rsidR="00E85C70" w:rsidRPr="00E85C70">
        <w:t>.</w:t>
      </w:r>
    </w:p>
    <w:p w:rsidR="00E85C70" w:rsidRDefault="001A6749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При обработке осетровых рыб используют ванну с подогревом воды</w:t>
      </w:r>
      <w:r w:rsidR="00E85C70">
        <w:t xml:space="preserve"> (</w:t>
      </w:r>
      <w:r w:rsidRPr="00E85C70">
        <w:t>для ошпаривания звеньев</w:t>
      </w:r>
      <w:r w:rsidR="00E85C70" w:rsidRPr="00E85C70">
        <w:t>),</w:t>
      </w:r>
      <w:r w:rsidRPr="00E85C70">
        <w:t xml:space="preserve"> моечную ванну, специальные столы, а также передвижные стеллажи, на которых оттаивают рыбу</w:t>
      </w:r>
      <w:r w:rsidR="00E85C70" w:rsidRPr="00E85C70">
        <w:t xml:space="preserve">. </w:t>
      </w:r>
      <w:r w:rsidRPr="00E85C70">
        <w:t xml:space="preserve">Оттаявшую тушку укладывают в сетку-вкладыш, которую помещают затем в ванну, где температура воды должна быть не ниже </w:t>
      </w:r>
      <w:r w:rsidR="00FC70AD" w:rsidRPr="00E85C70">
        <w:t>90°C</w:t>
      </w:r>
      <w:r w:rsidR="00E85C70" w:rsidRPr="00E85C70">
        <w:t xml:space="preserve">. </w:t>
      </w:r>
      <w:r w:rsidR="00FC70AD" w:rsidRPr="00E85C70">
        <w:t>Затем ошпаренную таким образом тушку кладут на производственный стол и с помощью ножа-рубака удаляют голову</w:t>
      </w:r>
      <w:r w:rsidR="00E85C70" w:rsidRPr="00E85C70">
        <w:t xml:space="preserve">. </w:t>
      </w:r>
      <w:r w:rsidR="00FC70AD" w:rsidRPr="00E85C70">
        <w:t>Спинные жучки срезают ножом поварской тройки, после чего вытягивают визигу и пластуют рыбу на звенья</w:t>
      </w:r>
      <w:r w:rsidR="00E85C70" w:rsidRPr="00E85C70">
        <w:t>.</w:t>
      </w:r>
    </w:p>
    <w:p w:rsidR="00E85C70" w:rsidRDefault="00FC70AD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Следующая операция </w:t>
      </w:r>
      <w:r w:rsidR="00E85C70">
        <w:t>-</w:t>
      </w:r>
      <w:r w:rsidRPr="00E85C70">
        <w:t xml:space="preserve"> зачистка поверхностей звеньев рыбы и удаление боковых жучков</w:t>
      </w:r>
      <w:r w:rsidR="00E85C70" w:rsidRPr="00E85C70">
        <w:t xml:space="preserve">. </w:t>
      </w:r>
      <w:r w:rsidRPr="00E85C70">
        <w:t xml:space="preserve">Ее осуществляют на разделочной доске с помощью среднего ножа поварской </w:t>
      </w:r>
      <w:r w:rsidR="008C5AF2" w:rsidRPr="00E85C70">
        <w:t>тройки</w:t>
      </w:r>
      <w:r w:rsidR="00E85C70" w:rsidRPr="00E85C70">
        <w:t xml:space="preserve">. </w:t>
      </w:r>
      <w:r w:rsidR="008C5AF2" w:rsidRPr="00E85C70">
        <w:t>Далее звенья промывают в ванне и обсушивают</w:t>
      </w:r>
      <w:r w:rsidR="00E85C70" w:rsidRPr="00E85C70">
        <w:t xml:space="preserve">. </w:t>
      </w:r>
      <w:r w:rsidR="008C5AF2" w:rsidRPr="00E85C70">
        <w:t>Нарезку полуфабрикатов из осетровых рыб производят на тех же столах, что и обработку рыб частиковых пород</w:t>
      </w:r>
      <w:r w:rsidR="00E85C70" w:rsidRPr="00E85C70">
        <w:t>.</w:t>
      </w:r>
    </w:p>
    <w:p w:rsidR="00E85C70" w:rsidRDefault="008C5AF2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Хранят нарезанные рыбные полуфабрикаты уложенными в лотки в холодильных камерах при </w:t>
      </w:r>
      <w:r w:rsidR="00B654EB" w:rsidRPr="00E85C70">
        <w:t>температуре не выше 5°C</w:t>
      </w:r>
      <w:r w:rsidR="00E85C70" w:rsidRPr="00E85C70">
        <w:t xml:space="preserve">. </w:t>
      </w:r>
      <w:r w:rsidR="00B654EB" w:rsidRPr="00E85C70">
        <w:t xml:space="preserve">Срок хранения </w:t>
      </w:r>
      <w:r w:rsidR="00E85C70">
        <w:t>-</w:t>
      </w:r>
      <w:r w:rsidR="00B654EB" w:rsidRPr="00E85C70">
        <w:t xml:space="preserve"> до 12 часов, охлажденных рубленых полуфабрикатов не более 6 часов</w:t>
      </w:r>
      <w:r w:rsidR="00E85C70" w:rsidRPr="00E85C70">
        <w:t>.</w:t>
      </w:r>
    </w:p>
    <w:p w:rsidR="00E85C70" w:rsidRDefault="00F05B32" w:rsidP="00E85C70">
      <w:pPr>
        <w:widowControl w:val="0"/>
        <w:autoSpaceDE w:val="0"/>
        <w:autoSpaceDN w:val="0"/>
        <w:adjustRightInd w:val="0"/>
        <w:ind w:firstLine="709"/>
      </w:pPr>
      <w:r w:rsidRPr="00E85C70">
        <w:t>На предприятиях средней и малой мощности все операции производятся в одном цехе и на одном месте</w:t>
      </w:r>
      <w:r w:rsidR="00E85C70" w:rsidRPr="00E85C70">
        <w:t xml:space="preserve">. </w:t>
      </w:r>
      <w:r w:rsidRPr="00E85C70">
        <w:t>За все производство этого процесса отвечает повар рыбного цеха</w:t>
      </w:r>
      <w:r w:rsidR="00E85C70">
        <w:t xml:space="preserve"> (</w:t>
      </w:r>
      <w:r w:rsidRPr="00E85C70">
        <w:t>в малом производстве мясо-рыбного цеха, если цех один</w:t>
      </w:r>
      <w:r w:rsidR="00E85C70" w:rsidRPr="00E85C70">
        <w:t xml:space="preserve">). </w:t>
      </w:r>
      <w:r w:rsidRPr="00E85C70">
        <w:t>Количество обрабатываемой продукции сводится к составленному меню и на заказные блюда</w:t>
      </w:r>
      <w:r w:rsidR="00E85C70" w:rsidRPr="00E85C70">
        <w:t>.</w:t>
      </w:r>
    </w:p>
    <w:p w:rsidR="00E85C70" w:rsidRDefault="00E85C70" w:rsidP="00E85C70">
      <w:pPr>
        <w:widowControl w:val="0"/>
        <w:autoSpaceDE w:val="0"/>
        <w:autoSpaceDN w:val="0"/>
        <w:adjustRightInd w:val="0"/>
        <w:ind w:firstLine="709"/>
      </w:pPr>
    </w:p>
    <w:p w:rsidR="00E85C70" w:rsidRDefault="00F638D1" w:rsidP="000611C1">
      <w:pPr>
        <w:pStyle w:val="2"/>
      </w:pPr>
      <w:bookmarkStart w:id="2" w:name="_Toc222489047"/>
      <w:r w:rsidRPr="00E85C70">
        <w:t>3</w:t>
      </w:r>
      <w:r w:rsidR="00E85C70" w:rsidRPr="00E85C70">
        <w:t xml:space="preserve">. </w:t>
      </w:r>
      <w:r w:rsidRPr="00E85C70">
        <w:t>Характеристика металлической посуд</w:t>
      </w:r>
      <w:r w:rsidR="00E33C2C" w:rsidRPr="00E85C70">
        <w:t>ы, ее ассортимент, назначение,</w:t>
      </w:r>
      <w:r w:rsidRPr="00E85C70">
        <w:t xml:space="preserve"> размеры, современные тре</w:t>
      </w:r>
      <w:r w:rsidR="00E33C2C" w:rsidRPr="00E85C70">
        <w:t>бования</w:t>
      </w:r>
      <w:r w:rsidR="00E85C70" w:rsidRPr="00E85C70">
        <w:t xml:space="preserve">. </w:t>
      </w:r>
      <w:r w:rsidR="00E33C2C" w:rsidRPr="00E85C70">
        <w:t>Уход за металлической</w:t>
      </w:r>
      <w:r w:rsidRPr="00E85C70">
        <w:t xml:space="preserve"> посудой</w:t>
      </w:r>
      <w:bookmarkEnd w:id="2"/>
    </w:p>
    <w:p w:rsidR="000611C1" w:rsidRDefault="000611C1" w:rsidP="00E85C70">
      <w:pPr>
        <w:widowControl w:val="0"/>
        <w:autoSpaceDE w:val="0"/>
        <w:autoSpaceDN w:val="0"/>
        <w:adjustRightInd w:val="0"/>
        <w:ind w:firstLine="709"/>
      </w:pPr>
    </w:p>
    <w:p w:rsidR="00E85C70" w:rsidRDefault="00E32478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Металлическая посуда используется в ресторане для доставки блюд </w:t>
      </w:r>
      <w:r w:rsidR="00FF1AE4" w:rsidRPr="00E85C70">
        <w:t>с раздачи в зал к подсобному столу официанта, а также для подачи отдельных видов блюд непосредственно на обеденном столе</w:t>
      </w:r>
      <w:r w:rsidR="00E85C70" w:rsidRPr="00E85C70">
        <w:t xml:space="preserve">. </w:t>
      </w:r>
      <w:r w:rsidR="00FF1AE4" w:rsidRPr="00E85C70">
        <w:t>Она обладает свойством легко нагреваться и охлаждаться, что дает возможность подавать потребителю блюда требуемой температуры</w:t>
      </w:r>
      <w:r w:rsidR="00E85C70" w:rsidRPr="00E85C70">
        <w:t>.</w:t>
      </w:r>
    </w:p>
    <w:p w:rsidR="00E85C70" w:rsidRDefault="00FF1AE4" w:rsidP="00E85C70">
      <w:pPr>
        <w:widowControl w:val="0"/>
        <w:autoSpaceDE w:val="0"/>
        <w:autoSpaceDN w:val="0"/>
        <w:adjustRightInd w:val="0"/>
        <w:ind w:firstLine="709"/>
      </w:pPr>
      <w:r w:rsidRPr="00E85C70">
        <w:t>На производстве в предприятиях общественного питания разрешено использовать металлическую посуду</w:t>
      </w:r>
      <w:r w:rsidR="00E85C70" w:rsidRPr="00E85C70">
        <w:t>:</w:t>
      </w:r>
    </w:p>
    <w:p w:rsidR="00E85C70" w:rsidRDefault="00FF1AE4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Мельхиоровую </w:t>
      </w:r>
      <w:r w:rsidR="00E85C70">
        <w:t>-</w:t>
      </w:r>
      <w:r w:rsidRPr="00E85C70">
        <w:t xml:space="preserve"> это сплав меди</w:t>
      </w:r>
      <w:r w:rsidR="00E85C70">
        <w:t xml:space="preserve"> (</w:t>
      </w:r>
      <w:r w:rsidR="00602082" w:rsidRPr="00E85C70">
        <w:t>до 80%</w:t>
      </w:r>
      <w:r w:rsidR="00E85C70" w:rsidRPr="00E85C70">
        <w:t xml:space="preserve">) </w:t>
      </w:r>
      <w:r w:rsidR="00602082" w:rsidRPr="00E85C70">
        <w:t>и никеля</w:t>
      </w:r>
      <w:r w:rsidR="00E85C70">
        <w:t xml:space="preserve"> (</w:t>
      </w:r>
      <w:r w:rsidR="00602082" w:rsidRPr="00E85C70">
        <w:t xml:space="preserve">18 </w:t>
      </w:r>
      <w:r w:rsidR="00E85C70">
        <w:t>-</w:t>
      </w:r>
      <w:r w:rsidR="00602082" w:rsidRPr="00E85C70">
        <w:t xml:space="preserve"> 20%</w:t>
      </w:r>
      <w:r w:rsidR="00E85C70" w:rsidRPr="00E85C70">
        <w:t>);</w:t>
      </w:r>
    </w:p>
    <w:p w:rsidR="00E85C70" w:rsidRDefault="00FF1AE4" w:rsidP="00E85C70">
      <w:pPr>
        <w:widowControl w:val="0"/>
        <w:autoSpaceDE w:val="0"/>
        <w:autoSpaceDN w:val="0"/>
        <w:adjustRightInd w:val="0"/>
        <w:ind w:firstLine="709"/>
      </w:pPr>
      <w:r w:rsidRPr="00E85C70">
        <w:t>Нейзильбера</w:t>
      </w:r>
      <w:r w:rsidR="00602082" w:rsidRPr="00E85C70">
        <w:t xml:space="preserve"> </w:t>
      </w:r>
      <w:r w:rsidR="00E85C70">
        <w:t>-</w:t>
      </w:r>
      <w:r w:rsidR="00602082" w:rsidRPr="00E85C70">
        <w:t xml:space="preserve"> это сплав меди</w:t>
      </w:r>
      <w:r w:rsidR="00E85C70">
        <w:t xml:space="preserve"> (</w:t>
      </w:r>
      <w:r w:rsidR="00602082" w:rsidRPr="00E85C70">
        <w:t>61,5%</w:t>
      </w:r>
      <w:r w:rsidR="00E85C70" w:rsidRPr="00E85C70">
        <w:t>),</w:t>
      </w:r>
      <w:r w:rsidR="00B9160F" w:rsidRPr="00E85C70">
        <w:t xml:space="preserve"> никель</w:t>
      </w:r>
      <w:r w:rsidR="00E85C70">
        <w:t xml:space="preserve"> (</w:t>
      </w:r>
      <w:r w:rsidR="00B9160F" w:rsidRPr="00E85C70">
        <w:t>16,5%</w:t>
      </w:r>
      <w:r w:rsidR="00E85C70" w:rsidRPr="00E85C70">
        <w:t xml:space="preserve">) </w:t>
      </w:r>
      <w:r w:rsidR="00B9160F" w:rsidRPr="00E85C70">
        <w:t>и цинк</w:t>
      </w:r>
      <w:r w:rsidR="00E85C70">
        <w:t xml:space="preserve"> (</w:t>
      </w:r>
      <w:r w:rsidR="00B9160F" w:rsidRPr="00E85C70">
        <w:t>22%</w:t>
      </w:r>
      <w:r w:rsidR="00E85C70" w:rsidRPr="00E85C70">
        <w:t>);</w:t>
      </w:r>
    </w:p>
    <w:p w:rsidR="00E85C70" w:rsidRDefault="00FF1AE4" w:rsidP="00E85C70">
      <w:pPr>
        <w:widowControl w:val="0"/>
        <w:autoSpaceDE w:val="0"/>
        <w:autoSpaceDN w:val="0"/>
        <w:adjustRightInd w:val="0"/>
        <w:ind w:firstLine="709"/>
      </w:pPr>
      <w:r w:rsidRPr="00E85C70">
        <w:t>Нержавеющей стали</w:t>
      </w:r>
      <w:r w:rsidR="00E85C70" w:rsidRPr="00E85C70">
        <w:t>;</w:t>
      </w:r>
    </w:p>
    <w:p w:rsidR="00E85C70" w:rsidRDefault="00602082" w:rsidP="00E85C70">
      <w:pPr>
        <w:widowControl w:val="0"/>
        <w:autoSpaceDE w:val="0"/>
        <w:autoSpaceDN w:val="0"/>
        <w:adjustRightInd w:val="0"/>
        <w:ind w:firstLine="709"/>
      </w:pPr>
      <w:r w:rsidRPr="00E85C70">
        <w:t>Изделия из этих сплавов имеют защитно-декоративные покрытия</w:t>
      </w:r>
      <w:r w:rsidR="00E85C70" w:rsidRPr="00E85C70">
        <w:t xml:space="preserve">. </w:t>
      </w:r>
      <w:r w:rsidRPr="00E85C70">
        <w:t>Для повышения противокоррозийной стойкости и улучшения внешнего вида наружные поверхности изделий покрывают слоем никеля</w:t>
      </w:r>
      <w:r w:rsidR="00E85C70">
        <w:t xml:space="preserve"> (</w:t>
      </w:r>
      <w:r w:rsidRPr="00E85C70">
        <w:t>серебра</w:t>
      </w:r>
      <w:r w:rsidR="00E85C70" w:rsidRPr="00E85C70">
        <w:t xml:space="preserve">) </w:t>
      </w:r>
      <w:r w:rsidRPr="00E85C70">
        <w:t>от 0,3 до 0,5 миллиметров</w:t>
      </w:r>
      <w:r w:rsidR="00DE1C67" w:rsidRPr="00E85C70">
        <w:t>, путем гальванзации, хорошо поддаются художественной обработке</w:t>
      </w:r>
      <w:r w:rsidR="00E85C70" w:rsidRPr="00E85C70">
        <w:t xml:space="preserve">. </w:t>
      </w:r>
      <w:r w:rsidR="00DE1C67" w:rsidRPr="00E85C70">
        <w:t>Мельхиоровую посуду надо периодически полировать, что бы она не утратила блеска</w:t>
      </w:r>
      <w:r w:rsidR="00E85C70" w:rsidRPr="00E85C70">
        <w:t>.</w:t>
      </w:r>
    </w:p>
    <w:p w:rsidR="00E85C70" w:rsidRDefault="00C73020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При эксплуатации металлической посуды следует предохранять ее от резких ударов во избежание деформации</w:t>
      </w:r>
      <w:r w:rsidR="00E85C70" w:rsidRPr="00E85C70">
        <w:t xml:space="preserve">. </w:t>
      </w:r>
      <w:r w:rsidRPr="00E85C70">
        <w:t>Посуду из нержавеющей стали и мельхиора</w:t>
      </w:r>
      <w:r w:rsidR="00E85C70">
        <w:t xml:space="preserve"> (</w:t>
      </w:r>
      <w:r w:rsidRPr="00E85C70">
        <w:t>нейзильбера</w:t>
      </w:r>
      <w:r w:rsidR="00E85C70" w:rsidRPr="00E85C70">
        <w:t xml:space="preserve">) </w:t>
      </w:r>
      <w:r w:rsidRPr="00E85C70">
        <w:t>нельзя мыть вместе</w:t>
      </w:r>
      <w:r w:rsidR="00E85C70" w:rsidRPr="00E85C70">
        <w:t xml:space="preserve">. </w:t>
      </w:r>
      <w:r w:rsidRPr="00E85C70">
        <w:t>Более твердая сталь может поцарапать посеребренную поверхность мельхиора</w:t>
      </w:r>
      <w:r w:rsidR="00E85C70">
        <w:t xml:space="preserve"> (</w:t>
      </w:r>
      <w:r w:rsidRPr="00E85C70">
        <w:t>нейзильбера</w:t>
      </w:r>
      <w:r w:rsidR="00E85C70" w:rsidRPr="00E85C70">
        <w:t xml:space="preserve">). </w:t>
      </w:r>
      <w:r w:rsidRPr="00E85C70">
        <w:t>При мытье металлической посуды следует использовать жидкие моющие средства, ополаскивать горячей водой и насухо вытирать</w:t>
      </w:r>
      <w:r w:rsidR="00E85C70" w:rsidRPr="00E85C70">
        <w:t xml:space="preserve">. </w:t>
      </w:r>
      <w:r w:rsidR="008C4B18" w:rsidRPr="00E85C70">
        <w:t xml:space="preserve">Потускневшие изделия из мельхиора протирают мягкой ветошью с кальцинированной содой, ополаскивают в </w:t>
      </w:r>
      <w:r w:rsidR="00B9160F" w:rsidRPr="00E85C70">
        <w:t>горячей воде и вытирают насухо</w:t>
      </w:r>
      <w:r w:rsidR="00E85C70" w:rsidRPr="00E85C70">
        <w:t>.</w:t>
      </w:r>
    </w:p>
    <w:p w:rsidR="00E85C70" w:rsidRDefault="00DE1C67" w:rsidP="00E85C70">
      <w:pPr>
        <w:widowControl w:val="0"/>
        <w:autoSpaceDE w:val="0"/>
        <w:autoSpaceDN w:val="0"/>
        <w:adjustRightInd w:val="0"/>
        <w:ind w:firstLine="709"/>
      </w:pPr>
      <w:r w:rsidRPr="00E85C70">
        <w:t>Клоше</w:t>
      </w:r>
      <w:r w:rsidR="00E85C70" w:rsidRPr="00E85C70">
        <w:t xml:space="preserve"> - </w:t>
      </w:r>
      <w:r w:rsidRPr="00E85C70">
        <w:t>посеребренная крышка для накрытия горячего блюда на тарелке</w:t>
      </w:r>
      <w:r w:rsidR="00E85C70" w:rsidRPr="00E85C70">
        <w:t>.</w:t>
      </w:r>
    </w:p>
    <w:p w:rsidR="00E85C70" w:rsidRDefault="00DE1C67" w:rsidP="00E85C70">
      <w:pPr>
        <w:widowControl w:val="0"/>
        <w:autoSpaceDE w:val="0"/>
        <w:autoSpaceDN w:val="0"/>
        <w:adjustRightInd w:val="0"/>
        <w:ind w:firstLine="709"/>
      </w:pPr>
      <w:r w:rsidRPr="00E85C70">
        <w:t>Эскарго</w:t>
      </w:r>
      <w:r w:rsidR="00E85C70" w:rsidRPr="00E85C70">
        <w:t xml:space="preserve"> - </w:t>
      </w:r>
      <w:r w:rsidRPr="00E85C70">
        <w:t>круглое блюдо из нержавеющей стали с углублениями, используется для подачи улиток</w:t>
      </w:r>
      <w:r w:rsidR="00E85C70" w:rsidRPr="00E85C70">
        <w:t>.</w:t>
      </w:r>
    </w:p>
    <w:p w:rsidR="00E85C70" w:rsidRDefault="00DE1C67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Миски суповые с крышками вместимостью от 1 до 6 порций предназначены для </w:t>
      </w:r>
      <w:r w:rsidR="00447D81" w:rsidRPr="00E85C70">
        <w:t>подачи и сохранения требующейся температуры первых блюд</w:t>
      </w:r>
      <w:r w:rsidR="00E85C70">
        <w:t xml:space="preserve"> (</w:t>
      </w:r>
      <w:r w:rsidR="00447D81" w:rsidRPr="00E85C70">
        <w:t>горячих и холодных</w:t>
      </w:r>
      <w:r w:rsidR="00E85C70" w:rsidRPr="00E85C70">
        <w:t>).</w:t>
      </w:r>
    </w:p>
    <w:p w:rsidR="00E85C70" w:rsidRDefault="00E85C70" w:rsidP="00E85C70">
      <w:pPr>
        <w:widowControl w:val="0"/>
        <w:autoSpaceDE w:val="0"/>
        <w:autoSpaceDN w:val="0"/>
        <w:adjustRightInd w:val="0"/>
        <w:ind w:firstLine="709"/>
      </w:pPr>
      <w:r>
        <w:t>"</w:t>
      </w:r>
      <w:r w:rsidR="00447D81" w:rsidRPr="00E85C70">
        <w:t>Баранчики</w:t>
      </w:r>
      <w:r>
        <w:t xml:space="preserve">" </w:t>
      </w:r>
      <w:r w:rsidRPr="00E85C70">
        <w:t xml:space="preserve">- </w:t>
      </w:r>
      <w:r w:rsidR="00447D81" w:rsidRPr="00E85C70">
        <w:t>небольшие полупорционные овальные и круглые блюда с крышкой</w:t>
      </w:r>
      <w:r w:rsidRPr="00E85C70">
        <w:t>:</w:t>
      </w:r>
      <w:r>
        <w:t xml:space="preserve"> "</w:t>
      </w:r>
      <w:r w:rsidR="00447D81" w:rsidRPr="00E85C70">
        <w:t>баранчик</w:t>
      </w:r>
      <w:r>
        <w:t xml:space="preserve">" </w:t>
      </w:r>
      <w:r w:rsidR="00447D81" w:rsidRPr="00E85C70">
        <w:t>овальной формы используют для получения из раздачи и сохранения необходимой температуры блюд из рыбы, птицы, дичи в соусе, а также отварных и припущенных блюд</w:t>
      </w:r>
      <w:r w:rsidRPr="00E85C70">
        <w:t>;</w:t>
      </w:r>
      <w:r>
        <w:t xml:space="preserve"> "</w:t>
      </w:r>
      <w:r w:rsidR="00447D81" w:rsidRPr="00E85C70">
        <w:t>баранчики</w:t>
      </w:r>
      <w:r>
        <w:t xml:space="preserve">" </w:t>
      </w:r>
      <w:r w:rsidR="00447D81" w:rsidRPr="00E85C70">
        <w:t xml:space="preserve">круглой формы </w:t>
      </w:r>
      <w:r>
        <w:t>-</w:t>
      </w:r>
      <w:r w:rsidR="00447D81" w:rsidRPr="00E85C70">
        <w:t xml:space="preserve"> для овощных блюд в соусе, мясных блюд</w:t>
      </w:r>
      <w:r w:rsidRPr="00E85C70">
        <w:t>.</w:t>
      </w:r>
      <w:r>
        <w:t xml:space="preserve"> "</w:t>
      </w:r>
      <w:r w:rsidR="008B7560" w:rsidRPr="00E85C70">
        <w:t>Баранчики</w:t>
      </w:r>
      <w:r>
        <w:t xml:space="preserve">" </w:t>
      </w:r>
      <w:r w:rsidR="008B7560" w:rsidRPr="00E85C70">
        <w:t>из мельхиора овальной формы могут быть одно-, двух</w:t>
      </w:r>
      <w:r w:rsidRPr="00E85C70">
        <w:t xml:space="preserve"> - </w:t>
      </w:r>
      <w:r>
        <w:t>, т</w:t>
      </w:r>
      <w:r w:rsidR="008B7560" w:rsidRPr="00E85C70">
        <w:t xml:space="preserve">рех </w:t>
      </w:r>
      <w:r>
        <w:t>-</w:t>
      </w:r>
      <w:r w:rsidR="008B7560" w:rsidRPr="00E85C70">
        <w:t xml:space="preserve"> и четырехпорционнными, круглой </w:t>
      </w:r>
      <w:r>
        <w:t>-</w:t>
      </w:r>
      <w:r w:rsidR="008B7560" w:rsidRPr="00E85C70">
        <w:t xml:space="preserve"> одно</w:t>
      </w:r>
      <w:r w:rsidRPr="00E85C70">
        <w:t xml:space="preserve"> - </w:t>
      </w:r>
      <w:r w:rsidR="008B7560" w:rsidRPr="00E85C70">
        <w:t>и двухпорционными, из нержавеющей стали</w:t>
      </w:r>
      <w:r w:rsidRPr="00E85C70">
        <w:t xml:space="preserve"> - </w:t>
      </w:r>
      <w:r w:rsidR="008B7560" w:rsidRPr="00E85C70">
        <w:t>однопорционными</w:t>
      </w:r>
      <w:r w:rsidRPr="00E85C70">
        <w:t xml:space="preserve">. </w:t>
      </w:r>
      <w:r w:rsidR="008B7560" w:rsidRPr="00E85C70">
        <w:t>Используются при подаче вторых соусных блюд, блюд из дичи и птицы</w:t>
      </w:r>
      <w:r w:rsidRPr="00E85C70">
        <w:t xml:space="preserve">. </w:t>
      </w:r>
      <w:r w:rsidR="008B7560" w:rsidRPr="00E85C70">
        <w:t>Можно также подавать в них блины, цветную капусту</w:t>
      </w:r>
      <w:r w:rsidRPr="00E85C70">
        <w:t>.</w:t>
      </w:r>
    </w:p>
    <w:p w:rsidR="00E85C70" w:rsidRDefault="008B7560" w:rsidP="00E85C70">
      <w:pPr>
        <w:widowControl w:val="0"/>
        <w:autoSpaceDE w:val="0"/>
        <w:autoSpaceDN w:val="0"/>
        <w:adjustRightInd w:val="0"/>
        <w:ind w:firstLine="709"/>
      </w:pPr>
      <w:r w:rsidRPr="00E85C70">
        <w:t>Блюда овальные предназначены для поддержания в горячем виде и подачи вторых натуральных жареных блюд из рыбы</w:t>
      </w:r>
      <w:r w:rsidR="00E85C70" w:rsidRPr="00E85C70">
        <w:t xml:space="preserve">; </w:t>
      </w:r>
      <w:r w:rsidRPr="00E85C70">
        <w:t xml:space="preserve">блюда круглые </w:t>
      </w:r>
      <w:r w:rsidR="00E85C70">
        <w:t>-</w:t>
      </w:r>
      <w:r w:rsidR="00B91457" w:rsidRPr="00E85C70">
        <w:t xml:space="preserve"> для блюд из жареного мяса</w:t>
      </w:r>
      <w:r w:rsidR="00E85C70" w:rsidRPr="00E85C70">
        <w:t xml:space="preserve">. </w:t>
      </w:r>
      <w:r w:rsidR="00B91457" w:rsidRPr="00E85C70">
        <w:t>Мельхиоровые блюда выпускают одно-, двух-, трех-, четырех-, пяти</w:t>
      </w:r>
      <w:r w:rsidR="00E85C70" w:rsidRPr="00E85C70">
        <w:t xml:space="preserve"> - </w:t>
      </w:r>
      <w:r w:rsidR="00B91457" w:rsidRPr="00E85C70">
        <w:t>и десятипорционными</w:t>
      </w:r>
      <w:r w:rsidR="00E85C70">
        <w:t xml:space="preserve"> (</w:t>
      </w:r>
      <w:r w:rsidR="00B91457" w:rsidRPr="00E85C70">
        <w:t>банкетные</w:t>
      </w:r>
      <w:r w:rsidR="00E85C70" w:rsidRPr="00E85C70">
        <w:t xml:space="preserve">) </w:t>
      </w:r>
      <w:r w:rsidR="00B91457" w:rsidRPr="00E85C70">
        <w:t>для обслуживания групп посетителей</w:t>
      </w:r>
      <w:r w:rsidR="00E85C70" w:rsidRPr="00E85C70">
        <w:t>,</w:t>
      </w:r>
      <w:r w:rsidR="00B91457" w:rsidRPr="00E85C70">
        <w:t xml:space="preserve"> блюда из нержавеющей стали </w:t>
      </w:r>
      <w:r w:rsidR="00E85C70">
        <w:t>-</w:t>
      </w:r>
      <w:r w:rsidR="00B91457" w:rsidRPr="00E85C70">
        <w:t xml:space="preserve"> однопорционными</w:t>
      </w:r>
      <w:r w:rsidR="00E85C70" w:rsidRPr="00E85C70">
        <w:t xml:space="preserve">. </w:t>
      </w:r>
      <w:r w:rsidR="00B91457" w:rsidRPr="00E85C70">
        <w:t>При подаче посетителю пища обязательно перекладывается из металлического блюда на мелкую столовую тарелку</w:t>
      </w:r>
      <w:r w:rsidR="00E85C70" w:rsidRPr="00E85C70">
        <w:t>.</w:t>
      </w:r>
    </w:p>
    <w:p w:rsidR="00E85C70" w:rsidRDefault="00B91457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Пашотницы </w:t>
      </w:r>
      <w:r w:rsidR="00E85C70">
        <w:t>-</w:t>
      </w:r>
      <w:r w:rsidRPr="00E85C70">
        <w:t xml:space="preserve"> кастрюльки из мельхиора или нержавеющей стали </w:t>
      </w:r>
      <w:r w:rsidR="00E85C70">
        <w:t>-</w:t>
      </w:r>
      <w:r w:rsidRPr="00E85C70">
        <w:t xml:space="preserve"> служат для подачи к бульону горячих очищенных яиц, сваренных в</w:t>
      </w:r>
      <w:r w:rsidR="00E85C70">
        <w:t xml:space="preserve"> "</w:t>
      </w:r>
      <w:r w:rsidRPr="00E85C70">
        <w:t>мешочек</w:t>
      </w:r>
      <w:r w:rsidR="00E85C70">
        <w:t>".</w:t>
      </w:r>
    </w:p>
    <w:p w:rsidR="00E85C70" w:rsidRDefault="00B91457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Менажницы </w:t>
      </w:r>
      <w:r w:rsidR="00E85C70">
        <w:t>-</w:t>
      </w:r>
      <w:r w:rsidRPr="00E85C70">
        <w:t xml:space="preserve"> однопорционные металлические блюда овальной формы</w:t>
      </w:r>
      <w:r w:rsidR="003C6A41" w:rsidRPr="00E85C70">
        <w:t xml:space="preserve"> с перегородками</w:t>
      </w:r>
      <w:r w:rsidR="00E85C70" w:rsidRPr="00E85C70">
        <w:t xml:space="preserve">. </w:t>
      </w:r>
      <w:r w:rsidR="003C6A41" w:rsidRPr="00E85C70">
        <w:t>Менажницы, имеющие только одну перегородку</w:t>
      </w:r>
      <w:r w:rsidR="00E85C70">
        <w:t xml:space="preserve"> (</w:t>
      </w:r>
      <w:r w:rsidR="003C6A41" w:rsidRPr="00E85C70">
        <w:t>прямоугольной формы</w:t>
      </w:r>
      <w:r w:rsidR="00E85C70" w:rsidRPr="00E85C70">
        <w:t>),</w:t>
      </w:r>
      <w:r w:rsidR="003C6A41" w:rsidRPr="00E85C70">
        <w:t xml:space="preserve"> предназначены для подачи основного продукта с одним гарниром, а с двумя перегородками со сложным гарниром</w:t>
      </w:r>
      <w:r w:rsidR="00E85C70" w:rsidRPr="00E85C70">
        <w:t>.</w:t>
      </w:r>
    </w:p>
    <w:p w:rsidR="00E85C70" w:rsidRDefault="003C6A41" w:rsidP="00E85C70">
      <w:pPr>
        <w:widowControl w:val="0"/>
        <w:autoSpaceDE w:val="0"/>
        <w:autoSpaceDN w:val="0"/>
        <w:adjustRightInd w:val="0"/>
        <w:ind w:firstLine="709"/>
      </w:pPr>
      <w:r w:rsidRPr="00E85C70">
        <w:t>Ведерки для охлаждения шампанского и других игристых вин, минеральной воды, безалкогольных газированных напитков, водки и подачи их к столу изготавливают из мельхиора с двумя ручками в виде колец</w:t>
      </w:r>
      <w:r w:rsidR="00E85C70" w:rsidRPr="00E85C70">
        <w:t xml:space="preserve">; </w:t>
      </w:r>
      <w:r w:rsidRPr="00E85C70">
        <w:t>вместимость ведерка от 3 до 5 литров</w:t>
      </w:r>
      <w:r w:rsidR="00E85C70" w:rsidRPr="00E85C70">
        <w:t xml:space="preserve">. </w:t>
      </w:r>
      <w:r w:rsidRPr="00E85C70">
        <w:t>Ведерко имеет специальную подставку, высота которой равна высоте стола</w:t>
      </w:r>
      <w:r w:rsidR="00E85C70" w:rsidRPr="00E85C70">
        <w:t>.</w:t>
      </w:r>
    </w:p>
    <w:p w:rsidR="00E85C70" w:rsidRDefault="003C6A41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Для подачи бифштекса по-деревенски и некоторых фирменных блюд </w:t>
      </w:r>
      <w:r w:rsidR="00137618" w:rsidRPr="00E85C70">
        <w:t>применяют таганчики из нержавеющей стали с приспособлением для тлеющих углей, а также сковороды</w:t>
      </w:r>
      <w:r w:rsidR="00E85C70" w:rsidRPr="00E85C70">
        <w:t>.</w:t>
      </w:r>
    </w:p>
    <w:p w:rsidR="00E85C70" w:rsidRDefault="00137618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Приспособление для подачи ухи рыбацкой в фирменных ресторанах </w:t>
      </w:r>
      <w:r w:rsidR="00E85C70">
        <w:t>-</w:t>
      </w:r>
      <w:r w:rsidRPr="00E85C70">
        <w:t xml:space="preserve"> специальная подставка с суповой миской</w:t>
      </w:r>
      <w:r w:rsidR="00E85C70" w:rsidRPr="00E85C70">
        <w:t xml:space="preserve">. </w:t>
      </w:r>
      <w:r w:rsidRPr="00E85C70">
        <w:t xml:space="preserve">Подставка изготовлена из кованой стали и окрашена в черный цвет, суповая миска </w:t>
      </w:r>
      <w:r w:rsidR="00E85C70">
        <w:t>-</w:t>
      </w:r>
      <w:r w:rsidRPr="00E85C70">
        <w:t xml:space="preserve"> из нержавеющей стали</w:t>
      </w:r>
      <w:r w:rsidR="00E85C70" w:rsidRPr="00E85C70">
        <w:t>.</w:t>
      </w:r>
    </w:p>
    <w:p w:rsidR="00E85C70" w:rsidRDefault="00137618" w:rsidP="00E85C70">
      <w:pPr>
        <w:widowControl w:val="0"/>
        <w:autoSpaceDE w:val="0"/>
        <w:autoSpaceDN w:val="0"/>
        <w:adjustRightInd w:val="0"/>
        <w:ind w:firstLine="709"/>
      </w:pPr>
      <w:r w:rsidRPr="00E85C70">
        <w:t>Соусники из мельхиора и нержавеющей стали для подачи горячих соусов изготавливают одно</w:t>
      </w:r>
      <w:r w:rsidR="00E85C70" w:rsidRPr="00E85C70">
        <w:t xml:space="preserve"> - </w:t>
      </w:r>
      <w:r w:rsidRPr="00E85C70">
        <w:t>и двухпорционными</w:t>
      </w:r>
      <w:r w:rsidR="00E85C70" w:rsidRPr="00E85C70">
        <w:t>.</w:t>
      </w:r>
    </w:p>
    <w:p w:rsidR="00E85C70" w:rsidRDefault="00137618" w:rsidP="00E85C70">
      <w:pPr>
        <w:widowControl w:val="0"/>
        <w:autoSpaceDE w:val="0"/>
        <w:autoSpaceDN w:val="0"/>
        <w:adjustRightInd w:val="0"/>
        <w:ind w:firstLine="709"/>
      </w:pPr>
      <w:r w:rsidRPr="00E85C70">
        <w:t>Порционные сковороды</w:t>
      </w:r>
      <w:r w:rsidR="00E85C70">
        <w:t xml:space="preserve"> (</w:t>
      </w:r>
      <w:r w:rsidRPr="00E85C70">
        <w:t>диаметром 140, 170, 190 и 210 миллиметров</w:t>
      </w:r>
      <w:r w:rsidR="00E85C70" w:rsidRPr="00E85C70">
        <w:t xml:space="preserve">) </w:t>
      </w:r>
      <w:r w:rsidR="00E85C70">
        <w:t>-</w:t>
      </w:r>
      <w:r w:rsidR="009948E1" w:rsidRPr="00E85C70">
        <w:t xml:space="preserve"> одно-, двух</w:t>
      </w:r>
      <w:r w:rsidR="00E85C70" w:rsidRPr="00E85C70">
        <w:t xml:space="preserve"> - </w:t>
      </w:r>
      <w:r w:rsidR="009948E1" w:rsidRPr="00E85C70">
        <w:t>и четырехпорционная неглубокая посуда с двумя</w:t>
      </w:r>
      <w:r w:rsidR="00E85C70" w:rsidRPr="00E85C70">
        <w:t xml:space="preserve">. </w:t>
      </w:r>
      <w:r w:rsidR="009948E1" w:rsidRPr="00E85C70">
        <w:t>Их изготавливают из нержавеющей стали или алюминия однопорционными</w:t>
      </w:r>
      <w:r w:rsidR="00E85C70" w:rsidRPr="00E85C70">
        <w:t xml:space="preserve">. </w:t>
      </w:r>
      <w:r w:rsidR="009948E1" w:rsidRPr="00E85C70">
        <w:t>Сковороду кроншель с двумя витыми ручками и прямыми бортиками изготавливают из мельхиора одно-, двух</w:t>
      </w:r>
      <w:r w:rsidR="00E85C70" w:rsidRPr="00E85C70">
        <w:t xml:space="preserve"> - </w:t>
      </w:r>
      <w:r w:rsidR="009948E1" w:rsidRPr="00E85C70">
        <w:t>и четырехпорционной</w:t>
      </w:r>
      <w:r w:rsidR="00E85C70" w:rsidRPr="00E85C70">
        <w:t>.</w:t>
      </w:r>
    </w:p>
    <w:p w:rsidR="00E85C70" w:rsidRDefault="009948E1" w:rsidP="00E85C70">
      <w:pPr>
        <w:widowControl w:val="0"/>
        <w:autoSpaceDE w:val="0"/>
        <w:autoSpaceDN w:val="0"/>
        <w:adjustRightInd w:val="0"/>
        <w:ind w:firstLine="709"/>
      </w:pPr>
      <w:r w:rsidRPr="00E85C70">
        <w:t>Порционные сковороды применяют для приготовления и подачи горячих закусок</w:t>
      </w:r>
      <w:r w:rsidR="00E85C70">
        <w:t xml:space="preserve"> (</w:t>
      </w:r>
      <w:r w:rsidR="009C4B5D" w:rsidRPr="00E85C70">
        <w:t>солянок, сосисок в томате, овощей запечных, почек в сметане, тефтелей в пикантном соусе</w:t>
      </w:r>
      <w:r w:rsidR="00E85C70" w:rsidRPr="00E85C70">
        <w:t>),</w:t>
      </w:r>
      <w:r w:rsidR="00293C2B" w:rsidRPr="00E85C70">
        <w:t xml:space="preserve"> вторых горячих блюд</w:t>
      </w:r>
      <w:r w:rsidR="00E85C70">
        <w:t xml:space="preserve"> (</w:t>
      </w:r>
      <w:r w:rsidR="00293C2B" w:rsidRPr="00E85C70">
        <w:t>яичниц, крупеников, блинов</w:t>
      </w:r>
      <w:r w:rsidR="00E85C70" w:rsidRPr="00E85C70">
        <w:t>),</w:t>
      </w:r>
      <w:r w:rsidR="00293C2B" w:rsidRPr="00E85C70">
        <w:t xml:space="preserve"> а также горячего отварного картофеля к сельди натуральной</w:t>
      </w:r>
      <w:r w:rsidR="00E85C70" w:rsidRPr="00E85C70">
        <w:t>.</w:t>
      </w:r>
    </w:p>
    <w:p w:rsidR="00E85C70" w:rsidRDefault="00293C2B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Кокотницы из мельхиоровой или нержавеющей стали </w:t>
      </w:r>
      <w:r w:rsidR="00E85C70">
        <w:t>-</w:t>
      </w:r>
      <w:r w:rsidRPr="00E85C70">
        <w:t xml:space="preserve"> маленькие кастрюльки с длинными ручками вместимостью 75 </w:t>
      </w:r>
      <w:r w:rsidR="00E85C70">
        <w:t>-</w:t>
      </w:r>
      <w:r w:rsidRPr="00E85C70">
        <w:t xml:space="preserve"> 90 кубических сантиметра </w:t>
      </w:r>
      <w:r w:rsidR="00E85C70">
        <w:t>-</w:t>
      </w:r>
      <w:r w:rsidRPr="00E85C70">
        <w:t xml:space="preserve"> служат для приготовления и подачи горячих закусок</w:t>
      </w:r>
      <w:r w:rsidR="00E85C70">
        <w:t xml:space="preserve"> (</w:t>
      </w:r>
      <w:r w:rsidRPr="00E85C70">
        <w:t>грибов в сметане, жюльена из дичи</w:t>
      </w:r>
      <w:r w:rsidR="00E85C70" w:rsidRPr="00E85C70">
        <w:t xml:space="preserve">) </w:t>
      </w:r>
      <w:r w:rsidRPr="00E85C70">
        <w:t>из мяса, птицы, грибов, овощей</w:t>
      </w:r>
      <w:r w:rsidR="00E85C70" w:rsidRPr="00E85C70">
        <w:t>.</w:t>
      </w:r>
    </w:p>
    <w:p w:rsidR="00E85C70" w:rsidRDefault="00293C2B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Кокильницы </w:t>
      </w:r>
      <w:r w:rsidR="00E85C70">
        <w:t>-</w:t>
      </w:r>
      <w:r w:rsidRPr="00E85C70">
        <w:t xml:space="preserve"> небольшие металлические раковины на </w:t>
      </w:r>
      <w:r w:rsidR="00504ADC" w:rsidRPr="00E85C70">
        <w:t xml:space="preserve">подставке, выполненные как </w:t>
      </w:r>
      <w:r w:rsidR="00855B30" w:rsidRPr="00E85C70">
        <w:t>одно целое, предназначены для запекания и подачи рыбных горячих закусок, например судака, запеченного под молочным соусом</w:t>
      </w:r>
      <w:r w:rsidR="00E85C70" w:rsidRPr="00E85C70">
        <w:t xml:space="preserve">. </w:t>
      </w:r>
      <w:r w:rsidR="00855B30" w:rsidRPr="00E85C70">
        <w:t>Горячие закуски подают в той же посуде, в которой они были приготовлены</w:t>
      </w:r>
      <w:r w:rsidR="00E85C70" w:rsidRPr="00E85C70">
        <w:t xml:space="preserve">: </w:t>
      </w:r>
      <w:r w:rsidR="00855B30" w:rsidRPr="00E85C70">
        <w:t>кокотницы, кокильницы ставят на фарфоровые</w:t>
      </w:r>
      <w:r w:rsidR="00E85C70">
        <w:t xml:space="preserve"> (</w:t>
      </w:r>
      <w:r w:rsidR="00855B30" w:rsidRPr="00E85C70">
        <w:t>пирожковые или десертные</w:t>
      </w:r>
      <w:r w:rsidR="00E85C70" w:rsidRPr="00E85C70">
        <w:t xml:space="preserve">) </w:t>
      </w:r>
      <w:r w:rsidR="00855B30" w:rsidRPr="00E85C70">
        <w:t>тарелки, покрытые бумажными салфетками</w:t>
      </w:r>
      <w:r w:rsidR="00E85C70" w:rsidRPr="00E85C70">
        <w:t xml:space="preserve">; </w:t>
      </w:r>
      <w:r w:rsidR="00855B30" w:rsidRPr="00E85C70">
        <w:t>на ручку кокотниц надевают бумажные папильотки</w:t>
      </w:r>
      <w:r w:rsidR="00E85C70" w:rsidRPr="00E85C70">
        <w:t>.</w:t>
      </w:r>
    </w:p>
    <w:p w:rsidR="00E85C70" w:rsidRDefault="00855B30" w:rsidP="00E85C70">
      <w:pPr>
        <w:widowControl w:val="0"/>
        <w:autoSpaceDE w:val="0"/>
        <w:autoSpaceDN w:val="0"/>
        <w:adjustRightInd w:val="0"/>
        <w:ind w:firstLine="709"/>
      </w:pPr>
      <w:r w:rsidRPr="00E85C70">
        <w:t>Джезвы</w:t>
      </w:r>
      <w:r w:rsidR="00E85C70">
        <w:t xml:space="preserve"> (</w:t>
      </w:r>
      <w:r w:rsidRPr="00E85C70">
        <w:t>турки</w:t>
      </w:r>
      <w:r w:rsidR="00E85C70" w:rsidRPr="00E85C70">
        <w:t>)</w:t>
      </w:r>
      <w:r w:rsidR="00E85C70">
        <w:t xml:space="preserve"> (</w:t>
      </w:r>
      <w:r w:rsidRPr="00E85C70">
        <w:t>вместимостью 125 и 250 кубических сантиметров</w:t>
      </w:r>
      <w:r w:rsidR="00E85C70" w:rsidRPr="00E85C70">
        <w:t xml:space="preserve">) </w:t>
      </w:r>
      <w:r w:rsidRPr="00E85C70">
        <w:t>из мельхиора имеют коническую форму, узкое горло и но</w:t>
      </w:r>
      <w:r w:rsidR="0042651B" w:rsidRPr="00E85C70">
        <w:t>сик</w:t>
      </w:r>
      <w:r w:rsidR="00E85C70" w:rsidRPr="00E85C70">
        <w:t xml:space="preserve">. </w:t>
      </w:r>
      <w:r w:rsidR="0042651B" w:rsidRPr="00E85C70">
        <w:t>Используют для варки и подачи кофе по-восточному</w:t>
      </w:r>
      <w:r w:rsidR="00E85C70" w:rsidRPr="00E85C70">
        <w:t>.</w:t>
      </w:r>
    </w:p>
    <w:p w:rsidR="00E85C70" w:rsidRDefault="0042651B" w:rsidP="00E85C70">
      <w:pPr>
        <w:widowControl w:val="0"/>
        <w:autoSpaceDE w:val="0"/>
        <w:autoSpaceDN w:val="0"/>
        <w:adjustRightInd w:val="0"/>
        <w:ind w:firstLine="709"/>
      </w:pPr>
      <w:r w:rsidRPr="00E85C70">
        <w:t>Кофейники</w:t>
      </w:r>
      <w:r w:rsidR="00E85C70">
        <w:t xml:space="preserve"> (</w:t>
      </w:r>
      <w:r w:rsidRPr="00E85C70">
        <w:t xml:space="preserve">вместимостью 500 </w:t>
      </w:r>
      <w:r w:rsidR="00E85C70">
        <w:t>-</w:t>
      </w:r>
      <w:r w:rsidRPr="00E85C70">
        <w:t xml:space="preserve"> 1500 кубических сантиметров</w:t>
      </w:r>
      <w:r w:rsidR="00E85C70" w:rsidRPr="00E85C70">
        <w:t xml:space="preserve">) </w:t>
      </w:r>
      <w:r w:rsidRPr="00E85C70">
        <w:t>применяют при групповом обслуживании в номерах гостиниц</w:t>
      </w:r>
      <w:r w:rsidR="00E85C70" w:rsidRPr="00E85C70">
        <w:t xml:space="preserve">. </w:t>
      </w:r>
      <w:r w:rsidRPr="00E85C70">
        <w:t>Они имеют накладную крышку с кнопкой</w:t>
      </w:r>
      <w:r w:rsidR="00E85C70" w:rsidRPr="00E85C70">
        <w:t xml:space="preserve">. </w:t>
      </w:r>
      <w:r w:rsidRPr="00E85C70">
        <w:t>Бывают двух</w:t>
      </w:r>
      <w:r w:rsidR="00E85C70" w:rsidRPr="00E85C70">
        <w:t xml:space="preserve"> - </w:t>
      </w:r>
      <w:r w:rsidRPr="00E85C70">
        <w:t>и шестипорционной вместимости</w:t>
      </w:r>
      <w:r w:rsidR="00E85C70" w:rsidRPr="00E85C70">
        <w:t xml:space="preserve">. </w:t>
      </w:r>
      <w:r w:rsidRPr="00E85C70">
        <w:t>Используют для приготовления и подачи кофе</w:t>
      </w:r>
      <w:r w:rsidR="00E85C70" w:rsidRPr="00E85C70">
        <w:t>.</w:t>
      </w:r>
    </w:p>
    <w:p w:rsidR="00E85C70" w:rsidRDefault="0042651B" w:rsidP="00E85C70">
      <w:pPr>
        <w:widowControl w:val="0"/>
        <w:autoSpaceDE w:val="0"/>
        <w:autoSpaceDN w:val="0"/>
        <w:adjustRightInd w:val="0"/>
        <w:ind w:firstLine="709"/>
      </w:pPr>
      <w:r w:rsidRPr="00E85C70">
        <w:t>Сливочники</w:t>
      </w:r>
      <w:r w:rsidR="00E85C70">
        <w:t xml:space="preserve"> (</w:t>
      </w:r>
      <w:r w:rsidRPr="00E85C70">
        <w:t xml:space="preserve">вместимостью 50 </w:t>
      </w:r>
      <w:r w:rsidR="00E85C70">
        <w:t>-</w:t>
      </w:r>
      <w:r w:rsidRPr="00E85C70">
        <w:t xml:space="preserve"> 200 кубических сантиметров</w:t>
      </w:r>
      <w:r w:rsidR="00E85C70" w:rsidRPr="00E85C70">
        <w:t xml:space="preserve">) </w:t>
      </w:r>
      <w:r w:rsidRPr="00E85C70">
        <w:t>и молочники</w:t>
      </w:r>
      <w:r w:rsidR="00E85C70">
        <w:t xml:space="preserve"> (</w:t>
      </w:r>
      <w:r w:rsidRPr="00E85C70">
        <w:t xml:space="preserve">вместимостью 200 </w:t>
      </w:r>
      <w:r w:rsidR="00E85C70">
        <w:t>-</w:t>
      </w:r>
      <w:r w:rsidRPr="00E85C70">
        <w:t xml:space="preserve"> 500 кубических сантиметров</w:t>
      </w:r>
      <w:r w:rsidR="00E85C70" w:rsidRPr="00E85C70">
        <w:t xml:space="preserve">) </w:t>
      </w:r>
      <w:r w:rsidRPr="00E85C70">
        <w:t>используют для подачи молока и сливок к горячим напиткам</w:t>
      </w:r>
      <w:r w:rsidR="00E85C70" w:rsidRPr="00E85C70">
        <w:t>.</w:t>
      </w:r>
    </w:p>
    <w:p w:rsidR="00E85C70" w:rsidRDefault="0042651B" w:rsidP="00E85C70">
      <w:pPr>
        <w:widowControl w:val="0"/>
        <w:autoSpaceDE w:val="0"/>
        <w:autoSpaceDN w:val="0"/>
        <w:adjustRightInd w:val="0"/>
        <w:ind w:firstLine="709"/>
      </w:pPr>
      <w:r w:rsidRPr="00E85C70">
        <w:t>В вазах трехъярусных из мельхиора или нержавеющей стали подают фрукты на банкетах</w:t>
      </w:r>
      <w:r w:rsidR="00E85C70" w:rsidRPr="00E85C70">
        <w:t>.</w:t>
      </w:r>
    </w:p>
    <w:p w:rsidR="00E85C70" w:rsidRDefault="0042651B" w:rsidP="00E85C70">
      <w:pPr>
        <w:widowControl w:val="0"/>
        <w:autoSpaceDE w:val="0"/>
        <w:autoSpaceDN w:val="0"/>
        <w:adjustRightInd w:val="0"/>
        <w:ind w:firstLine="709"/>
      </w:pPr>
      <w:r w:rsidRPr="00E85C70">
        <w:t>Креманки для подачи десертных блюд</w:t>
      </w:r>
      <w:r w:rsidR="00E85C70">
        <w:t xml:space="preserve"> (</w:t>
      </w:r>
      <w:r w:rsidRPr="00E85C70">
        <w:t xml:space="preserve">мороженного, крема, желе, </w:t>
      </w:r>
      <w:r w:rsidR="00F54F37" w:rsidRPr="00E85C70">
        <w:t>мусса</w:t>
      </w:r>
      <w:r w:rsidR="00E85C70" w:rsidRPr="00E85C70">
        <w:t xml:space="preserve">) </w:t>
      </w:r>
      <w:r w:rsidR="00F54F37" w:rsidRPr="00E85C70">
        <w:t>бывают высокими и низкими</w:t>
      </w:r>
      <w:r w:rsidR="00E85C70" w:rsidRPr="00E85C70">
        <w:t>.</w:t>
      </w:r>
    </w:p>
    <w:p w:rsidR="00E85C70" w:rsidRDefault="00F54F37" w:rsidP="00E85C70">
      <w:pPr>
        <w:widowControl w:val="0"/>
        <w:autoSpaceDE w:val="0"/>
        <w:autoSpaceDN w:val="0"/>
        <w:adjustRightInd w:val="0"/>
        <w:ind w:firstLine="709"/>
      </w:pPr>
      <w:r w:rsidRPr="00E85C70">
        <w:t>Икорницы из мельхиора имеют вставную хрустальную розетку, их изготавливают одно-, двух</w:t>
      </w:r>
      <w:r w:rsidR="00E85C70" w:rsidRPr="00E85C70">
        <w:t xml:space="preserve"> - </w:t>
      </w:r>
      <w:r w:rsidRPr="00E85C70">
        <w:t>и четырехпорционными</w:t>
      </w:r>
      <w:r w:rsidR="00E85C70" w:rsidRPr="00E85C70">
        <w:t xml:space="preserve">. </w:t>
      </w:r>
      <w:r w:rsidRPr="00E85C70">
        <w:t>Используют для подачи зернистой икры</w:t>
      </w:r>
      <w:r w:rsidR="00E85C70" w:rsidRPr="00E85C70">
        <w:t>.</w:t>
      </w:r>
    </w:p>
    <w:p w:rsidR="00E85C70" w:rsidRDefault="00F54F37" w:rsidP="00E85C70">
      <w:pPr>
        <w:widowControl w:val="0"/>
        <w:autoSpaceDE w:val="0"/>
        <w:autoSpaceDN w:val="0"/>
        <w:adjustRightInd w:val="0"/>
        <w:ind w:firstLine="709"/>
      </w:pPr>
      <w:r w:rsidRPr="00E85C70">
        <w:t>Подносы металлические выпускают большого, среднего и малого размеров</w:t>
      </w:r>
      <w:r w:rsidR="00E85C70" w:rsidRPr="00E85C70">
        <w:t xml:space="preserve">. </w:t>
      </w:r>
      <w:r w:rsidRPr="00E85C70">
        <w:t>Большие подносы размером 50</w:t>
      </w:r>
      <w:r w:rsidR="00BC570D" w:rsidRPr="00E85C70">
        <w:t xml:space="preserve"> </w:t>
      </w:r>
      <w:r w:rsidR="00BC570D" w:rsidRPr="00E85C70">
        <w:rPr>
          <w:rFonts w:ascii="Cambria Math" w:hAnsi="Cambria Math" w:cs="Cambria Math"/>
        </w:rPr>
        <w:t>ₓ</w:t>
      </w:r>
      <w:r w:rsidR="00BC570D" w:rsidRPr="00E85C70">
        <w:t xml:space="preserve"> 40 сантиметров или круглые диаметром 50 сантиметров предназначены для переноса официантами блюд и посуды</w:t>
      </w:r>
      <w:r w:rsidR="00E85C70" w:rsidRPr="00E85C70">
        <w:t xml:space="preserve">. </w:t>
      </w:r>
      <w:r w:rsidR="00BC570D" w:rsidRPr="00E85C70">
        <w:t xml:space="preserve">Средние подносы размерами 35 </w:t>
      </w:r>
      <w:r w:rsidR="00BC570D" w:rsidRPr="00E85C70">
        <w:rPr>
          <w:rFonts w:ascii="Cambria Math" w:hAnsi="Cambria Math" w:cs="Cambria Math"/>
        </w:rPr>
        <w:t>ₓ</w:t>
      </w:r>
      <w:r w:rsidR="00BC570D" w:rsidRPr="00E85C70">
        <w:t xml:space="preserve"> 25 или 30 </w:t>
      </w:r>
      <w:r w:rsidR="00BC570D" w:rsidRPr="00E85C70">
        <w:rPr>
          <w:rFonts w:ascii="Cambria Math" w:hAnsi="Cambria Math" w:cs="Cambria Math"/>
        </w:rPr>
        <w:t>ₓ</w:t>
      </w:r>
      <w:r w:rsidR="00BC570D" w:rsidRPr="00E85C70">
        <w:t xml:space="preserve"> 30 сантиметров служат для подачи блюд на приемах и банкетах</w:t>
      </w:r>
      <w:r w:rsidR="00E85C70" w:rsidRPr="00E85C70">
        <w:t>.</w:t>
      </w:r>
    </w:p>
    <w:p w:rsidR="00E85C70" w:rsidRDefault="00BC570D" w:rsidP="00E85C70">
      <w:pPr>
        <w:widowControl w:val="0"/>
        <w:autoSpaceDE w:val="0"/>
        <w:autoSpaceDN w:val="0"/>
        <w:adjustRightInd w:val="0"/>
        <w:ind w:firstLine="709"/>
      </w:pPr>
      <w:r w:rsidRPr="00E85C70">
        <w:t>Решетку для подачи спаржи выпускают из мельхиора, она имеет прямоугольную вогнутую форму и четыре ножки</w:t>
      </w:r>
      <w:r w:rsidR="00E85C70" w:rsidRPr="00E85C70">
        <w:t>.</w:t>
      </w:r>
    </w:p>
    <w:p w:rsidR="007535F6" w:rsidRDefault="007535F6" w:rsidP="00E85C70">
      <w:pPr>
        <w:widowControl w:val="0"/>
        <w:autoSpaceDE w:val="0"/>
        <w:autoSpaceDN w:val="0"/>
        <w:adjustRightInd w:val="0"/>
        <w:ind w:firstLine="709"/>
      </w:pPr>
      <w:bookmarkStart w:id="3" w:name="_Toc222489048"/>
    </w:p>
    <w:p w:rsidR="00E85C70" w:rsidRPr="00E85C70" w:rsidRDefault="007535F6" w:rsidP="007535F6">
      <w:pPr>
        <w:pStyle w:val="2"/>
      </w:pPr>
      <w:r>
        <w:t>4</w:t>
      </w:r>
      <w:r w:rsidR="00E85C70" w:rsidRPr="00E85C70">
        <w:t xml:space="preserve">. </w:t>
      </w:r>
      <w:r w:rsidR="00F638D1" w:rsidRPr="00E85C70">
        <w:t>Последовательность, правила и техника подачи горячих закусок, приведите примеры их подачи</w:t>
      </w:r>
      <w:r w:rsidR="00E85C70" w:rsidRPr="00E85C70">
        <w:t xml:space="preserve">. </w:t>
      </w:r>
      <w:r w:rsidR="00F638D1" w:rsidRPr="00E85C70">
        <w:t>Порядок замены и</w:t>
      </w:r>
      <w:r w:rsidR="005A5B5A" w:rsidRPr="00E85C70">
        <w:t>спользованной посуды и приборов</w:t>
      </w:r>
      <w:bookmarkEnd w:id="3"/>
    </w:p>
    <w:p w:rsidR="007535F6" w:rsidRDefault="007535F6" w:rsidP="00E85C70">
      <w:pPr>
        <w:widowControl w:val="0"/>
        <w:autoSpaceDE w:val="0"/>
        <w:autoSpaceDN w:val="0"/>
        <w:adjustRightInd w:val="0"/>
        <w:ind w:firstLine="709"/>
      </w:pPr>
    </w:p>
    <w:p w:rsidR="00E85C70" w:rsidRDefault="006743EF" w:rsidP="00E85C70">
      <w:pPr>
        <w:widowControl w:val="0"/>
        <w:autoSpaceDE w:val="0"/>
        <w:autoSpaceDN w:val="0"/>
        <w:adjustRightInd w:val="0"/>
        <w:ind w:firstLine="709"/>
      </w:pPr>
      <w:r w:rsidRPr="00E85C70">
        <w:t>Для горячих закусок характерен острый вкус</w:t>
      </w:r>
      <w:r w:rsidR="00E85C70" w:rsidRPr="00E85C70">
        <w:t xml:space="preserve">. </w:t>
      </w:r>
      <w:r w:rsidRPr="00E85C70">
        <w:t>Их обычно подают без гарнира в порционных сковородах</w:t>
      </w:r>
      <w:r w:rsidR="00E85C70" w:rsidRPr="00E85C70">
        <w:t>.</w:t>
      </w:r>
    </w:p>
    <w:p w:rsidR="00E85C70" w:rsidRDefault="008C4B18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Горячие закуски подают, как </w:t>
      </w:r>
      <w:r w:rsidR="006743EF" w:rsidRPr="00E85C70">
        <w:t>правило,</w:t>
      </w:r>
      <w:r w:rsidRPr="00E85C70">
        <w:t xml:space="preserve"> в той же посуде, в которой они были приготовлены</w:t>
      </w:r>
      <w:r w:rsidR="00E85C70">
        <w:t xml:space="preserve"> (</w:t>
      </w:r>
      <w:r w:rsidRPr="00E85C70">
        <w:t>в кокотницах, кокильницах</w:t>
      </w:r>
      <w:r w:rsidR="00E85C70" w:rsidRPr="00E85C70">
        <w:t>),</w:t>
      </w:r>
      <w:r w:rsidRPr="00E85C70">
        <w:t xml:space="preserve"> не перекладывая в тарелки</w:t>
      </w:r>
      <w:r w:rsidR="00E85C70" w:rsidRPr="00E85C70">
        <w:t xml:space="preserve">. </w:t>
      </w:r>
      <w:r w:rsidRPr="00E85C70">
        <w:t>Поэтому их ставят непосредственно перед гостем</w:t>
      </w:r>
      <w:r w:rsidR="00E85C70" w:rsidRPr="00E85C70">
        <w:t xml:space="preserve">. </w:t>
      </w:r>
      <w:r w:rsidRPr="00E85C70">
        <w:t xml:space="preserve">Температура подачи горячих закусок 85 </w:t>
      </w:r>
      <w:r w:rsidR="00E85C70">
        <w:t>-</w:t>
      </w:r>
      <w:r w:rsidRPr="00E85C70">
        <w:t xml:space="preserve"> 90</w:t>
      </w:r>
      <w:r w:rsidR="00FB607B" w:rsidRPr="00E85C70">
        <w:t xml:space="preserve"> °C</w:t>
      </w:r>
      <w:r w:rsidR="00E85C70" w:rsidRPr="00E85C70">
        <w:t xml:space="preserve">. </w:t>
      </w:r>
      <w:r w:rsidR="00FB607B" w:rsidRPr="00E85C70">
        <w:t>Посуду с горячей закуской ставят в пирожковую тарелку, предварительно покрытую резной бумажной салфеткой, что уменьшает скольжение</w:t>
      </w:r>
      <w:r w:rsidR="00E85C70" w:rsidRPr="00E85C70">
        <w:t xml:space="preserve">. </w:t>
      </w:r>
      <w:r w:rsidR="00FB607B" w:rsidRPr="00E85C70">
        <w:t xml:space="preserve">Чтобы гость не обжегся, на ручки кокотниц надевают папильотки, а на ручки кокильницы </w:t>
      </w:r>
      <w:r w:rsidR="00E85C70">
        <w:t>-</w:t>
      </w:r>
      <w:r w:rsidR="00FB607B" w:rsidRPr="00E85C70">
        <w:t xml:space="preserve"> бумажную салфетку, сложенную треугольником</w:t>
      </w:r>
      <w:r w:rsidR="00E85C70" w:rsidRPr="00E85C70">
        <w:t>.</w:t>
      </w:r>
    </w:p>
    <w:p w:rsidR="00E85C70" w:rsidRDefault="00FB607B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При употреблении закусок, подаваемых в кокотницах, принято пользоваться кокотной вилкой</w:t>
      </w:r>
      <w:r w:rsidR="00E85C70">
        <w:t xml:space="preserve"> (</w:t>
      </w:r>
      <w:r w:rsidRPr="00E85C70">
        <w:t>чайной ложкой</w:t>
      </w:r>
      <w:r w:rsidR="00E85C70" w:rsidRPr="00E85C70">
        <w:t>),</w:t>
      </w:r>
      <w:r w:rsidRPr="00E85C70">
        <w:t xml:space="preserve"> а при употреблении закусок в кокильницах </w:t>
      </w:r>
      <w:r w:rsidR="00E85C70">
        <w:t>-</w:t>
      </w:r>
      <w:r w:rsidRPr="00E85C70">
        <w:t xml:space="preserve"> закусочной вилкой</w:t>
      </w:r>
      <w:r w:rsidR="00E85C70" w:rsidRPr="00E85C70">
        <w:t xml:space="preserve">. </w:t>
      </w:r>
      <w:r w:rsidRPr="00E85C70">
        <w:t xml:space="preserve">Кокотницу на тарелке ставят таким </w:t>
      </w:r>
      <w:r w:rsidR="006743EF" w:rsidRPr="00E85C70">
        <w:t>образом,</w:t>
      </w:r>
      <w:r w:rsidRPr="00E85C70">
        <w:t xml:space="preserve"> чтобы ручка ее находилась слева от гостя, а ручка кокотной вилки</w:t>
      </w:r>
      <w:r w:rsidR="00E85C70">
        <w:t xml:space="preserve"> (</w:t>
      </w:r>
      <w:r w:rsidRPr="00E85C70">
        <w:t>чайной ложки</w:t>
      </w:r>
      <w:r w:rsidR="00E85C70" w:rsidRPr="00E85C70">
        <w:t xml:space="preserve">) </w:t>
      </w:r>
      <w:r w:rsidR="00E85C70">
        <w:t>-</w:t>
      </w:r>
      <w:r w:rsidRPr="00E85C70">
        <w:t xml:space="preserve"> справа</w:t>
      </w:r>
      <w:r w:rsidR="00E85C70" w:rsidRPr="00E85C70">
        <w:t>.</w:t>
      </w:r>
    </w:p>
    <w:p w:rsidR="00E85C70" w:rsidRDefault="007F72D7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При подаче горячих закусок используют ту же посуду, в которой их приготовили</w:t>
      </w:r>
      <w:r w:rsidR="00E85C70" w:rsidRPr="00E85C70">
        <w:t xml:space="preserve">: </w:t>
      </w:r>
      <w:r w:rsidRPr="00E85C70">
        <w:t xml:space="preserve">порционные сковороды, кокотницы, </w:t>
      </w:r>
      <w:r w:rsidR="00C80C3B" w:rsidRPr="00E85C70">
        <w:t>кокильницы</w:t>
      </w:r>
      <w:r w:rsidR="00E85C70" w:rsidRPr="00E85C70">
        <w:t xml:space="preserve">. </w:t>
      </w:r>
      <w:r w:rsidR="00C80C3B" w:rsidRPr="00E85C70">
        <w:t>Чаще всего горячие закуски подают на банкетах, праздничных обедах и ужинах</w:t>
      </w:r>
      <w:r w:rsidR="00E85C70" w:rsidRPr="00E85C70">
        <w:t xml:space="preserve">. </w:t>
      </w:r>
      <w:r w:rsidR="00C80C3B" w:rsidRPr="00E85C70">
        <w:t>В других случаях их готовят только по заказу клиентов</w:t>
      </w:r>
      <w:r w:rsidR="00E85C70" w:rsidRPr="00E85C70">
        <w:t>.</w:t>
      </w:r>
    </w:p>
    <w:p w:rsidR="00E85C70" w:rsidRDefault="00C80C3B" w:rsidP="00E85C70">
      <w:pPr>
        <w:widowControl w:val="0"/>
        <w:autoSpaceDE w:val="0"/>
        <w:autoSpaceDN w:val="0"/>
        <w:adjustRightInd w:val="0"/>
        <w:ind w:firstLine="709"/>
      </w:pPr>
      <w:r w:rsidRPr="00E85C70">
        <w:t>Официант должен знать, что для горячих закусок продукты нарезают мелкими кусочками и посетителю не приходится пользоваться ножом</w:t>
      </w:r>
      <w:r w:rsidR="00E85C70" w:rsidRPr="00E85C70">
        <w:t xml:space="preserve">. </w:t>
      </w:r>
      <w:r w:rsidRPr="00E85C70">
        <w:t>В некоторых случаях при сервировке нож все-таки предусматривают, например, когда подают яичницу в порционной сковороде</w:t>
      </w:r>
      <w:r w:rsidR="00E85C70" w:rsidRPr="00E85C70">
        <w:t xml:space="preserve">. </w:t>
      </w:r>
      <w:r w:rsidRPr="00E85C70">
        <w:t>Для других горячих закусок, таких как жюльен из дичи</w:t>
      </w:r>
      <w:r w:rsidR="00E85C70">
        <w:t xml:space="preserve"> (</w:t>
      </w:r>
      <w:r w:rsidRPr="00E85C70">
        <w:t>подают по две кокотницы на порцию</w:t>
      </w:r>
      <w:r w:rsidR="00E85C70" w:rsidRPr="00E85C70">
        <w:t>),</w:t>
      </w:r>
      <w:r w:rsidRPr="00E85C70">
        <w:t xml:space="preserve"> нож подают вместе с блюдом, его кладут на закусочную тарелку</w:t>
      </w:r>
      <w:r w:rsidR="00E85C70" w:rsidRPr="00E85C70">
        <w:t>.</w:t>
      </w:r>
    </w:p>
    <w:p w:rsidR="00E85C70" w:rsidRDefault="00AC7E26" w:rsidP="00E85C70">
      <w:pPr>
        <w:widowControl w:val="0"/>
        <w:autoSpaceDE w:val="0"/>
        <w:autoSpaceDN w:val="0"/>
        <w:adjustRightInd w:val="0"/>
        <w:ind w:firstLine="709"/>
      </w:pPr>
      <w:r w:rsidRPr="00E85C70">
        <w:t>Ч</w:t>
      </w:r>
      <w:r w:rsidR="00C80C3B" w:rsidRPr="00E85C70">
        <w:t>аще всего</w:t>
      </w:r>
      <w:r w:rsidRPr="00E85C70">
        <w:t xml:space="preserve"> для приготовления горячих закусок используется грибы, мясо, рыба, яйца, а из деликатесных закусок </w:t>
      </w:r>
      <w:r w:rsidR="00E85C70">
        <w:t>-</w:t>
      </w:r>
      <w:r w:rsidRPr="00E85C70">
        <w:t xml:space="preserve"> раки, крабы, креветки, морской гребешок, устрицы, мидии, кальмары</w:t>
      </w:r>
      <w:r w:rsidR="00E85C70" w:rsidRPr="00E85C70">
        <w:t>.</w:t>
      </w:r>
    </w:p>
    <w:p w:rsidR="00E85C70" w:rsidRDefault="00AC7E26" w:rsidP="00E85C70">
      <w:pPr>
        <w:widowControl w:val="0"/>
        <w:autoSpaceDE w:val="0"/>
        <w:autoSpaceDN w:val="0"/>
        <w:adjustRightInd w:val="0"/>
        <w:ind w:firstLine="709"/>
      </w:pPr>
      <w:r w:rsidRPr="00E85C70">
        <w:t>К наиболее распространенным горячим закускам относятся следующие</w:t>
      </w:r>
      <w:r w:rsidR="00E85C70" w:rsidRPr="00E85C70">
        <w:t>:</w:t>
      </w:r>
    </w:p>
    <w:p w:rsidR="00E85C70" w:rsidRDefault="00AC7E26" w:rsidP="00E85C70">
      <w:pPr>
        <w:widowControl w:val="0"/>
        <w:autoSpaceDE w:val="0"/>
        <w:autoSpaceDN w:val="0"/>
        <w:adjustRightInd w:val="0"/>
        <w:ind w:firstLine="709"/>
      </w:pPr>
      <w:r w:rsidRPr="00E85C70">
        <w:t>Кокиль из рыбы</w:t>
      </w:r>
      <w:r w:rsidR="00E85C70">
        <w:t xml:space="preserve"> (</w:t>
      </w:r>
      <w:r w:rsidRPr="00E85C70">
        <w:t>судака</w:t>
      </w:r>
      <w:r w:rsidR="00E85C70" w:rsidRPr="00E85C70">
        <w:t>);</w:t>
      </w:r>
    </w:p>
    <w:p w:rsidR="00E85C70" w:rsidRDefault="00AC7E26" w:rsidP="00E85C70">
      <w:pPr>
        <w:widowControl w:val="0"/>
        <w:autoSpaceDE w:val="0"/>
        <w:autoSpaceDN w:val="0"/>
        <w:adjustRightInd w:val="0"/>
        <w:ind w:firstLine="709"/>
      </w:pPr>
      <w:r w:rsidRPr="00E85C70">
        <w:t>Мидии, запеченные в раковинах</w:t>
      </w:r>
      <w:r w:rsidR="00E85C70" w:rsidRPr="00E85C70">
        <w:t>;</w:t>
      </w:r>
    </w:p>
    <w:p w:rsidR="00E85C70" w:rsidRDefault="00AC7E26" w:rsidP="00E85C70">
      <w:pPr>
        <w:widowControl w:val="0"/>
        <w:autoSpaceDE w:val="0"/>
        <w:autoSpaceDN w:val="0"/>
        <w:adjustRightInd w:val="0"/>
        <w:ind w:firstLine="709"/>
      </w:pPr>
      <w:r w:rsidRPr="00E85C70">
        <w:t>Раки, креветки отварные</w:t>
      </w:r>
      <w:r w:rsidR="00E85C70" w:rsidRPr="00E85C70">
        <w:t>;</w:t>
      </w:r>
    </w:p>
    <w:p w:rsidR="00E85C70" w:rsidRDefault="00AC7E26" w:rsidP="00E85C70">
      <w:pPr>
        <w:widowControl w:val="0"/>
        <w:autoSpaceDE w:val="0"/>
        <w:autoSpaceDN w:val="0"/>
        <w:adjustRightInd w:val="0"/>
        <w:ind w:firstLine="709"/>
      </w:pPr>
      <w:r w:rsidRPr="00E85C70">
        <w:t>Солянка рыбная на сковороде</w:t>
      </w:r>
      <w:r w:rsidR="00E85C70" w:rsidRPr="00E85C70">
        <w:t>;</w:t>
      </w:r>
    </w:p>
    <w:p w:rsidR="00E85C70" w:rsidRDefault="00AC7E26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Осетрина паровая с крабами в томатном </w:t>
      </w:r>
      <w:r w:rsidR="00E262BE" w:rsidRPr="00E85C70">
        <w:t>соусе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Крабы в соусе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Раковые шейки под соусом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Солянка масляная сборная на сковороде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Сосиски-малютки</w:t>
      </w:r>
      <w:r w:rsidR="00E85C70">
        <w:t xml:space="preserve"> (</w:t>
      </w:r>
      <w:r w:rsidRPr="00E85C70">
        <w:t>для фуршетного стола</w:t>
      </w:r>
      <w:r w:rsidR="00E85C70" w:rsidRPr="00E85C70">
        <w:t>);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Жульен из птицы и дичи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Яичница глазунья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Шампиньоны в сметане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Блины</w:t>
      </w:r>
      <w:r w:rsidR="00E85C70" w:rsidRPr="00E85C70">
        <w:t>;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Волованы, корзиночки из слоеного теста с различными начинками</w:t>
      </w:r>
      <w:r w:rsidR="00E85C70" w:rsidRPr="00E85C70">
        <w:t>.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Подают закуски в следующем порядке</w:t>
      </w:r>
      <w:r w:rsidR="00E85C70" w:rsidRPr="00E85C70">
        <w:t xml:space="preserve">: </w:t>
      </w:r>
      <w:r w:rsidRPr="00E85C70">
        <w:t>вначале</w:t>
      </w:r>
      <w:r w:rsidR="00E85C70" w:rsidRPr="00E85C70">
        <w:t xml:space="preserve"> - </w:t>
      </w:r>
      <w:r w:rsidRPr="00E85C70">
        <w:t xml:space="preserve">из рыбы и рыбных продуктов, затем </w:t>
      </w:r>
      <w:r w:rsidR="00E85C70">
        <w:t>-</w:t>
      </w:r>
      <w:r w:rsidRPr="00E85C70">
        <w:t xml:space="preserve"> из мяса, далее </w:t>
      </w:r>
      <w:r w:rsidR="00E85C70">
        <w:t>-</w:t>
      </w:r>
      <w:r w:rsidRPr="00E85C70">
        <w:t xml:space="preserve"> из субпродуктов, птицы и дичи, овощей, грибов, яичные, мучные</w:t>
      </w:r>
      <w:r w:rsidR="00E85C70" w:rsidRPr="00E85C70">
        <w:t>.</w:t>
      </w:r>
    </w:p>
    <w:p w:rsidR="00E85C70" w:rsidRDefault="00E262BE" w:rsidP="00E85C70">
      <w:pPr>
        <w:widowControl w:val="0"/>
        <w:autoSpaceDE w:val="0"/>
        <w:autoSpaceDN w:val="0"/>
        <w:adjustRightInd w:val="0"/>
        <w:ind w:firstLine="709"/>
      </w:pPr>
      <w:r w:rsidRPr="00E85C70">
        <w:t>Ранее уже указывалось, что при подаче рыбных горячих закусок используют кокильницы</w:t>
      </w:r>
      <w:r w:rsidR="00E85C70">
        <w:t xml:space="preserve"> (</w:t>
      </w:r>
      <w:r w:rsidRPr="00E85C70">
        <w:t>раковины</w:t>
      </w:r>
      <w:r w:rsidR="00E85C70" w:rsidRPr="00E85C70">
        <w:t>),</w:t>
      </w:r>
      <w:r w:rsidRPr="00E85C70">
        <w:t xml:space="preserve"> а мясных</w:t>
      </w:r>
      <w:r w:rsidR="007A0CFC" w:rsidRPr="00E85C70">
        <w:t xml:space="preserve"> </w:t>
      </w:r>
      <w:r w:rsidR="00E85C70">
        <w:t>-</w:t>
      </w:r>
      <w:r w:rsidR="007A0CFC" w:rsidRPr="00E85C70">
        <w:t xml:space="preserve"> кокотницы</w:t>
      </w:r>
      <w:r w:rsidR="00E85C70" w:rsidRPr="00E85C70">
        <w:t xml:space="preserve">. </w:t>
      </w:r>
      <w:r w:rsidR="007A0CFC" w:rsidRPr="00E85C70">
        <w:t>Горячие закуски под соусом из птицы и дичи, шампиньонов в сметане и другие подают в кокотницах</w:t>
      </w:r>
      <w:r w:rsidR="00E85C70">
        <w:t xml:space="preserve"> (</w:t>
      </w:r>
      <w:r w:rsidR="007A0CFC" w:rsidRPr="00E85C70">
        <w:t>две штуки на порцию</w:t>
      </w:r>
      <w:r w:rsidR="00E85C70" w:rsidRPr="00E85C70">
        <w:t xml:space="preserve">). </w:t>
      </w:r>
      <w:r w:rsidR="007A0CFC" w:rsidRPr="00E85C70">
        <w:t>Кокотницы ставят на закусочную тарелку, застеленную бумажной салфеткой</w:t>
      </w:r>
      <w:r w:rsidR="00E85C70" w:rsidRPr="00E85C70">
        <w:t xml:space="preserve">. </w:t>
      </w:r>
      <w:r w:rsidR="007A0CFC" w:rsidRPr="00E85C70">
        <w:t>Ручки кокотниц с бумажными папильотками отвернуты влево</w:t>
      </w:r>
      <w:r w:rsidR="00E85C70" w:rsidRPr="00E85C70">
        <w:t xml:space="preserve">. </w:t>
      </w:r>
      <w:r w:rsidR="007A0CFC" w:rsidRPr="00E85C70">
        <w:t>Ложку чайную или кокотную вилку кладут на тарелку ручкой вправо</w:t>
      </w:r>
      <w:r w:rsidR="00E85C70" w:rsidRPr="00E85C70">
        <w:t xml:space="preserve">. </w:t>
      </w:r>
      <w:r w:rsidR="007A0CFC" w:rsidRPr="00E85C70">
        <w:t>Чаще подают половину порции, тогда кокотницу ставят на пирожковую тарелку</w:t>
      </w:r>
      <w:r w:rsidR="00E85C70" w:rsidRPr="00E85C70">
        <w:t xml:space="preserve">. </w:t>
      </w:r>
      <w:r w:rsidR="007A0CFC" w:rsidRPr="00E85C70">
        <w:t>По желанию клиентов закуску можно переложить на подогретую закусочную тарелку</w:t>
      </w:r>
      <w:r w:rsidR="00E85C70" w:rsidRPr="00E85C70">
        <w:t>.</w:t>
      </w:r>
    </w:p>
    <w:p w:rsidR="00E85C70" w:rsidRDefault="007C31EE" w:rsidP="00E85C70">
      <w:pPr>
        <w:widowControl w:val="0"/>
        <w:autoSpaceDE w:val="0"/>
        <w:autoSpaceDN w:val="0"/>
        <w:adjustRightInd w:val="0"/>
        <w:ind w:firstLine="709"/>
      </w:pPr>
      <w:r w:rsidRPr="00E85C70">
        <w:t>Филе судака и почки телячьи жареные принято подавать на горячей чугунной сковороде, поставленной на таганчик с горячими углями</w:t>
      </w:r>
      <w:r w:rsidR="00E85C70" w:rsidRPr="00E85C70">
        <w:t xml:space="preserve">. </w:t>
      </w:r>
      <w:r w:rsidRPr="00E85C70">
        <w:t>Затем официант перекладывает их на виду у заказчиков на подогретые закусочные тарелки</w:t>
      </w:r>
      <w:r w:rsidR="00E85C70" w:rsidRPr="00E85C70">
        <w:t>.</w:t>
      </w:r>
    </w:p>
    <w:p w:rsidR="00E85C70" w:rsidRDefault="007C31EE" w:rsidP="00E85C70">
      <w:pPr>
        <w:widowControl w:val="0"/>
        <w:autoSpaceDE w:val="0"/>
        <w:autoSpaceDN w:val="0"/>
        <w:adjustRightInd w:val="0"/>
        <w:ind w:firstLine="709"/>
      </w:pPr>
      <w:r w:rsidRPr="00E85C70">
        <w:t>Для подачи осетрины паровой с крабами, судака в томатном соусе и других рыбных закусок в соусе можно применять небольшие</w:t>
      </w:r>
      <w:r w:rsidR="00E85C70">
        <w:t xml:space="preserve"> "</w:t>
      </w:r>
      <w:r w:rsidRPr="00E85C70">
        <w:t>баранчики</w:t>
      </w:r>
      <w:r w:rsidR="00E85C70">
        <w:t xml:space="preserve">", </w:t>
      </w:r>
      <w:r w:rsidRPr="00E85C70">
        <w:t>которые ставят на тарелку</w:t>
      </w:r>
      <w:r w:rsidR="00E85C70" w:rsidRPr="00E85C70">
        <w:t xml:space="preserve">. </w:t>
      </w:r>
      <w:r w:rsidRPr="00E85C70">
        <w:t>Подают их вместе с десертной ложкой</w:t>
      </w:r>
      <w:r w:rsidR="00E85C70" w:rsidRPr="00E85C70">
        <w:t xml:space="preserve">. </w:t>
      </w:r>
      <w:r w:rsidRPr="00E85C70">
        <w:t>Стол сервируют подогретыми закусочными</w:t>
      </w:r>
      <w:r w:rsidR="007535F6">
        <w:t xml:space="preserve"> </w:t>
      </w:r>
      <w:r w:rsidRPr="00E85C70">
        <w:t>тарелками</w:t>
      </w:r>
      <w:r w:rsidR="00E85C70" w:rsidRPr="00E85C70">
        <w:t>.</w:t>
      </w:r>
    </w:p>
    <w:p w:rsidR="00E85C70" w:rsidRDefault="007C31EE" w:rsidP="00E85C70">
      <w:pPr>
        <w:widowControl w:val="0"/>
        <w:autoSpaceDE w:val="0"/>
        <w:autoSpaceDN w:val="0"/>
        <w:adjustRightInd w:val="0"/>
        <w:ind w:firstLine="709"/>
      </w:pPr>
      <w:r w:rsidRPr="00E85C70">
        <w:t>Запеченную рыбу подают в порционной сковороде, которую ставят на тарелку, накрытою бумажной салфеткой</w:t>
      </w:r>
      <w:r w:rsidR="00E85C70" w:rsidRPr="00E85C70">
        <w:t>.</w:t>
      </w:r>
    </w:p>
    <w:p w:rsidR="00E85C70" w:rsidRDefault="007C31EE" w:rsidP="00E85C70">
      <w:pPr>
        <w:widowControl w:val="0"/>
        <w:autoSpaceDE w:val="0"/>
        <w:autoSpaceDN w:val="0"/>
        <w:adjustRightInd w:val="0"/>
        <w:ind w:firstLine="709"/>
      </w:pPr>
      <w:r w:rsidRPr="00E85C70">
        <w:t>На тарелке</w:t>
      </w:r>
      <w:r w:rsidR="007C65E7" w:rsidRPr="00E85C70">
        <w:t>, накрытой бумажной салфеткой, подают судака, запеченного в натуральной или металлической раковине</w:t>
      </w:r>
      <w:r w:rsidR="00E85C70" w:rsidRPr="00E85C70">
        <w:t>.</w:t>
      </w:r>
    </w:p>
    <w:p w:rsidR="00E85C70" w:rsidRDefault="007C65E7" w:rsidP="00E85C70">
      <w:pPr>
        <w:widowControl w:val="0"/>
        <w:autoSpaceDE w:val="0"/>
        <w:autoSpaceDN w:val="0"/>
        <w:adjustRightInd w:val="0"/>
        <w:ind w:firstLine="709"/>
      </w:pPr>
      <w:r w:rsidRPr="00E85C70">
        <w:t>Кокиль из рыбы</w:t>
      </w:r>
      <w:r w:rsidR="00E85C70">
        <w:t xml:space="preserve"> (</w:t>
      </w:r>
      <w:r w:rsidRPr="00E85C70">
        <w:t>судака, щуки, леща, карпа, линя, трески</w:t>
      </w:r>
      <w:r w:rsidR="00E85C70" w:rsidRPr="00E85C70">
        <w:t xml:space="preserve">) </w:t>
      </w:r>
      <w:r w:rsidRPr="00E85C70">
        <w:t>приготавливается в натуральных раковинах или металлических кокильницах</w:t>
      </w:r>
      <w:r w:rsidR="00E85C70" w:rsidRPr="00E85C70">
        <w:t xml:space="preserve">. </w:t>
      </w:r>
      <w:r w:rsidRPr="00E85C70">
        <w:t>На середину смазанной жиром кокильницы кладут припущенные брусочки мякоти рыбы вперемешку с кусочками отварных грибов, заливают молочным соусом, посыпают тертым сыром, сухарями, сбрызгивают маслом и запекают</w:t>
      </w:r>
      <w:r w:rsidR="00E85C70" w:rsidRPr="00E85C70">
        <w:t xml:space="preserve">. </w:t>
      </w:r>
      <w:r w:rsidRPr="00E85C70">
        <w:t xml:space="preserve">Официант подает это блюдо на пирожковой тарелке с круглой резной </w:t>
      </w:r>
      <w:r w:rsidR="00A743DB" w:rsidRPr="00E85C70">
        <w:t>бумажной салфеткой, с кокотной или десертной вилкой, положенной перед ко</w:t>
      </w:r>
      <w:r w:rsidR="007535F6">
        <w:t>кильни</w:t>
      </w:r>
      <w:r w:rsidR="00A743DB" w:rsidRPr="00E85C70">
        <w:t>цей ручкой вправо</w:t>
      </w:r>
      <w:r w:rsidR="00E85C70" w:rsidRPr="00E85C70">
        <w:t xml:space="preserve">. </w:t>
      </w:r>
      <w:r w:rsidR="00A743DB" w:rsidRPr="00E85C70">
        <w:t>Кокиль подают с правой стороны и ставят непосредственно перед посетителем</w:t>
      </w:r>
      <w:r w:rsidR="00E85C70" w:rsidRPr="00E85C70">
        <w:t xml:space="preserve">. </w:t>
      </w:r>
      <w:r w:rsidR="00A743DB" w:rsidRPr="00E85C70">
        <w:t>При еде последний пользуется только одним прибором, поскольку рыба имеет нужную консистенцию и легко отделяется небольшими кусочками</w:t>
      </w:r>
      <w:r w:rsidR="00E85C70" w:rsidRPr="00E85C70">
        <w:t>.</w:t>
      </w:r>
    </w:p>
    <w:p w:rsidR="00E85C70" w:rsidRDefault="00A743DB" w:rsidP="00E85C70">
      <w:pPr>
        <w:widowControl w:val="0"/>
        <w:autoSpaceDE w:val="0"/>
        <w:autoSpaceDN w:val="0"/>
        <w:adjustRightInd w:val="0"/>
        <w:ind w:firstLine="709"/>
      </w:pPr>
      <w:r w:rsidRPr="00E85C70">
        <w:t>Мидии, запеченные в раковинах, подают на пирожковой тарелке, накрытой резной бумажной салфеткой</w:t>
      </w:r>
      <w:r w:rsidR="00E85C70" w:rsidRPr="00E85C70">
        <w:t xml:space="preserve">; </w:t>
      </w:r>
      <w:r w:rsidRPr="00E85C70">
        <w:t>ставят раковину ручкой вправо</w:t>
      </w:r>
      <w:r w:rsidR="00E85C70" w:rsidRPr="00E85C70">
        <w:t xml:space="preserve">. </w:t>
      </w:r>
      <w:r w:rsidRPr="00E85C70">
        <w:t>На тарелку кладут кокотную или десертную вилку ручкой вправо и зубцами вверх</w:t>
      </w:r>
      <w:r w:rsidR="00E85C70" w:rsidRPr="00E85C70">
        <w:t xml:space="preserve">. </w:t>
      </w:r>
      <w:r w:rsidRPr="00E85C70">
        <w:t>Подают это блюдо справа правой рукой</w:t>
      </w:r>
      <w:r w:rsidR="00E85C70" w:rsidRPr="00E85C70">
        <w:t>.</w:t>
      </w:r>
    </w:p>
    <w:p w:rsidR="00E85C70" w:rsidRDefault="00A743DB" w:rsidP="00E85C70">
      <w:pPr>
        <w:widowControl w:val="0"/>
        <w:autoSpaceDE w:val="0"/>
        <w:autoSpaceDN w:val="0"/>
        <w:adjustRightInd w:val="0"/>
        <w:ind w:firstLine="709"/>
      </w:pPr>
      <w:r w:rsidRPr="00E85C70">
        <w:t>Раки отварные</w:t>
      </w:r>
      <w:r w:rsidR="00E85C70">
        <w:t xml:space="preserve"> (</w:t>
      </w:r>
      <w:r w:rsidR="00E30CE3" w:rsidRPr="00E85C70">
        <w:t>а также кре</w:t>
      </w:r>
      <w:r w:rsidRPr="00E85C70">
        <w:t>ветки</w:t>
      </w:r>
      <w:r w:rsidR="00E30CE3" w:rsidRPr="00E85C70">
        <w:t>, крабы</w:t>
      </w:r>
      <w:r w:rsidR="00E85C70" w:rsidRPr="00E85C70">
        <w:t xml:space="preserve">) </w:t>
      </w:r>
      <w:r w:rsidR="00E30CE3" w:rsidRPr="00E85C70">
        <w:t>подаются в суповой миске, поставленной на мелкую тарелку, справой стороны от потребителя</w:t>
      </w:r>
      <w:r w:rsidR="00E85C70" w:rsidRPr="00E85C70">
        <w:t xml:space="preserve">. </w:t>
      </w:r>
      <w:r w:rsidR="00E30CE3" w:rsidRPr="00E85C70">
        <w:t>Для подачи вареных раков используют глубокое блюдо</w:t>
      </w:r>
      <w:r w:rsidR="00E85C70" w:rsidRPr="00E85C70">
        <w:t xml:space="preserve">. </w:t>
      </w:r>
      <w:r w:rsidR="00E30CE3" w:rsidRPr="00E85C70">
        <w:t>На него кладут салфетку конвертом таким образом, чтобы раки оказались покрытыми частью салфетки и благодаря этому оставались горячими</w:t>
      </w:r>
      <w:r w:rsidR="00E85C70" w:rsidRPr="00E85C70">
        <w:t xml:space="preserve">. </w:t>
      </w:r>
      <w:r w:rsidR="00E30CE3" w:rsidRPr="00E85C70">
        <w:t>Если раки сварены с добавлением различных аро</w:t>
      </w:r>
      <w:r w:rsidR="00242A4F" w:rsidRPr="00E85C70">
        <w:t>матических кореньев, то лучше всего подавать их в суповой миске вместе с отваром, в котором их готовили</w:t>
      </w:r>
      <w:r w:rsidR="00E85C70" w:rsidRPr="00E85C70">
        <w:t xml:space="preserve">. </w:t>
      </w:r>
      <w:r w:rsidR="00242A4F" w:rsidRPr="00E85C70">
        <w:t>Стол в этом случае сервируют полупорционной тарелкой, специальный прибором для раков и десертной</w:t>
      </w:r>
      <w:r w:rsidR="00E85C70">
        <w:t xml:space="preserve"> (</w:t>
      </w:r>
      <w:r w:rsidR="00242A4F" w:rsidRPr="00E85C70">
        <w:t>тарелкой для отходов</w:t>
      </w:r>
      <w:r w:rsidR="00E85C70" w:rsidRPr="00E85C70">
        <w:t xml:space="preserve">). </w:t>
      </w:r>
      <w:r w:rsidR="00242A4F" w:rsidRPr="00E85C70">
        <w:t>Стол официант сервирует глубокой порционной тарелкой, поставленной на закусочную</w:t>
      </w:r>
      <w:r w:rsidR="00E85C70" w:rsidRPr="00E85C70">
        <w:t xml:space="preserve">. </w:t>
      </w:r>
      <w:r w:rsidR="00242A4F" w:rsidRPr="00E85C70">
        <w:t>Рядом размещаются специальный прибор для раков, а также десертная ложка</w:t>
      </w:r>
      <w:r w:rsidR="00E85C70" w:rsidRPr="00E85C70">
        <w:t xml:space="preserve">. </w:t>
      </w:r>
      <w:r w:rsidR="00242A4F" w:rsidRPr="00E85C70">
        <w:t>Около суповой миски ставится на стол тарелка с разливательной ложкой</w:t>
      </w:r>
      <w:r w:rsidR="00E85C70" w:rsidRPr="00E85C70">
        <w:t>.</w:t>
      </w:r>
    </w:p>
    <w:p w:rsidR="00E85C70" w:rsidRDefault="00242A4F" w:rsidP="00E85C70">
      <w:pPr>
        <w:widowControl w:val="0"/>
        <w:autoSpaceDE w:val="0"/>
        <w:autoSpaceDN w:val="0"/>
        <w:adjustRightInd w:val="0"/>
        <w:ind w:firstLine="709"/>
      </w:pPr>
      <w:r w:rsidRPr="00E85C70">
        <w:t>Солянка рыбная подается на той же сковороде, на которой ее готовили</w:t>
      </w:r>
      <w:r w:rsidR="00E85C70">
        <w:t xml:space="preserve"> (</w:t>
      </w:r>
      <w:r w:rsidRPr="00E85C70">
        <w:t>или разогревали</w:t>
      </w:r>
      <w:r w:rsidR="00E85C70" w:rsidRPr="00E85C70">
        <w:t>),</w:t>
      </w:r>
      <w:r w:rsidRPr="00E85C70">
        <w:t xml:space="preserve"> поставленной на закусочную тарелку</w:t>
      </w:r>
      <w:r w:rsidR="000C51E7" w:rsidRPr="00E85C70">
        <w:t xml:space="preserve"> с резной бумажной салфеткой</w:t>
      </w:r>
      <w:r w:rsidR="00E85C70" w:rsidRPr="00E85C70">
        <w:t xml:space="preserve">. </w:t>
      </w:r>
      <w:r w:rsidR="000C51E7" w:rsidRPr="00E85C70">
        <w:t>Ставится справа от посетителя</w:t>
      </w:r>
      <w:r w:rsidR="00E85C70" w:rsidRPr="00E85C70">
        <w:t xml:space="preserve">. </w:t>
      </w:r>
      <w:r w:rsidR="000C51E7" w:rsidRPr="00E85C70">
        <w:t>Стол сервируют закусочной тарелкой с закусочным прибором</w:t>
      </w:r>
      <w:r w:rsidR="00E85C70">
        <w:t xml:space="preserve"> (</w:t>
      </w:r>
      <w:r w:rsidR="000C51E7" w:rsidRPr="00E85C70">
        <w:t>закусочным ножом и вилкой</w:t>
      </w:r>
      <w:r w:rsidR="00E85C70" w:rsidRPr="00E85C70">
        <w:t>).</w:t>
      </w:r>
    </w:p>
    <w:p w:rsidR="00E85C70" w:rsidRDefault="000C51E7" w:rsidP="00E85C70">
      <w:pPr>
        <w:widowControl w:val="0"/>
        <w:autoSpaceDE w:val="0"/>
        <w:autoSpaceDN w:val="0"/>
        <w:adjustRightInd w:val="0"/>
        <w:ind w:firstLine="709"/>
      </w:pPr>
      <w:r w:rsidRPr="00E85C70">
        <w:t>Осетрину паровую с крабами в томатном соусе подают в</w:t>
      </w:r>
      <w:r w:rsidR="00E85C70">
        <w:t xml:space="preserve"> "</w:t>
      </w:r>
      <w:r w:rsidRPr="00E85C70">
        <w:t>баранчике</w:t>
      </w:r>
      <w:r w:rsidR="00E85C70">
        <w:t xml:space="preserve">" </w:t>
      </w:r>
      <w:r w:rsidRPr="00E85C70">
        <w:t>на подставочной тарелке с бумажной салфеткой</w:t>
      </w:r>
      <w:r w:rsidR="00E85C70" w:rsidRPr="00E85C70">
        <w:t xml:space="preserve">. </w:t>
      </w:r>
      <w:r w:rsidRPr="00E85C70">
        <w:t>Для раскладывания поддается десертная ложка</w:t>
      </w:r>
      <w:r w:rsidR="00E85C70" w:rsidRPr="00E85C70">
        <w:t xml:space="preserve">. </w:t>
      </w:r>
      <w:r w:rsidRPr="00E85C70">
        <w:t>Ставят блюдо с правой стороны о клиента</w:t>
      </w:r>
      <w:r w:rsidR="00E85C70" w:rsidRPr="00E85C70">
        <w:t xml:space="preserve">. </w:t>
      </w:r>
      <w:r w:rsidRPr="00E85C70">
        <w:t>Стол сервируют закусочной тарелкой с закусочным прибором</w:t>
      </w:r>
      <w:r w:rsidR="00E85C70" w:rsidRPr="00E85C70">
        <w:t>.</w:t>
      </w:r>
    </w:p>
    <w:p w:rsidR="00E85C70" w:rsidRDefault="000C51E7" w:rsidP="00E85C70">
      <w:pPr>
        <w:widowControl w:val="0"/>
        <w:autoSpaceDE w:val="0"/>
        <w:autoSpaceDN w:val="0"/>
        <w:adjustRightInd w:val="0"/>
        <w:ind w:firstLine="709"/>
      </w:pPr>
      <w:r w:rsidRPr="00E85C70">
        <w:t>Крабы в соусе подают в кокотницах на пирожковой тарелке с резной бумажной салфеткой</w:t>
      </w:r>
      <w:r w:rsidR="00E85C70" w:rsidRPr="00E85C70">
        <w:t xml:space="preserve">. </w:t>
      </w:r>
      <w:r w:rsidRPr="00E85C70">
        <w:t xml:space="preserve">Ручка кокотницы должна быть повернута влево, чайная ложка или кокотная вилка </w:t>
      </w:r>
      <w:r w:rsidR="00E85C70">
        <w:t>-</w:t>
      </w:r>
      <w:r w:rsidRPr="00E85C70">
        <w:t xml:space="preserve"> ручкой вправо</w:t>
      </w:r>
      <w:r w:rsidR="00E85C70" w:rsidRPr="00E85C70">
        <w:t xml:space="preserve">. </w:t>
      </w:r>
      <w:r w:rsidRPr="00E85C70">
        <w:t xml:space="preserve">Подают </w:t>
      </w:r>
      <w:r w:rsidR="00BE6957" w:rsidRPr="00E85C70">
        <w:t>с правой стороны</w:t>
      </w:r>
      <w:r w:rsidR="00E85C70" w:rsidRPr="00E85C70">
        <w:t>.</w:t>
      </w:r>
    </w:p>
    <w:p w:rsidR="00E85C70" w:rsidRDefault="00BE6957" w:rsidP="00E85C70">
      <w:pPr>
        <w:widowControl w:val="0"/>
        <w:autoSpaceDE w:val="0"/>
        <w:autoSpaceDN w:val="0"/>
        <w:adjustRightInd w:val="0"/>
        <w:ind w:firstLine="709"/>
      </w:pPr>
      <w:r w:rsidRPr="00E85C70">
        <w:t>Раковые шейки подают в кокотницах на пирожковой тарелке с резной бумажной салфеткой</w:t>
      </w:r>
      <w:r w:rsidR="00E85C70" w:rsidRPr="00E85C70">
        <w:t xml:space="preserve">. </w:t>
      </w:r>
      <w:r w:rsidRPr="00E85C70">
        <w:t>Ручка кокотницы должна быть повернута влево, чайная ложка или кокотная вилка, ручкой вправо</w:t>
      </w:r>
      <w:r w:rsidR="00E85C70" w:rsidRPr="00E85C70">
        <w:t xml:space="preserve">. </w:t>
      </w:r>
      <w:r w:rsidRPr="00E85C70">
        <w:t>подают справой стороны</w:t>
      </w:r>
      <w:r w:rsidR="00E85C70" w:rsidRPr="00E85C70">
        <w:t>.</w:t>
      </w:r>
    </w:p>
    <w:p w:rsidR="00E85C70" w:rsidRDefault="00BE6957" w:rsidP="00E85C70">
      <w:pPr>
        <w:widowControl w:val="0"/>
        <w:autoSpaceDE w:val="0"/>
        <w:autoSpaceDN w:val="0"/>
        <w:adjustRightInd w:val="0"/>
        <w:ind w:firstLine="709"/>
      </w:pPr>
      <w:r w:rsidRPr="00E85C70">
        <w:t>Устрицы в соусе белое вино подают</w:t>
      </w:r>
      <w:r w:rsidR="00291CF7" w:rsidRPr="00E85C70">
        <w:t xml:space="preserve"> в кокотницах</w:t>
      </w:r>
      <w:r w:rsidR="00E85C70" w:rsidRPr="00E85C70">
        <w:t xml:space="preserve">; </w:t>
      </w:r>
      <w:r w:rsidR="00291CF7" w:rsidRPr="00E85C70">
        <w:t>устрицы, запеченные раковинах</w:t>
      </w:r>
      <w:r w:rsidR="00E85C70">
        <w:t xml:space="preserve"> (</w:t>
      </w:r>
      <w:r w:rsidR="00291CF7" w:rsidRPr="00E85C70">
        <w:t xml:space="preserve">глубокой </w:t>
      </w:r>
      <w:r w:rsidR="00F2096B" w:rsidRPr="00E85C70">
        <w:t>створке</w:t>
      </w:r>
      <w:r w:rsidR="00E85C70" w:rsidRPr="00E85C70">
        <w:t>),</w:t>
      </w:r>
      <w:r w:rsidR="00F2096B" w:rsidRPr="00E85C70">
        <w:t xml:space="preserve"> подают уложенными на блюдо или тарелку, накрывают </w:t>
      </w:r>
      <w:r w:rsidR="002C7BDC" w:rsidRPr="00E85C70">
        <w:t>бумажной салфеткой, и у</w:t>
      </w:r>
      <w:r w:rsidR="00D66204" w:rsidRPr="00E85C70">
        <w:t>крашают зеленью петрушки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Креветки вареные подают вместе с отваром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Почки натуральные в красном соусе с вином, в сметанном соусе подают на порционной сковороде, в которой их готовили</w:t>
      </w:r>
      <w:r w:rsidR="00E85C70" w:rsidRPr="00E85C70">
        <w:t xml:space="preserve">. </w:t>
      </w:r>
      <w:r w:rsidRPr="00E85C70">
        <w:t>Сковороду ставят на тарелку, накрытую бумажной салфеткой, или на таганчик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Точно так же подают и печенку куриную в соусе мадера, в сметанном и других соусах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Для подачи помидоров, кабачков или перца фаршированных, запеченных в сметанном соусе, удобны порционные сковороды</w:t>
      </w:r>
      <w:r w:rsidR="00E85C70" w:rsidRPr="00E85C70">
        <w:t xml:space="preserve">. </w:t>
      </w:r>
      <w:r w:rsidRPr="00E85C70">
        <w:t>Их ставят на тарелки, накрытые бумажными салфетками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Закусочную тарелку, накрытую бумажной салфеткой, используют и при подаче корзиночек, выпеченных из слоеного или сдобного теста, с разными начинками</w:t>
      </w:r>
      <w:r w:rsidR="00E85C70">
        <w:t xml:space="preserve"> (</w:t>
      </w:r>
      <w:r w:rsidRPr="00E85C70">
        <w:t>раковыми шейками или крабами с добавлением шампиньонов или белых грибов, заправленных раковым соусом</w:t>
      </w:r>
      <w:r w:rsidR="00E85C70" w:rsidRPr="00E85C70">
        <w:t xml:space="preserve">; </w:t>
      </w:r>
      <w:r w:rsidRPr="00E85C70">
        <w:t>печенью трески с добавлением шампиньонов и томатного соуса</w:t>
      </w:r>
      <w:r w:rsidR="00E85C70" w:rsidRPr="00E85C70">
        <w:t xml:space="preserve">; </w:t>
      </w:r>
      <w:r w:rsidRPr="00E85C70">
        <w:t>со свежими белыми грибами в сметанном соусе</w:t>
      </w:r>
      <w:r w:rsidR="00E85C70" w:rsidRPr="00E85C70">
        <w:t>).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Солянка мясная сборная на сковороде поддается на порционной сковороде, поставленной на закусочную тарелку с резной бумажной салфеткой</w:t>
      </w:r>
      <w:r w:rsidR="00E85C70" w:rsidRPr="00E85C70">
        <w:t xml:space="preserve">. </w:t>
      </w:r>
      <w:r w:rsidRPr="00E85C70">
        <w:t>Ставят на стол с правой стороны</w:t>
      </w:r>
      <w:r w:rsidR="00E85C70" w:rsidRPr="00E85C70">
        <w:t xml:space="preserve">. </w:t>
      </w:r>
      <w:r w:rsidRPr="00E85C70">
        <w:t>Предварительно стол сервируют закусочной тарелкой с закусочными приборами</w:t>
      </w:r>
      <w:r w:rsidR="00E85C70" w:rsidRPr="00E85C70">
        <w:t xml:space="preserve">. </w:t>
      </w:r>
      <w:r w:rsidRPr="00E85C70">
        <w:t>Для раскладки используется десертная ложка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Сосиски, тефтели в томатном соусе, люля-кебаб подают обычно при обслуживании фуршета на мельхиоровых блюдах</w:t>
      </w:r>
      <w:r w:rsidR="00E85C70" w:rsidRPr="00E85C70">
        <w:t xml:space="preserve">. </w:t>
      </w:r>
      <w:r w:rsidRPr="00E85C70">
        <w:t>Одновременно в соусниках предлагают томатный или другие соусы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При индивидуальном обслуживании сосиски, тефтели в томате подают на мельхиоровой порционной сковороде или в</w:t>
      </w:r>
      <w:r w:rsidR="00E85C70">
        <w:t xml:space="preserve"> "</w:t>
      </w:r>
      <w:r w:rsidRPr="00E85C70">
        <w:t>баранчике</w:t>
      </w:r>
      <w:r w:rsidR="00E85C70">
        <w:t>" (</w:t>
      </w:r>
      <w:r w:rsidRPr="00E85C70">
        <w:t>в соусе</w:t>
      </w:r>
      <w:r w:rsidR="00E85C70" w:rsidRPr="00E85C70">
        <w:t xml:space="preserve">). </w:t>
      </w:r>
      <w:r w:rsidRPr="00E85C70">
        <w:t>Для раскладки используют ложку или вилку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Жульен из птицы и дичи подают в кокотницах, поставленных на закусочную тарелку с резной бумажной салфеткой</w:t>
      </w:r>
      <w:r w:rsidR="00E85C70" w:rsidRPr="00E85C70">
        <w:t xml:space="preserve">; </w:t>
      </w:r>
      <w:r w:rsidRPr="00E85C70">
        <w:t>ручки кокотниц должны быть повернуты влево, кокотную вилку или чайную ложку кладут ручкой вправо</w:t>
      </w:r>
      <w:r w:rsidR="00E85C70" w:rsidRPr="00E85C70">
        <w:t xml:space="preserve">. </w:t>
      </w:r>
      <w:r w:rsidRPr="00E85C70">
        <w:t>Подают с правой стороны и ставят перед посетителем</w:t>
      </w:r>
      <w:r w:rsidR="00E85C70" w:rsidRPr="00E85C70">
        <w:t xml:space="preserve">. </w:t>
      </w:r>
      <w:r w:rsidRPr="00E85C70">
        <w:t>По его желанию можно переложить закуску на закусочную тарелку</w:t>
      </w:r>
      <w:r w:rsidR="00E85C70" w:rsidRPr="00E85C70">
        <w:t xml:space="preserve">. </w:t>
      </w:r>
      <w:r w:rsidRPr="00E85C70">
        <w:t>Чаще подают одну кокотницу на пирожковой тарелке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Шпроты или сардины, запеченные в слойке, подают на блюде, накрытом бумажной салфеткой</w:t>
      </w:r>
      <w:r w:rsidR="00E85C70" w:rsidRPr="00E85C70">
        <w:t xml:space="preserve">. </w:t>
      </w:r>
      <w:r w:rsidRPr="00E85C70">
        <w:t>Сбоку кладут веточки зелени петрушки, кинзы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Блины, подают на порционной сковороде или в круглом</w:t>
      </w:r>
      <w:r w:rsidR="00E85C70">
        <w:t xml:space="preserve"> "</w:t>
      </w:r>
      <w:r w:rsidRPr="00E85C70">
        <w:t>баранчике</w:t>
      </w:r>
      <w:r w:rsidR="00E85C70">
        <w:t xml:space="preserve">", </w:t>
      </w:r>
      <w:r w:rsidRPr="00E85C70">
        <w:t>поставленном на мелкую столовую тарелку</w:t>
      </w:r>
      <w:r w:rsidR="00E85C70">
        <w:t xml:space="preserve"> (</w:t>
      </w:r>
      <w:r w:rsidRPr="00E85C70">
        <w:t>при подаче</w:t>
      </w:r>
      <w:r w:rsidR="00E85C70">
        <w:t xml:space="preserve"> "</w:t>
      </w:r>
      <w:r w:rsidRPr="00E85C70">
        <w:t>баранчик</w:t>
      </w:r>
      <w:r w:rsidR="00E85C70">
        <w:t xml:space="preserve">" </w:t>
      </w:r>
      <w:r w:rsidRPr="00E85C70">
        <w:t>покрывают полотняной салфеткой, сложенной вчетверо</w:t>
      </w:r>
      <w:r w:rsidR="00E85C70" w:rsidRPr="00E85C70">
        <w:t>),</w:t>
      </w:r>
      <w:r w:rsidRPr="00E85C70">
        <w:t xml:space="preserve"> крышку оставляют на подсобном столике</w:t>
      </w:r>
      <w:r w:rsidR="00E85C70" w:rsidRPr="00E85C70">
        <w:t xml:space="preserve">. </w:t>
      </w:r>
      <w:r w:rsidRPr="00E85C70">
        <w:t>Стол предварительно сервируют закусочной тарелкой с закусочным прибором</w:t>
      </w:r>
      <w:r w:rsidR="00E85C70" w:rsidRPr="00E85C70">
        <w:t xml:space="preserve">. </w:t>
      </w:r>
      <w:r w:rsidRPr="00E85C70">
        <w:t>Для раскладки используют закусочную вилку</w:t>
      </w:r>
      <w:r w:rsidR="00E85C70" w:rsidRPr="00E85C70">
        <w:t xml:space="preserve">. </w:t>
      </w:r>
      <w:r w:rsidRPr="00E85C70">
        <w:t>Блины подают с правой стороны</w:t>
      </w:r>
      <w:r w:rsidR="00E85C70" w:rsidRPr="00E85C70">
        <w:t xml:space="preserve">. </w:t>
      </w:r>
      <w:r w:rsidRPr="00E85C70">
        <w:t>Отдельно слева ставят икру, семгу, тешу</w:t>
      </w:r>
      <w:r w:rsidR="00E85C70" w:rsidRPr="00E85C70">
        <w:t xml:space="preserve">. </w:t>
      </w:r>
      <w:r w:rsidRPr="00E85C70">
        <w:t>К блинам можно подавать растопленное сливочное масло в металлическом соуснике</w:t>
      </w:r>
      <w:r w:rsidR="00E85C70" w:rsidRPr="00E85C70">
        <w:t xml:space="preserve">. </w:t>
      </w:r>
      <w:r w:rsidRPr="00E85C70">
        <w:t>К блинам официант может порекомендовать настройки, крепленые вина</w:t>
      </w:r>
      <w:r w:rsidR="00E85C70" w:rsidRPr="00E85C70">
        <w:t>.</w:t>
      </w:r>
    </w:p>
    <w:p w:rsidR="00E85C70" w:rsidRDefault="00D66204" w:rsidP="00E85C70">
      <w:pPr>
        <w:widowControl w:val="0"/>
        <w:autoSpaceDE w:val="0"/>
        <w:autoSpaceDN w:val="0"/>
        <w:adjustRightInd w:val="0"/>
        <w:ind w:firstLine="709"/>
      </w:pPr>
      <w:r w:rsidRPr="00E85C70">
        <w:t>Волованы, корзиночки из слоеного теста с различными начинками</w:t>
      </w:r>
      <w:r w:rsidR="00E85C70">
        <w:t xml:space="preserve"> (</w:t>
      </w:r>
      <w:r w:rsidRPr="00E85C70">
        <w:t>крабами, раковыми шейками</w:t>
      </w:r>
      <w:r w:rsidR="00E85C70" w:rsidRPr="00E85C70">
        <w:t xml:space="preserve">) </w:t>
      </w:r>
      <w:r w:rsidRPr="00E85C70">
        <w:t>подают на круглом фарфоровом блюде или закусочной тарелке с бумажной салфеткой</w:t>
      </w:r>
      <w:r w:rsidR="00E85C70" w:rsidRPr="00E85C70">
        <w:t xml:space="preserve">. </w:t>
      </w:r>
      <w:r w:rsidRPr="00E85C70">
        <w:t>Стол сервируют закусочной тарелкой и закусочным прибором</w:t>
      </w:r>
      <w:r w:rsidR="00E85C70" w:rsidRPr="00E85C70">
        <w:t xml:space="preserve">. </w:t>
      </w:r>
      <w:r w:rsidRPr="00E85C70">
        <w:t>Если волованы подают на банкетах-фуршетах или банкетах-коктейлях, то приборами не пользуются, а берут их руками</w:t>
      </w:r>
      <w:r w:rsidR="00E85C70" w:rsidRPr="00E85C70">
        <w:t>.</w:t>
      </w:r>
    </w:p>
    <w:p w:rsidR="00E85C70" w:rsidRDefault="00A4294A" w:rsidP="00E85C70">
      <w:pPr>
        <w:widowControl w:val="0"/>
        <w:autoSpaceDE w:val="0"/>
        <w:autoSpaceDN w:val="0"/>
        <w:adjustRightInd w:val="0"/>
        <w:ind w:firstLine="709"/>
      </w:pPr>
      <w:r w:rsidRPr="00E85C70">
        <w:t>Замена использованных тарелок и приборов</w:t>
      </w:r>
      <w:r w:rsidR="00E85C70" w:rsidRPr="00E85C70">
        <w:t xml:space="preserve">. </w:t>
      </w:r>
      <w:r w:rsidRPr="00E85C70">
        <w:t>Прежде всего официант ставит на серванте или подсобном столе тарелки стопкой в количестве, необходимом для замены</w:t>
      </w:r>
      <w:r w:rsidR="00E85C70" w:rsidRPr="00E85C70">
        <w:t xml:space="preserve">. </w:t>
      </w:r>
      <w:r w:rsidRPr="00E85C70">
        <w:t>На верхнюю из них, покрытую салфеткой, кладут ножи и вилки так, чтобы лезвия ножей были под вилками</w:t>
      </w:r>
      <w:r w:rsidR="00E85C70" w:rsidRPr="00E85C70">
        <w:t xml:space="preserve">. </w:t>
      </w:r>
      <w:r w:rsidRPr="00E85C70">
        <w:t xml:space="preserve">Затем собирают со стола </w:t>
      </w:r>
      <w:r w:rsidR="001029D9" w:rsidRPr="00E85C70">
        <w:t>использованные тарелки и приборы и относят их на сервант или подсобный стол</w:t>
      </w:r>
      <w:r w:rsidR="00E85C70" w:rsidRPr="00E85C70">
        <w:t xml:space="preserve">. </w:t>
      </w:r>
      <w:r w:rsidR="001029D9" w:rsidRPr="00E85C70">
        <w:t>Через ручник берут подготовленные тарелки и приборы и, подойдя к столу, правой рукой кладут на верхнюю тарелку вначале нож, потом вилку и ставят ее на стол одному клиенту, затем второму</w:t>
      </w:r>
      <w:r w:rsidR="00E85C70" w:rsidRPr="00E85C70">
        <w:t xml:space="preserve">. </w:t>
      </w:r>
      <w:r w:rsidR="001029D9" w:rsidRPr="00E85C70">
        <w:t>Пользуясь этим приемом, официант может легко и быстро убрать и отнести на подсобный стол или в моечную сразу 10 тарелок с приборами и остатками пищи без дополнительной сортировки</w:t>
      </w:r>
      <w:r w:rsidR="00E85C70" w:rsidRPr="00E85C70">
        <w:t>.</w:t>
      </w:r>
    </w:p>
    <w:p w:rsidR="00E85C70" w:rsidRDefault="001029D9" w:rsidP="00E85C70">
      <w:pPr>
        <w:widowControl w:val="0"/>
        <w:autoSpaceDE w:val="0"/>
        <w:autoSpaceDN w:val="0"/>
        <w:adjustRightInd w:val="0"/>
        <w:ind w:firstLine="709"/>
      </w:pPr>
      <w:r w:rsidRPr="00E85C70">
        <w:t>Существуют и другие способы замены тарелок и приборов</w:t>
      </w:r>
      <w:r w:rsidR="00E85C70" w:rsidRPr="00E85C70">
        <w:t xml:space="preserve">. </w:t>
      </w:r>
      <w:r w:rsidRPr="00E85C70">
        <w:t>Так</w:t>
      </w:r>
      <w:r w:rsidR="00650FDD" w:rsidRPr="00E85C70">
        <w:t>, например, официант берет с подсобного стола подготовленную для замены чистую тарелку с положенными на нее приборами</w:t>
      </w:r>
      <w:r w:rsidR="00E85C70">
        <w:t xml:space="preserve"> (</w:t>
      </w:r>
      <w:r w:rsidR="00650FDD" w:rsidRPr="00E85C70">
        <w:t>нож справа, вилка слева</w:t>
      </w:r>
      <w:r w:rsidR="00E85C70" w:rsidRPr="00E85C70">
        <w:t xml:space="preserve">) </w:t>
      </w:r>
      <w:r w:rsidR="00650FDD" w:rsidRPr="00E85C70">
        <w:t>или без них в левую руку и, подойдя к посетителю с правой стороны, убирает правой рукой со стола использованные тарелку и приборы и ставит на стол чистую тарелку с приборами</w:t>
      </w:r>
      <w:r w:rsidR="00E85C70" w:rsidRPr="00E85C70">
        <w:t>.</w:t>
      </w:r>
    </w:p>
    <w:p w:rsidR="00E85C70" w:rsidRDefault="00650FDD" w:rsidP="00E85C70">
      <w:pPr>
        <w:widowControl w:val="0"/>
        <w:autoSpaceDE w:val="0"/>
        <w:autoSpaceDN w:val="0"/>
        <w:adjustRightInd w:val="0"/>
        <w:ind w:firstLine="709"/>
      </w:pPr>
      <w:r w:rsidRPr="00E85C70">
        <w:t>Все перечисленные выше способы индивидуальной замены тарелок и приборов при обслуживании группы посетителей могут быть применены лишь в том случае, если возле обслуживаемого стола расположены сервант или подсобный стол</w:t>
      </w:r>
      <w:r w:rsidR="00E85C70" w:rsidRPr="00E85C70">
        <w:t xml:space="preserve">. </w:t>
      </w:r>
      <w:r w:rsidRPr="00E85C70">
        <w:t xml:space="preserve">При их отсутствии официант </w:t>
      </w:r>
      <w:r w:rsidR="00CB1B7D" w:rsidRPr="00E85C70">
        <w:t>вынужден будет затрачивать много лишних движений и его труд будет малопроизводителен</w:t>
      </w:r>
      <w:r w:rsidR="00E85C70" w:rsidRPr="00E85C70">
        <w:t>.</w:t>
      </w:r>
    </w:p>
    <w:p w:rsidR="00E85C70" w:rsidRDefault="00CB1B7D" w:rsidP="00E85C70">
      <w:pPr>
        <w:widowControl w:val="0"/>
        <w:autoSpaceDE w:val="0"/>
        <w:autoSpaceDN w:val="0"/>
        <w:adjustRightInd w:val="0"/>
        <w:ind w:firstLine="709"/>
      </w:pPr>
      <w:r w:rsidRPr="00E85C70">
        <w:t>В большинстве стран мира посетители в ресторанах, закончив, есть данное блюдо, кладут нож и вилку на тарелку рядом</w:t>
      </w:r>
      <w:r w:rsidR="00E85C70">
        <w:t xml:space="preserve"> (</w:t>
      </w:r>
      <w:r w:rsidRPr="00E85C70">
        <w:t>параллельно</w:t>
      </w:r>
      <w:r w:rsidR="00E85C70" w:rsidRPr="00E85C70">
        <w:t xml:space="preserve">) </w:t>
      </w:r>
      <w:r w:rsidRPr="00E85C70">
        <w:t>ручками направо, а ложку на блюдо или тарелку за чашку, креманку, кокотницу</w:t>
      </w:r>
      <w:r w:rsidR="00E85C70" w:rsidRPr="00E85C70">
        <w:t xml:space="preserve">. </w:t>
      </w:r>
      <w:r w:rsidRPr="00E85C70">
        <w:t>Это своеобразный знак для официанта</w:t>
      </w:r>
      <w:r w:rsidR="00E85C70" w:rsidRPr="00E85C70">
        <w:t>:</w:t>
      </w:r>
      <w:r w:rsidR="00E85C70">
        <w:t xml:space="preserve"> "</w:t>
      </w:r>
      <w:r w:rsidRPr="00E85C70">
        <w:t>можно убирать прибор</w:t>
      </w:r>
      <w:r w:rsidR="00E85C70">
        <w:t xml:space="preserve">". </w:t>
      </w:r>
      <w:r w:rsidRPr="00E85C70">
        <w:t>Если посетитель этого не сделал, то официант, прежде</w:t>
      </w:r>
      <w:r w:rsidR="00683D4F" w:rsidRPr="00E85C70">
        <w:t xml:space="preserve"> чем взять со стола использованные тарелку и прибор, должен получить на это разрешение</w:t>
      </w:r>
      <w:r w:rsidR="00E85C70" w:rsidRPr="00E85C70">
        <w:t xml:space="preserve">. </w:t>
      </w:r>
      <w:r w:rsidR="00683D4F" w:rsidRPr="00E85C70">
        <w:t>Получив его, он правой рукой кладет приборы в тарелку и уносит ее</w:t>
      </w:r>
      <w:r w:rsidR="00E85C70" w:rsidRPr="00E85C70">
        <w:t xml:space="preserve">. </w:t>
      </w:r>
      <w:r w:rsidR="00683D4F" w:rsidRPr="00E85C70">
        <w:t>Не рекомендуется убирать со стола тарелки и приборы раздельно</w:t>
      </w:r>
      <w:r w:rsidR="00E85C70" w:rsidRPr="00E85C70">
        <w:t xml:space="preserve">. </w:t>
      </w:r>
      <w:r w:rsidR="00683D4F" w:rsidRPr="00E85C70">
        <w:t>Нести тарелку надо, поддерживая выступающие за борт ручки приборов снизу безымянным пальцем и мизинцем</w:t>
      </w:r>
      <w:r w:rsidR="00E85C70" w:rsidRPr="00E85C70">
        <w:t>.</w:t>
      </w:r>
    </w:p>
    <w:p w:rsidR="00E85C70" w:rsidRDefault="00683D4F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Если ставят на стол тарелку с приборами, то нож должен лежать </w:t>
      </w:r>
      <w:r w:rsidR="00442A09" w:rsidRPr="00E85C70">
        <w:t>справа, а вилка слева, причем нож кладут так, чтобы его лезвие было скрещено с зубьями вилки</w:t>
      </w:r>
      <w:r w:rsidR="00E85C70" w:rsidRPr="00E85C70">
        <w:t xml:space="preserve">. </w:t>
      </w:r>
      <w:r w:rsidR="00442A09" w:rsidRPr="00E85C70">
        <w:t>Ручки приборов находятся на борту тарелки, а не лежат в ней</w:t>
      </w:r>
      <w:r w:rsidR="00E85C70" w:rsidRPr="00E85C70">
        <w:t xml:space="preserve">. </w:t>
      </w:r>
      <w:r w:rsidR="00442A09" w:rsidRPr="00E85C70">
        <w:t>Сначала официант ставит тарелку на стол перед посетителем</w:t>
      </w:r>
      <w:r w:rsidR="00E85C70" w:rsidRPr="00E85C70">
        <w:t xml:space="preserve">. </w:t>
      </w:r>
      <w:r w:rsidR="00442A09" w:rsidRPr="00E85C70">
        <w:t>Приборы перекладывает на стол сам клиент</w:t>
      </w:r>
      <w:r w:rsidR="00E85C70" w:rsidRPr="00E85C70">
        <w:t xml:space="preserve">. </w:t>
      </w:r>
      <w:r w:rsidR="00442A09" w:rsidRPr="00E85C70">
        <w:t>При подаче тарелки с одним прибором с тарелки на стол официант</w:t>
      </w:r>
      <w:r w:rsidR="00E85C70" w:rsidRPr="00E85C70">
        <w:t>.</w:t>
      </w:r>
    </w:p>
    <w:p w:rsidR="00E85C70" w:rsidRDefault="00442A09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При замене бульонных чашек официант берет блюдце </w:t>
      </w:r>
      <w:r w:rsidR="00A01B58" w:rsidRPr="00E85C70">
        <w:t>с чашкой и десертной ложкой правой рукой</w:t>
      </w:r>
      <w:r w:rsidR="00E85C70">
        <w:t xml:space="preserve"> (</w:t>
      </w:r>
      <w:r w:rsidR="00A01B58" w:rsidRPr="00E85C70">
        <w:t>с правой стороны</w:t>
      </w:r>
      <w:r w:rsidR="00E85C70" w:rsidRPr="00E85C70">
        <w:t xml:space="preserve">). </w:t>
      </w:r>
      <w:r w:rsidR="00A01B58" w:rsidRPr="00E85C70">
        <w:t>Вторую чашку с блюдцем и ложкой он ставит на первую</w:t>
      </w:r>
      <w:r w:rsidR="00E85C70" w:rsidRPr="00E85C70">
        <w:t xml:space="preserve">. </w:t>
      </w:r>
      <w:r w:rsidR="00A01B58" w:rsidRPr="00E85C70">
        <w:t>Третью чашку официант берет в правую руку и уносит, держа в руках две чашки в левой руке, а одну в правой</w:t>
      </w:r>
      <w:r w:rsidR="00E85C70" w:rsidRPr="00E85C70">
        <w:t xml:space="preserve">. </w:t>
      </w:r>
      <w:r w:rsidR="00A01B58" w:rsidRPr="00E85C70">
        <w:t>При уборке четырех и более чашек официант ставит отдельно чашки и блюдца стопками на поднос и в левой руке уносит его</w:t>
      </w:r>
      <w:r w:rsidR="00E85C70" w:rsidRPr="00E85C70">
        <w:t>.</w:t>
      </w:r>
    </w:p>
    <w:p w:rsidR="003D771E" w:rsidRPr="00E85C70" w:rsidRDefault="003D771E" w:rsidP="00E85C70">
      <w:pPr>
        <w:widowControl w:val="0"/>
        <w:autoSpaceDE w:val="0"/>
        <w:autoSpaceDN w:val="0"/>
        <w:adjustRightInd w:val="0"/>
        <w:ind w:firstLine="709"/>
      </w:pPr>
    </w:p>
    <w:p w:rsidR="00E85C70" w:rsidRPr="00E85C70" w:rsidRDefault="007535F6" w:rsidP="007535F6">
      <w:pPr>
        <w:pStyle w:val="2"/>
      </w:pPr>
      <w:bookmarkStart w:id="4" w:name="_Toc222489049"/>
      <w:r>
        <w:t>5</w:t>
      </w:r>
      <w:r w:rsidR="00E85C70" w:rsidRPr="00E85C70">
        <w:t xml:space="preserve">. </w:t>
      </w:r>
      <w:r w:rsidR="00F638D1" w:rsidRPr="00E85C70">
        <w:t>Рассчитайте и подберите емкость котла для приготовления 180 порций костно</w:t>
      </w:r>
      <w:r w:rsidR="00B9160F" w:rsidRPr="00E85C70">
        <w:t>го бульона нормальной</w:t>
      </w:r>
      <w:r w:rsidR="00F638D1" w:rsidRPr="00E85C70">
        <w:t xml:space="preserve"> ко</w:t>
      </w:r>
      <w:r w:rsidR="00B9160F" w:rsidRPr="00E85C70">
        <w:t xml:space="preserve">нцентрации в столовой </w:t>
      </w:r>
      <w:r w:rsidR="00F638D1" w:rsidRPr="00E85C70">
        <w:t>при промышленном предприя</w:t>
      </w:r>
      <w:r w:rsidR="005A5B5A" w:rsidRPr="00E85C70">
        <w:t>тии</w:t>
      </w:r>
      <w:bookmarkEnd w:id="4"/>
    </w:p>
    <w:p w:rsidR="007535F6" w:rsidRDefault="007535F6" w:rsidP="00E85C70">
      <w:pPr>
        <w:widowControl w:val="0"/>
        <w:autoSpaceDE w:val="0"/>
        <w:autoSpaceDN w:val="0"/>
        <w:adjustRightInd w:val="0"/>
        <w:ind w:firstLine="709"/>
      </w:pPr>
    </w:p>
    <w:p w:rsidR="00E85C70" w:rsidRDefault="00F6344B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1 порция </w:t>
      </w:r>
      <w:r w:rsidR="00E85C70">
        <w:t>-</w:t>
      </w:r>
      <w:r w:rsidRPr="00E85C70">
        <w:t xml:space="preserve"> 500</w:t>
      </w:r>
      <w:r w:rsidR="000250D0" w:rsidRPr="00E85C70">
        <w:t xml:space="preserve"> </w:t>
      </w:r>
      <w:r w:rsidRPr="00E85C70">
        <w:t>грамм</w:t>
      </w:r>
    </w:p>
    <w:p w:rsidR="00F6344B" w:rsidRPr="00E85C70" w:rsidRDefault="00F6344B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На 1 литр </w:t>
      </w:r>
      <w:r w:rsidR="00E85C70">
        <w:t>-</w:t>
      </w:r>
      <w:r w:rsidRPr="00E85C70">
        <w:t xml:space="preserve"> 400 грамм</w:t>
      </w:r>
    </w:p>
    <w:p w:rsidR="00F6344B" w:rsidRPr="00E85C70" w:rsidRDefault="00F6344B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180 порций </w:t>
      </w:r>
      <w:r w:rsidR="00E85C70">
        <w:t>-</w:t>
      </w:r>
      <w:r w:rsidRPr="00E85C70">
        <w:t xml:space="preserve"> </w:t>
      </w:r>
      <w:r w:rsidR="000250D0" w:rsidRPr="00E85C70">
        <w:t>72 литра</w:t>
      </w:r>
    </w:p>
    <w:p w:rsidR="000250D0" w:rsidRPr="00E85C70" w:rsidRDefault="000250D0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72 литра </w:t>
      </w:r>
      <w:r w:rsidR="00E85C70">
        <w:t>-</w:t>
      </w:r>
      <w:r w:rsidRPr="00E85C70">
        <w:t xml:space="preserve"> 42 к = Q</w:t>
      </w:r>
    </w:p>
    <w:p w:rsidR="000250D0" w:rsidRPr="00E85C70" w:rsidRDefault="000250D0" w:rsidP="00E85C70">
      <w:pPr>
        <w:widowControl w:val="0"/>
        <w:autoSpaceDE w:val="0"/>
        <w:autoSpaceDN w:val="0"/>
        <w:adjustRightInd w:val="0"/>
        <w:ind w:firstLine="709"/>
      </w:pPr>
      <w:r w:rsidRPr="00E85C70">
        <w:t>Vпр = 42/0</w:t>
      </w:r>
      <w:r w:rsidR="00E85C70">
        <w:t>.5</w:t>
      </w:r>
      <w:r w:rsidRPr="00E85C70">
        <w:t>7 = 7</w:t>
      </w:r>
      <w:r w:rsidR="00E85C70">
        <w:t>3.6</w:t>
      </w:r>
      <w:r w:rsidRPr="00E85C70">
        <w:t xml:space="preserve"> дм³</w:t>
      </w:r>
    </w:p>
    <w:p w:rsidR="000250D0" w:rsidRPr="00E85C70" w:rsidRDefault="000250D0" w:rsidP="00E85C70">
      <w:pPr>
        <w:widowControl w:val="0"/>
        <w:autoSpaceDE w:val="0"/>
        <w:autoSpaceDN w:val="0"/>
        <w:adjustRightInd w:val="0"/>
        <w:ind w:firstLine="709"/>
      </w:pPr>
      <w:r w:rsidRPr="00E85C70">
        <w:t xml:space="preserve">Vв = 42 </w:t>
      </w:r>
      <w:r w:rsidRPr="00E85C70">
        <w:rPr>
          <w:rFonts w:ascii="Cambria Math" w:hAnsi="Cambria Math" w:cs="Cambria Math"/>
        </w:rPr>
        <w:t>ₓ</w:t>
      </w:r>
      <w:r w:rsidRPr="00E85C70">
        <w:t xml:space="preserve"> 4 = 168 дм³</w:t>
      </w:r>
    </w:p>
    <w:p w:rsidR="00E85C70" w:rsidRDefault="00044C23" w:rsidP="00E85C70">
      <w:pPr>
        <w:widowControl w:val="0"/>
        <w:autoSpaceDE w:val="0"/>
        <w:autoSpaceDN w:val="0"/>
        <w:adjustRightInd w:val="0"/>
        <w:ind w:firstLine="709"/>
      </w:pPr>
      <w:r w:rsidRPr="00E85C70">
        <w:t>Vк = 247</w:t>
      </w:r>
      <w:r w:rsidR="00E85C70">
        <w:t>.0</w:t>
      </w:r>
      <w:r w:rsidRPr="00E85C70">
        <w:t>5 дм³</w:t>
      </w:r>
    </w:p>
    <w:p w:rsidR="00E85C70" w:rsidRPr="00E85C70" w:rsidRDefault="007535F6" w:rsidP="007535F6">
      <w:pPr>
        <w:pStyle w:val="2"/>
      </w:pPr>
      <w:bookmarkStart w:id="5" w:name="_Toc222489050"/>
      <w:r>
        <w:br w:type="page"/>
      </w:r>
      <w:r w:rsidR="005A5B5A" w:rsidRPr="00E85C70">
        <w:t>Литература</w:t>
      </w:r>
      <w:bookmarkEnd w:id="5"/>
    </w:p>
    <w:p w:rsidR="007535F6" w:rsidRDefault="007535F6" w:rsidP="00E85C70">
      <w:pPr>
        <w:widowControl w:val="0"/>
        <w:autoSpaceDE w:val="0"/>
        <w:autoSpaceDN w:val="0"/>
        <w:adjustRightInd w:val="0"/>
        <w:ind w:firstLine="709"/>
      </w:pPr>
    </w:p>
    <w:p w:rsidR="00E33C2C" w:rsidRPr="00E85C70" w:rsidRDefault="00E33C2C" w:rsidP="007535F6">
      <w:pPr>
        <w:pStyle w:val="a1"/>
        <w:numPr>
          <w:ilvl w:val="0"/>
          <w:numId w:val="0"/>
        </w:numPr>
      </w:pPr>
      <w:r w:rsidRPr="00E85C70">
        <w:t>Нормативные документы</w:t>
      </w:r>
      <w:r w:rsidR="007535F6">
        <w:t>:</w:t>
      </w:r>
    </w:p>
    <w:p w:rsidR="00E85C70" w:rsidRDefault="00E33C2C" w:rsidP="007535F6">
      <w:pPr>
        <w:pStyle w:val="a1"/>
      </w:pPr>
      <w:r w:rsidRPr="00E85C70">
        <w:t>ГОСТ Р 50762-95</w:t>
      </w:r>
      <w:r w:rsidR="00E85C70" w:rsidRPr="00E85C70">
        <w:t xml:space="preserve">. </w:t>
      </w:r>
      <w:r w:rsidRPr="00E85C70">
        <w:t>Общественное питание</w:t>
      </w:r>
      <w:r w:rsidR="00E85C70" w:rsidRPr="00E85C70">
        <w:t xml:space="preserve">. </w:t>
      </w:r>
      <w:r w:rsidRPr="00E85C70">
        <w:t>Классификация предприятий</w:t>
      </w:r>
      <w:r w:rsidR="00E85C70" w:rsidRPr="00E85C70">
        <w:t xml:space="preserve">. - </w:t>
      </w:r>
      <w:r w:rsidRPr="00E85C70">
        <w:t>М</w:t>
      </w:r>
      <w:r w:rsidR="00E85C70" w:rsidRPr="00E85C70">
        <w:t xml:space="preserve">.: </w:t>
      </w:r>
      <w:r w:rsidRPr="00E85C70">
        <w:t>Госстандарт России, 1995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Правила оказания услуг общественного питания</w:t>
      </w:r>
      <w:r w:rsidR="00E85C70" w:rsidRPr="00E85C70">
        <w:t xml:space="preserve">: </w:t>
      </w:r>
      <w:r w:rsidRPr="00E85C70">
        <w:t>постановление Правительства РФ от 15</w:t>
      </w:r>
      <w:r w:rsidR="00E85C70">
        <w:t>.0</w:t>
      </w:r>
      <w:r w:rsidRPr="00E85C70">
        <w:t>8</w:t>
      </w:r>
      <w:r w:rsidR="00E85C70">
        <w:t>. 19</w:t>
      </w:r>
      <w:r w:rsidRPr="00E85C70">
        <w:t>97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Сборник нормативных документов, регулирующих деятельность организаций и предприятий по внедрению промышленных методов производства продукции общественного питания / ВНПО</w:t>
      </w:r>
      <w:r w:rsidR="00E85C70">
        <w:t xml:space="preserve"> "</w:t>
      </w:r>
      <w:r w:rsidRPr="00E85C70">
        <w:t>Прогресс</w:t>
      </w:r>
      <w:r w:rsidR="00E85C70">
        <w:t>". -</w:t>
      </w:r>
      <w:r w:rsidRPr="00E85C70">
        <w:t xml:space="preserve"> М</w:t>
      </w:r>
      <w:r w:rsidR="00E85C70" w:rsidRPr="00E85C70">
        <w:t>.,</w:t>
      </w:r>
      <w:r w:rsidRPr="00E85C70">
        <w:t xml:space="preserve"> 1991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Сборник рецептур блюд и кулинарных изделий для предприятий общественного питания / под</w:t>
      </w:r>
      <w:r w:rsidR="00E85C70" w:rsidRPr="00E85C70">
        <w:t xml:space="preserve">. </w:t>
      </w:r>
      <w:r w:rsidRPr="00E85C70">
        <w:t>ред</w:t>
      </w:r>
      <w:r w:rsidR="00E85C70">
        <w:t>.</w:t>
      </w:r>
      <w:r w:rsidR="00A604A5">
        <w:t xml:space="preserve"> </w:t>
      </w:r>
      <w:r w:rsidR="00E85C70">
        <w:t xml:space="preserve">Ф.Л. </w:t>
      </w:r>
      <w:r w:rsidRPr="00E85C70">
        <w:t>Марчука</w:t>
      </w:r>
      <w:r w:rsidR="00E85C70" w:rsidRPr="00E85C70">
        <w:t xml:space="preserve">. </w:t>
      </w:r>
      <w:r w:rsidR="00E85C70">
        <w:t>-</w:t>
      </w:r>
      <w:r w:rsidRPr="00E85C70">
        <w:t xml:space="preserve"> М</w:t>
      </w:r>
      <w:r w:rsidR="00E85C70" w:rsidRPr="00E85C70">
        <w:t xml:space="preserve">.: </w:t>
      </w:r>
      <w:r w:rsidRPr="00E85C70">
        <w:t>Хлебпродинформ, 1996</w:t>
      </w:r>
      <w:r w:rsidR="00E85C70" w:rsidRPr="00E85C70">
        <w:t xml:space="preserve">. </w:t>
      </w:r>
      <w:r w:rsidR="00E85C70">
        <w:t>-</w:t>
      </w:r>
      <w:r w:rsidRPr="00E85C70">
        <w:t xml:space="preserve"> 619 с</w:t>
      </w:r>
      <w:r w:rsidR="00E85C70" w:rsidRPr="00E85C70">
        <w:t xml:space="preserve">. </w:t>
      </w:r>
      <w:r w:rsidR="00E85C70">
        <w:t>-</w:t>
      </w:r>
      <w:r w:rsidRPr="00E85C70">
        <w:t xml:space="preserve"> Ч</w:t>
      </w:r>
      <w:r w:rsidR="00E85C70">
        <w:t>.1</w:t>
      </w:r>
      <w:r w:rsidR="00E85C70" w:rsidRPr="00E85C70">
        <w:t>,</w:t>
      </w:r>
      <w:r w:rsidRPr="00E85C70">
        <w:t>2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Сборник рецептур мучных, кондитерских и булочных изделий для</w:t>
      </w:r>
      <w:r w:rsidR="00E85C70">
        <w:t xml:space="preserve"> </w:t>
      </w:r>
      <w:r w:rsidRPr="00E85C70">
        <w:t>предприятий общественного питания ч</w:t>
      </w:r>
      <w:r w:rsidR="00E85C70" w:rsidRPr="00E85C70">
        <w:t xml:space="preserve">. </w:t>
      </w:r>
      <w:r w:rsidRPr="00E85C70">
        <w:rPr>
          <w:lang w:val="en-US"/>
        </w:rPr>
        <w:t>III</w:t>
      </w:r>
      <w:r w:rsidR="00E85C70" w:rsidRPr="00E85C70">
        <w:t xml:space="preserve">. - </w:t>
      </w:r>
      <w:r w:rsidRPr="00E85C70">
        <w:t>М</w:t>
      </w:r>
      <w:r w:rsidR="00E85C70" w:rsidRPr="00E85C70">
        <w:t xml:space="preserve">.: </w:t>
      </w:r>
      <w:r w:rsidRPr="00E85C70">
        <w:t>2000</w:t>
      </w:r>
      <w:r w:rsidR="00E85C70" w:rsidRPr="00E85C70">
        <w:t>.</w:t>
      </w:r>
    </w:p>
    <w:p w:rsidR="00E85C70" w:rsidRPr="00E85C70" w:rsidRDefault="00E33C2C" w:rsidP="007535F6">
      <w:pPr>
        <w:pStyle w:val="a1"/>
        <w:numPr>
          <w:ilvl w:val="0"/>
          <w:numId w:val="0"/>
        </w:numPr>
      </w:pPr>
      <w:r w:rsidRPr="00E85C70">
        <w:t>Справочные издания</w:t>
      </w:r>
      <w:r w:rsidR="007535F6">
        <w:t>:</w:t>
      </w:r>
    </w:p>
    <w:p w:rsidR="00E85C70" w:rsidRDefault="00E33C2C" w:rsidP="007535F6">
      <w:pPr>
        <w:pStyle w:val="a1"/>
      </w:pPr>
      <w:r w:rsidRPr="00E85C70">
        <w:t>Мартынова, А</w:t>
      </w:r>
      <w:r w:rsidR="00E85C70">
        <w:t xml:space="preserve">.П. </w:t>
      </w:r>
      <w:r w:rsidRPr="00E85C70">
        <w:t>Гигиена труда в пищевой промышленности</w:t>
      </w:r>
      <w:r w:rsidR="00E85C70" w:rsidRPr="00E85C70">
        <w:t xml:space="preserve">: </w:t>
      </w:r>
      <w:r w:rsidRPr="00E85C70">
        <w:t>справочник / А</w:t>
      </w:r>
      <w:r w:rsidR="00E85C70">
        <w:t xml:space="preserve">.П. </w:t>
      </w:r>
      <w:r w:rsidRPr="00E85C70">
        <w:t>Мартынова</w:t>
      </w:r>
      <w:r w:rsidR="00E85C70" w:rsidRPr="00E85C70">
        <w:t xml:space="preserve">. </w:t>
      </w:r>
      <w:r w:rsidR="00E85C70">
        <w:t>-</w:t>
      </w:r>
      <w:r w:rsidRPr="00E85C70">
        <w:t xml:space="preserve"> М</w:t>
      </w:r>
      <w:r w:rsidR="00E85C70" w:rsidRPr="00E85C70">
        <w:t xml:space="preserve">.: </w:t>
      </w:r>
      <w:r w:rsidRPr="00E85C70">
        <w:t>Агропромиздат, 1988</w:t>
      </w:r>
      <w:r w:rsidR="00E85C70" w:rsidRPr="00E85C70">
        <w:t xml:space="preserve">. </w:t>
      </w:r>
      <w:r w:rsidR="00E85C70">
        <w:t>-</w:t>
      </w:r>
      <w:r w:rsidRPr="00E85C70">
        <w:t xml:space="preserve"> 318 с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Справочник руководителя предприятия общественного питания / сост</w:t>
      </w:r>
      <w:r w:rsidR="00E85C70">
        <w:t>.</w:t>
      </w:r>
      <w:r w:rsidR="00A604A5">
        <w:t xml:space="preserve"> </w:t>
      </w:r>
      <w:r w:rsidR="00E85C70">
        <w:t xml:space="preserve">А.Н. </w:t>
      </w:r>
      <w:r w:rsidRPr="00E85C70">
        <w:t>Большов, А</w:t>
      </w:r>
      <w:r w:rsidR="00E85C70">
        <w:t xml:space="preserve">.Ф. </w:t>
      </w:r>
      <w:r w:rsidRPr="00E85C70">
        <w:t>Юрченко</w:t>
      </w:r>
      <w:r w:rsidR="00E85C70" w:rsidRPr="00E85C70">
        <w:t xml:space="preserve">. </w:t>
      </w:r>
      <w:r w:rsidR="00E85C70">
        <w:t>-</w:t>
      </w:r>
      <w:r w:rsidRPr="00E85C70">
        <w:t xml:space="preserve"> М</w:t>
      </w:r>
      <w:r w:rsidR="00E85C70" w:rsidRPr="00E85C70">
        <w:t xml:space="preserve">.: </w:t>
      </w:r>
      <w:r w:rsidRPr="00E85C70">
        <w:t>Экономика, 2000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Справочник технолога общественного питания</w:t>
      </w:r>
      <w:r w:rsidR="00E85C70" w:rsidRPr="00E85C70">
        <w:t xml:space="preserve">. </w:t>
      </w:r>
      <w:r w:rsidR="00E85C70">
        <w:t>-</w:t>
      </w:r>
      <w:r w:rsidRPr="00E85C70">
        <w:t xml:space="preserve"> М</w:t>
      </w:r>
      <w:r w:rsidR="00E85C70" w:rsidRPr="00E85C70">
        <w:t xml:space="preserve">.: </w:t>
      </w:r>
      <w:r w:rsidRPr="00E85C70">
        <w:t>Колос, 2000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Типовые проекты предприятий общественного питания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Химический состав продуктов</w:t>
      </w:r>
      <w:r w:rsidR="00E85C70" w:rsidRPr="00E85C70">
        <w:t xml:space="preserve">. </w:t>
      </w:r>
      <w:r w:rsidRPr="00E85C70">
        <w:t>Справочные таблицы содержания основных пищевых веществ и энергетической ценности блюд и кулинарных изделий</w:t>
      </w:r>
      <w:r w:rsidR="00E85C70" w:rsidRPr="00E85C70">
        <w:t xml:space="preserve">. </w:t>
      </w:r>
      <w:r w:rsidR="00E85C70">
        <w:t>-</w:t>
      </w:r>
      <w:r w:rsidRPr="00E85C70">
        <w:t xml:space="preserve"> М</w:t>
      </w:r>
      <w:r w:rsidR="00E85C70" w:rsidRPr="00E85C70">
        <w:t xml:space="preserve">.: </w:t>
      </w:r>
      <w:r w:rsidRPr="00E85C70">
        <w:t>Легкая и пищевая промышленность, 2002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Акимов, Н</w:t>
      </w:r>
      <w:r w:rsidR="00E85C70">
        <w:t xml:space="preserve">.И. </w:t>
      </w:r>
      <w:r w:rsidRPr="00E85C70">
        <w:t>Место и роль оплаты труда в системе трудовой мотивации / Н</w:t>
      </w:r>
      <w:r w:rsidR="00E85C70">
        <w:t xml:space="preserve">.И. </w:t>
      </w:r>
      <w:r w:rsidRPr="00E85C70">
        <w:t>Акимов</w:t>
      </w:r>
      <w:r w:rsidR="00E85C70" w:rsidRPr="00E85C70">
        <w:t xml:space="preserve">. </w:t>
      </w:r>
      <w:r w:rsidR="00E85C70">
        <w:t>-</w:t>
      </w:r>
      <w:r w:rsidRPr="00E85C70">
        <w:t xml:space="preserve"> Минск, 1993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Безопасность и охрана труда / под редакцией О</w:t>
      </w:r>
      <w:r w:rsidR="00E85C70">
        <w:t xml:space="preserve">.Н. </w:t>
      </w:r>
      <w:r w:rsidRPr="00E85C70">
        <w:t>Русакова</w:t>
      </w:r>
      <w:r w:rsidR="00E85C70" w:rsidRPr="00E85C70">
        <w:t xml:space="preserve">. </w:t>
      </w:r>
      <w:r w:rsidR="00E85C70">
        <w:t>-</w:t>
      </w:r>
      <w:r w:rsidRPr="00E85C70">
        <w:t xml:space="preserve"> СПб</w:t>
      </w:r>
      <w:r w:rsidR="00E85C70" w:rsidRPr="00E85C70">
        <w:t xml:space="preserve">.: </w:t>
      </w:r>
      <w:r w:rsidRPr="00E85C70">
        <w:t>МАНЭБ, 2001</w:t>
      </w:r>
      <w:r w:rsidR="00E85C70" w:rsidRPr="00E85C70">
        <w:t xml:space="preserve">. </w:t>
      </w:r>
      <w:r w:rsidR="00E85C70">
        <w:t>-</w:t>
      </w:r>
      <w:r w:rsidRPr="00E85C70">
        <w:t xml:space="preserve"> 278 с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Лавриенко, Ю</w:t>
      </w:r>
      <w:r w:rsidR="00E85C70">
        <w:t xml:space="preserve">.М. </w:t>
      </w:r>
      <w:r w:rsidRPr="00E85C70">
        <w:t>Проектирование предприятий общественного питания / Ю</w:t>
      </w:r>
      <w:r w:rsidR="00E85C70">
        <w:t xml:space="preserve">.М. </w:t>
      </w:r>
      <w:r w:rsidRPr="00E85C70">
        <w:t>Лавриенко, Т</w:t>
      </w:r>
      <w:r w:rsidR="00E85C70">
        <w:t xml:space="preserve">.Т. </w:t>
      </w:r>
      <w:r w:rsidRPr="00E85C70">
        <w:t>Никуленкова, Г</w:t>
      </w:r>
      <w:r w:rsidR="00E85C70">
        <w:t xml:space="preserve">.М. </w:t>
      </w:r>
      <w:r w:rsidRPr="00E85C70">
        <w:t>Ястина</w:t>
      </w:r>
      <w:r w:rsidR="00E85C70" w:rsidRPr="00E85C70">
        <w:t xml:space="preserve">. </w:t>
      </w:r>
      <w:r w:rsidR="00E85C70">
        <w:t>-</w:t>
      </w:r>
      <w:r w:rsidRPr="00E85C70">
        <w:t xml:space="preserve"> М</w:t>
      </w:r>
      <w:r w:rsidR="00E85C70" w:rsidRPr="00E85C70">
        <w:t xml:space="preserve">.: </w:t>
      </w:r>
      <w:r w:rsidRPr="00E85C70">
        <w:t>Колос, 2006</w:t>
      </w:r>
      <w:r w:rsidR="00E85C70" w:rsidRPr="00E85C70">
        <w:t xml:space="preserve">. </w:t>
      </w:r>
      <w:r w:rsidR="00E85C70">
        <w:t>-</w:t>
      </w:r>
      <w:r w:rsidRPr="00E85C70">
        <w:t>247 с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Оборудование предприятий общественного питания</w:t>
      </w:r>
      <w:r w:rsidR="00E85C70" w:rsidRPr="00E85C70">
        <w:t xml:space="preserve">: </w:t>
      </w:r>
      <w:r w:rsidRPr="00E85C70">
        <w:t>в 3-х т</w:t>
      </w:r>
      <w:r w:rsidR="00E85C70" w:rsidRPr="00E85C70">
        <w:t>.</w:t>
      </w:r>
      <w:r w:rsidR="00E85C70">
        <w:t xml:space="preserve"> -</w:t>
      </w:r>
      <w:r w:rsidRPr="00E85C70">
        <w:t xml:space="preserve"> М</w:t>
      </w:r>
      <w:r w:rsidR="00E85C70" w:rsidRPr="00E85C70">
        <w:t xml:space="preserve">.: </w:t>
      </w:r>
      <w:r w:rsidRPr="00E85C70">
        <w:t>Экономика, 2004</w:t>
      </w:r>
      <w:r w:rsidR="00E85C70" w:rsidRPr="00E85C70">
        <w:t xml:space="preserve">. </w:t>
      </w:r>
      <w:r w:rsidR="00E85C70">
        <w:t>-</w:t>
      </w:r>
      <w:r w:rsidRPr="00E85C70">
        <w:t xml:space="preserve"> Т</w:t>
      </w:r>
      <w:r w:rsidR="00E85C70">
        <w:t>.3</w:t>
      </w:r>
      <w:r w:rsidR="00E85C70" w:rsidRPr="00E85C70">
        <w:t xml:space="preserve">. </w:t>
      </w:r>
      <w:r w:rsidRPr="00E85C70">
        <w:t>Беляев, М</w:t>
      </w:r>
      <w:r w:rsidR="00E85C70">
        <w:t xml:space="preserve">.И. </w:t>
      </w:r>
      <w:r w:rsidRPr="00E85C70">
        <w:t>Тепловое оборудование</w:t>
      </w:r>
      <w:r w:rsidR="00E85C70" w:rsidRPr="00E85C70">
        <w:t xml:space="preserve">: </w:t>
      </w:r>
      <w:r w:rsidRPr="00E85C70">
        <w:t>учебник для технологических факультетов торговых вузов</w:t>
      </w:r>
      <w:r w:rsidR="00E85C70" w:rsidRPr="00E85C70">
        <w:t>.</w:t>
      </w:r>
    </w:p>
    <w:p w:rsidR="00E85C70" w:rsidRDefault="00E33C2C" w:rsidP="007535F6">
      <w:pPr>
        <w:pStyle w:val="a1"/>
      </w:pPr>
      <w:r w:rsidRPr="00E85C70">
        <w:t>Радченко Л</w:t>
      </w:r>
      <w:r w:rsidR="00E85C70">
        <w:t xml:space="preserve">.А. </w:t>
      </w:r>
      <w:r w:rsidRPr="00E85C70">
        <w:t>Организация производства на предприятиях</w:t>
      </w:r>
      <w:r w:rsidR="00E85C70">
        <w:t xml:space="preserve"> </w:t>
      </w:r>
      <w:r w:rsidRPr="00E85C70">
        <w:t>общественного питания / Л</w:t>
      </w:r>
      <w:r w:rsidR="00E85C70">
        <w:t xml:space="preserve">.А. </w:t>
      </w:r>
      <w:r w:rsidRPr="00E85C70">
        <w:t>Радченко,</w:t>
      </w:r>
      <w:r w:rsidR="00E85C70" w:rsidRPr="00E85C70">
        <w:t xml:space="preserve"> - </w:t>
      </w:r>
      <w:r w:rsidRPr="00E85C70">
        <w:t>Ростов-на-Дону</w:t>
      </w:r>
      <w:r w:rsidR="00E85C70" w:rsidRPr="00E85C70">
        <w:t xml:space="preserve">: </w:t>
      </w:r>
      <w:r w:rsidRPr="00E85C70">
        <w:t>Феникс</w:t>
      </w:r>
      <w:r w:rsidR="00E85C70">
        <w:t xml:space="preserve">, </w:t>
      </w:r>
      <w:r w:rsidRPr="00E85C70">
        <w:t>2001</w:t>
      </w:r>
      <w:r w:rsidR="00E85C70" w:rsidRPr="00E85C70">
        <w:t>.</w:t>
      </w:r>
    </w:p>
    <w:p w:rsidR="00E85C70" w:rsidRDefault="00E33C2C" w:rsidP="00A604A5">
      <w:pPr>
        <w:pStyle w:val="a1"/>
      </w:pPr>
      <w:r w:rsidRPr="00E85C70">
        <w:t>Смирнова М</w:t>
      </w:r>
      <w:r w:rsidR="00E85C70">
        <w:t xml:space="preserve">.П. </w:t>
      </w:r>
      <w:r w:rsidRPr="00E85C70">
        <w:t>Настольная книга официанта /</w:t>
      </w:r>
      <w:r w:rsidR="00E85C70" w:rsidRPr="00E85C70">
        <w:t xml:space="preserve"> - </w:t>
      </w:r>
      <w:r w:rsidRPr="00E85C70">
        <w:t>Ростов-на-Дону</w:t>
      </w:r>
      <w:r w:rsidR="00E85C70">
        <w:t>:</w:t>
      </w:r>
      <w:r w:rsidR="00A604A5">
        <w:t xml:space="preserve"> </w:t>
      </w:r>
      <w:r w:rsidRPr="00E85C70">
        <w:t>Феникс, 2001</w:t>
      </w:r>
      <w:r w:rsidR="00E85C70" w:rsidRPr="00E85C70">
        <w:t>.</w:t>
      </w:r>
    </w:p>
    <w:p w:rsidR="00F638D1" w:rsidRPr="00661F14" w:rsidRDefault="000E5174" w:rsidP="00661F14">
      <w:pPr>
        <w:pStyle w:val="a1"/>
      </w:pPr>
      <w:r w:rsidRPr="00E85C70">
        <w:t>Кучер Л</w:t>
      </w:r>
      <w:r w:rsidR="00E85C70">
        <w:t xml:space="preserve">.С., </w:t>
      </w:r>
      <w:r w:rsidRPr="00E85C70">
        <w:t>Шкуратова Л</w:t>
      </w:r>
      <w:r w:rsidR="00E85C70">
        <w:t xml:space="preserve">.М. </w:t>
      </w:r>
      <w:r w:rsidRPr="00E85C70">
        <w:t>Организация обслуживания общественного питания</w:t>
      </w:r>
      <w:r w:rsidR="00E85C70" w:rsidRPr="00E85C70">
        <w:t xml:space="preserve">: </w:t>
      </w:r>
      <w:r w:rsidRPr="00E85C70">
        <w:t>Учебник</w:t>
      </w:r>
      <w:r w:rsidR="00E85C70" w:rsidRPr="00E85C70">
        <w:t xml:space="preserve">. </w:t>
      </w:r>
      <w:r w:rsidR="00E85C70">
        <w:t>-</w:t>
      </w:r>
      <w:r w:rsidRPr="00E85C70">
        <w:t xml:space="preserve"> М</w:t>
      </w:r>
      <w:r w:rsidR="00E85C70" w:rsidRPr="00E85C70">
        <w:t xml:space="preserve">.: </w:t>
      </w:r>
      <w:r w:rsidRPr="00E85C70">
        <w:t>Издательский Дом</w:t>
      </w:r>
      <w:r w:rsidR="00E85C70">
        <w:t xml:space="preserve"> "</w:t>
      </w:r>
      <w:r w:rsidRPr="00E85C70">
        <w:t>Деловая литература</w:t>
      </w:r>
      <w:r w:rsidR="00E85C70">
        <w:t xml:space="preserve">", </w:t>
      </w:r>
      <w:r w:rsidRPr="00E85C70">
        <w:t>2002</w:t>
      </w:r>
      <w:r w:rsidR="00E85C70" w:rsidRPr="00E85C70">
        <w:t xml:space="preserve">. </w:t>
      </w:r>
      <w:r w:rsidR="00E85C70">
        <w:t>-</w:t>
      </w:r>
      <w:r w:rsidRPr="00E85C70">
        <w:t xml:space="preserve"> 544 с</w:t>
      </w:r>
      <w:r w:rsidR="00E85C70" w:rsidRPr="00E85C70">
        <w:t>.</w:t>
      </w:r>
      <w:bookmarkStart w:id="6" w:name="_GoBack"/>
      <w:bookmarkEnd w:id="6"/>
    </w:p>
    <w:sectPr w:rsidR="00F638D1" w:rsidRPr="00661F14" w:rsidSect="00E85C70">
      <w:headerReference w:type="default" r:id="rId7"/>
      <w:footerReference w:type="default" r:id="rId8"/>
      <w:pgSz w:w="11906" w:h="16838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70DC" w:rsidRDefault="00EA70DC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EA70DC" w:rsidRDefault="00EA70DC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1F14" w:rsidRDefault="00661F14" w:rsidP="000611C1">
    <w:pPr>
      <w:pStyle w:val="a6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70DC" w:rsidRDefault="00EA70DC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EA70DC" w:rsidRDefault="00EA70DC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1F14" w:rsidRDefault="00BF2BFA" w:rsidP="00E85C70">
    <w:pPr>
      <w:pStyle w:val="a9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661F14" w:rsidRDefault="00661F14" w:rsidP="000611C1">
    <w:pPr>
      <w:pStyle w:val="a9"/>
      <w:ind w:right="360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8B07E6F"/>
    <w:multiLevelType w:val="hybridMultilevel"/>
    <w:tmpl w:val="603C38E2"/>
    <w:lvl w:ilvl="0" w:tplc="3D4E3F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5F2255"/>
    <w:multiLevelType w:val="hybridMultilevel"/>
    <w:tmpl w:val="DDDCF3CE"/>
    <w:lvl w:ilvl="0" w:tplc="0419000F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8D80F3D"/>
    <w:multiLevelType w:val="singleLevel"/>
    <w:tmpl w:val="9C225D56"/>
    <w:lvl w:ilvl="0">
      <w:start w:val="12"/>
      <w:numFmt w:val="decimal"/>
      <w:lvlText w:val="%1."/>
      <w:legacy w:legacy="1" w:legacySpace="0" w:legacyIndent="223"/>
      <w:lvlJc w:val="left"/>
      <w:rPr>
        <w:rFonts w:ascii="Times New Roman" w:hAnsi="Times New Roman" w:cs="Times New Roman" w:hint="default"/>
      </w:rPr>
    </w:lvl>
  </w:abstractNum>
  <w:abstractNum w:abstractNumId="4">
    <w:nsid w:val="2CDE77C3"/>
    <w:multiLevelType w:val="singleLevel"/>
    <w:tmpl w:val="699CE0B8"/>
    <w:lvl w:ilvl="0">
      <w:start w:val="23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5">
    <w:nsid w:val="3105398F"/>
    <w:multiLevelType w:val="hybridMultilevel"/>
    <w:tmpl w:val="DAE8A4D4"/>
    <w:lvl w:ilvl="0" w:tplc="64CA1A9A">
      <w:start w:val="2"/>
      <w:numFmt w:val="decimal"/>
      <w:lvlText w:val="%1."/>
      <w:lvlJc w:val="left"/>
      <w:pPr>
        <w:tabs>
          <w:tab w:val="num" w:pos="1950"/>
        </w:tabs>
        <w:ind w:left="195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B04269E"/>
    <w:multiLevelType w:val="hybridMultilevel"/>
    <w:tmpl w:val="84D67DE2"/>
    <w:lvl w:ilvl="0" w:tplc="04190001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8">
    <w:nsid w:val="511E31B2"/>
    <w:multiLevelType w:val="hybridMultilevel"/>
    <w:tmpl w:val="DC0C40C6"/>
    <w:lvl w:ilvl="0" w:tplc="64CA1A9A">
      <w:start w:val="2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61A66216"/>
    <w:multiLevelType w:val="hybridMultilevel"/>
    <w:tmpl w:val="4C64056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3284E09"/>
    <w:multiLevelType w:val="hybridMultilevel"/>
    <w:tmpl w:val="055E67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668024">
      <w:start w:val="6"/>
      <w:numFmt w:val="decimal"/>
      <w:lvlText w:val="%2."/>
      <w:legacy w:legacy="1" w:legacySpace="0" w:legacyIndent="252"/>
      <w:lvlJc w:val="left"/>
      <w:rPr>
        <w:rFonts w:ascii="Times New Roman" w:hAnsi="Times New Roman"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7DE0721"/>
    <w:multiLevelType w:val="hybridMultilevel"/>
    <w:tmpl w:val="5B9A87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A341ED7"/>
    <w:multiLevelType w:val="hybridMultilevel"/>
    <w:tmpl w:val="FB0697F4"/>
    <w:lvl w:ilvl="0" w:tplc="0419000F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034473F"/>
    <w:multiLevelType w:val="hybridMultilevel"/>
    <w:tmpl w:val="F2647316"/>
    <w:lvl w:ilvl="0" w:tplc="041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D7B245D"/>
    <w:multiLevelType w:val="hybridMultilevel"/>
    <w:tmpl w:val="6FC08876"/>
    <w:lvl w:ilvl="0" w:tplc="0419000F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4"/>
  </w:num>
  <w:num w:numId="4">
    <w:abstractNumId w:val="2"/>
  </w:num>
  <w:num w:numId="5">
    <w:abstractNumId w:val="12"/>
  </w:num>
  <w:num w:numId="6">
    <w:abstractNumId w:val="13"/>
  </w:num>
  <w:num w:numId="7">
    <w:abstractNumId w:val="11"/>
  </w:num>
  <w:num w:numId="8">
    <w:abstractNumId w:val="8"/>
  </w:num>
  <w:num w:numId="9">
    <w:abstractNumId w:val="5"/>
  </w:num>
  <w:num w:numId="10">
    <w:abstractNumId w:val="10"/>
  </w:num>
  <w:num w:numId="11">
    <w:abstractNumId w:val="9"/>
  </w:num>
  <w:num w:numId="12">
    <w:abstractNumId w:val="1"/>
  </w:num>
  <w:num w:numId="13">
    <w:abstractNumId w:val="7"/>
  </w:num>
  <w:num w:numId="14">
    <w:abstractNumId w:val="6"/>
  </w:num>
  <w:num w:numId="15">
    <w:abstractNumId w:val="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38D1"/>
    <w:rsid w:val="000250D0"/>
    <w:rsid w:val="00044C23"/>
    <w:rsid w:val="000611C1"/>
    <w:rsid w:val="000C51E7"/>
    <w:rsid w:val="000E5174"/>
    <w:rsid w:val="001029D9"/>
    <w:rsid w:val="00137618"/>
    <w:rsid w:val="00181F8C"/>
    <w:rsid w:val="001A6749"/>
    <w:rsid w:val="001E6ED0"/>
    <w:rsid w:val="00222555"/>
    <w:rsid w:val="00242A4F"/>
    <w:rsid w:val="002853D3"/>
    <w:rsid w:val="00291CF7"/>
    <w:rsid w:val="00293C2B"/>
    <w:rsid w:val="002C7BDC"/>
    <w:rsid w:val="00316D83"/>
    <w:rsid w:val="00316DB4"/>
    <w:rsid w:val="00383377"/>
    <w:rsid w:val="003C6A41"/>
    <w:rsid w:val="003D771E"/>
    <w:rsid w:val="00416E3E"/>
    <w:rsid w:val="0042651B"/>
    <w:rsid w:val="00442A09"/>
    <w:rsid w:val="00447D81"/>
    <w:rsid w:val="004B5D52"/>
    <w:rsid w:val="00500064"/>
    <w:rsid w:val="00504ADC"/>
    <w:rsid w:val="0053138C"/>
    <w:rsid w:val="00556784"/>
    <w:rsid w:val="005634C8"/>
    <w:rsid w:val="00597F7B"/>
    <w:rsid w:val="005A5B5A"/>
    <w:rsid w:val="005B1BDC"/>
    <w:rsid w:val="005B37EC"/>
    <w:rsid w:val="005E0746"/>
    <w:rsid w:val="005F49C3"/>
    <w:rsid w:val="00602082"/>
    <w:rsid w:val="00650FDD"/>
    <w:rsid w:val="0065138B"/>
    <w:rsid w:val="00661F14"/>
    <w:rsid w:val="006731BB"/>
    <w:rsid w:val="006743EF"/>
    <w:rsid w:val="00683D4F"/>
    <w:rsid w:val="007535F6"/>
    <w:rsid w:val="007A0CFC"/>
    <w:rsid w:val="007C31EE"/>
    <w:rsid w:val="007C65E7"/>
    <w:rsid w:val="007F72D7"/>
    <w:rsid w:val="00855B30"/>
    <w:rsid w:val="008B7560"/>
    <w:rsid w:val="008C4B18"/>
    <w:rsid w:val="008C5AF2"/>
    <w:rsid w:val="008D4470"/>
    <w:rsid w:val="0090446C"/>
    <w:rsid w:val="00976E29"/>
    <w:rsid w:val="009948E1"/>
    <w:rsid w:val="009A6843"/>
    <w:rsid w:val="009B12DB"/>
    <w:rsid w:val="009C4B5D"/>
    <w:rsid w:val="009E133F"/>
    <w:rsid w:val="00A01B58"/>
    <w:rsid w:val="00A4294A"/>
    <w:rsid w:val="00A604A5"/>
    <w:rsid w:val="00A743DB"/>
    <w:rsid w:val="00AC7E26"/>
    <w:rsid w:val="00AE03DC"/>
    <w:rsid w:val="00B13161"/>
    <w:rsid w:val="00B63DB3"/>
    <w:rsid w:val="00B654EB"/>
    <w:rsid w:val="00B91457"/>
    <w:rsid w:val="00B9160F"/>
    <w:rsid w:val="00BA38FA"/>
    <w:rsid w:val="00BC570D"/>
    <w:rsid w:val="00BE6957"/>
    <w:rsid w:val="00BF2BFA"/>
    <w:rsid w:val="00C4376D"/>
    <w:rsid w:val="00C64D69"/>
    <w:rsid w:val="00C73020"/>
    <w:rsid w:val="00C80C3B"/>
    <w:rsid w:val="00CB1B7D"/>
    <w:rsid w:val="00D35E96"/>
    <w:rsid w:val="00D65DDB"/>
    <w:rsid w:val="00D66204"/>
    <w:rsid w:val="00D750C8"/>
    <w:rsid w:val="00D8424A"/>
    <w:rsid w:val="00D8787C"/>
    <w:rsid w:val="00DA043B"/>
    <w:rsid w:val="00DE1C67"/>
    <w:rsid w:val="00E262BE"/>
    <w:rsid w:val="00E30CE3"/>
    <w:rsid w:val="00E32478"/>
    <w:rsid w:val="00E33C2C"/>
    <w:rsid w:val="00E6162B"/>
    <w:rsid w:val="00E8043E"/>
    <w:rsid w:val="00E85C70"/>
    <w:rsid w:val="00EA70DC"/>
    <w:rsid w:val="00EB2C51"/>
    <w:rsid w:val="00F05B32"/>
    <w:rsid w:val="00F15F02"/>
    <w:rsid w:val="00F2096B"/>
    <w:rsid w:val="00F54F37"/>
    <w:rsid w:val="00F6344B"/>
    <w:rsid w:val="00F638D1"/>
    <w:rsid w:val="00FB5419"/>
    <w:rsid w:val="00FB607B"/>
    <w:rsid w:val="00FC70AD"/>
    <w:rsid w:val="00FF1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1CA050D-C25E-4CB8-85BB-56ECFAFFA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E85C70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85C70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85C70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E85C70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85C70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85C70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85C70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85C70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85C70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E85C70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8">
    <w:name w:val="Верхний колонтитул Знак"/>
    <w:link w:val="a9"/>
    <w:uiPriority w:val="99"/>
    <w:semiHidden/>
    <w:locked/>
    <w:rsid w:val="00E85C70"/>
    <w:rPr>
      <w:noProof/>
      <w:kern w:val="16"/>
      <w:sz w:val="28"/>
      <w:szCs w:val="28"/>
      <w:lang w:val="ru-RU" w:eastAsia="ru-RU"/>
    </w:rPr>
  </w:style>
  <w:style w:type="character" w:styleId="aa">
    <w:name w:val="page number"/>
    <w:uiPriority w:val="99"/>
    <w:rsid w:val="00E85C70"/>
  </w:style>
  <w:style w:type="paragraph" w:styleId="11">
    <w:name w:val="toc 1"/>
    <w:basedOn w:val="a2"/>
    <w:next w:val="a2"/>
    <w:autoRedefine/>
    <w:uiPriority w:val="99"/>
    <w:semiHidden/>
    <w:rsid w:val="00E85C70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character" w:styleId="ab">
    <w:name w:val="Hyperlink"/>
    <w:uiPriority w:val="99"/>
    <w:rsid w:val="00E85C70"/>
    <w:rPr>
      <w:color w:val="0000FF"/>
      <w:u w:val="single"/>
    </w:rPr>
  </w:style>
  <w:style w:type="paragraph" w:styleId="ac">
    <w:name w:val="Normal (Web)"/>
    <w:basedOn w:val="a2"/>
    <w:uiPriority w:val="99"/>
    <w:rsid w:val="00E85C70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ad">
    <w:name w:val="Body Text"/>
    <w:basedOn w:val="a2"/>
    <w:link w:val="ae"/>
    <w:uiPriority w:val="99"/>
    <w:rsid w:val="00E85C70"/>
    <w:pPr>
      <w:widowControl w:val="0"/>
      <w:autoSpaceDE w:val="0"/>
      <w:autoSpaceDN w:val="0"/>
      <w:adjustRightInd w:val="0"/>
      <w:ind w:firstLine="0"/>
    </w:pPr>
  </w:style>
  <w:style w:type="character" w:customStyle="1" w:styleId="ae">
    <w:name w:val="Основной текст Знак"/>
    <w:link w:val="ad"/>
    <w:uiPriority w:val="99"/>
    <w:semiHidden/>
    <w:rPr>
      <w:sz w:val="28"/>
      <w:szCs w:val="28"/>
    </w:rPr>
  </w:style>
  <w:style w:type="paragraph" w:styleId="a9">
    <w:name w:val="header"/>
    <w:basedOn w:val="a2"/>
    <w:next w:val="ad"/>
    <w:link w:val="a8"/>
    <w:uiPriority w:val="99"/>
    <w:rsid w:val="00E85C70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character" w:styleId="af">
    <w:name w:val="endnote reference"/>
    <w:uiPriority w:val="99"/>
    <w:semiHidden/>
    <w:rsid w:val="00E85C70"/>
    <w:rPr>
      <w:vertAlign w:val="superscript"/>
    </w:rPr>
  </w:style>
  <w:style w:type="paragraph" w:customStyle="1" w:styleId="af0">
    <w:name w:val="выделение"/>
    <w:uiPriority w:val="99"/>
    <w:rsid w:val="00E85C70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1"/>
    <w:uiPriority w:val="99"/>
    <w:rsid w:val="00E85C70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1">
    <w:name w:val="Body Text Indent"/>
    <w:basedOn w:val="a2"/>
    <w:link w:val="af2"/>
    <w:uiPriority w:val="99"/>
    <w:rsid w:val="00E85C70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2">
    <w:name w:val="Основной текст с отступом Знак"/>
    <w:link w:val="af1"/>
    <w:uiPriority w:val="99"/>
    <w:semiHidden/>
    <w:rPr>
      <w:sz w:val="28"/>
      <w:szCs w:val="28"/>
    </w:rPr>
  </w:style>
  <w:style w:type="character" w:customStyle="1" w:styleId="12">
    <w:name w:val="Текст Знак1"/>
    <w:link w:val="af3"/>
    <w:uiPriority w:val="99"/>
    <w:locked/>
    <w:rsid w:val="00E85C70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3">
    <w:name w:val="Plain Text"/>
    <w:basedOn w:val="a2"/>
    <w:link w:val="12"/>
    <w:uiPriority w:val="99"/>
    <w:rsid w:val="00E85C70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4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E85C70"/>
    <w:rPr>
      <w:sz w:val="28"/>
      <w:szCs w:val="28"/>
      <w:lang w:val="ru-RU" w:eastAsia="ru-RU"/>
    </w:rPr>
  </w:style>
  <w:style w:type="character" w:styleId="af5">
    <w:name w:val="footnote reference"/>
    <w:uiPriority w:val="99"/>
    <w:semiHidden/>
    <w:rsid w:val="00E85C70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85C70"/>
    <w:pPr>
      <w:numPr>
        <w:numId w:val="14"/>
      </w:numPr>
      <w:spacing w:line="360" w:lineRule="auto"/>
      <w:jc w:val="both"/>
    </w:pPr>
    <w:rPr>
      <w:sz w:val="28"/>
      <w:szCs w:val="28"/>
    </w:rPr>
  </w:style>
  <w:style w:type="character" w:customStyle="1" w:styleId="af6">
    <w:name w:val="номер страницы"/>
    <w:uiPriority w:val="99"/>
    <w:rsid w:val="00E85C70"/>
    <w:rPr>
      <w:sz w:val="28"/>
      <w:szCs w:val="28"/>
    </w:rPr>
  </w:style>
  <w:style w:type="paragraph" w:styleId="22">
    <w:name w:val="toc 2"/>
    <w:basedOn w:val="a2"/>
    <w:next w:val="a2"/>
    <w:autoRedefine/>
    <w:uiPriority w:val="99"/>
    <w:semiHidden/>
    <w:rsid w:val="00E85C70"/>
    <w:pPr>
      <w:widowControl w:val="0"/>
      <w:tabs>
        <w:tab w:val="left" w:leader="dot" w:pos="3500"/>
      </w:tabs>
      <w:autoSpaceDE w:val="0"/>
      <w:autoSpaceDN w:val="0"/>
      <w:adjustRightInd w:val="0"/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E85C70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E85C70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85C70"/>
    <w:pPr>
      <w:widowControl w:val="0"/>
      <w:autoSpaceDE w:val="0"/>
      <w:autoSpaceDN w:val="0"/>
      <w:adjustRightInd w:val="0"/>
      <w:ind w:left="958" w:firstLine="709"/>
    </w:pPr>
  </w:style>
  <w:style w:type="paragraph" w:styleId="23">
    <w:name w:val="Body Text Indent 2"/>
    <w:basedOn w:val="a2"/>
    <w:link w:val="24"/>
    <w:uiPriority w:val="99"/>
    <w:rsid w:val="00E85C70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E85C70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E85C70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одержание"/>
    <w:uiPriority w:val="99"/>
    <w:rsid w:val="00E85C70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85C70"/>
    <w:pPr>
      <w:numPr>
        <w:numId w:val="15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85C70"/>
    <w:pPr>
      <w:numPr>
        <w:numId w:val="16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E85C70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E85C70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85C70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85C70"/>
    <w:rPr>
      <w:i/>
      <w:iCs/>
    </w:rPr>
  </w:style>
  <w:style w:type="paragraph" w:customStyle="1" w:styleId="af9">
    <w:name w:val="ТАБЛИЦА"/>
    <w:next w:val="a2"/>
    <w:autoRedefine/>
    <w:uiPriority w:val="99"/>
    <w:rsid w:val="00E85C70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E85C70"/>
  </w:style>
  <w:style w:type="paragraph" w:customStyle="1" w:styleId="13">
    <w:name w:val="Стиль ТАБЛИЦА + Междустр.интервал:  полуторный1"/>
    <w:basedOn w:val="af9"/>
    <w:autoRedefine/>
    <w:uiPriority w:val="99"/>
    <w:rsid w:val="00E85C70"/>
  </w:style>
  <w:style w:type="table" w:customStyle="1" w:styleId="14">
    <w:name w:val="Стиль таблицы1"/>
    <w:uiPriority w:val="99"/>
    <w:rsid w:val="00E85C70"/>
    <w:pPr>
      <w:spacing w:line="360" w:lineRule="auto"/>
    </w:pPr>
    <w:rPr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E85C70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E85C70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E85C70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f">
    <w:name w:val="Текст сноски Знак"/>
    <w:link w:val="afe"/>
    <w:uiPriority w:val="99"/>
    <w:semiHidden/>
    <w:rPr>
      <w:sz w:val="20"/>
      <w:szCs w:val="20"/>
    </w:rPr>
  </w:style>
  <w:style w:type="paragraph" w:customStyle="1" w:styleId="aff0">
    <w:name w:val="титут"/>
    <w:autoRedefine/>
    <w:uiPriority w:val="99"/>
    <w:rsid w:val="00E85C70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2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4229</Words>
  <Characters>24106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Microsoft</Company>
  <LinksUpToDate>false</LinksUpToDate>
  <CharactersWithSpaces>28279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Zver</dc:creator>
  <cp:keywords/>
  <dc:description/>
  <cp:lastModifiedBy>admin</cp:lastModifiedBy>
  <cp:revision>2</cp:revision>
  <dcterms:created xsi:type="dcterms:W3CDTF">2014-03-10T00:33:00Z</dcterms:created>
  <dcterms:modified xsi:type="dcterms:W3CDTF">2014-03-10T00:33:00Z</dcterms:modified>
</cp:coreProperties>
</file>