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2379C" w:rsidRPr="001A0686" w:rsidRDefault="00B2379C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ВЕГЕТОСОСУДИСТАЯ НЕЙРОЦИРКУЛЯТОРНАЯ ДИСТОНИЯ</w:t>
      </w:r>
    </w:p>
    <w:p w:rsidR="00B2379C" w:rsidRPr="001A0686" w:rsidRDefault="00B2379C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0C8" w:rsidRPr="001A0686" w:rsidRDefault="001A0686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30C8" w:rsidRPr="001A0686">
        <w:rPr>
          <w:color w:val="000000"/>
          <w:sz w:val="28"/>
          <w:szCs w:val="28"/>
        </w:rPr>
        <w:t xml:space="preserve">Вегетососудистая </w:t>
      </w:r>
      <w:r w:rsidR="002017D7" w:rsidRPr="001A0686">
        <w:rPr>
          <w:color w:val="000000"/>
          <w:sz w:val="28"/>
          <w:szCs w:val="28"/>
        </w:rPr>
        <w:t>нейроциркуляторная дистония (</w:t>
      </w:r>
      <w:r w:rsidR="001530C8" w:rsidRPr="001A0686">
        <w:rPr>
          <w:color w:val="000000"/>
          <w:sz w:val="28"/>
          <w:szCs w:val="28"/>
        </w:rPr>
        <w:t xml:space="preserve">невроз сердца, неврастения, психовегетативный синдром, вегетоневроз, кардионевроз — </w:t>
      </w:r>
      <w:r w:rsidR="001530C8" w:rsidRPr="00F46008">
        <w:rPr>
          <w:color w:val="000000"/>
          <w:sz w:val="28"/>
          <w:szCs w:val="28"/>
        </w:rPr>
        <w:t>полиэтиологический</w:t>
      </w:r>
      <w:r w:rsidR="001530C8" w:rsidRPr="001A0686">
        <w:rPr>
          <w:color w:val="000000"/>
          <w:sz w:val="28"/>
          <w:szCs w:val="28"/>
        </w:rPr>
        <w:t xml:space="preserve"> синдром</w:t>
      </w:r>
      <w:r w:rsidR="002017D7" w:rsidRPr="001A0686">
        <w:rPr>
          <w:color w:val="000000"/>
          <w:sz w:val="28"/>
          <w:szCs w:val="28"/>
        </w:rPr>
        <w:t>)</w:t>
      </w:r>
      <w:r w:rsidR="001530C8" w:rsidRPr="001A0686">
        <w:rPr>
          <w:color w:val="000000"/>
          <w:sz w:val="28"/>
          <w:szCs w:val="28"/>
        </w:rPr>
        <w:t>,</w:t>
      </w:r>
      <w:r w:rsidR="002017D7" w:rsidRPr="001A0686">
        <w:rPr>
          <w:color w:val="000000"/>
          <w:sz w:val="28"/>
          <w:szCs w:val="28"/>
        </w:rPr>
        <w:t xml:space="preserve"> заболевание.</w:t>
      </w:r>
      <w:r w:rsidR="001530C8" w:rsidRPr="001A0686">
        <w:rPr>
          <w:color w:val="000000"/>
          <w:sz w:val="28"/>
          <w:szCs w:val="28"/>
        </w:rPr>
        <w:t xml:space="preserve"> характеризующийся дисфункцией вегетативной (автономной) нервной системы (ВНС), и функциональными (то есть не органическим) нарушениями со стороны практически всех систем организма (в основном сердечно-сосудистой).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Термин "нейроциркуляторная дистония" предложил Н.Н. Савицкий в 1963г., подразумевая под этим нарушение функции центрального нервного аппарата, регулирующего и координирующего деятельность отдельных звеньев сердечно-сосудистой системы.</w:t>
      </w:r>
    </w:p>
    <w:p w:rsidR="006A14A9" w:rsidRPr="001A0686" w:rsidRDefault="006A14A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По международной классификации болезней нейроциркуляторная дистония (НЦД) относится к сомато</w:t>
      </w:r>
      <w:r w:rsidR="00F82B39" w:rsidRPr="001A0686">
        <w:rPr>
          <w:color w:val="000000"/>
          <w:sz w:val="28"/>
          <w:szCs w:val="28"/>
        </w:rPr>
        <w:t>формной вегетативной дисфункции</w:t>
      </w:r>
      <w:r w:rsidRPr="001A0686">
        <w:rPr>
          <w:color w:val="000000"/>
          <w:sz w:val="28"/>
          <w:szCs w:val="28"/>
        </w:rPr>
        <w:t>, протекающей с нарушением нервной регуляции систе</w:t>
      </w:r>
      <w:r w:rsidR="00F82B39" w:rsidRPr="001A0686">
        <w:rPr>
          <w:color w:val="000000"/>
          <w:sz w:val="28"/>
          <w:szCs w:val="28"/>
        </w:rPr>
        <w:t>мы кровообращения</w:t>
      </w:r>
      <w:r w:rsidRPr="001A0686">
        <w:rPr>
          <w:color w:val="000000"/>
          <w:sz w:val="28"/>
          <w:szCs w:val="28"/>
        </w:rPr>
        <w:t>.</w:t>
      </w:r>
    </w:p>
    <w:p w:rsidR="001A0686" w:rsidRDefault="006A14A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Нейроциркуляторная дистония (НЦД) является одним из распространенных заболеваний сердечно-сосудистой системы у подростков и лиц молодого возраста. В структуре сердечно-сосудистых заболеваний у подростков вегетативные расстройства сердечной деятельнос</w:t>
      </w:r>
      <w:r w:rsidR="00F82B39" w:rsidRPr="001A0686">
        <w:rPr>
          <w:color w:val="000000"/>
          <w:sz w:val="28"/>
          <w:szCs w:val="28"/>
        </w:rPr>
        <w:t>ти занимают первое место</w:t>
      </w:r>
      <w:r w:rsidRPr="001A0686">
        <w:rPr>
          <w:color w:val="000000"/>
          <w:sz w:val="28"/>
          <w:szCs w:val="28"/>
        </w:rPr>
        <w:t>.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Вегето-сосудистая нейроциркуляторная дистония (НЦД) развивается из-за нарушения регуляции сосудистых реакций гипоталамусом.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По статистике, больные с НЦД составляют около 30% (треть) всех больных, обращающихся к кардиологу в амбулаторных условиях. Данный факт красноречиво свидетельствует о широком распространении заболевания.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1"/>
      <w:bookmarkEnd w:id="0"/>
      <w:r w:rsidRPr="001A0686">
        <w:rPr>
          <w:color w:val="000000"/>
          <w:sz w:val="28"/>
          <w:szCs w:val="28"/>
        </w:rPr>
        <w:t>Считается, что пусковым механизмом заболевания служит стрессорная реакция, появляющаяся на фоне гормональной перестройки организма, когда функциональные антагонисты еще не уравновесились.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Существует несколько теорий патогенеза болезни: нейрогенная, эндокринная, вегетативная дисфункция, конституциональная, инфекционная. Нейрогенная теория наиболее старая ("невроз сердца").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Сторонники этой теории рассматривают НЦД как невроз с наибольшей локализацией расстройств в сердечно-сосудистой системе. Нарушение взаимоотношений между ЦНС и внутренними органами под действием различных стрессов и приводит к появлению НЦД. В результате стресса происходит возбуждение отдельных структур низшей нервной деятельности, что ведет к нарушению координации гипофизарно-гипоталамической системы с последующим нарушением нейро-эндокринных механизмов регуляции сердечно-сосудистой системы. В пользу этой теории свидетельствует тот факт, что развитию НЦД предшествует как правило сильная или длительная психическая травматизация.</w:t>
      </w:r>
    </w:p>
    <w:p w:rsidR="00F82B39" w:rsidRPr="001A0686" w:rsidRDefault="00F02B71" w:rsidP="001A0686">
      <w:pPr>
        <w:spacing w:line="360" w:lineRule="auto"/>
        <w:ind w:firstLine="709"/>
        <w:jc w:val="both"/>
        <w:rPr>
          <w:rStyle w:val="mw-headline"/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Однако не существует людей, которые бы не подвергались психической травматизации, но НЦД возникает не у каждого, поскольку для этого необходимы еще и соответствующие личностные особенности человека. Часто фоном, на котором развивается заболевание, является так называемый слабый тип высшей нервной деятельности. Люди с таким типом отличаются невысокой работоспособностью, недостаточной инициативностью и настойчивостью. У большинства из них отмечается повышенная внушаемость, мнительность, неуверенность в себе вплоть до развития комплекса неполноценности.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В связи с этим ряд авторов в качестве основной причины развития НЦД видят в наследственно-конституциональной предрасположенности - слабость или астению организма в целом и сердечно-сосудистой системы в частности. Как правило, у таких больных, первые симптомы болезни отмечаются еще в детском возрасте - плохая переносимость физических нагрузок, психоэмоциональных переживаний, повышенной температуры, душных помещений, колебаний атмосферного давления и т.д. Нередко эти особенности передаются по наследству. Да Коста еще в 19 веке наблюдал близнецов с подобной патологией. Вайт обнаружил, что если оба родителя страдают данной патологией, то вероятность заболевания детей составляет 61% , если один из родителей, то - 48% . У таких больных пусковым механизмом может быть физический или эмоциональный стресс, смена погоды, инфекция и т.д.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Велика роль в патогенезе НЦД расстройств вегетативной нервной системы . В момент различных стрессов активируется симпатоадреналовая система, что ведет к избыточной продукции катехоламинов.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Катехоламины способствуют изменению (увеличению) концентрации некоторых метаболитов, участвующих в патогенезе НЦД. Так, хроническая гиперадреналинемия (по одной из теорий) приводит к избыточной продукции молочной кислоты, которая и обуславливает симптоматику НЦД. Механизм подобного действия молочной кислоты заключается, вероятно, в том , что она связывает ионы Са на поверхности клеточных мембран нейронов в ЦНС. Однако эта теория не может быть всеобъемлющей при объяснении патогенеза болезни. Она хорошо объясняет лишь некоторые симптомы заболевания, но не частые изменения конечной части желудочкового комплекса ЭКГ, а также дыхательные нарушения.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Другая точка зрения на патогенез НЦД связана с участием эндокринных расстройств. Доказательством этой теории служит то, что к развитию НЦД предрасполагают эндокринные перестройки организма, возникающие в период полового созревания, беременности, менопаузы. В пубертатном (подростковом) возрасте, кроме эндокринно-вегетативной перестройки, за счет быстрого увеличения массы тела наступает анатомическое и функциональное несоответствие параметров физического развития сердечно-сосудистой системы.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Работы последних лет обнаружили связь субъективных ощущений в области сердца и изменений ЭКГ с особенностями менструальной и детородной функций, а также с содержанием эстрогенов и их фракций у больных НЦД.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A0686">
        <w:rPr>
          <w:color w:val="000000"/>
          <w:sz w:val="28"/>
          <w:szCs w:val="28"/>
        </w:rPr>
        <w:t>Нарушение соотношений лютеинизирующего и</w:t>
      </w:r>
      <w:r w:rsidR="00555C44" w:rsidRPr="001A0686">
        <w:rPr>
          <w:color w:val="000000"/>
          <w:sz w:val="28"/>
          <w:szCs w:val="28"/>
        </w:rPr>
        <w:t xml:space="preserve"> </w:t>
      </w:r>
      <w:r w:rsidRPr="001A0686">
        <w:rPr>
          <w:color w:val="000000"/>
          <w:sz w:val="28"/>
          <w:szCs w:val="28"/>
        </w:rPr>
        <w:t xml:space="preserve">фолликулостимулирующего гормонов гипофиза, пролактина и гормонов коры надпочечника - кортикоидов и тестостерона приводят к развитию симптоматики НЦД в предменструальный период и в менопаузу у женщин. </w:t>
      </w:r>
      <w:r w:rsidRPr="001A0686">
        <w:rPr>
          <w:color w:val="000000"/>
          <w:sz w:val="28"/>
          <w:szCs w:val="28"/>
        </w:rPr>
        <w:br/>
        <w:t>Значение гормональных нарушений в патогенезе функциональных сердечно-сосудистых расстройств подтверждается и тем, что у части мужчин с упорными кардиалгиями обнаруживается гипофункция половых желез и половая слабость. Лечение тестостероном в таких случаях оказывается успешным. Однако нет абсолютной связи между показателями гормональной активности и клиническими проявлениями НЦД с одной стороны, и эффектом лечения - с другой. В качестве этиологического фактора в развитии НЦД выступают также очаговая инфекция, хроническая интоксикация, профессиональные вредности(ионизирующая радиация, вибрация, воздействие СВЧ-поля, производственные шумы и т.д.) Частое выявление очаговой инфекции при нцд послужило основанием для выделения "тонзилокардиального синдрома" - изменений сердца при хроническом тонзилите. По данным ряда авторов до 90% больных НЦД страдают хронической очаговой инфекцией, чаще локализирующейся в небных миндалинах. У части больных можно отметить улучшение состояния после санации очагов инфекции, однако у других больных положительная динамика отсутствует даже при безупречно проведенном лечении. Напротив, в некоторых случаях наблюдается даже ухудшение состояния.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br/>
        <w:t>Таким образом, согласно современным представлениям НЦД - полиэтиологическая болезнь, в ее формировании участвует ряд факторов: хронические и острые психоэмоциональные перегрузки, физическое перенапряжение, влияние неблагоприятных факторов внешней среды, хронические и острые инфекции. Существенное значение в формировании НЦД имеет эндокринный дисбаланс, в периоды гормональной перестройки. Безусловна и роль наследственно-конституционального фактора, создающего предпосылки для развития болезни.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Анализ клинической картины и течения болезни позволяет утверждать, что основные ее симптомы обусловлены нарушением нейрогормонально-метаболической регуляции различных систем организма. Сложная нейрогормонально-метаболическая регуляция может расстраиваться на любом уровне, но ведущим звеном является поражение гипоталамических структур. Нарушение регуляции проявляется прежде всего в виде дисфункции симпатико-адреналовой и холинергической систем. Расстройства гомеостаза выражаются также в нарушении гистамин-серотониновой, калликреин-кининовой систем, водно-электролитного обмена, кислотно-основного состояния и т.д. Имеются также данные об активации в тканях, так называемой, системы тканевых гормонов.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Расстройство нейрогормонально-метаболической регуляции ССС реализуется в неадекватном реагировании ее на обычные и тем более сверхсильные раздражители. Это проявляется в неадекватной тахикардии, колебанием тонуса сосудов (снижение или повышение АД) в регионарных спазмах сосудов, обмороках, сосудистых кризах и т.д. Возможно появление различных (не опасных для жизни) аритмий, нарушение автоматизма.</w:t>
      </w:r>
    </w:p>
    <w:p w:rsidR="001A0686" w:rsidRDefault="00F02B71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Расстройства регуляции в покое могут оставаться бессимптомными. Однако различные "провокационные" тесты (физ. нагрузка, гипервентиляция, ортостатическое положение, введение симпатомиметиков) четко указывают на дефекты функционирования органов и системы.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rStyle w:val="mw-headline"/>
          <w:color w:val="000000"/>
          <w:sz w:val="28"/>
          <w:szCs w:val="28"/>
        </w:rPr>
        <w:t>Этиология и патогенез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В основе патогенеза заболевания лежит низкая устойчивость к стрессовым ситуациям с расстройством гомеостаза и функциональными нарушениями. Имеются основания полагать, что психоэмоциональные нарушения при </w:t>
      </w:r>
      <w:r w:rsidR="002017D7" w:rsidRPr="001A0686">
        <w:rPr>
          <w:color w:val="000000"/>
          <w:sz w:val="28"/>
          <w:szCs w:val="28"/>
        </w:rPr>
        <w:t>НЦ</w:t>
      </w:r>
      <w:r w:rsidRPr="001A0686">
        <w:rPr>
          <w:color w:val="000000"/>
          <w:sz w:val="28"/>
          <w:szCs w:val="28"/>
        </w:rPr>
        <w:t xml:space="preserve">Д можно рассматривать как вторичные соматогенно обусловленные неврозоподобные состояния. </w:t>
      </w:r>
      <w:r w:rsidR="00F02B71" w:rsidRPr="001A0686">
        <w:rPr>
          <w:color w:val="000000"/>
          <w:sz w:val="28"/>
          <w:szCs w:val="28"/>
        </w:rPr>
        <w:t>С</w:t>
      </w:r>
      <w:r w:rsidRPr="001A0686">
        <w:rPr>
          <w:color w:val="000000"/>
          <w:sz w:val="28"/>
          <w:szCs w:val="28"/>
        </w:rPr>
        <w:t>тановление висцеральных функциональных расстройств в большинстве своём обусловлено дефектом нервно-вегетативного пути регулирования и графически ассоциируется с дисфункцией надсегментарных (подкорково-корковых) образований.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С академической точки зрения целесообразно рассматривать: 1) факторы, способствующие возникновению ВСД, и 2) вызывающие факторы.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1. Факторы предрасполагающие, способствующие возникновению ВСД (внутренние факторы):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наследственно-конституциональная предрасположенность;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периоды </w:t>
      </w:r>
      <w:r w:rsidRPr="00F46008">
        <w:rPr>
          <w:color w:val="000000"/>
          <w:sz w:val="28"/>
          <w:szCs w:val="28"/>
        </w:rPr>
        <w:t>гормональной</w:t>
      </w:r>
      <w:r w:rsidRPr="001A0686">
        <w:rPr>
          <w:color w:val="000000"/>
          <w:sz w:val="28"/>
          <w:szCs w:val="28"/>
        </w:rPr>
        <w:t xml:space="preserve"> перестройки организма (</w:t>
      </w:r>
      <w:r w:rsidRPr="00F46008">
        <w:rPr>
          <w:color w:val="000000"/>
          <w:sz w:val="28"/>
          <w:szCs w:val="28"/>
        </w:rPr>
        <w:t>беременность</w:t>
      </w:r>
      <w:r w:rsidRPr="001A0686">
        <w:rPr>
          <w:color w:val="000000"/>
          <w:sz w:val="28"/>
          <w:szCs w:val="28"/>
        </w:rPr>
        <w:t xml:space="preserve">, </w:t>
      </w:r>
      <w:r w:rsidRPr="00F46008">
        <w:rPr>
          <w:color w:val="000000"/>
          <w:sz w:val="28"/>
          <w:szCs w:val="28"/>
        </w:rPr>
        <w:t>роды</w:t>
      </w:r>
      <w:r w:rsidRPr="001A0686">
        <w:rPr>
          <w:color w:val="000000"/>
          <w:sz w:val="28"/>
          <w:szCs w:val="28"/>
        </w:rPr>
        <w:t xml:space="preserve">, </w:t>
      </w:r>
      <w:r w:rsidRPr="00F46008">
        <w:rPr>
          <w:color w:val="000000"/>
          <w:sz w:val="28"/>
          <w:szCs w:val="28"/>
        </w:rPr>
        <w:t>пубертатный</w:t>
      </w:r>
      <w:r w:rsidRPr="001A0686">
        <w:rPr>
          <w:color w:val="000000"/>
          <w:sz w:val="28"/>
          <w:szCs w:val="28"/>
        </w:rPr>
        <w:t xml:space="preserve"> период, дизвариальные расстройства);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особенности личности больного (тревожные, мнительные, акцентуированные личности);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08">
        <w:rPr>
          <w:color w:val="000000"/>
          <w:sz w:val="28"/>
          <w:szCs w:val="28"/>
        </w:rPr>
        <w:t>гиподинамия</w:t>
      </w:r>
      <w:r w:rsidRPr="001A0686">
        <w:rPr>
          <w:color w:val="000000"/>
          <w:sz w:val="28"/>
          <w:szCs w:val="28"/>
        </w:rPr>
        <w:t xml:space="preserve"> с детских лет;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очаговая инфекция, шейный </w:t>
      </w:r>
      <w:r w:rsidRPr="00F46008">
        <w:rPr>
          <w:color w:val="000000"/>
          <w:sz w:val="28"/>
          <w:szCs w:val="28"/>
        </w:rPr>
        <w:t>остеохондроз</w:t>
      </w:r>
      <w:r w:rsidRPr="001A0686">
        <w:rPr>
          <w:color w:val="000000"/>
          <w:sz w:val="28"/>
          <w:szCs w:val="28"/>
        </w:rPr>
        <w:t>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2. Вызывающие факторы (внешние факторы):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острые и хронические психоэмоциональные стрессы, ятрогения;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инфекции (тонзиллогенная, вирусная);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физические и химические воздействия (токи </w:t>
      </w:r>
      <w:r w:rsidRPr="00F46008">
        <w:rPr>
          <w:color w:val="000000"/>
          <w:sz w:val="28"/>
          <w:szCs w:val="28"/>
        </w:rPr>
        <w:t>СВЧ</w:t>
      </w:r>
      <w:r w:rsidRPr="001A0686">
        <w:rPr>
          <w:color w:val="000000"/>
          <w:sz w:val="28"/>
          <w:szCs w:val="28"/>
        </w:rPr>
        <w:t xml:space="preserve">, </w:t>
      </w:r>
      <w:r w:rsidRPr="00F46008">
        <w:rPr>
          <w:color w:val="000000"/>
          <w:sz w:val="28"/>
          <w:szCs w:val="28"/>
        </w:rPr>
        <w:t>вибрация</w:t>
      </w:r>
      <w:r w:rsidRPr="001A0686">
        <w:rPr>
          <w:color w:val="000000"/>
          <w:sz w:val="28"/>
          <w:szCs w:val="28"/>
        </w:rPr>
        <w:t xml:space="preserve">, </w:t>
      </w:r>
      <w:r w:rsidRPr="00F46008">
        <w:rPr>
          <w:color w:val="000000"/>
          <w:sz w:val="28"/>
          <w:szCs w:val="28"/>
        </w:rPr>
        <w:t>ионизирующая радиация</w:t>
      </w:r>
      <w:r w:rsidRPr="001A0686">
        <w:rPr>
          <w:color w:val="000000"/>
          <w:sz w:val="28"/>
          <w:szCs w:val="28"/>
        </w:rPr>
        <w:t xml:space="preserve">, травма головного мозга, </w:t>
      </w:r>
      <w:r w:rsidRPr="00F46008">
        <w:rPr>
          <w:color w:val="000000"/>
          <w:sz w:val="28"/>
          <w:szCs w:val="28"/>
        </w:rPr>
        <w:t>гиперинсоляция</w:t>
      </w:r>
      <w:r w:rsidRPr="001A0686">
        <w:rPr>
          <w:color w:val="000000"/>
          <w:sz w:val="28"/>
          <w:szCs w:val="28"/>
        </w:rPr>
        <w:t xml:space="preserve">, хронические </w:t>
      </w:r>
      <w:r w:rsidRPr="00F46008">
        <w:rPr>
          <w:color w:val="000000"/>
          <w:sz w:val="28"/>
          <w:szCs w:val="28"/>
        </w:rPr>
        <w:t>интоксикации</w:t>
      </w:r>
      <w:r w:rsidRPr="001A0686">
        <w:rPr>
          <w:color w:val="000000"/>
          <w:sz w:val="28"/>
          <w:szCs w:val="28"/>
        </w:rPr>
        <w:t>);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злоупотребление алкоголем;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переутомление.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Взаимодействие внутренних и внешних факторов ведёт к нарушению на любом уровне сложной нейрогуморальной и метаболической регуляции сердечно-сосудистой системы, причём ведущим звеном патогенеза ВСД является поражение гипоталамических структур мозга, играющих координирующую и интегральную роль в организме.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Ведущая роль в развитии </w:t>
      </w:r>
      <w:r w:rsidR="007E3E9F" w:rsidRPr="001A0686">
        <w:rPr>
          <w:color w:val="000000"/>
          <w:sz w:val="28"/>
          <w:szCs w:val="28"/>
        </w:rPr>
        <w:t>НЦД</w:t>
      </w:r>
      <w:r w:rsidRPr="001A0686">
        <w:rPr>
          <w:color w:val="000000"/>
          <w:sz w:val="28"/>
          <w:szCs w:val="28"/>
        </w:rPr>
        <w:t xml:space="preserve"> отводится наследственно-конституциональным факторам, которые проявляются в виде: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1) функциональной недостаточности регулирующих структур мозга или чрезмерной их реактивности;</w:t>
      </w:r>
    </w:p>
    <w:p w:rsidR="006A14A9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2) особенностей течения</w:t>
      </w:r>
      <w:r w:rsidR="006A14A9" w:rsidRPr="001A0686">
        <w:rPr>
          <w:color w:val="000000"/>
          <w:sz w:val="28"/>
          <w:szCs w:val="28"/>
        </w:rPr>
        <w:t xml:space="preserve"> ряда метаболических процессов,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3) измененной чувствительности периферического рецепторного аппарата.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Нарушения регуляции проявляются в виде дисфункции симпатоадреналовой и холинергических систем, гистамин-серотониновой и калликреин-кининовой систем, расстройств водно-солевого и кислотно-основного состояний, кислородного обеспечения физических нагрузок, снижения кислорода в тканях. Всё это ведёт к активации тканевых гормонов</w:t>
      </w:r>
      <w:r w:rsidR="001A0686">
        <w:rPr>
          <w:color w:val="000000"/>
          <w:sz w:val="28"/>
          <w:szCs w:val="28"/>
        </w:rPr>
        <w:t xml:space="preserve"> </w:t>
      </w:r>
      <w:r w:rsidRPr="001A0686">
        <w:rPr>
          <w:color w:val="000000"/>
          <w:sz w:val="28"/>
          <w:szCs w:val="28"/>
        </w:rPr>
        <w:t>с последующими расстройствами метаболизма, микроциркуляции с развитием дистрофических процессов в миокарде.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.D0.9A.D0.BB.D0.B8.D0.BD.D0.B8.D1.87.D0."/>
      <w:bookmarkEnd w:id="1"/>
      <w:r w:rsidRPr="001A0686">
        <w:rPr>
          <w:rStyle w:val="mw-headline"/>
          <w:color w:val="000000"/>
          <w:sz w:val="28"/>
          <w:szCs w:val="28"/>
        </w:rPr>
        <w:t>Клинические проявления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Основной клинической особенностью больных ВСД является наличие у больных многочисленных жалоб, многообразие различных симптомов и синдромов, что обусловлено особенностями патогенеза, вовлечением в процесс гипоталамических структур. Г. М. Покалев описывает у больных НЦД около 150 симптомов и 32 синдрома клинических нарушений. Наиболее частые симптомы НЦД: кардиалгии, астения, невротические расстройства, головная боль, нарушение сна, головокружения, дыхательные расстройства, сердцебиения, похолодание рук и ног, вегетативно-сосудистые пароксизмы, дрожание рук, внутренняя дрожь, кардиофобии, миалгии, боли в суставах, отёчность тканей, перебои сердца, ощущение жара в лице, субфебрилитет, обмороки.</w:t>
      </w:r>
    </w:p>
    <w:p w:rsidR="001A0686" w:rsidRDefault="00555C4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Больные НЦД обычно предъявляют многочисленные жалобы, эмоционально ярко их излагают, длительно рассказывают о своих ощущениях. У многих лиц на первом месте стоят трудно передаваемые страдания. Им "дурно", "плохо", они чувствуют "слабость", "теряют сознание" и т.д. Иногда присоединяются ощущения "дурной", "тяжелой, не своей" головы, онемение, похолодание, покалывание в конечностях. </w:t>
      </w:r>
      <w:r w:rsidRPr="001A0686">
        <w:rPr>
          <w:color w:val="000000"/>
          <w:sz w:val="28"/>
          <w:szCs w:val="28"/>
        </w:rPr>
        <w:br/>
        <w:t>Многообразие жалоб, их различная выраженность и стойкость в разные периоды болезни нередко создают впечатление разных болезней, т.к. на первом месте то субфебрилитет и слабость, то боль, то дыхательные расстройства, то вегетососудистые кризы. Больные жалуются на субфебрилитет с ощущением слабости и жара, как правило очень не постоянный и неправильного типа, холодные влажные и зябкие конечности, внезапно возникающий румянец. Это сопровождается чувством жара, "горение" лица, туловища. Как правило, больные плохо переносят жару. Повышенная потливость, чаще всего местная, сопровождается сухостью рта, губ и жаждой. Часто можно видеть красные пятна на шеи и груди, напоминающие крапивницу. У многих лиц возникает легкий тремор верхних конечностей при волнении, иногда чувство "внутренней дрожи".</w:t>
      </w:r>
    </w:p>
    <w:p w:rsidR="001A0686" w:rsidRDefault="00555C4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Достаточно постоянны жалобы на боли и ломоту в суставах, мышцах, костях, большей частью неопределенные. Они возникают скорее в покое, нежели при движениях. Довольно часто у женщин отмечается преходящая отечность век с утра или пастозность голеней к вечеру, нередко усиливающаяся в предменструальный период.</w:t>
      </w:r>
    </w:p>
    <w:p w:rsidR="001A0686" w:rsidRDefault="00555C4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Нередки разнообразные жалобы диспепсического характера - боли в животе, периодическое его вздутие, чувство распирания, урчание, расстройство стула, плохая переносимость острой пищи, кофе и крепкого чая, почти всегда алкоголя, вплоть до того , что у значительной категории больных развивается идиосинкразия и страх перед его небольшим количеством. Нередки расстройства сна, который становится поверхностным, тревожным, с кошмарными сновидениями, чувством разбитости по утрам.</w:t>
      </w:r>
    </w:p>
    <w:p w:rsidR="001A0686" w:rsidRDefault="00555C4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Тошнота и рвота натощак больше свойственны женщинам, страдающим НЦД. У небольшого числа отмечается снижение аппетита, вплоть до похудания, преимущественно у истероидных личностей.</w:t>
      </w:r>
    </w:p>
    <w:p w:rsidR="001A0686" w:rsidRDefault="00555C4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Многим свойственны тревожность, мнительность, мрачная оценка служебных и бытовых перспектив. Нередко это контрастирует с повышенным мнением о своей личности, эгоистичностью и эгоцентризмом. Этот конфликт побуждает к истероидным реакциям в виде наклонности к обморокам, чувства нехватки воздуха, а также к спастическим сокращения конечностей, дрожи и т.д.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Наиболее устойчивые признаки: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1) кардиалгии;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2) сердцебиения;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3) сосудистая дистония;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4) вегетативные дисфункции;</w:t>
      </w:r>
    </w:p>
    <w:p w:rsid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5) дыхательные расстройства;</w:t>
      </w:r>
    </w:p>
    <w:p w:rsidR="001530C8" w:rsidRPr="001A0686" w:rsidRDefault="001530C8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6) системно-невротические нарушения.</w:t>
      </w:r>
    </w:p>
    <w:p w:rsidR="001A0686" w:rsidRDefault="006A14A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.D0.92.D0.B5.D0.B4.D1.83.D1.89.D0.B8.D0."/>
      <w:bookmarkEnd w:id="2"/>
      <w:r w:rsidRPr="001A0686">
        <w:rPr>
          <w:color w:val="000000"/>
          <w:sz w:val="28"/>
          <w:szCs w:val="28"/>
        </w:rPr>
        <w:t>В зависимости от реакции сердечно-сосудистой системы выделяют 3 типа НЦД: кардиальный, гипотензивный и гипертензивный.</w:t>
      </w:r>
    </w:p>
    <w:p w:rsidR="001A0686" w:rsidRDefault="00F82B3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rStyle w:val="a5"/>
          <w:b w:val="0"/>
          <w:bCs w:val="0"/>
          <w:color w:val="000000"/>
          <w:sz w:val="28"/>
          <w:szCs w:val="28"/>
        </w:rPr>
        <w:t>Нейроциркуляторная (вегето-сосудистая) дистония</w:t>
      </w:r>
      <w:r w:rsidRPr="001A0686">
        <w:rPr>
          <w:color w:val="000000"/>
          <w:sz w:val="28"/>
          <w:szCs w:val="28"/>
        </w:rPr>
        <w:t>. Кардиальный тип - жалобы на сердцебиение, перебои в области сердца, иногда ощущение нехватки воздуха, могут отмечаться изменения сердечного ритма (синусовая тахикардия, выраженная дыхательная аритмия, наджелудочковая экстрасистолия). На электрокардиограмме изменений нет или же иногда отмечаются изменения зубца Т.</w:t>
      </w:r>
    </w:p>
    <w:p w:rsidR="001A0686" w:rsidRDefault="00F82B3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rStyle w:val="a5"/>
          <w:b w:val="0"/>
          <w:bCs w:val="0"/>
          <w:color w:val="000000"/>
          <w:sz w:val="28"/>
          <w:szCs w:val="28"/>
        </w:rPr>
        <w:t>Нейроциркуляторная (вегето-сосудистая) дистония</w:t>
      </w:r>
      <w:r w:rsidRPr="001A0686">
        <w:rPr>
          <w:color w:val="000000"/>
          <w:sz w:val="28"/>
          <w:szCs w:val="28"/>
        </w:rPr>
        <w:t>. Гипотензивный тип - утомляемость, мышечная слабость, головная боль (нередко провоцируется голодом), зябкость кистей и стоп, склонность к обморочным состояниям. Кожа обычно бледная, кисти рук холодные, ладони влажные, отмечается снижение систолического АД ниже 100 мм рт. ст.</w:t>
      </w:r>
    </w:p>
    <w:p w:rsidR="001A0686" w:rsidRDefault="00F82B3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rStyle w:val="a5"/>
          <w:b w:val="0"/>
          <w:bCs w:val="0"/>
          <w:color w:val="000000"/>
          <w:sz w:val="28"/>
          <w:szCs w:val="28"/>
        </w:rPr>
        <w:t>Нейроциркуляторная (вегето-сосудистая) дистония.</w:t>
      </w:r>
      <w:r w:rsidRPr="001A0686">
        <w:rPr>
          <w:color w:val="000000"/>
          <w:sz w:val="28"/>
          <w:szCs w:val="28"/>
        </w:rPr>
        <w:t xml:space="preserve"> Гипертензивный тип - характерно преходящее повышение артериального давления, которое почти у половины больных не сочетается с изменением самочувствия и впервые обнаруживается во время медицинского осмотра. На глазном дне в отличие от гипертонической болезни изменений нет. В некоторых случаях возможны жалобы на головную боль, сердцебиение, утомляемость.</w:t>
      </w:r>
    </w:p>
    <w:p w:rsidR="001A0686" w:rsidRDefault="00F82B3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В ряде случаев </w:t>
      </w:r>
      <w:r w:rsidRPr="001A0686">
        <w:rPr>
          <w:rStyle w:val="a5"/>
          <w:b w:val="0"/>
          <w:bCs w:val="0"/>
          <w:color w:val="000000"/>
          <w:sz w:val="28"/>
          <w:szCs w:val="28"/>
        </w:rPr>
        <w:t>нейроциркуляторная (вегето-сосудистая) дистония</w:t>
      </w:r>
      <w:r w:rsidRPr="001A0686">
        <w:rPr>
          <w:color w:val="000000"/>
          <w:sz w:val="28"/>
          <w:szCs w:val="28"/>
        </w:rPr>
        <w:t xml:space="preserve"> проявляется приступообразно с картиной «хамелеона», вызывая самые разные ощущения, порой невыносимые для больного, нуждающегося в проффесиональной медицинской помощи.</w:t>
      </w:r>
    </w:p>
    <w:p w:rsidR="001A0686" w:rsidRDefault="00F82B3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Чувство страха, тоски, тревоги, возбуждение, чувство нехватки воздуха, боли в грудной клетке, сердцебиение, пульсация, ощущение перебоев, “замирания” сердца, тошнота, головокружение, потливость, дрожь с чувством озноба, “волны” жара и холода, онемение, похолодание кистей и стоп, обильное мочеиспускание (чаще) или частый жидкий стул, избыточное слюноотделение, "урчание" в животе, подъем или падение артериального давления, пятнистое покраснение кожи (иногда резкая бледность), дрожание пальцев кистей, дрожь в теле (чаще без ощущения холода) – эти проявления «криза» сочетаются в разных вариациях, снижают качество жизни больного и его близких, вынуждая отказаться от привычного образа жизни. Приступы возникают неожиданно, развиваются быстро, достигая своего пика за 10 минут. Обычная длительность «приступа паники» 20-30 минут, реже - около часа. Частота приступа варьирует от ежедневных до одного в несколько месяцев. Обычно у больных возникают 2-4 приступа за неделю.</w:t>
      </w:r>
    </w:p>
    <w:p w:rsidR="001A0686" w:rsidRDefault="00F82B39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Психические составляющие приступа паники включают в себя в первую очередь эмоционально окрашенные фобии (страх смерти, страх катастрофы с сердцем, инфаркта, инсульта, падения, неловкой ситуации). Возможны также раздражительность, обида, агрессия; депрессивные проявления с тоской, подавленностью, безысходностью, жалостью к себе и другие ощущения с "чувством кома в горле", "потерей голоса", "помутнением в глазах", онемением или слабостью в конечностях, “выворачивание”, “скрючивание” рук, “дурнота” в голове, “сноподобное состояние”, чувство “отдаленности и отделенности” окружающего. Психические составляющие «приступа паники» требуют серьёзного лечения по месту жительства пациента. Необходима длительная терапия, направленная на предотвращение развития рецидивов и поддержание устойчивой ремиссии (до 1 года и более) под наблюдением психотерапевта. Санаторно-курортное лечение таким пациентам противопоказано.</w:t>
      </w:r>
    </w:p>
    <w:p w:rsidR="001A0686" w:rsidRDefault="00B2379C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 xml:space="preserve">Лечение. </w:t>
      </w:r>
      <w:r w:rsidR="005C2B70" w:rsidRPr="001A0686">
        <w:rPr>
          <w:color w:val="000000"/>
          <w:sz w:val="28"/>
          <w:szCs w:val="28"/>
        </w:rPr>
        <w:t>Преимущественно немедикаментозные методы лечения: нормализация образа жизни, закаливающие процедуры, занятия физкультурой и некоторыми видами спорта (плавание, легкая атлетика). Используется физиотерапия, бальнеотерапия, санаторно-курортное лечение при отсутствии выраженных и стойких тревожных, фобических, ипохондрических и истерических проявлений. При раздражительности, расстройствах сна - препараты валерианы, пустырника, валокордин, иногда транквилизаторы. При гипотензивном типе - лечебная физкультура, беллоид, кофеин, фетанол. При гипертензивном типе – бета-адреноблокаторы, препараты раувольфии. Медикаментозное лечение имеет ряд нежелательных эффектов, ухудшает прогноз и результаты лечения.</w:t>
      </w:r>
    </w:p>
    <w:p w:rsidR="001A0686" w:rsidRDefault="005C2B70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rStyle w:val="a5"/>
          <w:b w:val="0"/>
          <w:bCs w:val="0"/>
          <w:color w:val="000000"/>
          <w:sz w:val="28"/>
          <w:szCs w:val="28"/>
        </w:rPr>
        <w:t>Нейроциркуляторная дистония – проводится комплексное санаторно-курортное лечение</w:t>
      </w:r>
      <w:r w:rsidRPr="001A0686">
        <w:rPr>
          <w:color w:val="000000"/>
          <w:sz w:val="28"/>
          <w:szCs w:val="28"/>
        </w:rPr>
        <w:t>, нацеленное на восстановление функций всех органов и систем, устранение причин болезни (противопаразитарное лечение, нормализация гормонального статуса, повышение стрессоустойчивости, выносливости сердечно-сосудистой системы, закаливание, повышение иммунитета).</w:t>
      </w:r>
    </w:p>
    <w:p w:rsidR="005C2B70" w:rsidRPr="001A0686" w:rsidRDefault="005C2B70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Применение разгрузочной диетотерапии, физиобальнеотерапии (гидроколонотерапии, микроклизмы с пантогематогеном, квантовая терапия, миостимуляция, термотерапия, грязелечение, водолечение), фитотерапии, курунголечения, природных лечебных факторов (горный климат) в ЦВЛ «Беловодие» позволяют добиться стойкого лечебного эффекта. Натуральные лекарственные препараты, активный образ жизни, исключение «суррогатных» продуктов питания, копченостей и специй, алкоголя в любых видах, соблюдение режима труда и отдыха позволяют добиваться стойкого лечебного эффекта</w:t>
      </w:r>
    </w:p>
    <w:p w:rsidR="00B2379C" w:rsidRPr="001A0686" w:rsidRDefault="00B2379C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Используются физиотерапия, бальнеотерапия, санаторно-курортное лечение. При раздражительности, расстройствах сна показано применение седативных средств-препаратов валерианы, пустырника, валокардина; иногда нозепама или других транквилизаторов. При гипотензивном типе НЦД с ортос-татическими расстройствами назначают упражнения, тренирующие мышцы ног и брюшного пресса; рекомендуют плавно переходить из положения лежа в положение стоя через промежуточное пребывание в положении сидя, избегать длительного стояния. В отдельных случаях целесообразно применение медикаментов, содержащих алкалоиды спорыньи (баллоид и др.), предупреждение ортостатических расстройств приемом кофеина или фетанола (при выраженной гипосимпатикотонии). При гипертензивном типе НЦД может быть показан недлительный прием бета-адроноблокаторов, препаратов раувольфии.</w:t>
      </w:r>
    </w:p>
    <w:p w:rsidR="001530C8" w:rsidRPr="001A0686" w:rsidRDefault="005C2B70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686">
        <w:rPr>
          <w:color w:val="000000"/>
          <w:sz w:val="28"/>
          <w:szCs w:val="28"/>
        </w:rPr>
        <w:t>Современной медицине необходимо сосредоточиться на поиске эффективных мер профилактики нейроциркуляторной дистонии, так как именно она является одной из причин развития ИБС. Так по данным Г.В Кулаго у 19,6% больных НЦД развивается стенокардия, особенно у людей в возрасте старше 40 лет. А по данным Т.А Сорокиной в 7% случаев НЦД переходит в гипертоническую болезнь. Поэтому актуальность такого научного поиска не вызывает сомнений.</w:t>
      </w:r>
    </w:p>
    <w:p w:rsidR="006064A4" w:rsidRPr="001A0686" w:rsidRDefault="006064A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64A4" w:rsidRPr="001A0686" w:rsidRDefault="001A0686" w:rsidP="001A068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64A4" w:rsidRPr="001A0686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555C44" w:rsidRPr="001A0686" w:rsidRDefault="00555C44" w:rsidP="001A06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Аббакумов С.А.</w:t>
      </w:r>
      <w:r w:rsidRPr="001A0686">
        <w:rPr>
          <w:color w:val="000000"/>
          <w:kern w:val="28"/>
          <w:sz w:val="28"/>
          <w:szCs w:val="28"/>
        </w:rPr>
        <w:t xml:space="preserve"> </w:t>
      </w:r>
      <w:r w:rsidRPr="00F46008">
        <w:rPr>
          <w:color w:val="000000"/>
          <w:kern w:val="28"/>
          <w:sz w:val="28"/>
          <w:szCs w:val="28"/>
        </w:rPr>
        <w:t>Нейроциркуляторная дистония: особенности клинической симптоматики, диагностика и лечение</w:t>
      </w:r>
      <w:r w:rsidRPr="001A0686">
        <w:rPr>
          <w:color w:val="000000"/>
          <w:kern w:val="28"/>
          <w:sz w:val="28"/>
          <w:szCs w:val="28"/>
        </w:rPr>
        <w:t>: Дисс... докт. мед.наук. - М., 1987. - 34 с.</w:t>
      </w:r>
    </w:p>
    <w:p w:rsidR="00555C44" w:rsidRP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1A0686">
        <w:rPr>
          <w:color w:val="000000"/>
          <w:kern w:val="28"/>
          <w:sz w:val="28"/>
          <w:szCs w:val="28"/>
        </w:rPr>
        <w:t>Аникин В.В., Курочкин А.А., Куппер С.М. Нейроциркуляторная дистония у подростков. Тверь: Губернская медицина, 2000.</w:t>
      </w:r>
    </w:p>
    <w:p w:rsidR="00555C44" w:rsidRP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1A0686">
        <w:rPr>
          <w:color w:val="000000"/>
          <w:kern w:val="28"/>
          <w:sz w:val="28"/>
          <w:szCs w:val="28"/>
        </w:rPr>
        <w:t>Вейн А.М., Вознесенская Т.Г., Воробьева О.В. и др. Вегетативные расстройства: клиника, лечение, диагностика. М: Медицинское информационное агентство; 1998.</w:t>
      </w: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Заболевания сердца и реабилитация</w:t>
      </w:r>
      <w:r w:rsidRPr="001A0686">
        <w:rPr>
          <w:color w:val="000000"/>
          <w:kern w:val="28"/>
          <w:sz w:val="28"/>
          <w:szCs w:val="28"/>
        </w:rPr>
        <w:t xml:space="preserve"> / Под ред. М. Л. Поллока, О. Х, Шмидта. - К.: Олимпийская литература, 2000. - 500 с.</w:t>
      </w: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Козлова Л.В.</w:t>
      </w:r>
      <w:r w:rsidRPr="001A0686">
        <w:rPr>
          <w:color w:val="000000"/>
          <w:kern w:val="28"/>
          <w:sz w:val="28"/>
          <w:szCs w:val="28"/>
        </w:rPr>
        <w:t xml:space="preserve">, </w:t>
      </w:r>
      <w:r w:rsidRPr="00F46008">
        <w:rPr>
          <w:color w:val="000000"/>
          <w:kern w:val="28"/>
          <w:sz w:val="28"/>
          <w:szCs w:val="28"/>
        </w:rPr>
        <w:t>Козлов С.А.</w:t>
      </w:r>
      <w:r w:rsidRPr="001A0686">
        <w:rPr>
          <w:color w:val="000000"/>
          <w:kern w:val="28"/>
          <w:sz w:val="28"/>
          <w:szCs w:val="28"/>
        </w:rPr>
        <w:t xml:space="preserve">, </w:t>
      </w:r>
      <w:r w:rsidRPr="00F46008">
        <w:rPr>
          <w:color w:val="000000"/>
          <w:kern w:val="28"/>
          <w:sz w:val="28"/>
          <w:szCs w:val="28"/>
        </w:rPr>
        <w:t>Семененко Л.А.</w:t>
      </w:r>
      <w:r w:rsidRPr="001A0686">
        <w:rPr>
          <w:color w:val="000000"/>
          <w:kern w:val="28"/>
          <w:sz w:val="28"/>
          <w:szCs w:val="28"/>
        </w:rPr>
        <w:t xml:space="preserve"> </w:t>
      </w:r>
      <w:r w:rsidRPr="00F46008">
        <w:rPr>
          <w:color w:val="000000"/>
          <w:kern w:val="28"/>
          <w:sz w:val="28"/>
          <w:szCs w:val="28"/>
        </w:rPr>
        <w:t>Основы реабилитации</w:t>
      </w:r>
      <w:r w:rsidRPr="001A0686">
        <w:rPr>
          <w:color w:val="000000"/>
          <w:kern w:val="28"/>
          <w:sz w:val="28"/>
          <w:szCs w:val="28"/>
        </w:rPr>
        <w:t xml:space="preserve"> / Серия Учебники, учебные пособия. - Ростов н/Д: Феникс, 2003. - 480 с.</w:t>
      </w: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Маколкин В.И.</w:t>
      </w:r>
      <w:r w:rsidRPr="001A0686">
        <w:rPr>
          <w:color w:val="000000"/>
          <w:kern w:val="28"/>
          <w:sz w:val="28"/>
          <w:szCs w:val="28"/>
        </w:rPr>
        <w:t xml:space="preserve">, </w:t>
      </w:r>
      <w:r w:rsidRPr="00F46008">
        <w:rPr>
          <w:color w:val="000000"/>
          <w:kern w:val="28"/>
          <w:sz w:val="28"/>
          <w:szCs w:val="28"/>
        </w:rPr>
        <w:t>Абакумов С.А.</w:t>
      </w:r>
      <w:r w:rsidRPr="001A0686">
        <w:rPr>
          <w:color w:val="000000"/>
          <w:kern w:val="28"/>
          <w:sz w:val="28"/>
          <w:szCs w:val="28"/>
        </w:rPr>
        <w:t xml:space="preserve"> </w:t>
      </w:r>
      <w:r w:rsidRPr="00F46008">
        <w:rPr>
          <w:color w:val="000000"/>
          <w:kern w:val="28"/>
          <w:sz w:val="28"/>
          <w:szCs w:val="28"/>
        </w:rPr>
        <w:t>Нейроциркуляторная дистония в терапевтической практике</w:t>
      </w:r>
      <w:r w:rsidRPr="001A0686">
        <w:rPr>
          <w:color w:val="000000"/>
          <w:kern w:val="28"/>
          <w:sz w:val="28"/>
          <w:szCs w:val="28"/>
        </w:rPr>
        <w:t>. - М.: Медицина, 2005. - 192 с.</w:t>
      </w:r>
    </w:p>
    <w:p w:rsidR="00555C44" w:rsidRP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1A0686">
        <w:rPr>
          <w:color w:val="000000"/>
          <w:kern w:val="28"/>
          <w:sz w:val="28"/>
          <w:szCs w:val="28"/>
        </w:rPr>
        <w:t>Маколкин В.И., Аббакумов С.А., Сапожникова А.А. Нейроцир куляторная дистония. Чебоксары; 1995.</w:t>
      </w:r>
    </w:p>
    <w:p w:rsidR="00555C44" w:rsidRP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1A0686">
        <w:rPr>
          <w:color w:val="000000"/>
          <w:kern w:val="28"/>
          <w:sz w:val="28"/>
          <w:szCs w:val="28"/>
        </w:rPr>
        <w:t>Окороков А.Н. Нейроциркуляторная дистония.- М.: Медицинская литература.2004.</w:t>
      </w: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Покалев Г.М.</w:t>
      </w:r>
      <w:r w:rsidRPr="001A0686">
        <w:rPr>
          <w:color w:val="000000"/>
          <w:kern w:val="28"/>
          <w:sz w:val="28"/>
          <w:szCs w:val="28"/>
        </w:rPr>
        <w:t xml:space="preserve"> </w:t>
      </w:r>
      <w:r w:rsidRPr="00F46008">
        <w:rPr>
          <w:color w:val="000000"/>
          <w:kern w:val="28"/>
          <w:sz w:val="28"/>
          <w:szCs w:val="28"/>
        </w:rPr>
        <w:t>Нейроциркуляторная дистония</w:t>
      </w:r>
      <w:r w:rsidRPr="001A0686">
        <w:rPr>
          <w:color w:val="000000"/>
          <w:kern w:val="28"/>
          <w:sz w:val="28"/>
          <w:szCs w:val="28"/>
        </w:rPr>
        <w:t>. - Нижний Новгород: НГМИ, 1994. - 300 с.</w:t>
      </w: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Сидоренко Г.И.</w:t>
      </w:r>
      <w:r w:rsidRPr="001A0686">
        <w:rPr>
          <w:color w:val="000000"/>
          <w:kern w:val="28"/>
          <w:sz w:val="28"/>
          <w:szCs w:val="28"/>
        </w:rPr>
        <w:t xml:space="preserve"> </w:t>
      </w:r>
      <w:r w:rsidRPr="00F46008">
        <w:rPr>
          <w:color w:val="000000"/>
          <w:kern w:val="28"/>
          <w:sz w:val="28"/>
          <w:szCs w:val="28"/>
        </w:rPr>
        <w:t>Нейроциркуляторная дистония</w:t>
      </w:r>
      <w:r w:rsidRPr="001A0686">
        <w:rPr>
          <w:color w:val="000000"/>
          <w:kern w:val="28"/>
          <w:sz w:val="28"/>
          <w:szCs w:val="28"/>
        </w:rPr>
        <w:t xml:space="preserve"> // </w:t>
      </w:r>
      <w:r w:rsidRPr="00F46008">
        <w:rPr>
          <w:color w:val="000000"/>
          <w:kern w:val="28"/>
          <w:sz w:val="28"/>
          <w:szCs w:val="28"/>
        </w:rPr>
        <w:t>Международный медицинский журнал</w:t>
      </w:r>
      <w:r w:rsidRPr="001A0686">
        <w:rPr>
          <w:color w:val="000000"/>
          <w:kern w:val="28"/>
          <w:sz w:val="28"/>
          <w:szCs w:val="28"/>
        </w:rPr>
        <w:t>. - 2003. - №1. - С. 22 - 27.</w:t>
      </w:r>
    </w:p>
    <w:p w:rsidR="001A0686" w:rsidRDefault="00555C44" w:rsidP="001A0686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46008">
        <w:rPr>
          <w:color w:val="000000"/>
          <w:kern w:val="28"/>
          <w:sz w:val="28"/>
          <w:szCs w:val="28"/>
        </w:rPr>
        <w:t>Сорокина Е.И.</w:t>
      </w:r>
      <w:r w:rsidRPr="001A0686">
        <w:rPr>
          <w:color w:val="000000"/>
          <w:kern w:val="28"/>
          <w:sz w:val="28"/>
          <w:szCs w:val="28"/>
        </w:rPr>
        <w:t xml:space="preserve"> </w:t>
      </w:r>
      <w:r w:rsidRPr="00F46008">
        <w:rPr>
          <w:color w:val="000000"/>
          <w:kern w:val="28"/>
          <w:sz w:val="28"/>
          <w:szCs w:val="28"/>
        </w:rPr>
        <w:t>Физические методы лечения в кардиологии</w:t>
      </w:r>
      <w:r w:rsidRPr="001A0686">
        <w:rPr>
          <w:color w:val="000000"/>
          <w:kern w:val="28"/>
          <w:sz w:val="28"/>
          <w:szCs w:val="28"/>
        </w:rPr>
        <w:t>. - М.: Медицина, 1989.- 384 с.</w:t>
      </w:r>
    </w:p>
    <w:p w:rsidR="001530C8" w:rsidRPr="001A0686" w:rsidRDefault="001530C8" w:rsidP="001A0686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bookmarkStart w:id="3" w:name="_GoBack"/>
      <w:bookmarkEnd w:id="3"/>
    </w:p>
    <w:sectPr w:rsidR="001530C8" w:rsidRPr="001A0686" w:rsidSect="001530C8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57" w:rsidRDefault="007F1757">
      <w:r>
        <w:separator/>
      </w:r>
    </w:p>
  </w:endnote>
  <w:endnote w:type="continuationSeparator" w:id="0">
    <w:p w:rsidR="007F1757" w:rsidRDefault="007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57" w:rsidRDefault="007F1757">
      <w:r>
        <w:separator/>
      </w:r>
    </w:p>
  </w:footnote>
  <w:footnote w:type="continuationSeparator" w:id="0">
    <w:p w:rsidR="007F1757" w:rsidRDefault="007F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1736"/>
    <w:multiLevelType w:val="hybridMultilevel"/>
    <w:tmpl w:val="653E6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DA00CD"/>
    <w:multiLevelType w:val="multilevel"/>
    <w:tmpl w:val="AB2C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2B4191"/>
    <w:multiLevelType w:val="hybridMultilevel"/>
    <w:tmpl w:val="37FAC262"/>
    <w:lvl w:ilvl="0" w:tplc="B9546E0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5B907B6"/>
    <w:multiLevelType w:val="multilevel"/>
    <w:tmpl w:val="A704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0C8"/>
    <w:rsid w:val="001530C8"/>
    <w:rsid w:val="001A0686"/>
    <w:rsid w:val="002017D7"/>
    <w:rsid w:val="00396E54"/>
    <w:rsid w:val="00422A91"/>
    <w:rsid w:val="004C5A38"/>
    <w:rsid w:val="00550A30"/>
    <w:rsid w:val="00555C44"/>
    <w:rsid w:val="005C2B70"/>
    <w:rsid w:val="006064A4"/>
    <w:rsid w:val="006A14A9"/>
    <w:rsid w:val="006A5ED8"/>
    <w:rsid w:val="007E3E9F"/>
    <w:rsid w:val="007F1757"/>
    <w:rsid w:val="00823474"/>
    <w:rsid w:val="009A3DD8"/>
    <w:rsid w:val="00B2379C"/>
    <w:rsid w:val="00C31EA3"/>
    <w:rsid w:val="00F02B71"/>
    <w:rsid w:val="00F46008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E5A956-2A8F-40C7-A92E-18192C80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3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530C8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530C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30C8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1530C8"/>
    <w:rPr>
      <w:rFonts w:cs="Times New Roman"/>
      <w:b/>
      <w:bCs/>
    </w:rPr>
  </w:style>
  <w:style w:type="character" w:customStyle="1" w:styleId="mw-headline">
    <w:name w:val="mw-headline"/>
    <w:uiPriority w:val="99"/>
    <w:rsid w:val="001530C8"/>
    <w:rPr>
      <w:rFonts w:cs="Times New Roman"/>
    </w:rPr>
  </w:style>
  <w:style w:type="character" w:customStyle="1" w:styleId="editsection">
    <w:name w:val="editsection"/>
    <w:uiPriority w:val="99"/>
    <w:rsid w:val="001530C8"/>
    <w:rPr>
      <w:rFonts w:cs="Times New Roman"/>
    </w:rPr>
  </w:style>
  <w:style w:type="paragraph" w:styleId="a6">
    <w:name w:val="footer"/>
    <w:basedOn w:val="a"/>
    <w:link w:val="a7"/>
    <w:uiPriority w:val="99"/>
    <w:rsid w:val="0015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530C8"/>
    <w:rPr>
      <w:rFonts w:cs="Times New Roman"/>
    </w:rPr>
  </w:style>
  <w:style w:type="paragraph" w:customStyle="1" w:styleId="11">
    <w:name w:val="Заголовок 11"/>
    <w:basedOn w:val="a"/>
    <w:uiPriority w:val="99"/>
    <w:rsid w:val="006064A4"/>
    <w:pPr>
      <w:outlineLvl w:val="1"/>
    </w:pPr>
    <w:rPr>
      <w:rFonts w:ascii="Verdana" w:hAnsi="Verdana" w:cs="Verdana"/>
      <w:kern w:val="36"/>
      <w:sz w:val="43"/>
      <w:szCs w:val="43"/>
    </w:rPr>
  </w:style>
  <w:style w:type="paragraph" w:customStyle="1" w:styleId="text">
    <w:name w:val="text"/>
    <w:basedOn w:val="a"/>
    <w:uiPriority w:val="99"/>
    <w:rsid w:val="006A14A9"/>
    <w:pPr>
      <w:spacing w:before="200" w:after="200" w:line="300" w:lineRule="atLeast"/>
      <w:ind w:left="200" w:right="200"/>
      <w:jc w:val="both"/>
    </w:pPr>
    <w:rPr>
      <w:rFonts w:ascii="Arial" w:hAnsi="Arial" w:cs="Arial"/>
      <w:color w:val="000066"/>
    </w:rPr>
  </w:style>
  <w:style w:type="paragraph" w:styleId="a9">
    <w:name w:val="header"/>
    <w:basedOn w:val="a"/>
    <w:link w:val="aa"/>
    <w:uiPriority w:val="99"/>
    <w:semiHidden/>
    <w:unhideWhenUsed/>
    <w:rsid w:val="00396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96E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370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3" w:color="E0E0E0"/>
                            <w:left w:val="single" w:sz="6" w:space="15" w:color="E0E0E0"/>
                            <w:bottom w:val="single" w:sz="6" w:space="3" w:color="E0E0E0"/>
                            <w:right w:val="single" w:sz="6" w:space="15" w:color="E0E0E0"/>
                          </w:divBdr>
                          <w:divsChild>
                            <w:div w:id="12989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1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222">
                  <w:marLeft w:val="-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484">
                      <w:marLeft w:val="-40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371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6192">
                              <w:marLeft w:val="0"/>
                              <w:marRight w:val="200"/>
                              <w:marTop w:val="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6275">
                                  <w:marLeft w:val="0"/>
                                  <w:marRight w:val="200"/>
                                  <w:marTop w:val="4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6608">
                                      <w:marLeft w:val="0"/>
                                      <w:marRight w:val="200"/>
                                      <w:marTop w:val="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96373">
                                          <w:marLeft w:val="0"/>
                                          <w:marRight w:val="-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996434">
                                          <w:marLeft w:val="0"/>
                                          <w:marRight w:val="-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6540">
                                              <w:marLeft w:val="0"/>
                                              <w:marRight w:val="-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Вегетососудистая дистония  (синонимы: нейроциркуляторная дистония, невроз сердца, неврастения, психовегетативный синдром, веге</vt:lpstr>
    </vt:vector>
  </TitlesOfParts>
  <Company>Дом</Company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Вегетососудистая дистония  (синонимы: нейроциркуляторная дистония, невроз сердца, неврастения, психовегетативный синдром, веге</dc:title>
  <dc:subject/>
  <dc:creator>Андрей</dc:creator>
  <cp:keywords/>
  <dc:description/>
  <cp:lastModifiedBy>admin</cp:lastModifiedBy>
  <cp:revision>2</cp:revision>
  <cp:lastPrinted>2009-06-24T07:24:00Z</cp:lastPrinted>
  <dcterms:created xsi:type="dcterms:W3CDTF">2014-02-25T12:14:00Z</dcterms:created>
  <dcterms:modified xsi:type="dcterms:W3CDTF">2014-02-25T12:14:00Z</dcterms:modified>
</cp:coreProperties>
</file>