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F4" w:rsidRPr="008C1FFF" w:rsidRDefault="001771F4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b/>
          <w:bCs/>
          <w:sz w:val="28"/>
          <w:szCs w:val="28"/>
        </w:rPr>
        <w:t>1</w:t>
      </w:r>
      <w:r w:rsidR="002639A9" w:rsidRPr="008C1FFF">
        <w:rPr>
          <w:b/>
          <w:bCs/>
          <w:sz w:val="28"/>
          <w:szCs w:val="28"/>
        </w:rPr>
        <w:t>.</w:t>
      </w:r>
      <w:r w:rsidRPr="008C1FFF">
        <w:rPr>
          <w:b/>
          <w:bCs/>
          <w:sz w:val="28"/>
          <w:szCs w:val="28"/>
        </w:rPr>
        <w:t xml:space="preserve"> Виды гражданского судопроизводства</w:t>
      </w:r>
      <w:r w:rsidR="00A75E11" w:rsidRPr="008C1FFF">
        <w:rPr>
          <w:b/>
          <w:bCs/>
          <w:sz w:val="28"/>
          <w:szCs w:val="28"/>
        </w:rPr>
        <w:t xml:space="preserve"> и стадии</w:t>
      </w:r>
      <w:r w:rsidRPr="008C1FFF">
        <w:rPr>
          <w:sz w:val="28"/>
          <w:szCs w:val="28"/>
        </w:rPr>
        <w:t xml:space="preserve"> </w:t>
      </w:r>
      <w:r w:rsidR="00104118" w:rsidRPr="008C1FFF">
        <w:rPr>
          <w:b/>
          <w:bCs/>
          <w:sz w:val="28"/>
          <w:szCs w:val="28"/>
        </w:rPr>
        <w:t>гражданского процесса</w:t>
      </w:r>
    </w:p>
    <w:p w:rsidR="001771F4" w:rsidRPr="008C1FFF" w:rsidRDefault="001771F4" w:rsidP="002639A9">
      <w:pPr>
        <w:spacing w:line="360" w:lineRule="auto"/>
        <w:ind w:firstLine="709"/>
        <w:jc w:val="both"/>
        <w:rPr>
          <w:sz w:val="28"/>
          <w:szCs w:val="28"/>
        </w:rPr>
      </w:pPr>
    </w:p>
    <w:p w:rsidR="001771F4" w:rsidRPr="008C1FFF" w:rsidRDefault="001771F4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Вид гражданского судопроизводства есть определяемый характером и спецификой подлежащего защите материального права или охраняемого законом интереса процессуальный порядок возбуждения, рассмотрения и разрешения определенных групп гражданских дел в суде первой инстанции.</w:t>
      </w:r>
    </w:p>
    <w:p w:rsidR="002639A9" w:rsidRPr="008C1FFF" w:rsidRDefault="001771F4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Гражданский процессуальный кодекс делит все гражданские дела, подлежащие ведению суда общей юрисдикции, на шесть видов:</w:t>
      </w:r>
      <w:r w:rsidR="002639A9" w:rsidRPr="008C1FFF">
        <w:rPr>
          <w:sz w:val="28"/>
          <w:szCs w:val="28"/>
        </w:rPr>
        <w:t xml:space="preserve"> </w:t>
      </w:r>
    </w:p>
    <w:p w:rsidR="001771F4" w:rsidRPr="008C1FFF" w:rsidRDefault="001771F4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исковые дела;</w:t>
      </w:r>
    </w:p>
    <w:p w:rsidR="001771F4" w:rsidRPr="008C1FFF" w:rsidRDefault="001771F4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дела приказного производства;</w:t>
      </w:r>
    </w:p>
    <w:p w:rsidR="001771F4" w:rsidRPr="008C1FFF" w:rsidRDefault="001771F4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дела, возникающие из публичных правоотношений;</w:t>
      </w:r>
    </w:p>
    <w:p w:rsidR="001771F4" w:rsidRPr="008C1FFF" w:rsidRDefault="001771F4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дела особого производства;</w:t>
      </w:r>
    </w:p>
    <w:p w:rsidR="001771F4" w:rsidRPr="008C1FFF" w:rsidRDefault="001771F4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дела, возникающие </w:t>
      </w:r>
      <w:r w:rsidR="008A2039" w:rsidRPr="008C1FFF">
        <w:rPr>
          <w:sz w:val="28"/>
          <w:szCs w:val="28"/>
        </w:rPr>
        <w:t xml:space="preserve">из решений третейских судов; </w:t>
      </w:r>
    </w:p>
    <w:p w:rsidR="008A2039" w:rsidRPr="008C1FFF" w:rsidRDefault="008A2039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дела, возникающие из решений иностранных судов и иностранных арбитражей.</w:t>
      </w:r>
    </w:p>
    <w:p w:rsidR="00516045" w:rsidRPr="008C1FFF" w:rsidRDefault="0051604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Тем не </w:t>
      </w:r>
      <w:r w:rsidR="002639A9" w:rsidRPr="008C1FFF">
        <w:rPr>
          <w:sz w:val="28"/>
          <w:szCs w:val="28"/>
        </w:rPr>
        <w:t>менее,</w:t>
      </w:r>
      <w:r w:rsidRPr="008C1FFF">
        <w:rPr>
          <w:sz w:val="28"/>
          <w:szCs w:val="28"/>
        </w:rPr>
        <w:t xml:space="preserve"> это еще не означает наличия шести видов гражданского судопроизводства в судах общей юрисдикции. Вид гражданского судопроизводства характеризуется не только наличием особых правил рассмотрения и разрешения определенных групп гражданских дел. Необходима определенная совокупность общих свойств, при наличии которых можно было бы говорить об отдельном виде гражданского судопроизводства в рамках единой гражданской процессуальной формы. Важнейшими такими свойствами представляются, во-первых, однородность предмета судебного разбирательства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>- общие материа</w:t>
      </w:r>
      <w:r w:rsidR="002639A9" w:rsidRPr="008C1FFF">
        <w:rPr>
          <w:sz w:val="28"/>
          <w:szCs w:val="28"/>
        </w:rPr>
        <w:t>льно-правовые особенности дел (</w:t>
      </w:r>
      <w:r w:rsidRPr="008C1FFF">
        <w:rPr>
          <w:sz w:val="28"/>
          <w:szCs w:val="28"/>
        </w:rPr>
        <w:t>наличие у них некоторых общих свойств); во-вторых, наличие од</w:t>
      </w:r>
      <w:r w:rsidR="00B7735E" w:rsidRPr="008C1FFF">
        <w:rPr>
          <w:sz w:val="28"/>
          <w:szCs w:val="28"/>
        </w:rPr>
        <w:t>нородной группы гражданско-процессуальных норм, специально приспособленных для рассмотрения и разрешения таких дел; в-третьих, ограничение сферы действия данных процессуальных норм деятельностью суда первой инстанции.</w:t>
      </w:r>
    </w:p>
    <w:p w:rsidR="00B7735E" w:rsidRPr="008C1FFF" w:rsidRDefault="00B7735E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Для искового производства главным условием является наличие спора о праве гражданском, поступившего на рассмотрение суда. Оно было и остается основным и наиболее распространенным видом судопроизводства, в порядке которого рассматриваются дела по спорам,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>возникающим из гражданских, семейных, трудовых, жилищных, земельных, экологических и иных правоотношений. Исковое производство в настоящий момент имеет две разновидности: полное судебное разбирательство в судебном заседании и упрощенное – заочное производство.</w:t>
      </w:r>
    </w:p>
    <w:p w:rsidR="007E55CF" w:rsidRPr="008C1FFF" w:rsidRDefault="00B7735E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В настоящее время есть все основания говорить о приказном производстве как об отдельном виде гражданского судопроизводства</w:t>
      </w:r>
      <w:r w:rsidR="007E55CF" w:rsidRPr="008C1FFF">
        <w:rPr>
          <w:sz w:val="28"/>
          <w:szCs w:val="28"/>
        </w:rPr>
        <w:t xml:space="preserve">, хотя характер дел, рассматриваемых по правилам этого судопроизводства </w:t>
      </w:r>
      <w:r w:rsidR="002639A9" w:rsidRPr="008C1FFF">
        <w:rPr>
          <w:sz w:val="28"/>
          <w:szCs w:val="28"/>
        </w:rPr>
        <w:t>(</w:t>
      </w:r>
      <w:r w:rsidR="007E55CF" w:rsidRPr="008C1FFF">
        <w:rPr>
          <w:sz w:val="28"/>
          <w:szCs w:val="28"/>
        </w:rPr>
        <w:t>ст.122 ГПК</w:t>
      </w:r>
      <w:r w:rsidR="002639A9" w:rsidRPr="008C1FFF">
        <w:rPr>
          <w:sz w:val="28"/>
          <w:szCs w:val="28"/>
        </w:rPr>
        <w:t>)</w:t>
      </w:r>
      <w:r w:rsidR="007E55CF" w:rsidRPr="008C1FFF">
        <w:rPr>
          <w:sz w:val="28"/>
          <w:szCs w:val="28"/>
        </w:rPr>
        <w:t xml:space="preserve">, незначительно отличается от дел искового производства и по существу представляет их разновидность, так как состояние спора о праве отнюдь не исчерпывается возражениями против законности и обоснованности предъявленного иска, но предполагает также и неисполнение предъявленного требования. </w:t>
      </w:r>
    </w:p>
    <w:p w:rsidR="00B7735E" w:rsidRPr="008C1FFF" w:rsidRDefault="007E55CF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Наряду с делами по спорам о гражданском праве </w:t>
      </w:r>
      <w:r w:rsidR="002639A9" w:rsidRPr="008C1FFF">
        <w:rPr>
          <w:sz w:val="28"/>
          <w:szCs w:val="28"/>
        </w:rPr>
        <w:t>(</w:t>
      </w:r>
      <w:r w:rsidRPr="008C1FFF">
        <w:rPr>
          <w:sz w:val="28"/>
          <w:szCs w:val="28"/>
        </w:rPr>
        <w:t>в широком смысле этого слова), которые рассматриваются в порядке искового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>судопроизводства,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>к ведению суда отнесены некоторые дела, возникающие из публичных правоотношений (ст. 245 ГПК).</w:t>
      </w:r>
    </w:p>
    <w:p w:rsidR="007E55CF" w:rsidRPr="008C1FFF" w:rsidRDefault="007E55CF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Суд также рассматривает дела, в которых нет спора о праве. </w:t>
      </w:r>
    </w:p>
    <w:p w:rsidR="00992B26" w:rsidRPr="008C1FFF" w:rsidRDefault="00992B26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Рассматривая такие дела, суд защищает охраняемые законом интересы граждан и организаций, устанавливая наличие или отсутствие бесспорных прав, для подтверждения которых требуется судебное решение. Эти дела в силу существенной специфики выделены в особое производство (ст. 262 ГПК).</w:t>
      </w:r>
    </w:p>
    <w:p w:rsidR="007C0B70" w:rsidRPr="008C1FFF" w:rsidRDefault="007C0B70" w:rsidP="002639A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1FFF">
        <w:rPr>
          <w:sz w:val="28"/>
          <w:szCs w:val="28"/>
        </w:rPr>
        <w:t>Дела, возникающие из административно-правовых отношений, а также дела особого производства рассматриваются по общим правилам судопроизводства за отдельными изъятиями, установленными ГПК и другим законодательством.</w:t>
      </w:r>
    </w:p>
    <w:p w:rsidR="00444D25" w:rsidRPr="008C1FFF" w:rsidRDefault="00444D2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Не образуют самостоятельных видов гражданского судопроизводства правила рассмотрения и разрешения дел, возникающих из решений третейских судов </w:t>
      </w:r>
      <w:r w:rsidR="002639A9" w:rsidRPr="008C1FFF">
        <w:rPr>
          <w:sz w:val="28"/>
          <w:szCs w:val="28"/>
        </w:rPr>
        <w:t>(</w:t>
      </w:r>
      <w:r w:rsidRPr="008C1FFF">
        <w:rPr>
          <w:sz w:val="28"/>
          <w:szCs w:val="28"/>
        </w:rPr>
        <w:t>раздел 6 ГПК</w:t>
      </w:r>
      <w:r w:rsidR="002639A9" w:rsidRPr="008C1FFF">
        <w:rPr>
          <w:sz w:val="28"/>
          <w:szCs w:val="28"/>
        </w:rPr>
        <w:t>)</w:t>
      </w:r>
      <w:r w:rsidRPr="008C1FFF">
        <w:rPr>
          <w:sz w:val="28"/>
          <w:szCs w:val="28"/>
        </w:rPr>
        <w:t xml:space="preserve">, иностранных судов и международных арбитражей </w:t>
      </w:r>
      <w:r w:rsidR="002639A9" w:rsidRPr="008C1FFF">
        <w:rPr>
          <w:sz w:val="28"/>
          <w:szCs w:val="28"/>
        </w:rPr>
        <w:t>(</w:t>
      </w:r>
      <w:r w:rsidRPr="008C1FFF">
        <w:rPr>
          <w:sz w:val="28"/>
          <w:szCs w:val="28"/>
        </w:rPr>
        <w:t>гл. 45 ГПК</w:t>
      </w:r>
      <w:r w:rsidR="002639A9" w:rsidRPr="008C1FFF">
        <w:rPr>
          <w:sz w:val="28"/>
          <w:szCs w:val="28"/>
        </w:rPr>
        <w:t>)</w:t>
      </w:r>
      <w:r w:rsidRPr="008C1FFF">
        <w:rPr>
          <w:sz w:val="28"/>
          <w:szCs w:val="28"/>
        </w:rPr>
        <w:t xml:space="preserve">. В этих случаях суд не рассматривает и не разрешает гражданские дела по существу. В первом случае можно говорить о судебном надзоре за деятельностью третейских судов (судебной стадии третейского разбирательства). Во втором случае речь идет о правилах легализации актов иностранных судов и международных судов на территории Российской Федерации (национальной стадии международного гражданского процесса). </w:t>
      </w:r>
    </w:p>
    <w:p w:rsidR="007B2939" w:rsidRPr="008C1FFF" w:rsidRDefault="007B2939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Гражданское судопроизводство представляет собой движение гражданского дела в суде, некоторую взаимосвязанную совокупность этапов и (или) стадий его рассмотрения и разрешения. Стадией гражданского процесса называется определенная в</w:t>
      </w:r>
      <w:r w:rsidR="00EB01BF" w:rsidRPr="008C1FFF">
        <w:rPr>
          <w:sz w:val="28"/>
          <w:szCs w:val="28"/>
        </w:rPr>
        <w:t xml:space="preserve"> процессуальном законе совокупность</w:t>
      </w:r>
      <w:r w:rsidRPr="008C1FFF">
        <w:rPr>
          <w:sz w:val="28"/>
          <w:szCs w:val="28"/>
        </w:rPr>
        <w:t xml:space="preserve"> процессуальных действий, объединенных или направленных к одной ближайшей процессуальной цели: возбуждение дела, подготовка дела к судебному разбирательству, рассмотрение и разрешение дела по существу и т.д.</w:t>
      </w:r>
    </w:p>
    <w:p w:rsidR="007B2939" w:rsidRPr="008C1FFF" w:rsidRDefault="007B2939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Стадии гражданского судопроизводства связаны одна с другой в строго определенной последовательности, так что одна стадия становится возможной только после создания условий для перехода к ней на предыдущей стадии. Хотя </w:t>
      </w:r>
      <w:r w:rsidR="00EB01BF" w:rsidRPr="008C1FFF">
        <w:rPr>
          <w:sz w:val="28"/>
          <w:szCs w:val="28"/>
        </w:rPr>
        <w:t>далеко не все стадии обязательны для каждого из гражданских дел, рассматриваемых судами.</w:t>
      </w:r>
    </w:p>
    <w:p w:rsidR="00EB01BF" w:rsidRPr="008C1FFF" w:rsidRDefault="00EB01BF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Первая стадия – возбуждение дела. Оно осуществляется путем подачи искового заявления, просто заявления. Дело возбуждается принятием судьей заявления к своему производству.</w:t>
      </w:r>
    </w:p>
    <w:p w:rsidR="00EB01BF" w:rsidRPr="008C1FFF" w:rsidRDefault="00EB01BF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После возбуждения дела следует вторая стадия – подготовка дела к судебному разбирательству. Цель этой стадии заключается в том, чтобы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>обеспечить своевременное и правильное разрешение дела, как правило, в одном судебном заседании.</w:t>
      </w:r>
    </w:p>
    <w:p w:rsidR="00EB01BF" w:rsidRPr="008C1FFF" w:rsidRDefault="00EB01BF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Третья стадия процесса – разбирательство дела в суде первой инстанции. В этой стадии дело рассматривается и разрешается по существу, заканчиваясь, как правило, вынесением решения. В некоторых случаях дело заканчивается </w:t>
      </w:r>
      <w:r w:rsidR="00F63636" w:rsidRPr="008C1FFF">
        <w:rPr>
          <w:sz w:val="28"/>
          <w:szCs w:val="28"/>
        </w:rPr>
        <w:t>без вынесения судебного решения.</w:t>
      </w:r>
    </w:p>
    <w:p w:rsidR="00AE5B4F" w:rsidRPr="008C1FFF" w:rsidRDefault="00AE5B4F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Четвертая стадия – обжалование решений и определений мирового судьи, не вступивших в законную силу (апелляционное производство).</w:t>
      </w:r>
    </w:p>
    <w:p w:rsidR="00AE5B4F" w:rsidRPr="008C1FFF" w:rsidRDefault="00AE5B4F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Пятая стадия – обжалование решений и определений судов, не вступивших в законную силу (кассационное производство).</w:t>
      </w:r>
    </w:p>
    <w:p w:rsidR="008A2039" w:rsidRPr="008C1FFF" w:rsidRDefault="00AE5B4F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Гражданское судопроизводство заканчивается, как правило, исполнением решения суда. Поэтому шестая стадия - производство, связанное с исполнением судебных постановлений (исполнительное производство). Эта стадия возникает в тех случаях, когда для исполнения судебного постановления необходимо обеспечить применение специальных мер </w:t>
      </w:r>
      <w:r w:rsidR="005C7A75" w:rsidRPr="008C1FFF">
        <w:rPr>
          <w:sz w:val="28"/>
          <w:szCs w:val="28"/>
        </w:rPr>
        <w:t>принудительного исполнения. При нормальном развитии процесса данная стадия является заключительной.</w:t>
      </w:r>
    </w:p>
    <w:p w:rsidR="005C7A75" w:rsidRPr="008C1FFF" w:rsidRDefault="005C7A7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Однако иногда лица, участвующие в деле, считают постановления суда по тем или иным причинам неправильными и после вступления в законную силу и поэтому просят о их проверке и пересмотре. В этих случаях возникает седьмая стадия гражданского процесса – пересмотр решений, определений и постановлений суда, вступивших в законную силу, в порядке надзора. </w:t>
      </w:r>
    </w:p>
    <w:p w:rsidR="005C7A75" w:rsidRPr="008C1FFF" w:rsidRDefault="005C7A7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В виде исключения возникает и восьмая </w:t>
      </w:r>
      <w:r w:rsidR="00876E1A" w:rsidRPr="008C1FFF">
        <w:rPr>
          <w:sz w:val="28"/>
          <w:szCs w:val="28"/>
        </w:rPr>
        <w:t>стадия процесса – пересмотр по вновь открывшимся обстоятельствам решений, определений и постановлений, вступивших в законную силу. Эту стадию дело проходит только в тех случаях, когда оно было рассмотрено без учета существенных обстоятельств, которые имели место и в момент рассмотрения дела, но не были и не могли быть известны в то время заявителю или суду, а также в случае отмены приговора или решения, явившегося основанием принятия судебного акта.</w:t>
      </w:r>
    </w:p>
    <w:p w:rsidR="00876E1A" w:rsidRPr="008C1FFF" w:rsidRDefault="00876E1A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Каждая из этих стадий, преследуя свою особенную цель, служит вместе с тем решению общих задач и достижению общих </w:t>
      </w:r>
      <w:r w:rsidR="00C233B4" w:rsidRPr="008C1FFF">
        <w:rPr>
          <w:sz w:val="28"/>
          <w:szCs w:val="28"/>
        </w:rPr>
        <w:t>целей гражданского судопроизводства.</w:t>
      </w:r>
    </w:p>
    <w:p w:rsidR="004D236C" w:rsidRPr="008C1FFF" w:rsidRDefault="004D236C" w:rsidP="002639A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236C" w:rsidRPr="008C1FFF" w:rsidRDefault="004D236C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b/>
          <w:bCs/>
          <w:sz w:val="28"/>
          <w:szCs w:val="28"/>
        </w:rPr>
        <w:t>2</w:t>
      </w:r>
      <w:r w:rsidR="002639A9" w:rsidRPr="008C1FFF">
        <w:rPr>
          <w:b/>
          <w:bCs/>
          <w:sz w:val="28"/>
          <w:szCs w:val="28"/>
        </w:rPr>
        <w:t>.</w:t>
      </w:r>
      <w:r w:rsidRPr="008C1FFF">
        <w:rPr>
          <w:b/>
          <w:bCs/>
          <w:sz w:val="28"/>
          <w:szCs w:val="28"/>
        </w:rPr>
        <w:t xml:space="preserve"> Передача дела из одного суда в другой юрисдикционный орган</w:t>
      </w:r>
    </w:p>
    <w:p w:rsidR="004D236C" w:rsidRPr="008C1FFF" w:rsidRDefault="004D236C" w:rsidP="002639A9">
      <w:pPr>
        <w:spacing w:line="360" w:lineRule="auto"/>
        <w:ind w:firstLine="709"/>
        <w:jc w:val="both"/>
        <w:rPr>
          <w:sz w:val="28"/>
          <w:szCs w:val="28"/>
        </w:rPr>
      </w:pPr>
    </w:p>
    <w:p w:rsidR="004D236C" w:rsidRPr="008C1FFF" w:rsidRDefault="004D236C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Дело, принятое судом к своему производству с соблюдением правил подсудности, должно быть разрешено этим судом по существу, несмотря на </w:t>
      </w:r>
      <w:r w:rsidR="002639A9" w:rsidRPr="008C1FFF">
        <w:rPr>
          <w:sz w:val="28"/>
          <w:szCs w:val="28"/>
        </w:rPr>
        <w:t>то,</w:t>
      </w:r>
      <w:r w:rsidRPr="008C1FFF">
        <w:rPr>
          <w:sz w:val="28"/>
          <w:szCs w:val="28"/>
        </w:rPr>
        <w:t xml:space="preserve"> что в дальнейшем оно стало подсудным другому суду (ч.1 ст. 33 ГПК). Передача гражданского дела из одного суда в другой, таким образом, может допускаться по каким-то причинам исключительного характера.</w:t>
      </w:r>
    </w:p>
    <w:p w:rsidR="004D236C" w:rsidRPr="008C1FFF" w:rsidRDefault="004D236C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Суду, тем не менее, предоставлена возможность принять решение о передаче уже возбужденного дела в другой суд для рассмотрения. Это возможно в случаях, если:</w:t>
      </w:r>
    </w:p>
    <w:p w:rsidR="004D236C" w:rsidRPr="008C1FFF" w:rsidRDefault="00104118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1) </w:t>
      </w:r>
      <w:r w:rsidR="004D236C" w:rsidRPr="008C1FFF">
        <w:rPr>
          <w:sz w:val="28"/>
          <w:szCs w:val="28"/>
        </w:rPr>
        <w:t>ответчик, место жительства или место нахождения которого не было ранее известно, заявит ходатайство о передаче дела в другой суд по месту его жительства или месту его нахождения;</w:t>
      </w:r>
    </w:p>
    <w:p w:rsidR="004D236C" w:rsidRPr="008C1FFF" w:rsidRDefault="00104118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2) </w:t>
      </w:r>
      <w:r w:rsidR="004D236C" w:rsidRPr="008C1FFF">
        <w:rPr>
          <w:sz w:val="28"/>
          <w:szCs w:val="28"/>
        </w:rPr>
        <w:t>обе стороны заявили ходатайство о рассмотрении дела по месту нахождения большинства доказательств;</w:t>
      </w:r>
    </w:p>
    <w:p w:rsidR="004D236C" w:rsidRPr="008C1FFF" w:rsidRDefault="00104118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3) </w:t>
      </w:r>
      <w:r w:rsidR="004D236C" w:rsidRPr="008C1FFF">
        <w:rPr>
          <w:sz w:val="28"/>
          <w:szCs w:val="28"/>
        </w:rPr>
        <w:t>при рассмотрении дела в данном суде выявилось, что оно было принято к производству с нарушением правил подсудности;</w:t>
      </w:r>
    </w:p>
    <w:p w:rsidR="004D236C" w:rsidRPr="008C1FFF" w:rsidRDefault="00104118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4) </w:t>
      </w:r>
      <w:r w:rsidR="004D236C" w:rsidRPr="008C1FFF">
        <w:rPr>
          <w:sz w:val="28"/>
          <w:szCs w:val="28"/>
        </w:rPr>
        <w:t>после отвода одного или нескольких судей либо по другим причинам замена</w:t>
      </w:r>
      <w:r w:rsidR="002639A9" w:rsidRPr="008C1FFF">
        <w:rPr>
          <w:sz w:val="28"/>
          <w:szCs w:val="28"/>
        </w:rPr>
        <w:t xml:space="preserve"> </w:t>
      </w:r>
      <w:r w:rsidR="004D236C" w:rsidRPr="008C1FFF">
        <w:rPr>
          <w:sz w:val="28"/>
          <w:szCs w:val="28"/>
        </w:rPr>
        <w:t>судей или рассмотрение дела в данном суде становится невозможными.</w:t>
      </w:r>
    </w:p>
    <w:p w:rsidR="004D236C" w:rsidRPr="008C1FFF" w:rsidRDefault="004D236C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В первых трех случаях дело передается судом, на рассмотрении которого оно находится, а в последнем – вышестоящим судом.</w:t>
      </w:r>
    </w:p>
    <w:p w:rsidR="004D236C" w:rsidRPr="008C1FFF" w:rsidRDefault="004D236C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Если рассмотрение дела в том суде и тем судьей, к подсудности которых оно отнесено законом, невозможно </w:t>
      </w:r>
      <w:r w:rsidR="002639A9" w:rsidRPr="008C1FFF">
        <w:rPr>
          <w:sz w:val="28"/>
          <w:szCs w:val="28"/>
        </w:rPr>
        <w:t>(</w:t>
      </w:r>
      <w:r w:rsidRPr="008C1FFF">
        <w:rPr>
          <w:sz w:val="28"/>
          <w:szCs w:val="28"/>
        </w:rPr>
        <w:t>например, в связи с недопустимостью повторного участия судьи в рассмотрении дела, наличием обстоятельств, устраняющих судью от участия в рассмотрении дела или создающих невозможность рассмотрения дела в данном суде), председатель вышестоящего суда вправе передать дело для рассмотрения в другой ближайший суд того же уровня (звена) с обязательным извещением сторон о причинах передачи дела.</w:t>
      </w:r>
    </w:p>
    <w:p w:rsidR="004D236C" w:rsidRPr="008C1FFF" w:rsidRDefault="004D236C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О передаче дела в другой суд или об отказе в передаче дела в другой суд выносится определение суда, на которое может быть подана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>частная жалоба. Передача дела в другой суд осуществляется по истечении срока обжалования этого определения, а в случае подачи жалобы – после вынесения определения суда об оставлении жалобы без удовлетворения.</w:t>
      </w:r>
    </w:p>
    <w:p w:rsidR="004D236C" w:rsidRPr="008C1FFF" w:rsidRDefault="004D236C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Дело, направленное из одного суда в другой, должно быть принято к рассмотрению судом, в который оно направлено. Споры о подсудности между судами в Российской Федерации не допускаются.</w:t>
      </w:r>
    </w:p>
    <w:p w:rsidR="00104118" w:rsidRPr="008C1FFF" w:rsidRDefault="004D236C" w:rsidP="002639A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1FFF">
        <w:rPr>
          <w:sz w:val="28"/>
          <w:szCs w:val="28"/>
        </w:rPr>
        <w:t>От передачи дела на рассмотрения по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 xml:space="preserve">первой инстанции в порядке изменения правил территориальной подсудности необходимо отличать передачу дела из одного суда в другой в соответствии с родовой подсудностью либо в порядке пересмотра дела. Так, мировой судья обязан передавать дело в районный суд в случаях, предусмотренных ч.3 ст.23 ГПК. Кассационная либо надзорная инстанция вправе направить дело на новое рассмотрение в иной суд </w:t>
      </w:r>
      <w:r w:rsidR="002639A9" w:rsidRPr="008C1FFF">
        <w:rPr>
          <w:sz w:val="28"/>
          <w:szCs w:val="28"/>
        </w:rPr>
        <w:t>(</w:t>
      </w:r>
      <w:r w:rsidRPr="008C1FFF">
        <w:rPr>
          <w:sz w:val="28"/>
          <w:szCs w:val="28"/>
        </w:rPr>
        <w:t>но в этом случае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>речь не идет о том, чтобы изъять и передать в другой суд принятое к рассмотрению дело</w:t>
      </w:r>
      <w:r w:rsidR="002639A9" w:rsidRPr="008C1FFF">
        <w:rPr>
          <w:sz w:val="28"/>
          <w:szCs w:val="28"/>
        </w:rPr>
        <w:t>)</w:t>
      </w:r>
    </w:p>
    <w:p w:rsidR="00104118" w:rsidRPr="008C1FFF" w:rsidRDefault="00104118" w:rsidP="002639A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1792" w:rsidRPr="008C1FFF" w:rsidRDefault="00C61792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b/>
          <w:bCs/>
          <w:sz w:val="28"/>
          <w:szCs w:val="28"/>
        </w:rPr>
        <w:t>3</w:t>
      </w:r>
      <w:r w:rsidR="002639A9" w:rsidRPr="008C1FFF">
        <w:rPr>
          <w:b/>
          <w:bCs/>
          <w:sz w:val="28"/>
          <w:szCs w:val="28"/>
        </w:rPr>
        <w:t xml:space="preserve">. </w:t>
      </w:r>
      <w:r w:rsidRPr="008C1FFF">
        <w:rPr>
          <w:b/>
          <w:bCs/>
          <w:sz w:val="28"/>
          <w:szCs w:val="28"/>
        </w:rPr>
        <w:t>Роль гражданского процессуального права в укреплении</w:t>
      </w:r>
      <w:r w:rsidRPr="008C1FFF">
        <w:rPr>
          <w:sz w:val="28"/>
          <w:szCs w:val="28"/>
        </w:rPr>
        <w:t xml:space="preserve"> </w:t>
      </w:r>
      <w:r w:rsidRPr="008C1FFF">
        <w:rPr>
          <w:b/>
          <w:bCs/>
          <w:sz w:val="28"/>
          <w:szCs w:val="28"/>
        </w:rPr>
        <w:t>законности</w:t>
      </w:r>
    </w:p>
    <w:p w:rsidR="00C61792" w:rsidRPr="008C1FFF" w:rsidRDefault="00C61792" w:rsidP="002639A9">
      <w:pPr>
        <w:spacing w:line="360" w:lineRule="auto"/>
        <w:ind w:firstLine="709"/>
        <w:jc w:val="both"/>
        <w:rPr>
          <w:sz w:val="28"/>
          <w:szCs w:val="28"/>
        </w:rPr>
      </w:pPr>
    </w:p>
    <w:p w:rsidR="00C61792" w:rsidRPr="008C1FFF" w:rsidRDefault="00C61792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Принцип законности в гражданском процессе, прежде всего, означает, что при рассмотрении и разрешении судом отнесенных к его ведению дел должна строго соблюдаться установленная законодательством процессуальная форма деятельности, т.е. порядок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>определения лиц, участвующих в деле, возбуждения процесса, извещения и вызовов участников процесса, подготовки дела к судебному разбирательству, ведения судебного засе</w:t>
      </w:r>
      <w:r w:rsidR="00E65AE0" w:rsidRPr="008C1FFF">
        <w:rPr>
          <w:sz w:val="28"/>
          <w:szCs w:val="28"/>
        </w:rPr>
        <w:t xml:space="preserve">дания, обжалования решения или определения, а также исполнения решения суда. </w:t>
      </w:r>
    </w:p>
    <w:p w:rsidR="003E6301" w:rsidRPr="008C1FFF" w:rsidRDefault="003E6301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При рассмотрении и разрешении споров суды руководствуются законодательством о судопроизводстве в судах общей юрисдикции.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>Это законодательство находится в ведении Российской Федерации. Субъекты РФ не имеют права принимать нормы, регламентирующие процесс отправления правосудия в федеральных судах.</w:t>
      </w:r>
    </w:p>
    <w:p w:rsidR="003E6301" w:rsidRPr="008C1FFF" w:rsidRDefault="003E6301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В гражданском процессе можно совершать только те процессуальные действия, которые предусмотрены Конституцией РФ, Законом «О судебной системе Российской Федерации», ГПК и принимаемыми в соответствии с ними другими федеральными законами, при рассмотрении дела у мирового судьи – также Законом «о мировых судьях в Российской Федерации». В случае отсутствия нормы процессуального права, регулирующей отношения, возникшие в ходе гражданского судопроизводства</w:t>
      </w:r>
      <w:r w:rsidR="004F670F" w:rsidRPr="008C1FFF">
        <w:rPr>
          <w:sz w:val="28"/>
          <w:szCs w:val="28"/>
        </w:rPr>
        <w:t xml:space="preserve">, федеральные суды общей юрисдикции и мировые судьи применяют норму, регулирующую сходные отношения </w:t>
      </w:r>
      <w:r w:rsidR="002639A9" w:rsidRPr="008C1FFF">
        <w:rPr>
          <w:sz w:val="28"/>
          <w:szCs w:val="28"/>
        </w:rPr>
        <w:t>(</w:t>
      </w:r>
      <w:r w:rsidR="004F670F" w:rsidRPr="008C1FFF">
        <w:rPr>
          <w:sz w:val="28"/>
          <w:szCs w:val="28"/>
        </w:rPr>
        <w:t>аналогия закона</w:t>
      </w:r>
      <w:r w:rsidR="002639A9" w:rsidRPr="008C1FFF">
        <w:rPr>
          <w:sz w:val="28"/>
          <w:szCs w:val="28"/>
        </w:rPr>
        <w:t>)</w:t>
      </w:r>
      <w:r w:rsidR="004F670F" w:rsidRPr="008C1FFF">
        <w:rPr>
          <w:sz w:val="28"/>
          <w:szCs w:val="28"/>
        </w:rPr>
        <w:t>, а при отсутствии такой нормы действуют исходя из принципов осуществления правосудия в Российской Федерации.</w:t>
      </w:r>
    </w:p>
    <w:p w:rsidR="00DB468B" w:rsidRPr="008C1FFF" w:rsidRDefault="00DB468B" w:rsidP="002639A9">
      <w:pPr>
        <w:spacing w:line="360" w:lineRule="auto"/>
        <w:ind w:firstLine="709"/>
        <w:jc w:val="both"/>
        <w:rPr>
          <w:sz w:val="28"/>
          <w:szCs w:val="28"/>
        </w:rPr>
      </w:pPr>
    </w:p>
    <w:p w:rsidR="00DB468B" w:rsidRPr="008C1FFF" w:rsidRDefault="002639A9" w:rsidP="002639A9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8C1FFF">
        <w:rPr>
          <w:b/>
          <w:bCs/>
          <w:sz w:val="28"/>
          <w:szCs w:val="28"/>
        </w:rPr>
        <w:t xml:space="preserve">4. </w:t>
      </w:r>
      <w:r w:rsidR="00DB468B" w:rsidRPr="008C1FFF">
        <w:rPr>
          <w:b/>
          <w:bCs/>
          <w:sz w:val="28"/>
          <w:szCs w:val="28"/>
        </w:rPr>
        <w:t>Составьте исковое заявление о восстановлении на работе и взыскании заработной платы за время вынужденного прогула. Содерж</w:t>
      </w:r>
      <w:r w:rsidRPr="008C1FFF">
        <w:rPr>
          <w:b/>
          <w:bCs/>
          <w:sz w:val="28"/>
          <w:szCs w:val="28"/>
        </w:rPr>
        <w:t>ание, истец и ответчик условные</w:t>
      </w:r>
    </w:p>
    <w:p w:rsidR="00DB468B" w:rsidRPr="008C1FFF" w:rsidRDefault="00DB468B" w:rsidP="002639A9">
      <w:pPr>
        <w:spacing w:line="360" w:lineRule="auto"/>
        <w:ind w:firstLine="709"/>
        <w:jc w:val="both"/>
        <w:rPr>
          <w:sz w:val="28"/>
          <w:szCs w:val="28"/>
        </w:rPr>
      </w:pP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В___________ районный (городской) суд 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____________области</w:t>
      </w:r>
      <w:r w:rsidR="002639A9" w:rsidRPr="008C1FFF">
        <w:rPr>
          <w:sz w:val="28"/>
          <w:szCs w:val="28"/>
        </w:rPr>
        <w:t>(</w:t>
      </w:r>
      <w:r w:rsidRPr="008C1FFF">
        <w:rPr>
          <w:sz w:val="28"/>
          <w:szCs w:val="28"/>
        </w:rPr>
        <w:t>края, республики)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Истец:______________________________</w:t>
      </w:r>
    </w:p>
    <w:p w:rsidR="00190165" w:rsidRPr="008C1FFF" w:rsidRDefault="002639A9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(</w:t>
      </w:r>
      <w:r w:rsidR="00190165" w:rsidRPr="008C1FFF">
        <w:rPr>
          <w:sz w:val="28"/>
          <w:szCs w:val="28"/>
        </w:rPr>
        <w:t xml:space="preserve">Ф.И.О.) 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(адрес)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Ответчик:___________________________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(наименование, адрес) </w:t>
      </w:r>
    </w:p>
    <w:p w:rsidR="00190165" w:rsidRPr="008C1FFF" w:rsidRDefault="009B20BB" w:rsidP="002639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1FFF">
        <w:rPr>
          <w:b/>
          <w:bCs/>
          <w:sz w:val="28"/>
          <w:szCs w:val="28"/>
        </w:rPr>
        <w:br w:type="page"/>
      </w:r>
      <w:r w:rsidR="00190165" w:rsidRPr="008C1FFF">
        <w:rPr>
          <w:b/>
          <w:bCs/>
          <w:sz w:val="28"/>
          <w:szCs w:val="28"/>
        </w:rPr>
        <w:t>Исковое заявление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1FFF">
        <w:rPr>
          <w:b/>
          <w:bCs/>
          <w:sz w:val="28"/>
          <w:szCs w:val="28"/>
        </w:rPr>
        <w:t>о восстановлении на работе</w:t>
      </w:r>
    </w:p>
    <w:p w:rsidR="00190165" w:rsidRPr="008C1FFF" w:rsidRDefault="009107E9" w:rsidP="002639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1FFF">
        <w:rPr>
          <w:b/>
          <w:bCs/>
          <w:sz w:val="28"/>
          <w:szCs w:val="28"/>
        </w:rPr>
        <w:t>и о</w:t>
      </w:r>
      <w:r w:rsidR="00190165" w:rsidRPr="008C1FFF">
        <w:rPr>
          <w:b/>
          <w:bCs/>
          <w:sz w:val="28"/>
          <w:szCs w:val="28"/>
        </w:rPr>
        <w:t xml:space="preserve">плате за время вынужденного прогула 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1FFF">
        <w:rPr>
          <w:sz w:val="28"/>
          <w:szCs w:val="28"/>
        </w:rPr>
        <w:t xml:space="preserve">С__________ г на основании приказа Я работал(а) ________ </w:t>
      </w:r>
      <w:r w:rsidRPr="008C1FFF">
        <w:rPr>
          <w:b/>
          <w:bCs/>
          <w:sz w:val="28"/>
          <w:szCs w:val="28"/>
        </w:rPr>
        <w:t>__________________________________________________________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1FFF">
        <w:rPr>
          <w:b/>
          <w:bCs/>
          <w:sz w:val="28"/>
          <w:szCs w:val="28"/>
        </w:rPr>
        <w:t>(должность, выполняемая работа)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на(в)______________________________________________________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Приказом__________ от _________________я уволен(а)______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(номер)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>(число, месяц, год)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__________________________________________________________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(основания увольнения)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Увольнение считаю незаконным: _____________________________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____________________________________________________________________________________________________________________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(указать обстоятельства, на основании которых истец считает увольнение неправомерным)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 xml:space="preserve">С________________ я не работаю </w:t>
      </w:r>
    </w:p>
    <w:p w:rsidR="00190165" w:rsidRPr="008C1FFF" w:rsidRDefault="002639A9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(</w:t>
      </w:r>
      <w:r w:rsidR="00190165" w:rsidRPr="008C1FFF">
        <w:rPr>
          <w:sz w:val="28"/>
          <w:szCs w:val="28"/>
        </w:rPr>
        <w:t>число, месяц, год)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В соответствии со ст. 394,395 Трудового кодекса Р.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b/>
          <w:bCs/>
          <w:sz w:val="28"/>
          <w:szCs w:val="28"/>
        </w:rPr>
        <w:t>Прошу: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1. Восстановить меня на работе_______________________________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(должность, выполняемая работа)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_____________________________________________________________________________________________ на(в)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__________________________________________________________</w:t>
      </w:r>
    </w:p>
    <w:p w:rsidR="00190165" w:rsidRPr="008C1FFF" w:rsidRDefault="002639A9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(</w:t>
      </w:r>
      <w:r w:rsidR="00190165" w:rsidRPr="008C1FFF">
        <w:rPr>
          <w:sz w:val="28"/>
          <w:szCs w:val="28"/>
        </w:rPr>
        <w:t>наименование предприятия, организации, учреждения)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2. Взыскать с ______________________________________________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__________________________________________________________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(наименование организации, предприятия, учреждения)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В мою пользу, средний заработок за время вынужденного прогула с ______________</w:t>
      </w:r>
      <w:r w:rsidR="002639A9" w:rsidRPr="008C1FFF">
        <w:rPr>
          <w:sz w:val="28"/>
          <w:szCs w:val="28"/>
        </w:rPr>
        <w:t xml:space="preserve"> </w:t>
      </w:r>
      <w:r w:rsidRPr="008C1FFF">
        <w:rPr>
          <w:sz w:val="28"/>
          <w:szCs w:val="28"/>
        </w:rPr>
        <w:t xml:space="preserve">по день восстановления на работе. </w:t>
      </w:r>
    </w:p>
    <w:p w:rsidR="00190165" w:rsidRPr="008C1FFF" w:rsidRDefault="002639A9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(</w:t>
      </w:r>
      <w:r w:rsidR="00190165" w:rsidRPr="008C1FFF">
        <w:rPr>
          <w:sz w:val="28"/>
          <w:szCs w:val="28"/>
        </w:rPr>
        <w:t>число, месяц, год</w:t>
      </w:r>
      <w:r w:rsidRPr="008C1FFF">
        <w:rPr>
          <w:sz w:val="28"/>
          <w:szCs w:val="28"/>
        </w:rPr>
        <w:t>)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Приложение:</w:t>
      </w:r>
    </w:p>
    <w:p w:rsidR="00190165" w:rsidRPr="008C1FFF" w:rsidRDefault="00190165" w:rsidP="002639A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копия приказа о приеме на работу.</w:t>
      </w:r>
    </w:p>
    <w:p w:rsidR="00190165" w:rsidRPr="008C1FFF" w:rsidRDefault="00190165" w:rsidP="002639A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копия приказа об увольнении.</w:t>
      </w:r>
    </w:p>
    <w:p w:rsidR="00190165" w:rsidRPr="008C1FFF" w:rsidRDefault="00190165" w:rsidP="002639A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выписка из протокола заседания профсоюзного комитета.</w:t>
      </w:r>
    </w:p>
    <w:p w:rsidR="00190165" w:rsidRPr="008C1FFF" w:rsidRDefault="00190165" w:rsidP="002639A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справка о размере заработной платы за последние два календарных месяца работы.</w:t>
      </w:r>
    </w:p>
    <w:p w:rsidR="00190165" w:rsidRPr="008C1FFF" w:rsidRDefault="00190165" w:rsidP="002639A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копия искового заявления.</w:t>
      </w:r>
    </w:p>
    <w:p w:rsidR="00190165" w:rsidRPr="008C1FFF" w:rsidRDefault="00190165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Подпись</w:t>
      </w:r>
    </w:p>
    <w:p w:rsidR="00190165" w:rsidRPr="008C1FFF" w:rsidRDefault="009B20BB" w:rsidP="002639A9">
      <w:pPr>
        <w:spacing w:line="360" w:lineRule="auto"/>
        <w:ind w:firstLine="709"/>
        <w:jc w:val="both"/>
        <w:rPr>
          <w:sz w:val="28"/>
          <w:szCs w:val="28"/>
        </w:rPr>
      </w:pPr>
      <w:r w:rsidRPr="008C1FFF">
        <w:rPr>
          <w:sz w:val="28"/>
          <w:szCs w:val="28"/>
        </w:rPr>
        <w:t>Дата</w:t>
      </w:r>
      <w:bookmarkStart w:id="0" w:name="_GoBack"/>
      <w:bookmarkEnd w:id="0"/>
    </w:p>
    <w:sectPr w:rsidR="00190165" w:rsidRPr="008C1FFF" w:rsidSect="009345F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A4" w:rsidRDefault="00A82DA4">
      <w:r>
        <w:separator/>
      </w:r>
    </w:p>
  </w:endnote>
  <w:endnote w:type="continuationSeparator" w:id="0">
    <w:p w:rsidR="00A82DA4" w:rsidRDefault="00A8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A4" w:rsidRDefault="00A82DA4">
      <w:r>
        <w:separator/>
      </w:r>
    </w:p>
  </w:footnote>
  <w:footnote w:type="continuationSeparator" w:id="0">
    <w:p w:rsidR="00A82DA4" w:rsidRDefault="00A8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685B"/>
    <w:multiLevelType w:val="hybridMultilevel"/>
    <w:tmpl w:val="4E9C44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A80436"/>
    <w:multiLevelType w:val="hybridMultilevel"/>
    <w:tmpl w:val="ED043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C03BF"/>
    <w:multiLevelType w:val="hybridMultilevel"/>
    <w:tmpl w:val="30103B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7EE"/>
    <w:rsid w:val="000D28C8"/>
    <w:rsid w:val="00104118"/>
    <w:rsid w:val="00105399"/>
    <w:rsid w:val="001771F4"/>
    <w:rsid w:val="00190165"/>
    <w:rsid w:val="001C2206"/>
    <w:rsid w:val="002319C6"/>
    <w:rsid w:val="002639A9"/>
    <w:rsid w:val="00295ED5"/>
    <w:rsid w:val="003E6301"/>
    <w:rsid w:val="00431892"/>
    <w:rsid w:val="00444D25"/>
    <w:rsid w:val="004D236C"/>
    <w:rsid w:val="004F670F"/>
    <w:rsid w:val="00516045"/>
    <w:rsid w:val="005C7A75"/>
    <w:rsid w:val="0060452C"/>
    <w:rsid w:val="00652C70"/>
    <w:rsid w:val="00682411"/>
    <w:rsid w:val="007307D9"/>
    <w:rsid w:val="007B2939"/>
    <w:rsid w:val="007C0B70"/>
    <w:rsid w:val="007E55CF"/>
    <w:rsid w:val="00876E1A"/>
    <w:rsid w:val="008A2039"/>
    <w:rsid w:val="008C1FFF"/>
    <w:rsid w:val="008D679B"/>
    <w:rsid w:val="008E57EE"/>
    <w:rsid w:val="009107E9"/>
    <w:rsid w:val="00927DA4"/>
    <w:rsid w:val="009345F8"/>
    <w:rsid w:val="00992B26"/>
    <w:rsid w:val="009B20BB"/>
    <w:rsid w:val="00A75E11"/>
    <w:rsid w:val="00A82DA4"/>
    <w:rsid w:val="00A9228C"/>
    <w:rsid w:val="00AB5DE9"/>
    <w:rsid w:val="00AE5B4F"/>
    <w:rsid w:val="00B7735E"/>
    <w:rsid w:val="00BD133E"/>
    <w:rsid w:val="00BD6C9C"/>
    <w:rsid w:val="00C233B4"/>
    <w:rsid w:val="00C27008"/>
    <w:rsid w:val="00C61792"/>
    <w:rsid w:val="00DB468B"/>
    <w:rsid w:val="00DD7D90"/>
    <w:rsid w:val="00E65AE0"/>
    <w:rsid w:val="00EB01BF"/>
    <w:rsid w:val="00EC754A"/>
    <w:rsid w:val="00F63636"/>
    <w:rsid w:val="00F7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E11502-1505-42CE-9975-01884ED1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700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27008"/>
  </w:style>
  <w:style w:type="paragraph" w:styleId="a6">
    <w:name w:val="header"/>
    <w:basedOn w:val="a"/>
    <w:link w:val="a7"/>
    <w:uiPriority w:val="99"/>
    <w:rsid w:val="002639A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 2 Передача дела из одного суда в другой юрисдикционный орган</vt:lpstr>
    </vt:vector>
  </TitlesOfParts>
  <Company>болото</Company>
  <LinksUpToDate>false</LinksUpToDate>
  <CharactersWithSpaces>13425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2 Передача дела из одного суда в другой юрисдикционный орган</dc:title>
  <dc:subject/>
  <dc:creator>Водяной</dc:creator>
  <cp:keywords/>
  <dc:description/>
  <cp:lastModifiedBy>Irina</cp:lastModifiedBy>
  <cp:revision>2</cp:revision>
  <dcterms:created xsi:type="dcterms:W3CDTF">2014-08-10T11:58:00Z</dcterms:created>
  <dcterms:modified xsi:type="dcterms:W3CDTF">2014-08-10T11:58:00Z</dcterms:modified>
</cp:coreProperties>
</file>