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92" w:rsidRPr="009632E5" w:rsidRDefault="0017239A" w:rsidP="009632E5">
      <w:pPr>
        <w:spacing w:line="360" w:lineRule="auto"/>
        <w:ind w:firstLine="709"/>
        <w:jc w:val="both"/>
        <w:rPr>
          <w:b/>
          <w:color w:val="000000"/>
          <w:sz w:val="28"/>
          <w:szCs w:val="26"/>
        </w:rPr>
      </w:pPr>
      <w:r>
        <w:rPr>
          <w:b/>
          <w:color w:val="000000"/>
          <w:sz w:val="28"/>
          <w:szCs w:val="26"/>
        </w:rPr>
        <w:t>Введение</w:t>
      </w:r>
    </w:p>
    <w:p w:rsidR="0017239A" w:rsidRDefault="0017239A" w:rsidP="009632E5">
      <w:pPr>
        <w:spacing w:line="360" w:lineRule="auto"/>
        <w:ind w:firstLine="709"/>
        <w:jc w:val="both"/>
        <w:rPr>
          <w:color w:val="000000"/>
          <w:sz w:val="28"/>
          <w:szCs w:val="26"/>
        </w:rPr>
      </w:pPr>
    </w:p>
    <w:p w:rsidR="001B7D92" w:rsidRPr="009632E5" w:rsidRDefault="001B7D92" w:rsidP="009632E5">
      <w:pPr>
        <w:spacing w:line="360" w:lineRule="auto"/>
        <w:ind w:firstLine="709"/>
        <w:jc w:val="both"/>
        <w:rPr>
          <w:color w:val="000000"/>
          <w:sz w:val="28"/>
          <w:szCs w:val="26"/>
        </w:rPr>
      </w:pPr>
      <w:r w:rsidRPr="009632E5">
        <w:rPr>
          <w:color w:val="000000"/>
          <w:sz w:val="28"/>
          <w:szCs w:val="26"/>
        </w:rPr>
        <w:t>Современный мир не редко рассматривается как мир организаций, которые представляют собой совокупность людей и групп, объединенных для достижения какой–либо цели, решение той или иной задачи на основе определенных правил и процедур, разделение труда и обязанностей. Когда люди объединяют свои усилия ради получения каких то результатов, сразу возникает потребность в управлении и, в первую очередь, в организации и координации их совместной деятельности. Это дает нам повод рассматривать организацию с позиции управления ею, т</w:t>
      </w:r>
      <w:r w:rsidR="009632E5">
        <w:rPr>
          <w:color w:val="000000"/>
          <w:sz w:val="28"/>
          <w:szCs w:val="26"/>
        </w:rPr>
        <w:t>. </w:t>
      </w:r>
      <w:r w:rsidR="009632E5" w:rsidRPr="009632E5">
        <w:rPr>
          <w:color w:val="000000"/>
          <w:sz w:val="28"/>
          <w:szCs w:val="26"/>
        </w:rPr>
        <w:t>е</w:t>
      </w:r>
      <w:r w:rsidRPr="009632E5">
        <w:rPr>
          <w:color w:val="000000"/>
          <w:sz w:val="28"/>
          <w:szCs w:val="26"/>
        </w:rPr>
        <w:t>. в качестве объекта, которыми надо управлять.</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Создавая богатство, организации тем самым увеличивают благосостояние общества, повышают качество трудовой жизни и веру людей в свои силы и возможности. В будущем роль организации станет еще более ощутимой во всех сферах жизни.</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Следовательно, тема моей работы «Виды организаций» является актуальной.</w:t>
      </w:r>
    </w:p>
    <w:p w:rsidR="001B7D92" w:rsidRPr="009632E5" w:rsidRDefault="001B7D92" w:rsidP="009632E5">
      <w:pPr>
        <w:spacing w:line="360" w:lineRule="auto"/>
        <w:ind w:firstLine="709"/>
        <w:jc w:val="both"/>
        <w:rPr>
          <w:color w:val="000000"/>
          <w:sz w:val="28"/>
          <w:szCs w:val="26"/>
        </w:rPr>
      </w:pPr>
    </w:p>
    <w:p w:rsidR="001B7D92" w:rsidRPr="009632E5" w:rsidRDefault="001B7D92" w:rsidP="009632E5">
      <w:pPr>
        <w:spacing w:line="360" w:lineRule="auto"/>
        <w:ind w:firstLine="709"/>
        <w:jc w:val="both"/>
        <w:rPr>
          <w:color w:val="000000"/>
          <w:sz w:val="28"/>
          <w:szCs w:val="26"/>
        </w:rPr>
      </w:pPr>
    </w:p>
    <w:p w:rsidR="001B7D92" w:rsidRDefault="0017239A" w:rsidP="009632E5">
      <w:pPr>
        <w:spacing w:line="360" w:lineRule="auto"/>
        <w:ind w:firstLine="709"/>
        <w:jc w:val="both"/>
        <w:rPr>
          <w:b/>
          <w:color w:val="000000"/>
          <w:sz w:val="28"/>
          <w:szCs w:val="26"/>
        </w:rPr>
      </w:pPr>
      <w:r>
        <w:rPr>
          <w:color w:val="000000"/>
          <w:sz w:val="28"/>
          <w:szCs w:val="26"/>
        </w:rPr>
        <w:br w:type="page"/>
      </w:r>
      <w:r>
        <w:rPr>
          <w:b/>
          <w:color w:val="000000"/>
          <w:sz w:val="28"/>
          <w:szCs w:val="26"/>
        </w:rPr>
        <w:t>Понятие организации</w:t>
      </w:r>
    </w:p>
    <w:p w:rsidR="0017239A" w:rsidRPr="009632E5" w:rsidRDefault="0017239A" w:rsidP="009632E5">
      <w:pPr>
        <w:spacing w:line="360" w:lineRule="auto"/>
        <w:ind w:firstLine="709"/>
        <w:jc w:val="both"/>
        <w:rPr>
          <w:b/>
          <w:color w:val="000000"/>
          <w:sz w:val="28"/>
          <w:szCs w:val="26"/>
        </w:rPr>
      </w:pPr>
    </w:p>
    <w:p w:rsidR="001B7D92" w:rsidRPr="009632E5" w:rsidRDefault="001B7D92" w:rsidP="009632E5">
      <w:pPr>
        <w:spacing w:line="360" w:lineRule="auto"/>
        <w:ind w:firstLine="709"/>
        <w:jc w:val="both"/>
        <w:rPr>
          <w:color w:val="000000"/>
          <w:sz w:val="28"/>
          <w:szCs w:val="26"/>
        </w:rPr>
      </w:pPr>
      <w:r w:rsidRPr="009632E5">
        <w:rPr>
          <w:color w:val="000000"/>
          <w:sz w:val="28"/>
          <w:szCs w:val="26"/>
        </w:rPr>
        <w:t>Организация</w:t>
      </w:r>
      <w:r w:rsidR="0017239A">
        <w:rPr>
          <w:color w:val="000000"/>
          <w:sz w:val="28"/>
          <w:szCs w:val="26"/>
        </w:rPr>
        <w:t xml:space="preserve"> </w:t>
      </w:r>
      <w:r w:rsidRPr="009632E5">
        <w:rPr>
          <w:color w:val="000000"/>
          <w:sz w:val="28"/>
          <w:szCs w:val="26"/>
        </w:rPr>
        <w:t>–</w:t>
      </w:r>
      <w:r w:rsidR="0017239A">
        <w:rPr>
          <w:color w:val="000000"/>
          <w:sz w:val="28"/>
          <w:szCs w:val="26"/>
        </w:rPr>
        <w:t xml:space="preserve"> </w:t>
      </w:r>
      <w:r w:rsidRPr="009632E5">
        <w:rPr>
          <w:color w:val="000000"/>
          <w:sz w:val="28"/>
          <w:szCs w:val="26"/>
        </w:rPr>
        <w:t>составная часть управленческой деятельности, представляющая собой процесс, комбинирующий труд, выполняемый индивидуально или группами людей, наделенных качествами, необходимыми для его выполнения, так, что обеспечиваются наилучшие условия эффективного, систематического, позитивного скоординированного приложения знаний работников.</w:t>
      </w:r>
    </w:p>
    <w:p w:rsidR="009632E5" w:rsidRDefault="001B7D92" w:rsidP="009632E5">
      <w:pPr>
        <w:spacing w:line="360" w:lineRule="auto"/>
        <w:ind w:firstLine="709"/>
        <w:jc w:val="both"/>
        <w:rPr>
          <w:color w:val="000000"/>
          <w:sz w:val="28"/>
          <w:szCs w:val="26"/>
        </w:rPr>
      </w:pPr>
      <w:r w:rsidRPr="009632E5">
        <w:rPr>
          <w:color w:val="000000"/>
          <w:sz w:val="28"/>
          <w:szCs w:val="26"/>
        </w:rPr>
        <w:t>Однако термин «организация» характеризует и определенную структуру, в которую объединяются люди для достижения своих целей, т</w:t>
      </w:r>
      <w:r w:rsidR="009632E5">
        <w:rPr>
          <w:color w:val="000000"/>
          <w:sz w:val="28"/>
          <w:szCs w:val="26"/>
        </w:rPr>
        <w:t>. </w:t>
      </w:r>
      <w:r w:rsidR="009632E5" w:rsidRPr="009632E5">
        <w:rPr>
          <w:color w:val="000000"/>
          <w:sz w:val="28"/>
          <w:szCs w:val="26"/>
        </w:rPr>
        <w:t>е</w:t>
      </w:r>
      <w:r w:rsidRPr="009632E5">
        <w:rPr>
          <w:color w:val="000000"/>
          <w:sz w:val="28"/>
          <w:szCs w:val="26"/>
        </w:rPr>
        <w:t>. объект менеджмента.</w:t>
      </w:r>
      <w:r w:rsidRPr="009632E5">
        <w:rPr>
          <w:rStyle w:val="a5"/>
          <w:color w:val="000000"/>
          <w:sz w:val="28"/>
          <w:szCs w:val="26"/>
        </w:rPr>
        <w:footnoteReference w:id="1"/>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Некая группа должна нескольким обязательным требованием, чтобы считаться организацией. К ним относятся:</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 Наличие по крайней мере двух людей, которые считают себя частью этой группы.</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 Наличие по крайне мере одной цели (т</w:t>
      </w:r>
      <w:r w:rsidR="009632E5">
        <w:rPr>
          <w:color w:val="000000"/>
          <w:sz w:val="28"/>
          <w:szCs w:val="26"/>
        </w:rPr>
        <w:t>. </w:t>
      </w:r>
      <w:r w:rsidR="009632E5" w:rsidRPr="009632E5">
        <w:rPr>
          <w:color w:val="000000"/>
          <w:sz w:val="28"/>
          <w:szCs w:val="26"/>
        </w:rPr>
        <w:t>е</w:t>
      </w:r>
      <w:r w:rsidRPr="009632E5">
        <w:rPr>
          <w:color w:val="000000"/>
          <w:sz w:val="28"/>
          <w:szCs w:val="26"/>
        </w:rPr>
        <w:t>. желаемого конечного состояния или результата), которую принимают как общую все члены данной группы.</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 Наличие членов группы, которые намеренно работают вместе, чтобы достичь значимой для всех цели.</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Соединив в одну эти существенные характеристики, мы получим важное определение.</w:t>
      </w:r>
    </w:p>
    <w:p w:rsidR="001B7D92" w:rsidRPr="009632E5" w:rsidRDefault="001B7D92" w:rsidP="009632E5">
      <w:pPr>
        <w:spacing w:line="360" w:lineRule="auto"/>
        <w:ind w:firstLine="709"/>
        <w:jc w:val="both"/>
        <w:rPr>
          <w:color w:val="000000"/>
          <w:sz w:val="28"/>
          <w:szCs w:val="26"/>
        </w:rPr>
      </w:pPr>
      <w:r w:rsidRPr="009632E5">
        <w:rPr>
          <w:b/>
          <w:color w:val="000000"/>
          <w:sz w:val="28"/>
          <w:szCs w:val="26"/>
        </w:rPr>
        <w:t xml:space="preserve">Организация </w:t>
      </w:r>
      <w:r w:rsidR="009632E5">
        <w:rPr>
          <w:b/>
          <w:color w:val="000000"/>
          <w:sz w:val="28"/>
          <w:szCs w:val="26"/>
        </w:rPr>
        <w:t>–</w:t>
      </w:r>
      <w:r w:rsidR="009632E5" w:rsidRPr="009632E5">
        <w:rPr>
          <w:b/>
          <w:color w:val="000000"/>
          <w:sz w:val="28"/>
          <w:szCs w:val="26"/>
        </w:rPr>
        <w:t xml:space="preserve"> </w:t>
      </w:r>
      <w:r w:rsidRPr="009632E5">
        <w:rPr>
          <w:color w:val="000000"/>
          <w:sz w:val="28"/>
          <w:szCs w:val="26"/>
        </w:rPr>
        <w:t>это группа людей, деятельность которых сознательно координируется для достижения общей цели или целей.</w:t>
      </w:r>
    </w:p>
    <w:p w:rsidR="009632E5" w:rsidRDefault="009632E5" w:rsidP="009632E5">
      <w:pPr>
        <w:spacing w:line="360" w:lineRule="auto"/>
        <w:ind w:firstLine="709"/>
        <w:jc w:val="both"/>
        <w:rPr>
          <w:color w:val="000000"/>
          <w:sz w:val="28"/>
          <w:szCs w:val="26"/>
        </w:rPr>
      </w:pPr>
    </w:p>
    <w:p w:rsidR="009632E5" w:rsidRDefault="00F6006C" w:rsidP="009632E5">
      <w:pPr>
        <w:spacing w:line="360" w:lineRule="auto"/>
        <w:ind w:firstLine="709"/>
        <w:jc w:val="both"/>
        <w:rPr>
          <w:b/>
          <w:color w:val="000000"/>
          <w:sz w:val="28"/>
          <w:szCs w:val="26"/>
        </w:rPr>
      </w:pPr>
      <w:r w:rsidRPr="009632E5">
        <w:rPr>
          <w:b/>
          <w:color w:val="000000"/>
          <w:sz w:val="28"/>
          <w:szCs w:val="26"/>
        </w:rPr>
        <w:t>Виды организаций</w:t>
      </w:r>
    </w:p>
    <w:p w:rsidR="0017239A" w:rsidRDefault="0017239A" w:rsidP="009632E5">
      <w:pPr>
        <w:spacing w:line="360" w:lineRule="auto"/>
        <w:ind w:firstLine="709"/>
        <w:jc w:val="both"/>
        <w:rPr>
          <w:color w:val="000000"/>
          <w:sz w:val="28"/>
          <w:szCs w:val="26"/>
        </w:rPr>
      </w:pPr>
    </w:p>
    <w:p w:rsidR="009632E5" w:rsidRDefault="001B7D92" w:rsidP="009632E5">
      <w:pPr>
        <w:spacing w:line="360" w:lineRule="auto"/>
        <w:ind w:firstLine="709"/>
        <w:jc w:val="both"/>
        <w:rPr>
          <w:color w:val="000000"/>
          <w:sz w:val="28"/>
          <w:szCs w:val="26"/>
        </w:rPr>
      </w:pPr>
      <w:r w:rsidRPr="009632E5">
        <w:rPr>
          <w:color w:val="000000"/>
          <w:sz w:val="28"/>
          <w:szCs w:val="26"/>
        </w:rPr>
        <w:t>Организации можно различать по ряду признаков.</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По</w:t>
      </w:r>
      <w:r w:rsidRPr="009632E5">
        <w:rPr>
          <w:b/>
          <w:color w:val="000000"/>
          <w:sz w:val="28"/>
          <w:szCs w:val="26"/>
        </w:rPr>
        <w:t xml:space="preserve"> степени формализации</w:t>
      </w:r>
      <w:r w:rsidRPr="009632E5">
        <w:rPr>
          <w:color w:val="000000"/>
          <w:sz w:val="28"/>
          <w:szCs w:val="26"/>
        </w:rPr>
        <w:t xml:space="preserve"> различают формальные и неформальные организации.</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 xml:space="preserve">■ </w:t>
      </w:r>
      <w:r w:rsidRPr="009632E5">
        <w:rPr>
          <w:b/>
          <w:color w:val="000000"/>
          <w:sz w:val="28"/>
          <w:szCs w:val="26"/>
        </w:rPr>
        <w:t>Формальной</w:t>
      </w:r>
      <w:r w:rsidRPr="009632E5">
        <w:rPr>
          <w:color w:val="000000"/>
          <w:sz w:val="28"/>
          <w:szCs w:val="26"/>
        </w:rPr>
        <w:t xml:space="preserve"> считается организация, прошедшая государственную регистрацию в налоговых органах, внесенная в Единый государственный реестр юридических лиц и получившая соответствующее свидетельство. Такой порядок установлен с 2002 года, до этого регистрация проводилась в администрациях краев, областей, городов и районов.</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Таким обр</w:t>
      </w:r>
      <w:r w:rsidR="004C518F" w:rsidRPr="009632E5">
        <w:rPr>
          <w:color w:val="000000"/>
          <w:sz w:val="28"/>
          <w:szCs w:val="26"/>
        </w:rPr>
        <w:t>азом формальная организация это</w:t>
      </w:r>
      <w:r w:rsidRPr="009632E5">
        <w:rPr>
          <w:color w:val="000000"/>
          <w:sz w:val="28"/>
          <w:szCs w:val="26"/>
        </w:rPr>
        <w:t>–группа людей, деятельность которых сознательно координируется для достижение общей цели или целей.</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w:t>
      </w:r>
      <w:r w:rsidR="009632E5">
        <w:rPr>
          <w:color w:val="000000"/>
          <w:sz w:val="28"/>
          <w:szCs w:val="26"/>
        </w:rPr>
        <w:t xml:space="preserve"> </w:t>
      </w:r>
      <w:r w:rsidRPr="009632E5">
        <w:rPr>
          <w:b/>
          <w:color w:val="000000"/>
          <w:sz w:val="28"/>
          <w:szCs w:val="26"/>
        </w:rPr>
        <w:t xml:space="preserve">Неформальная </w:t>
      </w:r>
      <w:r w:rsidRPr="009632E5">
        <w:rPr>
          <w:color w:val="000000"/>
          <w:sz w:val="28"/>
          <w:szCs w:val="26"/>
        </w:rPr>
        <w:t xml:space="preserve">организация такую регистрацию не проходит, и возникают закономерные вопросы: как она образуется и имеет ли </w:t>
      </w:r>
      <w:r w:rsidR="004C518F" w:rsidRPr="009632E5">
        <w:rPr>
          <w:color w:val="000000"/>
          <w:sz w:val="28"/>
          <w:szCs w:val="26"/>
        </w:rPr>
        <w:t>право на жизнь? Предприниматель</w:t>
      </w:r>
      <w:r w:rsidRPr="009632E5">
        <w:rPr>
          <w:color w:val="000000"/>
          <w:sz w:val="28"/>
          <w:szCs w:val="26"/>
        </w:rPr>
        <w:t>–одиночка регистрируется как инди</w:t>
      </w:r>
      <w:r w:rsidR="004374BD" w:rsidRPr="009632E5">
        <w:rPr>
          <w:color w:val="000000"/>
          <w:sz w:val="28"/>
          <w:szCs w:val="26"/>
        </w:rPr>
        <w:t>видуальное предприятие без права</w:t>
      </w:r>
      <w:r w:rsidRPr="009632E5">
        <w:rPr>
          <w:color w:val="000000"/>
          <w:sz w:val="28"/>
          <w:szCs w:val="26"/>
        </w:rPr>
        <w:t xml:space="preserve"> образования юридического лица. Он может работать один, однако при успешном ведение дела может вовлечь в свое дело родственников, друзей, специалистов. Российское законодательство не запрещает предпринимателю привлекать наемный труд, многие этим и пользуются, при этом стараются выйти на более выгодные условия налогообложения. Именно по этой причине неформальной организации, достаточно распространены сейчас в России.</w:t>
      </w:r>
      <w:r w:rsidRPr="009632E5">
        <w:rPr>
          <w:rStyle w:val="a5"/>
          <w:color w:val="000000"/>
          <w:sz w:val="28"/>
          <w:szCs w:val="26"/>
        </w:rPr>
        <w:footnoteReference w:id="2"/>
      </w:r>
    </w:p>
    <w:p w:rsidR="001B7D92" w:rsidRPr="009632E5" w:rsidRDefault="004C518F" w:rsidP="009632E5">
      <w:pPr>
        <w:spacing w:line="360" w:lineRule="auto"/>
        <w:ind w:firstLine="709"/>
        <w:jc w:val="both"/>
        <w:rPr>
          <w:color w:val="000000"/>
          <w:sz w:val="28"/>
          <w:szCs w:val="26"/>
        </w:rPr>
      </w:pPr>
      <w:r w:rsidRPr="009632E5">
        <w:rPr>
          <w:color w:val="000000"/>
          <w:sz w:val="28"/>
          <w:szCs w:val="26"/>
        </w:rPr>
        <w:t>И так неформальная организация</w:t>
      </w:r>
      <w:r w:rsidR="001B7D92" w:rsidRPr="009632E5">
        <w:rPr>
          <w:color w:val="000000"/>
          <w:sz w:val="28"/>
          <w:szCs w:val="26"/>
        </w:rPr>
        <w:t>–группа в составе формальной организации, которая возникает спонтанно и где люди вступают во взаимодействие друг с другом достаточно регулярно.</w:t>
      </w:r>
    </w:p>
    <w:p w:rsidR="001B7D92" w:rsidRPr="009632E5" w:rsidRDefault="001B7D92" w:rsidP="009632E5">
      <w:pPr>
        <w:spacing w:line="360" w:lineRule="auto"/>
        <w:ind w:firstLine="709"/>
        <w:jc w:val="both"/>
        <w:rPr>
          <w:color w:val="000000"/>
          <w:sz w:val="28"/>
          <w:szCs w:val="26"/>
        </w:rPr>
      </w:pPr>
      <w:r w:rsidRPr="009632E5">
        <w:rPr>
          <w:i/>
          <w:color w:val="000000"/>
          <w:sz w:val="28"/>
          <w:szCs w:val="26"/>
        </w:rPr>
        <w:t xml:space="preserve">■ По </w:t>
      </w:r>
      <w:r w:rsidRPr="009632E5">
        <w:rPr>
          <w:b/>
          <w:color w:val="000000"/>
          <w:sz w:val="28"/>
          <w:szCs w:val="26"/>
        </w:rPr>
        <w:t>форме собственности</w:t>
      </w:r>
      <w:r w:rsidRPr="009632E5">
        <w:rPr>
          <w:i/>
          <w:color w:val="000000"/>
          <w:sz w:val="28"/>
          <w:szCs w:val="26"/>
        </w:rPr>
        <w:t xml:space="preserve"> </w:t>
      </w:r>
      <w:r w:rsidRPr="009632E5">
        <w:rPr>
          <w:color w:val="000000"/>
          <w:sz w:val="28"/>
          <w:szCs w:val="26"/>
        </w:rPr>
        <w:t xml:space="preserve">организации делятся на государственные, муниципальные, частные и иные. В целом ряде случаев возникают организации на базе разных типов собственности. Это </w:t>
      </w:r>
      <w:r w:rsidR="004C518F" w:rsidRPr="009632E5">
        <w:rPr>
          <w:color w:val="000000"/>
          <w:sz w:val="28"/>
          <w:szCs w:val="26"/>
        </w:rPr>
        <w:t>собственность на материально</w:t>
      </w:r>
      <w:r w:rsidRPr="009632E5">
        <w:rPr>
          <w:color w:val="000000"/>
          <w:sz w:val="28"/>
          <w:szCs w:val="26"/>
        </w:rPr>
        <w:t>–вещественные и финансовые резервы и ресурсы. Известны и формы организации феодальной собственности, общинной собственности, помещичьи владения с крепостническим и полукрепостническим трудом. Они разрушены временем и натиском новых, буржуазных отношений собственности. Рутинные, застойные виды организаций крепостнического порядка под напором времени были постепенно вытеснены и уничтожены. Вместо них возникли новые виды организаций с частной собственностью и наемным трудом.</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w:t>
      </w:r>
      <w:r w:rsidR="009632E5">
        <w:rPr>
          <w:color w:val="000000"/>
          <w:sz w:val="28"/>
          <w:szCs w:val="26"/>
        </w:rPr>
        <w:t xml:space="preserve"> </w:t>
      </w:r>
      <w:r w:rsidRPr="009632E5">
        <w:rPr>
          <w:color w:val="000000"/>
          <w:sz w:val="28"/>
          <w:szCs w:val="26"/>
        </w:rPr>
        <w:t xml:space="preserve">Виды организации различаются также по </w:t>
      </w:r>
      <w:r w:rsidRPr="009632E5">
        <w:rPr>
          <w:b/>
          <w:color w:val="000000"/>
          <w:sz w:val="28"/>
          <w:szCs w:val="26"/>
        </w:rPr>
        <w:t>организационному</w:t>
      </w:r>
      <w:r w:rsidRPr="009632E5">
        <w:rPr>
          <w:color w:val="000000"/>
          <w:sz w:val="28"/>
          <w:szCs w:val="26"/>
        </w:rPr>
        <w:t xml:space="preserve"> </w:t>
      </w:r>
      <w:r w:rsidRPr="009632E5">
        <w:rPr>
          <w:b/>
          <w:color w:val="000000"/>
          <w:sz w:val="28"/>
          <w:szCs w:val="26"/>
        </w:rPr>
        <w:t>признаку</w:t>
      </w:r>
      <w:r w:rsidRPr="009632E5">
        <w:rPr>
          <w:color w:val="000000"/>
          <w:sz w:val="28"/>
          <w:szCs w:val="26"/>
        </w:rPr>
        <w:t>–положению, роли значению отдельных личностей в организации, т</w:t>
      </w:r>
      <w:r w:rsidR="009632E5">
        <w:rPr>
          <w:color w:val="000000"/>
          <w:sz w:val="28"/>
          <w:szCs w:val="26"/>
        </w:rPr>
        <w:t>. </w:t>
      </w:r>
      <w:r w:rsidR="009632E5" w:rsidRPr="009632E5">
        <w:rPr>
          <w:color w:val="000000"/>
          <w:sz w:val="28"/>
          <w:szCs w:val="26"/>
        </w:rPr>
        <w:t>е</w:t>
      </w:r>
      <w:r w:rsidRPr="009632E5">
        <w:rPr>
          <w:color w:val="000000"/>
          <w:sz w:val="28"/>
          <w:szCs w:val="26"/>
        </w:rPr>
        <w:t>. по статусу организации по отношению к своим членам.</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Например, в государственных организациях государственная, общественная собственность обладает приоритетом</w:t>
      </w:r>
      <w:r w:rsidR="009632E5">
        <w:rPr>
          <w:color w:val="000000"/>
          <w:sz w:val="28"/>
          <w:szCs w:val="26"/>
        </w:rPr>
        <w:t xml:space="preserve"> </w:t>
      </w:r>
      <w:r w:rsidRPr="009632E5">
        <w:rPr>
          <w:color w:val="000000"/>
          <w:sz w:val="28"/>
          <w:szCs w:val="26"/>
        </w:rPr>
        <w:t xml:space="preserve">в отношении других видов организации в силу естественных, правовых </w:t>
      </w:r>
      <w:r w:rsidR="004C518F" w:rsidRPr="009632E5">
        <w:rPr>
          <w:color w:val="000000"/>
          <w:sz w:val="28"/>
          <w:szCs w:val="26"/>
        </w:rPr>
        <w:t xml:space="preserve">или экономических условий. Так, </w:t>
      </w:r>
      <w:r w:rsidRPr="009632E5">
        <w:rPr>
          <w:color w:val="000000"/>
          <w:sz w:val="28"/>
          <w:szCs w:val="26"/>
        </w:rPr>
        <w:t>е</w:t>
      </w:r>
      <w:r w:rsidR="004C518F" w:rsidRPr="009632E5">
        <w:rPr>
          <w:color w:val="000000"/>
          <w:sz w:val="28"/>
          <w:szCs w:val="26"/>
        </w:rPr>
        <w:t>с</w:t>
      </w:r>
      <w:r w:rsidRPr="009632E5">
        <w:rPr>
          <w:color w:val="000000"/>
          <w:sz w:val="28"/>
          <w:szCs w:val="26"/>
        </w:rPr>
        <w:t>ли государственные финансы и вся сеть государственных предприятий терпят кризис, то и другие государственные и частные финансы организации вынуждены или прекращать свою деятельность ил</w:t>
      </w:r>
      <w:r w:rsidR="004C518F" w:rsidRPr="009632E5">
        <w:rPr>
          <w:color w:val="000000"/>
          <w:sz w:val="28"/>
          <w:szCs w:val="26"/>
        </w:rPr>
        <w:t>и приспосабливаться к изменившим</w:t>
      </w:r>
      <w:r w:rsidRPr="009632E5">
        <w:rPr>
          <w:color w:val="000000"/>
          <w:sz w:val="28"/>
          <w:szCs w:val="26"/>
        </w:rPr>
        <w:t>ся условиям.</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w:t>
      </w:r>
      <w:r w:rsidR="009632E5">
        <w:rPr>
          <w:color w:val="000000"/>
          <w:sz w:val="28"/>
          <w:szCs w:val="26"/>
        </w:rPr>
        <w:t xml:space="preserve"> </w:t>
      </w:r>
      <w:r w:rsidRPr="009632E5">
        <w:rPr>
          <w:color w:val="000000"/>
          <w:sz w:val="28"/>
          <w:szCs w:val="26"/>
        </w:rPr>
        <w:t>Другим видом являются политические, общественные, национальные, религиозные и другие организации, возникающие в завис</w:t>
      </w:r>
      <w:r w:rsidR="00013CD4" w:rsidRPr="009632E5">
        <w:rPr>
          <w:color w:val="000000"/>
          <w:sz w:val="28"/>
          <w:szCs w:val="26"/>
        </w:rPr>
        <w:t>имости от объективных социально</w:t>
      </w:r>
      <w:r w:rsidRPr="009632E5">
        <w:rPr>
          <w:color w:val="000000"/>
          <w:sz w:val="28"/>
          <w:szCs w:val="26"/>
        </w:rPr>
        <w:t>–экономических условий, социального состояния и потребностей общества, уровня его развития и национальных, религиозных, этнических и прочих причин и обстоятельств.</w:t>
      </w:r>
    </w:p>
    <w:p w:rsidR="001B7D92" w:rsidRP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Так, например, в России возникли организации, не свойственны</w:t>
      </w:r>
      <w:r w:rsidR="00013CD4" w:rsidRPr="009632E5">
        <w:rPr>
          <w:color w:val="000000"/>
          <w:sz w:val="28"/>
          <w:szCs w:val="26"/>
        </w:rPr>
        <w:t>е ее нравам и христианским обыча</w:t>
      </w:r>
      <w:r w:rsidR="004F3032" w:rsidRPr="009632E5">
        <w:rPr>
          <w:color w:val="000000"/>
          <w:sz w:val="28"/>
          <w:szCs w:val="26"/>
        </w:rPr>
        <w:t xml:space="preserve">ям, </w:t>
      </w:r>
      <w:r w:rsidRPr="009632E5">
        <w:rPr>
          <w:color w:val="000000"/>
          <w:sz w:val="28"/>
          <w:szCs w:val="26"/>
        </w:rPr>
        <w:t>общества «кришнаитов», «вакхобитов» и другие виды организаций, которые не</w:t>
      </w:r>
      <w:r w:rsidR="00D67008">
        <w:rPr>
          <w:noProof/>
        </w:rPr>
        <w:pict>
          <v:line id="_x0000_s1026" style="position:absolute;left:0;text-align:left;z-index:251641344;mso-position-horizontal-relative:margin;mso-position-vertical-relative:text" from="554.45pt,27.2pt" to="554.45pt,495.2pt" strokeweight="2.65pt">
            <w10:wrap anchorx="margin"/>
          </v:line>
        </w:pict>
      </w:r>
      <w:r w:rsidRPr="009632E5">
        <w:rPr>
          <w:color w:val="000000"/>
          <w:sz w:val="28"/>
          <w:szCs w:val="26"/>
        </w:rPr>
        <w:t xml:space="preserve"> способствуют</w:t>
      </w:r>
      <w:r w:rsidR="009632E5">
        <w:rPr>
          <w:color w:val="000000"/>
          <w:sz w:val="28"/>
          <w:szCs w:val="26"/>
        </w:rPr>
        <w:t xml:space="preserve"> </w:t>
      </w:r>
      <w:r w:rsidRPr="009632E5">
        <w:rPr>
          <w:color w:val="000000"/>
          <w:sz w:val="28"/>
          <w:szCs w:val="26"/>
        </w:rPr>
        <w:t>единой вере, развитию и процветанию общества в соответствии с его возможностями, религиозными верованиями и сформировавшимися взглядами на общественные ценности.</w:t>
      </w:r>
    </w:p>
    <w:p w:rsidR="001B7D92" w:rsidRP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w:t>
      </w:r>
      <w:r w:rsidR="009632E5">
        <w:rPr>
          <w:color w:val="000000"/>
          <w:sz w:val="28"/>
          <w:szCs w:val="26"/>
        </w:rPr>
        <w:t xml:space="preserve"> </w:t>
      </w:r>
      <w:r w:rsidRPr="009632E5">
        <w:rPr>
          <w:color w:val="000000"/>
          <w:sz w:val="28"/>
          <w:szCs w:val="26"/>
        </w:rPr>
        <w:t xml:space="preserve">По </w:t>
      </w:r>
      <w:r w:rsidRPr="009632E5">
        <w:rPr>
          <w:b/>
          <w:bCs/>
          <w:color w:val="000000"/>
          <w:sz w:val="28"/>
          <w:szCs w:val="26"/>
        </w:rPr>
        <w:t xml:space="preserve">хозяйственному признаку </w:t>
      </w:r>
      <w:r w:rsidRPr="009632E5">
        <w:rPr>
          <w:color w:val="000000"/>
          <w:sz w:val="28"/>
          <w:szCs w:val="26"/>
        </w:rPr>
        <w:t xml:space="preserve">виды организаций делятся на: </w:t>
      </w:r>
      <w:r w:rsidRPr="009632E5">
        <w:rPr>
          <w:iCs/>
          <w:color w:val="000000"/>
          <w:sz w:val="28"/>
          <w:szCs w:val="26"/>
        </w:rPr>
        <w:t xml:space="preserve">прибыльные </w:t>
      </w:r>
      <w:r w:rsidRPr="009632E5">
        <w:rPr>
          <w:color w:val="000000"/>
          <w:sz w:val="28"/>
          <w:szCs w:val="26"/>
        </w:rPr>
        <w:t xml:space="preserve">и </w:t>
      </w:r>
      <w:r w:rsidRPr="009632E5">
        <w:rPr>
          <w:iCs/>
          <w:color w:val="000000"/>
          <w:sz w:val="28"/>
          <w:szCs w:val="26"/>
        </w:rPr>
        <w:t xml:space="preserve">неприбыльные, бюджетные </w:t>
      </w:r>
      <w:r w:rsidRPr="009632E5">
        <w:rPr>
          <w:color w:val="000000"/>
          <w:sz w:val="28"/>
          <w:szCs w:val="26"/>
        </w:rPr>
        <w:t xml:space="preserve">и </w:t>
      </w:r>
      <w:r w:rsidRPr="009632E5">
        <w:rPr>
          <w:iCs/>
          <w:color w:val="000000"/>
          <w:sz w:val="28"/>
          <w:szCs w:val="26"/>
        </w:rPr>
        <w:t xml:space="preserve">внебюджетные, торговые, посреднические, финансовые, инновационные, промышленные, сельскохозяйственные, строительные, транспортные </w:t>
      </w:r>
      <w:r w:rsidRPr="009632E5">
        <w:rPr>
          <w:color w:val="000000"/>
          <w:sz w:val="28"/>
          <w:szCs w:val="26"/>
        </w:rPr>
        <w:t xml:space="preserve">и др. Например, в сфере добывающей промышленности это организации нефтедобывающей, угольной и газовой промышленности, добычи и переработки полезных ископаемых </w:t>
      </w:r>
      <w:r w:rsidR="009632E5">
        <w:rPr>
          <w:color w:val="000000"/>
          <w:sz w:val="28"/>
          <w:szCs w:val="26"/>
        </w:rPr>
        <w:t>–</w:t>
      </w:r>
      <w:r w:rsidR="009632E5" w:rsidRPr="009632E5">
        <w:rPr>
          <w:color w:val="000000"/>
          <w:sz w:val="28"/>
          <w:szCs w:val="26"/>
        </w:rPr>
        <w:t xml:space="preserve"> </w:t>
      </w:r>
      <w:r w:rsidRPr="009632E5">
        <w:rPr>
          <w:color w:val="000000"/>
          <w:sz w:val="28"/>
          <w:szCs w:val="26"/>
        </w:rPr>
        <w:t>руды разных металлов, алмазов, глиноземов и др.</w:t>
      </w:r>
    </w:p>
    <w:p w:rsidR="001B7D92" w:rsidRPr="009632E5" w:rsidRDefault="001B7D92" w:rsidP="009632E5">
      <w:pPr>
        <w:spacing w:line="360" w:lineRule="auto"/>
        <w:ind w:firstLine="709"/>
        <w:jc w:val="both"/>
        <w:rPr>
          <w:color w:val="000000"/>
          <w:sz w:val="28"/>
          <w:szCs w:val="26"/>
        </w:rPr>
      </w:pPr>
      <w:r w:rsidRPr="009632E5">
        <w:rPr>
          <w:i/>
          <w:color w:val="000000"/>
          <w:sz w:val="28"/>
          <w:szCs w:val="26"/>
        </w:rPr>
        <w:t>■</w:t>
      </w:r>
      <w:r w:rsidR="009632E5">
        <w:rPr>
          <w:i/>
          <w:color w:val="000000"/>
          <w:sz w:val="28"/>
          <w:szCs w:val="26"/>
        </w:rPr>
        <w:t xml:space="preserve"> </w:t>
      </w:r>
      <w:r w:rsidRPr="009632E5">
        <w:rPr>
          <w:b/>
          <w:color w:val="000000"/>
          <w:sz w:val="28"/>
          <w:szCs w:val="26"/>
        </w:rPr>
        <w:t>По размеру</w:t>
      </w:r>
      <w:r w:rsidRPr="009632E5">
        <w:rPr>
          <w:color w:val="000000"/>
          <w:sz w:val="28"/>
          <w:szCs w:val="26"/>
        </w:rPr>
        <w:t xml:space="preserve"> организации делятся на малые, средние и крупные, при этом главным критерием выступает численность персонала. Это не совсем правильно, т</w:t>
      </w:r>
      <w:r w:rsidR="009632E5">
        <w:rPr>
          <w:color w:val="000000"/>
          <w:sz w:val="28"/>
          <w:szCs w:val="26"/>
        </w:rPr>
        <w:t>. </w:t>
      </w:r>
      <w:r w:rsidR="009632E5" w:rsidRPr="009632E5">
        <w:rPr>
          <w:color w:val="000000"/>
          <w:sz w:val="28"/>
          <w:szCs w:val="26"/>
        </w:rPr>
        <w:t>к</w:t>
      </w:r>
      <w:r w:rsidRPr="009632E5">
        <w:rPr>
          <w:color w:val="000000"/>
          <w:sz w:val="28"/>
          <w:szCs w:val="26"/>
        </w:rPr>
        <w:t>. при высокой автоматизации производства на крупн</w:t>
      </w:r>
      <w:r w:rsidR="00013CD4" w:rsidRPr="009632E5">
        <w:rPr>
          <w:color w:val="000000"/>
          <w:sz w:val="28"/>
          <w:szCs w:val="26"/>
        </w:rPr>
        <w:t>ом предприятии может работать не</w:t>
      </w:r>
      <w:r w:rsidRPr="009632E5">
        <w:rPr>
          <w:color w:val="000000"/>
          <w:sz w:val="28"/>
          <w:szCs w:val="26"/>
        </w:rPr>
        <w:t xml:space="preserve"> большое количество людей.</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Почему мы уделяем такое внимание малым предприятиям? Дело в том, что малые предприятия, находясь под покровительством государства, испытывают меньший налоговой пресс, поэтому предприниматели часто сознательно идут на создание именно малого предприятия.</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Для средних предприятий численность персонала устанавливается до 300 человек, а для крупных – от 301 и больше.</w:t>
      </w:r>
    </w:p>
    <w:p w:rsidR="001B7D92" w:rsidRPr="009632E5" w:rsidRDefault="00D67008" w:rsidP="009632E5">
      <w:pPr>
        <w:spacing w:line="360" w:lineRule="auto"/>
        <w:ind w:firstLine="709"/>
        <w:jc w:val="both"/>
        <w:rPr>
          <w:color w:val="000000"/>
          <w:sz w:val="28"/>
          <w:szCs w:val="26"/>
        </w:rPr>
      </w:pPr>
      <w:r>
        <w:rPr>
          <w:noProof/>
        </w:rPr>
        <w:pict>
          <v:line id="_x0000_s1027" style="position:absolute;left:0;text-align:left;z-index:251647488" from="-126pt,54pt" to="-108pt,1in" strokeweight=".95pt"/>
        </w:pict>
      </w:r>
      <w:r>
        <w:rPr>
          <w:noProof/>
        </w:rPr>
        <w:pict>
          <v:line id="_x0000_s1028" style="position:absolute;left:0;text-align:left;z-index:251661824" from="-108pt,54pt" to="-99pt,81pt" strokeweight=".7pt"/>
        </w:pict>
      </w:r>
      <w:r>
        <w:rPr>
          <w:noProof/>
        </w:rPr>
        <w:pict>
          <v:line id="_x0000_s1029" style="position:absolute;left:0;text-align:left;z-index:251649536" from="-117pt,45pt" to="-117pt,90pt" strokeweight=".7pt"/>
        </w:pict>
      </w:r>
      <w:r>
        <w:rPr>
          <w:noProof/>
        </w:rPr>
        <w:pict>
          <v:line id="_x0000_s1030" style="position:absolute;left:0;text-align:left;z-index:251656704" from="-117pt,63pt" to="-99pt,90pt" strokeweight=".7pt"/>
        </w:pict>
      </w:r>
      <w:r>
        <w:rPr>
          <w:noProof/>
        </w:rPr>
        <w:pict>
          <v:line id="_x0000_s1031" style="position:absolute;left:0;text-align:left;z-index:251648512" from="-126pt,54pt" to="-90pt,108pt" strokeweight=".7pt"/>
        </w:pict>
      </w:r>
      <w:r>
        <w:rPr>
          <w:noProof/>
        </w:rPr>
        <w:pict>
          <v:line id="_x0000_s1032" style="position:absolute;left:0;text-align:left;z-index:251654656" from="-117pt,1in" to="-108pt,117pt" strokeweight=".5pt"/>
        </w:pict>
      </w:r>
      <w:r>
        <w:rPr>
          <w:noProof/>
        </w:rPr>
        <w:pict>
          <v:line id="_x0000_s1033" style="position:absolute;left:0;text-align:left;z-index:251643392" from="-126pt,63pt" to="-108pt,126pt" strokeweight=".7pt"/>
        </w:pict>
      </w:r>
      <w:r>
        <w:rPr>
          <w:noProof/>
        </w:rPr>
        <w:pict>
          <v:line id="_x0000_s1034" style="position:absolute;left:0;text-align:left;z-index:251644416" from="-126pt,36pt" to="-108pt,108pt" strokeweight=".7pt"/>
        </w:pict>
      </w:r>
      <w:r>
        <w:rPr>
          <w:noProof/>
        </w:rPr>
        <w:pict>
          <v:line id="_x0000_s1035" style="position:absolute;left:0;text-align:left;flip:x y;z-index:251651584" from="-117pt,54pt" to="-108pt,81pt" strokeweight=".7pt"/>
        </w:pict>
      </w:r>
      <w:r>
        <w:rPr>
          <w:noProof/>
        </w:rPr>
        <w:pict>
          <v:line id="_x0000_s1036" style="position:absolute;left:0;text-align:left;z-index:251645440" from="531pt,27pt" to="533.3pt,1in" strokeweight=".7pt"/>
        </w:pict>
      </w:r>
      <w:r>
        <w:rPr>
          <w:noProof/>
        </w:rPr>
        <w:pict>
          <v:line id="_x0000_s1037" style="position:absolute;left:0;text-align:left;z-index:251657728" from="513pt,27pt" to="533.65pt,81pt" strokeweight=".7pt"/>
        </w:pict>
      </w:r>
      <w:r>
        <w:rPr>
          <w:noProof/>
        </w:rPr>
        <w:pict>
          <v:line id="_x0000_s1038" style="position:absolute;left:0;text-align:left;z-index:251652608" from="522pt,18pt" to="538.3pt,1in" strokeweight=".7pt"/>
        </w:pict>
      </w:r>
      <w:r>
        <w:rPr>
          <w:noProof/>
        </w:rPr>
        <w:pict>
          <v:line id="_x0000_s1039" style="position:absolute;left:0;text-align:left;flip:x;z-index:251660800" from="541.8pt,18pt" to="549pt,90pt" strokeweight=".7pt"/>
        </w:pict>
      </w:r>
      <w:r>
        <w:rPr>
          <w:noProof/>
        </w:rPr>
        <w:pict>
          <v:line id="_x0000_s1040" style="position:absolute;left:0;text-align:left;z-index:251662848" from="513pt,45pt" to="559.8pt,81pt" strokeweight=".7pt"/>
        </w:pict>
      </w:r>
      <w:r>
        <w:rPr>
          <w:noProof/>
        </w:rPr>
        <w:pict>
          <v:line id="_x0000_s1041" style="position:absolute;left:0;text-align:left;z-index:251658752" from="540pt,1in" to="569.65pt,162pt" strokeweight=".7pt"/>
        </w:pict>
      </w:r>
      <w:r>
        <w:rPr>
          <w:noProof/>
        </w:rPr>
        <w:pict>
          <v:line id="_x0000_s1042" style="position:absolute;left:0;text-align:left;z-index:251642368" from="549pt,36pt" to="558.35pt,126pt" strokeweight=".7pt"/>
        </w:pict>
      </w:r>
      <w:r>
        <w:rPr>
          <w:noProof/>
        </w:rPr>
        <w:pict>
          <v:line id="_x0000_s1043" style="position:absolute;left:0;text-align:left;z-index:251653632" from="108pt,-63pt" to="236.65pt,-63pt" strokeweight=".7pt"/>
        </w:pict>
      </w:r>
      <w:r>
        <w:rPr>
          <w:noProof/>
        </w:rPr>
        <w:pict>
          <v:line id="_x0000_s1044" style="position:absolute;left:0;text-align:left;z-index:251646464" from="90pt,-63pt" to="249.35pt,-63pt" strokeweight=".7pt"/>
        </w:pict>
      </w:r>
      <w:r>
        <w:rPr>
          <w:noProof/>
        </w:rPr>
        <w:pict>
          <v:line id="_x0000_s1045" style="position:absolute;left:0;text-align:left;z-index:251655680" from="108pt,-63pt" to="331.7pt,-63pt" strokeweight=".7pt"/>
        </w:pict>
      </w:r>
      <w:r>
        <w:rPr>
          <w:noProof/>
        </w:rPr>
        <w:pict>
          <v:line id="_x0000_s1046" style="position:absolute;left:0;text-align:left;z-index:251650560" from="63pt,-63pt" to="286.7pt,-63pt" strokeweight=".7pt"/>
        </w:pict>
      </w:r>
      <w:r w:rsidR="001B7D92" w:rsidRPr="009632E5">
        <w:rPr>
          <w:color w:val="000000"/>
          <w:sz w:val="28"/>
          <w:szCs w:val="26"/>
        </w:rPr>
        <w:t>■</w:t>
      </w:r>
      <w:r w:rsidR="009632E5">
        <w:rPr>
          <w:color w:val="000000"/>
          <w:sz w:val="28"/>
          <w:szCs w:val="26"/>
        </w:rPr>
        <w:t xml:space="preserve"> </w:t>
      </w:r>
      <w:r w:rsidR="001B7D92" w:rsidRPr="009632E5">
        <w:rPr>
          <w:color w:val="000000"/>
          <w:sz w:val="28"/>
          <w:szCs w:val="26"/>
        </w:rPr>
        <w:t xml:space="preserve">Разделяют организации также и по </w:t>
      </w:r>
      <w:r w:rsidR="001B7D92" w:rsidRPr="009632E5">
        <w:rPr>
          <w:b/>
          <w:color w:val="000000"/>
          <w:sz w:val="28"/>
          <w:szCs w:val="26"/>
        </w:rPr>
        <w:t>секторам экономики.</w:t>
      </w:r>
      <w:r w:rsidR="001B7D92" w:rsidRPr="009632E5">
        <w:rPr>
          <w:color w:val="000000"/>
          <w:sz w:val="28"/>
          <w:szCs w:val="26"/>
        </w:rPr>
        <w:t xml:space="preserve"> Организации подразделяются на четыре типа, в каждый из которых входит несколько отраслей, однородных по своему месту в технологическом цикле:</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Отрасли первичного цикл</w:t>
      </w:r>
      <w:r w:rsidR="00013CD4" w:rsidRPr="009632E5">
        <w:rPr>
          <w:color w:val="000000"/>
          <w:sz w:val="28"/>
          <w:szCs w:val="26"/>
        </w:rPr>
        <w:t xml:space="preserve">а, занимающиеся добычей сырья, </w:t>
      </w:r>
      <w:r w:rsidRPr="009632E5">
        <w:rPr>
          <w:color w:val="000000"/>
          <w:sz w:val="28"/>
          <w:szCs w:val="26"/>
        </w:rPr>
        <w:t>включают организации и предприятия сельского, лесного и рыбного хозяйств, угольной промышленности и</w:t>
      </w:r>
      <w:r w:rsidR="009632E5">
        <w:rPr>
          <w:color w:val="000000"/>
          <w:sz w:val="28"/>
          <w:szCs w:val="26"/>
        </w:rPr>
        <w:t> </w:t>
      </w:r>
      <w:r w:rsidR="009632E5" w:rsidRPr="009632E5">
        <w:rPr>
          <w:color w:val="000000"/>
          <w:sz w:val="28"/>
          <w:szCs w:val="26"/>
        </w:rPr>
        <w:t>т</w:t>
      </w:r>
      <w:r w:rsidR="009632E5">
        <w:rPr>
          <w:color w:val="000000"/>
          <w:sz w:val="28"/>
          <w:szCs w:val="26"/>
        </w:rPr>
        <w:t>. </w:t>
      </w:r>
      <w:r w:rsidR="009632E5" w:rsidRPr="009632E5">
        <w:rPr>
          <w:color w:val="000000"/>
          <w:sz w:val="28"/>
          <w:szCs w:val="26"/>
        </w:rPr>
        <w:t>д.</w:t>
      </w:r>
      <w:r w:rsidRPr="009632E5">
        <w:rPr>
          <w:color w:val="000000"/>
          <w:sz w:val="28"/>
          <w:szCs w:val="26"/>
        </w:rPr>
        <w:t>;</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Отрасли вторичного цикла, в состав которых входят организации и предприятия обрабатывающей промышленности, например машиностроения, металлообработки, автомобилестроения и</w:t>
      </w:r>
      <w:r w:rsidR="009632E5">
        <w:rPr>
          <w:color w:val="000000"/>
          <w:sz w:val="28"/>
          <w:szCs w:val="26"/>
        </w:rPr>
        <w:t> </w:t>
      </w:r>
      <w:r w:rsidR="009632E5" w:rsidRPr="009632E5">
        <w:rPr>
          <w:color w:val="000000"/>
          <w:sz w:val="28"/>
          <w:szCs w:val="26"/>
        </w:rPr>
        <w:t>т</w:t>
      </w:r>
      <w:r w:rsidR="009632E5">
        <w:rPr>
          <w:color w:val="000000"/>
          <w:sz w:val="28"/>
          <w:szCs w:val="26"/>
        </w:rPr>
        <w:t>. </w:t>
      </w:r>
      <w:r w:rsidR="009632E5" w:rsidRPr="009632E5">
        <w:rPr>
          <w:color w:val="000000"/>
          <w:sz w:val="28"/>
          <w:szCs w:val="26"/>
        </w:rPr>
        <w:t>д.</w:t>
      </w:r>
      <w:r w:rsidRPr="009632E5">
        <w:rPr>
          <w:color w:val="000000"/>
          <w:sz w:val="28"/>
          <w:szCs w:val="26"/>
        </w:rPr>
        <w:t>;</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 xml:space="preserve">Отрасли третьего цикла, предприятия и организации которых оказывают услуги, необходимые для нормальной жизнедеятельности отрасли </w:t>
      </w:r>
      <w:r w:rsidR="00013CD4" w:rsidRPr="009632E5">
        <w:rPr>
          <w:color w:val="000000"/>
          <w:sz w:val="28"/>
          <w:szCs w:val="26"/>
        </w:rPr>
        <w:t xml:space="preserve">первых двух секторов. Это банки, </w:t>
      </w:r>
      <w:r w:rsidRPr="009632E5">
        <w:rPr>
          <w:color w:val="000000"/>
          <w:sz w:val="28"/>
          <w:szCs w:val="26"/>
        </w:rPr>
        <w:t>страховые компании, образовательные учреждения, туристические агентства, розничная торговля и др.;</w:t>
      </w:r>
    </w:p>
    <w:p w:rsidR="001B7D92" w:rsidRPr="009632E5" w:rsidRDefault="001B7D92" w:rsidP="009632E5">
      <w:pPr>
        <w:spacing w:line="360" w:lineRule="auto"/>
        <w:ind w:firstLine="709"/>
        <w:jc w:val="both"/>
        <w:rPr>
          <w:color w:val="000000"/>
          <w:sz w:val="28"/>
          <w:szCs w:val="26"/>
        </w:rPr>
      </w:pPr>
      <w:r w:rsidRPr="009632E5">
        <w:rPr>
          <w:color w:val="000000"/>
          <w:sz w:val="28"/>
          <w:szCs w:val="26"/>
        </w:rPr>
        <w:t>К четвертому сектору относятся все организации и институты, занимающееся такой прогрессивной и быстро развивающейся сферой человеческой деятельности, как информационная техн</w:t>
      </w:r>
      <w:r w:rsidR="004374BD" w:rsidRPr="009632E5">
        <w:rPr>
          <w:color w:val="000000"/>
          <w:sz w:val="28"/>
          <w:szCs w:val="26"/>
        </w:rPr>
        <w:t>ология</w:t>
      </w:r>
      <w:r w:rsidRPr="009632E5">
        <w:rPr>
          <w:color w:val="000000"/>
          <w:sz w:val="28"/>
          <w:szCs w:val="26"/>
        </w:rPr>
        <w:t>.</w:t>
      </w:r>
      <w:r w:rsidRPr="009632E5">
        <w:rPr>
          <w:rStyle w:val="a5"/>
          <w:color w:val="000000"/>
          <w:sz w:val="28"/>
          <w:szCs w:val="26"/>
        </w:rPr>
        <w:footnoteReference w:id="3"/>
      </w:r>
    </w:p>
    <w:p w:rsidR="001B7D92" w:rsidRPr="009632E5" w:rsidRDefault="00D67008" w:rsidP="009632E5">
      <w:pPr>
        <w:spacing w:line="360" w:lineRule="auto"/>
        <w:ind w:firstLine="709"/>
        <w:jc w:val="both"/>
        <w:rPr>
          <w:color w:val="000000"/>
          <w:sz w:val="28"/>
          <w:szCs w:val="26"/>
        </w:rPr>
      </w:pPr>
      <w:r>
        <w:rPr>
          <w:noProof/>
        </w:rPr>
        <w:pict>
          <v:line id="_x0000_s1047" style="position:absolute;left:0;text-align:left;z-index:251659776" from="531pt,2.4pt" to="604.8pt,47.4pt" strokeweight=".7pt"/>
        </w:pict>
      </w:r>
      <w:r>
        <w:rPr>
          <w:noProof/>
        </w:rPr>
        <w:pict>
          <v:line id="_x0000_s1048" style="position:absolute;left:0;text-align:left;z-index:251663872" from="513pt,20.4pt" to="585.5pt,20.4pt" strokeweight=".7pt"/>
        </w:pict>
      </w:r>
      <w:r w:rsidR="001B7D92" w:rsidRPr="009632E5">
        <w:rPr>
          <w:i/>
          <w:color w:val="000000"/>
          <w:sz w:val="28"/>
          <w:szCs w:val="26"/>
        </w:rPr>
        <w:t>■</w:t>
      </w:r>
      <w:r w:rsidR="009632E5">
        <w:rPr>
          <w:i/>
          <w:color w:val="000000"/>
          <w:sz w:val="28"/>
          <w:szCs w:val="26"/>
        </w:rPr>
        <w:t xml:space="preserve"> </w:t>
      </w:r>
      <w:r w:rsidR="001B7D92" w:rsidRPr="009632E5">
        <w:rPr>
          <w:b/>
          <w:color w:val="000000"/>
          <w:sz w:val="28"/>
          <w:szCs w:val="26"/>
        </w:rPr>
        <w:t>По отношению к прибыли</w:t>
      </w:r>
      <w:r w:rsidR="001B7D92" w:rsidRPr="009632E5">
        <w:rPr>
          <w:i/>
          <w:color w:val="000000"/>
          <w:sz w:val="28"/>
          <w:szCs w:val="26"/>
        </w:rPr>
        <w:t xml:space="preserve"> </w:t>
      </w:r>
      <w:r w:rsidR="001B7D92" w:rsidRPr="009632E5">
        <w:rPr>
          <w:color w:val="000000"/>
          <w:sz w:val="28"/>
          <w:szCs w:val="26"/>
        </w:rPr>
        <w:t>организации</w:t>
      </w:r>
      <w:r w:rsidR="001B7D92" w:rsidRPr="009632E5">
        <w:rPr>
          <w:b/>
          <w:color w:val="000000"/>
          <w:sz w:val="28"/>
          <w:szCs w:val="26"/>
        </w:rPr>
        <w:t xml:space="preserve"> </w:t>
      </w:r>
      <w:r w:rsidR="001B7D92" w:rsidRPr="009632E5">
        <w:rPr>
          <w:color w:val="000000"/>
          <w:sz w:val="28"/>
          <w:szCs w:val="26"/>
        </w:rPr>
        <w:t>делятся на коммерческие и не коммерческие. Целью любой коммерческой организации является получение прибыли, у некоммерческих организаций цели могут быть самыми различными: разведение аквариумных рыбок, сбор почтовых марок, распространение научных знаний, оказание образовательных услуг, даже завоевание власти в стране. Законодательство России не запрещает некоммерческим организациям заниматься и коммерческой деятельностью направляться на заявленные цели организации.</w:t>
      </w:r>
    </w:p>
    <w:p w:rsidR="002D70AA" w:rsidRPr="009632E5" w:rsidRDefault="002D70AA" w:rsidP="009632E5">
      <w:pPr>
        <w:spacing w:line="360" w:lineRule="auto"/>
        <w:ind w:firstLine="709"/>
        <w:jc w:val="both"/>
        <w:rPr>
          <w:color w:val="000000"/>
          <w:sz w:val="28"/>
          <w:szCs w:val="26"/>
        </w:rPr>
      </w:pPr>
    </w:p>
    <w:p w:rsidR="001B7D92" w:rsidRDefault="0017239A" w:rsidP="009632E5">
      <w:pPr>
        <w:spacing w:line="360" w:lineRule="auto"/>
        <w:ind w:firstLine="709"/>
        <w:jc w:val="both"/>
        <w:rPr>
          <w:b/>
          <w:color w:val="000000"/>
          <w:sz w:val="28"/>
          <w:szCs w:val="26"/>
        </w:rPr>
      </w:pPr>
      <w:r>
        <w:rPr>
          <w:b/>
          <w:color w:val="000000"/>
          <w:sz w:val="28"/>
          <w:szCs w:val="26"/>
        </w:rPr>
        <w:t>Коммерческие организации</w:t>
      </w:r>
    </w:p>
    <w:p w:rsidR="0017239A" w:rsidRPr="0017239A" w:rsidRDefault="0017239A" w:rsidP="009632E5">
      <w:pPr>
        <w:spacing w:line="360" w:lineRule="auto"/>
        <w:ind w:firstLine="709"/>
        <w:jc w:val="both"/>
        <w:rPr>
          <w:b/>
          <w:color w:val="000000"/>
          <w:sz w:val="28"/>
          <w:szCs w:val="26"/>
        </w:rPr>
      </w:pP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w:t>
      </w:r>
      <w:r w:rsidR="00D67008">
        <w:rPr>
          <w:noProof/>
        </w:rPr>
        <w:pict>
          <v:line id="_x0000_s1049" style="position:absolute;left:0;text-align:left;flip:x y;z-index:251664896;mso-position-horizontal-relative:text;mso-position-vertical-relative:text" from="-204pt,54.85pt" to="-96pt,90.85pt" strokeweight=".7pt"/>
        </w:pict>
      </w:r>
      <w:r w:rsidR="009632E5">
        <w:rPr>
          <w:i/>
          <w:iCs/>
          <w:color w:val="000000"/>
          <w:sz w:val="28"/>
          <w:szCs w:val="26"/>
        </w:rPr>
        <w:t xml:space="preserve"> </w:t>
      </w:r>
      <w:r w:rsidRPr="009632E5">
        <w:rPr>
          <w:i/>
          <w:iCs/>
          <w:color w:val="000000"/>
          <w:sz w:val="28"/>
          <w:szCs w:val="26"/>
        </w:rPr>
        <w:t xml:space="preserve">Полные товарищества </w:t>
      </w:r>
      <w:r w:rsidRPr="009632E5">
        <w:rPr>
          <w:color w:val="000000"/>
          <w:sz w:val="28"/>
          <w:szCs w:val="26"/>
        </w:rPr>
        <w:t xml:space="preserve">являются объединением юридических и физических лиц. Для их создания необходимы учредительный договор и складочный капитал, состоящий из взносов учредителей (товарищей). В качестве взноса могут выступать деньги, вещи, ценные бумаги или же определенные права. Капитал делится на доли пропорционально взносам товарищей. Управление товариществом строится на довольно демократической основе: все товарищи равны, решения принимаются большинством голосов по принципу «одно лицо </w:t>
      </w:r>
      <w:r w:rsidR="009632E5">
        <w:rPr>
          <w:color w:val="000000"/>
          <w:sz w:val="28"/>
          <w:szCs w:val="26"/>
        </w:rPr>
        <w:t>–</w:t>
      </w:r>
      <w:r w:rsidR="009632E5" w:rsidRPr="009632E5">
        <w:rPr>
          <w:color w:val="000000"/>
          <w:sz w:val="28"/>
          <w:szCs w:val="26"/>
        </w:rPr>
        <w:t xml:space="preserve"> </w:t>
      </w:r>
      <w:r w:rsidRPr="009632E5">
        <w:rPr>
          <w:color w:val="000000"/>
          <w:sz w:val="28"/>
          <w:szCs w:val="26"/>
        </w:rPr>
        <w:t>один голос», каждый товарищ может представлять организацию на стороне. Получаемая прибыль распределяется пропорционально долям членов товарищества.</w:t>
      </w:r>
    </w:p>
    <w:p w:rsidR="001B7D92" w:rsidRPr="009632E5" w:rsidRDefault="00D67008" w:rsidP="009632E5">
      <w:pPr>
        <w:shd w:val="clear" w:color="auto" w:fill="FFFFFF"/>
        <w:spacing w:line="360" w:lineRule="auto"/>
        <w:ind w:firstLine="709"/>
        <w:jc w:val="both"/>
        <w:rPr>
          <w:color w:val="000000"/>
          <w:sz w:val="28"/>
          <w:szCs w:val="26"/>
        </w:rPr>
      </w:pPr>
      <w:r>
        <w:rPr>
          <w:noProof/>
        </w:rPr>
        <w:pict>
          <v:line id="_x0000_s1050" style="position:absolute;left:0;text-align:left;z-index:251665920;mso-position-horizontal-relative:margin" from="-269.2pt,31.7pt" to="-269.2pt,60.5pt" strokeweight=".95pt">
            <w10:wrap anchorx="margin"/>
          </v:line>
        </w:pict>
      </w:r>
      <w:r>
        <w:rPr>
          <w:noProof/>
        </w:rPr>
        <w:pict>
          <v:line id="_x0000_s1051" style="position:absolute;left:0;text-align:left;z-index:251668992;mso-position-horizontal-relative:margin" from="-257.2pt,55.7pt" to="-257.2pt,105.6pt" strokeweight=".7pt">
            <w10:wrap anchorx="margin"/>
          </v:line>
        </w:pict>
      </w:r>
      <w:r>
        <w:rPr>
          <w:noProof/>
        </w:rPr>
        <w:pict>
          <v:line id="_x0000_s1052" style="position:absolute;left:0;text-align:left;z-index:251670016;mso-position-horizontal-relative:margin" from="-245.2pt,49.7pt" to="-245.2pt,99.6pt" strokeweight=".7pt">
            <w10:wrap anchorx="margin"/>
          </v:line>
        </w:pict>
      </w:r>
      <w:r>
        <w:rPr>
          <w:noProof/>
        </w:rPr>
        <w:pict>
          <v:line id="_x0000_s1053" style="position:absolute;left:0;text-align:left;z-index:251667968;mso-position-horizontal-relative:margin" from="-257.2pt,37.7pt" to="-257.2pt,66.5pt" strokeweight=".7pt">
            <w10:wrap anchorx="margin"/>
          </v:line>
        </w:pict>
      </w:r>
      <w:r>
        <w:rPr>
          <w:noProof/>
        </w:rPr>
        <w:pict>
          <v:line id="_x0000_s1054" style="position:absolute;left:0;text-align:left;z-index:251666944;mso-position-horizontal-relative:margin" from="-275.2pt,31.7pt" to="-275.2pt,60.5pt" strokeweight=".7pt">
            <w10:wrap anchorx="margin"/>
          </v:line>
        </w:pict>
      </w:r>
      <w:r w:rsidR="001B7D92" w:rsidRPr="009632E5">
        <w:rPr>
          <w:color w:val="000000"/>
          <w:sz w:val="28"/>
          <w:szCs w:val="26"/>
        </w:rPr>
        <w:t xml:space="preserve">Разновидностью такой организации является </w:t>
      </w:r>
      <w:r w:rsidR="001B7D92" w:rsidRPr="009632E5">
        <w:rPr>
          <w:i/>
          <w:iCs/>
          <w:color w:val="000000"/>
          <w:sz w:val="28"/>
          <w:szCs w:val="26"/>
        </w:rPr>
        <w:t xml:space="preserve">товарищество на вере. </w:t>
      </w:r>
      <w:r w:rsidR="001B7D92" w:rsidRPr="009632E5">
        <w:rPr>
          <w:color w:val="000000"/>
          <w:sz w:val="28"/>
          <w:szCs w:val="26"/>
        </w:rPr>
        <w:t xml:space="preserve">Его особенностью является то, что кроме полных товарищей в него принимаются так называемые вкладчики. Эти лица делают взнос в складочный капитал, получают часть прибыли, но в управлении организацией участия не принимают. Естественно, их ответственность ниже </w:t>
      </w:r>
      <w:r w:rsidR="009632E5">
        <w:rPr>
          <w:color w:val="000000"/>
          <w:sz w:val="28"/>
          <w:szCs w:val="26"/>
        </w:rPr>
        <w:t>–</w:t>
      </w:r>
      <w:r w:rsidR="009632E5" w:rsidRPr="009632E5">
        <w:rPr>
          <w:color w:val="000000"/>
          <w:sz w:val="28"/>
          <w:szCs w:val="26"/>
        </w:rPr>
        <w:t xml:space="preserve"> </w:t>
      </w:r>
      <w:r w:rsidR="001B7D92" w:rsidRPr="009632E5">
        <w:rPr>
          <w:color w:val="000000"/>
          <w:sz w:val="28"/>
          <w:szCs w:val="26"/>
        </w:rPr>
        <w:t>они отвечают только в пределах своего взноса.</w:t>
      </w:r>
    </w:p>
    <w:p w:rsidR="001B7D92" w:rsidRP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w:t>
      </w:r>
      <w:r w:rsidR="009632E5">
        <w:rPr>
          <w:color w:val="000000"/>
          <w:sz w:val="28"/>
          <w:szCs w:val="26"/>
        </w:rPr>
        <w:t xml:space="preserve"> </w:t>
      </w:r>
      <w:r w:rsidRPr="009632E5">
        <w:rPr>
          <w:i/>
          <w:iCs/>
          <w:color w:val="000000"/>
          <w:sz w:val="28"/>
          <w:szCs w:val="26"/>
        </w:rPr>
        <w:t xml:space="preserve">Общество с ограниченной ответственностью </w:t>
      </w:r>
      <w:r w:rsidRPr="009632E5">
        <w:rPr>
          <w:color w:val="000000"/>
          <w:sz w:val="28"/>
          <w:szCs w:val="26"/>
        </w:rPr>
        <w:t xml:space="preserve">создается на основе учредительного договора и устава. Учредители (им может быть даже одно лицо) делают взнос в уставный капитал общества и определяют свои доли. Как следует из самого названия, ответственность членов общества ограничена, ее размер </w:t>
      </w:r>
      <w:r w:rsidR="009632E5">
        <w:rPr>
          <w:color w:val="000000"/>
          <w:sz w:val="28"/>
          <w:szCs w:val="26"/>
        </w:rPr>
        <w:t>–</w:t>
      </w:r>
      <w:r w:rsidR="009632E5" w:rsidRPr="009632E5">
        <w:rPr>
          <w:color w:val="000000"/>
          <w:sz w:val="28"/>
          <w:szCs w:val="26"/>
        </w:rPr>
        <w:t xml:space="preserve"> </w:t>
      </w:r>
      <w:r w:rsidRPr="009632E5">
        <w:rPr>
          <w:color w:val="000000"/>
          <w:sz w:val="28"/>
          <w:szCs w:val="26"/>
        </w:rPr>
        <w:t xml:space="preserve">доля в уставном капитале. Высшим органом управления является общее собрание членов общества, однако голосование ведется уже по принципу «одна доля </w:t>
      </w:r>
      <w:r w:rsidR="009632E5">
        <w:rPr>
          <w:color w:val="000000"/>
          <w:sz w:val="28"/>
          <w:szCs w:val="26"/>
        </w:rPr>
        <w:t>–</w:t>
      </w:r>
      <w:r w:rsidR="009632E5" w:rsidRPr="009632E5">
        <w:rPr>
          <w:color w:val="000000"/>
          <w:sz w:val="28"/>
          <w:szCs w:val="26"/>
        </w:rPr>
        <w:t xml:space="preserve"> </w:t>
      </w:r>
      <w:r w:rsidRPr="009632E5">
        <w:rPr>
          <w:color w:val="000000"/>
          <w:sz w:val="28"/>
          <w:szCs w:val="26"/>
        </w:rPr>
        <w:t>один голос». Для повседневного руководства избирается единоличный (директор, генеральный директор) или коллегиальный орган управления (правление, совет директоров). В первом</w:t>
      </w:r>
      <w:r w:rsidR="009632E5">
        <w:rPr>
          <w:color w:val="000000"/>
          <w:sz w:val="28"/>
          <w:szCs w:val="26"/>
        </w:rPr>
        <w:t xml:space="preserve"> </w:t>
      </w:r>
      <w:r w:rsidRPr="009632E5">
        <w:rPr>
          <w:color w:val="000000"/>
          <w:sz w:val="28"/>
          <w:szCs w:val="26"/>
        </w:rPr>
        <w:t>случае</w:t>
      </w:r>
      <w:r w:rsidR="009632E5">
        <w:rPr>
          <w:color w:val="000000"/>
          <w:sz w:val="28"/>
          <w:szCs w:val="26"/>
        </w:rPr>
        <w:t xml:space="preserve"> </w:t>
      </w:r>
      <w:r w:rsidRPr="009632E5">
        <w:rPr>
          <w:color w:val="000000"/>
          <w:sz w:val="28"/>
          <w:szCs w:val="26"/>
        </w:rPr>
        <w:t>директору</w:t>
      </w:r>
      <w:r w:rsidR="009632E5">
        <w:rPr>
          <w:color w:val="000000"/>
          <w:sz w:val="28"/>
          <w:szCs w:val="26"/>
        </w:rPr>
        <w:t xml:space="preserve"> </w:t>
      </w:r>
      <w:r w:rsidRPr="009632E5">
        <w:rPr>
          <w:color w:val="000000"/>
          <w:sz w:val="28"/>
          <w:szCs w:val="26"/>
        </w:rPr>
        <w:t>предоставляются</w:t>
      </w:r>
      <w:r w:rsidR="009632E5">
        <w:rPr>
          <w:color w:val="000000"/>
          <w:sz w:val="28"/>
          <w:szCs w:val="26"/>
        </w:rPr>
        <w:t xml:space="preserve"> </w:t>
      </w:r>
      <w:r w:rsidRPr="009632E5">
        <w:rPr>
          <w:color w:val="000000"/>
          <w:sz w:val="28"/>
          <w:szCs w:val="26"/>
        </w:rPr>
        <w:t>широкие</w:t>
      </w:r>
      <w:r w:rsidR="009632E5">
        <w:rPr>
          <w:color w:val="000000"/>
          <w:sz w:val="28"/>
          <w:szCs w:val="26"/>
        </w:rPr>
        <w:t xml:space="preserve"> </w:t>
      </w:r>
      <w:r w:rsidRPr="009632E5">
        <w:rPr>
          <w:color w:val="000000"/>
          <w:sz w:val="28"/>
          <w:szCs w:val="26"/>
        </w:rPr>
        <w:t>полномочия: осуществлять прием и увольнение наемных работников, представлять общество на стороне, заключать сделки и</w:t>
      </w:r>
      <w:r w:rsidR="009632E5">
        <w:rPr>
          <w:color w:val="000000"/>
          <w:sz w:val="28"/>
          <w:szCs w:val="26"/>
        </w:rPr>
        <w:t> </w:t>
      </w:r>
      <w:r w:rsidR="009632E5" w:rsidRPr="009632E5">
        <w:rPr>
          <w:color w:val="000000"/>
          <w:sz w:val="28"/>
          <w:szCs w:val="26"/>
        </w:rPr>
        <w:t>т</w:t>
      </w:r>
      <w:r w:rsidR="009632E5">
        <w:rPr>
          <w:color w:val="000000"/>
          <w:sz w:val="28"/>
          <w:szCs w:val="26"/>
        </w:rPr>
        <w:t>. </w:t>
      </w:r>
      <w:r w:rsidR="009632E5" w:rsidRPr="009632E5">
        <w:rPr>
          <w:color w:val="000000"/>
          <w:sz w:val="28"/>
          <w:szCs w:val="26"/>
        </w:rPr>
        <w:t>д.</w:t>
      </w:r>
      <w:r w:rsidRPr="009632E5">
        <w:rPr>
          <w:color w:val="000000"/>
          <w:sz w:val="28"/>
          <w:szCs w:val="26"/>
        </w:rPr>
        <w:t xml:space="preserve"> Во втором случае правление избирает своего председателя, причем ряд его действий принимается с согласия правления. Кроме Гражданского кодекса отношения в обществе регулируются Федеральным законом «Об обществах с ограниченной ответственностью».</w:t>
      </w:r>
    </w:p>
    <w:p w:rsid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 xml:space="preserve">­ Разновидностью ООО является </w:t>
      </w:r>
      <w:r w:rsidRPr="009632E5">
        <w:rPr>
          <w:i/>
          <w:iCs/>
          <w:color w:val="000000"/>
          <w:sz w:val="28"/>
          <w:szCs w:val="26"/>
        </w:rPr>
        <w:t xml:space="preserve">общество с дополнительной ответственностью. </w:t>
      </w:r>
      <w:r w:rsidRPr="009632E5">
        <w:rPr>
          <w:color w:val="000000"/>
          <w:sz w:val="28"/>
          <w:szCs w:val="26"/>
        </w:rPr>
        <w:t>Его отличие заключается лишь в том, что оно принимает на себя дополнительные обязательства (как правило, нести ответственность в дву- или трехкратном размере доли участника и</w:t>
      </w:r>
      <w:r w:rsidR="009632E5">
        <w:rPr>
          <w:color w:val="000000"/>
          <w:sz w:val="28"/>
          <w:szCs w:val="26"/>
        </w:rPr>
        <w:t> </w:t>
      </w:r>
      <w:r w:rsidR="009632E5" w:rsidRPr="009632E5">
        <w:rPr>
          <w:color w:val="000000"/>
          <w:sz w:val="28"/>
          <w:szCs w:val="26"/>
        </w:rPr>
        <w:t>т</w:t>
      </w:r>
      <w:r w:rsidR="009632E5">
        <w:rPr>
          <w:color w:val="000000"/>
          <w:sz w:val="28"/>
          <w:szCs w:val="26"/>
        </w:rPr>
        <w:t>. </w:t>
      </w:r>
      <w:r w:rsidR="009632E5" w:rsidRPr="009632E5">
        <w:rPr>
          <w:color w:val="000000"/>
          <w:sz w:val="28"/>
          <w:szCs w:val="26"/>
        </w:rPr>
        <w:t>д.</w:t>
      </w:r>
      <w:r w:rsidRPr="009632E5">
        <w:rPr>
          <w:color w:val="000000"/>
          <w:sz w:val="28"/>
          <w:szCs w:val="26"/>
        </w:rPr>
        <w:t>).</w:t>
      </w:r>
    </w:p>
    <w:p w:rsidR="001B7D92" w:rsidRP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 xml:space="preserve">­ Средние и крупные организации создаются в форме </w:t>
      </w:r>
      <w:r w:rsidRPr="009632E5">
        <w:rPr>
          <w:i/>
          <w:iCs/>
          <w:color w:val="000000"/>
          <w:sz w:val="28"/>
          <w:szCs w:val="26"/>
        </w:rPr>
        <w:t xml:space="preserve">акционерных обществ. </w:t>
      </w:r>
      <w:r w:rsidRPr="009632E5">
        <w:rPr>
          <w:color w:val="000000"/>
          <w:sz w:val="28"/>
          <w:szCs w:val="26"/>
        </w:rPr>
        <w:t>Они также действуют в соответствии с уставом, а уставный капитал создается на основе распространения ценных бумаг, именуемых акциями и предоставляющих их владельцу право на часть собственности организации. Кроме того, владелец (акционер) получает часть прибыли общества, так называемый дивиденд. Акции имеют первоначальную стоимость (номинал), причем различают два вида акций: обыкновенные и привилегированные.</w:t>
      </w:r>
    </w:p>
    <w:p w:rsidR="001B7D92" w:rsidRP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 xml:space="preserve">Высшей формой управления АО является собрание акционеров, решения принимаются по принципу «одна акция </w:t>
      </w:r>
      <w:r w:rsidR="009632E5">
        <w:rPr>
          <w:color w:val="000000"/>
          <w:sz w:val="28"/>
          <w:szCs w:val="26"/>
        </w:rPr>
        <w:t>–</w:t>
      </w:r>
      <w:r w:rsidR="009632E5" w:rsidRPr="009632E5">
        <w:rPr>
          <w:color w:val="000000"/>
          <w:sz w:val="28"/>
          <w:szCs w:val="26"/>
        </w:rPr>
        <w:t xml:space="preserve"> </w:t>
      </w:r>
      <w:r w:rsidRPr="009632E5">
        <w:rPr>
          <w:color w:val="000000"/>
          <w:sz w:val="28"/>
          <w:szCs w:val="26"/>
        </w:rPr>
        <w:t xml:space="preserve">один голос». Как правило, собрание избирает орган коллективного руководства </w:t>
      </w:r>
      <w:r w:rsidR="009632E5">
        <w:rPr>
          <w:color w:val="000000"/>
          <w:sz w:val="28"/>
          <w:szCs w:val="26"/>
        </w:rPr>
        <w:t>–</w:t>
      </w:r>
      <w:r w:rsidR="009632E5" w:rsidRPr="009632E5">
        <w:rPr>
          <w:color w:val="000000"/>
          <w:sz w:val="28"/>
          <w:szCs w:val="26"/>
        </w:rPr>
        <w:t xml:space="preserve"> </w:t>
      </w:r>
      <w:r w:rsidRPr="009632E5">
        <w:rPr>
          <w:color w:val="000000"/>
          <w:sz w:val="28"/>
          <w:szCs w:val="26"/>
        </w:rPr>
        <w:t>совет директоров, а повседневным управлением занимается директор (генеральный директор). Регулирует деятельность общества Гражданский кодекс и ФЗ «Об акционерных обществах».</w:t>
      </w:r>
    </w:p>
    <w:p w:rsidR="004F3032" w:rsidRPr="009632E5" w:rsidRDefault="001B7D92" w:rsidP="009632E5">
      <w:pPr>
        <w:shd w:val="clear" w:color="auto" w:fill="FFFFFF"/>
        <w:spacing w:line="360" w:lineRule="auto"/>
        <w:ind w:firstLine="709"/>
        <w:jc w:val="both"/>
        <w:rPr>
          <w:color w:val="000000"/>
          <w:sz w:val="28"/>
          <w:szCs w:val="26"/>
        </w:rPr>
      </w:pPr>
      <w:r w:rsidRPr="009632E5">
        <w:rPr>
          <w:color w:val="000000"/>
          <w:sz w:val="28"/>
          <w:szCs w:val="26"/>
        </w:rPr>
        <w:t xml:space="preserve">Открытые и закрытые акционерные общества различаются по размеру уставного капитала (в ОАО </w:t>
      </w:r>
      <w:r w:rsidR="009632E5">
        <w:rPr>
          <w:color w:val="000000"/>
          <w:sz w:val="28"/>
          <w:szCs w:val="26"/>
        </w:rPr>
        <w:t>–</w:t>
      </w:r>
      <w:r w:rsidR="009632E5" w:rsidRPr="009632E5">
        <w:rPr>
          <w:color w:val="000000"/>
          <w:sz w:val="28"/>
          <w:szCs w:val="26"/>
        </w:rPr>
        <w:t xml:space="preserve"> </w:t>
      </w:r>
      <w:r w:rsidRPr="009632E5">
        <w:rPr>
          <w:color w:val="000000"/>
          <w:sz w:val="28"/>
          <w:szCs w:val="26"/>
        </w:rPr>
        <w:t xml:space="preserve">1000, а в ЗАО </w:t>
      </w:r>
      <w:r w:rsidR="009632E5">
        <w:rPr>
          <w:color w:val="000000"/>
          <w:sz w:val="28"/>
          <w:szCs w:val="26"/>
        </w:rPr>
        <w:t>–</w:t>
      </w:r>
      <w:r w:rsidR="009632E5" w:rsidRPr="009632E5">
        <w:rPr>
          <w:color w:val="000000"/>
          <w:sz w:val="28"/>
          <w:szCs w:val="26"/>
        </w:rPr>
        <w:t xml:space="preserve"> </w:t>
      </w:r>
      <w:r w:rsidRPr="009632E5">
        <w:rPr>
          <w:color w:val="000000"/>
          <w:sz w:val="28"/>
          <w:szCs w:val="26"/>
        </w:rPr>
        <w:t>100 МРОТ) и по способу распространения акций. В ОАО акционер может свободно продавать их, а в закрытом обществе продажа возможна только в своей организации. В закрытом акционерном обществе число участников не может быть более 50.</w:t>
      </w: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w:t>
      </w:r>
      <w:r w:rsidR="009632E5">
        <w:rPr>
          <w:i/>
          <w:iCs/>
          <w:color w:val="000000"/>
          <w:sz w:val="28"/>
          <w:szCs w:val="26"/>
        </w:rPr>
        <w:t xml:space="preserve"> </w:t>
      </w:r>
      <w:r w:rsidRPr="009632E5">
        <w:rPr>
          <w:i/>
          <w:iCs/>
          <w:color w:val="000000"/>
          <w:sz w:val="28"/>
          <w:szCs w:val="26"/>
        </w:rPr>
        <w:t xml:space="preserve">Унитарным предприятием </w:t>
      </w:r>
      <w:r w:rsidRPr="009632E5">
        <w:rPr>
          <w:color w:val="000000"/>
          <w:sz w:val="28"/>
          <w:szCs w:val="26"/>
        </w:rPr>
        <w:t>является коммерческая организация, не наделенная правом собственности на закрепленное за ней имущество. В зависимости от того, кто является собственником (государство, область, муниципалитет), различают государственные и муниципальные унитарные предприятия. Они действуют на основе устава, утвержденного собственником. Им же назначается руководитель предприятия. В наименование унитарного предприятия включаются слова «государственное» или «муниципальное».</w:t>
      </w: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 xml:space="preserve">­ Производственные кооперативы (артели) </w:t>
      </w:r>
      <w:r w:rsidRPr="009632E5">
        <w:rPr>
          <w:color w:val="000000"/>
          <w:sz w:val="28"/>
          <w:szCs w:val="26"/>
        </w:rPr>
        <w:t>создаются гражданами для совместной деятельности, основанной, как правило, на их личном трудовом участии. Члены кооператива имеют имущественные паевые взносы. Высшим органом управления является общее собрание членов кооператива, распределяющее прибыли, создающее орган руководства его текущей деятельностью. Вся деятельность кооператива регулируется уставом.</w:t>
      </w:r>
    </w:p>
    <w:p w:rsidR="0017239A" w:rsidRDefault="0017239A" w:rsidP="009632E5">
      <w:pPr>
        <w:shd w:val="clear" w:color="auto" w:fill="FFFFFF"/>
        <w:spacing w:line="360" w:lineRule="auto"/>
        <w:ind w:firstLine="709"/>
        <w:jc w:val="both"/>
        <w:rPr>
          <w:b/>
          <w:bCs/>
          <w:i/>
          <w:color w:val="000000"/>
          <w:sz w:val="28"/>
          <w:szCs w:val="26"/>
        </w:rPr>
      </w:pPr>
    </w:p>
    <w:p w:rsidR="001B7D92" w:rsidRPr="0017239A" w:rsidRDefault="00D67008" w:rsidP="009632E5">
      <w:pPr>
        <w:shd w:val="clear" w:color="auto" w:fill="FFFFFF"/>
        <w:spacing w:line="360" w:lineRule="auto"/>
        <w:ind w:firstLine="709"/>
        <w:jc w:val="both"/>
        <w:rPr>
          <w:color w:val="000000"/>
          <w:sz w:val="28"/>
          <w:szCs w:val="26"/>
        </w:rPr>
      </w:pPr>
      <w:r>
        <w:rPr>
          <w:noProof/>
        </w:rPr>
        <w:pict>
          <v:line id="_x0000_s1055" style="position:absolute;left:0;text-align:left;z-index:251671040;mso-position-horizontal-relative:margin" from="-277.8pt,15.2pt" to="-277.8pt,65.6pt" strokeweight=".95pt">
            <w10:wrap anchorx="margin"/>
          </v:line>
        </w:pict>
      </w:r>
      <w:r w:rsidR="001B7D92" w:rsidRPr="0017239A">
        <w:rPr>
          <w:b/>
          <w:bCs/>
          <w:color w:val="000000"/>
          <w:sz w:val="28"/>
          <w:szCs w:val="26"/>
        </w:rPr>
        <w:t>Некоммерческие организации</w:t>
      </w:r>
    </w:p>
    <w:p w:rsidR="0017239A" w:rsidRDefault="0017239A" w:rsidP="009632E5">
      <w:pPr>
        <w:shd w:val="clear" w:color="auto" w:fill="FFFFFF"/>
        <w:tabs>
          <w:tab w:val="left" w:pos="547"/>
        </w:tabs>
        <w:autoSpaceDE w:val="0"/>
        <w:autoSpaceDN w:val="0"/>
        <w:adjustRightInd w:val="0"/>
        <w:spacing w:line="360" w:lineRule="auto"/>
        <w:ind w:firstLine="709"/>
        <w:jc w:val="both"/>
        <w:rPr>
          <w:color w:val="000000"/>
          <w:sz w:val="28"/>
          <w:szCs w:val="26"/>
        </w:rPr>
      </w:pPr>
    </w:p>
    <w:p w:rsidR="001B7D92" w:rsidRPr="009632E5" w:rsidRDefault="001B7D92" w:rsidP="009632E5">
      <w:pPr>
        <w:shd w:val="clear" w:color="auto" w:fill="FFFFFF"/>
        <w:tabs>
          <w:tab w:val="left" w:pos="547"/>
        </w:tabs>
        <w:autoSpaceDE w:val="0"/>
        <w:autoSpaceDN w:val="0"/>
        <w:adjustRightInd w:val="0"/>
        <w:spacing w:line="360" w:lineRule="auto"/>
        <w:ind w:firstLine="709"/>
        <w:jc w:val="both"/>
        <w:rPr>
          <w:color w:val="000000"/>
          <w:sz w:val="28"/>
          <w:szCs w:val="26"/>
        </w:rPr>
      </w:pPr>
      <w:r w:rsidRPr="009632E5">
        <w:rPr>
          <w:color w:val="000000"/>
          <w:sz w:val="28"/>
          <w:szCs w:val="26"/>
        </w:rPr>
        <w:t>Некоммерческие организации создаются с самыми разными целями.</w:t>
      </w: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 xml:space="preserve">­ Объединения </w:t>
      </w:r>
      <w:r w:rsidRPr="009632E5">
        <w:rPr>
          <w:color w:val="000000"/>
          <w:sz w:val="28"/>
          <w:szCs w:val="26"/>
        </w:rPr>
        <w:t>создаются только гражданами на основе личного членства для удовлетворения духовных и иных нематериальных потребностей. Как правило, деятельность таких организаций строится на основе членских взносов и устава. Наиболее массовыми организациями подобного типа являются различные партии, клубы, кружки.</w:t>
      </w:r>
      <w:r w:rsidR="005208BE" w:rsidRPr="009632E5">
        <w:rPr>
          <w:color w:val="000000"/>
          <w:sz w:val="28"/>
          <w:szCs w:val="26"/>
        </w:rPr>
        <w:t xml:space="preserve"> </w:t>
      </w:r>
      <w:r w:rsidRPr="009632E5">
        <w:rPr>
          <w:color w:val="000000"/>
          <w:sz w:val="28"/>
          <w:szCs w:val="26"/>
        </w:rPr>
        <w:t xml:space="preserve">Наиболее сложная система создается в самых массовых организациях </w:t>
      </w:r>
      <w:r w:rsidR="009632E5">
        <w:rPr>
          <w:color w:val="000000"/>
          <w:sz w:val="28"/>
          <w:szCs w:val="26"/>
        </w:rPr>
        <w:t>–</w:t>
      </w:r>
      <w:r w:rsidR="009632E5" w:rsidRPr="009632E5">
        <w:rPr>
          <w:color w:val="000000"/>
          <w:sz w:val="28"/>
          <w:szCs w:val="26"/>
        </w:rPr>
        <w:t xml:space="preserve"> </w:t>
      </w:r>
      <w:r w:rsidRPr="009632E5">
        <w:rPr>
          <w:color w:val="000000"/>
          <w:sz w:val="28"/>
          <w:szCs w:val="26"/>
        </w:rPr>
        <w:t>партиях. Высшей формой управления является съезд или конференция, на которые избираются делегаты от определенного числа членов.</w:t>
      </w: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w:t>
      </w:r>
      <w:r w:rsidR="009632E5">
        <w:rPr>
          <w:i/>
          <w:iCs/>
          <w:color w:val="000000"/>
          <w:sz w:val="28"/>
          <w:szCs w:val="26"/>
        </w:rPr>
        <w:t xml:space="preserve"> </w:t>
      </w:r>
      <w:r w:rsidRPr="009632E5">
        <w:rPr>
          <w:i/>
          <w:iCs/>
          <w:color w:val="000000"/>
          <w:sz w:val="28"/>
          <w:szCs w:val="26"/>
        </w:rPr>
        <w:t xml:space="preserve">Фонды </w:t>
      </w:r>
      <w:r w:rsidRPr="009632E5">
        <w:rPr>
          <w:color w:val="000000"/>
          <w:sz w:val="28"/>
          <w:szCs w:val="26"/>
        </w:rPr>
        <w:t>могут создаваться гражданами и</w:t>
      </w:r>
      <w:r w:rsidR="009632E5">
        <w:rPr>
          <w:color w:val="000000"/>
          <w:sz w:val="28"/>
          <w:szCs w:val="26"/>
        </w:rPr>
        <w:t> / </w:t>
      </w:r>
      <w:r w:rsidR="009632E5" w:rsidRPr="009632E5">
        <w:rPr>
          <w:color w:val="000000"/>
          <w:sz w:val="28"/>
          <w:szCs w:val="26"/>
        </w:rPr>
        <w:t>или</w:t>
      </w:r>
      <w:r w:rsidRPr="009632E5">
        <w:rPr>
          <w:color w:val="000000"/>
          <w:sz w:val="28"/>
          <w:szCs w:val="26"/>
        </w:rPr>
        <w:t xml:space="preserve"> юридическими лицами и преследуют социальные, благотворительные, культурные, образовательные и иные полезные цели. Учредители фонда, граждане и другие организации передают фонду финансовые и материальные ценности для достижения общественно полезных целей. Фонд обязан ежегодно</w:t>
      </w:r>
      <w:r w:rsidR="00D67008">
        <w:rPr>
          <w:noProof/>
        </w:rPr>
        <w:pict>
          <v:line id="_x0000_s1056" style="position:absolute;left:0;text-align:left;z-index:251673088;mso-position-horizontal-relative:margin;mso-position-vertical-relative:text" from="592.05pt,39.2pt" to="592.05pt,61.75pt" strokeweight=".7pt">
            <w10:wrap anchorx="margin"/>
          </v:line>
        </w:pict>
      </w:r>
      <w:r w:rsidR="00D67008">
        <w:rPr>
          <w:noProof/>
        </w:rPr>
        <w:pict>
          <v:line id="_x0000_s1057" style="position:absolute;left:0;text-align:left;z-index:251674112;mso-position-horizontal-relative:margin;mso-position-vertical-relative:text" from="586.05pt,51.2pt" to="586.05pt,88.65pt" strokeweight=".7pt">
            <w10:wrap anchorx="margin"/>
          </v:line>
        </w:pict>
      </w:r>
      <w:r w:rsidR="00D67008">
        <w:rPr>
          <w:noProof/>
        </w:rPr>
        <w:pict>
          <v:line id="_x0000_s1058" style="position:absolute;left:0;text-align:left;z-index:251672064;mso-position-horizontal-relative:margin;mso-position-vertical-relative:text" from="604.05pt,21.2pt" to="604.05pt,50.5pt" strokeweight=".7pt">
            <w10:wrap anchorx="margin"/>
          </v:line>
        </w:pict>
      </w:r>
      <w:r w:rsidRPr="009632E5">
        <w:rPr>
          <w:color w:val="000000"/>
          <w:sz w:val="28"/>
          <w:szCs w:val="26"/>
        </w:rPr>
        <w:t xml:space="preserve"> публиковать отчеты об использовании своего имущества. Особенностью этой организации является отсутствие членства в ней.</w:t>
      </w: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w:t>
      </w:r>
      <w:r w:rsidR="009632E5">
        <w:rPr>
          <w:i/>
          <w:iCs/>
          <w:color w:val="000000"/>
          <w:sz w:val="28"/>
          <w:szCs w:val="26"/>
        </w:rPr>
        <w:t xml:space="preserve"> </w:t>
      </w:r>
      <w:r w:rsidRPr="009632E5">
        <w:rPr>
          <w:i/>
          <w:iCs/>
          <w:color w:val="000000"/>
          <w:sz w:val="28"/>
          <w:szCs w:val="26"/>
        </w:rPr>
        <w:t xml:space="preserve">Учреждения </w:t>
      </w:r>
      <w:r w:rsidRPr="009632E5">
        <w:rPr>
          <w:color w:val="000000"/>
          <w:sz w:val="28"/>
          <w:szCs w:val="26"/>
        </w:rPr>
        <w:t>создаются собственником для осуществления управленческих, социально-культурных и иных функций некоммерческого характера. Как правило, собственник финансирует полностью или частично такую организацию, подготавливает ее устав, определяющий структуру управления и права учреждения. Государственные и иные учреждения могут строить свою деятельность на основе законов и иных правовых актов.</w:t>
      </w:r>
    </w:p>
    <w:p w:rsidR="001B7D92"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w:t>
      </w:r>
      <w:r w:rsidR="009632E5">
        <w:rPr>
          <w:i/>
          <w:iCs/>
          <w:color w:val="000000"/>
          <w:sz w:val="28"/>
          <w:szCs w:val="26"/>
        </w:rPr>
        <w:t xml:space="preserve"> </w:t>
      </w:r>
      <w:r w:rsidRPr="009632E5">
        <w:rPr>
          <w:i/>
          <w:iCs/>
          <w:color w:val="000000"/>
          <w:sz w:val="28"/>
          <w:szCs w:val="26"/>
        </w:rPr>
        <w:t xml:space="preserve">Союзы и ассоциации </w:t>
      </w:r>
      <w:r w:rsidRPr="009632E5">
        <w:rPr>
          <w:color w:val="000000"/>
          <w:sz w:val="28"/>
          <w:szCs w:val="26"/>
        </w:rPr>
        <w:t>создаются коммерческими организациями для координации их деятельности, защиты общих имущественных интересов. Союзы (ассоциации) могут создаваться и некоммерческими организациями, включая и учреждения с теми же целями. Члены ассоциации подписывают устав, определяющий состав и компетенцию органов управления, порядок принятия ими решений.</w:t>
      </w:r>
    </w:p>
    <w:p w:rsidR="005208BE" w:rsidRPr="009632E5" w:rsidRDefault="001B7D92" w:rsidP="009632E5">
      <w:pPr>
        <w:shd w:val="clear" w:color="auto" w:fill="FFFFFF"/>
        <w:spacing w:line="360" w:lineRule="auto"/>
        <w:ind w:firstLine="709"/>
        <w:jc w:val="both"/>
        <w:rPr>
          <w:color w:val="000000"/>
          <w:sz w:val="28"/>
          <w:szCs w:val="26"/>
        </w:rPr>
      </w:pPr>
      <w:r w:rsidRPr="009632E5">
        <w:rPr>
          <w:i/>
          <w:iCs/>
          <w:color w:val="000000"/>
          <w:sz w:val="28"/>
          <w:szCs w:val="26"/>
        </w:rPr>
        <w:t xml:space="preserve">­ Потребительский кооператив </w:t>
      </w:r>
      <w:r w:rsidRPr="009632E5">
        <w:rPr>
          <w:color w:val="000000"/>
          <w:sz w:val="28"/>
          <w:szCs w:val="26"/>
        </w:rPr>
        <w:t>создается гражданами и</w:t>
      </w:r>
      <w:r w:rsidR="009632E5">
        <w:rPr>
          <w:color w:val="000000"/>
          <w:sz w:val="28"/>
          <w:szCs w:val="26"/>
        </w:rPr>
        <w:t xml:space="preserve"> </w:t>
      </w:r>
      <w:r w:rsidRPr="009632E5">
        <w:rPr>
          <w:color w:val="000000"/>
          <w:sz w:val="28"/>
          <w:szCs w:val="26"/>
        </w:rPr>
        <w:t>юридическими лицами для удовлетворения материальных и иных потребностей. Члены кооператива также вносят паевые взносы. Деятельность кооператива регулирует устав, устанавливающий систему управлени</w:t>
      </w:r>
      <w:r w:rsidR="005208BE" w:rsidRPr="009632E5">
        <w:rPr>
          <w:color w:val="000000"/>
          <w:sz w:val="28"/>
          <w:szCs w:val="26"/>
        </w:rPr>
        <w:t>я, размер паевых взносов и</w:t>
      </w:r>
      <w:r w:rsidR="009632E5">
        <w:rPr>
          <w:color w:val="000000"/>
          <w:sz w:val="28"/>
          <w:szCs w:val="26"/>
        </w:rPr>
        <w:t> </w:t>
      </w:r>
      <w:r w:rsidR="009632E5" w:rsidRPr="009632E5">
        <w:rPr>
          <w:color w:val="000000"/>
          <w:sz w:val="28"/>
          <w:szCs w:val="26"/>
        </w:rPr>
        <w:t>т</w:t>
      </w:r>
      <w:r w:rsidR="009632E5">
        <w:rPr>
          <w:color w:val="000000"/>
          <w:sz w:val="28"/>
          <w:szCs w:val="26"/>
        </w:rPr>
        <w:t>. </w:t>
      </w:r>
      <w:r w:rsidR="009632E5" w:rsidRPr="009632E5">
        <w:rPr>
          <w:color w:val="000000"/>
          <w:sz w:val="28"/>
          <w:szCs w:val="26"/>
        </w:rPr>
        <w:t>д.</w:t>
      </w:r>
    </w:p>
    <w:p w:rsidR="0017239A" w:rsidRDefault="0017239A" w:rsidP="009632E5">
      <w:pPr>
        <w:shd w:val="clear" w:color="auto" w:fill="FFFFFF"/>
        <w:spacing w:line="360" w:lineRule="auto"/>
        <w:ind w:firstLine="709"/>
        <w:jc w:val="both"/>
        <w:rPr>
          <w:b/>
          <w:color w:val="000000"/>
          <w:sz w:val="28"/>
          <w:szCs w:val="26"/>
        </w:rPr>
      </w:pPr>
    </w:p>
    <w:p w:rsidR="0017239A" w:rsidRDefault="0017239A" w:rsidP="009632E5">
      <w:pPr>
        <w:shd w:val="clear" w:color="auto" w:fill="FFFFFF"/>
        <w:spacing w:line="360" w:lineRule="auto"/>
        <w:ind w:firstLine="709"/>
        <w:jc w:val="both"/>
        <w:rPr>
          <w:b/>
          <w:color w:val="000000"/>
          <w:sz w:val="28"/>
          <w:szCs w:val="26"/>
        </w:rPr>
      </w:pPr>
    </w:p>
    <w:p w:rsidR="00690D30" w:rsidRDefault="0017239A" w:rsidP="009632E5">
      <w:pPr>
        <w:shd w:val="clear" w:color="auto" w:fill="FFFFFF"/>
        <w:spacing w:line="360" w:lineRule="auto"/>
        <w:ind w:firstLine="709"/>
        <w:jc w:val="both"/>
        <w:rPr>
          <w:b/>
          <w:color w:val="000000"/>
          <w:sz w:val="28"/>
          <w:szCs w:val="26"/>
        </w:rPr>
      </w:pPr>
      <w:r>
        <w:rPr>
          <w:b/>
          <w:color w:val="000000"/>
          <w:sz w:val="28"/>
          <w:szCs w:val="26"/>
        </w:rPr>
        <w:br w:type="page"/>
      </w:r>
      <w:r w:rsidR="00690D30" w:rsidRPr="009632E5">
        <w:rPr>
          <w:b/>
          <w:color w:val="000000"/>
          <w:sz w:val="28"/>
          <w:szCs w:val="26"/>
        </w:rPr>
        <w:t>Заключение</w:t>
      </w:r>
    </w:p>
    <w:p w:rsidR="0017239A" w:rsidRPr="009632E5" w:rsidRDefault="0017239A" w:rsidP="009632E5">
      <w:pPr>
        <w:shd w:val="clear" w:color="auto" w:fill="FFFFFF"/>
        <w:spacing w:line="360" w:lineRule="auto"/>
        <w:ind w:firstLine="709"/>
        <w:jc w:val="both"/>
        <w:rPr>
          <w:color w:val="000000"/>
          <w:sz w:val="28"/>
          <w:szCs w:val="26"/>
        </w:rPr>
      </w:pPr>
    </w:p>
    <w:p w:rsidR="00690D30" w:rsidRPr="009632E5" w:rsidRDefault="00690D30" w:rsidP="009632E5">
      <w:pPr>
        <w:spacing w:line="360" w:lineRule="auto"/>
        <w:ind w:firstLine="709"/>
        <w:jc w:val="both"/>
        <w:rPr>
          <w:color w:val="000000"/>
          <w:sz w:val="28"/>
          <w:szCs w:val="26"/>
        </w:rPr>
      </w:pPr>
      <w:r w:rsidRPr="009632E5">
        <w:rPr>
          <w:color w:val="000000"/>
          <w:sz w:val="28"/>
          <w:szCs w:val="26"/>
        </w:rPr>
        <w:t>Общественное производство, как постоянно изменяющаяся система, не терпит остановившихся в своем развитии организаций. Они должны быть эффективными и отвечать потребностям людей не только в самой организации, но и во внешней среде.</w:t>
      </w:r>
    </w:p>
    <w:p w:rsidR="00690D30" w:rsidRPr="009632E5" w:rsidRDefault="00690D30" w:rsidP="009632E5">
      <w:pPr>
        <w:spacing w:line="360" w:lineRule="auto"/>
        <w:ind w:firstLine="709"/>
        <w:jc w:val="both"/>
        <w:rPr>
          <w:color w:val="000000"/>
          <w:sz w:val="28"/>
          <w:szCs w:val="26"/>
        </w:rPr>
      </w:pPr>
      <w:r w:rsidRPr="009632E5">
        <w:rPr>
          <w:color w:val="000000"/>
          <w:sz w:val="28"/>
          <w:szCs w:val="26"/>
        </w:rPr>
        <w:t>Организации, их признаки, законы развития, виды и структуры дают нам необходимые представления о сложном процессе взаимосвязи и взаимообусловленности процессов общественного и внутрипроизводственного разделения труда, результатом которых и являются наилучшие способы современной работы людей.</w:t>
      </w:r>
    </w:p>
    <w:p w:rsidR="00690D30" w:rsidRPr="009632E5" w:rsidRDefault="00690D30" w:rsidP="009632E5">
      <w:pPr>
        <w:shd w:val="clear" w:color="auto" w:fill="FFFFFF"/>
        <w:spacing w:line="360" w:lineRule="auto"/>
        <w:ind w:firstLine="709"/>
        <w:jc w:val="both"/>
        <w:rPr>
          <w:color w:val="000000"/>
          <w:sz w:val="28"/>
          <w:szCs w:val="26"/>
        </w:rPr>
      </w:pPr>
    </w:p>
    <w:p w:rsidR="001B7D92" w:rsidRPr="009632E5" w:rsidRDefault="001B7D92" w:rsidP="009632E5">
      <w:pPr>
        <w:spacing w:line="360" w:lineRule="auto"/>
        <w:ind w:firstLine="709"/>
        <w:jc w:val="both"/>
        <w:rPr>
          <w:color w:val="000000"/>
          <w:sz w:val="28"/>
          <w:szCs w:val="26"/>
        </w:rPr>
      </w:pPr>
    </w:p>
    <w:p w:rsidR="00074A06" w:rsidRDefault="0017239A" w:rsidP="009632E5">
      <w:pPr>
        <w:spacing w:line="360" w:lineRule="auto"/>
        <w:ind w:firstLine="709"/>
        <w:jc w:val="both"/>
        <w:rPr>
          <w:b/>
          <w:color w:val="000000"/>
          <w:sz w:val="28"/>
          <w:szCs w:val="26"/>
        </w:rPr>
      </w:pPr>
      <w:r>
        <w:rPr>
          <w:color w:val="000000"/>
          <w:sz w:val="28"/>
          <w:szCs w:val="26"/>
        </w:rPr>
        <w:br w:type="page"/>
      </w:r>
      <w:r>
        <w:rPr>
          <w:b/>
          <w:color w:val="000000"/>
          <w:sz w:val="28"/>
          <w:szCs w:val="26"/>
        </w:rPr>
        <w:t>Список используемой литературы</w:t>
      </w:r>
    </w:p>
    <w:p w:rsidR="0017239A" w:rsidRPr="009632E5" w:rsidRDefault="0017239A" w:rsidP="009632E5">
      <w:pPr>
        <w:spacing w:line="360" w:lineRule="auto"/>
        <w:ind w:firstLine="709"/>
        <w:jc w:val="both"/>
        <w:rPr>
          <w:b/>
          <w:color w:val="000000"/>
          <w:sz w:val="28"/>
          <w:szCs w:val="26"/>
        </w:rPr>
      </w:pPr>
    </w:p>
    <w:p w:rsidR="00290D5A" w:rsidRPr="009632E5" w:rsidRDefault="009632E5" w:rsidP="0017239A">
      <w:pPr>
        <w:pStyle w:val="a3"/>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Вачугов</w:t>
      </w:r>
      <w:r>
        <w:rPr>
          <w:color w:val="000000"/>
          <w:sz w:val="28"/>
          <w:szCs w:val="26"/>
        </w:rPr>
        <w:t> </w:t>
      </w:r>
      <w:r w:rsidRPr="009632E5">
        <w:rPr>
          <w:color w:val="000000"/>
          <w:sz w:val="28"/>
          <w:szCs w:val="26"/>
        </w:rPr>
        <w:t>Д.Д.</w:t>
      </w:r>
      <w:r w:rsidR="00290D5A" w:rsidRPr="009632E5">
        <w:rPr>
          <w:color w:val="000000"/>
          <w:sz w:val="28"/>
          <w:szCs w:val="26"/>
        </w:rPr>
        <w:t>, Основы менеджмента: Учебник -2</w:t>
      </w:r>
      <w:r w:rsidR="0017239A">
        <w:rPr>
          <w:color w:val="000000"/>
          <w:sz w:val="28"/>
          <w:szCs w:val="26"/>
        </w:rPr>
        <w:t>-</w:t>
      </w:r>
      <w:r w:rsidRPr="009632E5">
        <w:rPr>
          <w:color w:val="000000"/>
          <w:sz w:val="28"/>
          <w:szCs w:val="26"/>
        </w:rPr>
        <w:t>е</w:t>
      </w:r>
      <w:r w:rsidR="00290D5A" w:rsidRPr="009632E5">
        <w:rPr>
          <w:color w:val="000000"/>
          <w:sz w:val="28"/>
          <w:szCs w:val="26"/>
        </w:rPr>
        <w:t xml:space="preserve"> изд.</w:t>
      </w:r>
      <w:r>
        <w:rPr>
          <w:color w:val="000000"/>
          <w:sz w:val="28"/>
          <w:szCs w:val="26"/>
        </w:rPr>
        <w:t xml:space="preserve"> – </w:t>
      </w:r>
      <w:r w:rsidRPr="009632E5">
        <w:rPr>
          <w:color w:val="000000"/>
          <w:sz w:val="28"/>
          <w:szCs w:val="26"/>
        </w:rPr>
        <w:t>М</w:t>
      </w:r>
      <w:r w:rsidR="00290D5A" w:rsidRPr="009632E5">
        <w:rPr>
          <w:color w:val="000000"/>
          <w:sz w:val="28"/>
          <w:szCs w:val="26"/>
        </w:rPr>
        <w:t>.: Высш шк., 2005.</w:t>
      </w:r>
      <w:r>
        <w:rPr>
          <w:color w:val="000000"/>
          <w:sz w:val="28"/>
          <w:szCs w:val="26"/>
        </w:rPr>
        <w:t xml:space="preserve"> – </w:t>
      </w:r>
      <w:r w:rsidRPr="009632E5">
        <w:rPr>
          <w:color w:val="000000"/>
          <w:sz w:val="28"/>
          <w:szCs w:val="26"/>
        </w:rPr>
        <w:t>376</w:t>
      </w:r>
      <w:r w:rsidR="00290D5A" w:rsidRPr="009632E5">
        <w:rPr>
          <w:color w:val="000000"/>
          <w:sz w:val="28"/>
          <w:szCs w:val="26"/>
        </w:rPr>
        <w:t xml:space="preserve"> с</w:t>
      </w:r>
    </w:p>
    <w:p w:rsidR="00290D5A" w:rsidRPr="009632E5" w:rsidRDefault="009632E5" w:rsidP="0017239A">
      <w:pPr>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Виханский</w:t>
      </w:r>
      <w:r>
        <w:rPr>
          <w:color w:val="000000"/>
          <w:sz w:val="28"/>
          <w:szCs w:val="26"/>
        </w:rPr>
        <w:t> </w:t>
      </w:r>
      <w:r w:rsidRPr="009632E5">
        <w:rPr>
          <w:color w:val="000000"/>
          <w:sz w:val="28"/>
          <w:szCs w:val="26"/>
        </w:rPr>
        <w:t>О.С.</w:t>
      </w:r>
      <w:r w:rsidR="00290D5A" w:rsidRPr="009632E5">
        <w:rPr>
          <w:color w:val="000000"/>
          <w:sz w:val="28"/>
          <w:szCs w:val="26"/>
        </w:rPr>
        <w:t>, Менеджмент: Учебник. -3</w:t>
      </w:r>
      <w:r w:rsidR="0017239A">
        <w:rPr>
          <w:color w:val="000000"/>
          <w:sz w:val="28"/>
          <w:szCs w:val="26"/>
        </w:rPr>
        <w:t>-</w:t>
      </w:r>
      <w:r w:rsidRPr="009632E5">
        <w:rPr>
          <w:color w:val="000000"/>
          <w:sz w:val="28"/>
          <w:szCs w:val="26"/>
        </w:rPr>
        <w:t>е</w:t>
      </w:r>
      <w:r w:rsidR="00290D5A" w:rsidRPr="009632E5">
        <w:rPr>
          <w:color w:val="000000"/>
          <w:sz w:val="28"/>
          <w:szCs w:val="26"/>
        </w:rPr>
        <w:t xml:space="preserve"> изд. </w:t>
      </w:r>
      <w:r>
        <w:rPr>
          <w:color w:val="000000"/>
          <w:sz w:val="28"/>
          <w:szCs w:val="26"/>
        </w:rPr>
        <w:t xml:space="preserve">– </w:t>
      </w:r>
      <w:r w:rsidRPr="009632E5">
        <w:rPr>
          <w:color w:val="000000"/>
          <w:sz w:val="28"/>
          <w:szCs w:val="26"/>
        </w:rPr>
        <w:t>М</w:t>
      </w:r>
      <w:r w:rsidR="00290D5A" w:rsidRPr="009632E5">
        <w:rPr>
          <w:color w:val="000000"/>
          <w:sz w:val="28"/>
          <w:szCs w:val="26"/>
        </w:rPr>
        <w:t>.: Гардарики, 2000.</w:t>
      </w:r>
      <w:r>
        <w:rPr>
          <w:color w:val="000000"/>
          <w:sz w:val="28"/>
          <w:szCs w:val="26"/>
        </w:rPr>
        <w:t xml:space="preserve"> – </w:t>
      </w:r>
      <w:r w:rsidR="00290D5A" w:rsidRPr="009632E5">
        <w:rPr>
          <w:color w:val="000000"/>
          <w:sz w:val="28"/>
          <w:szCs w:val="26"/>
        </w:rPr>
        <w:t>528</w:t>
      </w:r>
      <w:r>
        <w:rPr>
          <w:color w:val="000000"/>
          <w:sz w:val="28"/>
          <w:szCs w:val="26"/>
        </w:rPr>
        <w:t> </w:t>
      </w:r>
      <w:r w:rsidRPr="009632E5">
        <w:rPr>
          <w:color w:val="000000"/>
          <w:sz w:val="28"/>
          <w:szCs w:val="26"/>
        </w:rPr>
        <w:t>с.</w:t>
      </w:r>
    </w:p>
    <w:p w:rsidR="00290D5A" w:rsidRPr="009632E5" w:rsidRDefault="009632E5" w:rsidP="0017239A">
      <w:pPr>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Мильнер</w:t>
      </w:r>
      <w:r>
        <w:rPr>
          <w:color w:val="000000"/>
          <w:sz w:val="28"/>
          <w:szCs w:val="26"/>
        </w:rPr>
        <w:t> </w:t>
      </w:r>
      <w:r w:rsidRPr="009632E5">
        <w:rPr>
          <w:color w:val="000000"/>
          <w:sz w:val="28"/>
          <w:szCs w:val="26"/>
        </w:rPr>
        <w:t>Б.З.</w:t>
      </w:r>
      <w:r w:rsidR="00290D5A" w:rsidRPr="009632E5">
        <w:rPr>
          <w:color w:val="000000"/>
          <w:sz w:val="28"/>
          <w:szCs w:val="26"/>
        </w:rPr>
        <w:t xml:space="preserve">, Теория организации. </w:t>
      </w:r>
      <w:r>
        <w:rPr>
          <w:color w:val="000000"/>
          <w:sz w:val="28"/>
          <w:szCs w:val="26"/>
        </w:rPr>
        <w:t xml:space="preserve">– </w:t>
      </w:r>
      <w:r w:rsidRPr="009632E5">
        <w:rPr>
          <w:color w:val="000000"/>
          <w:sz w:val="28"/>
          <w:szCs w:val="26"/>
        </w:rPr>
        <w:t>М</w:t>
      </w:r>
      <w:r w:rsidR="00290D5A" w:rsidRPr="009632E5">
        <w:rPr>
          <w:color w:val="000000"/>
          <w:sz w:val="28"/>
          <w:szCs w:val="26"/>
        </w:rPr>
        <w:t>., ИНФРА-М, 2001.</w:t>
      </w:r>
    </w:p>
    <w:p w:rsidR="00290D5A" w:rsidRPr="009632E5" w:rsidRDefault="009632E5" w:rsidP="0017239A">
      <w:pPr>
        <w:pStyle w:val="a3"/>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Нога</w:t>
      </w:r>
      <w:r>
        <w:rPr>
          <w:color w:val="000000"/>
          <w:sz w:val="28"/>
          <w:szCs w:val="26"/>
        </w:rPr>
        <w:t> </w:t>
      </w:r>
      <w:r w:rsidRPr="009632E5">
        <w:rPr>
          <w:color w:val="000000"/>
          <w:sz w:val="28"/>
          <w:szCs w:val="26"/>
        </w:rPr>
        <w:t>В.В.</w:t>
      </w:r>
      <w:r>
        <w:rPr>
          <w:color w:val="000000"/>
          <w:sz w:val="28"/>
          <w:szCs w:val="26"/>
        </w:rPr>
        <w:t> </w:t>
      </w:r>
      <w:r w:rsidRPr="009632E5">
        <w:rPr>
          <w:color w:val="000000"/>
          <w:sz w:val="28"/>
          <w:szCs w:val="26"/>
        </w:rPr>
        <w:t>Менеджмент</w:t>
      </w:r>
      <w:r w:rsidR="00290D5A" w:rsidRPr="009632E5">
        <w:rPr>
          <w:color w:val="000000"/>
          <w:sz w:val="28"/>
          <w:szCs w:val="26"/>
        </w:rPr>
        <w:t>: Учебное пособие</w:t>
      </w:r>
      <w:r>
        <w:rPr>
          <w:color w:val="000000"/>
          <w:sz w:val="28"/>
          <w:szCs w:val="26"/>
        </w:rPr>
        <w:t xml:space="preserve"> </w:t>
      </w:r>
      <w:r w:rsidR="00290D5A" w:rsidRPr="009632E5">
        <w:rPr>
          <w:color w:val="000000"/>
          <w:sz w:val="28"/>
          <w:szCs w:val="26"/>
        </w:rPr>
        <w:t xml:space="preserve">– Калининград: КВШУ, 2004. </w:t>
      </w:r>
      <w:r>
        <w:rPr>
          <w:color w:val="000000"/>
          <w:sz w:val="28"/>
          <w:szCs w:val="26"/>
        </w:rPr>
        <w:t>–</w:t>
      </w:r>
      <w:r w:rsidRPr="009632E5">
        <w:rPr>
          <w:color w:val="000000"/>
          <w:sz w:val="28"/>
          <w:szCs w:val="26"/>
        </w:rPr>
        <w:t xml:space="preserve"> </w:t>
      </w:r>
      <w:r w:rsidR="00290D5A" w:rsidRPr="009632E5">
        <w:rPr>
          <w:color w:val="000000"/>
          <w:sz w:val="28"/>
          <w:szCs w:val="26"/>
        </w:rPr>
        <w:t>172</w:t>
      </w:r>
      <w:r>
        <w:rPr>
          <w:color w:val="000000"/>
          <w:sz w:val="28"/>
          <w:szCs w:val="26"/>
        </w:rPr>
        <w:t> </w:t>
      </w:r>
      <w:r w:rsidRPr="009632E5">
        <w:rPr>
          <w:color w:val="000000"/>
          <w:sz w:val="28"/>
          <w:szCs w:val="26"/>
        </w:rPr>
        <w:t>с.</w:t>
      </w:r>
    </w:p>
    <w:p w:rsidR="00290D5A" w:rsidRPr="009632E5" w:rsidRDefault="009632E5" w:rsidP="0017239A">
      <w:pPr>
        <w:pStyle w:val="a3"/>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Поршнев</w:t>
      </w:r>
      <w:r>
        <w:rPr>
          <w:color w:val="000000"/>
          <w:sz w:val="28"/>
          <w:szCs w:val="26"/>
        </w:rPr>
        <w:t> </w:t>
      </w:r>
      <w:r w:rsidRPr="009632E5">
        <w:rPr>
          <w:color w:val="000000"/>
          <w:sz w:val="28"/>
          <w:szCs w:val="26"/>
        </w:rPr>
        <w:t>А.</w:t>
      </w:r>
      <w:r w:rsidR="00290D5A" w:rsidRPr="009632E5">
        <w:rPr>
          <w:color w:val="000000"/>
          <w:sz w:val="28"/>
          <w:szCs w:val="26"/>
        </w:rPr>
        <w:t xml:space="preserve">Г, Управление организацией: Учебник, </w:t>
      </w:r>
      <w:r>
        <w:rPr>
          <w:color w:val="000000"/>
          <w:sz w:val="28"/>
          <w:szCs w:val="26"/>
        </w:rPr>
        <w:t xml:space="preserve">– </w:t>
      </w:r>
      <w:r w:rsidRPr="009632E5">
        <w:rPr>
          <w:color w:val="000000"/>
          <w:sz w:val="28"/>
          <w:szCs w:val="26"/>
        </w:rPr>
        <w:t>М</w:t>
      </w:r>
      <w:r w:rsidR="00290D5A" w:rsidRPr="009632E5">
        <w:rPr>
          <w:color w:val="000000"/>
          <w:sz w:val="28"/>
          <w:szCs w:val="26"/>
        </w:rPr>
        <w:t xml:space="preserve">.: ИНФРА </w:t>
      </w:r>
      <w:r>
        <w:rPr>
          <w:color w:val="000000"/>
          <w:sz w:val="28"/>
          <w:szCs w:val="26"/>
        </w:rPr>
        <w:t xml:space="preserve">– </w:t>
      </w:r>
      <w:r w:rsidRPr="009632E5">
        <w:rPr>
          <w:color w:val="000000"/>
          <w:sz w:val="28"/>
          <w:szCs w:val="26"/>
        </w:rPr>
        <w:t>М</w:t>
      </w:r>
      <w:r w:rsidR="00290D5A" w:rsidRPr="009632E5">
        <w:rPr>
          <w:color w:val="000000"/>
          <w:sz w:val="28"/>
          <w:szCs w:val="26"/>
        </w:rPr>
        <w:t>, 2003. -716</w:t>
      </w:r>
      <w:r>
        <w:rPr>
          <w:color w:val="000000"/>
          <w:sz w:val="28"/>
          <w:szCs w:val="26"/>
        </w:rPr>
        <w:t> </w:t>
      </w:r>
      <w:r w:rsidRPr="009632E5">
        <w:rPr>
          <w:color w:val="000000"/>
          <w:sz w:val="28"/>
          <w:szCs w:val="26"/>
        </w:rPr>
        <w:t>с.</w:t>
      </w:r>
    </w:p>
    <w:p w:rsidR="00290D5A" w:rsidRPr="009632E5" w:rsidRDefault="009632E5" w:rsidP="0017239A">
      <w:pPr>
        <w:pStyle w:val="a3"/>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Смирнова</w:t>
      </w:r>
      <w:r>
        <w:rPr>
          <w:color w:val="000000"/>
          <w:sz w:val="28"/>
          <w:szCs w:val="26"/>
        </w:rPr>
        <w:t> </w:t>
      </w:r>
      <w:r w:rsidRPr="009632E5">
        <w:rPr>
          <w:color w:val="000000"/>
          <w:sz w:val="28"/>
          <w:szCs w:val="26"/>
        </w:rPr>
        <w:t>В.Г.</w:t>
      </w:r>
      <w:r w:rsidR="00290D5A" w:rsidRPr="009632E5">
        <w:rPr>
          <w:color w:val="000000"/>
          <w:sz w:val="28"/>
          <w:szCs w:val="26"/>
        </w:rPr>
        <w:t xml:space="preserve">, Организация и ее деловая среда. </w:t>
      </w:r>
      <w:r>
        <w:rPr>
          <w:color w:val="000000"/>
          <w:sz w:val="28"/>
          <w:szCs w:val="26"/>
        </w:rPr>
        <w:t xml:space="preserve">– </w:t>
      </w:r>
      <w:r w:rsidRPr="009632E5">
        <w:rPr>
          <w:color w:val="000000"/>
          <w:sz w:val="28"/>
          <w:szCs w:val="26"/>
        </w:rPr>
        <w:t>М</w:t>
      </w:r>
      <w:r w:rsidR="00290D5A" w:rsidRPr="009632E5">
        <w:rPr>
          <w:color w:val="000000"/>
          <w:sz w:val="28"/>
          <w:szCs w:val="26"/>
        </w:rPr>
        <w:t>.: ИНФРА-М, 2000.</w:t>
      </w:r>
      <w:r>
        <w:rPr>
          <w:color w:val="000000"/>
          <w:sz w:val="28"/>
          <w:szCs w:val="26"/>
        </w:rPr>
        <w:t xml:space="preserve"> –</w:t>
      </w:r>
      <w:r w:rsidRPr="009632E5">
        <w:rPr>
          <w:color w:val="000000"/>
          <w:sz w:val="28"/>
          <w:szCs w:val="26"/>
        </w:rPr>
        <w:t xml:space="preserve"> </w:t>
      </w:r>
      <w:r w:rsidR="00290D5A" w:rsidRPr="009632E5">
        <w:rPr>
          <w:color w:val="000000"/>
          <w:sz w:val="28"/>
          <w:szCs w:val="26"/>
        </w:rPr>
        <w:t>192</w:t>
      </w:r>
      <w:r>
        <w:rPr>
          <w:color w:val="000000"/>
          <w:sz w:val="28"/>
          <w:szCs w:val="26"/>
        </w:rPr>
        <w:t> </w:t>
      </w:r>
      <w:r w:rsidRPr="009632E5">
        <w:rPr>
          <w:color w:val="000000"/>
          <w:sz w:val="28"/>
          <w:szCs w:val="26"/>
        </w:rPr>
        <w:t>с.</w:t>
      </w:r>
    </w:p>
    <w:p w:rsidR="00290D5A" w:rsidRPr="009632E5" w:rsidRDefault="009632E5" w:rsidP="0017239A">
      <w:pPr>
        <w:pStyle w:val="a3"/>
        <w:numPr>
          <w:ilvl w:val="0"/>
          <w:numId w:val="3"/>
        </w:numPr>
        <w:tabs>
          <w:tab w:val="clear" w:pos="720"/>
          <w:tab w:val="num" w:pos="240"/>
        </w:tabs>
        <w:spacing w:line="360" w:lineRule="auto"/>
        <w:ind w:left="0" w:firstLine="0"/>
        <w:jc w:val="both"/>
        <w:rPr>
          <w:color w:val="000000"/>
          <w:sz w:val="28"/>
          <w:szCs w:val="26"/>
        </w:rPr>
      </w:pPr>
      <w:r w:rsidRPr="009632E5">
        <w:rPr>
          <w:color w:val="000000"/>
          <w:sz w:val="28"/>
          <w:szCs w:val="26"/>
        </w:rPr>
        <w:t>Цыпкин</w:t>
      </w:r>
      <w:r>
        <w:rPr>
          <w:color w:val="000000"/>
          <w:sz w:val="28"/>
          <w:szCs w:val="26"/>
        </w:rPr>
        <w:t> </w:t>
      </w:r>
      <w:r w:rsidRPr="009632E5">
        <w:rPr>
          <w:color w:val="000000"/>
          <w:sz w:val="28"/>
          <w:szCs w:val="26"/>
        </w:rPr>
        <w:t>Ю.А.</w:t>
      </w:r>
      <w:r w:rsidR="00290D5A" w:rsidRPr="009632E5">
        <w:rPr>
          <w:color w:val="000000"/>
          <w:sz w:val="28"/>
          <w:szCs w:val="26"/>
        </w:rPr>
        <w:t xml:space="preserve">, Менеджмент: Учеб. Пособие для вузов </w:t>
      </w:r>
      <w:r>
        <w:rPr>
          <w:color w:val="000000"/>
          <w:sz w:val="28"/>
          <w:szCs w:val="26"/>
        </w:rPr>
        <w:t xml:space="preserve">– </w:t>
      </w:r>
      <w:r w:rsidRPr="009632E5">
        <w:rPr>
          <w:color w:val="000000"/>
          <w:sz w:val="28"/>
          <w:szCs w:val="26"/>
        </w:rPr>
        <w:t>М</w:t>
      </w:r>
      <w:r w:rsidR="00290D5A" w:rsidRPr="009632E5">
        <w:rPr>
          <w:color w:val="000000"/>
          <w:sz w:val="28"/>
          <w:szCs w:val="26"/>
        </w:rPr>
        <w:t>.: ЮНИТИ, 2002. -439</w:t>
      </w:r>
      <w:r>
        <w:rPr>
          <w:color w:val="000000"/>
          <w:sz w:val="28"/>
          <w:szCs w:val="26"/>
        </w:rPr>
        <w:t> </w:t>
      </w:r>
      <w:r w:rsidRPr="009632E5">
        <w:rPr>
          <w:color w:val="000000"/>
          <w:sz w:val="28"/>
          <w:szCs w:val="26"/>
        </w:rPr>
        <w:t>с.</w:t>
      </w:r>
      <w:bookmarkStart w:id="0" w:name="_GoBack"/>
      <w:bookmarkEnd w:id="0"/>
    </w:p>
    <w:sectPr w:rsidR="00290D5A" w:rsidRPr="009632E5" w:rsidSect="009632E5">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613" w:rsidRDefault="00964613">
      <w:r>
        <w:separator/>
      </w:r>
    </w:p>
  </w:endnote>
  <w:endnote w:type="continuationSeparator" w:id="0">
    <w:p w:rsidR="00964613" w:rsidRDefault="0096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6C" w:rsidRDefault="00F6006C" w:rsidP="006021EA">
    <w:pPr>
      <w:pStyle w:val="a6"/>
      <w:framePr w:wrap="around" w:vAnchor="text" w:hAnchor="margin" w:xAlign="center" w:y="1"/>
      <w:rPr>
        <w:rStyle w:val="a8"/>
      </w:rPr>
    </w:pPr>
  </w:p>
  <w:p w:rsidR="00F6006C" w:rsidRDefault="00F600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6C" w:rsidRDefault="00CB46A9" w:rsidP="006021EA">
    <w:pPr>
      <w:pStyle w:val="a6"/>
      <w:framePr w:wrap="around" w:vAnchor="text" w:hAnchor="margin" w:xAlign="center" w:y="1"/>
      <w:rPr>
        <w:rStyle w:val="a8"/>
      </w:rPr>
    </w:pPr>
    <w:r>
      <w:rPr>
        <w:rStyle w:val="a8"/>
        <w:noProof/>
      </w:rPr>
      <w:t>3</w:t>
    </w:r>
  </w:p>
  <w:p w:rsidR="00F6006C" w:rsidRDefault="00F60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613" w:rsidRDefault="00964613">
      <w:r>
        <w:separator/>
      </w:r>
    </w:p>
  </w:footnote>
  <w:footnote w:type="continuationSeparator" w:id="0">
    <w:p w:rsidR="00964613" w:rsidRDefault="00964613">
      <w:r>
        <w:continuationSeparator/>
      </w:r>
    </w:p>
  </w:footnote>
  <w:footnote w:id="1">
    <w:p w:rsidR="00964613" w:rsidRDefault="00F6006C" w:rsidP="001B7D92">
      <w:pPr>
        <w:pStyle w:val="a3"/>
      </w:pPr>
      <w:r>
        <w:rPr>
          <w:rStyle w:val="a5"/>
        </w:rPr>
        <w:footnoteRef/>
      </w:r>
      <w:r>
        <w:t xml:space="preserve"> Цыпкин Ю.А., Менеджмент:Учеб. Пособие для вузов. –М.: ЮНИТИ, 2002. -439 с. -117 страница.</w:t>
      </w:r>
      <w:r>
        <w:rPr>
          <w:vanish/>
        </w:rPr>
        <w:t>М.. в А.Н., Эриашвили Н.Д. Менеджмент:Учеб. тся люди для достижение своих целий, го, позитивного скоординированн</w:t>
      </w:r>
    </w:p>
  </w:footnote>
  <w:footnote w:id="2">
    <w:p w:rsidR="00964613" w:rsidRDefault="00F6006C" w:rsidP="001B7D92">
      <w:pPr>
        <w:pStyle w:val="a3"/>
      </w:pPr>
      <w:r>
        <w:rPr>
          <w:rStyle w:val="a5"/>
        </w:rPr>
        <w:footnoteRef/>
      </w:r>
      <w:r>
        <w:t xml:space="preserve"> Нога В.В. Менеджмент: Учебное пособие –Калининград: КВШУ, 2004. -172с. -25 страница.</w:t>
      </w:r>
    </w:p>
  </w:footnote>
  <w:footnote w:id="3">
    <w:p w:rsidR="00F6006C" w:rsidRDefault="00F6006C" w:rsidP="001B7D92">
      <w:pPr>
        <w:pStyle w:val="a3"/>
      </w:pPr>
      <w:r>
        <w:rPr>
          <w:rStyle w:val="a5"/>
        </w:rPr>
        <w:footnoteRef/>
      </w:r>
      <w:r>
        <w:t xml:space="preserve">  Поршнев А.Г, Управление организацией: Учебник. –М.: ИНФРА –М, 2003. -716 с. 48страница.</w:t>
      </w:r>
    </w:p>
    <w:p w:rsidR="00964613" w:rsidRDefault="00964613" w:rsidP="001B7D9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8CE86C"/>
    <w:lvl w:ilvl="0">
      <w:numFmt w:val="bullet"/>
      <w:lvlText w:val="*"/>
      <w:lvlJc w:val="left"/>
    </w:lvl>
  </w:abstractNum>
  <w:abstractNum w:abstractNumId="1">
    <w:nsid w:val="2F076999"/>
    <w:multiLevelType w:val="hybridMultilevel"/>
    <w:tmpl w:val="AFE4450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CE31BB"/>
    <w:multiLevelType w:val="hybridMultilevel"/>
    <w:tmpl w:val="CEDE9D92"/>
    <w:lvl w:ilvl="0" w:tplc="528ADF7E">
      <w:start w:val="2"/>
      <w:numFmt w:val="decimal"/>
      <w:lvlText w:val="%1."/>
      <w:lvlJc w:val="left"/>
      <w:pPr>
        <w:tabs>
          <w:tab w:val="num" w:pos="720"/>
        </w:tabs>
        <w:ind w:left="720" w:hanging="360"/>
      </w:pPr>
      <w:rPr>
        <w:rFonts w:cs="Times New Roman" w:hint="default"/>
      </w:rPr>
    </w:lvl>
    <w:lvl w:ilvl="1" w:tplc="6FF213E0">
      <w:numFmt w:val="none"/>
      <w:lvlText w:val=""/>
      <w:lvlJc w:val="left"/>
      <w:pPr>
        <w:tabs>
          <w:tab w:val="num" w:pos="360"/>
        </w:tabs>
      </w:pPr>
      <w:rPr>
        <w:rFonts w:cs="Times New Roman"/>
      </w:rPr>
    </w:lvl>
    <w:lvl w:ilvl="2" w:tplc="CDA01372">
      <w:numFmt w:val="none"/>
      <w:lvlText w:val=""/>
      <w:lvlJc w:val="left"/>
      <w:pPr>
        <w:tabs>
          <w:tab w:val="num" w:pos="360"/>
        </w:tabs>
      </w:pPr>
      <w:rPr>
        <w:rFonts w:cs="Times New Roman"/>
      </w:rPr>
    </w:lvl>
    <w:lvl w:ilvl="3" w:tplc="5D18E644">
      <w:numFmt w:val="none"/>
      <w:lvlText w:val=""/>
      <w:lvlJc w:val="left"/>
      <w:pPr>
        <w:tabs>
          <w:tab w:val="num" w:pos="360"/>
        </w:tabs>
      </w:pPr>
      <w:rPr>
        <w:rFonts w:cs="Times New Roman"/>
      </w:rPr>
    </w:lvl>
    <w:lvl w:ilvl="4" w:tplc="7ECA6AE6">
      <w:numFmt w:val="none"/>
      <w:lvlText w:val=""/>
      <w:lvlJc w:val="left"/>
      <w:pPr>
        <w:tabs>
          <w:tab w:val="num" w:pos="360"/>
        </w:tabs>
      </w:pPr>
      <w:rPr>
        <w:rFonts w:cs="Times New Roman"/>
      </w:rPr>
    </w:lvl>
    <w:lvl w:ilvl="5" w:tplc="5814633E">
      <w:numFmt w:val="none"/>
      <w:lvlText w:val=""/>
      <w:lvlJc w:val="left"/>
      <w:pPr>
        <w:tabs>
          <w:tab w:val="num" w:pos="360"/>
        </w:tabs>
      </w:pPr>
      <w:rPr>
        <w:rFonts w:cs="Times New Roman"/>
      </w:rPr>
    </w:lvl>
    <w:lvl w:ilvl="6" w:tplc="D5AE0CC2">
      <w:numFmt w:val="none"/>
      <w:lvlText w:val=""/>
      <w:lvlJc w:val="left"/>
      <w:pPr>
        <w:tabs>
          <w:tab w:val="num" w:pos="360"/>
        </w:tabs>
      </w:pPr>
      <w:rPr>
        <w:rFonts w:cs="Times New Roman"/>
      </w:rPr>
    </w:lvl>
    <w:lvl w:ilvl="7" w:tplc="F27C2F66">
      <w:numFmt w:val="none"/>
      <w:lvlText w:val=""/>
      <w:lvlJc w:val="left"/>
      <w:pPr>
        <w:tabs>
          <w:tab w:val="num" w:pos="360"/>
        </w:tabs>
      </w:pPr>
      <w:rPr>
        <w:rFonts w:cs="Times New Roman"/>
      </w:rPr>
    </w:lvl>
    <w:lvl w:ilvl="8" w:tplc="CABACB60">
      <w:numFmt w:val="none"/>
      <w:lvlText w:val=""/>
      <w:lvlJc w:val="left"/>
      <w:pPr>
        <w:tabs>
          <w:tab w:val="num" w:pos="360"/>
        </w:tabs>
      </w:pPr>
      <w:rPr>
        <w:rFonts w:cs="Times New Roman"/>
      </w:rPr>
    </w:lvl>
  </w:abstractNum>
  <w:num w:numId="1">
    <w:abstractNumId w:val="2"/>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D92"/>
    <w:rsid w:val="00013CD4"/>
    <w:rsid w:val="00074A06"/>
    <w:rsid w:val="001025F5"/>
    <w:rsid w:val="001564F1"/>
    <w:rsid w:val="0017239A"/>
    <w:rsid w:val="001B7D92"/>
    <w:rsid w:val="00290D5A"/>
    <w:rsid w:val="002D70AA"/>
    <w:rsid w:val="002D7D9D"/>
    <w:rsid w:val="003E22C0"/>
    <w:rsid w:val="004374BD"/>
    <w:rsid w:val="004C518F"/>
    <w:rsid w:val="004F3032"/>
    <w:rsid w:val="005208BE"/>
    <w:rsid w:val="006021EA"/>
    <w:rsid w:val="00690D30"/>
    <w:rsid w:val="0076243F"/>
    <w:rsid w:val="008732C9"/>
    <w:rsid w:val="009632E5"/>
    <w:rsid w:val="00964613"/>
    <w:rsid w:val="00B80C1E"/>
    <w:rsid w:val="00CB46A9"/>
    <w:rsid w:val="00D67008"/>
    <w:rsid w:val="00F6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FC21AC25-594C-4F21-9A39-997FE6C7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B7D92"/>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1B7D92"/>
    <w:rPr>
      <w:rFonts w:cs="Times New Roman"/>
      <w:vertAlign w:val="superscript"/>
    </w:rPr>
  </w:style>
  <w:style w:type="paragraph" w:styleId="a6">
    <w:name w:val="footer"/>
    <w:basedOn w:val="a"/>
    <w:link w:val="a7"/>
    <w:uiPriority w:val="99"/>
    <w:rsid w:val="00690D30"/>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690D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Комп</dc:creator>
  <cp:keywords/>
  <dc:description/>
  <cp:lastModifiedBy>Irina</cp:lastModifiedBy>
  <cp:revision>2</cp:revision>
  <cp:lastPrinted>2009-02-17T20:06:00Z</cp:lastPrinted>
  <dcterms:created xsi:type="dcterms:W3CDTF">2014-08-11T12:10:00Z</dcterms:created>
  <dcterms:modified xsi:type="dcterms:W3CDTF">2014-08-11T12:10:00Z</dcterms:modified>
</cp:coreProperties>
</file>