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2A" w:rsidRDefault="00570335" w:rsidP="00135D2A">
      <w:pPr>
        <w:pStyle w:val="a3"/>
        <w:spacing w:before="0" w:beforeAutospacing="0" w:after="0" w:afterAutospacing="0" w:line="360" w:lineRule="auto"/>
        <w:ind w:firstLine="709"/>
        <w:jc w:val="both"/>
        <w:rPr>
          <w:sz w:val="28"/>
          <w:szCs w:val="28"/>
        </w:rPr>
      </w:pPr>
      <w:r w:rsidRPr="00135D2A">
        <w:rPr>
          <w:sz w:val="28"/>
          <w:szCs w:val="28"/>
        </w:rPr>
        <w:t>В</w:t>
      </w:r>
      <w:r w:rsidR="004039B2" w:rsidRPr="00135D2A">
        <w:rPr>
          <w:sz w:val="28"/>
          <w:szCs w:val="28"/>
        </w:rPr>
        <w:t xml:space="preserve">ыделяются четыре основные классификации видов выборов. Во-первых, выборы делятся на </w:t>
      </w:r>
      <w:r w:rsidR="004039B2" w:rsidRPr="00135D2A">
        <w:rPr>
          <w:rStyle w:val="a4"/>
          <w:b/>
          <w:i w:val="0"/>
          <w:sz w:val="28"/>
          <w:szCs w:val="28"/>
        </w:rPr>
        <w:t xml:space="preserve">очередные </w:t>
      </w:r>
      <w:r w:rsidR="004039B2" w:rsidRPr="00135D2A">
        <w:rPr>
          <w:b/>
          <w:sz w:val="28"/>
          <w:szCs w:val="28"/>
        </w:rPr>
        <w:t>(</w:t>
      </w:r>
      <w:r w:rsidR="004039B2" w:rsidRPr="00135D2A">
        <w:rPr>
          <w:rStyle w:val="a4"/>
          <w:b/>
          <w:i w:val="0"/>
          <w:sz w:val="28"/>
          <w:szCs w:val="28"/>
        </w:rPr>
        <w:t>основные</w:t>
      </w:r>
      <w:r w:rsidR="004039B2" w:rsidRPr="00135D2A">
        <w:rPr>
          <w:b/>
          <w:sz w:val="28"/>
          <w:szCs w:val="28"/>
        </w:rPr>
        <w:t xml:space="preserve">) и </w:t>
      </w:r>
      <w:r w:rsidR="004039B2" w:rsidRPr="00135D2A">
        <w:rPr>
          <w:rStyle w:val="a4"/>
          <w:b/>
          <w:i w:val="0"/>
          <w:sz w:val="28"/>
          <w:szCs w:val="28"/>
        </w:rPr>
        <w:t>внеочередные</w:t>
      </w:r>
      <w:r w:rsidR="004039B2" w:rsidRPr="00135D2A">
        <w:rPr>
          <w:b/>
          <w:sz w:val="28"/>
          <w:szCs w:val="28"/>
        </w:rPr>
        <w:t>.</w:t>
      </w:r>
      <w:r w:rsidR="004039B2" w:rsidRPr="00135D2A">
        <w:rPr>
          <w:sz w:val="28"/>
          <w:szCs w:val="28"/>
        </w:rPr>
        <w:t xml:space="preserve"> Очередные выборы – это выборы, которые назначаются и проводятся в связи с истечением срока полномочий избираемого органа или должностного лица. Внеочередные (досрочные) выборы проводятся в связи с досрочным прекращением полномочий избираемого органа (должностного лица). Основания досрочного прекращения полномочий закрепляются в законодательных актах, регламентирующих конституционно-правовой статус органа государственной власти, органа местного самоуправления, выборного должностного лица. Избирательное законодательство устанавливает для досрочных выборов возможность сокращения сроков осуществления избирательных действий по сравнению с очередными выборами.</w:t>
      </w:r>
    </w:p>
    <w:p w:rsidR="00135D2A" w:rsidRDefault="004039B2" w:rsidP="00135D2A">
      <w:pPr>
        <w:pStyle w:val="a3"/>
        <w:spacing w:before="0" w:beforeAutospacing="0" w:after="0" w:afterAutospacing="0" w:line="360" w:lineRule="auto"/>
        <w:ind w:firstLine="709"/>
        <w:jc w:val="both"/>
        <w:rPr>
          <w:sz w:val="28"/>
          <w:szCs w:val="28"/>
        </w:rPr>
      </w:pPr>
      <w:r w:rsidRPr="00135D2A">
        <w:rPr>
          <w:sz w:val="28"/>
          <w:szCs w:val="28"/>
        </w:rPr>
        <w:t xml:space="preserve">Во-вторых, выборы бывают </w:t>
      </w:r>
      <w:r w:rsidRPr="00135D2A">
        <w:rPr>
          <w:rStyle w:val="a4"/>
          <w:b/>
          <w:i w:val="0"/>
          <w:sz w:val="28"/>
          <w:szCs w:val="28"/>
        </w:rPr>
        <w:t xml:space="preserve">основными </w:t>
      </w:r>
      <w:r w:rsidRPr="00135D2A">
        <w:rPr>
          <w:b/>
          <w:sz w:val="28"/>
          <w:szCs w:val="28"/>
        </w:rPr>
        <w:t xml:space="preserve">и </w:t>
      </w:r>
      <w:r w:rsidRPr="00135D2A">
        <w:rPr>
          <w:rStyle w:val="a4"/>
          <w:b/>
          <w:i w:val="0"/>
          <w:sz w:val="28"/>
          <w:szCs w:val="28"/>
        </w:rPr>
        <w:t>дополнительными</w:t>
      </w:r>
      <w:r w:rsidRPr="00135D2A">
        <w:rPr>
          <w:sz w:val="28"/>
          <w:szCs w:val="28"/>
        </w:rPr>
        <w:t>. Данная классификация применима только к выборам депутатов представительных (законодательных) органов. На основных выборах избирается весь состав представительного органа. Основанием проведения дополнительных выборов является досрочное прекращение полномочий (выбытие) депутата представительного органа, избранного по мажоритарной избирательной системе по одному из территориальных округов.</w:t>
      </w:r>
    </w:p>
    <w:p w:rsidR="00135D2A" w:rsidRDefault="004039B2" w:rsidP="00135D2A">
      <w:pPr>
        <w:pStyle w:val="a3"/>
        <w:spacing w:before="0" w:beforeAutospacing="0" w:after="0" w:afterAutospacing="0" w:line="360" w:lineRule="auto"/>
        <w:ind w:firstLine="709"/>
        <w:jc w:val="both"/>
        <w:rPr>
          <w:sz w:val="28"/>
          <w:szCs w:val="28"/>
        </w:rPr>
      </w:pPr>
      <w:r w:rsidRPr="00135D2A">
        <w:rPr>
          <w:sz w:val="28"/>
          <w:szCs w:val="28"/>
        </w:rPr>
        <w:t xml:space="preserve">В-третьих, выделяются </w:t>
      </w:r>
      <w:r w:rsidRPr="00135D2A">
        <w:rPr>
          <w:rStyle w:val="a4"/>
          <w:b/>
          <w:i w:val="0"/>
          <w:sz w:val="28"/>
          <w:szCs w:val="28"/>
        </w:rPr>
        <w:t xml:space="preserve">общие </w:t>
      </w:r>
      <w:r w:rsidRPr="00135D2A">
        <w:rPr>
          <w:b/>
          <w:sz w:val="28"/>
          <w:szCs w:val="28"/>
        </w:rPr>
        <w:t xml:space="preserve">и </w:t>
      </w:r>
      <w:r w:rsidRPr="00135D2A">
        <w:rPr>
          <w:rStyle w:val="a4"/>
          <w:b/>
          <w:i w:val="0"/>
          <w:sz w:val="28"/>
          <w:szCs w:val="28"/>
        </w:rPr>
        <w:t xml:space="preserve">частичные </w:t>
      </w:r>
      <w:r w:rsidRPr="00135D2A">
        <w:rPr>
          <w:b/>
          <w:sz w:val="28"/>
          <w:szCs w:val="28"/>
        </w:rPr>
        <w:t>выборы</w:t>
      </w:r>
      <w:r w:rsidRPr="00135D2A">
        <w:rPr>
          <w:sz w:val="28"/>
          <w:szCs w:val="28"/>
        </w:rPr>
        <w:t>. Общими выборами являются одновременные выборы всех депутатов представительного (законодательного) органа. Частичные (ротационные) выборы проводятся в</w:t>
      </w:r>
      <w:r w:rsidR="00135D2A">
        <w:rPr>
          <w:sz w:val="28"/>
          <w:szCs w:val="28"/>
        </w:rPr>
        <w:t xml:space="preserve"> </w:t>
      </w:r>
      <w:r w:rsidRPr="00135D2A">
        <w:rPr>
          <w:sz w:val="28"/>
          <w:szCs w:val="28"/>
        </w:rPr>
        <w:t>случае, если представительный орган формируется путем ротации, которая предполагает разновременное избрание части депутатского корпуса представительного органа (либо одной из его палат). В настоящее время ротация предусмотрена на выборах законодательных (представительных) органов ряда субъектов Российской Федерации. В частности, избирательным кодексом Свердловской области подобный порядок установлен для выборов депутатов Областной Думы – палаты Законодательного Собрания Свердловской области. По закону выборы депутатов проводятся один раз в два года. На каждых выборах избирается половина состава депутатского корпуса, при этом все депутаты имеют срок полномочий четыре года.</w:t>
      </w:r>
    </w:p>
    <w:p w:rsidR="004039B2" w:rsidRDefault="004039B2" w:rsidP="00135D2A">
      <w:pPr>
        <w:pStyle w:val="a3"/>
        <w:spacing w:before="0" w:beforeAutospacing="0" w:after="0" w:afterAutospacing="0" w:line="360" w:lineRule="auto"/>
        <w:ind w:firstLine="709"/>
        <w:jc w:val="both"/>
        <w:rPr>
          <w:sz w:val="28"/>
          <w:szCs w:val="28"/>
        </w:rPr>
      </w:pPr>
      <w:r w:rsidRPr="00135D2A">
        <w:rPr>
          <w:sz w:val="28"/>
          <w:szCs w:val="28"/>
        </w:rPr>
        <w:t xml:space="preserve">В-четвертых, выборы делятся на </w:t>
      </w:r>
      <w:r w:rsidRPr="00135D2A">
        <w:rPr>
          <w:rStyle w:val="a4"/>
          <w:b/>
          <w:i w:val="0"/>
          <w:sz w:val="28"/>
          <w:szCs w:val="28"/>
        </w:rPr>
        <w:t xml:space="preserve">первоначальные </w:t>
      </w:r>
      <w:r w:rsidRPr="00135D2A">
        <w:rPr>
          <w:b/>
          <w:sz w:val="28"/>
          <w:szCs w:val="28"/>
        </w:rPr>
        <w:t xml:space="preserve">и </w:t>
      </w:r>
      <w:r w:rsidRPr="00135D2A">
        <w:rPr>
          <w:rStyle w:val="a4"/>
          <w:b/>
          <w:i w:val="0"/>
          <w:sz w:val="28"/>
          <w:szCs w:val="28"/>
        </w:rPr>
        <w:t>повторные</w:t>
      </w:r>
      <w:r w:rsidRPr="00135D2A">
        <w:rPr>
          <w:sz w:val="28"/>
          <w:szCs w:val="28"/>
        </w:rPr>
        <w:t>. Первоначальные выборы назначаются в связи с истечением срока полномочий либо досрочным прекращением полномочий избираемого органа (выборного лица). Повторные выборы проводятся в случаях, если результаты первоначальных выборов были признаны несостоявшимися или недействительными. Повторные выборы следует отличать от повторного голосования – факультативной стадии, происходящей в пределах того же избирательного процесса, в рамках которого осуществлялось первоначальное голосование. Повторные выборы – самостоятельный избирательный процесс, включающий все стадии, в том числе выдвижение кандидатов.</w:t>
      </w:r>
    </w:p>
    <w:p w:rsidR="00135D2A" w:rsidRPr="00135D2A" w:rsidRDefault="00135D2A" w:rsidP="00135D2A">
      <w:pPr>
        <w:pStyle w:val="a3"/>
        <w:spacing w:before="0" w:beforeAutospacing="0" w:after="0" w:afterAutospacing="0" w:line="360" w:lineRule="auto"/>
        <w:ind w:firstLine="709"/>
        <w:jc w:val="both"/>
        <w:rPr>
          <w:sz w:val="28"/>
          <w:szCs w:val="28"/>
        </w:rPr>
      </w:pPr>
    </w:p>
    <w:p w:rsidR="00843536" w:rsidRPr="00135D2A" w:rsidRDefault="00843536" w:rsidP="00135D2A">
      <w:pPr>
        <w:spacing w:after="0" w:line="360" w:lineRule="auto"/>
        <w:ind w:firstLine="709"/>
        <w:jc w:val="center"/>
        <w:rPr>
          <w:rFonts w:ascii="Times New Roman" w:hAnsi="Times New Roman"/>
          <w:b/>
          <w:sz w:val="28"/>
          <w:szCs w:val="28"/>
        </w:rPr>
      </w:pPr>
      <w:r w:rsidRPr="00135D2A">
        <w:rPr>
          <w:rFonts w:ascii="Times New Roman" w:hAnsi="Times New Roman"/>
          <w:b/>
          <w:sz w:val="28"/>
          <w:szCs w:val="28"/>
        </w:rPr>
        <w:t>Особенности выборов при различных политических режимах</w:t>
      </w:r>
    </w:p>
    <w:p w:rsidR="00135D2A" w:rsidRPr="00135D2A" w:rsidRDefault="00135D2A" w:rsidP="00135D2A">
      <w:pPr>
        <w:spacing w:after="0" w:line="360" w:lineRule="auto"/>
        <w:ind w:firstLine="709"/>
        <w:jc w:val="both"/>
        <w:rPr>
          <w:rFonts w:ascii="Times New Roman" w:hAnsi="Times New Roman"/>
          <w:sz w:val="28"/>
          <w:szCs w:val="28"/>
        </w:rPr>
      </w:pP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sz w:val="28"/>
          <w:szCs w:val="28"/>
        </w:rPr>
        <w:t>В мире трудно найти страны в которых не проводились бы выборы в органы политической власти. Однако далеко не все выборы можно отнести к демократическим. выделим типы выборов в зависимости от характера взаимодействия государства и гражданского общества.</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sz w:val="28"/>
          <w:szCs w:val="28"/>
        </w:rPr>
        <w:t>Так, выборы, при которых гражданское общество подчинено государству, характерны для различных авторитарных режимов. Все основные решения о составе депутатов, о содержании предвыборных программ принимаются заранее политическим руководством страны (хунтой, олигархией, монопольной партией и т. п.). Кандидаты, как правило, анонимны, так как избиратели не знают ни их самих, ни их программ. Они выступают не как представители избирателей, а как представители правящих партийно-государственных структур. Тоталитарная политическая система, за идеологическими прикрытиями прячет свое действительное содержание и претендует на выражение народной воли, воплощение демократии высшего типа. Она использует так называемые безальтернативные формы демократии, создающие видимость всенародной поддержки, но не позволяющие оказывать реального влияния на процесс принятия решения.</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sz w:val="28"/>
          <w:szCs w:val="28"/>
        </w:rPr>
        <w:t>Понятно, что невелика роль выборов и в тех странах, где механизм выборов подчинен силе патриархальной традиции, которая определяет и способ голосования и выбор кандидатов. В этих условиях выборы являются лишь формой общинных и клановых механизмов мобилизации социальной активности.</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b/>
          <w:sz w:val="28"/>
          <w:szCs w:val="28"/>
        </w:rPr>
        <w:t>Второй тип</w:t>
      </w:r>
      <w:r w:rsidRPr="00135D2A">
        <w:rPr>
          <w:rFonts w:ascii="Times New Roman" w:hAnsi="Times New Roman"/>
          <w:sz w:val="28"/>
          <w:szCs w:val="28"/>
        </w:rPr>
        <w:t xml:space="preserve"> выборов, при неустойчивом равенстве сил государства и гражданского общества. Он часто встречается в странах, где демократические режимы еще не имеют глубоких корней, а демократические устремления лидеров государства наталкиваются на противодействие антидемократических сил. При этом избранные народом представительные органы власти нередко прекращают свое существование в результате насильственных действий.</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sz w:val="28"/>
          <w:szCs w:val="28"/>
        </w:rPr>
        <w:t>Анализ опыта мирной демократизации в южно-европейском и латиноамериканском регионах, показывает, что наиболее вероятный способ успеха заложен в “серии [c.255] мелких реформ” и в готовности оппозиции делиться на первых порах ограниченным полем действия, предоставляемой ей авторитарной системой в начальной фазе процесса. Преимущества такого процесса заключаются в том, что конкурирующие силы получают время, чтобы привыкнуть к атмосфере демократических выборов, а оппозиционные партии и политики получают возможность обрести собственное политическое лицо, вкусить конкуренции и управленческой работы на местном уровне. В то же время, авторитарные режимы, как только они признают демократию наиболее легитимной формой правления и конечным результатом планируемой политической эволюции, тем самым сразу же подрывают базу своей легитимации. Таким образом переход общества от авторитаризма к демократизму связан с решением политической дилеммы: постепенность перехода прежнего режима к новому в условиях потери поддержки населения. Решение этой непростой задачи требует оптимизации перехода через ряд этапов, через политические технологии в том числе и через многократно повторяемый избирательный процесс. Постепенный переход к демократии связан с выборами в органы государственной власти различных уровней:</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sz w:val="28"/>
          <w:szCs w:val="28"/>
        </w:rPr>
        <w:t>– избрание местных структур самоуправления;</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sz w:val="28"/>
          <w:szCs w:val="28"/>
        </w:rPr>
        <w:t>– формирование политической арены предвыборной борьбы на местном и региональном уровнях путем создания партий и движений, и выборы их руководящих органов;</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sz w:val="28"/>
          <w:szCs w:val="28"/>
        </w:rPr>
        <w:t>– избрание руководителей исполнительной власти.</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sz w:val="28"/>
          <w:szCs w:val="28"/>
        </w:rPr>
        <w:t>Итак, технология развертывания гражданского общества происходит через демократические выборы. Продолжительность же перехода от авторитаризма к демократии исчисляется десятилетиями, поколениями и сериями демократических выборов. Чем меньше практического опыта многопартийности, чем неблагоприятнее социально-демократические условия, способствующие выработке политической терпимости, тем необходим больший временной интервал. Поспешность некоторых стран, считающих что переход к демократии – происходит в мгновение, которое нельзя упускать, зачастую приводит к скорому восстановлению авторитаризма .Кроме того, несовершенное законодательство, отсутствие демократических традиций и механизмов общественного контроля за ходом выборов, характерное для стран с неустойчивым равновесием между государством и гражданским обществом, могут приводить к многочисленным фальсификациям результатов голосования. Для таких стран каждые действительно демократические выборы представляют собой маленький, но необходимый шаг на трудном пути становления правового государства.</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b/>
          <w:sz w:val="28"/>
          <w:szCs w:val="28"/>
        </w:rPr>
        <w:t>Третий тип</w:t>
      </w:r>
      <w:r w:rsidRPr="00135D2A">
        <w:rPr>
          <w:rFonts w:ascii="Times New Roman" w:hAnsi="Times New Roman"/>
          <w:sz w:val="28"/>
          <w:szCs w:val="28"/>
        </w:rPr>
        <w:t xml:space="preserve"> выборов при демократических режимах, когда государство подчинено гражданскому обществу.</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sz w:val="28"/>
          <w:szCs w:val="28"/>
        </w:rPr>
        <w:t>Условием развития гражданского общества выступает равновесие, равенство прав, равное развитие государства, общества и индивида. Все вероятные конфликты межу ними регулируются не дисциплиной страха и господства, а правовыми и политическими средствами, властью государства, которая сама подотчетна созданными ею законам.</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sz w:val="28"/>
          <w:szCs w:val="28"/>
        </w:rPr>
        <w:t>Можно выделить и несколько общих характеристик, обусловленных природой демократии как основанного на выборах политического соперничества. Это: взаимное доверие между претендентами на власть, традиционное уважение правил формирования властвующих элит через свободные демократические выборы.</w:t>
      </w:r>
    </w:p>
    <w:p w:rsidR="00843536" w:rsidRPr="00135D2A" w:rsidRDefault="00843536" w:rsidP="00135D2A">
      <w:pPr>
        <w:spacing w:after="0" w:line="360" w:lineRule="auto"/>
        <w:ind w:firstLine="709"/>
        <w:jc w:val="both"/>
        <w:rPr>
          <w:rFonts w:ascii="Times New Roman" w:hAnsi="Times New Roman"/>
          <w:sz w:val="28"/>
          <w:szCs w:val="28"/>
        </w:rPr>
      </w:pPr>
      <w:r w:rsidRPr="00135D2A">
        <w:rPr>
          <w:rFonts w:ascii="Times New Roman" w:hAnsi="Times New Roman"/>
          <w:sz w:val="28"/>
          <w:szCs w:val="28"/>
        </w:rPr>
        <w:t>Поведение избирателей и кандидатов в депутаты в странах с развитой демократией характеризуется как автономное и целерациональное. В то же время, общественное мнение не всегда в состоянии воздействовать на государство и высших должностных лиц, которые устанавливают различные цензы, правила и способы проведения выборов. В такого рода обществах выборы выступают как реальный механизм формирования политических элит. Они позволяют населению воздействовать на официальный политический курс, модифицируя его в соответствии со своими потребностями. Здесь выборы в органы власти представляют собой легитимные каналы взаимодействия официальных и неофициальных субъектов, в ходе чего достигается общественный порядок и социальная стабильность.</w:t>
      </w:r>
    </w:p>
    <w:p w:rsidR="00843536" w:rsidRPr="00135D2A" w:rsidRDefault="00843536" w:rsidP="00135D2A">
      <w:pPr>
        <w:pStyle w:val="a3"/>
        <w:spacing w:before="0" w:beforeAutospacing="0" w:after="0" w:afterAutospacing="0" w:line="360" w:lineRule="auto"/>
        <w:ind w:firstLine="709"/>
        <w:jc w:val="both"/>
        <w:rPr>
          <w:b/>
          <w:sz w:val="28"/>
          <w:szCs w:val="28"/>
        </w:rPr>
      </w:pPr>
      <w:r w:rsidRPr="00135D2A">
        <w:rPr>
          <w:sz w:val="28"/>
          <w:szCs w:val="28"/>
        </w:rPr>
        <w:t>В конституционном обществе (правовом государстве) развит либерально-демократический или конституционалистский тип легитимности, основанный на свободном волеизъявлении граждан, формировании отношений</w:t>
      </w:r>
      <w:r w:rsidR="00135D2A">
        <w:rPr>
          <w:sz w:val="28"/>
          <w:szCs w:val="28"/>
        </w:rPr>
        <w:t xml:space="preserve"> </w:t>
      </w:r>
      <w:r w:rsidRPr="00135D2A">
        <w:rPr>
          <w:sz w:val="28"/>
          <w:szCs w:val="28"/>
        </w:rPr>
        <w:t>государственного представительства путем выборности всех центральных органов власти народом. Этот тип легитимности – результат долгой социо</w:t>
      </w:r>
      <w:r w:rsidR="00135D2A">
        <w:rPr>
          <w:sz w:val="28"/>
          <w:szCs w:val="28"/>
        </w:rPr>
        <w:t>-</w:t>
      </w:r>
      <w:r w:rsidRPr="00135D2A">
        <w:rPr>
          <w:sz w:val="28"/>
          <w:szCs w:val="28"/>
        </w:rPr>
        <w:t>экономической и социокультурной эволюции западных обществ, выступает сегодня ведущей тенденцией мирового развития</w:t>
      </w:r>
    </w:p>
    <w:p w:rsidR="00135D2A" w:rsidRDefault="00135D2A">
      <w:pPr>
        <w:rPr>
          <w:rFonts w:ascii="Times New Roman" w:hAnsi="Times New Roman"/>
          <w:b/>
          <w:sz w:val="28"/>
          <w:szCs w:val="28"/>
          <w:lang w:eastAsia="ru-RU"/>
        </w:rPr>
      </w:pPr>
      <w:r>
        <w:rPr>
          <w:b/>
          <w:sz w:val="28"/>
          <w:szCs w:val="28"/>
        </w:rPr>
        <w:br w:type="page"/>
      </w:r>
    </w:p>
    <w:p w:rsidR="00843536" w:rsidRPr="00135D2A" w:rsidRDefault="00135D2A" w:rsidP="00135D2A">
      <w:pPr>
        <w:pStyle w:val="a3"/>
        <w:spacing w:before="0" w:beforeAutospacing="0" w:after="0" w:afterAutospacing="0" w:line="360" w:lineRule="auto"/>
        <w:ind w:firstLine="709"/>
        <w:jc w:val="center"/>
        <w:rPr>
          <w:b/>
          <w:sz w:val="28"/>
          <w:szCs w:val="28"/>
        </w:rPr>
      </w:pPr>
      <w:r>
        <w:rPr>
          <w:b/>
          <w:sz w:val="28"/>
          <w:szCs w:val="28"/>
        </w:rPr>
        <w:t>Избирательное право</w:t>
      </w:r>
    </w:p>
    <w:p w:rsidR="00843536" w:rsidRPr="00135D2A" w:rsidRDefault="00843536" w:rsidP="00135D2A">
      <w:pPr>
        <w:pStyle w:val="a3"/>
        <w:spacing w:before="0" w:beforeAutospacing="0" w:after="0" w:afterAutospacing="0" w:line="360" w:lineRule="auto"/>
        <w:ind w:firstLine="709"/>
        <w:jc w:val="both"/>
        <w:rPr>
          <w:b/>
          <w:sz w:val="28"/>
          <w:szCs w:val="28"/>
        </w:rPr>
      </w:pPr>
    </w:p>
    <w:p w:rsidR="0000034E" w:rsidRPr="00135D2A" w:rsidRDefault="0000034E" w:rsidP="00135D2A">
      <w:pPr>
        <w:pStyle w:val="a3"/>
        <w:spacing w:before="0" w:beforeAutospacing="0" w:after="0" w:afterAutospacing="0" w:line="360" w:lineRule="auto"/>
        <w:ind w:firstLine="709"/>
        <w:jc w:val="both"/>
        <w:rPr>
          <w:sz w:val="28"/>
          <w:szCs w:val="28"/>
        </w:rPr>
      </w:pPr>
      <w:r w:rsidRPr="00135D2A">
        <w:rPr>
          <w:b/>
          <w:sz w:val="28"/>
          <w:szCs w:val="28"/>
        </w:rPr>
        <w:t>Избирательное право</w:t>
      </w:r>
      <w:r w:rsidRPr="00135D2A">
        <w:rPr>
          <w:sz w:val="28"/>
          <w:szCs w:val="28"/>
        </w:rPr>
        <w:t xml:space="preserve"> – это система законов, регулирующая процедуру выборов, т.е. кто может избирать и быть избранным, а также определяет порядок проведения выборов и подведение итогов голосования.</w:t>
      </w:r>
    </w:p>
    <w:p w:rsidR="0000034E" w:rsidRPr="00135D2A" w:rsidRDefault="0000034E" w:rsidP="00135D2A">
      <w:pPr>
        <w:pStyle w:val="a3"/>
        <w:spacing w:before="0" w:beforeAutospacing="0" w:after="0" w:afterAutospacing="0" w:line="360" w:lineRule="auto"/>
        <w:ind w:firstLine="709"/>
        <w:jc w:val="both"/>
        <w:rPr>
          <w:sz w:val="28"/>
          <w:szCs w:val="28"/>
        </w:rPr>
      </w:pPr>
      <w:r w:rsidRPr="00135D2A">
        <w:rPr>
          <w:sz w:val="28"/>
          <w:szCs w:val="28"/>
        </w:rPr>
        <w:t xml:space="preserve">Принято различать </w:t>
      </w:r>
      <w:r w:rsidRPr="00135D2A">
        <w:rPr>
          <w:b/>
          <w:sz w:val="28"/>
          <w:szCs w:val="28"/>
        </w:rPr>
        <w:t>активное и пассивное</w:t>
      </w:r>
      <w:r w:rsidRPr="00135D2A">
        <w:rPr>
          <w:sz w:val="28"/>
          <w:szCs w:val="28"/>
        </w:rPr>
        <w:t xml:space="preserve"> избирательное право. Активное избирательное право – это право гражданина лично участвовать в выборах представительных учреждений и должностных лиц. Осуществление активного избирательного права может быть прямым и косвенным. Прямые выборы означают, что депутаты избираются гражданами непосредственно. При косвенных выборах гражданин избирает выборщиков, которые затем решают, кого избирать на ту или иную должность. Пассивное избирательное право – это право быть избранным, это установленное законом право гражданина быть кандидатом в представительские органы или на выборную должность.</w:t>
      </w:r>
    </w:p>
    <w:p w:rsidR="0000034E" w:rsidRPr="00135D2A" w:rsidRDefault="0000034E" w:rsidP="00135D2A">
      <w:pPr>
        <w:pStyle w:val="a3"/>
        <w:spacing w:before="0" w:beforeAutospacing="0" w:after="0" w:afterAutospacing="0" w:line="360" w:lineRule="auto"/>
        <w:ind w:firstLine="709"/>
        <w:jc w:val="both"/>
        <w:rPr>
          <w:sz w:val="28"/>
          <w:szCs w:val="28"/>
        </w:rPr>
      </w:pPr>
      <w:r w:rsidRPr="00135D2A">
        <w:rPr>
          <w:sz w:val="28"/>
          <w:szCs w:val="28"/>
        </w:rPr>
        <w:t xml:space="preserve">В основу современного избирательного права заложены принципы всеобщих, прямых, тайных и равных выборов. </w:t>
      </w:r>
      <w:r w:rsidRPr="00135D2A">
        <w:rPr>
          <w:b/>
          <w:sz w:val="28"/>
          <w:szCs w:val="28"/>
        </w:rPr>
        <w:t>Принцип всеобщности</w:t>
      </w:r>
      <w:r w:rsidRPr="00135D2A">
        <w:rPr>
          <w:sz w:val="28"/>
          <w:szCs w:val="28"/>
        </w:rPr>
        <w:t xml:space="preserve"> предполагает, что все совершеннолетние граждане государства вне зависимости от пола, расы, национальности, религии, места жительства и т.д. имеют право участвовать в выборах. Существует большое количество форм и методов ограничения действия принципов избирательного права, в первую очередь через цензы. Цензы – это установленные законом обязательные условия и требования, которым должен отвечать гражданин для получения права на участие в голосовании. Так, на деле всеобщее избирательное право ограничено участием в выборах только электората (от лат. </w:t>
      </w:r>
      <w:r w:rsidRPr="00135D2A">
        <w:rPr>
          <w:rStyle w:val="a4"/>
          <w:i w:val="0"/>
          <w:sz w:val="28"/>
          <w:szCs w:val="28"/>
        </w:rPr>
        <w:t>eleсtor</w:t>
      </w:r>
      <w:r w:rsidRPr="00135D2A">
        <w:rPr>
          <w:sz w:val="28"/>
          <w:szCs w:val="28"/>
        </w:rPr>
        <w:t xml:space="preserve"> – избиратель), т.е. граждан, которые по закону обладают правом голоса. Как правило, электорат и общее число граждан, достигших избирательного возраста не совпадают, так как часть граждан в силу тех или иных причин лишена права участвовать в голосовании.</w:t>
      </w:r>
    </w:p>
    <w:p w:rsidR="0000034E" w:rsidRPr="00135D2A" w:rsidRDefault="0000034E" w:rsidP="00135D2A">
      <w:pPr>
        <w:pStyle w:val="a3"/>
        <w:spacing w:before="0" w:beforeAutospacing="0" w:after="0" w:afterAutospacing="0" w:line="360" w:lineRule="auto"/>
        <w:ind w:firstLine="709"/>
        <w:jc w:val="both"/>
        <w:rPr>
          <w:sz w:val="28"/>
          <w:szCs w:val="28"/>
        </w:rPr>
      </w:pPr>
      <w:r w:rsidRPr="00135D2A">
        <w:rPr>
          <w:b/>
          <w:sz w:val="28"/>
          <w:szCs w:val="28"/>
        </w:rPr>
        <w:t>Принцип прямых выборов</w:t>
      </w:r>
      <w:r w:rsidRPr="00135D2A">
        <w:rPr>
          <w:sz w:val="28"/>
          <w:szCs w:val="28"/>
        </w:rPr>
        <w:t xml:space="preserve"> является наиболее распространенным и демократичным и предполагает, что граждане напрямую выбирают все вертикали власти, т.е. отдают свои голоса непосредственно за конкретного кандидата или список кандидатов. Таким путем обычно избираются нижние палаты парламентов, президенты Франции, Австрии, Беларуси и других стран, органы местного самоуправления и т.д.</w:t>
      </w:r>
    </w:p>
    <w:p w:rsidR="0000034E" w:rsidRPr="00135D2A" w:rsidRDefault="0000034E" w:rsidP="00135D2A">
      <w:pPr>
        <w:pStyle w:val="a3"/>
        <w:spacing w:before="0" w:beforeAutospacing="0" w:after="0" w:afterAutospacing="0" w:line="360" w:lineRule="auto"/>
        <w:ind w:firstLine="709"/>
        <w:jc w:val="both"/>
        <w:rPr>
          <w:sz w:val="28"/>
          <w:szCs w:val="28"/>
        </w:rPr>
      </w:pPr>
      <w:r w:rsidRPr="00135D2A">
        <w:rPr>
          <w:b/>
          <w:sz w:val="28"/>
          <w:szCs w:val="28"/>
        </w:rPr>
        <w:t>Принцип тайного голосования</w:t>
      </w:r>
      <w:r w:rsidRPr="00135D2A">
        <w:rPr>
          <w:sz w:val="28"/>
          <w:szCs w:val="28"/>
        </w:rPr>
        <w:t xml:space="preserve"> исключает контроль за волеизъявлением избирателей. Голосование осуществляется тайно, т.е. никто, без ведома самого гражданина, не вправе знать, за кого он голосовал. Для этого предусмотрен такой порядок подачи голосов, при котором избиратель заполняет бюллетень в изолированном помещении (кабине) и лично опускает его в урну.</w:t>
      </w:r>
    </w:p>
    <w:p w:rsidR="0000034E" w:rsidRDefault="0000034E" w:rsidP="00135D2A">
      <w:pPr>
        <w:pStyle w:val="a3"/>
        <w:spacing w:before="0" w:beforeAutospacing="0" w:after="0" w:afterAutospacing="0" w:line="360" w:lineRule="auto"/>
        <w:ind w:firstLine="709"/>
        <w:jc w:val="both"/>
        <w:rPr>
          <w:sz w:val="28"/>
          <w:szCs w:val="28"/>
        </w:rPr>
      </w:pPr>
      <w:r w:rsidRPr="00135D2A">
        <w:rPr>
          <w:b/>
          <w:sz w:val="28"/>
          <w:szCs w:val="28"/>
        </w:rPr>
        <w:t>Принцип равенства</w:t>
      </w:r>
      <w:r w:rsidRPr="00135D2A">
        <w:rPr>
          <w:sz w:val="28"/>
          <w:szCs w:val="28"/>
        </w:rPr>
        <w:t xml:space="preserve"> избирательного права предполагает выполнение следующих требований: каждый избиратель должен иметь одинаковое количество голосов; все избиратели голосуют на равных условиях; каждый депутат должен представлять примерно равное число избирателе</w:t>
      </w:r>
      <w:r w:rsidR="00135D2A">
        <w:rPr>
          <w:sz w:val="28"/>
          <w:szCs w:val="28"/>
        </w:rPr>
        <w:t>й.</w:t>
      </w:r>
    </w:p>
    <w:p w:rsidR="00135D2A" w:rsidRDefault="00135D2A" w:rsidP="00135D2A">
      <w:pPr>
        <w:pStyle w:val="a3"/>
        <w:spacing w:before="0" w:beforeAutospacing="0" w:after="0" w:afterAutospacing="0" w:line="360" w:lineRule="auto"/>
        <w:ind w:firstLine="709"/>
        <w:jc w:val="both"/>
        <w:rPr>
          <w:sz w:val="28"/>
          <w:szCs w:val="28"/>
        </w:rPr>
      </w:pPr>
    </w:p>
    <w:p w:rsidR="00843536" w:rsidRPr="00135D2A" w:rsidRDefault="00843536" w:rsidP="00135D2A">
      <w:pPr>
        <w:shd w:val="clear" w:color="auto" w:fill="FFFFFF"/>
        <w:spacing w:after="0" w:line="360" w:lineRule="auto"/>
        <w:ind w:firstLine="709"/>
        <w:jc w:val="center"/>
        <w:rPr>
          <w:rFonts w:ascii="Times New Roman" w:hAnsi="Times New Roman"/>
          <w:b/>
          <w:sz w:val="28"/>
          <w:szCs w:val="28"/>
          <w:lang w:eastAsia="ru-RU"/>
        </w:rPr>
      </w:pPr>
      <w:r w:rsidRPr="00135D2A">
        <w:rPr>
          <w:rFonts w:ascii="Times New Roman" w:hAnsi="Times New Roman"/>
          <w:b/>
          <w:sz w:val="28"/>
          <w:szCs w:val="28"/>
          <w:lang w:eastAsia="ru-RU"/>
        </w:rPr>
        <w:t>Организация выборов</w:t>
      </w:r>
    </w:p>
    <w:p w:rsidR="00135D2A" w:rsidRPr="00135D2A" w:rsidRDefault="00135D2A" w:rsidP="00135D2A">
      <w:pPr>
        <w:shd w:val="clear" w:color="auto" w:fill="FFFFFF"/>
        <w:spacing w:after="0" w:line="360" w:lineRule="auto"/>
        <w:ind w:firstLine="709"/>
        <w:jc w:val="both"/>
        <w:rPr>
          <w:rFonts w:ascii="Times New Roman" w:hAnsi="Times New Roman"/>
          <w:sz w:val="28"/>
          <w:szCs w:val="28"/>
          <w:lang w:eastAsia="ru-RU"/>
        </w:rPr>
      </w:pPr>
    </w:p>
    <w:p w:rsidR="00843536" w:rsidRPr="00135D2A" w:rsidRDefault="00843536" w:rsidP="00135D2A">
      <w:pPr>
        <w:shd w:val="clear" w:color="auto" w:fill="FFFFFF"/>
        <w:spacing w:after="0" w:line="360" w:lineRule="auto"/>
        <w:ind w:firstLine="709"/>
        <w:jc w:val="both"/>
        <w:rPr>
          <w:rFonts w:ascii="Times New Roman" w:hAnsi="Times New Roman"/>
          <w:sz w:val="28"/>
          <w:szCs w:val="28"/>
          <w:lang w:eastAsia="ru-RU"/>
        </w:rPr>
      </w:pPr>
      <w:r w:rsidRPr="00135D2A">
        <w:rPr>
          <w:rFonts w:ascii="Times New Roman" w:hAnsi="Times New Roman"/>
          <w:sz w:val="28"/>
          <w:szCs w:val="28"/>
          <w:lang w:eastAsia="ru-RU"/>
        </w:rPr>
        <w:t>Способы избрания государственных должностных лиц в условиях демократии могут очень сильно различаться. На уровне страны, например, законодатели могут избираться по округам, каждый из которых выбирает по одному представителю. Иными словами, при такой системе "победитель получает все". В другом варианте, при системе пропорционального представительства, каждая политическая партия представлена в законодательном органе согласно общему проценту голосов, набранных в масштабах страны. Выборы в провинциях и на местах могут отображать эти общенациональные модели.</w:t>
      </w:r>
    </w:p>
    <w:p w:rsidR="000F6206" w:rsidRPr="00135D2A" w:rsidRDefault="000F6206" w:rsidP="00135D2A">
      <w:pPr>
        <w:spacing w:after="0" w:line="360" w:lineRule="auto"/>
        <w:ind w:firstLine="709"/>
        <w:jc w:val="both"/>
        <w:rPr>
          <w:rFonts w:ascii="Times New Roman" w:hAnsi="Times New Roman"/>
          <w:sz w:val="28"/>
          <w:szCs w:val="28"/>
          <w:lang w:eastAsia="ru-RU"/>
        </w:rPr>
      </w:pPr>
      <w:r w:rsidRPr="00135D2A">
        <w:rPr>
          <w:rFonts w:ascii="Times New Roman" w:hAnsi="Times New Roman"/>
          <w:sz w:val="28"/>
          <w:szCs w:val="28"/>
          <w:lang w:eastAsia="ru-RU"/>
        </w:rPr>
        <w:t>Избирательная система - это совокупность правил, приемов, процессов, обеспечивающих и регулирующих легитимное формирование органов политической власти. Избирательная система определяет общие принципы организации выборов. Основное назначение избирательной системы - обеспечить представительство воли народа, а также сформировать жизнеспособные и эффективные органы власти. В каждой стране избирательная система формируется на основе законодательства, которое детализирует основное положение, зафиксированное в конституции страны.</w:t>
      </w:r>
    </w:p>
    <w:p w:rsidR="000F6206" w:rsidRPr="00135D2A" w:rsidRDefault="000F6206" w:rsidP="00135D2A">
      <w:pPr>
        <w:spacing w:after="0" w:line="360" w:lineRule="auto"/>
        <w:ind w:firstLine="709"/>
        <w:jc w:val="both"/>
        <w:rPr>
          <w:rFonts w:ascii="Times New Roman" w:hAnsi="Times New Roman"/>
          <w:sz w:val="28"/>
          <w:szCs w:val="28"/>
          <w:lang w:eastAsia="ru-RU"/>
        </w:rPr>
      </w:pPr>
      <w:r w:rsidRPr="00135D2A">
        <w:rPr>
          <w:rFonts w:ascii="Times New Roman" w:hAnsi="Times New Roman"/>
          <w:sz w:val="28"/>
          <w:szCs w:val="28"/>
          <w:lang w:eastAsia="ru-RU"/>
        </w:rPr>
        <w:t>Мажоритарная система (от фр. majorite - большинство) - такой порядок определения результатов голосования, когда избранным считается кандидат или список кандидатов, получивших на выборах большинство голосов в округе или всей страны. Собравшие же меньшинство голосов никаких мандатов не получают. Впервые введена в Англии для избрания депутатов в нижнюю палату парламента в 1429 г. При мажоритарной системе голосования действуют различные правила подсчета голосов. Выбор правила, как и в целом системы голосования, имеет принципиальное значение. Применяя различные правила при одной и той же шкале предпочтений избирателей мы будем иметь различные итоги.</w:t>
      </w:r>
    </w:p>
    <w:p w:rsidR="000F6206" w:rsidRPr="00135D2A" w:rsidRDefault="000F6206" w:rsidP="00135D2A">
      <w:pPr>
        <w:spacing w:after="0" w:line="360" w:lineRule="auto"/>
        <w:ind w:firstLine="709"/>
        <w:jc w:val="both"/>
        <w:rPr>
          <w:rFonts w:ascii="Times New Roman" w:hAnsi="Times New Roman"/>
          <w:sz w:val="28"/>
          <w:szCs w:val="28"/>
          <w:lang w:eastAsia="ru-RU"/>
        </w:rPr>
      </w:pPr>
      <w:r w:rsidRPr="00135D2A">
        <w:rPr>
          <w:rFonts w:ascii="Times New Roman" w:hAnsi="Times New Roman"/>
          <w:sz w:val="28"/>
          <w:szCs w:val="28"/>
          <w:lang w:eastAsia="ru-RU"/>
        </w:rPr>
        <w:t>Правило относительного большинства. Определение - побеждающая альтернатива должна набрать хотя бы на один голос больше, чем каждая из последующих альтернатив. Каждый избиратель может подавать только один голос за одну альтернативу для одного места. Правило относительного большинства во втором туре. Определение: побеждающая альтернатива должна получить как минимум 50% + 1 голос. Если нет альтернативы, набравшей в первом туре необходимую квоту голосов, то проводится второй тур голосования, в котором принимают участие только две альтернативы, набравшие в первом туре наибольшее количество голосов. Во втором туре победитель определяется по правилу относительного большинства. При этом также каждый избиратель может подавать только один голос за одну альтернативу для одного места.</w:t>
      </w:r>
    </w:p>
    <w:p w:rsidR="000F6206" w:rsidRPr="00135D2A" w:rsidRDefault="000F6206" w:rsidP="00135D2A">
      <w:pPr>
        <w:spacing w:after="0" w:line="360" w:lineRule="auto"/>
        <w:ind w:firstLine="709"/>
        <w:jc w:val="both"/>
        <w:rPr>
          <w:rFonts w:ascii="Times New Roman" w:hAnsi="Times New Roman"/>
          <w:sz w:val="28"/>
          <w:szCs w:val="28"/>
          <w:lang w:eastAsia="ru-RU"/>
        </w:rPr>
      </w:pPr>
      <w:r w:rsidRPr="00135D2A">
        <w:rPr>
          <w:rFonts w:ascii="Times New Roman" w:hAnsi="Times New Roman"/>
          <w:sz w:val="28"/>
          <w:szCs w:val="28"/>
          <w:lang w:eastAsia="ru-RU"/>
        </w:rPr>
        <w:t>Правило абсолютного большинства в последнем последовательном туре.</w:t>
      </w:r>
    </w:p>
    <w:p w:rsidR="000F6206" w:rsidRPr="00135D2A" w:rsidRDefault="000F6206" w:rsidP="00135D2A">
      <w:pPr>
        <w:spacing w:after="0" w:line="360" w:lineRule="auto"/>
        <w:ind w:firstLine="709"/>
        <w:jc w:val="both"/>
        <w:rPr>
          <w:rFonts w:ascii="Times New Roman" w:hAnsi="Times New Roman"/>
          <w:sz w:val="28"/>
          <w:szCs w:val="28"/>
          <w:lang w:eastAsia="ru-RU"/>
        </w:rPr>
      </w:pPr>
      <w:r w:rsidRPr="00135D2A">
        <w:rPr>
          <w:rFonts w:ascii="Times New Roman" w:hAnsi="Times New Roman"/>
          <w:sz w:val="28"/>
          <w:szCs w:val="28"/>
          <w:lang w:eastAsia="ru-RU"/>
        </w:rPr>
        <w:t>Определение: побеждающая альтернатива должна получить как минимум 50 % + 1 голос. Если нет альтернативы, получившей в первом туре необходимую квоту голосов, то проводятся последовательные туры голосования без альтернативы с минимальным количеством голосов в предыдущем туре до осуществления необходимой квоты голосов. При этом каждый избиратель подает только один голос за одну альтернативу для одного места. (Австралия, всеобщие выборы члены палаты представителей, выборы сената в Канаде, Испании).</w:t>
      </w:r>
    </w:p>
    <w:p w:rsidR="000F6206" w:rsidRPr="00135D2A" w:rsidRDefault="000F6206" w:rsidP="00135D2A">
      <w:pPr>
        <w:spacing w:after="0" w:line="360" w:lineRule="auto"/>
        <w:ind w:firstLine="709"/>
        <w:jc w:val="both"/>
        <w:rPr>
          <w:rFonts w:ascii="Times New Roman" w:hAnsi="Times New Roman"/>
          <w:sz w:val="28"/>
          <w:szCs w:val="28"/>
          <w:lang w:eastAsia="ru-RU"/>
        </w:rPr>
      </w:pPr>
      <w:r w:rsidRPr="00135D2A">
        <w:rPr>
          <w:rFonts w:ascii="Times New Roman" w:hAnsi="Times New Roman"/>
          <w:sz w:val="28"/>
          <w:szCs w:val="28"/>
          <w:lang w:eastAsia="ru-RU"/>
        </w:rPr>
        <w:t>Определение: пропорциональная избирательная система это такой порядок определения результатов голосования, при котором депутатские места распределяются между партиями или избирательными коалициями в зависимости от количества голосов, которые они получила на выборах.</w:t>
      </w:r>
    </w:p>
    <w:p w:rsidR="000F6206" w:rsidRPr="00135D2A" w:rsidRDefault="000F6206" w:rsidP="00135D2A">
      <w:pPr>
        <w:spacing w:after="0" w:line="360" w:lineRule="auto"/>
        <w:ind w:firstLine="709"/>
        <w:jc w:val="both"/>
        <w:rPr>
          <w:rFonts w:ascii="Times New Roman" w:hAnsi="Times New Roman"/>
          <w:sz w:val="28"/>
          <w:szCs w:val="28"/>
          <w:lang w:eastAsia="ru-RU"/>
        </w:rPr>
      </w:pPr>
      <w:r w:rsidRPr="00135D2A">
        <w:rPr>
          <w:rFonts w:ascii="Times New Roman" w:hAnsi="Times New Roman"/>
          <w:sz w:val="28"/>
          <w:szCs w:val="28"/>
          <w:lang w:eastAsia="ru-RU"/>
        </w:rPr>
        <w:t>Пропорциональная система выборов имеет две особенности: создаются, как правило, многомандатные округа, и в выборах принимают участие в основном только кандидаты определенных партий, независимые кандидаты могут вообще отсутствовать (Швеция, Австрии). Пропорциональная система изобретена в 40-е гг. XIX в. В настоящее время применяется более чем в 60 странах.</w:t>
      </w:r>
    </w:p>
    <w:p w:rsidR="000F6206" w:rsidRPr="00135D2A" w:rsidRDefault="000F6206" w:rsidP="00135D2A">
      <w:pPr>
        <w:spacing w:after="0" w:line="360" w:lineRule="auto"/>
        <w:ind w:firstLine="709"/>
        <w:jc w:val="both"/>
        <w:rPr>
          <w:rFonts w:ascii="Times New Roman" w:hAnsi="Times New Roman"/>
          <w:sz w:val="28"/>
          <w:szCs w:val="28"/>
          <w:lang w:eastAsia="ru-RU"/>
        </w:rPr>
      </w:pPr>
      <w:r w:rsidRPr="00135D2A">
        <w:rPr>
          <w:rFonts w:ascii="Times New Roman" w:hAnsi="Times New Roman"/>
          <w:sz w:val="28"/>
          <w:szCs w:val="28"/>
          <w:lang w:eastAsia="ru-RU"/>
        </w:rPr>
        <w:t>Разновидностей пропорциональной системы гораздо больше, чем мажоритарной. Наиболее часто применяется пропорциональная избирательная система с закрытым партийным списком (голосование за партию).</w:t>
      </w:r>
    </w:p>
    <w:p w:rsidR="000F6206" w:rsidRPr="00135D2A" w:rsidRDefault="000F6206" w:rsidP="00135D2A">
      <w:pPr>
        <w:spacing w:after="0" w:line="360" w:lineRule="auto"/>
        <w:ind w:firstLine="709"/>
        <w:jc w:val="both"/>
        <w:rPr>
          <w:rFonts w:ascii="Times New Roman" w:hAnsi="Times New Roman"/>
          <w:sz w:val="28"/>
          <w:szCs w:val="28"/>
          <w:lang w:eastAsia="ru-RU"/>
        </w:rPr>
      </w:pPr>
      <w:r w:rsidRPr="00135D2A">
        <w:rPr>
          <w:rFonts w:ascii="Times New Roman" w:hAnsi="Times New Roman"/>
          <w:sz w:val="28"/>
          <w:szCs w:val="28"/>
          <w:lang w:eastAsia="ru-RU"/>
        </w:rPr>
        <w:t>Технология ее реализации состоит в следующем. Накануне выборов каждая партия, принимающая участие в выборах формирует собственный список кандидатов по округам. Фамилии кандидатов списка размещаются в нем в порядке убывающей значимости. Данные списки могут не публиковаться и не вноситься в бюллетени. Избиратель голосуют за определенную партию и тем самым поддерживает список ее кандидатов в целом. В Чили, Финляндии партийных списков нет вообще.</w:t>
      </w:r>
    </w:p>
    <w:p w:rsidR="00843536" w:rsidRPr="00135D2A" w:rsidRDefault="000F6206" w:rsidP="00135D2A">
      <w:pPr>
        <w:spacing w:after="0" w:line="360" w:lineRule="auto"/>
        <w:ind w:firstLine="709"/>
        <w:jc w:val="both"/>
        <w:rPr>
          <w:rFonts w:ascii="Times New Roman" w:hAnsi="Times New Roman"/>
          <w:b/>
          <w:sz w:val="28"/>
          <w:szCs w:val="28"/>
        </w:rPr>
      </w:pPr>
      <w:r w:rsidRPr="00135D2A">
        <w:rPr>
          <w:rFonts w:ascii="Times New Roman" w:hAnsi="Times New Roman"/>
          <w:sz w:val="28"/>
          <w:szCs w:val="28"/>
          <w:lang w:eastAsia="ru-RU"/>
        </w:rPr>
        <w:t>В ряде стран применяются смешанные избирательные системы, то есть системы, которые по замыслам законодателей, должны вобрать в себя положительные характеристики и мажоритарной и пропорциональной избирательной системы. Суть смешанной избирательной системы заключается в том, что определенная часть депутатских мандатов распределяется по соответствие с принципами мажоритарной системы. Это способствует формированию устойчивого правительства. Другая же часть мандатов распределяется в соответствие с принципами пропорциональной избирательной системы, позволяет представить наиболее широкий слой политических партий и, следовательно, наиболее полно выразить политическую волю населения. Нередко смешение этих систем происходит таким образом, что одна из палат парламента избирается по мажоритарной избирательной систем</w:t>
      </w:r>
      <w:r w:rsidR="00D66DF1" w:rsidRPr="00135D2A">
        <w:rPr>
          <w:rFonts w:ascii="Times New Roman" w:hAnsi="Times New Roman"/>
          <w:sz w:val="28"/>
          <w:szCs w:val="28"/>
          <w:lang w:eastAsia="ru-RU"/>
        </w:rPr>
        <w:t>е, другая - по пропорциональной</w:t>
      </w:r>
      <w:r w:rsidR="00135D2A">
        <w:rPr>
          <w:rFonts w:ascii="Times New Roman" w:hAnsi="Times New Roman"/>
          <w:sz w:val="28"/>
          <w:szCs w:val="28"/>
          <w:lang w:eastAsia="ru-RU"/>
        </w:rPr>
        <w:t>.</w:t>
      </w:r>
      <w:bookmarkStart w:id="0" w:name="_GoBack"/>
      <w:bookmarkEnd w:id="0"/>
    </w:p>
    <w:sectPr w:rsidR="00843536" w:rsidRPr="00135D2A" w:rsidSect="00135D2A">
      <w:type w:val="nextColumn"/>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9B2"/>
    <w:rsid w:val="0000034E"/>
    <w:rsid w:val="000F6206"/>
    <w:rsid w:val="00135D2A"/>
    <w:rsid w:val="001B1D67"/>
    <w:rsid w:val="00203DC0"/>
    <w:rsid w:val="002666CF"/>
    <w:rsid w:val="002F3BF7"/>
    <w:rsid w:val="004039B2"/>
    <w:rsid w:val="004E2D7A"/>
    <w:rsid w:val="00525548"/>
    <w:rsid w:val="005532C5"/>
    <w:rsid w:val="00570335"/>
    <w:rsid w:val="005741C4"/>
    <w:rsid w:val="005C7562"/>
    <w:rsid w:val="00650E97"/>
    <w:rsid w:val="00682016"/>
    <w:rsid w:val="00843536"/>
    <w:rsid w:val="00A27438"/>
    <w:rsid w:val="00D66DF1"/>
    <w:rsid w:val="00F8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F525D6-60CE-4414-B7E8-6D91CAC8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2C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39B2"/>
    <w:pPr>
      <w:spacing w:before="100" w:beforeAutospacing="1" w:after="100" w:afterAutospacing="1" w:line="240" w:lineRule="auto"/>
    </w:pPr>
    <w:rPr>
      <w:rFonts w:ascii="Times New Roman" w:hAnsi="Times New Roman"/>
      <w:sz w:val="24"/>
      <w:szCs w:val="24"/>
      <w:lang w:eastAsia="ru-RU"/>
    </w:rPr>
  </w:style>
  <w:style w:type="character" w:styleId="a4">
    <w:name w:val="Emphasis"/>
    <w:uiPriority w:val="20"/>
    <w:qFormat/>
    <w:rsid w:val="004039B2"/>
    <w:rPr>
      <w:rFonts w:cs="Times New Roman"/>
      <w:i/>
      <w:iCs/>
    </w:rPr>
  </w:style>
  <w:style w:type="paragraph" w:customStyle="1" w:styleId="bodytxt">
    <w:name w:val="bodytxt"/>
    <w:basedOn w:val="a"/>
    <w:rsid w:val="000F6206"/>
    <w:pPr>
      <w:spacing w:before="100" w:beforeAutospacing="1" w:after="100" w:afterAutospacing="1" w:line="240" w:lineRule="auto"/>
    </w:pPr>
    <w:rPr>
      <w:rFonts w:ascii="Tahoma" w:hAnsi="Tahoma" w:cs="Tahoma"/>
      <w:color w:val="111111"/>
      <w:sz w:val="37"/>
      <w:szCs w:val="37"/>
      <w:lang w:eastAsia="ru-RU"/>
    </w:rPr>
  </w:style>
  <w:style w:type="paragraph" w:styleId="a5">
    <w:name w:val="Balloon Text"/>
    <w:basedOn w:val="a"/>
    <w:link w:val="a6"/>
    <w:uiPriority w:val="99"/>
    <w:semiHidden/>
    <w:unhideWhenUsed/>
    <w:rsid w:val="00203DC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03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195225">
      <w:marLeft w:val="0"/>
      <w:marRight w:val="0"/>
      <w:marTop w:val="0"/>
      <w:marBottom w:val="0"/>
      <w:divBdr>
        <w:top w:val="none" w:sz="0" w:space="0" w:color="auto"/>
        <w:left w:val="none" w:sz="0" w:space="0" w:color="auto"/>
        <w:bottom w:val="none" w:sz="0" w:space="0" w:color="auto"/>
        <w:right w:val="none" w:sz="0" w:space="0" w:color="auto"/>
      </w:divBdr>
      <w:divsChild>
        <w:div w:id="1520195231">
          <w:marLeft w:val="0"/>
          <w:marRight w:val="0"/>
          <w:marTop w:val="0"/>
          <w:marBottom w:val="0"/>
          <w:divBdr>
            <w:top w:val="none" w:sz="0" w:space="0" w:color="auto"/>
            <w:left w:val="none" w:sz="0" w:space="0" w:color="auto"/>
            <w:bottom w:val="none" w:sz="0" w:space="0" w:color="auto"/>
            <w:right w:val="none" w:sz="0" w:space="0" w:color="auto"/>
          </w:divBdr>
          <w:divsChild>
            <w:div w:id="1520195228">
              <w:marLeft w:val="0"/>
              <w:marRight w:val="0"/>
              <w:marTop w:val="0"/>
              <w:marBottom w:val="0"/>
              <w:divBdr>
                <w:top w:val="none" w:sz="0" w:space="0" w:color="auto"/>
                <w:left w:val="none" w:sz="0" w:space="0" w:color="auto"/>
                <w:bottom w:val="none" w:sz="0" w:space="0" w:color="auto"/>
                <w:right w:val="none" w:sz="0" w:space="0" w:color="auto"/>
              </w:divBdr>
              <w:divsChild>
                <w:div w:id="1520195229">
                  <w:marLeft w:val="0"/>
                  <w:marRight w:val="0"/>
                  <w:marTop w:val="0"/>
                  <w:marBottom w:val="0"/>
                  <w:divBdr>
                    <w:top w:val="none" w:sz="0" w:space="0" w:color="auto"/>
                    <w:left w:val="none" w:sz="0" w:space="0" w:color="auto"/>
                    <w:bottom w:val="none" w:sz="0" w:space="0" w:color="auto"/>
                    <w:right w:val="none" w:sz="0" w:space="0" w:color="auto"/>
                  </w:divBdr>
                  <w:divsChild>
                    <w:div w:id="15201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5226">
      <w:marLeft w:val="502"/>
      <w:marRight w:val="167"/>
      <w:marTop w:val="67"/>
      <w:marBottom w:val="67"/>
      <w:divBdr>
        <w:top w:val="none" w:sz="0" w:space="0" w:color="auto"/>
        <w:left w:val="none" w:sz="0" w:space="0" w:color="auto"/>
        <w:bottom w:val="none" w:sz="0" w:space="0" w:color="auto"/>
        <w:right w:val="none" w:sz="0" w:space="0" w:color="auto"/>
      </w:divBdr>
    </w:div>
    <w:div w:id="1520195230">
      <w:marLeft w:val="0"/>
      <w:marRight w:val="0"/>
      <w:marTop w:val="0"/>
      <w:marBottom w:val="0"/>
      <w:divBdr>
        <w:top w:val="none" w:sz="0" w:space="0" w:color="auto"/>
        <w:left w:val="none" w:sz="0" w:space="0" w:color="auto"/>
        <w:bottom w:val="none" w:sz="0" w:space="0" w:color="auto"/>
        <w:right w:val="none" w:sz="0" w:space="0" w:color="auto"/>
      </w:divBdr>
      <w:divsChild>
        <w:div w:id="1520195227">
          <w:marLeft w:val="167"/>
          <w:marRight w:val="167"/>
          <w:marTop w:val="167"/>
          <w:marBottom w:val="1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2559</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admin</cp:lastModifiedBy>
  <cp:revision>2</cp:revision>
  <cp:lastPrinted>2010-12-01T20:11:00Z</cp:lastPrinted>
  <dcterms:created xsi:type="dcterms:W3CDTF">2014-03-14T03:16:00Z</dcterms:created>
  <dcterms:modified xsi:type="dcterms:W3CDTF">2014-03-14T03:16:00Z</dcterms:modified>
</cp:coreProperties>
</file>