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400" w:rsidRPr="00A30848" w:rsidRDefault="00C96400" w:rsidP="00A30848">
      <w:pPr>
        <w:spacing w:line="360" w:lineRule="auto"/>
        <w:jc w:val="center"/>
        <w:rPr>
          <w:color w:val="000000"/>
          <w:sz w:val="28"/>
          <w:szCs w:val="28"/>
        </w:rPr>
      </w:pPr>
      <w:r w:rsidRPr="00A30848">
        <w:rPr>
          <w:color w:val="000000"/>
          <w:sz w:val="28"/>
          <w:szCs w:val="28"/>
        </w:rPr>
        <w:t>РОССИЙСКАЯ МЕЖДУНАРОДНАЯ АКАДЕМИЯ ТУРИЗМА</w:t>
      </w:r>
    </w:p>
    <w:p w:rsidR="00C96400" w:rsidRPr="00A30848" w:rsidRDefault="00C96400" w:rsidP="00A30848">
      <w:pPr>
        <w:spacing w:line="360" w:lineRule="auto"/>
        <w:jc w:val="center"/>
        <w:rPr>
          <w:color w:val="000000"/>
          <w:sz w:val="28"/>
        </w:rPr>
      </w:pPr>
    </w:p>
    <w:p w:rsidR="00C96400" w:rsidRPr="00A30848" w:rsidRDefault="00C96400" w:rsidP="00A30848">
      <w:pPr>
        <w:spacing w:line="360" w:lineRule="auto"/>
        <w:jc w:val="center"/>
        <w:rPr>
          <w:color w:val="000000"/>
          <w:sz w:val="28"/>
          <w:szCs w:val="28"/>
        </w:rPr>
      </w:pPr>
      <w:r w:rsidRPr="00A30848">
        <w:rPr>
          <w:color w:val="000000"/>
          <w:sz w:val="28"/>
          <w:szCs w:val="28"/>
        </w:rPr>
        <w:t>Факультет туризма гостеприимства и технологии питания</w:t>
      </w:r>
    </w:p>
    <w:p w:rsidR="00C96400" w:rsidRPr="00A30848" w:rsidRDefault="00C96400" w:rsidP="00A30848">
      <w:pPr>
        <w:spacing w:line="360" w:lineRule="auto"/>
        <w:jc w:val="center"/>
        <w:rPr>
          <w:color w:val="000000"/>
          <w:sz w:val="28"/>
          <w:szCs w:val="28"/>
        </w:rPr>
      </w:pPr>
      <w:r w:rsidRPr="00A30848">
        <w:rPr>
          <w:color w:val="000000"/>
          <w:sz w:val="28"/>
          <w:szCs w:val="28"/>
        </w:rPr>
        <w:t>Кафедра менеджмента гостеприимства</w:t>
      </w:r>
    </w:p>
    <w:p w:rsidR="00C96400" w:rsidRPr="00A30848" w:rsidRDefault="00C96400" w:rsidP="00A30848">
      <w:pPr>
        <w:spacing w:line="360" w:lineRule="auto"/>
        <w:jc w:val="center"/>
        <w:rPr>
          <w:color w:val="000000"/>
          <w:sz w:val="28"/>
          <w:szCs w:val="28"/>
        </w:rPr>
      </w:pPr>
    </w:p>
    <w:p w:rsidR="00C96400" w:rsidRDefault="00C96400" w:rsidP="00A30848">
      <w:pPr>
        <w:spacing w:line="360" w:lineRule="auto"/>
        <w:jc w:val="center"/>
        <w:rPr>
          <w:color w:val="000000"/>
          <w:sz w:val="28"/>
          <w:szCs w:val="28"/>
        </w:rPr>
      </w:pPr>
    </w:p>
    <w:p w:rsidR="00A30848" w:rsidRDefault="00A30848" w:rsidP="00A30848">
      <w:pPr>
        <w:spacing w:line="360" w:lineRule="auto"/>
        <w:jc w:val="center"/>
        <w:rPr>
          <w:color w:val="000000"/>
          <w:sz w:val="28"/>
          <w:szCs w:val="28"/>
        </w:rPr>
      </w:pPr>
    </w:p>
    <w:p w:rsidR="00A30848" w:rsidRDefault="00A30848" w:rsidP="00A30848">
      <w:pPr>
        <w:spacing w:line="360" w:lineRule="auto"/>
        <w:jc w:val="center"/>
        <w:rPr>
          <w:color w:val="000000"/>
          <w:sz w:val="28"/>
          <w:szCs w:val="28"/>
        </w:rPr>
      </w:pPr>
    </w:p>
    <w:p w:rsidR="00A30848" w:rsidRDefault="00A30848" w:rsidP="00A30848">
      <w:pPr>
        <w:spacing w:line="360" w:lineRule="auto"/>
        <w:jc w:val="center"/>
        <w:rPr>
          <w:color w:val="000000"/>
          <w:sz w:val="28"/>
          <w:szCs w:val="28"/>
        </w:rPr>
      </w:pPr>
    </w:p>
    <w:p w:rsidR="00A30848" w:rsidRDefault="00A30848" w:rsidP="00A30848">
      <w:pPr>
        <w:spacing w:line="360" w:lineRule="auto"/>
        <w:jc w:val="center"/>
        <w:rPr>
          <w:color w:val="000000"/>
          <w:sz w:val="28"/>
          <w:szCs w:val="28"/>
        </w:rPr>
      </w:pPr>
    </w:p>
    <w:p w:rsidR="00A30848" w:rsidRDefault="00A30848" w:rsidP="00A30848">
      <w:pPr>
        <w:spacing w:line="360" w:lineRule="auto"/>
        <w:jc w:val="center"/>
        <w:rPr>
          <w:color w:val="000000"/>
          <w:sz w:val="28"/>
          <w:szCs w:val="28"/>
        </w:rPr>
      </w:pPr>
    </w:p>
    <w:p w:rsidR="00A30848" w:rsidRDefault="00A30848" w:rsidP="00A30848">
      <w:pPr>
        <w:spacing w:line="360" w:lineRule="auto"/>
        <w:jc w:val="center"/>
        <w:rPr>
          <w:color w:val="000000"/>
          <w:sz w:val="28"/>
          <w:szCs w:val="28"/>
        </w:rPr>
      </w:pPr>
    </w:p>
    <w:p w:rsidR="00A30848" w:rsidRPr="00A30848" w:rsidRDefault="00A30848" w:rsidP="00A30848">
      <w:pPr>
        <w:spacing w:line="360" w:lineRule="auto"/>
        <w:jc w:val="center"/>
        <w:rPr>
          <w:color w:val="000000"/>
          <w:sz w:val="28"/>
          <w:szCs w:val="28"/>
        </w:rPr>
      </w:pPr>
    </w:p>
    <w:p w:rsidR="00C96400" w:rsidRPr="00A30848" w:rsidRDefault="00A30848" w:rsidP="00A30848">
      <w:pPr>
        <w:spacing w:line="360" w:lineRule="auto"/>
        <w:jc w:val="center"/>
        <w:rPr>
          <w:color w:val="000000"/>
          <w:sz w:val="28"/>
          <w:szCs w:val="28"/>
        </w:rPr>
      </w:pPr>
      <w:r>
        <w:rPr>
          <w:color w:val="000000"/>
          <w:sz w:val="28"/>
          <w:szCs w:val="28"/>
        </w:rPr>
        <w:t>Контрольная работа</w:t>
      </w:r>
    </w:p>
    <w:p w:rsidR="00C96400" w:rsidRPr="00A30848" w:rsidRDefault="00C96400" w:rsidP="00A30848">
      <w:pPr>
        <w:spacing w:line="360" w:lineRule="auto"/>
        <w:jc w:val="center"/>
        <w:rPr>
          <w:color w:val="000000"/>
          <w:sz w:val="28"/>
          <w:szCs w:val="28"/>
        </w:rPr>
      </w:pPr>
      <w:r w:rsidRPr="00A30848">
        <w:rPr>
          <w:color w:val="000000"/>
          <w:sz w:val="28"/>
          <w:szCs w:val="28"/>
        </w:rPr>
        <w:t>По дисциплине «Товароведение и экспертиза пищевых продуктов»</w:t>
      </w:r>
    </w:p>
    <w:p w:rsidR="00A30848" w:rsidRPr="00A30848" w:rsidRDefault="00A30848" w:rsidP="00A30848">
      <w:pPr>
        <w:spacing w:line="360" w:lineRule="auto"/>
        <w:jc w:val="center"/>
        <w:rPr>
          <w:b/>
          <w:color w:val="000000"/>
          <w:sz w:val="28"/>
        </w:rPr>
      </w:pPr>
      <w:r w:rsidRPr="00A30848">
        <w:rPr>
          <w:color w:val="000000"/>
          <w:sz w:val="28"/>
        </w:rPr>
        <w:t>тема</w:t>
      </w:r>
      <w:r>
        <w:rPr>
          <w:b/>
          <w:color w:val="000000"/>
          <w:sz w:val="28"/>
        </w:rPr>
        <w:t xml:space="preserve">: </w:t>
      </w:r>
      <w:r w:rsidRPr="00A30848">
        <w:rPr>
          <w:b/>
          <w:color w:val="000000"/>
          <w:sz w:val="28"/>
        </w:rPr>
        <w:t>«Виноградные вина»</w:t>
      </w:r>
    </w:p>
    <w:p w:rsidR="00C96400" w:rsidRPr="00A30848" w:rsidRDefault="00C96400" w:rsidP="00A30848">
      <w:pPr>
        <w:spacing w:line="360" w:lineRule="auto"/>
        <w:jc w:val="center"/>
        <w:rPr>
          <w:color w:val="000000"/>
          <w:sz w:val="28"/>
          <w:szCs w:val="28"/>
        </w:rPr>
      </w:pPr>
    </w:p>
    <w:p w:rsidR="00C96400" w:rsidRPr="00A30848" w:rsidRDefault="00C96400" w:rsidP="00A30848">
      <w:pPr>
        <w:spacing w:line="360" w:lineRule="auto"/>
        <w:jc w:val="center"/>
        <w:rPr>
          <w:color w:val="000000"/>
          <w:sz w:val="28"/>
          <w:szCs w:val="28"/>
        </w:rPr>
      </w:pPr>
    </w:p>
    <w:p w:rsidR="00C96400" w:rsidRPr="00A30848" w:rsidRDefault="00C96400" w:rsidP="00A30848">
      <w:pPr>
        <w:spacing w:line="360" w:lineRule="auto"/>
        <w:jc w:val="center"/>
        <w:rPr>
          <w:color w:val="000000"/>
          <w:sz w:val="28"/>
          <w:szCs w:val="28"/>
        </w:rPr>
      </w:pPr>
    </w:p>
    <w:p w:rsidR="00C96400" w:rsidRPr="00A30848" w:rsidRDefault="00C96400" w:rsidP="00A30848">
      <w:pPr>
        <w:spacing w:line="360" w:lineRule="auto"/>
        <w:jc w:val="center"/>
        <w:rPr>
          <w:color w:val="000000"/>
          <w:sz w:val="28"/>
          <w:szCs w:val="28"/>
        </w:rPr>
      </w:pPr>
    </w:p>
    <w:p w:rsidR="00C96400" w:rsidRPr="00A30848" w:rsidRDefault="00C96400" w:rsidP="00A30848">
      <w:pPr>
        <w:spacing w:line="360" w:lineRule="auto"/>
        <w:jc w:val="center"/>
        <w:rPr>
          <w:color w:val="000000"/>
          <w:sz w:val="28"/>
          <w:szCs w:val="28"/>
        </w:rPr>
      </w:pPr>
    </w:p>
    <w:p w:rsidR="00C96400" w:rsidRPr="00A30848" w:rsidRDefault="00C96400" w:rsidP="00A30848">
      <w:pPr>
        <w:spacing w:line="360" w:lineRule="auto"/>
        <w:jc w:val="center"/>
        <w:rPr>
          <w:color w:val="000000"/>
          <w:sz w:val="28"/>
        </w:rPr>
      </w:pPr>
    </w:p>
    <w:p w:rsidR="00C96400" w:rsidRPr="00A30848" w:rsidRDefault="00C96400" w:rsidP="00A30848">
      <w:pPr>
        <w:spacing w:line="360" w:lineRule="auto"/>
        <w:jc w:val="center"/>
        <w:rPr>
          <w:color w:val="000000"/>
          <w:sz w:val="28"/>
        </w:rPr>
      </w:pPr>
    </w:p>
    <w:p w:rsidR="00C96400" w:rsidRPr="00A30848" w:rsidRDefault="00C96400" w:rsidP="00A30848">
      <w:pPr>
        <w:spacing w:line="360" w:lineRule="auto"/>
        <w:jc w:val="center"/>
        <w:rPr>
          <w:color w:val="000000"/>
          <w:sz w:val="28"/>
        </w:rPr>
      </w:pPr>
    </w:p>
    <w:p w:rsidR="00C96400" w:rsidRPr="00A30848" w:rsidRDefault="00C96400" w:rsidP="00A30848">
      <w:pPr>
        <w:spacing w:line="360" w:lineRule="auto"/>
        <w:jc w:val="center"/>
        <w:rPr>
          <w:color w:val="000000"/>
          <w:sz w:val="28"/>
        </w:rPr>
      </w:pPr>
    </w:p>
    <w:p w:rsidR="00C96400" w:rsidRPr="00A30848" w:rsidRDefault="00C96400" w:rsidP="00A30848">
      <w:pPr>
        <w:spacing w:line="360" w:lineRule="auto"/>
        <w:jc w:val="center"/>
        <w:rPr>
          <w:color w:val="000000"/>
          <w:sz w:val="28"/>
        </w:rPr>
      </w:pPr>
    </w:p>
    <w:p w:rsidR="00C96400" w:rsidRPr="00A30848" w:rsidRDefault="00C96400" w:rsidP="00A30848">
      <w:pPr>
        <w:spacing w:line="360" w:lineRule="auto"/>
        <w:jc w:val="center"/>
        <w:rPr>
          <w:color w:val="000000"/>
          <w:sz w:val="28"/>
        </w:rPr>
      </w:pPr>
    </w:p>
    <w:p w:rsidR="00C96400" w:rsidRPr="00A30848" w:rsidRDefault="00C96400" w:rsidP="00A30848">
      <w:pPr>
        <w:spacing w:line="360" w:lineRule="auto"/>
        <w:jc w:val="center"/>
        <w:rPr>
          <w:color w:val="000000"/>
          <w:sz w:val="28"/>
        </w:rPr>
      </w:pPr>
    </w:p>
    <w:p w:rsidR="00C96400" w:rsidRPr="00A30848" w:rsidRDefault="00C96400" w:rsidP="00A30848">
      <w:pPr>
        <w:spacing w:line="360" w:lineRule="auto"/>
        <w:jc w:val="center"/>
        <w:rPr>
          <w:color w:val="000000"/>
          <w:sz w:val="28"/>
          <w:szCs w:val="28"/>
        </w:rPr>
      </w:pPr>
      <w:r w:rsidRPr="00A30848">
        <w:rPr>
          <w:color w:val="000000"/>
          <w:sz w:val="28"/>
          <w:szCs w:val="28"/>
        </w:rPr>
        <w:t>Москва</w:t>
      </w:r>
    </w:p>
    <w:p w:rsidR="00A30848" w:rsidRDefault="00C96400" w:rsidP="00A30848">
      <w:pPr>
        <w:spacing w:line="360" w:lineRule="auto"/>
        <w:jc w:val="center"/>
        <w:rPr>
          <w:color w:val="000000"/>
          <w:sz w:val="28"/>
          <w:szCs w:val="28"/>
        </w:rPr>
      </w:pPr>
      <w:r w:rsidRPr="00A30848">
        <w:rPr>
          <w:color w:val="000000"/>
          <w:sz w:val="28"/>
          <w:szCs w:val="28"/>
        </w:rPr>
        <w:t>2008</w:t>
      </w:r>
    </w:p>
    <w:p w:rsidR="00914943" w:rsidRPr="00A30848" w:rsidRDefault="00A30848" w:rsidP="00A30848">
      <w:pPr>
        <w:spacing w:line="360" w:lineRule="auto"/>
        <w:ind w:firstLine="720"/>
        <w:jc w:val="both"/>
        <w:rPr>
          <w:b/>
          <w:color w:val="000000"/>
          <w:sz w:val="28"/>
        </w:rPr>
      </w:pPr>
      <w:r>
        <w:rPr>
          <w:color w:val="000000"/>
          <w:sz w:val="28"/>
          <w:szCs w:val="28"/>
        </w:rPr>
        <w:br w:type="page"/>
      </w:r>
      <w:r w:rsidR="00914943" w:rsidRPr="00A30848">
        <w:rPr>
          <w:b/>
          <w:color w:val="000000"/>
          <w:sz w:val="28"/>
        </w:rPr>
        <w:lastRenderedPageBreak/>
        <w:t>1</w:t>
      </w:r>
      <w:r w:rsidR="00062E1D" w:rsidRPr="00A30848">
        <w:rPr>
          <w:b/>
          <w:color w:val="000000"/>
          <w:sz w:val="28"/>
        </w:rPr>
        <w:t>)</w:t>
      </w:r>
      <w:r w:rsidR="00914943" w:rsidRPr="00A30848">
        <w:rPr>
          <w:b/>
          <w:color w:val="000000"/>
          <w:sz w:val="28"/>
        </w:rPr>
        <w:t xml:space="preserve"> Что называют виноградным вином?</w:t>
      </w:r>
    </w:p>
    <w:p w:rsidR="00A30848" w:rsidRDefault="00A30848" w:rsidP="00A30848">
      <w:pPr>
        <w:pStyle w:val="a3"/>
        <w:spacing w:before="0" w:beforeAutospacing="0" w:after="0" w:afterAutospacing="0" w:line="360" w:lineRule="auto"/>
        <w:ind w:firstLine="709"/>
        <w:jc w:val="both"/>
        <w:rPr>
          <w:color w:val="000000"/>
          <w:sz w:val="28"/>
        </w:rPr>
      </w:pPr>
    </w:p>
    <w:p w:rsidR="00914943" w:rsidRPr="00A30848" w:rsidRDefault="00914943" w:rsidP="00A30848">
      <w:pPr>
        <w:pStyle w:val="a3"/>
        <w:spacing w:before="0" w:beforeAutospacing="0" w:after="0" w:afterAutospacing="0" w:line="360" w:lineRule="auto"/>
        <w:ind w:firstLine="709"/>
        <w:jc w:val="both"/>
        <w:rPr>
          <w:color w:val="000000"/>
          <w:sz w:val="28"/>
        </w:rPr>
      </w:pPr>
      <w:r w:rsidRPr="00A30848">
        <w:rPr>
          <w:color w:val="000000"/>
          <w:sz w:val="28"/>
        </w:rPr>
        <w:t>Виноградными винами называют алкогольные напитки, полученные путем спиртового сбраживания сахаров виноградного сока или сока с мезгой и содержащие от 8 до 2</w:t>
      </w:r>
      <w:r w:rsidR="00A30848" w:rsidRPr="00A30848">
        <w:rPr>
          <w:color w:val="000000"/>
          <w:sz w:val="28"/>
        </w:rPr>
        <w:t>0</w:t>
      </w:r>
      <w:r w:rsidR="00A30848">
        <w:rPr>
          <w:color w:val="000000"/>
          <w:sz w:val="28"/>
        </w:rPr>
        <w:t>%</w:t>
      </w:r>
      <w:r w:rsidRPr="00A30848">
        <w:rPr>
          <w:color w:val="000000"/>
          <w:sz w:val="28"/>
        </w:rPr>
        <w:t xml:space="preserve"> спирта.</w:t>
      </w:r>
    </w:p>
    <w:p w:rsidR="00A30848" w:rsidRDefault="00A30848" w:rsidP="00A30848">
      <w:pPr>
        <w:spacing w:line="360" w:lineRule="auto"/>
        <w:ind w:firstLine="709"/>
        <w:jc w:val="both"/>
        <w:rPr>
          <w:color w:val="000000"/>
          <w:sz w:val="28"/>
        </w:rPr>
      </w:pPr>
    </w:p>
    <w:p w:rsidR="00E3001C" w:rsidRPr="00A30848" w:rsidRDefault="00914943" w:rsidP="00A30848">
      <w:pPr>
        <w:spacing w:line="360" w:lineRule="auto"/>
        <w:ind w:firstLine="709"/>
        <w:jc w:val="both"/>
        <w:rPr>
          <w:b/>
          <w:color w:val="000000"/>
          <w:sz w:val="28"/>
        </w:rPr>
      </w:pPr>
      <w:r w:rsidRPr="00A30848">
        <w:rPr>
          <w:b/>
          <w:color w:val="000000"/>
          <w:sz w:val="28"/>
        </w:rPr>
        <w:t>2</w:t>
      </w:r>
      <w:r w:rsidR="00062E1D" w:rsidRPr="00A30848">
        <w:rPr>
          <w:b/>
          <w:color w:val="000000"/>
          <w:sz w:val="28"/>
        </w:rPr>
        <w:t>)</w:t>
      </w:r>
      <w:r w:rsidRPr="00A30848">
        <w:rPr>
          <w:b/>
          <w:color w:val="000000"/>
          <w:sz w:val="28"/>
        </w:rPr>
        <w:t xml:space="preserve"> Заполните схем</w:t>
      </w:r>
      <w:r w:rsidR="00A30848" w:rsidRPr="00A30848">
        <w:rPr>
          <w:b/>
          <w:color w:val="000000"/>
          <w:sz w:val="28"/>
        </w:rPr>
        <w:t>у классификации виноградных вин</w:t>
      </w:r>
    </w:p>
    <w:p w:rsidR="00914943" w:rsidRPr="00A30848" w:rsidRDefault="00914943" w:rsidP="00A30848">
      <w:pPr>
        <w:spacing w:line="360" w:lineRule="auto"/>
        <w:ind w:firstLine="709"/>
        <w:jc w:val="both"/>
        <w:rPr>
          <w:color w:val="000000"/>
          <w:sz w:val="28"/>
        </w:rPr>
      </w:pPr>
    </w:p>
    <w:p w:rsidR="00914943" w:rsidRPr="00A30848" w:rsidRDefault="0088069F" w:rsidP="00A30848">
      <w:pPr>
        <w:spacing w:line="360" w:lineRule="auto"/>
        <w:ind w:firstLine="709"/>
        <w:jc w:val="both"/>
        <w:rPr>
          <w:color w:val="000000"/>
          <w:sz w:val="28"/>
        </w:rPr>
      </w:pPr>
      <w:r>
        <w:rPr>
          <w:color w:val="000000"/>
          <w:sz w:val="28"/>
        </w:rPr>
      </w:r>
      <w:r>
        <w:rPr>
          <w:color w:val="000000"/>
          <w:sz w:val="28"/>
        </w:rPr>
        <w:pict>
          <v:group id="_x0000_s1026" editas="canvas" style="width:297pt;height:315pt;mso-position-horizontal-relative:char;mso-position-vertical-relative:line" coordorigin="3834,1243" coordsize="4659,48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834;top:1243;width:4659;height:4879" o:preferrelative="f">
              <v:fill o:detectmouseclick="t"/>
              <v:path o:extrusionok="t" o:connecttype="none"/>
              <o:lock v:ext="edit" text="t"/>
            </v:shape>
            <v:rect id="_x0000_s1028" style="position:absolute;left:4963;top:1243;width:2259;height:417">
              <v:textbox style="mso-next-textbox:#_x0000_s1028">
                <w:txbxContent>
                  <w:p w:rsidR="00856114" w:rsidRDefault="00856114" w:rsidP="003545BC">
                    <w:pPr>
                      <w:jc w:val="center"/>
                    </w:pPr>
                    <w:r>
                      <w:t>Виноградные вина</w:t>
                    </w:r>
                  </w:p>
                </w:txbxContent>
              </v:textbox>
            </v:rect>
            <v:rect id="_x0000_s1029" style="position:absolute;left:3834;top:1940;width:1412;height:697">
              <v:textbox style="mso-next-textbox:#_x0000_s1029">
                <w:txbxContent>
                  <w:p w:rsidR="00856114" w:rsidRPr="00CF22F0" w:rsidRDefault="00856114" w:rsidP="003545BC">
                    <w:pPr>
                      <w:jc w:val="center"/>
                      <w:rPr>
                        <w:sz w:val="22"/>
                        <w:szCs w:val="22"/>
                      </w:rPr>
                    </w:pPr>
                    <w:r>
                      <w:rPr>
                        <w:sz w:val="22"/>
                        <w:szCs w:val="22"/>
                      </w:rPr>
                      <w:t>цвет</w:t>
                    </w:r>
                  </w:p>
                </w:txbxContent>
              </v:textbox>
            </v:rect>
            <v:rect id="_x0000_s1030" style="position:absolute;left:5387;top:1940;width:1411;height:697">
              <v:textbox style="mso-next-textbox:#_x0000_s1030">
                <w:txbxContent>
                  <w:p w:rsidR="00E3001C" w:rsidRDefault="00E3001C" w:rsidP="003545BC">
                    <w:pPr>
                      <w:jc w:val="center"/>
                      <w:rPr>
                        <w:sz w:val="22"/>
                        <w:szCs w:val="22"/>
                      </w:rPr>
                    </w:pPr>
                    <w:r>
                      <w:rPr>
                        <w:sz w:val="22"/>
                        <w:szCs w:val="22"/>
                      </w:rPr>
                      <w:t>способ</w:t>
                    </w:r>
                  </w:p>
                  <w:p w:rsidR="00856114" w:rsidRPr="00CF22F0" w:rsidRDefault="00E3001C" w:rsidP="003545BC">
                    <w:pPr>
                      <w:jc w:val="center"/>
                      <w:rPr>
                        <w:sz w:val="22"/>
                        <w:szCs w:val="22"/>
                      </w:rPr>
                    </w:pPr>
                    <w:r>
                      <w:rPr>
                        <w:sz w:val="22"/>
                        <w:szCs w:val="22"/>
                      </w:rPr>
                      <w:t>получения</w:t>
                    </w:r>
                  </w:p>
                </w:txbxContent>
              </v:textbox>
            </v:rect>
            <v:rect id="_x0000_s1031" style="position:absolute;left:6940;top:1940;width:1271;height:697">
              <v:textbox style="mso-next-textbox:#_x0000_s1031">
                <w:txbxContent>
                  <w:p w:rsidR="00E3001C" w:rsidRDefault="00E3001C" w:rsidP="003545BC">
                    <w:pPr>
                      <w:jc w:val="center"/>
                      <w:rPr>
                        <w:sz w:val="22"/>
                        <w:szCs w:val="22"/>
                      </w:rPr>
                    </w:pPr>
                    <w:r>
                      <w:rPr>
                        <w:sz w:val="22"/>
                        <w:szCs w:val="22"/>
                      </w:rPr>
                      <w:t>качества</w:t>
                    </w:r>
                  </w:p>
                  <w:p w:rsidR="00856114" w:rsidRPr="00411DA5" w:rsidRDefault="00E3001C" w:rsidP="003545BC">
                    <w:pPr>
                      <w:jc w:val="center"/>
                      <w:rPr>
                        <w:sz w:val="22"/>
                        <w:szCs w:val="22"/>
                      </w:rPr>
                    </w:pPr>
                    <w:r>
                      <w:rPr>
                        <w:sz w:val="22"/>
                        <w:szCs w:val="22"/>
                      </w:rPr>
                      <w:t xml:space="preserve"> и сроки выдержки</w:t>
                    </w:r>
                  </w:p>
                </w:txbxContent>
              </v:textbox>
            </v:rect>
            <v:line id="_x0000_s1032" style="position:absolute" from="6093,1661" to="6094,1940"/>
            <v:line id="_x0000_s1033" style="position:absolute" from="4540,1800" to="4540,1940"/>
            <v:line id="_x0000_s1034" style="position:absolute" from="4540,1801" to="7646,1801"/>
            <v:line id="_x0000_s1035" style="position:absolute" from="7646,1801" to="7646,1940"/>
            <v:line id="_x0000_s1036" style="position:absolute" from="6093,2637" to="6093,2916"/>
            <v:line id="_x0000_s1037" style="position:absolute" from="4540,2637" to="4541,2916"/>
            <v:line id="_x0000_s1038" style="position:absolute" from="7646,4728" to="7647,5008"/>
            <v:line id="_x0000_s1039" style="position:absolute" from="7646,2637" to="7647,2916"/>
            <v:line id="_x0000_s1040" style="position:absolute" from="7646,5425" to="7647,5704"/>
            <v:line id="_x0000_s1041" style="position:absolute" from="7646,4031" to="7647,4310"/>
            <v:line id="_x0000_s1042" style="position:absolute" from="7646,3334" to="7647,3613"/>
            <v:line id="_x0000_s1043" style="position:absolute" from="4540,4031" to="4541,4310"/>
            <v:line id="_x0000_s1044" style="position:absolute" from="4540,3334" to="4541,3613"/>
            <v:line id="_x0000_s1045" style="position:absolute" from="6093,3473" to="6094,3752"/>
            <v:rect id="_x0000_s1046" style="position:absolute;left:3834;top:2916;width:1412;height:418">
              <v:textbox style="mso-next-textbox:#_x0000_s1046">
                <w:txbxContent>
                  <w:p w:rsidR="00856114" w:rsidRDefault="00E3001C" w:rsidP="003545BC">
                    <w:pPr>
                      <w:jc w:val="center"/>
                    </w:pPr>
                    <w:r>
                      <w:t>белые</w:t>
                    </w:r>
                  </w:p>
                </w:txbxContent>
              </v:textbox>
            </v:rect>
            <v:rect id="_x0000_s1047" style="position:absolute;left:5387;top:2916;width:1412;height:557">
              <v:textbox style="mso-next-textbox:#_x0000_s1047">
                <w:txbxContent>
                  <w:p w:rsidR="003545BC" w:rsidRDefault="00784A6F" w:rsidP="003545BC">
                    <w:pPr>
                      <w:jc w:val="center"/>
                    </w:pPr>
                    <w:r>
                      <w:t>н</w:t>
                    </w:r>
                    <w:r w:rsidR="00E3001C">
                      <w:t>атуральные</w:t>
                    </w:r>
                  </w:p>
                </w:txbxContent>
              </v:textbox>
            </v:rect>
            <v:rect id="_x0000_s1048" style="position:absolute;left:5387;top:3752;width:1412;height:418">
              <v:textbox style="mso-next-textbox:#_x0000_s1048">
                <w:txbxContent>
                  <w:p w:rsidR="00856114" w:rsidRDefault="00784A6F" w:rsidP="003545BC">
                    <w:pPr>
                      <w:jc w:val="center"/>
                    </w:pPr>
                    <w:r>
                      <w:t>с</w:t>
                    </w:r>
                    <w:r w:rsidR="00E3001C">
                      <w:t>пециальные</w:t>
                    </w:r>
                    <w:r w:rsidR="003B30B6">
                      <w:t xml:space="preserve"> </w:t>
                    </w:r>
                  </w:p>
                </w:txbxContent>
              </v:textbox>
            </v:rect>
            <v:rect id="_x0000_s1049" style="position:absolute;left:3834;top:3613;width:1412;height:416">
              <v:textbox style="mso-next-textbox:#_x0000_s1049">
                <w:txbxContent>
                  <w:p w:rsidR="00856114" w:rsidRDefault="00856114" w:rsidP="003545BC">
                    <w:pPr>
                      <w:jc w:val="center"/>
                    </w:pPr>
                    <w:r>
                      <w:t>розовые</w:t>
                    </w:r>
                  </w:p>
                </w:txbxContent>
              </v:textbox>
            </v:rect>
            <v:rect id="_x0000_s1050" style="position:absolute;left:3834;top:4310;width:1412;height:415">
              <v:textbox style="mso-next-textbox:#_x0000_s1050">
                <w:txbxContent>
                  <w:p w:rsidR="00856114" w:rsidRDefault="00E3001C" w:rsidP="003545BC">
                    <w:pPr>
                      <w:jc w:val="center"/>
                    </w:pPr>
                    <w:r>
                      <w:t>красные</w:t>
                    </w:r>
                  </w:p>
                </w:txbxContent>
              </v:textbox>
            </v:rect>
            <v:rect id="_x0000_s1051" style="position:absolute;left:6940;top:2916;width:1553;height:417">
              <v:textbox style="mso-next-textbox:#_x0000_s1051">
                <w:txbxContent>
                  <w:p w:rsidR="00856114" w:rsidRDefault="00E3001C" w:rsidP="003545BC">
                    <w:pPr>
                      <w:jc w:val="center"/>
                    </w:pPr>
                    <w:r>
                      <w:t>молодые</w:t>
                    </w:r>
                    <w:r w:rsidR="00856114">
                      <w:t xml:space="preserve"> </w:t>
                    </w:r>
                  </w:p>
                </w:txbxContent>
              </v:textbox>
            </v:rect>
            <v:rect id="_x0000_s1052" style="position:absolute;left:6940;top:3613;width:1553;height:417">
              <v:textbox style="mso-next-textbox:#_x0000_s1052">
                <w:txbxContent>
                  <w:p w:rsidR="00E3001C" w:rsidRDefault="00E3001C" w:rsidP="003545BC">
                    <w:pPr>
                      <w:jc w:val="center"/>
                    </w:pPr>
                    <w:r>
                      <w:t>без выдержки</w:t>
                    </w:r>
                  </w:p>
                  <w:p w:rsidR="00856114" w:rsidRDefault="00856114" w:rsidP="003545BC"/>
                </w:txbxContent>
              </v:textbox>
            </v:rect>
            <v:rect id="_x0000_s1053" style="position:absolute;left:6940;top:4310;width:1553;height:417">
              <v:textbox style="mso-next-textbox:#_x0000_s1053">
                <w:txbxContent>
                  <w:p w:rsidR="00856114" w:rsidRDefault="00E3001C" w:rsidP="003545BC">
                    <w:pPr>
                      <w:jc w:val="center"/>
                    </w:pPr>
                    <w:r>
                      <w:t>выдержанные</w:t>
                    </w:r>
                  </w:p>
                </w:txbxContent>
              </v:textbox>
            </v:rect>
            <v:rect id="_x0000_s1054" style="position:absolute;left:6940;top:5007;width:1553;height:418">
              <v:textbox style="mso-next-textbox:#_x0000_s1054">
                <w:txbxContent>
                  <w:p w:rsidR="00856114" w:rsidRDefault="00E3001C" w:rsidP="003545BC">
                    <w:pPr>
                      <w:jc w:val="center"/>
                    </w:pPr>
                    <w:r>
                      <w:t>марочные</w:t>
                    </w:r>
                  </w:p>
                </w:txbxContent>
              </v:textbox>
            </v:rect>
            <v:rect id="_x0000_s1055" style="position:absolute;left:6940;top:5704;width:1553;height:417">
              <v:textbox style="mso-next-textbox:#_x0000_s1055">
                <w:txbxContent>
                  <w:p w:rsidR="00856114" w:rsidRDefault="00613151" w:rsidP="003545BC">
                    <w:pPr>
                      <w:jc w:val="center"/>
                    </w:pPr>
                    <w:r>
                      <w:t>коллекционные</w:t>
                    </w:r>
                  </w:p>
                </w:txbxContent>
              </v:textbox>
            </v:rect>
            <w10:wrap type="none"/>
            <w10:anchorlock/>
          </v:group>
        </w:pict>
      </w:r>
    </w:p>
    <w:p w:rsidR="00277B88" w:rsidRPr="00A30848" w:rsidRDefault="00277B88" w:rsidP="00A30848">
      <w:pPr>
        <w:spacing w:line="360" w:lineRule="auto"/>
        <w:ind w:firstLine="709"/>
        <w:jc w:val="both"/>
        <w:rPr>
          <w:color w:val="000000"/>
          <w:sz w:val="28"/>
        </w:rPr>
      </w:pPr>
    </w:p>
    <w:p w:rsidR="00277B88" w:rsidRPr="00A30848" w:rsidRDefault="00277B88" w:rsidP="00A30848">
      <w:pPr>
        <w:spacing w:line="360" w:lineRule="auto"/>
        <w:ind w:firstLine="709"/>
        <w:jc w:val="both"/>
        <w:rPr>
          <w:b/>
          <w:color w:val="000000"/>
          <w:sz w:val="28"/>
        </w:rPr>
      </w:pPr>
      <w:r w:rsidRPr="00A30848">
        <w:rPr>
          <w:b/>
          <w:color w:val="000000"/>
          <w:sz w:val="28"/>
        </w:rPr>
        <w:t>3</w:t>
      </w:r>
      <w:r w:rsidR="00062E1D" w:rsidRPr="00A30848">
        <w:rPr>
          <w:b/>
          <w:color w:val="000000"/>
          <w:sz w:val="28"/>
        </w:rPr>
        <w:t>)</w:t>
      </w:r>
      <w:r w:rsidRPr="00A30848">
        <w:rPr>
          <w:b/>
          <w:color w:val="000000"/>
          <w:sz w:val="28"/>
        </w:rPr>
        <w:t xml:space="preserve"> Каковы отличительные особенности натуральных виноградных вин?</w:t>
      </w:r>
    </w:p>
    <w:p w:rsidR="00277B88" w:rsidRPr="00A30848" w:rsidRDefault="00277B88" w:rsidP="00A30848">
      <w:pPr>
        <w:pStyle w:val="a3"/>
        <w:spacing w:before="0" w:beforeAutospacing="0" w:after="0" w:afterAutospacing="0" w:line="360" w:lineRule="auto"/>
        <w:ind w:firstLine="709"/>
        <w:jc w:val="both"/>
        <w:rPr>
          <w:b/>
          <w:bCs/>
          <w:color w:val="000000"/>
          <w:sz w:val="28"/>
        </w:rPr>
      </w:pP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b/>
          <w:bCs/>
          <w:color w:val="000000"/>
          <w:sz w:val="28"/>
        </w:rPr>
        <w:t xml:space="preserve">Натуральные вина </w:t>
      </w:r>
      <w:r w:rsidRPr="00A30848">
        <w:rPr>
          <w:color w:val="000000"/>
          <w:sz w:val="28"/>
        </w:rPr>
        <w:t>подразделяются на сухие, сухие особые, полусухие, полусладкие.</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b/>
          <w:bCs/>
          <w:color w:val="000000"/>
          <w:sz w:val="28"/>
        </w:rPr>
        <w:t xml:space="preserve">Сухие натуральные вина. </w:t>
      </w:r>
      <w:r w:rsidRPr="00A30848">
        <w:rPr>
          <w:color w:val="000000"/>
          <w:sz w:val="28"/>
        </w:rPr>
        <w:t>Эти вина имеют крепость 9</w:t>
      </w:r>
      <w:r w:rsidR="00A30848">
        <w:rPr>
          <w:color w:val="000000"/>
          <w:sz w:val="28"/>
        </w:rPr>
        <w:t xml:space="preserve"> –</w:t>
      </w:r>
      <w:r w:rsidR="00A30848" w:rsidRPr="00A30848">
        <w:rPr>
          <w:color w:val="000000"/>
          <w:sz w:val="28"/>
        </w:rPr>
        <w:t xml:space="preserve"> 16</w:t>
      </w:r>
      <w:r w:rsidR="00A30848">
        <w:rPr>
          <w:color w:val="000000"/>
          <w:sz w:val="28"/>
        </w:rPr>
        <w:t>%</w:t>
      </w:r>
      <w:r w:rsidRPr="00A30848">
        <w:rPr>
          <w:color w:val="000000"/>
          <w:sz w:val="28"/>
        </w:rPr>
        <w:t xml:space="preserve"> об., не более </w:t>
      </w:r>
      <w:smartTag w:uri="urn:schemas-microsoft-com:office:smarttags" w:element="metricconverter">
        <w:smartTagPr>
          <w:attr w:name="ProductID" w:val="80 г"/>
        </w:smartTagPr>
        <w:r w:rsidR="00A30848" w:rsidRPr="00A30848">
          <w:rPr>
            <w:color w:val="000000"/>
            <w:sz w:val="28"/>
          </w:rPr>
          <w:t>80 г</w:t>
        </w:r>
      </w:smartTag>
      <w:r w:rsidR="00A30848">
        <w:rPr>
          <w:color w:val="000000"/>
          <w:sz w:val="28"/>
        </w:rPr>
        <w:t>.</w:t>
      </w:r>
      <w:r w:rsidR="00A30848" w:rsidRPr="00A30848">
        <w:rPr>
          <w:color w:val="000000"/>
          <w:sz w:val="28"/>
        </w:rPr>
        <w:t>/</w:t>
      </w:r>
      <w:r w:rsidRPr="00A30848">
        <w:rPr>
          <w:color w:val="000000"/>
          <w:sz w:val="28"/>
        </w:rPr>
        <w:t>дм</w:t>
      </w:r>
      <w:r w:rsidRPr="00A30848">
        <w:rPr>
          <w:color w:val="000000"/>
          <w:sz w:val="28"/>
          <w:vertAlign w:val="superscript"/>
        </w:rPr>
        <w:t>3</w:t>
      </w:r>
      <w:r w:rsidRPr="00A30848">
        <w:rPr>
          <w:color w:val="000000"/>
          <w:sz w:val="28"/>
        </w:rPr>
        <w:t xml:space="preserve"> сахара и 6 г/дм</w:t>
      </w:r>
      <w:r w:rsidRPr="00A30848">
        <w:rPr>
          <w:color w:val="000000"/>
          <w:sz w:val="28"/>
          <w:vertAlign w:val="superscript"/>
        </w:rPr>
        <w:t>3</w:t>
      </w:r>
      <w:r w:rsidRPr="00A30848">
        <w:rPr>
          <w:color w:val="000000"/>
          <w:sz w:val="28"/>
        </w:rPr>
        <w:t xml:space="preserve"> кислот. В зависимости от сорта винограда и способа переработки они бывают белыми, розовыми и красными. Основной особенностью их изготовления является полное выбраживание сусла, в результате чего весь сахар используется дрожжами.</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b/>
          <w:bCs/>
          <w:color w:val="000000"/>
          <w:sz w:val="28"/>
        </w:rPr>
        <w:t xml:space="preserve">Белые сухие натуральные </w:t>
      </w:r>
      <w:r w:rsidR="004E7BC2">
        <w:rPr>
          <w:color w:val="000000"/>
          <w:sz w:val="28"/>
        </w:rPr>
        <w:t>вина бывают от светло-со</w:t>
      </w:r>
      <w:r w:rsidRPr="00A30848">
        <w:rPr>
          <w:color w:val="000000"/>
          <w:sz w:val="28"/>
        </w:rPr>
        <w:t>ломенного до темно</w:t>
      </w:r>
      <w:r w:rsidR="004E7BC2">
        <w:rPr>
          <w:color w:val="000000"/>
          <w:sz w:val="28"/>
        </w:rPr>
        <w:t>-</w:t>
      </w:r>
      <w:r w:rsidRPr="00A30848">
        <w:rPr>
          <w:color w:val="000000"/>
          <w:sz w:val="28"/>
        </w:rPr>
        <w:t xml:space="preserve">золотистого цвета с различными (чаще всего с зеленоватыми) оттенками, легкого освежающего вкуса с сортовым ароматом. Лучшие марочные белые сухие вина: в Грузии </w:t>
      </w:r>
      <w:r w:rsidR="00A30848">
        <w:rPr>
          <w:color w:val="000000"/>
          <w:sz w:val="28"/>
        </w:rPr>
        <w:t>–</w:t>
      </w:r>
      <w:r w:rsidR="00A30848" w:rsidRPr="00A30848">
        <w:rPr>
          <w:color w:val="000000"/>
          <w:sz w:val="28"/>
        </w:rPr>
        <w:t xml:space="preserve"> </w:t>
      </w:r>
      <w:r w:rsidRPr="00A30848">
        <w:rPr>
          <w:color w:val="000000"/>
          <w:sz w:val="28"/>
        </w:rPr>
        <w:t xml:space="preserve">Цинандали, Гурджаани, Целикоури, Напареули; в России </w:t>
      </w:r>
      <w:r w:rsidR="00A30848">
        <w:rPr>
          <w:color w:val="000000"/>
          <w:sz w:val="28"/>
        </w:rPr>
        <w:t>–</w:t>
      </w:r>
      <w:r w:rsidR="00A30848" w:rsidRPr="00A30848">
        <w:rPr>
          <w:color w:val="000000"/>
          <w:sz w:val="28"/>
        </w:rPr>
        <w:t xml:space="preserve"> </w:t>
      </w:r>
      <w:r w:rsidRPr="00A30848">
        <w:rPr>
          <w:color w:val="000000"/>
          <w:sz w:val="28"/>
        </w:rPr>
        <w:t xml:space="preserve">Рислинг, Абрау, Рислинг Анапа, Сибирьковое, Пухляковское, Алиготе; на Украине </w:t>
      </w:r>
      <w:r w:rsidR="00A30848">
        <w:rPr>
          <w:color w:val="000000"/>
          <w:sz w:val="28"/>
        </w:rPr>
        <w:t>–</w:t>
      </w:r>
      <w:r w:rsidR="00A30848" w:rsidRPr="00A30848">
        <w:rPr>
          <w:color w:val="000000"/>
          <w:sz w:val="28"/>
        </w:rPr>
        <w:t xml:space="preserve"> </w:t>
      </w:r>
      <w:r w:rsidRPr="00A30848">
        <w:rPr>
          <w:color w:val="000000"/>
          <w:sz w:val="28"/>
        </w:rPr>
        <w:t>Алиготе (Золотая балка), Перлина степу, Аль-кадор, Надднепрянское, Ужгородское,</w:t>
      </w:r>
      <w:r w:rsidR="00613151" w:rsidRPr="00A30848">
        <w:rPr>
          <w:color w:val="000000"/>
          <w:sz w:val="28"/>
        </w:rPr>
        <w:t xml:space="preserve"> Променисте, Береговское, Серед</w:t>
      </w:r>
      <w:r w:rsidRPr="00A30848">
        <w:rPr>
          <w:color w:val="000000"/>
          <w:sz w:val="28"/>
        </w:rPr>
        <w:t xml:space="preserve">нянское, Рислинг закарпатский, Кокур нижнегорский и др.; в Молдавии </w:t>
      </w:r>
      <w:r w:rsidR="00A30848">
        <w:rPr>
          <w:color w:val="000000"/>
          <w:sz w:val="28"/>
        </w:rPr>
        <w:t>–</w:t>
      </w:r>
      <w:r w:rsidR="00A30848" w:rsidRPr="00A30848">
        <w:rPr>
          <w:color w:val="000000"/>
          <w:sz w:val="28"/>
        </w:rPr>
        <w:t xml:space="preserve"> </w:t>
      </w:r>
      <w:r w:rsidRPr="00A30848">
        <w:rPr>
          <w:color w:val="000000"/>
          <w:sz w:val="28"/>
        </w:rPr>
        <w:t xml:space="preserve">Фетяска, Алиготе, Рислинг; в Узбекистане </w:t>
      </w:r>
      <w:r w:rsidR="00A30848">
        <w:rPr>
          <w:color w:val="000000"/>
          <w:sz w:val="28"/>
        </w:rPr>
        <w:t>–</w:t>
      </w:r>
      <w:r w:rsidR="00A30848" w:rsidRPr="00A30848">
        <w:rPr>
          <w:color w:val="000000"/>
          <w:sz w:val="28"/>
        </w:rPr>
        <w:t xml:space="preserve"> </w:t>
      </w:r>
      <w:r w:rsidRPr="00A30848">
        <w:rPr>
          <w:color w:val="000000"/>
          <w:sz w:val="28"/>
        </w:rPr>
        <w:t xml:space="preserve">Хасилот; в Армении </w:t>
      </w:r>
      <w:r w:rsidR="00A30848">
        <w:rPr>
          <w:color w:val="000000"/>
          <w:sz w:val="28"/>
        </w:rPr>
        <w:t>–</w:t>
      </w:r>
      <w:r w:rsidR="00A30848" w:rsidRPr="00A30848">
        <w:rPr>
          <w:color w:val="000000"/>
          <w:sz w:val="28"/>
        </w:rPr>
        <w:t xml:space="preserve"> </w:t>
      </w:r>
      <w:r w:rsidRPr="00A30848">
        <w:rPr>
          <w:color w:val="000000"/>
          <w:sz w:val="28"/>
        </w:rPr>
        <w:t xml:space="preserve">Воскеат; в Азербайджане </w:t>
      </w:r>
      <w:r w:rsidR="00A30848">
        <w:rPr>
          <w:color w:val="000000"/>
          <w:sz w:val="28"/>
        </w:rPr>
        <w:t>–</w:t>
      </w:r>
      <w:r w:rsidR="00A30848" w:rsidRPr="00A30848">
        <w:rPr>
          <w:color w:val="000000"/>
          <w:sz w:val="28"/>
        </w:rPr>
        <w:t xml:space="preserve"> </w:t>
      </w:r>
      <w:r w:rsidRPr="00A30848">
        <w:rPr>
          <w:color w:val="000000"/>
          <w:sz w:val="28"/>
        </w:rPr>
        <w:t>Садиллы.</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b/>
          <w:bCs/>
          <w:color w:val="000000"/>
          <w:sz w:val="28"/>
        </w:rPr>
        <w:t xml:space="preserve">Красные сухие натуральные </w:t>
      </w:r>
      <w:r w:rsidRPr="00A30848">
        <w:rPr>
          <w:color w:val="000000"/>
          <w:sz w:val="28"/>
        </w:rPr>
        <w:t>вина имеют окраску от светло</w:t>
      </w:r>
      <w:r w:rsidR="00A30848">
        <w:rPr>
          <w:color w:val="000000"/>
          <w:sz w:val="28"/>
        </w:rPr>
        <w:t xml:space="preserve"> –</w:t>
      </w:r>
      <w:r w:rsidR="00A30848" w:rsidRPr="00A30848">
        <w:rPr>
          <w:color w:val="000000"/>
          <w:sz w:val="28"/>
        </w:rPr>
        <w:t xml:space="preserve"> до</w:t>
      </w:r>
      <w:r w:rsidRPr="00A30848">
        <w:rPr>
          <w:color w:val="000000"/>
          <w:sz w:val="28"/>
        </w:rPr>
        <w:t xml:space="preserve"> тёмнокрасной, полный терпковатый вкус, характерный сортовой аромат, переходящий при выдержке в тонкий букет. Лучшие красные вина: в Грузии </w:t>
      </w:r>
      <w:r w:rsidR="00A30848">
        <w:rPr>
          <w:color w:val="000000"/>
          <w:sz w:val="28"/>
        </w:rPr>
        <w:t>–</w:t>
      </w:r>
      <w:r w:rsidR="00A30848" w:rsidRPr="00A30848">
        <w:rPr>
          <w:color w:val="000000"/>
          <w:sz w:val="28"/>
        </w:rPr>
        <w:t xml:space="preserve"> </w:t>
      </w:r>
      <w:r w:rsidRPr="00A30848">
        <w:rPr>
          <w:color w:val="000000"/>
          <w:sz w:val="28"/>
        </w:rPr>
        <w:t xml:space="preserve">Телиани и Мукузани; в России </w:t>
      </w:r>
      <w:r w:rsidR="00A30848">
        <w:rPr>
          <w:color w:val="000000"/>
          <w:sz w:val="28"/>
        </w:rPr>
        <w:t>–</w:t>
      </w:r>
      <w:r w:rsidR="00A30848" w:rsidRPr="00A30848">
        <w:rPr>
          <w:color w:val="000000"/>
          <w:sz w:val="28"/>
        </w:rPr>
        <w:t xml:space="preserve"> </w:t>
      </w:r>
      <w:r w:rsidRPr="00A30848">
        <w:rPr>
          <w:color w:val="000000"/>
          <w:sz w:val="28"/>
        </w:rPr>
        <w:t xml:space="preserve">Каберне (Абрау, Анапа, Мысхако); на Украине </w:t>
      </w:r>
      <w:r w:rsidR="00A30848">
        <w:rPr>
          <w:color w:val="000000"/>
          <w:sz w:val="28"/>
        </w:rPr>
        <w:t>–</w:t>
      </w:r>
      <w:r w:rsidR="00A30848" w:rsidRPr="00A30848">
        <w:rPr>
          <w:color w:val="000000"/>
          <w:sz w:val="28"/>
        </w:rPr>
        <w:t xml:space="preserve"> </w:t>
      </w:r>
      <w:r w:rsidRPr="00A30848">
        <w:rPr>
          <w:color w:val="000000"/>
          <w:sz w:val="28"/>
        </w:rPr>
        <w:t xml:space="preserve">Каберне (Крым), Бордо Ай-Даниль (Крым), Оксамит (бархат) Украины, Алушта, Каберне Качинское; в Молдавии </w:t>
      </w:r>
      <w:r w:rsidR="00A30848">
        <w:rPr>
          <w:color w:val="000000"/>
          <w:sz w:val="28"/>
        </w:rPr>
        <w:t>–</w:t>
      </w:r>
      <w:r w:rsidR="00A30848" w:rsidRPr="00A30848">
        <w:rPr>
          <w:color w:val="000000"/>
          <w:sz w:val="28"/>
        </w:rPr>
        <w:t xml:space="preserve"> </w:t>
      </w:r>
      <w:r w:rsidRPr="00A30848">
        <w:rPr>
          <w:color w:val="000000"/>
          <w:sz w:val="28"/>
        </w:rPr>
        <w:t xml:space="preserve">Каберне; в Армении </w:t>
      </w:r>
      <w:r w:rsidR="00A30848">
        <w:rPr>
          <w:color w:val="000000"/>
          <w:sz w:val="28"/>
        </w:rPr>
        <w:t>–</w:t>
      </w:r>
      <w:r w:rsidRPr="00A30848">
        <w:rPr>
          <w:color w:val="000000"/>
          <w:sz w:val="28"/>
        </w:rPr>
        <w:t xml:space="preserve"> Норашен; в Азербайджане </w:t>
      </w:r>
      <w:r w:rsidR="00A30848">
        <w:rPr>
          <w:color w:val="000000"/>
          <w:sz w:val="28"/>
        </w:rPr>
        <w:t>–</w:t>
      </w:r>
      <w:r w:rsidR="00A30848" w:rsidRPr="00A30848">
        <w:rPr>
          <w:color w:val="000000"/>
          <w:sz w:val="28"/>
        </w:rPr>
        <w:t xml:space="preserve"> </w:t>
      </w:r>
      <w:r w:rsidRPr="00A30848">
        <w:rPr>
          <w:color w:val="000000"/>
          <w:sz w:val="28"/>
        </w:rPr>
        <w:t>Матраса.</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b/>
          <w:bCs/>
          <w:color w:val="000000"/>
          <w:sz w:val="28"/>
        </w:rPr>
        <w:t xml:space="preserve">Розовые сухие натуральные вина </w:t>
      </w:r>
      <w:r w:rsidRPr="00A30848">
        <w:rPr>
          <w:color w:val="000000"/>
          <w:sz w:val="28"/>
        </w:rPr>
        <w:t>имеют окраску от светлорозовой до светло</w:t>
      </w:r>
      <w:r w:rsidR="004E7BC2">
        <w:rPr>
          <w:color w:val="000000"/>
          <w:sz w:val="28"/>
        </w:rPr>
        <w:t>-</w:t>
      </w:r>
      <w:r w:rsidRPr="00A30848">
        <w:rPr>
          <w:color w:val="000000"/>
          <w:sz w:val="28"/>
        </w:rPr>
        <w:t>красной. Их вырабатывают, как правило, ординарными по белому и красному способам.</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b/>
          <w:bCs/>
          <w:color w:val="000000"/>
          <w:sz w:val="28"/>
        </w:rPr>
        <w:t xml:space="preserve">Кахетинские белые и красные сухие натуральные вина, </w:t>
      </w:r>
      <w:r w:rsidRPr="00A30848">
        <w:rPr>
          <w:color w:val="000000"/>
          <w:sz w:val="28"/>
        </w:rPr>
        <w:t>вырабатываемые в Кахетии (Грузия), близки по технологии изготовления к красным сухим винам. Их готовят брожением на мезге вместе с гребнями с последующей длительной выдержкой (2</w:t>
      </w:r>
      <w:r w:rsidR="00A30848">
        <w:rPr>
          <w:color w:val="000000"/>
          <w:sz w:val="28"/>
        </w:rPr>
        <w:t>–</w:t>
      </w:r>
      <w:r w:rsidRPr="00A30848">
        <w:rPr>
          <w:color w:val="000000"/>
          <w:sz w:val="28"/>
        </w:rPr>
        <w:t>3</w:t>
      </w:r>
      <w:r w:rsidR="00A30848">
        <w:rPr>
          <w:color w:val="000000"/>
          <w:sz w:val="28"/>
        </w:rPr>
        <w:t> </w:t>
      </w:r>
      <w:r w:rsidR="00A30848" w:rsidRPr="00A30848">
        <w:rPr>
          <w:color w:val="000000"/>
          <w:sz w:val="28"/>
        </w:rPr>
        <w:t>мес</w:t>
      </w:r>
      <w:r w:rsidRPr="00A30848">
        <w:rPr>
          <w:color w:val="000000"/>
          <w:sz w:val="28"/>
        </w:rPr>
        <w:t>.) молодых вин на твердых частях грозди. В результате белые вина этого типа приобретают светло- или темно</w:t>
      </w:r>
      <w:r w:rsidR="004E7BC2">
        <w:rPr>
          <w:color w:val="000000"/>
          <w:sz w:val="28"/>
        </w:rPr>
        <w:t>-</w:t>
      </w:r>
      <w:r w:rsidRPr="00A30848">
        <w:rPr>
          <w:color w:val="000000"/>
          <w:sz w:val="28"/>
        </w:rPr>
        <w:t xml:space="preserve">янтарную окраску, а красные </w:t>
      </w:r>
      <w:r w:rsidR="00A30848">
        <w:rPr>
          <w:color w:val="000000"/>
          <w:sz w:val="28"/>
        </w:rPr>
        <w:t>–</w:t>
      </w:r>
      <w:r w:rsidR="00A30848" w:rsidRPr="00A30848">
        <w:rPr>
          <w:color w:val="000000"/>
          <w:sz w:val="28"/>
        </w:rPr>
        <w:t xml:space="preserve"> </w:t>
      </w:r>
      <w:r w:rsidRPr="00A30848">
        <w:rPr>
          <w:color w:val="000000"/>
          <w:sz w:val="28"/>
        </w:rPr>
        <w:t>тёмно</w:t>
      </w:r>
      <w:r w:rsidR="004E7BC2">
        <w:rPr>
          <w:color w:val="000000"/>
          <w:sz w:val="28"/>
        </w:rPr>
        <w:t>-</w:t>
      </w:r>
      <w:r w:rsidRPr="00A30848">
        <w:rPr>
          <w:color w:val="000000"/>
          <w:sz w:val="28"/>
        </w:rPr>
        <w:t>красную до гранатовой. Вкус их полный с ясно выраженной терпкостью и меньшей кислотностью, чем у сухих вин (5 г/дм</w:t>
      </w:r>
      <w:r w:rsidRPr="00A30848">
        <w:rPr>
          <w:color w:val="000000"/>
          <w:sz w:val="28"/>
          <w:vertAlign w:val="superscript"/>
        </w:rPr>
        <w:t>3</w:t>
      </w:r>
      <w:r w:rsidRPr="00A30848">
        <w:rPr>
          <w:color w:val="000000"/>
          <w:sz w:val="28"/>
        </w:rPr>
        <w:t xml:space="preserve">), аромат </w:t>
      </w:r>
      <w:r w:rsidR="00A30848">
        <w:rPr>
          <w:color w:val="000000"/>
          <w:sz w:val="28"/>
        </w:rPr>
        <w:t>–</w:t>
      </w:r>
      <w:r w:rsidR="00A30848" w:rsidRPr="00A30848">
        <w:rPr>
          <w:color w:val="000000"/>
          <w:sz w:val="28"/>
        </w:rPr>
        <w:t xml:space="preserve"> </w:t>
      </w:r>
      <w:r w:rsidRPr="00A30848">
        <w:rPr>
          <w:color w:val="000000"/>
          <w:sz w:val="28"/>
        </w:rPr>
        <w:t xml:space="preserve">своеобразный. Лучшие сорта белых кахетинских вин </w:t>
      </w:r>
      <w:r w:rsidR="00A30848">
        <w:rPr>
          <w:color w:val="000000"/>
          <w:sz w:val="28"/>
        </w:rPr>
        <w:t>–</w:t>
      </w:r>
      <w:r w:rsidR="00A30848" w:rsidRPr="00A30848">
        <w:rPr>
          <w:color w:val="000000"/>
          <w:sz w:val="28"/>
        </w:rPr>
        <w:t xml:space="preserve"> </w:t>
      </w:r>
      <w:r w:rsidRPr="00A30848">
        <w:rPr>
          <w:color w:val="000000"/>
          <w:sz w:val="28"/>
        </w:rPr>
        <w:t xml:space="preserve">Тибаани и Кахетинское </w:t>
      </w:r>
      <w:r w:rsidR="00A30848">
        <w:rPr>
          <w:color w:val="000000"/>
          <w:sz w:val="28"/>
        </w:rPr>
        <w:t>№</w:t>
      </w:r>
      <w:r w:rsidR="00A30848" w:rsidRPr="00A30848">
        <w:rPr>
          <w:color w:val="000000"/>
          <w:sz w:val="28"/>
        </w:rPr>
        <w:t>8</w:t>
      </w:r>
      <w:r w:rsidRPr="00A30848">
        <w:rPr>
          <w:color w:val="000000"/>
          <w:sz w:val="28"/>
        </w:rPr>
        <w:t xml:space="preserve">, красных марочных </w:t>
      </w:r>
      <w:r w:rsidR="00A30848">
        <w:rPr>
          <w:color w:val="000000"/>
          <w:sz w:val="28"/>
        </w:rPr>
        <w:t>–</w:t>
      </w:r>
      <w:r w:rsidR="00A30848" w:rsidRPr="00A30848">
        <w:rPr>
          <w:color w:val="000000"/>
          <w:sz w:val="28"/>
        </w:rPr>
        <w:t xml:space="preserve"> </w:t>
      </w:r>
      <w:r w:rsidRPr="00A30848">
        <w:rPr>
          <w:color w:val="000000"/>
          <w:sz w:val="28"/>
        </w:rPr>
        <w:t xml:space="preserve">Телиани </w:t>
      </w:r>
      <w:r w:rsidR="00A30848">
        <w:rPr>
          <w:color w:val="000000"/>
          <w:sz w:val="28"/>
        </w:rPr>
        <w:t>№</w:t>
      </w:r>
      <w:r w:rsidR="00A30848" w:rsidRPr="00A30848">
        <w:rPr>
          <w:color w:val="000000"/>
          <w:sz w:val="28"/>
        </w:rPr>
        <w:t>2</w:t>
      </w:r>
      <w:r w:rsidRPr="00A30848">
        <w:rPr>
          <w:color w:val="000000"/>
          <w:sz w:val="28"/>
        </w:rPr>
        <w:t xml:space="preserve">, Мукузани </w:t>
      </w:r>
      <w:r w:rsidR="00A30848">
        <w:rPr>
          <w:color w:val="000000"/>
          <w:sz w:val="28"/>
        </w:rPr>
        <w:t>№</w:t>
      </w:r>
      <w:r w:rsidR="00A30848" w:rsidRPr="00A30848">
        <w:rPr>
          <w:color w:val="000000"/>
          <w:sz w:val="28"/>
        </w:rPr>
        <w:t>4</w:t>
      </w:r>
      <w:r w:rsidRPr="00A30848">
        <w:rPr>
          <w:color w:val="000000"/>
          <w:sz w:val="28"/>
        </w:rPr>
        <w:t xml:space="preserve">, а ординарные </w:t>
      </w:r>
      <w:r w:rsidR="00A30848">
        <w:rPr>
          <w:color w:val="000000"/>
          <w:sz w:val="28"/>
        </w:rPr>
        <w:t>–</w:t>
      </w:r>
      <w:r w:rsidR="00A30848" w:rsidRPr="00A30848">
        <w:rPr>
          <w:color w:val="000000"/>
          <w:sz w:val="28"/>
        </w:rPr>
        <w:t xml:space="preserve"> </w:t>
      </w:r>
      <w:r w:rsidRPr="00A30848">
        <w:rPr>
          <w:color w:val="000000"/>
          <w:sz w:val="28"/>
        </w:rPr>
        <w:t xml:space="preserve">Саперави </w:t>
      </w:r>
      <w:r w:rsidR="00A30848">
        <w:rPr>
          <w:color w:val="000000"/>
          <w:sz w:val="28"/>
        </w:rPr>
        <w:t>№</w:t>
      </w:r>
      <w:r w:rsidR="00A30848" w:rsidRPr="00A30848">
        <w:rPr>
          <w:color w:val="000000"/>
          <w:sz w:val="28"/>
        </w:rPr>
        <w:t>5</w:t>
      </w:r>
      <w:r w:rsidRPr="00A30848">
        <w:rPr>
          <w:color w:val="000000"/>
          <w:sz w:val="28"/>
        </w:rPr>
        <w:t xml:space="preserve"> и Столовое вино </w:t>
      </w:r>
      <w:r w:rsidR="00A30848">
        <w:rPr>
          <w:color w:val="000000"/>
          <w:sz w:val="28"/>
        </w:rPr>
        <w:t>№</w:t>
      </w:r>
      <w:r w:rsidR="00A30848" w:rsidRPr="00A30848">
        <w:rPr>
          <w:color w:val="000000"/>
          <w:sz w:val="28"/>
        </w:rPr>
        <w:t>1</w:t>
      </w:r>
      <w:r w:rsidRPr="00A30848">
        <w:rPr>
          <w:color w:val="000000"/>
          <w:sz w:val="28"/>
        </w:rPr>
        <w:t>0.</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b/>
          <w:bCs/>
          <w:color w:val="000000"/>
          <w:sz w:val="28"/>
        </w:rPr>
        <w:t xml:space="preserve">Сухие особые натуральные вина </w:t>
      </w:r>
      <w:r w:rsidRPr="00A30848">
        <w:rPr>
          <w:color w:val="000000"/>
          <w:sz w:val="28"/>
        </w:rPr>
        <w:t>Армении Эчмиадзинские вырабатывают из таких высокосахаристых сортов винограда, как Воскеат. Поэтому естественная крепость вин этого типа выше, чем у сухих столовых вин (14</w:t>
      </w:r>
      <w:r w:rsidR="00A30848">
        <w:rPr>
          <w:color w:val="000000"/>
          <w:sz w:val="28"/>
        </w:rPr>
        <w:t>–</w:t>
      </w:r>
      <w:r w:rsidRPr="00A30848">
        <w:rPr>
          <w:color w:val="000000"/>
          <w:sz w:val="28"/>
        </w:rPr>
        <w:t>1</w:t>
      </w:r>
      <w:r w:rsidR="00A30848" w:rsidRPr="00A30848">
        <w:rPr>
          <w:color w:val="000000"/>
          <w:sz w:val="28"/>
        </w:rPr>
        <w:t>6</w:t>
      </w:r>
      <w:r w:rsidR="00A30848">
        <w:rPr>
          <w:color w:val="000000"/>
          <w:sz w:val="28"/>
        </w:rPr>
        <w:t>%</w:t>
      </w:r>
      <w:r w:rsidRPr="00A30848">
        <w:rPr>
          <w:color w:val="000000"/>
          <w:sz w:val="28"/>
        </w:rPr>
        <w:t xml:space="preserve"> об.), а кислотность </w:t>
      </w:r>
      <w:r w:rsidR="00A30848">
        <w:rPr>
          <w:color w:val="000000"/>
          <w:sz w:val="28"/>
        </w:rPr>
        <w:t>–</w:t>
      </w:r>
      <w:r w:rsidR="00A30848" w:rsidRPr="00A30848">
        <w:rPr>
          <w:color w:val="000000"/>
          <w:sz w:val="28"/>
        </w:rPr>
        <w:t xml:space="preserve"> </w:t>
      </w:r>
      <w:r w:rsidRPr="00A30848">
        <w:rPr>
          <w:color w:val="000000"/>
          <w:sz w:val="28"/>
        </w:rPr>
        <w:t>ниже (5 г/дм</w:t>
      </w:r>
      <w:r w:rsidRPr="00A30848">
        <w:rPr>
          <w:color w:val="000000"/>
          <w:sz w:val="28"/>
          <w:vertAlign w:val="superscript"/>
        </w:rPr>
        <w:t>3</w:t>
      </w:r>
      <w:r w:rsidRPr="00A30848">
        <w:rPr>
          <w:color w:val="000000"/>
          <w:sz w:val="28"/>
        </w:rPr>
        <w:t>).</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b/>
          <w:bCs/>
          <w:color w:val="000000"/>
          <w:sz w:val="28"/>
        </w:rPr>
        <w:t xml:space="preserve">Полусухие натуральные вина. </w:t>
      </w:r>
      <w:r w:rsidRPr="00A30848">
        <w:rPr>
          <w:color w:val="000000"/>
          <w:sz w:val="28"/>
        </w:rPr>
        <w:t>При производстве таких вин (белых, розовых и красных) брожение завершают при сохранении в готовом вине 5</w:t>
      </w:r>
      <w:r w:rsidR="00A30848">
        <w:rPr>
          <w:color w:val="000000"/>
          <w:sz w:val="28"/>
        </w:rPr>
        <w:t>–</w:t>
      </w:r>
      <w:r w:rsidR="00A30848" w:rsidRPr="00A30848">
        <w:rPr>
          <w:color w:val="000000"/>
          <w:sz w:val="28"/>
        </w:rPr>
        <w:t>25</w:t>
      </w:r>
      <w:r w:rsidR="00A30848">
        <w:rPr>
          <w:color w:val="000000"/>
          <w:sz w:val="28"/>
        </w:rPr>
        <w:t> </w:t>
      </w:r>
      <w:r w:rsidR="00A30848" w:rsidRPr="00A30848">
        <w:rPr>
          <w:color w:val="000000"/>
          <w:sz w:val="28"/>
        </w:rPr>
        <w:t>г</w:t>
      </w:r>
      <w:r w:rsidR="00A30848">
        <w:rPr>
          <w:color w:val="000000"/>
          <w:sz w:val="28"/>
        </w:rPr>
        <w:t>.</w:t>
      </w:r>
      <w:r w:rsidR="00A30848" w:rsidRPr="00A30848">
        <w:rPr>
          <w:color w:val="000000"/>
          <w:sz w:val="28"/>
        </w:rPr>
        <w:t>/</w:t>
      </w:r>
      <w:r w:rsidRPr="00A30848">
        <w:rPr>
          <w:color w:val="000000"/>
          <w:sz w:val="28"/>
        </w:rPr>
        <w:t>дм</w:t>
      </w:r>
      <w:r w:rsidRPr="00A30848">
        <w:rPr>
          <w:color w:val="000000"/>
          <w:sz w:val="28"/>
          <w:vertAlign w:val="superscript"/>
        </w:rPr>
        <w:t>3</w:t>
      </w:r>
      <w:r w:rsidRPr="00A30848">
        <w:rPr>
          <w:color w:val="000000"/>
          <w:sz w:val="28"/>
        </w:rPr>
        <w:t xml:space="preserve"> сахара. В остальном технология их получения аналогична схеме производства сухих вин соответствующих типов. Эта категория представлена ординарными винами.</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b/>
          <w:bCs/>
          <w:color w:val="000000"/>
          <w:sz w:val="28"/>
        </w:rPr>
        <w:t xml:space="preserve">Полусладкие натуральные вина. </w:t>
      </w:r>
      <w:r w:rsidRPr="00A30848">
        <w:rPr>
          <w:color w:val="000000"/>
          <w:sz w:val="28"/>
        </w:rPr>
        <w:t>Эти вина вырабатывают неполным сбраживанием высокосахаристого сусла (не менее 2</w:t>
      </w:r>
      <w:r w:rsidR="00A30848" w:rsidRPr="00A30848">
        <w:rPr>
          <w:color w:val="000000"/>
          <w:sz w:val="28"/>
        </w:rPr>
        <w:t>2</w:t>
      </w:r>
      <w:r w:rsidR="00A30848">
        <w:rPr>
          <w:color w:val="000000"/>
          <w:sz w:val="28"/>
        </w:rPr>
        <w:t>%</w:t>
      </w:r>
      <w:r w:rsidRPr="00A30848">
        <w:rPr>
          <w:color w:val="000000"/>
          <w:sz w:val="28"/>
        </w:rPr>
        <w:t xml:space="preserve"> сахара) по белому или красному способу, а также путем купажа белых или красных сухих виноматериа-лов с уваренным под вакуумом виноградным суслом (вакуум-суслом). Для остановки брожения снятое с осадка вино охлаждают до температуры 0±</w:t>
      </w:r>
      <w:r w:rsidR="00A30848" w:rsidRPr="00A30848">
        <w:rPr>
          <w:color w:val="000000"/>
          <w:sz w:val="28"/>
        </w:rPr>
        <w:t>2</w:t>
      </w:r>
      <w:r w:rsidR="00A30848">
        <w:rPr>
          <w:color w:val="000000"/>
          <w:sz w:val="28"/>
        </w:rPr>
        <w:t> </w:t>
      </w:r>
      <w:r w:rsidR="00A30848" w:rsidRPr="00A30848">
        <w:rPr>
          <w:color w:val="000000"/>
          <w:sz w:val="28"/>
        </w:rPr>
        <w:t>°С</w:t>
      </w:r>
      <w:r w:rsidRPr="00A30848">
        <w:rPr>
          <w:color w:val="000000"/>
          <w:sz w:val="28"/>
        </w:rPr>
        <w:t>, в некоторых случаях оклеивают и снижают содержание в нем азотистых веществ путем 4</w:t>
      </w:r>
      <w:r w:rsidR="00A30848">
        <w:rPr>
          <w:color w:val="000000"/>
          <w:sz w:val="28"/>
        </w:rPr>
        <w:t>–</w:t>
      </w:r>
      <w:r w:rsidRPr="00A30848">
        <w:rPr>
          <w:color w:val="000000"/>
          <w:sz w:val="28"/>
        </w:rPr>
        <w:t>5</w:t>
      </w:r>
      <w:r w:rsidR="00A30848">
        <w:rPr>
          <w:color w:val="000000"/>
          <w:sz w:val="28"/>
        </w:rPr>
        <w:noBreakHyphen/>
      </w:r>
      <w:r w:rsidR="00A30848" w:rsidRPr="00A30848">
        <w:rPr>
          <w:color w:val="000000"/>
          <w:sz w:val="28"/>
        </w:rPr>
        <w:t>к</w:t>
      </w:r>
      <w:r w:rsidRPr="00A30848">
        <w:rPr>
          <w:color w:val="000000"/>
          <w:sz w:val="28"/>
        </w:rPr>
        <w:t>ратных фильтраций, а</w:t>
      </w:r>
      <w:r w:rsidRPr="00A30848">
        <w:rPr>
          <w:b/>
          <w:bCs/>
          <w:color w:val="000000"/>
          <w:sz w:val="28"/>
        </w:rPr>
        <w:t xml:space="preserve"> </w:t>
      </w:r>
      <w:r w:rsidRPr="00A30848">
        <w:rPr>
          <w:color w:val="000000"/>
          <w:sz w:val="28"/>
        </w:rPr>
        <w:t>иногда сульфитируют или обрабатывают сорбиновой кислотой. После розлива в бутылки их пастеризуют.</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color w:val="000000"/>
          <w:sz w:val="28"/>
        </w:rPr>
        <w:t>Готовые вина содержат 8</w:t>
      </w:r>
      <w:r w:rsidR="00A30848">
        <w:rPr>
          <w:color w:val="000000"/>
          <w:sz w:val="28"/>
        </w:rPr>
        <w:t>–</w:t>
      </w:r>
      <w:r w:rsidRPr="00A30848">
        <w:rPr>
          <w:color w:val="000000"/>
          <w:sz w:val="28"/>
        </w:rPr>
        <w:t>1</w:t>
      </w:r>
      <w:r w:rsidR="00A30848" w:rsidRPr="00A30848">
        <w:rPr>
          <w:color w:val="000000"/>
          <w:sz w:val="28"/>
        </w:rPr>
        <w:t>2</w:t>
      </w:r>
      <w:r w:rsidR="00A30848">
        <w:rPr>
          <w:color w:val="000000"/>
          <w:sz w:val="28"/>
        </w:rPr>
        <w:t>%</w:t>
      </w:r>
      <w:r w:rsidRPr="00A30848">
        <w:rPr>
          <w:color w:val="000000"/>
          <w:sz w:val="28"/>
        </w:rPr>
        <w:t xml:space="preserve"> об. спирта, 30</w:t>
      </w:r>
      <w:r w:rsidR="00A30848">
        <w:rPr>
          <w:color w:val="000000"/>
          <w:sz w:val="28"/>
        </w:rPr>
        <w:t>–</w:t>
      </w:r>
      <w:r w:rsidR="00A30848" w:rsidRPr="00A30848">
        <w:rPr>
          <w:color w:val="000000"/>
          <w:sz w:val="28"/>
        </w:rPr>
        <w:t>80</w:t>
      </w:r>
      <w:r w:rsidR="00A30848">
        <w:rPr>
          <w:color w:val="000000"/>
          <w:sz w:val="28"/>
        </w:rPr>
        <w:t> </w:t>
      </w:r>
      <w:r w:rsidR="00A30848" w:rsidRPr="00A30848">
        <w:rPr>
          <w:color w:val="000000"/>
          <w:sz w:val="28"/>
        </w:rPr>
        <w:t>г</w:t>
      </w:r>
      <w:r w:rsidR="00A30848">
        <w:rPr>
          <w:color w:val="000000"/>
          <w:sz w:val="28"/>
        </w:rPr>
        <w:t>.</w:t>
      </w:r>
      <w:r w:rsidR="00A30848" w:rsidRPr="00A30848">
        <w:rPr>
          <w:color w:val="000000"/>
          <w:sz w:val="28"/>
        </w:rPr>
        <w:t>/</w:t>
      </w:r>
      <w:r w:rsidRPr="00A30848">
        <w:rPr>
          <w:color w:val="000000"/>
          <w:sz w:val="28"/>
        </w:rPr>
        <w:t>дм</w:t>
      </w:r>
      <w:r w:rsidRPr="00A30848">
        <w:rPr>
          <w:color w:val="000000"/>
          <w:sz w:val="28"/>
          <w:vertAlign w:val="superscript"/>
        </w:rPr>
        <w:t xml:space="preserve">3 </w:t>
      </w:r>
      <w:r w:rsidRPr="00A30848">
        <w:rPr>
          <w:color w:val="000000"/>
          <w:sz w:val="28"/>
        </w:rPr>
        <w:t>сахара и 6 г/дм</w:t>
      </w:r>
      <w:r w:rsidRPr="00A30848">
        <w:rPr>
          <w:color w:val="000000"/>
          <w:sz w:val="28"/>
          <w:vertAlign w:val="superscript"/>
        </w:rPr>
        <w:t>3</w:t>
      </w:r>
      <w:r w:rsidRPr="00A30848">
        <w:rPr>
          <w:color w:val="000000"/>
          <w:sz w:val="28"/>
        </w:rPr>
        <w:t xml:space="preserve"> кислот. Они вырабатываются трех типов: белые, розовые и красные. Вина этой категории имеют мягкий гармоничный вкус, специфический для каждой марки вина тонкий аромат, поэтому пользуются большим спросом у потребителей.</w:t>
      </w:r>
    </w:p>
    <w:p w:rsidR="00277B88" w:rsidRPr="00A30848" w:rsidRDefault="00277B88" w:rsidP="00A30848">
      <w:pPr>
        <w:pStyle w:val="a3"/>
        <w:spacing w:before="0" w:beforeAutospacing="0" w:after="0" w:afterAutospacing="0" w:line="360" w:lineRule="auto"/>
        <w:ind w:firstLine="709"/>
        <w:jc w:val="both"/>
        <w:rPr>
          <w:color w:val="000000"/>
          <w:sz w:val="28"/>
        </w:rPr>
      </w:pPr>
      <w:r w:rsidRPr="00A30848">
        <w:rPr>
          <w:color w:val="000000"/>
          <w:sz w:val="28"/>
        </w:rPr>
        <w:t xml:space="preserve">При длительной выдержке полусладкие вина ухудшают свое качество, поэтому их ассортимент представлен в основном ординарной продукцией следующих наименований: Полусладкое белое натуральное, Полусладкое розовое натуральное, Полусладкое красное натуральное, Мичилка, Мегри, Твиши </w:t>
      </w:r>
      <w:r w:rsidR="00A30848">
        <w:rPr>
          <w:color w:val="000000"/>
          <w:sz w:val="28"/>
        </w:rPr>
        <w:t>№</w:t>
      </w:r>
      <w:r w:rsidR="00A30848" w:rsidRPr="00A30848">
        <w:rPr>
          <w:color w:val="000000"/>
          <w:sz w:val="28"/>
        </w:rPr>
        <w:t>1</w:t>
      </w:r>
      <w:r w:rsidRPr="00A30848">
        <w:rPr>
          <w:color w:val="000000"/>
          <w:sz w:val="28"/>
        </w:rPr>
        <w:t xml:space="preserve">9, Хванчкара </w:t>
      </w:r>
      <w:r w:rsidR="00A30848">
        <w:rPr>
          <w:color w:val="000000"/>
          <w:sz w:val="28"/>
        </w:rPr>
        <w:t>№</w:t>
      </w:r>
      <w:r w:rsidR="00A30848" w:rsidRPr="00A30848">
        <w:rPr>
          <w:color w:val="000000"/>
          <w:sz w:val="28"/>
        </w:rPr>
        <w:t>2</w:t>
      </w:r>
      <w:r w:rsidRPr="00A30848">
        <w:rPr>
          <w:color w:val="000000"/>
          <w:sz w:val="28"/>
        </w:rPr>
        <w:t xml:space="preserve">0, Усухелаури </w:t>
      </w:r>
      <w:r w:rsidR="00A30848">
        <w:rPr>
          <w:color w:val="000000"/>
          <w:sz w:val="28"/>
        </w:rPr>
        <w:t>№</w:t>
      </w:r>
      <w:r w:rsidR="00A30848" w:rsidRPr="00A30848">
        <w:rPr>
          <w:color w:val="000000"/>
          <w:sz w:val="28"/>
        </w:rPr>
        <w:t>2</w:t>
      </w:r>
      <w:r w:rsidRPr="00A30848">
        <w:rPr>
          <w:color w:val="000000"/>
          <w:sz w:val="28"/>
        </w:rPr>
        <w:t xml:space="preserve">1, Киндзмараули </w:t>
      </w:r>
      <w:r w:rsidR="00A30848">
        <w:rPr>
          <w:color w:val="000000"/>
          <w:sz w:val="28"/>
        </w:rPr>
        <w:t>№</w:t>
      </w:r>
      <w:r w:rsidR="00A30848" w:rsidRPr="00A30848">
        <w:rPr>
          <w:color w:val="000000"/>
          <w:sz w:val="28"/>
        </w:rPr>
        <w:t>2</w:t>
      </w:r>
      <w:r w:rsidRPr="00A30848">
        <w:rPr>
          <w:color w:val="000000"/>
          <w:sz w:val="28"/>
        </w:rPr>
        <w:t xml:space="preserve">2, Оджалеши </w:t>
      </w:r>
      <w:r w:rsidR="00A30848">
        <w:rPr>
          <w:color w:val="000000"/>
          <w:sz w:val="28"/>
        </w:rPr>
        <w:t>№</w:t>
      </w:r>
      <w:r w:rsidR="00A30848" w:rsidRPr="00A30848">
        <w:rPr>
          <w:color w:val="000000"/>
          <w:sz w:val="28"/>
        </w:rPr>
        <w:t>2</w:t>
      </w:r>
      <w:r w:rsidRPr="00A30848">
        <w:rPr>
          <w:color w:val="000000"/>
          <w:sz w:val="28"/>
        </w:rPr>
        <w:t xml:space="preserve">4, Тетра </w:t>
      </w:r>
      <w:r w:rsidR="00A30848">
        <w:rPr>
          <w:color w:val="000000"/>
          <w:sz w:val="28"/>
        </w:rPr>
        <w:t>№</w:t>
      </w:r>
      <w:r w:rsidR="00A30848" w:rsidRPr="00A30848">
        <w:rPr>
          <w:color w:val="000000"/>
          <w:sz w:val="28"/>
        </w:rPr>
        <w:t>2</w:t>
      </w:r>
      <w:r w:rsidRPr="00A30848">
        <w:rPr>
          <w:color w:val="000000"/>
          <w:sz w:val="28"/>
        </w:rPr>
        <w:t>6, Ак-муссалас, Кзыл-муссалас.</w:t>
      </w:r>
    </w:p>
    <w:p w:rsidR="00E3001C" w:rsidRPr="00A30848" w:rsidRDefault="00E3001C" w:rsidP="00A30848">
      <w:pPr>
        <w:spacing w:line="360" w:lineRule="auto"/>
        <w:ind w:firstLine="709"/>
        <w:jc w:val="both"/>
        <w:rPr>
          <w:color w:val="000000"/>
          <w:sz w:val="28"/>
        </w:rPr>
      </w:pPr>
    </w:p>
    <w:p w:rsidR="00277B88" w:rsidRPr="00A30848" w:rsidRDefault="00277B88" w:rsidP="00A30848">
      <w:pPr>
        <w:spacing w:line="360" w:lineRule="auto"/>
        <w:ind w:firstLine="709"/>
        <w:jc w:val="both"/>
        <w:rPr>
          <w:b/>
          <w:color w:val="000000"/>
          <w:sz w:val="28"/>
        </w:rPr>
      </w:pPr>
      <w:r w:rsidRPr="00A30848">
        <w:rPr>
          <w:b/>
          <w:color w:val="000000"/>
          <w:sz w:val="28"/>
        </w:rPr>
        <w:t>4</w:t>
      </w:r>
      <w:r w:rsidR="00062E1D" w:rsidRPr="00A30848">
        <w:rPr>
          <w:b/>
          <w:color w:val="000000"/>
          <w:sz w:val="28"/>
        </w:rPr>
        <w:t>)</w:t>
      </w:r>
      <w:r w:rsidRPr="00A30848">
        <w:rPr>
          <w:b/>
          <w:color w:val="000000"/>
          <w:sz w:val="28"/>
        </w:rPr>
        <w:t xml:space="preserve"> В чем отличие вин от шампанских?</w:t>
      </w:r>
    </w:p>
    <w:p w:rsidR="00A30848" w:rsidRDefault="00A30848" w:rsidP="00A30848">
      <w:pPr>
        <w:spacing w:line="360" w:lineRule="auto"/>
        <w:ind w:firstLine="709"/>
        <w:jc w:val="both"/>
        <w:rPr>
          <w:color w:val="000000"/>
          <w:sz w:val="28"/>
        </w:rPr>
      </w:pPr>
    </w:p>
    <w:p w:rsidR="00613151" w:rsidRPr="00A30848" w:rsidRDefault="00613151" w:rsidP="00A30848">
      <w:pPr>
        <w:pStyle w:val="a3"/>
        <w:spacing w:before="0" w:beforeAutospacing="0" w:after="0" w:afterAutospacing="0" w:line="360" w:lineRule="auto"/>
        <w:ind w:firstLine="709"/>
        <w:jc w:val="both"/>
        <w:rPr>
          <w:color w:val="000000"/>
          <w:sz w:val="28"/>
        </w:rPr>
      </w:pPr>
      <w:r w:rsidRPr="00A30848">
        <w:rPr>
          <w:bCs/>
          <w:color w:val="000000"/>
          <w:sz w:val="28"/>
        </w:rPr>
        <w:t>Шампанские вина</w:t>
      </w:r>
      <w:r w:rsidRPr="00A30848">
        <w:rPr>
          <w:b/>
          <w:bCs/>
          <w:color w:val="000000"/>
          <w:sz w:val="28"/>
        </w:rPr>
        <w:t xml:space="preserve"> </w:t>
      </w:r>
      <w:r w:rsidRPr="00A30848">
        <w:rPr>
          <w:color w:val="000000"/>
          <w:sz w:val="28"/>
        </w:rPr>
        <w:t>отличаются от игристых использованием для их производства строго регламентируемых сортов винограда и особенностями технологии.</w:t>
      </w:r>
    </w:p>
    <w:p w:rsidR="00613151" w:rsidRPr="00A30848" w:rsidRDefault="00613151" w:rsidP="00A30848">
      <w:pPr>
        <w:spacing w:line="360" w:lineRule="auto"/>
        <w:ind w:firstLine="709"/>
        <w:jc w:val="both"/>
        <w:rPr>
          <w:color w:val="000000"/>
          <w:sz w:val="28"/>
        </w:rPr>
      </w:pPr>
    </w:p>
    <w:p w:rsidR="00A30848" w:rsidRPr="00A30848" w:rsidRDefault="00613151" w:rsidP="00A30848">
      <w:pPr>
        <w:spacing w:line="360" w:lineRule="auto"/>
        <w:ind w:firstLine="709"/>
        <w:jc w:val="both"/>
        <w:rPr>
          <w:b/>
          <w:color w:val="000000"/>
          <w:sz w:val="28"/>
        </w:rPr>
      </w:pPr>
      <w:r w:rsidRPr="00A30848">
        <w:rPr>
          <w:b/>
          <w:color w:val="000000"/>
          <w:sz w:val="28"/>
        </w:rPr>
        <w:t>5</w:t>
      </w:r>
      <w:r w:rsidR="00062E1D" w:rsidRPr="00A30848">
        <w:rPr>
          <w:b/>
          <w:color w:val="000000"/>
          <w:sz w:val="28"/>
        </w:rPr>
        <w:t>)</w:t>
      </w:r>
      <w:r w:rsidRPr="00A30848">
        <w:rPr>
          <w:b/>
          <w:color w:val="000000"/>
          <w:sz w:val="28"/>
        </w:rPr>
        <w:t xml:space="preserve"> На какие типы делят специальные вина?</w:t>
      </w:r>
    </w:p>
    <w:p w:rsidR="00430067" w:rsidRPr="00A30848" w:rsidRDefault="00430067" w:rsidP="00A30848">
      <w:pPr>
        <w:spacing w:line="360" w:lineRule="auto"/>
        <w:ind w:firstLine="709"/>
        <w:jc w:val="both"/>
        <w:rPr>
          <w:color w:val="000000"/>
          <w:sz w:val="28"/>
        </w:rPr>
      </w:pPr>
    </w:p>
    <w:p w:rsidR="00613151" w:rsidRPr="00A30848" w:rsidRDefault="00613151" w:rsidP="00A30848">
      <w:pPr>
        <w:spacing w:line="360" w:lineRule="auto"/>
        <w:ind w:firstLine="709"/>
        <w:jc w:val="both"/>
        <w:rPr>
          <w:color w:val="000000"/>
          <w:sz w:val="28"/>
        </w:rPr>
      </w:pPr>
      <w:r w:rsidRPr="00A30848">
        <w:rPr>
          <w:color w:val="000000"/>
          <w:sz w:val="28"/>
        </w:rPr>
        <w:t xml:space="preserve">Специальные вина делят: сухие, крепки, полудесертные, </w:t>
      </w:r>
      <w:r w:rsidR="00430067" w:rsidRPr="00A30848">
        <w:rPr>
          <w:color w:val="000000"/>
          <w:sz w:val="28"/>
        </w:rPr>
        <w:t>десертные, ликерные.</w:t>
      </w:r>
    </w:p>
    <w:p w:rsidR="00C5370A" w:rsidRPr="00A30848" w:rsidRDefault="00C5370A" w:rsidP="00A30848">
      <w:pPr>
        <w:spacing w:line="360" w:lineRule="auto"/>
        <w:ind w:firstLine="709"/>
        <w:jc w:val="both"/>
        <w:rPr>
          <w:color w:val="000000"/>
          <w:sz w:val="28"/>
        </w:rPr>
      </w:pPr>
    </w:p>
    <w:p w:rsidR="00C5370A" w:rsidRPr="00A30848" w:rsidRDefault="00C5370A" w:rsidP="00A30848">
      <w:pPr>
        <w:spacing w:line="360" w:lineRule="auto"/>
        <w:ind w:firstLine="709"/>
        <w:jc w:val="both"/>
        <w:rPr>
          <w:b/>
          <w:color w:val="000000"/>
          <w:sz w:val="28"/>
        </w:rPr>
      </w:pPr>
      <w:r w:rsidRPr="00A30848">
        <w:rPr>
          <w:b/>
          <w:color w:val="000000"/>
          <w:sz w:val="28"/>
        </w:rPr>
        <w:t>6</w:t>
      </w:r>
      <w:r w:rsidR="00062E1D" w:rsidRPr="00A30848">
        <w:rPr>
          <w:b/>
          <w:color w:val="000000"/>
          <w:sz w:val="28"/>
        </w:rPr>
        <w:t>)</w:t>
      </w:r>
      <w:r w:rsidRPr="00A30848">
        <w:rPr>
          <w:b/>
          <w:color w:val="000000"/>
          <w:sz w:val="28"/>
        </w:rPr>
        <w:t xml:space="preserve"> Из представленных вариантов выберите правильный ответ на вопрос: какие вина имеют терпкий вяжущий вкус?</w:t>
      </w:r>
    </w:p>
    <w:p w:rsidR="00C5370A" w:rsidRPr="00A30848" w:rsidRDefault="00C5370A" w:rsidP="00A30848">
      <w:pPr>
        <w:spacing w:line="360" w:lineRule="auto"/>
        <w:ind w:firstLine="709"/>
        <w:jc w:val="both"/>
        <w:rPr>
          <w:color w:val="000000"/>
          <w:sz w:val="28"/>
        </w:rPr>
      </w:pPr>
    </w:p>
    <w:p w:rsidR="00C5370A" w:rsidRPr="00A30848" w:rsidRDefault="00C5370A" w:rsidP="00A30848">
      <w:pPr>
        <w:spacing w:line="360" w:lineRule="auto"/>
        <w:ind w:firstLine="709"/>
        <w:jc w:val="both"/>
        <w:rPr>
          <w:color w:val="000000"/>
          <w:sz w:val="28"/>
        </w:rPr>
      </w:pPr>
      <w:r w:rsidRPr="00A30848">
        <w:rPr>
          <w:color w:val="000000"/>
          <w:sz w:val="28"/>
        </w:rPr>
        <w:t>а) белые</w:t>
      </w:r>
    </w:p>
    <w:p w:rsidR="00C5370A" w:rsidRPr="00A30848" w:rsidRDefault="00C5370A" w:rsidP="00A30848">
      <w:pPr>
        <w:spacing w:line="360" w:lineRule="auto"/>
        <w:ind w:firstLine="709"/>
        <w:jc w:val="both"/>
        <w:rPr>
          <w:color w:val="000000"/>
          <w:sz w:val="28"/>
        </w:rPr>
      </w:pPr>
      <w:r w:rsidRPr="00A30848">
        <w:rPr>
          <w:color w:val="000000"/>
          <w:sz w:val="28"/>
        </w:rPr>
        <w:t>б) красные</w:t>
      </w:r>
    </w:p>
    <w:p w:rsidR="00C5370A" w:rsidRPr="00A30848" w:rsidRDefault="00C5370A" w:rsidP="00A30848">
      <w:pPr>
        <w:spacing w:line="360" w:lineRule="auto"/>
        <w:ind w:firstLine="709"/>
        <w:jc w:val="both"/>
        <w:rPr>
          <w:color w:val="000000"/>
          <w:sz w:val="28"/>
        </w:rPr>
      </w:pPr>
      <w:r w:rsidRPr="00A30848">
        <w:rPr>
          <w:color w:val="000000"/>
          <w:sz w:val="28"/>
        </w:rPr>
        <w:t>в) розовые</w:t>
      </w:r>
    </w:p>
    <w:p w:rsidR="00C5370A" w:rsidRPr="00A30848" w:rsidRDefault="00C5370A" w:rsidP="00A30848">
      <w:pPr>
        <w:spacing w:line="360" w:lineRule="auto"/>
        <w:ind w:firstLine="709"/>
        <w:jc w:val="both"/>
        <w:rPr>
          <w:color w:val="000000"/>
          <w:sz w:val="28"/>
        </w:rPr>
      </w:pPr>
      <w:r w:rsidRPr="00A30848">
        <w:rPr>
          <w:color w:val="000000"/>
          <w:sz w:val="28"/>
        </w:rPr>
        <w:t>Терпкий вяжущий вкус имеют красные вина</w:t>
      </w:r>
      <w:r w:rsidR="00AD2ADA" w:rsidRPr="00A30848">
        <w:rPr>
          <w:color w:val="000000"/>
          <w:sz w:val="28"/>
        </w:rPr>
        <w:t>.</w:t>
      </w:r>
    </w:p>
    <w:p w:rsidR="00C5370A" w:rsidRPr="00A30848" w:rsidRDefault="00C5370A" w:rsidP="00A30848">
      <w:pPr>
        <w:spacing w:line="360" w:lineRule="auto"/>
        <w:ind w:firstLine="709"/>
        <w:jc w:val="both"/>
        <w:rPr>
          <w:color w:val="000000"/>
          <w:sz w:val="28"/>
        </w:rPr>
      </w:pPr>
    </w:p>
    <w:p w:rsidR="00AD2ADA" w:rsidRPr="00A30848" w:rsidRDefault="00AD2ADA" w:rsidP="00A30848">
      <w:pPr>
        <w:spacing w:line="360" w:lineRule="auto"/>
        <w:ind w:firstLine="709"/>
        <w:jc w:val="both"/>
        <w:rPr>
          <w:b/>
          <w:color w:val="000000"/>
          <w:sz w:val="28"/>
        </w:rPr>
      </w:pPr>
      <w:r w:rsidRPr="00A30848">
        <w:rPr>
          <w:b/>
          <w:color w:val="000000"/>
          <w:sz w:val="28"/>
        </w:rPr>
        <w:t>7</w:t>
      </w:r>
      <w:r w:rsidR="00062E1D" w:rsidRPr="00A30848">
        <w:rPr>
          <w:b/>
          <w:color w:val="000000"/>
          <w:sz w:val="28"/>
        </w:rPr>
        <w:t>)</w:t>
      </w:r>
      <w:r w:rsidRPr="00A30848">
        <w:rPr>
          <w:b/>
          <w:color w:val="000000"/>
          <w:sz w:val="28"/>
        </w:rPr>
        <w:t xml:space="preserve"> Из представленных вариантов выберите правильный ответ на вопрос: какое вино падают к рыбным блюдам?</w:t>
      </w:r>
    </w:p>
    <w:p w:rsidR="00AD2ADA" w:rsidRPr="00A30848" w:rsidRDefault="00AD2ADA" w:rsidP="00A30848">
      <w:pPr>
        <w:spacing w:line="360" w:lineRule="auto"/>
        <w:ind w:firstLine="709"/>
        <w:jc w:val="both"/>
        <w:rPr>
          <w:color w:val="000000"/>
          <w:sz w:val="28"/>
        </w:rPr>
      </w:pPr>
    </w:p>
    <w:p w:rsidR="00AD2ADA" w:rsidRPr="00A30848" w:rsidRDefault="00AD2ADA" w:rsidP="00A30848">
      <w:pPr>
        <w:spacing w:line="360" w:lineRule="auto"/>
        <w:ind w:firstLine="709"/>
        <w:jc w:val="both"/>
        <w:rPr>
          <w:color w:val="000000"/>
          <w:sz w:val="28"/>
        </w:rPr>
      </w:pPr>
      <w:r w:rsidRPr="00A30848">
        <w:rPr>
          <w:color w:val="000000"/>
          <w:sz w:val="28"/>
        </w:rPr>
        <w:t>б) белое натуральное сухое</w:t>
      </w:r>
    </w:p>
    <w:p w:rsidR="00AD2ADA" w:rsidRPr="00A30848" w:rsidRDefault="00AD2ADA" w:rsidP="00A30848">
      <w:pPr>
        <w:spacing w:line="360" w:lineRule="auto"/>
        <w:ind w:firstLine="709"/>
        <w:jc w:val="both"/>
        <w:rPr>
          <w:color w:val="000000"/>
          <w:sz w:val="28"/>
        </w:rPr>
      </w:pPr>
      <w:r w:rsidRPr="00A30848">
        <w:rPr>
          <w:color w:val="000000"/>
          <w:sz w:val="28"/>
        </w:rPr>
        <w:t>б) крепкое специальное</w:t>
      </w:r>
    </w:p>
    <w:p w:rsidR="00A30848" w:rsidRDefault="00AD2ADA" w:rsidP="00A30848">
      <w:pPr>
        <w:spacing w:line="360" w:lineRule="auto"/>
        <w:ind w:firstLine="709"/>
        <w:jc w:val="both"/>
        <w:rPr>
          <w:color w:val="000000"/>
          <w:sz w:val="28"/>
        </w:rPr>
      </w:pPr>
      <w:r w:rsidRPr="00A30848">
        <w:rPr>
          <w:color w:val="000000"/>
          <w:sz w:val="28"/>
        </w:rPr>
        <w:t>в) шампанское</w:t>
      </w:r>
    </w:p>
    <w:p w:rsidR="00FB4DE0" w:rsidRPr="00A30848" w:rsidRDefault="0076538E" w:rsidP="00A30848">
      <w:pPr>
        <w:spacing w:line="360" w:lineRule="auto"/>
        <w:ind w:firstLine="709"/>
        <w:jc w:val="both"/>
        <w:rPr>
          <w:color w:val="000000"/>
          <w:sz w:val="28"/>
        </w:rPr>
      </w:pPr>
      <w:r w:rsidRPr="00A30848">
        <w:rPr>
          <w:color w:val="000000"/>
          <w:sz w:val="28"/>
        </w:rPr>
        <w:t>К рыбным блюдам подают белое натуральное вино</w:t>
      </w:r>
    </w:p>
    <w:p w:rsidR="00AD2ADA" w:rsidRPr="00A30848" w:rsidRDefault="00A30848" w:rsidP="00A30848">
      <w:pPr>
        <w:spacing w:line="360" w:lineRule="auto"/>
        <w:ind w:firstLine="709"/>
        <w:jc w:val="both"/>
        <w:rPr>
          <w:b/>
          <w:color w:val="000000"/>
          <w:sz w:val="28"/>
        </w:rPr>
      </w:pPr>
      <w:r>
        <w:rPr>
          <w:color w:val="000000"/>
          <w:sz w:val="28"/>
        </w:rPr>
        <w:br w:type="page"/>
      </w:r>
      <w:r w:rsidR="00AD2ADA" w:rsidRPr="00A30848">
        <w:rPr>
          <w:b/>
          <w:color w:val="000000"/>
          <w:sz w:val="28"/>
        </w:rPr>
        <w:t>8</w:t>
      </w:r>
      <w:r w:rsidR="00062E1D" w:rsidRPr="00A30848">
        <w:rPr>
          <w:b/>
          <w:color w:val="000000"/>
          <w:sz w:val="28"/>
        </w:rPr>
        <w:t>)</w:t>
      </w:r>
      <w:r w:rsidR="00AD2ADA" w:rsidRPr="00A30848">
        <w:rPr>
          <w:b/>
          <w:color w:val="000000"/>
          <w:sz w:val="28"/>
        </w:rPr>
        <w:t xml:space="preserve"> Из представленных вариантов выберите правильный ответ на вопрос: к какой группе относят вермуты?</w:t>
      </w:r>
    </w:p>
    <w:p w:rsidR="00AD2ADA" w:rsidRPr="00A30848" w:rsidRDefault="00AD2ADA" w:rsidP="00A30848">
      <w:pPr>
        <w:spacing w:line="360" w:lineRule="auto"/>
        <w:ind w:firstLine="709"/>
        <w:jc w:val="both"/>
        <w:rPr>
          <w:color w:val="000000"/>
          <w:sz w:val="28"/>
        </w:rPr>
      </w:pPr>
    </w:p>
    <w:p w:rsidR="00AD2ADA" w:rsidRPr="00A30848" w:rsidRDefault="00AD2ADA" w:rsidP="00A30848">
      <w:pPr>
        <w:spacing w:line="360" w:lineRule="auto"/>
        <w:ind w:firstLine="709"/>
        <w:jc w:val="both"/>
        <w:rPr>
          <w:color w:val="000000"/>
          <w:sz w:val="28"/>
        </w:rPr>
      </w:pPr>
      <w:r w:rsidRPr="00A30848">
        <w:rPr>
          <w:color w:val="000000"/>
          <w:sz w:val="28"/>
        </w:rPr>
        <w:t>а) игристые</w:t>
      </w:r>
    </w:p>
    <w:p w:rsidR="00AD2ADA" w:rsidRPr="00A30848" w:rsidRDefault="00AD2ADA" w:rsidP="00A30848">
      <w:pPr>
        <w:spacing w:line="360" w:lineRule="auto"/>
        <w:ind w:firstLine="709"/>
        <w:jc w:val="both"/>
        <w:rPr>
          <w:color w:val="000000"/>
          <w:sz w:val="28"/>
        </w:rPr>
      </w:pPr>
      <w:r w:rsidRPr="00A30848">
        <w:rPr>
          <w:color w:val="000000"/>
          <w:sz w:val="28"/>
        </w:rPr>
        <w:t>б) специальные</w:t>
      </w:r>
    </w:p>
    <w:p w:rsidR="00AD2ADA" w:rsidRPr="00A30848" w:rsidRDefault="00AD2ADA" w:rsidP="00A30848">
      <w:pPr>
        <w:spacing w:line="360" w:lineRule="auto"/>
        <w:ind w:firstLine="709"/>
        <w:jc w:val="both"/>
        <w:rPr>
          <w:color w:val="000000"/>
          <w:sz w:val="28"/>
        </w:rPr>
      </w:pPr>
      <w:r w:rsidRPr="00A30848">
        <w:rPr>
          <w:color w:val="000000"/>
          <w:sz w:val="28"/>
        </w:rPr>
        <w:t>в) ароматизированные</w:t>
      </w:r>
    </w:p>
    <w:p w:rsidR="00AD2ADA" w:rsidRPr="00A30848" w:rsidRDefault="00AD2ADA" w:rsidP="00A30848">
      <w:pPr>
        <w:spacing w:line="360" w:lineRule="auto"/>
        <w:ind w:firstLine="709"/>
        <w:jc w:val="both"/>
        <w:rPr>
          <w:color w:val="000000"/>
          <w:sz w:val="28"/>
        </w:rPr>
      </w:pPr>
      <w:r w:rsidRPr="00A30848">
        <w:rPr>
          <w:color w:val="000000"/>
          <w:sz w:val="28"/>
        </w:rPr>
        <w:t>г) натуральные</w:t>
      </w:r>
    </w:p>
    <w:p w:rsidR="00C5370A" w:rsidRPr="00A30848" w:rsidRDefault="00AD2ADA" w:rsidP="00A30848">
      <w:pPr>
        <w:spacing w:line="360" w:lineRule="auto"/>
        <w:ind w:firstLine="709"/>
        <w:jc w:val="both"/>
        <w:rPr>
          <w:color w:val="000000"/>
          <w:sz w:val="28"/>
        </w:rPr>
      </w:pPr>
      <w:r w:rsidRPr="00A30848">
        <w:rPr>
          <w:color w:val="000000"/>
          <w:sz w:val="28"/>
        </w:rPr>
        <w:t>Вермуты относят к группе ароматизированных вин.</w:t>
      </w:r>
    </w:p>
    <w:p w:rsidR="00C5370A" w:rsidRPr="00A30848" w:rsidRDefault="00C5370A" w:rsidP="00A30848">
      <w:pPr>
        <w:spacing w:line="360" w:lineRule="auto"/>
        <w:ind w:firstLine="709"/>
        <w:jc w:val="both"/>
        <w:rPr>
          <w:color w:val="000000"/>
          <w:sz w:val="28"/>
        </w:rPr>
      </w:pPr>
    </w:p>
    <w:p w:rsidR="00197D3C" w:rsidRPr="00A30848" w:rsidRDefault="00197D3C" w:rsidP="00A30848">
      <w:pPr>
        <w:spacing w:line="360" w:lineRule="auto"/>
        <w:ind w:firstLine="709"/>
        <w:jc w:val="both"/>
        <w:rPr>
          <w:b/>
          <w:color w:val="000000"/>
          <w:sz w:val="28"/>
        </w:rPr>
      </w:pPr>
      <w:r w:rsidRPr="00A30848">
        <w:rPr>
          <w:b/>
          <w:color w:val="000000"/>
          <w:sz w:val="28"/>
        </w:rPr>
        <w:t>9</w:t>
      </w:r>
      <w:r w:rsidR="00062E1D" w:rsidRPr="00A30848">
        <w:rPr>
          <w:b/>
          <w:color w:val="000000"/>
          <w:sz w:val="28"/>
        </w:rPr>
        <w:t>)</w:t>
      </w:r>
      <w:r w:rsidRPr="00A30848">
        <w:rPr>
          <w:b/>
          <w:color w:val="000000"/>
          <w:sz w:val="28"/>
        </w:rPr>
        <w:t xml:space="preserve"> Какие виноградные вина выпускают с кольеретками?</w:t>
      </w:r>
    </w:p>
    <w:p w:rsidR="00A30848" w:rsidRDefault="00A30848" w:rsidP="00A30848">
      <w:pPr>
        <w:spacing w:line="360" w:lineRule="auto"/>
        <w:ind w:firstLine="709"/>
        <w:jc w:val="both"/>
        <w:rPr>
          <w:color w:val="000000"/>
          <w:sz w:val="28"/>
        </w:rPr>
      </w:pPr>
    </w:p>
    <w:p w:rsidR="0065573B" w:rsidRPr="00A30848" w:rsidRDefault="00045690" w:rsidP="00A30848">
      <w:pPr>
        <w:spacing w:line="360" w:lineRule="auto"/>
        <w:ind w:firstLine="709"/>
        <w:jc w:val="both"/>
        <w:rPr>
          <w:color w:val="000000"/>
          <w:sz w:val="28"/>
        </w:rPr>
      </w:pPr>
      <w:r w:rsidRPr="00A30848">
        <w:rPr>
          <w:color w:val="000000"/>
          <w:sz w:val="28"/>
        </w:rPr>
        <w:t>К</w:t>
      </w:r>
      <w:r w:rsidR="006322B9" w:rsidRPr="00A30848">
        <w:rPr>
          <w:color w:val="000000"/>
          <w:sz w:val="28"/>
        </w:rPr>
        <w:t>ольеретка</w:t>
      </w:r>
      <w:r w:rsidRPr="00A30848">
        <w:rPr>
          <w:color w:val="000000"/>
          <w:sz w:val="28"/>
        </w:rPr>
        <w:t xml:space="preserve"> (от фр. collier &lt; лат. collare &lt; collum </w:t>
      </w:r>
      <w:r w:rsidR="00A30848">
        <w:rPr>
          <w:color w:val="000000"/>
          <w:sz w:val="28"/>
        </w:rPr>
        <w:t>–</w:t>
      </w:r>
      <w:r w:rsidR="00A30848" w:rsidRPr="00A30848">
        <w:rPr>
          <w:color w:val="000000"/>
          <w:sz w:val="28"/>
        </w:rPr>
        <w:t xml:space="preserve"> </w:t>
      </w:r>
      <w:r w:rsidRPr="00A30848">
        <w:rPr>
          <w:color w:val="000000"/>
          <w:sz w:val="28"/>
        </w:rPr>
        <w:t xml:space="preserve">шея) </w:t>
      </w:r>
      <w:r w:rsidR="00A30848">
        <w:rPr>
          <w:color w:val="000000"/>
          <w:sz w:val="28"/>
        </w:rPr>
        <w:t>–</w:t>
      </w:r>
      <w:r w:rsidR="00A30848" w:rsidRPr="00A30848">
        <w:rPr>
          <w:color w:val="000000"/>
          <w:sz w:val="28"/>
        </w:rPr>
        <w:t xml:space="preserve"> </w:t>
      </w:r>
      <w:r w:rsidRPr="00A30848">
        <w:rPr>
          <w:color w:val="000000"/>
          <w:sz w:val="28"/>
        </w:rPr>
        <w:t xml:space="preserve">фигурная </w:t>
      </w:r>
      <w:hyperlink r:id="rId6" w:tooltip="этикетка" w:history="1">
        <w:r w:rsidRPr="00A30848">
          <w:rPr>
            <w:color w:val="000000"/>
            <w:sz w:val="28"/>
          </w:rPr>
          <w:t>этикетка</w:t>
        </w:r>
      </w:hyperlink>
      <w:r w:rsidRPr="00A30848">
        <w:rPr>
          <w:color w:val="000000"/>
          <w:sz w:val="28"/>
        </w:rPr>
        <w:t xml:space="preserve">, вырубленная из </w:t>
      </w:r>
      <w:hyperlink r:id="rId7" w:tooltip="оттиска" w:history="1">
        <w:r w:rsidRPr="00A30848">
          <w:rPr>
            <w:color w:val="000000"/>
            <w:sz w:val="28"/>
          </w:rPr>
          <w:t>оттиска</w:t>
        </w:r>
      </w:hyperlink>
      <w:r w:rsidRPr="00A30848">
        <w:rPr>
          <w:color w:val="000000"/>
          <w:sz w:val="28"/>
        </w:rPr>
        <w:t xml:space="preserve"> и обычно имеющая сложную геометрическую </w:t>
      </w:r>
      <w:hyperlink r:id="rId8" w:tooltip="форму" w:history="1">
        <w:r w:rsidRPr="00A30848">
          <w:rPr>
            <w:color w:val="000000"/>
            <w:sz w:val="28"/>
          </w:rPr>
          <w:t>форму</w:t>
        </w:r>
      </w:hyperlink>
      <w:r w:rsidRPr="00A30848">
        <w:rPr>
          <w:color w:val="000000"/>
          <w:sz w:val="28"/>
        </w:rPr>
        <w:t xml:space="preserve">. Кольеретка наклеивают на горлышко бутылки (над этикеткой). Кольеретка, как правило, несет информацию о продукте и изготовителе, а иногда и </w:t>
      </w:r>
      <w:hyperlink r:id="rId9" w:tooltip="рекламный текст" w:history="1">
        <w:r w:rsidRPr="00A30848">
          <w:rPr>
            <w:color w:val="000000"/>
            <w:sz w:val="28"/>
          </w:rPr>
          <w:t>рекламный текст</w:t>
        </w:r>
      </w:hyperlink>
      <w:r w:rsidRPr="00A30848">
        <w:rPr>
          <w:color w:val="000000"/>
          <w:sz w:val="28"/>
        </w:rPr>
        <w:t>.</w:t>
      </w:r>
    </w:p>
    <w:p w:rsidR="00A30848" w:rsidRDefault="00A30848" w:rsidP="00A30848">
      <w:pPr>
        <w:spacing w:line="360" w:lineRule="auto"/>
        <w:ind w:firstLine="709"/>
        <w:jc w:val="both"/>
        <w:rPr>
          <w:color w:val="000000"/>
          <w:sz w:val="28"/>
        </w:rPr>
      </w:pPr>
      <w:r>
        <w:rPr>
          <w:color w:val="000000"/>
          <w:sz w:val="28"/>
        </w:rPr>
        <w:t xml:space="preserve">В России: </w:t>
      </w:r>
    </w:p>
    <w:p w:rsidR="00A30848" w:rsidRDefault="0065573B" w:rsidP="00A30848">
      <w:pPr>
        <w:spacing w:line="360" w:lineRule="auto"/>
        <w:ind w:firstLine="709"/>
        <w:jc w:val="both"/>
        <w:rPr>
          <w:color w:val="000000"/>
          <w:sz w:val="28"/>
        </w:rPr>
      </w:pPr>
      <w:r w:rsidRPr="00A30848">
        <w:rPr>
          <w:color w:val="000000"/>
          <w:sz w:val="28"/>
        </w:rPr>
        <w:t xml:space="preserve">- на кольеретках марочных </w:t>
      </w:r>
      <w:r w:rsidR="00A30848">
        <w:rPr>
          <w:color w:val="000000"/>
          <w:sz w:val="28"/>
        </w:rPr>
        <w:t xml:space="preserve">вин указывается срок выдержки; </w:t>
      </w:r>
    </w:p>
    <w:p w:rsidR="00A30848" w:rsidRDefault="0065573B" w:rsidP="00A30848">
      <w:pPr>
        <w:spacing w:line="360" w:lineRule="auto"/>
        <w:ind w:firstLine="709"/>
        <w:jc w:val="both"/>
        <w:rPr>
          <w:color w:val="000000"/>
          <w:sz w:val="28"/>
        </w:rPr>
      </w:pPr>
      <w:r w:rsidRPr="00A30848">
        <w:rPr>
          <w:color w:val="000000"/>
          <w:sz w:val="28"/>
        </w:rPr>
        <w:t>- на кольеретках коллекционных вин указывается год урожая винограда, из которого приготовлено вино, и срок дополнительной выдержки в коллекциях.</w:t>
      </w:r>
    </w:p>
    <w:p w:rsidR="00197D3C" w:rsidRPr="00A30848" w:rsidRDefault="00197D3C" w:rsidP="00A30848">
      <w:pPr>
        <w:spacing w:line="360" w:lineRule="auto"/>
        <w:ind w:firstLine="709"/>
        <w:jc w:val="both"/>
        <w:rPr>
          <w:color w:val="000000"/>
          <w:sz w:val="28"/>
        </w:rPr>
      </w:pPr>
    </w:p>
    <w:p w:rsidR="00197D3C" w:rsidRPr="00A30848" w:rsidRDefault="00197D3C" w:rsidP="00A30848">
      <w:pPr>
        <w:spacing w:line="360" w:lineRule="auto"/>
        <w:ind w:firstLine="709"/>
        <w:jc w:val="both"/>
        <w:rPr>
          <w:b/>
          <w:color w:val="000000"/>
          <w:sz w:val="28"/>
        </w:rPr>
      </w:pPr>
      <w:r w:rsidRPr="00A30848">
        <w:rPr>
          <w:b/>
          <w:color w:val="000000"/>
          <w:sz w:val="28"/>
        </w:rPr>
        <w:t>10</w:t>
      </w:r>
      <w:r w:rsidR="00062E1D" w:rsidRPr="00A30848">
        <w:rPr>
          <w:b/>
          <w:color w:val="000000"/>
          <w:sz w:val="28"/>
        </w:rPr>
        <w:t>)</w:t>
      </w:r>
      <w:r w:rsidRPr="00A30848">
        <w:rPr>
          <w:b/>
          <w:color w:val="000000"/>
          <w:sz w:val="28"/>
        </w:rPr>
        <w:t xml:space="preserve"> Что наклеивают на пробку импортных вин и вин стран СНГ?</w:t>
      </w:r>
    </w:p>
    <w:p w:rsidR="00C305C5" w:rsidRPr="00A30848" w:rsidRDefault="00C305C5" w:rsidP="00A30848">
      <w:pPr>
        <w:spacing w:line="360" w:lineRule="auto"/>
        <w:ind w:firstLine="709"/>
        <w:jc w:val="both"/>
        <w:rPr>
          <w:color w:val="000000"/>
          <w:sz w:val="28"/>
        </w:rPr>
      </w:pPr>
    </w:p>
    <w:p w:rsidR="00A30848" w:rsidRPr="00A30848" w:rsidRDefault="00197D3C" w:rsidP="00A30848">
      <w:pPr>
        <w:spacing w:line="360" w:lineRule="auto"/>
        <w:ind w:firstLine="709"/>
        <w:jc w:val="both"/>
        <w:rPr>
          <w:b/>
          <w:color w:val="000000"/>
          <w:sz w:val="28"/>
        </w:rPr>
      </w:pPr>
      <w:r w:rsidRPr="00A30848">
        <w:rPr>
          <w:b/>
          <w:color w:val="000000"/>
          <w:sz w:val="28"/>
        </w:rPr>
        <w:t>11</w:t>
      </w:r>
      <w:r w:rsidR="00062E1D" w:rsidRPr="00A30848">
        <w:rPr>
          <w:b/>
          <w:color w:val="000000"/>
          <w:sz w:val="28"/>
        </w:rPr>
        <w:t>)</w:t>
      </w:r>
      <w:r w:rsidRPr="00A30848">
        <w:rPr>
          <w:b/>
          <w:color w:val="000000"/>
          <w:sz w:val="28"/>
        </w:rPr>
        <w:t xml:space="preserve"> Каким вином можно заменить белое натуральное су</w:t>
      </w:r>
      <w:r w:rsidR="008B210F" w:rsidRPr="00A30848">
        <w:rPr>
          <w:b/>
          <w:color w:val="000000"/>
          <w:sz w:val="28"/>
        </w:rPr>
        <w:t>хое марочное вино «Рислинг-Абрау</w:t>
      </w:r>
      <w:r w:rsidRPr="00A30848">
        <w:rPr>
          <w:b/>
          <w:color w:val="000000"/>
          <w:sz w:val="28"/>
        </w:rPr>
        <w:t>»?</w:t>
      </w:r>
    </w:p>
    <w:p w:rsidR="00A30848" w:rsidRDefault="00A30848" w:rsidP="00A30848">
      <w:pPr>
        <w:pStyle w:val="a3"/>
        <w:spacing w:before="0" w:beforeAutospacing="0" w:after="0" w:afterAutospacing="0" w:line="360" w:lineRule="auto"/>
        <w:ind w:firstLine="709"/>
        <w:jc w:val="both"/>
        <w:rPr>
          <w:color w:val="000000"/>
          <w:sz w:val="28"/>
        </w:rPr>
      </w:pPr>
    </w:p>
    <w:p w:rsidR="00430067" w:rsidRPr="00A30848" w:rsidRDefault="00045690" w:rsidP="00A30848">
      <w:pPr>
        <w:pStyle w:val="a3"/>
        <w:spacing w:before="0" w:beforeAutospacing="0" w:after="0" w:afterAutospacing="0" w:line="360" w:lineRule="auto"/>
        <w:ind w:firstLine="709"/>
        <w:jc w:val="both"/>
        <w:rPr>
          <w:color w:val="000000"/>
          <w:sz w:val="28"/>
        </w:rPr>
      </w:pPr>
      <w:r w:rsidRPr="00A30848">
        <w:rPr>
          <w:color w:val="000000"/>
          <w:sz w:val="28"/>
        </w:rPr>
        <w:t>Это вино можно заменить Хересом или Олиготе.</w:t>
      </w:r>
    </w:p>
    <w:p w:rsidR="00A30848" w:rsidRDefault="00A30848" w:rsidP="00A30848">
      <w:pPr>
        <w:spacing w:line="360" w:lineRule="auto"/>
        <w:ind w:firstLine="709"/>
        <w:jc w:val="both"/>
        <w:rPr>
          <w:color w:val="000000"/>
          <w:sz w:val="28"/>
        </w:rPr>
        <w:sectPr w:rsidR="00A30848" w:rsidSect="00A30848">
          <w:footerReference w:type="even" r:id="rId10"/>
          <w:footerReference w:type="default" r:id="rId11"/>
          <w:pgSz w:w="11906" w:h="16838"/>
          <w:pgMar w:top="1134" w:right="850" w:bottom="1134" w:left="1701" w:header="720" w:footer="720" w:gutter="0"/>
          <w:cols w:space="708"/>
          <w:titlePg/>
          <w:docGrid w:linePitch="360"/>
        </w:sectPr>
      </w:pPr>
    </w:p>
    <w:p w:rsidR="00CB490A" w:rsidRPr="00A30848" w:rsidRDefault="00CB490A" w:rsidP="00A30848">
      <w:pPr>
        <w:spacing w:line="360" w:lineRule="auto"/>
        <w:ind w:firstLine="709"/>
        <w:jc w:val="both"/>
        <w:rPr>
          <w:b/>
          <w:color w:val="000000"/>
          <w:sz w:val="28"/>
        </w:rPr>
      </w:pPr>
      <w:r w:rsidRPr="00A30848">
        <w:rPr>
          <w:b/>
          <w:color w:val="000000"/>
          <w:sz w:val="28"/>
        </w:rPr>
        <w:t xml:space="preserve">Приложение </w:t>
      </w:r>
      <w:r w:rsidR="00A30848">
        <w:rPr>
          <w:b/>
          <w:color w:val="000000"/>
          <w:sz w:val="28"/>
        </w:rPr>
        <w:t>№</w:t>
      </w:r>
      <w:r w:rsidR="00A30848" w:rsidRPr="00A30848">
        <w:rPr>
          <w:b/>
          <w:color w:val="000000"/>
          <w:sz w:val="28"/>
        </w:rPr>
        <w:t>1</w:t>
      </w:r>
    </w:p>
    <w:p w:rsidR="00CB490A" w:rsidRPr="00A30848" w:rsidRDefault="00CB490A" w:rsidP="00A30848">
      <w:pPr>
        <w:spacing w:line="360" w:lineRule="auto"/>
        <w:ind w:firstLine="709"/>
        <w:jc w:val="both"/>
        <w:rPr>
          <w:b/>
          <w:color w:val="000000"/>
          <w:sz w:val="28"/>
        </w:rPr>
      </w:pPr>
    </w:p>
    <w:p w:rsidR="00CB490A" w:rsidRPr="00A30848" w:rsidRDefault="00CB490A" w:rsidP="00A30848">
      <w:pPr>
        <w:spacing w:line="360" w:lineRule="auto"/>
        <w:ind w:firstLine="709"/>
        <w:jc w:val="both"/>
        <w:rPr>
          <w:color w:val="000000"/>
          <w:sz w:val="28"/>
        </w:rPr>
      </w:pPr>
      <w:r w:rsidRPr="00A30848">
        <w:rPr>
          <w:color w:val="000000"/>
          <w:sz w:val="28"/>
        </w:rPr>
        <w:t xml:space="preserve">Таблица </w:t>
      </w:r>
      <w:r w:rsidR="00A30848" w:rsidRPr="00A30848">
        <w:rPr>
          <w:color w:val="000000"/>
          <w:sz w:val="28"/>
        </w:rPr>
        <w:t>№1</w:t>
      </w:r>
      <w:r w:rsidRPr="00A30848">
        <w:rPr>
          <w:color w:val="000000"/>
          <w:sz w:val="28"/>
        </w:rPr>
        <w:t xml:space="preserve"> Сравнительная характеристика вин Франции</w:t>
      </w:r>
    </w:p>
    <w:tbl>
      <w:tblPr>
        <w:tblW w:w="4828" w:type="pct"/>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7"/>
        <w:gridCol w:w="1682"/>
        <w:gridCol w:w="2884"/>
        <w:gridCol w:w="1199"/>
        <w:gridCol w:w="1436"/>
        <w:gridCol w:w="4203"/>
        <w:gridCol w:w="1676"/>
      </w:tblGrid>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Наименование региона</w:t>
            </w:r>
          </w:p>
        </w:tc>
        <w:tc>
          <w:tcPr>
            <w:tcW w:w="58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Почва</w:t>
            </w:r>
          </w:p>
        </w:tc>
        <w:tc>
          <w:tcPr>
            <w:tcW w:w="101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Климат</w:t>
            </w: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Сорт винограда</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Наимено</w:t>
            </w:r>
            <w:r w:rsidR="004E7BC2" w:rsidRPr="00507553">
              <w:rPr>
                <w:color w:val="000000"/>
                <w:sz w:val="20"/>
                <w:szCs w:val="20"/>
              </w:rPr>
              <w:t>-</w:t>
            </w:r>
            <w:r w:rsidRPr="00507553">
              <w:rPr>
                <w:color w:val="000000"/>
                <w:sz w:val="20"/>
                <w:szCs w:val="20"/>
              </w:rPr>
              <w:t>вание вин</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Характеристика вина</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Сочетаемость с блюдами</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Бургундия (местоположение: Шабли)</w:t>
            </w:r>
          </w:p>
        </w:tc>
        <w:tc>
          <w:tcPr>
            <w:tcW w:w="58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Преобладают известковые глины.</w:t>
            </w:r>
          </w:p>
        </w:tc>
        <w:tc>
          <w:tcPr>
            <w:tcW w:w="101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Для этой области характерен полуконтинентальный климат с минимальным влиянием Атлантики, результат которого </w:t>
            </w:r>
            <w:r w:rsidR="00A30848" w:rsidRPr="00507553">
              <w:rPr>
                <w:color w:val="000000"/>
                <w:sz w:val="20"/>
                <w:szCs w:val="20"/>
              </w:rPr>
              <w:t xml:space="preserve">– </w:t>
            </w:r>
            <w:r w:rsidRPr="00507553">
              <w:rPr>
                <w:color w:val="000000"/>
                <w:sz w:val="20"/>
                <w:szCs w:val="20"/>
              </w:rPr>
              <w:t>длинная холодная зима, влажная весна и довольно жаркое, очень солнечное лето.</w:t>
            </w: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Шардоне</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Chablis Grand Cru Blanchots</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золотой.</w:t>
            </w:r>
          </w:p>
          <w:p w:rsidR="00CB490A" w:rsidRPr="00507553" w:rsidRDefault="00CB490A" w:rsidP="00507553">
            <w:pPr>
              <w:spacing w:line="360" w:lineRule="auto"/>
              <w:jc w:val="both"/>
              <w:rPr>
                <w:color w:val="000000"/>
                <w:sz w:val="20"/>
                <w:szCs w:val="20"/>
              </w:rPr>
            </w:pPr>
            <w:r w:rsidRPr="00507553">
              <w:rPr>
                <w:color w:val="000000"/>
                <w:sz w:val="20"/>
                <w:szCs w:val="20"/>
              </w:rPr>
              <w:t>Аромат: сильный, с доминантами минералов, жареных лесных орехов, цветущей липы и меда.</w:t>
            </w:r>
          </w:p>
          <w:p w:rsidR="00CB490A" w:rsidRPr="00507553" w:rsidRDefault="00CB490A" w:rsidP="00507553">
            <w:pPr>
              <w:spacing w:line="360" w:lineRule="auto"/>
              <w:jc w:val="both"/>
              <w:rPr>
                <w:color w:val="000000"/>
                <w:sz w:val="20"/>
                <w:szCs w:val="20"/>
              </w:rPr>
            </w:pPr>
            <w:r w:rsidRPr="00507553">
              <w:rPr>
                <w:color w:val="000000"/>
                <w:sz w:val="20"/>
                <w:szCs w:val="20"/>
              </w:rPr>
              <w:t>Вкус: богатый и чувственный, с округлой структурой и долгим послевкусием и нежной кислинкой.</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Рыба под соусом, белое мясо, крольчатина, птица.</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Бургундия</w:t>
            </w:r>
            <w:r w:rsidR="00A30848" w:rsidRPr="00507553">
              <w:rPr>
                <w:color w:val="000000"/>
                <w:sz w:val="20"/>
                <w:szCs w:val="20"/>
              </w:rPr>
              <w:t xml:space="preserve"> </w:t>
            </w:r>
            <w:r w:rsidRPr="00507553">
              <w:rPr>
                <w:color w:val="000000"/>
                <w:sz w:val="20"/>
                <w:szCs w:val="20"/>
              </w:rPr>
              <w:t>(местоположение: Шабли)</w:t>
            </w:r>
          </w:p>
        </w:tc>
        <w:tc>
          <w:tcPr>
            <w:tcW w:w="589" w:type="pct"/>
            <w:shd w:val="clear" w:color="auto" w:fill="auto"/>
          </w:tcPr>
          <w:p w:rsidR="00CB490A" w:rsidRPr="00507553" w:rsidRDefault="00CB490A" w:rsidP="00507553">
            <w:pPr>
              <w:spacing w:line="360" w:lineRule="auto"/>
              <w:jc w:val="both"/>
              <w:rPr>
                <w:color w:val="000000"/>
                <w:sz w:val="20"/>
                <w:szCs w:val="20"/>
              </w:rPr>
            </w:pPr>
          </w:p>
        </w:tc>
        <w:tc>
          <w:tcPr>
            <w:tcW w:w="1010" w:type="pct"/>
            <w:shd w:val="clear" w:color="auto" w:fill="auto"/>
          </w:tcPr>
          <w:p w:rsidR="00CB490A" w:rsidRPr="00507553" w:rsidRDefault="00CB490A" w:rsidP="00507553">
            <w:pPr>
              <w:spacing w:line="360" w:lineRule="auto"/>
              <w:jc w:val="both"/>
              <w:rPr>
                <w:color w:val="000000"/>
                <w:sz w:val="20"/>
                <w:szCs w:val="20"/>
              </w:rPr>
            </w:pP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Шардоне</w:t>
            </w:r>
          </w:p>
        </w:tc>
        <w:tc>
          <w:tcPr>
            <w:tcW w:w="503" w:type="pct"/>
            <w:shd w:val="clear" w:color="auto" w:fill="auto"/>
          </w:tcPr>
          <w:p w:rsidR="00CB490A" w:rsidRPr="00507553" w:rsidRDefault="00CB490A" w:rsidP="00507553">
            <w:pPr>
              <w:spacing w:line="360" w:lineRule="auto"/>
              <w:jc w:val="both"/>
              <w:rPr>
                <w:color w:val="000000"/>
                <w:sz w:val="20"/>
                <w:szCs w:val="20"/>
                <w:lang w:val="fr-FR"/>
              </w:rPr>
            </w:pPr>
            <w:r w:rsidRPr="00507553">
              <w:rPr>
                <w:color w:val="000000"/>
                <w:sz w:val="20"/>
                <w:szCs w:val="20"/>
                <w:lang w:val="fr-FR"/>
              </w:rPr>
              <w:t xml:space="preserve">Chablis Premier Cru AOC Fourchaume </w:t>
            </w:r>
            <w:r w:rsidR="00A30848" w:rsidRPr="00507553">
              <w:rPr>
                <w:color w:val="000000"/>
                <w:sz w:val="20"/>
                <w:szCs w:val="20"/>
                <w:lang w:val="fr-FR"/>
              </w:rPr>
              <w:t>«H</w:t>
            </w:r>
            <w:r w:rsidRPr="00507553">
              <w:rPr>
                <w:color w:val="000000"/>
                <w:sz w:val="20"/>
                <w:szCs w:val="20"/>
                <w:lang w:val="fr-FR"/>
              </w:rPr>
              <w:t>omme Mort</w:t>
            </w:r>
            <w:r w:rsidR="00A30848" w:rsidRPr="00507553">
              <w:rPr>
                <w:color w:val="000000"/>
                <w:sz w:val="20"/>
                <w:szCs w:val="20"/>
                <w:lang w:val="fr-FR"/>
              </w:rPr>
              <w:t xml:space="preserve">» </w:t>
            </w:r>
            <w:r w:rsidRPr="00507553">
              <w:rPr>
                <w:color w:val="000000"/>
                <w:sz w:val="20"/>
                <w:szCs w:val="20"/>
                <w:lang w:val="fr-FR"/>
              </w:rPr>
              <w:t>La Chablisienne</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лучистый светло-золотистый, с лимонно-серебристыми отблесками</w:t>
            </w:r>
          </w:p>
          <w:p w:rsidR="00CB490A" w:rsidRPr="00507553" w:rsidRDefault="00CB490A" w:rsidP="00507553">
            <w:pPr>
              <w:spacing w:line="360" w:lineRule="auto"/>
              <w:jc w:val="both"/>
              <w:rPr>
                <w:color w:val="000000"/>
                <w:sz w:val="20"/>
                <w:szCs w:val="20"/>
              </w:rPr>
            </w:pPr>
            <w:r w:rsidRPr="00507553">
              <w:rPr>
                <w:color w:val="000000"/>
                <w:sz w:val="20"/>
                <w:szCs w:val="20"/>
              </w:rPr>
              <w:t>Аромат: свежий, чуть сладковатый, нежный и очень сложный; преобладают тона свежезасушенных растений (луговой травы, цветов), сухих плодов (яблок, алычи), белых и ванильных сухарей.</w:t>
            </w:r>
          </w:p>
          <w:p w:rsidR="00CB490A" w:rsidRPr="00507553" w:rsidRDefault="00CB490A" w:rsidP="00507553">
            <w:pPr>
              <w:spacing w:line="360" w:lineRule="auto"/>
              <w:jc w:val="both"/>
              <w:rPr>
                <w:color w:val="000000"/>
                <w:sz w:val="20"/>
                <w:szCs w:val="20"/>
              </w:rPr>
            </w:pPr>
            <w:r w:rsidRPr="00507553">
              <w:rPr>
                <w:color w:val="000000"/>
                <w:sz w:val="20"/>
                <w:szCs w:val="20"/>
              </w:rPr>
              <w:t>Вкус: хорошего сложения, довольно нервный, но при этом удивительно нежный и шелковистый; из его ароматических оттенков особенно выделяются зеленые яблоки, лимон, ананас, мягкие пряности, в том числе мята.</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Ракообразные, рыба, домашняя птица под мягким соусом, холодные рыбные закуски.</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Бургундия</w:t>
            </w:r>
          </w:p>
          <w:p w:rsidR="00CB490A" w:rsidRPr="00507553" w:rsidRDefault="00CB490A" w:rsidP="00507553">
            <w:pPr>
              <w:spacing w:line="360" w:lineRule="auto"/>
              <w:jc w:val="both"/>
              <w:rPr>
                <w:color w:val="000000"/>
                <w:sz w:val="20"/>
                <w:szCs w:val="20"/>
              </w:rPr>
            </w:pPr>
            <w:r w:rsidRPr="00507553">
              <w:rPr>
                <w:color w:val="000000"/>
                <w:sz w:val="20"/>
                <w:szCs w:val="20"/>
              </w:rPr>
              <w:t>(местоположение: Шабли)</w:t>
            </w:r>
          </w:p>
        </w:tc>
        <w:tc>
          <w:tcPr>
            <w:tcW w:w="589" w:type="pct"/>
            <w:shd w:val="clear" w:color="auto" w:fill="auto"/>
          </w:tcPr>
          <w:p w:rsidR="00CB490A" w:rsidRPr="00507553" w:rsidRDefault="00CB490A" w:rsidP="00507553">
            <w:pPr>
              <w:spacing w:line="360" w:lineRule="auto"/>
              <w:jc w:val="both"/>
              <w:rPr>
                <w:color w:val="000000"/>
                <w:sz w:val="20"/>
                <w:szCs w:val="20"/>
              </w:rPr>
            </w:pPr>
          </w:p>
        </w:tc>
        <w:tc>
          <w:tcPr>
            <w:tcW w:w="1010" w:type="pct"/>
            <w:shd w:val="clear" w:color="auto" w:fill="auto"/>
          </w:tcPr>
          <w:p w:rsidR="00CB490A" w:rsidRPr="00507553" w:rsidRDefault="00CB490A" w:rsidP="00507553">
            <w:pPr>
              <w:spacing w:line="360" w:lineRule="auto"/>
              <w:jc w:val="both"/>
              <w:rPr>
                <w:color w:val="000000"/>
                <w:sz w:val="20"/>
                <w:szCs w:val="20"/>
              </w:rPr>
            </w:pP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Шардоне</w:t>
            </w:r>
          </w:p>
        </w:tc>
        <w:tc>
          <w:tcPr>
            <w:tcW w:w="503" w:type="pct"/>
            <w:shd w:val="clear" w:color="auto" w:fill="auto"/>
          </w:tcPr>
          <w:p w:rsidR="00CB490A" w:rsidRPr="00507553" w:rsidRDefault="00CB490A" w:rsidP="00507553">
            <w:pPr>
              <w:spacing w:line="360" w:lineRule="auto"/>
              <w:jc w:val="both"/>
              <w:rPr>
                <w:bCs/>
                <w:color w:val="000000"/>
                <w:sz w:val="20"/>
                <w:szCs w:val="20"/>
                <w:lang w:val="fr-FR"/>
              </w:rPr>
            </w:pPr>
            <w:r w:rsidRPr="00507553">
              <w:rPr>
                <w:bCs/>
                <w:color w:val="000000"/>
                <w:sz w:val="20"/>
                <w:szCs w:val="20"/>
                <w:lang w:val="fr-FR"/>
              </w:rPr>
              <w:t>Chablis AOC Cuvee L C La Chablisienne</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бледно-золотистый, с выраженными салатово-серебристыми отблесками</w:t>
            </w:r>
          </w:p>
          <w:p w:rsidR="00CB490A" w:rsidRPr="00507553" w:rsidRDefault="00CB490A" w:rsidP="00507553">
            <w:pPr>
              <w:spacing w:line="360" w:lineRule="auto"/>
              <w:jc w:val="both"/>
              <w:rPr>
                <w:color w:val="000000"/>
                <w:sz w:val="20"/>
                <w:szCs w:val="20"/>
              </w:rPr>
            </w:pPr>
            <w:r w:rsidRPr="00507553">
              <w:rPr>
                <w:color w:val="000000"/>
                <w:sz w:val="20"/>
                <w:szCs w:val="20"/>
              </w:rPr>
              <w:t>Аромат: тонкий, свежий, весьма богатый, ощущаются цитрусовые, яблоки, свежие орехи, белый перец, анис, кориандр, свежескошенная трава, поджаренный хлеб и минералы.</w:t>
            </w:r>
          </w:p>
          <w:p w:rsidR="00CB490A" w:rsidRPr="00507553" w:rsidRDefault="00CB490A" w:rsidP="00507553">
            <w:pPr>
              <w:spacing w:line="360" w:lineRule="auto"/>
              <w:jc w:val="both"/>
              <w:rPr>
                <w:color w:val="000000"/>
                <w:sz w:val="20"/>
                <w:szCs w:val="20"/>
              </w:rPr>
            </w:pPr>
            <w:r w:rsidRPr="00507553">
              <w:rPr>
                <w:color w:val="000000"/>
                <w:sz w:val="20"/>
                <w:szCs w:val="20"/>
              </w:rPr>
              <w:t>Вкус: с выраженной кислотностью и цитрусовой горчинкой.</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Мелкие ракообразные, нежная и жирноватая соленая и жареная рыба, холодные мясные закуски.</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Бордо (местоположение: Медок)</w:t>
            </w:r>
          </w:p>
        </w:tc>
        <w:tc>
          <w:tcPr>
            <w:tcW w:w="58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Верхний слой почвы почти одинаков по всей территории Медока, подпочвы различаются. Как правило, верхний слой гравийный, состоящий из песка, смешанного с кремнистым гравием различного размера. Подпочвы могут содержать гравий, достигают в толщину нескольких метров или же состоят из песка, зачастую богатого гумусом, включающим известняк и глину.</w:t>
            </w:r>
          </w:p>
        </w:tc>
        <w:tc>
          <w:tcPr>
            <w:tcW w:w="101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Обширные водные массы по обе стороны Медока </w:t>
            </w:r>
            <w:r w:rsidR="00A30848" w:rsidRPr="00507553">
              <w:rPr>
                <w:color w:val="000000"/>
                <w:sz w:val="20"/>
                <w:szCs w:val="20"/>
              </w:rPr>
              <w:t xml:space="preserve">– </w:t>
            </w:r>
            <w:r w:rsidRPr="00507553">
              <w:rPr>
                <w:color w:val="000000"/>
                <w:sz w:val="20"/>
                <w:szCs w:val="20"/>
              </w:rPr>
              <w:t xml:space="preserve">Атлантический океан и Жиронда </w:t>
            </w:r>
            <w:r w:rsidR="00A30848" w:rsidRPr="00507553">
              <w:rPr>
                <w:color w:val="000000"/>
                <w:sz w:val="20"/>
                <w:szCs w:val="20"/>
              </w:rPr>
              <w:t xml:space="preserve">– </w:t>
            </w:r>
            <w:r w:rsidRPr="00507553">
              <w:rPr>
                <w:color w:val="000000"/>
                <w:sz w:val="20"/>
                <w:szCs w:val="20"/>
              </w:rPr>
              <w:t>служат регуляторами тепла и обеспечивают микроклимат, отлично подходящий для виноградарства. Благодаря влиянию Гольфстрима зима в Медоке обычно бывает умеренно-прохладной, лето теплым, осечь длинной л солнечной. Район защищен от западных и северо-западных ветров сплошной прибрежной полосой сосновых лесов, расположенной почти параллельно границе Медока.</w:t>
            </w: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Каберне Совиньо, Мерло.</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Chateau Andron (Cru bourgeois)</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мягко-красный, с фиолетовыми оттенками.</w:t>
            </w:r>
          </w:p>
          <w:p w:rsidR="00CB490A" w:rsidRPr="00507553" w:rsidRDefault="00CB490A" w:rsidP="00507553">
            <w:pPr>
              <w:spacing w:line="360" w:lineRule="auto"/>
              <w:jc w:val="both"/>
              <w:rPr>
                <w:color w:val="000000"/>
                <w:sz w:val="20"/>
                <w:szCs w:val="20"/>
              </w:rPr>
            </w:pPr>
            <w:r w:rsidRPr="00507553">
              <w:rPr>
                <w:color w:val="000000"/>
                <w:sz w:val="20"/>
                <w:szCs w:val="20"/>
              </w:rPr>
              <w:t>Аромат: интенсивный, винограда, с нотками перца и черных ягод (смородины, черники, ежевики).</w:t>
            </w:r>
          </w:p>
          <w:p w:rsidR="00CB490A" w:rsidRPr="00507553" w:rsidRDefault="00CB490A" w:rsidP="00507553">
            <w:pPr>
              <w:spacing w:line="360" w:lineRule="auto"/>
              <w:jc w:val="both"/>
              <w:rPr>
                <w:color w:val="000000"/>
                <w:sz w:val="20"/>
                <w:szCs w:val="20"/>
              </w:rPr>
            </w:pPr>
            <w:r w:rsidRPr="00507553">
              <w:rPr>
                <w:color w:val="000000"/>
                <w:sz w:val="20"/>
                <w:szCs w:val="20"/>
              </w:rPr>
              <w:t>Вкус: структурированный, фруктовый, одновременно плотный и утонченный</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Жареная дичь, мясо под соусом.</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Бордо (местоположение: Сент-Эмильон)</w:t>
            </w:r>
          </w:p>
        </w:tc>
        <w:tc>
          <w:tcPr>
            <w:tcW w:w="58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Песчано-гравнйные</w:t>
            </w:r>
          </w:p>
        </w:tc>
        <w:tc>
          <w:tcPr>
            <w:tcW w:w="101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Климат в меньшей степени морской и в большей </w:t>
            </w:r>
            <w:r w:rsidR="00A30848" w:rsidRPr="00507553">
              <w:rPr>
                <w:color w:val="000000"/>
                <w:sz w:val="20"/>
                <w:szCs w:val="20"/>
              </w:rPr>
              <w:t xml:space="preserve">– </w:t>
            </w:r>
            <w:r w:rsidRPr="00507553">
              <w:rPr>
                <w:color w:val="000000"/>
                <w:sz w:val="20"/>
                <w:szCs w:val="20"/>
              </w:rPr>
              <w:t>континентальный, чем и Me доке, с большим разнообразием суточных температур. Кроме того, весной дожди здесь бывают чаще, а летом и зимой выпадает меньше осадков.</w:t>
            </w: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Каберне-Совиньон </w:t>
            </w:r>
            <w:r w:rsidR="00A30848" w:rsidRPr="00507553">
              <w:rPr>
                <w:color w:val="000000"/>
                <w:sz w:val="20"/>
                <w:szCs w:val="20"/>
              </w:rPr>
              <w:t>5%</w:t>
            </w:r>
            <w:r w:rsidRPr="00507553">
              <w:rPr>
                <w:color w:val="000000"/>
                <w:sz w:val="20"/>
                <w:szCs w:val="20"/>
              </w:rPr>
              <w:t>, Мерло 7</w:t>
            </w:r>
            <w:r w:rsidR="00A30848" w:rsidRPr="00507553">
              <w:rPr>
                <w:color w:val="000000"/>
                <w:sz w:val="20"/>
                <w:szCs w:val="20"/>
              </w:rPr>
              <w:t>0%</w:t>
            </w:r>
            <w:r w:rsidRPr="00507553">
              <w:rPr>
                <w:color w:val="000000"/>
                <w:sz w:val="20"/>
                <w:szCs w:val="20"/>
              </w:rPr>
              <w:t>, Каберне Фран 2</w:t>
            </w:r>
            <w:r w:rsidR="00A30848" w:rsidRPr="00507553">
              <w:rPr>
                <w:color w:val="000000"/>
                <w:sz w:val="20"/>
                <w:szCs w:val="20"/>
              </w:rPr>
              <w:t>5%</w:t>
            </w:r>
            <w:r w:rsidRPr="00507553">
              <w:rPr>
                <w:color w:val="000000"/>
                <w:sz w:val="20"/>
                <w:szCs w:val="20"/>
              </w:rPr>
              <w:t>.</w:t>
            </w:r>
          </w:p>
        </w:tc>
        <w:tc>
          <w:tcPr>
            <w:tcW w:w="503" w:type="pct"/>
            <w:shd w:val="clear" w:color="auto" w:fill="auto"/>
          </w:tcPr>
          <w:p w:rsidR="00CB490A" w:rsidRPr="00507553" w:rsidRDefault="00CB490A" w:rsidP="00507553">
            <w:pPr>
              <w:spacing w:line="360" w:lineRule="auto"/>
              <w:jc w:val="both"/>
              <w:rPr>
                <w:color w:val="000000"/>
                <w:sz w:val="20"/>
                <w:szCs w:val="20"/>
                <w:lang w:val="fr-FR"/>
              </w:rPr>
            </w:pPr>
            <w:r w:rsidRPr="00507553">
              <w:rPr>
                <w:color w:val="000000"/>
                <w:sz w:val="20"/>
                <w:szCs w:val="20"/>
                <w:lang w:val="fr-FR"/>
              </w:rPr>
              <w:t>Chateau Caillou d'Arthus (Grand Cru)</w:t>
            </w:r>
          </w:p>
        </w:tc>
        <w:tc>
          <w:tcPr>
            <w:tcW w:w="1472" w:type="pct"/>
            <w:shd w:val="clear" w:color="auto" w:fill="auto"/>
          </w:tcPr>
          <w:p w:rsidR="00A30848" w:rsidRPr="00507553" w:rsidRDefault="00CB490A" w:rsidP="00507553">
            <w:pPr>
              <w:spacing w:line="360" w:lineRule="auto"/>
              <w:jc w:val="both"/>
              <w:rPr>
                <w:color w:val="000000"/>
                <w:sz w:val="20"/>
                <w:szCs w:val="20"/>
              </w:rPr>
            </w:pPr>
            <w:r w:rsidRPr="00507553">
              <w:rPr>
                <w:color w:val="000000"/>
                <w:sz w:val="20"/>
                <w:szCs w:val="20"/>
              </w:rPr>
              <w:t>Цвет: глубокий, красно-рубиновый.</w:t>
            </w:r>
          </w:p>
          <w:p w:rsidR="00CB490A" w:rsidRPr="00507553" w:rsidRDefault="00CB490A" w:rsidP="00507553">
            <w:pPr>
              <w:spacing w:line="360" w:lineRule="auto"/>
              <w:jc w:val="both"/>
              <w:rPr>
                <w:color w:val="000000"/>
                <w:sz w:val="20"/>
                <w:szCs w:val="20"/>
              </w:rPr>
            </w:pPr>
            <w:r w:rsidRPr="00507553">
              <w:rPr>
                <w:color w:val="000000"/>
                <w:sz w:val="20"/>
                <w:szCs w:val="20"/>
              </w:rPr>
              <w:t>Аромат: спелых красных ягод, с легкими тонами специй.</w:t>
            </w:r>
          </w:p>
          <w:p w:rsidR="00CB490A" w:rsidRPr="00507553" w:rsidRDefault="00CB490A" w:rsidP="00507553">
            <w:pPr>
              <w:spacing w:line="360" w:lineRule="auto"/>
              <w:jc w:val="both"/>
              <w:rPr>
                <w:color w:val="000000"/>
                <w:sz w:val="20"/>
                <w:szCs w:val="20"/>
              </w:rPr>
            </w:pPr>
            <w:r w:rsidRPr="00507553">
              <w:rPr>
                <w:color w:val="000000"/>
                <w:sz w:val="20"/>
                <w:szCs w:val="20"/>
              </w:rPr>
              <w:t>Вкус: выраженный, танинный.</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Дичь, жареное мясо под соусом.</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Бордо (местоположение:</w:t>
            </w:r>
            <w:r w:rsidR="00A30848" w:rsidRPr="00507553">
              <w:rPr>
                <w:color w:val="000000"/>
                <w:sz w:val="20"/>
                <w:szCs w:val="20"/>
              </w:rPr>
              <w:t xml:space="preserve"> </w:t>
            </w:r>
            <w:r w:rsidRPr="00507553">
              <w:rPr>
                <w:color w:val="000000"/>
                <w:sz w:val="20"/>
                <w:szCs w:val="20"/>
              </w:rPr>
              <w:t>Помроль)</w:t>
            </w:r>
          </w:p>
        </w:tc>
        <w:tc>
          <w:tcPr>
            <w:tcW w:w="58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Почвы</w:t>
            </w:r>
            <w:r w:rsidR="004E7BC2" w:rsidRPr="00507553">
              <w:rPr>
                <w:color w:val="000000"/>
                <w:sz w:val="20"/>
                <w:szCs w:val="20"/>
              </w:rPr>
              <w:t xml:space="preserve"> Помроля песчаные, песчано-грави</w:t>
            </w:r>
            <w:r w:rsidRPr="00507553">
              <w:rPr>
                <w:color w:val="000000"/>
                <w:sz w:val="20"/>
                <w:szCs w:val="20"/>
              </w:rPr>
              <w:t>йные.</w:t>
            </w:r>
          </w:p>
        </w:tc>
        <w:tc>
          <w:tcPr>
            <w:tcW w:w="101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Климат в меньшей степени морской и в большей </w:t>
            </w:r>
            <w:r w:rsidR="00A30848" w:rsidRPr="00507553">
              <w:rPr>
                <w:color w:val="000000"/>
                <w:sz w:val="20"/>
                <w:szCs w:val="20"/>
              </w:rPr>
              <w:t xml:space="preserve">– </w:t>
            </w:r>
            <w:r w:rsidRPr="00507553">
              <w:rPr>
                <w:color w:val="000000"/>
                <w:sz w:val="20"/>
                <w:szCs w:val="20"/>
              </w:rPr>
              <w:t>континентальный, чем в Meдоке, с большим разнообразием суточных температур. Кроме того, весной дожди здесь бывают чаще, а летом и зимой выпадает меньше осадков.</w:t>
            </w: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Мерло 6</w:t>
            </w:r>
            <w:r w:rsidR="00A30848" w:rsidRPr="00507553">
              <w:rPr>
                <w:color w:val="000000"/>
                <w:sz w:val="20"/>
                <w:szCs w:val="20"/>
              </w:rPr>
              <w:t>0%</w:t>
            </w:r>
            <w:r w:rsidRPr="00507553">
              <w:rPr>
                <w:color w:val="000000"/>
                <w:sz w:val="20"/>
                <w:szCs w:val="20"/>
              </w:rPr>
              <w:t>, Каберне-Фран 2</w:t>
            </w:r>
            <w:r w:rsidR="00A30848" w:rsidRPr="00507553">
              <w:rPr>
                <w:color w:val="000000"/>
                <w:sz w:val="20"/>
                <w:szCs w:val="20"/>
              </w:rPr>
              <w:t>0%</w:t>
            </w:r>
            <w:r w:rsidRPr="00507553">
              <w:rPr>
                <w:color w:val="000000"/>
                <w:sz w:val="20"/>
                <w:szCs w:val="20"/>
              </w:rPr>
              <w:t>, Каберне-Совиньон 2</w:t>
            </w:r>
            <w:r w:rsidR="00A30848" w:rsidRPr="00507553">
              <w:rPr>
                <w:color w:val="000000"/>
                <w:sz w:val="20"/>
                <w:szCs w:val="20"/>
              </w:rPr>
              <w:t>0%</w:t>
            </w:r>
            <w:r w:rsidRPr="00507553">
              <w:rPr>
                <w:color w:val="000000"/>
                <w:sz w:val="20"/>
                <w:szCs w:val="20"/>
              </w:rPr>
              <w:t>.</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Chateau La Croix</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Темно-рубиновый.</w:t>
            </w:r>
          </w:p>
          <w:p w:rsidR="00CB490A" w:rsidRPr="00507553" w:rsidRDefault="00CB490A" w:rsidP="00507553">
            <w:pPr>
              <w:spacing w:line="360" w:lineRule="auto"/>
              <w:jc w:val="both"/>
              <w:rPr>
                <w:color w:val="000000"/>
                <w:sz w:val="20"/>
                <w:szCs w:val="20"/>
              </w:rPr>
            </w:pPr>
            <w:r w:rsidRPr="00507553">
              <w:rPr>
                <w:color w:val="000000"/>
                <w:sz w:val="20"/>
                <w:szCs w:val="20"/>
              </w:rPr>
              <w:t>Аромат: черешни, сливы, черной смородины, кедра и молодого дуба.</w:t>
            </w:r>
          </w:p>
          <w:p w:rsidR="00CB490A" w:rsidRPr="00507553" w:rsidRDefault="00CB490A" w:rsidP="00507553">
            <w:pPr>
              <w:spacing w:line="360" w:lineRule="auto"/>
              <w:jc w:val="both"/>
              <w:rPr>
                <w:color w:val="000000"/>
                <w:sz w:val="20"/>
                <w:szCs w:val="20"/>
              </w:rPr>
            </w:pPr>
            <w:r w:rsidRPr="00507553">
              <w:rPr>
                <w:color w:val="000000"/>
                <w:sz w:val="20"/>
                <w:szCs w:val="20"/>
              </w:rPr>
              <w:t>Вкус: концентрированный, гармоничный, с обилием мягких танинов в пряном послевкусии.</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Мясные, дичь.</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Шампан</w:t>
            </w:r>
            <w:r w:rsidR="00A30848" w:rsidRPr="00507553">
              <w:rPr>
                <w:color w:val="000000"/>
                <w:sz w:val="20"/>
                <w:szCs w:val="20"/>
              </w:rPr>
              <w:t>ь (местоположение:</w:t>
            </w:r>
            <w:r w:rsidRPr="00507553">
              <w:rPr>
                <w:color w:val="000000"/>
                <w:sz w:val="20"/>
                <w:szCs w:val="20"/>
              </w:rPr>
              <w:t xml:space="preserve"> Шампань)</w:t>
            </w:r>
          </w:p>
        </w:tc>
        <w:tc>
          <w:tcPr>
            <w:tcW w:w="58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Чистый белый мел почв Шампани обеспечивает хороший дренаж и в то же время удерживает достаточно воды, чтобы лозы успешно переживали засушливые периоды. Мел содержит высокоактивную известь, благодаря которой спелый виноград обладает сравнительно высоким содержанием кислоты.</w:t>
            </w:r>
          </w:p>
        </w:tc>
        <w:tc>
          <w:tcPr>
            <w:tcW w:w="101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На холодный и влажный северный климат наибольшее влияние оказывает Атлантический океан, охлаждающий воздух летом и обеспечивающий более заметное различие времен года. Поскольку этот район находится у северной границы винодельческого пояса, продолжительность цикла роста лоз здесь максимальна, а заморозки наносят лозам основной ущерб весной и осенью.</w:t>
            </w: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Шардоне.</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Шампанское </w:t>
            </w:r>
            <w:r w:rsidR="00A30848" w:rsidRPr="00507553">
              <w:rPr>
                <w:color w:val="000000"/>
                <w:sz w:val="20"/>
                <w:szCs w:val="20"/>
              </w:rPr>
              <w:t>«Dom Ruinart»</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золотисто-желтый, яркий и светящийся.</w:t>
            </w:r>
          </w:p>
          <w:p w:rsidR="00CB490A" w:rsidRPr="00507553" w:rsidRDefault="00CB490A" w:rsidP="00507553">
            <w:pPr>
              <w:spacing w:line="360" w:lineRule="auto"/>
              <w:jc w:val="both"/>
              <w:rPr>
                <w:color w:val="000000"/>
                <w:sz w:val="20"/>
                <w:szCs w:val="20"/>
              </w:rPr>
            </w:pPr>
            <w:r w:rsidRPr="00507553">
              <w:rPr>
                <w:color w:val="000000"/>
                <w:sz w:val="20"/>
                <w:szCs w:val="20"/>
              </w:rPr>
              <w:t>Аромат: фруктовый, с преобладанием ноток липы и жимолости.</w:t>
            </w:r>
          </w:p>
          <w:p w:rsidR="00CB490A" w:rsidRPr="00507553" w:rsidRDefault="00CB490A" w:rsidP="00507553">
            <w:pPr>
              <w:spacing w:line="360" w:lineRule="auto"/>
              <w:jc w:val="both"/>
              <w:rPr>
                <w:color w:val="000000"/>
                <w:sz w:val="20"/>
                <w:szCs w:val="20"/>
              </w:rPr>
            </w:pPr>
            <w:r w:rsidRPr="00507553">
              <w:rPr>
                <w:color w:val="000000"/>
                <w:sz w:val="20"/>
                <w:szCs w:val="20"/>
              </w:rPr>
              <w:t>Вкус: экзотических фруктов, элегантный, с приятной кислинкой в долгом послевкусии.</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Ягненок, икра, омары, фуа-гра, яблочный пирог.</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Шампан</w:t>
            </w:r>
            <w:r w:rsidR="00A30848" w:rsidRPr="00507553">
              <w:rPr>
                <w:color w:val="000000"/>
                <w:sz w:val="20"/>
                <w:szCs w:val="20"/>
              </w:rPr>
              <w:t>ь (местоположение:</w:t>
            </w:r>
            <w:r w:rsidRPr="00507553">
              <w:rPr>
                <w:color w:val="000000"/>
                <w:sz w:val="20"/>
                <w:szCs w:val="20"/>
              </w:rPr>
              <w:t xml:space="preserve"> Шампань)</w:t>
            </w:r>
          </w:p>
        </w:tc>
        <w:tc>
          <w:tcPr>
            <w:tcW w:w="589" w:type="pct"/>
            <w:shd w:val="clear" w:color="auto" w:fill="auto"/>
          </w:tcPr>
          <w:p w:rsidR="00CB490A" w:rsidRPr="00507553" w:rsidRDefault="00CB490A" w:rsidP="00507553">
            <w:pPr>
              <w:spacing w:line="360" w:lineRule="auto"/>
              <w:jc w:val="both"/>
              <w:rPr>
                <w:color w:val="000000"/>
                <w:sz w:val="20"/>
                <w:szCs w:val="20"/>
              </w:rPr>
            </w:pPr>
          </w:p>
        </w:tc>
        <w:tc>
          <w:tcPr>
            <w:tcW w:w="1010" w:type="pct"/>
            <w:shd w:val="clear" w:color="auto" w:fill="auto"/>
          </w:tcPr>
          <w:p w:rsidR="00CB490A" w:rsidRPr="00507553" w:rsidRDefault="00CB490A" w:rsidP="00507553">
            <w:pPr>
              <w:spacing w:line="360" w:lineRule="auto"/>
              <w:jc w:val="both"/>
              <w:rPr>
                <w:color w:val="000000"/>
                <w:sz w:val="20"/>
                <w:szCs w:val="20"/>
              </w:rPr>
            </w:pP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Шардоне 4</w:t>
            </w:r>
            <w:r w:rsidR="00A30848" w:rsidRPr="00507553">
              <w:rPr>
                <w:color w:val="000000"/>
                <w:sz w:val="20"/>
                <w:szCs w:val="20"/>
              </w:rPr>
              <w:t>9%</w:t>
            </w:r>
            <w:r w:rsidRPr="00507553">
              <w:rPr>
                <w:color w:val="000000"/>
                <w:sz w:val="20"/>
                <w:szCs w:val="20"/>
              </w:rPr>
              <w:t>, Пино нуар 5</w:t>
            </w:r>
            <w:r w:rsidR="00A30848" w:rsidRPr="00507553">
              <w:rPr>
                <w:color w:val="000000"/>
                <w:sz w:val="20"/>
                <w:szCs w:val="20"/>
              </w:rPr>
              <w:t>1%</w:t>
            </w:r>
            <w:r w:rsidRPr="00507553">
              <w:rPr>
                <w:color w:val="000000"/>
                <w:sz w:val="20"/>
                <w:szCs w:val="20"/>
              </w:rPr>
              <w:t>.</w:t>
            </w:r>
          </w:p>
        </w:tc>
        <w:tc>
          <w:tcPr>
            <w:tcW w:w="503" w:type="pct"/>
            <w:shd w:val="clear" w:color="auto" w:fill="auto"/>
          </w:tcPr>
          <w:p w:rsidR="00CB490A" w:rsidRPr="00507553" w:rsidRDefault="00CB490A" w:rsidP="00507553">
            <w:pPr>
              <w:spacing w:line="360" w:lineRule="auto"/>
              <w:jc w:val="both"/>
              <w:rPr>
                <w:color w:val="000000"/>
                <w:sz w:val="20"/>
                <w:szCs w:val="20"/>
                <w:lang w:val="fr-FR"/>
              </w:rPr>
            </w:pPr>
            <w:r w:rsidRPr="00507553">
              <w:rPr>
                <w:color w:val="000000"/>
                <w:sz w:val="20"/>
                <w:szCs w:val="20"/>
              </w:rPr>
              <w:t>Шампанское</w:t>
            </w:r>
            <w:r w:rsidRPr="00507553">
              <w:rPr>
                <w:color w:val="000000"/>
                <w:sz w:val="20"/>
                <w:szCs w:val="20"/>
                <w:lang w:val="fr-FR"/>
              </w:rPr>
              <w:t xml:space="preserve"> </w:t>
            </w:r>
            <w:r w:rsidR="00A30848" w:rsidRPr="00507553">
              <w:rPr>
                <w:color w:val="000000"/>
                <w:sz w:val="20"/>
                <w:szCs w:val="20"/>
                <w:lang w:val="fr-FR"/>
              </w:rPr>
              <w:t xml:space="preserve">«R» </w:t>
            </w:r>
            <w:r w:rsidRPr="00507553">
              <w:rPr>
                <w:color w:val="000000"/>
                <w:sz w:val="20"/>
                <w:szCs w:val="20"/>
                <w:lang w:val="fr-FR"/>
              </w:rPr>
              <w:t>de Ruinart Brut</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золотисто-соломенный, с красивым блеском.</w:t>
            </w:r>
          </w:p>
          <w:p w:rsidR="00CB490A" w:rsidRPr="00507553" w:rsidRDefault="00CB490A" w:rsidP="00507553">
            <w:pPr>
              <w:spacing w:line="360" w:lineRule="auto"/>
              <w:jc w:val="both"/>
              <w:rPr>
                <w:color w:val="000000"/>
                <w:sz w:val="20"/>
                <w:szCs w:val="20"/>
              </w:rPr>
            </w:pPr>
            <w:r w:rsidRPr="00507553">
              <w:rPr>
                <w:color w:val="000000"/>
                <w:sz w:val="20"/>
                <w:szCs w:val="20"/>
              </w:rPr>
              <w:t>Аромат: фруктовый и очень интенсивный, с нотками спелых фруктов, меда и масла.</w:t>
            </w:r>
          </w:p>
          <w:p w:rsidR="00CB490A" w:rsidRPr="00507553" w:rsidRDefault="00CB490A" w:rsidP="00507553">
            <w:pPr>
              <w:spacing w:line="360" w:lineRule="auto"/>
              <w:jc w:val="both"/>
              <w:rPr>
                <w:color w:val="000000"/>
                <w:sz w:val="20"/>
                <w:szCs w:val="20"/>
              </w:rPr>
            </w:pPr>
            <w:r w:rsidRPr="00507553">
              <w:rPr>
                <w:color w:val="000000"/>
                <w:sz w:val="20"/>
                <w:szCs w:val="20"/>
              </w:rPr>
              <w:t>Вкус: обворожительно сбалансированный, изысканный, элегантный и свежий</w:t>
            </w:r>
          </w:p>
          <w:p w:rsidR="00CB490A" w:rsidRPr="00507553" w:rsidRDefault="00CB490A" w:rsidP="00507553">
            <w:pPr>
              <w:spacing w:line="360" w:lineRule="auto"/>
              <w:jc w:val="both"/>
              <w:rPr>
                <w:color w:val="000000"/>
                <w:sz w:val="20"/>
                <w:szCs w:val="20"/>
              </w:rPr>
            </w:pP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Карпаччо из гребешков. Дары моря.</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Шампан</w:t>
            </w:r>
            <w:r w:rsidR="00A30848" w:rsidRPr="00507553">
              <w:rPr>
                <w:color w:val="000000"/>
                <w:sz w:val="20"/>
                <w:szCs w:val="20"/>
              </w:rPr>
              <w:t>ь (местоположение:</w:t>
            </w:r>
            <w:r w:rsidRPr="00507553">
              <w:rPr>
                <w:color w:val="000000"/>
                <w:sz w:val="20"/>
                <w:szCs w:val="20"/>
              </w:rPr>
              <w:t xml:space="preserve"> Шампань)</w:t>
            </w:r>
          </w:p>
        </w:tc>
        <w:tc>
          <w:tcPr>
            <w:tcW w:w="589" w:type="pct"/>
            <w:shd w:val="clear" w:color="auto" w:fill="auto"/>
          </w:tcPr>
          <w:p w:rsidR="00CB490A" w:rsidRPr="00507553" w:rsidRDefault="00CB490A" w:rsidP="00507553">
            <w:pPr>
              <w:spacing w:line="360" w:lineRule="auto"/>
              <w:jc w:val="both"/>
              <w:rPr>
                <w:color w:val="000000"/>
                <w:sz w:val="20"/>
                <w:szCs w:val="20"/>
              </w:rPr>
            </w:pPr>
          </w:p>
        </w:tc>
        <w:tc>
          <w:tcPr>
            <w:tcW w:w="1010" w:type="pct"/>
            <w:shd w:val="clear" w:color="auto" w:fill="auto"/>
          </w:tcPr>
          <w:p w:rsidR="00CB490A" w:rsidRPr="00507553" w:rsidRDefault="00CB490A" w:rsidP="00507553">
            <w:pPr>
              <w:spacing w:line="360" w:lineRule="auto"/>
              <w:jc w:val="both"/>
              <w:rPr>
                <w:color w:val="000000"/>
                <w:sz w:val="20"/>
                <w:szCs w:val="20"/>
              </w:rPr>
            </w:pP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Шардоне.</w:t>
            </w:r>
          </w:p>
        </w:tc>
        <w:tc>
          <w:tcPr>
            <w:tcW w:w="503" w:type="pct"/>
            <w:shd w:val="clear" w:color="auto" w:fill="auto"/>
          </w:tcPr>
          <w:p w:rsidR="00CB490A" w:rsidRPr="00507553" w:rsidRDefault="00CB490A" w:rsidP="00507553">
            <w:pPr>
              <w:spacing w:line="360" w:lineRule="auto"/>
              <w:jc w:val="both"/>
              <w:rPr>
                <w:color w:val="000000"/>
                <w:sz w:val="20"/>
                <w:szCs w:val="20"/>
                <w:lang w:val="fr-FR"/>
              </w:rPr>
            </w:pPr>
            <w:r w:rsidRPr="00507553">
              <w:rPr>
                <w:color w:val="000000"/>
                <w:sz w:val="20"/>
                <w:szCs w:val="20"/>
              </w:rPr>
              <w:t>Шампанское</w:t>
            </w:r>
            <w:r w:rsidRPr="00507553">
              <w:rPr>
                <w:color w:val="000000"/>
                <w:sz w:val="20"/>
                <w:szCs w:val="20"/>
                <w:lang w:val="fr-FR"/>
              </w:rPr>
              <w:t xml:space="preserve"> </w:t>
            </w:r>
            <w:r w:rsidR="00A30848" w:rsidRPr="00507553">
              <w:rPr>
                <w:color w:val="000000"/>
                <w:sz w:val="20"/>
                <w:szCs w:val="20"/>
                <w:lang w:val="fr-FR"/>
              </w:rPr>
              <w:t>«R</w:t>
            </w:r>
            <w:r w:rsidRPr="00507553">
              <w:rPr>
                <w:color w:val="000000"/>
                <w:sz w:val="20"/>
                <w:szCs w:val="20"/>
                <w:lang w:val="fr-FR"/>
              </w:rPr>
              <w:t>uinart</w:t>
            </w:r>
            <w:r w:rsidR="00A30848" w:rsidRPr="00507553">
              <w:rPr>
                <w:color w:val="000000"/>
                <w:sz w:val="20"/>
                <w:szCs w:val="20"/>
                <w:lang w:val="fr-FR"/>
              </w:rPr>
              <w:t xml:space="preserve">» </w:t>
            </w:r>
            <w:r w:rsidRPr="00507553">
              <w:rPr>
                <w:color w:val="000000"/>
                <w:sz w:val="20"/>
                <w:szCs w:val="20"/>
                <w:lang w:val="fr-FR"/>
              </w:rPr>
              <w:t>Blanc de Blancs</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золотисто-желтый с очаровывающим блеском.</w:t>
            </w:r>
          </w:p>
          <w:p w:rsidR="00CB490A" w:rsidRPr="00507553" w:rsidRDefault="00CB490A" w:rsidP="00507553">
            <w:pPr>
              <w:spacing w:line="360" w:lineRule="auto"/>
              <w:jc w:val="both"/>
              <w:rPr>
                <w:color w:val="000000"/>
                <w:sz w:val="20"/>
                <w:szCs w:val="20"/>
              </w:rPr>
            </w:pPr>
            <w:r w:rsidRPr="00507553">
              <w:rPr>
                <w:color w:val="000000"/>
                <w:sz w:val="20"/>
                <w:szCs w:val="20"/>
              </w:rPr>
              <w:t>Аромат: весьма интенсивный, с нотками сдобных изделий, гренок и жаренного миндаля.</w:t>
            </w:r>
          </w:p>
          <w:p w:rsidR="00CB490A" w:rsidRPr="00507553" w:rsidRDefault="00CB490A" w:rsidP="00507553">
            <w:pPr>
              <w:spacing w:line="360" w:lineRule="auto"/>
              <w:jc w:val="both"/>
              <w:rPr>
                <w:color w:val="000000"/>
                <w:sz w:val="20"/>
                <w:szCs w:val="20"/>
              </w:rPr>
            </w:pPr>
            <w:r w:rsidRPr="00507553">
              <w:rPr>
                <w:color w:val="000000"/>
                <w:sz w:val="20"/>
                <w:szCs w:val="20"/>
              </w:rPr>
              <w:t>Вкус: гармоничный со сладкими теплыми нотками меда</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Миньоны из телятины, судак.</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Божоле</w:t>
            </w:r>
          </w:p>
        </w:tc>
        <w:tc>
          <w:tcPr>
            <w:tcW w:w="58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На севере Божоле основу почв составляет гранит. Это единственный из типов почв, благоприятный для винограда гаме. Верхний слой почвы зачастую сланцевый или образованный разложившимся гранитом, смешанным с песком и глиной. На юге района преобладают известняковые почвы, проблематичные для винограда гаме. Поэтому на юге производят более легкие вина, которым недостает качества северных.</w:t>
            </w:r>
          </w:p>
        </w:tc>
        <w:tc>
          <w:tcPr>
            <w:tcW w:w="101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В Божолс преобладает солнечный климат, умеренный под влиянием Атлантики и Средиземного моря, а также континентальными особенностями. Хотя ежегодная сумма осадков и средних температур прекрасно подходит для виноградарства, со стороны Средиземного моря на этот район нередко обрушиваются грозы.</w:t>
            </w: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Гаме.</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Brouilly</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темно-рубиновый, с ярко выраженным блеском.</w:t>
            </w:r>
          </w:p>
          <w:p w:rsidR="00CB490A" w:rsidRPr="00507553" w:rsidRDefault="00CB490A" w:rsidP="00507553">
            <w:pPr>
              <w:spacing w:line="360" w:lineRule="auto"/>
              <w:jc w:val="both"/>
              <w:rPr>
                <w:color w:val="000000"/>
                <w:sz w:val="20"/>
                <w:szCs w:val="20"/>
              </w:rPr>
            </w:pPr>
            <w:r w:rsidRPr="00507553">
              <w:rPr>
                <w:color w:val="000000"/>
                <w:sz w:val="20"/>
                <w:szCs w:val="20"/>
              </w:rPr>
              <w:t>Аромат: сильный, с малиновыми тонами.</w:t>
            </w:r>
          </w:p>
          <w:p w:rsidR="00CB490A" w:rsidRPr="00507553" w:rsidRDefault="00CB490A" w:rsidP="00507553">
            <w:pPr>
              <w:spacing w:line="360" w:lineRule="auto"/>
              <w:jc w:val="both"/>
              <w:rPr>
                <w:color w:val="000000"/>
                <w:sz w:val="20"/>
                <w:szCs w:val="20"/>
              </w:rPr>
            </w:pPr>
            <w:r w:rsidRPr="00507553">
              <w:rPr>
                <w:color w:val="000000"/>
                <w:sz w:val="20"/>
                <w:szCs w:val="20"/>
              </w:rPr>
              <w:t>Вкус: богатый,</w:t>
            </w:r>
            <w:r w:rsidR="00A30848" w:rsidRPr="00507553">
              <w:rPr>
                <w:color w:val="000000"/>
                <w:sz w:val="20"/>
                <w:szCs w:val="20"/>
              </w:rPr>
              <w:t xml:space="preserve"> </w:t>
            </w:r>
            <w:r w:rsidRPr="00507553">
              <w:rPr>
                <w:color w:val="000000"/>
                <w:sz w:val="20"/>
                <w:szCs w:val="20"/>
              </w:rPr>
              <w:t>с приятно пьянящей фруктовой нотой.</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Мясо, дичь. Сыр.</w:t>
            </w:r>
          </w:p>
        </w:tc>
      </w:tr>
      <w:tr w:rsidR="004E7BC2" w:rsidRPr="00507553" w:rsidTr="00507553">
        <w:trPr>
          <w:cantSplit/>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Божоле</w:t>
            </w:r>
          </w:p>
        </w:tc>
        <w:tc>
          <w:tcPr>
            <w:tcW w:w="589" w:type="pct"/>
            <w:shd w:val="clear" w:color="auto" w:fill="auto"/>
          </w:tcPr>
          <w:p w:rsidR="00CB490A" w:rsidRPr="00507553" w:rsidRDefault="00CB490A" w:rsidP="00507553">
            <w:pPr>
              <w:spacing w:line="360" w:lineRule="auto"/>
              <w:jc w:val="both"/>
              <w:rPr>
                <w:color w:val="000000"/>
                <w:sz w:val="20"/>
                <w:szCs w:val="20"/>
              </w:rPr>
            </w:pPr>
          </w:p>
        </w:tc>
        <w:tc>
          <w:tcPr>
            <w:tcW w:w="1010" w:type="pct"/>
            <w:shd w:val="clear" w:color="auto" w:fill="auto"/>
          </w:tcPr>
          <w:p w:rsidR="00CB490A" w:rsidRPr="00507553" w:rsidRDefault="00CB490A" w:rsidP="00507553">
            <w:pPr>
              <w:spacing w:line="360" w:lineRule="auto"/>
              <w:jc w:val="both"/>
              <w:rPr>
                <w:color w:val="000000"/>
                <w:sz w:val="20"/>
                <w:szCs w:val="20"/>
              </w:rPr>
            </w:pP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Гаме.</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Beaujolais Villages</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гранатовый, с ярко выраженным блеском.</w:t>
            </w:r>
          </w:p>
          <w:p w:rsidR="00CB490A" w:rsidRPr="00507553" w:rsidRDefault="00CB490A" w:rsidP="00507553">
            <w:pPr>
              <w:spacing w:line="360" w:lineRule="auto"/>
              <w:jc w:val="both"/>
              <w:rPr>
                <w:color w:val="000000"/>
                <w:sz w:val="20"/>
                <w:szCs w:val="20"/>
              </w:rPr>
            </w:pPr>
            <w:r w:rsidRPr="00507553">
              <w:rPr>
                <w:color w:val="000000"/>
                <w:sz w:val="20"/>
                <w:szCs w:val="20"/>
              </w:rPr>
              <w:t>Аромат: нежный, с ароматами малины, фиалок и вишни.</w:t>
            </w:r>
          </w:p>
          <w:p w:rsidR="00CB490A" w:rsidRPr="00507553" w:rsidRDefault="00CB490A" w:rsidP="00507553">
            <w:pPr>
              <w:spacing w:line="360" w:lineRule="auto"/>
              <w:jc w:val="both"/>
              <w:rPr>
                <w:color w:val="000000"/>
                <w:sz w:val="20"/>
                <w:szCs w:val="20"/>
              </w:rPr>
            </w:pPr>
            <w:r w:rsidRPr="00507553">
              <w:rPr>
                <w:color w:val="000000"/>
                <w:sz w:val="20"/>
                <w:szCs w:val="20"/>
              </w:rPr>
              <w:t>Вкус: щедрый, молодой и насыщенный фруктами.</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Ассорти из колбас, жареная птица, восточная кухня. Сыры, особенно камамбером или бри.</w:t>
            </w:r>
          </w:p>
        </w:tc>
      </w:tr>
      <w:tr w:rsidR="004E7BC2" w:rsidRPr="00507553" w:rsidTr="00507553">
        <w:trPr>
          <w:cantSplit/>
          <w:trHeight w:val="1293"/>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Божоле</w:t>
            </w:r>
          </w:p>
        </w:tc>
        <w:tc>
          <w:tcPr>
            <w:tcW w:w="589" w:type="pct"/>
            <w:shd w:val="clear" w:color="auto" w:fill="auto"/>
          </w:tcPr>
          <w:p w:rsidR="00CB490A" w:rsidRPr="00507553" w:rsidRDefault="00CB490A" w:rsidP="00507553">
            <w:pPr>
              <w:spacing w:line="360" w:lineRule="auto"/>
              <w:jc w:val="both"/>
              <w:rPr>
                <w:color w:val="000000"/>
                <w:sz w:val="20"/>
                <w:szCs w:val="20"/>
              </w:rPr>
            </w:pPr>
          </w:p>
        </w:tc>
        <w:tc>
          <w:tcPr>
            <w:tcW w:w="1010" w:type="pct"/>
            <w:shd w:val="clear" w:color="auto" w:fill="auto"/>
          </w:tcPr>
          <w:p w:rsidR="00CB490A" w:rsidRPr="00507553" w:rsidRDefault="00CB490A" w:rsidP="00507553">
            <w:pPr>
              <w:spacing w:line="360" w:lineRule="auto"/>
              <w:jc w:val="both"/>
              <w:rPr>
                <w:color w:val="000000"/>
                <w:sz w:val="20"/>
                <w:szCs w:val="20"/>
              </w:rPr>
            </w:pP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Гаме.</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Beaujolais</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рубиновый, с густыми фиолетовыми оттенками.</w:t>
            </w:r>
          </w:p>
          <w:p w:rsidR="00CB490A" w:rsidRPr="00507553" w:rsidRDefault="00CB490A" w:rsidP="00507553">
            <w:pPr>
              <w:spacing w:line="360" w:lineRule="auto"/>
              <w:jc w:val="both"/>
              <w:rPr>
                <w:color w:val="000000"/>
                <w:sz w:val="20"/>
                <w:szCs w:val="20"/>
              </w:rPr>
            </w:pPr>
            <w:r w:rsidRPr="00507553">
              <w:rPr>
                <w:color w:val="000000"/>
                <w:sz w:val="20"/>
                <w:szCs w:val="20"/>
              </w:rPr>
              <w:t>Аромат: нежный, с ароматами свежих фруктов и цветов.</w:t>
            </w:r>
          </w:p>
          <w:p w:rsidR="00CB490A" w:rsidRPr="00507553" w:rsidRDefault="00CB490A" w:rsidP="00507553">
            <w:pPr>
              <w:spacing w:line="360" w:lineRule="auto"/>
              <w:jc w:val="both"/>
              <w:rPr>
                <w:color w:val="000000"/>
                <w:sz w:val="20"/>
                <w:szCs w:val="20"/>
              </w:rPr>
            </w:pPr>
            <w:r w:rsidRPr="00507553">
              <w:rPr>
                <w:color w:val="000000"/>
                <w:sz w:val="20"/>
                <w:szCs w:val="20"/>
              </w:rPr>
              <w:t>Вкус: округлый, мягкий, свежий и фруктовый с легкими танинами.</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Паштеты, колбасы, мягкие сыры.</w:t>
            </w:r>
          </w:p>
        </w:tc>
      </w:tr>
      <w:tr w:rsidR="004E7BC2" w:rsidRPr="00507553" w:rsidTr="00507553">
        <w:trPr>
          <w:cantSplit/>
          <w:trHeight w:val="90"/>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Эльзас</w:t>
            </w:r>
          </w:p>
        </w:tc>
        <w:tc>
          <w:tcPr>
            <w:tcW w:w="58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Геологические и солюмологические особенности Эльзаса сложнее, чем во всех других великих винодельческих областях Франции. Эльзас разделяют на три основных морфологических и структурных области: окрестности Вогезов с кремнистой почвой, известняковые холмы и аллювиальные равнины. В первой из областей аллювий и плодородный песок размещены поверх гранитных, каменисто-глинистых почв и сланцев, плодородные почвы разных типов </w:t>
            </w:r>
            <w:r w:rsidR="00A30848" w:rsidRPr="00507553">
              <w:rPr>
                <w:color w:val="000000"/>
                <w:sz w:val="20"/>
                <w:szCs w:val="20"/>
              </w:rPr>
              <w:t xml:space="preserve">– </w:t>
            </w:r>
            <w:r w:rsidRPr="00507553">
              <w:rPr>
                <w:color w:val="000000"/>
                <w:sz w:val="20"/>
                <w:szCs w:val="20"/>
              </w:rPr>
              <w:t xml:space="preserve">поверх вулканических осадочных пород, а плохие, легкие, песчаные почвы </w:t>
            </w:r>
            <w:r w:rsidR="00A30848" w:rsidRPr="00507553">
              <w:rPr>
                <w:color w:val="000000"/>
                <w:sz w:val="20"/>
                <w:szCs w:val="20"/>
              </w:rPr>
              <w:t xml:space="preserve">– </w:t>
            </w:r>
            <w:r w:rsidRPr="00507553">
              <w:rPr>
                <w:color w:val="000000"/>
                <w:sz w:val="20"/>
                <w:szCs w:val="20"/>
              </w:rPr>
              <w:t xml:space="preserve">поверх песчаников. Во второй области сухие, каменистые, бурые щелочные почвы лежат поверх известняков, коричневые песчаные известковые почвы поверх песчаников и известняков, тяжелые плодородные </w:t>
            </w:r>
            <w:r w:rsidR="00A30848" w:rsidRPr="00507553">
              <w:rPr>
                <w:color w:val="000000"/>
                <w:sz w:val="20"/>
                <w:szCs w:val="20"/>
              </w:rPr>
              <w:t xml:space="preserve">– </w:t>
            </w:r>
            <w:r w:rsidRPr="00507553">
              <w:rPr>
                <w:color w:val="000000"/>
                <w:sz w:val="20"/>
                <w:szCs w:val="20"/>
              </w:rPr>
              <w:t xml:space="preserve">поверх глины и известняка, бурые щелочные </w:t>
            </w:r>
            <w:r w:rsidR="00A30848" w:rsidRPr="00507553">
              <w:rPr>
                <w:color w:val="000000"/>
                <w:sz w:val="20"/>
                <w:szCs w:val="20"/>
              </w:rPr>
              <w:t xml:space="preserve">– </w:t>
            </w:r>
            <w:r w:rsidRPr="00507553">
              <w:rPr>
                <w:color w:val="000000"/>
                <w:sz w:val="20"/>
                <w:szCs w:val="20"/>
              </w:rPr>
              <w:t>поверх меловых мергелей. В третьей области супесь, гравийный аллювий, бурый обызвествленный лесс и темные известковые почвы подстилает лесс.</w:t>
            </w:r>
          </w:p>
        </w:tc>
        <w:tc>
          <w:tcPr>
            <w:tcW w:w="101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Вогезы смягчают влияние Атлантики на этот регион. Виноградники получают более чем достаточное количество солнечных лучей, но осадков здесь выпадает мало. Тучи разражаются дождями на западных склонах Вогезов, преодолевая эту горную цепь.</w:t>
            </w: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Пино Гри.</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Pinot Gris </w:t>
            </w:r>
            <w:r w:rsidR="00A30848" w:rsidRPr="00507553">
              <w:rPr>
                <w:color w:val="000000"/>
                <w:sz w:val="20"/>
                <w:szCs w:val="20"/>
              </w:rPr>
              <w:t>«Tradition»</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золотой.</w:t>
            </w:r>
          </w:p>
          <w:p w:rsidR="00CB490A" w:rsidRPr="00507553" w:rsidRDefault="00CB490A" w:rsidP="00507553">
            <w:pPr>
              <w:spacing w:line="360" w:lineRule="auto"/>
              <w:jc w:val="both"/>
              <w:rPr>
                <w:color w:val="000000"/>
                <w:sz w:val="20"/>
                <w:szCs w:val="20"/>
              </w:rPr>
            </w:pPr>
            <w:r w:rsidRPr="00507553">
              <w:rPr>
                <w:color w:val="000000"/>
                <w:sz w:val="20"/>
                <w:szCs w:val="20"/>
              </w:rPr>
              <w:t>Аромат: нежный, фруктовый с тонами дыма.</w:t>
            </w:r>
          </w:p>
          <w:p w:rsidR="00CB490A" w:rsidRPr="00507553" w:rsidRDefault="00CB490A" w:rsidP="00507553">
            <w:pPr>
              <w:spacing w:line="360" w:lineRule="auto"/>
              <w:jc w:val="both"/>
              <w:rPr>
                <w:color w:val="000000"/>
                <w:sz w:val="20"/>
                <w:szCs w:val="20"/>
              </w:rPr>
            </w:pPr>
            <w:r w:rsidRPr="00507553">
              <w:rPr>
                <w:color w:val="000000"/>
                <w:sz w:val="20"/>
                <w:szCs w:val="20"/>
              </w:rPr>
              <w:t>Вкус: мощный, с привкусом винограда, сухих фруктов и легкой горчинкой полыни.</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Белое мясо, рыба (лосось, семга) копченая или под соусом.</w:t>
            </w:r>
          </w:p>
        </w:tc>
      </w:tr>
      <w:tr w:rsidR="004E7BC2" w:rsidRPr="00507553" w:rsidTr="00507553">
        <w:trPr>
          <w:cantSplit/>
          <w:trHeight w:val="308"/>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Эльзас</w:t>
            </w:r>
          </w:p>
        </w:tc>
        <w:tc>
          <w:tcPr>
            <w:tcW w:w="589" w:type="pct"/>
            <w:shd w:val="clear" w:color="auto" w:fill="auto"/>
          </w:tcPr>
          <w:p w:rsidR="00CB490A" w:rsidRPr="00507553" w:rsidRDefault="00CB490A" w:rsidP="00507553">
            <w:pPr>
              <w:spacing w:line="360" w:lineRule="auto"/>
              <w:jc w:val="both"/>
              <w:rPr>
                <w:color w:val="000000"/>
                <w:sz w:val="20"/>
                <w:szCs w:val="20"/>
              </w:rPr>
            </w:pPr>
          </w:p>
        </w:tc>
        <w:tc>
          <w:tcPr>
            <w:tcW w:w="1010" w:type="pct"/>
            <w:shd w:val="clear" w:color="auto" w:fill="auto"/>
          </w:tcPr>
          <w:p w:rsidR="00CB490A" w:rsidRPr="00507553" w:rsidRDefault="00CB490A" w:rsidP="00507553">
            <w:pPr>
              <w:spacing w:line="360" w:lineRule="auto"/>
              <w:jc w:val="both"/>
              <w:rPr>
                <w:color w:val="000000"/>
                <w:sz w:val="20"/>
                <w:szCs w:val="20"/>
              </w:rPr>
            </w:pP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Рислинг.</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Riesling </w:t>
            </w:r>
            <w:r w:rsidR="00A30848" w:rsidRPr="00507553">
              <w:rPr>
                <w:color w:val="000000"/>
                <w:sz w:val="20"/>
                <w:szCs w:val="20"/>
              </w:rPr>
              <w:t>«Jubilee»</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золотистый.</w:t>
            </w:r>
          </w:p>
          <w:p w:rsidR="00CB490A" w:rsidRPr="00507553" w:rsidRDefault="00CB490A" w:rsidP="00507553">
            <w:pPr>
              <w:spacing w:line="360" w:lineRule="auto"/>
              <w:jc w:val="both"/>
              <w:rPr>
                <w:color w:val="000000"/>
                <w:sz w:val="20"/>
                <w:szCs w:val="20"/>
              </w:rPr>
            </w:pPr>
            <w:r w:rsidRPr="00507553">
              <w:rPr>
                <w:color w:val="000000"/>
                <w:sz w:val="20"/>
                <w:szCs w:val="20"/>
              </w:rPr>
              <w:t>Аромат: утонченный, с доминированием цветочного чая и цитрусовых.</w:t>
            </w:r>
          </w:p>
          <w:p w:rsidR="00CB490A" w:rsidRPr="00507553" w:rsidRDefault="00CB490A" w:rsidP="00507553">
            <w:pPr>
              <w:spacing w:line="360" w:lineRule="auto"/>
              <w:jc w:val="both"/>
              <w:rPr>
                <w:color w:val="000000"/>
                <w:sz w:val="20"/>
                <w:szCs w:val="20"/>
              </w:rPr>
            </w:pPr>
            <w:r w:rsidRPr="00507553">
              <w:rPr>
                <w:color w:val="000000"/>
                <w:sz w:val="20"/>
                <w:szCs w:val="20"/>
              </w:rPr>
              <w:t>Вкус: концентрированный, повторяющий ароматы цветов, минералов и цитрусовых.</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ракообразные под сметанным или сливочным соусом.</w:t>
            </w:r>
          </w:p>
        </w:tc>
      </w:tr>
      <w:tr w:rsidR="004E7BC2" w:rsidRPr="00507553" w:rsidTr="00507553">
        <w:trPr>
          <w:cantSplit/>
          <w:trHeight w:val="307"/>
        </w:trPr>
        <w:tc>
          <w:tcPr>
            <w:tcW w:w="419"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Эльзас</w:t>
            </w:r>
          </w:p>
        </w:tc>
        <w:tc>
          <w:tcPr>
            <w:tcW w:w="589" w:type="pct"/>
            <w:shd w:val="clear" w:color="auto" w:fill="auto"/>
          </w:tcPr>
          <w:p w:rsidR="00CB490A" w:rsidRPr="00507553" w:rsidRDefault="00CB490A" w:rsidP="00507553">
            <w:pPr>
              <w:spacing w:line="360" w:lineRule="auto"/>
              <w:jc w:val="both"/>
              <w:rPr>
                <w:color w:val="000000"/>
                <w:sz w:val="20"/>
                <w:szCs w:val="20"/>
              </w:rPr>
            </w:pPr>
          </w:p>
        </w:tc>
        <w:tc>
          <w:tcPr>
            <w:tcW w:w="1010" w:type="pct"/>
            <w:shd w:val="clear" w:color="auto" w:fill="auto"/>
          </w:tcPr>
          <w:p w:rsidR="00CB490A" w:rsidRPr="00507553" w:rsidRDefault="00CB490A" w:rsidP="00507553">
            <w:pPr>
              <w:spacing w:line="360" w:lineRule="auto"/>
              <w:jc w:val="both"/>
              <w:rPr>
                <w:color w:val="000000"/>
                <w:sz w:val="20"/>
                <w:szCs w:val="20"/>
              </w:rPr>
            </w:pPr>
          </w:p>
        </w:tc>
        <w:tc>
          <w:tcPr>
            <w:tcW w:w="420"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Рислинг.</w:t>
            </w:r>
          </w:p>
        </w:tc>
        <w:tc>
          <w:tcPr>
            <w:tcW w:w="503"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Riesling </w:t>
            </w:r>
            <w:r w:rsidR="00A30848" w:rsidRPr="00507553">
              <w:rPr>
                <w:color w:val="000000"/>
                <w:sz w:val="20"/>
                <w:szCs w:val="20"/>
              </w:rPr>
              <w:t>«Vendange Tardive»</w:t>
            </w:r>
          </w:p>
        </w:tc>
        <w:tc>
          <w:tcPr>
            <w:tcW w:w="147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золотистый.</w:t>
            </w:r>
          </w:p>
          <w:p w:rsidR="00CB490A" w:rsidRPr="00507553" w:rsidRDefault="00CB490A" w:rsidP="00507553">
            <w:pPr>
              <w:spacing w:line="360" w:lineRule="auto"/>
              <w:jc w:val="both"/>
              <w:rPr>
                <w:color w:val="000000"/>
                <w:sz w:val="20"/>
                <w:szCs w:val="20"/>
              </w:rPr>
            </w:pPr>
            <w:r w:rsidRPr="00507553">
              <w:rPr>
                <w:color w:val="000000"/>
                <w:sz w:val="20"/>
                <w:szCs w:val="20"/>
              </w:rPr>
              <w:t>Аромат: утонченный, сочетающий минеральные и медовые ароматы.</w:t>
            </w:r>
          </w:p>
          <w:p w:rsidR="00CB490A" w:rsidRPr="00507553" w:rsidRDefault="00CB490A" w:rsidP="00507553">
            <w:pPr>
              <w:spacing w:line="360" w:lineRule="auto"/>
              <w:jc w:val="both"/>
              <w:rPr>
                <w:color w:val="000000"/>
                <w:sz w:val="20"/>
                <w:szCs w:val="20"/>
              </w:rPr>
            </w:pPr>
            <w:r w:rsidRPr="00507553">
              <w:rPr>
                <w:color w:val="000000"/>
                <w:sz w:val="20"/>
                <w:szCs w:val="20"/>
              </w:rPr>
              <w:t>Вкус: элегантный, повторяющий ароматы с мягким и долгим послевкусием.</w:t>
            </w:r>
          </w:p>
        </w:tc>
        <w:tc>
          <w:tcPr>
            <w:tcW w:w="58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Благородная рыба под соусом.</w:t>
            </w:r>
          </w:p>
        </w:tc>
      </w:tr>
    </w:tbl>
    <w:p w:rsidR="00CB490A" w:rsidRPr="00A30848" w:rsidRDefault="00CB490A" w:rsidP="00A30848">
      <w:pPr>
        <w:spacing w:line="360" w:lineRule="auto"/>
        <w:ind w:firstLine="709"/>
        <w:jc w:val="both"/>
        <w:rPr>
          <w:b/>
          <w:color w:val="000000"/>
          <w:sz w:val="28"/>
        </w:rPr>
      </w:pPr>
    </w:p>
    <w:p w:rsidR="00A30848" w:rsidRDefault="00A30848" w:rsidP="00A30848">
      <w:pPr>
        <w:spacing w:line="360" w:lineRule="auto"/>
        <w:ind w:firstLine="709"/>
        <w:jc w:val="both"/>
        <w:rPr>
          <w:color w:val="000000"/>
          <w:sz w:val="28"/>
        </w:rPr>
      </w:pPr>
    </w:p>
    <w:p w:rsidR="00CB490A" w:rsidRPr="00A30848" w:rsidRDefault="00A30848" w:rsidP="00A30848">
      <w:pPr>
        <w:spacing w:line="360" w:lineRule="auto"/>
        <w:ind w:firstLine="709"/>
        <w:jc w:val="both"/>
        <w:rPr>
          <w:color w:val="000000"/>
          <w:sz w:val="28"/>
        </w:rPr>
      </w:pPr>
      <w:r>
        <w:rPr>
          <w:color w:val="000000"/>
          <w:sz w:val="28"/>
        </w:rPr>
        <w:br w:type="page"/>
      </w:r>
      <w:r w:rsidR="00CB490A" w:rsidRPr="00A30848">
        <w:rPr>
          <w:color w:val="000000"/>
          <w:sz w:val="28"/>
        </w:rPr>
        <w:t xml:space="preserve">Таблица </w:t>
      </w:r>
      <w:r w:rsidRPr="00A30848">
        <w:rPr>
          <w:color w:val="000000"/>
          <w:sz w:val="28"/>
        </w:rPr>
        <w:t>№2</w:t>
      </w:r>
      <w:r w:rsidR="00CB490A" w:rsidRPr="00A30848">
        <w:rPr>
          <w:color w:val="000000"/>
          <w:sz w:val="28"/>
        </w:rPr>
        <w:t xml:space="preserve"> Сравнительная характеристика вин Испании</w:t>
      </w:r>
    </w:p>
    <w:tbl>
      <w:tblPr>
        <w:tblW w:w="4684" w:type="pct"/>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61"/>
        <w:gridCol w:w="2405"/>
        <w:gridCol w:w="2208"/>
        <w:gridCol w:w="2036"/>
        <w:gridCol w:w="2150"/>
        <w:gridCol w:w="2482"/>
        <w:gridCol w:w="1610"/>
      </w:tblGrid>
      <w:tr w:rsidR="00A30848" w:rsidRPr="00507553" w:rsidTr="00507553">
        <w:trPr>
          <w:trHeight w:val="938"/>
        </w:trPr>
        <w:tc>
          <w:tcPr>
            <w:tcW w:w="34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Наименование региона</w:t>
            </w:r>
          </w:p>
        </w:tc>
        <w:tc>
          <w:tcPr>
            <w:tcW w:w="868"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Почва</w:t>
            </w:r>
          </w:p>
        </w:tc>
        <w:tc>
          <w:tcPr>
            <w:tcW w:w="79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Климат</w:t>
            </w:r>
          </w:p>
        </w:tc>
        <w:tc>
          <w:tcPr>
            <w:tcW w:w="735"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Сорт винограда</w:t>
            </w:r>
          </w:p>
        </w:tc>
        <w:tc>
          <w:tcPr>
            <w:tcW w:w="77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Наименование вин</w:t>
            </w:r>
          </w:p>
        </w:tc>
        <w:tc>
          <w:tcPr>
            <w:tcW w:w="89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Характеристика вина</w:t>
            </w:r>
          </w:p>
        </w:tc>
        <w:tc>
          <w:tcPr>
            <w:tcW w:w="58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Сочетаемость с блюдами</w:t>
            </w:r>
          </w:p>
        </w:tc>
      </w:tr>
      <w:tr w:rsidR="00A30848" w:rsidRPr="00507553" w:rsidTr="00507553">
        <w:trPr>
          <w:trHeight w:val="714"/>
        </w:trPr>
        <w:tc>
          <w:tcPr>
            <w:tcW w:w="34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Риоха</w:t>
            </w:r>
          </w:p>
        </w:tc>
        <w:tc>
          <w:tcPr>
            <w:tcW w:w="868"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Почвы разнообразны, их объединяет только содержание известняка. Известняк с песчанистой или известковой глиной и сланцами преобладает в Риоха Алавеса и Альта, а железистая глина и суглинки аллювиального происхождения на известняковом основании </w:t>
            </w:r>
            <w:r w:rsidR="00A30848" w:rsidRPr="00507553">
              <w:rPr>
                <w:color w:val="000000"/>
                <w:sz w:val="20"/>
                <w:szCs w:val="20"/>
              </w:rPr>
              <w:t xml:space="preserve">– </w:t>
            </w:r>
            <w:r w:rsidRPr="00507553">
              <w:rPr>
                <w:color w:val="000000"/>
                <w:sz w:val="20"/>
                <w:szCs w:val="20"/>
              </w:rPr>
              <w:t>в Риоха Баха.</w:t>
            </w:r>
          </w:p>
        </w:tc>
        <w:tc>
          <w:tcPr>
            <w:tcW w:w="79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Кантабрийские горы, невысокая, но массивная цепь, защищают Риоху от опустошительных ветров с Бискайского залива и умеряют влияние Атлантики и Средиземноморья.</w:t>
            </w:r>
            <w:r w:rsidR="00A30848" w:rsidRPr="00507553">
              <w:rPr>
                <w:color w:val="000000"/>
                <w:sz w:val="20"/>
                <w:szCs w:val="20"/>
              </w:rPr>
              <w:t xml:space="preserve"> </w:t>
            </w:r>
            <w:r w:rsidRPr="00507553">
              <w:rPr>
                <w:color w:val="000000"/>
                <w:sz w:val="20"/>
                <w:szCs w:val="20"/>
              </w:rPr>
              <w:t xml:space="preserve">Особенно заметно влияние Средиземного моря </w:t>
            </w:r>
            <w:r w:rsidR="00A30848" w:rsidRPr="00507553">
              <w:rPr>
                <w:color w:val="000000"/>
                <w:sz w:val="20"/>
                <w:szCs w:val="20"/>
              </w:rPr>
              <w:t xml:space="preserve">– </w:t>
            </w:r>
            <w:r w:rsidRPr="00507553">
              <w:rPr>
                <w:color w:val="000000"/>
                <w:sz w:val="20"/>
                <w:szCs w:val="20"/>
              </w:rPr>
              <w:t>в Риоха Баха. По мере продвижения на восток, к Средиземному морю, температура повышается, количество осадков снижается. Пиренеи обеспечивают заслон с севера, но зимы в регионе все равно бывают холодными и туманными. В Риохе случается град, часто налетает жаркий сухой ветер солано.</w:t>
            </w:r>
          </w:p>
        </w:tc>
        <w:tc>
          <w:tcPr>
            <w:tcW w:w="735"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Темпранильо 8</w:t>
            </w:r>
            <w:r w:rsidR="00A30848" w:rsidRPr="00507553">
              <w:rPr>
                <w:color w:val="000000"/>
                <w:sz w:val="20"/>
                <w:szCs w:val="20"/>
              </w:rPr>
              <w:t>0%</w:t>
            </w:r>
            <w:r w:rsidRPr="00507553">
              <w:rPr>
                <w:color w:val="000000"/>
                <w:sz w:val="20"/>
                <w:szCs w:val="20"/>
              </w:rPr>
              <w:t>, Грасиано 2</w:t>
            </w:r>
            <w:r w:rsidR="00A30848" w:rsidRPr="00507553">
              <w:rPr>
                <w:color w:val="000000"/>
                <w:sz w:val="20"/>
                <w:szCs w:val="20"/>
              </w:rPr>
              <w:t>0%</w:t>
            </w:r>
            <w:r w:rsidRPr="00507553">
              <w:rPr>
                <w:color w:val="000000"/>
                <w:sz w:val="20"/>
                <w:szCs w:val="20"/>
              </w:rPr>
              <w:t>.</w:t>
            </w:r>
          </w:p>
        </w:tc>
        <w:tc>
          <w:tcPr>
            <w:tcW w:w="77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Vina Arana Reserva</w:t>
            </w:r>
          </w:p>
        </w:tc>
        <w:tc>
          <w:tcPr>
            <w:tcW w:w="89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вишневый, с черепичным оттенком по краям бокала.</w:t>
            </w:r>
          </w:p>
          <w:p w:rsidR="00CB490A" w:rsidRPr="00507553" w:rsidRDefault="00CB490A" w:rsidP="00507553">
            <w:pPr>
              <w:spacing w:line="360" w:lineRule="auto"/>
              <w:jc w:val="both"/>
              <w:rPr>
                <w:color w:val="000000"/>
                <w:sz w:val="20"/>
                <w:szCs w:val="20"/>
              </w:rPr>
            </w:pPr>
            <w:r w:rsidRPr="00507553">
              <w:rPr>
                <w:color w:val="000000"/>
                <w:sz w:val="20"/>
                <w:szCs w:val="20"/>
              </w:rPr>
              <w:t>Аромат: элегантный, интенсивный, с нотками спелых ягод, ванили и кокосового ореха.</w:t>
            </w:r>
          </w:p>
          <w:p w:rsidR="00CB490A" w:rsidRPr="00507553" w:rsidRDefault="00CB490A" w:rsidP="00507553">
            <w:pPr>
              <w:spacing w:line="360" w:lineRule="auto"/>
              <w:jc w:val="both"/>
              <w:rPr>
                <w:color w:val="000000"/>
                <w:sz w:val="20"/>
                <w:szCs w:val="20"/>
              </w:rPr>
            </w:pPr>
            <w:r w:rsidRPr="00507553">
              <w:rPr>
                <w:color w:val="000000"/>
                <w:sz w:val="20"/>
                <w:szCs w:val="20"/>
              </w:rPr>
              <w:t>Вкус: мощный, прекрасно сбалансированный, с долгим и сложным послевкусием.</w:t>
            </w:r>
          </w:p>
        </w:tc>
        <w:tc>
          <w:tcPr>
            <w:tcW w:w="58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Дичь. Сыры.</w:t>
            </w:r>
          </w:p>
        </w:tc>
      </w:tr>
      <w:tr w:rsidR="00A30848" w:rsidRPr="00507553" w:rsidTr="00507553">
        <w:trPr>
          <w:trHeight w:val="677"/>
        </w:trPr>
        <w:tc>
          <w:tcPr>
            <w:tcW w:w="34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Риоха</w:t>
            </w:r>
          </w:p>
        </w:tc>
        <w:tc>
          <w:tcPr>
            <w:tcW w:w="868" w:type="pct"/>
            <w:shd w:val="clear" w:color="auto" w:fill="auto"/>
          </w:tcPr>
          <w:p w:rsidR="00CB490A" w:rsidRPr="00507553" w:rsidRDefault="00CB490A" w:rsidP="00507553">
            <w:pPr>
              <w:spacing w:line="360" w:lineRule="auto"/>
              <w:jc w:val="both"/>
              <w:rPr>
                <w:color w:val="000000"/>
                <w:sz w:val="20"/>
                <w:szCs w:val="20"/>
              </w:rPr>
            </w:pPr>
          </w:p>
        </w:tc>
        <w:tc>
          <w:tcPr>
            <w:tcW w:w="797" w:type="pct"/>
            <w:shd w:val="clear" w:color="auto" w:fill="auto"/>
          </w:tcPr>
          <w:p w:rsidR="00CB490A" w:rsidRPr="00507553" w:rsidRDefault="00CB490A" w:rsidP="00507553">
            <w:pPr>
              <w:spacing w:line="360" w:lineRule="auto"/>
              <w:jc w:val="both"/>
              <w:rPr>
                <w:color w:val="000000"/>
                <w:sz w:val="20"/>
                <w:szCs w:val="20"/>
              </w:rPr>
            </w:pPr>
          </w:p>
        </w:tc>
        <w:tc>
          <w:tcPr>
            <w:tcW w:w="735"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Темпранильо 7</w:t>
            </w:r>
            <w:r w:rsidR="00A30848" w:rsidRPr="00507553">
              <w:rPr>
                <w:color w:val="000000"/>
                <w:sz w:val="20"/>
                <w:szCs w:val="20"/>
              </w:rPr>
              <w:t>5%</w:t>
            </w:r>
            <w:r w:rsidRPr="00507553">
              <w:rPr>
                <w:color w:val="000000"/>
                <w:sz w:val="20"/>
                <w:szCs w:val="20"/>
              </w:rPr>
              <w:t>, Гарнача 2</w:t>
            </w:r>
            <w:r w:rsidR="00A30848" w:rsidRPr="00507553">
              <w:rPr>
                <w:color w:val="000000"/>
                <w:sz w:val="20"/>
                <w:szCs w:val="20"/>
              </w:rPr>
              <w:t>5%</w:t>
            </w:r>
          </w:p>
        </w:tc>
        <w:tc>
          <w:tcPr>
            <w:tcW w:w="77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Vina Ardanza Reserva</w:t>
            </w:r>
          </w:p>
        </w:tc>
        <w:tc>
          <w:tcPr>
            <w:tcW w:w="89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ярко вишневый, с черепичным оттенком по краям бокала.</w:t>
            </w:r>
          </w:p>
          <w:p w:rsidR="00CB490A" w:rsidRPr="00507553" w:rsidRDefault="00CB490A" w:rsidP="00507553">
            <w:pPr>
              <w:spacing w:line="360" w:lineRule="auto"/>
              <w:jc w:val="both"/>
              <w:rPr>
                <w:color w:val="000000"/>
                <w:sz w:val="20"/>
                <w:szCs w:val="20"/>
              </w:rPr>
            </w:pPr>
            <w:r w:rsidRPr="00507553">
              <w:rPr>
                <w:color w:val="000000"/>
                <w:sz w:val="20"/>
                <w:szCs w:val="20"/>
              </w:rPr>
              <w:t>Аромат: сложный, с нотками спелых фруктов, специй и жареного хлеба.</w:t>
            </w:r>
          </w:p>
          <w:p w:rsidR="00CB490A" w:rsidRPr="00507553" w:rsidRDefault="00CB490A" w:rsidP="00507553">
            <w:pPr>
              <w:spacing w:line="360" w:lineRule="auto"/>
              <w:jc w:val="both"/>
              <w:rPr>
                <w:color w:val="000000"/>
                <w:sz w:val="20"/>
                <w:szCs w:val="20"/>
              </w:rPr>
            </w:pPr>
            <w:r w:rsidRPr="00507553">
              <w:rPr>
                <w:color w:val="000000"/>
                <w:sz w:val="20"/>
                <w:szCs w:val="20"/>
              </w:rPr>
              <w:t>Вкус: шелковистый и сбалансированный, с интенсивным и устойчивым послевкусием.</w:t>
            </w:r>
          </w:p>
        </w:tc>
        <w:tc>
          <w:tcPr>
            <w:tcW w:w="58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Дичь. Сыры.</w:t>
            </w:r>
          </w:p>
        </w:tc>
      </w:tr>
      <w:tr w:rsidR="00A30848" w:rsidRPr="00507553" w:rsidTr="00507553">
        <w:trPr>
          <w:trHeight w:val="677"/>
        </w:trPr>
        <w:tc>
          <w:tcPr>
            <w:tcW w:w="34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Риоха</w:t>
            </w:r>
          </w:p>
        </w:tc>
        <w:tc>
          <w:tcPr>
            <w:tcW w:w="868" w:type="pct"/>
            <w:shd w:val="clear" w:color="auto" w:fill="auto"/>
          </w:tcPr>
          <w:p w:rsidR="00CB490A" w:rsidRPr="00507553" w:rsidRDefault="00CB490A" w:rsidP="00507553">
            <w:pPr>
              <w:spacing w:line="360" w:lineRule="auto"/>
              <w:jc w:val="both"/>
              <w:rPr>
                <w:color w:val="000000"/>
                <w:sz w:val="20"/>
                <w:szCs w:val="20"/>
              </w:rPr>
            </w:pPr>
          </w:p>
        </w:tc>
        <w:tc>
          <w:tcPr>
            <w:tcW w:w="797" w:type="pct"/>
            <w:shd w:val="clear" w:color="auto" w:fill="auto"/>
          </w:tcPr>
          <w:p w:rsidR="00CB490A" w:rsidRPr="00507553" w:rsidRDefault="00CB490A" w:rsidP="00507553">
            <w:pPr>
              <w:spacing w:line="360" w:lineRule="auto"/>
              <w:jc w:val="both"/>
              <w:rPr>
                <w:color w:val="000000"/>
                <w:sz w:val="20"/>
                <w:szCs w:val="20"/>
              </w:rPr>
            </w:pPr>
          </w:p>
        </w:tc>
        <w:tc>
          <w:tcPr>
            <w:tcW w:w="735"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Альбарино</w:t>
            </w:r>
          </w:p>
        </w:tc>
        <w:tc>
          <w:tcPr>
            <w:tcW w:w="77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 xml:space="preserve">Albarino </w:t>
            </w:r>
            <w:r w:rsidR="00A30848" w:rsidRPr="00507553">
              <w:rPr>
                <w:color w:val="000000"/>
                <w:sz w:val="20"/>
                <w:szCs w:val="20"/>
              </w:rPr>
              <w:t>«Lagar de Cervera»</w:t>
            </w:r>
          </w:p>
        </w:tc>
        <w:tc>
          <w:tcPr>
            <w:tcW w:w="89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желтый, с зелеными отблесками.</w:t>
            </w:r>
          </w:p>
          <w:p w:rsidR="00CB490A" w:rsidRPr="00507553" w:rsidRDefault="00CB490A" w:rsidP="00507553">
            <w:pPr>
              <w:spacing w:line="360" w:lineRule="auto"/>
              <w:jc w:val="both"/>
              <w:rPr>
                <w:color w:val="000000"/>
                <w:sz w:val="20"/>
                <w:szCs w:val="20"/>
              </w:rPr>
            </w:pPr>
            <w:r w:rsidRPr="00507553">
              <w:rPr>
                <w:color w:val="000000"/>
                <w:sz w:val="20"/>
                <w:szCs w:val="20"/>
              </w:rPr>
              <w:t>Аромат: свежий, интенсивный, с нотками персиков и абрикосов.</w:t>
            </w:r>
          </w:p>
          <w:p w:rsidR="00CB490A" w:rsidRPr="00507553" w:rsidRDefault="00CB490A" w:rsidP="00507553">
            <w:pPr>
              <w:spacing w:line="360" w:lineRule="auto"/>
              <w:jc w:val="both"/>
              <w:rPr>
                <w:color w:val="000000"/>
                <w:sz w:val="20"/>
                <w:szCs w:val="20"/>
              </w:rPr>
            </w:pPr>
            <w:r w:rsidRPr="00507553">
              <w:rPr>
                <w:color w:val="000000"/>
                <w:sz w:val="20"/>
                <w:szCs w:val="20"/>
              </w:rPr>
              <w:t>Вкус: полнотелый, фруктовый, со сбалансированной кислотностью.</w:t>
            </w:r>
          </w:p>
        </w:tc>
        <w:tc>
          <w:tcPr>
            <w:tcW w:w="58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Морепродукты.</w:t>
            </w:r>
          </w:p>
        </w:tc>
      </w:tr>
      <w:tr w:rsidR="00A30848" w:rsidRPr="00507553" w:rsidTr="00507553">
        <w:trPr>
          <w:trHeight w:val="677"/>
        </w:trPr>
        <w:tc>
          <w:tcPr>
            <w:tcW w:w="34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Риоха</w:t>
            </w:r>
          </w:p>
        </w:tc>
        <w:tc>
          <w:tcPr>
            <w:tcW w:w="868" w:type="pct"/>
            <w:shd w:val="clear" w:color="auto" w:fill="auto"/>
          </w:tcPr>
          <w:p w:rsidR="00CB490A" w:rsidRPr="00507553" w:rsidRDefault="00CB490A" w:rsidP="00507553">
            <w:pPr>
              <w:spacing w:line="360" w:lineRule="auto"/>
              <w:jc w:val="both"/>
              <w:rPr>
                <w:color w:val="000000"/>
                <w:sz w:val="20"/>
                <w:szCs w:val="20"/>
              </w:rPr>
            </w:pPr>
          </w:p>
        </w:tc>
        <w:tc>
          <w:tcPr>
            <w:tcW w:w="797" w:type="pct"/>
            <w:shd w:val="clear" w:color="auto" w:fill="auto"/>
          </w:tcPr>
          <w:p w:rsidR="00CB490A" w:rsidRPr="00507553" w:rsidRDefault="00CB490A" w:rsidP="00507553">
            <w:pPr>
              <w:spacing w:line="360" w:lineRule="auto"/>
              <w:jc w:val="both"/>
              <w:rPr>
                <w:color w:val="000000"/>
                <w:sz w:val="20"/>
                <w:szCs w:val="20"/>
              </w:rPr>
            </w:pPr>
          </w:p>
        </w:tc>
        <w:tc>
          <w:tcPr>
            <w:tcW w:w="735"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Темпранильо 9</w:t>
            </w:r>
            <w:r w:rsidR="00A30848" w:rsidRPr="00507553">
              <w:rPr>
                <w:color w:val="000000"/>
                <w:sz w:val="20"/>
                <w:szCs w:val="20"/>
              </w:rPr>
              <w:t>0%</w:t>
            </w:r>
            <w:r w:rsidRPr="00507553">
              <w:rPr>
                <w:color w:val="000000"/>
                <w:sz w:val="20"/>
                <w:szCs w:val="20"/>
              </w:rPr>
              <w:t>, Масуэльо 1</w:t>
            </w:r>
            <w:r w:rsidR="00A30848" w:rsidRPr="00507553">
              <w:rPr>
                <w:color w:val="000000"/>
                <w:sz w:val="20"/>
                <w:szCs w:val="20"/>
              </w:rPr>
              <w:t>0%</w:t>
            </w:r>
          </w:p>
        </w:tc>
        <w:tc>
          <w:tcPr>
            <w:tcW w:w="77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890 Gran Reserva</w:t>
            </w:r>
          </w:p>
        </w:tc>
        <w:tc>
          <w:tcPr>
            <w:tcW w:w="896" w:type="pct"/>
            <w:shd w:val="clear" w:color="auto" w:fill="auto"/>
          </w:tcPr>
          <w:p w:rsidR="00A30848" w:rsidRPr="00507553" w:rsidRDefault="00CB490A" w:rsidP="00507553">
            <w:pPr>
              <w:spacing w:line="360" w:lineRule="auto"/>
              <w:jc w:val="both"/>
              <w:rPr>
                <w:color w:val="000000"/>
                <w:sz w:val="20"/>
                <w:szCs w:val="20"/>
              </w:rPr>
            </w:pPr>
            <w:r w:rsidRPr="00507553">
              <w:rPr>
                <w:color w:val="000000"/>
                <w:sz w:val="20"/>
                <w:szCs w:val="20"/>
              </w:rPr>
              <w:t>Цвет: красный, по краям бокала можно наблюдать черепичный круг.</w:t>
            </w:r>
          </w:p>
          <w:p w:rsidR="00CB490A" w:rsidRPr="00507553" w:rsidRDefault="00CB490A" w:rsidP="00507553">
            <w:pPr>
              <w:spacing w:line="360" w:lineRule="auto"/>
              <w:jc w:val="both"/>
              <w:rPr>
                <w:color w:val="000000"/>
                <w:sz w:val="20"/>
                <w:szCs w:val="20"/>
              </w:rPr>
            </w:pPr>
            <w:r w:rsidRPr="00507553">
              <w:rPr>
                <w:color w:val="000000"/>
                <w:sz w:val="20"/>
                <w:szCs w:val="20"/>
              </w:rPr>
              <w:t>Аромат: мощный, сложный, с нотками гвоздики, ванили и спелых ягод.</w:t>
            </w:r>
          </w:p>
          <w:p w:rsidR="00CB490A" w:rsidRPr="00507553" w:rsidRDefault="00CB490A" w:rsidP="00507553">
            <w:pPr>
              <w:spacing w:line="360" w:lineRule="auto"/>
              <w:jc w:val="both"/>
              <w:rPr>
                <w:color w:val="000000"/>
                <w:sz w:val="20"/>
                <w:szCs w:val="20"/>
              </w:rPr>
            </w:pPr>
            <w:r w:rsidRPr="00507553">
              <w:rPr>
                <w:color w:val="000000"/>
                <w:sz w:val="20"/>
                <w:szCs w:val="20"/>
              </w:rPr>
              <w:t>Вкус: шелковистый, мягкий и прекрасно сбалансированный, с фруктовыми тонами.</w:t>
            </w:r>
          </w:p>
        </w:tc>
        <w:tc>
          <w:tcPr>
            <w:tcW w:w="58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Мясо, птица</w:t>
            </w:r>
            <w:r w:rsidR="00A30848" w:rsidRPr="00507553">
              <w:rPr>
                <w:color w:val="000000"/>
                <w:sz w:val="20"/>
                <w:szCs w:val="20"/>
              </w:rPr>
              <w:t>, с</w:t>
            </w:r>
            <w:r w:rsidRPr="00507553">
              <w:rPr>
                <w:color w:val="000000"/>
                <w:sz w:val="20"/>
                <w:szCs w:val="20"/>
              </w:rPr>
              <w:t>ыры.</w:t>
            </w:r>
          </w:p>
        </w:tc>
      </w:tr>
      <w:tr w:rsidR="00A30848" w:rsidRPr="00507553" w:rsidTr="00507553">
        <w:trPr>
          <w:trHeight w:val="677"/>
        </w:trPr>
        <w:tc>
          <w:tcPr>
            <w:tcW w:w="34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Риоха</w:t>
            </w:r>
          </w:p>
        </w:tc>
        <w:tc>
          <w:tcPr>
            <w:tcW w:w="868" w:type="pct"/>
            <w:shd w:val="clear" w:color="auto" w:fill="auto"/>
          </w:tcPr>
          <w:p w:rsidR="00CB490A" w:rsidRPr="00507553" w:rsidRDefault="00CB490A" w:rsidP="00507553">
            <w:pPr>
              <w:spacing w:line="360" w:lineRule="auto"/>
              <w:jc w:val="both"/>
              <w:rPr>
                <w:color w:val="000000"/>
                <w:sz w:val="20"/>
                <w:szCs w:val="20"/>
              </w:rPr>
            </w:pPr>
          </w:p>
        </w:tc>
        <w:tc>
          <w:tcPr>
            <w:tcW w:w="797" w:type="pct"/>
            <w:shd w:val="clear" w:color="auto" w:fill="auto"/>
          </w:tcPr>
          <w:p w:rsidR="00CB490A" w:rsidRPr="00507553" w:rsidRDefault="00CB490A" w:rsidP="00507553">
            <w:pPr>
              <w:spacing w:line="360" w:lineRule="auto"/>
              <w:jc w:val="both"/>
              <w:rPr>
                <w:color w:val="000000"/>
                <w:sz w:val="20"/>
                <w:szCs w:val="20"/>
              </w:rPr>
            </w:pPr>
          </w:p>
        </w:tc>
        <w:tc>
          <w:tcPr>
            <w:tcW w:w="735"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Темпранилло 9</w:t>
            </w:r>
            <w:r w:rsidR="00A30848" w:rsidRPr="00507553">
              <w:rPr>
                <w:color w:val="000000"/>
                <w:sz w:val="20"/>
                <w:szCs w:val="20"/>
              </w:rPr>
              <w:t>6%</w:t>
            </w:r>
            <w:r w:rsidRPr="00507553">
              <w:rPr>
                <w:color w:val="000000"/>
                <w:sz w:val="20"/>
                <w:szCs w:val="20"/>
              </w:rPr>
              <w:t xml:space="preserve">, Мазуэльо </w:t>
            </w:r>
            <w:r w:rsidR="00A30848" w:rsidRPr="00507553">
              <w:rPr>
                <w:color w:val="000000"/>
                <w:sz w:val="20"/>
                <w:szCs w:val="20"/>
              </w:rPr>
              <w:t>5%</w:t>
            </w:r>
            <w:r w:rsidRPr="00507553">
              <w:rPr>
                <w:color w:val="000000"/>
                <w:sz w:val="20"/>
                <w:szCs w:val="20"/>
              </w:rPr>
              <w:t>.</w:t>
            </w:r>
          </w:p>
        </w:tc>
        <w:tc>
          <w:tcPr>
            <w:tcW w:w="77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Baron de Ona Reserva</w:t>
            </w:r>
          </w:p>
        </w:tc>
        <w:tc>
          <w:tcPr>
            <w:tcW w:w="89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темно вишневый, с фиолетовым оттенком.</w:t>
            </w:r>
          </w:p>
          <w:p w:rsidR="00CB490A" w:rsidRPr="00507553" w:rsidRDefault="00CB490A" w:rsidP="00507553">
            <w:pPr>
              <w:spacing w:line="360" w:lineRule="auto"/>
              <w:jc w:val="both"/>
              <w:rPr>
                <w:color w:val="000000"/>
                <w:sz w:val="20"/>
                <w:szCs w:val="20"/>
              </w:rPr>
            </w:pPr>
            <w:r w:rsidRPr="00507553">
              <w:rPr>
                <w:color w:val="000000"/>
                <w:sz w:val="20"/>
                <w:szCs w:val="20"/>
              </w:rPr>
              <w:t>Аромат: сухофруктов.</w:t>
            </w:r>
          </w:p>
          <w:p w:rsidR="00CB490A" w:rsidRPr="00507553" w:rsidRDefault="00CB490A" w:rsidP="00507553">
            <w:pPr>
              <w:spacing w:line="360" w:lineRule="auto"/>
              <w:jc w:val="both"/>
              <w:rPr>
                <w:color w:val="000000"/>
                <w:sz w:val="20"/>
                <w:szCs w:val="20"/>
              </w:rPr>
            </w:pPr>
            <w:r w:rsidRPr="00507553">
              <w:rPr>
                <w:color w:val="000000"/>
                <w:sz w:val="20"/>
                <w:szCs w:val="20"/>
              </w:rPr>
              <w:t>Вкус: глубокий, с ярко выраженной структурой, с мягкими танинами и долгим послевкусием.</w:t>
            </w:r>
          </w:p>
        </w:tc>
        <w:tc>
          <w:tcPr>
            <w:tcW w:w="58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Мясо (оленина, дикий кабан), дичь.</w:t>
            </w:r>
          </w:p>
        </w:tc>
      </w:tr>
      <w:tr w:rsidR="00A30848" w:rsidRPr="00507553" w:rsidTr="00507553">
        <w:trPr>
          <w:trHeight w:val="677"/>
        </w:trPr>
        <w:tc>
          <w:tcPr>
            <w:tcW w:w="347" w:type="pct"/>
            <w:shd w:val="clear" w:color="auto" w:fill="auto"/>
          </w:tcPr>
          <w:p w:rsidR="00CB490A" w:rsidRPr="00507553" w:rsidRDefault="00CB490A" w:rsidP="00507553">
            <w:pPr>
              <w:pStyle w:val="txt"/>
              <w:spacing w:before="0" w:after="0" w:line="360" w:lineRule="auto"/>
              <w:ind w:left="0" w:right="0" w:firstLine="0"/>
              <w:rPr>
                <w:color w:val="000000"/>
                <w:sz w:val="20"/>
                <w:szCs w:val="20"/>
              </w:rPr>
            </w:pPr>
            <w:r w:rsidRPr="00507553">
              <w:rPr>
                <w:sz w:val="20"/>
                <w:szCs w:val="20"/>
              </w:rPr>
              <w:t>Рибера дель Дуэро</w:t>
            </w:r>
          </w:p>
        </w:tc>
        <w:tc>
          <w:tcPr>
            <w:tcW w:w="868" w:type="pct"/>
            <w:shd w:val="clear" w:color="auto" w:fill="auto"/>
          </w:tcPr>
          <w:p w:rsidR="00CB490A" w:rsidRPr="00507553" w:rsidRDefault="00CB490A" w:rsidP="00507553">
            <w:pPr>
              <w:pStyle w:val="txt"/>
              <w:spacing w:before="0" w:after="0" w:line="360" w:lineRule="auto"/>
              <w:ind w:left="0" w:right="0" w:firstLine="0"/>
              <w:rPr>
                <w:color w:val="000000"/>
                <w:sz w:val="20"/>
                <w:szCs w:val="20"/>
              </w:rPr>
            </w:pPr>
            <w:r w:rsidRPr="00507553">
              <w:rPr>
                <w:sz w:val="20"/>
                <w:szCs w:val="20"/>
              </w:rPr>
              <w:t xml:space="preserve">Два принципиально разных типа почв. На востоке </w:t>
            </w:r>
            <w:r w:rsidR="00A30848" w:rsidRPr="00507553">
              <w:rPr>
                <w:sz w:val="20"/>
                <w:szCs w:val="20"/>
              </w:rPr>
              <w:t xml:space="preserve">– </w:t>
            </w:r>
            <w:r w:rsidRPr="00507553">
              <w:rPr>
                <w:sz w:val="20"/>
                <w:szCs w:val="20"/>
              </w:rPr>
              <w:t>наносные земли с песком и глиной. На более высоких участках севера почва содержит известняк и мел.</w:t>
            </w:r>
          </w:p>
        </w:tc>
        <w:tc>
          <w:tcPr>
            <w:tcW w:w="797"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Виноградники находятся на высоте 500</w:t>
            </w:r>
            <w:r w:rsidR="00A30848" w:rsidRPr="00507553">
              <w:rPr>
                <w:color w:val="000000"/>
                <w:sz w:val="20"/>
                <w:szCs w:val="20"/>
              </w:rPr>
              <w:t>–8</w:t>
            </w:r>
            <w:r w:rsidRPr="00507553">
              <w:rPr>
                <w:color w:val="000000"/>
                <w:sz w:val="20"/>
                <w:szCs w:val="20"/>
              </w:rPr>
              <w:t>00 метров над уровнем моря. Зимы на этой высоте очень суровые с сильными ветрами, и в то же время лето сухое с неспадающей жарой. Климатические перепады в значительной степени смягчаются близостью реки Дуэро.</w:t>
            </w:r>
          </w:p>
        </w:tc>
        <w:tc>
          <w:tcPr>
            <w:tcW w:w="735"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Тинта дель Пайс 9</w:t>
            </w:r>
            <w:r w:rsidR="00A30848" w:rsidRPr="00507553">
              <w:rPr>
                <w:color w:val="000000"/>
                <w:sz w:val="20"/>
                <w:szCs w:val="20"/>
              </w:rPr>
              <w:t>0%</w:t>
            </w:r>
            <w:r w:rsidRPr="00507553">
              <w:rPr>
                <w:color w:val="000000"/>
                <w:sz w:val="20"/>
                <w:szCs w:val="20"/>
              </w:rPr>
              <w:t>, Каберне-Совиньон 1</w:t>
            </w:r>
            <w:r w:rsidR="00A30848" w:rsidRPr="00507553">
              <w:rPr>
                <w:color w:val="000000"/>
                <w:sz w:val="20"/>
                <w:szCs w:val="20"/>
              </w:rPr>
              <w:t>0%</w:t>
            </w:r>
            <w:r w:rsidRPr="00507553">
              <w:rPr>
                <w:color w:val="000000"/>
                <w:sz w:val="20"/>
                <w:szCs w:val="20"/>
              </w:rPr>
              <w:t>.</w:t>
            </w:r>
          </w:p>
        </w:tc>
        <w:tc>
          <w:tcPr>
            <w:tcW w:w="77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Vina Pedrosa Reseva</w:t>
            </w:r>
          </w:p>
        </w:tc>
        <w:tc>
          <w:tcPr>
            <w:tcW w:w="89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вишневый, с гранатовыми и голубыми огоньками.</w:t>
            </w:r>
          </w:p>
          <w:p w:rsidR="00CB490A" w:rsidRPr="00507553" w:rsidRDefault="00CB490A" w:rsidP="00507553">
            <w:pPr>
              <w:spacing w:line="360" w:lineRule="auto"/>
              <w:jc w:val="both"/>
              <w:rPr>
                <w:color w:val="000000"/>
                <w:sz w:val="20"/>
                <w:szCs w:val="20"/>
              </w:rPr>
            </w:pPr>
            <w:r w:rsidRPr="00507553">
              <w:rPr>
                <w:color w:val="000000"/>
                <w:sz w:val="20"/>
                <w:szCs w:val="20"/>
              </w:rPr>
              <w:t>Аромат: объемный, душистый букет с ароматами фруктов, ванили, ароматных трав, тесно переплетающийся с мягкими тонами пряностей.</w:t>
            </w:r>
          </w:p>
          <w:p w:rsidR="00CB490A" w:rsidRPr="00507553" w:rsidRDefault="00CB490A" w:rsidP="00507553">
            <w:pPr>
              <w:spacing w:line="360" w:lineRule="auto"/>
              <w:jc w:val="both"/>
              <w:rPr>
                <w:color w:val="000000"/>
                <w:sz w:val="20"/>
                <w:szCs w:val="20"/>
              </w:rPr>
            </w:pPr>
            <w:r w:rsidRPr="00507553">
              <w:rPr>
                <w:color w:val="000000"/>
                <w:sz w:val="20"/>
                <w:szCs w:val="20"/>
              </w:rPr>
              <w:t>Вкус: компактное, очень гармоничное, стильное вино с щедрой фактурой, изобилующей мягкими, округлыми танинами и восхитительной продолжительностью.</w:t>
            </w:r>
          </w:p>
        </w:tc>
        <w:tc>
          <w:tcPr>
            <w:tcW w:w="58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Мясные блюда, мясо диких животных. Благородные сыры.</w:t>
            </w:r>
          </w:p>
        </w:tc>
      </w:tr>
      <w:tr w:rsidR="00A30848" w:rsidRPr="00507553" w:rsidTr="00507553">
        <w:trPr>
          <w:trHeight w:val="677"/>
        </w:trPr>
        <w:tc>
          <w:tcPr>
            <w:tcW w:w="347" w:type="pct"/>
            <w:shd w:val="clear" w:color="auto" w:fill="auto"/>
          </w:tcPr>
          <w:p w:rsidR="00CB490A" w:rsidRPr="00507553" w:rsidRDefault="00CB490A" w:rsidP="00507553">
            <w:pPr>
              <w:pStyle w:val="txt"/>
              <w:spacing w:before="0" w:after="0" w:line="360" w:lineRule="auto"/>
              <w:ind w:left="0" w:right="0" w:firstLine="0"/>
              <w:rPr>
                <w:color w:val="000000"/>
                <w:sz w:val="20"/>
                <w:szCs w:val="20"/>
              </w:rPr>
            </w:pPr>
            <w:r w:rsidRPr="00507553">
              <w:rPr>
                <w:sz w:val="20"/>
                <w:szCs w:val="20"/>
              </w:rPr>
              <w:t>Рибера дель Дуэро</w:t>
            </w:r>
          </w:p>
        </w:tc>
        <w:tc>
          <w:tcPr>
            <w:tcW w:w="868" w:type="pct"/>
            <w:shd w:val="clear" w:color="auto" w:fill="auto"/>
          </w:tcPr>
          <w:p w:rsidR="00CB490A" w:rsidRPr="00507553" w:rsidRDefault="00CB490A" w:rsidP="00507553">
            <w:pPr>
              <w:spacing w:line="360" w:lineRule="auto"/>
              <w:jc w:val="both"/>
              <w:rPr>
                <w:color w:val="000000"/>
                <w:sz w:val="20"/>
                <w:szCs w:val="20"/>
              </w:rPr>
            </w:pPr>
          </w:p>
        </w:tc>
        <w:tc>
          <w:tcPr>
            <w:tcW w:w="797" w:type="pct"/>
            <w:shd w:val="clear" w:color="auto" w:fill="auto"/>
          </w:tcPr>
          <w:p w:rsidR="00CB490A" w:rsidRPr="00507553" w:rsidRDefault="00CB490A" w:rsidP="00507553">
            <w:pPr>
              <w:spacing w:line="360" w:lineRule="auto"/>
              <w:jc w:val="both"/>
              <w:rPr>
                <w:color w:val="000000"/>
                <w:sz w:val="20"/>
                <w:szCs w:val="20"/>
              </w:rPr>
            </w:pPr>
          </w:p>
        </w:tc>
        <w:tc>
          <w:tcPr>
            <w:tcW w:w="735"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Тинта дель Пайс 9</w:t>
            </w:r>
            <w:r w:rsidR="00A30848" w:rsidRPr="00507553">
              <w:rPr>
                <w:color w:val="000000"/>
                <w:sz w:val="20"/>
                <w:szCs w:val="20"/>
              </w:rPr>
              <w:t>0%</w:t>
            </w:r>
            <w:r w:rsidRPr="00507553">
              <w:rPr>
                <w:color w:val="000000"/>
                <w:sz w:val="20"/>
                <w:szCs w:val="20"/>
              </w:rPr>
              <w:t>, Каберне-Совиньон 1</w:t>
            </w:r>
            <w:r w:rsidR="00A30848" w:rsidRPr="00507553">
              <w:rPr>
                <w:color w:val="000000"/>
                <w:sz w:val="20"/>
                <w:szCs w:val="20"/>
              </w:rPr>
              <w:t>0%</w:t>
            </w:r>
            <w:r w:rsidRPr="00507553">
              <w:rPr>
                <w:color w:val="000000"/>
                <w:sz w:val="20"/>
                <w:szCs w:val="20"/>
              </w:rPr>
              <w:t>.</w:t>
            </w:r>
          </w:p>
        </w:tc>
        <w:tc>
          <w:tcPr>
            <w:tcW w:w="77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Vina Pedrosa Gran Reserva</w:t>
            </w:r>
          </w:p>
        </w:tc>
        <w:tc>
          <w:tcPr>
            <w:tcW w:w="89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насыщенный темно-вишневый цвет с фиолетового отблесками.</w:t>
            </w:r>
          </w:p>
          <w:p w:rsidR="00CB490A" w:rsidRPr="00507553" w:rsidRDefault="00CB490A" w:rsidP="00507553">
            <w:pPr>
              <w:spacing w:line="360" w:lineRule="auto"/>
              <w:jc w:val="both"/>
              <w:rPr>
                <w:color w:val="000000"/>
                <w:sz w:val="20"/>
                <w:szCs w:val="20"/>
              </w:rPr>
            </w:pPr>
            <w:r w:rsidRPr="00507553">
              <w:rPr>
                <w:color w:val="000000"/>
                <w:sz w:val="20"/>
                <w:szCs w:val="20"/>
              </w:rPr>
              <w:t>Аромат: чарующий букет ароматов спелой вишни, перемежающийся щедрыми нюансами специй, табака и минеральных солей.</w:t>
            </w:r>
          </w:p>
          <w:p w:rsidR="00CB490A" w:rsidRPr="00507553" w:rsidRDefault="00CB490A" w:rsidP="00507553">
            <w:pPr>
              <w:spacing w:line="360" w:lineRule="auto"/>
              <w:jc w:val="both"/>
              <w:rPr>
                <w:color w:val="000000"/>
                <w:sz w:val="20"/>
                <w:szCs w:val="20"/>
              </w:rPr>
            </w:pPr>
            <w:r w:rsidRPr="00507553">
              <w:rPr>
                <w:color w:val="000000"/>
                <w:sz w:val="20"/>
                <w:szCs w:val="20"/>
              </w:rPr>
              <w:t>Вкус: мощное, тяжелое, экстрактивное вино с высокой концентрацией и сложной вкусовой композицией. В удивительно долгом послевкусии выделяется слегка дымчатый привкус вишни.</w:t>
            </w:r>
          </w:p>
        </w:tc>
        <w:tc>
          <w:tcPr>
            <w:tcW w:w="58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Сыры и грибы. Телятина.</w:t>
            </w:r>
          </w:p>
        </w:tc>
      </w:tr>
      <w:tr w:rsidR="00A30848" w:rsidRPr="00507553" w:rsidTr="00507553">
        <w:trPr>
          <w:trHeight w:val="677"/>
        </w:trPr>
        <w:tc>
          <w:tcPr>
            <w:tcW w:w="347" w:type="pct"/>
            <w:shd w:val="clear" w:color="auto" w:fill="auto"/>
          </w:tcPr>
          <w:p w:rsidR="00CB490A" w:rsidRPr="00507553" w:rsidRDefault="00CB490A" w:rsidP="00507553">
            <w:pPr>
              <w:pStyle w:val="txt"/>
              <w:spacing w:before="0" w:after="0" w:line="360" w:lineRule="auto"/>
              <w:ind w:left="0" w:right="0" w:firstLine="0"/>
              <w:rPr>
                <w:color w:val="000000"/>
                <w:sz w:val="20"/>
                <w:szCs w:val="20"/>
              </w:rPr>
            </w:pPr>
            <w:r w:rsidRPr="00507553">
              <w:rPr>
                <w:sz w:val="20"/>
                <w:szCs w:val="20"/>
              </w:rPr>
              <w:t>Рибера дель Дуэро</w:t>
            </w:r>
          </w:p>
        </w:tc>
        <w:tc>
          <w:tcPr>
            <w:tcW w:w="868" w:type="pct"/>
            <w:shd w:val="clear" w:color="auto" w:fill="auto"/>
          </w:tcPr>
          <w:p w:rsidR="00CB490A" w:rsidRPr="00507553" w:rsidRDefault="00CB490A" w:rsidP="00507553">
            <w:pPr>
              <w:spacing w:line="360" w:lineRule="auto"/>
              <w:jc w:val="both"/>
              <w:rPr>
                <w:color w:val="000000"/>
                <w:sz w:val="20"/>
                <w:szCs w:val="20"/>
              </w:rPr>
            </w:pPr>
          </w:p>
        </w:tc>
        <w:tc>
          <w:tcPr>
            <w:tcW w:w="797" w:type="pct"/>
            <w:shd w:val="clear" w:color="auto" w:fill="auto"/>
          </w:tcPr>
          <w:p w:rsidR="00CB490A" w:rsidRPr="00507553" w:rsidRDefault="00CB490A" w:rsidP="00507553">
            <w:pPr>
              <w:spacing w:line="360" w:lineRule="auto"/>
              <w:jc w:val="both"/>
              <w:rPr>
                <w:color w:val="000000"/>
                <w:sz w:val="20"/>
                <w:szCs w:val="20"/>
              </w:rPr>
            </w:pPr>
          </w:p>
        </w:tc>
        <w:tc>
          <w:tcPr>
            <w:tcW w:w="735"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Тинта дель Пайс.</w:t>
            </w:r>
          </w:p>
        </w:tc>
        <w:tc>
          <w:tcPr>
            <w:tcW w:w="77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Vina Pedrosa Crianza</w:t>
            </w:r>
          </w:p>
        </w:tc>
        <w:tc>
          <w:tcPr>
            <w:tcW w:w="896"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Цвет: темно-вишневый, переливающийся на свету с фиолетовыми оттенками.</w:t>
            </w:r>
          </w:p>
          <w:p w:rsidR="00CB490A" w:rsidRPr="00507553" w:rsidRDefault="00CB490A" w:rsidP="00507553">
            <w:pPr>
              <w:spacing w:line="360" w:lineRule="auto"/>
              <w:jc w:val="both"/>
              <w:rPr>
                <w:color w:val="000000"/>
                <w:sz w:val="20"/>
                <w:szCs w:val="20"/>
              </w:rPr>
            </w:pPr>
            <w:r w:rsidRPr="00507553">
              <w:rPr>
                <w:color w:val="000000"/>
                <w:sz w:val="20"/>
                <w:szCs w:val="20"/>
              </w:rPr>
              <w:t>Аромат: ягод малины, специй, табака, минеральных солей и трюфелей.</w:t>
            </w:r>
          </w:p>
          <w:p w:rsidR="00CB490A" w:rsidRPr="00507553" w:rsidRDefault="00CB490A" w:rsidP="00507553">
            <w:pPr>
              <w:spacing w:line="360" w:lineRule="auto"/>
              <w:jc w:val="both"/>
              <w:rPr>
                <w:color w:val="000000"/>
                <w:sz w:val="20"/>
                <w:szCs w:val="20"/>
              </w:rPr>
            </w:pPr>
            <w:r w:rsidRPr="00507553">
              <w:rPr>
                <w:color w:val="000000"/>
                <w:sz w:val="20"/>
                <w:szCs w:val="20"/>
              </w:rPr>
              <w:t>Вкус: чувствуется пряность ванили и дуба, высокое содержание экстракта в сочетании с мягкими ощущениями танина, низкая кислотность и приятная крепость, которая долго ощущается после того, как сделан последний глоток.</w:t>
            </w:r>
          </w:p>
        </w:tc>
        <w:tc>
          <w:tcPr>
            <w:tcW w:w="582" w:type="pct"/>
            <w:shd w:val="clear" w:color="auto" w:fill="auto"/>
          </w:tcPr>
          <w:p w:rsidR="00CB490A" w:rsidRPr="00507553" w:rsidRDefault="00CB490A" w:rsidP="00507553">
            <w:pPr>
              <w:spacing w:line="360" w:lineRule="auto"/>
              <w:jc w:val="both"/>
              <w:rPr>
                <w:color w:val="000000"/>
                <w:sz w:val="20"/>
                <w:szCs w:val="20"/>
              </w:rPr>
            </w:pPr>
            <w:r w:rsidRPr="00507553">
              <w:rPr>
                <w:color w:val="000000"/>
                <w:sz w:val="20"/>
                <w:szCs w:val="20"/>
              </w:rPr>
              <w:t>Горячие мясные блюда, шашлык, дичь. Паштет, сыры.</w:t>
            </w:r>
          </w:p>
        </w:tc>
      </w:tr>
    </w:tbl>
    <w:p w:rsidR="00045690" w:rsidRPr="00A30848" w:rsidRDefault="00045690" w:rsidP="00A30848">
      <w:pPr>
        <w:spacing w:line="360" w:lineRule="auto"/>
        <w:ind w:firstLine="709"/>
        <w:jc w:val="both"/>
      </w:pPr>
      <w:bookmarkStart w:id="0" w:name="_GoBack"/>
      <w:bookmarkEnd w:id="0"/>
    </w:p>
    <w:sectPr w:rsidR="00045690" w:rsidRPr="00A30848" w:rsidSect="00A30848">
      <w:footerReference w:type="even" r:id="rId12"/>
      <w:footerReference w:type="default" r:id="rId13"/>
      <w:pgSz w:w="16838" w:h="11906" w:orient="landscape"/>
      <w:pgMar w:top="1701" w:right="1134" w:bottom="851" w:left="1134" w:header="720" w:footer="720"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553" w:rsidRDefault="00507553">
      <w:r>
        <w:separator/>
      </w:r>
    </w:p>
  </w:endnote>
  <w:endnote w:type="continuationSeparator" w:id="0">
    <w:p w:rsidR="00507553" w:rsidRDefault="0050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3C" w:rsidRDefault="00197D3C" w:rsidP="00032E2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97D3C" w:rsidRDefault="00197D3C" w:rsidP="00197D3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3C" w:rsidRDefault="00197D3C" w:rsidP="00032E2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E290B">
      <w:rPr>
        <w:rStyle w:val="a8"/>
        <w:noProof/>
      </w:rPr>
      <w:t>2</w:t>
    </w:r>
    <w:r>
      <w:rPr>
        <w:rStyle w:val="a8"/>
      </w:rPr>
      <w:fldChar w:fldCharType="end"/>
    </w:r>
  </w:p>
  <w:p w:rsidR="00197D3C" w:rsidRDefault="00197D3C" w:rsidP="00197D3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64" w:rsidRDefault="00E95E64" w:rsidP="00E95E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95E64" w:rsidRDefault="00E95E64" w:rsidP="00E95E64">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64" w:rsidRDefault="00E95E64" w:rsidP="00E95E6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E7BC2">
      <w:rPr>
        <w:rStyle w:val="a8"/>
        <w:noProof/>
      </w:rPr>
      <w:t>27</w:t>
    </w:r>
    <w:r>
      <w:rPr>
        <w:rStyle w:val="a8"/>
      </w:rPr>
      <w:fldChar w:fldCharType="end"/>
    </w:r>
  </w:p>
  <w:p w:rsidR="00E95E64" w:rsidRDefault="00E95E64" w:rsidP="00E95E6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553" w:rsidRDefault="00507553">
      <w:r>
        <w:separator/>
      </w:r>
    </w:p>
  </w:footnote>
  <w:footnote w:type="continuationSeparator" w:id="0">
    <w:p w:rsidR="00507553" w:rsidRDefault="00507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400"/>
    <w:rsid w:val="00032E20"/>
    <w:rsid w:val="00045690"/>
    <w:rsid w:val="00062E1D"/>
    <w:rsid w:val="000643F0"/>
    <w:rsid w:val="000B6BAA"/>
    <w:rsid w:val="00197D3C"/>
    <w:rsid w:val="001E3B69"/>
    <w:rsid w:val="00231BD8"/>
    <w:rsid w:val="00277B88"/>
    <w:rsid w:val="002E4A07"/>
    <w:rsid w:val="002E560E"/>
    <w:rsid w:val="00332D67"/>
    <w:rsid w:val="003545BC"/>
    <w:rsid w:val="003B30B6"/>
    <w:rsid w:val="003F131F"/>
    <w:rsid w:val="00411DA5"/>
    <w:rsid w:val="00430067"/>
    <w:rsid w:val="00484A45"/>
    <w:rsid w:val="004E7BC2"/>
    <w:rsid w:val="00507553"/>
    <w:rsid w:val="005550CA"/>
    <w:rsid w:val="00613151"/>
    <w:rsid w:val="006322B9"/>
    <w:rsid w:val="0065573B"/>
    <w:rsid w:val="006C700A"/>
    <w:rsid w:val="006F60BC"/>
    <w:rsid w:val="00700C2A"/>
    <w:rsid w:val="007022A8"/>
    <w:rsid w:val="0076538E"/>
    <w:rsid w:val="00784A6F"/>
    <w:rsid w:val="00801106"/>
    <w:rsid w:val="0083625F"/>
    <w:rsid w:val="00854146"/>
    <w:rsid w:val="00856114"/>
    <w:rsid w:val="00864CB8"/>
    <w:rsid w:val="0088069F"/>
    <w:rsid w:val="008B210F"/>
    <w:rsid w:val="008C2833"/>
    <w:rsid w:val="008E3510"/>
    <w:rsid w:val="00914943"/>
    <w:rsid w:val="00957B35"/>
    <w:rsid w:val="009D3F1A"/>
    <w:rsid w:val="009E387C"/>
    <w:rsid w:val="00A30848"/>
    <w:rsid w:val="00A35F3B"/>
    <w:rsid w:val="00A57796"/>
    <w:rsid w:val="00AD2ADA"/>
    <w:rsid w:val="00AF4558"/>
    <w:rsid w:val="00B408BD"/>
    <w:rsid w:val="00C305C5"/>
    <w:rsid w:val="00C5370A"/>
    <w:rsid w:val="00C96400"/>
    <w:rsid w:val="00CB490A"/>
    <w:rsid w:val="00CF22F0"/>
    <w:rsid w:val="00D274FB"/>
    <w:rsid w:val="00D35C62"/>
    <w:rsid w:val="00D43B2C"/>
    <w:rsid w:val="00E3001C"/>
    <w:rsid w:val="00E95E64"/>
    <w:rsid w:val="00EE290B"/>
    <w:rsid w:val="00F14DFF"/>
    <w:rsid w:val="00FB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3FE2E9A5-8C2F-4BC0-8C7D-A431879B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400"/>
    <w:rPr>
      <w:sz w:val="24"/>
      <w:szCs w:val="24"/>
    </w:rPr>
  </w:style>
  <w:style w:type="paragraph" w:styleId="5">
    <w:name w:val="heading 5"/>
    <w:basedOn w:val="a"/>
    <w:link w:val="50"/>
    <w:uiPriority w:val="99"/>
    <w:qFormat/>
    <w:rsid w:val="0065573B"/>
    <w:pPr>
      <w:ind w:left="240" w:right="120" w:hanging="12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914943"/>
    <w:pPr>
      <w:spacing w:before="100" w:beforeAutospacing="1" w:after="100" w:afterAutospacing="1"/>
    </w:pPr>
  </w:style>
  <w:style w:type="character" w:styleId="a4">
    <w:name w:val="Hyperlink"/>
    <w:uiPriority w:val="99"/>
    <w:rsid w:val="00430067"/>
    <w:rPr>
      <w:rFonts w:cs="Times New Roman"/>
      <w:color w:val="6633CC"/>
      <w:u w:val="single"/>
    </w:rPr>
  </w:style>
  <w:style w:type="character" w:customStyle="1" w:styleId="y5black">
    <w:name w:val="y5_black"/>
    <w:uiPriority w:val="99"/>
    <w:rsid w:val="00430067"/>
    <w:rPr>
      <w:rFonts w:cs="Times New Roman"/>
    </w:rPr>
  </w:style>
  <w:style w:type="character" w:styleId="a5">
    <w:name w:val="Emphasis"/>
    <w:uiPriority w:val="99"/>
    <w:qFormat/>
    <w:rsid w:val="00430067"/>
    <w:rPr>
      <w:rFonts w:cs="Times New Roman"/>
      <w:i/>
      <w:iCs/>
    </w:rPr>
  </w:style>
  <w:style w:type="character" w:customStyle="1" w:styleId="y5blacky5bg">
    <w:name w:val="y5_black y5_bg"/>
    <w:uiPriority w:val="99"/>
    <w:rsid w:val="00430067"/>
    <w:rPr>
      <w:rFonts w:cs="Times New Roman"/>
    </w:rPr>
  </w:style>
  <w:style w:type="paragraph" w:styleId="a6">
    <w:name w:val="footer"/>
    <w:basedOn w:val="a"/>
    <w:link w:val="a7"/>
    <w:uiPriority w:val="99"/>
    <w:rsid w:val="00197D3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97D3C"/>
    <w:rPr>
      <w:rFonts w:cs="Times New Roman"/>
    </w:rPr>
  </w:style>
  <w:style w:type="character" w:styleId="a9">
    <w:name w:val="Strong"/>
    <w:uiPriority w:val="99"/>
    <w:qFormat/>
    <w:rsid w:val="00045690"/>
    <w:rPr>
      <w:rFonts w:cs="Times New Roman"/>
      <w:b/>
      <w:bCs/>
    </w:rPr>
  </w:style>
  <w:style w:type="character" w:customStyle="1" w:styleId="spelle">
    <w:name w:val="spelle"/>
    <w:uiPriority w:val="99"/>
    <w:rsid w:val="00062E1D"/>
    <w:rPr>
      <w:rFonts w:cs="Times New Roman"/>
    </w:rPr>
  </w:style>
  <w:style w:type="table" w:styleId="aa">
    <w:name w:val="Table Grid"/>
    <w:basedOn w:val="a1"/>
    <w:uiPriority w:val="99"/>
    <w:rsid w:val="00CB49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uiPriority w:val="99"/>
    <w:rsid w:val="00CB490A"/>
    <w:pPr>
      <w:spacing w:before="75" w:after="75"/>
      <w:ind w:left="75" w:right="75" w:firstLine="500"/>
      <w:jc w:val="both"/>
    </w:pPr>
  </w:style>
  <w:style w:type="table" w:styleId="1">
    <w:name w:val="Table Grid 1"/>
    <w:basedOn w:val="a1"/>
    <w:uiPriority w:val="99"/>
    <w:rsid w:val="00A3084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4901">
      <w:marLeft w:val="0"/>
      <w:marRight w:val="0"/>
      <w:marTop w:val="0"/>
      <w:marBottom w:val="0"/>
      <w:divBdr>
        <w:top w:val="none" w:sz="0" w:space="0" w:color="auto"/>
        <w:left w:val="none" w:sz="0" w:space="0" w:color="auto"/>
        <w:bottom w:val="none" w:sz="0" w:space="0" w:color="auto"/>
        <w:right w:val="none" w:sz="0" w:space="0" w:color="auto"/>
      </w:divBdr>
      <w:divsChild>
        <w:div w:id="298654909">
          <w:marLeft w:val="0"/>
          <w:marRight w:val="0"/>
          <w:marTop w:val="0"/>
          <w:marBottom w:val="0"/>
          <w:divBdr>
            <w:top w:val="none" w:sz="0" w:space="0" w:color="auto"/>
            <w:left w:val="none" w:sz="0" w:space="0" w:color="auto"/>
            <w:bottom w:val="none" w:sz="0" w:space="0" w:color="auto"/>
            <w:right w:val="none" w:sz="0" w:space="0" w:color="auto"/>
          </w:divBdr>
          <w:divsChild>
            <w:div w:id="298654913">
              <w:marLeft w:val="0"/>
              <w:marRight w:val="0"/>
              <w:marTop w:val="0"/>
              <w:marBottom w:val="0"/>
              <w:divBdr>
                <w:top w:val="none" w:sz="0" w:space="0" w:color="auto"/>
                <w:left w:val="none" w:sz="0" w:space="0" w:color="auto"/>
                <w:bottom w:val="none" w:sz="0" w:space="0" w:color="auto"/>
                <w:right w:val="none" w:sz="0" w:space="0" w:color="auto"/>
              </w:divBdr>
              <w:divsChild>
                <w:div w:id="298654897">
                  <w:marLeft w:val="0"/>
                  <w:marRight w:val="0"/>
                  <w:marTop w:val="0"/>
                  <w:marBottom w:val="0"/>
                  <w:divBdr>
                    <w:top w:val="none" w:sz="0" w:space="0" w:color="auto"/>
                    <w:left w:val="none" w:sz="0" w:space="0" w:color="auto"/>
                    <w:bottom w:val="none" w:sz="0" w:space="0" w:color="auto"/>
                    <w:right w:val="none" w:sz="0" w:space="0" w:color="auto"/>
                  </w:divBdr>
                  <w:divsChild>
                    <w:div w:id="298654898">
                      <w:marLeft w:val="0"/>
                      <w:marRight w:val="0"/>
                      <w:marTop w:val="0"/>
                      <w:marBottom w:val="0"/>
                      <w:divBdr>
                        <w:top w:val="none" w:sz="0" w:space="0" w:color="auto"/>
                        <w:left w:val="none" w:sz="0" w:space="0" w:color="auto"/>
                        <w:bottom w:val="none" w:sz="0" w:space="0" w:color="auto"/>
                        <w:right w:val="none" w:sz="0" w:space="0" w:color="auto"/>
                      </w:divBdr>
                    </w:div>
                    <w:div w:id="298654912">
                      <w:marLeft w:val="0"/>
                      <w:marRight w:val="0"/>
                      <w:marTop w:val="0"/>
                      <w:marBottom w:val="0"/>
                      <w:divBdr>
                        <w:top w:val="none" w:sz="0" w:space="0" w:color="auto"/>
                        <w:left w:val="none" w:sz="0" w:space="0" w:color="auto"/>
                        <w:bottom w:val="none" w:sz="0" w:space="0" w:color="auto"/>
                        <w:right w:val="none" w:sz="0" w:space="0" w:color="auto"/>
                      </w:divBdr>
                    </w:div>
                  </w:divsChild>
                </w:div>
                <w:div w:id="298654899">
                  <w:marLeft w:val="0"/>
                  <w:marRight w:val="0"/>
                  <w:marTop w:val="0"/>
                  <w:marBottom w:val="0"/>
                  <w:divBdr>
                    <w:top w:val="none" w:sz="0" w:space="0" w:color="auto"/>
                    <w:left w:val="none" w:sz="0" w:space="0" w:color="auto"/>
                    <w:bottom w:val="none" w:sz="0" w:space="0" w:color="auto"/>
                    <w:right w:val="none" w:sz="0" w:space="0" w:color="auto"/>
                  </w:divBdr>
                  <w:divsChild>
                    <w:div w:id="298654904">
                      <w:marLeft w:val="0"/>
                      <w:marRight w:val="0"/>
                      <w:marTop w:val="0"/>
                      <w:marBottom w:val="0"/>
                      <w:divBdr>
                        <w:top w:val="none" w:sz="0" w:space="0" w:color="auto"/>
                        <w:left w:val="none" w:sz="0" w:space="0" w:color="auto"/>
                        <w:bottom w:val="none" w:sz="0" w:space="0" w:color="auto"/>
                        <w:right w:val="none" w:sz="0" w:space="0" w:color="auto"/>
                      </w:divBdr>
                    </w:div>
                    <w:div w:id="298654905">
                      <w:marLeft w:val="0"/>
                      <w:marRight w:val="0"/>
                      <w:marTop w:val="0"/>
                      <w:marBottom w:val="0"/>
                      <w:divBdr>
                        <w:top w:val="none" w:sz="0" w:space="0" w:color="auto"/>
                        <w:left w:val="none" w:sz="0" w:space="0" w:color="auto"/>
                        <w:bottom w:val="none" w:sz="0" w:space="0" w:color="auto"/>
                        <w:right w:val="none" w:sz="0" w:space="0" w:color="auto"/>
                      </w:divBdr>
                    </w:div>
                    <w:div w:id="298654907">
                      <w:marLeft w:val="0"/>
                      <w:marRight w:val="0"/>
                      <w:marTop w:val="0"/>
                      <w:marBottom w:val="0"/>
                      <w:divBdr>
                        <w:top w:val="none" w:sz="0" w:space="0" w:color="auto"/>
                        <w:left w:val="none" w:sz="0" w:space="0" w:color="auto"/>
                        <w:bottom w:val="none" w:sz="0" w:space="0" w:color="auto"/>
                        <w:right w:val="none" w:sz="0" w:space="0" w:color="auto"/>
                      </w:divBdr>
                    </w:div>
                  </w:divsChild>
                </w:div>
                <w:div w:id="298654900">
                  <w:marLeft w:val="0"/>
                  <w:marRight w:val="0"/>
                  <w:marTop w:val="0"/>
                  <w:marBottom w:val="0"/>
                  <w:divBdr>
                    <w:top w:val="none" w:sz="0" w:space="0" w:color="auto"/>
                    <w:left w:val="none" w:sz="0" w:space="0" w:color="auto"/>
                    <w:bottom w:val="none" w:sz="0" w:space="0" w:color="auto"/>
                    <w:right w:val="none" w:sz="0" w:space="0" w:color="auto"/>
                  </w:divBdr>
                  <w:divsChild>
                    <w:div w:id="298654902">
                      <w:marLeft w:val="0"/>
                      <w:marRight w:val="0"/>
                      <w:marTop w:val="0"/>
                      <w:marBottom w:val="0"/>
                      <w:divBdr>
                        <w:top w:val="none" w:sz="0" w:space="0" w:color="auto"/>
                        <w:left w:val="none" w:sz="0" w:space="0" w:color="auto"/>
                        <w:bottom w:val="none" w:sz="0" w:space="0" w:color="auto"/>
                        <w:right w:val="none" w:sz="0" w:space="0" w:color="auto"/>
                      </w:divBdr>
                    </w:div>
                    <w:div w:id="298654908">
                      <w:marLeft w:val="0"/>
                      <w:marRight w:val="0"/>
                      <w:marTop w:val="0"/>
                      <w:marBottom w:val="0"/>
                      <w:divBdr>
                        <w:top w:val="none" w:sz="0" w:space="0" w:color="auto"/>
                        <w:left w:val="none" w:sz="0" w:space="0" w:color="auto"/>
                        <w:bottom w:val="none" w:sz="0" w:space="0" w:color="auto"/>
                        <w:right w:val="none" w:sz="0" w:space="0" w:color="auto"/>
                      </w:divBdr>
                    </w:div>
                  </w:divsChild>
                </w:div>
                <w:div w:id="298654903">
                  <w:marLeft w:val="0"/>
                  <w:marRight w:val="0"/>
                  <w:marTop w:val="0"/>
                  <w:marBottom w:val="0"/>
                  <w:divBdr>
                    <w:top w:val="none" w:sz="0" w:space="0" w:color="auto"/>
                    <w:left w:val="none" w:sz="0" w:space="0" w:color="auto"/>
                    <w:bottom w:val="none" w:sz="0" w:space="0" w:color="auto"/>
                    <w:right w:val="none" w:sz="0" w:space="0" w:color="auto"/>
                  </w:divBdr>
                  <w:divsChild>
                    <w:div w:id="298654895">
                      <w:marLeft w:val="0"/>
                      <w:marRight w:val="0"/>
                      <w:marTop w:val="0"/>
                      <w:marBottom w:val="0"/>
                      <w:divBdr>
                        <w:top w:val="none" w:sz="0" w:space="0" w:color="auto"/>
                        <w:left w:val="none" w:sz="0" w:space="0" w:color="auto"/>
                        <w:bottom w:val="none" w:sz="0" w:space="0" w:color="auto"/>
                        <w:right w:val="none" w:sz="0" w:space="0" w:color="auto"/>
                      </w:divBdr>
                    </w:div>
                    <w:div w:id="2986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654906">
      <w:marLeft w:val="0"/>
      <w:marRight w:val="0"/>
      <w:marTop w:val="0"/>
      <w:marBottom w:val="0"/>
      <w:divBdr>
        <w:top w:val="none" w:sz="0" w:space="0" w:color="auto"/>
        <w:left w:val="none" w:sz="0" w:space="0" w:color="auto"/>
        <w:bottom w:val="none" w:sz="0" w:space="0" w:color="auto"/>
        <w:right w:val="none" w:sz="0" w:space="0" w:color="auto"/>
      </w:divBdr>
    </w:div>
    <w:div w:id="298654910">
      <w:marLeft w:val="0"/>
      <w:marRight w:val="0"/>
      <w:marTop w:val="0"/>
      <w:marBottom w:val="0"/>
      <w:divBdr>
        <w:top w:val="none" w:sz="0" w:space="0" w:color="auto"/>
        <w:left w:val="none" w:sz="0" w:space="0" w:color="auto"/>
        <w:bottom w:val="none" w:sz="0" w:space="0" w:color="auto"/>
        <w:right w:val="none" w:sz="0" w:space="0" w:color="auto"/>
      </w:divBdr>
      <w:divsChild>
        <w:div w:id="29865491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vert.sci-lib.com/article2584.html" TargetMode="Externa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yperlink" Target="http://advert.sci-lib.com/article1527.html"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vert.sci-lib.com/article2826.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advert.sci-lib.com/article203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2890</Words>
  <Characters>16476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РОССИЙСКАЯ МЕЖДУНАРОДНАЯ АКАДЕМИЯ ТУРИЗМА</vt:lpstr>
    </vt:vector>
  </TitlesOfParts>
  <Company/>
  <LinksUpToDate>false</LinksUpToDate>
  <CharactersWithSpaces>19328</CharactersWithSpaces>
  <SharedDoc>false</SharedDoc>
  <HLinks>
    <vt:vector size="24" baseType="variant">
      <vt:variant>
        <vt:i4>6881398</vt:i4>
      </vt:variant>
      <vt:variant>
        <vt:i4>12</vt:i4>
      </vt:variant>
      <vt:variant>
        <vt:i4>0</vt:i4>
      </vt:variant>
      <vt:variant>
        <vt:i4>5</vt:i4>
      </vt:variant>
      <vt:variant>
        <vt:lpwstr>http://advert.sci-lib.com/article2036.html</vt:lpwstr>
      </vt:variant>
      <vt:variant>
        <vt:lpwstr/>
      </vt:variant>
      <vt:variant>
        <vt:i4>6422641</vt:i4>
      </vt:variant>
      <vt:variant>
        <vt:i4>9</vt:i4>
      </vt:variant>
      <vt:variant>
        <vt:i4>0</vt:i4>
      </vt:variant>
      <vt:variant>
        <vt:i4>5</vt:i4>
      </vt:variant>
      <vt:variant>
        <vt:lpwstr>http://advert.sci-lib.com/article2584.html</vt:lpwstr>
      </vt:variant>
      <vt:variant>
        <vt:lpwstr/>
      </vt:variant>
      <vt:variant>
        <vt:i4>7012466</vt:i4>
      </vt:variant>
      <vt:variant>
        <vt:i4>6</vt:i4>
      </vt:variant>
      <vt:variant>
        <vt:i4>0</vt:i4>
      </vt:variant>
      <vt:variant>
        <vt:i4>5</vt:i4>
      </vt:variant>
      <vt:variant>
        <vt:lpwstr>http://advert.sci-lib.com/article1527.html</vt:lpwstr>
      </vt:variant>
      <vt:variant>
        <vt:lpwstr/>
      </vt:variant>
      <vt:variant>
        <vt:i4>6815870</vt:i4>
      </vt:variant>
      <vt:variant>
        <vt:i4>3</vt:i4>
      </vt:variant>
      <vt:variant>
        <vt:i4>0</vt:i4>
      </vt:variant>
      <vt:variant>
        <vt:i4>5</vt:i4>
      </vt:variant>
      <vt:variant>
        <vt:lpwstr>http://advert.sci-lib.com/article2826.html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МЕЖДУНАРОДНАЯ АКАДЕМИЯ ТУРИЗМА</dc:title>
  <dc:subject/>
  <dc:creator>маша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2014-04-22T20:04:00Z</dcterms:created>
  <dcterms:modified xsi:type="dcterms:W3CDTF">2014-04-22T20:04:00Z</dcterms:modified>
</cp:coreProperties>
</file>