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EC" w:rsidRPr="007B11DA" w:rsidRDefault="000276FC"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Содержание</w:t>
      </w:r>
    </w:p>
    <w:p w:rsidR="007B11DA" w:rsidRPr="007B11DA" w:rsidRDefault="007B11DA" w:rsidP="007B11DA">
      <w:pPr>
        <w:shd w:val="clear" w:color="000000" w:fill="auto"/>
        <w:spacing w:after="0" w:line="360" w:lineRule="auto"/>
        <w:ind w:firstLine="709"/>
        <w:jc w:val="both"/>
        <w:rPr>
          <w:rFonts w:ascii="Times New Roman" w:hAnsi="Times New Roman"/>
          <w:sz w:val="28"/>
          <w:szCs w:val="28"/>
        </w:rPr>
      </w:pPr>
    </w:p>
    <w:p w:rsidR="009070C8" w:rsidRPr="007B11DA" w:rsidRDefault="00FA3F9C"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Введение</w:t>
      </w:r>
    </w:p>
    <w:p w:rsidR="009920EC" w:rsidRPr="007B11DA" w:rsidRDefault="009070C8"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Глава 1: История</w:t>
      </w:r>
      <w:r w:rsidR="007B11DA">
        <w:rPr>
          <w:rFonts w:ascii="Times New Roman" w:hAnsi="Times New Roman"/>
          <w:sz w:val="28"/>
          <w:szCs w:val="28"/>
        </w:rPr>
        <w:t xml:space="preserve"> </w:t>
      </w:r>
      <w:r w:rsidRPr="007B11DA">
        <w:rPr>
          <w:rFonts w:ascii="Times New Roman" w:hAnsi="Times New Roman"/>
          <w:sz w:val="28"/>
          <w:szCs w:val="28"/>
        </w:rPr>
        <w:t>внутренних войск</w:t>
      </w:r>
    </w:p>
    <w:p w:rsidR="009070C8" w:rsidRPr="007B11DA" w:rsidRDefault="009070C8"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Глава 2: Внутренние войска в повседневной</w:t>
      </w:r>
      <w:r w:rsidR="007B11DA">
        <w:rPr>
          <w:rFonts w:ascii="Times New Roman" w:hAnsi="Times New Roman"/>
          <w:sz w:val="28"/>
          <w:szCs w:val="28"/>
        </w:rPr>
        <w:t xml:space="preserve"> </w:t>
      </w:r>
      <w:r w:rsidRPr="007B11DA">
        <w:rPr>
          <w:rFonts w:ascii="Times New Roman" w:hAnsi="Times New Roman"/>
          <w:sz w:val="28"/>
          <w:szCs w:val="28"/>
        </w:rPr>
        <w:t>деятельности</w:t>
      </w:r>
    </w:p>
    <w:p w:rsidR="009070C8" w:rsidRPr="007B11DA" w:rsidRDefault="009070C8"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Глава 3: Внутренние войска в борьбе с терроризмом</w:t>
      </w:r>
    </w:p>
    <w:p w:rsidR="009070C8" w:rsidRPr="007B11DA" w:rsidRDefault="00FA3F9C"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Заключение</w:t>
      </w:r>
    </w:p>
    <w:p w:rsidR="00FA3F9C" w:rsidRPr="007B11DA" w:rsidRDefault="00FA3F9C"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Список литературы</w:t>
      </w:r>
    </w:p>
    <w:p w:rsidR="009920EC" w:rsidRPr="007B11DA" w:rsidRDefault="00666F72" w:rsidP="007B11DA">
      <w:pPr>
        <w:shd w:val="clear" w:color="000000" w:fill="auto"/>
        <w:spacing w:after="0" w:line="360" w:lineRule="auto"/>
        <w:jc w:val="both"/>
        <w:rPr>
          <w:rFonts w:ascii="Times New Roman" w:hAnsi="Times New Roman"/>
          <w:sz w:val="28"/>
          <w:szCs w:val="28"/>
        </w:rPr>
      </w:pPr>
      <w:r w:rsidRPr="007B11DA">
        <w:rPr>
          <w:rFonts w:ascii="Times New Roman" w:hAnsi="Times New Roman"/>
          <w:sz w:val="28"/>
          <w:szCs w:val="28"/>
        </w:rPr>
        <w:t>Приложение</w:t>
      </w:r>
    </w:p>
    <w:p w:rsidR="009920EC" w:rsidRPr="007B11DA" w:rsidRDefault="007B11DA" w:rsidP="007B11DA">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FA3F9C" w:rsidRPr="007B11DA">
        <w:rPr>
          <w:rFonts w:ascii="Times New Roman" w:hAnsi="Times New Roman"/>
          <w:b/>
          <w:sz w:val="28"/>
          <w:szCs w:val="28"/>
        </w:rPr>
        <w:t>Введение</w:t>
      </w:r>
    </w:p>
    <w:p w:rsidR="007B11DA" w:rsidRDefault="007B11DA" w:rsidP="007B11DA">
      <w:pPr>
        <w:shd w:val="clear" w:color="000000" w:fill="auto"/>
        <w:spacing w:after="0" w:line="360" w:lineRule="auto"/>
        <w:ind w:firstLine="709"/>
        <w:jc w:val="both"/>
        <w:rPr>
          <w:rFonts w:ascii="Times New Roman" w:hAnsi="Times New Roman"/>
          <w:sz w:val="28"/>
          <w:szCs w:val="28"/>
        </w:rPr>
      </w:pPr>
    </w:p>
    <w:p w:rsidR="00666F72" w:rsidRPr="007B11DA" w:rsidRDefault="00170772"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Любое государство должно иметь в структуре власти Вооруженные Силы для обеспечения стабильности и общественной безопасности. Всемирная история показала, что независимо от смены государственного строя и общественно-экономической формации каждая страна всегда остро нуждалась в охране и защите, которые осуществлял человек с ружьем – вооруженный страж.</w:t>
      </w:r>
      <w:r w:rsidR="007B11DA">
        <w:rPr>
          <w:rFonts w:ascii="Times New Roman" w:hAnsi="Times New Roman"/>
          <w:sz w:val="28"/>
          <w:szCs w:val="28"/>
        </w:rPr>
        <w:t xml:space="preserve"> </w:t>
      </w:r>
      <w:r w:rsidR="00666F72" w:rsidRPr="007B11DA">
        <w:rPr>
          <w:rFonts w:ascii="Times New Roman" w:hAnsi="Times New Roman"/>
          <w:sz w:val="28"/>
          <w:szCs w:val="28"/>
        </w:rPr>
        <w:t>Сегодня внутренние войска — одна из важнейших частей охранной системы российского государства. Своим самоотверженным трудом они обеспечивают безопасность нашего Отечества, стоят на страже правопорядка, защищая права и свободу граждан. На них возложена ответственная миссия по предупреждению и пресечению преступных проявлений, политического экстремизма и терроризма, обеспечению безопасности населения, поддержанию общественного порядка и эффективному</w:t>
      </w:r>
      <w:r w:rsidR="007B11DA">
        <w:rPr>
          <w:rFonts w:ascii="Times New Roman" w:hAnsi="Times New Roman"/>
          <w:sz w:val="28"/>
          <w:szCs w:val="28"/>
        </w:rPr>
        <w:t xml:space="preserve"> решению служебно-боевых задач.</w:t>
      </w:r>
    </w:p>
    <w:p w:rsidR="009920EC" w:rsidRPr="007B11DA" w:rsidRDefault="00666F72"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Внутренние войска — воюющие войска. В этой войне нет ни перерывов, ни пауз. Есть напряженная борьба за обеспечение общественной безопасности. Желаем военнослужащим и ветеранам внутренних войск успехов в их нелегком труде, мира, благополучия и здоровья.</w:t>
      </w:r>
    </w:p>
    <w:p w:rsidR="00D04F3A" w:rsidRPr="007B11DA" w:rsidRDefault="00D04F3A" w:rsidP="007B11DA">
      <w:pPr>
        <w:pStyle w:val="ab"/>
        <w:shd w:val="clear" w:color="000000" w:fill="auto"/>
        <w:spacing w:after="0" w:line="360" w:lineRule="auto"/>
        <w:ind w:firstLine="709"/>
        <w:jc w:val="both"/>
        <w:rPr>
          <w:color w:val="000000"/>
          <w:sz w:val="28"/>
          <w:szCs w:val="28"/>
        </w:rPr>
      </w:pPr>
      <w:r w:rsidRPr="007B11DA">
        <w:rPr>
          <w:b/>
          <w:color w:val="000000"/>
          <w:sz w:val="28"/>
          <w:szCs w:val="28"/>
        </w:rPr>
        <w:t>Целью написания</w:t>
      </w:r>
      <w:r w:rsidRPr="007B11DA">
        <w:rPr>
          <w:color w:val="000000"/>
          <w:sz w:val="28"/>
          <w:szCs w:val="28"/>
        </w:rPr>
        <w:t xml:space="preserve"> работы на тему </w:t>
      </w:r>
      <w:r w:rsidRPr="007B11DA">
        <w:rPr>
          <w:b/>
          <w:color w:val="000000"/>
          <w:sz w:val="28"/>
          <w:szCs w:val="28"/>
        </w:rPr>
        <w:t>«</w:t>
      </w:r>
      <w:r w:rsidRPr="007B11DA">
        <w:rPr>
          <w:b/>
          <w:sz w:val="28"/>
          <w:szCs w:val="28"/>
        </w:rPr>
        <w:t>Внутренние войска правопорядка</w:t>
      </w:r>
      <w:r w:rsidRPr="007B11DA">
        <w:rPr>
          <w:b/>
          <w:color w:val="000000"/>
          <w:sz w:val="28"/>
          <w:szCs w:val="28"/>
        </w:rPr>
        <w:t xml:space="preserve">» </w:t>
      </w:r>
      <w:r w:rsidRPr="007B11DA">
        <w:rPr>
          <w:color w:val="000000"/>
          <w:sz w:val="28"/>
          <w:szCs w:val="28"/>
        </w:rPr>
        <w:t xml:space="preserve">является всестороннее изучение института </w:t>
      </w:r>
      <w:r w:rsidR="00EA316D" w:rsidRPr="007B11DA">
        <w:rPr>
          <w:color w:val="000000"/>
          <w:sz w:val="28"/>
          <w:szCs w:val="28"/>
        </w:rPr>
        <w:t>внутренних войск МВД РФ.</w:t>
      </w:r>
    </w:p>
    <w:p w:rsidR="00D04F3A" w:rsidRPr="007B11DA" w:rsidRDefault="00D04F3A" w:rsidP="007B11DA">
      <w:pPr>
        <w:pStyle w:val="ad"/>
        <w:shd w:val="clear" w:color="000000" w:fill="auto"/>
        <w:spacing w:after="0" w:line="360" w:lineRule="auto"/>
        <w:ind w:left="0" w:firstLine="709"/>
        <w:jc w:val="both"/>
        <w:rPr>
          <w:color w:val="000000"/>
          <w:sz w:val="28"/>
          <w:szCs w:val="28"/>
        </w:rPr>
      </w:pPr>
      <w:r w:rsidRPr="007B11DA">
        <w:rPr>
          <w:color w:val="000000"/>
          <w:sz w:val="28"/>
          <w:szCs w:val="28"/>
        </w:rPr>
        <w:t>Для достижения поставленной</w:t>
      </w:r>
      <w:r w:rsidR="007B11DA">
        <w:rPr>
          <w:color w:val="000000"/>
          <w:sz w:val="28"/>
          <w:szCs w:val="28"/>
        </w:rPr>
        <w:t xml:space="preserve"> </w:t>
      </w:r>
      <w:r w:rsidR="007B11DA" w:rsidRPr="007B11DA">
        <w:rPr>
          <w:color w:val="000000"/>
          <w:sz w:val="28"/>
          <w:szCs w:val="28"/>
        </w:rPr>
        <w:t>выше</w:t>
      </w:r>
      <w:r w:rsidRPr="007B11DA">
        <w:rPr>
          <w:color w:val="000000"/>
          <w:sz w:val="28"/>
          <w:szCs w:val="28"/>
        </w:rPr>
        <w:t xml:space="preserve"> цели нужно решить следующие</w:t>
      </w:r>
      <w:r w:rsidR="007B11DA">
        <w:rPr>
          <w:color w:val="000000"/>
          <w:sz w:val="28"/>
          <w:szCs w:val="28"/>
        </w:rPr>
        <w:t xml:space="preserve"> </w:t>
      </w:r>
      <w:r w:rsidRPr="007B11DA">
        <w:rPr>
          <w:b/>
          <w:color w:val="000000"/>
          <w:sz w:val="28"/>
          <w:szCs w:val="28"/>
        </w:rPr>
        <w:t>задачи</w:t>
      </w:r>
      <w:r w:rsidRPr="007B11DA">
        <w:rPr>
          <w:color w:val="000000"/>
          <w:sz w:val="28"/>
          <w:szCs w:val="28"/>
        </w:rPr>
        <w:t>, в которых подробно следует рассмотреть:</w:t>
      </w:r>
    </w:p>
    <w:p w:rsidR="00EA316D" w:rsidRPr="007B11DA" w:rsidRDefault="00EA316D" w:rsidP="007B11DA">
      <w:pPr>
        <w:numPr>
          <w:ilvl w:val="0"/>
          <w:numId w:val="4"/>
        </w:numPr>
        <w:shd w:val="clear" w:color="000000" w:fill="auto"/>
        <w:tabs>
          <w:tab w:val="left" w:pos="99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Изучить</w:t>
      </w:r>
      <w:r w:rsidR="007B11DA">
        <w:rPr>
          <w:rFonts w:ascii="Times New Roman" w:hAnsi="Times New Roman"/>
          <w:sz w:val="28"/>
          <w:szCs w:val="28"/>
        </w:rPr>
        <w:t xml:space="preserve"> </w:t>
      </w:r>
      <w:r w:rsidRPr="007B11DA">
        <w:rPr>
          <w:rFonts w:ascii="Times New Roman" w:hAnsi="Times New Roman"/>
          <w:sz w:val="28"/>
          <w:szCs w:val="28"/>
        </w:rPr>
        <w:t>историю</w:t>
      </w:r>
      <w:r w:rsidR="007B11DA">
        <w:rPr>
          <w:rFonts w:ascii="Times New Roman" w:hAnsi="Times New Roman"/>
          <w:sz w:val="28"/>
          <w:szCs w:val="28"/>
        </w:rPr>
        <w:t xml:space="preserve"> </w:t>
      </w:r>
      <w:r w:rsidRPr="007B11DA">
        <w:rPr>
          <w:rFonts w:ascii="Times New Roman" w:hAnsi="Times New Roman"/>
          <w:sz w:val="28"/>
          <w:szCs w:val="28"/>
        </w:rPr>
        <w:t>внутренних войск;</w:t>
      </w:r>
    </w:p>
    <w:p w:rsidR="00EA316D" w:rsidRPr="007B11DA" w:rsidRDefault="00EA316D" w:rsidP="007B11DA">
      <w:pPr>
        <w:numPr>
          <w:ilvl w:val="0"/>
          <w:numId w:val="4"/>
        </w:numPr>
        <w:shd w:val="clear" w:color="000000" w:fill="auto"/>
        <w:tabs>
          <w:tab w:val="left" w:pos="99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Внутренние войска в повседневной</w:t>
      </w:r>
      <w:r w:rsidR="007B11DA">
        <w:rPr>
          <w:rFonts w:ascii="Times New Roman" w:hAnsi="Times New Roman"/>
          <w:sz w:val="28"/>
          <w:szCs w:val="28"/>
        </w:rPr>
        <w:t xml:space="preserve"> </w:t>
      </w:r>
      <w:r w:rsidRPr="007B11DA">
        <w:rPr>
          <w:rFonts w:ascii="Times New Roman" w:hAnsi="Times New Roman"/>
          <w:sz w:val="28"/>
          <w:szCs w:val="28"/>
        </w:rPr>
        <w:t>деятельности</w:t>
      </w:r>
      <w:r w:rsidR="00304D73" w:rsidRPr="007B11DA">
        <w:rPr>
          <w:rFonts w:ascii="Times New Roman" w:hAnsi="Times New Roman"/>
          <w:sz w:val="28"/>
          <w:szCs w:val="28"/>
        </w:rPr>
        <w:t>;</w:t>
      </w:r>
    </w:p>
    <w:p w:rsidR="00EA316D" w:rsidRPr="007B11DA" w:rsidRDefault="00EA316D" w:rsidP="007B11DA">
      <w:pPr>
        <w:numPr>
          <w:ilvl w:val="0"/>
          <w:numId w:val="4"/>
        </w:numPr>
        <w:shd w:val="clear" w:color="000000" w:fill="auto"/>
        <w:tabs>
          <w:tab w:val="left" w:pos="99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Внутренние войска в борьбе с терроризмом</w:t>
      </w:r>
      <w:r w:rsidR="00304D73" w:rsidRPr="007B11DA">
        <w:rPr>
          <w:rFonts w:ascii="Times New Roman" w:hAnsi="Times New Roman"/>
          <w:sz w:val="28"/>
          <w:szCs w:val="28"/>
        </w:rPr>
        <w:t>.</w:t>
      </w:r>
    </w:p>
    <w:p w:rsidR="00101D6A" w:rsidRDefault="007B11DA" w:rsidP="007B11DA">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FA3F9C" w:rsidRPr="007B11DA">
        <w:rPr>
          <w:rFonts w:ascii="Times New Roman" w:hAnsi="Times New Roman"/>
          <w:b/>
          <w:sz w:val="28"/>
          <w:szCs w:val="28"/>
        </w:rPr>
        <w:t>1.</w:t>
      </w:r>
      <w:r>
        <w:rPr>
          <w:rFonts w:ascii="Times New Roman" w:hAnsi="Times New Roman"/>
          <w:b/>
          <w:sz w:val="28"/>
          <w:szCs w:val="28"/>
        </w:rPr>
        <w:t xml:space="preserve"> </w:t>
      </w:r>
      <w:r w:rsidR="00FA3F9C" w:rsidRPr="007B11DA">
        <w:rPr>
          <w:rFonts w:ascii="Times New Roman" w:hAnsi="Times New Roman"/>
          <w:b/>
          <w:sz w:val="28"/>
          <w:szCs w:val="28"/>
        </w:rPr>
        <w:t>История</w:t>
      </w:r>
      <w:r>
        <w:rPr>
          <w:rFonts w:ascii="Times New Roman" w:hAnsi="Times New Roman"/>
          <w:b/>
          <w:sz w:val="28"/>
          <w:szCs w:val="28"/>
        </w:rPr>
        <w:t xml:space="preserve"> </w:t>
      </w:r>
      <w:r w:rsidR="00FA3F9C" w:rsidRPr="007B11DA">
        <w:rPr>
          <w:rFonts w:ascii="Times New Roman" w:hAnsi="Times New Roman"/>
          <w:b/>
          <w:sz w:val="28"/>
          <w:szCs w:val="28"/>
        </w:rPr>
        <w:t>внутренних войск</w:t>
      </w:r>
    </w:p>
    <w:p w:rsidR="007B11DA" w:rsidRPr="007B11DA" w:rsidRDefault="007B11DA" w:rsidP="007B11DA">
      <w:pPr>
        <w:shd w:val="clear" w:color="000000" w:fill="auto"/>
        <w:spacing w:after="0" w:line="360" w:lineRule="auto"/>
        <w:ind w:firstLine="709"/>
        <w:jc w:val="both"/>
        <w:rPr>
          <w:rFonts w:ascii="Times New Roman" w:hAnsi="Times New Roman"/>
          <w:b/>
          <w:sz w:val="28"/>
          <w:szCs w:val="28"/>
        </w:rPr>
      </w:pPr>
    </w:p>
    <w:p w:rsidR="00101D6A" w:rsidRPr="007B11DA" w:rsidRDefault="00101D6A"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Отдельный корпус внутренней стражи создан сведением, в 1816 году 7 февраля, подразделений внутренней стражи созданных 1811 году, указами Александра Первого от 16 января и 27 марта (Европейская территория Российской Империи разделялась на округа внутренней стражи. Существовало в разное время от 8-ми до 12-ти округов (50 батальонов)). 1 февраля 1817 года утверждено положение "Об учреждении жандармов внутренней стражи", разработанное фаворитом Александра I генералом от кавалерии А.А. Аракчеевым, возглавлявшим Государственный совет и Комитет министров. Жандармская стража включает столичные дивизионы (штатной численностью 334 человека) и жандармские команды (31 человек) в 56 городах. Столичные жандармские дивизионы подчиняются обер-полицмейстерам столиц, а губернские и портовые жандармские команды - командирам местных гарнизонных батальонов. Обязанности жандармов совпадали с обязанностями внутренней стражи, за исключением сбора податей и охраны присутсвенных мест и острогов</w:t>
      </w:r>
      <w:r w:rsidR="00BF78D5" w:rsidRPr="007B11DA">
        <w:rPr>
          <w:rStyle w:val="a9"/>
          <w:rFonts w:ascii="Times New Roman" w:hAnsi="Times New Roman"/>
          <w:sz w:val="28"/>
          <w:szCs w:val="28"/>
        </w:rPr>
        <w:footnoteReference w:id="1"/>
      </w:r>
      <w:r w:rsidRPr="007B11DA">
        <w:rPr>
          <w:rFonts w:ascii="Times New Roman" w:hAnsi="Times New Roman"/>
          <w:sz w:val="28"/>
          <w:szCs w:val="28"/>
        </w:rPr>
        <w:t>.</w:t>
      </w:r>
      <w:r w:rsidR="007B11DA">
        <w:rPr>
          <w:rFonts w:ascii="Times New Roman" w:hAnsi="Times New Roman"/>
          <w:sz w:val="28"/>
          <w:szCs w:val="28"/>
        </w:rPr>
        <w:t xml:space="preserve"> </w:t>
      </w:r>
      <w:r w:rsidRPr="007B11DA">
        <w:rPr>
          <w:rFonts w:ascii="Times New Roman" w:hAnsi="Times New Roman"/>
          <w:sz w:val="28"/>
          <w:szCs w:val="28"/>
        </w:rPr>
        <w:t>Отдельный корпус жандармов создан в 1836 году на основе жандармских дивизионов корпуса внутренней стражи и жандармского полка. Вся страна была разделена на несколько (сначала пять, потом восемь) жандармских округов.</w:t>
      </w:r>
      <w:r w:rsidR="007B11DA">
        <w:rPr>
          <w:rFonts w:ascii="Times New Roman" w:hAnsi="Times New Roman"/>
          <w:sz w:val="28"/>
          <w:szCs w:val="28"/>
        </w:rPr>
        <w:t xml:space="preserve"> </w:t>
      </w:r>
      <w:r w:rsidR="00004E1E" w:rsidRPr="007B11DA">
        <w:rPr>
          <w:rFonts w:ascii="Times New Roman" w:hAnsi="Times New Roman"/>
          <w:sz w:val="28"/>
          <w:szCs w:val="28"/>
        </w:rPr>
        <w:t>После революции, в 1918 году, конвойная стража была реорганизована на новых принципах, а годом позже Совет рабочей и крестьянской обороны принял постановление об объединении всех войск вспомогательного назначения, существовавших при некоторых ведомствах, и создании войск внутренней охраны Республики. Впоследствии войска ВОХР-ВНУС-ВЧК-ОГПУ-НКВД неоднократно реорганизовывались, но их задачи оставались прежними - защита населения от любой угрозы, в том числе и внешней. Так было и в гражданскую войну, и во время инцидентов на озере Хасан и реке Халхин-Гол, и в советско-финляндской войне.</w:t>
      </w:r>
    </w:p>
    <w:p w:rsidR="00101D6A" w:rsidRPr="007B11DA" w:rsidRDefault="00101D6A"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Хронология реформирования: 1918—1920 — войска внутренней охраны (ВОХР), 1920—1921 — войска внутренней службы (ВНУС), 1922—1923 — войска ГПУ, 1923—1934 — войска ОГПУ (включали также пограничные войска), 1934—1938 — войска пограничной и внутренней охраны, 1938—1939 — пограничные и внутренние войска, 1939 — раздел на 6 частей, 1941—1951 — внутренние войска, 1951—1956 — войска внутренней охраны, 1956—1957 — пограничные и внутренние войска, 1957—1960 — внутренние и конвойные войска, с 1960 — внутренние войска.</w:t>
      </w:r>
    </w:p>
    <w:p w:rsidR="00101D6A" w:rsidRPr="007B11DA" w:rsidRDefault="00101D6A"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ГУЛАГ</w:t>
      </w:r>
    </w:p>
    <w:p w:rsidR="00101D6A" w:rsidRPr="007B11DA" w:rsidRDefault="00101D6A"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 xml:space="preserve">В функции </w:t>
      </w:r>
      <w:r w:rsidR="006046DB">
        <w:rPr>
          <w:rFonts w:ascii="Times New Roman" w:hAnsi="Times New Roman"/>
          <w:sz w:val="28"/>
          <w:szCs w:val="28"/>
        </w:rPr>
        <w:t>в</w:t>
      </w:r>
      <w:r w:rsidRPr="007B11DA">
        <w:rPr>
          <w:rFonts w:ascii="Times New Roman" w:hAnsi="Times New Roman"/>
          <w:sz w:val="28"/>
          <w:szCs w:val="28"/>
        </w:rPr>
        <w:t>ойск НКВД входила охрана лагерей ГУЛАГа.</w:t>
      </w:r>
    </w:p>
    <w:p w:rsidR="00101D6A" w:rsidRPr="007B11DA" w:rsidRDefault="00101D6A"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Великая Отечественная война</w:t>
      </w:r>
    </w:p>
    <w:p w:rsidR="00101D6A" w:rsidRPr="007B11DA" w:rsidRDefault="00101D6A"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 Великой Отечественной войне соединения и части войск НКВД (пограничные и внутренние войска) сражались с врагом в приграничных районах, защищали Москву и Ленинград, Брестскую крепость, Киев, Одессу, Воронеж, Сталинград, обороняли Северный Кавказ, вели тяжёлые бои на Курской дуге. Всего за годы войны в сражениях приняло участие 53 дивизии и 20 бригад войск НКВД. 18 воинских частей награждены орденами или удостоены почётных наименований. В борьбе с врагом отдали свои жизни 97700 военнослужащих войск.</w:t>
      </w:r>
    </w:p>
    <w:p w:rsidR="00B10A6E" w:rsidRPr="007B11DA" w:rsidRDefault="00B10A6E"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 xml:space="preserve">В Великой Отечественной войне соединения и части войск НКВД сражались с врагом в приграничных районах, защищали Москву и Ленинград, Брестскую крепость, Киев, Одессу, Воронеж, Сталинград, обороняли Северный Кавказ, вели тяжелые бои на Курской дуге. Всего за годы войны в сражениях приняло участие 53 дивизии и 20 бригад войск НКВД. 18 воинских частей награждены орденами или удостоены почетных наименований. В борьбе с врагом отдали свои жизни 97,7 тыс. военнослужащих войск. За мужество и героизм, проявленные в боях за Родину, свыше 100 тыс. бойцов и командиров награждены государственными наградами, 295 воспитанников внутренних войск стали Героями Советского Союза, а генерал-майор А.И. Родимцев, генерал-майор И.И. Фесин и майор В.М. Голубев удостоены этого высокого звания дважды. </w:t>
      </w:r>
    </w:p>
    <w:p w:rsidR="00101D6A" w:rsidRPr="007B11DA" w:rsidRDefault="00101D6A"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Послевоенный СССР</w:t>
      </w:r>
    </w:p>
    <w:p w:rsidR="00B35732" w:rsidRPr="007B11DA" w:rsidRDefault="00101D6A"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Внутренние войска участвовали в ликвидации последствий аварий на комбинате «Маяк» в 1957 году, на Чернобыльской АЭС в 1986 году.</w:t>
      </w:r>
      <w:r w:rsidR="007B11DA">
        <w:rPr>
          <w:rFonts w:ascii="Times New Roman" w:hAnsi="Times New Roman"/>
          <w:sz w:val="28"/>
          <w:szCs w:val="28"/>
        </w:rPr>
        <w:t xml:space="preserve"> </w:t>
      </w:r>
      <w:r w:rsidR="00B10A6E" w:rsidRPr="007B11DA">
        <w:rPr>
          <w:rFonts w:ascii="Times New Roman" w:hAnsi="Times New Roman"/>
          <w:sz w:val="28"/>
          <w:szCs w:val="28"/>
        </w:rPr>
        <w:t xml:space="preserve">После войны внутренним войскам дополнительно было поручено охранять научно-исследовательские учреждения, предприятия атомной промышленности и ракетостроения. Также войска продолжали выполнять задачи по охране общественного порядка, важных государственных объектов, исправительно-трудовых учреждений, по конвоированию осужденных. Они участвовали в ликвидации последствий аварий на комбинате «Маяк» в 1957 году, на Чернобыльской АЭС в 1986 году, в числе первых были переброшены в разрушенный землетрясением Спитак. В Нагорном Карабахе, Фергане, Северной Осетии и Ингушетии, в других горячих точках воины в краповых погонах решительно пресекали столкновения противоборствующих сторон, охраняли беженцев. Военнослужащие внутренних войск добросовестно выполнили поставленные Президентом России задачи по урегулированию чеченского кризиса в 1994-1996 гг., а с 1999 г. участвуют в контртеррористических операциях на территории Северо-Кавказского региона Российской Федерации. С 1991 года 79 военнослужащих удостоены высокого звания Героя Российской Федерации, из них 54 посмертно, более 22 тыс. - награждены государственными наградами. </w:t>
      </w:r>
      <w:r w:rsidRPr="007B11DA">
        <w:rPr>
          <w:rFonts w:ascii="Times New Roman" w:hAnsi="Times New Roman"/>
          <w:sz w:val="28"/>
          <w:szCs w:val="28"/>
        </w:rPr>
        <w:t>До 1996 г. осуществляли охрану исправительных учреждений, а функции конвоирования спецконтингента до 1 января 1999 г</w:t>
      </w:r>
      <w:r w:rsidR="005F58F0" w:rsidRPr="007B11DA">
        <w:rPr>
          <w:rStyle w:val="a9"/>
          <w:rFonts w:ascii="Times New Roman" w:hAnsi="Times New Roman"/>
          <w:sz w:val="28"/>
          <w:szCs w:val="28"/>
        </w:rPr>
        <w:footnoteReference w:id="2"/>
      </w:r>
      <w:r w:rsidRPr="007B11DA">
        <w:rPr>
          <w:rFonts w:ascii="Times New Roman" w:hAnsi="Times New Roman"/>
          <w:sz w:val="28"/>
          <w:szCs w:val="28"/>
        </w:rPr>
        <w:t>.</w:t>
      </w:r>
      <w:r w:rsidR="007B11DA">
        <w:rPr>
          <w:rFonts w:ascii="Times New Roman" w:hAnsi="Times New Roman"/>
          <w:sz w:val="28"/>
          <w:szCs w:val="28"/>
        </w:rPr>
        <w:t xml:space="preserve"> </w:t>
      </w:r>
      <w:r w:rsidR="00E05A2A" w:rsidRPr="007B11DA">
        <w:rPr>
          <w:rFonts w:ascii="Times New Roman" w:hAnsi="Times New Roman"/>
          <w:sz w:val="28"/>
          <w:szCs w:val="28"/>
        </w:rPr>
        <w:t>Таким образом, общепризнанной датой рождения внутренних войск стало 27 марта 1811 года, когда указом императора Александра I штатные губернские роты и команды передислоцировались в губернские столицы и из них были сформированы воинские батальоны внутренней стражи, ставшей одной из важнейших частей охранительной системы государства</w:t>
      </w:r>
      <w:r w:rsidR="00F26A40" w:rsidRPr="007B11DA">
        <w:rPr>
          <w:rFonts w:ascii="Times New Roman" w:hAnsi="Times New Roman"/>
          <w:sz w:val="28"/>
          <w:szCs w:val="28"/>
        </w:rPr>
        <w:t>.</w:t>
      </w:r>
      <w:r w:rsidR="007B11DA">
        <w:rPr>
          <w:rFonts w:ascii="Times New Roman" w:hAnsi="Times New Roman"/>
          <w:sz w:val="28"/>
          <w:szCs w:val="28"/>
        </w:rPr>
        <w:t xml:space="preserve"> </w:t>
      </w:r>
      <w:r w:rsidR="00B35732" w:rsidRPr="007B11DA">
        <w:rPr>
          <w:rFonts w:ascii="Times New Roman" w:hAnsi="Times New Roman"/>
          <w:sz w:val="28"/>
          <w:szCs w:val="28"/>
        </w:rPr>
        <w:t xml:space="preserve">С 19 марта 1996 года в признание неоспоримых заслуг внутренних войск МВД РФ по защите прав и свобод человека и гражданина от преступных посягательств и иных противоправных действий издан Указ Президента России за №394, в соответствии с которым установлен День внутренних войск Министерства внутренних дел РФ. Но, по сложившейся исторической традиции, День внутренних войск МВД отмечается 27 марта. За годы, минувшие с момента основания ВВ МВД РФ, многие сотрудники были представлены к наградам за проявленный героизм и мужество при выполнении служебных обязанностей. Только в 2009 -2010 годах Указами Президента России 5 военнослужащих ВВ удостоены звания Героя Российской Федерации за мужество и героизм. К сожалению, 4 из них - посмертно. С декабря 1994 года по 2010 год свыше 24 тысяч военнослужащих внутренних войск получили награды, 99 удостоены звания Героя Российской Федерации. На сегодняшний день внутренние войска МВД РФ считаются одним из самых значимых звеньев системы Министерства внутренних дел России - обладающие мощнейшим техническим и кадровым потенциалом, имеющие оснащенные, подвижные подразделения и широкие оперативные возможности. Именно внутренние войска МВД играют центральную роль в локализации, нейтрализации и предупреждении внутренних вооруженных конфликтов. Являясь войсками постоянной боевой готовности, ВВ представляют из себя основную составляющую военной организации страны по обеспечению </w:t>
      </w:r>
      <w:r w:rsidR="006046DB">
        <w:rPr>
          <w:rFonts w:ascii="Times New Roman" w:hAnsi="Times New Roman"/>
          <w:sz w:val="28"/>
          <w:szCs w:val="28"/>
        </w:rPr>
        <w:t>внутренней безопасности России.</w:t>
      </w:r>
    </w:p>
    <w:p w:rsidR="00B35732" w:rsidRPr="007B11DA" w:rsidRDefault="00B35732"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27 марта внутренним войскам МВД Российской Федерации исполняется 199 лет. Заместитель министра внутренних дел России, главнокомандующий внутренними войсками МВД РФ, генерал армии Николай Рогожкин произнес поздравительную речь для личного состава и ветеранов войск в связи с профессиональным праздником. Н.</w:t>
      </w:r>
      <w:r w:rsidR="006046DB">
        <w:rPr>
          <w:rFonts w:ascii="Times New Roman" w:hAnsi="Times New Roman"/>
          <w:sz w:val="28"/>
          <w:szCs w:val="28"/>
        </w:rPr>
        <w:t xml:space="preserve"> </w:t>
      </w:r>
      <w:r w:rsidRPr="007B11DA">
        <w:rPr>
          <w:rFonts w:ascii="Times New Roman" w:hAnsi="Times New Roman"/>
          <w:sz w:val="28"/>
          <w:szCs w:val="28"/>
        </w:rPr>
        <w:t>Рогожкин выразил особую благодарность ветеранам войск, которые сделали лучшие традиции духовным достоянием, внеся также вклад в становление, развитие и современный облик внутренних войск, воспитывая и обучая молодых воинов. Главнокомандующий ВВ выразил уверенность в том, что и в будущем военнослужащие будут свято беречь, приумножать боевые традиции войск, повышать боевую готовность и профессионализм. В завершение своей речи Николай Рогожкин пожелал всем крепкого здоровья, семейного счастья, благополучия, добра, мира и успехов в нелегком труде во имя процветания Родины.</w:t>
      </w:r>
    </w:p>
    <w:p w:rsidR="006046DB" w:rsidRDefault="006046DB" w:rsidP="007B11DA">
      <w:pPr>
        <w:shd w:val="clear" w:color="000000" w:fill="auto"/>
        <w:spacing w:after="0" w:line="360" w:lineRule="auto"/>
        <w:ind w:firstLine="709"/>
        <w:jc w:val="both"/>
        <w:rPr>
          <w:rFonts w:ascii="Times New Roman" w:hAnsi="Times New Roman"/>
          <w:b/>
          <w:sz w:val="28"/>
          <w:szCs w:val="28"/>
        </w:rPr>
      </w:pPr>
    </w:p>
    <w:p w:rsidR="000776A8" w:rsidRPr="007B11DA" w:rsidRDefault="000776A8"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Глава 2: Внутренние войска в повседневной</w:t>
      </w:r>
      <w:r w:rsidR="007B11DA">
        <w:rPr>
          <w:rFonts w:ascii="Times New Roman" w:hAnsi="Times New Roman"/>
          <w:b/>
          <w:sz w:val="28"/>
          <w:szCs w:val="28"/>
        </w:rPr>
        <w:t xml:space="preserve"> </w:t>
      </w:r>
      <w:r w:rsidRPr="007B11DA">
        <w:rPr>
          <w:rFonts w:ascii="Times New Roman" w:hAnsi="Times New Roman"/>
          <w:b/>
          <w:sz w:val="28"/>
          <w:szCs w:val="28"/>
        </w:rPr>
        <w:t>деятельности</w:t>
      </w:r>
    </w:p>
    <w:p w:rsidR="006046DB" w:rsidRDefault="006046DB" w:rsidP="007B11DA">
      <w:pPr>
        <w:shd w:val="clear" w:color="000000" w:fill="auto"/>
        <w:spacing w:after="0" w:line="360" w:lineRule="auto"/>
        <w:ind w:firstLine="709"/>
        <w:jc w:val="both"/>
        <w:rPr>
          <w:rFonts w:ascii="Times New Roman" w:hAnsi="Times New Roman"/>
          <w:sz w:val="28"/>
          <w:szCs w:val="28"/>
        </w:rPr>
      </w:pPr>
    </w:p>
    <w:p w:rsidR="008C1EAD" w:rsidRPr="007B11DA" w:rsidRDefault="008C1EAD"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Внутренние войска Министерства внутренних дел Российской Федерации являются специфическим видом войск, включенных в общую систему вооруженной защиты государства. Они предназначены для силовой защиты безопасности государства и прав его граждан и действуют исключительно на территории Российской Федерации, в отличие от Вооруженных сил, других войск и воинских формирований. В сферу деятельности внутренних войск входят функции по обеспечению безопасности населения, защите всех форм собственности, предупреждению и пресечению преступных проявлений, политического экстремизма и терроризма, поддержанию общественного порядка и эффективному решению служебно-боевых задач в регионах межнациональных конфликтов. Они принимают участие в охране общественного порядка на улицах и других территориях городов и населенных пунктов субъектов Российской Федерации. Под охраной внутренних войск находятся важные государственные объекты, в том числе предприятия ядерной энергетики</w:t>
      </w:r>
      <w:r w:rsidR="0004367F" w:rsidRPr="007B11DA">
        <w:rPr>
          <w:rStyle w:val="a9"/>
          <w:rFonts w:ascii="Times New Roman" w:hAnsi="Times New Roman"/>
          <w:sz w:val="28"/>
          <w:szCs w:val="28"/>
        </w:rPr>
        <w:footnoteReference w:id="3"/>
      </w:r>
      <w:r w:rsidRPr="007B11DA">
        <w:rPr>
          <w:rFonts w:ascii="Times New Roman" w:hAnsi="Times New Roman"/>
          <w:sz w:val="28"/>
          <w:szCs w:val="28"/>
        </w:rPr>
        <w:t>.</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В современных условиях внутренние войска структурно включены в МВД РФ, но неоднократно выдвигались предложения о преобразовании их в национальную гвардию.</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Место и роль внутренних войск в системе МВД РФ определены нормами комментируемого Федерального закона и Указом Президента РФ от 19.07.2004 г. N 927 "Вопросы Министерства внутренних дел Российской Федерации"</w:t>
      </w:r>
      <w:r w:rsidR="002C618E" w:rsidRPr="007B11DA">
        <w:rPr>
          <w:rStyle w:val="a9"/>
          <w:rFonts w:ascii="Times New Roman" w:hAnsi="Times New Roman"/>
          <w:sz w:val="28"/>
          <w:szCs w:val="28"/>
        </w:rPr>
        <w:footnoteReference w:id="4"/>
      </w:r>
      <w:r w:rsidRPr="007B11DA">
        <w:rPr>
          <w:rFonts w:ascii="Times New Roman" w:hAnsi="Times New Roman"/>
          <w:sz w:val="28"/>
          <w:szCs w:val="28"/>
        </w:rPr>
        <w:t>. В данных документах указано, что управление внутренними войсками, организацией их деятельности, осуществляется Министерством внутренних дел Российской Федерации, которое наделено полномочиями по обеспечению безопасности личности, общества и государства. Вследствие этого внутренние войска активно участвуют в реализации большинства основных задач МВД России:</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разработке общей стратегии государственной политики в установленной сфере деятельности;</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совершенствовании нормативно-правового регулирования в установленной сфере деятельности;</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обеспечении в пределах своих полномочий защиты прав и свобод человека и гражданина;</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организации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обеспечении охраны общественного порядка;</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организации и осуществление государственного контроля за оборотом оружия;</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организации в соответствии с законодательством Российской Федерации государственной охраны имущества и организаций.</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В Законе Российской Федерации от 05.03.1992 г. N 2446-1 "О безопасности"</w:t>
      </w:r>
      <w:r w:rsidR="004849BF" w:rsidRPr="007B11DA">
        <w:rPr>
          <w:rStyle w:val="a9"/>
          <w:rFonts w:ascii="Times New Roman" w:hAnsi="Times New Roman"/>
          <w:sz w:val="28"/>
          <w:szCs w:val="28"/>
        </w:rPr>
        <w:footnoteReference w:id="5"/>
      </w:r>
      <w:r w:rsidRPr="007B11DA">
        <w:rPr>
          <w:rFonts w:ascii="Times New Roman" w:hAnsi="Times New Roman"/>
          <w:sz w:val="28"/>
          <w:szCs w:val="28"/>
        </w:rPr>
        <w:t xml:space="preserve"> дано определение безопасности, под которой понимается состояние защищенности жизненно важных интересов личности, общества и государства от внутренних и внешних угроз. Жизненно важные интересы - совокупность потребностей, удовлетворение которых надежно обеспечивает существование и возможности прогрессивного развития личности, общества и государства.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Главной целью ВВ является обеспечение безопасности личности. Она осуществляется путем разработки, и исполнения внутренними войсками мер, направленных на защиту жизни, здоровья, имущества от общественно вредных, общественно опасных деяний и их последствий. О роли ВВ в данной деятельности свидетельствует приказ МВД от 22.09.2006 г. N 750 "Об утверждении Инструкции по работе с обращениями граждан в системе МВД России"</w:t>
      </w:r>
      <w:r w:rsidR="0004367F" w:rsidRPr="007B11DA">
        <w:rPr>
          <w:rStyle w:val="a9"/>
          <w:rFonts w:ascii="Times New Roman" w:hAnsi="Times New Roman"/>
          <w:sz w:val="28"/>
          <w:szCs w:val="28"/>
        </w:rPr>
        <w:footnoteReference w:id="6"/>
      </w:r>
      <w:r w:rsidRPr="007B11DA">
        <w:rPr>
          <w:rFonts w:ascii="Times New Roman" w:hAnsi="Times New Roman"/>
          <w:sz w:val="28"/>
          <w:szCs w:val="28"/>
        </w:rPr>
        <w:t>, где установлен порядок взаимодействия с гражданами, ищущими защиту.</w:t>
      </w:r>
      <w:r w:rsidR="006046DB">
        <w:rPr>
          <w:rFonts w:ascii="Times New Roman" w:hAnsi="Times New Roman"/>
          <w:sz w:val="28"/>
          <w:szCs w:val="28"/>
        </w:rPr>
        <w:t xml:space="preserve"> </w:t>
      </w:r>
      <w:r w:rsidRPr="007B11DA">
        <w:rPr>
          <w:rFonts w:ascii="Times New Roman" w:hAnsi="Times New Roman"/>
          <w:sz w:val="28"/>
          <w:szCs w:val="28"/>
        </w:rPr>
        <w:t>Под обеспечением безопасности общества понимается охрана его материальных и духовных ценностей. Большинство преступлений против общественной безопасности и общественного порядка совершаются путем действия: терроризм (ст. 205 УК), захват заложника (ст. 206 УК), массовые беспорядки (ст. 212 УК), хулиганство (ст. 213 УК) и др. Деятельность ВВ направлена на предотвращение и пресечение подобных деяний, которые посягают на широкий круг общественных отношений, причиняют или могут причинить вред неопределенному кругу лиц.</w:t>
      </w:r>
      <w:r w:rsidR="006046DB">
        <w:rPr>
          <w:rFonts w:ascii="Times New Roman" w:hAnsi="Times New Roman"/>
          <w:sz w:val="28"/>
          <w:szCs w:val="28"/>
        </w:rPr>
        <w:t xml:space="preserve"> </w:t>
      </w:r>
      <w:r w:rsidRPr="007B11DA">
        <w:rPr>
          <w:rFonts w:ascii="Times New Roman" w:hAnsi="Times New Roman"/>
          <w:sz w:val="28"/>
          <w:szCs w:val="28"/>
        </w:rPr>
        <w:t>Охрана конституционного строя, суверенитета и территориальной целостности является обеспечением безопасности государства. Осуществление данной деятельности внутренними войсками направлено на нормальное существование и функционирование государственной власти в Российской Федерации. Обеспечивая государственную безопасность, ВВ участвуют в противодействии экстремистской деятельности в пределах своей компетенции, согласно требованиям Федерального закона от 25.07.2002 г. N 114-ФЗ "О противодействии экстремистской деятельности"</w:t>
      </w:r>
      <w:r w:rsidR="004849BF" w:rsidRPr="007B11DA">
        <w:rPr>
          <w:rStyle w:val="a9"/>
          <w:rFonts w:ascii="Times New Roman" w:hAnsi="Times New Roman"/>
          <w:sz w:val="28"/>
          <w:szCs w:val="28"/>
        </w:rPr>
        <w:footnoteReference w:id="7"/>
      </w:r>
      <w:r w:rsidRPr="007B11DA">
        <w:rPr>
          <w:rFonts w:ascii="Times New Roman" w:hAnsi="Times New Roman"/>
          <w:sz w:val="28"/>
          <w:szCs w:val="28"/>
        </w:rPr>
        <w:t>.</w:t>
      </w:r>
    </w:p>
    <w:p w:rsidR="008C1EAD" w:rsidRPr="007B11DA" w:rsidRDefault="008C1EAD"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Преступлением или правонарушением является общественно опасное деяние, запрещенное законодательством под угрозой наказания. В целях обеспечения защиты граждан и общества, внутренние войска обязаны предупреждать и пресекать преступления и правонарушения. В силу своих полномочий ВВ должны противодействовать также и общественно опасным и (или) общественно вредным деяниям, не являющимся преступлениями или административными правонарушениями.</w:t>
      </w:r>
    </w:p>
    <w:p w:rsidR="00ED5633" w:rsidRPr="007B11DA" w:rsidRDefault="008C1EAD" w:rsidP="00E532BC">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Силы и средства внутренних войск используются для обеспечения режима чрезвычайного положения (ст. 16 ФКЗ "О чрезвычайном положении" от 30.05.2001 г. N 3-ФКЗ)</w:t>
      </w:r>
      <w:r w:rsidR="00B77901" w:rsidRPr="007B11DA">
        <w:rPr>
          <w:rStyle w:val="a9"/>
          <w:rFonts w:ascii="Times New Roman" w:hAnsi="Times New Roman"/>
          <w:sz w:val="28"/>
          <w:szCs w:val="28"/>
        </w:rPr>
        <w:footnoteReference w:id="8"/>
      </w:r>
      <w:r w:rsidRPr="007B11DA">
        <w:rPr>
          <w:rFonts w:ascii="Times New Roman" w:hAnsi="Times New Roman"/>
          <w:sz w:val="28"/>
          <w:szCs w:val="28"/>
        </w:rPr>
        <w:t>.</w:t>
      </w:r>
      <w:r w:rsidR="00E532BC">
        <w:rPr>
          <w:rFonts w:ascii="Times New Roman" w:hAnsi="Times New Roman"/>
          <w:sz w:val="28"/>
          <w:szCs w:val="28"/>
        </w:rPr>
        <w:t xml:space="preserve"> </w:t>
      </w:r>
      <w:r w:rsidRPr="007B11DA">
        <w:rPr>
          <w:rFonts w:ascii="Times New Roman" w:hAnsi="Times New Roman"/>
          <w:sz w:val="28"/>
          <w:szCs w:val="28"/>
        </w:rPr>
        <w:t>В период действия военного положения, которое вводится в соответствии с ФКЗ "О военном положении" от 30.01.2002 г. N 1-ФКЗ</w:t>
      </w:r>
      <w:r w:rsidR="00B77901" w:rsidRPr="007B11DA">
        <w:rPr>
          <w:rStyle w:val="a9"/>
          <w:rFonts w:ascii="Times New Roman" w:hAnsi="Times New Roman"/>
          <w:sz w:val="28"/>
          <w:szCs w:val="28"/>
        </w:rPr>
        <w:footnoteReference w:id="9"/>
      </w:r>
      <w:r w:rsidRPr="007B11DA">
        <w:rPr>
          <w:rFonts w:ascii="Times New Roman" w:hAnsi="Times New Roman"/>
          <w:sz w:val="28"/>
          <w:szCs w:val="28"/>
        </w:rPr>
        <w:t>, внутренние войска применяются для отражения или предотвращения агрессии против Российской Федерации в соответствии с федеральными законами и иными нормативными правовыми актами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в данной области.</w:t>
      </w:r>
      <w:r w:rsidR="007B11DA">
        <w:rPr>
          <w:rFonts w:ascii="Times New Roman" w:hAnsi="Times New Roman"/>
          <w:sz w:val="28"/>
          <w:szCs w:val="28"/>
        </w:rPr>
        <w:t xml:space="preserve"> </w:t>
      </w:r>
      <w:r w:rsidR="00ED5633" w:rsidRPr="007B11DA">
        <w:rPr>
          <w:rFonts w:ascii="Times New Roman" w:hAnsi="Times New Roman"/>
          <w:sz w:val="28"/>
          <w:szCs w:val="28"/>
        </w:rPr>
        <w:t>Таким образом, сегодня внутренние войска России — мощное военизированное формирование. Структура внутренних войск построена таким образом, что ни по качеству, ни по количеству не уступает вооруженным силам среднего государства. Современные внутренние войска полностью моторизированы, оперативные и мотострелковые части имеют бронетехнику. Внутренние войска имеют свои собственные авиационные, танковые, артиллерийские, инженерные, морские части. Спецназ внутренних войск — один из лучших войсковых спецназов страны.</w:t>
      </w:r>
    </w:p>
    <w:p w:rsidR="00837217" w:rsidRDefault="00837217" w:rsidP="007B11DA">
      <w:pPr>
        <w:shd w:val="clear" w:color="000000" w:fill="auto"/>
        <w:spacing w:after="0" w:line="360" w:lineRule="auto"/>
        <w:ind w:firstLine="709"/>
        <w:jc w:val="both"/>
        <w:rPr>
          <w:rFonts w:ascii="Times New Roman" w:hAnsi="Times New Roman"/>
          <w:b/>
          <w:sz w:val="28"/>
          <w:szCs w:val="28"/>
        </w:rPr>
      </w:pPr>
      <w:r w:rsidRPr="007B11DA">
        <w:rPr>
          <w:rFonts w:ascii="Times New Roman" w:hAnsi="Times New Roman"/>
          <w:b/>
          <w:sz w:val="28"/>
          <w:szCs w:val="28"/>
        </w:rPr>
        <w:t>Глава 3: Внутренние войска в борьбе с терроризмом</w:t>
      </w:r>
    </w:p>
    <w:p w:rsidR="00E532BC" w:rsidRPr="007B11DA" w:rsidRDefault="00E532BC" w:rsidP="007B11DA">
      <w:pPr>
        <w:shd w:val="clear" w:color="000000" w:fill="auto"/>
        <w:spacing w:after="0" w:line="360" w:lineRule="auto"/>
        <w:ind w:firstLine="709"/>
        <w:jc w:val="both"/>
        <w:rPr>
          <w:rFonts w:ascii="Times New Roman" w:hAnsi="Times New Roman"/>
          <w:b/>
          <w:sz w:val="28"/>
          <w:szCs w:val="28"/>
        </w:rPr>
      </w:pP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внутренних войск МВД России в борьбе с терроризмом, устанавливают комментируемый ФЗ, Федеральный закон "О противодействии терроризму" от 06.03.2006 г. N 35-ФЗ</w:t>
      </w:r>
      <w:r w:rsidR="00784BA7" w:rsidRPr="007B11DA">
        <w:rPr>
          <w:rStyle w:val="a9"/>
          <w:rFonts w:ascii="Times New Roman" w:hAnsi="Times New Roman"/>
          <w:sz w:val="28"/>
          <w:szCs w:val="28"/>
        </w:rPr>
        <w:footnoteReference w:id="10"/>
      </w:r>
      <w:r w:rsidRPr="007B11DA">
        <w:rPr>
          <w:rFonts w:ascii="Times New Roman" w:hAnsi="Times New Roman"/>
          <w:sz w:val="28"/>
          <w:szCs w:val="28"/>
        </w:rPr>
        <w:t xml:space="preserve"> и другие нормативные акты. Под контртеррористической операцией, к которой привлекаются внутренние войска, понимается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Подразделения и воинские части ВВ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 Они применяют боевую технику, оружие и специальные средства в соответствии с нормативными правовыми актами Российской Федерации.</w:t>
      </w:r>
      <w:r w:rsidR="00C0394A">
        <w:rPr>
          <w:rFonts w:ascii="Times New Roman" w:hAnsi="Times New Roman"/>
          <w:sz w:val="28"/>
          <w:szCs w:val="28"/>
        </w:rPr>
        <w:t xml:space="preserve"> </w:t>
      </w:r>
      <w:r w:rsidRPr="007B11DA">
        <w:rPr>
          <w:rFonts w:ascii="Times New Roman" w:hAnsi="Times New Roman"/>
          <w:sz w:val="28"/>
          <w:szCs w:val="28"/>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 Контртеррористическая операция проводится для пресечения террористического акта, если его пресечение иными силами или способами невозможно.</w:t>
      </w:r>
      <w:r w:rsidR="00C0394A">
        <w:rPr>
          <w:rFonts w:ascii="Times New Roman" w:hAnsi="Times New Roman"/>
          <w:sz w:val="28"/>
          <w:szCs w:val="28"/>
        </w:rPr>
        <w:t xml:space="preserve"> </w:t>
      </w:r>
      <w:r w:rsidRPr="007B11DA">
        <w:rPr>
          <w:rFonts w:ascii="Times New Roman" w:hAnsi="Times New Roman"/>
          <w:sz w:val="28"/>
          <w:szCs w:val="28"/>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r w:rsidR="00C0394A">
        <w:rPr>
          <w:rFonts w:ascii="Times New Roman" w:hAnsi="Times New Roman"/>
          <w:sz w:val="28"/>
          <w:szCs w:val="28"/>
        </w:rPr>
        <w:t xml:space="preserve"> </w:t>
      </w:r>
      <w:r w:rsidRPr="007B11DA">
        <w:rPr>
          <w:rFonts w:ascii="Times New Roman" w:hAnsi="Times New Roman"/>
          <w:sz w:val="28"/>
          <w:szCs w:val="28"/>
        </w:rPr>
        <w:t>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ряда мер и временных ограничений</w:t>
      </w:r>
      <w:r w:rsidR="007E7837" w:rsidRPr="007B11DA">
        <w:rPr>
          <w:rFonts w:ascii="Times New Roman" w:hAnsi="Times New Roman"/>
          <w:sz w:val="28"/>
          <w:szCs w:val="28"/>
        </w:rPr>
        <w:t>.</w:t>
      </w:r>
      <w:r w:rsidRPr="007B11DA">
        <w:rPr>
          <w:rFonts w:ascii="Times New Roman" w:hAnsi="Times New Roman"/>
          <w:sz w:val="28"/>
          <w:szCs w:val="28"/>
        </w:rPr>
        <w:t>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так и отдельные меры, и временные ограничения.</w:t>
      </w:r>
      <w:r w:rsidR="00C0394A">
        <w:rPr>
          <w:rFonts w:ascii="Times New Roman" w:hAnsi="Times New Roman"/>
          <w:sz w:val="28"/>
          <w:szCs w:val="28"/>
        </w:rPr>
        <w:t xml:space="preserve"> </w:t>
      </w:r>
      <w:r w:rsidRPr="007B11DA">
        <w:rPr>
          <w:rFonts w:ascii="Times New Roman" w:hAnsi="Times New Roman"/>
          <w:sz w:val="28"/>
          <w:szCs w:val="28"/>
        </w:rPr>
        <w:t>В целях реализации Федерального закона "О противодействии терроризму", Правительство РФ своим Постановлением от 06.06.2007 г. N 352</w:t>
      </w:r>
      <w:r w:rsidR="00786386" w:rsidRPr="007B11DA">
        <w:rPr>
          <w:rStyle w:val="a9"/>
          <w:rFonts w:ascii="Times New Roman" w:hAnsi="Times New Roman"/>
          <w:sz w:val="28"/>
          <w:szCs w:val="28"/>
        </w:rPr>
        <w:footnoteReference w:id="11"/>
      </w:r>
      <w:r w:rsidRPr="007B11DA">
        <w:rPr>
          <w:rFonts w:ascii="Times New Roman" w:hAnsi="Times New Roman"/>
          <w:sz w:val="28"/>
          <w:szCs w:val="28"/>
        </w:rPr>
        <w:t xml:space="preserve"> утвердило ряд положений, которые устанавливают порядок действий в определенных ситуациях при возникновении различных ситуаций.</w:t>
      </w:r>
      <w:r w:rsidR="00C0394A">
        <w:rPr>
          <w:rFonts w:ascii="Times New Roman" w:hAnsi="Times New Roman"/>
          <w:sz w:val="28"/>
          <w:szCs w:val="28"/>
        </w:rPr>
        <w:t xml:space="preserve"> </w:t>
      </w:r>
      <w:r w:rsidRPr="007B11DA">
        <w:rPr>
          <w:rFonts w:ascii="Times New Roman" w:hAnsi="Times New Roman"/>
          <w:sz w:val="28"/>
          <w:szCs w:val="28"/>
        </w:rPr>
        <w:t>Подразделения, воинские части и соединения ВВ, выделенные в состав группировки сил и средств для проведения контртеррористической операции, применяют оружие, боевую технику и специальные средства на основании боевого приказа (боевого распоряжения) о проведении контртеррористической операции руководителя контртеррористической операции.</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Командиры подразделений, воинских частей и соединений ВВ, входящих в состав группировки сил и средств для проведения контртеррористической операции, отдают соответствующие приказы, распоряжения, команды и сигналы на применение оружия, боевой техники и специальных средств в ходе непосредственного управления возглавляемыми ими подразделениями, воинскими частями и соединениями.</w:t>
      </w:r>
      <w:r w:rsidR="00C0394A">
        <w:rPr>
          <w:rFonts w:ascii="Times New Roman" w:hAnsi="Times New Roman"/>
          <w:sz w:val="28"/>
          <w:szCs w:val="28"/>
        </w:rPr>
        <w:t xml:space="preserve"> </w:t>
      </w:r>
      <w:r w:rsidRPr="007B11DA">
        <w:rPr>
          <w:rFonts w:ascii="Times New Roman" w:hAnsi="Times New Roman"/>
          <w:sz w:val="28"/>
          <w:szCs w:val="28"/>
        </w:rPr>
        <w:t>Военнослужащие ВВ в ходе контртеррористической операции применяют оружие, боевую технику и специальные средства в соответствии с боевыми уставами и наставлениями Вооруженных Сил Российской Федерации и иными нормативными актами, определяющими порядок применения оружия, боевой техники и специальных средств Вооруженных Сил Российской Федерации.</w:t>
      </w:r>
      <w:r w:rsidR="00C0394A">
        <w:rPr>
          <w:rFonts w:ascii="Times New Roman" w:hAnsi="Times New Roman"/>
          <w:sz w:val="28"/>
          <w:szCs w:val="28"/>
        </w:rPr>
        <w:t xml:space="preserve"> </w:t>
      </w:r>
      <w:r w:rsidRPr="007B11DA">
        <w:rPr>
          <w:rFonts w:ascii="Times New Roman" w:hAnsi="Times New Roman"/>
          <w:sz w:val="28"/>
          <w:szCs w:val="28"/>
        </w:rPr>
        <w:t>В ходе проведения контртеррористической операции оружие, боевая техника и специальные средства применяются для:</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защиты гражданских лиц от нападения, угрожающего их жизни или здоровью, если другими способами и средствами защитить их невозможно;</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освобождения заложников, захваченных зданий, помещений, сооружений, транспортных средств и районов (участков) местности, если другими способами и средствами такое освобождение осуществить невозможно;</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задержания лиц, совершивших (совершающих) нападение на охраняемые объекты, транспортные средства и военнослужащих, в случае оказания ими вооруженного сопротивления или отказа выполнить законное требование о сдаче оружия, если другими способами подавить сопротивление или изъять оружие невозможно;</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отражения нападения либо угрозы нападения на охраняемые объекты, транспортные средства и военнослужащих, а также пресечения попытки завладеть их оружием и военной техникой;</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пресечения сопротивления, оказываемого военнослужащему Вооруженных Сил Российской Федерации при исполнении им своих обязанностей, если другими способами и средствами пресечь сопротивление невозможно;</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остановки транспортного средства путем его повреждения (уничтожения), если водитель транспортного средства отказывается остановиться, несмотря на законные требования военнослужащих, если другими способами и средствами остановить транспортное средство невозможно;</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предупреждения о намерении применить оружие, подачи сигнала или вызова помощи;</w:t>
      </w:r>
    </w:p>
    <w:p w:rsidR="00787146" w:rsidRPr="007B11DA" w:rsidRDefault="00787146" w:rsidP="007B11DA">
      <w:pPr>
        <w:shd w:val="clear" w:color="000000" w:fill="auto"/>
        <w:autoSpaceDE w:val="0"/>
        <w:autoSpaceDN w:val="0"/>
        <w:adjustRightInd w:val="0"/>
        <w:spacing w:after="0" w:line="360" w:lineRule="auto"/>
        <w:ind w:firstLine="709"/>
        <w:jc w:val="both"/>
        <w:rPr>
          <w:rFonts w:ascii="Times New Roman" w:hAnsi="Times New Roman"/>
          <w:sz w:val="28"/>
          <w:szCs w:val="28"/>
        </w:rPr>
      </w:pPr>
      <w:r w:rsidRPr="007B11DA">
        <w:rPr>
          <w:rFonts w:ascii="Times New Roman" w:hAnsi="Times New Roman"/>
          <w:sz w:val="28"/>
          <w:szCs w:val="28"/>
        </w:rPr>
        <w:t>- задержания лиц, причастных к террористической деятельности и пытающихся скрыться, если другими способами и средствами осуществить задержание невозможно.</w:t>
      </w:r>
    </w:p>
    <w:p w:rsidR="00F94A25" w:rsidRPr="007B11DA" w:rsidRDefault="007B11DA" w:rsidP="007B11DA">
      <w:pPr>
        <w:shd w:val="clear" w:color="000000" w:fill="auto"/>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D62DE7" w:rsidRPr="007B11DA">
        <w:rPr>
          <w:rFonts w:ascii="Times New Roman" w:hAnsi="Times New Roman"/>
          <w:sz w:val="28"/>
          <w:szCs w:val="28"/>
        </w:rPr>
        <w:t>Внутренние войска продолжают выполнять основную часть задач на Северном Кавказе.</w:t>
      </w:r>
    </w:p>
    <w:p w:rsidR="00D62DE7" w:rsidRPr="007B11DA" w:rsidRDefault="00D62DE7"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Несмотря на позитивные тенденции, обстановка в Северо-Кавказском регионе Российской Федерации пока остается напряженной. Это вызвано прежде всего наличием социально-экономических трудностей в регионе. Однако в Чеченской Республике сейчас идет активный процесс восстановления народного хозяйства, быстрыми темпами строится жилье, в том числе в Грозном. Конечно, кое-кому эти позитивные перемены не по нутру. И они не оставляют попыток дестабилизировать обстановку. Но планомерные, целенаправленные и скоординированные действия силовых структур, комплексное их использование позволяют успешно противостоять планам главарей бандгрупп по продолжению диверсионно-террористической деятельности в Чеченской Республике и сопредельных с ней субъектах РФ, о</w:t>
      </w:r>
      <w:r w:rsidR="00F94A25" w:rsidRPr="007B11DA">
        <w:rPr>
          <w:rFonts w:ascii="Times New Roman" w:hAnsi="Times New Roman"/>
          <w:sz w:val="28"/>
          <w:szCs w:val="28"/>
        </w:rPr>
        <w:t>собенно в Ингушетии и Дагестане.</w:t>
      </w:r>
      <w:r w:rsidR="007B11DA">
        <w:rPr>
          <w:rFonts w:ascii="Times New Roman" w:hAnsi="Times New Roman"/>
          <w:sz w:val="28"/>
          <w:szCs w:val="28"/>
        </w:rPr>
        <w:t xml:space="preserve"> </w:t>
      </w:r>
      <w:r w:rsidRPr="007B11DA">
        <w:rPr>
          <w:rFonts w:ascii="Times New Roman" w:hAnsi="Times New Roman"/>
          <w:sz w:val="28"/>
          <w:szCs w:val="28"/>
        </w:rPr>
        <w:t>Результаты проводимых мероприятий свидетельствуют о правильно выбранных формах и методах борьбы с бандитами путем проведения точечных специальных мероприятий и адресных проверок, которых, я думаю, следует придерживаться и в дальнейшем.</w:t>
      </w:r>
      <w:r w:rsidR="007B11DA">
        <w:rPr>
          <w:rFonts w:ascii="Times New Roman" w:hAnsi="Times New Roman"/>
          <w:sz w:val="28"/>
          <w:szCs w:val="28"/>
        </w:rPr>
        <w:t xml:space="preserve"> </w:t>
      </w:r>
      <w:r w:rsidRPr="007B11DA">
        <w:rPr>
          <w:rFonts w:ascii="Times New Roman" w:hAnsi="Times New Roman"/>
          <w:sz w:val="28"/>
          <w:szCs w:val="28"/>
        </w:rPr>
        <w:t>Благодаря усилиям войск и специальных служб в ЮФО в 2007 году не совершено резонансных диверсионно-террористических актов.</w:t>
      </w:r>
      <w:r w:rsidR="007B11DA">
        <w:rPr>
          <w:rFonts w:ascii="Times New Roman" w:hAnsi="Times New Roman"/>
          <w:sz w:val="28"/>
          <w:szCs w:val="28"/>
        </w:rPr>
        <w:t xml:space="preserve"> </w:t>
      </w:r>
      <w:r w:rsidRPr="007B11DA">
        <w:rPr>
          <w:rFonts w:ascii="Times New Roman" w:hAnsi="Times New Roman"/>
          <w:sz w:val="28"/>
          <w:szCs w:val="28"/>
        </w:rPr>
        <w:t>В последнее время была существенно перестроена вся система противодействия терроризму. В 2004 году в каждом субъекте ЮФО созданы группы оперативного управления, которые возглавляют офицеры внутренних войск. Сегодня ни одна крупномасштабная специальная операция на Северном Кавказе не обходится без участия групп оперативного управления. Но обстановка сложная, и борьба с терроризмом на Северном Кавказе по-прежнему остается приоритетной задачей Внутренних войск.</w:t>
      </w:r>
      <w:r w:rsidR="007B11DA">
        <w:rPr>
          <w:rFonts w:ascii="Times New Roman" w:hAnsi="Times New Roman"/>
          <w:sz w:val="28"/>
          <w:szCs w:val="28"/>
        </w:rPr>
        <w:t xml:space="preserve"> </w:t>
      </w:r>
      <w:r w:rsidRPr="007B11DA">
        <w:rPr>
          <w:rFonts w:ascii="Times New Roman" w:hAnsi="Times New Roman"/>
          <w:sz w:val="28"/>
          <w:szCs w:val="28"/>
        </w:rPr>
        <w:t xml:space="preserve">В 2007 году силы и средства ГрОУ по субъектам РФ в ЮФО, соединений и воинских частей </w:t>
      </w:r>
      <w:r w:rsidR="00C0394A" w:rsidRPr="007B11DA">
        <w:rPr>
          <w:rFonts w:ascii="Times New Roman" w:hAnsi="Times New Roman"/>
          <w:sz w:val="28"/>
          <w:szCs w:val="28"/>
        </w:rPr>
        <w:t>северокавказского</w:t>
      </w:r>
      <w:r w:rsidRPr="007B11DA">
        <w:rPr>
          <w:rFonts w:ascii="Times New Roman" w:hAnsi="Times New Roman"/>
          <w:sz w:val="28"/>
          <w:szCs w:val="28"/>
        </w:rPr>
        <w:t xml:space="preserve"> округа ВВ МВД России приняли участие в проведении свыше 170 специальных мероприятий.</w:t>
      </w:r>
      <w:r w:rsidR="007B11DA">
        <w:rPr>
          <w:rFonts w:ascii="Times New Roman" w:hAnsi="Times New Roman"/>
          <w:sz w:val="28"/>
          <w:szCs w:val="28"/>
        </w:rPr>
        <w:t xml:space="preserve"> </w:t>
      </w:r>
      <w:r w:rsidRPr="007B11DA">
        <w:rPr>
          <w:rFonts w:ascii="Times New Roman" w:hAnsi="Times New Roman"/>
          <w:sz w:val="28"/>
          <w:szCs w:val="28"/>
        </w:rPr>
        <w:t>Наибольшей результативности подразделения специального назначения и разведывательные подразделения добились, действуя совместно с оперативными подразделениями МВД и ФСБ России при проведении специальных адресных мероприятий и ведении поиска объектов в заданных районах. Такие способы действий пресекают попытки боевиков проводить крупные диверсионно-террористические акты.</w:t>
      </w:r>
      <w:r w:rsidR="007B11DA">
        <w:rPr>
          <w:rFonts w:ascii="Times New Roman" w:hAnsi="Times New Roman"/>
          <w:sz w:val="28"/>
          <w:szCs w:val="28"/>
        </w:rPr>
        <w:t xml:space="preserve"> </w:t>
      </w:r>
      <w:r w:rsidRPr="007B11DA">
        <w:rPr>
          <w:rFonts w:ascii="Times New Roman" w:hAnsi="Times New Roman"/>
          <w:sz w:val="28"/>
          <w:szCs w:val="28"/>
        </w:rPr>
        <w:t>Так, в 2007 году совместно с ФСБ и МВД России проведено около 2 тысяч специальных адресных мероприятий, свыше 4 тысяч разведывательно-поисковых задач, в ходе которых уничтожено около 50 боевиков, изъято стрелкового оружия почти 180 ед., гранатометов, РПО «Шмель» - 120 ед., взрывчатых веществ - более 500 кг.</w:t>
      </w:r>
      <w:r w:rsidR="007B11DA">
        <w:rPr>
          <w:rFonts w:ascii="Times New Roman" w:hAnsi="Times New Roman"/>
          <w:sz w:val="28"/>
          <w:szCs w:val="28"/>
        </w:rPr>
        <w:t xml:space="preserve"> </w:t>
      </w:r>
      <w:r w:rsidRPr="007B11DA">
        <w:rPr>
          <w:rFonts w:ascii="Times New Roman" w:hAnsi="Times New Roman"/>
          <w:sz w:val="28"/>
          <w:szCs w:val="28"/>
        </w:rPr>
        <w:t>Инженерными подразделениями в ходе выполнения служебно-боевых задач в прошлом году обнаружено и уничтожено более 100 фугасов, свыше 8 тысяч взрывоопасных предметов. В результате проводимых мероприятий по противодействию «минной войне» удалось снизить количество подрывов в 1,8 раза</w:t>
      </w:r>
      <w:r w:rsidR="007149CE" w:rsidRPr="007B11DA">
        <w:rPr>
          <w:rStyle w:val="a9"/>
          <w:rFonts w:ascii="Times New Roman" w:hAnsi="Times New Roman"/>
          <w:sz w:val="28"/>
          <w:szCs w:val="28"/>
        </w:rPr>
        <w:footnoteReference w:id="12"/>
      </w:r>
      <w:r w:rsidRPr="007B11DA">
        <w:rPr>
          <w:rFonts w:ascii="Times New Roman" w:hAnsi="Times New Roman"/>
          <w:sz w:val="28"/>
          <w:szCs w:val="28"/>
        </w:rPr>
        <w:t>.</w:t>
      </w:r>
    </w:p>
    <w:p w:rsidR="00D62DE7" w:rsidRPr="007B11DA" w:rsidRDefault="00D62DE7"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При условии дальнейшей стабилизации обстановки на территории Чечни можно будет говорить о проведении во второй половине 20</w:t>
      </w:r>
      <w:r w:rsidR="00BD1C74" w:rsidRPr="007B11DA">
        <w:rPr>
          <w:rFonts w:ascii="Times New Roman" w:hAnsi="Times New Roman"/>
          <w:sz w:val="28"/>
          <w:szCs w:val="28"/>
        </w:rPr>
        <w:t>10</w:t>
      </w:r>
      <w:r w:rsidRPr="007B11DA">
        <w:rPr>
          <w:rFonts w:ascii="Times New Roman" w:hAnsi="Times New Roman"/>
          <w:sz w:val="28"/>
          <w:szCs w:val="28"/>
        </w:rPr>
        <w:t xml:space="preserve"> года дальнейших организационно-штатных мероприятий. В целом подразделения и воинские части будут заниматься дальнейшим совершенствованием боевой и специальной подготовки, повышением уровня готовности к возможным действиям при осложнении оперативной и общественно-политической обстановки в Северо-Кавказском регионе.</w:t>
      </w:r>
    </w:p>
    <w:p w:rsidR="00150F51" w:rsidRPr="007B11DA" w:rsidRDefault="00150F51"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 соответствии с Федеральным законом «О борьбе с терроризмом» внутренние войска принимают участие совместно с воинскими частями и подразделениями Российской армии, силами и средствами федеральных органов исполнительной власти в борьбе с терроризмом на территории Российской Федерации. Для этого в последние годы созданы новые отряды специального назначения, предназначенные для усиления борьбы с организованной преступностью в федеральных округах и выполнения задач на территории Северо-Кавказского региона РФ.</w:t>
      </w:r>
      <w:r w:rsidR="007B11DA">
        <w:rPr>
          <w:rFonts w:ascii="Times New Roman" w:hAnsi="Times New Roman"/>
          <w:sz w:val="28"/>
          <w:szCs w:val="28"/>
        </w:rPr>
        <w:t xml:space="preserve"> </w:t>
      </w:r>
      <w:r w:rsidRPr="007B11DA">
        <w:rPr>
          <w:rFonts w:ascii="Times New Roman" w:hAnsi="Times New Roman"/>
          <w:sz w:val="28"/>
          <w:szCs w:val="28"/>
        </w:rPr>
        <w:t>На основании Указа Президента Российской Федерации внутренние войска с 1 сентября 2003 г. приняли управление Объединенной группировкой войск (сил) на территории Северо-Кавказского региона страны. В новых условиях войска правопорядка в составе Объединенной группировки войск (сил) на территории Северо-Кавказского региона РФ и военных комендатур на территории Чеченской Республики выполняют основную часть задач по противодействию бандгруппам, поиску и ликвидации тайников с оружием и боеприпасами, ежедневно ведут инженерную разведку автомобильных маршрутов в крупных населенных пунктах, совместно с МВД Чеченской Республики обеспечивают общественную безопасность и общественный порядок в республике, активно помогают мирному населению налаживать мирную жизнь.</w:t>
      </w:r>
      <w:r w:rsidR="007B11DA">
        <w:rPr>
          <w:rFonts w:ascii="Times New Roman" w:hAnsi="Times New Roman"/>
          <w:sz w:val="28"/>
          <w:szCs w:val="28"/>
        </w:rPr>
        <w:t xml:space="preserve"> </w:t>
      </w:r>
      <w:r w:rsidRPr="007B11DA">
        <w:rPr>
          <w:rFonts w:ascii="Times New Roman" w:hAnsi="Times New Roman"/>
          <w:sz w:val="28"/>
          <w:szCs w:val="28"/>
        </w:rPr>
        <w:t xml:space="preserve">Численность 46-й отдельной бригады оперативного назначения, дислоцированной в Чечне на постоянной основе, увеличена до 15 тысяч человек. В ее составе сформированы два новых полка оперативного назначения, которые размещены в Урус-Мартане и Гудермесе. Кроме этого полностью завершена реорганизация пункта управления Объединенной группировки войск (сил) в Ханкале. Он вошел в </w:t>
      </w:r>
      <w:r w:rsidR="00C0394A" w:rsidRPr="007B11DA">
        <w:rPr>
          <w:rFonts w:ascii="Times New Roman" w:hAnsi="Times New Roman"/>
          <w:sz w:val="28"/>
          <w:szCs w:val="28"/>
        </w:rPr>
        <w:t>Северокавказский</w:t>
      </w:r>
      <w:r w:rsidRPr="007B11DA">
        <w:rPr>
          <w:rFonts w:ascii="Times New Roman" w:hAnsi="Times New Roman"/>
          <w:sz w:val="28"/>
          <w:szCs w:val="28"/>
        </w:rPr>
        <w:t xml:space="preserve"> округ внутренних войск МВД России и полностью укомплектован военнослужащими, которые выполняют свои служебные обязанности на постоянной основе. Командующим ОГВ (с) назначен генерал-лейтенант Яков Недобитко, имеющий большой опыт службы на Северном Кавказе. </w:t>
      </w:r>
    </w:p>
    <w:p w:rsidR="00D62DE7" w:rsidRPr="007B11DA" w:rsidRDefault="00150F51"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 составе 22-тысячной группировки внутренних войск в Чеченской Республике нет ни одного военнослужащего по призыву. Все военнослужащие 46-й бригады, военных комендатур и отрядов специального назначения внутренних войск, которые сегодня располагаются в Чечне, проходят военную службу по контракту. В течение 2007 г. на способ комплектования по контракту перейдут еще четыре отряда специального назначения внутренних войск (г. Армавир, Смоленск, Архангельск и Нижний Тагил).</w:t>
      </w:r>
      <w:r w:rsidR="007B11DA">
        <w:rPr>
          <w:rFonts w:ascii="Times New Roman" w:hAnsi="Times New Roman"/>
          <w:sz w:val="28"/>
          <w:szCs w:val="28"/>
        </w:rPr>
        <w:t xml:space="preserve"> </w:t>
      </w:r>
      <w:r w:rsidR="00D62DE7" w:rsidRPr="007B11DA">
        <w:rPr>
          <w:rFonts w:ascii="Times New Roman" w:hAnsi="Times New Roman"/>
          <w:sz w:val="28"/>
          <w:szCs w:val="28"/>
        </w:rPr>
        <w:t>Подразделения спецназа и разведки Внутренних войск активно задействованы в борьбе с террористами на территории Северного Кавказа. Наш спецназ действует очень активно. Вот только некоторые примеры по ликвидации одиозных главарей бандподполья.</w:t>
      </w:r>
      <w:r w:rsidR="007B11DA">
        <w:rPr>
          <w:rFonts w:ascii="Times New Roman" w:hAnsi="Times New Roman"/>
          <w:sz w:val="28"/>
          <w:szCs w:val="28"/>
        </w:rPr>
        <w:t xml:space="preserve"> </w:t>
      </w:r>
      <w:r w:rsidR="00D62DE7" w:rsidRPr="007B11DA">
        <w:rPr>
          <w:rFonts w:ascii="Times New Roman" w:hAnsi="Times New Roman"/>
          <w:sz w:val="28"/>
          <w:szCs w:val="28"/>
        </w:rPr>
        <w:t>4 апреля 2007 г. юго-западнее населенного пункта Нижние Курчали Веденского района Чеченской Республики в ходе разведывательно-засадных действий совместно с сотрудниками ФСБ был уничтожен так называемый «командующий юго-западным фронтом» Сулейман Имурзаев (Ильмурзаев). 17 сентября прошлого года в Кизилюрте в ходе проведения специального адресного мероприятия совместно с сотрудниками МВД Республики Дагестан прервалась биография «командующего дагестанским фронтом» Раппани Халилова.</w:t>
      </w:r>
      <w:r w:rsidR="007B11DA">
        <w:rPr>
          <w:rFonts w:ascii="Times New Roman" w:hAnsi="Times New Roman"/>
          <w:sz w:val="28"/>
          <w:szCs w:val="28"/>
        </w:rPr>
        <w:t xml:space="preserve"> </w:t>
      </w:r>
      <w:r w:rsidR="00D62DE7" w:rsidRPr="007B11DA">
        <w:rPr>
          <w:rFonts w:ascii="Times New Roman" w:hAnsi="Times New Roman"/>
          <w:sz w:val="28"/>
          <w:szCs w:val="28"/>
        </w:rPr>
        <w:t>А 8-10 января - наши подразделения специального назначения и разведки принимали активное участие в спецоперации в одном из горных районов Дагестана. В результате решительных действий спецназовцев отряда «Русь» была разгромлена база и уничтожены 7 бандитов, которые готовили теракты в республике. В этом же районе были изъяты 3 мешка селитры и самодельное взрывное устройство большой мощности. Отмечу, что наши военнослужащие в ходе этой операции действовали в исключительно сложных условиях обстановки: в горной местности, при очень плохой погоде и низкой температуре. Бой с бандитами длился не один час и был жестоким: одного из наших ребят спас бронежилет, другой получил ранение в лицо, но остался жив. Он проходил лечение в нашем госпитале в подмосковном Реутово. Ранение, к счастью, оказалось нетяжелым. Состояние парня нормальное, он уже вернулся в отряд к своим товарищам.</w:t>
      </w:r>
      <w:r w:rsidR="007B11DA">
        <w:rPr>
          <w:rFonts w:ascii="Times New Roman" w:hAnsi="Times New Roman"/>
          <w:sz w:val="28"/>
          <w:szCs w:val="28"/>
        </w:rPr>
        <w:t xml:space="preserve"> </w:t>
      </w:r>
      <w:r w:rsidR="00D62DE7" w:rsidRPr="007B11DA">
        <w:rPr>
          <w:rFonts w:ascii="Times New Roman" w:hAnsi="Times New Roman"/>
          <w:sz w:val="28"/>
          <w:szCs w:val="28"/>
        </w:rPr>
        <w:t>Там же, в Дагестане, подразделением спецназа во взаимодействии с местным РОВД при проведении разведывательно-поисковых мероприятий была обнаружена и блокирована бандгруппа. В результате боя трое бандитов были уничтожены, а один задержан. После боя удалось осмотреть базу, где укрывались бандиты. Это было тщательно подготовленное укрытие, в котором можно было находиться не один день. Базу уничтожили, изъяты несколько единиц стрелкового оружия, боеприпасы.</w:t>
      </w:r>
    </w:p>
    <w:p w:rsidR="008511FD" w:rsidRPr="007B11DA" w:rsidRDefault="00D62DE7"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 xml:space="preserve">Не менее успешно наши военнослужащие действуют и в Ингушетии. Совместно с сотрудниками ФСБ разведгруппа Внутренних войск ликвидировала при оказании вооруженного сопротивления двух бандитов. При досмотре автомобиля, в котором передвигались преступники, обнаружен целый арсенал: два автомата Калашникова, два гранатомета, ручные осколочные гранаты, боеприпасы, а также самодельное взрывное устройство. Понятно, что с таким грузом мирные жители по республике ездить не будут. Явно готовился теракт. Все эти важные задачи, которые сопряжены с большим риском для жизни, наши военнослужащие выполняют не только высокопрофессионально, но и проявляя подлинное мужество и самоотверженность. Яркий пример: в </w:t>
      </w:r>
      <w:r w:rsidR="00941C3A" w:rsidRPr="007B11DA">
        <w:rPr>
          <w:rFonts w:ascii="Times New Roman" w:hAnsi="Times New Roman"/>
          <w:sz w:val="28"/>
          <w:szCs w:val="28"/>
        </w:rPr>
        <w:t>2006</w:t>
      </w:r>
      <w:r w:rsidRPr="007B11DA">
        <w:rPr>
          <w:rFonts w:ascii="Times New Roman" w:hAnsi="Times New Roman"/>
          <w:sz w:val="28"/>
          <w:szCs w:val="28"/>
        </w:rPr>
        <w:t xml:space="preserve"> году двум нашим офицерам присвоено звание Героя России. К сожалению, майор Роман Китанин и капитан Дмитрий Серков погибли при проведении специальных операций в Дагестане. Но благодаря их героическим действиям живыми остались их подчиненные, были разгромлены крупные бандгруппы, уничтожены террористы, находящиеся в федеральном розыске.</w:t>
      </w:r>
    </w:p>
    <w:p w:rsidR="008511FD" w:rsidRPr="007B11DA" w:rsidRDefault="008511FD"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Внутренние войска принимают активное участие в работе по отлаживанию системы безопасности в Южном федеральном округе. Созданными по распоряжению Президента Российской Федерации в ЮФО РФ группами оперативного управления (ГрОУ) при оперативных штабах субъектов Российской Федерации руководят офицеры внутренних войск МВД России. ГрОУ доказали свою эффективность во время событий в Дагестане, Ингушетии и</w:t>
      </w:r>
      <w:r w:rsidR="007B11DA">
        <w:rPr>
          <w:rFonts w:ascii="Times New Roman" w:hAnsi="Times New Roman"/>
          <w:sz w:val="28"/>
          <w:szCs w:val="28"/>
        </w:rPr>
        <w:t xml:space="preserve"> </w:t>
      </w:r>
      <w:r w:rsidRPr="007B11DA">
        <w:rPr>
          <w:rFonts w:ascii="Times New Roman" w:hAnsi="Times New Roman"/>
          <w:sz w:val="28"/>
          <w:szCs w:val="28"/>
        </w:rPr>
        <w:t>Кабардино-Балкарии. Еще одним звеном системы контрмер по противодействию терроризму в Северо-Кавказском регионе РФ стало создание Центра горной подготовки подразделений специального назначения и разведки «Хацавита». Он расположен в Краснодарском крае, в предгорьях Кавказского хребта. Ежегодно обучение в Центре проходят до 1,5 тыс. военнослужащих внутренних войск МВД России. Курс обучения длится 25 суток, после чего обученные и оснащенные необходимым снаряжением военнослужащие отп</w:t>
      </w:r>
      <w:r w:rsidR="00C0394A">
        <w:rPr>
          <w:rFonts w:ascii="Times New Roman" w:hAnsi="Times New Roman"/>
          <w:sz w:val="28"/>
          <w:szCs w:val="28"/>
        </w:rPr>
        <w:t>равляются в свои подразделения.</w:t>
      </w:r>
      <w:r w:rsidR="007B11DA">
        <w:rPr>
          <w:rFonts w:ascii="Times New Roman" w:hAnsi="Times New Roman"/>
          <w:sz w:val="28"/>
          <w:szCs w:val="28"/>
        </w:rPr>
        <w:t xml:space="preserve"> </w:t>
      </w:r>
      <w:r w:rsidR="00712721" w:rsidRPr="007B11DA">
        <w:rPr>
          <w:rFonts w:ascii="Times New Roman" w:hAnsi="Times New Roman"/>
          <w:sz w:val="28"/>
          <w:szCs w:val="28"/>
        </w:rPr>
        <w:t>Таким образом, г</w:t>
      </w:r>
      <w:r w:rsidRPr="007B11DA">
        <w:rPr>
          <w:rFonts w:ascii="Times New Roman" w:hAnsi="Times New Roman"/>
          <w:sz w:val="28"/>
          <w:szCs w:val="28"/>
        </w:rPr>
        <w:t>лавная цель строительства и развития внутренних войск сегодня заключается в приведении их в соответствие с задачами обеспечения внутренней безопасности Российской Федерации и участия в обороне страны.</w:t>
      </w:r>
    </w:p>
    <w:p w:rsidR="00C0394A" w:rsidRPr="00C0394A" w:rsidRDefault="00C0394A" w:rsidP="007B11DA">
      <w:pPr>
        <w:shd w:val="clear" w:color="000000" w:fill="auto"/>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CD39A4" w:rsidRPr="00C0394A">
        <w:rPr>
          <w:rFonts w:ascii="Times New Roman" w:hAnsi="Times New Roman"/>
          <w:b/>
          <w:sz w:val="28"/>
          <w:szCs w:val="28"/>
        </w:rPr>
        <w:t>Заключение</w:t>
      </w:r>
    </w:p>
    <w:p w:rsidR="00C0394A" w:rsidRDefault="00C0394A" w:rsidP="007B11DA">
      <w:pPr>
        <w:shd w:val="clear" w:color="000000" w:fill="auto"/>
        <w:spacing w:after="0" w:line="360" w:lineRule="auto"/>
        <w:ind w:firstLine="709"/>
        <w:jc w:val="both"/>
        <w:rPr>
          <w:rFonts w:ascii="Times New Roman" w:hAnsi="Times New Roman"/>
          <w:sz w:val="28"/>
          <w:szCs w:val="28"/>
        </w:rPr>
      </w:pPr>
    </w:p>
    <w:p w:rsidR="003C3C67" w:rsidRPr="007B11DA" w:rsidRDefault="00B74FFF"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На внутренние войска, как войсковую составляющую Министерства внутренних дел России, возложены задачи по пресечению вооруженных столкновений и разоружению незаконных вооруженных формирований. История свидетельствует, что, зачастую, их выполнение связано с угрозой для здоровья и жизни военнослужащих. Но добросовестное и самоотверженное выполнение приказов по восстановлению мира и спокойствия на бескрайних просторах России спасло немалое количество человеческих жизней, дало возможность мирному существованию наших сограждан.</w:t>
      </w:r>
      <w:r w:rsidR="007B11DA">
        <w:rPr>
          <w:rFonts w:ascii="Times New Roman" w:hAnsi="Times New Roman"/>
          <w:sz w:val="28"/>
          <w:szCs w:val="28"/>
        </w:rPr>
        <w:t xml:space="preserve"> </w:t>
      </w:r>
      <w:r w:rsidR="003C3C67" w:rsidRPr="007B11DA">
        <w:rPr>
          <w:rFonts w:ascii="Times New Roman" w:hAnsi="Times New Roman"/>
          <w:sz w:val="28"/>
          <w:szCs w:val="28"/>
        </w:rPr>
        <w:t>Внутренние войска Министерства внутренних дел Российской Федерации входят в систему Министерства внутренних дел Российской Федерации и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Задачи внутренних войск МВД России определены в Федеральном законе "О внутренних войсках": участие совместно с органами внутренних дел Российской Федерации в охране общественного порядка, обеспечении общественной безопасности и режима чрезвычайного положения; охрана важных государственных объектов и специальных грузов; участие в территориальной обороне Российской Федерации; оказание содействия Пограничным войскам Федеральной пограничной службы Российской Федерации в охране Государственной границы Российской Федерации. Главное командование (ГКВВ) МВД России является структурным подразделением центрального аппарата Министерства внутренних дел Российской Федерации и предназначено для управления внутренними войсками МВД России при выполнении задач, возложенных на них законодательством Российской Федерации. Главное командование состоит из командования внутренних войск, главного штаба внутренних войск, управлений, отделов, служб и иных структурных подразделений.</w:t>
      </w:r>
      <w:r w:rsidR="007B11DA">
        <w:rPr>
          <w:rFonts w:ascii="Times New Roman" w:hAnsi="Times New Roman"/>
          <w:sz w:val="28"/>
          <w:szCs w:val="28"/>
        </w:rPr>
        <w:t xml:space="preserve"> </w:t>
      </w:r>
      <w:r w:rsidR="003C3C67" w:rsidRPr="007B11DA">
        <w:rPr>
          <w:rFonts w:ascii="Times New Roman" w:hAnsi="Times New Roman"/>
          <w:sz w:val="28"/>
          <w:szCs w:val="28"/>
        </w:rPr>
        <w:t>На данный момент численность внутренних войск МВД России определена в</w:t>
      </w:r>
      <w:r w:rsidR="007B11DA">
        <w:rPr>
          <w:rFonts w:ascii="Times New Roman" w:hAnsi="Times New Roman"/>
          <w:sz w:val="28"/>
          <w:szCs w:val="28"/>
        </w:rPr>
        <w:t xml:space="preserve"> </w:t>
      </w:r>
      <w:r w:rsidR="003C3C67" w:rsidRPr="007B11DA">
        <w:rPr>
          <w:rFonts w:ascii="Times New Roman" w:hAnsi="Times New Roman"/>
          <w:sz w:val="28"/>
          <w:szCs w:val="28"/>
        </w:rPr>
        <w:t>количестве 199 800</w:t>
      </w:r>
      <w:r w:rsidR="007B11DA">
        <w:rPr>
          <w:rFonts w:ascii="Times New Roman" w:hAnsi="Times New Roman"/>
          <w:sz w:val="28"/>
          <w:szCs w:val="28"/>
        </w:rPr>
        <w:t xml:space="preserve"> </w:t>
      </w:r>
      <w:r w:rsidR="003C3C67" w:rsidRPr="007B11DA">
        <w:rPr>
          <w:rFonts w:ascii="Times New Roman" w:hAnsi="Times New Roman"/>
          <w:sz w:val="28"/>
          <w:szCs w:val="28"/>
        </w:rPr>
        <w:t>человек. Спецназ ВВ составляет 16 мобильных отрядов.</w:t>
      </w:r>
    </w:p>
    <w:p w:rsidR="003C3C67" w:rsidRPr="007B11DA" w:rsidRDefault="003C3C67" w:rsidP="00C0394A">
      <w:pPr>
        <w:numPr>
          <w:ilvl w:val="0"/>
          <w:numId w:val="1"/>
        </w:numPr>
        <w:shd w:val="clear" w:color="000000" w:fill="auto"/>
        <w:tabs>
          <w:tab w:val="left" w:pos="88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Спецназ Внутренних войск</w:t>
      </w:r>
    </w:p>
    <w:p w:rsidR="003C3C67" w:rsidRPr="007B11DA" w:rsidRDefault="003C3C67" w:rsidP="00C0394A">
      <w:pPr>
        <w:numPr>
          <w:ilvl w:val="0"/>
          <w:numId w:val="1"/>
        </w:numPr>
        <w:shd w:val="clear" w:color="000000" w:fill="auto"/>
        <w:tabs>
          <w:tab w:val="left" w:pos="88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Разведывательное управление Внутренних войск</w:t>
      </w:r>
    </w:p>
    <w:p w:rsidR="003C3C67" w:rsidRPr="007B11DA" w:rsidRDefault="003C3C67" w:rsidP="00C0394A">
      <w:pPr>
        <w:numPr>
          <w:ilvl w:val="0"/>
          <w:numId w:val="1"/>
        </w:numPr>
        <w:shd w:val="clear" w:color="000000" w:fill="auto"/>
        <w:tabs>
          <w:tab w:val="left" w:pos="880"/>
        </w:tabs>
        <w:spacing w:after="0" w:line="360" w:lineRule="auto"/>
        <w:ind w:left="0" w:firstLine="709"/>
        <w:jc w:val="both"/>
        <w:rPr>
          <w:rFonts w:ascii="Times New Roman" w:hAnsi="Times New Roman"/>
          <w:sz w:val="28"/>
          <w:szCs w:val="28"/>
        </w:rPr>
      </w:pPr>
      <w:r w:rsidRPr="007B11DA">
        <w:rPr>
          <w:rFonts w:ascii="Times New Roman" w:hAnsi="Times New Roman"/>
          <w:sz w:val="28"/>
          <w:szCs w:val="28"/>
        </w:rPr>
        <w:t>Хронология переименований ВВ МВД</w:t>
      </w:r>
    </w:p>
    <w:p w:rsidR="003C3C67" w:rsidRPr="007B11DA" w:rsidRDefault="003C3C67" w:rsidP="007B11DA">
      <w:pPr>
        <w:shd w:val="clear" w:color="000000" w:fill="auto"/>
        <w:spacing w:after="0" w:line="360" w:lineRule="auto"/>
        <w:ind w:firstLine="709"/>
        <w:jc w:val="both"/>
        <w:rPr>
          <w:rFonts w:ascii="Times New Roman" w:hAnsi="Times New Roman"/>
          <w:sz w:val="28"/>
          <w:szCs w:val="28"/>
        </w:rPr>
      </w:pPr>
      <w:r w:rsidRPr="007B11DA">
        <w:rPr>
          <w:rFonts w:ascii="Times New Roman" w:hAnsi="Times New Roman"/>
          <w:sz w:val="28"/>
          <w:szCs w:val="28"/>
        </w:rPr>
        <w:t>В 2006-2010 годах спланировано завершить проведение мероприятий по совершенствованию организационной структуры соединений и частей внутренних войск. В процессе реформирования планируется их преобразование в так называемую национальную гвардию, которая должна обеспечивать охрану общественного порядка, режим чрезвычайного положения, противодействовать организованным террористическим актам и массовым беспорядкам в Российской Федерации.</w:t>
      </w:r>
    </w:p>
    <w:p w:rsidR="00CD39A4" w:rsidRDefault="00C0394A" w:rsidP="007B11DA">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CD39A4" w:rsidRPr="007B11DA">
        <w:rPr>
          <w:rFonts w:ascii="Times New Roman" w:hAnsi="Times New Roman"/>
          <w:b/>
          <w:sz w:val="28"/>
          <w:szCs w:val="28"/>
        </w:rPr>
        <w:t>С</w:t>
      </w:r>
      <w:r>
        <w:rPr>
          <w:rFonts w:ascii="Times New Roman" w:hAnsi="Times New Roman"/>
          <w:b/>
          <w:sz w:val="28"/>
          <w:szCs w:val="28"/>
        </w:rPr>
        <w:t>писок литературы</w:t>
      </w:r>
    </w:p>
    <w:p w:rsidR="00C0394A" w:rsidRPr="007B11DA" w:rsidRDefault="00C0394A" w:rsidP="007B11DA">
      <w:pPr>
        <w:shd w:val="clear" w:color="000000" w:fill="auto"/>
        <w:spacing w:after="0" w:line="360" w:lineRule="auto"/>
        <w:ind w:firstLine="709"/>
        <w:jc w:val="both"/>
        <w:rPr>
          <w:rFonts w:ascii="Times New Roman" w:hAnsi="Times New Roman"/>
          <w:b/>
          <w:sz w:val="28"/>
          <w:szCs w:val="28"/>
        </w:rPr>
      </w:pPr>
    </w:p>
    <w:p w:rsidR="00F26A40" w:rsidRDefault="00C0394A" w:rsidP="007B11DA">
      <w:pPr>
        <w:pStyle w:val="a7"/>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Нормативно-правовые акты</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Федеральный закон от 6 февраля 1997 г. N 27-ФЗ "О внутренних войсках Министерства внутренних дел Российской Федерации"( в ред. От 25 ноября 2009 г.)//СЗ РФ от 10 февраля 1997 г. N 6 ст. 711//СЗ РФ от 30 ноября 2009 г. N 48 ст. 5717</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Федеральный закон от 25 июля 2002 г. N 114-ФЗ "О противодействии экстремистской деятельности"//СЗ РФ от 29 июля 2002 г. N 30 ст. 3031</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Федеральный закон от 25 июля 2002 г. N 114-ФЗ "О противодействии экстремистской деятельности"//СЗ РФ от 29 июля 2002 г. N 30 ст. 3031</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Федеральный конституционный закон от 30 января 2002 г. N 1-ФКЗ "О военном положении"//СЗ РФ от 4 февраля 2002 г. N 5 ст. 375</w:t>
      </w:r>
    </w:p>
    <w:p w:rsidR="00C66F27"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Федеральный закон от 6 марта 2006 г. N 35-ФЗ "О противодействии терроризму"//СЗ РФ от 13 марта 2006 г. N 11 ст. 1146</w:t>
      </w:r>
    </w:p>
    <w:p w:rsidR="00C66F27" w:rsidRPr="007B11DA" w:rsidRDefault="00C66F27"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Закон РФ от 5 марта 1992 г. N 2446-I "О безопасности"//РГ от 6 мая 1992 г. N 103</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Постановление Правительства РФ от 6 июня 2007 г. N 352 "О мерах по реализации Федерального закона "О противодействии терроризму"//СЗ РФ от 11 июня 2007 г. N 24 ст. 2921</w:t>
      </w:r>
    </w:p>
    <w:p w:rsidR="00F26A40" w:rsidRPr="007B11DA"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Приказ МВД РФ от 22 сентября 2006 г. N 750 "Об утверждении Инструкции по работе с обращениями граждан в системе МВД России"</w:t>
      </w:r>
    </w:p>
    <w:p w:rsidR="00F26A40" w:rsidRDefault="00F26A40" w:rsidP="00C0394A">
      <w:pPr>
        <w:pStyle w:val="aa"/>
        <w:numPr>
          <w:ilvl w:val="0"/>
          <w:numId w:val="2"/>
        </w:numPr>
        <w:shd w:val="clear" w:color="000000" w:fill="auto"/>
        <w:tabs>
          <w:tab w:val="left" w:pos="330"/>
        </w:tabs>
        <w:spacing w:line="360" w:lineRule="auto"/>
        <w:ind w:left="0" w:firstLine="0"/>
        <w:jc w:val="both"/>
        <w:rPr>
          <w:rFonts w:ascii="Times New Roman" w:hAnsi="Times New Roman" w:cs="Times New Roman"/>
          <w:sz w:val="28"/>
          <w:szCs w:val="28"/>
        </w:rPr>
      </w:pPr>
      <w:r w:rsidRPr="007B11DA">
        <w:rPr>
          <w:rFonts w:ascii="Times New Roman" w:hAnsi="Times New Roman" w:cs="Times New Roman"/>
          <w:sz w:val="28"/>
          <w:szCs w:val="28"/>
        </w:rPr>
        <w:t>Указ Президента РФ от 19 июля 2004 г. N 927 "Вопросы Министерства внутренних дел Российской Федерации"//СЗ РФ от 26 июля 2004 г. N 30 ст. 3149</w:t>
      </w:r>
    </w:p>
    <w:p w:rsidR="00F26A40" w:rsidRDefault="00C0394A" w:rsidP="007B11DA">
      <w:pPr>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Специальная литература</w:t>
      </w:r>
    </w:p>
    <w:p w:rsidR="00C66F27" w:rsidRPr="007B11DA" w:rsidRDefault="00C66F27" w:rsidP="00C0394A">
      <w:pPr>
        <w:pStyle w:val="a7"/>
        <w:numPr>
          <w:ilvl w:val="0"/>
          <w:numId w:val="3"/>
        </w:numPr>
        <w:shd w:val="clear" w:color="000000" w:fill="auto"/>
        <w:tabs>
          <w:tab w:val="left" w:pos="220"/>
        </w:tabs>
        <w:spacing w:after="0" w:line="360" w:lineRule="auto"/>
        <w:ind w:left="0" w:firstLine="0"/>
        <w:jc w:val="both"/>
        <w:rPr>
          <w:rFonts w:ascii="Times New Roman" w:hAnsi="Times New Roman"/>
          <w:sz w:val="28"/>
          <w:szCs w:val="28"/>
        </w:rPr>
      </w:pPr>
      <w:r w:rsidRPr="007B11DA">
        <w:rPr>
          <w:rFonts w:ascii="Times New Roman" w:hAnsi="Times New Roman"/>
          <w:sz w:val="28"/>
          <w:szCs w:val="28"/>
        </w:rPr>
        <w:t>История развития внутренних войск МВД России - М.: 2006 г.</w:t>
      </w:r>
    </w:p>
    <w:p w:rsidR="00C66F27" w:rsidRPr="007B11DA" w:rsidRDefault="00C66F27" w:rsidP="00C0394A">
      <w:pPr>
        <w:numPr>
          <w:ilvl w:val="0"/>
          <w:numId w:val="3"/>
        </w:numPr>
        <w:shd w:val="clear" w:color="000000" w:fill="auto"/>
        <w:tabs>
          <w:tab w:val="left" w:pos="220"/>
        </w:tabs>
        <w:spacing w:after="0" w:line="360" w:lineRule="auto"/>
        <w:ind w:left="0" w:firstLine="0"/>
        <w:jc w:val="both"/>
        <w:outlineLvl w:val="0"/>
        <w:rPr>
          <w:rFonts w:ascii="Times New Roman" w:hAnsi="Times New Roman"/>
          <w:sz w:val="28"/>
          <w:szCs w:val="28"/>
        </w:rPr>
      </w:pPr>
      <w:r w:rsidRPr="007B11DA">
        <w:rPr>
          <w:rFonts w:ascii="Times New Roman" w:hAnsi="Times New Roman"/>
          <w:sz w:val="28"/>
          <w:szCs w:val="28"/>
        </w:rPr>
        <w:t xml:space="preserve">История </w:t>
      </w:r>
      <w:r w:rsidR="00F954F0" w:rsidRPr="007B11DA">
        <w:rPr>
          <w:rFonts w:ascii="Times New Roman" w:hAnsi="Times New Roman"/>
          <w:sz w:val="28"/>
          <w:szCs w:val="28"/>
        </w:rPr>
        <w:t>Внутренних</w:t>
      </w:r>
      <w:r w:rsidRPr="007B11DA">
        <w:rPr>
          <w:rFonts w:ascii="Times New Roman" w:hAnsi="Times New Roman"/>
          <w:sz w:val="28"/>
          <w:szCs w:val="28"/>
        </w:rPr>
        <w:t xml:space="preserve"> войск.</w:t>
      </w:r>
      <w:r w:rsidR="00F954F0">
        <w:rPr>
          <w:rFonts w:ascii="Times New Roman" w:hAnsi="Times New Roman"/>
          <w:sz w:val="28"/>
          <w:szCs w:val="28"/>
        </w:rPr>
        <w:t xml:space="preserve"> </w:t>
      </w:r>
      <w:r w:rsidRPr="007B11DA">
        <w:rPr>
          <w:rFonts w:ascii="Times New Roman" w:hAnsi="Times New Roman"/>
          <w:sz w:val="28"/>
          <w:szCs w:val="28"/>
        </w:rPr>
        <w:t>Хроника событий (1811-1991 гг.).Москва 1995 г. Полковник Г.С.</w:t>
      </w:r>
      <w:r w:rsidR="00F954F0">
        <w:rPr>
          <w:rFonts w:ascii="Times New Roman" w:hAnsi="Times New Roman"/>
          <w:sz w:val="28"/>
          <w:szCs w:val="28"/>
        </w:rPr>
        <w:t xml:space="preserve"> </w:t>
      </w:r>
      <w:r w:rsidRPr="007B11DA">
        <w:rPr>
          <w:rFonts w:ascii="Times New Roman" w:hAnsi="Times New Roman"/>
          <w:sz w:val="28"/>
          <w:szCs w:val="28"/>
        </w:rPr>
        <w:t>Белобородов изд. ГУВВ МВД России.</w:t>
      </w:r>
      <w:r w:rsidR="00F954F0">
        <w:rPr>
          <w:rFonts w:ascii="Times New Roman" w:hAnsi="Times New Roman"/>
          <w:sz w:val="28"/>
          <w:szCs w:val="28"/>
        </w:rPr>
        <w:t xml:space="preserve"> </w:t>
      </w:r>
      <w:r w:rsidRPr="007B11DA">
        <w:rPr>
          <w:rFonts w:ascii="Times New Roman" w:hAnsi="Times New Roman"/>
          <w:sz w:val="28"/>
          <w:szCs w:val="28"/>
        </w:rPr>
        <w:t>Типография внутренних войск МВД России 151 стр.</w:t>
      </w:r>
    </w:p>
    <w:p w:rsidR="00C66F27" w:rsidRDefault="00C0394A" w:rsidP="007B11DA">
      <w:pPr>
        <w:pStyle w:val="a7"/>
        <w:shd w:val="clear" w:color="000000" w:fill="auto"/>
        <w:spacing w:after="0" w:line="360" w:lineRule="auto"/>
        <w:ind w:firstLine="709"/>
        <w:jc w:val="both"/>
        <w:rPr>
          <w:rFonts w:ascii="Times New Roman" w:hAnsi="Times New Roman"/>
          <w:b/>
          <w:sz w:val="28"/>
          <w:szCs w:val="28"/>
        </w:rPr>
      </w:pPr>
      <w:r>
        <w:rPr>
          <w:rFonts w:ascii="Times New Roman" w:hAnsi="Times New Roman"/>
          <w:b/>
          <w:sz w:val="28"/>
          <w:szCs w:val="28"/>
        </w:rPr>
        <w:t>Интернет-сайты</w:t>
      </w:r>
    </w:p>
    <w:p w:rsidR="00F26A40" w:rsidRPr="007B11DA" w:rsidRDefault="00C0394A" w:rsidP="00C0394A">
      <w:pPr>
        <w:pStyle w:val="a7"/>
        <w:shd w:val="clear" w:color="000000" w:fill="auto"/>
        <w:spacing w:after="0" w:line="360" w:lineRule="auto"/>
        <w:jc w:val="both"/>
        <w:rPr>
          <w:rFonts w:ascii="Times New Roman" w:hAnsi="Times New Roman"/>
          <w:sz w:val="28"/>
          <w:szCs w:val="28"/>
        </w:rPr>
      </w:pPr>
      <w:r>
        <w:rPr>
          <w:rFonts w:ascii="Times New Roman" w:hAnsi="Times New Roman"/>
          <w:sz w:val="28"/>
          <w:szCs w:val="28"/>
        </w:rPr>
        <w:t xml:space="preserve">1. </w:t>
      </w:r>
      <w:r w:rsidR="00F26A40" w:rsidRPr="007B11DA">
        <w:rPr>
          <w:rFonts w:ascii="Times New Roman" w:hAnsi="Times New Roman"/>
          <w:sz w:val="28"/>
          <w:szCs w:val="28"/>
        </w:rPr>
        <w:t>http://www.vvmvd.ru/</w:t>
      </w:r>
      <w:bookmarkStart w:id="0" w:name="_GoBack"/>
      <w:bookmarkEnd w:id="0"/>
    </w:p>
    <w:sectPr w:rsidR="00F26A40" w:rsidRPr="007B11DA" w:rsidSect="007B11DA">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215" w:rsidRDefault="00C06215" w:rsidP="009920EC">
      <w:pPr>
        <w:spacing w:after="0" w:line="240" w:lineRule="auto"/>
      </w:pPr>
      <w:r>
        <w:separator/>
      </w:r>
    </w:p>
  </w:endnote>
  <w:endnote w:type="continuationSeparator" w:id="0">
    <w:p w:rsidR="00C06215" w:rsidRDefault="00C06215" w:rsidP="0099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A" w:rsidRDefault="00C0394A" w:rsidP="00A440C9">
    <w:pPr>
      <w:pStyle w:val="a5"/>
      <w:framePr w:wrap="around" w:vAnchor="text" w:hAnchor="margin" w:xAlign="right" w:y="1"/>
      <w:rPr>
        <w:rStyle w:val="af"/>
      </w:rPr>
    </w:pPr>
  </w:p>
  <w:p w:rsidR="00C0394A" w:rsidRDefault="00C0394A" w:rsidP="007B11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4A" w:rsidRDefault="00E10F4C" w:rsidP="00A440C9">
    <w:pPr>
      <w:pStyle w:val="a5"/>
      <w:framePr w:wrap="around" w:vAnchor="text" w:hAnchor="margin" w:xAlign="right" w:y="1"/>
      <w:rPr>
        <w:rStyle w:val="af"/>
      </w:rPr>
    </w:pPr>
    <w:r>
      <w:rPr>
        <w:rStyle w:val="af"/>
        <w:noProof/>
      </w:rPr>
      <w:t>2</w:t>
    </w:r>
  </w:p>
  <w:p w:rsidR="00C0394A" w:rsidRDefault="00C0394A" w:rsidP="007B11D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215" w:rsidRDefault="00C06215" w:rsidP="009920EC">
      <w:pPr>
        <w:spacing w:after="0" w:line="240" w:lineRule="auto"/>
      </w:pPr>
      <w:r>
        <w:separator/>
      </w:r>
    </w:p>
  </w:footnote>
  <w:footnote w:type="continuationSeparator" w:id="0">
    <w:p w:rsidR="00C06215" w:rsidRDefault="00C06215" w:rsidP="009920EC">
      <w:pPr>
        <w:spacing w:after="0" w:line="240" w:lineRule="auto"/>
      </w:pPr>
      <w:r>
        <w:continuationSeparator/>
      </w:r>
    </w:p>
  </w:footnote>
  <w:footnote w:id="1">
    <w:p w:rsidR="00C06215" w:rsidRDefault="00C0394A" w:rsidP="006046DB">
      <w:pPr>
        <w:pStyle w:val="a7"/>
        <w:spacing w:line="240" w:lineRule="auto"/>
      </w:pPr>
      <w:r w:rsidRPr="00BF78D5">
        <w:rPr>
          <w:rStyle w:val="a9"/>
          <w:rFonts w:ascii="Times New Roman" w:hAnsi="Times New Roman"/>
        </w:rPr>
        <w:footnoteRef/>
      </w:r>
      <w:r w:rsidRPr="00BF78D5">
        <w:rPr>
          <w:rFonts w:ascii="Times New Roman" w:hAnsi="Times New Roman"/>
        </w:rPr>
        <w:t xml:space="preserve"> История развития внутренних войск МВД России - М.: 2006 г.</w:t>
      </w:r>
    </w:p>
  </w:footnote>
  <w:footnote w:id="2">
    <w:p w:rsidR="00C06215" w:rsidRDefault="00C0394A" w:rsidP="006046DB">
      <w:pPr>
        <w:spacing w:line="240" w:lineRule="auto"/>
        <w:jc w:val="both"/>
        <w:outlineLvl w:val="0"/>
      </w:pPr>
      <w:r w:rsidRPr="006046DB">
        <w:rPr>
          <w:rStyle w:val="a9"/>
          <w:rFonts w:ascii="Times New Roman" w:hAnsi="Times New Roman"/>
          <w:sz w:val="20"/>
          <w:szCs w:val="20"/>
        </w:rPr>
        <w:footnoteRef/>
      </w:r>
      <w:r w:rsidRPr="006046DB">
        <w:rPr>
          <w:rFonts w:ascii="Times New Roman" w:hAnsi="Times New Roman"/>
          <w:sz w:val="20"/>
          <w:szCs w:val="20"/>
        </w:rPr>
        <w:t xml:space="preserve"> История Внутренни войск.Хроника событий (1811-1991 гг.).Москва 1995 г. Полковник Г.С. Белобородов изд. ГУВВ МВД России.Типография внутренних войск МВД России 151 стр.</w:t>
      </w:r>
    </w:p>
  </w:footnote>
  <w:footnote w:id="3">
    <w:p w:rsidR="00C06215" w:rsidRDefault="00C0394A" w:rsidP="00F26A40">
      <w:pPr>
        <w:pStyle w:val="aa"/>
        <w:jc w:val="both"/>
      </w:pPr>
      <w:r w:rsidRPr="00466A80">
        <w:rPr>
          <w:rStyle w:val="a9"/>
          <w:rFonts w:ascii="Times New Roman" w:hAnsi="Times New Roman"/>
        </w:rPr>
        <w:footnoteRef/>
      </w:r>
      <w:r w:rsidRPr="00466A80">
        <w:rPr>
          <w:rFonts w:ascii="Times New Roman" w:hAnsi="Times New Roman" w:cs="Times New Roman"/>
        </w:rPr>
        <w:t>Федеральный закон от 6 февраля 1997 г. N 27-ФЗ "О внутренних войсках Министерства внутренних дел Российской Федерации"( в ред. От 25 ноября 2009 г.)//СЗ РФ от 10 февраля 1997 г. N 6 ст. 711//СЗ РФ от 30 ноября 2009 г. N 48 ст. 5717</w:t>
      </w:r>
    </w:p>
  </w:footnote>
  <w:footnote w:id="4">
    <w:p w:rsidR="00C06215" w:rsidRDefault="00C0394A" w:rsidP="004849BF">
      <w:pPr>
        <w:pStyle w:val="aa"/>
        <w:jc w:val="both"/>
      </w:pPr>
      <w:r w:rsidRPr="002C618E">
        <w:rPr>
          <w:rStyle w:val="a9"/>
          <w:rFonts w:ascii="Times New Roman" w:hAnsi="Times New Roman"/>
        </w:rPr>
        <w:footnoteRef/>
      </w:r>
      <w:r>
        <w:rPr>
          <w:rFonts w:ascii="Times New Roman" w:hAnsi="Times New Roman" w:cs="Times New Roman"/>
        </w:rPr>
        <w:t xml:space="preserve"> </w:t>
      </w:r>
      <w:r w:rsidRPr="002C618E">
        <w:rPr>
          <w:rFonts w:ascii="Times New Roman" w:hAnsi="Times New Roman" w:cs="Times New Roman"/>
        </w:rPr>
        <w:t xml:space="preserve">Указ Президента РФ от 19 июля 2004 г. N 927 "Вопросы Министерства внутренних дел Российской </w:t>
      </w:r>
      <w:r w:rsidRPr="004849BF">
        <w:rPr>
          <w:rFonts w:ascii="Times New Roman" w:hAnsi="Times New Roman" w:cs="Times New Roman"/>
        </w:rPr>
        <w:t>Федерации"//СЗ РФ от 26 июля 2004 г. N 30 ст. 3149</w:t>
      </w:r>
    </w:p>
  </w:footnote>
  <w:footnote w:id="5">
    <w:p w:rsidR="00C06215" w:rsidRDefault="00C0394A" w:rsidP="00837217">
      <w:pPr>
        <w:pStyle w:val="aa"/>
        <w:jc w:val="both"/>
      </w:pPr>
      <w:r w:rsidRPr="004849BF">
        <w:rPr>
          <w:rStyle w:val="a9"/>
          <w:rFonts w:ascii="Times New Roman" w:hAnsi="Times New Roman"/>
        </w:rPr>
        <w:footnoteRef/>
      </w:r>
      <w:r>
        <w:rPr>
          <w:rFonts w:ascii="Times New Roman" w:hAnsi="Times New Roman" w:cs="Times New Roman"/>
        </w:rPr>
        <w:t xml:space="preserve"> </w:t>
      </w:r>
      <w:r w:rsidRPr="004849BF">
        <w:rPr>
          <w:rFonts w:ascii="Times New Roman" w:hAnsi="Times New Roman" w:cs="Times New Roman"/>
        </w:rPr>
        <w:t>Закон РФ от 5 марта 1992 г. N 2446-I "О безопасности"//РГ от 6 мая 1992 г. N 103</w:t>
      </w:r>
    </w:p>
  </w:footnote>
  <w:footnote w:id="6">
    <w:p w:rsidR="00C06215" w:rsidRDefault="00C0394A" w:rsidP="006046DB">
      <w:pPr>
        <w:pStyle w:val="aa"/>
        <w:jc w:val="both"/>
      </w:pPr>
      <w:r w:rsidRPr="006046DB">
        <w:rPr>
          <w:rStyle w:val="a9"/>
          <w:rFonts w:ascii="Times New Roman" w:hAnsi="Times New Roman"/>
        </w:rPr>
        <w:footnoteRef/>
      </w:r>
      <w:r w:rsidRPr="006046DB">
        <w:rPr>
          <w:rFonts w:ascii="Times New Roman" w:hAnsi="Times New Roman" w:cs="Times New Roman"/>
        </w:rPr>
        <w:t xml:space="preserve"> Приказ МВД РФ от 22 сентября 2006</w:t>
      </w:r>
      <w:r>
        <w:rPr>
          <w:rFonts w:ascii="Times New Roman" w:hAnsi="Times New Roman" w:cs="Times New Roman"/>
        </w:rPr>
        <w:t xml:space="preserve"> </w:t>
      </w:r>
      <w:r w:rsidRPr="006046DB">
        <w:rPr>
          <w:rFonts w:ascii="Times New Roman" w:hAnsi="Times New Roman" w:cs="Times New Roman"/>
        </w:rPr>
        <w:t>г. N</w:t>
      </w:r>
      <w:r>
        <w:rPr>
          <w:rFonts w:ascii="Times New Roman" w:hAnsi="Times New Roman" w:cs="Times New Roman"/>
        </w:rPr>
        <w:t xml:space="preserve"> </w:t>
      </w:r>
      <w:r w:rsidRPr="006046DB">
        <w:rPr>
          <w:rFonts w:ascii="Times New Roman" w:hAnsi="Times New Roman" w:cs="Times New Roman"/>
        </w:rPr>
        <w:t>750 "Об утверждении Инструкции по работе с обращениями граждан в системе МВД России"</w:t>
      </w:r>
    </w:p>
  </w:footnote>
  <w:footnote w:id="7">
    <w:p w:rsidR="00C06215" w:rsidRDefault="00C0394A" w:rsidP="00E532BC">
      <w:pPr>
        <w:pStyle w:val="aa"/>
        <w:jc w:val="both"/>
      </w:pPr>
      <w:r w:rsidRPr="00E532BC">
        <w:rPr>
          <w:rStyle w:val="a9"/>
          <w:rFonts w:ascii="Times New Roman" w:hAnsi="Times New Roman"/>
        </w:rPr>
        <w:footnoteRef/>
      </w:r>
      <w:r w:rsidRPr="00E532BC">
        <w:rPr>
          <w:rFonts w:ascii="Times New Roman" w:hAnsi="Times New Roman" w:cs="Times New Roman"/>
        </w:rPr>
        <w:t xml:space="preserve"> Федеральный закон от 25 июля 2002 г. N 114-ФЗ "О противодействии экстремистской деятельности"//СЗ РФ от 29 июля 2002 г. N 30 ст. 3031</w:t>
      </w:r>
    </w:p>
  </w:footnote>
  <w:footnote w:id="8">
    <w:p w:rsidR="00C06215" w:rsidRDefault="00C0394A" w:rsidP="00E532BC">
      <w:pPr>
        <w:pStyle w:val="aa"/>
        <w:jc w:val="both"/>
      </w:pPr>
      <w:r w:rsidRPr="00E532BC">
        <w:rPr>
          <w:rStyle w:val="a9"/>
          <w:rFonts w:ascii="Times New Roman" w:hAnsi="Times New Roman"/>
        </w:rPr>
        <w:footnoteRef/>
      </w:r>
      <w:r w:rsidRPr="00E532BC">
        <w:rPr>
          <w:rFonts w:ascii="Times New Roman" w:hAnsi="Times New Roman" w:cs="Times New Roman"/>
        </w:rPr>
        <w:t>Федеральный закон от 25 июля 2002 г. N 114-ФЗ "О противодействии экстремистской деятельности"//СЗ РФ от 29 июля 2002 г. N 30 ст. 3031</w:t>
      </w:r>
    </w:p>
  </w:footnote>
  <w:footnote w:id="9">
    <w:p w:rsidR="00C06215" w:rsidRDefault="00C0394A" w:rsidP="00E532BC">
      <w:pPr>
        <w:pStyle w:val="aa"/>
        <w:jc w:val="both"/>
      </w:pPr>
      <w:r w:rsidRPr="00E532BC">
        <w:rPr>
          <w:rStyle w:val="a9"/>
          <w:rFonts w:ascii="Times New Roman" w:hAnsi="Times New Roman"/>
        </w:rPr>
        <w:footnoteRef/>
      </w:r>
      <w:r w:rsidRPr="00E532BC">
        <w:rPr>
          <w:rFonts w:ascii="Times New Roman" w:hAnsi="Times New Roman" w:cs="Times New Roman"/>
        </w:rPr>
        <w:t xml:space="preserve"> Федеральный конституционный закон от 30 января 2002 г. N 1-ФКЗ "О военном положении"//СЗ РФ от 4 февраля 2002 г. N 5 ст. 375</w:t>
      </w:r>
    </w:p>
  </w:footnote>
  <w:footnote w:id="10">
    <w:p w:rsidR="00C06215" w:rsidRDefault="00C0394A" w:rsidP="00C0394A">
      <w:pPr>
        <w:pStyle w:val="aa"/>
        <w:jc w:val="both"/>
      </w:pPr>
      <w:r w:rsidRPr="00C0394A">
        <w:rPr>
          <w:rStyle w:val="a9"/>
          <w:rFonts w:ascii="Times New Roman" w:hAnsi="Times New Roman"/>
        </w:rPr>
        <w:footnoteRef/>
      </w:r>
      <w:r w:rsidRPr="00C0394A">
        <w:rPr>
          <w:rFonts w:ascii="Times New Roman" w:hAnsi="Times New Roman" w:cs="Times New Roman"/>
        </w:rPr>
        <w:t xml:space="preserve"> Федеральный закон от 6 марта 2006 г. N 35-ФЗ "О противодействии терроризму"//СЗ РФ от 13 марта 2006 г. N 11 ст. 1146</w:t>
      </w:r>
    </w:p>
  </w:footnote>
  <w:footnote w:id="11">
    <w:p w:rsidR="00C06215" w:rsidRDefault="00C0394A" w:rsidP="00C0394A">
      <w:pPr>
        <w:pStyle w:val="aa"/>
        <w:jc w:val="both"/>
      </w:pPr>
      <w:r w:rsidRPr="00C0394A">
        <w:rPr>
          <w:rStyle w:val="a9"/>
          <w:rFonts w:ascii="Times New Roman" w:hAnsi="Times New Roman"/>
        </w:rPr>
        <w:footnoteRef/>
      </w:r>
      <w:r w:rsidRPr="00C0394A">
        <w:rPr>
          <w:rFonts w:ascii="Times New Roman" w:hAnsi="Times New Roman" w:cs="Times New Roman"/>
        </w:rPr>
        <w:t xml:space="preserve"> Постановление Правительства РФ от 6 июня 2007 г. N 352 "О мерах по реализации Федерального закона "О противодействии терроризму"//СЗ РФ от 11 июня 2007 г. N 24 ст. 2921</w:t>
      </w:r>
    </w:p>
  </w:footnote>
  <w:footnote w:id="12">
    <w:p w:rsidR="00C06215" w:rsidRDefault="00C0394A">
      <w:pPr>
        <w:pStyle w:val="a7"/>
      </w:pPr>
      <w:r w:rsidRPr="00D24E54">
        <w:rPr>
          <w:rStyle w:val="a9"/>
          <w:rFonts w:ascii="Times New Roman" w:hAnsi="Times New Roman"/>
        </w:rPr>
        <w:footnoteRef/>
      </w:r>
      <w:r w:rsidRPr="00D24E54">
        <w:rPr>
          <w:rFonts w:ascii="Times New Roman" w:hAnsi="Times New Roman"/>
        </w:rPr>
        <w:t xml:space="preserve"> http://www.vvmvd.ru/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3574B"/>
    <w:multiLevelType w:val="hybridMultilevel"/>
    <w:tmpl w:val="E2C2BA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F43182"/>
    <w:multiLevelType w:val="hybridMultilevel"/>
    <w:tmpl w:val="B7BE63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5156E5"/>
    <w:multiLevelType w:val="hybridMultilevel"/>
    <w:tmpl w:val="4A7A9C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9302D8C"/>
    <w:multiLevelType w:val="hybridMultilevel"/>
    <w:tmpl w:val="D1E60A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D6A"/>
    <w:rsid w:val="00004E1E"/>
    <w:rsid w:val="000276FC"/>
    <w:rsid w:val="00033261"/>
    <w:rsid w:val="0004367F"/>
    <w:rsid w:val="000464CD"/>
    <w:rsid w:val="000559F1"/>
    <w:rsid w:val="000776A8"/>
    <w:rsid w:val="000F322B"/>
    <w:rsid w:val="00101D6A"/>
    <w:rsid w:val="00150F51"/>
    <w:rsid w:val="00170772"/>
    <w:rsid w:val="002A1DEA"/>
    <w:rsid w:val="002C618E"/>
    <w:rsid w:val="00304D73"/>
    <w:rsid w:val="00351DEE"/>
    <w:rsid w:val="003C17AD"/>
    <w:rsid w:val="003C2F86"/>
    <w:rsid w:val="003C3C67"/>
    <w:rsid w:val="003F3048"/>
    <w:rsid w:val="00451549"/>
    <w:rsid w:val="00466A80"/>
    <w:rsid w:val="004849BF"/>
    <w:rsid w:val="0049647C"/>
    <w:rsid w:val="004A3130"/>
    <w:rsid w:val="004D69C6"/>
    <w:rsid w:val="00513EB1"/>
    <w:rsid w:val="00556A0C"/>
    <w:rsid w:val="005F58F0"/>
    <w:rsid w:val="006046DB"/>
    <w:rsid w:val="0063091E"/>
    <w:rsid w:val="0064621A"/>
    <w:rsid w:val="00656208"/>
    <w:rsid w:val="006644BF"/>
    <w:rsid w:val="00666F72"/>
    <w:rsid w:val="006B40F0"/>
    <w:rsid w:val="00712721"/>
    <w:rsid w:val="007149CE"/>
    <w:rsid w:val="0078049A"/>
    <w:rsid w:val="00784BA7"/>
    <w:rsid w:val="00786386"/>
    <w:rsid w:val="00787146"/>
    <w:rsid w:val="007B11DA"/>
    <w:rsid w:val="007B2634"/>
    <w:rsid w:val="007E27B6"/>
    <w:rsid w:val="007E7837"/>
    <w:rsid w:val="00837217"/>
    <w:rsid w:val="008511FD"/>
    <w:rsid w:val="008C1EAD"/>
    <w:rsid w:val="009070C8"/>
    <w:rsid w:val="00941C3A"/>
    <w:rsid w:val="00945AEE"/>
    <w:rsid w:val="00962CC7"/>
    <w:rsid w:val="00967276"/>
    <w:rsid w:val="009920EC"/>
    <w:rsid w:val="0099257B"/>
    <w:rsid w:val="00A11AE2"/>
    <w:rsid w:val="00A440C9"/>
    <w:rsid w:val="00AD531F"/>
    <w:rsid w:val="00AE7BE9"/>
    <w:rsid w:val="00B10A6E"/>
    <w:rsid w:val="00B35732"/>
    <w:rsid w:val="00B74FFF"/>
    <w:rsid w:val="00B77901"/>
    <w:rsid w:val="00BA6676"/>
    <w:rsid w:val="00BD1C74"/>
    <w:rsid w:val="00BF78D5"/>
    <w:rsid w:val="00C0394A"/>
    <w:rsid w:val="00C06215"/>
    <w:rsid w:val="00C66F27"/>
    <w:rsid w:val="00CD39A4"/>
    <w:rsid w:val="00D04F3A"/>
    <w:rsid w:val="00D24E54"/>
    <w:rsid w:val="00D505BC"/>
    <w:rsid w:val="00D62DE7"/>
    <w:rsid w:val="00D76AC2"/>
    <w:rsid w:val="00DF25CB"/>
    <w:rsid w:val="00E05A2A"/>
    <w:rsid w:val="00E10F4C"/>
    <w:rsid w:val="00E532BC"/>
    <w:rsid w:val="00EA316D"/>
    <w:rsid w:val="00ED5633"/>
    <w:rsid w:val="00F20F56"/>
    <w:rsid w:val="00F26A40"/>
    <w:rsid w:val="00F94A25"/>
    <w:rsid w:val="00F954F0"/>
    <w:rsid w:val="00FA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EF7968-B325-4BA0-8EF9-CA14741B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920EC"/>
    <w:pPr>
      <w:tabs>
        <w:tab w:val="center" w:pos="4677"/>
        <w:tab w:val="right" w:pos="9355"/>
      </w:tabs>
      <w:spacing w:after="0" w:line="240" w:lineRule="auto"/>
    </w:pPr>
  </w:style>
  <w:style w:type="paragraph" w:styleId="a5">
    <w:name w:val="footer"/>
    <w:basedOn w:val="a"/>
    <w:link w:val="a6"/>
    <w:uiPriority w:val="99"/>
    <w:semiHidden/>
    <w:rsid w:val="009920EC"/>
    <w:pPr>
      <w:tabs>
        <w:tab w:val="center" w:pos="4677"/>
        <w:tab w:val="right" w:pos="9355"/>
      </w:tabs>
      <w:spacing w:after="0" w:line="240" w:lineRule="auto"/>
    </w:pPr>
  </w:style>
  <w:style w:type="character" w:customStyle="1" w:styleId="a4">
    <w:name w:val="Верхний колонтитул Знак"/>
    <w:link w:val="a3"/>
    <w:uiPriority w:val="99"/>
    <w:locked/>
    <w:rsid w:val="009920EC"/>
    <w:rPr>
      <w:rFonts w:cs="Times New Roman"/>
    </w:rPr>
  </w:style>
  <w:style w:type="paragraph" w:styleId="a7">
    <w:name w:val="footnote text"/>
    <w:basedOn w:val="a"/>
    <w:link w:val="a8"/>
    <w:uiPriority w:val="99"/>
    <w:semiHidden/>
    <w:rsid w:val="002C618E"/>
    <w:rPr>
      <w:sz w:val="20"/>
      <w:szCs w:val="20"/>
    </w:rPr>
  </w:style>
  <w:style w:type="character" w:customStyle="1" w:styleId="a6">
    <w:name w:val="Нижний колонтитул Знак"/>
    <w:link w:val="a5"/>
    <w:uiPriority w:val="99"/>
    <w:semiHidden/>
    <w:locked/>
    <w:rsid w:val="009920EC"/>
    <w:rPr>
      <w:rFonts w:cs="Times New Roman"/>
    </w:rPr>
  </w:style>
  <w:style w:type="character" w:styleId="a9">
    <w:name w:val="footnote reference"/>
    <w:uiPriority w:val="99"/>
    <w:semiHidden/>
    <w:rsid w:val="002C618E"/>
    <w:rPr>
      <w:rFonts w:cs="Times New Roman"/>
      <w:vertAlign w:val="superscript"/>
    </w:rPr>
  </w:style>
  <w:style w:type="character" w:customStyle="1" w:styleId="a8">
    <w:name w:val="Текст сноски Знак"/>
    <w:link w:val="a7"/>
    <w:uiPriority w:val="99"/>
    <w:semiHidden/>
    <w:locked/>
    <w:rsid w:val="002C618E"/>
    <w:rPr>
      <w:rFonts w:cs="Times New Roman"/>
    </w:rPr>
  </w:style>
  <w:style w:type="paragraph" w:customStyle="1" w:styleId="aa">
    <w:name w:val="Прижатый влево"/>
    <w:basedOn w:val="a"/>
    <w:next w:val="a"/>
    <w:uiPriority w:val="99"/>
    <w:rsid w:val="002C618E"/>
    <w:pPr>
      <w:autoSpaceDE w:val="0"/>
      <w:autoSpaceDN w:val="0"/>
      <w:adjustRightInd w:val="0"/>
      <w:spacing w:after="0" w:line="240" w:lineRule="auto"/>
    </w:pPr>
    <w:rPr>
      <w:rFonts w:ascii="Arial" w:hAnsi="Arial" w:cs="Arial"/>
      <w:sz w:val="20"/>
      <w:szCs w:val="20"/>
    </w:rPr>
  </w:style>
  <w:style w:type="paragraph" w:styleId="ab">
    <w:name w:val="Body Text"/>
    <w:basedOn w:val="a"/>
    <w:link w:val="ac"/>
    <w:uiPriority w:val="99"/>
    <w:rsid w:val="00D04F3A"/>
    <w:pPr>
      <w:spacing w:after="120" w:line="240" w:lineRule="auto"/>
    </w:pPr>
    <w:rPr>
      <w:rFonts w:ascii="Times New Roman" w:hAnsi="Times New Roman"/>
      <w:sz w:val="24"/>
      <w:szCs w:val="24"/>
    </w:rPr>
  </w:style>
  <w:style w:type="paragraph" w:styleId="ad">
    <w:name w:val="Body Text Indent"/>
    <w:basedOn w:val="a"/>
    <w:link w:val="ae"/>
    <w:uiPriority w:val="99"/>
    <w:rsid w:val="00D04F3A"/>
    <w:pPr>
      <w:spacing w:after="120" w:line="240" w:lineRule="auto"/>
      <w:ind w:left="283"/>
    </w:pPr>
    <w:rPr>
      <w:rFonts w:ascii="Times New Roman" w:hAnsi="Times New Roman"/>
      <w:sz w:val="24"/>
      <w:szCs w:val="24"/>
    </w:rPr>
  </w:style>
  <w:style w:type="character" w:customStyle="1" w:styleId="ac">
    <w:name w:val="Основной текст Знак"/>
    <w:link w:val="ab"/>
    <w:uiPriority w:val="99"/>
    <w:locked/>
    <w:rsid w:val="00D04F3A"/>
    <w:rPr>
      <w:rFonts w:ascii="Times New Roman" w:hAnsi="Times New Roman" w:cs="Times New Roman"/>
      <w:sz w:val="24"/>
      <w:szCs w:val="24"/>
    </w:rPr>
  </w:style>
  <w:style w:type="character" w:styleId="af">
    <w:name w:val="page number"/>
    <w:uiPriority w:val="99"/>
    <w:rsid w:val="007B11DA"/>
    <w:rPr>
      <w:rFonts w:cs="Times New Roman"/>
    </w:rPr>
  </w:style>
  <w:style w:type="character" w:customStyle="1" w:styleId="ae">
    <w:name w:val="Основной текст с отступом Знак"/>
    <w:link w:val="ad"/>
    <w:uiPriority w:val="99"/>
    <w:locked/>
    <w:rsid w:val="00D04F3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5288</Words>
  <Characters>30142</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лариса</dc:creator>
  <cp:keywords/>
  <dc:description/>
  <cp:lastModifiedBy>admin</cp:lastModifiedBy>
  <cp:revision>2</cp:revision>
  <cp:lastPrinted>2010-04-10T17:50:00Z</cp:lastPrinted>
  <dcterms:created xsi:type="dcterms:W3CDTF">2014-03-13T08:42:00Z</dcterms:created>
  <dcterms:modified xsi:type="dcterms:W3CDTF">2014-03-13T08:42:00Z</dcterms:modified>
</cp:coreProperties>
</file>