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707" w:rsidRDefault="00AB1248" w:rsidP="00FD660B">
      <w:pPr>
        <w:tabs>
          <w:tab w:val="left" w:pos="284"/>
        </w:tabs>
        <w:ind w:firstLine="0"/>
        <w:rPr>
          <w:rFonts w:ascii="Times New Roman" w:hAnsi="Times New Roman"/>
          <w:sz w:val="28"/>
          <w:szCs w:val="28"/>
        </w:rPr>
      </w:pPr>
      <w:r>
        <w:rPr>
          <w:rFonts w:ascii="Times New Roman" w:hAnsi="Times New Roman"/>
          <w:sz w:val="28"/>
          <w:szCs w:val="28"/>
        </w:rPr>
        <w:t>СОДЕРЖАНИЕ:</w:t>
      </w:r>
    </w:p>
    <w:p w:rsidR="00FD660B" w:rsidRDefault="00FD660B" w:rsidP="00FD660B">
      <w:pPr>
        <w:tabs>
          <w:tab w:val="left" w:pos="284"/>
        </w:tabs>
        <w:ind w:firstLine="0"/>
        <w:rPr>
          <w:rFonts w:ascii="Times New Roman" w:hAnsi="Times New Roman"/>
          <w:sz w:val="28"/>
          <w:szCs w:val="28"/>
        </w:rPr>
      </w:pPr>
    </w:p>
    <w:p w:rsidR="009F2E92" w:rsidRDefault="009F2E92" w:rsidP="00FD660B">
      <w:pPr>
        <w:tabs>
          <w:tab w:val="left" w:pos="284"/>
          <w:tab w:val="right" w:pos="9355"/>
        </w:tabs>
        <w:ind w:firstLine="0"/>
        <w:rPr>
          <w:rFonts w:ascii="Times New Roman" w:hAnsi="Times New Roman"/>
          <w:sz w:val="28"/>
          <w:szCs w:val="28"/>
        </w:rPr>
      </w:pPr>
      <w:r>
        <w:rPr>
          <w:rFonts w:ascii="Times New Roman" w:hAnsi="Times New Roman"/>
          <w:sz w:val="28"/>
          <w:szCs w:val="28"/>
        </w:rPr>
        <w:t>Введение</w:t>
      </w:r>
      <w:r w:rsidR="00FD660B">
        <w:rPr>
          <w:rFonts w:ascii="Times New Roman" w:hAnsi="Times New Roman"/>
          <w:sz w:val="28"/>
          <w:szCs w:val="28"/>
        </w:rPr>
        <w:t xml:space="preserve"> </w:t>
      </w:r>
    </w:p>
    <w:p w:rsidR="00AB1248" w:rsidRDefault="00AB1248" w:rsidP="00FD660B">
      <w:pPr>
        <w:pStyle w:val="a7"/>
        <w:numPr>
          <w:ilvl w:val="0"/>
          <w:numId w:val="1"/>
        </w:numPr>
        <w:tabs>
          <w:tab w:val="left" w:pos="284"/>
        </w:tabs>
        <w:ind w:left="0" w:firstLine="0"/>
        <w:rPr>
          <w:rFonts w:ascii="Times New Roman" w:hAnsi="Times New Roman"/>
          <w:sz w:val="28"/>
          <w:szCs w:val="28"/>
        </w:rPr>
      </w:pPr>
      <w:r>
        <w:rPr>
          <w:rFonts w:ascii="Times New Roman" w:hAnsi="Times New Roman"/>
          <w:sz w:val="28"/>
          <w:szCs w:val="28"/>
        </w:rPr>
        <w:t xml:space="preserve">Сущность социальной защиты населения </w:t>
      </w:r>
      <w:r w:rsidR="00FD660B">
        <w:rPr>
          <w:rFonts w:ascii="Times New Roman" w:hAnsi="Times New Roman"/>
          <w:sz w:val="28"/>
          <w:szCs w:val="28"/>
        </w:rPr>
        <w:t xml:space="preserve"> </w:t>
      </w:r>
    </w:p>
    <w:p w:rsidR="00AB1248" w:rsidRDefault="00AB1248" w:rsidP="00FD660B">
      <w:pPr>
        <w:pStyle w:val="a7"/>
        <w:numPr>
          <w:ilvl w:val="0"/>
          <w:numId w:val="1"/>
        </w:numPr>
        <w:tabs>
          <w:tab w:val="left" w:pos="284"/>
        </w:tabs>
        <w:ind w:left="0" w:firstLine="0"/>
        <w:rPr>
          <w:rFonts w:ascii="Times New Roman" w:hAnsi="Times New Roman"/>
          <w:sz w:val="28"/>
          <w:szCs w:val="28"/>
        </w:rPr>
      </w:pPr>
      <w:r>
        <w:rPr>
          <w:rFonts w:ascii="Times New Roman" w:hAnsi="Times New Roman"/>
          <w:sz w:val="28"/>
          <w:szCs w:val="28"/>
        </w:rPr>
        <w:t>Принципы и функции социальной защи</w:t>
      </w:r>
      <w:r w:rsidR="00343075">
        <w:rPr>
          <w:rFonts w:ascii="Times New Roman" w:hAnsi="Times New Roman"/>
          <w:sz w:val="28"/>
          <w:szCs w:val="28"/>
        </w:rPr>
        <w:t xml:space="preserve">ты населения </w:t>
      </w:r>
      <w:r w:rsidR="00FD660B">
        <w:rPr>
          <w:rFonts w:ascii="Times New Roman" w:hAnsi="Times New Roman"/>
          <w:sz w:val="28"/>
          <w:szCs w:val="28"/>
        </w:rPr>
        <w:t xml:space="preserve"> </w:t>
      </w:r>
    </w:p>
    <w:p w:rsidR="00AB1248" w:rsidRDefault="00AB1248" w:rsidP="00FD660B">
      <w:pPr>
        <w:pStyle w:val="a7"/>
        <w:numPr>
          <w:ilvl w:val="0"/>
          <w:numId w:val="1"/>
        </w:numPr>
        <w:tabs>
          <w:tab w:val="left" w:pos="284"/>
        </w:tabs>
        <w:ind w:left="0" w:firstLine="0"/>
        <w:rPr>
          <w:rFonts w:ascii="Times New Roman" w:hAnsi="Times New Roman"/>
          <w:sz w:val="28"/>
          <w:szCs w:val="28"/>
        </w:rPr>
      </w:pPr>
      <w:r>
        <w:rPr>
          <w:rFonts w:ascii="Times New Roman" w:hAnsi="Times New Roman"/>
          <w:sz w:val="28"/>
          <w:szCs w:val="28"/>
        </w:rPr>
        <w:t xml:space="preserve">Организационно-правовые формы социальной защиты </w:t>
      </w:r>
    </w:p>
    <w:p w:rsidR="00AB1248" w:rsidRPr="00AB1248" w:rsidRDefault="00FD660B" w:rsidP="00FD660B">
      <w:pPr>
        <w:tabs>
          <w:tab w:val="left" w:pos="284"/>
        </w:tabs>
        <w:ind w:firstLine="0"/>
        <w:rPr>
          <w:rFonts w:ascii="Times New Roman" w:hAnsi="Times New Roman"/>
          <w:sz w:val="28"/>
          <w:szCs w:val="28"/>
        </w:rPr>
      </w:pPr>
      <w:r>
        <w:rPr>
          <w:rFonts w:ascii="Times New Roman" w:hAnsi="Times New Roman"/>
          <w:sz w:val="28"/>
          <w:szCs w:val="28"/>
        </w:rPr>
        <w:t>н</w:t>
      </w:r>
      <w:r w:rsidR="00AB1248" w:rsidRPr="00AB1248">
        <w:rPr>
          <w:rFonts w:ascii="Times New Roman" w:hAnsi="Times New Roman"/>
          <w:sz w:val="28"/>
          <w:szCs w:val="28"/>
        </w:rPr>
        <w:t>аселения</w:t>
      </w:r>
      <w:r>
        <w:rPr>
          <w:rFonts w:ascii="Times New Roman" w:hAnsi="Times New Roman"/>
          <w:sz w:val="28"/>
          <w:szCs w:val="28"/>
        </w:rPr>
        <w:t xml:space="preserve"> </w:t>
      </w:r>
    </w:p>
    <w:p w:rsidR="009F2E92" w:rsidRDefault="00FD660B" w:rsidP="00FD660B">
      <w:pPr>
        <w:tabs>
          <w:tab w:val="left" w:pos="284"/>
          <w:tab w:val="right" w:pos="9355"/>
        </w:tabs>
        <w:ind w:firstLine="0"/>
        <w:rPr>
          <w:rFonts w:ascii="Times New Roman" w:hAnsi="Times New Roman"/>
          <w:sz w:val="28"/>
          <w:szCs w:val="28"/>
        </w:rPr>
      </w:pPr>
      <w:r>
        <w:rPr>
          <w:rFonts w:ascii="Times New Roman" w:hAnsi="Times New Roman"/>
          <w:sz w:val="28"/>
          <w:szCs w:val="28"/>
        </w:rPr>
        <w:t xml:space="preserve"> </w:t>
      </w:r>
      <w:r w:rsidR="009F2E92">
        <w:rPr>
          <w:rFonts w:ascii="Times New Roman" w:hAnsi="Times New Roman"/>
          <w:sz w:val="28"/>
          <w:szCs w:val="28"/>
        </w:rPr>
        <w:t>Заключение</w:t>
      </w:r>
      <w:r>
        <w:rPr>
          <w:rFonts w:ascii="Times New Roman" w:hAnsi="Times New Roman"/>
          <w:sz w:val="28"/>
          <w:szCs w:val="28"/>
        </w:rPr>
        <w:t xml:space="preserve"> </w:t>
      </w:r>
    </w:p>
    <w:p w:rsidR="009F2E92" w:rsidRDefault="00FD660B" w:rsidP="00FD660B">
      <w:pPr>
        <w:tabs>
          <w:tab w:val="left" w:pos="284"/>
          <w:tab w:val="left" w:pos="9045"/>
          <w:tab w:val="right" w:pos="9355"/>
        </w:tabs>
        <w:ind w:firstLine="0"/>
        <w:rPr>
          <w:rFonts w:ascii="Times New Roman" w:hAnsi="Times New Roman"/>
          <w:sz w:val="28"/>
          <w:szCs w:val="28"/>
        </w:rPr>
      </w:pPr>
      <w:r>
        <w:rPr>
          <w:rFonts w:ascii="Times New Roman" w:hAnsi="Times New Roman"/>
          <w:sz w:val="28"/>
          <w:szCs w:val="28"/>
        </w:rPr>
        <w:t xml:space="preserve"> </w:t>
      </w:r>
      <w:r w:rsidR="009F2E92">
        <w:rPr>
          <w:rFonts w:ascii="Times New Roman" w:hAnsi="Times New Roman"/>
          <w:sz w:val="28"/>
          <w:szCs w:val="28"/>
        </w:rPr>
        <w:t>Список литературы</w:t>
      </w:r>
      <w:r>
        <w:rPr>
          <w:rFonts w:ascii="Times New Roman" w:hAnsi="Times New Roman"/>
          <w:sz w:val="28"/>
          <w:szCs w:val="28"/>
        </w:rPr>
        <w:t xml:space="preserve"> </w:t>
      </w:r>
    </w:p>
    <w:p w:rsidR="00FD660B" w:rsidRDefault="00FD660B">
      <w:pPr>
        <w:rPr>
          <w:rFonts w:ascii="Times New Roman" w:hAnsi="Times New Roman"/>
          <w:sz w:val="28"/>
          <w:szCs w:val="28"/>
        </w:rPr>
      </w:pPr>
      <w:r>
        <w:rPr>
          <w:rFonts w:ascii="Times New Roman" w:hAnsi="Times New Roman"/>
          <w:sz w:val="28"/>
          <w:szCs w:val="28"/>
        </w:rPr>
        <w:br w:type="page"/>
      </w:r>
    </w:p>
    <w:p w:rsidR="009F2E92" w:rsidRDefault="009F2E92" w:rsidP="00FD660B">
      <w:pPr>
        <w:rPr>
          <w:rFonts w:ascii="Times New Roman" w:hAnsi="Times New Roman"/>
          <w:sz w:val="28"/>
          <w:szCs w:val="28"/>
        </w:rPr>
      </w:pPr>
      <w:r>
        <w:rPr>
          <w:rFonts w:ascii="Times New Roman" w:hAnsi="Times New Roman"/>
          <w:sz w:val="28"/>
          <w:szCs w:val="28"/>
        </w:rPr>
        <w:t>ВВЕДЕНИЕ</w:t>
      </w:r>
    </w:p>
    <w:p w:rsidR="0097696D" w:rsidRDefault="0097696D" w:rsidP="00FD660B">
      <w:pPr>
        <w:rPr>
          <w:rFonts w:ascii="Times New Roman" w:hAnsi="Times New Roman"/>
          <w:sz w:val="28"/>
          <w:szCs w:val="28"/>
        </w:rPr>
      </w:pPr>
    </w:p>
    <w:p w:rsidR="009F2E92" w:rsidRDefault="009F2E92" w:rsidP="00FD660B">
      <w:pPr>
        <w:rPr>
          <w:rFonts w:ascii="Times New Roman" w:hAnsi="Times New Roman"/>
          <w:sz w:val="28"/>
          <w:szCs w:val="28"/>
        </w:rPr>
      </w:pPr>
      <w:r w:rsidRPr="00AB1248">
        <w:rPr>
          <w:rFonts w:ascii="Times New Roman" w:hAnsi="Times New Roman"/>
          <w:sz w:val="28"/>
          <w:szCs w:val="28"/>
        </w:rPr>
        <w:t>Формирование</w:t>
      </w:r>
      <w:r>
        <w:rPr>
          <w:rFonts w:ascii="Times New Roman" w:hAnsi="Times New Roman"/>
          <w:sz w:val="28"/>
          <w:szCs w:val="28"/>
        </w:rPr>
        <w:t xml:space="preserve"> системы социальной защиты населения как особого социального института находится в процессе своего развития. Термин «социальная защита» имеет различные значения.</w:t>
      </w:r>
    </w:p>
    <w:p w:rsidR="009F2E92" w:rsidRDefault="009F2E92" w:rsidP="00FD660B">
      <w:pPr>
        <w:rPr>
          <w:rFonts w:ascii="Times New Roman" w:hAnsi="Times New Roman"/>
          <w:sz w:val="28"/>
          <w:szCs w:val="28"/>
        </w:rPr>
      </w:pPr>
      <w:r>
        <w:rPr>
          <w:rFonts w:ascii="Times New Roman" w:hAnsi="Times New Roman"/>
          <w:sz w:val="28"/>
          <w:szCs w:val="28"/>
        </w:rPr>
        <w:t>В новых экономических условиях он «пришел на замену» термина «социальное обеспечение», использовавшегося в советской экономике, где он характеризовал специфическую организационно-правовую форму социальной защиты, осуществляемую непосредственно государством.</w:t>
      </w:r>
    </w:p>
    <w:p w:rsidR="009F2E92" w:rsidRDefault="009F2E92" w:rsidP="00FD660B">
      <w:pPr>
        <w:rPr>
          <w:rFonts w:ascii="Times New Roman" w:hAnsi="Times New Roman"/>
          <w:sz w:val="28"/>
          <w:szCs w:val="28"/>
        </w:rPr>
      </w:pPr>
      <w:r>
        <w:rPr>
          <w:rFonts w:ascii="Times New Roman" w:hAnsi="Times New Roman"/>
          <w:sz w:val="28"/>
          <w:szCs w:val="28"/>
        </w:rPr>
        <w:t>В современных условиях потребовалось развитие других организационно-правовых форм социальной поддержки наиболее уязвимых категорий населения. Был введен термин «социальная защита», который давно использовался в мировой практике.</w:t>
      </w:r>
    </w:p>
    <w:p w:rsidR="00FD660B" w:rsidRDefault="00FD660B">
      <w:pPr>
        <w:rPr>
          <w:rFonts w:ascii="Times New Roman" w:hAnsi="Times New Roman"/>
          <w:sz w:val="28"/>
          <w:szCs w:val="28"/>
        </w:rPr>
      </w:pPr>
      <w:r>
        <w:rPr>
          <w:rFonts w:ascii="Times New Roman" w:hAnsi="Times New Roman"/>
          <w:sz w:val="28"/>
          <w:szCs w:val="28"/>
        </w:rPr>
        <w:br w:type="page"/>
      </w:r>
    </w:p>
    <w:p w:rsidR="00AB1248" w:rsidRDefault="00AB1248" w:rsidP="00FD660B">
      <w:pPr>
        <w:pStyle w:val="a7"/>
        <w:numPr>
          <w:ilvl w:val="0"/>
          <w:numId w:val="2"/>
        </w:numPr>
        <w:ind w:left="0" w:firstLine="709"/>
        <w:rPr>
          <w:rFonts w:ascii="Times New Roman" w:hAnsi="Times New Roman"/>
          <w:sz w:val="28"/>
          <w:szCs w:val="28"/>
        </w:rPr>
      </w:pPr>
      <w:r w:rsidRPr="00EC7707">
        <w:rPr>
          <w:rFonts w:ascii="Times New Roman" w:hAnsi="Times New Roman"/>
          <w:sz w:val="28"/>
          <w:szCs w:val="28"/>
        </w:rPr>
        <w:t>С</w:t>
      </w:r>
      <w:r w:rsidR="00EC7707">
        <w:rPr>
          <w:rFonts w:ascii="Times New Roman" w:hAnsi="Times New Roman"/>
          <w:sz w:val="28"/>
          <w:szCs w:val="28"/>
        </w:rPr>
        <w:t>УЩНОСТЬ СОЦИАЛЬНОЙ ЗАЩИТЫ НАСЕЛЕНИЯ</w:t>
      </w:r>
    </w:p>
    <w:p w:rsidR="0097696D" w:rsidRPr="00EC7707" w:rsidRDefault="0097696D" w:rsidP="00FD660B">
      <w:pPr>
        <w:pStyle w:val="a7"/>
        <w:ind w:left="0"/>
        <w:rPr>
          <w:rFonts w:ascii="Times New Roman" w:hAnsi="Times New Roman"/>
          <w:sz w:val="28"/>
          <w:szCs w:val="28"/>
        </w:rPr>
      </w:pPr>
    </w:p>
    <w:p w:rsidR="00FD660B" w:rsidRDefault="00001180" w:rsidP="00FD660B">
      <w:pPr>
        <w:rPr>
          <w:rFonts w:ascii="Times New Roman" w:hAnsi="Times New Roman"/>
          <w:sz w:val="28"/>
          <w:szCs w:val="28"/>
        </w:rPr>
      </w:pPr>
      <w:r>
        <w:rPr>
          <w:rFonts w:ascii="Times New Roman" w:hAnsi="Times New Roman"/>
          <w:sz w:val="28"/>
          <w:szCs w:val="28"/>
        </w:rPr>
        <w:t>Социальная защита, как социальный институт, представляющий собой совокупность правовых норм, призванных решать определенные социальные и экономические проблемы в международном контексте, обычно имеет дело с установленными законодательством категориями граждан, которые в силу утраты трудоспособности, отсутствия работы</w:t>
      </w:r>
      <w:r w:rsidR="004D2CB1">
        <w:rPr>
          <w:rFonts w:ascii="Times New Roman" w:hAnsi="Times New Roman"/>
          <w:sz w:val="28"/>
          <w:szCs w:val="28"/>
        </w:rPr>
        <w:t xml:space="preserve"> </w:t>
      </w:r>
      <w:r>
        <w:rPr>
          <w:rFonts w:ascii="Times New Roman" w:hAnsi="Times New Roman"/>
          <w:sz w:val="28"/>
          <w:szCs w:val="28"/>
        </w:rPr>
        <w:t xml:space="preserve"> либо по другим причинам не имеют достаточных средств для удовлетворения своих жизненно важных потребностей и потребностей нетрудоспособных членов семьи. </w:t>
      </w:r>
    </w:p>
    <w:p w:rsidR="00FD660B" w:rsidRDefault="00001180" w:rsidP="00FD660B">
      <w:pPr>
        <w:rPr>
          <w:rFonts w:ascii="Times New Roman" w:hAnsi="Times New Roman"/>
          <w:sz w:val="28"/>
          <w:szCs w:val="28"/>
        </w:rPr>
      </w:pPr>
      <w:r>
        <w:rPr>
          <w:rFonts w:ascii="Times New Roman" w:hAnsi="Times New Roman"/>
          <w:sz w:val="28"/>
          <w:szCs w:val="28"/>
        </w:rPr>
        <w:t xml:space="preserve">В рамках систем социальной защиты, таким гражданам при наступлении установленных законодательством неблагоприятных событий представляется помощь компенсационного характера в денежной и натуральной форме различного рода услуг. Кроме того, системы социальной защиты осуществляют меры профилактического характера, направленные на предотвращение неблагоприятных событий. </w:t>
      </w:r>
    </w:p>
    <w:p w:rsidR="00001180" w:rsidRDefault="00001180" w:rsidP="00FD660B">
      <w:pPr>
        <w:rPr>
          <w:rFonts w:ascii="Times New Roman" w:hAnsi="Times New Roman"/>
          <w:sz w:val="28"/>
          <w:szCs w:val="28"/>
        </w:rPr>
      </w:pPr>
      <w:r>
        <w:rPr>
          <w:rFonts w:ascii="Times New Roman" w:hAnsi="Times New Roman"/>
          <w:sz w:val="28"/>
          <w:szCs w:val="28"/>
        </w:rPr>
        <w:t>Социальная защита осуществляется в различных организационно-правовых формах, включая такие ее формы, как индивидуальная ответственность работодателей, страхование, социальное страхование, адресная социальная помощь, государственное социальное обеспечение и другое. Использование тех или иных организационно-правовых</w:t>
      </w:r>
      <w:r w:rsidR="004D2CB1">
        <w:rPr>
          <w:rFonts w:ascii="Times New Roman" w:hAnsi="Times New Roman"/>
          <w:sz w:val="28"/>
          <w:szCs w:val="28"/>
        </w:rPr>
        <w:t xml:space="preserve"> форм социальной защиты может иметь различные социальные и экономические последствия, которые необходимо учитывать при осуществлении управления данной отраслью.</w:t>
      </w:r>
    </w:p>
    <w:p w:rsidR="004D2CB1" w:rsidRDefault="00B62EFA" w:rsidP="00FD660B">
      <w:pPr>
        <w:rPr>
          <w:rFonts w:ascii="Times New Roman" w:hAnsi="Times New Roman"/>
          <w:sz w:val="28"/>
          <w:szCs w:val="28"/>
        </w:rPr>
      </w:pPr>
      <w:r>
        <w:rPr>
          <w:rFonts w:ascii="Times New Roman" w:hAnsi="Times New Roman"/>
          <w:sz w:val="28"/>
          <w:szCs w:val="28"/>
        </w:rPr>
        <w:t>Вместе с тем соци</w:t>
      </w:r>
      <w:r w:rsidR="008748BD">
        <w:rPr>
          <w:rFonts w:ascii="Times New Roman" w:hAnsi="Times New Roman"/>
          <w:sz w:val="28"/>
          <w:szCs w:val="28"/>
        </w:rPr>
        <w:t>альная защита, являясь по своему функциональному характеру достаточно целостной системой, представляющей собой самостоятельный социальный институт, имеет свои специфические особенности, связанные технологиями оказываемых ею услуг. Технология предоставления пенсий существенно отличается от технологии оказания медицинской помощи, социально-реабилитационных технологий или технологий обеспечения безработных граждан.</w:t>
      </w:r>
    </w:p>
    <w:p w:rsidR="008748BD" w:rsidRDefault="008748BD" w:rsidP="00FD660B">
      <w:pPr>
        <w:rPr>
          <w:rFonts w:ascii="Times New Roman" w:hAnsi="Times New Roman"/>
          <w:sz w:val="28"/>
          <w:szCs w:val="28"/>
        </w:rPr>
      </w:pPr>
      <w:r>
        <w:rPr>
          <w:rFonts w:ascii="Times New Roman" w:hAnsi="Times New Roman"/>
          <w:sz w:val="28"/>
          <w:szCs w:val="28"/>
        </w:rPr>
        <w:t>Для осмысления состояния развития института социальной защиты в России и выработки национальной политики отношений путей его дальнейшего развития в нашей стране представляется необходимым прежде всего отметить, что хотя такой институт в России имеется и играет исключительно важную роль в жизни российских граждан, его развитие в определенной степени осуществляется стихийно, без должного представления о том, какие задачи и каким образом он должен решать и какова должна быть его организационная структура как с точки зрения организации системы правовых норм, так</w:t>
      </w:r>
      <w:r w:rsidR="00F17A11">
        <w:rPr>
          <w:rFonts w:ascii="Times New Roman" w:hAnsi="Times New Roman"/>
          <w:sz w:val="28"/>
          <w:szCs w:val="28"/>
        </w:rPr>
        <w:t xml:space="preserve"> и с точки зрения административной структуры данного института, призванной разрабатывать и осуществлять на практике правовые нормы данного института.</w:t>
      </w:r>
    </w:p>
    <w:p w:rsidR="00F17A11" w:rsidRDefault="00077833" w:rsidP="00FD660B">
      <w:pPr>
        <w:rPr>
          <w:rFonts w:ascii="Times New Roman" w:hAnsi="Times New Roman"/>
          <w:sz w:val="28"/>
          <w:szCs w:val="28"/>
        </w:rPr>
      </w:pPr>
      <w:r>
        <w:rPr>
          <w:rFonts w:ascii="Times New Roman" w:hAnsi="Times New Roman"/>
          <w:sz w:val="28"/>
          <w:szCs w:val="28"/>
        </w:rPr>
        <w:t>Кроме того, следует отметить, что, несмотря на фактическое существование системы социальной защиты в России и ее достаточно бурное развитие, она еще не принята общественным сознанием в нашей стране в качестве самостоятельного социального института. В связи с этим сфера ее деятельности существенно сужается.</w:t>
      </w:r>
      <w:r>
        <w:rPr>
          <w:rStyle w:val="ac"/>
          <w:rFonts w:ascii="Times New Roman" w:hAnsi="Times New Roman"/>
          <w:sz w:val="28"/>
          <w:szCs w:val="28"/>
        </w:rPr>
        <w:footnoteReference w:id="1"/>
      </w:r>
      <w:r>
        <w:rPr>
          <w:rFonts w:ascii="Times New Roman" w:hAnsi="Times New Roman"/>
          <w:sz w:val="28"/>
          <w:szCs w:val="28"/>
        </w:rPr>
        <w:t xml:space="preserve"> На практике в функции органов государственной власти, имеющих в своем названии слова «социальная защита», таких как бывшее Министерство социальной защиты населения Российской Федерации или министерства, комитеты или управления социальной защиты субъектов Российской Федерации, которые по определению должны входить</w:t>
      </w:r>
      <w:r w:rsidR="00613187">
        <w:rPr>
          <w:rFonts w:ascii="Times New Roman" w:hAnsi="Times New Roman"/>
          <w:sz w:val="28"/>
          <w:szCs w:val="28"/>
        </w:rPr>
        <w:t xml:space="preserve"> в сферу их компетенции. В принятой в 1997 году Правительством Российской Федерации Программе социальных реформ на 1997 – 2000 годы понятие «социальная защита» сводится лишь к вопросам социального обслуживания населения, социальной защите инвалидов, социальным пособиям, компенсационным выплатам, стипендиям, а также к социальной поддержке граждан, уволенных с военной службы в запас или отставку.</w:t>
      </w:r>
      <w:r w:rsidR="00613187">
        <w:rPr>
          <w:rStyle w:val="ac"/>
          <w:rFonts w:ascii="Times New Roman" w:hAnsi="Times New Roman"/>
          <w:sz w:val="28"/>
          <w:szCs w:val="28"/>
        </w:rPr>
        <w:footnoteReference w:id="2"/>
      </w:r>
    </w:p>
    <w:p w:rsidR="00613187" w:rsidRDefault="00B25F89" w:rsidP="00FD660B">
      <w:pPr>
        <w:rPr>
          <w:rFonts w:ascii="Times New Roman" w:hAnsi="Times New Roman"/>
          <w:sz w:val="28"/>
          <w:szCs w:val="28"/>
        </w:rPr>
      </w:pPr>
      <w:r>
        <w:rPr>
          <w:rFonts w:ascii="Times New Roman" w:hAnsi="Times New Roman"/>
          <w:sz w:val="28"/>
          <w:szCs w:val="28"/>
        </w:rPr>
        <w:t>Отсутствие общего представления о характере института социальной защиты и его содержании, естественно, ведет к смешению и вольному толкованию разнообразных категорий, терминов и понятий, служащих для раскрытия смысла</w:t>
      </w:r>
      <w:r w:rsidR="005041D6">
        <w:rPr>
          <w:rFonts w:ascii="Times New Roman" w:hAnsi="Times New Roman"/>
          <w:sz w:val="28"/>
          <w:szCs w:val="28"/>
        </w:rPr>
        <w:t xml:space="preserve"> данного института.</w:t>
      </w:r>
    </w:p>
    <w:p w:rsidR="005041D6" w:rsidRDefault="005041D6" w:rsidP="00FD660B">
      <w:pPr>
        <w:rPr>
          <w:rFonts w:ascii="Times New Roman" w:hAnsi="Times New Roman"/>
          <w:sz w:val="28"/>
          <w:szCs w:val="28"/>
        </w:rPr>
      </w:pPr>
      <w:r>
        <w:rPr>
          <w:rFonts w:ascii="Times New Roman" w:hAnsi="Times New Roman"/>
          <w:sz w:val="28"/>
          <w:szCs w:val="28"/>
        </w:rPr>
        <w:t>В качестве примера можно привести термин «социальное обеспечение», использовавшийся в русском языке для перевода широко распространенного во многих странах термина «</w:t>
      </w:r>
      <w:r>
        <w:rPr>
          <w:rFonts w:ascii="Times New Roman" w:hAnsi="Times New Roman"/>
          <w:sz w:val="28"/>
          <w:szCs w:val="28"/>
          <w:lang w:val="en-US"/>
        </w:rPr>
        <w:t>Social</w:t>
      </w:r>
      <w:r w:rsidRPr="005041D6">
        <w:rPr>
          <w:rFonts w:ascii="Times New Roman" w:hAnsi="Times New Roman"/>
          <w:sz w:val="28"/>
          <w:szCs w:val="28"/>
        </w:rPr>
        <w:t xml:space="preserve"> </w:t>
      </w:r>
      <w:r>
        <w:rPr>
          <w:rFonts w:ascii="Times New Roman" w:hAnsi="Times New Roman"/>
          <w:sz w:val="28"/>
          <w:szCs w:val="28"/>
          <w:lang w:val="en-US"/>
        </w:rPr>
        <w:t>Security</w:t>
      </w:r>
      <w:r>
        <w:rPr>
          <w:rFonts w:ascii="Times New Roman" w:hAnsi="Times New Roman"/>
          <w:sz w:val="28"/>
          <w:szCs w:val="28"/>
        </w:rPr>
        <w:t>», который на русский язык может переводиться как социальная безопасность, социальная защищенность, социальные гарантии, социальная защита. Вместе с тем понятие «социальное обеспечение» не является адекватным понятию «</w:t>
      </w:r>
      <w:r>
        <w:rPr>
          <w:rFonts w:ascii="Times New Roman" w:hAnsi="Times New Roman"/>
          <w:sz w:val="28"/>
          <w:szCs w:val="28"/>
          <w:lang w:val="en-US"/>
        </w:rPr>
        <w:t>Social</w:t>
      </w:r>
      <w:r w:rsidRPr="005041D6">
        <w:rPr>
          <w:rFonts w:ascii="Times New Roman" w:hAnsi="Times New Roman"/>
          <w:sz w:val="28"/>
          <w:szCs w:val="28"/>
        </w:rPr>
        <w:t xml:space="preserve"> </w:t>
      </w:r>
      <w:r>
        <w:rPr>
          <w:rFonts w:ascii="Times New Roman" w:hAnsi="Times New Roman"/>
          <w:sz w:val="28"/>
          <w:szCs w:val="28"/>
          <w:lang w:val="en-US"/>
        </w:rPr>
        <w:t>Security</w:t>
      </w:r>
      <w:r>
        <w:rPr>
          <w:rFonts w:ascii="Times New Roman" w:hAnsi="Times New Roman"/>
          <w:sz w:val="28"/>
          <w:szCs w:val="28"/>
        </w:rPr>
        <w:t>», поскольку понятие «социальное обеспечение» отражает в себе советскую специфику развития института социальной защиты, где преобладали принципы непосредственно государственной организации социальной защиты с очень ограниченным использованием полностью искаженных принципов социального страхования и полным отсутствием каких-либо других форм ее организации, в то время как понятие «</w:t>
      </w:r>
      <w:r>
        <w:rPr>
          <w:rFonts w:ascii="Times New Roman" w:hAnsi="Times New Roman"/>
          <w:sz w:val="28"/>
          <w:szCs w:val="28"/>
          <w:lang w:val="en-US"/>
        </w:rPr>
        <w:t>Social</w:t>
      </w:r>
      <w:r w:rsidRPr="005041D6">
        <w:rPr>
          <w:rFonts w:ascii="Times New Roman" w:hAnsi="Times New Roman"/>
          <w:sz w:val="28"/>
          <w:szCs w:val="28"/>
        </w:rPr>
        <w:t xml:space="preserve"> </w:t>
      </w:r>
      <w:r>
        <w:rPr>
          <w:rFonts w:ascii="Times New Roman" w:hAnsi="Times New Roman"/>
          <w:sz w:val="28"/>
          <w:szCs w:val="28"/>
          <w:lang w:val="en-US"/>
        </w:rPr>
        <w:t>Security</w:t>
      </w:r>
      <w:r>
        <w:rPr>
          <w:rFonts w:ascii="Times New Roman" w:hAnsi="Times New Roman"/>
          <w:sz w:val="28"/>
          <w:szCs w:val="28"/>
        </w:rPr>
        <w:t>» в значительной степени отражает организацию социальной защиты на принципах социального страхования.</w:t>
      </w:r>
    </w:p>
    <w:p w:rsidR="005041D6" w:rsidRDefault="002F049B" w:rsidP="00FD660B">
      <w:pPr>
        <w:rPr>
          <w:rFonts w:ascii="Times New Roman" w:hAnsi="Times New Roman"/>
          <w:sz w:val="28"/>
          <w:szCs w:val="28"/>
        </w:rPr>
      </w:pPr>
      <w:r>
        <w:rPr>
          <w:rFonts w:ascii="Times New Roman" w:hAnsi="Times New Roman"/>
          <w:sz w:val="28"/>
          <w:szCs w:val="28"/>
        </w:rPr>
        <w:t>Конечно, различия между терминами «социальное обеспечение» и «</w:t>
      </w:r>
      <w:r>
        <w:rPr>
          <w:rFonts w:ascii="Times New Roman" w:hAnsi="Times New Roman"/>
          <w:sz w:val="28"/>
          <w:szCs w:val="28"/>
          <w:lang w:val="en-US"/>
        </w:rPr>
        <w:t>Social</w:t>
      </w:r>
      <w:r w:rsidRPr="005041D6">
        <w:rPr>
          <w:rFonts w:ascii="Times New Roman" w:hAnsi="Times New Roman"/>
          <w:sz w:val="28"/>
          <w:szCs w:val="28"/>
        </w:rPr>
        <w:t xml:space="preserve"> </w:t>
      </w:r>
      <w:r>
        <w:rPr>
          <w:rFonts w:ascii="Times New Roman" w:hAnsi="Times New Roman"/>
          <w:sz w:val="28"/>
          <w:szCs w:val="28"/>
          <w:lang w:val="en-US"/>
        </w:rPr>
        <w:t>Security</w:t>
      </w:r>
      <w:r>
        <w:rPr>
          <w:rFonts w:ascii="Times New Roman" w:hAnsi="Times New Roman"/>
          <w:sz w:val="28"/>
          <w:szCs w:val="28"/>
        </w:rPr>
        <w:t>» могут игнорироваться, если они определяют понятия, не имеющие</w:t>
      </w:r>
      <w:r w:rsidR="00CC7B73">
        <w:rPr>
          <w:rFonts w:ascii="Times New Roman" w:hAnsi="Times New Roman"/>
          <w:sz w:val="28"/>
          <w:szCs w:val="28"/>
        </w:rPr>
        <w:t xml:space="preserve"> инструментального характера и показывающие лишь общие контуры системы. Именно в таком контексте русский термин «социальное обеспечение» использовался для перевода иностранного термина «</w:t>
      </w:r>
      <w:r w:rsidR="00CC7B73">
        <w:rPr>
          <w:rFonts w:ascii="Times New Roman" w:hAnsi="Times New Roman"/>
          <w:sz w:val="28"/>
          <w:szCs w:val="28"/>
          <w:lang w:val="en-US"/>
        </w:rPr>
        <w:t>Social</w:t>
      </w:r>
      <w:r w:rsidR="00CC7B73" w:rsidRPr="005041D6">
        <w:rPr>
          <w:rFonts w:ascii="Times New Roman" w:hAnsi="Times New Roman"/>
          <w:sz w:val="28"/>
          <w:szCs w:val="28"/>
        </w:rPr>
        <w:t xml:space="preserve"> </w:t>
      </w:r>
      <w:r w:rsidR="00CC7B73">
        <w:rPr>
          <w:rFonts w:ascii="Times New Roman" w:hAnsi="Times New Roman"/>
          <w:sz w:val="28"/>
          <w:szCs w:val="28"/>
          <w:lang w:val="en-US"/>
        </w:rPr>
        <w:t>Security</w:t>
      </w:r>
      <w:r w:rsidR="00CC7B73">
        <w:rPr>
          <w:rFonts w:ascii="Times New Roman" w:hAnsi="Times New Roman"/>
          <w:sz w:val="28"/>
          <w:szCs w:val="28"/>
        </w:rPr>
        <w:t>». Когда же речь идет о терминах для определения понятий, имеющих характер социально-экономических категорий, то игнорирование таких различий представляется недопустимым.</w:t>
      </w:r>
    </w:p>
    <w:p w:rsidR="008D2AAA" w:rsidRDefault="00995798" w:rsidP="00FD660B">
      <w:pPr>
        <w:rPr>
          <w:rFonts w:ascii="Times New Roman" w:hAnsi="Times New Roman"/>
          <w:sz w:val="28"/>
          <w:szCs w:val="28"/>
        </w:rPr>
      </w:pPr>
      <w:r>
        <w:rPr>
          <w:rFonts w:ascii="Times New Roman" w:hAnsi="Times New Roman"/>
          <w:sz w:val="28"/>
          <w:szCs w:val="28"/>
        </w:rPr>
        <w:t>К сожалению, в русском языке в связи со слабой теоретической проработкой социальной защиты как социального института отсутствует и необходимая система категорий, понятий и терминов, характеризующих данный институт. При отсутствии соответствующих терминов для определения различных категорий данного социального института термин «социальное обеспечение» в широком смысле в советский период использовался для определения наиболее общей категории, отражающей всю совокупность социально-экономических отношений в стране, касающихся вопросов социальной защиты, и в этом смысле стал использоваться для определения всего института социальной защиты, получившего название «право социального обеспечения». Одновременно термин «социальное обеспечение» в узком</w:t>
      </w:r>
      <w:r w:rsidR="008D2AAA">
        <w:rPr>
          <w:rFonts w:ascii="Times New Roman" w:hAnsi="Times New Roman"/>
          <w:sz w:val="28"/>
          <w:szCs w:val="28"/>
        </w:rPr>
        <w:t xml:space="preserve"> смысле использовался для определения более узкой категории системы отношений в области социальной защиты, связанных с предоставлением отдельных видов обеспечения за счет средств государственного бюджета</w:t>
      </w:r>
      <w:r w:rsidR="0071353A">
        <w:rPr>
          <w:rFonts w:ascii="Times New Roman" w:hAnsi="Times New Roman"/>
          <w:sz w:val="28"/>
          <w:szCs w:val="28"/>
        </w:rPr>
        <w:t>.</w:t>
      </w:r>
      <w:r w:rsidR="00711EDA">
        <w:rPr>
          <w:rStyle w:val="ac"/>
          <w:rFonts w:ascii="Times New Roman" w:hAnsi="Times New Roman"/>
          <w:sz w:val="28"/>
          <w:szCs w:val="28"/>
        </w:rPr>
        <w:footnoteReference w:customMarkFollows="1" w:id="3"/>
        <w:t>1</w:t>
      </w:r>
    </w:p>
    <w:p w:rsidR="00711EDA" w:rsidRDefault="00711EDA" w:rsidP="00FD660B">
      <w:pPr>
        <w:rPr>
          <w:rFonts w:ascii="Times New Roman" w:hAnsi="Times New Roman"/>
          <w:sz w:val="28"/>
          <w:szCs w:val="28"/>
        </w:rPr>
      </w:pPr>
      <w:r>
        <w:rPr>
          <w:rFonts w:ascii="Times New Roman" w:hAnsi="Times New Roman"/>
          <w:sz w:val="28"/>
          <w:szCs w:val="28"/>
        </w:rPr>
        <w:t xml:space="preserve">В стране, вставшей на путь развития рыночной экономики, термин «социальное обеспечение», отражающий специфику организации социальной защиты в централизованно планируемой системе хозяйства, не может использоваться для определения ни всей совокупности социально-экономических отношений в сфере социальной защиты, ни ее административных структур с новыми функциями. Поэтому термин «социальное обеспечение» был в значительной степени вытеснен административными мерами из практической сферы применения новым термином «социальная защита». </w:t>
      </w:r>
    </w:p>
    <w:p w:rsidR="00E25F6F" w:rsidRDefault="00E25F6F" w:rsidP="00FD660B">
      <w:pPr>
        <w:rPr>
          <w:rFonts w:ascii="Times New Roman" w:hAnsi="Times New Roman"/>
          <w:sz w:val="28"/>
          <w:szCs w:val="28"/>
        </w:rPr>
      </w:pPr>
      <w:r>
        <w:rPr>
          <w:rFonts w:ascii="Times New Roman" w:hAnsi="Times New Roman"/>
          <w:sz w:val="28"/>
          <w:szCs w:val="28"/>
        </w:rPr>
        <w:t>Термин «социальная защита» в наибольшей степени соответствует сущности данного социального института, хотя, как ни парадоксально, термин «социальное обеспечение» продолжает использоваться для его общего названия как «право социального обеспечения».</w:t>
      </w:r>
    </w:p>
    <w:p w:rsidR="00E25F6F" w:rsidRDefault="00E25F6F" w:rsidP="00FD660B">
      <w:pPr>
        <w:rPr>
          <w:rFonts w:ascii="Times New Roman" w:hAnsi="Times New Roman"/>
          <w:sz w:val="28"/>
          <w:szCs w:val="28"/>
        </w:rPr>
      </w:pPr>
      <w:r>
        <w:rPr>
          <w:rFonts w:ascii="Times New Roman" w:hAnsi="Times New Roman"/>
          <w:sz w:val="28"/>
          <w:szCs w:val="28"/>
        </w:rPr>
        <w:t>Дальнейшее целенаправленное развитие института социальной защиты в России требует, однако, определенной систематизации его категорий, понятий, терминов, без которой развитие этого института будет оставаться стихийным.</w:t>
      </w:r>
    </w:p>
    <w:p w:rsidR="00E25F6F" w:rsidRDefault="008817C4" w:rsidP="00FD660B">
      <w:pPr>
        <w:rPr>
          <w:rFonts w:ascii="Times New Roman" w:hAnsi="Times New Roman"/>
          <w:sz w:val="28"/>
          <w:szCs w:val="28"/>
        </w:rPr>
      </w:pPr>
      <w:r>
        <w:rPr>
          <w:rFonts w:ascii="Times New Roman" w:hAnsi="Times New Roman"/>
          <w:sz w:val="28"/>
          <w:szCs w:val="28"/>
        </w:rPr>
        <w:t>В настоящее время институт социальной защиты каждой страны характеризуется совокупностью охватываемых им видов социальной защиты и используемых организационно-правовых форм и в общем виде может быть представлен в виде матрицы, в которой строками показываются виды социальной защиты, а столбцами – организационно-правовые формы, в которых эти виды осуществляются (таблица 1).</w:t>
      </w:r>
      <w:r w:rsidR="00D9039A">
        <w:rPr>
          <w:rStyle w:val="ac"/>
          <w:rFonts w:ascii="Times New Roman" w:hAnsi="Times New Roman"/>
          <w:sz w:val="28"/>
          <w:szCs w:val="28"/>
        </w:rPr>
        <w:footnoteReference w:customMarkFollows="1" w:id="4"/>
        <w:t>1</w:t>
      </w:r>
      <w:r w:rsidR="00D9039A">
        <w:rPr>
          <w:rFonts w:ascii="Times New Roman" w:hAnsi="Times New Roman"/>
          <w:sz w:val="28"/>
          <w:szCs w:val="28"/>
        </w:rPr>
        <w:t xml:space="preserve"> </w:t>
      </w:r>
    </w:p>
    <w:p w:rsidR="00D9039A" w:rsidRDefault="00D9039A" w:rsidP="00FD660B">
      <w:pPr>
        <w:rPr>
          <w:rFonts w:ascii="Times New Roman" w:hAnsi="Times New Roman"/>
          <w:sz w:val="28"/>
          <w:szCs w:val="28"/>
        </w:rPr>
      </w:pPr>
      <w:r>
        <w:rPr>
          <w:rFonts w:ascii="Times New Roman" w:hAnsi="Times New Roman"/>
          <w:sz w:val="28"/>
          <w:szCs w:val="28"/>
        </w:rPr>
        <w:t>Социальная защита также предусматривается в отношении семей с низкими душевыми доходами, не обеспечивающими общественно-необходимого прожиточного минимума, результатом которых обычно является отсутствие средств существования или средств на оплату жизненно значимых товаров и услуг (средств реабилитации, оплаты жилья, лечения).</w:t>
      </w:r>
    </w:p>
    <w:p w:rsidR="00D9039A" w:rsidRDefault="002974B9" w:rsidP="00FD660B">
      <w:pPr>
        <w:rPr>
          <w:rFonts w:ascii="Times New Roman" w:hAnsi="Times New Roman"/>
          <w:sz w:val="28"/>
          <w:szCs w:val="28"/>
        </w:rPr>
      </w:pPr>
      <w:r>
        <w:rPr>
          <w:rFonts w:ascii="Times New Roman" w:hAnsi="Times New Roman"/>
          <w:sz w:val="28"/>
          <w:szCs w:val="28"/>
        </w:rPr>
        <w:t>Социальная защита может осуществляться в денежной форме в виде пенсий и пособий, в натуральной форме, а также путем оказания различного рода услуг лицам, являющимся объектом социальной защиты. Она может иметь как компенсационный, так и предупредительный профилактический характер.</w:t>
      </w:r>
    </w:p>
    <w:p w:rsidR="002974B9" w:rsidRDefault="002974B9" w:rsidP="00FD660B">
      <w:pPr>
        <w:rPr>
          <w:rFonts w:ascii="Times New Roman" w:hAnsi="Times New Roman"/>
          <w:sz w:val="28"/>
          <w:szCs w:val="28"/>
        </w:rPr>
      </w:pPr>
      <w:r>
        <w:rPr>
          <w:rFonts w:ascii="Times New Roman" w:hAnsi="Times New Roman"/>
          <w:sz w:val="28"/>
          <w:szCs w:val="28"/>
        </w:rPr>
        <w:t>Одной из государственно-правовых норм социальной защиты является непосредственно государственное обеспечение нетрудоспособных лиц. Основными признаками непосредственного государственного обеспечения является финансирование расходов за счет</w:t>
      </w:r>
      <w:r w:rsidR="0037598A">
        <w:rPr>
          <w:rFonts w:ascii="Times New Roman" w:hAnsi="Times New Roman"/>
          <w:sz w:val="28"/>
          <w:szCs w:val="28"/>
        </w:rPr>
        <w:t xml:space="preserve"> государственного бюджета и установление категорий обеспечиваемых лиц и уровня их обеспечения в соответствии с приоритетами, определяемыми органами государственной власти.</w:t>
      </w:r>
    </w:p>
    <w:p w:rsidR="009F2E92" w:rsidRDefault="009F2E92" w:rsidP="00FD660B">
      <w:pPr>
        <w:rPr>
          <w:rFonts w:ascii="Times New Roman" w:hAnsi="Times New Roman"/>
          <w:sz w:val="28"/>
          <w:szCs w:val="28"/>
        </w:rPr>
      </w:pPr>
    </w:p>
    <w:p w:rsidR="009F2E92" w:rsidRDefault="009F2E92" w:rsidP="00FD660B">
      <w:pPr>
        <w:rPr>
          <w:rFonts w:ascii="Times New Roman" w:hAnsi="Times New Roman"/>
          <w:sz w:val="28"/>
          <w:szCs w:val="28"/>
        </w:rPr>
      </w:pPr>
    </w:p>
    <w:p w:rsidR="009F2E92" w:rsidRDefault="009F2E92" w:rsidP="00FD660B">
      <w:pPr>
        <w:rPr>
          <w:rFonts w:ascii="Times New Roman" w:hAnsi="Times New Roman"/>
          <w:sz w:val="28"/>
          <w:szCs w:val="28"/>
        </w:rPr>
      </w:pPr>
    </w:p>
    <w:p w:rsidR="009F2E92" w:rsidRDefault="009F2E92" w:rsidP="00FD660B">
      <w:pPr>
        <w:rPr>
          <w:rFonts w:ascii="Times New Roman" w:hAnsi="Times New Roman"/>
          <w:sz w:val="28"/>
          <w:szCs w:val="28"/>
        </w:rPr>
      </w:pPr>
    </w:p>
    <w:p w:rsidR="009F2E92" w:rsidRDefault="009F2E92" w:rsidP="00FD660B">
      <w:pPr>
        <w:rPr>
          <w:rFonts w:ascii="Times New Roman" w:hAnsi="Times New Roman"/>
          <w:sz w:val="28"/>
          <w:szCs w:val="28"/>
        </w:rPr>
      </w:pPr>
    </w:p>
    <w:p w:rsidR="009F2E92" w:rsidRDefault="009F2E92" w:rsidP="00FD660B">
      <w:pPr>
        <w:rPr>
          <w:rFonts w:ascii="Times New Roman" w:hAnsi="Times New Roman"/>
          <w:sz w:val="28"/>
          <w:szCs w:val="28"/>
        </w:rPr>
      </w:pPr>
    </w:p>
    <w:p w:rsidR="0037598A" w:rsidRDefault="00AC481D" w:rsidP="00FD660B">
      <w:pPr>
        <w:tabs>
          <w:tab w:val="left" w:pos="6380"/>
        </w:tabs>
        <w:rPr>
          <w:rFonts w:ascii="Times New Roman" w:hAnsi="Times New Roman"/>
          <w:sz w:val="28"/>
          <w:szCs w:val="28"/>
        </w:rPr>
      </w:pPr>
      <w:r>
        <w:rPr>
          <w:rFonts w:ascii="Times New Roman" w:hAnsi="Times New Roman"/>
          <w:sz w:val="28"/>
          <w:szCs w:val="28"/>
        </w:rPr>
        <w:tab/>
        <w:t>Таблица 1.</w:t>
      </w:r>
    </w:p>
    <w:p w:rsidR="00AC481D" w:rsidRPr="00AC481D" w:rsidRDefault="00AC481D" w:rsidP="00FD660B">
      <w:pPr>
        <w:tabs>
          <w:tab w:val="left" w:pos="6380"/>
        </w:tabs>
        <w:rPr>
          <w:rFonts w:ascii="Times New Roman" w:hAnsi="Times New Roman"/>
          <w:b/>
          <w:sz w:val="28"/>
          <w:szCs w:val="28"/>
        </w:rPr>
      </w:pPr>
      <w:r w:rsidRPr="00AC481D">
        <w:rPr>
          <w:rFonts w:ascii="Times New Roman" w:hAnsi="Times New Roman"/>
          <w:b/>
          <w:sz w:val="28"/>
          <w:szCs w:val="28"/>
        </w:rPr>
        <w:t>Виды и организационно-правовые формы социальной защиты</w:t>
      </w:r>
    </w:p>
    <w:p w:rsidR="00CC7B73" w:rsidRPr="005041D6" w:rsidRDefault="00CC7B73" w:rsidP="00FD660B">
      <w:pPr>
        <w:rPr>
          <w:rFonts w:ascii="Times New Roman" w:hAnsi="Times New Roman"/>
          <w:sz w:val="28"/>
          <w:szCs w:val="28"/>
        </w:rPr>
      </w:pPr>
    </w:p>
    <w:tbl>
      <w:tblPr>
        <w:tblW w:w="0" w:type="auto"/>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1240"/>
        <w:gridCol w:w="1245"/>
        <w:gridCol w:w="1674"/>
        <w:gridCol w:w="1459"/>
        <w:gridCol w:w="1040"/>
      </w:tblGrid>
      <w:tr w:rsidR="00AC481D" w:rsidRPr="00A41B4C" w:rsidTr="00AC481D">
        <w:trPr>
          <w:trHeight w:val="431"/>
        </w:trPr>
        <w:tc>
          <w:tcPr>
            <w:tcW w:w="1460" w:type="dxa"/>
            <w:vMerge w:val="restart"/>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Виды социальной защиты</w:t>
            </w:r>
          </w:p>
          <w:p w:rsidR="00AC481D" w:rsidRPr="00A41B4C" w:rsidRDefault="00AC481D" w:rsidP="00FD660B">
            <w:pPr>
              <w:spacing w:line="240" w:lineRule="auto"/>
              <w:ind w:firstLine="0"/>
              <w:jc w:val="left"/>
              <w:rPr>
                <w:rFonts w:ascii="Times New Roman" w:hAnsi="Times New Roman"/>
                <w:sz w:val="20"/>
                <w:szCs w:val="24"/>
              </w:rPr>
            </w:pPr>
          </w:p>
          <w:p w:rsidR="00AC481D" w:rsidRPr="00A41B4C" w:rsidRDefault="00AC481D" w:rsidP="00FD660B">
            <w:pPr>
              <w:spacing w:line="240" w:lineRule="auto"/>
              <w:ind w:firstLine="0"/>
              <w:jc w:val="left"/>
              <w:rPr>
                <w:rFonts w:ascii="Times New Roman" w:hAnsi="Times New Roman"/>
                <w:sz w:val="20"/>
                <w:szCs w:val="24"/>
              </w:rPr>
            </w:pPr>
          </w:p>
        </w:tc>
        <w:tc>
          <w:tcPr>
            <w:tcW w:w="7060" w:type="dxa"/>
            <w:gridSpan w:val="5"/>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Организационно-правовые формы социальной защиты</w:t>
            </w:r>
          </w:p>
        </w:tc>
      </w:tr>
      <w:tr w:rsidR="00AC481D" w:rsidRPr="00A41B4C" w:rsidTr="00AC481D">
        <w:trPr>
          <w:trHeight w:val="860"/>
        </w:trPr>
        <w:tc>
          <w:tcPr>
            <w:tcW w:w="1460" w:type="dxa"/>
            <w:vMerge/>
          </w:tcPr>
          <w:p w:rsidR="00AC481D" w:rsidRPr="00A41B4C" w:rsidRDefault="00AC481D" w:rsidP="00FD660B">
            <w:pPr>
              <w:spacing w:line="240" w:lineRule="auto"/>
              <w:ind w:firstLine="0"/>
              <w:jc w:val="left"/>
              <w:rPr>
                <w:rFonts w:ascii="Times New Roman" w:hAnsi="Times New Roman"/>
                <w:sz w:val="20"/>
                <w:szCs w:val="24"/>
              </w:rPr>
            </w:pPr>
          </w:p>
        </w:tc>
        <w:tc>
          <w:tcPr>
            <w:tcW w:w="118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Социальное страхова</w:t>
            </w:r>
          </w:p>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ние</w:t>
            </w:r>
          </w:p>
        </w:tc>
        <w:tc>
          <w:tcPr>
            <w:tcW w:w="128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Социальная помощь</w:t>
            </w:r>
          </w:p>
        </w:tc>
        <w:tc>
          <w:tcPr>
            <w:tcW w:w="140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Государственное обеспечение</w:t>
            </w:r>
          </w:p>
        </w:tc>
        <w:tc>
          <w:tcPr>
            <w:tcW w:w="156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Обязательные накопления</w:t>
            </w:r>
          </w:p>
        </w:tc>
        <w:tc>
          <w:tcPr>
            <w:tcW w:w="1640" w:type="dxa"/>
          </w:tcPr>
          <w:p w:rsidR="00AC481D" w:rsidRPr="00A41B4C" w:rsidRDefault="00AC481D" w:rsidP="00FD660B">
            <w:pPr>
              <w:spacing w:line="240" w:lineRule="auto"/>
              <w:ind w:firstLine="0"/>
              <w:jc w:val="left"/>
              <w:rPr>
                <w:rFonts w:ascii="Times New Roman" w:hAnsi="Times New Roman"/>
                <w:sz w:val="20"/>
                <w:szCs w:val="28"/>
              </w:rPr>
            </w:pPr>
            <w:r w:rsidRPr="00A41B4C">
              <w:rPr>
                <w:rFonts w:ascii="Times New Roman" w:hAnsi="Times New Roman"/>
                <w:sz w:val="20"/>
                <w:szCs w:val="28"/>
              </w:rPr>
              <w:t>Част</w:t>
            </w:r>
          </w:p>
          <w:p w:rsidR="00AC481D" w:rsidRPr="00A41B4C" w:rsidRDefault="00AC481D" w:rsidP="00FD660B">
            <w:pPr>
              <w:spacing w:line="240" w:lineRule="auto"/>
              <w:ind w:firstLine="0"/>
              <w:jc w:val="left"/>
              <w:rPr>
                <w:rFonts w:ascii="Times New Roman" w:hAnsi="Times New Roman"/>
                <w:sz w:val="20"/>
                <w:szCs w:val="28"/>
              </w:rPr>
            </w:pPr>
            <w:r w:rsidRPr="00A41B4C">
              <w:rPr>
                <w:rFonts w:ascii="Times New Roman" w:hAnsi="Times New Roman"/>
                <w:sz w:val="20"/>
                <w:szCs w:val="28"/>
              </w:rPr>
              <w:t>ные формы</w:t>
            </w:r>
          </w:p>
        </w:tc>
      </w:tr>
      <w:tr w:rsidR="00AC481D" w:rsidRPr="00A41B4C" w:rsidTr="00AC481D">
        <w:trPr>
          <w:trHeight w:val="351"/>
        </w:trPr>
        <w:tc>
          <w:tcPr>
            <w:tcW w:w="146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Болезнь (медицинская помощь и обеспечение по временной нетрудоспособности)</w:t>
            </w:r>
          </w:p>
        </w:tc>
        <w:tc>
          <w:tcPr>
            <w:tcW w:w="1180" w:type="dxa"/>
          </w:tcPr>
          <w:p w:rsidR="00AC481D" w:rsidRPr="00A41B4C" w:rsidRDefault="00AC481D" w:rsidP="00FD660B">
            <w:pPr>
              <w:spacing w:line="240" w:lineRule="auto"/>
              <w:ind w:firstLine="0"/>
              <w:jc w:val="left"/>
              <w:rPr>
                <w:rFonts w:ascii="Times New Roman" w:hAnsi="Times New Roman"/>
                <w:sz w:val="20"/>
                <w:szCs w:val="24"/>
              </w:rPr>
            </w:pPr>
          </w:p>
        </w:tc>
        <w:tc>
          <w:tcPr>
            <w:tcW w:w="1280" w:type="dxa"/>
          </w:tcPr>
          <w:p w:rsidR="00AC481D" w:rsidRPr="00A41B4C" w:rsidRDefault="00AC481D" w:rsidP="00FD660B">
            <w:pPr>
              <w:spacing w:line="240" w:lineRule="auto"/>
              <w:ind w:firstLine="0"/>
              <w:jc w:val="left"/>
              <w:rPr>
                <w:rFonts w:ascii="Times New Roman" w:hAnsi="Times New Roman"/>
                <w:sz w:val="20"/>
                <w:szCs w:val="24"/>
              </w:rPr>
            </w:pPr>
          </w:p>
        </w:tc>
        <w:tc>
          <w:tcPr>
            <w:tcW w:w="1400" w:type="dxa"/>
          </w:tcPr>
          <w:p w:rsidR="00AC481D" w:rsidRPr="00A41B4C" w:rsidRDefault="00AC481D" w:rsidP="00FD660B">
            <w:pPr>
              <w:spacing w:line="240" w:lineRule="auto"/>
              <w:ind w:firstLine="0"/>
              <w:jc w:val="left"/>
              <w:rPr>
                <w:rFonts w:ascii="Times New Roman" w:hAnsi="Times New Roman"/>
                <w:sz w:val="20"/>
                <w:szCs w:val="24"/>
              </w:rPr>
            </w:pPr>
          </w:p>
        </w:tc>
        <w:tc>
          <w:tcPr>
            <w:tcW w:w="1560" w:type="dxa"/>
          </w:tcPr>
          <w:p w:rsidR="00AC481D" w:rsidRPr="00A41B4C" w:rsidRDefault="00AC481D" w:rsidP="00FD660B">
            <w:pPr>
              <w:spacing w:line="240" w:lineRule="auto"/>
              <w:ind w:firstLine="0"/>
              <w:jc w:val="left"/>
              <w:rPr>
                <w:rFonts w:ascii="Times New Roman" w:hAnsi="Times New Roman"/>
                <w:sz w:val="20"/>
                <w:szCs w:val="24"/>
              </w:rPr>
            </w:pPr>
          </w:p>
        </w:tc>
        <w:tc>
          <w:tcPr>
            <w:tcW w:w="1640" w:type="dxa"/>
          </w:tcPr>
          <w:p w:rsidR="00AC481D" w:rsidRPr="00A41B4C" w:rsidRDefault="00AC481D" w:rsidP="00FD660B">
            <w:pPr>
              <w:spacing w:line="240" w:lineRule="auto"/>
              <w:ind w:firstLine="0"/>
              <w:jc w:val="left"/>
              <w:rPr>
                <w:rFonts w:ascii="Times New Roman" w:hAnsi="Times New Roman"/>
                <w:sz w:val="20"/>
                <w:szCs w:val="28"/>
              </w:rPr>
            </w:pPr>
          </w:p>
        </w:tc>
      </w:tr>
      <w:tr w:rsidR="00AC481D" w:rsidRPr="00A41B4C" w:rsidTr="00AC481D">
        <w:trPr>
          <w:trHeight w:val="380"/>
        </w:trPr>
        <w:tc>
          <w:tcPr>
            <w:tcW w:w="146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Старость</w:t>
            </w:r>
          </w:p>
        </w:tc>
        <w:tc>
          <w:tcPr>
            <w:tcW w:w="1180" w:type="dxa"/>
          </w:tcPr>
          <w:p w:rsidR="00AC481D" w:rsidRPr="00A41B4C" w:rsidRDefault="00AC481D" w:rsidP="00FD660B">
            <w:pPr>
              <w:spacing w:line="240" w:lineRule="auto"/>
              <w:ind w:firstLine="0"/>
              <w:jc w:val="left"/>
              <w:rPr>
                <w:rFonts w:ascii="Times New Roman" w:hAnsi="Times New Roman"/>
                <w:sz w:val="20"/>
                <w:szCs w:val="24"/>
              </w:rPr>
            </w:pPr>
          </w:p>
        </w:tc>
        <w:tc>
          <w:tcPr>
            <w:tcW w:w="1280" w:type="dxa"/>
          </w:tcPr>
          <w:p w:rsidR="00AC481D" w:rsidRPr="00A41B4C" w:rsidRDefault="00AC481D" w:rsidP="00FD660B">
            <w:pPr>
              <w:spacing w:line="240" w:lineRule="auto"/>
              <w:ind w:firstLine="0"/>
              <w:jc w:val="left"/>
              <w:rPr>
                <w:rFonts w:ascii="Times New Roman" w:hAnsi="Times New Roman"/>
                <w:sz w:val="20"/>
                <w:szCs w:val="24"/>
              </w:rPr>
            </w:pPr>
          </w:p>
        </w:tc>
        <w:tc>
          <w:tcPr>
            <w:tcW w:w="1400" w:type="dxa"/>
          </w:tcPr>
          <w:p w:rsidR="00AC481D" w:rsidRPr="00A41B4C" w:rsidRDefault="00AC481D" w:rsidP="00FD660B">
            <w:pPr>
              <w:spacing w:line="240" w:lineRule="auto"/>
              <w:ind w:firstLine="0"/>
              <w:jc w:val="left"/>
              <w:rPr>
                <w:rFonts w:ascii="Times New Roman" w:hAnsi="Times New Roman"/>
                <w:sz w:val="20"/>
                <w:szCs w:val="24"/>
              </w:rPr>
            </w:pPr>
          </w:p>
        </w:tc>
        <w:tc>
          <w:tcPr>
            <w:tcW w:w="1560" w:type="dxa"/>
          </w:tcPr>
          <w:p w:rsidR="00AC481D" w:rsidRPr="00A41B4C" w:rsidRDefault="00AC481D" w:rsidP="00FD660B">
            <w:pPr>
              <w:spacing w:line="240" w:lineRule="auto"/>
              <w:ind w:firstLine="0"/>
              <w:jc w:val="left"/>
              <w:rPr>
                <w:rFonts w:ascii="Times New Roman" w:hAnsi="Times New Roman"/>
                <w:sz w:val="20"/>
                <w:szCs w:val="24"/>
              </w:rPr>
            </w:pPr>
          </w:p>
        </w:tc>
        <w:tc>
          <w:tcPr>
            <w:tcW w:w="1640" w:type="dxa"/>
          </w:tcPr>
          <w:p w:rsidR="00AC481D" w:rsidRPr="00A41B4C" w:rsidRDefault="00AC481D" w:rsidP="00FD660B">
            <w:pPr>
              <w:spacing w:line="240" w:lineRule="auto"/>
              <w:ind w:firstLine="0"/>
              <w:jc w:val="left"/>
              <w:rPr>
                <w:rFonts w:ascii="Times New Roman" w:hAnsi="Times New Roman"/>
                <w:sz w:val="20"/>
                <w:szCs w:val="28"/>
              </w:rPr>
            </w:pPr>
          </w:p>
        </w:tc>
      </w:tr>
      <w:tr w:rsidR="00AC481D" w:rsidRPr="00A41B4C" w:rsidTr="00AC481D">
        <w:trPr>
          <w:trHeight w:val="360"/>
        </w:trPr>
        <w:tc>
          <w:tcPr>
            <w:tcW w:w="146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Инвалидность</w:t>
            </w:r>
          </w:p>
        </w:tc>
        <w:tc>
          <w:tcPr>
            <w:tcW w:w="1180" w:type="dxa"/>
          </w:tcPr>
          <w:p w:rsidR="00AC481D" w:rsidRPr="00A41B4C" w:rsidRDefault="00AC481D" w:rsidP="00FD660B">
            <w:pPr>
              <w:spacing w:line="240" w:lineRule="auto"/>
              <w:ind w:firstLine="0"/>
              <w:jc w:val="left"/>
              <w:rPr>
                <w:rFonts w:ascii="Times New Roman" w:hAnsi="Times New Roman"/>
                <w:sz w:val="20"/>
                <w:szCs w:val="24"/>
              </w:rPr>
            </w:pPr>
          </w:p>
        </w:tc>
        <w:tc>
          <w:tcPr>
            <w:tcW w:w="1280" w:type="dxa"/>
          </w:tcPr>
          <w:p w:rsidR="00AC481D" w:rsidRPr="00A41B4C" w:rsidRDefault="00AC481D" w:rsidP="00FD660B">
            <w:pPr>
              <w:spacing w:line="240" w:lineRule="auto"/>
              <w:ind w:firstLine="0"/>
              <w:jc w:val="left"/>
              <w:rPr>
                <w:rFonts w:ascii="Times New Roman" w:hAnsi="Times New Roman"/>
                <w:sz w:val="20"/>
                <w:szCs w:val="24"/>
              </w:rPr>
            </w:pPr>
          </w:p>
        </w:tc>
        <w:tc>
          <w:tcPr>
            <w:tcW w:w="1400" w:type="dxa"/>
          </w:tcPr>
          <w:p w:rsidR="00AC481D" w:rsidRPr="00A41B4C" w:rsidRDefault="00AC481D" w:rsidP="00FD660B">
            <w:pPr>
              <w:spacing w:line="240" w:lineRule="auto"/>
              <w:ind w:firstLine="0"/>
              <w:jc w:val="left"/>
              <w:rPr>
                <w:rFonts w:ascii="Times New Roman" w:hAnsi="Times New Roman"/>
                <w:sz w:val="20"/>
                <w:szCs w:val="24"/>
              </w:rPr>
            </w:pPr>
          </w:p>
        </w:tc>
        <w:tc>
          <w:tcPr>
            <w:tcW w:w="1560" w:type="dxa"/>
          </w:tcPr>
          <w:p w:rsidR="00AC481D" w:rsidRPr="00A41B4C" w:rsidRDefault="00AC481D" w:rsidP="00FD660B">
            <w:pPr>
              <w:spacing w:line="240" w:lineRule="auto"/>
              <w:ind w:firstLine="0"/>
              <w:jc w:val="left"/>
              <w:rPr>
                <w:rFonts w:ascii="Times New Roman" w:hAnsi="Times New Roman"/>
                <w:sz w:val="20"/>
                <w:szCs w:val="24"/>
              </w:rPr>
            </w:pPr>
          </w:p>
        </w:tc>
        <w:tc>
          <w:tcPr>
            <w:tcW w:w="1640" w:type="dxa"/>
          </w:tcPr>
          <w:p w:rsidR="00AC481D" w:rsidRPr="00A41B4C" w:rsidRDefault="00AC481D" w:rsidP="00FD660B">
            <w:pPr>
              <w:spacing w:line="240" w:lineRule="auto"/>
              <w:ind w:firstLine="0"/>
              <w:jc w:val="left"/>
              <w:rPr>
                <w:rFonts w:ascii="Times New Roman" w:hAnsi="Times New Roman"/>
                <w:sz w:val="20"/>
                <w:szCs w:val="28"/>
              </w:rPr>
            </w:pPr>
          </w:p>
        </w:tc>
      </w:tr>
      <w:tr w:rsidR="00AC481D" w:rsidRPr="00A41B4C" w:rsidTr="00AC481D">
        <w:trPr>
          <w:trHeight w:val="380"/>
        </w:trPr>
        <w:tc>
          <w:tcPr>
            <w:tcW w:w="146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Смерть кормильца</w:t>
            </w:r>
          </w:p>
        </w:tc>
        <w:tc>
          <w:tcPr>
            <w:tcW w:w="1180" w:type="dxa"/>
          </w:tcPr>
          <w:p w:rsidR="00AC481D" w:rsidRPr="00A41B4C" w:rsidRDefault="00AC481D" w:rsidP="00FD660B">
            <w:pPr>
              <w:spacing w:line="240" w:lineRule="auto"/>
              <w:ind w:firstLine="0"/>
              <w:jc w:val="left"/>
              <w:rPr>
                <w:rFonts w:ascii="Times New Roman" w:hAnsi="Times New Roman"/>
                <w:sz w:val="20"/>
                <w:szCs w:val="24"/>
              </w:rPr>
            </w:pPr>
          </w:p>
        </w:tc>
        <w:tc>
          <w:tcPr>
            <w:tcW w:w="1280" w:type="dxa"/>
          </w:tcPr>
          <w:p w:rsidR="00AC481D" w:rsidRPr="00A41B4C" w:rsidRDefault="00AC481D" w:rsidP="00FD660B">
            <w:pPr>
              <w:spacing w:line="240" w:lineRule="auto"/>
              <w:ind w:firstLine="0"/>
              <w:jc w:val="left"/>
              <w:rPr>
                <w:rFonts w:ascii="Times New Roman" w:hAnsi="Times New Roman"/>
                <w:sz w:val="20"/>
                <w:szCs w:val="24"/>
              </w:rPr>
            </w:pPr>
          </w:p>
        </w:tc>
        <w:tc>
          <w:tcPr>
            <w:tcW w:w="1400" w:type="dxa"/>
          </w:tcPr>
          <w:p w:rsidR="00AC481D" w:rsidRPr="00A41B4C" w:rsidRDefault="00AC481D" w:rsidP="00FD660B">
            <w:pPr>
              <w:spacing w:line="240" w:lineRule="auto"/>
              <w:ind w:firstLine="0"/>
              <w:jc w:val="left"/>
              <w:rPr>
                <w:rFonts w:ascii="Times New Roman" w:hAnsi="Times New Roman"/>
                <w:sz w:val="20"/>
                <w:szCs w:val="24"/>
              </w:rPr>
            </w:pPr>
          </w:p>
        </w:tc>
        <w:tc>
          <w:tcPr>
            <w:tcW w:w="1560" w:type="dxa"/>
          </w:tcPr>
          <w:p w:rsidR="00AC481D" w:rsidRPr="00A41B4C" w:rsidRDefault="00AC481D" w:rsidP="00FD660B">
            <w:pPr>
              <w:spacing w:line="240" w:lineRule="auto"/>
              <w:ind w:firstLine="0"/>
              <w:jc w:val="left"/>
              <w:rPr>
                <w:rFonts w:ascii="Times New Roman" w:hAnsi="Times New Roman"/>
                <w:sz w:val="20"/>
                <w:szCs w:val="24"/>
              </w:rPr>
            </w:pPr>
          </w:p>
        </w:tc>
        <w:tc>
          <w:tcPr>
            <w:tcW w:w="1640" w:type="dxa"/>
          </w:tcPr>
          <w:p w:rsidR="00AC481D" w:rsidRPr="00A41B4C" w:rsidRDefault="00AC481D" w:rsidP="00FD660B">
            <w:pPr>
              <w:spacing w:line="240" w:lineRule="auto"/>
              <w:ind w:firstLine="0"/>
              <w:jc w:val="left"/>
              <w:rPr>
                <w:rFonts w:ascii="Times New Roman" w:hAnsi="Times New Roman"/>
                <w:sz w:val="20"/>
                <w:szCs w:val="28"/>
              </w:rPr>
            </w:pPr>
          </w:p>
        </w:tc>
      </w:tr>
      <w:tr w:rsidR="00AC481D" w:rsidRPr="00A41B4C" w:rsidTr="00AC481D">
        <w:trPr>
          <w:trHeight w:val="420"/>
        </w:trPr>
        <w:tc>
          <w:tcPr>
            <w:tcW w:w="146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Материнство</w:t>
            </w:r>
          </w:p>
        </w:tc>
        <w:tc>
          <w:tcPr>
            <w:tcW w:w="1180" w:type="dxa"/>
          </w:tcPr>
          <w:p w:rsidR="00AC481D" w:rsidRPr="00A41B4C" w:rsidRDefault="00AC481D" w:rsidP="00FD660B">
            <w:pPr>
              <w:spacing w:line="240" w:lineRule="auto"/>
              <w:ind w:firstLine="0"/>
              <w:jc w:val="left"/>
              <w:rPr>
                <w:rFonts w:ascii="Times New Roman" w:hAnsi="Times New Roman"/>
                <w:sz w:val="20"/>
                <w:szCs w:val="24"/>
              </w:rPr>
            </w:pPr>
          </w:p>
        </w:tc>
        <w:tc>
          <w:tcPr>
            <w:tcW w:w="1280" w:type="dxa"/>
          </w:tcPr>
          <w:p w:rsidR="00AC481D" w:rsidRPr="00A41B4C" w:rsidRDefault="00AC481D" w:rsidP="00FD660B">
            <w:pPr>
              <w:spacing w:line="240" w:lineRule="auto"/>
              <w:ind w:firstLine="0"/>
              <w:jc w:val="left"/>
              <w:rPr>
                <w:rFonts w:ascii="Times New Roman" w:hAnsi="Times New Roman"/>
                <w:sz w:val="20"/>
                <w:szCs w:val="24"/>
              </w:rPr>
            </w:pPr>
          </w:p>
        </w:tc>
        <w:tc>
          <w:tcPr>
            <w:tcW w:w="1400" w:type="dxa"/>
          </w:tcPr>
          <w:p w:rsidR="00AC481D" w:rsidRPr="00A41B4C" w:rsidRDefault="00AC481D" w:rsidP="00FD660B">
            <w:pPr>
              <w:spacing w:line="240" w:lineRule="auto"/>
              <w:ind w:firstLine="0"/>
              <w:jc w:val="left"/>
              <w:rPr>
                <w:rFonts w:ascii="Times New Roman" w:hAnsi="Times New Roman"/>
                <w:sz w:val="20"/>
                <w:szCs w:val="24"/>
              </w:rPr>
            </w:pPr>
          </w:p>
        </w:tc>
        <w:tc>
          <w:tcPr>
            <w:tcW w:w="1560" w:type="dxa"/>
          </w:tcPr>
          <w:p w:rsidR="00AC481D" w:rsidRPr="00A41B4C" w:rsidRDefault="00AC481D" w:rsidP="00FD660B">
            <w:pPr>
              <w:spacing w:line="240" w:lineRule="auto"/>
              <w:ind w:firstLine="0"/>
              <w:jc w:val="left"/>
              <w:rPr>
                <w:rFonts w:ascii="Times New Roman" w:hAnsi="Times New Roman"/>
                <w:sz w:val="20"/>
                <w:szCs w:val="24"/>
              </w:rPr>
            </w:pPr>
          </w:p>
        </w:tc>
        <w:tc>
          <w:tcPr>
            <w:tcW w:w="1640" w:type="dxa"/>
          </w:tcPr>
          <w:p w:rsidR="00AC481D" w:rsidRPr="00A41B4C" w:rsidRDefault="00AC481D" w:rsidP="00FD660B">
            <w:pPr>
              <w:spacing w:line="240" w:lineRule="auto"/>
              <w:ind w:firstLine="0"/>
              <w:jc w:val="left"/>
              <w:rPr>
                <w:rFonts w:ascii="Times New Roman" w:hAnsi="Times New Roman"/>
                <w:sz w:val="20"/>
                <w:szCs w:val="28"/>
              </w:rPr>
            </w:pPr>
          </w:p>
        </w:tc>
      </w:tr>
      <w:tr w:rsidR="00AC481D" w:rsidRPr="00A41B4C" w:rsidTr="00AC481D">
        <w:trPr>
          <w:trHeight w:val="340"/>
        </w:trPr>
        <w:tc>
          <w:tcPr>
            <w:tcW w:w="146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Содержание семьи</w:t>
            </w:r>
          </w:p>
        </w:tc>
        <w:tc>
          <w:tcPr>
            <w:tcW w:w="1180" w:type="dxa"/>
          </w:tcPr>
          <w:p w:rsidR="00AC481D" w:rsidRPr="00A41B4C" w:rsidRDefault="00AC481D" w:rsidP="00FD660B">
            <w:pPr>
              <w:spacing w:line="240" w:lineRule="auto"/>
              <w:ind w:firstLine="0"/>
              <w:jc w:val="left"/>
              <w:rPr>
                <w:rFonts w:ascii="Times New Roman" w:hAnsi="Times New Roman"/>
                <w:sz w:val="20"/>
                <w:szCs w:val="24"/>
              </w:rPr>
            </w:pPr>
          </w:p>
        </w:tc>
        <w:tc>
          <w:tcPr>
            <w:tcW w:w="1280" w:type="dxa"/>
          </w:tcPr>
          <w:p w:rsidR="00AC481D" w:rsidRPr="00A41B4C" w:rsidRDefault="00AC481D" w:rsidP="00FD660B">
            <w:pPr>
              <w:spacing w:line="240" w:lineRule="auto"/>
              <w:ind w:firstLine="0"/>
              <w:jc w:val="left"/>
              <w:rPr>
                <w:rFonts w:ascii="Times New Roman" w:hAnsi="Times New Roman"/>
                <w:sz w:val="20"/>
                <w:szCs w:val="24"/>
              </w:rPr>
            </w:pPr>
          </w:p>
        </w:tc>
        <w:tc>
          <w:tcPr>
            <w:tcW w:w="1400" w:type="dxa"/>
          </w:tcPr>
          <w:p w:rsidR="00AC481D" w:rsidRPr="00A41B4C" w:rsidRDefault="00AC481D" w:rsidP="00FD660B">
            <w:pPr>
              <w:spacing w:line="240" w:lineRule="auto"/>
              <w:ind w:firstLine="0"/>
              <w:jc w:val="left"/>
              <w:rPr>
                <w:rFonts w:ascii="Times New Roman" w:hAnsi="Times New Roman"/>
                <w:sz w:val="20"/>
                <w:szCs w:val="24"/>
              </w:rPr>
            </w:pPr>
          </w:p>
        </w:tc>
        <w:tc>
          <w:tcPr>
            <w:tcW w:w="1560" w:type="dxa"/>
          </w:tcPr>
          <w:p w:rsidR="00AC481D" w:rsidRPr="00A41B4C" w:rsidRDefault="00AC481D" w:rsidP="00FD660B">
            <w:pPr>
              <w:spacing w:line="240" w:lineRule="auto"/>
              <w:ind w:firstLine="0"/>
              <w:jc w:val="left"/>
              <w:rPr>
                <w:rFonts w:ascii="Times New Roman" w:hAnsi="Times New Roman"/>
                <w:sz w:val="20"/>
                <w:szCs w:val="24"/>
              </w:rPr>
            </w:pPr>
          </w:p>
        </w:tc>
        <w:tc>
          <w:tcPr>
            <w:tcW w:w="1640" w:type="dxa"/>
          </w:tcPr>
          <w:p w:rsidR="00AC481D" w:rsidRPr="00A41B4C" w:rsidRDefault="00AC481D" w:rsidP="00FD660B">
            <w:pPr>
              <w:spacing w:line="240" w:lineRule="auto"/>
              <w:ind w:firstLine="0"/>
              <w:jc w:val="left"/>
              <w:rPr>
                <w:rFonts w:ascii="Times New Roman" w:hAnsi="Times New Roman"/>
                <w:sz w:val="20"/>
                <w:szCs w:val="28"/>
              </w:rPr>
            </w:pPr>
          </w:p>
        </w:tc>
      </w:tr>
      <w:tr w:rsidR="00AC481D" w:rsidRPr="00A41B4C" w:rsidTr="00AC481D">
        <w:trPr>
          <w:trHeight w:val="270"/>
        </w:trPr>
        <w:tc>
          <w:tcPr>
            <w:tcW w:w="146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Безработица</w:t>
            </w:r>
          </w:p>
        </w:tc>
        <w:tc>
          <w:tcPr>
            <w:tcW w:w="1180" w:type="dxa"/>
          </w:tcPr>
          <w:p w:rsidR="00AC481D" w:rsidRPr="00A41B4C" w:rsidRDefault="00AC481D" w:rsidP="00FD660B">
            <w:pPr>
              <w:spacing w:line="240" w:lineRule="auto"/>
              <w:ind w:firstLine="0"/>
              <w:jc w:val="left"/>
              <w:rPr>
                <w:rFonts w:ascii="Times New Roman" w:hAnsi="Times New Roman"/>
                <w:sz w:val="20"/>
                <w:szCs w:val="24"/>
              </w:rPr>
            </w:pPr>
          </w:p>
        </w:tc>
        <w:tc>
          <w:tcPr>
            <w:tcW w:w="1280" w:type="dxa"/>
          </w:tcPr>
          <w:p w:rsidR="00AC481D" w:rsidRPr="00A41B4C" w:rsidRDefault="00AC481D" w:rsidP="00FD660B">
            <w:pPr>
              <w:spacing w:line="240" w:lineRule="auto"/>
              <w:ind w:firstLine="0"/>
              <w:jc w:val="left"/>
              <w:rPr>
                <w:rFonts w:ascii="Times New Roman" w:hAnsi="Times New Roman"/>
                <w:sz w:val="20"/>
                <w:szCs w:val="24"/>
              </w:rPr>
            </w:pPr>
          </w:p>
        </w:tc>
        <w:tc>
          <w:tcPr>
            <w:tcW w:w="1400" w:type="dxa"/>
          </w:tcPr>
          <w:p w:rsidR="00AC481D" w:rsidRPr="00A41B4C" w:rsidRDefault="00AC481D" w:rsidP="00FD660B">
            <w:pPr>
              <w:spacing w:line="240" w:lineRule="auto"/>
              <w:ind w:firstLine="0"/>
              <w:jc w:val="left"/>
              <w:rPr>
                <w:rFonts w:ascii="Times New Roman" w:hAnsi="Times New Roman"/>
                <w:sz w:val="20"/>
                <w:szCs w:val="24"/>
              </w:rPr>
            </w:pPr>
          </w:p>
        </w:tc>
        <w:tc>
          <w:tcPr>
            <w:tcW w:w="1560" w:type="dxa"/>
          </w:tcPr>
          <w:p w:rsidR="00AC481D" w:rsidRPr="00A41B4C" w:rsidRDefault="00AC481D" w:rsidP="00FD660B">
            <w:pPr>
              <w:spacing w:line="240" w:lineRule="auto"/>
              <w:ind w:firstLine="0"/>
              <w:jc w:val="left"/>
              <w:rPr>
                <w:rFonts w:ascii="Times New Roman" w:hAnsi="Times New Roman"/>
                <w:sz w:val="20"/>
                <w:szCs w:val="24"/>
              </w:rPr>
            </w:pPr>
          </w:p>
        </w:tc>
        <w:tc>
          <w:tcPr>
            <w:tcW w:w="1640" w:type="dxa"/>
          </w:tcPr>
          <w:p w:rsidR="00AC481D" w:rsidRPr="00A41B4C" w:rsidRDefault="00AC481D" w:rsidP="00FD660B">
            <w:pPr>
              <w:spacing w:line="240" w:lineRule="auto"/>
              <w:ind w:firstLine="0"/>
              <w:jc w:val="left"/>
              <w:rPr>
                <w:rFonts w:ascii="Times New Roman" w:hAnsi="Times New Roman"/>
                <w:sz w:val="20"/>
                <w:szCs w:val="28"/>
              </w:rPr>
            </w:pPr>
          </w:p>
        </w:tc>
      </w:tr>
      <w:tr w:rsidR="00AC481D" w:rsidRPr="00A41B4C" w:rsidTr="00AC481D">
        <w:trPr>
          <w:trHeight w:val="280"/>
        </w:trPr>
        <w:tc>
          <w:tcPr>
            <w:tcW w:w="1460" w:type="dxa"/>
          </w:tcPr>
          <w:p w:rsidR="00AC481D" w:rsidRPr="00A41B4C" w:rsidRDefault="00AC481D" w:rsidP="00FD660B">
            <w:pPr>
              <w:spacing w:line="240" w:lineRule="auto"/>
              <w:ind w:firstLine="0"/>
              <w:jc w:val="left"/>
              <w:rPr>
                <w:rFonts w:ascii="Times New Roman" w:hAnsi="Times New Roman"/>
                <w:sz w:val="20"/>
                <w:szCs w:val="24"/>
              </w:rPr>
            </w:pPr>
            <w:r w:rsidRPr="00A41B4C">
              <w:rPr>
                <w:rFonts w:ascii="Times New Roman" w:hAnsi="Times New Roman"/>
                <w:sz w:val="20"/>
                <w:szCs w:val="24"/>
              </w:rPr>
              <w:t>Несчастные случаи на производстве</w:t>
            </w:r>
          </w:p>
        </w:tc>
        <w:tc>
          <w:tcPr>
            <w:tcW w:w="1180" w:type="dxa"/>
          </w:tcPr>
          <w:p w:rsidR="00AC481D" w:rsidRPr="00A41B4C" w:rsidRDefault="00AC481D" w:rsidP="00FD660B">
            <w:pPr>
              <w:spacing w:line="240" w:lineRule="auto"/>
              <w:ind w:firstLine="0"/>
              <w:jc w:val="left"/>
              <w:rPr>
                <w:rFonts w:ascii="Times New Roman" w:hAnsi="Times New Roman"/>
                <w:sz w:val="20"/>
                <w:szCs w:val="24"/>
              </w:rPr>
            </w:pPr>
          </w:p>
        </w:tc>
        <w:tc>
          <w:tcPr>
            <w:tcW w:w="1280" w:type="dxa"/>
          </w:tcPr>
          <w:p w:rsidR="00AC481D" w:rsidRPr="00A41B4C" w:rsidRDefault="00AC481D" w:rsidP="00FD660B">
            <w:pPr>
              <w:spacing w:line="240" w:lineRule="auto"/>
              <w:ind w:firstLine="0"/>
              <w:jc w:val="left"/>
              <w:rPr>
                <w:rFonts w:ascii="Times New Roman" w:hAnsi="Times New Roman"/>
                <w:sz w:val="20"/>
                <w:szCs w:val="24"/>
              </w:rPr>
            </w:pPr>
          </w:p>
        </w:tc>
        <w:tc>
          <w:tcPr>
            <w:tcW w:w="1400" w:type="dxa"/>
          </w:tcPr>
          <w:p w:rsidR="00AC481D" w:rsidRPr="00A41B4C" w:rsidRDefault="00AC481D" w:rsidP="00FD660B">
            <w:pPr>
              <w:spacing w:line="240" w:lineRule="auto"/>
              <w:ind w:firstLine="0"/>
              <w:jc w:val="left"/>
              <w:rPr>
                <w:rFonts w:ascii="Times New Roman" w:hAnsi="Times New Roman"/>
                <w:sz w:val="20"/>
                <w:szCs w:val="24"/>
              </w:rPr>
            </w:pPr>
          </w:p>
        </w:tc>
        <w:tc>
          <w:tcPr>
            <w:tcW w:w="1560" w:type="dxa"/>
          </w:tcPr>
          <w:p w:rsidR="00AC481D" w:rsidRPr="00A41B4C" w:rsidRDefault="00AC481D" w:rsidP="00FD660B">
            <w:pPr>
              <w:spacing w:line="240" w:lineRule="auto"/>
              <w:ind w:firstLine="0"/>
              <w:jc w:val="left"/>
              <w:rPr>
                <w:rFonts w:ascii="Times New Roman" w:hAnsi="Times New Roman"/>
                <w:sz w:val="20"/>
                <w:szCs w:val="24"/>
              </w:rPr>
            </w:pPr>
          </w:p>
        </w:tc>
        <w:tc>
          <w:tcPr>
            <w:tcW w:w="1640" w:type="dxa"/>
          </w:tcPr>
          <w:p w:rsidR="00AC481D" w:rsidRPr="00A41B4C" w:rsidRDefault="00AC481D" w:rsidP="00FD660B">
            <w:pPr>
              <w:spacing w:line="240" w:lineRule="auto"/>
              <w:ind w:firstLine="0"/>
              <w:jc w:val="left"/>
              <w:rPr>
                <w:rFonts w:ascii="Times New Roman" w:hAnsi="Times New Roman"/>
                <w:sz w:val="20"/>
                <w:szCs w:val="28"/>
              </w:rPr>
            </w:pPr>
          </w:p>
        </w:tc>
      </w:tr>
    </w:tbl>
    <w:p w:rsidR="00AB1248" w:rsidRDefault="00AB1248" w:rsidP="00FD660B">
      <w:pPr>
        <w:rPr>
          <w:rFonts w:ascii="Times New Roman" w:hAnsi="Times New Roman"/>
          <w:sz w:val="28"/>
          <w:szCs w:val="28"/>
        </w:rPr>
      </w:pPr>
    </w:p>
    <w:p w:rsidR="00AB1248" w:rsidRDefault="00786B10" w:rsidP="00FD660B">
      <w:pPr>
        <w:rPr>
          <w:rFonts w:ascii="Times New Roman" w:hAnsi="Times New Roman"/>
          <w:sz w:val="28"/>
          <w:szCs w:val="28"/>
        </w:rPr>
      </w:pPr>
      <w:r>
        <w:rPr>
          <w:rFonts w:ascii="Times New Roman" w:hAnsi="Times New Roman"/>
          <w:sz w:val="28"/>
          <w:szCs w:val="28"/>
        </w:rPr>
        <w:t>Другой организационно-правовой формой социальной защиты является социальное страхование, которое широко используется в абсолютном большинстве стран с рыночной экономикой в отношении многих видов социальной защиты. В его основе лежит понятие  социальных рисков и требование их обязательного и добровольного страхования.</w:t>
      </w:r>
    </w:p>
    <w:p w:rsidR="00E017B1" w:rsidRDefault="00E017B1" w:rsidP="00FD660B">
      <w:pPr>
        <w:rPr>
          <w:rFonts w:ascii="Times New Roman" w:hAnsi="Times New Roman"/>
          <w:sz w:val="28"/>
          <w:szCs w:val="28"/>
        </w:rPr>
      </w:pPr>
      <w:r>
        <w:rPr>
          <w:rFonts w:ascii="Times New Roman" w:hAnsi="Times New Roman"/>
          <w:sz w:val="28"/>
          <w:szCs w:val="28"/>
        </w:rPr>
        <w:t>Финансирование выплат по социальному страхованию осуществляется за счет страховых взносов работающих граждан и их работодателей, выплачиваемых, как правило, в равных долях. В финансировании систем социального страхования иногда также участвует государство.</w:t>
      </w:r>
    </w:p>
    <w:p w:rsidR="00E017B1" w:rsidRDefault="00E017B1" w:rsidP="00FD660B">
      <w:pPr>
        <w:rPr>
          <w:rFonts w:ascii="Times New Roman" w:hAnsi="Times New Roman"/>
          <w:sz w:val="28"/>
          <w:szCs w:val="28"/>
        </w:rPr>
      </w:pPr>
      <w:r>
        <w:rPr>
          <w:rFonts w:ascii="Times New Roman" w:hAnsi="Times New Roman"/>
          <w:sz w:val="28"/>
          <w:szCs w:val="28"/>
        </w:rPr>
        <w:t>В странах с рыночной экономикой также активно используется такая организационно-правовая форма социальной защиты, как социальная помощь. Она носит адресный характер и предоставляется лицам после проверки их нуждаемости, если они не имеют других источников существования.</w:t>
      </w:r>
    </w:p>
    <w:p w:rsidR="00E017B1" w:rsidRDefault="004F7477" w:rsidP="00FD660B">
      <w:pPr>
        <w:rPr>
          <w:rFonts w:ascii="Times New Roman" w:hAnsi="Times New Roman"/>
          <w:sz w:val="28"/>
          <w:szCs w:val="28"/>
        </w:rPr>
      </w:pPr>
      <w:r>
        <w:rPr>
          <w:rFonts w:ascii="Times New Roman" w:hAnsi="Times New Roman"/>
          <w:sz w:val="28"/>
          <w:szCs w:val="28"/>
        </w:rPr>
        <w:t>Другими организационно-правовыми формами социальной защиты могут быть провидентные фонды – обязательное (принудительное) накопление средств на случай возникновения некоторых обстоятельств. Эти фонды существуют в отдельных странах (Азии и Африки, которые были колониями) и являются общенациональными организациями, предназначенными для осуществления обязательных сбережений всеми работающими гражданами. Фонды преследуют цель обеспечить индивидуальную ответственность каждого работающего</w:t>
      </w:r>
      <w:r w:rsidR="00444355">
        <w:rPr>
          <w:rFonts w:ascii="Times New Roman" w:hAnsi="Times New Roman"/>
          <w:sz w:val="28"/>
          <w:szCs w:val="28"/>
        </w:rPr>
        <w:t xml:space="preserve"> за свое благосостояние в будущем. Они представляют собой учреждения типа сберегательного банка. Воспользоваться этими вкладами можно в случае временной нетрудоспособности, при условии прекращения работы, в случае безработицы.</w:t>
      </w:r>
    </w:p>
    <w:p w:rsidR="00444355" w:rsidRDefault="005B733E" w:rsidP="00FD660B">
      <w:pPr>
        <w:rPr>
          <w:rFonts w:ascii="Times New Roman" w:hAnsi="Times New Roman"/>
          <w:sz w:val="28"/>
          <w:szCs w:val="28"/>
        </w:rPr>
      </w:pPr>
      <w:r>
        <w:rPr>
          <w:rFonts w:ascii="Times New Roman" w:hAnsi="Times New Roman"/>
          <w:sz w:val="28"/>
          <w:szCs w:val="28"/>
        </w:rPr>
        <w:t>Характерной особенностью частных форм социальной защиты является то, что они создаются в обязательном порядке не в силу частной инициативы отдельных субъектов отношений в данной среде, которые принимают на себя обязательства по осуществлению социальной защиты ограниченного круга лиц, представляющих для них определенный интерес. Частные формы могут применяться в таких видах социальной защиты, как обеспечение временной нетрудоспособности, медицинской помощи, в пенсионном обеспечении и других.</w:t>
      </w:r>
    </w:p>
    <w:p w:rsidR="005B733E" w:rsidRDefault="00087DC8" w:rsidP="00FD660B">
      <w:pPr>
        <w:rPr>
          <w:rFonts w:ascii="Times New Roman" w:hAnsi="Times New Roman"/>
          <w:sz w:val="28"/>
          <w:szCs w:val="28"/>
        </w:rPr>
      </w:pPr>
      <w:r>
        <w:rPr>
          <w:rFonts w:ascii="Times New Roman" w:hAnsi="Times New Roman"/>
          <w:sz w:val="28"/>
          <w:szCs w:val="28"/>
        </w:rPr>
        <w:t>Основными формами социальной защиты являются:</w:t>
      </w:r>
    </w:p>
    <w:p w:rsidR="00087DC8" w:rsidRDefault="00087DC8" w:rsidP="00FD660B">
      <w:pPr>
        <w:rPr>
          <w:rFonts w:ascii="Times New Roman" w:hAnsi="Times New Roman"/>
          <w:sz w:val="28"/>
          <w:szCs w:val="28"/>
        </w:rPr>
      </w:pPr>
      <w:r>
        <w:rPr>
          <w:rFonts w:ascii="Times New Roman" w:hAnsi="Times New Roman"/>
          <w:sz w:val="28"/>
          <w:szCs w:val="28"/>
        </w:rPr>
        <w:t>- законодательно определенные социальные гарантии и их удовлетворение на основе базовых стандартов и программ;</w:t>
      </w:r>
    </w:p>
    <w:p w:rsidR="00087DC8" w:rsidRDefault="00087DC8" w:rsidP="00FD660B">
      <w:pPr>
        <w:rPr>
          <w:rFonts w:ascii="Times New Roman" w:hAnsi="Times New Roman"/>
          <w:sz w:val="28"/>
          <w:szCs w:val="28"/>
        </w:rPr>
      </w:pPr>
      <w:r>
        <w:rPr>
          <w:rFonts w:ascii="Times New Roman" w:hAnsi="Times New Roman"/>
          <w:sz w:val="28"/>
          <w:szCs w:val="28"/>
        </w:rPr>
        <w:t>- регулирование доходов и расходов населения;</w:t>
      </w:r>
    </w:p>
    <w:p w:rsidR="00087DC8" w:rsidRDefault="00087DC8" w:rsidP="00FD660B">
      <w:pPr>
        <w:rPr>
          <w:rFonts w:ascii="Times New Roman" w:hAnsi="Times New Roman"/>
          <w:sz w:val="28"/>
          <w:szCs w:val="28"/>
        </w:rPr>
      </w:pPr>
      <w:r>
        <w:rPr>
          <w:rFonts w:ascii="Times New Roman" w:hAnsi="Times New Roman"/>
          <w:sz w:val="28"/>
          <w:szCs w:val="28"/>
        </w:rPr>
        <w:t>- социальное страхование;</w:t>
      </w:r>
    </w:p>
    <w:p w:rsidR="00087DC8" w:rsidRDefault="00087DC8" w:rsidP="00FD660B">
      <w:pPr>
        <w:rPr>
          <w:rFonts w:ascii="Times New Roman" w:hAnsi="Times New Roman"/>
          <w:sz w:val="28"/>
          <w:szCs w:val="28"/>
        </w:rPr>
      </w:pPr>
      <w:r>
        <w:rPr>
          <w:rFonts w:ascii="Times New Roman" w:hAnsi="Times New Roman"/>
          <w:sz w:val="28"/>
          <w:szCs w:val="28"/>
        </w:rPr>
        <w:t>- социальное вспомоществование;</w:t>
      </w:r>
    </w:p>
    <w:p w:rsidR="00087DC8" w:rsidRDefault="00087DC8" w:rsidP="00FD660B">
      <w:pPr>
        <w:rPr>
          <w:rFonts w:ascii="Times New Roman" w:hAnsi="Times New Roman"/>
          <w:sz w:val="28"/>
          <w:szCs w:val="28"/>
        </w:rPr>
      </w:pPr>
      <w:r>
        <w:rPr>
          <w:rFonts w:ascii="Times New Roman" w:hAnsi="Times New Roman"/>
          <w:sz w:val="28"/>
          <w:szCs w:val="28"/>
        </w:rPr>
        <w:t>- социальные услуги;</w:t>
      </w:r>
    </w:p>
    <w:p w:rsidR="00087DC8" w:rsidRDefault="00087DC8" w:rsidP="00FD660B">
      <w:pPr>
        <w:rPr>
          <w:rFonts w:ascii="Times New Roman" w:hAnsi="Times New Roman"/>
          <w:sz w:val="28"/>
          <w:szCs w:val="28"/>
        </w:rPr>
      </w:pPr>
      <w:r>
        <w:rPr>
          <w:rFonts w:ascii="Times New Roman" w:hAnsi="Times New Roman"/>
          <w:sz w:val="28"/>
          <w:szCs w:val="28"/>
        </w:rPr>
        <w:t>- целевые социальные программы.</w:t>
      </w:r>
    </w:p>
    <w:p w:rsidR="00087DC8" w:rsidRDefault="00087DC8" w:rsidP="00FD660B">
      <w:pPr>
        <w:rPr>
          <w:rFonts w:ascii="Times New Roman" w:hAnsi="Times New Roman"/>
          <w:sz w:val="28"/>
          <w:szCs w:val="28"/>
        </w:rPr>
      </w:pPr>
      <w:r>
        <w:rPr>
          <w:rFonts w:ascii="Times New Roman" w:hAnsi="Times New Roman"/>
          <w:sz w:val="28"/>
          <w:szCs w:val="28"/>
        </w:rPr>
        <w:t>Действующая система социальной защиты в России ориентируется на поддержку отдельных слоев населения по принципу заявительности – по мере обращения граждан; патернализма, обозначающего государственную опеку по отношению к менее защищенным слоям населения.</w:t>
      </w:r>
      <w:r>
        <w:rPr>
          <w:rStyle w:val="ac"/>
          <w:rFonts w:ascii="Times New Roman" w:hAnsi="Times New Roman"/>
          <w:sz w:val="28"/>
          <w:szCs w:val="28"/>
        </w:rPr>
        <w:footnoteReference w:customMarkFollows="1" w:id="5"/>
        <w:t>1</w:t>
      </w:r>
      <w:r>
        <w:rPr>
          <w:rFonts w:ascii="Times New Roman" w:hAnsi="Times New Roman"/>
          <w:sz w:val="28"/>
          <w:szCs w:val="28"/>
        </w:rPr>
        <w:t xml:space="preserve"> </w:t>
      </w:r>
    </w:p>
    <w:p w:rsidR="0097696D" w:rsidRDefault="0097696D" w:rsidP="00FD660B">
      <w:pPr>
        <w:rPr>
          <w:rFonts w:ascii="Times New Roman" w:hAnsi="Times New Roman"/>
          <w:sz w:val="28"/>
          <w:szCs w:val="28"/>
        </w:rPr>
      </w:pPr>
    </w:p>
    <w:p w:rsidR="00087DC8" w:rsidRPr="00087DC8" w:rsidRDefault="00087DC8" w:rsidP="00FD660B">
      <w:pPr>
        <w:pStyle w:val="a7"/>
        <w:numPr>
          <w:ilvl w:val="0"/>
          <w:numId w:val="2"/>
        </w:numPr>
        <w:ind w:left="0" w:firstLine="709"/>
        <w:rPr>
          <w:rFonts w:ascii="Times New Roman" w:hAnsi="Times New Roman"/>
          <w:sz w:val="28"/>
          <w:szCs w:val="28"/>
        </w:rPr>
      </w:pPr>
      <w:r>
        <w:rPr>
          <w:rFonts w:ascii="Times New Roman" w:hAnsi="Times New Roman"/>
          <w:sz w:val="28"/>
          <w:szCs w:val="28"/>
        </w:rPr>
        <w:t>ПРИНЦИПЫ И ФУНКЦИИ СОЦИАЛЬНОЙ ЗАЩИТЫ НАСЕЛЕНИЯ</w:t>
      </w:r>
    </w:p>
    <w:p w:rsidR="005B733E" w:rsidRDefault="005B733E" w:rsidP="00FD660B">
      <w:pPr>
        <w:rPr>
          <w:rFonts w:ascii="Times New Roman" w:hAnsi="Times New Roman"/>
          <w:sz w:val="28"/>
          <w:szCs w:val="28"/>
        </w:rPr>
      </w:pPr>
    </w:p>
    <w:p w:rsidR="00E65F6D" w:rsidRDefault="0059665E" w:rsidP="00FD660B">
      <w:pPr>
        <w:rPr>
          <w:rFonts w:ascii="Times New Roman" w:hAnsi="Times New Roman"/>
          <w:sz w:val="28"/>
          <w:szCs w:val="28"/>
        </w:rPr>
      </w:pPr>
      <w:r>
        <w:rPr>
          <w:rFonts w:ascii="Times New Roman" w:hAnsi="Times New Roman"/>
          <w:sz w:val="28"/>
          <w:szCs w:val="28"/>
        </w:rPr>
        <w:t xml:space="preserve">Важнейшими принципами социальной защиты являются </w:t>
      </w:r>
      <w:r w:rsidRPr="0059665E">
        <w:rPr>
          <w:rFonts w:ascii="Times New Roman" w:hAnsi="Times New Roman"/>
          <w:b/>
          <w:sz w:val="28"/>
          <w:szCs w:val="28"/>
        </w:rPr>
        <w:t>гуманизм</w:t>
      </w:r>
      <w:r>
        <w:rPr>
          <w:rFonts w:ascii="Times New Roman" w:hAnsi="Times New Roman"/>
          <w:sz w:val="28"/>
          <w:szCs w:val="28"/>
        </w:rPr>
        <w:t xml:space="preserve"> и </w:t>
      </w:r>
      <w:r w:rsidRPr="0059665E">
        <w:rPr>
          <w:rFonts w:ascii="Times New Roman" w:hAnsi="Times New Roman"/>
          <w:b/>
          <w:sz w:val="28"/>
          <w:szCs w:val="28"/>
        </w:rPr>
        <w:t>социальная справедливость.</w:t>
      </w:r>
      <w:r>
        <w:rPr>
          <w:rFonts w:ascii="Times New Roman" w:hAnsi="Times New Roman"/>
          <w:b/>
          <w:sz w:val="28"/>
          <w:szCs w:val="28"/>
        </w:rPr>
        <w:t xml:space="preserve"> </w:t>
      </w:r>
      <w:r>
        <w:rPr>
          <w:rFonts w:ascii="Times New Roman" w:hAnsi="Times New Roman"/>
          <w:sz w:val="28"/>
          <w:szCs w:val="28"/>
        </w:rPr>
        <w:t>Быть гуманным и справедливым при осуществлении социальной защиты – значит признавать самоценность человеческой личности, ее право на свободу, развитие своих способностей, достойную, полноценную и счастливую жизнь независимо от от национальных, расовых, религиозных и других индивидуальных или социальных особенностей. Это создание бескорыстных отношений между людьми, основанных на взаимопомощи, взаимопонимании и добре.</w:t>
      </w:r>
    </w:p>
    <w:p w:rsidR="0059665E" w:rsidRDefault="00BA5709" w:rsidP="00FD660B">
      <w:pPr>
        <w:rPr>
          <w:rFonts w:ascii="Times New Roman" w:hAnsi="Times New Roman"/>
          <w:sz w:val="28"/>
          <w:szCs w:val="28"/>
        </w:rPr>
      </w:pPr>
      <w:r>
        <w:rPr>
          <w:rFonts w:ascii="Times New Roman" w:hAnsi="Times New Roman"/>
          <w:sz w:val="28"/>
          <w:szCs w:val="28"/>
        </w:rPr>
        <w:t>Быть справедливым и гуманным в социальной защите – это уметь правильно оценивать личностный потенциал человека, его внутренние ресурсы, осознавать основные причины жизненных затруднений и определять пути выхода из них. Это и оценка человека с точки зрения способности осуществить конкретную деятельность по самозащите, проявлять инициативу, предприимчивость. Это важно еще и потому, что необходимо оберегать создающуюся систему социальной защиты от опасности ее превращения в орудие всеобщего усреднения и распространения всеобщей бедности в то время</w:t>
      </w:r>
      <w:r w:rsidR="00611AB7">
        <w:rPr>
          <w:rFonts w:ascii="Times New Roman" w:hAnsi="Times New Roman"/>
          <w:sz w:val="28"/>
          <w:szCs w:val="28"/>
        </w:rPr>
        <w:t>, когда она должна быть средством помощи и поддержки действительно нуждающегося человека. Справедливость и гуманизм в социальной защите – это обеспечение на правовой основе всем членам общества, всем слоям и группам населения равнодоступных защитных гарантий и благ с учетом трудового вклада. А это означает, что создание социальной защиты населения тесно связано с построением правового, демократического государства, в котором потенциальные возможности обретения равнодоступных защитных гарантий и благ исключают пассивное ожидание помощи и стимулирование иждивенческих настроений отдельных членов общества.</w:t>
      </w:r>
    </w:p>
    <w:p w:rsidR="0089535E" w:rsidRDefault="0089535E" w:rsidP="00FD660B">
      <w:pPr>
        <w:rPr>
          <w:rFonts w:ascii="Times New Roman" w:hAnsi="Times New Roman"/>
          <w:sz w:val="28"/>
          <w:szCs w:val="28"/>
        </w:rPr>
      </w:pPr>
      <w:r>
        <w:rPr>
          <w:rFonts w:ascii="Times New Roman" w:hAnsi="Times New Roman"/>
          <w:sz w:val="28"/>
          <w:szCs w:val="28"/>
        </w:rPr>
        <w:t xml:space="preserve">Система социальной защиты основывается на принципах </w:t>
      </w:r>
      <w:r w:rsidRPr="0089535E">
        <w:rPr>
          <w:rFonts w:ascii="Times New Roman" w:hAnsi="Times New Roman"/>
          <w:b/>
          <w:sz w:val="28"/>
          <w:szCs w:val="28"/>
        </w:rPr>
        <w:t xml:space="preserve">системности </w:t>
      </w:r>
      <w:r>
        <w:rPr>
          <w:rFonts w:ascii="Times New Roman" w:hAnsi="Times New Roman"/>
          <w:sz w:val="28"/>
          <w:szCs w:val="28"/>
        </w:rPr>
        <w:t xml:space="preserve">и </w:t>
      </w:r>
      <w:r w:rsidRPr="0089535E">
        <w:rPr>
          <w:rFonts w:ascii="Times New Roman" w:hAnsi="Times New Roman"/>
          <w:b/>
          <w:sz w:val="28"/>
          <w:szCs w:val="28"/>
        </w:rPr>
        <w:t>комплексности</w:t>
      </w:r>
      <w:r>
        <w:rPr>
          <w:rFonts w:ascii="Times New Roman" w:hAnsi="Times New Roman"/>
          <w:sz w:val="28"/>
          <w:szCs w:val="28"/>
        </w:rPr>
        <w:t xml:space="preserve">. Она создается как упорядоченная совокупность взаимодействующих компонентов, как целостное образование, составленное из частей, как комплекс взаимосвязанных структурных элементов, которые в процессе интеграции образуют определенную целостность. Важнейшими элементами системы социальной защиты являются субъекты и объекты, содержание которых раскрывается в целях, задачах, функциях, средствах. При формировании системы важно обеспечить, чтобы ее объекты являли собой иерархически организованную, целостную общественную систему, чтобы субъекты, осуществляющие деятельность, отражали эту целостность, а связывающее объекта и субъекта звено – формы, методы, системы, технологии социальной работы </w:t>
      </w:r>
      <w:r w:rsidR="00646828">
        <w:rPr>
          <w:rFonts w:ascii="Times New Roman" w:hAnsi="Times New Roman"/>
          <w:sz w:val="28"/>
          <w:szCs w:val="28"/>
        </w:rPr>
        <w:t>–</w:t>
      </w:r>
      <w:r>
        <w:rPr>
          <w:rFonts w:ascii="Times New Roman" w:hAnsi="Times New Roman"/>
          <w:sz w:val="28"/>
          <w:szCs w:val="28"/>
        </w:rPr>
        <w:t xml:space="preserve"> </w:t>
      </w:r>
      <w:r w:rsidR="00646828">
        <w:rPr>
          <w:rFonts w:ascii="Times New Roman" w:hAnsi="Times New Roman"/>
          <w:sz w:val="28"/>
          <w:szCs w:val="28"/>
        </w:rPr>
        <w:t>представляло собой взаимосвязанный процесс оказания помощи и поддержки нуждающемуся человеку.</w:t>
      </w:r>
    </w:p>
    <w:p w:rsidR="00646828" w:rsidRDefault="00646828" w:rsidP="00FD660B">
      <w:pPr>
        <w:rPr>
          <w:rFonts w:ascii="Times New Roman" w:hAnsi="Times New Roman"/>
          <w:sz w:val="28"/>
          <w:szCs w:val="28"/>
        </w:rPr>
      </w:pPr>
      <w:r>
        <w:rPr>
          <w:rFonts w:ascii="Times New Roman" w:hAnsi="Times New Roman"/>
          <w:sz w:val="28"/>
          <w:szCs w:val="28"/>
        </w:rPr>
        <w:t>С системностью в организации и содержании социальной защиты тесно связана комплексность, то есть обеспечение тесного единства всего комплекса мер экономичного, социального, правового и другого характера по обеспечению гарантированного государством минимального уровня социальной защиты.</w:t>
      </w:r>
    </w:p>
    <w:p w:rsidR="00646828" w:rsidRDefault="00646828" w:rsidP="00FD660B">
      <w:pPr>
        <w:rPr>
          <w:rFonts w:ascii="Times New Roman" w:hAnsi="Times New Roman"/>
          <w:sz w:val="28"/>
          <w:szCs w:val="28"/>
        </w:rPr>
      </w:pPr>
      <w:r>
        <w:rPr>
          <w:rFonts w:ascii="Times New Roman" w:hAnsi="Times New Roman"/>
          <w:sz w:val="28"/>
          <w:szCs w:val="28"/>
        </w:rPr>
        <w:t>Комплексность обеспечивается:</w:t>
      </w:r>
    </w:p>
    <w:p w:rsidR="00646828" w:rsidRDefault="00646828" w:rsidP="00FD660B">
      <w:pPr>
        <w:pStyle w:val="a7"/>
        <w:numPr>
          <w:ilvl w:val="0"/>
          <w:numId w:val="3"/>
        </w:numPr>
        <w:ind w:left="0" w:firstLine="709"/>
        <w:rPr>
          <w:rFonts w:ascii="Times New Roman" w:hAnsi="Times New Roman"/>
          <w:sz w:val="28"/>
          <w:szCs w:val="28"/>
        </w:rPr>
      </w:pPr>
      <w:r>
        <w:rPr>
          <w:rFonts w:ascii="Times New Roman" w:hAnsi="Times New Roman"/>
          <w:sz w:val="28"/>
          <w:szCs w:val="28"/>
        </w:rPr>
        <w:t>единством целей, принципов и направлений деятельности;</w:t>
      </w:r>
    </w:p>
    <w:p w:rsidR="00646828" w:rsidRDefault="00646828" w:rsidP="00FD660B">
      <w:pPr>
        <w:pStyle w:val="a7"/>
        <w:numPr>
          <w:ilvl w:val="0"/>
          <w:numId w:val="3"/>
        </w:numPr>
        <w:ind w:left="0" w:firstLine="709"/>
        <w:rPr>
          <w:rFonts w:ascii="Times New Roman" w:hAnsi="Times New Roman"/>
          <w:sz w:val="28"/>
          <w:szCs w:val="28"/>
        </w:rPr>
      </w:pPr>
      <w:r>
        <w:rPr>
          <w:rFonts w:ascii="Times New Roman" w:hAnsi="Times New Roman"/>
          <w:sz w:val="28"/>
          <w:szCs w:val="28"/>
        </w:rPr>
        <w:t>сочетанием исторического опыта и традиций с современной практикой помощи человеку;</w:t>
      </w:r>
    </w:p>
    <w:p w:rsidR="00646828" w:rsidRDefault="00646828" w:rsidP="00FD660B">
      <w:pPr>
        <w:pStyle w:val="a7"/>
        <w:numPr>
          <w:ilvl w:val="0"/>
          <w:numId w:val="3"/>
        </w:numPr>
        <w:ind w:left="0" w:firstLine="709"/>
        <w:rPr>
          <w:rFonts w:ascii="Times New Roman" w:hAnsi="Times New Roman"/>
          <w:sz w:val="28"/>
          <w:szCs w:val="28"/>
        </w:rPr>
      </w:pPr>
      <w:r>
        <w:rPr>
          <w:rFonts w:ascii="Times New Roman" w:hAnsi="Times New Roman"/>
          <w:sz w:val="28"/>
          <w:szCs w:val="28"/>
        </w:rPr>
        <w:t>всесторонним изучением объекта социальной защиты (индивидуума, социальной группы, территориальной общности, трудового коллектива);</w:t>
      </w:r>
    </w:p>
    <w:p w:rsidR="00646828" w:rsidRDefault="00646828" w:rsidP="00FD660B">
      <w:pPr>
        <w:pStyle w:val="a7"/>
        <w:numPr>
          <w:ilvl w:val="0"/>
          <w:numId w:val="3"/>
        </w:numPr>
        <w:ind w:left="0" w:firstLine="709"/>
        <w:rPr>
          <w:rFonts w:ascii="Times New Roman" w:hAnsi="Times New Roman"/>
          <w:sz w:val="28"/>
          <w:szCs w:val="28"/>
        </w:rPr>
      </w:pPr>
      <w:r>
        <w:rPr>
          <w:rFonts w:ascii="Times New Roman" w:hAnsi="Times New Roman"/>
          <w:sz w:val="28"/>
          <w:szCs w:val="28"/>
        </w:rPr>
        <w:t>координацией и согласованностью действий субъектов социальной защиты;</w:t>
      </w:r>
    </w:p>
    <w:p w:rsidR="00646828" w:rsidRDefault="00646828" w:rsidP="00FD660B">
      <w:pPr>
        <w:pStyle w:val="a7"/>
        <w:numPr>
          <w:ilvl w:val="0"/>
          <w:numId w:val="3"/>
        </w:numPr>
        <w:ind w:left="0" w:firstLine="709"/>
        <w:rPr>
          <w:rFonts w:ascii="Times New Roman" w:hAnsi="Times New Roman"/>
          <w:sz w:val="28"/>
          <w:szCs w:val="28"/>
        </w:rPr>
      </w:pPr>
      <w:r>
        <w:rPr>
          <w:rFonts w:ascii="Times New Roman" w:hAnsi="Times New Roman"/>
          <w:sz w:val="28"/>
          <w:szCs w:val="28"/>
        </w:rPr>
        <w:t>контролем за осуществлением мер по оказанию помощи и поддержки людям.</w:t>
      </w:r>
    </w:p>
    <w:p w:rsidR="00646828" w:rsidRDefault="00E6238E" w:rsidP="00FD660B">
      <w:pPr>
        <w:pStyle w:val="a7"/>
        <w:ind w:left="0"/>
        <w:rPr>
          <w:rFonts w:ascii="Times New Roman" w:hAnsi="Times New Roman"/>
          <w:sz w:val="28"/>
          <w:szCs w:val="28"/>
        </w:rPr>
      </w:pPr>
      <w:r>
        <w:rPr>
          <w:rFonts w:ascii="Times New Roman" w:hAnsi="Times New Roman"/>
          <w:sz w:val="28"/>
          <w:szCs w:val="28"/>
        </w:rPr>
        <w:t>На основе комплексного подхода удается увязать решение социальной защиты с реализацией целей социальной и экономической политики государства, наиболее эффективно</w:t>
      </w:r>
      <w:r w:rsidR="003E6C17">
        <w:rPr>
          <w:rFonts w:ascii="Times New Roman" w:hAnsi="Times New Roman"/>
          <w:sz w:val="28"/>
          <w:szCs w:val="28"/>
        </w:rPr>
        <w:t xml:space="preserve"> защитить тех, кому угрожает переход за черту бедности, кто оказался в трудной жизненной ситуации, превратить социальную защиту в фактор стабилизации экономического и социального развития.</w:t>
      </w:r>
    </w:p>
    <w:p w:rsidR="00CC07A9" w:rsidRDefault="00CC07A9" w:rsidP="00FD660B">
      <w:pPr>
        <w:pStyle w:val="a7"/>
        <w:ind w:left="0"/>
        <w:rPr>
          <w:rFonts w:ascii="Times New Roman" w:hAnsi="Times New Roman"/>
          <w:sz w:val="28"/>
          <w:szCs w:val="28"/>
        </w:rPr>
      </w:pPr>
      <w:r>
        <w:rPr>
          <w:rFonts w:ascii="Times New Roman" w:hAnsi="Times New Roman"/>
          <w:sz w:val="28"/>
          <w:szCs w:val="28"/>
        </w:rPr>
        <w:t xml:space="preserve">Огромное значение имеет </w:t>
      </w:r>
      <w:r w:rsidRPr="00CC07A9">
        <w:rPr>
          <w:rFonts w:ascii="Times New Roman" w:hAnsi="Times New Roman"/>
          <w:b/>
          <w:sz w:val="28"/>
          <w:szCs w:val="28"/>
        </w:rPr>
        <w:t>принцип превентивных мер по социальной защите,</w:t>
      </w:r>
      <w:r>
        <w:rPr>
          <w:rFonts w:ascii="Times New Roman" w:hAnsi="Times New Roman"/>
          <w:b/>
          <w:sz w:val="28"/>
          <w:szCs w:val="28"/>
        </w:rPr>
        <w:t xml:space="preserve"> </w:t>
      </w:r>
      <w:r>
        <w:rPr>
          <w:rFonts w:ascii="Times New Roman" w:hAnsi="Times New Roman"/>
          <w:sz w:val="28"/>
          <w:szCs w:val="28"/>
        </w:rPr>
        <w:t>который означает, что следует предупреждать причины социального неблагополучия, вскрывать их на самой начальной стадии формирования и устранять. Превентивность – это не только и не столько упреждающие компенсации в денежной и натуральной форме малообеспеченным группам населения при повышении цен или иных социальных потрясениях, а прежде всего создание таких условий, когда люди сами могут справиться со сложной жизненной ситуацией, использовать личные ресурсы на случай возникновения социальных рисков: старости, болезни, безработицы. Предупреждение социальных рисков осуществляется посредством:</w:t>
      </w:r>
    </w:p>
    <w:p w:rsidR="00CC07A9" w:rsidRDefault="00CC07A9" w:rsidP="00FD660B">
      <w:pPr>
        <w:pStyle w:val="a7"/>
        <w:ind w:left="0"/>
        <w:rPr>
          <w:rFonts w:ascii="Times New Roman" w:hAnsi="Times New Roman"/>
          <w:sz w:val="28"/>
          <w:szCs w:val="28"/>
        </w:rPr>
      </w:pPr>
      <w:r>
        <w:rPr>
          <w:rFonts w:ascii="Times New Roman" w:hAnsi="Times New Roman"/>
          <w:sz w:val="28"/>
          <w:szCs w:val="28"/>
        </w:rPr>
        <w:t>- помощи в нахождении работы пенсионеру, инвалиду;</w:t>
      </w:r>
    </w:p>
    <w:p w:rsidR="00CC07A9" w:rsidRDefault="00CC07A9" w:rsidP="00FD660B">
      <w:pPr>
        <w:pStyle w:val="a7"/>
        <w:ind w:left="0"/>
        <w:rPr>
          <w:rFonts w:ascii="Times New Roman" w:hAnsi="Times New Roman"/>
          <w:sz w:val="28"/>
          <w:szCs w:val="28"/>
        </w:rPr>
      </w:pPr>
      <w:r>
        <w:rPr>
          <w:rFonts w:ascii="Times New Roman" w:hAnsi="Times New Roman"/>
          <w:sz w:val="28"/>
          <w:szCs w:val="28"/>
        </w:rPr>
        <w:t>- развития надомного труда;</w:t>
      </w:r>
    </w:p>
    <w:p w:rsidR="00CC07A9" w:rsidRDefault="00CC07A9" w:rsidP="00FD660B">
      <w:pPr>
        <w:pStyle w:val="a7"/>
        <w:ind w:left="0"/>
        <w:rPr>
          <w:rFonts w:ascii="Times New Roman" w:hAnsi="Times New Roman"/>
          <w:sz w:val="28"/>
          <w:szCs w:val="28"/>
        </w:rPr>
      </w:pPr>
      <w:r>
        <w:rPr>
          <w:rFonts w:ascii="Times New Roman" w:hAnsi="Times New Roman"/>
          <w:sz w:val="28"/>
          <w:szCs w:val="28"/>
        </w:rPr>
        <w:t>- поддержки негосударственных систем социального страхования;</w:t>
      </w:r>
    </w:p>
    <w:p w:rsidR="00CC07A9" w:rsidRDefault="00CC07A9" w:rsidP="00FD660B">
      <w:pPr>
        <w:pStyle w:val="a7"/>
        <w:ind w:left="0"/>
        <w:rPr>
          <w:rFonts w:ascii="Times New Roman" w:hAnsi="Times New Roman"/>
          <w:sz w:val="28"/>
          <w:szCs w:val="28"/>
        </w:rPr>
      </w:pPr>
      <w:r>
        <w:rPr>
          <w:rFonts w:ascii="Times New Roman" w:hAnsi="Times New Roman"/>
          <w:sz w:val="28"/>
          <w:szCs w:val="28"/>
        </w:rPr>
        <w:t>- формирования частного сектора на основе добровольных взносов граждан и других средств;</w:t>
      </w:r>
    </w:p>
    <w:p w:rsidR="00CC07A9" w:rsidRDefault="00CC07A9" w:rsidP="00FD660B">
      <w:pPr>
        <w:pStyle w:val="a7"/>
        <w:ind w:left="0"/>
        <w:rPr>
          <w:rFonts w:ascii="Times New Roman" w:hAnsi="Times New Roman"/>
          <w:sz w:val="28"/>
          <w:szCs w:val="28"/>
        </w:rPr>
      </w:pPr>
      <w:r>
        <w:rPr>
          <w:rFonts w:ascii="Times New Roman" w:hAnsi="Times New Roman"/>
          <w:sz w:val="28"/>
          <w:szCs w:val="28"/>
        </w:rPr>
        <w:t xml:space="preserve">- </w:t>
      </w:r>
      <w:r w:rsidR="00E56B8D">
        <w:rPr>
          <w:rFonts w:ascii="Times New Roman" w:hAnsi="Times New Roman"/>
          <w:sz w:val="28"/>
          <w:szCs w:val="28"/>
        </w:rPr>
        <w:t>развития различных форм участия населения в финансировании социальных программ, например на основе развития ипотечного кредитования, поддержки деятельности страховых медицинских компаний (помощь семье или отдельному человеку в выборе медицинского учреждения, врача, необходимых видов медицинских услуг);</w:t>
      </w:r>
    </w:p>
    <w:p w:rsidR="00E56B8D" w:rsidRDefault="00E56B8D" w:rsidP="00FD660B">
      <w:pPr>
        <w:pStyle w:val="a7"/>
        <w:ind w:left="0"/>
        <w:rPr>
          <w:rFonts w:ascii="Times New Roman" w:hAnsi="Times New Roman"/>
          <w:sz w:val="28"/>
          <w:szCs w:val="28"/>
        </w:rPr>
      </w:pPr>
      <w:r>
        <w:rPr>
          <w:rFonts w:ascii="Times New Roman" w:hAnsi="Times New Roman"/>
          <w:sz w:val="28"/>
          <w:szCs w:val="28"/>
        </w:rPr>
        <w:t>- сочетания платных и бесплатных услуг, что способствует обеспечению воспроизводственных возможностей субъектов социальной защиты, создает дополнительные системы для накопления населением денежных сбережений. А это означает появление новых возможностей для реализации методов самозащиты и удовлетворения социальных потребностей в образовании и воспитании детей, укрепления их здоровья, улучшения жилищных условий и другое;</w:t>
      </w:r>
    </w:p>
    <w:p w:rsidR="00E56B8D" w:rsidRDefault="00E56B8D" w:rsidP="00FD660B">
      <w:pPr>
        <w:pStyle w:val="a7"/>
        <w:ind w:left="0"/>
        <w:rPr>
          <w:rFonts w:ascii="Times New Roman" w:hAnsi="Times New Roman"/>
          <w:sz w:val="28"/>
          <w:szCs w:val="28"/>
        </w:rPr>
      </w:pPr>
      <w:r>
        <w:rPr>
          <w:rFonts w:ascii="Times New Roman" w:hAnsi="Times New Roman"/>
          <w:sz w:val="28"/>
          <w:szCs w:val="28"/>
        </w:rPr>
        <w:t>- поддержания величины денежных доходов на уровне не ниже прожиточного минимума, что обеспечивается сочетанием различных форм социальной помощи, участ</w:t>
      </w:r>
      <w:r w:rsidR="00A428EA">
        <w:rPr>
          <w:rFonts w:ascii="Times New Roman" w:hAnsi="Times New Roman"/>
          <w:sz w:val="28"/>
          <w:szCs w:val="28"/>
        </w:rPr>
        <w:t>ием в формировании рынка труда, использованием общественных работ и другое.</w:t>
      </w:r>
    </w:p>
    <w:p w:rsidR="00A428EA" w:rsidRDefault="00A0546C" w:rsidP="00FD660B">
      <w:pPr>
        <w:pStyle w:val="a7"/>
        <w:ind w:left="0"/>
        <w:rPr>
          <w:rFonts w:ascii="Times New Roman" w:hAnsi="Times New Roman"/>
          <w:sz w:val="28"/>
          <w:szCs w:val="28"/>
        </w:rPr>
      </w:pPr>
      <w:r>
        <w:rPr>
          <w:rFonts w:ascii="Times New Roman" w:hAnsi="Times New Roman"/>
          <w:sz w:val="28"/>
          <w:szCs w:val="28"/>
        </w:rPr>
        <w:t>В этой связи представляется важным, чтобы каждое решение по социальной защите населения, каждый проект проходили экспертизу и оценивались с точки зрения возможности социально защитить людей в процессе будущей реализации, с позиций противодействия развитию негативных социальных явлений.</w:t>
      </w:r>
    </w:p>
    <w:p w:rsidR="00A0546C" w:rsidRDefault="006B490B" w:rsidP="00FD660B">
      <w:pPr>
        <w:pStyle w:val="a7"/>
        <w:ind w:left="0"/>
        <w:rPr>
          <w:rFonts w:ascii="Times New Roman" w:hAnsi="Times New Roman"/>
          <w:sz w:val="28"/>
          <w:szCs w:val="28"/>
        </w:rPr>
      </w:pPr>
      <w:r>
        <w:rPr>
          <w:rFonts w:ascii="Times New Roman" w:hAnsi="Times New Roman"/>
          <w:sz w:val="28"/>
          <w:szCs w:val="28"/>
        </w:rPr>
        <w:t xml:space="preserve">Важнейший принцип социальной защиты – ее </w:t>
      </w:r>
      <w:r w:rsidRPr="006B490B">
        <w:rPr>
          <w:rFonts w:ascii="Times New Roman" w:hAnsi="Times New Roman"/>
          <w:b/>
          <w:sz w:val="28"/>
          <w:szCs w:val="28"/>
        </w:rPr>
        <w:t>адресность</w:t>
      </w:r>
      <w:r>
        <w:rPr>
          <w:rFonts w:ascii="Times New Roman" w:hAnsi="Times New Roman"/>
          <w:sz w:val="28"/>
          <w:szCs w:val="28"/>
        </w:rPr>
        <w:t>, то есть осуществление комплекса мер по поддержке достойных условий существования конкретно нуждающихся людей, попавших в трудную жизненную ситуацию, с учетом их индивидуальных потребностей и возможностей их удовлетворения в соответствии с установленными критериями. Следует отметить, что в современных условиях предоставление средств существования старым, больным людям, а также людям, попавшим в трудную жизненную ситуацию, пока не всегда является адресным и справедливым: пособия</w:t>
      </w:r>
      <w:r w:rsidR="00581543">
        <w:rPr>
          <w:rFonts w:ascii="Times New Roman" w:hAnsi="Times New Roman"/>
          <w:sz w:val="28"/>
          <w:szCs w:val="28"/>
        </w:rPr>
        <w:t xml:space="preserve"> нередко выплачиваются не тем, кому они должны выделяться в первую очередь; назначаемые пенсии не в полной мере учитывают трудовой стаж граждан, узок перечень социальных услуг и другое.</w:t>
      </w:r>
    </w:p>
    <w:p w:rsidR="00581543" w:rsidRDefault="00B95116" w:rsidP="00FD660B">
      <w:pPr>
        <w:pStyle w:val="a7"/>
        <w:ind w:left="0"/>
        <w:rPr>
          <w:rFonts w:ascii="Times New Roman" w:hAnsi="Times New Roman"/>
          <w:sz w:val="28"/>
          <w:szCs w:val="28"/>
        </w:rPr>
      </w:pPr>
      <w:r>
        <w:rPr>
          <w:rFonts w:ascii="Times New Roman" w:hAnsi="Times New Roman"/>
          <w:sz w:val="28"/>
          <w:szCs w:val="28"/>
        </w:rPr>
        <w:t>Адресность социальной защиты, основанная на научных методах и расчетах и учитывающая индивидуальную трудную жизненную ситуацию конкретного человека является средством обеспечения социальной справедливости и фактором активизации его внутреннего потенциала. Благодаря принципу адресно удается достичь главное – помочь людям, оказавшимся в трудной жизненной ситуации, поощрить и поддержать их социальную инициативу и активность, их стремление самостоятельно разрешать возникшие проблемы.</w:t>
      </w:r>
    </w:p>
    <w:p w:rsidR="00B95116" w:rsidRDefault="00257761" w:rsidP="00FD660B">
      <w:pPr>
        <w:pStyle w:val="a7"/>
        <w:ind w:left="0"/>
        <w:rPr>
          <w:rFonts w:ascii="Times New Roman" w:hAnsi="Times New Roman"/>
          <w:sz w:val="28"/>
          <w:szCs w:val="28"/>
        </w:rPr>
      </w:pPr>
      <w:r>
        <w:rPr>
          <w:rFonts w:ascii="Times New Roman" w:hAnsi="Times New Roman"/>
          <w:sz w:val="28"/>
          <w:szCs w:val="28"/>
        </w:rPr>
        <w:t>В условиях ухудшения экономического положения возникла потребность в критериях оценки нуждаемости в материальной помощи и механизмах, обеспечивающих адресность.</w:t>
      </w:r>
    </w:p>
    <w:p w:rsidR="00257761" w:rsidRDefault="00257761" w:rsidP="00FD660B">
      <w:pPr>
        <w:pStyle w:val="a7"/>
        <w:ind w:left="0"/>
        <w:rPr>
          <w:rFonts w:ascii="Times New Roman" w:hAnsi="Times New Roman"/>
          <w:sz w:val="28"/>
          <w:szCs w:val="28"/>
        </w:rPr>
      </w:pPr>
      <w:r>
        <w:rPr>
          <w:rFonts w:ascii="Times New Roman" w:hAnsi="Times New Roman"/>
          <w:sz w:val="28"/>
          <w:szCs w:val="28"/>
        </w:rPr>
        <w:t>Наиболее оптимальными критериями предоставления адресной социальной помощи являются:</w:t>
      </w:r>
    </w:p>
    <w:p w:rsidR="00F72177" w:rsidRDefault="00257761" w:rsidP="00FD660B">
      <w:pPr>
        <w:pStyle w:val="a7"/>
        <w:ind w:left="0"/>
        <w:rPr>
          <w:rFonts w:ascii="Times New Roman" w:hAnsi="Times New Roman"/>
          <w:sz w:val="28"/>
          <w:szCs w:val="28"/>
        </w:rPr>
      </w:pPr>
      <w:r>
        <w:rPr>
          <w:rFonts w:ascii="Times New Roman" w:hAnsi="Times New Roman"/>
          <w:sz w:val="28"/>
          <w:szCs w:val="28"/>
        </w:rPr>
        <w:t>- размер совокупного семейного или среднедушевого дохода – он должен быть ниже суммы установленных на региональном уровне прожиточных минимумов всех членов семьи по социально-демографическим группам или по соответствующей величине регионального прожиточного минимума (ниже уровня минимальной заработной платы, минимальной пенсии и других). Следует, однако, заметить, что использование среднедушевого дохода в качестве единственного критерия, без учета потенциальных возможностей клиентов иметь дополнительный доход (например, за счет вторичной занятости, сдачи в аренду квартиры, машины, гаража и так далее), может стимулировать иждивен</w:t>
      </w:r>
      <w:r w:rsidR="00F72177">
        <w:rPr>
          <w:rFonts w:ascii="Times New Roman" w:hAnsi="Times New Roman"/>
          <w:sz w:val="28"/>
          <w:szCs w:val="28"/>
        </w:rPr>
        <w:t>чество и не способствует развитию инициативы и социальной активности нуждающихся;</w:t>
      </w:r>
    </w:p>
    <w:p w:rsidR="00F72177" w:rsidRDefault="00F72177" w:rsidP="00FD660B">
      <w:pPr>
        <w:pStyle w:val="a7"/>
        <w:ind w:left="0"/>
        <w:rPr>
          <w:rFonts w:ascii="Times New Roman" w:hAnsi="Times New Roman"/>
          <w:sz w:val="28"/>
          <w:szCs w:val="28"/>
        </w:rPr>
      </w:pPr>
      <w:r>
        <w:rPr>
          <w:rFonts w:ascii="Times New Roman" w:hAnsi="Times New Roman"/>
          <w:sz w:val="28"/>
          <w:szCs w:val="28"/>
        </w:rPr>
        <w:t>- отсутствие средств к существованию;</w:t>
      </w:r>
    </w:p>
    <w:p w:rsidR="00F72177" w:rsidRDefault="00F72177" w:rsidP="00FD660B">
      <w:pPr>
        <w:pStyle w:val="a7"/>
        <w:ind w:left="0"/>
        <w:rPr>
          <w:rFonts w:ascii="Times New Roman" w:hAnsi="Times New Roman"/>
          <w:sz w:val="28"/>
          <w:szCs w:val="28"/>
        </w:rPr>
      </w:pPr>
      <w:r>
        <w:rPr>
          <w:rFonts w:ascii="Times New Roman" w:hAnsi="Times New Roman"/>
          <w:sz w:val="28"/>
          <w:szCs w:val="28"/>
        </w:rPr>
        <w:t>- одиночество и неспособность к самообслуживанию;</w:t>
      </w:r>
    </w:p>
    <w:p w:rsidR="00F72177" w:rsidRDefault="00F72177" w:rsidP="00FD660B">
      <w:pPr>
        <w:pStyle w:val="a7"/>
        <w:ind w:left="0"/>
        <w:rPr>
          <w:rFonts w:ascii="Times New Roman" w:hAnsi="Times New Roman"/>
          <w:sz w:val="28"/>
          <w:szCs w:val="28"/>
        </w:rPr>
      </w:pPr>
      <w:r>
        <w:rPr>
          <w:rFonts w:ascii="Times New Roman" w:hAnsi="Times New Roman"/>
          <w:sz w:val="28"/>
          <w:szCs w:val="28"/>
        </w:rPr>
        <w:t>- материальный ущерб или физические повреждения (вследствие стихийных бедствий, катастроф, в результате исполнения служебных обязанностей и других).</w:t>
      </w:r>
    </w:p>
    <w:p w:rsidR="00257761" w:rsidRDefault="005D7F2A" w:rsidP="00FD660B">
      <w:pPr>
        <w:pStyle w:val="a7"/>
        <w:ind w:left="0"/>
        <w:rPr>
          <w:rFonts w:ascii="Times New Roman" w:hAnsi="Times New Roman"/>
          <w:sz w:val="28"/>
          <w:szCs w:val="28"/>
        </w:rPr>
      </w:pPr>
      <w:r>
        <w:rPr>
          <w:rFonts w:ascii="Times New Roman" w:hAnsi="Times New Roman"/>
          <w:sz w:val="28"/>
          <w:szCs w:val="28"/>
        </w:rPr>
        <w:t>На основании таких критериев по территориальному принципу создается банк данных о нуждающихся в адресной помощи и оказывается помощь. Критерии базируются на социальных нормативах, представляющих собой научно обоснованные показатели уровня потребления важнейших благ и услуг, размера денежных доходов и других данных, характеризующих условия жизнедеятельности человека.</w:t>
      </w:r>
      <w:r w:rsidR="00257761">
        <w:rPr>
          <w:rFonts w:ascii="Times New Roman" w:hAnsi="Times New Roman"/>
          <w:sz w:val="28"/>
          <w:szCs w:val="28"/>
        </w:rPr>
        <w:t xml:space="preserve"> </w:t>
      </w:r>
    </w:p>
    <w:p w:rsidR="000B2911" w:rsidRDefault="000B2911" w:rsidP="00FD660B">
      <w:pPr>
        <w:pStyle w:val="a7"/>
        <w:ind w:left="0"/>
        <w:rPr>
          <w:rFonts w:ascii="Times New Roman" w:hAnsi="Times New Roman"/>
          <w:sz w:val="28"/>
          <w:szCs w:val="28"/>
        </w:rPr>
      </w:pPr>
      <w:r>
        <w:rPr>
          <w:rFonts w:ascii="Times New Roman" w:hAnsi="Times New Roman"/>
          <w:sz w:val="28"/>
          <w:szCs w:val="28"/>
        </w:rPr>
        <w:t>Адресная помощь должна предоставляться прежде всего следующим группам населения:</w:t>
      </w:r>
    </w:p>
    <w:p w:rsidR="000B2911" w:rsidRDefault="000B2911" w:rsidP="00FD660B">
      <w:pPr>
        <w:pStyle w:val="a7"/>
        <w:ind w:left="0"/>
        <w:rPr>
          <w:rFonts w:ascii="Times New Roman" w:hAnsi="Times New Roman"/>
          <w:sz w:val="28"/>
          <w:szCs w:val="28"/>
        </w:rPr>
      </w:pPr>
      <w:r>
        <w:rPr>
          <w:rFonts w:ascii="Times New Roman" w:hAnsi="Times New Roman"/>
          <w:sz w:val="28"/>
          <w:szCs w:val="28"/>
        </w:rPr>
        <w:t xml:space="preserve"> - инвалидам 1-й и 2-й групп;</w:t>
      </w:r>
    </w:p>
    <w:p w:rsidR="000B2911" w:rsidRDefault="000B2911" w:rsidP="00FD660B">
      <w:pPr>
        <w:pStyle w:val="a7"/>
        <w:ind w:left="0"/>
        <w:rPr>
          <w:rFonts w:ascii="Times New Roman" w:hAnsi="Times New Roman"/>
          <w:sz w:val="28"/>
          <w:szCs w:val="28"/>
        </w:rPr>
      </w:pPr>
      <w:r>
        <w:rPr>
          <w:rFonts w:ascii="Times New Roman" w:hAnsi="Times New Roman"/>
          <w:sz w:val="28"/>
          <w:szCs w:val="28"/>
        </w:rPr>
        <w:t>- одиноким пенсионерам и одиноким супружеским парам, не способным к самообеспечению;</w:t>
      </w:r>
    </w:p>
    <w:p w:rsidR="000B2911" w:rsidRDefault="000B2911" w:rsidP="00FD660B">
      <w:pPr>
        <w:pStyle w:val="a7"/>
        <w:ind w:left="0"/>
        <w:rPr>
          <w:rFonts w:ascii="Times New Roman" w:hAnsi="Times New Roman"/>
          <w:sz w:val="28"/>
          <w:szCs w:val="28"/>
        </w:rPr>
      </w:pPr>
      <w:r>
        <w:rPr>
          <w:rFonts w:ascii="Times New Roman" w:hAnsi="Times New Roman"/>
          <w:sz w:val="28"/>
          <w:szCs w:val="28"/>
        </w:rPr>
        <w:t>-престарелым гражданам в возрасте 80 лет и старше;</w:t>
      </w:r>
    </w:p>
    <w:p w:rsidR="000B2911" w:rsidRDefault="000B2911" w:rsidP="00FD660B">
      <w:pPr>
        <w:pStyle w:val="a7"/>
        <w:ind w:left="0"/>
        <w:rPr>
          <w:rFonts w:ascii="Times New Roman" w:hAnsi="Times New Roman"/>
          <w:sz w:val="28"/>
          <w:szCs w:val="28"/>
        </w:rPr>
      </w:pPr>
      <w:r>
        <w:rPr>
          <w:rFonts w:ascii="Times New Roman" w:hAnsi="Times New Roman"/>
          <w:sz w:val="28"/>
          <w:szCs w:val="28"/>
        </w:rPr>
        <w:t>- детям-сиротам, выпускникам детских домов, школ-интернатов;</w:t>
      </w:r>
    </w:p>
    <w:p w:rsidR="000B2911" w:rsidRDefault="000B2911" w:rsidP="00FD660B">
      <w:pPr>
        <w:pStyle w:val="a7"/>
        <w:ind w:left="0"/>
        <w:rPr>
          <w:rFonts w:ascii="Times New Roman" w:hAnsi="Times New Roman"/>
          <w:sz w:val="28"/>
          <w:szCs w:val="28"/>
        </w:rPr>
      </w:pPr>
      <w:r>
        <w:rPr>
          <w:rFonts w:ascii="Times New Roman" w:hAnsi="Times New Roman"/>
          <w:sz w:val="28"/>
          <w:szCs w:val="28"/>
        </w:rPr>
        <w:t>- семьям, воспитывающим детей дошкольного возраста и детей-инвалидов;</w:t>
      </w:r>
    </w:p>
    <w:p w:rsidR="000B2911" w:rsidRDefault="000B2911" w:rsidP="00FD660B">
      <w:pPr>
        <w:pStyle w:val="a7"/>
        <w:ind w:left="0"/>
        <w:rPr>
          <w:rFonts w:ascii="Times New Roman" w:hAnsi="Times New Roman"/>
          <w:sz w:val="28"/>
          <w:szCs w:val="28"/>
        </w:rPr>
      </w:pPr>
      <w:r>
        <w:rPr>
          <w:rFonts w:ascii="Times New Roman" w:hAnsi="Times New Roman"/>
          <w:sz w:val="28"/>
          <w:szCs w:val="28"/>
        </w:rPr>
        <w:t>- многодетным и неполным семьям;</w:t>
      </w:r>
    </w:p>
    <w:p w:rsidR="000B2911" w:rsidRDefault="000B2911" w:rsidP="00FD660B">
      <w:pPr>
        <w:pStyle w:val="a7"/>
        <w:ind w:left="0"/>
        <w:rPr>
          <w:rFonts w:ascii="Times New Roman" w:hAnsi="Times New Roman"/>
          <w:sz w:val="28"/>
          <w:szCs w:val="28"/>
        </w:rPr>
      </w:pPr>
      <w:r>
        <w:rPr>
          <w:rFonts w:ascii="Times New Roman" w:hAnsi="Times New Roman"/>
          <w:sz w:val="28"/>
          <w:szCs w:val="28"/>
        </w:rPr>
        <w:t>- семьям безработного;</w:t>
      </w:r>
    </w:p>
    <w:p w:rsidR="000B2911" w:rsidRDefault="000B2911" w:rsidP="00FD660B">
      <w:pPr>
        <w:pStyle w:val="a7"/>
        <w:ind w:left="0"/>
        <w:rPr>
          <w:rFonts w:ascii="Times New Roman" w:hAnsi="Times New Roman"/>
          <w:sz w:val="28"/>
          <w:szCs w:val="28"/>
        </w:rPr>
      </w:pPr>
      <w:r>
        <w:rPr>
          <w:rFonts w:ascii="Times New Roman" w:hAnsi="Times New Roman"/>
          <w:sz w:val="28"/>
          <w:szCs w:val="28"/>
        </w:rPr>
        <w:t>- лицам, попавшим в экстремальные ситуации (беженцам, бомжам, вынужденным переселенцам, лицам, пострадавшим в результате стихийных бедствий, и так далее);</w:t>
      </w:r>
    </w:p>
    <w:p w:rsidR="000B2911" w:rsidRDefault="000B2911" w:rsidP="00FD660B">
      <w:pPr>
        <w:pStyle w:val="a7"/>
        <w:ind w:left="0"/>
        <w:rPr>
          <w:rFonts w:ascii="Times New Roman" w:hAnsi="Times New Roman"/>
          <w:sz w:val="28"/>
          <w:szCs w:val="28"/>
        </w:rPr>
      </w:pPr>
      <w:r>
        <w:rPr>
          <w:rFonts w:ascii="Times New Roman" w:hAnsi="Times New Roman"/>
          <w:sz w:val="28"/>
          <w:szCs w:val="28"/>
        </w:rPr>
        <w:t>- лицам, которые не могут получить трудовой доход в достаточном размере по объективным причинам (уход за нетрудоспособным членом семьи, инвалидность и другие);</w:t>
      </w:r>
    </w:p>
    <w:p w:rsidR="000B2911" w:rsidRDefault="000B2911" w:rsidP="00FD660B">
      <w:pPr>
        <w:pStyle w:val="a7"/>
        <w:ind w:left="0"/>
        <w:rPr>
          <w:rFonts w:ascii="Times New Roman" w:hAnsi="Times New Roman"/>
          <w:sz w:val="28"/>
          <w:szCs w:val="28"/>
        </w:rPr>
      </w:pPr>
      <w:r>
        <w:rPr>
          <w:rFonts w:ascii="Times New Roman" w:hAnsi="Times New Roman"/>
          <w:sz w:val="28"/>
          <w:szCs w:val="28"/>
        </w:rPr>
        <w:t>- лицам, которые не имеют родственников, обязанных по закону содержать граждан, неспособных к самообслуживанию, и других.</w:t>
      </w:r>
    </w:p>
    <w:p w:rsidR="000B2911" w:rsidRDefault="005012AB" w:rsidP="00FD660B">
      <w:pPr>
        <w:pStyle w:val="a7"/>
        <w:ind w:left="0"/>
        <w:rPr>
          <w:rFonts w:ascii="Times New Roman" w:hAnsi="Times New Roman"/>
          <w:sz w:val="28"/>
          <w:szCs w:val="28"/>
        </w:rPr>
      </w:pPr>
      <w:r>
        <w:rPr>
          <w:rFonts w:ascii="Times New Roman" w:hAnsi="Times New Roman"/>
          <w:sz w:val="28"/>
          <w:szCs w:val="28"/>
        </w:rPr>
        <w:t>Круг лиц, нуждающихся в социальной помощи, может быть расширен по усмотрению местных органов власти с учетом демографических, социально-экономических, природно-климатических и других особенностей региона.</w:t>
      </w:r>
    </w:p>
    <w:p w:rsidR="005012AB" w:rsidRDefault="005012AB" w:rsidP="00FD660B">
      <w:pPr>
        <w:pStyle w:val="a7"/>
        <w:ind w:left="0"/>
        <w:rPr>
          <w:rFonts w:ascii="Times New Roman" w:hAnsi="Times New Roman"/>
          <w:sz w:val="28"/>
          <w:szCs w:val="28"/>
        </w:rPr>
      </w:pPr>
      <w:r>
        <w:rPr>
          <w:rFonts w:ascii="Times New Roman" w:hAnsi="Times New Roman"/>
          <w:sz w:val="28"/>
          <w:szCs w:val="28"/>
        </w:rPr>
        <w:t>Материальное положение названных категорий нуждающихся тоже необходимо проверять, используя социальные гарантии.</w:t>
      </w:r>
    </w:p>
    <w:p w:rsidR="005012AB" w:rsidRDefault="005012AB" w:rsidP="00FD660B">
      <w:pPr>
        <w:pStyle w:val="a7"/>
        <w:ind w:left="0"/>
        <w:rPr>
          <w:rFonts w:ascii="Times New Roman" w:hAnsi="Times New Roman"/>
          <w:sz w:val="28"/>
          <w:szCs w:val="28"/>
        </w:rPr>
      </w:pPr>
      <w:r>
        <w:rPr>
          <w:rFonts w:ascii="Times New Roman" w:hAnsi="Times New Roman"/>
          <w:sz w:val="28"/>
          <w:szCs w:val="28"/>
        </w:rPr>
        <w:t>Адресность социальной защиты позволяет полнее использовать ресурсы социума для оказания помощи человеку, учитывая, что именно в социуме проявляется вся совокупность условий и факторов, окружающих человека, составляющих поле его жизнедеятельности и влияющих на его социальное самочувствие, образ жизни.</w:t>
      </w:r>
    </w:p>
    <w:p w:rsidR="005012AB" w:rsidRDefault="005012AB" w:rsidP="00FD660B">
      <w:pPr>
        <w:pStyle w:val="a7"/>
        <w:ind w:left="0"/>
        <w:rPr>
          <w:rFonts w:ascii="Times New Roman" w:hAnsi="Times New Roman"/>
          <w:sz w:val="28"/>
          <w:szCs w:val="28"/>
        </w:rPr>
      </w:pPr>
      <w:r w:rsidRPr="005012AB">
        <w:rPr>
          <w:rFonts w:ascii="Times New Roman" w:hAnsi="Times New Roman"/>
          <w:b/>
          <w:sz w:val="28"/>
          <w:szCs w:val="28"/>
        </w:rPr>
        <w:t xml:space="preserve">Принцип адаптивности </w:t>
      </w:r>
      <w:r>
        <w:rPr>
          <w:rFonts w:ascii="Times New Roman" w:hAnsi="Times New Roman"/>
          <w:sz w:val="28"/>
          <w:szCs w:val="28"/>
        </w:rPr>
        <w:t xml:space="preserve"> системы социальной защиты населения означает, что она должна предусматривать упреждающий пересмотр социальных нормативов в условиях инфляции и экономической нестабильности, снижения занятости; своевременное развитие правовой базы организационных структур; обновление методов осуществления и другие. Адаптивность системы социальной защиты</w:t>
      </w:r>
      <w:r w:rsidR="00B567C4">
        <w:rPr>
          <w:rFonts w:ascii="Times New Roman" w:hAnsi="Times New Roman"/>
          <w:sz w:val="28"/>
          <w:szCs w:val="28"/>
        </w:rPr>
        <w:t xml:space="preserve"> населения означает ее способность к самосовершенствованию, развитию самозащитной активности и инициативы самих социальных субъектов, их способности к самопомощи, проявлению собственных средств социальной защиты. Это особенно важно, когда речь идет о социально-демократических, профессиональных и иных группах населения, региональных общностях.</w:t>
      </w:r>
    </w:p>
    <w:p w:rsidR="0029733F" w:rsidRDefault="0029733F" w:rsidP="00FD660B">
      <w:pPr>
        <w:pStyle w:val="a7"/>
        <w:ind w:left="0"/>
        <w:rPr>
          <w:rFonts w:ascii="Times New Roman" w:hAnsi="Times New Roman"/>
          <w:sz w:val="28"/>
          <w:szCs w:val="28"/>
        </w:rPr>
      </w:pPr>
      <w:r>
        <w:rPr>
          <w:rFonts w:ascii="Times New Roman" w:hAnsi="Times New Roman"/>
          <w:sz w:val="28"/>
          <w:szCs w:val="28"/>
        </w:rPr>
        <w:t xml:space="preserve">Принципом социальной защиты является ее </w:t>
      </w:r>
      <w:r w:rsidRPr="0029733F">
        <w:rPr>
          <w:rFonts w:ascii="Times New Roman" w:hAnsi="Times New Roman"/>
          <w:b/>
          <w:sz w:val="28"/>
          <w:szCs w:val="28"/>
        </w:rPr>
        <w:t>многосубъектность</w:t>
      </w:r>
      <w:r>
        <w:rPr>
          <w:rFonts w:ascii="Times New Roman" w:hAnsi="Times New Roman"/>
          <w:sz w:val="28"/>
          <w:szCs w:val="28"/>
        </w:rPr>
        <w:t>. Важнейший субъект социальной защиты населения – государство. Оно разрабатывает и осуществляет социальную политику в области социальной защиты, стремится сделать ее сильной и эффективной, учитывает региональные факторы при ее проведении. Реализуя свои важнейшие функции – целеполагания и организационного воздействия на социальные процессы в обществе, эффективного регулирования и контроля социальной сферы, - государство обеспечивает минимальный уровень социальных гарантий, создает социально гарантированные условия для жизнедеятельности людей, поддерживает оптимальные отношения между доходами активной части населения и нетрудоспособных граждан, минимальными размерами оплаты труда, пенсий, стипендий, социальных пособий и величиной прожиточного минимума, создает условия для укрепления здоровья населения, роста его образованности и культуры, решения жилищных проблем.</w:t>
      </w:r>
      <w:r w:rsidR="00FD660B">
        <w:rPr>
          <w:rFonts w:ascii="Times New Roman" w:hAnsi="Times New Roman"/>
          <w:sz w:val="28"/>
          <w:szCs w:val="28"/>
        </w:rPr>
        <w:t xml:space="preserve"> </w:t>
      </w:r>
      <w:r>
        <w:rPr>
          <w:rFonts w:ascii="Times New Roman" w:hAnsi="Times New Roman"/>
          <w:sz w:val="28"/>
          <w:szCs w:val="28"/>
        </w:rPr>
        <w:t>Государство влияет на функционирование системы социальной защиты населения, утверждая государственный бюджет, а также бюджеты других находящихся в государственной собственности источников финансирования (в Рос</w:t>
      </w:r>
      <w:r w:rsidR="003B41ED">
        <w:rPr>
          <w:rFonts w:ascii="Times New Roman" w:hAnsi="Times New Roman"/>
          <w:sz w:val="28"/>
          <w:szCs w:val="28"/>
        </w:rPr>
        <w:t>с</w:t>
      </w:r>
      <w:r>
        <w:rPr>
          <w:rFonts w:ascii="Times New Roman" w:hAnsi="Times New Roman"/>
          <w:sz w:val="28"/>
          <w:szCs w:val="28"/>
        </w:rPr>
        <w:t>ии</w:t>
      </w:r>
      <w:r w:rsidR="003B41ED">
        <w:rPr>
          <w:rFonts w:ascii="Times New Roman" w:hAnsi="Times New Roman"/>
          <w:sz w:val="28"/>
          <w:szCs w:val="28"/>
        </w:rPr>
        <w:t xml:space="preserve"> к ним относятся внебюджетные социальные фонды – пенсионный, социального страхования, обязательного медицинского страхования и занятости).</w:t>
      </w:r>
    </w:p>
    <w:p w:rsidR="003B41ED" w:rsidRDefault="002B51C0" w:rsidP="00FD660B">
      <w:pPr>
        <w:pStyle w:val="a7"/>
        <w:ind w:left="0"/>
        <w:rPr>
          <w:rFonts w:ascii="Times New Roman" w:hAnsi="Times New Roman"/>
          <w:sz w:val="28"/>
          <w:szCs w:val="28"/>
        </w:rPr>
      </w:pPr>
      <w:r>
        <w:rPr>
          <w:rFonts w:ascii="Times New Roman" w:hAnsi="Times New Roman"/>
          <w:sz w:val="28"/>
          <w:szCs w:val="28"/>
        </w:rPr>
        <w:t>Путем корректировки доходных или расходных статей проектов бюджета законодательные органы создают основу финансового обеспечения проектов социальной защиты (например, устанавливая заработную плату занятых на бюджетных предприятиях и в организациях, социальные пособия, трудовые и иные виды пенсий и другие). Органы законодательной власти конкретизируют порядок социальных выплат, подготавливают нормативные документы, регулирующие деятельность структур, аккумулирующих и использующих средства, предназначенные для социальной защиты граждан, и другие.</w:t>
      </w:r>
    </w:p>
    <w:p w:rsidR="00343075" w:rsidRDefault="00343075" w:rsidP="00FD660B">
      <w:pPr>
        <w:pStyle w:val="a7"/>
        <w:ind w:left="0"/>
        <w:rPr>
          <w:rFonts w:ascii="Times New Roman" w:hAnsi="Times New Roman"/>
          <w:sz w:val="28"/>
          <w:szCs w:val="28"/>
        </w:rPr>
      </w:pPr>
      <w:r>
        <w:rPr>
          <w:rFonts w:ascii="Times New Roman" w:hAnsi="Times New Roman"/>
          <w:sz w:val="28"/>
          <w:szCs w:val="28"/>
        </w:rPr>
        <w:t>Государство обеспечивает правовую основу социальной защиты, формирует и организует работу общественных фондов, использует их возможности для помощи социально незащищенным слоям населения.</w:t>
      </w:r>
    </w:p>
    <w:p w:rsidR="00343075" w:rsidRDefault="00D85B84" w:rsidP="00FD660B">
      <w:pPr>
        <w:pStyle w:val="a7"/>
        <w:ind w:left="0"/>
        <w:rPr>
          <w:rFonts w:ascii="Times New Roman" w:hAnsi="Times New Roman"/>
          <w:sz w:val="28"/>
          <w:szCs w:val="28"/>
        </w:rPr>
      </w:pPr>
      <w:r>
        <w:rPr>
          <w:rFonts w:ascii="Times New Roman" w:hAnsi="Times New Roman"/>
          <w:sz w:val="28"/>
          <w:szCs w:val="28"/>
        </w:rPr>
        <w:t>Вместе с тем нельзя не учитывать и опыт экономически развитых стран, свидетельствующий о том, что параметры государственного регулирования проблем жизнеобеспечения населения ограничиваются 5 – 10 % населения, находящегося за чертой бедности. Естественно, что в нашей стране, где свыше 30 % населения находится за чертой бедности, государство в одиночку не сможет обеспечить защиту нуждающихся. Да государство и не единственная структура гражданского общества, которая осуществляет защиту населения. Среди субъектов социальной защиты важное место занимают профсоюзы, развивающие особенно бурную деятельность непосредственно на предприятиях, в учреждениях, трудовых коллективах.</w:t>
      </w:r>
    </w:p>
    <w:p w:rsidR="00D85B84" w:rsidRDefault="002727C2" w:rsidP="00FD660B">
      <w:pPr>
        <w:pStyle w:val="a7"/>
        <w:ind w:left="0"/>
        <w:rPr>
          <w:rFonts w:ascii="Times New Roman" w:hAnsi="Times New Roman"/>
          <w:sz w:val="28"/>
          <w:szCs w:val="28"/>
        </w:rPr>
      </w:pPr>
      <w:r>
        <w:rPr>
          <w:rFonts w:ascii="Times New Roman" w:hAnsi="Times New Roman"/>
          <w:sz w:val="28"/>
          <w:szCs w:val="28"/>
        </w:rPr>
        <w:t>Разработка комплексных планов социальной защиты; проведение ее единых принципов; обеспечение справедливой оплаты труда с учетом гарантированного минимума; создание дополнительных рабочих мест за счет увеличения сменности, развития подсобных хозяйств; организация процессов переквалификации персонала и овладение новыми профессиональными функциями, отражающими потребности рыночной экономики; формирование фондов на случай чрезвычайных обстоятельств; обеспечение гласности принимаемых решений и результатов хозяйственной деятельности – все эти функции профсоюзных организаций делают из в системе социальной защиты населения заметными и продуктивными.</w:t>
      </w:r>
    </w:p>
    <w:p w:rsidR="00A12B61" w:rsidRDefault="00A12B61" w:rsidP="00FD660B">
      <w:pPr>
        <w:pStyle w:val="a7"/>
        <w:ind w:left="0"/>
        <w:rPr>
          <w:rFonts w:ascii="Times New Roman" w:hAnsi="Times New Roman"/>
          <w:sz w:val="28"/>
          <w:szCs w:val="28"/>
        </w:rPr>
      </w:pPr>
      <w:r>
        <w:rPr>
          <w:rFonts w:ascii="Times New Roman" w:hAnsi="Times New Roman"/>
          <w:sz w:val="28"/>
          <w:szCs w:val="28"/>
        </w:rPr>
        <w:t>Эффективным элементом их воздействия на решение вопросов социальной защиты населения являются коллективные договоры, которые в условиях рыночных отношений становятся основным документом хозяйствования. Реализуя социально защитные функции, профсоюзы обеспечивают необходимые производственные и социальные условия для жизнедеятельности членов коллектива их социальной защиты. Практика социального партнерства государства с профсоюзными организациями, предпринимателями становится важным условием активизации их роли в социальной помощи и поддержке нуждающимся членам.</w:t>
      </w:r>
    </w:p>
    <w:p w:rsidR="00A12B61" w:rsidRDefault="004F5B65" w:rsidP="00FD660B">
      <w:pPr>
        <w:pStyle w:val="a7"/>
        <w:ind w:left="0"/>
        <w:rPr>
          <w:rFonts w:ascii="Times New Roman" w:hAnsi="Times New Roman"/>
          <w:sz w:val="28"/>
          <w:szCs w:val="28"/>
        </w:rPr>
      </w:pPr>
      <w:r>
        <w:rPr>
          <w:rFonts w:ascii="Times New Roman" w:hAnsi="Times New Roman"/>
          <w:sz w:val="28"/>
          <w:szCs w:val="28"/>
        </w:rPr>
        <w:t>Субъектом социальной защиты населения являются также общественные объединения, обеспечивающие общественную поддержку и заинтересованное участие миллионов граждан в создании и функционировании современной модели социальной защиты.</w:t>
      </w:r>
    </w:p>
    <w:p w:rsidR="004F5B65" w:rsidRDefault="004F5B65" w:rsidP="00FD660B">
      <w:pPr>
        <w:pStyle w:val="a7"/>
        <w:ind w:left="0"/>
        <w:rPr>
          <w:rFonts w:ascii="Times New Roman" w:hAnsi="Times New Roman"/>
          <w:sz w:val="28"/>
          <w:szCs w:val="28"/>
        </w:rPr>
      </w:pPr>
      <w:r>
        <w:rPr>
          <w:rFonts w:ascii="Times New Roman" w:hAnsi="Times New Roman"/>
          <w:sz w:val="28"/>
          <w:szCs w:val="28"/>
        </w:rPr>
        <w:t>Потенциал общественных объединений огромен. По оценкам экспертов, в стране функционирует свыше 40 000 зарегистрированных и незарегистрированных общественных объединений; 49 % общественных организаций осуществляют свою деятельность в социальной сфере, 37 % являются общественно-гражданскими объединениями, 11 % - общественно-политическими, 15 % - производственными.</w:t>
      </w:r>
      <w:r>
        <w:rPr>
          <w:rStyle w:val="ac"/>
          <w:rFonts w:ascii="Times New Roman" w:hAnsi="Times New Roman"/>
          <w:sz w:val="28"/>
          <w:szCs w:val="28"/>
        </w:rPr>
        <w:footnoteReference w:customMarkFollows="1" w:id="6"/>
        <w:t>1</w:t>
      </w:r>
    </w:p>
    <w:p w:rsidR="00D8433F" w:rsidRDefault="00D8433F" w:rsidP="00FD660B">
      <w:pPr>
        <w:pStyle w:val="a7"/>
        <w:ind w:left="0"/>
        <w:rPr>
          <w:rFonts w:ascii="Times New Roman" w:hAnsi="Times New Roman"/>
          <w:sz w:val="28"/>
          <w:szCs w:val="28"/>
        </w:rPr>
      </w:pPr>
      <w:r>
        <w:rPr>
          <w:rFonts w:ascii="Times New Roman" w:hAnsi="Times New Roman"/>
          <w:sz w:val="28"/>
          <w:szCs w:val="28"/>
        </w:rPr>
        <w:t>Деятельность многих из них направлена на оказание помощи и поддержки конкретным категориям граждан, разработку и реализацию целевых социальных программ и формирование источников финансирования, вовлечение в процесс оказания помощи посредством развития добровольческого движения.</w:t>
      </w:r>
    </w:p>
    <w:p w:rsidR="00D8433F" w:rsidRDefault="00D91DC7" w:rsidP="00FD660B">
      <w:pPr>
        <w:pStyle w:val="a7"/>
        <w:ind w:left="0"/>
        <w:rPr>
          <w:rFonts w:ascii="Times New Roman" w:hAnsi="Times New Roman"/>
          <w:sz w:val="28"/>
          <w:szCs w:val="28"/>
        </w:rPr>
      </w:pPr>
      <w:r>
        <w:rPr>
          <w:rFonts w:ascii="Times New Roman" w:hAnsi="Times New Roman"/>
          <w:sz w:val="28"/>
          <w:szCs w:val="28"/>
        </w:rPr>
        <w:t>Отмечая особую роль в социальной защите населения профсоюзов и других общественных организаций, следует отметить, что их возможности влиять на социальную защиту ограничены: они не располагают значимыми финансовыми ресурсами, поэтому некоторым из них присуща увлеченность популисткими воззрениями и призывами. Требуя высокого уровня социальной защиты, фиксируя достигнутые соглашения с органами государственной власти и законодателями, они фактически не несут ответственности за срыв намеченных мероприятий по социальной защите, поэтому и эффективность работы многих из них низка.</w:t>
      </w:r>
    </w:p>
    <w:p w:rsidR="00D91DC7" w:rsidRDefault="0064093F" w:rsidP="00FD660B">
      <w:pPr>
        <w:pStyle w:val="a7"/>
        <w:ind w:left="0"/>
        <w:rPr>
          <w:rFonts w:ascii="Times New Roman" w:hAnsi="Times New Roman"/>
          <w:sz w:val="28"/>
          <w:szCs w:val="28"/>
        </w:rPr>
      </w:pPr>
      <w:r>
        <w:rPr>
          <w:rFonts w:ascii="Times New Roman" w:hAnsi="Times New Roman"/>
          <w:sz w:val="28"/>
          <w:szCs w:val="28"/>
        </w:rPr>
        <w:t>Еще один субъект социальной защиты – работодатели.</w:t>
      </w:r>
      <w:r w:rsidR="00A13459">
        <w:rPr>
          <w:rStyle w:val="ac"/>
          <w:rFonts w:ascii="Times New Roman" w:hAnsi="Times New Roman"/>
          <w:sz w:val="28"/>
          <w:szCs w:val="28"/>
        </w:rPr>
        <w:footnoteReference w:customMarkFollows="1" w:id="7"/>
        <w:t>2</w:t>
      </w:r>
      <w:r>
        <w:rPr>
          <w:rFonts w:ascii="Times New Roman" w:hAnsi="Times New Roman"/>
          <w:sz w:val="28"/>
          <w:szCs w:val="28"/>
        </w:rPr>
        <w:t xml:space="preserve"> </w:t>
      </w:r>
      <w:r w:rsidR="004004DA">
        <w:rPr>
          <w:rFonts w:ascii="Times New Roman" w:hAnsi="Times New Roman"/>
          <w:sz w:val="28"/>
          <w:szCs w:val="28"/>
        </w:rPr>
        <w:t>Они обеспечивают обязательные условия социальной помощи и поддержки наемных работников (минимальный уровень заработной платы, обязательное страхование по установленным</w:t>
      </w:r>
      <w:r w:rsidR="00216808">
        <w:rPr>
          <w:rFonts w:ascii="Times New Roman" w:hAnsi="Times New Roman"/>
          <w:sz w:val="28"/>
          <w:szCs w:val="28"/>
        </w:rPr>
        <w:t xml:space="preserve"> нормативам, пенсионное, социальное, медицинское, по безработице, социальные выплаты и компенсации, относимые на фонд оплаты труда, и другие). Возможности работодателей в качестве активных субъектов социальной защиты используются далеко не в полную меру. Располагая значительными финансовыми ресурсами, многие из них могут создавать на своих предприятиях рабочие места, развивать социальные блага – бесплатные путевки, выдачу долгосрочных беспроцентных кредитов и так далее.</w:t>
      </w:r>
    </w:p>
    <w:p w:rsidR="00216808" w:rsidRDefault="0012001E" w:rsidP="00FD660B">
      <w:pPr>
        <w:pStyle w:val="a7"/>
        <w:ind w:left="0"/>
        <w:rPr>
          <w:rFonts w:ascii="Times New Roman" w:hAnsi="Times New Roman"/>
          <w:sz w:val="28"/>
          <w:szCs w:val="28"/>
        </w:rPr>
      </w:pPr>
      <w:r>
        <w:rPr>
          <w:rFonts w:ascii="Times New Roman" w:hAnsi="Times New Roman"/>
          <w:sz w:val="28"/>
          <w:szCs w:val="28"/>
        </w:rPr>
        <w:t>Современная концепция социальной защиты исходит из того, что она не должна сводиться к бесплатной помощи и поощрению ее пассивного ожидания. Ее суть должна заключаться в том, чтобы возрождать</w:t>
      </w:r>
      <w:r w:rsidR="00F42C2A">
        <w:rPr>
          <w:rFonts w:ascii="Times New Roman" w:hAnsi="Times New Roman"/>
          <w:sz w:val="28"/>
          <w:szCs w:val="28"/>
        </w:rPr>
        <w:t xml:space="preserve"> и поощрять в человеке чувство хозяина, формировать мотивы к высокопроизводственному труду и вовлекать его в такой труд; создавать в обществе относительно равные «стартовые возможности» для всех его членов. Вот почему важнейшим субъектом социальной защиты является сам человек, реализующий свой потенциал и силы, защищающий свои жизненные потребности и интересы. В обществе должны быть созданы условия – экономические, организационные, правовые, финансовые и другие – для формирования самосознания, системы знаний и ценностных представлений о роли и месте человека в защите своих прав и охране коренных жизненных интересов, способах собственной самореализации и самоутверждения, взаимодействии с другими субъектами и социальной защиты.</w:t>
      </w:r>
    </w:p>
    <w:p w:rsidR="00F42C2A" w:rsidRDefault="00E27E23" w:rsidP="00FD660B">
      <w:pPr>
        <w:pStyle w:val="a7"/>
        <w:ind w:left="0"/>
        <w:rPr>
          <w:rFonts w:ascii="Times New Roman" w:hAnsi="Times New Roman"/>
          <w:sz w:val="28"/>
          <w:szCs w:val="28"/>
        </w:rPr>
      </w:pPr>
      <w:r>
        <w:rPr>
          <w:rFonts w:ascii="Times New Roman" w:hAnsi="Times New Roman"/>
          <w:sz w:val="28"/>
          <w:szCs w:val="28"/>
        </w:rPr>
        <w:t>Названные принципы выражают объективные закономерности развития общества, его социально-экономической жизни, на имеют и субъективную сторону. Они реализуются в процессе создания и развития системы социальной защиты, в процессе реализации функций социальной защиты и обогащения их новым содержанием. Функции – это относительно самостоятельные, но тесно связанные между собой виды деятельности по социальной защите человека, оказавшегося в трудной жизненной ситуации. Важнейшими из них являются:</w:t>
      </w:r>
    </w:p>
    <w:p w:rsidR="00E27E23" w:rsidRDefault="00E27E23" w:rsidP="00FD660B">
      <w:pPr>
        <w:pStyle w:val="a7"/>
        <w:ind w:left="0"/>
        <w:rPr>
          <w:rFonts w:ascii="Times New Roman" w:hAnsi="Times New Roman"/>
          <w:sz w:val="28"/>
          <w:szCs w:val="28"/>
        </w:rPr>
      </w:pPr>
      <w:r>
        <w:rPr>
          <w:rFonts w:ascii="Times New Roman" w:hAnsi="Times New Roman"/>
          <w:sz w:val="28"/>
          <w:szCs w:val="28"/>
        </w:rPr>
        <w:t>- экономическая;</w:t>
      </w:r>
    </w:p>
    <w:p w:rsidR="00E27E23" w:rsidRDefault="00E27E23" w:rsidP="00FD660B">
      <w:pPr>
        <w:pStyle w:val="a7"/>
        <w:ind w:left="0"/>
        <w:rPr>
          <w:rFonts w:ascii="Times New Roman" w:hAnsi="Times New Roman"/>
          <w:sz w:val="28"/>
          <w:szCs w:val="28"/>
        </w:rPr>
      </w:pPr>
      <w:r>
        <w:rPr>
          <w:rFonts w:ascii="Times New Roman" w:hAnsi="Times New Roman"/>
          <w:sz w:val="28"/>
          <w:szCs w:val="28"/>
        </w:rPr>
        <w:t>- хозяйственно-бытовая;</w:t>
      </w:r>
    </w:p>
    <w:p w:rsidR="00E27E23" w:rsidRDefault="00E27E23" w:rsidP="00FD660B">
      <w:pPr>
        <w:pStyle w:val="a7"/>
        <w:ind w:left="0"/>
        <w:rPr>
          <w:rFonts w:ascii="Times New Roman" w:hAnsi="Times New Roman"/>
          <w:sz w:val="28"/>
          <w:szCs w:val="28"/>
        </w:rPr>
      </w:pPr>
      <w:r>
        <w:rPr>
          <w:rFonts w:ascii="Times New Roman" w:hAnsi="Times New Roman"/>
          <w:sz w:val="28"/>
          <w:szCs w:val="28"/>
        </w:rPr>
        <w:t>- психолого-педагогическая;</w:t>
      </w:r>
    </w:p>
    <w:p w:rsidR="00E27E23" w:rsidRDefault="00E27E23" w:rsidP="00FD660B">
      <w:pPr>
        <w:pStyle w:val="a7"/>
        <w:ind w:left="0"/>
        <w:rPr>
          <w:rFonts w:ascii="Times New Roman" w:hAnsi="Times New Roman"/>
          <w:sz w:val="28"/>
          <w:szCs w:val="28"/>
        </w:rPr>
      </w:pPr>
      <w:r>
        <w:rPr>
          <w:rFonts w:ascii="Times New Roman" w:hAnsi="Times New Roman"/>
          <w:sz w:val="28"/>
          <w:szCs w:val="28"/>
        </w:rPr>
        <w:t>- социально-медицинская;</w:t>
      </w:r>
    </w:p>
    <w:p w:rsidR="00E27E23" w:rsidRDefault="00E27E23" w:rsidP="00FD660B">
      <w:pPr>
        <w:pStyle w:val="a7"/>
        <w:ind w:left="0"/>
        <w:rPr>
          <w:rFonts w:ascii="Times New Roman" w:hAnsi="Times New Roman"/>
          <w:sz w:val="28"/>
          <w:szCs w:val="28"/>
        </w:rPr>
      </w:pPr>
      <w:r>
        <w:rPr>
          <w:rFonts w:ascii="Times New Roman" w:hAnsi="Times New Roman"/>
          <w:sz w:val="28"/>
          <w:szCs w:val="28"/>
        </w:rPr>
        <w:t>-</w:t>
      </w:r>
      <w:r w:rsidR="002B5BEC">
        <w:rPr>
          <w:rFonts w:ascii="Times New Roman" w:hAnsi="Times New Roman"/>
          <w:sz w:val="28"/>
          <w:szCs w:val="28"/>
        </w:rPr>
        <w:t xml:space="preserve"> юридическая;</w:t>
      </w:r>
    </w:p>
    <w:p w:rsidR="002B5BEC" w:rsidRDefault="002B5BEC" w:rsidP="00FD660B">
      <w:pPr>
        <w:pStyle w:val="a7"/>
        <w:ind w:left="0"/>
        <w:rPr>
          <w:rFonts w:ascii="Times New Roman" w:hAnsi="Times New Roman"/>
          <w:sz w:val="28"/>
          <w:szCs w:val="28"/>
        </w:rPr>
      </w:pPr>
      <w:r>
        <w:rPr>
          <w:rFonts w:ascii="Times New Roman" w:hAnsi="Times New Roman"/>
          <w:sz w:val="28"/>
          <w:szCs w:val="28"/>
        </w:rPr>
        <w:t>- культурно-досуговая;</w:t>
      </w:r>
    </w:p>
    <w:p w:rsidR="002B5BEC" w:rsidRDefault="002B5BEC" w:rsidP="00FD660B">
      <w:pPr>
        <w:pStyle w:val="a7"/>
        <w:ind w:left="0"/>
        <w:rPr>
          <w:rFonts w:ascii="Times New Roman" w:hAnsi="Times New Roman"/>
          <w:sz w:val="28"/>
          <w:szCs w:val="28"/>
        </w:rPr>
      </w:pPr>
      <w:r>
        <w:rPr>
          <w:rFonts w:ascii="Times New Roman" w:hAnsi="Times New Roman"/>
          <w:sz w:val="28"/>
          <w:szCs w:val="28"/>
        </w:rPr>
        <w:t>- организации труда и другие.</w:t>
      </w:r>
    </w:p>
    <w:p w:rsidR="002B5BEC" w:rsidRDefault="00E81A20" w:rsidP="00FD660B">
      <w:pPr>
        <w:pStyle w:val="a7"/>
        <w:ind w:left="0"/>
        <w:rPr>
          <w:rFonts w:ascii="Times New Roman" w:hAnsi="Times New Roman"/>
          <w:sz w:val="28"/>
          <w:szCs w:val="28"/>
        </w:rPr>
      </w:pPr>
      <w:r>
        <w:rPr>
          <w:rFonts w:ascii="Times New Roman" w:hAnsi="Times New Roman"/>
          <w:sz w:val="28"/>
          <w:szCs w:val="28"/>
        </w:rPr>
        <w:t>В процессе развития системы социальной защите населения функции меняются, наполняются новым содержанием за счет инновационных технологических приемов, комплексности оказываемых услуг и расширения сферы их применения, повышения профессионализма специалистов.</w:t>
      </w:r>
    </w:p>
    <w:p w:rsidR="00E81A20" w:rsidRDefault="00940D57" w:rsidP="00FD660B">
      <w:pPr>
        <w:pStyle w:val="a7"/>
        <w:ind w:left="0"/>
        <w:rPr>
          <w:rFonts w:ascii="Times New Roman" w:hAnsi="Times New Roman"/>
          <w:sz w:val="28"/>
          <w:szCs w:val="28"/>
        </w:rPr>
      </w:pPr>
      <w:r>
        <w:rPr>
          <w:rFonts w:ascii="Times New Roman" w:hAnsi="Times New Roman"/>
          <w:sz w:val="28"/>
          <w:szCs w:val="28"/>
        </w:rPr>
        <w:t>В этом находит отражение процесс освоения нового содержания деятельности по социальной защите, его все более четкая ориентация на оказание многосторонней поддержки нуждающегося человека, обеспечение его личного участия в разрешении возникших проблем и трудностей, совершенствование отношений между людьми в рамках различных систем помощи населению.</w:t>
      </w:r>
    </w:p>
    <w:p w:rsidR="00940D57" w:rsidRDefault="00940D57" w:rsidP="00FD660B">
      <w:pPr>
        <w:pStyle w:val="a7"/>
        <w:ind w:left="0"/>
        <w:rPr>
          <w:rFonts w:ascii="Times New Roman" w:hAnsi="Times New Roman"/>
          <w:sz w:val="28"/>
          <w:szCs w:val="28"/>
        </w:rPr>
      </w:pPr>
    </w:p>
    <w:p w:rsidR="007B0569" w:rsidRDefault="00940D57" w:rsidP="00FD660B">
      <w:pPr>
        <w:pStyle w:val="a7"/>
        <w:numPr>
          <w:ilvl w:val="0"/>
          <w:numId w:val="2"/>
        </w:numPr>
        <w:ind w:left="0" w:firstLine="709"/>
        <w:rPr>
          <w:rFonts w:ascii="Times New Roman" w:hAnsi="Times New Roman"/>
          <w:sz w:val="28"/>
          <w:szCs w:val="28"/>
        </w:rPr>
      </w:pPr>
      <w:r>
        <w:rPr>
          <w:rFonts w:ascii="Times New Roman" w:hAnsi="Times New Roman"/>
          <w:sz w:val="28"/>
          <w:szCs w:val="28"/>
        </w:rPr>
        <w:t>ОРГАНИЗАЦИОННО-ПРАВОВЫЕ ФОРМЫ СОЦИАЛЬНОЙ ЗАЩИТЫ НАСЕЛЕНИЯ</w:t>
      </w:r>
    </w:p>
    <w:p w:rsidR="00092C29" w:rsidRPr="00092C29" w:rsidRDefault="00092C29" w:rsidP="00FD660B">
      <w:pPr>
        <w:pStyle w:val="a7"/>
        <w:ind w:left="0"/>
        <w:rPr>
          <w:rFonts w:ascii="Times New Roman" w:hAnsi="Times New Roman"/>
          <w:sz w:val="28"/>
          <w:szCs w:val="28"/>
        </w:rPr>
      </w:pPr>
    </w:p>
    <w:p w:rsidR="001C4CE5" w:rsidRDefault="001C4CE5" w:rsidP="00FD660B">
      <w:pPr>
        <w:pStyle w:val="a7"/>
        <w:ind w:left="0"/>
        <w:rPr>
          <w:rFonts w:ascii="Times New Roman" w:hAnsi="Times New Roman"/>
          <w:sz w:val="28"/>
          <w:szCs w:val="28"/>
        </w:rPr>
      </w:pPr>
      <w:r>
        <w:rPr>
          <w:rFonts w:ascii="Times New Roman" w:hAnsi="Times New Roman"/>
          <w:sz w:val="28"/>
          <w:szCs w:val="28"/>
        </w:rPr>
        <w:t>В современных условиях социальная защита становится важнейшей функцией общества, всех его государственных органов и социальных институтов. Появляются и формы социальной защиты частного характера – пенсионного обеспечения, медицинского страхования, социального обслуживания.</w:t>
      </w:r>
      <w:r w:rsidR="00E32C65">
        <w:rPr>
          <w:rFonts w:ascii="Times New Roman" w:hAnsi="Times New Roman"/>
          <w:sz w:val="28"/>
          <w:szCs w:val="28"/>
        </w:rPr>
        <w:t xml:space="preserve"> Это свидетельствует о том, что в нашей стране появляется многоукладная организационная структура системы социальной защите населения, в которой используются практически все организационно-правовые формы, существующие в странах с рыночной экономикой, хотя они функционируют не полностью в силу нерешенности ряда теоретических и организационных проблем.</w:t>
      </w:r>
    </w:p>
    <w:p w:rsidR="00E32C65" w:rsidRDefault="00133CB7" w:rsidP="00FD660B">
      <w:pPr>
        <w:pStyle w:val="a7"/>
        <w:ind w:left="0"/>
        <w:rPr>
          <w:rFonts w:ascii="Times New Roman" w:hAnsi="Times New Roman"/>
          <w:sz w:val="28"/>
          <w:szCs w:val="28"/>
        </w:rPr>
      </w:pPr>
      <w:r>
        <w:rPr>
          <w:rFonts w:ascii="Times New Roman" w:hAnsi="Times New Roman"/>
          <w:sz w:val="28"/>
          <w:szCs w:val="28"/>
        </w:rPr>
        <w:t>Ее ведущими, организационно-правовыми формами СЗН в настоящее время являются пенсионное обеспечение, обеспечение социальными пособиями, льготами особо нуждающихся категорий населения, государственное социальное страхование, социальное обслуживание.</w:t>
      </w:r>
    </w:p>
    <w:p w:rsidR="00133CB7" w:rsidRDefault="00133CB7" w:rsidP="00FD660B">
      <w:pPr>
        <w:pStyle w:val="a7"/>
        <w:ind w:left="0"/>
        <w:rPr>
          <w:rFonts w:ascii="Times New Roman" w:hAnsi="Times New Roman"/>
          <w:sz w:val="28"/>
          <w:szCs w:val="28"/>
        </w:rPr>
      </w:pPr>
      <w:r>
        <w:rPr>
          <w:rFonts w:ascii="Times New Roman" w:hAnsi="Times New Roman"/>
          <w:sz w:val="28"/>
          <w:szCs w:val="28"/>
        </w:rPr>
        <w:t>Пенсионное обеспечение – это государственная регулярная денежная выплата (в расчете за месяц), пенсия, которая выплачивается в установленном порядке определенным категориям лиц</w:t>
      </w:r>
      <w:r w:rsidR="00092C29">
        <w:rPr>
          <w:rFonts w:ascii="Times New Roman" w:hAnsi="Times New Roman"/>
          <w:sz w:val="28"/>
          <w:szCs w:val="28"/>
        </w:rPr>
        <w:t xml:space="preserve"> из социальных фондов и других источников, предназначенных для этих целей.</w:t>
      </w:r>
    </w:p>
    <w:p w:rsidR="00092C29" w:rsidRDefault="00092C29" w:rsidP="00FD660B">
      <w:pPr>
        <w:pStyle w:val="a7"/>
        <w:ind w:left="0"/>
        <w:rPr>
          <w:rFonts w:ascii="Times New Roman" w:hAnsi="Times New Roman"/>
          <w:sz w:val="28"/>
          <w:szCs w:val="28"/>
        </w:rPr>
      </w:pPr>
      <w:r>
        <w:rPr>
          <w:rFonts w:ascii="Times New Roman" w:hAnsi="Times New Roman"/>
          <w:sz w:val="28"/>
          <w:szCs w:val="28"/>
        </w:rPr>
        <w:t>Пенсионные отношения в России регулируются законами «О государственных пенсиях», «О внесении изменений в Закон РСФСР «О государственных пенсиях в РСФСР» (в названии и тексте Закона аббревиатура «РСФСР» замена словами «Российская Федерация»), «О пенсионном обеспечении лиц, проходящих службу в органах внутренних дел, и их семей» и другие.</w:t>
      </w:r>
    </w:p>
    <w:p w:rsidR="00092C29" w:rsidRDefault="002D4BCA" w:rsidP="00FD660B">
      <w:pPr>
        <w:pStyle w:val="a7"/>
        <w:ind w:left="0"/>
        <w:rPr>
          <w:rFonts w:ascii="Times New Roman" w:hAnsi="Times New Roman"/>
          <w:sz w:val="28"/>
          <w:szCs w:val="28"/>
        </w:rPr>
      </w:pPr>
      <w:r>
        <w:rPr>
          <w:rFonts w:ascii="Times New Roman" w:hAnsi="Times New Roman"/>
          <w:sz w:val="28"/>
          <w:szCs w:val="28"/>
        </w:rPr>
        <w:t>Пенсии выплачиваются при достижении определенного возраста; наступлении инвалидности; смерти кормильца; длительном выполнении определенной профессиональной деятельности – выслуге лет.</w:t>
      </w:r>
    </w:p>
    <w:p w:rsidR="002D4BCA" w:rsidRDefault="002D4BCA" w:rsidP="00FD660B">
      <w:pPr>
        <w:pStyle w:val="a7"/>
        <w:ind w:left="0"/>
        <w:rPr>
          <w:rFonts w:ascii="Times New Roman" w:hAnsi="Times New Roman"/>
          <w:sz w:val="28"/>
          <w:szCs w:val="28"/>
        </w:rPr>
      </w:pPr>
      <w:r>
        <w:rPr>
          <w:rFonts w:ascii="Times New Roman" w:hAnsi="Times New Roman"/>
          <w:sz w:val="28"/>
          <w:szCs w:val="28"/>
        </w:rPr>
        <w:t>Основными видами пенсий являются трудовые и социальные. К трудовым относится пенсия по старости (по возрасту); пенсия по инвалидности; пенсия по случаю потери кормильца; пенсия за выслугу лет.</w:t>
      </w:r>
    </w:p>
    <w:p w:rsidR="002D4BCA" w:rsidRDefault="003622CE" w:rsidP="00FD660B">
      <w:pPr>
        <w:pStyle w:val="a7"/>
        <w:ind w:left="0"/>
        <w:rPr>
          <w:rFonts w:ascii="Times New Roman" w:hAnsi="Times New Roman"/>
          <w:sz w:val="28"/>
          <w:szCs w:val="28"/>
        </w:rPr>
      </w:pPr>
      <w:r>
        <w:rPr>
          <w:rFonts w:ascii="Times New Roman" w:hAnsi="Times New Roman"/>
          <w:sz w:val="28"/>
          <w:szCs w:val="28"/>
        </w:rPr>
        <w:t>Если граждане по каким-либо причинам не имеют права на трудовую пенсию, им устанавливается социальная пенсия.</w:t>
      </w:r>
    </w:p>
    <w:p w:rsidR="003622CE" w:rsidRDefault="003622CE" w:rsidP="00FD660B">
      <w:pPr>
        <w:pStyle w:val="a7"/>
        <w:ind w:left="0"/>
        <w:rPr>
          <w:rFonts w:ascii="Times New Roman" w:hAnsi="Times New Roman"/>
          <w:sz w:val="28"/>
          <w:szCs w:val="28"/>
        </w:rPr>
      </w:pPr>
      <w:r>
        <w:rPr>
          <w:rFonts w:ascii="Times New Roman" w:hAnsi="Times New Roman"/>
          <w:sz w:val="28"/>
          <w:szCs w:val="28"/>
        </w:rPr>
        <w:t xml:space="preserve">Право на пенсию на общих основаниях имеют женщины по достижении 55 лет при общем трудовом стаже не менее 20 лет и мужчины по достижении 69 лет при </w:t>
      </w:r>
      <w:r w:rsidR="003B36AF">
        <w:rPr>
          <w:rFonts w:ascii="Times New Roman" w:hAnsi="Times New Roman"/>
          <w:sz w:val="28"/>
          <w:szCs w:val="28"/>
        </w:rPr>
        <w:t>трудовом стаже не менее 25 лет.</w:t>
      </w:r>
    </w:p>
    <w:p w:rsidR="003B36AF" w:rsidRDefault="003B36AF" w:rsidP="00FD660B">
      <w:pPr>
        <w:pStyle w:val="a7"/>
        <w:ind w:left="0"/>
        <w:rPr>
          <w:rFonts w:ascii="Times New Roman" w:hAnsi="Times New Roman"/>
          <w:sz w:val="28"/>
          <w:szCs w:val="28"/>
        </w:rPr>
      </w:pPr>
      <w:r>
        <w:rPr>
          <w:rFonts w:ascii="Times New Roman" w:hAnsi="Times New Roman"/>
          <w:sz w:val="28"/>
          <w:szCs w:val="28"/>
        </w:rPr>
        <w:t>Отдельным категориям граждан трудовая пенсия по старости устанавливается при сниженном трудовом стаже (льготные пенсии в связи с особыми условиями труда, работой на Крайнем Севере, при неполном трудовом стаже и другие).</w:t>
      </w:r>
    </w:p>
    <w:p w:rsidR="003B36AF" w:rsidRDefault="003B36AF" w:rsidP="00FD660B">
      <w:pPr>
        <w:pStyle w:val="a7"/>
        <w:ind w:left="0"/>
        <w:rPr>
          <w:rFonts w:ascii="Times New Roman" w:hAnsi="Times New Roman"/>
          <w:sz w:val="28"/>
          <w:szCs w:val="28"/>
        </w:rPr>
      </w:pPr>
      <w:r>
        <w:rPr>
          <w:rFonts w:ascii="Times New Roman" w:hAnsi="Times New Roman"/>
          <w:sz w:val="28"/>
          <w:szCs w:val="28"/>
        </w:rPr>
        <w:t>Финансирование выплаты пенсий осуществляет Пенсионный фонд Российской Федерации за счет страховых взносов работодателей и граждан, а также за счет средств федерального бюджета России.</w:t>
      </w:r>
    </w:p>
    <w:p w:rsidR="003B36AF" w:rsidRDefault="0027784F" w:rsidP="00FD660B">
      <w:pPr>
        <w:pStyle w:val="a7"/>
        <w:ind w:left="0"/>
        <w:rPr>
          <w:rFonts w:ascii="Times New Roman" w:hAnsi="Times New Roman"/>
          <w:sz w:val="28"/>
          <w:szCs w:val="28"/>
        </w:rPr>
      </w:pPr>
      <w:r>
        <w:rPr>
          <w:rFonts w:ascii="Times New Roman" w:hAnsi="Times New Roman"/>
          <w:sz w:val="28"/>
          <w:szCs w:val="28"/>
        </w:rPr>
        <w:t>Все пенсии индексируются в установленном порядке в связи с повышением стоимости жизни. При повышении минимальных размеров пенсий все пенсии увеличиваются пропорционально росту их минимальных размеров.</w:t>
      </w:r>
    </w:p>
    <w:p w:rsidR="0027784F" w:rsidRDefault="0027784F" w:rsidP="00FD660B">
      <w:pPr>
        <w:pStyle w:val="a7"/>
        <w:ind w:left="0"/>
        <w:rPr>
          <w:rFonts w:ascii="Times New Roman" w:hAnsi="Times New Roman"/>
          <w:sz w:val="28"/>
          <w:szCs w:val="28"/>
        </w:rPr>
      </w:pPr>
      <w:r>
        <w:rPr>
          <w:rFonts w:ascii="Times New Roman" w:hAnsi="Times New Roman"/>
          <w:sz w:val="28"/>
          <w:szCs w:val="28"/>
        </w:rPr>
        <w:t>Развитие пенсионного обеспечения осуществляется на базе концепции реформы системы пенсионного обеспечения России, одобренной</w:t>
      </w:r>
      <w:r w:rsidR="00C51E1F">
        <w:rPr>
          <w:rFonts w:ascii="Times New Roman" w:hAnsi="Times New Roman"/>
          <w:sz w:val="28"/>
          <w:szCs w:val="28"/>
        </w:rPr>
        <w:t xml:space="preserve"> Правительством Российской Федерации.</w:t>
      </w:r>
    </w:p>
    <w:p w:rsidR="00C51E1F" w:rsidRDefault="00C51E1F" w:rsidP="00FD660B">
      <w:pPr>
        <w:pStyle w:val="a7"/>
        <w:ind w:left="0"/>
        <w:rPr>
          <w:rFonts w:ascii="Times New Roman" w:hAnsi="Times New Roman"/>
          <w:sz w:val="28"/>
          <w:szCs w:val="28"/>
        </w:rPr>
      </w:pPr>
      <w:r>
        <w:rPr>
          <w:rFonts w:ascii="Times New Roman" w:hAnsi="Times New Roman"/>
          <w:sz w:val="28"/>
          <w:szCs w:val="28"/>
        </w:rPr>
        <w:t>Концепция предполагает осуществление плавного перехода к новому накопительному принципу пенсионного обеспечения с сохранением пенсионных прав, закрепленных действующей пенсионной системой. Реформа предусматривает:</w:t>
      </w:r>
    </w:p>
    <w:p w:rsidR="00C51E1F" w:rsidRDefault="00C51E1F" w:rsidP="00FD660B">
      <w:pPr>
        <w:pStyle w:val="a7"/>
        <w:ind w:left="0"/>
        <w:rPr>
          <w:rFonts w:ascii="Times New Roman" w:hAnsi="Times New Roman"/>
          <w:sz w:val="28"/>
          <w:szCs w:val="28"/>
        </w:rPr>
      </w:pPr>
      <w:r>
        <w:rPr>
          <w:rFonts w:ascii="Times New Roman" w:hAnsi="Times New Roman"/>
          <w:sz w:val="28"/>
          <w:szCs w:val="28"/>
        </w:rPr>
        <w:t>- введение системы индивидуального (персонифицированного) учета страховых взносов в Пенсионный фонд Российской Федерации;</w:t>
      </w:r>
    </w:p>
    <w:p w:rsidR="00C51E1F" w:rsidRDefault="00C51E1F" w:rsidP="00FD660B">
      <w:pPr>
        <w:pStyle w:val="a7"/>
        <w:ind w:left="0"/>
        <w:rPr>
          <w:rFonts w:ascii="Times New Roman" w:hAnsi="Times New Roman"/>
          <w:sz w:val="28"/>
          <w:szCs w:val="28"/>
        </w:rPr>
      </w:pPr>
      <w:r>
        <w:rPr>
          <w:rFonts w:ascii="Times New Roman" w:hAnsi="Times New Roman"/>
          <w:sz w:val="28"/>
          <w:szCs w:val="28"/>
        </w:rPr>
        <w:t>- обеспечение стабильности реальной стоимости пенсии, достижения справедливой дифференциации размеров пенсии на основе трудового вклада, установление постоянного механизма индексации пенсий посредством применения индивидуального коэффициента пенсионера, исходя из роста средней заработной платы в народном хозяйстве страны;</w:t>
      </w:r>
    </w:p>
    <w:p w:rsidR="00C51E1F" w:rsidRDefault="00C51E1F" w:rsidP="00FD660B">
      <w:pPr>
        <w:pStyle w:val="a7"/>
        <w:ind w:left="0"/>
        <w:rPr>
          <w:rFonts w:ascii="Times New Roman" w:hAnsi="Times New Roman"/>
          <w:sz w:val="28"/>
          <w:szCs w:val="28"/>
        </w:rPr>
      </w:pPr>
      <w:r>
        <w:rPr>
          <w:rFonts w:ascii="Times New Roman" w:hAnsi="Times New Roman"/>
          <w:sz w:val="28"/>
          <w:szCs w:val="28"/>
        </w:rPr>
        <w:t>- укрепление финансовой устойчивости бюджета Пенсионного фонда России для обеспечения своевременного финансирования выплаты пенсий.</w:t>
      </w:r>
    </w:p>
    <w:p w:rsidR="00C51E1F" w:rsidRDefault="00632BD0" w:rsidP="00FD660B">
      <w:pPr>
        <w:pStyle w:val="a7"/>
        <w:ind w:left="0"/>
        <w:rPr>
          <w:rFonts w:ascii="Times New Roman" w:hAnsi="Times New Roman"/>
          <w:sz w:val="28"/>
          <w:szCs w:val="28"/>
        </w:rPr>
      </w:pPr>
      <w:r>
        <w:rPr>
          <w:rFonts w:ascii="Times New Roman" w:hAnsi="Times New Roman"/>
          <w:sz w:val="28"/>
          <w:szCs w:val="28"/>
        </w:rPr>
        <w:t>Реформирование пенсионного обеспечения позволит превратить его в эффективный элемент системы социальной защите населения.</w:t>
      </w:r>
    </w:p>
    <w:p w:rsidR="00632BD0" w:rsidRDefault="00632BD0" w:rsidP="00FD660B">
      <w:pPr>
        <w:pStyle w:val="a7"/>
        <w:ind w:left="0"/>
        <w:rPr>
          <w:rFonts w:ascii="Times New Roman" w:hAnsi="Times New Roman"/>
          <w:sz w:val="28"/>
          <w:szCs w:val="28"/>
        </w:rPr>
      </w:pPr>
      <w:r>
        <w:rPr>
          <w:rFonts w:ascii="Times New Roman" w:hAnsi="Times New Roman"/>
          <w:sz w:val="28"/>
          <w:szCs w:val="28"/>
        </w:rPr>
        <w:t>Другой организационно-правовой формой социальной защите населения является обеспечение социальными пособиями, льготами особо нуждающихся категорий населени</w:t>
      </w:r>
      <w:r w:rsidR="00D6306C">
        <w:rPr>
          <w:rFonts w:ascii="Times New Roman" w:hAnsi="Times New Roman"/>
          <w:sz w:val="28"/>
          <w:szCs w:val="28"/>
        </w:rPr>
        <w:t>я.</w:t>
      </w:r>
    </w:p>
    <w:p w:rsidR="00D6306C" w:rsidRDefault="00D6306C" w:rsidP="00FD660B">
      <w:pPr>
        <w:pStyle w:val="a7"/>
        <w:ind w:left="0"/>
        <w:rPr>
          <w:rFonts w:ascii="Times New Roman" w:hAnsi="Times New Roman"/>
          <w:sz w:val="28"/>
          <w:szCs w:val="28"/>
        </w:rPr>
      </w:pPr>
      <w:r>
        <w:rPr>
          <w:rFonts w:ascii="Times New Roman" w:hAnsi="Times New Roman"/>
          <w:sz w:val="28"/>
          <w:szCs w:val="28"/>
        </w:rPr>
        <w:t>В современных условиях в стране число социальных выплат и льгот составляет свыше 1000, они установлены более чем для 200 категорий граждан, численность лиц, претендующих на их получение, достигает почти 100 миллионов человек (инвалиды, ветераны, дети, безработные и другие). С помощью социальных пособий и льгот обеспечивается реализация социальных гарантий граждан, полнее учитываются индивидуальные ситуации и наличие таких обстоятельств, как бедность, сиротство, незащищенное материнство, безработица, продолжительная болезнь и другие.</w:t>
      </w:r>
    </w:p>
    <w:p w:rsidR="00D6306C" w:rsidRDefault="002769E4" w:rsidP="00FD660B">
      <w:pPr>
        <w:pStyle w:val="a7"/>
        <w:ind w:left="0"/>
        <w:rPr>
          <w:rFonts w:ascii="Times New Roman" w:hAnsi="Times New Roman"/>
          <w:sz w:val="28"/>
          <w:szCs w:val="28"/>
        </w:rPr>
      </w:pPr>
      <w:r>
        <w:rPr>
          <w:rFonts w:ascii="Times New Roman" w:hAnsi="Times New Roman"/>
          <w:sz w:val="28"/>
          <w:szCs w:val="28"/>
        </w:rPr>
        <w:t>Вместе с тем сложившаяся практика выплаты социальных пособий несовершенна. Не удалось обеспечить справедливость использования средств, выделяемых на эти цели, предоставлять их адресно, полнее использовать возможности регионов в укреплении финансовой базы обеспечения социальных гарантий. Поэтому эти вопросы в настоящее время являются центром внимания государственных и других органов, учреждений социального обслуживания.</w:t>
      </w:r>
    </w:p>
    <w:p w:rsidR="002769E4" w:rsidRDefault="00512FFA" w:rsidP="00FD660B">
      <w:pPr>
        <w:pStyle w:val="a7"/>
        <w:ind w:left="0"/>
        <w:rPr>
          <w:rFonts w:ascii="Times New Roman" w:hAnsi="Times New Roman"/>
          <w:sz w:val="28"/>
          <w:szCs w:val="28"/>
        </w:rPr>
      </w:pPr>
      <w:r w:rsidRPr="00512FFA">
        <w:rPr>
          <w:rFonts w:ascii="Times New Roman" w:hAnsi="Times New Roman"/>
          <w:b/>
          <w:sz w:val="28"/>
          <w:szCs w:val="28"/>
        </w:rPr>
        <w:t>Обязательное государственное социальное страхование</w:t>
      </w:r>
      <w:r>
        <w:rPr>
          <w:rFonts w:ascii="Times New Roman" w:hAnsi="Times New Roman"/>
          <w:sz w:val="28"/>
          <w:szCs w:val="28"/>
        </w:rPr>
        <w:t xml:space="preserve"> – это средство возмещения социального риска и средство социального</w:t>
      </w:r>
      <w:r w:rsidR="009E534F">
        <w:rPr>
          <w:rFonts w:ascii="Times New Roman" w:hAnsi="Times New Roman"/>
          <w:sz w:val="28"/>
          <w:szCs w:val="28"/>
        </w:rPr>
        <w:t xml:space="preserve"> перераспределения с учетом принципа социальной справедливости. Государственное социальное страхование – это установленная государством и регулируемая нормами права система материального обеспечения работников в старости, в случае временной или постоянной утраты трудоспособности членов семей работников (при потере кормильца), а также охраны здоровья работников и членов их семей.</w:t>
      </w:r>
    </w:p>
    <w:p w:rsidR="009E534F" w:rsidRDefault="001B37B5" w:rsidP="00FD660B">
      <w:pPr>
        <w:pStyle w:val="a7"/>
        <w:ind w:left="0"/>
        <w:rPr>
          <w:rFonts w:ascii="Times New Roman" w:hAnsi="Times New Roman"/>
          <w:sz w:val="28"/>
          <w:szCs w:val="28"/>
        </w:rPr>
      </w:pPr>
      <w:r>
        <w:rPr>
          <w:rFonts w:ascii="Times New Roman" w:hAnsi="Times New Roman"/>
          <w:sz w:val="28"/>
          <w:szCs w:val="28"/>
        </w:rPr>
        <w:t>Государственное социальное страхование осуществляется за счет специальных фондов, образуемых из обязательных взносов работодателей и (в некоторых случаях) работников, а также дотаций из федерального бюджета на материальное обеспечение работников и членов их семей.</w:t>
      </w:r>
    </w:p>
    <w:p w:rsidR="001B37B5" w:rsidRDefault="001B37B5" w:rsidP="00FD660B">
      <w:pPr>
        <w:pStyle w:val="a7"/>
        <w:ind w:left="0"/>
        <w:rPr>
          <w:rFonts w:ascii="Times New Roman" w:hAnsi="Times New Roman"/>
          <w:sz w:val="28"/>
          <w:szCs w:val="28"/>
        </w:rPr>
      </w:pPr>
      <w:r>
        <w:rPr>
          <w:rFonts w:ascii="Times New Roman" w:hAnsi="Times New Roman"/>
          <w:sz w:val="28"/>
          <w:szCs w:val="28"/>
        </w:rPr>
        <w:t>Взносы, предназначенные на государственное социальное страхование, уплачивают предприятия, организации, отдельные граждане, использующие труд наемных работников в личном хозяйстве, а также работники из своего заработка.</w:t>
      </w:r>
    </w:p>
    <w:p w:rsidR="001B37B5" w:rsidRDefault="001B37B5" w:rsidP="00FD660B">
      <w:pPr>
        <w:pStyle w:val="a7"/>
        <w:ind w:left="0"/>
        <w:rPr>
          <w:rFonts w:ascii="Times New Roman" w:hAnsi="Times New Roman"/>
          <w:sz w:val="28"/>
          <w:szCs w:val="28"/>
        </w:rPr>
      </w:pPr>
      <w:r>
        <w:rPr>
          <w:rFonts w:ascii="Times New Roman" w:hAnsi="Times New Roman"/>
          <w:sz w:val="28"/>
          <w:szCs w:val="28"/>
        </w:rPr>
        <w:t>Обеспечение по государственному социальному страхованию подразделяется на денежные выплаты, материальные блага и услуги. В современных условиях стали очевидными необходимость реформирования всей системы социального страхования, более полное</w:t>
      </w:r>
      <w:r w:rsidR="000C05E5">
        <w:rPr>
          <w:rFonts w:ascii="Times New Roman" w:hAnsi="Times New Roman"/>
          <w:sz w:val="28"/>
          <w:szCs w:val="28"/>
        </w:rPr>
        <w:t xml:space="preserve"> использование апробированных в различных странах мира принципов: гарантированность помощи застрахованному и обязательный характер условий и норм; платность; солидарность; автоматизация финансирования на основе аккумуляции страховых взносов; строго целевой характер средств и их возвратность; определение страхового пространства в сочетании с разграничением различных видов страхования и другое. Совершенствование социального страхования предусматривает:</w:t>
      </w:r>
    </w:p>
    <w:p w:rsidR="000C05E5" w:rsidRDefault="000C05E5" w:rsidP="00FD660B">
      <w:pPr>
        <w:pStyle w:val="a7"/>
        <w:ind w:left="0"/>
        <w:rPr>
          <w:rFonts w:ascii="Times New Roman" w:hAnsi="Times New Roman"/>
          <w:sz w:val="28"/>
          <w:szCs w:val="28"/>
        </w:rPr>
      </w:pPr>
      <w:r>
        <w:rPr>
          <w:rFonts w:ascii="Times New Roman" w:hAnsi="Times New Roman"/>
          <w:sz w:val="28"/>
          <w:szCs w:val="28"/>
        </w:rPr>
        <w:t>- освобождение государственных социальных внебюджетных фондов от несвойственных им выплат, отделение страховых платежей от налогов;</w:t>
      </w:r>
    </w:p>
    <w:p w:rsidR="000C05E5" w:rsidRDefault="000C05E5" w:rsidP="00FD660B">
      <w:pPr>
        <w:pStyle w:val="a7"/>
        <w:ind w:left="0"/>
        <w:rPr>
          <w:rFonts w:ascii="Times New Roman" w:hAnsi="Times New Roman"/>
          <w:sz w:val="28"/>
          <w:szCs w:val="28"/>
        </w:rPr>
      </w:pPr>
      <w:r>
        <w:rPr>
          <w:rFonts w:ascii="Times New Roman" w:hAnsi="Times New Roman"/>
          <w:sz w:val="28"/>
          <w:szCs w:val="28"/>
        </w:rPr>
        <w:t xml:space="preserve">- введение дифференцированных размеров страховых взносов на государственное социальное страхование в зависимости от степени опасности, вредности, тяжести работы и состояния условий труда; </w:t>
      </w:r>
    </w:p>
    <w:p w:rsidR="000C05E5" w:rsidRDefault="000C05E5" w:rsidP="00FD660B">
      <w:pPr>
        <w:pStyle w:val="a7"/>
        <w:ind w:left="0"/>
        <w:rPr>
          <w:rFonts w:ascii="Times New Roman" w:hAnsi="Times New Roman"/>
          <w:sz w:val="28"/>
          <w:szCs w:val="28"/>
        </w:rPr>
      </w:pPr>
      <w:r>
        <w:rPr>
          <w:rFonts w:ascii="Times New Roman" w:hAnsi="Times New Roman"/>
          <w:sz w:val="28"/>
          <w:szCs w:val="28"/>
        </w:rPr>
        <w:t xml:space="preserve">- усиление личного участия граждан в финансировании и управлении системой социального страхования; </w:t>
      </w:r>
    </w:p>
    <w:p w:rsidR="000C05E5" w:rsidRDefault="000C05E5" w:rsidP="00FD660B">
      <w:pPr>
        <w:pStyle w:val="a7"/>
        <w:ind w:left="0"/>
        <w:rPr>
          <w:rFonts w:ascii="Times New Roman" w:hAnsi="Times New Roman"/>
          <w:sz w:val="28"/>
          <w:szCs w:val="28"/>
        </w:rPr>
      </w:pPr>
      <w:r>
        <w:rPr>
          <w:rFonts w:ascii="Times New Roman" w:hAnsi="Times New Roman"/>
          <w:sz w:val="28"/>
          <w:szCs w:val="28"/>
        </w:rPr>
        <w:t>- развитие добровольных форм социального страхования за счет средств граждан и доходов предприятий и другое.</w:t>
      </w:r>
    </w:p>
    <w:p w:rsidR="00AB1248" w:rsidRDefault="0077335C" w:rsidP="00FD660B">
      <w:pPr>
        <w:pStyle w:val="a7"/>
        <w:ind w:left="0"/>
        <w:rPr>
          <w:rFonts w:ascii="Times New Roman" w:hAnsi="Times New Roman"/>
          <w:sz w:val="28"/>
          <w:szCs w:val="28"/>
        </w:rPr>
      </w:pPr>
      <w:r>
        <w:rPr>
          <w:rFonts w:ascii="Times New Roman" w:hAnsi="Times New Roman"/>
          <w:sz w:val="28"/>
          <w:szCs w:val="28"/>
        </w:rPr>
        <w:t>Это позволит превратить социальное страхование в важнейшую надежную составную часть системы социальной защиты населения. Социальное обслуживание представляет собой широкий спектр социально-экономических, медико-социальных, психолого-педагогических, социально-правовых, социально-бытовых и иных социальных услуг и материальной помощи, проведение адаптации и реабилитации граждан, оказавшихся в сложной жизненной ситуации.</w:t>
      </w:r>
    </w:p>
    <w:p w:rsidR="00AB1248" w:rsidRDefault="00AB1248" w:rsidP="00FD660B">
      <w:pPr>
        <w:rPr>
          <w:rFonts w:ascii="Times New Roman" w:hAnsi="Times New Roman"/>
          <w:sz w:val="28"/>
          <w:szCs w:val="28"/>
        </w:rPr>
      </w:pPr>
    </w:p>
    <w:p w:rsidR="00AB1248" w:rsidRDefault="00AB1248" w:rsidP="00FD660B">
      <w:pPr>
        <w:rPr>
          <w:rFonts w:ascii="Times New Roman" w:hAnsi="Times New Roman"/>
          <w:sz w:val="28"/>
          <w:szCs w:val="28"/>
        </w:rPr>
      </w:pPr>
    </w:p>
    <w:p w:rsidR="00FD660B" w:rsidRDefault="00FD660B">
      <w:pPr>
        <w:rPr>
          <w:rFonts w:ascii="Times New Roman" w:hAnsi="Times New Roman"/>
          <w:sz w:val="28"/>
          <w:szCs w:val="28"/>
        </w:rPr>
      </w:pPr>
      <w:r>
        <w:rPr>
          <w:rFonts w:ascii="Times New Roman" w:hAnsi="Times New Roman"/>
          <w:sz w:val="28"/>
          <w:szCs w:val="28"/>
        </w:rPr>
        <w:br w:type="page"/>
      </w:r>
    </w:p>
    <w:p w:rsidR="00AB1248" w:rsidRDefault="002520D4" w:rsidP="00FD660B">
      <w:pPr>
        <w:rPr>
          <w:rFonts w:ascii="Times New Roman" w:hAnsi="Times New Roman"/>
          <w:sz w:val="28"/>
          <w:szCs w:val="28"/>
        </w:rPr>
      </w:pPr>
      <w:r>
        <w:rPr>
          <w:rFonts w:ascii="Times New Roman" w:hAnsi="Times New Roman"/>
          <w:sz w:val="28"/>
          <w:szCs w:val="28"/>
        </w:rPr>
        <w:t>ЗАКЛЮЧЕНИЕ</w:t>
      </w:r>
    </w:p>
    <w:p w:rsidR="002520D4" w:rsidRDefault="002520D4" w:rsidP="00FD660B">
      <w:pPr>
        <w:rPr>
          <w:rFonts w:ascii="Times New Roman" w:hAnsi="Times New Roman"/>
          <w:sz w:val="28"/>
          <w:szCs w:val="28"/>
        </w:rPr>
      </w:pPr>
    </w:p>
    <w:p w:rsidR="002520D4" w:rsidRDefault="002520D4" w:rsidP="00FD660B">
      <w:pPr>
        <w:rPr>
          <w:rFonts w:ascii="Times New Roman" w:hAnsi="Times New Roman"/>
          <w:sz w:val="28"/>
          <w:szCs w:val="28"/>
        </w:rPr>
      </w:pPr>
      <w:r>
        <w:rPr>
          <w:rFonts w:ascii="Times New Roman" w:hAnsi="Times New Roman"/>
          <w:sz w:val="28"/>
          <w:szCs w:val="28"/>
        </w:rPr>
        <w:t>Таким образом, социальная защита в любом государстве – это комплексная система социально-экономических отношений, предназначенная для оказания разносторонней помощи нетрудоспособным или ограниченно трудоспособным лицам, а также семьям, доходы трудоспособных членов которых не обеспечивают общественно необходимого уровня жизни семьи.</w:t>
      </w:r>
    </w:p>
    <w:p w:rsidR="002520D4" w:rsidRDefault="002520D4" w:rsidP="00FD660B">
      <w:pPr>
        <w:rPr>
          <w:rFonts w:ascii="Times New Roman" w:hAnsi="Times New Roman"/>
          <w:sz w:val="28"/>
          <w:szCs w:val="28"/>
        </w:rPr>
      </w:pPr>
      <w:r>
        <w:rPr>
          <w:rFonts w:ascii="Times New Roman" w:hAnsi="Times New Roman"/>
          <w:sz w:val="28"/>
          <w:szCs w:val="28"/>
        </w:rPr>
        <w:t>Эффективная социальная защита предполагает проведение политики, адекватно реагирующей на социальное самочувствие людей, способной улавливать рост социального недовольства и социальной напряженности, предупреждать возможные конфликты и радикальные формы протеста.</w:t>
      </w:r>
    </w:p>
    <w:p w:rsidR="00FD660B" w:rsidRDefault="00FD660B">
      <w:pPr>
        <w:rPr>
          <w:rFonts w:ascii="Times New Roman" w:hAnsi="Times New Roman"/>
          <w:sz w:val="28"/>
          <w:szCs w:val="28"/>
        </w:rPr>
      </w:pPr>
      <w:r>
        <w:rPr>
          <w:rFonts w:ascii="Times New Roman" w:hAnsi="Times New Roman"/>
          <w:sz w:val="28"/>
          <w:szCs w:val="28"/>
        </w:rPr>
        <w:br w:type="page"/>
      </w:r>
    </w:p>
    <w:p w:rsidR="00A13459" w:rsidRDefault="00A13459" w:rsidP="00FD660B">
      <w:pPr>
        <w:tabs>
          <w:tab w:val="left" w:pos="284"/>
        </w:tabs>
        <w:ind w:firstLine="0"/>
        <w:rPr>
          <w:rFonts w:ascii="Times New Roman" w:hAnsi="Times New Roman"/>
          <w:sz w:val="28"/>
          <w:szCs w:val="28"/>
        </w:rPr>
      </w:pPr>
      <w:r>
        <w:rPr>
          <w:rFonts w:ascii="Times New Roman" w:hAnsi="Times New Roman"/>
          <w:sz w:val="28"/>
          <w:szCs w:val="28"/>
        </w:rPr>
        <w:t>СПИСОК ЛИТЕРАТУРЫ:</w:t>
      </w:r>
    </w:p>
    <w:p w:rsidR="00A13459" w:rsidRDefault="00A13459" w:rsidP="00FD660B">
      <w:pPr>
        <w:tabs>
          <w:tab w:val="left" w:pos="284"/>
        </w:tabs>
        <w:ind w:firstLine="0"/>
        <w:rPr>
          <w:rFonts w:ascii="Times New Roman" w:hAnsi="Times New Roman"/>
          <w:sz w:val="28"/>
          <w:szCs w:val="28"/>
        </w:rPr>
      </w:pPr>
    </w:p>
    <w:p w:rsidR="00A13459" w:rsidRDefault="00A13459" w:rsidP="00FD660B">
      <w:pPr>
        <w:pStyle w:val="a7"/>
        <w:numPr>
          <w:ilvl w:val="0"/>
          <w:numId w:val="4"/>
        </w:numPr>
        <w:tabs>
          <w:tab w:val="left" w:pos="284"/>
        </w:tabs>
        <w:ind w:left="0" w:firstLine="0"/>
        <w:rPr>
          <w:rFonts w:ascii="Times New Roman" w:hAnsi="Times New Roman"/>
          <w:sz w:val="28"/>
          <w:szCs w:val="28"/>
        </w:rPr>
      </w:pPr>
      <w:r w:rsidRPr="00A13459">
        <w:rPr>
          <w:rFonts w:ascii="Times New Roman" w:hAnsi="Times New Roman"/>
          <w:sz w:val="28"/>
          <w:szCs w:val="28"/>
        </w:rPr>
        <w:t>Постановление Правительства РФ от 26 февраля 1997 г. № 222 «О Программе социальных реформ в Российской Федерации».</w:t>
      </w:r>
    </w:p>
    <w:p w:rsidR="00A13459" w:rsidRDefault="00A13459" w:rsidP="00FD660B">
      <w:pPr>
        <w:pStyle w:val="a7"/>
        <w:numPr>
          <w:ilvl w:val="0"/>
          <w:numId w:val="4"/>
        </w:numPr>
        <w:tabs>
          <w:tab w:val="left" w:pos="284"/>
        </w:tabs>
        <w:ind w:left="0" w:firstLine="0"/>
        <w:rPr>
          <w:rFonts w:ascii="Times New Roman" w:hAnsi="Times New Roman"/>
          <w:sz w:val="28"/>
          <w:szCs w:val="28"/>
        </w:rPr>
      </w:pPr>
      <w:r w:rsidRPr="00A13459">
        <w:rPr>
          <w:rFonts w:ascii="Times New Roman" w:hAnsi="Times New Roman"/>
          <w:sz w:val="28"/>
          <w:szCs w:val="28"/>
        </w:rPr>
        <w:t>Социальная политика: Учебник / Под ред. Н.А. Волгина. Москва. 2002</w:t>
      </w:r>
      <w:r>
        <w:rPr>
          <w:rFonts w:ascii="Times New Roman" w:hAnsi="Times New Roman"/>
          <w:sz w:val="28"/>
          <w:szCs w:val="28"/>
        </w:rPr>
        <w:t>.</w:t>
      </w:r>
    </w:p>
    <w:p w:rsidR="00A13459" w:rsidRDefault="00A13459" w:rsidP="00FD660B">
      <w:pPr>
        <w:pStyle w:val="a7"/>
        <w:numPr>
          <w:ilvl w:val="0"/>
          <w:numId w:val="4"/>
        </w:numPr>
        <w:tabs>
          <w:tab w:val="left" w:pos="284"/>
        </w:tabs>
        <w:ind w:left="0" w:firstLine="0"/>
        <w:rPr>
          <w:rFonts w:ascii="Times New Roman" w:hAnsi="Times New Roman"/>
          <w:sz w:val="28"/>
          <w:szCs w:val="28"/>
        </w:rPr>
      </w:pPr>
      <w:r w:rsidRPr="00A13459">
        <w:rPr>
          <w:rFonts w:ascii="Times New Roman" w:hAnsi="Times New Roman"/>
          <w:sz w:val="28"/>
          <w:szCs w:val="28"/>
        </w:rPr>
        <w:t>Смирнов С.Н. Региональные аспекты социальной политики. Москва. 1999</w:t>
      </w:r>
      <w:r>
        <w:rPr>
          <w:rFonts w:ascii="Times New Roman" w:hAnsi="Times New Roman"/>
          <w:sz w:val="28"/>
          <w:szCs w:val="28"/>
        </w:rPr>
        <w:t>.</w:t>
      </w:r>
    </w:p>
    <w:p w:rsidR="00A13459" w:rsidRDefault="00A13459" w:rsidP="00FD660B">
      <w:pPr>
        <w:pStyle w:val="a7"/>
        <w:numPr>
          <w:ilvl w:val="0"/>
          <w:numId w:val="4"/>
        </w:numPr>
        <w:tabs>
          <w:tab w:val="left" w:pos="284"/>
        </w:tabs>
        <w:ind w:left="0" w:firstLine="0"/>
        <w:rPr>
          <w:rFonts w:ascii="Times New Roman" w:hAnsi="Times New Roman"/>
          <w:sz w:val="28"/>
          <w:szCs w:val="28"/>
        </w:rPr>
      </w:pPr>
      <w:r w:rsidRPr="00A13459">
        <w:rPr>
          <w:rFonts w:ascii="Times New Roman" w:hAnsi="Times New Roman"/>
          <w:sz w:val="28"/>
          <w:szCs w:val="28"/>
        </w:rPr>
        <w:t>Швецова Л. Строим гражданское общество // Власть. 1996. № 10.</w:t>
      </w:r>
    </w:p>
    <w:p w:rsidR="00A13459" w:rsidRPr="00A13459" w:rsidRDefault="00A13459" w:rsidP="00FD660B">
      <w:pPr>
        <w:pStyle w:val="a7"/>
        <w:numPr>
          <w:ilvl w:val="0"/>
          <w:numId w:val="4"/>
        </w:numPr>
        <w:tabs>
          <w:tab w:val="left" w:pos="284"/>
        </w:tabs>
        <w:ind w:left="0" w:firstLine="0"/>
        <w:rPr>
          <w:rFonts w:ascii="Times New Roman" w:hAnsi="Times New Roman"/>
          <w:sz w:val="28"/>
          <w:szCs w:val="28"/>
        </w:rPr>
      </w:pPr>
      <w:r w:rsidRPr="00A13459">
        <w:rPr>
          <w:rFonts w:ascii="Times New Roman" w:hAnsi="Times New Roman"/>
          <w:sz w:val="28"/>
          <w:szCs w:val="28"/>
        </w:rPr>
        <w:t>Якушев Л.П. Социальная защита: Учебное  пособие. Москва. 1998.</w:t>
      </w:r>
      <w:bookmarkStart w:id="0" w:name="_GoBack"/>
      <w:bookmarkEnd w:id="0"/>
    </w:p>
    <w:sectPr w:rsidR="00A13459" w:rsidRPr="00A13459" w:rsidSect="00FD660B">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CD8" w:rsidRDefault="00702CD8" w:rsidP="00AB1248">
      <w:pPr>
        <w:spacing w:line="240" w:lineRule="auto"/>
      </w:pPr>
      <w:r>
        <w:separator/>
      </w:r>
    </w:p>
  </w:endnote>
  <w:endnote w:type="continuationSeparator" w:id="0">
    <w:p w:rsidR="00702CD8" w:rsidRDefault="00702CD8" w:rsidP="00AB12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CD8" w:rsidRDefault="00702CD8" w:rsidP="00AB1248">
      <w:pPr>
        <w:spacing w:line="240" w:lineRule="auto"/>
      </w:pPr>
      <w:r>
        <w:separator/>
      </w:r>
    </w:p>
  </w:footnote>
  <w:footnote w:type="continuationSeparator" w:id="0">
    <w:p w:rsidR="00702CD8" w:rsidRDefault="00702CD8" w:rsidP="00AB1248">
      <w:pPr>
        <w:spacing w:line="240" w:lineRule="auto"/>
      </w:pPr>
      <w:r>
        <w:continuationSeparator/>
      </w:r>
    </w:p>
  </w:footnote>
  <w:footnote w:id="1">
    <w:p w:rsidR="00702CD8" w:rsidRDefault="001B37B5">
      <w:pPr>
        <w:pStyle w:val="aa"/>
      </w:pPr>
      <w:r>
        <w:rPr>
          <w:rStyle w:val="ac"/>
        </w:rPr>
        <w:footnoteRef/>
      </w:r>
      <w:r>
        <w:t xml:space="preserve"> Якушев Л.П. Социальная защита: Учебное  пособие. Москва. 1998. С.11. </w:t>
      </w:r>
    </w:p>
  </w:footnote>
  <w:footnote w:id="2">
    <w:p w:rsidR="00702CD8" w:rsidRDefault="001B37B5">
      <w:pPr>
        <w:pStyle w:val="aa"/>
      </w:pPr>
      <w:r>
        <w:rPr>
          <w:rStyle w:val="ac"/>
        </w:rPr>
        <w:footnoteRef/>
      </w:r>
      <w:r>
        <w:t xml:space="preserve"> Постановление Правительства РФ от 26 февраля 1997 г. № 222 «О Программе социальных реформ в Российской Федерации».</w:t>
      </w:r>
    </w:p>
  </w:footnote>
  <w:footnote w:id="3">
    <w:p w:rsidR="00702CD8" w:rsidRDefault="001B37B5">
      <w:pPr>
        <w:pStyle w:val="aa"/>
      </w:pPr>
      <w:r>
        <w:rPr>
          <w:rStyle w:val="ac"/>
        </w:rPr>
        <w:t>1</w:t>
      </w:r>
      <w:r>
        <w:t xml:space="preserve"> </w:t>
      </w:r>
      <w:r w:rsidRPr="00711EDA">
        <w:rPr>
          <w:rFonts w:ascii="Times New Roman" w:hAnsi="Times New Roman"/>
        </w:rPr>
        <w:t>Якушев</w:t>
      </w:r>
      <w:r>
        <w:rPr>
          <w:rFonts w:ascii="Times New Roman" w:hAnsi="Times New Roman"/>
        </w:rPr>
        <w:t xml:space="preserve"> Л.П. Социальная защита. С. 12 – 13.</w:t>
      </w:r>
    </w:p>
  </w:footnote>
  <w:footnote w:id="4">
    <w:p w:rsidR="00702CD8" w:rsidRDefault="001B37B5">
      <w:pPr>
        <w:pStyle w:val="aa"/>
      </w:pPr>
      <w:r>
        <w:rPr>
          <w:rStyle w:val="ac"/>
        </w:rPr>
        <w:t>1</w:t>
      </w:r>
      <w:r>
        <w:t xml:space="preserve"> </w:t>
      </w:r>
      <w:r w:rsidRPr="00711EDA">
        <w:rPr>
          <w:rFonts w:ascii="Times New Roman" w:hAnsi="Times New Roman"/>
        </w:rPr>
        <w:t>Якушев</w:t>
      </w:r>
      <w:r>
        <w:rPr>
          <w:rFonts w:ascii="Times New Roman" w:hAnsi="Times New Roman"/>
        </w:rPr>
        <w:t xml:space="preserve"> Л.П. Социальная защита. С. 22.</w:t>
      </w:r>
    </w:p>
  </w:footnote>
  <w:footnote w:id="5">
    <w:p w:rsidR="00702CD8" w:rsidRDefault="001B37B5">
      <w:pPr>
        <w:pStyle w:val="aa"/>
      </w:pPr>
      <w:r>
        <w:rPr>
          <w:rStyle w:val="ac"/>
        </w:rPr>
        <w:t>1</w:t>
      </w:r>
      <w:r>
        <w:t xml:space="preserve"> Социальная политика: Учебник / Под ред. Н.А. Волгина. Москва. 2002. С. 431 – 432.</w:t>
      </w:r>
    </w:p>
  </w:footnote>
  <w:footnote w:id="6">
    <w:p w:rsidR="00702CD8" w:rsidRDefault="001B37B5" w:rsidP="007B0569">
      <w:pPr>
        <w:pStyle w:val="aa"/>
        <w:ind w:firstLine="851"/>
      </w:pPr>
      <w:r>
        <w:rPr>
          <w:rStyle w:val="ac"/>
        </w:rPr>
        <w:t>1</w:t>
      </w:r>
      <w:r>
        <w:t xml:space="preserve"> Швецова Л. Строим гражданское общество // Власть. 1996. № 10. С.31.</w:t>
      </w:r>
    </w:p>
  </w:footnote>
  <w:footnote w:id="7">
    <w:p w:rsidR="00702CD8" w:rsidRDefault="00A13459">
      <w:pPr>
        <w:pStyle w:val="aa"/>
      </w:pPr>
      <w:r>
        <w:rPr>
          <w:rStyle w:val="ac"/>
        </w:rPr>
        <w:t>2</w:t>
      </w:r>
      <w:r>
        <w:t xml:space="preserve"> Смирнов С.Н. Региональные аспекты социальной политики. Москва. 1999. С.21 –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B5" w:rsidRDefault="00A41B4C">
    <w:pPr>
      <w:pStyle w:val="a3"/>
      <w:jc w:val="right"/>
    </w:pPr>
    <w:r>
      <w:rPr>
        <w:noProof/>
      </w:rPr>
      <w:t>2</w:t>
    </w:r>
  </w:p>
  <w:p w:rsidR="001B37B5" w:rsidRDefault="001B37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81AAB"/>
    <w:multiLevelType w:val="hybridMultilevel"/>
    <w:tmpl w:val="9512587E"/>
    <w:lvl w:ilvl="0" w:tplc="79B6BFD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7381F6D"/>
    <w:multiLevelType w:val="hybridMultilevel"/>
    <w:tmpl w:val="55EC96AC"/>
    <w:lvl w:ilvl="0" w:tplc="960826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47B821C1"/>
    <w:multiLevelType w:val="hybridMultilevel"/>
    <w:tmpl w:val="895E43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A4D5595"/>
    <w:multiLevelType w:val="hybridMultilevel"/>
    <w:tmpl w:val="97D6835A"/>
    <w:lvl w:ilvl="0" w:tplc="5A5292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248"/>
    <w:rsid w:val="000006EE"/>
    <w:rsid w:val="00001180"/>
    <w:rsid w:val="00015F07"/>
    <w:rsid w:val="000259D5"/>
    <w:rsid w:val="00027092"/>
    <w:rsid w:val="00077833"/>
    <w:rsid w:val="00087DC8"/>
    <w:rsid w:val="00092C29"/>
    <w:rsid w:val="000B2382"/>
    <w:rsid w:val="000B2911"/>
    <w:rsid w:val="000C05E5"/>
    <w:rsid w:val="0012001E"/>
    <w:rsid w:val="00133CB7"/>
    <w:rsid w:val="00135CF9"/>
    <w:rsid w:val="001B37B5"/>
    <w:rsid w:val="001C4CE5"/>
    <w:rsid w:val="00216808"/>
    <w:rsid w:val="002520D4"/>
    <w:rsid w:val="00257761"/>
    <w:rsid w:val="002727C2"/>
    <w:rsid w:val="002769E4"/>
    <w:rsid w:val="0027784F"/>
    <w:rsid w:val="0029733F"/>
    <w:rsid w:val="002974B9"/>
    <w:rsid w:val="002B51C0"/>
    <w:rsid w:val="002B5BEC"/>
    <w:rsid w:val="002D4BCA"/>
    <w:rsid w:val="002E4632"/>
    <w:rsid w:val="002F049B"/>
    <w:rsid w:val="00330B20"/>
    <w:rsid w:val="00333056"/>
    <w:rsid w:val="00343075"/>
    <w:rsid w:val="003622CE"/>
    <w:rsid w:val="003729B3"/>
    <w:rsid w:val="0037598A"/>
    <w:rsid w:val="003B36AF"/>
    <w:rsid w:val="003B41ED"/>
    <w:rsid w:val="003E6C17"/>
    <w:rsid w:val="004004DA"/>
    <w:rsid w:val="00413FC5"/>
    <w:rsid w:val="00444355"/>
    <w:rsid w:val="004D2CB1"/>
    <w:rsid w:val="004D61C5"/>
    <w:rsid w:val="004F5B65"/>
    <w:rsid w:val="004F7477"/>
    <w:rsid w:val="005012AB"/>
    <w:rsid w:val="005041D1"/>
    <w:rsid w:val="005041D6"/>
    <w:rsid w:val="00512FFA"/>
    <w:rsid w:val="00581543"/>
    <w:rsid w:val="0059665E"/>
    <w:rsid w:val="005B733E"/>
    <w:rsid w:val="005D7F2A"/>
    <w:rsid w:val="00611AB7"/>
    <w:rsid w:val="00613187"/>
    <w:rsid w:val="00632BD0"/>
    <w:rsid w:val="0064093F"/>
    <w:rsid w:val="00646828"/>
    <w:rsid w:val="00690C23"/>
    <w:rsid w:val="006B490B"/>
    <w:rsid w:val="00702CD8"/>
    <w:rsid w:val="00711EDA"/>
    <w:rsid w:val="0071353A"/>
    <w:rsid w:val="00743EFC"/>
    <w:rsid w:val="00757F5E"/>
    <w:rsid w:val="00763AA5"/>
    <w:rsid w:val="0077335C"/>
    <w:rsid w:val="00786B10"/>
    <w:rsid w:val="007929CB"/>
    <w:rsid w:val="007B0569"/>
    <w:rsid w:val="00861466"/>
    <w:rsid w:val="008748BD"/>
    <w:rsid w:val="008817C4"/>
    <w:rsid w:val="0089535E"/>
    <w:rsid w:val="008D2AAA"/>
    <w:rsid w:val="009368A1"/>
    <w:rsid w:val="00940D57"/>
    <w:rsid w:val="00957BF3"/>
    <w:rsid w:val="0097696D"/>
    <w:rsid w:val="00995798"/>
    <w:rsid w:val="009E534F"/>
    <w:rsid w:val="009F2E92"/>
    <w:rsid w:val="00A0546C"/>
    <w:rsid w:val="00A12B61"/>
    <w:rsid w:val="00A13459"/>
    <w:rsid w:val="00A41B4C"/>
    <w:rsid w:val="00A428EA"/>
    <w:rsid w:val="00A85BEB"/>
    <w:rsid w:val="00AB1248"/>
    <w:rsid w:val="00AC481D"/>
    <w:rsid w:val="00B25F89"/>
    <w:rsid w:val="00B567C4"/>
    <w:rsid w:val="00B62EFA"/>
    <w:rsid w:val="00B95116"/>
    <w:rsid w:val="00BA5709"/>
    <w:rsid w:val="00C25D27"/>
    <w:rsid w:val="00C41EFE"/>
    <w:rsid w:val="00C45C15"/>
    <w:rsid w:val="00C51E1F"/>
    <w:rsid w:val="00C778AD"/>
    <w:rsid w:val="00CC07A9"/>
    <w:rsid w:val="00CC7B73"/>
    <w:rsid w:val="00CF30DA"/>
    <w:rsid w:val="00D5639D"/>
    <w:rsid w:val="00D6306C"/>
    <w:rsid w:val="00D8433F"/>
    <w:rsid w:val="00D85B84"/>
    <w:rsid w:val="00D9039A"/>
    <w:rsid w:val="00D91DC7"/>
    <w:rsid w:val="00E00767"/>
    <w:rsid w:val="00E017B1"/>
    <w:rsid w:val="00E254D4"/>
    <w:rsid w:val="00E25F6F"/>
    <w:rsid w:val="00E27E23"/>
    <w:rsid w:val="00E32C65"/>
    <w:rsid w:val="00E56B8D"/>
    <w:rsid w:val="00E6238E"/>
    <w:rsid w:val="00E65F6D"/>
    <w:rsid w:val="00E81A20"/>
    <w:rsid w:val="00EC7707"/>
    <w:rsid w:val="00F17A11"/>
    <w:rsid w:val="00F42C2A"/>
    <w:rsid w:val="00F72177"/>
    <w:rsid w:val="00F868F0"/>
    <w:rsid w:val="00F939AB"/>
    <w:rsid w:val="00FD34F0"/>
    <w:rsid w:val="00FD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963409-57F5-42A7-8194-67E3F63C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A1"/>
    <w:pPr>
      <w:spacing w:line="360" w:lineRule="auto"/>
      <w:ind w:firstLine="709"/>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248"/>
    <w:pPr>
      <w:tabs>
        <w:tab w:val="center" w:pos="4677"/>
        <w:tab w:val="right" w:pos="9355"/>
      </w:tabs>
      <w:spacing w:line="240" w:lineRule="auto"/>
    </w:pPr>
  </w:style>
  <w:style w:type="character" w:customStyle="1" w:styleId="a4">
    <w:name w:val="Верхний колонтитул Знак"/>
    <w:link w:val="a3"/>
    <w:uiPriority w:val="99"/>
    <w:locked/>
    <w:rsid w:val="00AB1248"/>
    <w:rPr>
      <w:rFonts w:cs="Times New Roman"/>
    </w:rPr>
  </w:style>
  <w:style w:type="paragraph" w:styleId="a5">
    <w:name w:val="footer"/>
    <w:basedOn w:val="a"/>
    <w:link w:val="a6"/>
    <w:uiPriority w:val="99"/>
    <w:semiHidden/>
    <w:unhideWhenUsed/>
    <w:rsid w:val="00AB1248"/>
    <w:pPr>
      <w:tabs>
        <w:tab w:val="center" w:pos="4677"/>
        <w:tab w:val="right" w:pos="9355"/>
      </w:tabs>
      <w:spacing w:line="240" w:lineRule="auto"/>
    </w:pPr>
  </w:style>
  <w:style w:type="character" w:customStyle="1" w:styleId="a6">
    <w:name w:val="Нижний колонтитул Знак"/>
    <w:link w:val="a5"/>
    <w:uiPriority w:val="99"/>
    <w:semiHidden/>
    <w:locked/>
    <w:rsid w:val="00AB1248"/>
    <w:rPr>
      <w:rFonts w:cs="Times New Roman"/>
    </w:rPr>
  </w:style>
  <w:style w:type="paragraph" w:styleId="a7">
    <w:name w:val="List Paragraph"/>
    <w:basedOn w:val="a"/>
    <w:uiPriority w:val="34"/>
    <w:qFormat/>
    <w:rsid w:val="00AB1248"/>
    <w:pPr>
      <w:ind w:left="720"/>
      <w:contextualSpacing/>
    </w:pPr>
  </w:style>
  <w:style w:type="paragraph" w:styleId="a8">
    <w:name w:val="Balloon Text"/>
    <w:basedOn w:val="a"/>
    <w:link w:val="a9"/>
    <w:uiPriority w:val="99"/>
    <w:semiHidden/>
    <w:unhideWhenUsed/>
    <w:rsid w:val="00001180"/>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001180"/>
    <w:rPr>
      <w:rFonts w:ascii="Tahoma" w:hAnsi="Tahoma" w:cs="Tahoma"/>
      <w:sz w:val="16"/>
      <w:szCs w:val="16"/>
    </w:rPr>
  </w:style>
  <w:style w:type="paragraph" w:styleId="aa">
    <w:name w:val="footnote text"/>
    <w:basedOn w:val="a"/>
    <w:link w:val="ab"/>
    <w:uiPriority w:val="99"/>
    <w:semiHidden/>
    <w:unhideWhenUsed/>
    <w:rsid w:val="00077833"/>
    <w:pPr>
      <w:spacing w:line="240" w:lineRule="auto"/>
    </w:pPr>
    <w:rPr>
      <w:sz w:val="20"/>
      <w:szCs w:val="20"/>
    </w:rPr>
  </w:style>
  <w:style w:type="character" w:customStyle="1" w:styleId="ab">
    <w:name w:val="Текст сноски Знак"/>
    <w:link w:val="aa"/>
    <w:uiPriority w:val="99"/>
    <w:semiHidden/>
    <w:locked/>
    <w:rsid w:val="00077833"/>
    <w:rPr>
      <w:rFonts w:cs="Times New Roman"/>
      <w:sz w:val="20"/>
      <w:szCs w:val="20"/>
    </w:rPr>
  </w:style>
  <w:style w:type="character" w:styleId="ac">
    <w:name w:val="footnote reference"/>
    <w:uiPriority w:val="99"/>
    <w:semiHidden/>
    <w:unhideWhenUsed/>
    <w:rsid w:val="00077833"/>
    <w:rPr>
      <w:rFonts w:cs="Times New Roman"/>
      <w:vertAlign w:val="superscript"/>
    </w:rPr>
  </w:style>
  <w:style w:type="paragraph" w:styleId="ad">
    <w:name w:val="endnote text"/>
    <w:basedOn w:val="a"/>
    <w:link w:val="ae"/>
    <w:uiPriority w:val="99"/>
    <w:semiHidden/>
    <w:unhideWhenUsed/>
    <w:rsid w:val="0071353A"/>
    <w:pPr>
      <w:spacing w:line="240" w:lineRule="auto"/>
    </w:pPr>
    <w:rPr>
      <w:sz w:val="20"/>
      <w:szCs w:val="20"/>
    </w:rPr>
  </w:style>
  <w:style w:type="character" w:customStyle="1" w:styleId="ae">
    <w:name w:val="Текст концевой сноски Знак"/>
    <w:link w:val="ad"/>
    <w:uiPriority w:val="99"/>
    <w:semiHidden/>
    <w:locked/>
    <w:rsid w:val="0071353A"/>
    <w:rPr>
      <w:rFonts w:cs="Times New Roman"/>
      <w:sz w:val="20"/>
      <w:szCs w:val="20"/>
    </w:rPr>
  </w:style>
  <w:style w:type="character" w:styleId="af">
    <w:name w:val="endnote reference"/>
    <w:uiPriority w:val="99"/>
    <w:semiHidden/>
    <w:unhideWhenUsed/>
    <w:rsid w:val="0071353A"/>
    <w:rPr>
      <w:rFonts w:cs="Times New Roman"/>
      <w:vertAlign w:val="superscript"/>
    </w:rPr>
  </w:style>
  <w:style w:type="paragraph" w:styleId="af0">
    <w:name w:val="table of figures"/>
    <w:basedOn w:val="a"/>
    <w:next w:val="a"/>
    <w:uiPriority w:val="99"/>
    <w:semiHidden/>
    <w:unhideWhenUsed/>
    <w:rsid w:val="0071353A"/>
  </w:style>
  <w:style w:type="paragraph" w:styleId="1">
    <w:name w:val="index 1"/>
    <w:basedOn w:val="a"/>
    <w:next w:val="a"/>
    <w:autoRedefine/>
    <w:uiPriority w:val="99"/>
    <w:semiHidden/>
    <w:unhideWhenUsed/>
    <w:rsid w:val="0071353A"/>
    <w:pPr>
      <w:spacing w:line="240" w:lineRule="auto"/>
      <w:ind w:left="220" w:hanging="220"/>
    </w:pPr>
  </w:style>
  <w:style w:type="paragraph" w:styleId="af1">
    <w:name w:val="toa heading"/>
    <w:basedOn w:val="a"/>
    <w:next w:val="a"/>
    <w:uiPriority w:val="99"/>
    <w:semiHidden/>
    <w:unhideWhenUsed/>
    <w:rsid w:val="0071353A"/>
    <w:pPr>
      <w:spacing w:before="120"/>
    </w:pPr>
    <w:rPr>
      <w:rFonts w:ascii="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B92CC-1007-48A7-B8CF-8E8422C2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6000</Words>
  <Characters>34203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Froggy</dc:creator>
  <cp:keywords/>
  <dc:description/>
  <cp:lastModifiedBy>admin</cp:lastModifiedBy>
  <cp:revision>2</cp:revision>
  <dcterms:created xsi:type="dcterms:W3CDTF">2014-02-20T17:47:00Z</dcterms:created>
  <dcterms:modified xsi:type="dcterms:W3CDTF">2014-02-20T17:47:00Z</dcterms:modified>
</cp:coreProperties>
</file>