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57D" w:rsidRDefault="00E3357D" w:rsidP="00E3357D">
      <w:pPr>
        <w:spacing w:line="360" w:lineRule="auto"/>
        <w:ind w:firstLine="709"/>
        <w:jc w:val="center"/>
        <w:rPr>
          <w:b/>
          <w:sz w:val="28"/>
          <w:szCs w:val="32"/>
        </w:rPr>
      </w:pPr>
    </w:p>
    <w:p w:rsidR="00E3357D" w:rsidRDefault="00E3357D" w:rsidP="00E3357D">
      <w:pPr>
        <w:spacing w:line="360" w:lineRule="auto"/>
        <w:ind w:firstLine="709"/>
        <w:jc w:val="center"/>
        <w:rPr>
          <w:b/>
          <w:sz w:val="28"/>
          <w:szCs w:val="32"/>
        </w:rPr>
      </w:pPr>
    </w:p>
    <w:p w:rsidR="00E3357D" w:rsidRDefault="00E3357D" w:rsidP="00E3357D">
      <w:pPr>
        <w:spacing w:line="360" w:lineRule="auto"/>
        <w:ind w:firstLine="709"/>
        <w:jc w:val="center"/>
        <w:rPr>
          <w:b/>
          <w:sz w:val="28"/>
          <w:szCs w:val="32"/>
        </w:rPr>
      </w:pPr>
    </w:p>
    <w:p w:rsidR="00E3357D" w:rsidRDefault="00E3357D" w:rsidP="00E3357D">
      <w:pPr>
        <w:spacing w:line="360" w:lineRule="auto"/>
        <w:ind w:firstLine="709"/>
        <w:jc w:val="center"/>
        <w:rPr>
          <w:b/>
          <w:sz w:val="28"/>
          <w:szCs w:val="32"/>
        </w:rPr>
      </w:pPr>
    </w:p>
    <w:p w:rsidR="00E3357D" w:rsidRDefault="00E3357D" w:rsidP="00E3357D">
      <w:pPr>
        <w:spacing w:line="360" w:lineRule="auto"/>
        <w:ind w:firstLine="709"/>
        <w:jc w:val="center"/>
        <w:rPr>
          <w:b/>
          <w:sz w:val="28"/>
          <w:szCs w:val="32"/>
        </w:rPr>
      </w:pPr>
    </w:p>
    <w:p w:rsidR="00E3357D" w:rsidRDefault="00E3357D" w:rsidP="00E3357D">
      <w:pPr>
        <w:spacing w:line="360" w:lineRule="auto"/>
        <w:ind w:firstLine="709"/>
        <w:jc w:val="center"/>
        <w:rPr>
          <w:b/>
          <w:sz w:val="28"/>
          <w:szCs w:val="32"/>
        </w:rPr>
      </w:pPr>
    </w:p>
    <w:p w:rsidR="00E3357D" w:rsidRDefault="00E3357D" w:rsidP="00E3357D">
      <w:pPr>
        <w:spacing w:line="360" w:lineRule="auto"/>
        <w:ind w:firstLine="709"/>
        <w:jc w:val="center"/>
        <w:rPr>
          <w:b/>
          <w:sz w:val="28"/>
          <w:szCs w:val="32"/>
        </w:rPr>
      </w:pPr>
    </w:p>
    <w:p w:rsidR="00E3357D" w:rsidRDefault="00E3357D" w:rsidP="00E3357D">
      <w:pPr>
        <w:spacing w:line="360" w:lineRule="auto"/>
        <w:ind w:firstLine="709"/>
        <w:jc w:val="center"/>
        <w:rPr>
          <w:b/>
          <w:sz w:val="28"/>
          <w:szCs w:val="32"/>
        </w:rPr>
      </w:pPr>
    </w:p>
    <w:p w:rsidR="00E3357D" w:rsidRDefault="00E3357D" w:rsidP="00E3357D">
      <w:pPr>
        <w:spacing w:line="360" w:lineRule="auto"/>
        <w:ind w:firstLine="709"/>
        <w:jc w:val="center"/>
        <w:rPr>
          <w:b/>
          <w:sz w:val="28"/>
          <w:szCs w:val="32"/>
        </w:rPr>
      </w:pPr>
    </w:p>
    <w:p w:rsidR="00E3357D" w:rsidRDefault="00E3357D" w:rsidP="00E3357D">
      <w:pPr>
        <w:spacing w:line="360" w:lineRule="auto"/>
        <w:ind w:firstLine="709"/>
        <w:jc w:val="center"/>
        <w:rPr>
          <w:b/>
          <w:sz w:val="28"/>
          <w:szCs w:val="28"/>
        </w:rPr>
      </w:pPr>
      <w:r w:rsidRPr="00E3357D">
        <w:rPr>
          <w:b/>
          <w:sz w:val="28"/>
          <w:szCs w:val="32"/>
        </w:rPr>
        <w:t>Взгляды Выготского</w:t>
      </w:r>
      <w:r w:rsidR="00A07A9C">
        <w:rPr>
          <w:b/>
          <w:sz w:val="28"/>
          <w:szCs w:val="32"/>
        </w:rPr>
        <w:t xml:space="preserve"> Л.</w:t>
      </w:r>
      <w:r w:rsidRPr="00E3357D">
        <w:rPr>
          <w:b/>
          <w:sz w:val="28"/>
          <w:szCs w:val="32"/>
        </w:rPr>
        <w:t xml:space="preserve">С. </w:t>
      </w:r>
      <w:r w:rsidR="00A07A9C">
        <w:rPr>
          <w:b/>
          <w:sz w:val="28"/>
          <w:szCs w:val="32"/>
        </w:rPr>
        <w:t xml:space="preserve">по </w:t>
      </w:r>
      <w:r w:rsidRPr="00E3357D">
        <w:rPr>
          <w:b/>
          <w:sz w:val="28"/>
          <w:szCs w:val="28"/>
        </w:rPr>
        <w:t>проблеме</w:t>
      </w:r>
      <w:r w:rsidRPr="00E3357D">
        <w:rPr>
          <w:b/>
          <w:sz w:val="28"/>
          <w:szCs w:val="32"/>
        </w:rPr>
        <w:t xml:space="preserve"> высших психических функций</w:t>
      </w:r>
      <w:r w:rsidRPr="00E3357D">
        <w:rPr>
          <w:b/>
          <w:sz w:val="28"/>
          <w:szCs w:val="28"/>
        </w:rPr>
        <w:t xml:space="preserve"> человека</w:t>
      </w:r>
    </w:p>
    <w:p w:rsidR="00E3357D" w:rsidRPr="00E3357D" w:rsidRDefault="00E3357D" w:rsidP="00E3357D">
      <w:pPr>
        <w:spacing w:line="360" w:lineRule="auto"/>
        <w:ind w:firstLine="709"/>
        <w:jc w:val="center"/>
        <w:rPr>
          <w:b/>
          <w:sz w:val="28"/>
          <w:szCs w:val="32"/>
        </w:rPr>
      </w:pPr>
    </w:p>
    <w:p w:rsidR="001913F2" w:rsidRPr="00E3357D" w:rsidRDefault="00E3357D" w:rsidP="00E3357D">
      <w:pPr>
        <w:spacing w:line="360" w:lineRule="auto"/>
        <w:ind w:firstLine="709"/>
        <w:jc w:val="both"/>
        <w:rPr>
          <w:b/>
          <w:sz w:val="28"/>
          <w:szCs w:val="32"/>
        </w:rPr>
      </w:pPr>
      <w:r w:rsidRPr="00E3357D">
        <w:rPr>
          <w:b/>
          <w:sz w:val="28"/>
          <w:szCs w:val="32"/>
        </w:rPr>
        <w:br w:type="page"/>
      </w:r>
      <w:r w:rsidR="001913F2" w:rsidRPr="00E3357D">
        <w:rPr>
          <w:b/>
          <w:sz w:val="28"/>
          <w:szCs w:val="32"/>
        </w:rPr>
        <w:t>Содержание</w:t>
      </w:r>
    </w:p>
    <w:p w:rsidR="0084595E" w:rsidRPr="00E3357D" w:rsidRDefault="0084595E" w:rsidP="00E3357D">
      <w:pPr>
        <w:spacing w:line="360" w:lineRule="auto"/>
        <w:ind w:firstLine="709"/>
        <w:jc w:val="both"/>
        <w:rPr>
          <w:sz w:val="28"/>
          <w:szCs w:val="28"/>
        </w:rPr>
      </w:pPr>
    </w:p>
    <w:p w:rsidR="001913F2" w:rsidRPr="00E3357D" w:rsidRDefault="001913F2" w:rsidP="00E3357D">
      <w:pPr>
        <w:tabs>
          <w:tab w:val="left" w:pos="540"/>
        </w:tabs>
        <w:spacing w:line="360" w:lineRule="auto"/>
        <w:ind w:firstLine="180"/>
        <w:jc w:val="both"/>
        <w:rPr>
          <w:sz w:val="28"/>
          <w:szCs w:val="28"/>
        </w:rPr>
      </w:pPr>
      <w:r w:rsidRPr="00E3357D">
        <w:rPr>
          <w:sz w:val="28"/>
          <w:szCs w:val="28"/>
        </w:rPr>
        <w:t>Введение</w:t>
      </w:r>
    </w:p>
    <w:p w:rsidR="001913F2" w:rsidRPr="00E3357D" w:rsidRDefault="0084595E" w:rsidP="00E3357D">
      <w:pPr>
        <w:numPr>
          <w:ilvl w:val="0"/>
          <w:numId w:val="4"/>
        </w:numPr>
        <w:tabs>
          <w:tab w:val="left" w:pos="540"/>
        </w:tabs>
        <w:spacing w:line="360" w:lineRule="auto"/>
        <w:ind w:left="0" w:firstLine="180"/>
        <w:jc w:val="both"/>
        <w:rPr>
          <w:sz w:val="28"/>
          <w:szCs w:val="28"/>
        </w:rPr>
      </w:pPr>
      <w:r w:rsidRPr="00E3357D">
        <w:rPr>
          <w:sz w:val="28"/>
          <w:szCs w:val="28"/>
        </w:rPr>
        <w:t>Понятие высших психических функций человека согласно</w:t>
      </w:r>
      <w:r w:rsidR="00E3357D">
        <w:rPr>
          <w:sz w:val="28"/>
          <w:szCs w:val="28"/>
        </w:rPr>
        <w:t xml:space="preserve"> </w:t>
      </w:r>
      <w:r w:rsidR="00E3357D" w:rsidRPr="00E3357D">
        <w:rPr>
          <w:sz w:val="28"/>
          <w:szCs w:val="28"/>
        </w:rPr>
        <w:t>Л.С</w:t>
      </w:r>
      <w:r w:rsidR="00E3357D">
        <w:rPr>
          <w:sz w:val="28"/>
          <w:szCs w:val="28"/>
        </w:rPr>
        <w:t xml:space="preserve">. </w:t>
      </w:r>
      <w:r w:rsidRPr="00E3357D">
        <w:rPr>
          <w:sz w:val="28"/>
          <w:szCs w:val="28"/>
        </w:rPr>
        <w:t xml:space="preserve">Выготскому </w:t>
      </w:r>
    </w:p>
    <w:p w:rsidR="0084595E" w:rsidRPr="00E3357D" w:rsidRDefault="0084595E" w:rsidP="00E3357D">
      <w:pPr>
        <w:numPr>
          <w:ilvl w:val="1"/>
          <w:numId w:val="4"/>
        </w:numPr>
        <w:tabs>
          <w:tab w:val="left" w:pos="540"/>
        </w:tabs>
        <w:spacing w:line="360" w:lineRule="auto"/>
        <w:ind w:left="0" w:firstLine="180"/>
        <w:jc w:val="both"/>
        <w:rPr>
          <w:sz w:val="28"/>
          <w:szCs w:val="28"/>
        </w:rPr>
      </w:pPr>
      <w:r w:rsidRPr="00E3357D">
        <w:rPr>
          <w:sz w:val="28"/>
          <w:szCs w:val="28"/>
        </w:rPr>
        <w:t>Строение высших психических функций</w:t>
      </w:r>
    </w:p>
    <w:p w:rsidR="0084595E" w:rsidRPr="00E3357D" w:rsidRDefault="0084595E" w:rsidP="00E3357D">
      <w:pPr>
        <w:numPr>
          <w:ilvl w:val="1"/>
          <w:numId w:val="4"/>
        </w:numPr>
        <w:tabs>
          <w:tab w:val="left" w:pos="540"/>
        </w:tabs>
        <w:spacing w:line="360" w:lineRule="auto"/>
        <w:ind w:left="0" w:firstLine="180"/>
        <w:jc w:val="both"/>
        <w:rPr>
          <w:sz w:val="28"/>
          <w:szCs w:val="28"/>
        </w:rPr>
      </w:pPr>
      <w:r w:rsidRPr="00E3357D">
        <w:rPr>
          <w:sz w:val="28"/>
          <w:szCs w:val="28"/>
        </w:rPr>
        <w:t>Специфика высших психических функций</w:t>
      </w:r>
    </w:p>
    <w:p w:rsidR="0084595E" w:rsidRPr="00E3357D" w:rsidRDefault="0084595E" w:rsidP="00E3357D">
      <w:pPr>
        <w:numPr>
          <w:ilvl w:val="0"/>
          <w:numId w:val="4"/>
        </w:numPr>
        <w:tabs>
          <w:tab w:val="left" w:pos="540"/>
        </w:tabs>
        <w:spacing w:line="360" w:lineRule="auto"/>
        <w:ind w:left="0" w:firstLine="180"/>
        <w:jc w:val="both"/>
        <w:rPr>
          <w:sz w:val="28"/>
          <w:szCs w:val="28"/>
        </w:rPr>
      </w:pPr>
      <w:r w:rsidRPr="00E3357D">
        <w:rPr>
          <w:sz w:val="28"/>
          <w:szCs w:val="28"/>
        </w:rPr>
        <w:t xml:space="preserve">Законы и стадии развития высших психических функций </w:t>
      </w:r>
    </w:p>
    <w:p w:rsidR="001913F2" w:rsidRPr="00E3357D" w:rsidRDefault="001913F2" w:rsidP="00E3357D">
      <w:pPr>
        <w:tabs>
          <w:tab w:val="left" w:pos="540"/>
        </w:tabs>
        <w:spacing w:line="360" w:lineRule="auto"/>
        <w:ind w:firstLine="180"/>
        <w:jc w:val="both"/>
        <w:rPr>
          <w:sz w:val="28"/>
          <w:szCs w:val="28"/>
        </w:rPr>
      </w:pPr>
      <w:r w:rsidRPr="00E3357D">
        <w:rPr>
          <w:sz w:val="28"/>
          <w:szCs w:val="28"/>
        </w:rPr>
        <w:t>Заключение</w:t>
      </w:r>
    </w:p>
    <w:p w:rsidR="001913F2" w:rsidRPr="00E3357D" w:rsidRDefault="001913F2" w:rsidP="00E3357D">
      <w:pPr>
        <w:tabs>
          <w:tab w:val="left" w:pos="540"/>
        </w:tabs>
        <w:spacing w:line="360" w:lineRule="auto"/>
        <w:ind w:firstLine="180"/>
        <w:jc w:val="both"/>
        <w:rPr>
          <w:sz w:val="28"/>
          <w:szCs w:val="28"/>
        </w:rPr>
      </w:pPr>
      <w:r w:rsidRPr="00E3357D">
        <w:rPr>
          <w:sz w:val="28"/>
          <w:szCs w:val="28"/>
        </w:rPr>
        <w:t>Список литературы</w:t>
      </w:r>
      <w:r w:rsidR="006E276C" w:rsidRPr="00E3357D">
        <w:rPr>
          <w:sz w:val="28"/>
          <w:szCs w:val="28"/>
        </w:rPr>
        <w:t xml:space="preserve"> </w:t>
      </w:r>
    </w:p>
    <w:p w:rsidR="001913F2" w:rsidRPr="00E3357D" w:rsidRDefault="001913F2" w:rsidP="00E3357D">
      <w:pPr>
        <w:spacing w:line="360" w:lineRule="auto"/>
        <w:ind w:firstLine="709"/>
        <w:jc w:val="both"/>
        <w:rPr>
          <w:sz w:val="28"/>
          <w:szCs w:val="28"/>
        </w:rPr>
      </w:pPr>
    </w:p>
    <w:p w:rsidR="001913F2" w:rsidRPr="00E3357D" w:rsidRDefault="00E3357D" w:rsidP="00E3357D">
      <w:pPr>
        <w:spacing w:line="360" w:lineRule="auto"/>
        <w:ind w:firstLine="709"/>
        <w:jc w:val="both"/>
        <w:rPr>
          <w:b/>
          <w:sz w:val="28"/>
          <w:szCs w:val="32"/>
        </w:rPr>
      </w:pPr>
      <w:r>
        <w:rPr>
          <w:sz w:val="28"/>
          <w:szCs w:val="28"/>
        </w:rPr>
        <w:br w:type="page"/>
      </w:r>
      <w:r w:rsidR="001913F2" w:rsidRPr="00E3357D">
        <w:rPr>
          <w:b/>
          <w:sz w:val="28"/>
          <w:szCs w:val="32"/>
        </w:rPr>
        <w:t>Введение</w:t>
      </w:r>
    </w:p>
    <w:p w:rsidR="00E3357D" w:rsidRDefault="00E3357D" w:rsidP="00E3357D">
      <w:pPr>
        <w:pStyle w:val="a6"/>
        <w:spacing w:before="0" w:beforeAutospacing="0" w:after="0" w:afterAutospacing="0" w:line="360" w:lineRule="auto"/>
        <w:ind w:firstLine="709"/>
        <w:jc w:val="both"/>
        <w:rPr>
          <w:sz w:val="28"/>
          <w:szCs w:val="28"/>
        </w:rPr>
      </w:pPr>
    </w:p>
    <w:p w:rsidR="001913F2" w:rsidRPr="00E3357D" w:rsidRDefault="001913F2" w:rsidP="00E3357D">
      <w:pPr>
        <w:pStyle w:val="a6"/>
        <w:spacing w:before="0" w:beforeAutospacing="0" w:after="0" w:afterAutospacing="0" w:line="360" w:lineRule="auto"/>
        <w:ind w:firstLine="709"/>
        <w:jc w:val="both"/>
        <w:rPr>
          <w:sz w:val="28"/>
          <w:szCs w:val="28"/>
        </w:rPr>
      </w:pPr>
      <w:r w:rsidRPr="00E3357D">
        <w:rPr>
          <w:sz w:val="28"/>
          <w:szCs w:val="28"/>
        </w:rPr>
        <w:t>Лев Семенович Выготский (1896-1934) – один из выдающихся русских психологов и философов. В статье "Сознание как проблема поведения" (1925) он наме</w:t>
      </w:r>
      <w:r w:rsidR="00C10A25" w:rsidRPr="00E3357D">
        <w:rPr>
          <w:sz w:val="28"/>
          <w:szCs w:val="28"/>
        </w:rPr>
        <w:t xml:space="preserve">тил </w:t>
      </w:r>
      <w:r w:rsidRPr="00E3357D">
        <w:rPr>
          <w:sz w:val="28"/>
          <w:szCs w:val="28"/>
        </w:rPr>
        <w:t xml:space="preserve">план исследования психических функций, исходя из их роли в качестве непременных регуляторов поведения, которое у человека включает речевые компоненты. Первый вариант своих теоретических обобщений, касающихся закономерностей развития психики в онтогенезе, Выготский изложил в работе "Развитие высших психических функций", написанной в 1931 году. </w:t>
      </w:r>
    </w:p>
    <w:p w:rsidR="001913F2" w:rsidRPr="00E3357D" w:rsidRDefault="001913F2" w:rsidP="00E3357D">
      <w:pPr>
        <w:pStyle w:val="a6"/>
        <w:spacing w:before="0" w:beforeAutospacing="0" w:after="0" w:afterAutospacing="0" w:line="360" w:lineRule="auto"/>
        <w:ind w:firstLine="709"/>
        <w:jc w:val="both"/>
        <w:rPr>
          <w:sz w:val="28"/>
          <w:szCs w:val="28"/>
        </w:rPr>
      </w:pPr>
      <w:r w:rsidRPr="00E3357D">
        <w:rPr>
          <w:sz w:val="28"/>
          <w:szCs w:val="28"/>
        </w:rPr>
        <w:t xml:space="preserve">Понятие о функции, выработанное функциональным направлением, радикально изменялось. Ведь это направление, усвоив биологический стиль мышления, представляло функцию сознания по типу функций организма. Выготский сделал решающий шаг из мира биологии в мир культуры. Следуя этой стратегии, он приступил к экспериментальной работе по изучению изменений, которые производит знак в традиционных психологических объектах: внимании, памяти, мышлении. Опыты, которые проводились на детях – как нормальных, так и аномальных, побудили под новым углом зрения интерпретировать проблему развития психики. Новшества Выготского не ограничились идеей о том, что высшая функция организуется посредством психологического орудия. </w:t>
      </w:r>
      <w:r w:rsidR="00C10A25" w:rsidRPr="00E3357D">
        <w:rPr>
          <w:sz w:val="28"/>
          <w:szCs w:val="28"/>
        </w:rPr>
        <w:t>Он считал, что р</w:t>
      </w:r>
      <w:r w:rsidRPr="00E3357D">
        <w:rPr>
          <w:sz w:val="28"/>
          <w:szCs w:val="28"/>
        </w:rPr>
        <w:t>азвивается не отдельно взятая функция (память или мышление), но целостная система функций. При этом в различные возрастные периоды соотношение функций меняется. (Например, у дошкольника ведущей функцией среди других является память, у школьника – мышление.) Развитие высших функций совершается в общении. Учтя уроки Жане, Выготский трактует процесс развития сознания как интериоризацию. Всякая функция возникает сначала между людьми, а затем становится "частной собственностью" ребенка. В связи в этим</w:t>
      </w:r>
      <w:r w:rsidR="00C10A25" w:rsidRPr="00E3357D">
        <w:rPr>
          <w:sz w:val="28"/>
          <w:szCs w:val="28"/>
        </w:rPr>
        <w:t>,</w:t>
      </w:r>
      <w:r w:rsidRPr="00E3357D">
        <w:rPr>
          <w:sz w:val="28"/>
          <w:szCs w:val="28"/>
        </w:rPr>
        <w:t xml:space="preserve"> Выготский вступил в дискуссию с Пиаже по поводу так называемой эгоцентрической речи. </w:t>
      </w:r>
    </w:p>
    <w:p w:rsidR="00B227F7" w:rsidRPr="00E3357D" w:rsidRDefault="00E3357D" w:rsidP="00E3357D">
      <w:pPr>
        <w:numPr>
          <w:ilvl w:val="0"/>
          <w:numId w:val="2"/>
        </w:numPr>
        <w:spacing w:line="360" w:lineRule="auto"/>
        <w:ind w:left="0" w:firstLine="709"/>
        <w:jc w:val="both"/>
        <w:rPr>
          <w:b/>
          <w:sz w:val="28"/>
          <w:szCs w:val="32"/>
        </w:rPr>
      </w:pPr>
      <w:r>
        <w:rPr>
          <w:b/>
          <w:sz w:val="28"/>
          <w:szCs w:val="32"/>
        </w:rPr>
        <w:br w:type="page"/>
      </w:r>
      <w:r w:rsidR="00B227F7" w:rsidRPr="00E3357D">
        <w:rPr>
          <w:b/>
          <w:sz w:val="28"/>
          <w:szCs w:val="32"/>
        </w:rPr>
        <w:t>Понятие высших психических функций согласно</w:t>
      </w:r>
      <w:r>
        <w:rPr>
          <w:b/>
          <w:sz w:val="28"/>
          <w:szCs w:val="32"/>
        </w:rPr>
        <w:t xml:space="preserve"> </w:t>
      </w:r>
      <w:r w:rsidR="00B227F7" w:rsidRPr="00E3357D">
        <w:rPr>
          <w:b/>
          <w:sz w:val="28"/>
          <w:szCs w:val="32"/>
        </w:rPr>
        <w:t>Выготскому Л. С.</w:t>
      </w:r>
    </w:p>
    <w:p w:rsidR="005F30B3" w:rsidRDefault="005F30B3" w:rsidP="00E3357D">
      <w:pPr>
        <w:spacing w:line="360" w:lineRule="auto"/>
        <w:ind w:firstLine="709"/>
        <w:jc w:val="both"/>
        <w:rPr>
          <w:sz w:val="28"/>
          <w:szCs w:val="28"/>
        </w:rPr>
      </w:pPr>
    </w:p>
    <w:p w:rsidR="0084595E" w:rsidRPr="00E3357D" w:rsidRDefault="00B227F7" w:rsidP="00E3357D">
      <w:pPr>
        <w:spacing w:line="360" w:lineRule="auto"/>
        <w:ind w:firstLine="709"/>
        <w:jc w:val="both"/>
        <w:rPr>
          <w:sz w:val="28"/>
          <w:szCs w:val="28"/>
        </w:rPr>
      </w:pPr>
      <w:r w:rsidRPr="00E3357D">
        <w:rPr>
          <w:sz w:val="28"/>
          <w:szCs w:val="28"/>
        </w:rPr>
        <w:t xml:space="preserve">Л. С. Выготский: выделял натуральные, природные функции (они непроизвольны) и психические, присущие только человеку. Для приспособления к жизни общества человеку необходимо овладение социально-культурным опытом. </w:t>
      </w:r>
    </w:p>
    <w:p w:rsidR="00B227F7" w:rsidRPr="00E3357D" w:rsidRDefault="00B227F7" w:rsidP="00E3357D">
      <w:pPr>
        <w:spacing w:line="360" w:lineRule="auto"/>
        <w:ind w:firstLine="709"/>
        <w:jc w:val="both"/>
        <w:rPr>
          <w:sz w:val="28"/>
          <w:szCs w:val="28"/>
          <w:u w:val="single"/>
        </w:rPr>
      </w:pPr>
      <w:r w:rsidRPr="00E3357D">
        <w:rPr>
          <w:sz w:val="28"/>
          <w:szCs w:val="28"/>
          <w:u w:val="single"/>
        </w:rPr>
        <w:t xml:space="preserve">Основные свойства ВПФ: </w:t>
      </w:r>
    </w:p>
    <w:p w:rsidR="00B227F7" w:rsidRPr="00E3357D" w:rsidRDefault="00B227F7" w:rsidP="00E3357D">
      <w:pPr>
        <w:numPr>
          <w:ilvl w:val="0"/>
          <w:numId w:val="1"/>
        </w:numPr>
        <w:spacing w:line="360" w:lineRule="auto"/>
        <w:ind w:left="0" w:firstLine="709"/>
        <w:jc w:val="both"/>
        <w:rPr>
          <w:sz w:val="28"/>
          <w:szCs w:val="28"/>
        </w:rPr>
      </w:pPr>
      <w:r w:rsidRPr="00E3357D">
        <w:rPr>
          <w:sz w:val="28"/>
          <w:szCs w:val="28"/>
        </w:rPr>
        <w:t xml:space="preserve">социальны по существу, не нужны отдельному человеку, разделены между людьми (функция слова). </w:t>
      </w:r>
    </w:p>
    <w:p w:rsidR="00B227F7" w:rsidRPr="00E3357D" w:rsidRDefault="00B227F7" w:rsidP="00E3357D">
      <w:pPr>
        <w:numPr>
          <w:ilvl w:val="0"/>
          <w:numId w:val="1"/>
        </w:numPr>
        <w:spacing w:line="360" w:lineRule="auto"/>
        <w:ind w:left="0" w:firstLine="709"/>
        <w:jc w:val="both"/>
        <w:rPr>
          <w:sz w:val="28"/>
          <w:szCs w:val="28"/>
        </w:rPr>
      </w:pPr>
      <w:r w:rsidRPr="00E3357D">
        <w:rPr>
          <w:sz w:val="28"/>
          <w:szCs w:val="28"/>
        </w:rPr>
        <w:t xml:space="preserve">опосредованны по характеру. Людей соединяют речевые знаки. ВПФ появляется дважды: на уровне внешних средств и как внутренний процесс. </w:t>
      </w:r>
    </w:p>
    <w:p w:rsidR="00B227F7" w:rsidRPr="00E3357D" w:rsidRDefault="00B227F7" w:rsidP="00E3357D">
      <w:pPr>
        <w:numPr>
          <w:ilvl w:val="0"/>
          <w:numId w:val="1"/>
        </w:numPr>
        <w:spacing w:line="360" w:lineRule="auto"/>
        <w:ind w:left="0" w:firstLine="709"/>
        <w:jc w:val="both"/>
        <w:rPr>
          <w:sz w:val="28"/>
          <w:szCs w:val="28"/>
        </w:rPr>
      </w:pPr>
      <w:r w:rsidRPr="00E3357D">
        <w:rPr>
          <w:sz w:val="28"/>
          <w:szCs w:val="28"/>
        </w:rPr>
        <w:t xml:space="preserve">произвольны по процессу формирования (произвольность - результат опосредованности, освоения средств). </w:t>
      </w:r>
    </w:p>
    <w:p w:rsidR="00B227F7" w:rsidRPr="00E3357D" w:rsidRDefault="00B227F7" w:rsidP="00E3357D">
      <w:pPr>
        <w:numPr>
          <w:ilvl w:val="0"/>
          <w:numId w:val="1"/>
        </w:numPr>
        <w:spacing w:line="360" w:lineRule="auto"/>
        <w:ind w:left="0" w:firstLine="709"/>
        <w:jc w:val="both"/>
        <w:rPr>
          <w:sz w:val="28"/>
          <w:szCs w:val="28"/>
        </w:rPr>
      </w:pPr>
      <w:r w:rsidRPr="00E3357D">
        <w:rPr>
          <w:sz w:val="28"/>
          <w:szCs w:val="28"/>
        </w:rPr>
        <w:t>системны по своему строению (созданы на основе нескольких натуральных функций; ВПФ взаимосвязаны, не возникают по отдельности).</w:t>
      </w:r>
    </w:p>
    <w:p w:rsidR="00E3357D" w:rsidRDefault="00E3357D" w:rsidP="00E3357D">
      <w:pPr>
        <w:spacing w:line="360" w:lineRule="auto"/>
        <w:ind w:firstLine="709"/>
        <w:jc w:val="both"/>
        <w:rPr>
          <w:b/>
          <w:sz w:val="28"/>
          <w:szCs w:val="28"/>
        </w:rPr>
      </w:pPr>
    </w:p>
    <w:p w:rsidR="00B227F7" w:rsidRDefault="00B227F7" w:rsidP="00E3357D">
      <w:pPr>
        <w:numPr>
          <w:ilvl w:val="1"/>
          <w:numId w:val="2"/>
        </w:numPr>
        <w:spacing w:line="360" w:lineRule="auto"/>
        <w:jc w:val="both"/>
        <w:rPr>
          <w:b/>
          <w:sz w:val="28"/>
          <w:szCs w:val="28"/>
        </w:rPr>
      </w:pPr>
      <w:r w:rsidRPr="00E3357D">
        <w:rPr>
          <w:b/>
          <w:sz w:val="28"/>
          <w:szCs w:val="28"/>
        </w:rPr>
        <w:t>Специфика ВПФ</w:t>
      </w:r>
    </w:p>
    <w:p w:rsidR="00E3357D" w:rsidRPr="00E3357D" w:rsidRDefault="00E3357D" w:rsidP="00E3357D">
      <w:pPr>
        <w:spacing w:line="360" w:lineRule="auto"/>
        <w:ind w:left="735"/>
        <w:jc w:val="both"/>
        <w:rPr>
          <w:b/>
          <w:sz w:val="28"/>
          <w:szCs w:val="28"/>
        </w:rPr>
      </w:pPr>
    </w:p>
    <w:tbl>
      <w:tblPr>
        <w:tblW w:w="4927" w:type="pct"/>
        <w:tblInd w:w="195" w:type="dxa"/>
        <w:tblLayout w:type="fixed"/>
        <w:tblCellMar>
          <w:top w:w="15" w:type="dxa"/>
          <w:left w:w="15" w:type="dxa"/>
          <w:bottom w:w="15" w:type="dxa"/>
          <w:right w:w="15" w:type="dxa"/>
        </w:tblCellMar>
        <w:tblLook w:val="0000" w:firstRow="0" w:lastRow="0" w:firstColumn="0" w:lastColumn="0" w:noHBand="0" w:noVBand="0"/>
      </w:tblPr>
      <w:tblGrid>
        <w:gridCol w:w="1202"/>
        <w:gridCol w:w="3494"/>
        <w:gridCol w:w="4551"/>
      </w:tblGrid>
      <w:tr w:rsidR="00B227F7" w:rsidRPr="00E3357D" w:rsidTr="00E3357D">
        <w:trPr>
          <w:trHeight w:val="273"/>
        </w:trPr>
        <w:tc>
          <w:tcPr>
            <w:tcW w:w="650" w:type="pct"/>
            <w:tcBorders>
              <w:top w:val="single" w:sz="8" w:space="0" w:color="auto"/>
              <w:left w:val="single" w:sz="8" w:space="0" w:color="auto"/>
              <w:bottom w:val="single" w:sz="8" w:space="0" w:color="auto"/>
              <w:right w:val="single" w:sz="8" w:space="0" w:color="auto"/>
            </w:tcBorders>
            <w:vAlign w:val="center"/>
          </w:tcPr>
          <w:p w:rsidR="00C150D1" w:rsidRPr="00E3357D" w:rsidRDefault="00B227F7" w:rsidP="00E3357D">
            <w:pPr>
              <w:spacing w:line="360" w:lineRule="auto"/>
              <w:jc w:val="both"/>
              <w:rPr>
                <w:b/>
                <w:sz w:val="20"/>
                <w:szCs w:val="20"/>
              </w:rPr>
            </w:pPr>
            <w:r w:rsidRPr="00E3357D">
              <w:rPr>
                <w:b/>
                <w:sz w:val="20"/>
                <w:szCs w:val="20"/>
              </w:rPr>
              <w:t>Критерий</w:t>
            </w:r>
          </w:p>
        </w:tc>
        <w:tc>
          <w:tcPr>
            <w:tcW w:w="1889" w:type="pct"/>
            <w:tcBorders>
              <w:top w:val="single" w:sz="8" w:space="0" w:color="auto"/>
              <w:left w:val="nil"/>
              <w:bottom w:val="single" w:sz="8" w:space="0" w:color="auto"/>
              <w:right w:val="single" w:sz="8" w:space="0" w:color="auto"/>
            </w:tcBorders>
            <w:vAlign w:val="center"/>
          </w:tcPr>
          <w:p w:rsidR="00C150D1" w:rsidRPr="00E3357D" w:rsidRDefault="00B227F7" w:rsidP="00E3357D">
            <w:pPr>
              <w:spacing w:line="360" w:lineRule="auto"/>
              <w:jc w:val="both"/>
              <w:rPr>
                <w:b/>
                <w:sz w:val="20"/>
                <w:szCs w:val="20"/>
              </w:rPr>
            </w:pPr>
            <w:r w:rsidRPr="00E3357D">
              <w:rPr>
                <w:b/>
                <w:sz w:val="20"/>
                <w:szCs w:val="20"/>
              </w:rPr>
              <w:t>Натуральная ПФ</w:t>
            </w:r>
          </w:p>
        </w:tc>
        <w:tc>
          <w:tcPr>
            <w:tcW w:w="2461" w:type="pct"/>
            <w:tcBorders>
              <w:top w:val="single" w:sz="8" w:space="0" w:color="auto"/>
              <w:left w:val="nil"/>
              <w:bottom w:val="single" w:sz="8" w:space="0" w:color="auto"/>
              <w:right w:val="single" w:sz="8" w:space="0" w:color="auto"/>
            </w:tcBorders>
            <w:vAlign w:val="center"/>
          </w:tcPr>
          <w:p w:rsidR="00C150D1" w:rsidRPr="00E3357D" w:rsidRDefault="00B227F7" w:rsidP="00E3357D">
            <w:pPr>
              <w:spacing w:line="360" w:lineRule="auto"/>
              <w:jc w:val="both"/>
              <w:rPr>
                <w:b/>
                <w:sz w:val="20"/>
                <w:szCs w:val="20"/>
              </w:rPr>
            </w:pPr>
            <w:r w:rsidRPr="00E3357D">
              <w:rPr>
                <w:b/>
                <w:sz w:val="20"/>
                <w:szCs w:val="20"/>
              </w:rPr>
              <w:t>Высшая ПФ</w:t>
            </w:r>
          </w:p>
        </w:tc>
      </w:tr>
      <w:tr w:rsidR="00B227F7" w:rsidRPr="00E3357D" w:rsidTr="00E3357D">
        <w:trPr>
          <w:trHeight w:val="818"/>
        </w:trPr>
        <w:tc>
          <w:tcPr>
            <w:tcW w:w="650" w:type="pct"/>
            <w:tcBorders>
              <w:top w:val="nil"/>
              <w:left w:val="single" w:sz="8" w:space="0" w:color="auto"/>
              <w:bottom w:val="single" w:sz="8" w:space="0" w:color="auto"/>
              <w:right w:val="single" w:sz="8" w:space="0" w:color="auto"/>
            </w:tcBorders>
            <w:vAlign w:val="center"/>
          </w:tcPr>
          <w:p w:rsidR="00C150D1" w:rsidRPr="00E3357D" w:rsidRDefault="00B227F7" w:rsidP="00E3357D">
            <w:pPr>
              <w:spacing w:line="360" w:lineRule="auto"/>
              <w:jc w:val="both"/>
              <w:rPr>
                <w:sz w:val="20"/>
                <w:szCs w:val="20"/>
              </w:rPr>
            </w:pPr>
            <w:r w:rsidRPr="00E3357D">
              <w:rPr>
                <w:sz w:val="20"/>
                <w:szCs w:val="20"/>
              </w:rPr>
              <w:t>1. Строение</w:t>
            </w:r>
          </w:p>
        </w:tc>
        <w:tc>
          <w:tcPr>
            <w:tcW w:w="1889" w:type="pct"/>
            <w:tcBorders>
              <w:top w:val="nil"/>
              <w:left w:val="nil"/>
              <w:bottom w:val="single" w:sz="8" w:space="0" w:color="auto"/>
              <w:right w:val="single" w:sz="8" w:space="0" w:color="auto"/>
            </w:tcBorders>
            <w:vAlign w:val="center"/>
          </w:tcPr>
          <w:p w:rsidR="00C150D1" w:rsidRPr="00E3357D" w:rsidRDefault="00B227F7" w:rsidP="00E3357D">
            <w:pPr>
              <w:spacing w:line="360" w:lineRule="auto"/>
              <w:jc w:val="both"/>
              <w:rPr>
                <w:sz w:val="20"/>
                <w:szCs w:val="20"/>
              </w:rPr>
            </w:pPr>
            <w:r w:rsidRPr="00E3357D">
              <w:rPr>
                <w:sz w:val="20"/>
                <w:szCs w:val="20"/>
              </w:rPr>
              <w:t>Непосредственны. Протекают без вмешательства культурных средств</w:t>
            </w:r>
          </w:p>
        </w:tc>
        <w:tc>
          <w:tcPr>
            <w:tcW w:w="2461" w:type="pct"/>
            <w:tcBorders>
              <w:top w:val="nil"/>
              <w:left w:val="nil"/>
              <w:bottom w:val="single" w:sz="8" w:space="0" w:color="auto"/>
              <w:right w:val="single" w:sz="8" w:space="0" w:color="auto"/>
            </w:tcBorders>
            <w:vAlign w:val="center"/>
          </w:tcPr>
          <w:p w:rsidR="00C150D1" w:rsidRPr="00E3357D" w:rsidRDefault="00B227F7" w:rsidP="00E3357D">
            <w:pPr>
              <w:spacing w:line="360" w:lineRule="auto"/>
              <w:jc w:val="both"/>
              <w:rPr>
                <w:sz w:val="20"/>
                <w:szCs w:val="20"/>
              </w:rPr>
            </w:pPr>
            <w:r w:rsidRPr="00E3357D">
              <w:rPr>
                <w:sz w:val="20"/>
                <w:szCs w:val="20"/>
              </w:rPr>
              <w:t>Опосредствованы по своему строению (в процесс ее протекания включены культурные средства)</w:t>
            </w:r>
          </w:p>
        </w:tc>
      </w:tr>
      <w:tr w:rsidR="00B227F7" w:rsidRPr="00E3357D" w:rsidTr="00E3357D">
        <w:trPr>
          <w:trHeight w:val="545"/>
        </w:trPr>
        <w:tc>
          <w:tcPr>
            <w:tcW w:w="650" w:type="pct"/>
            <w:tcBorders>
              <w:top w:val="nil"/>
              <w:left w:val="single" w:sz="8" w:space="0" w:color="auto"/>
              <w:bottom w:val="single" w:sz="8" w:space="0" w:color="auto"/>
              <w:right w:val="single" w:sz="8" w:space="0" w:color="auto"/>
            </w:tcBorders>
            <w:vAlign w:val="center"/>
          </w:tcPr>
          <w:p w:rsidR="00C150D1" w:rsidRPr="00E3357D" w:rsidRDefault="00B227F7" w:rsidP="00E3357D">
            <w:pPr>
              <w:spacing w:line="360" w:lineRule="auto"/>
              <w:jc w:val="both"/>
              <w:rPr>
                <w:sz w:val="20"/>
                <w:szCs w:val="20"/>
              </w:rPr>
            </w:pPr>
            <w:r w:rsidRPr="00E3357D">
              <w:rPr>
                <w:sz w:val="20"/>
                <w:szCs w:val="20"/>
              </w:rPr>
              <w:t>2. Происхождение</w:t>
            </w:r>
          </w:p>
        </w:tc>
        <w:tc>
          <w:tcPr>
            <w:tcW w:w="1889" w:type="pct"/>
            <w:tcBorders>
              <w:top w:val="nil"/>
              <w:left w:val="nil"/>
              <w:bottom w:val="single" w:sz="8" w:space="0" w:color="auto"/>
              <w:right w:val="single" w:sz="8" w:space="0" w:color="auto"/>
            </w:tcBorders>
            <w:vAlign w:val="center"/>
          </w:tcPr>
          <w:p w:rsidR="00C150D1" w:rsidRPr="00E3357D" w:rsidRDefault="00B227F7" w:rsidP="00E3357D">
            <w:pPr>
              <w:spacing w:line="360" w:lineRule="auto"/>
              <w:jc w:val="both"/>
              <w:rPr>
                <w:sz w:val="20"/>
                <w:szCs w:val="20"/>
              </w:rPr>
            </w:pPr>
            <w:r w:rsidRPr="00E3357D">
              <w:rPr>
                <w:sz w:val="20"/>
                <w:szCs w:val="20"/>
              </w:rPr>
              <w:t>Природное. Продукт естественного развития</w:t>
            </w:r>
          </w:p>
        </w:tc>
        <w:tc>
          <w:tcPr>
            <w:tcW w:w="2461" w:type="pct"/>
            <w:tcBorders>
              <w:top w:val="nil"/>
              <w:left w:val="nil"/>
              <w:bottom w:val="single" w:sz="8" w:space="0" w:color="auto"/>
              <w:right w:val="single" w:sz="8" w:space="0" w:color="auto"/>
            </w:tcBorders>
            <w:vAlign w:val="center"/>
          </w:tcPr>
          <w:p w:rsidR="00C150D1" w:rsidRPr="00E3357D" w:rsidRDefault="00B227F7" w:rsidP="00E3357D">
            <w:pPr>
              <w:spacing w:line="360" w:lineRule="auto"/>
              <w:jc w:val="both"/>
              <w:rPr>
                <w:sz w:val="20"/>
                <w:szCs w:val="20"/>
              </w:rPr>
            </w:pPr>
            <w:r w:rsidRPr="00E3357D">
              <w:rPr>
                <w:sz w:val="20"/>
                <w:szCs w:val="20"/>
              </w:rPr>
              <w:t>Социальное. Формируются при активном участии других людей, членов общества</w:t>
            </w:r>
          </w:p>
        </w:tc>
      </w:tr>
      <w:tr w:rsidR="00B227F7" w:rsidRPr="00E3357D" w:rsidTr="00E3357D">
        <w:trPr>
          <w:trHeight w:val="818"/>
        </w:trPr>
        <w:tc>
          <w:tcPr>
            <w:tcW w:w="650" w:type="pct"/>
            <w:tcBorders>
              <w:top w:val="nil"/>
              <w:left w:val="single" w:sz="8" w:space="0" w:color="auto"/>
              <w:bottom w:val="single" w:sz="8" w:space="0" w:color="auto"/>
              <w:right w:val="single" w:sz="8" w:space="0" w:color="auto"/>
            </w:tcBorders>
            <w:vAlign w:val="center"/>
          </w:tcPr>
          <w:p w:rsidR="00C150D1" w:rsidRPr="00E3357D" w:rsidRDefault="00B227F7" w:rsidP="00E3357D">
            <w:pPr>
              <w:spacing w:line="360" w:lineRule="auto"/>
              <w:jc w:val="both"/>
              <w:rPr>
                <w:sz w:val="20"/>
                <w:szCs w:val="20"/>
              </w:rPr>
            </w:pPr>
            <w:r w:rsidRPr="00E3357D">
              <w:rPr>
                <w:sz w:val="20"/>
                <w:szCs w:val="20"/>
              </w:rPr>
              <w:t>3. Управление</w:t>
            </w:r>
          </w:p>
        </w:tc>
        <w:tc>
          <w:tcPr>
            <w:tcW w:w="1889" w:type="pct"/>
            <w:tcBorders>
              <w:top w:val="nil"/>
              <w:left w:val="nil"/>
              <w:bottom w:val="single" w:sz="8" w:space="0" w:color="auto"/>
              <w:right w:val="single" w:sz="8" w:space="0" w:color="auto"/>
            </w:tcBorders>
            <w:vAlign w:val="center"/>
          </w:tcPr>
          <w:p w:rsidR="00C150D1" w:rsidRPr="00E3357D" w:rsidRDefault="00B227F7" w:rsidP="00E3357D">
            <w:pPr>
              <w:spacing w:line="360" w:lineRule="auto"/>
              <w:jc w:val="both"/>
              <w:rPr>
                <w:sz w:val="20"/>
                <w:szCs w:val="20"/>
              </w:rPr>
            </w:pPr>
            <w:r w:rsidRPr="00E3357D">
              <w:rPr>
                <w:sz w:val="20"/>
                <w:szCs w:val="20"/>
              </w:rPr>
              <w:t>Непроизвольное. Невозможно сознательно вмешиваться в этот процесс</w:t>
            </w:r>
          </w:p>
        </w:tc>
        <w:tc>
          <w:tcPr>
            <w:tcW w:w="2461" w:type="pct"/>
            <w:tcBorders>
              <w:top w:val="nil"/>
              <w:left w:val="nil"/>
              <w:bottom w:val="single" w:sz="8" w:space="0" w:color="auto"/>
              <w:right w:val="single" w:sz="8" w:space="0" w:color="auto"/>
            </w:tcBorders>
            <w:vAlign w:val="center"/>
          </w:tcPr>
          <w:p w:rsidR="00C150D1" w:rsidRPr="00E3357D" w:rsidRDefault="00B227F7" w:rsidP="00E3357D">
            <w:pPr>
              <w:spacing w:line="360" w:lineRule="auto"/>
              <w:jc w:val="both"/>
              <w:rPr>
                <w:sz w:val="20"/>
                <w:szCs w:val="20"/>
              </w:rPr>
            </w:pPr>
            <w:r w:rsidRPr="00E3357D">
              <w:rPr>
                <w:sz w:val="20"/>
                <w:szCs w:val="20"/>
              </w:rPr>
              <w:t>Произвольное. Можно произвольно, целенаправленно управлять процессом</w:t>
            </w:r>
          </w:p>
        </w:tc>
      </w:tr>
    </w:tbl>
    <w:p w:rsidR="0084595E" w:rsidRPr="00E3357D" w:rsidRDefault="0084595E" w:rsidP="00E3357D">
      <w:pPr>
        <w:spacing w:line="360" w:lineRule="auto"/>
        <w:ind w:firstLine="709"/>
        <w:jc w:val="both"/>
        <w:rPr>
          <w:sz w:val="28"/>
          <w:szCs w:val="28"/>
        </w:rPr>
      </w:pPr>
    </w:p>
    <w:p w:rsidR="0084595E" w:rsidRPr="00E3357D" w:rsidRDefault="0084595E" w:rsidP="00E3357D">
      <w:pPr>
        <w:spacing w:line="360" w:lineRule="auto"/>
        <w:ind w:firstLine="709"/>
        <w:jc w:val="both"/>
        <w:rPr>
          <w:sz w:val="28"/>
          <w:szCs w:val="28"/>
        </w:rPr>
      </w:pPr>
      <w:r w:rsidRPr="00E3357D">
        <w:rPr>
          <w:sz w:val="28"/>
          <w:szCs w:val="28"/>
        </w:rPr>
        <w:t>Специфика человеческой психики и поведения состоит в том, что они опосредованы культурно-историческим опытом. В естественно протекающие психические процессы и поведенческие функции вклиниваются элементы общественно-исторического опыта, тем самым, преобразуя их. Они становятся высшими психическими функциями. Естественная форма поведения преобразуется в культурную.</w:t>
      </w:r>
    </w:p>
    <w:p w:rsidR="00B227F7" w:rsidRPr="00E3357D" w:rsidRDefault="00B227F7" w:rsidP="00E3357D">
      <w:pPr>
        <w:spacing w:line="360" w:lineRule="auto"/>
        <w:ind w:firstLine="709"/>
        <w:jc w:val="both"/>
        <w:rPr>
          <w:sz w:val="28"/>
          <w:szCs w:val="28"/>
        </w:rPr>
      </w:pPr>
      <w:r w:rsidRPr="00E3357D">
        <w:rPr>
          <w:sz w:val="28"/>
          <w:szCs w:val="28"/>
        </w:rPr>
        <w:t>Чтобы управлять своими психическими функциями, нужно их осознавать. Если нет представленности в психике, то нужен процесс экстериоризации, процесс создания внешних средств. Биологическая обратная связь - прием управления натуральными функциями.</w:t>
      </w:r>
    </w:p>
    <w:p w:rsidR="00B227F7" w:rsidRPr="00E3357D" w:rsidRDefault="00B227F7" w:rsidP="00E3357D">
      <w:pPr>
        <w:spacing w:line="360" w:lineRule="auto"/>
        <w:ind w:firstLine="709"/>
        <w:jc w:val="both"/>
        <w:rPr>
          <w:sz w:val="28"/>
          <w:szCs w:val="28"/>
        </w:rPr>
      </w:pPr>
      <w:r w:rsidRPr="00E3357D">
        <w:rPr>
          <w:sz w:val="28"/>
          <w:szCs w:val="28"/>
        </w:rPr>
        <w:t>Культура создает особые формы поведения, она видоизменяет деятельность психических функций, надстраивает новые этажи в развивающейся системе поведения человека.</w:t>
      </w:r>
    </w:p>
    <w:p w:rsidR="00B227F7" w:rsidRPr="00E3357D" w:rsidRDefault="00B227F7" w:rsidP="00E3357D">
      <w:pPr>
        <w:spacing w:line="360" w:lineRule="auto"/>
        <w:ind w:firstLine="709"/>
        <w:jc w:val="both"/>
        <w:rPr>
          <w:sz w:val="28"/>
          <w:szCs w:val="28"/>
        </w:rPr>
      </w:pPr>
      <w:r w:rsidRPr="00E3357D">
        <w:rPr>
          <w:sz w:val="28"/>
          <w:szCs w:val="28"/>
        </w:rPr>
        <w:t>В процессе исторического развития общественный человек изменяет способы и приемы своего поведения, трансформирует природные задатки и функции, вырабатывает новые способы поведения – специфически культурные.</w:t>
      </w:r>
    </w:p>
    <w:p w:rsidR="00B227F7" w:rsidRPr="00E3357D" w:rsidRDefault="00B227F7" w:rsidP="00E3357D">
      <w:pPr>
        <w:spacing w:line="360" w:lineRule="auto"/>
        <w:ind w:firstLine="709"/>
        <w:jc w:val="both"/>
        <w:rPr>
          <w:sz w:val="28"/>
          <w:szCs w:val="28"/>
        </w:rPr>
      </w:pPr>
      <w:r w:rsidRPr="00E3357D">
        <w:rPr>
          <w:sz w:val="28"/>
          <w:szCs w:val="28"/>
        </w:rPr>
        <w:t>Все ВПФ суть интериоризированные отношения социального порядка. Их состав, генетическая структура, способ действия – вся их природа социальна.</w:t>
      </w:r>
    </w:p>
    <w:p w:rsidR="00B227F7" w:rsidRPr="00E3357D" w:rsidRDefault="00B227F7" w:rsidP="00E3357D">
      <w:pPr>
        <w:spacing w:line="360" w:lineRule="auto"/>
        <w:ind w:firstLine="709"/>
        <w:jc w:val="both"/>
        <w:rPr>
          <w:sz w:val="28"/>
          <w:szCs w:val="28"/>
        </w:rPr>
      </w:pPr>
      <w:r w:rsidRPr="00E3357D">
        <w:rPr>
          <w:sz w:val="28"/>
          <w:szCs w:val="28"/>
        </w:rPr>
        <w:t>Культура ничего не создает, она только видоизменяет природные данные сообразно с целями человека. ВПФ происходят от естественных природных функций.</w:t>
      </w:r>
    </w:p>
    <w:p w:rsidR="00B227F7" w:rsidRPr="00E3357D" w:rsidRDefault="00B227F7" w:rsidP="00E3357D">
      <w:pPr>
        <w:spacing w:line="360" w:lineRule="auto"/>
        <w:ind w:firstLine="709"/>
        <w:jc w:val="both"/>
        <w:rPr>
          <w:sz w:val="28"/>
          <w:szCs w:val="28"/>
        </w:rPr>
      </w:pPr>
      <w:r w:rsidRPr="00E3357D">
        <w:rPr>
          <w:sz w:val="28"/>
          <w:szCs w:val="28"/>
        </w:rPr>
        <w:t>В процессе культурного развития у ребенка происходит замещение одних функций другими, прокладывание обходных путей. Основу культурных форм поведения составляет опосредованная деятельность, использование внешних знаков в качестве средства дальнейшего развития поведения.</w:t>
      </w:r>
    </w:p>
    <w:p w:rsidR="00C10A25" w:rsidRPr="00E3357D" w:rsidRDefault="005F30B3" w:rsidP="00E3357D">
      <w:pPr>
        <w:spacing w:line="360" w:lineRule="auto"/>
        <w:ind w:firstLine="709"/>
        <w:jc w:val="both"/>
        <w:rPr>
          <w:b/>
          <w:sz w:val="28"/>
          <w:szCs w:val="28"/>
        </w:rPr>
      </w:pPr>
      <w:r>
        <w:rPr>
          <w:b/>
          <w:sz w:val="28"/>
          <w:szCs w:val="28"/>
        </w:rPr>
        <w:br w:type="page"/>
      </w:r>
      <w:r w:rsidR="00C10A25" w:rsidRPr="00E3357D">
        <w:rPr>
          <w:b/>
          <w:sz w:val="28"/>
          <w:szCs w:val="28"/>
        </w:rPr>
        <w:t xml:space="preserve">1.2 Строение высших психических функций </w:t>
      </w:r>
    </w:p>
    <w:p w:rsidR="0084595E" w:rsidRPr="00E3357D" w:rsidRDefault="0084595E" w:rsidP="00E3357D">
      <w:pPr>
        <w:spacing w:line="360" w:lineRule="auto"/>
        <w:ind w:firstLine="709"/>
        <w:jc w:val="both"/>
        <w:rPr>
          <w:color w:val="000000"/>
          <w:sz w:val="28"/>
          <w:szCs w:val="28"/>
        </w:rPr>
      </w:pPr>
    </w:p>
    <w:p w:rsidR="00C10A25" w:rsidRPr="00E3357D" w:rsidRDefault="00C10A25" w:rsidP="00E3357D">
      <w:pPr>
        <w:spacing w:line="360" w:lineRule="auto"/>
        <w:ind w:firstLine="709"/>
        <w:jc w:val="both"/>
        <w:rPr>
          <w:color w:val="000000"/>
          <w:sz w:val="28"/>
          <w:szCs w:val="28"/>
        </w:rPr>
      </w:pPr>
      <w:r w:rsidRPr="00E3357D">
        <w:rPr>
          <w:color w:val="000000"/>
          <w:sz w:val="28"/>
          <w:szCs w:val="28"/>
        </w:rPr>
        <w:t>Высшие психические функции человека с точки зрения современной психологии представляют собой сложные саморегулирующиеся процессы, социальные по своему происхождению, опосредствованные по своему строению и сознательные, произвольные по способу своего функционирования.</w:t>
      </w:r>
    </w:p>
    <w:p w:rsidR="00C10A25" w:rsidRPr="00E3357D" w:rsidRDefault="00C10A25" w:rsidP="00E3357D">
      <w:pPr>
        <w:spacing w:line="360" w:lineRule="auto"/>
        <w:ind w:firstLine="709"/>
        <w:jc w:val="both"/>
        <w:rPr>
          <w:color w:val="000000"/>
          <w:sz w:val="28"/>
          <w:szCs w:val="28"/>
        </w:rPr>
      </w:pPr>
      <w:r w:rsidRPr="00E3357D">
        <w:rPr>
          <w:color w:val="000000"/>
          <w:sz w:val="28"/>
          <w:szCs w:val="28"/>
        </w:rPr>
        <w:t>В отличие от животного, человек родится и живет в мире предметов, созданных общественным трудом, и в мире людей, с которыми он вступает в известные отношения. Это с самого начала формирует его психические процессы. Естественные рефлексы ребенка (сосание, хватательные рефлексы и др.) коренным образом перестраиваются под влиянием обращения с предметами. Формируются новые двигательные схемы, создающие как бы «слепок» этих предметов, происходит уподобление движений их объективным свойствам. То же самое следует сказать и о человеческом восприятии, формирующемся под прямым влиянием объективного мира вещей, которые сами имеют общественное происхождение и являются продуктом того, что Маркс широко называл «промышленностью».</w:t>
      </w:r>
    </w:p>
    <w:p w:rsidR="00C10A25" w:rsidRPr="00E3357D" w:rsidRDefault="00C10A25" w:rsidP="00E3357D">
      <w:pPr>
        <w:spacing w:line="360" w:lineRule="auto"/>
        <w:ind w:firstLine="709"/>
        <w:jc w:val="both"/>
        <w:rPr>
          <w:color w:val="000000"/>
          <w:sz w:val="28"/>
          <w:szCs w:val="28"/>
        </w:rPr>
      </w:pPr>
      <w:r w:rsidRPr="00E3357D">
        <w:rPr>
          <w:color w:val="000000"/>
          <w:sz w:val="28"/>
          <w:szCs w:val="28"/>
        </w:rPr>
        <w:t>Сложнейшие системы рефлекторных связей, которые отражают объективный мир предметов, требуют совместной работы многих рецепторов и предполагают образование новых функциональных систем.</w:t>
      </w:r>
    </w:p>
    <w:p w:rsidR="00C10A25" w:rsidRPr="00E3357D" w:rsidRDefault="007178BB" w:rsidP="00E3357D">
      <w:pPr>
        <w:spacing w:line="360" w:lineRule="auto"/>
        <w:ind w:firstLine="709"/>
        <w:jc w:val="both"/>
        <w:rPr>
          <w:sz w:val="28"/>
          <w:szCs w:val="28"/>
        </w:rPr>
      </w:pPr>
      <w:r w:rsidRPr="00E3357D">
        <w:rPr>
          <w:sz w:val="28"/>
          <w:szCs w:val="28"/>
        </w:rPr>
        <w:t>Р</w:t>
      </w:r>
      <w:r w:rsidR="00C10A25" w:rsidRPr="00E3357D">
        <w:rPr>
          <w:sz w:val="28"/>
          <w:szCs w:val="28"/>
        </w:rPr>
        <w:t>ебенок живет не только в мире готовых предметов, созданных общественным трудом. Он всегда, с самого начала своей жизни вступает в необходимое общение с другими людьми, овладевает объективно существующей системой языка, усваивает с его помощью опыт поколений. Все это становится решающим фактором его дальнейшего психического развития, решающим условием для формирования тех высших психических функций, которым человек отличается от животных.</w:t>
      </w:r>
    </w:p>
    <w:p w:rsidR="00C10A25" w:rsidRPr="00E3357D" w:rsidRDefault="00C10A25" w:rsidP="00E3357D">
      <w:pPr>
        <w:spacing w:line="360" w:lineRule="auto"/>
        <w:ind w:firstLine="709"/>
        <w:jc w:val="both"/>
        <w:rPr>
          <w:sz w:val="28"/>
          <w:szCs w:val="28"/>
        </w:rPr>
      </w:pPr>
      <w:r w:rsidRPr="00E3357D">
        <w:rPr>
          <w:sz w:val="28"/>
          <w:szCs w:val="28"/>
        </w:rPr>
        <w:t>Л. С. Выготский неоднократно указывал, что развитие психических способностей идет не по типу «эволюции по чистым линиям» (когда то или иное свойство постепенно совершенствуется само по себе), а по типу «эволюции по смешанным линиям»</w:t>
      </w:r>
      <w:r w:rsidRPr="00E3357D">
        <w:rPr>
          <w:color w:val="660000"/>
          <w:sz w:val="28"/>
          <w:szCs w:val="28"/>
          <w:vertAlign w:val="superscript"/>
        </w:rPr>
        <w:t>1</w:t>
      </w:r>
      <w:r w:rsidRPr="00E3357D">
        <w:rPr>
          <w:sz w:val="28"/>
          <w:szCs w:val="28"/>
        </w:rPr>
        <w:t>, иначе говоря, по типу создания новых, опосредствованных структур психических процессов и новых «межфункциональных» отношений, направленных на осуществление прежних задач новыми способами.</w:t>
      </w:r>
    </w:p>
    <w:p w:rsidR="00C10A25" w:rsidRPr="00E3357D" w:rsidRDefault="00C10A25" w:rsidP="00E3357D">
      <w:pPr>
        <w:spacing w:line="360" w:lineRule="auto"/>
        <w:ind w:firstLine="709"/>
        <w:jc w:val="both"/>
        <w:rPr>
          <w:color w:val="000000"/>
          <w:sz w:val="28"/>
          <w:szCs w:val="28"/>
        </w:rPr>
      </w:pPr>
      <w:r w:rsidRPr="00E3357D">
        <w:rPr>
          <w:color w:val="000000"/>
          <w:sz w:val="28"/>
          <w:szCs w:val="28"/>
        </w:rPr>
        <w:t>Образцом или принципиальной моделью опосредствованного строения высших психических функций может служить любая операция, решающая практическую задачу с помощью употребления орудия или решающая внутреннюю, психологическую задачу с помощью использования вспомогательного знака, который является средством для организации психических процессов. Когда человек, перед которым стоит задача запомнить что-нибудь, завязывает узелок на платке или делает заметку, он совершает операцию, не имеющую, казалось бы, никакого отношения к стоящей перед ним задаче. Однако таким способом человек овладевает своей памятью: изменяя строение процесса запоминания и придавая ему опосредствованный характер, он тем самым расширяет ее естественные возможности.</w:t>
      </w:r>
      <w:r w:rsidR="0084595E" w:rsidRPr="00E3357D">
        <w:rPr>
          <w:color w:val="000000"/>
          <w:sz w:val="28"/>
          <w:szCs w:val="28"/>
        </w:rPr>
        <w:t xml:space="preserve"> </w:t>
      </w:r>
      <w:r w:rsidRPr="00E3357D">
        <w:rPr>
          <w:color w:val="000000"/>
          <w:sz w:val="28"/>
          <w:szCs w:val="28"/>
        </w:rPr>
        <w:t>B опосредствовании психических процессов решающая роль принадлежит речи.</w:t>
      </w:r>
    </w:p>
    <w:p w:rsidR="00C10A25" w:rsidRPr="00E3357D" w:rsidRDefault="00C10A25" w:rsidP="00E3357D">
      <w:pPr>
        <w:spacing w:line="360" w:lineRule="auto"/>
        <w:ind w:firstLine="709"/>
        <w:jc w:val="both"/>
        <w:rPr>
          <w:color w:val="000000"/>
          <w:sz w:val="28"/>
          <w:szCs w:val="28"/>
        </w:rPr>
      </w:pPr>
      <w:r w:rsidRPr="00E3357D">
        <w:rPr>
          <w:color w:val="000000"/>
          <w:sz w:val="28"/>
          <w:szCs w:val="28"/>
        </w:rPr>
        <w:t>Было бы ошибкой думать, что опосредствованное строение высших психических функций, формирующихся при ближайшем участии речи, является характерным только для таких форм деятельности, как запоминание, произвольное внимание или логическое мышление.</w:t>
      </w:r>
    </w:p>
    <w:p w:rsidR="00C10A25" w:rsidRPr="00E3357D" w:rsidRDefault="007178BB" w:rsidP="00E3357D">
      <w:pPr>
        <w:spacing w:line="360" w:lineRule="auto"/>
        <w:ind w:firstLine="709"/>
        <w:jc w:val="both"/>
        <w:rPr>
          <w:b/>
          <w:sz w:val="28"/>
          <w:szCs w:val="28"/>
        </w:rPr>
      </w:pPr>
      <w:r w:rsidRPr="00E3357D">
        <w:rPr>
          <w:sz w:val="28"/>
          <w:szCs w:val="28"/>
        </w:rPr>
        <w:t>В</w:t>
      </w:r>
      <w:r w:rsidR="00C10A25" w:rsidRPr="00E3357D">
        <w:rPr>
          <w:sz w:val="28"/>
          <w:szCs w:val="28"/>
        </w:rPr>
        <w:t>ысшие психические функции могут существовать только благодаря взаимодействию высоко дифференцированных мозговых структур, каждая из которых вносит свой специфический вклад в динамическое целое и участвует в функциональной системе на своих собственных ролях. Это положение, в корне противоположное как «узкому локализационизму», так и идеям диффузной «эквипотенциальности»,</w:t>
      </w:r>
    </w:p>
    <w:p w:rsidR="00C10A25" w:rsidRPr="00E3357D" w:rsidRDefault="007178BB" w:rsidP="00E3357D">
      <w:pPr>
        <w:spacing w:line="360" w:lineRule="auto"/>
        <w:ind w:firstLine="709"/>
        <w:jc w:val="both"/>
        <w:rPr>
          <w:b/>
          <w:sz w:val="28"/>
          <w:szCs w:val="28"/>
        </w:rPr>
      </w:pPr>
      <w:r w:rsidRPr="00E3357D">
        <w:rPr>
          <w:sz w:val="28"/>
          <w:szCs w:val="28"/>
        </w:rPr>
        <w:t>Н</w:t>
      </w:r>
      <w:r w:rsidR="00C10A25" w:rsidRPr="00E3357D">
        <w:rPr>
          <w:sz w:val="28"/>
          <w:szCs w:val="28"/>
        </w:rPr>
        <w:t>а ранних этапах своего развития высшие психические функции опираются на использование внешних опорных знаков и протекают как ряд специальных развернутых операций. Лишь затем они постепенно свертываются, и весь процесс превращается в сокращенное, базирующееся на внешней, а затем и на внутренней речи, действие.</w:t>
      </w:r>
    </w:p>
    <w:p w:rsidR="00C10A25" w:rsidRPr="00E3357D" w:rsidRDefault="00C10A25" w:rsidP="00E3357D">
      <w:pPr>
        <w:spacing w:line="360" w:lineRule="auto"/>
        <w:ind w:firstLine="709"/>
        <w:jc w:val="both"/>
        <w:rPr>
          <w:color w:val="000000"/>
          <w:sz w:val="28"/>
          <w:szCs w:val="28"/>
        </w:rPr>
      </w:pPr>
      <w:r w:rsidRPr="00E3357D">
        <w:rPr>
          <w:color w:val="000000"/>
          <w:sz w:val="28"/>
          <w:szCs w:val="28"/>
        </w:rPr>
        <w:t>Смена строения высших психических функций на различных этапах онтогенетического (а в некоторых случаях и функционального, связанного с упражнением) развития означает, что и их кортикальная организация не остается неизменной и что на разных этапах развития они осуществляются неодинаковыми констелляциями корковых зон.</w:t>
      </w:r>
    </w:p>
    <w:p w:rsidR="00C10A25" w:rsidRPr="00E3357D" w:rsidRDefault="00C10A25" w:rsidP="00E3357D">
      <w:pPr>
        <w:spacing w:line="360" w:lineRule="auto"/>
        <w:ind w:firstLine="709"/>
        <w:jc w:val="both"/>
        <w:rPr>
          <w:color w:val="000000"/>
          <w:sz w:val="28"/>
          <w:szCs w:val="28"/>
        </w:rPr>
      </w:pPr>
      <w:r w:rsidRPr="00E3357D">
        <w:rPr>
          <w:color w:val="000000"/>
          <w:sz w:val="28"/>
          <w:szCs w:val="28"/>
        </w:rPr>
        <w:t>Наблюдения показывают, что соотношение отдельных компонентов, входящих в состав высших психических функций, не остается неизменным на последовательных этапах их развития. На ранних этапах их формирования относительно простые чувственные процессы, служащие фундаментом для развития высших психических функций, играют решающую роль, однако на последующих этапах, когда высшие психические функции оказываются уже сформированными, эта ведущая роль переходит к более сложным, сформированным на основе речи системам связей, которые начинают определять все строение высших психических процессов. Поэтому нарушение относительно элементарных процессов чувственного анализа и синтеза, необходимого, например, для дальнейшего формирования речи, имеет в раннем детстве решающее значение, вызывая недоразвитие всех функциональных образований, которые надстраиваются на его основе. Наоборот, нарушение этих же форм непосредственного, чувственного анализа и синтеза в зрелом возрасте, при уже сложившихся высших функциональных системах, может вызвать более частный эффект, компенсируясь за счет других дифференцированных систем связей. Это положение заставляет признать, что и характер корковых межцентральных отношений на разных этапах развития функции не остается одним и тем же и что эффект поражения определенного участка мозга на различных этапах развития функций будет различным.</w:t>
      </w:r>
    </w:p>
    <w:p w:rsidR="00C10A25" w:rsidRPr="00E3357D" w:rsidRDefault="00C10A25" w:rsidP="00E3357D">
      <w:pPr>
        <w:spacing w:line="360" w:lineRule="auto"/>
        <w:ind w:firstLine="709"/>
        <w:jc w:val="both"/>
        <w:rPr>
          <w:color w:val="000000"/>
          <w:sz w:val="28"/>
          <w:szCs w:val="28"/>
        </w:rPr>
      </w:pPr>
      <w:r w:rsidRPr="00E3357D">
        <w:rPr>
          <w:color w:val="000000"/>
          <w:sz w:val="28"/>
          <w:szCs w:val="28"/>
        </w:rPr>
        <w:t>Л. С. Выготский сформулировал это правило различного влияния очага на различных этапах развития функции, указывая, что на ранних этапах онтогенеза при поражении определенного участка коры мозга будет преимущественно страдать высший по отношению к пораженному участку (т е. генетически зависящий от него) «центр», в то время как на стадии уже сложившихся функциональных систем при поражении того же участка коры будет преимущественно страдать низший по отношению к пораженному участку (регулируемый им) «центр». Это положение, значение которого трудно переоценить, показывает, насколько сложны «межцентральные отношения» в процессе развития и насколько важно учитывать законы формирования высших психических функций для анализа последствий очаговых поражений коры головного мозга.</w:t>
      </w:r>
    </w:p>
    <w:p w:rsidR="00C10A25" w:rsidRPr="00E3357D" w:rsidRDefault="00C10A25" w:rsidP="00E3357D">
      <w:pPr>
        <w:spacing w:line="360" w:lineRule="auto"/>
        <w:ind w:firstLine="709"/>
        <w:jc w:val="both"/>
        <w:rPr>
          <w:b/>
          <w:sz w:val="28"/>
          <w:szCs w:val="28"/>
        </w:rPr>
      </w:pPr>
    </w:p>
    <w:p w:rsidR="001913F2" w:rsidRPr="00E3357D" w:rsidRDefault="00E3357D" w:rsidP="00E3357D">
      <w:pPr>
        <w:numPr>
          <w:ilvl w:val="0"/>
          <w:numId w:val="2"/>
        </w:numPr>
        <w:spacing w:line="360" w:lineRule="auto"/>
        <w:ind w:left="0" w:firstLine="709"/>
        <w:jc w:val="both"/>
        <w:rPr>
          <w:b/>
          <w:sz w:val="28"/>
          <w:szCs w:val="32"/>
        </w:rPr>
      </w:pPr>
      <w:r>
        <w:rPr>
          <w:b/>
          <w:sz w:val="28"/>
          <w:szCs w:val="32"/>
        </w:rPr>
        <w:br w:type="page"/>
      </w:r>
      <w:r w:rsidR="00B227F7" w:rsidRPr="00E3357D">
        <w:rPr>
          <w:b/>
          <w:sz w:val="28"/>
          <w:szCs w:val="32"/>
        </w:rPr>
        <w:t>Законы и стадии развития высших психических функций</w:t>
      </w:r>
    </w:p>
    <w:p w:rsidR="0084595E" w:rsidRPr="00E3357D" w:rsidRDefault="0084595E" w:rsidP="00E3357D">
      <w:pPr>
        <w:spacing w:line="360" w:lineRule="auto"/>
        <w:ind w:firstLine="709"/>
        <w:jc w:val="both"/>
        <w:rPr>
          <w:sz w:val="28"/>
          <w:szCs w:val="28"/>
        </w:rPr>
      </w:pPr>
    </w:p>
    <w:p w:rsidR="00C150D1" w:rsidRPr="00E3357D" w:rsidRDefault="001913F2" w:rsidP="00E3357D">
      <w:pPr>
        <w:spacing w:line="360" w:lineRule="auto"/>
        <w:ind w:firstLine="709"/>
        <w:jc w:val="both"/>
        <w:rPr>
          <w:sz w:val="28"/>
          <w:szCs w:val="28"/>
        </w:rPr>
      </w:pPr>
      <w:r w:rsidRPr="00E3357D">
        <w:rPr>
          <w:sz w:val="28"/>
          <w:szCs w:val="28"/>
        </w:rPr>
        <w:t>Выгодский неоднократно формулировал под разными названиями законы развития ВПФ. Наиболее часто он ограничивался одним законом, который представлен в разных редакциях и с разными названиями: "общий генетический закон культурного развития", "закон социогенеза высших форм поведения", "основной фундаментальный закон построения ВПФ", "общий закон для пост</w:t>
      </w:r>
      <w:r w:rsidR="00B227F7" w:rsidRPr="00E3357D">
        <w:rPr>
          <w:sz w:val="28"/>
          <w:szCs w:val="28"/>
        </w:rPr>
        <w:t>р</w:t>
      </w:r>
      <w:r w:rsidRPr="00E3357D">
        <w:rPr>
          <w:sz w:val="28"/>
          <w:szCs w:val="28"/>
        </w:rPr>
        <w:t>оения всех ВПФ", "закон двойного появления ВПФ в истории развития ребенка", "самый важный и основной из генетических законов".</w:t>
      </w:r>
      <w:r w:rsidR="00E3357D">
        <w:rPr>
          <w:sz w:val="28"/>
          <w:szCs w:val="28"/>
        </w:rPr>
        <w:t xml:space="preserve"> </w:t>
      </w:r>
      <w:r w:rsidRPr="00E3357D">
        <w:rPr>
          <w:sz w:val="28"/>
          <w:szCs w:val="28"/>
        </w:rPr>
        <w:t xml:space="preserve">Именно этот закон чаще всего воспроизводится в работах, посвященных теории Выготского, а наиболее цитируемой является формулировка из работы "История развития ВПФ": </w:t>
      </w:r>
      <w:r w:rsidRPr="00E3357D">
        <w:rPr>
          <w:i/>
          <w:sz w:val="28"/>
          <w:szCs w:val="28"/>
        </w:rPr>
        <w:t>"Всякая функция в культурном развитии ребенка появляется на сцену дважды, в двух планах, сперва - социальном, потом - психологическом, сперва между людьми, как категория интерпсихическая, затем внутри ребенка, как категория интрапсихическая".</w:t>
      </w:r>
      <w:r w:rsidR="00C150D1" w:rsidRPr="00E3357D">
        <w:rPr>
          <w:i/>
          <w:sz w:val="28"/>
          <w:szCs w:val="28"/>
        </w:rPr>
        <w:t xml:space="preserve"> </w:t>
      </w:r>
      <w:r w:rsidRPr="00E3357D">
        <w:rPr>
          <w:sz w:val="28"/>
          <w:szCs w:val="28"/>
        </w:rPr>
        <w:t>Однако в трудах Выготского есть и др. законы развития ВПФ</w:t>
      </w:r>
      <w:r w:rsidR="00C150D1" w:rsidRPr="00E3357D">
        <w:rPr>
          <w:sz w:val="28"/>
          <w:szCs w:val="28"/>
        </w:rPr>
        <w:t>.</w:t>
      </w:r>
      <w:r w:rsidRPr="00E3357D">
        <w:rPr>
          <w:sz w:val="28"/>
          <w:szCs w:val="28"/>
        </w:rPr>
        <w:t xml:space="preserve"> </w:t>
      </w:r>
    </w:p>
    <w:p w:rsidR="00C150D1" w:rsidRPr="00E3357D" w:rsidRDefault="001913F2" w:rsidP="00E3357D">
      <w:pPr>
        <w:spacing w:line="360" w:lineRule="auto"/>
        <w:ind w:firstLine="709"/>
        <w:jc w:val="both"/>
        <w:rPr>
          <w:sz w:val="28"/>
          <w:szCs w:val="28"/>
        </w:rPr>
      </w:pPr>
      <w:r w:rsidRPr="00E3357D">
        <w:rPr>
          <w:sz w:val="28"/>
          <w:szCs w:val="28"/>
        </w:rPr>
        <w:t xml:space="preserve">1. Закон перехода от натуральных к культурным (опосредствованных орудиями и знаками) формам поведения. Этот закон можно назвать "законом опосредствования". </w:t>
      </w:r>
    </w:p>
    <w:p w:rsidR="00C150D1" w:rsidRPr="00E3357D" w:rsidRDefault="001913F2" w:rsidP="00E3357D">
      <w:pPr>
        <w:spacing w:line="360" w:lineRule="auto"/>
        <w:ind w:firstLine="709"/>
        <w:jc w:val="both"/>
        <w:rPr>
          <w:sz w:val="28"/>
          <w:szCs w:val="28"/>
        </w:rPr>
      </w:pPr>
      <w:r w:rsidRPr="00E3357D">
        <w:rPr>
          <w:sz w:val="28"/>
          <w:szCs w:val="28"/>
        </w:rPr>
        <w:t xml:space="preserve">2. Закон социогенеза: переход от социальных (интерпсихических) к индивидуальным формам поведения, в результате чего средства социальной формы поведения становятся средствами индивидуальной формы поведения. </w:t>
      </w:r>
    </w:p>
    <w:p w:rsidR="00C150D1" w:rsidRPr="00E3357D" w:rsidRDefault="001913F2" w:rsidP="00E3357D">
      <w:pPr>
        <w:spacing w:line="360" w:lineRule="auto"/>
        <w:ind w:firstLine="709"/>
        <w:jc w:val="both"/>
        <w:rPr>
          <w:sz w:val="28"/>
          <w:szCs w:val="28"/>
        </w:rPr>
      </w:pPr>
      <w:r w:rsidRPr="00E3357D">
        <w:rPr>
          <w:sz w:val="28"/>
          <w:szCs w:val="28"/>
        </w:rPr>
        <w:t>3. Закон перехода функций извне внутрь: "Этот процесс перехода операций извне вовнутрь называе</w:t>
      </w:r>
      <w:r w:rsidR="00C150D1" w:rsidRPr="00E3357D">
        <w:rPr>
          <w:sz w:val="28"/>
          <w:szCs w:val="28"/>
        </w:rPr>
        <w:t>тся</w:t>
      </w:r>
      <w:r w:rsidRPr="00E3357D">
        <w:rPr>
          <w:sz w:val="28"/>
          <w:szCs w:val="28"/>
        </w:rPr>
        <w:t xml:space="preserve"> законом вращивания" </w:t>
      </w:r>
      <w:r w:rsidR="00C150D1" w:rsidRPr="00E3357D">
        <w:rPr>
          <w:sz w:val="28"/>
          <w:szCs w:val="28"/>
        </w:rPr>
        <w:t>(</w:t>
      </w:r>
      <w:r w:rsidRPr="00E3357D">
        <w:rPr>
          <w:sz w:val="28"/>
          <w:szCs w:val="28"/>
        </w:rPr>
        <w:t xml:space="preserve">Интериоризация). </w:t>
      </w:r>
    </w:p>
    <w:p w:rsidR="00C150D1" w:rsidRPr="00E3357D" w:rsidRDefault="001913F2" w:rsidP="00E3357D">
      <w:pPr>
        <w:spacing w:line="360" w:lineRule="auto"/>
        <w:ind w:firstLine="709"/>
        <w:jc w:val="both"/>
        <w:rPr>
          <w:sz w:val="28"/>
          <w:szCs w:val="28"/>
        </w:rPr>
      </w:pPr>
      <w:r w:rsidRPr="00E3357D">
        <w:rPr>
          <w:sz w:val="28"/>
          <w:szCs w:val="28"/>
        </w:rPr>
        <w:t>4. "Общий закон развития состоит в том, что осознание и овладение свойственны только высшей ступени в развитии к.-л. функции. Очевидно, данный закон можно назвать "законом осознания и овладения". (Интеллектуализация.)</w:t>
      </w:r>
    </w:p>
    <w:p w:rsidR="00C150D1" w:rsidRPr="00E3357D" w:rsidRDefault="001913F2" w:rsidP="00E3357D">
      <w:pPr>
        <w:spacing w:line="360" w:lineRule="auto"/>
        <w:ind w:firstLine="709"/>
        <w:jc w:val="both"/>
        <w:rPr>
          <w:sz w:val="28"/>
          <w:szCs w:val="28"/>
        </w:rPr>
      </w:pPr>
      <w:r w:rsidRPr="00E3357D">
        <w:rPr>
          <w:sz w:val="28"/>
          <w:szCs w:val="28"/>
        </w:rPr>
        <w:t xml:space="preserve">Имеются ли к.-л. критерии для проверки точности формулировок и названий? Иначе говоря, существует ли внутренняя логика в этом законодательстве? Можно ли считать, что приведенные четыре закона образуют полный набор? Если принять, что они являются законами переходного типа, которые описывают переход от одной стадии развития к след., </w:t>
      </w:r>
      <w:r w:rsidR="00C150D1" w:rsidRPr="00E3357D">
        <w:rPr>
          <w:sz w:val="28"/>
          <w:szCs w:val="28"/>
        </w:rPr>
        <w:t>то,</w:t>
      </w:r>
      <w:r w:rsidRPr="00E3357D">
        <w:rPr>
          <w:sz w:val="28"/>
          <w:szCs w:val="28"/>
        </w:rPr>
        <w:t xml:space="preserve"> очевидно, что количество законов должно составлять N - 1, где N- количество стадий. Поэтому поставленные вопросы связаны с выявлением стадий развития.</w:t>
      </w:r>
      <w:r w:rsidR="00C150D1" w:rsidRPr="00E3357D">
        <w:rPr>
          <w:sz w:val="28"/>
          <w:szCs w:val="28"/>
        </w:rPr>
        <w:t xml:space="preserve"> </w:t>
      </w:r>
      <w:r w:rsidRPr="00E3357D">
        <w:rPr>
          <w:sz w:val="28"/>
          <w:szCs w:val="28"/>
        </w:rPr>
        <w:t>Чаще всего в работах Выготского встречается четырехстадийная схема (реже - трехстадийная) культурного развития как в общественно-историческом, так и онтогенетическом планах. Первый вариант этой схемы появился еще в статье "Проблема культурного развития ребенка" (1928). В последующих работах она повторялась с непринципиальными изменениями названий стадий. Очевидно, в рамках четырехстадийной схемы максимальное количество законов переходного типа не м</w:t>
      </w:r>
      <w:r w:rsidR="00C150D1" w:rsidRPr="00E3357D">
        <w:rPr>
          <w:sz w:val="28"/>
          <w:szCs w:val="28"/>
        </w:rPr>
        <w:t>ожет</w:t>
      </w:r>
      <w:r w:rsidRPr="00E3357D">
        <w:rPr>
          <w:sz w:val="28"/>
          <w:szCs w:val="28"/>
        </w:rPr>
        <w:t xml:space="preserve"> б</w:t>
      </w:r>
      <w:r w:rsidR="00C150D1" w:rsidRPr="00E3357D">
        <w:rPr>
          <w:sz w:val="28"/>
          <w:szCs w:val="28"/>
        </w:rPr>
        <w:t>ыть</w:t>
      </w:r>
      <w:r w:rsidRPr="00E3357D">
        <w:rPr>
          <w:sz w:val="28"/>
          <w:szCs w:val="28"/>
        </w:rPr>
        <w:t xml:space="preserve"> больше трех. Однако вышеупомянутые 4 закона предполагают пятистадийную схему. Более того, логико-семантический анализ работ Выготского (Мещеряков Б. Г., 1998) выявил еще две стадии, которые принадлежат к имплицитному содержанию этой концепции. </w:t>
      </w:r>
    </w:p>
    <w:p w:rsidR="00C150D1" w:rsidRPr="00E3357D" w:rsidRDefault="001913F2" w:rsidP="00E3357D">
      <w:pPr>
        <w:spacing w:line="360" w:lineRule="auto"/>
        <w:ind w:firstLine="709"/>
        <w:jc w:val="both"/>
        <w:rPr>
          <w:sz w:val="28"/>
          <w:szCs w:val="28"/>
        </w:rPr>
      </w:pPr>
      <w:r w:rsidRPr="00E3357D">
        <w:rPr>
          <w:sz w:val="28"/>
          <w:szCs w:val="28"/>
        </w:rPr>
        <w:t xml:space="preserve">Т. о., </w:t>
      </w:r>
      <w:r w:rsidRPr="00E3357D">
        <w:rPr>
          <w:sz w:val="28"/>
          <w:szCs w:val="28"/>
          <w:u w:val="single"/>
        </w:rPr>
        <w:t>в концепции Выготского можно установить след. 7 стадий</w:t>
      </w:r>
      <w:r w:rsidRPr="00E3357D">
        <w:rPr>
          <w:sz w:val="28"/>
          <w:szCs w:val="28"/>
        </w:rPr>
        <w:t xml:space="preserve">: </w:t>
      </w:r>
    </w:p>
    <w:p w:rsidR="00C150D1" w:rsidRPr="00E3357D" w:rsidRDefault="001913F2" w:rsidP="00E3357D">
      <w:pPr>
        <w:spacing w:line="360" w:lineRule="auto"/>
        <w:ind w:firstLine="709"/>
        <w:jc w:val="both"/>
        <w:rPr>
          <w:sz w:val="28"/>
          <w:szCs w:val="28"/>
        </w:rPr>
      </w:pPr>
      <w:r w:rsidRPr="00E3357D">
        <w:rPr>
          <w:sz w:val="28"/>
          <w:szCs w:val="28"/>
        </w:rPr>
        <w:t xml:space="preserve">1) натуральная функция; </w:t>
      </w:r>
    </w:p>
    <w:p w:rsidR="00C150D1" w:rsidRPr="00E3357D" w:rsidRDefault="001913F2" w:rsidP="00E3357D">
      <w:pPr>
        <w:spacing w:line="360" w:lineRule="auto"/>
        <w:ind w:firstLine="709"/>
        <w:jc w:val="both"/>
        <w:rPr>
          <w:sz w:val="28"/>
          <w:szCs w:val="28"/>
        </w:rPr>
      </w:pPr>
      <w:r w:rsidRPr="00E3357D">
        <w:rPr>
          <w:sz w:val="28"/>
          <w:szCs w:val="28"/>
        </w:rPr>
        <w:t xml:space="preserve">2) примитивная (доречевая) интерпсихическая функция; </w:t>
      </w:r>
    </w:p>
    <w:p w:rsidR="00C150D1" w:rsidRPr="00E3357D" w:rsidRDefault="001913F2" w:rsidP="00E3357D">
      <w:pPr>
        <w:spacing w:line="360" w:lineRule="auto"/>
        <w:ind w:firstLine="709"/>
        <w:jc w:val="both"/>
        <w:rPr>
          <w:sz w:val="28"/>
          <w:szCs w:val="28"/>
        </w:rPr>
      </w:pPr>
      <w:r w:rsidRPr="00E3357D">
        <w:rPr>
          <w:sz w:val="28"/>
          <w:szCs w:val="28"/>
        </w:rPr>
        <w:t xml:space="preserve">3) высшая (речевая) интерпсихическая функция; </w:t>
      </w:r>
    </w:p>
    <w:p w:rsidR="00C150D1" w:rsidRPr="00E3357D" w:rsidRDefault="001913F2" w:rsidP="00E3357D">
      <w:pPr>
        <w:spacing w:line="360" w:lineRule="auto"/>
        <w:ind w:firstLine="709"/>
        <w:jc w:val="both"/>
        <w:rPr>
          <w:sz w:val="28"/>
          <w:szCs w:val="28"/>
        </w:rPr>
      </w:pPr>
      <w:r w:rsidRPr="00E3357D">
        <w:rPr>
          <w:sz w:val="28"/>
          <w:szCs w:val="28"/>
        </w:rPr>
        <w:t xml:space="preserve">4) стадия наивной психологии (она же - магическая); </w:t>
      </w:r>
    </w:p>
    <w:p w:rsidR="00C150D1" w:rsidRPr="00E3357D" w:rsidRDefault="001913F2" w:rsidP="00E3357D">
      <w:pPr>
        <w:spacing w:line="360" w:lineRule="auto"/>
        <w:ind w:firstLine="709"/>
        <w:jc w:val="both"/>
        <w:rPr>
          <w:sz w:val="28"/>
          <w:szCs w:val="28"/>
        </w:rPr>
      </w:pPr>
      <w:r w:rsidRPr="00E3357D">
        <w:rPr>
          <w:sz w:val="28"/>
          <w:szCs w:val="28"/>
        </w:rPr>
        <w:t xml:space="preserve">5) экстрапсихическая функция; </w:t>
      </w:r>
    </w:p>
    <w:p w:rsidR="00C150D1" w:rsidRPr="00E3357D" w:rsidRDefault="001913F2" w:rsidP="00E3357D">
      <w:pPr>
        <w:spacing w:line="360" w:lineRule="auto"/>
        <w:ind w:firstLine="709"/>
        <w:jc w:val="both"/>
        <w:rPr>
          <w:sz w:val="28"/>
          <w:szCs w:val="28"/>
        </w:rPr>
      </w:pPr>
      <w:r w:rsidRPr="00E3357D">
        <w:rPr>
          <w:sz w:val="28"/>
          <w:szCs w:val="28"/>
        </w:rPr>
        <w:t xml:space="preserve">6) спонтанная интрапсихическая функция; </w:t>
      </w:r>
    </w:p>
    <w:p w:rsidR="001913F2" w:rsidRPr="00E3357D" w:rsidRDefault="001913F2" w:rsidP="00E3357D">
      <w:pPr>
        <w:spacing w:line="360" w:lineRule="auto"/>
        <w:ind w:firstLine="709"/>
        <w:jc w:val="both"/>
        <w:rPr>
          <w:sz w:val="28"/>
          <w:szCs w:val="28"/>
        </w:rPr>
      </w:pPr>
      <w:r w:rsidRPr="00E3357D">
        <w:rPr>
          <w:sz w:val="28"/>
          <w:szCs w:val="28"/>
        </w:rPr>
        <w:t>7) произвольная интрапсихическая функция (или ВПФ в узком смысле). Отсюда можно сделать вывод, что число законов должно составить шесть.</w:t>
      </w:r>
      <w:r w:rsidR="00C150D1" w:rsidRPr="00E3357D">
        <w:rPr>
          <w:sz w:val="28"/>
          <w:szCs w:val="28"/>
        </w:rPr>
        <w:t xml:space="preserve"> </w:t>
      </w:r>
      <w:r w:rsidRPr="00E3357D">
        <w:rPr>
          <w:sz w:val="28"/>
          <w:szCs w:val="28"/>
        </w:rPr>
        <w:t>В расширенной схеме, как минимум, нуждаются в пояснении критерии различения 2-й и 3-й стадий. К сожалению, в работах Выготского нет однозначного толкования примитивности ВПФ (в широком смысле). В одних случаях подчеркивается их пассивный характер, в др. - непонимание психологической функции знаковых средств, в третьих - особенности используемых знаков</w:t>
      </w:r>
      <w:r w:rsidR="00E3357D">
        <w:rPr>
          <w:sz w:val="28"/>
          <w:szCs w:val="28"/>
        </w:rPr>
        <w:t xml:space="preserve"> </w:t>
      </w:r>
      <w:r w:rsidRPr="00E3357D">
        <w:rPr>
          <w:sz w:val="28"/>
          <w:szCs w:val="28"/>
        </w:rPr>
        <w:t>(доречевой уровень коммуникации). Более фундаментальным и эвристичным критерием был признан третий (Мещеряков Б. Г., 2000), что, однако, не исключает использования др. критериев в качестве дополнительных характеристик стадий и выделения подстадий (напр., подстадий позиционно-пассивной и позиционно-активной интерпсихической функции, в зависимости от того, какую позицию занимает ребенок в совместной деятельности). Аналогично, и "магическое отношение" также м</w:t>
      </w:r>
      <w:r w:rsidR="00C150D1" w:rsidRPr="00E3357D">
        <w:rPr>
          <w:sz w:val="28"/>
          <w:szCs w:val="28"/>
        </w:rPr>
        <w:t>ожет</w:t>
      </w:r>
      <w:r w:rsidRPr="00E3357D">
        <w:rPr>
          <w:sz w:val="28"/>
          <w:szCs w:val="28"/>
        </w:rPr>
        <w:t xml:space="preserve"> б</w:t>
      </w:r>
      <w:r w:rsidR="00C150D1" w:rsidRPr="00E3357D">
        <w:rPr>
          <w:sz w:val="28"/>
          <w:szCs w:val="28"/>
        </w:rPr>
        <w:t>ыть</w:t>
      </w:r>
      <w:r w:rsidRPr="00E3357D">
        <w:rPr>
          <w:sz w:val="28"/>
          <w:szCs w:val="28"/>
        </w:rPr>
        <w:t xml:space="preserve"> связано с интерпсихической функцией, хотя здесь оно скрыто конвенциональной ролью знака как средства общения.</w:t>
      </w:r>
      <w:r w:rsidR="00C150D1" w:rsidRPr="00E3357D">
        <w:rPr>
          <w:sz w:val="28"/>
          <w:szCs w:val="28"/>
        </w:rPr>
        <w:t xml:space="preserve"> </w:t>
      </w:r>
      <w:r w:rsidRPr="00E3357D">
        <w:rPr>
          <w:sz w:val="28"/>
          <w:szCs w:val="28"/>
        </w:rPr>
        <w:t>Кроме того, заслуживает пояснений след</w:t>
      </w:r>
      <w:r w:rsidR="00C150D1" w:rsidRPr="00E3357D">
        <w:rPr>
          <w:sz w:val="28"/>
          <w:szCs w:val="28"/>
        </w:rPr>
        <w:t>ующая</w:t>
      </w:r>
      <w:r w:rsidRPr="00E3357D">
        <w:rPr>
          <w:sz w:val="28"/>
          <w:szCs w:val="28"/>
        </w:rPr>
        <w:t xml:space="preserve"> проблема: как возможно, чтобы после "высшей интерпсихической функции" следовала "стадия наивной психологии", в отношении которой Выготский иногда использовал атрибуты "примитивная" и "низшая"? "Переход от коллективной формы поведения к индивидуальной на первых порах снижает характер всей операции, включает ее в систему примитивных функций... Социальные формы поведения сложнее, они развиваются у ребенка раньше; становясь индивидуальными, они снижаются до функционирования по более простым законам". Примером регресса может служить малопонятная</w:t>
      </w:r>
      <w:r w:rsidR="00E3357D">
        <w:rPr>
          <w:sz w:val="28"/>
          <w:szCs w:val="28"/>
        </w:rPr>
        <w:t xml:space="preserve"> </w:t>
      </w:r>
      <w:r w:rsidRPr="00E3357D">
        <w:rPr>
          <w:sz w:val="28"/>
          <w:szCs w:val="28"/>
        </w:rPr>
        <w:t>эгоцентрическая речь: в сравнении с социальной (коммуникативной) речью она может трактоваться как регресс (декаляж, в терминах Ж. Пиаже). Др</w:t>
      </w:r>
      <w:r w:rsidR="00C150D1" w:rsidRPr="00E3357D">
        <w:rPr>
          <w:sz w:val="28"/>
          <w:szCs w:val="28"/>
        </w:rPr>
        <w:t>угая</w:t>
      </w:r>
      <w:r w:rsidRPr="00E3357D">
        <w:rPr>
          <w:sz w:val="28"/>
          <w:szCs w:val="28"/>
        </w:rPr>
        <w:t xml:space="preserve"> возможность заключается в том, чтобы допустить наличие "магического отношения" к знакам и на предыдущих стадиях. Использование речи для общения со взрослыми не исключает, напр., употребления ребенком речи и в отношении животных, растений и даже неживых предметов; в этом же смысле м</w:t>
      </w:r>
      <w:r w:rsidR="00C150D1" w:rsidRPr="00E3357D">
        <w:rPr>
          <w:sz w:val="28"/>
          <w:szCs w:val="28"/>
        </w:rPr>
        <w:t>ожет</w:t>
      </w:r>
      <w:r w:rsidR="00E3357D">
        <w:rPr>
          <w:sz w:val="28"/>
          <w:szCs w:val="28"/>
        </w:rPr>
        <w:t xml:space="preserve"> </w:t>
      </w:r>
      <w:r w:rsidRPr="00E3357D">
        <w:rPr>
          <w:sz w:val="28"/>
          <w:szCs w:val="28"/>
        </w:rPr>
        <w:t>б</w:t>
      </w:r>
      <w:r w:rsidR="00C150D1" w:rsidRPr="00E3357D">
        <w:rPr>
          <w:sz w:val="28"/>
          <w:szCs w:val="28"/>
        </w:rPr>
        <w:t>ыть</w:t>
      </w:r>
      <w:r w:rsidRPr="00E3357D">
        <w:rPr>
          <w:sz w:val="28"/>
          <w:szCs w:val="28"/>
        </w:rPr>
        <w:t xml:space="preserve"> понят и признаваемый Выготским факт т. н. "номинального реализма" (у детей), когда слово "рассматривается" как одно из свойств предмета в ряду других свойств. </w:t>
      </w:r>
      <w:r w:rsidR="0084595E" w:rsidRPr="00E3357D">
        <w:rPr>
          <w:sz w:val="28"/>
          <w:szCs w:val="28"/>
        </w:rPr>
        <w:t>В</w:t>
      </w:r>
      <w:r w:rsidRPr="00E3357D">
        <w:rPr>
          <w:sz w:val="28"/>
          <w:szCs w:val="28"/>
        </w:rPr>
        <w:t xml:space="preserve">озникновение новообразований в ходе развития не предполагает автоматического отмирания прежних форм. В том понимании психического развития, которое разрабатывал Выготский, достаточно четко проглядывает идея, что генетически более старые формы поведения перестраиваются под влиянием новых и продолжают свое развитие. </w:t>
      </w:r>
    </w:p>
    <w:p w:rsidR="001913F2" w:rsidRPr="00E3357D" w:rsidRDefault="001913F2" w:rsidP="00E3357D">
      <w:pPr>
        <w:spacing w:line="360" w:lineRule="auto"/>
        <w:ind w:firstLine="709"/>
        <w:jc w:val="both"/>
        <w:rPr>
          <w:sz w:val="28"/>
          <w:szCs w:val="28"/>
        </w:rPr>
      </w:pPr>
    </w:p>
    <w:p w:rsidR="001913F2" w:rsidRPr="00E3357D" w:rsidRDefault="00E3357D" w:rsidP="00E3357D">
      <w:pPr>
        <w:spacing w:line="360" w:lineRule="auto"/>
        <w:ind w:firstLine="709"/>
        <w:jc w:val="both"/>
        <w:rPr>
          <w:b/>
          <w:sz w:val="28"/>
          <w:szCs w:val="32"/>
        </w:rPr>
      </w:pPr>
      <w:r>
        <w:rPr>
          <w:b/>
          <w:sz w:val="28"/>
          <w:szCs w:val="32"/>
        </w:rPr>
        <w:br w:type="page"/>
      </w:r>
      <w:r w:rsidR="001913F2" w:rsidRPr="00E3357D">
        <w:rPr>
          <w:b/>
          <w:sz w:val="28"/>
          <w:szCs w:val="32"/>
        </w:rPr>
        <w:t>Заключение</w:t>
      </w:r>
    </w:p>
    <w:p w:rsidR="00E3357D" w:rsidRDefault="00E3357D" w:rsidP="00E3357D">
      <w:pPr>
        <w:spacing w:line="360" w:lineRule="auto"/>
        <w:ind w:firstLine="709"/>
        <w:jc w:val="both"/>
        <w:rPr>
          <w:sz w:val="28"/>
          <w:szCs w:val="28"/>
          <w:u w:val="single"/>
        </w:rPr>
      </w:pPr>
    </w:p>
    <w:p w:rsidR="00C10A25" w:rsidRPr="00E3357D" w:rsidRDefault="001913F2" w:rsidP="00E3357D">
      <w:pPr>
        <w:spacing w:line="360" w:lineRule="auto"/>
        <w:ind w:firstLine="709"/>
        <w:jc w:val="both"/>
        <w:rPr>
          <w:sz w:val="28"/>
          <w:szCs w:val="28"/>
        </w:rPr>
      </w:pPr>
      <w:r w:rsidRPr="00E3357D">
        <w:rPr>
          <w:sz w:val="28"/>
          <w:szCs w:val="28"/>
          <w:u w:val="single"/>
        </w:rPr>
        <w:t>Высшие психические функции</w:t>
      </w:r>
      <w:r w:rsidRPr="00E3357D">
        <w:rPr>
          <w:sz w:val="28"/>
          <w:szCs w:val="28"/>
        </w:rPr>
        <w:t xml:space="preserve"> — теоретическое понятие, введенное Л.С. Выготским, обозначающее сложные психические процессы, социальные по своему формированию, которые опосредствованы и за счет этого произвольны. </w:t>
      </w:r>
      <w:r w:rsidR="0084595E" w:rsidRPr="00E3357D">
        <w:rPr>
          <w:sz w:val="28"/>
          <w:szCs w:val="28"/>
        </w:rPr>
        <w:t>П</w:t>
      </w:r>
      <w:r w:rsidRPr="00E3357D">
        <w:rPr>
          <w:sz w:val="28"/>
          <w:szCs w:val="28"/>
        </w:rPr>
        <w:t xml:space="preserve">сихические явления могут быть „натуральными“, детерминированными преимущественно генетическим фактором, и „культурными“, надстроенными над первыми, собственно высшими психическими функциями, которые всецело формируется под влиянием социальных воздействий. </w:t>
      </w:r>
      <w:r w:rsidRPr="00E3357D">
        <w:rPr>
          <w:sz w:val="28"/>
          <w:szCs w:val="28"/>
          <w:u w:val="single"/>
        </w:rPr>
        <w:t>Основным признаком высших психических функций</w:t>
      </w:r>
      <w:r w:rsidRPr="00E3357D">
        <w:rPr>
          <w:sz w:val="28"/>
          <w:szCs w:val="28"/>
        </w:rPr>
        <w:t xml:space="preserve"> является их опосредствованность определенными „психологическими орудиями“, знаками, возникшими в результате длительного общественно–исторического развития человечества, к которым </w:t>
      </w:r>
      <w:r w:rsidR="0084595E" w:rsidRPr="00E3357D">
        <w:rPr>
          <w:sz w:val="28"/>
          <w:szCs w:val="28"/>
        </w:rPr>
        <w:t>относится,</w:t>
      </w:r>
      <w:r w:rsidRPr="00E3357D">
        <w:rPr>
          <w:sz w:val="28"/>
          <w:szCs w:val="28"/>
        </w:rPr>
        <w:t xml:space="preserve"> прежде </w:t>
      </w:r>
      <w:r w:rsidR="0084595E" w:rsidRPr="00E3357D">
        <w:rPr>
          <w:sz w:val="28"/>
          <w:szCs w:val="28"/>
        </w:rPr>
        <w:t>всего,</w:t>
      </w:r>
      <w:r w:rsidRPr="00E3357D">
        <w:rPr>
          <w:sz w:val="28"/>
          <w:szCs w:val="28"/>
        </w:rPr>
        <w:t xml:space="preserve"> речь. Первоначально высшая психическая функция реализуется как форма взаимодействия между людьми, между взрослым и ребенком, как интерпсихологический процесс, и лишь затем — как внутренний, интрапсихологический. При этом внешние средства, опосредствующие это взаимодействие, переходят во внутренние, т.е. происходит их интериоризация. Если на первых этапах формирования высшей психической функции она представляет собой развернутую форму предметной деятельности, опирается на относительно простые сенсорные и моторные процессы, то в дальнейшем действия свертываются, становясь автоматизированными умственными действиями. Психофизиологическим коррелятом формирования высших психических функций выступают сложные функциональные системы, имеющие вертикальную (корково–подкорковую) и горизонтальную (корково–корковую) организацию. Но каждая высшая психическая функция жестко не привязана к какому–либо одному мозговому центру, а является результатом системной деятельности мозга, в которой различные мозговые структуры делают более или менее специфический вклад в построении данной функции.</w:t>
      </w:r>
      <w:r w:rsidR="0084595E" w:rsidRPr="00E3357D">
        <w:rPr>
          <w:sz w:val="28"/>
          <w:szCs w:val="28"/>
        </w:rPr>
        <w:t xml:space="preserve"> </w:t>
      </w:r>
    </w:p>
    <w:p w:rsidR="001913F2" w:rsidRDefault="00E3357D" w:rsidP="00E3357D">
      <w:pPr>
        <w:spacing w:line="360" w:lineRule="auto"/>
        <w:ind w:firstLine="709"/>
        <w:jc w:val="both"/>
        <w:rPr>
          <w:b/>
          <w:sz w:val="28"/>
          <w:szCs w:val="32"/>
        </w:rPr>
      </w:pPr>
      <w:r>
        <w:rPr>
          <w:b/>
          <w:sz w:val="28"/>
          <w:szCs w:val="32"/>
        </w:rPr>
        <w:br w:type="page"/>
      </w:r>
      <w:r w:rsidR="001913F2" w:rsidRPr="00E3357D">
        <w:rPr>
          <w:b/>
          <w:sz w:val="28"/>
          <w:szCs w:val="32"/>
        </w:rPr>
        <w:t>Список литературы</w:t>
      </w:r>
    </w:p>
    <w:p w:rsidR="00E3357D" w:rsidRPr="00E3357D" w:rsidRDefault="00E3357D" w:rsidP="00E3357D">
      <w:pPr>
        <w:spacing w:line="360" w:lineRule="auto"/>
        <w:ind w:firstLine="709"/>
        <w:jc w:val="both"/>
        <w:rPr>
          <w:b/>
          <w:sz w:val="28"/>
          <w:szCs w:val="32"/>
        </w:rPr>
      </w:pPr>
    </w:p>
    <w:p w:rsidR="007178BB" w:rsidRPr="00E3357D" w:rsidRDefault="007178BB" w:rsidP="00E3357D">
      <w:pPr>
        <w:widowControl w:val="0"/>
        <w:numPr>
          <w:ilvl w:val="0"/>
          <w:numId w:val="9"/>
        </w:numPr>
        <w:tabs>
          <w:tab w:val="clear" w:pos="1095"/>
          <w:tab w:val="num" w:pos="540"/>
        </w:tabs>
        <w:autoSpaceDE w:val="0"/>
        <w:autoSpaceDN w:val="0"/>
        <w:spacing w:line="360" w:lineRule="auto"/>
        <w:ind w:left="0" w:firstLine="0"/>
        <w:jc w:val="both"/>
        <w:rPr>
          <w:bCs/>
          <w:sz w:val="28"/>
          <w:szCs w:val="28"/>
        </w:rPr>
      </w:pPr>
      <w:r w:rsidRPr="00E3357D">
        <w:rPr>
          <w:bCs/>
          <w:sz w:val="28"/>
          <w:szCs w:val="28"/>
        </w:rPr>
        <w:t>Выготский Л. С. Собрание сочинений: в 6 т. Т.2</w:t>
      </w:r>
      <w:r w:rsidR="00E3357D">
        <w:rPr>
          <w:bCs/>
          <w:sz w:val="28"/>
          <w:szCs w:val="28"/>
        </w:rPr>
        <w:t xml:space="preserve"> </w:t>
      </w:r>
      <w:r w:rsidRPr="00E3357D">
        <w:rPr>
          <w:bCs/>
          <w:sz w:val="28"/>
          <w:szCs w:val="28"/>
        </w:rPr>
        <w:t xml:space="preserve">- М., 1982. </w:t>
      </w:r>
    </w:p>
    <w:p w:rsidR="007178BB" w:rsidRPr="00E3357D" w:rsidRDefault="007178BB" w:rsidP="00E3357D">
      <w:pPr>
        <w:widowControl w:val="0"/>
        <w:numPr>
          <w:ilvl w:val="0"/>
          <w:numId w:val="9"/>
        </w:numPr>
        <w:tabs>
          <w:tab w:val="clear" w:pos="1095"/>
          <w:tab w:val="num" w:pos="540"/>
        </w:tabs>
        <w:autoSpaceDE w:val="0"/>
        <w:autoSpaceDN w:val="0"/>
        <w:spacing w:line="360" w:lineRule="auto"/>
        <w:ind w:left="0" w:firstLine="0"/>
        <w:jc w:val="both"/>
        <w:rPr>
          <w:bCs/>
          <w:sz w:val="28"/>
          <w:szCs w:val="28"/>
        </w:rPr>
      </w:pPr>
      <w:r w:rsidRPr="00E3357D">
        <w:rPr>
          <w:bCs/>
          <w:sz w:val="28"/>
          <w:szCs w:val="28"/>
        </w:rPr>
        <w:t>Выготский л. С. Мышление и речь. -</w:t>
      </w:r>
      <w:r w:rsidR="00E3357D">
        <w:rPr>
          <w:bCs/>
          <w:sz w:val="28"/>
          <w:szCs w:val="28"/>
        </w:rPr>
        <w:t xml:space="preserve"> </w:t>
      </w:r>
      <w:r w:rsidRPr="00E3357D">
        <w:rPr>
          <w:bCs/>
          <w:sz w:val="28"/>
          <w:szCs w:val="28"/>
        </w:rPr>
        <w:t>М., 1978</w:t>
      </w:r>
    </w:p>
    <w:p w:rsidR="0084595E" w:rsidRPr="00E3357D" w:rsidRDefault="0084595E" w:rsidP="00E3357D">
      <w:pPr>
        <w:widowControl w:val="0"/>
        <w:numPr>
          <w:ilvl w:val="0"/>
          <w:numId w:val="9"/>
        </w:numPr>
        <w:tabs>
          <w:tab w:val="clear" w:pos="1095"/>
          <w:tab w:val="num" w:pos="540"/>
        </w:tabs>
        <w:autoSpaceDE w:val="0"/>
        <w:autoSpaceDN w:val="0"/>
        <w:spacing w:line="360" w:lineRule="auto"/>
        <w:ind w:left="0" w:firstLine="0"/>
        <w:jc w:val="both"/>
        <w:rPr>
          <w:bCs/>
          <w:sz w:val="28"/>
          <w:szCs w:val="28"/>
        </w:rPr>
      </w:pPr>
      <w:r w:rsidRPr="00E3357D">
        <w:rPr>
          <w:bCs/>
          <w:sz w:val="28"/>
          <w:szCs w:val="28"/>
        </w:rPr>
        <w:t>Немов Р.С. Психология: Учебник. - Москва: “Просвещение”, 1995.</w:t>
      </w:r>
    </w:p>
    <w:p w:rsidR="0084595E" w:rsidRPr="00E3357D" w:rsidRDefault="0084595E" w:rsidP="00E3357D">
      <w:pPr>
        <w:widowControl w:val="0"/>
        <w:numPr>
          <w:ilvl w:val="0"/>
          <w:numId w:val="9"/>
        </w:numPr>
        <w:tabs>
          <w:tab w:val="clear" w:pos="1095"/>
          <w:tab w:val="num" w:pos="540"/>
        </w:tabs>
        <w:autoSpaceDE w:val="0"/>
        <w:autoSpaceDN w:val="0"/>
        <w:spacing w:line="360" w:lineRule="auto"/>
        <w:ind w:left="0" w:firstLine="0"/>
        <w:jc w:val="both"/>
        <w:rPr>
          <w:bCs/>
          <w:sz w:val="28"/>
          <w:szCs w:val="28"/>
        </w:rPr>
      </w:pPr>
      <w:r w:rsidRPr="00E3357D">
        <w:rPr>
          <w:bCs/>
          <w:sz w:val="28"/>
          <w:szCs w:val="28"/>
        </w:rPr>
        <w:t>Общая психология: Учебник. – Москва, 1986</w:t>
      </w:r>
      <w:bookmarkStart w:id="0" w:name="_GoBack"/>
      <w:bookmarkEnd w:id="0"/>
    </w:p>
    <w:sectPr w:rsidR="0084595E" w:rsidRPr="00E3357D" w:rsidSect="00E3357D">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0CF" w:rsidRDefault="005170CF">
      <w:r>
        <w:separator/>
      </w:r>
    </w:p>
  </w:endnote>
  <w:endnote w:type="continuationSeparator" w:id="0">
    <w:p w:rsidR="005170CF" w:rsidRDefault="00517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0CF" w:rsidRDefault="005170CF">
      <w:r>
        <w:separator/>
      </w:r>
    </w:p>
  </w:footnote>
  <w:footnote w:type="continuationSeparator" w:id="0">
    <w:p w:rsidR="005170CF" w:rsidRDefault="00517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F2" w:rsidRDefault="001913F2" w:rsidP="00407DC2">
    <w:pPr>
      <w:pStyle w:val="a3"/>
      <w:framePr w:wrap="around" w:vAnchor="text" w:hAnchor="margin" w:xAlign="right" w:y="1"/>
      <w:rPr>
        <w:rStyle w:val="a5"/>
      </w:rPr>
    </w:pPr>
  </w:p>
  <w:p w:rsidR="001913F2" w:rsidRDefault="001913F2" w:rsidP="001913F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3F2" w:rsidRDefault="00A155C8" w:rsidP="00407DC2">
    <w:pPr>
      <w:pStyle w:val="a3"/>
      <w:framePr w:wrap="around" w:vAnchor="text" w:hAnchor="margin" w:xAlign="right" w:y="1"/>
      <w:rPr>
        <w:rStyle w:val="a5"/>
      </w:rPr>
    </w:pPr>
    <w:r>
      <w:rPr>
        <w:rStyle w:val="a5"/>
        <w:noProof/>
      </w:rPr>
      <w:t>1</w:t>
    </w:r>
  </w:p>
  <w:p w:rsidR="001913F2" w:rsidRDefault="001913F2" w:rsidP="001913F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A23E1"/>
    <w:multiLevelType w:val="hybridMultilevel"/>
    <w:tmpl w:val="0D0AB058"/>
    <w:lvl w:ilvl="0" w:tplc="0419000F">
      <w:start w:val="1"/>
      <w:numFmt w:val="decimal"/>
      <w:lvlText w:val="%1."/>
      <w:lvlJc w:val="left"/>
      <w:pPr>
        <w:tabs>
          <w:tab w:val="num" w:pos="1095"/>
        </w:tabs>
        <w:ind w:left="1095" w:hanging="360"/>
      </w:pPr>
      <w:rPr>
        <w:rFonts w:cs="Times New Roman"/>
      </w:rPr>
    </w:lvl>
    <w:lvl w:ilvl="1" w:tplc="04190019" w:tentative="1">
      <w:start w:val="1"/>
      <w:numFmt w:val="lowerLetter"/>
      <w:lvlText w:val="%2."/>
      <w:lvlJc w:val="left"/>
      <w:pPr>
        <w:tabs>
          <w:tab w:val="num" w:pos="1815"/>
        </w:tabs>
        <w:ind w:left="1815" w:hanging="360"/>
      </w:pPr>
      <w:rPr>
        <w:rFonts w:cs="Times New Roman"/>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1">
    <w:nsid w:val="17652376"/>
    <w:multiLevelType w:val="multilevel"/>
    <w:tmpl w:val="3314EDAE"/>
    <w:lvl w:ilvl="0">
      <w:start w:val="1"/>
      <w:numFmt w:val="decimal"/>
      <w:lvlText w:val="%1."/>
      <w:lvlJc w:val="left"/>
      <w:pPr>
        <w:tabs>
          <w:tab w:val="num" w:pos="1095"/>
        </w:tabs>
        <w:ind w:left="1095" w:hanging="360"/>
      </w:pPr>
      <w:rPr>
        <w:rFonts w:cs="Times New Roman"/>
      </w:rPr>
    </w:lvl>
    <w:lvl w:ilvl="1">
      <w:start w:val="1"/>
      <w:numFmt w:val="lowerLetter"/>
      <w:lvlText w:val="%2."/>
      <w:lvlJc w:val="left"/>
      <w:pPr>
        <w:tabs>
          <w:tab w:val="num" w:pos="1815"/>
        </w:tabs>
        <w:ind w:left="1815" w:hanging="360"/>
      </w:pPr>
      <w:rPr>
        <w:rFonts w:cs="Times New Roman"/>
      </w:rPr>
    </w:lvl>
    <w:lvl w:ilvl="2">
      <w:start w:val="1"/>
      <w:numFmt w:val="lowerRoman"/>
      <w:lvlText w:val="%3."/>
      <w:lvlJc w:val="right"/>
      <w:pPr>
        <w:tabs>
          <w:tab w:val="num" w:pos="2535"/>
        </w:tabs>
        <w:ind w:left="2535" w:hanging="180"/>
      </w:pPr>
      <w:rPr>
        <w:rFonts w:cs="Times New Roman"/>
      </w:rPr>
    </w:lvl>
    <w:lvl w:ilvl="3">
      <w:start w:val="1"/>
      <w:numFmt w:val="decimal"/>
      <w:lvlText w:val="%4."/>
      <w:lvlJc w:val="left"/>
      <w:pPr>
        <w:tabs>
          <w:tab w:val="num" w:pos="3255"/>
        </w:tabs>
        <w:ind w:left="3255" w:hanging="360"/>
      </w:pPr>
      <w:rPr>
        <w:rFonts w:cs="Times New Roman"/>
      </w:rPr>
    </w:lvl>
    <w:lvl w:ilvl="4">
      <w:start w:val="1"/>
      <w:numFmt w:val="lowerLetter"/>
      <w:lvlText w:val="%5."/>
      <w:lvlJc w:val="left"/>
      <w:pPr>
        <w:tabs>
          <w:tab w:val="num" w:pos="3975"/>
        </w:tabs>
        <w:ind w:left="3975" w:hanging="360"/>
      </w:pPr>
      <w:rPr>
        <w:rFonts w:cs="Times New Roman"/>
      </w:rPr>
    </w:lvl>
    <w:lvl w:ilvl="5">
      <w:start w:val="1"/>
      <w:numFmt w:val="lowerRoman"/>
      <w:lvlText w:val="%6."/>
      <w:lvlJc w:val="right"/>
      <w:pPr>
        <w:tabs>
          <w:tab w:val="num" w:pos="4695"/>
        </w:tabs>
        <w:ind w:left="4695" w:hanging="180"/>
      </w:pPr>
      <w:rPr>
        <w:rFonts w:cs="Times New Roman"/>
      </w:rPr>
    </w:lvl>
    <w:lvl w:ilvl="6">
      <w:start w:val="1"/>
      <w:numFmt w:val="decimal"/>
      <w:lvlText w:val="%7."/>
      <w:lvlJc w:val="left"/>
      <w:pPr>
        <w:tabs>
          <w:tab w:val="num" w:pos="5415"/>
        </w:tabs>
        <w:ind w:left="5415" w:hanging="360"/>
      </w:pPr>
      <w:rPr>
        <w:rFonts w:cs="Times New Roman"/>
      </w:rPr>
    </w:lvl>
    <w:lvl w:ilvl="7">
      <w:start w:val="1"/>
      <w:numFmt w:val="lowerLetter"/>
      <w:lvlText w:val="%8."/>
      <w:lvlJc w:val="left"/>
      <w:pPr>
        <w:tabs>
          <w:tab w:val="num" w:pos="6135"/>
        </w:tabs>
        <w:ind w:left="6135" w:hanging="360"/>
      </w:pPr>
      <w:rPr>
        <w:rFonts w:cs="Times New Roman"/>
      </w:rPr>
    </w:lvl>
    <w:lvl w:ilvl="8">
      <w:start w:val="1"/>
      <w:numFmt w:val="lowerRoman"/>
      <w:lvlText w:val="%9."/>
      <w:lvlJc w:val="right"/>
      <w:pPr>
        <w:tabs>
          <w:tab w:val="num" w:pos="6855"/>
        </w:tabs>
        <w:ind w:left="6855" w:hanging="180"/>
      </w:pPr>
      <w:rPr>
        <w:rFonts w:cs="Times New Roman"/>
      </w:rPr>
    </w:lvl>
  </w:abstractNum>
  <w:abstractNum w:abstractNumId="2">
    <w:nsid w:val="1A7F1EE8"/>
    <w:multiLevelType w:val="multilevel"/>
    <w:tmpl w:val="AC4C877C"/>
    <w:lvl w:ilvl="0">
      <w:start w:val="1"/>
      <w:numFmt w:val="decimal"/>
      <w:lvlText w:val="%1."/>
      <w:lvlJc w:val="left"/>
      <w:pPr>
        <w:tabs>
          <w:tab w:val="num" w:pos="900"/>
        </w:tabs>
        <w:ind w:left="900" w:hanging="360"/>
      </w:pPr>
      <w:rPr>
        <w:rFonts w:cs="Times New Roman"/>
      </w:rPr>
    </w:lvl>
    <w:lvl w:ilvl="1">
      <w:start w:val="1"/>
      <w:numFmt w:val="decimal"/>
      <w:isLgl/>
      <w:lvlText w:val="%1.%2"/>
      <w:lvlJc w:val="left"/>
      <w:pPr>
        <w:tabs>
          <w:tab w:val="num" w:pos="1347"/>
        </w:tabs>
        <w:ind w:left="1347" w:hanging="420"/>
      </w:pPr>
      <w:rPr>
        <w:rFonts w:cs="Times New Roman" w:hint="default"/>
      </w:rPr>
    </w:lvl>
    <w:lvl w:ilvl="2">
      <w:start w:val="1"/>
      <w:numFmt w:val="decimal"/>
      <w:isLgl/>
      <w:lvlText w:val="%1.%2.%3"/>
      <w:lvlJc w:val="left"/>
      <w:pPr>
        <w:tabs>
          <w:tab w:val="num" w:pos="1647"/>
        </w:tabs>
        <w:ind w:left="1647" w:hanging="720"/>
      </w:pPr>
      <w:rPr>
        <w:rFonts w:cs="Times New Roman" w:hint="default"/>
      </w:rPr>
    </w:lvl>
    <w:lvl w:ilvl="3">
      <w:start w:val="1"/>
      <w:numFmt w:val="decimal"/>
      <w:isLgl/>
      <w:lvlText w:val="%1.%2.%3.%4"/>
      <w:lvlJc w:val="left"/>
      <w:pPr>
        <w:tabs>
          <w:tab w:val="num" w:pos="2007"/>
        </w:tabs>
        <w:ind w:left="2007" w:hanging="1080"/>
      </w:pPr>
      <w:rPr>
        <w:rFonts w:cs="Times New Roman" w:hint="default"/>
      </w:rPr>
    </w:lvl>
    <w:lvl w:ilvl="4">
      <w:start w:val="1"/>
      <w:numFmt w:val="decimal"/>
      <w:isLgl/>
      <w:lvlText w:val="%1.%2.%3.%4.%5"/>
      <w:lvlJc w:val="left"/>
      <w:pPr>
        <w:tabs>
          <w:tab w:val="num" w:pos="2007"/>
        </w:tabs>
        <w:ind w:left="2007" w:hanging="1080"/>
      </w:pPr>
      <w:rPr>
        <w:rFonts w:cs="Times New Roman" w:hint="default"/>
      </w:rPr>
    </w:lvl>
    <w:lvl w:ilvl="5">
      <w:start w:val="1"/>
      <w:numFmt w:val="decimal"/>
      <w:isLgl/>
      <w:lvlText w:val="%1.%2.%3.%4.%5.%6"/>
      <w:lvlJc w:val="left"/>
      <w:pPr>
        <w:tabs>
          <w:tab w:val="num" w:pos="2367"/>
        </w:tabs>
        <w:ind w:left="2367" w:hanging="1440"/>
      </w:pPr>
      <w:rPr>
        <w:rFonts w:cs="Times New Roman" w:hint="default"/>
      </w:rPr>
    </w:lvl>
    <w:lvl w:ilvl="6">
      <w:start w:val="1"/>
      <w:numFmt w:val="decimal"/>
      <w:isLgl/>
      <w:lvlText w:val="%1.%2.%3.%4.%5.%6.%7"/>
      <w:lvlJc w:val="left"/>
      <w:pPr>
        <w:tabs>
          <w:tab w:val="num" w:pos="2367"/>
        </w:tabs>
        <w:ind w:left="2367" w:hanging="1440"/>
      </w:pPr>
      <w:rPr>
        <w:rFonts w:cs="Times New Roman" w:hint="default"/>
      </w:rPr>
    </w:lvl>
    <w:lvl w:ilvl="7">
      <w:start w:val="1"/>
      <w:numFmt w:val="decimal"/>
      <w:isLgl/>
      <w:lvlText w:val="%1.%2.%3.%4.%5.%6.%7.%8"/>
      <w:lvlJc w:val="left"/>
      <w:pPr>
        <w:tabs>
          <w:tab w:val="num" w:pos="2727"/>
        </w:tabs>
        <w:ind w:left="2727" w:hanging="1800"/>
      </w:pPr>
      <w:rPr>
        <w:rFonts w:cs="Times New Roman" w:hint="default"/>
      </w:rPr>
    </w:lvl>
    <w:lvl w:ilvl="8">
      <w:start w:val="1"/>
      <w:numFmt w:val="decimal"/>
      <w:isLgl/>
      <w:lvlText w:val="%1.%2.%3.%4.%5.%6.%7.%8.%9"/>
      <w:lvlJc w:val="left"/>
      <w:pPr>
        <w:tabs>
          <w:tab w:val="num" w:pos="3087"/>
        </w:tabs>
        <w:ind w:left="3087" w:hanging="2160"/>
      </w:pPr>
      <w:rPr>
        <w:rFonts w:cs="Times New Roman" w:hint="default"/>
      </w:rPr>
    </w:lvl>
  </w:abstractNum>
  <w:abstractNum w:abstractNumId="3">
    <w:nsid w:val="2F7443CC"/>
    <w:multiLevelType w:val="hybridMultilevel"/>
    <w:tmpl w:val="6C707CE0"/>
    <w:lvl w:ilvl="0" w:tplc="0419000F">
      <w:start w:val="1"/>
      <w:numFmt w:val="decimal"/>
      <w:lvlText w:val="%1."/>
      <w:lvlJc w:val="left"/>
      <w:pPr>
        <w:tabs>
          <w:tab w:val="num" w:pos="1095"/>
        </w:tabs>
        <w:ind w:left="1095" w:hanging="360"/>
      </w:pPr>
      <w:rPr>
        <w:rFonts w:cs="Times New Roman"/>
      </w:rPr>
    </w:lvl>
    <w:lvl w:ilvl="1" w:tplc="04190019" w:tentative="1">
      <w:start w:val="1"/>
      <w:numFmt w:val="lowerLetter"/>
      <w:lvlText w:val="%2."/>
      <w:lvlJc w:val="left"/>
      <w:pPr>
        <w:tabs>
          <w:tab w:val="num" w:pos="1815"/>
        </w:tabs>
        <w:ind w:left="1815" w:hanging="360"/>
      </w:pPr>
      <w:rPr>
        <w:rFonts w:cs="Times New Roman"/>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4">
    <w:nsid w:val="39FA75E5"/>
    <w:multiLevelType w:val="singleLevel"/>
    <w:tmpl w:val="6A9AF93E"/>
    <w:lvl w:ilvl="0">
      <w:start w:val="1"/>
      <w:numFmt w:val="decimal"/>
      <w:lvlText w:val="%1."/>
      <w:lvlJc w:val="left"/>
      <w:pPr>
        <w:tabs>
          <w:tab w:val="num" w:pos="1080"/>
        </w:tabs>
        <w:ind w:left="1080" w:hanging="360"/>
      </w:pPr>
      <w:rPr>
        <w:rFonts w:cs="Times New Roman" w:hint="default"/>
      </w:rPr>
    </w:lvl>
  </w:abstractNum>
  <w:abstractNum w:abstractNumId="5">
    <w:nsid w:val="40013A46"/>
    <w:multiLevelType w:val="multilevel"/>
    <w:tmpl w:val="292AABC0"/>
    <w:lvl w:ilvl="0">
      <w:start w:val="1"/>
      <w:numFmt w:val="decimal"/>
      <w:lvlText w:val="%1."/>
      <w:lvlJc w:val="left"/>
      <w:pPr>
        <w:tabs>
          <w:tab w:val="num" w:pos="1095"/>
        </w:tabs>
        <w:ind w:left="1095" w:hanging="360"/>
      </w:pPr>
      <w:rPr>
        <w:rFonts w:cs="Times New Roman"/>
      </w:rPr>
    </w:lvl>
    <w:lvl w:ilvl="1">
      <w:start w:val="1"/>
      <w:numFmt w:val="decimal"/>
      <w:isLgl/>
      <w:lvlText w:val="%1.%2"/>
      <w:lvlJc w:val="left"/>
      <w:pPr>
        <w:tabs>
          <w:tab w:val="num" w:pos="1167"/>
        </w:tabs>
        <w:ind w:left="1167" w:hanging="432"/>
      </w:pPr>
      <w:rPr>
        <w:rFonts w:cs="Times New Roman" w:hint="default"/>
      </w:rPr>
    </w:lvl>
    <w:lvl w:ilvl="2">
      <w:start w:val="1"/>
      <w:numFmt w:val="decimal"/>
      <w:isLgl/>
      <w:lvlText w:val="%1.%2.%3"/>
      <w:lvlJc w:val="left"/>
      <w:pPr>
        <w:tabs>
          <w:tab w:val="num" w:pos="1455"/>
        </w:tabs>
        <w:ind w:left="1455" w:hanging="720"/>
      </w:pPr>
      <w:rPr>
        <w:rFonts w:cs="Times New Roman" w:hint="default"/>
      </w:rPr>
    </w:lvl>
    <w:lvl w:ilvl="3">
      <w:start w:val="1"/>
      <w:numFmt w:val="decimal"/>
      <w:isLgl/>
      <w:lvlText w:val="%1.%2.%3.%4"/>
      <w:lvlJc w:val="left"/>
      <w:pPr>
        <w:tabs>
          <w:tab w:val="num" w:pos="1815"/>
        </w:tabs>
        <w:ind w:left="1815" w:hanging="1080"/>
      </w:pPr>
      <w:rPr>
        <w:rFonts w:cs="Times New Roman" w:hint="default"/>
      </w:rPr>
    </w:lvl>
    <w:lvl w:ilvl="4">
      <w:start w:val="1"/>
      <w:numFmt w:val="decimal"/>
      <w:isLgl/>
      <w:lvlText w:val="%1.%2.%3.%4.%5"/>
      <w:lvlJc w:val="left"/>
      <w:pPr>
        <w:tabs>
          <w:tab w:val="num" w:pos="1815"/>
        </w:tabs>
        <w:ind w:left="1815" w:hanging="1080"/>
      </w:pPr>
      <w:rPr>
        <w:rFonts w:cs="Times New Roman" w:hint="default"/>
      </w:rPr>
    </w:lvl>
    <w:lvl w:ilvl="5">
      <w:start w:val="1"/>
      <w:numFmt w:val="decimal"/>
      <w:isLgl/>
      <w:lvlText w:val="%1.%2.%3.%4.%5.%6"/>
      <w:lvlJc w:val="left"/>
      <w:pPr>
        <w:tabs>
          <w:tab w:val="num" w:pos="2175"/>
        </w:tabs>
        <w:ind w:left="2175" w:hanging="1440"/>
      </w:pPr>
      <w:rPr>
        <w:rFonts w:cs="Times New Roman" w:hint="default"/>
      </w:rPr>
    </w:lvl>
    <w:lvl w:ilvl="6">
      <w:start w:val="1"/>
      <w:numFmt w:val="decimal"/>
      <w:isLgl/>
      <w:lvlText w:val="%1.%2.%3.%4.%5.%6.%7"/>
      <w:lvlJc w:val="left"/>
      <w:pPr>
        <w:tabs>
          <w:tab w:val="num" w:pos="2175"/>
        </w:tabs>
        <w:ind w:left="2175" w:hanging="1440"/>
      </w:pPr>
      <w:rPr>
        <w:rFonts w:cs="Times New Roman" w:hint="default"/>
      </w:rPr>
    </w:lvl>
    <w:lvl w:ilvl="7">
      <w:start w:val="1"/>
      <w:numFmt w:val="decimal"/>
      <w:isLgl/>
      <w:lvlText w:val="%1.%2.%3.%4.%5.%6.%7.%8"/>
      <w:lvlJc w:val="left"/>
      <w:pPr>
        <w:tabs>
          <w:tab w:val="num" w:pos="2535"/>
        </w:tabs>
        <w:ind w:left="2535" w:hanging="1800"/>
      </w:pPr>
      <w:rPr>
        <w:rFonts w:cs="Times New Roman" w:hint="default"/>
      </w:rPr>
    </w:lvl>
    <w:lvl w:ilvl="8">
      <w:start w:val="1"/>
      <w:numFmt w:val="decimal"/>
      <w:isLgl/>
      <w:lvlText w:val="%1.%2.%3.%4.%5.%6.%7.%8.%9"/>
      <w:lvlJc w:val="left"/>
      <w:pPr>
        <w:tabs>
          <w:tab w:val="num" w:pos="2895"/>
        </w:tabs>
        <w:ind w:left="2895" w:hanging="2160"/>
      </w:pPr>
      <w:rPr>
        <w:rFonts w:cs="Times New Roman" w:hint="default"/>
      </w:rPr>
    </w:lvl>
  </w:abstractNum>
  <w:abstractNum w:abstractNumId="6">
    <w:nsid w:val="66261421"/>
    <w:multiLevelType w:val="hybridMultilevel"/>
    <w:tmpl w:val="96CC9A6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690075D4"/>
    <w:multiLevelType w:val="hybridMultilevel"/>
    <w:tmpl w:val="63982BC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7DC71FB2"/>
    <w:multiLevelType w:val="multilevel"/>
    <w:tmpl w:val="8C10B37A"/>
    <w:lvl w:ilvl="0">
      <w:start w:val="1"/>
      <w:numFmt w:val="decimal"/>
      <w:lvlText w:val="%1."/>
      <w:lvlJc w:val="left"/>
      <w:pPr>
        <w:tabs>
          <w:tab w:val="num" w:pos="1095"/>
        </w:tabs>
        <w:ind w:left="1095" w:hanging="360"/>
      </w:pPr>
      <w:rPr>
        <w:rFonts w:cs="Times New Roman"/>
      </w:rPr>
    </w:lvl>
    <w:lvl w:ilvl="1">
      <w:start w:val="1"/>
      <w:numFmt w:val="lowerLetter"/>
      <w:lvlText w:val="%2."/>
      <w:lvlJc w:val="left"/>
      <w:pPr>
        <w:tabs>
          <w:tab w:val="num" w:pos="1815"/>
        </w:tabs>
        <w:ind w:left="1815" w:hanging="360"/>
      </w:pPr>
      <w:rPr>
        <w:rFonts w:cs="Times New Roman"/>
      </w:rPr>
    </w:lvl>
    <w:lvl w:ilvl="2">
      <w:start w:val="1"/>
      <w:numFmt w:val="lowerRoman"/>
      <w:lvlText w:val="%3."/>
      <w:lvlJc w:val="right"/>
      <w:pPr>
        <w:tabs>
          <w:tab w:val="num" w:pos="2535"/>
        </w:tabs>
        <w:ind w:left="2535" w:hanging="180"/>
      </w:pPr>
      <w:rPr>
        <w:rFonts w:cs="Times New Roman"/>
      </w:rPr>
    </w:lvl>
    <w:lvl w:ilvl="3">
      <w:start w:val="1"/>
      <w:numFmt w:val="decimal"/>
      <w:lvlText w:val="%4."/>
      <w:lvlJc w:val="left"/>
      <w:pPr>
        <w:tabs>
          <w:tab w:val="num" w:pos="3255"/>
        </w:tabs>
        <w:ind w:left="3255" w:hanging="360"/>
      </w:pPr>
      <w:rPr>
        <w:rFonts w:cs="Times New Roman"/>
      </w:rPr>
    </w:lvl>
    <w:lvl w:ilvl="4">
      <w:start w:val="1"/>
      <w:numFmt w:val="lowerLetter"/>
      <w:lvlText w:val="%5."/>
      <w:lvlJc w:val="left"/>
      <w:pPr>
        <w:tabs>
          <w:tab w:val="num" w:pos="3975"/>
        </w:tabs>
        <w:ind w:left="3975" w:hanging="360"/>
      </w:pPr>
      <w:rPr>
        <w:rFonts w:cs="Times New Roman"/>
      </w:rPr>
    </w:lvl>
    <w:lvl w:ilvl="5">
      <w:start w:val="1"/>
      <w:numFmt w:val="lowerRoman"/>
      <w:lvlText w:val="%6."/>
      <w:lvlJc w:val="right"/>
      <w:pPr>
        <w:tabs>
          <w:tab w:val="num" w:pos="4695"/>
        </w:tabs>
        <w:ind w:left="4695" w:hanging="180"/>
      </w:pPr>
      <w:rPr>
        <w:rFonts w:cs="Times New Roman"/>
      </w:rPr>
    </w:lvl>
    <w:lvl w:ilvl="6">
      <w:start w:val="1"/>
      <w:numFmt w:val="decimal"/>
      <w:lvlText w:val="%7."/>
      <w:lvlJc w:val="left"/>
      <w:pPr>
        <w:tabs>
          <w:tab w:val="num" w:pos="5415"/>
        </w:tabs>
        <w:ind w:left="5415" w:hanging="360"/>
      </w:pPr>
      <w:rPr>
        <w:rFonts w:cs="Times New Roman"/>
      </w:rPr>
    </w:lvl>
    <w:lvl w:ilvl="7">
      <w:start w:val="1"/>
      <w:numFmt w:val="lowerLetter"/>
      <w:lvlText w:val="%8."/>
      <w:lvlJc w:val="left"/>
      <w:pPr>
        <w:tabs>
          <w:tab w:val="num" w:pos="6135"/>
        </w:tabs>
        <w:ind w:left="6135" w:hanging="360"/>
      </w:pPr>
      <w:rPr>
        <w:rFonts w:cs="Times New Roman"/>
      </w:rPr>
    </w:lvl>
    <w:lvl w:ilvl="8">
      <w:start w:val="1"/>
      <w:numFmt w:val="lowerRoman"/>
      <w:lvlText w:val="%9."/>
      <w:lvlJc w:val="right"/>
      <w:pPr>
        <w:tabs>
          <w:tab w:val="num" w:pos="6855"/>
        </w:tabs>
        <w:ind w:left="6855" w:hanging="180"/>
      </w:pPr>
      <w:rPr>
        <w:rFonts w:cs="Times New Roman"/>
      </w:rPr>
    </w:lvl>
  </w:abstractNum>
  <w:num w:numId="1">
    <w:abstractNumId w:val="7"/>
  </w:num>
  <w:num w:numId="2">
    <w:abstractNumId w:val="5"/>
  </w:num>
  <w:num w:numId="3">
    <w:abstractNumId w:val="6"/>
  </w:num>
  <w:num w:numId="4">
    <w:abstractNumId w:val="2"/>
  </w:num>
  <w:num w:numId="5">
    <w:abstractNumId w:val="4"/>
  </w:num>
  <w:num w:numId="6">
    <w:abstractNumId w:val="8"/>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3F2"/>
    <w:rsid w:val="00084B8F"/>
    <w:rsid w:val="001913F2"/>
    <w:rsid w:val="00407DC2"/>
    <w:rsid w:val="005170CF"/>
    <w:rsid w:val="005F30B3"/>
    <w:rsid w:val="006C0D80"/>
    <w:rsid w:val="006E276C"/>
    <w:rsid w:val="007178BB"/>
    <w:rsid w:val="0084595E"/>
    <w:rsid w:val="009A7719"/>
    <w:rsid w:val="00A07A9C"/>
    <w:rsid w:val="00A155C8"/>
    <w:rsid w:val="00B227F7"/>
    <w:rsid w:val="00C10A25"/>
    <w:rsid w:val="00C150D1"/>
    <w:rsid w:val="00E33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2A753E-ABA6-43E9-804B-DB66610C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913F2"/>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1913F2"/>
    <w:rPr>
      <w:rFonts w:cs="Times New Roman"/>
    </w:rPr>
  </w:style>
  <w:style w:type="paragraph" w:styleId="a6">
    <w:name w:val="Normal (Web)"/>
    <w:basedOn w:val="a"/>
    <w:uiPriority w:val="99"/>
    <w:rsid w:val="001913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Взгляды Выготского Л</vt:lpstr>
    </vt:vector>
  </TitlesOfParts>
  <Company>ДОМ</Company>
  <LinksUpToDate>false</LinksUpToDate>
  <CharactersWithSpaces>19071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Взгляды Выготского Л</dc:title>
  <dc:subject/>
  <dc:creator>MIKL</dc:creator>
  <cp:keywords/>
  <dc:description/>
  <cp:lastModifiedBy>Irina</cp:lastModifiedBy>
  <cp:revision>2</cp:revision>
  <dcterms:created xsi:type="dcterms:W3CDTF">2014-09-10T15:02:00Z</dcterms:created>
  <dcterms:modified xsi:type="dcterms:W3CDTF">2014-09-10T15:02:00Z</dcterms:modified>
</cp:coreProperties>
</file>