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7A1" w:rsidRDefault="00CA57A1" w:rsidP="00220D3F">
      <w:pPr>
        <w:spacing w:after="0" w:line="360" w:lineRule="auto"/>
        <w:ind w:firstLine="709"/>
        <w:jc w:val="center"/>
        <w:rPr>
          <w:rFonts w:ascii="Times New Roman" w:hAnsi="Times New Roman"/>
          <w:sz w:val="28"/>
          <w:szCs w:val="28"/>
        </w:rPr>
      </w:pPr>
    </w:p>
    <w:p w:rsidR="008A0B77" w:rsidRDefault="008A0B77" w:rsidP="00220D3F">
      <w:pPr>
        <w:spacing w:after="0" w:line="360" w:lineRule="auto"/>
        <w:ind w:firstLine="709"/>
        <w:jc w:val="center"/>
        <w:rPr>
          <w:rFonts w:ascii="Times New Roman" w:hAnsi="Times New Roman"/>
          <w:sz w:val="28"/>
          <w:szCs w:val="28"/>
        </w:rPr>
      </w:pPr>
      <w:r w:rsidRPr="008A0B77">
        <w:rPr>
          <w:rFonts w:ascii="Times New Roman" w:hAnsi="Times New Roman"/>
          <w:sz w:val="28"/>
          <w:szCs w:val="28"/>
        </w:rPr>
        <w:t>Россий</w:t>
      </w:r>
      <w:r>
        <w:rPr>
          <w:rFonts w:ascii="Times New Roman" w:hAnsi="Times New Roman"/>
          <w:sz w:val="28"/>
          <w:szCs w:val="28"/>
        </w:rPr>
        <w:t xml:space="preserve">ская Академия Государственной службы </w:t>
      </w:r>
    </w:p>
    <w:p w:rsidR="008A0B77" w:rsidRDefault="008A0B77" w:rsidP="00220D3F">
      <w:pPr>
        <w:spacing w:after="0" w:line="360" w:lineRule="auto"/>
        <w:ind w:firstLine="709"/>
        <w:jc w:val="center"/>
        <w:rPr>
          <w:rFonts w:ascii="Times New Roman" w:hAnsi="Times New Roman"/>
          <w:sz w:val="28"/>
          <w:szCs w:val="28"/>
        </w:rPr>
      </w:pPr>
      <w:r>
        <w:rPr>
          <w:rFonts w:ascii="Times New Roman" w:hAnsi="Times New Roman"/>
          <w:sz w:val="28"/>
          <w:szCs w:val="28"/>
        </w:rPr>
        <w:t>при Президенте Российской Федерации</w:t>
      </w:r>
    </w:p>
    <w:p w:rsidR="00A02807" w:rsidRDefault="00A02807" w:rsidP="00220D3F">
      <w:pPr>
        <w:spacing w:after="0" w:line="360" w:lineRule="auto"/>
        <w:ind w:firstLine="709"/>
        <w:jc w:val="center"/>
        <w:rPr>
          <w:rFonts w:ascii="Times New Roman" w:hAnsi="Times New Roman"/>
          <w:sz w:val="28"/>
          <w:szCs w:val="28"/>
        </w:rPr>
      </w:pPr>
    </w:p>
    <w:p w:rsidR="00A02807" w:rsidRDefault="00A02807" w:rsidP="00220D3F">
      <w:pPr>
        <w:spacing w:after="0" w:line="360" w:lineRule="auto"/>
        <w:ind w:firstLine="709"/>
        <w:jc w:val="center"/>
        <w:rPr>
          <w:rFonts w:ascii="Times New Roman" w:hAnsi="Times New Roman"/>
          <w:sz w:val="28"/>
          <w:szCs w:val="28"/>
        </w:rPr>
      </w:pPr>
      <w:r>
        <w:rPr>
          <w:rFonts w:ascii="Times New Roman" w:hAnsi="Times New Roman"/>
          <w:sz w:val="28"/>
          <w:szCs w:val="28"/>
        </w:rPr>
        <w:t>Воронежский филиал</w:t>
      </w:r>
    </w:p>
    <w:p w:rsidR="008A0B77" w:rsidRDefault="008A0B77" w:rsidP="00220D3F">
      <w:pPr>
        <w:spacing w:after="0" w:line="360" w:lineRule="auto"/>
        <w:ind w:firstLine="709"/>
        <w:jc w:val="center"/>
        <w:rPr>
          <w:rFonts w:ascii="Times New Roman" w:hAnsi="Times New Roman"/>
          <w:sz w:val="28"/>
          <w:szCs w:val="28"/>
        </w:rPr>
      </w:pPr>
    </w:p>
    <w:p w:rsidR="008A0B77" w:rsidRDefault="008A0B77" w:rsidP="00220D3F">
      <w:pPr>
        <w:spacing w:after="0" w:line="360" w:lineRule="auto"/>
        <w:ind w:firstLine="709"/>
        <w:jc w:val="center"/>
        <w:rPr>
          <w:rFonts w:ascii="Times New Roman" w:hAnsi="Times New Roman"/>
          <w:sz w:val="28"/>
          <w:szCs w:val="28"/>
        </w:rPr>
      </w:pPr>
    </w:p>
    <w:p w:rsidR="008E669D" w:rsidRDefault="008E669D" w:rsidP="00220D3F">
      <w:pPr>
        <w:spacing w:after="0" w:line="360" w:lineRule="auto"/>
        <w:ind w:firstLine="709"/>
        <w:jc w:val="center"/>
        <w:rPr>
          <w:rFonts w:ascii="Times New Roman" w:hAnsi="Times New Roman"/>
          <w:sz w:val="28"/>
          <w:szCs w:val="28"/>
        </w:rPr>
      </w:pPr>
    </w:p>
    <w:p w:rsidR="008E669D" w:rsidRDefault="008E669D" w:rsidP="00220D3F">
      <w:pPr>
        <w:spacing w:after="0" w:line="360" w:lineRule="auto"/>
        <w:ind w:firstLine="709"/>
        <w:jc w:val="center"/>
        <w:rPr>
          <w:rFonts w:ascii="Times New Roman" w:hAnsi="Times New Roman"/>
          <w:sz w:val="28"/>
          <w:szCs w:val="28"/>
        </w:rPr>
      </w:pPr>
    </w:p>
    <w:p w:rsidR="008E669D" w:rsidRDefault="008E669D" w:rsidP="00220D3F">
      <w:pPr>
        <w:spacing w:after="0" w:line="360" w:lineRule="auto"/>
        <w:ind w:firstLine="709"/>
        <w:jc w:val="center"/>
        <w:rPr>
          <w:rFonts w:ascii="Times New Roman" w:hAnsi="Times New Roman"/>
          <w:sz w:val="28"/>
          <w:szCs w:val="28"/>
        </w:rPr>
      </w:pPr>
    </w:p>
    <w:p w:rsidR="008A0B77" w:rsidRDefault="008A0B77" w:rsidP="00220D3F">
      <w:pPr>
        <w:spacing w:after="0" w:line="360" w:lineRule="auto"/>
        <w:ind w:firstLine="709"/>
        <w:jc w:val="center"/>
        <w:rPr>
          <w:rFonts w:ascii="Times New Roman" w:hAnsi="Times New Roman"/>
          <w:sz w:val="28"/>
          <w:szCs w:val="28"/>
        </w:rPr>
      </w:pPr>
    </w:p>
    <w:p w:rsidR="008A0B77" w:rsidRDefault="008A0B77" w:rsidP="00220D3F">
      <w:pPr>
        <w:spacing w:after="0" w:line="360" w:lineRule="auto"/>
        <w:ind w:firstLine="709"/>
        <w:jc w:val="center"/>
        <w:rPr>
          <w:rFonts w:ascii="Times New Roman" w:hAnsi="Times New Roman"/>
          <w:sz w:val="28"/>
          <w:szCs w:val="28"/>
        </w:rPr>
      </w:pPr>
    </w:p>
    <w:p w:rsidR="008A0B77" w:rsidRDefault="008A0B77" w:rsidP="00220D3F">
      <w:pPr>
        <w:spacing w:after="0" w:line="360" w:lineRule="auto"/>
        <w:ind w:firstLine="709"/>
        <w:jc w:val="center"/>
        <w:rPr>
          <w:rFonts w:ascii="Times New Roman" w:hAnsi="Times New Roman"/>
          <w:sz w:val="28"/>
          <w:szCs w:val="28"/>
        </w:rPr>
      </w:pPr>
      <w:r>
        <w:rPr>
          <w:rFonts w:ascii="Times New Roman" w:hAnsi="Times New Roman"/>
          <w:sz w:val="28"/>
          <w:szCs w:val="28"/>
        </w:rPr>
        <w:t>Контрольная работа</w:t>
      </w:r>
    </w:p>
    <w:p w:rsidR="008A0B77" w:rsidRDefault="008A0B77" w:rsidP="00220D3F">
      <w:pPr>
        <w:spacing w:after="0" w:line="360" w:lineRule="auto"/>
        <w:ind w:firstLine="709"/>
        <w:jc w:val="center"/>
        <w:rPr>
          <w:rFonts w:ascii="Times New Roman" w:hAnsi="Times New Roman"/>
          <w:sz w:val="28"/>
          <w:szCs w:val="28"/>
        </w:rPr>
      </w:pPr>
      <w:r>
        <w:rPr>
          <w:rFonts w:ascii="Times New Roman" w:hAnsi="Times New Roman"/>
          <w:sz w:val="28"/>
          <w:szCs w:val="28"/>
        </w:rPr>
        <w:t>На тему: «</w:t>
      </w:r>
      <w:r w:rsidR="00220D3F">
        <w:rPr>
          <w:rFonts w:ascii="Times New Roman" w:hAnsi="Times New Roman"/>
          <w:sz w:val="28"/>
          <w:szCs w:val="28"/>
        </w:rPr>
        <w:t>Юридические лица</w:t>
      </w:r>
      <w:r>
        <w:rPr>
          <w:rFonts w:ascii="Times New Roman" w:hAnsi="Times New Roman"/>
          <w:sz w:val="28"/>
          <w:szCs w:val="28"/>
        </w:rPr>
        <w:t>»</w:t>
      </w:r>
    </w:p>
    <w:p w:rsidR="00220D3F" w:rsidRDefault="00220D3F" w:rsidP="00220D3F">
      <w:pPr>
        <w:spacing w:after="0" w:line="360" w:lineRule="auto"/>
        <w:ind w:firstLine="709"/>
        <w:jc w:val="center"/>
        <w:rPr>
          <w:rFonts w:ascii="Times New Roman" w:hAnsi="Times New Roman"/>
          <w:sz w:val="28"/>
          <w:szCs w:val="28"/>
        </w:rPr>
      </w:pPr>
    </w:p>
    <w:p w:rsidR="00220D3F" w:rsidRDefault="00220D3F" w:rsidP="00220D3F">
      <w:pPr>
        <w:spacing w:after="0" w:line="360" w:lineRule="auto"/>
        <w:ind w:firstLine="709"/>
        <w:jc w:val="center"/>
        <w:rPr>
          <w:rFonts w:ascii="Times New Roman" w:hAnsi="Times New Roman"/>
          <w:sz w:val="28"/>
          <w:szCs w:val="28"/>
        </w:rPr>
      </w:pPr>
    </w:p>
    <w:p w:rsidR="00220D3F" w:rsidRDefault="00220D3F" w:rsidP="00220D3F">
      <w:pPr>
        <w:spacing w:after="0" w:line="360" w:lineRule="auto"/>
        <w:ind w:firstLine="709"/>
        <w:jc w:val="center"/>
        <w:rPr>
          <w:rFonts w:ascii="Times New Roman" w:hAnsi="Times New Roman"/>
          <w:sz w:val="28"/>
          <w:szCs w:val="28"/>
        </w:rPr>
      </w:pPr>
    </w:p>
    <w:p w:rsidR="00220D3F" w:rsidRDefault="00220D3F" w:rsidP="00220D3F">
      <w:pPr>
        <w:spacing w:after="0" w:line="360" w:lineRule="auto"/>
        <w:ind w:firstLine="709"/>
        <w:jc w:val="center"/>
        <w:rPr>
          <w:rFonts w:ascii="Times New Roman" w:hAnsi="Times New Roman"/>
          <w:sz w:val="28"/>
          <w:szCs w:val="28"/>
        </w:rPr>
      </w:pPr>
    </w:p>
    <w:p w:rsidR="00A02807" w:rsidRDefault="00220D3F" w:rsidP="00220D3F">
      <w:pPr>
        <w:spacing w:after="0" w:line="360" w:lineRule="auto"/>
        <w:ind w:firstLine="709"/>
        <w:jc w:val="right"/>
        <w:rPr>
          <w:rFonts w:ascii="Times New Roman" w:hAnsi="Times New Roman"/>
          <w:sz w:val="28"/>
          <w:szCs w:val="28"/>
        </w:rPr>
      </w:pPr>
      <w:r>
        <w:rPr>
          <w:rFonts w:ascii="Times New Roman" w:hAnsi="Times New Roman"/>
          <w:sz w:val="28"/>
          <w:szCs w:val="28"/>
        </w:rPr>
        <w:t xml:space="preserve">Выполнила: студентка </w:t>
      </w:r>
      <w:r w:rsidR="00A02807">
        <w:rPr>
          <w:rFonts w:ascii="Times New Roman" w:hAnsi="Times New Roman"/>
          <w:sz w:val="28"/>
          <w:szCs w:val="28"/>
        </w:rPr>
        <w:t xml:space="preserve">1 курса </w:t>
      </w:r>
    </w:p>
    <w:p w:rsidR="00220D3F" w:rsidRDefault="00220D3F" w:rsidP="00220D3F">
      <w:pPr>
        <w:spacing w:after="0" w:line="360" w:lineRule="auto"/>
        <w:ind w:firstLine="709"/>
        <w:jc w:val="right"/>
        <w:rPr>
          <w:rFonts w:ascii="Times New Roman" w:hAnsi="Times New Roman"/>
          <w:sz w:val="28"/>
          <w:szCs w:val="28"/>
        </w:rPr>
      </w:pPr>
      <w:r>
        <w:rPr>
          <w:rFonts w:ascii="Times New Roman" w:hAnsi="Times New Roman"/>
          <w:sz w:val="28"/>
          <w:szCs w:val="28"/>
        </w:rPr>
        <w:t>ЗФО гр.1</w:t>
      </w:r>
      <w:r w:rsidR="00A02807">
        <w:rPr>
          <w:rFonts w:ascii="Times New Roman" w:hAnsi="Times New Roman"/>
          <w:sz w:val="28"/>
          <w:szCs w:val="28"/>
        </w:rPr>
        <w:t xml:space="preserve"> </w:t>
      </w:r>
      <w:r>
        <w:rPr>
          <w:rFonts w:ascii="Times New Roman" w:hAnsi="Times New Roman"/>
          <w:sz w:val="28"/>
          <w:szCs w:val="28"/>
        </w:rPr>
        <w:t>Горбунова Я.В.</w:t>
      </w:r>
    </w:p>
    <w:p w:rsidR="00220D3F" w:rsidRDefault="00220D3F" w:rsidP="00220D3F">
      <w:pPr>
        <w:spacing w:after="0" w:line="360" w:lineRule="auto"/>
        <w:ind w:firstLine="709"/>
        <w:jc w:val="right"/>
        <w:rPr>
          <w:rFonts w:ascii="Times New Roman" w:hAnsi="Times New Roman"/>
          <w:sz w:val="28"/>
          <w:szCs w:val="28"/>
        </w:rPr>
      </w:pPr>
      <w:r>
        <w:rPr>
          <w:rFonts w:ascii="Times New Roman" w:hAnsi="Times New Roman"/>
          <w:sz w:val="28"/>
          <w:szCs w:val="28"/>
        </w:rPr>
        <w:t xml:space="preserve">Проверил: </w:t>
      </w:r>
      <w:r w:rsidR="00A02807">
        <w:rPr>
          <w:rFonts w:ascii="Times New Roman" w:hAnsi="Times New Roman"/>
          <w:sz w:val="28"/>
          <w:szCs w:val="28"/>
        </w:rPr>
        <w:t>К.ю.н. Боровик Н.В.</w:t>
      </w:r>
    </w:p>
    <w:p w:rsidR="00220D3F" w:rsidRDefault="00220D3F" w:rsidP="00220D3F">
      <w:pPr>
        <w:spacing w:after="0" w:line="360" w:lineRule="auto"/>
        <w:ind w:firstLine="709"/>
        <w:jc w:val="right"/>
        <w:rPr>
          <w:rFonts w:ascii="Times New Roman" w:hAnsi="Times New Roman"/>
          <w:sz w:val="28"/>
          <w:szCs w:val="28"/>
        </w:rPr>
      </w:pPr>
    </w:p>
    <w:p w:rsidR="00220D3F" w:rsidRDefault="00220D3F" w:rsidP="00220D3F">
      <w:pPr>
        <w:spacing w:after="0" w:line="360" w:lineRule="auto"/>
        <w:ind w:firstLine="709"/>
        <w:jc w:val="right"/>
        <w:rPr>
          <w:rFonts w:ascii="Times New Roman" w:hAnsi="Times New Roman"/>
          <w:sz w:val="28"/>
          <w:szCs w:val="28"/>
        </w:rPr>
      </w:pPr>
    </w:p>
    <w:p w:rsidR="00220D3F" w:rsidRDefault="00220D3F" w:rsidP="00220D3F">
      <w:pPr>
        <w:spacing w:after="0" w:line="360" w:lineRule="auto"/>
        <w:ind w:firstLine="709"/>
        <w:jc w:val="right"/>
        <w:rPr>
          <w:rFonts w:ascii="Times New Roman" w:hAnsi="Times New Roman"/>
          <w:sz w:val="28"/>
          <w:szCs w:val="28"/>
        </w:rPr>
      </w:pPr>
    </w:p>
    <w:p w:rsidR="00220D3F" w:rsidRDefault="00220D3F" w:rsidP="00220D3F">
      <w:pPr>
        <w:spacing w:after="0" w:line="360" w:lineRule="auto"/>
        <w:ind w:firstLine="709"/>
        <w:jc w:val="right"/>
        <w:rPr>
          <w:rFonts w:ascii="Times New Roman" w:hAnsi="Times New Roman"/>
          <w:sz w:val="28"/>
          <w:szCs w:val="28"/>
        </w:rPr>
      </w:pPr>
    </w:p>
    <w:p w:rsidR="00220D3F" w:rsidRDefault="00220D3F" w:rsidP="00220D3F">
      <w:pPr>
        <w:spacing w:after="0" w:line="360" w:lineRule="auto"/>
        <w:ind w:firstLine="709"/>
        <w:jc w:val="right"/>
        <w:rPr>
          <w:rFonts w:ascii="Times New Roman" w:hAnsi="Times New Roman"/>
          <w:sz w:val="28"/>
          <w:szCs w:val="28"/>
        </w:rPr>
      </w:pPr>
    </w:p>
    <w:p w:rsidR="00220D3F" w:rsidRDefault="00220D3F" w:rsidP="00220D3F">
      <w:pPr>
        <w:spacing w:after="0" w:line="360" w:lineRule="auto"/>
        <w:ind w:firstLine="709"/>
        <w:jc w:val="center"/>
        <w:rPr>
          <w:rFonts w:ascii="Times New Roman" w:hAnsi="Times New Roman"/>
          <w:sz w:val="28"/>
          <w:szCs w:val="28"/>
        </w:rPr>
      </w:pPr>
    </w:p>
    <w:p w:rsidR="00220D3F" w:rsidRDefault="00220D3F" w:rsidP="00220D3F">
      <w:pPr>
        <w:spacing w:after="0" w:line="360" w:lineRule="auto"/>
        <w:ind w:firstLine="709"/>
        <w:jc w:val="center"/>
        <w:rPr>
          <w:rFonts w:ascii="Times New Roman" w:hAnsi="Times New Roman"/>
          <w:sz w:val="28"/>
          <w:szCs w:val="28"/>
        </w:rPr>
      </w:pPr>
    </w:p>
    <w:p w:rsidR="008E669D" w:rsidRDefault="008E669D" w:rsidP="00220D3F">
      <w:pPr>
        <w:spacing w:after="0" w:line="360" w:lineRule="auto"/>
        <w:ind w:firstLine="709"/>
        <w:jc w:val="center"/>
        <w:rPr>
          <w:rFonts w:ascii="Times New Roman" w:hAnsi="Times New Roman"/>
          <w:sz w:val="28"/>
          <w:szCs w:val="28"/>
        </w:rPr>
      </w:pPr>
    </w:p>
    <w:p w:rsidR="00220D3F" w:rsidRDefault="00220D3F" w:rsidP="00220D3F">
      <w:pPr>
        <w:spacing w:after="0" w:line="360" w:lineRule="auto"/>
        <w:ind w:firstLine="709"/>
        <w:jc w:val="center"/>
        <w:rPr>
          <w:rFonts w:ascii="Times New Roman" w:hAnsi="Times New Roman"/>
          <w:sz w:val="28"/>
          <w:szCs w:val="28"/>
        </w:rPr>
      </w:pPr>
    </w:p>
    <w:p w:rsidR="00220D3F" w:rsidRDefault="00220D3F" w:rsidP="00220D3F">
      <w:pPr>
        <w:spacing w:after="0" w:line="360" w:lineRule="auto"/>
        <w:ind w:firstLine="709"/>
        <w:jc w:val="center"/>
        <w:rPr>
          <w:rFonts w:ascii="Times New Roman" w:hAnsi="Times New Roman"/>
          <w:sz w:val="28"/>
          <w:szCs w:val="28"/>
        </w:rPr>
      </w:pPr>
      <w:r>
        <w:rPr>
          <w:rFonts w:ascii="Times New Roman" w:hAnsi="Times New Roman"/>
          <w:sz w:val="28"/>
          <w:szCs w:val="28"/>
        </w:rPr>
        <w:t>Воронеж 2011 г.</w:t>
      </w:r>
    </w:p>
    <w:p w:rsidR="00220D3F" w:rsidRPr="008A0B77" w:rsidRDefault="00220D3F" w:rsidP="00220D3F">
      <w:pPr>
        <w:spacing w:after="0" w:line="360" w:lineRule="auto"/>
        <w:ind w:firstLine="709"/>
        <w:jc w:val="center"/>
        <w:rPr>
          <w:rFonts w:ascii="Times New Roman" w:hAnsi="Times New Roman"/>
          <w:sz w:val="28"/>
          <w:szCs w:val="28"/>
        </w:rPr>
      </w:pPr>
      <w:r>
        <w:rPr>
          <w:rFonts w:ascii="Times New Roman" w:hAnsi="Times New Roman"/>
          <w:sz w:val="28"/>
          <w:szCs w:val="28"/>
        </w:rPr>
        <w:t>План</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22"/>
        <w:gridCol w:w="674"/>
      </w:tblGrid>
      <w:tr w:rsidR="00220D3F" w:rsidRPr="002A32DD" w:rsidTr="002A32DD">
        <w:tc>
          <w:tcPr>
            <w:tcW w:w="851" w:type="dxa"/>
            <w:shd w:val="clear" w:color="auto" w:fill="auto"/>
          </w:tcPr>
          <w:p w:rsidR="00220D3F" w:rsidRPr="002A32DD" w:rsidRDefault="00220D3F" w:rsidP="002A32DD">
            <w:pPr>
              <w:spacing w:after="0" w:line="360" w:lineRule="auto"/>
              <w:jc w:val="center"/>
              <w:rPr>
                <w:rFonts w:ascii="Times New Roman" w:hAnsi="Times New Roman"/>
                <w:sz w:val="28"/>
                <w:szCs w:val="28"/>
              </w:rPr>
            </w:pPr>
          </w:p>
        </w:tc>
        <w:tc>
          <w:tcPr>
            <w:tcW w:w="8222" w:type="dxa"/>
            <w:shd w:val="clear" w:color="auto" w:fill="auto"/>
          </w:tcPr>
          <w:p w:rsidR="00220D3F" w:rsidRPr="002A32DD" w:rsidRDefault="00220D3F" w:rsidP="002A32DD">
            <w:pPr>
              <w:spacing w:after="0" w:line="360" w:lineRule="auto"/>
              <w:rPr>
                <w:rFonts w:ascii="Times New Roman" w:hAnsi="Times New Roman"/>
                <w:sz w:val="28"/>
                <w:szCs w:val="28"/>
              </w:rPr>
            </w:pPr>
            <w:r w:rsidRPr="002A32DD">
              <w:rPr>
                <w:rFonts w:ascii="Times New Roman" w:hAnsi="Times New Roman"/>
                <w:sz w:val="28"/>
                <w:szCs w:val="28"/>
              </w:rPr>
              <w:t>Введение</w:t>
            </w:r>
          </w:p>
        </w:tc>
        <w:tc>
          <w:tcPr>
            <w:tcW w:w="674" w:type="dxa"/>
            <w:shd w:val="clear" w:color="auto" w:fill="auto"/>
          </w:tcPr>
          <w:p w:rsidR="00220D3F" w:rsidRPr="002A32DD" w:rsidRDefault="00220D3F" w:rsidP="002A32DD">
            <w:pPr>
              <w:spacing w:after="0" w:line="360" w:lineRule="auto"/>
              <w:jc w:val="center"/>
              <w:rPr>
                <w:rFonts w:ascii="Times New Roman" w:hAnsi="Times New Roman"/>
                <w:sz w:val="28"/>
                <w:szCs w:val="28"/>
              </w:rPr>
            </w:pPr>
            <w:r w:rsidRPr="002A32DD">
              <w:rPr>
                <w:rFonts w:ascii="Times New Roman" w:hAnsi="Times New Roman"/>
                <w:sz w:val="28"/>
                <w:szCs w:val="28"/>
              </w:rPr>
              <w:t>3</w:t>
            </w:r>
          </w:p>
        </w:tc>
      </w:tr>
      <w:tr w:rsidR="00220D3F" w:rsidRPr="002A32DD" w:rsidTr="002A32DD">
        <w:tc>
          <w:tcPr>
            <w:tcW w:w="851" w:type="dxa"/>
            <w:shd w:val="clear" w:color="auto" w:fill="auto"/>
          </w:tcPr>
          <w:p w:rsidR="00220D3F" w:rsidRPr="002A32DD" w:rsidRDefault="00220D3F" w:rsidP="002A32DD">
            <w:pPr>
              <w:spacing w:after="0" w:line="360" w:lineRule="auto"/>
              <w:jc w:val="center"/>
              <w:rPr>
                <w:rFonts w:ascii="Times New Roman" w:hAnsi="Times New Roman"/>
                <w:sz w:val="28"/>
                <w:szCs w:val="28"/>
              </w:rPr>
            </w:pPr>
            <w:r w:rsidRPr="002A32DD">
              <w:rPr>
                <w:rFonts w:ascii="Times New Roman" w:hAnsi="Times New Roman"/>
                <w:sz w:val="28"/>
                <w:szCs w:val="28"/>
              </w:rPr>
              <w:t>1.</w:t>
            </w:r>
          </w:p>
        </w:tc>
        <w:tc>
          <w:tcPr>
            <w:tcW w:w="8222" w:type="dxa"/>
            <w:shd w:val="clear" w:color="auto" w:fill="auto"/>
          </w:tcPr>
          <w:p w:rsidR="00220D3F" w:rsidRPr="002A32DD" w:rsidRDefault="00220D3F" w:rsidP="002A32DD">
            <w:pPr>
              <w:spacing w:after="0" w:line="360" w:lineRule="auto"/>
              <w:rPr>
                <w:rFonts w:ascii="Times New Roman" w:hAnsi="Times New Roman"/>
                <w:sz w:val="28"/>
                <w:szCs w:val="28"/>
              </w:rPr>
            </w:pPr>
            <w:r w:rsidRPr="002A32DD">
              <w:rPr>
                <w:rFonts w:ascii="Times New Roman" w:hAnsi="Times New Roman"/>
                <w:sz w:val="28"/>
                <w:szCs w:val="28"/>
              </w:rPr>
              <w:t>Понятие юридического лица</w:t>
            </w:r>
          </w:p>
        </w:tc>
        <w:tc>
          <w:tcPr>
            <w:tcW w:w="674" w:type="dxa"/>
            <w:shd w:val="clear" w:color="auto" w:fill="auto"/>
          </w:tcPr>
          <w:p w:rsidR="00220D3F" w:rsidRPr="002A32DD" w:rsidRDefault="00220D3F" w:rsidP="002A32DD">
            <w:pPr>
              <w:spacing w:after="0" w:line="360" w:lineRule="auto"/>
              <w:jc w:val="center"/>
              <w:rPr>
                <w:rFonts w:ascii="Times New Roman" w:hAnsi="Times New Roman"/>
                <w:sz w:val="28"/>
                <w:szCs w:val="28"/>
              </w:rPr>
            </w:pPr>
            <w:r w:rsidRPr="002A32DD">
              <w:rPr>
                <w:rFonts w:ascii="Times New Roman" w:hAnsi="Times New Roman"/>
                <w:sz w:val="28"/>
                <w:szCs w:val="28"/>
              </w:rPr>
              <w:t>4</w:t>
            </w:r>
          </w:p>
        </w:tc>
      </w:tr>
      <w:tr w:rsidR="00220D3F" w:rsidRPr="002A32DD" w:rsidTr="002A32DD">
        <w:tc>
          <w:tcPr>
            <w:tcW w:w="851" w:type="dxa"/>
            <w:shd w:val="clear" w:color="auto" w:fill="auto"/>
          </w:tcPr>
          <w:p w:rsidR="00220D3F" w:rsidRPr="002A32DD" w:rsidRDefault="00220D3F" w:rsidP="002A32DD">
            <w:pPr>
              <w:spacing w:after="0" w:line="360" w:lineRule="auto"/>
              <w:jc w:val="center"/>
              <w:rPr>
                <w:rFonts w:ascii="Times New Roman" w:hAnsi="Times New Roman"/>
                <w:sz w:val="28"/>
                <w:szCs w:val="28"/>
              </w:rPr>
            </w:pPr>
            <w:r w:rsidRPr="002A32DD">
              <w:rPr>
                <w:rFonts w:ascii="Times New Roman" w:hAnsi="Times New Roman"/>
                <w:sz w:val="28"/>
                <w:szCs w:val="28"/>
              </w:rPr>
              <w:t>2.</w:t>
            </w:r>
          </w:p>
        </w:tc>
        <w:tc>
          <w:tcPr>
            <w:tcW w:w="8222" w:type="dxa"/>
            <w:shd w:val="clear" w:color="auto" w:fill="auto"/>
          </w:tcPr>
          <w:p w:rsidR="00220D3F" w:rsidRPr="002A32DD" w:rsidRDefault="00220D3F" w:rsidP="002A32DD">
            <w:pPr>
              <w:spacing w:after="0" w:line="360" w:lineRule="auto"/>
              <w:rPr>
                <w:rFonts w:ascii="Times New Roman" w:hAnsi="Times New Roman"/>
                <w:sz w:val="28"/>
                <w:szCs w:val="28"/>
              </w:rPr>
            </w:pPr>
            <w:r w:rsidRPr="002A32DD">
              <w:rPr>
                <w:rFonts w:ascii="Times New Roman" w:hAnsi="Times New Roman"/>
                <w:sz w:val="28"/>
                <w:szCs w:val="28"/>
              </w:rPr>
              <w:t>Образование, деятельность и прекращение деятельности юридических лиц.</w:t>
            </w:r>
          </w:p>
        </w:tc>
        <w:tc>
          <w:tcPr>
            <w:tcW w:w="674" w:type="dxa"/>
            <w:shd w:val="clear" w:color="auto" w:fill="auto"/>
          </w:tcPr>
          <w:p w:rsidR="00220D3F" w:rsidRPr="002A32DD" w:rsidRDefault="006A6578" w:rsidP="002A32DD">
            <w:pPr>
              <w:spacing w:after="0" w:line="360" w:lineRule="auto"/>
              <w:jc w:val="center"/>
              <w:rPr>
                <w:rFonts w:ascii="Times New Roman" w:hAnsi="Times New Roman"/>
                <w:sz w:val="28"/>
                <w:szCs w:val="28"/>
              </w:rPr>
            </w:pPr>
            <w:r w:rsidRPr="002A32DD">
              <w:rPr>
                <w:rFonts w:ascii="Times New Roman" w:hAnsi="Times New Roman"/>
                <w:sz w:val="28"/>
                <w:szCs w:val="28"/>
              </w:rPr>
              <w:t>7</w:t>
            </w:r>
          </w:p>
        </w:tc>
      </w:tr>
      <w:tr w:rsidR="00220D3F" w:rsidRPr="002A32DD" w:rsidTr="002A32DD">
        <w:tc>
          <w:tcPr>
            <w:tcW w:w="851" w:type="dxa"/>
            <w:shd w:val="clear" w:color="auto" w:fill="auto"/>
          </w:tcPr>
          <w:p w:rsidR="00220D3F" w:rsidRPr="002A32DD" w:rsidRDefault="00220D3F" w:rsidP="002A32DD">
            <w:pPr>
              <w:spacing w:after="0" w:line="360" w:lineRule="auto"/>
              <w:jc w:val="center"/>
              <w:rPr>
                <w:rFonts w:ascii="Times New Roman" w:hAnsi="Times New Roman"/>
                <w:sz w:val="28"/>
                <w:szCs w:val="28"/>
              </w:rPr>
            </w:pPr>
            <w:r w:rsidRPr="002A32DD">
              <w:rPr>
                <w:rFonts w:ascii="Times New Roman" w:hAnsi="Times New Roman"/>
                <w:sz w:val="28"/>
                <w:szCs w:val="28"/>
              </w:rPr>
              <w:t>3.</w:t>
            </w:r>
          </w:p>
        </w:tc>
        <w:tc>
          <w:tcPr>
            <w:tcW w:w="8222" w:type="dxa"/>
            <w:shd w:val="clear" w:color="auto" w:fill="auto"/>
          </w:tcPr>
          <w:p w:rsidR="00220D3F" w:rsidRPr="002A32DD" w:rsidRDefault="00220D3F" w:rsidP="002A32DD">
            <w:pPr>
              <w:spacing w:after="0" w:line="360" w:lineRule="auto"/>
              <w:rPr>
                <w:rFonts w:ascii="Times New Roman" w:hAnsi="Times New Roman"/>
                <w:sz w:val="28"/>
                <w:szCs w:val="28"/>
              </w:rPr>
            </w:pPr>
            <w:r w:rsidRPr="002A32DD">
              <w:rPr>
                <w:rFonts w:ascii="Times New Roman" w:hAnsi="Times New Roman"/>
                <w:sz w:val="28"/>
                <w:szCs w:val="28"/>
              </w:rPr>
              <w:t>Филиалы и представительства юридических лиц.</w:t>
            </w:r>
          </w:p>
        </w:tc>
        <w:tc>
          <w:tcPr>
            <w:tcW w:w="674" w:type="dxa"/>
            <w:shd w:val="clear" w:color="auto" w:fill="auto"/>
          </w:tcPr>
          <w:p w:rsidR="00220D3F" w:rsidRPr="002A32DD" w:rsidRDefault="006A6578" w:rsidP="002A32DD">
            <w:pPr>
              <w:spacing w:after="0" w:line="360" w:lineRule="auto"/>
              <w:jc w:val="center"/>
              <w:rPr>
                <w:rFonts w:ascii="Times New Roman" w:hAnsi="Times New Roman"/>
                <w:sz w:val="28"/>
                <w:szCs w:val="28"/>
              </w:rPr>
            </w:pPr>
            <w:r w:rsidRPr="002A32DD">
              <w:rPr>
                <w:rFonts w:ascii="Times New Roman" w:hAnsi="Times New Roman"/>
                <w:sz w:val="28"/>
                <w:szCs w:val="28"/>
              </w:rPr>
              <w:t>14</w:t>
            </w:r>
          </w:p>
        </w:tc>
      </w:tr>
      <w:tr w:rsidR="00220D3F" w:rsidRPr="002A32DD" w:rsidTr="002A32DD">
        <w:tc>
          <w:tcPr>
            <w:tcW w:w="851" w:type="dxa"/>
            <w:shd w:val="clear" w:color="auto" w:fill="auto"/>
          </w:tcPr>
          <w:p w:rsidR="00220D3F" w:rsidRPr="002A32DD" w:rsidRDefault="00220D3F" w:rsidP="002A32DD">
            <w:pPr>
              <w:spacing w:after="0" w:line="360" w:lineRule="auto"/>
              <w:jc w:val="center"/>
              <w:rPr>
                <w:rFonts w:ascii="Times New Roman" w:hAnsi="Times New Roman"/>
                <w:sz w:val="28"/>
                <w:szCs w:val="28"/>
              </w:rPr>
            </w:pPr>
          </w:p>
        </w:tc>
        <w:tc>
          <w:tcPr>
            <w:tcW w:w="8222" w:type="dxa"/>
            <w:shd w:val="clear" w:color="auto" w:fill="auto"/>
          </w:tcPr>
          <w:p w:rsidR="00220D3F" w:rsidRPr="002A32DD" w:rsidRDefault="00220D3F" w:rsidP="002A32DD">
            <w:pPr>
              <w:spacing w:after="0" w:line="360" w:lineRule="auto"/>
              <w:rPr>
                <w:rFonts w:ascii="Times New Roman" w:hAnsi="Times New Roman"/>
                <w:sz w:val="28"/>
                <w:szCs w:val="28"/>
              </w:rPr>
            </w:pPr>
            <w:r w:rsidRPr="002A32DD">
              <w:rPr>
                <w:rFonts w:ascii="Times New Roman" w:hAnsi="Times New Roman"/>
                <w:sz w:val="28"/>
                <w:szCs w:val="28"/>
              </w:rPr>
              <w:t>Заключение</w:t>
            </w:r>
          </w:p>
        </w:tc>
        <w:tc>
          <w:tcPr>
            <w:tcW w:w="674" w:type="dxa"/>
            <w:shd w:val="clear" w:color="auto" w:fill="auto"/>
          </w:tcPr>
          <w:p w:rsidR="00220D3F" w:rsidRPr="002A32DD" w:rsidRDefault="00220D3F" w:rsidP="002A32DD">
            <w:pPr>
              <w:spacing w:after="0" w:line="360" w:lineRule="auto"/>
              <w:jc w:val="center"/>
              <w:rPr>
                <w:rFonts w:ascii="Times New Roman" w:hAnsi="Times New Roman"/>
                <w:sz w:val="28"/>
                <w:szCs w:val="28"/>
              </w:rPr>
            </w:pPr>
          </w:p>
        </w:tc>
      </w:tr>
      <w:tr w:rsidR="00220D3F" w:rsidRPr="002A32DD" w:rsidTr="002A32DD">
        <w:tc>
          <w:tcPr>
            <w:tcW w:w="851" w:type="dxa"/>
            <w:shd w:val="clear" w:color="auto" w:fill="auto"/>
          </w:tcPr>
          <w:p w:rsidR="00220D3F" w:rsidRPr="002A32DD" w:rsidRDefault="00220D3F" w:rsidP="002A32DD">
            <w:pPr>
              <w:spacing w:after="0" w:line="360" w:lineRule="auto"/>
              <w:jc w:val="center"/>
              <w:rPr>
                <w:rFonts w:ascii="Times New Roman" w:hAnsi="Times New Roman"/>
                <w:sz w:val="28"/>
                <w:szCs w:val="28"/>
              </w:rPr>
            </w:pPr>
          </w:p>
        </w:tc>
        <w:tc>
          <w:tcPr>
            <w:tcW w:w="8222" w:type="dxa"/>
            <w:shd w:val="clear" w:color="auto" w:fill="auto"/>
          </w:tcPr>
          <w:p w:rsidR="00220D3F" w:rsidRPr="002A32DD" w:rsidRDefault="00220D3F" w:rsidP="002A32DD">
            <w:pPr>
              <w:spacing w:after="0" w:line="360" w:lineRule="auto"/>
              <w:rPr>
                <w:rFonts w:ascii="Times New Roman" w:hAnsi="Times New Roman"/>
                <w:sz w:val="28"/>
                <w:szCs w:val="28"/>
              </w:rPr>
            </w:pPr>
            <w:r w:rsidRPr="002A32DD">
              <w:rPr>
                <w:rFonts w:ascii="Times New Roman" w:hAnsi="Times New Roman"/>
                <w:sz w:val="28"/>
                <w:szCs w:val="28"/>
              </w:rPr>
              <w:t>Список литературы</w:t>
            </w:r>
          </w:p>
        </w:tc>
        <w:tc>
          <w:tcPr>
            <w:tcW w:w="674" w:type="dxa"/>
            <w:shd w:val="clear" w:color="auto" w:fill="auto"/>
          </w:tcPr>
          <w:p w:rsidR="00220D3F" w:rsidRPr="002A32DD" w:rsidRDefault="00220D3F" w:rsidP="002A32DD">
            <w:pPr>
              <w:spacing w:after="0" w:line="360" w:lineRule="auto"/>
              <w:jc w:val="center"/>
              <w:rPr>
                <w:rFonts w:ascii="Times New Roman" w:hAnsi="Times New Roman"/>
                <w:sz w:val="28"/>
                <w:szCs w:val="28"/>
              </w:rPr>
            </w:pPr>
          </w:p>
        </w:tc>
      </w:tr>
    </w:tbl>
    <w:p w:rsidR="00220D3F" w:rsidRPr="008A0B77" w:rsidRDefault="00220D3F" w:rsidP="00220D3F">
      <w:pPr>
        <w:spacing w:after="0" w:line="360" w:lineRule="auto"/>
        <w:ind w:firstLine="709"/>
        <w:jc w:val="center"/>
        <w:rPr>
          <w:rFonts w:ascii="Times New Roman" w:hAnsi="Times New Roman"/>
          <w:sz w:val="28"/>
          <w:szCs w:val="28"/>
        </w:rPr>
      </w:pPr>
    </w:p>
    <w:p w:rsidR="008A0B77" w:rsidRPr="008A0B77" w:rsidRDefault="008A0B77" w:rsidP="00220D3F">
      <w:pPr>
        <w:spacing w:after="0" w:line="360" w:lineRule="auto"/>
        <w:ind w:firstLine="709"/>
        <w:rPr>
          <w:rFonts w:ascii="Times New Roman" w:hAnsi="Times New Roman"/>
          <w:sz w:val="28"/>
          <w:szCs w:val="28"/>
        </w:rPr>
      </w:pPr>
    </w:p>
    <w:p w:rsidR="008A0B77" w:rsidRPr="008A0B77" w:rsidRDefault="008A0B77" w:rsidP="00220D3F">
      <w:pPr>
        <w:spacing w:after="0" w:line="360" w:lineRule="auto"/>
        <w:ind w:firstLine="709"/>
        <w:rPr>
          <w:rFonts w:ascii="Times New Roman" w:hAnsi="Times New Roman"/>
          <w:sz w:val="28"/>
          <w:szCs w:val="28"/>
        </w:rPr>
      </w:pPr>
    </w:p>
    <w:p w:rsidR="008A0B77" w:rsidRPr="008A0B77" w:rsidRDefault="008A0B77" w:rsidP="00220D3F">
      <w:pPr>
        <w:spacing w:after="0" w:line="360" w:lineRule="auto"/>
        <w:ind w:firstLine="709"/>
        <w:rPr>
          <w:rFonts w:ascii="Times New Roman" w:hAnsi="Times New Roman"/>
          <w:sz w:val="28"/>
          <w:szCs w:val="28"/>
        </w:rPr>
      </w:pPr>
    </w:p>
    <w:p w:rsidR="008A0B77" w:rsidRPr="008A0B77" w:rsidRDefault="008A0B77" w:rsidP="00220D3F">
      <w:pPr>
        <w:spacing w:after="0" w:line="360" w:lineRule="auto"/>
        <w:ind w:firstLine="709"/>
        <w:rPr>
          <w:rFonts w:ascii="Times New Roman" w:hAnsi="Times New Roman"/>
          <w:sz w:val="28"/>
          <w:szCs w:val="28"/>
        </w:rPr>
      </w:pPr>
    </w:p>
    <w:p w:rsidR="008A0B77" w:rsidRPr="008A0B77" w:rsidRDefault="008A0B77" w:rsidP="00220D3F">
      <w:pPr>
        <w:spacing w:after="0" w:line="360" w:lineRule="auto"/>
        <w:ind w:firstLine="709"/>
        <w:rPr>
          <w:rFonts w:ascii="Times New Roman" w:hAnsi="Times New Roman"/>
          <w:sz w:val="28"/>
          <w:szCs w:val="28"/>
        </w:rPr>
      </w:pPr>
    </w:p>
    <w:p w:rsidR="008A0B77" w:rsidRPr="008A0B77" w:rsidRDefault="008A0B77" w:rsidP="00220D3F">
      <w:pPr>
        <w:spacing w:after="0" w:line="360" w:lineRule="auto"/>
        <w:ind w:firstLine="709"/>
        <w:rPr>
          <w:rFonts w:ascii="Times New Roman" w:hAnsi="Times New Roman"/>
          <w:sz w:val="28"/>
          <w:szCs w:val="28"/>
        </w:rPr>
      </w:pPr>
    </w:p>
    <w:p w:rsidR="008A0B77" w:rsidRPr="008A0B77" w:rsidRDefault="008A0B77" w:rsidP="00220D3F">
      <w:pPr>
        <w:spacing w:after="0" w:line="360" w:lineRule="auto"/>
        <w:ind w:firstLine="709"/>
        <w:rPr>
          <w:rFonts w:ascii="Times New Roman" w:hAnsi="Times New Roman"/>
          <w:sz w:val="28"/>
          <w:szCs w:val="28"/>
        </w:rPr>
      </w:pPr>
    </w:p>
    <w:p w:rsidR="008A0B77" w:rsidRPr="008A0B77" w:rsidRDefault="008A0B77" w:rsidP="00220D3F">
      <w:pPr>
        <w:spacing w:after="0" w:line="360" w:lineRule="auto"/>
        <w:ind w:firstLine="709"/>
        <w:rPr>
          <w:rFonts w:ascii="Times New Roman" w:hAnsi="Times New Roman"/>
          <w:sz w:val="28"/>
          <w:szCs w:val="28"/>
        </w:rPr>
      </w:pPr>
    </w:p>
    <w:p w:rsidR="008A0B77" w:rsidRPr="008A0B77" w:rsidRDefault="008A0B77" w:rsidP="00220D3F">
      <w:pPr>
        <w:spacing w:after="0" w:line="360" w:lineRule="auto"/>
        <w:ind w:firstLine="709"/>
        <w:rPr>
          <w:rFonts w:ascii="Times New Roman" w:hAnsi="Times New Roman"/>
          <w:sz w:val="28"/>
          <w:szCs w:val="28"/>
        </w:rPr>
      </w:pPr>
    </w:p>
    <w:p w:rsidR="008A0B77" w:rsidRPr="008A0B77" w:rsidRDefault="008A0B77" w:rsidP="00220D3F">
      <w:pPr>
        <w:spacing w:after="0" w:line="360" w:lineRule="auto"/>
        <w:ind w:firstLine="709"/>
        <w:rPr>
          <w:rFonts w:ascii="Times New Roman" w:hAnsi="Times New Roman"/>
          <w:sz w:val="28"/>
          <w:szCs w:val="28"/>
        </w:rPr>
      </w:pPr>
    </w:p>
    <w:p w:rsidR="008A0B77" w:rsidRPr="008A0B77" w:rsidRDefault="008A0B77" w:rsidP="00220D3F">
      <w:pPr>
        <w:spacing w:after="0" w:line="360" w:lineRule="auto"/>
        <w:ind w:firstLine="709"/>
        <w:rPr>
          <w:rFonts w:ascii="Times New Roman" w:hAnsi="Times New Roman"/>
          <w:sz w:val="28"/>
          <w:szCs w:val="28"/>
        </w:rPr>
      </w:pPr>
    </w:p>
    <w:p w:rsidR="008A0B77" w:rsidRPr="008A0B77" w:rsidRDefault="008A0B77" w:rsidP="00220D3F">
      <w:pPr>
        <w:spacing w:after="0" w:line="360" w:lineRule="auto"/>
        <w:ind w:firstLine="709"/>
        <w:rPr>
          <w:rFonts w:ascii="Times New Roman" w:hAnsi="Times New Roman"/>
          <w:sz w:val="28"/>
          <w:szCs w:val="28"/>
        </w:rPr>
      </w:pPr>
    </w:p>
    <w:p w:rsidR="008A0B77" w:rsidRPr="008A0B77" w:rsidRDefault="008A0B77" w:rsidP="00220D3F">
      <w:pPr>
        <w:spacing w:after="0" w:line="360" w:lineRule="auto"/>
        <w:ind w:firstLine="709"/>
        <w:rPr>
          <w:rFonts w:ascii="Times New Roman" w:hAnsi="Times New Roman"/>
          <w:sz w:val="28"/>
          <w:szCs w:val="28"/>
        </w:rPr>
      </w:pPr>
    </w:p>
    <w:p w:rsidR="008A0B77" w:rsidRPr="008A0B77" w:rsidRDefault="008A0B77" w:rsidP="00220D3F">
      <w:pPr>
        <w:spacing w:after="0" w:line="360" w:lineRule="auto"/>
        <w:ind w:firstLine="709"/>
        <w:rPr>
          <w:rFonts w:ascii="Times New Roman" w:hAnsi="Times New Roman"/>
          <w:sz w:val="28"/>
          <w:szCs w:val="28"/>
        </w:rPr>
      </w:pPr>
    </w:p>
    <w:p w:rsidR="008A0B77" w:rsidRPr="008A0B77" w:rsidRDefault="008A0B77" w:rsidP="00220D3F">
      <w:pPr>
        <w:spacing w:after="0" w:line="360" w:lineRule="auto"/>
        <w:ind w:firstLine="709"/>
        <w:rPr>
          <w:rFonts w:ascii="Times New Roman" w:hAnsi="Times New Roman"/>
          <w:sz w:val="28"/>
          <w:szCs w:val="28"/>
        </w:rPr>
      </w:pPr>
    </w:p>
    <w:p w:rsidR="008A0B77" w:rsidRPr="008A0B77" w:rsidRDefault="008A0B77" w:rsidP="00220D3F">
      <w:pPr>
        <w:spacing w:after="0" w:line="360" w:lineRule="auto"/>
        <w:ind w:firstLine="709"/>
        <w:rPr>
          <w:rFonts w:ascii="Times New Roman" w:hAnsi="Times New Roman"/>
          <w:sz w:val="28"/>
          <w:szCs w:val="28"/>
        </w:rPr>
      </w:pPr>
    </w:p>
    <w:p w:rsidR="008A0B77" w:rsidRPr="008A0B77" w:rsidRDefault="008A0B77" w:rsidP="00220D3F">
      <w:pPr>
        <w:spacing w:after="0" w:line="360" w:lineRule="auto"/>
        <w:ind w:firstLine="709"/>
        <w:rPr>
          <w:rFonts w:ascii="Times New Roman" w:hAnsi="Times New Roman"/>
          <w:sz w:val="28"/>
          <w:szCs w:val="28"/>
        </w:rPr>
      </w:pPr>
    </w:p>
    <w:p w:rsidR="008A0B77" w:rsidRDefault="008A0B77" w:rsidP="00220D3F">
      <w:pPr>
        <w:spacing w:after="0" w:line="360" w:lineRule="auto"/>
        <w:ind w:firstLine="709"/>
        <w:rPr>
          <w:rFonts w:ascii="Times New Roman" w:hAnsi="Times New Roman"/>
          <w:sz w:val="28"/>
          <w:szCs w:val="28"/>
        </w:rPr>
      </w:pPr>
    </w:p>
    <w:p w:rsidR="008E669D" w:rsidRDefault="008E669D" w:rsidP="00220D3F">
      <w:pPr>
        <w:spacing w:after="0" w:line="360" w:lineRule="auto"/>
        <w:ind w:firstLine="709"/>
        <w:rPr>
          <w:rFonts w:ascii="Times New Roman" w:hAnsi="Times New Roman"/>
          <w:sz w:val="28"/>
          <w:szCs w:val="28"/>
        </w:rPr>
      </w:pPr>
    </w:p>
    <w:p w:rsidR="008E669D" w:rsidRPr="008A0B77" w:rsidRDefault="008E669D" w:rsidP="00220D3F">
      <w:pPr>
        <w:spacing w:after="0" w:line="360" w:lineRule="auto"/>
        <w:ind w:firstLine="709"/>
        <w:rPr>
          <w:rFonts w:ascii="Times New Roman" w:hAnsi="Times New Roman"/>
          <w:sz w:val="28"/>
          <w:szCs w:val="28"/>
        </w:rPr>
      </w:pPr>
    </w:p>
    <w:p w:rsidR="008A0B77" w:rsidRPr="008A0B77" w:rsidRDefault="008A0B77" w:rsidP="00220D3F">
      <w:pPr>
        <w:spacing w:after="0" w:line="360" w:lineRule="auto"/>
        <w:ind w:firstLine="709"/>
        <w:rPr>
          <w:rFonts w:ascii="Times New Roman" w:hAnsi="Times New Roman"/>
          <w:sz w:val="28"/>
          <w:szCs w:val="28"/>
        </w:rPr>
      </w:pPr>
    </w:p>
    <w:p w:rsidR="00220D3F" w:rsidRDefault="00220D3F" w:rsidP="00220D3F">
      <w:pPr>
        <w:pStyle w:val="a4"/>
        <w:spacing w:after="0" w:line="360" w:lineRule="auto"/>
        <w:ind w:left="0" w:firstLine="709"/>
        <w:jc w:val="center"/>
        <w:rPr>
          <w:rFonts w:ascii="Times New Roman" w:hAnsi="Times New Roman"/>
          <w:b/>
          <w:sz w:val="28"/>
          <w:szCs w:val="28"/>
        </w:rPr>
      </w:pPr>
      <w:r>
        <w:rPr>
          <w:rFonts w:ascii="Times New Roman" w:hAnsi="Times New Roman"/>
          <w:b/>
          <w:sz w:val="28"/>
          <w:szCs w:val="28"/>
        </w:rPr>
        <w:t>Введение</w:t>
      </w:r>
    </w:p>
    <w:p w:rsidR="008E669D" w:rsidRDefault="008E669D" w:rsidP="00220D3F">
      <w:pPr>
        <w:pStyle w:val="a4"/>
        <w:spacing w:after="0" w:line="360" w:lineRule="auto"/>
        <w:ind w:left="0" w:firstLine="709"/>
        <w:jc w:val="center"/>
        <w:rPr>
          <w:rFonts w:ascii="Times New Roman" w:hAnsi="Times New Roman"/>
          <w:b/>
          <w:sz w:val="28"/>
          <w:szCs w:val="28"/>
        </w:rPr>
      </w:pPr>
    </w:p>
    <w:p w:rsidR="00220D3F" w:rsidRDefault="00220D3F" w:rsidP="00220D3F">
      <w:pPr>
        <w:pStyle w:val="a4"/>
        <w:spacing w:after="0" w:line="360" w:lineRule="auto"/>
        <w:ind w:left="0" w:firstLine="709"/>
        <w:jc w:val="both"/>
        <w:rPr>
          <w:rFonts w:ascii="Times New Roman" w:hAnsi="Times New Roman"/>
          <w:sz w:val="28"/>
          <w:szCs w:val="28"/>
        </w:rPr>
      </w:pPr>
      <w:r w:rsidRPr="00220D3F">
        <w:rPr>
          <w:rFonts w:ascii="Times New Roman" w:hAnsi="Times New Roman"/>
          <w:sz w:val="28"/>
          <w:szCs w:val="28"/>
        </w:rPr>
        <w:t>На определенном этапе общественного развития правовое регулирование отношений с участием одних лишь физических лиц как единственных субъектов часто</w:t>
      </w:r>
      <w:r w:rsidR="008E669D">
        <w:rPr>
          <w:rFonts w:ascii="Times New Roman" w:hAnsi="Times New Roman"/>
          <w:sz w:val="28"/>
          <w:szCs w:val="28"/>
        </w:rPr>
        <w:t>го права оказалось недостаточным</w:t>
      </w:r>
      <w:r w:rsidRPr="00220D3F">
        <w:rPr>
          <w:rFonts w:ascii="Times New Roman" w:hAnsi="Times New Roman"/>
          <w:sz w:val="28"/>
          <w:szCs w:val="28"/>
        </w:rPr>
        <w:t xml:space="preserve"> для развития экономического оборота. Появление института юридического лица обусловлено усложнением </w:t>
      </w:r>
      <w:r w:rsidR="008E669D">
        <w:rPr>
          <w:rFonts w:ascii="Times New Roman" w:hAnsi="Times New Roman"/>
          <w:sz w:val="28"/>
          <w:szCs w:val="28"/>
        </w:rPr>
        <w:t>социальной организации общества и</w:t>
      </w:r>
      <w:r w:rsidRPr="00220D3F">
        <w:rPr>
          <w:rFonts w:ascii="Times New Roman" w:hAnsi="Times New Roman"/>
          <w:sz w:val="28"/>
          <w:szCs w:val="28"/>
        </w:rPr>
        <w:t xml:space="preserve"> ра</w:t>
      </w:r>
      <w:r w:rsidR="008E669D">
        <w:rPr>
          <w:rFonts w:ascii="Times New Roman" w:hAnsi="Times New Roman"/>
          <w:sz w:val="28"/>
          <w:szCs w:val="28"/>
        </w:rPr>
        <w:t>звитием экономических отношений.</w:t>
      </w:r>
    </w:p>
    <w:p w:rsidR="008E669D" w:rsidRDefault="008E669D" w:rsidP="00220D3F">
      <w:pPr>
        <w:pStyle w:val="a4"/>
        <w:spacing w:after="0" w:line="360" w:lineRule="auto"/>
        <w:ind w:left="0" w:firstLine="709"/>
        <w:jc w:val="both"/>
        <w:rPr>
          <w:rFonts w:ascii="Times New Roman" w:hAnsi="Times New Roman"/>
          <w:sz w:val="28"/>
          <w:szCs w:val="28"/>
        </w:rPr>
      </w:pPr>
      <w:r w:rsidRPr="008E669D">
        <w:rPr>
          <w:rFonts w:ascii="Times New Roman" w:hAnsi="Times New Roman"/>
          <w:sz w:val="28"/>
          <w:szCs w:val="28"/>
        </w:rPr>
        <w:t>Переход общества к жизни в условиях рынка, экономические реформы, коренные изменения в гражданско-правовом регулировании общественных отношений – всё это наряду с другими факторами неизбежно влечёт значительное оживление граж</w:t>
      </w:r>
      <w:r>
        <w:rPr>
          <w:rFonts w:ascii="Times New Roman" w:hAnsi="Times New Roman"/>
          <w:sz w:val="28"/>
          <w:szCs w:val="28"/>
        </w:rPr>
        <w:t xml:space="preserve">данского оборота, в котором </w:t>
      </w:r>
      <w:r w:rsidRPr="008E669D">
        <w:rPr>
          <w:rFonts w:ascii="Times New Roman" w:hAnsi="Times New Roman"/>
          <w:sz w:val="28"/>
          <w:szCs w:val="28"/>
        </w:rPr>
        <w:t>юридичес</w:t>
      </w:r>
      <w:r>
        <w:rPr>
          <w:rFonts w:ascii="Times New Roman" w:hAnsi="Times New Roman"/>
          <w:sz w:val="28"/>
          <w:szCs w:val="28"/>
        </w:rPr>
        <w:t xml:space="preserve">кие лица играют </w:t>
      </w:r>
      <w:r w:rsidRPr="008E669D">
        <w:rPr>
          <w:rFonts w:ascii="Times New Roman" w:hAnsi="Times New Roman"/>
          <w:sz w:val="28"/>
          <w:szCs w:val="28"/>
        </w:rPr>
        <w:t>едва ли не определяющую роль, особенно в сфере предпринимательской деятельности.</w:t>
      </w:r>
    </w:p>
    <w:p w:rsidR="008E669D" w:rsidRPr="00220D3F" w:rsidRDefault="008E669D" w:rsidP="00220D3F">
      <w:pPr>
        <w:pStyle w:val="a4"/>
        <w:spacing w:after="0" w:line="360" w:lineRule="auto"/>
        <w:ind w:left="0" w:firstLine="709"/>
        <w:jc w:val="both"/>
        <w:rPr>
          <w:rFonts w:ascii="Times New Roman" w:hAnsi="Times New Roman"/>
          <w:sz w:val="28"/>
          <w:szCs w:val="28"/>
        </w:rPr>
      </w:pPr>
      <w:r w:rsidRPr="008E669D">
        <w:rPr>
          <w:rFonts w:ascii="Times New Roman" w:hAnsi="Times New Roman"/>
          <w:sz w:val="28"/>
          <w:szCs w:val="28"/>
        </w:rPr>
        <w:t>Жизнь современного общества трудно представить без объединения людей в группы, разного рода союзы, без объединения их личных усилий и капиталов для достижения тех или иных целей. Основной формой коллективного участия лиц в гражданском обороте в правовом выражении и является конструкция юридического лица.</w:t>
      </w:r>
    </w:p>
    <w:p w:rsidR="00220D3F" w:rsidRDefault="00220D3F" w:rsidP="00220D3F">
      <w:pPr>
        <w:pStyle w:val="a4"/>
        <w:spacing w:after="0" w:line="360" w:lineRule="auto"/>
        <w:ind w:left="0" w:firstLine="709"/>
        <w:jc w:val="center"/>
        <w:rPr>
          <w:rFonts w:ascii="Times New Roman" w:hAnsi="Times New Roman"/>
          <w:b/>
          <w:sz w:val="28"/>
          <w:szCs w:val="28"/>
        </w:rPr>
      </w:pPr>
    </w:p>
    <w:p w:rsidR="00220D3F" w:rsidRDefault="00220D3F" w:rsidP="00220D3F">
      <w:pPr>
        <w:pStyle w:val="a4"/>
        <w:spacing w:after="0" w:line="360" w:lineRule="auto"/>
        <w:ind w:left="0" w:firstLine="709"/>
        <w:jc w:val="center"/>
        <w:rPr>
          <w:rFonts w:ascii="Times New Roman" w:hAnsi="Times New Roman"/>
          <w:b/>
          <w:sz w:val="28"/>
          <w:szCs w:val="28"/>
        </w:rPr>
      </w:pPr>
    </w:p>
    <w:p w:rsidR="00220D3F" w:rsidRDefault="00220D3F" w:rsidP="00220D3F">
      <w:pPr>
        <w:pStyle w:val="a4"/>
        <w:spacing w:after="0" w:line="360" w:lineRule="auto"/>
        <w:ind w:left="0" w:firstLine="709"/>
        <w:jc w:val="center"/>
        <w:rPr>
          <w:rFonts w:ascii="Times New Roman" w:hAnsi="Times New Roman"/>
          <w:b/>
          <w:sz w:val="28"/>
          <w:szCs w:val="28"/>
        </w:rPr>
      </w:pPr>
    </w:p>
    <w:p w:rsidR="008E669D" w:rsidRDefault="008E669D" w:rsidP="00220D3F">
      <w:pPr>
        <w:pStyle w:val="a4"/>
        <w:spacing w:after="0" w:line="360" w:lineRule="auto"/>
        <w:ind w:left="0" w:firstLine="709"/>
        <w:jc w:val="center"/>
        <w:rPr>
          <w:rFonts w:ascii="Times New Roman" w:hAnsi="Times New Roman"/>
          <w:b/>
          <w:sz w:val="28"/>
          <w:szCs w:val="28"/>
        </w:rPr>
      </w:pPr>
    </w:p>
    <w:p w:rsidR="008E669D" w:rsidRDefault="008E669D" w:rsidP="00220D3F">
      <w:pPr>
        <w:pStyle w:val="a4"/>
        <w:spacing w:after="0" w:line="360" w:lineRule="auto"/>
        <w:ind w:left="0" w:firstLine="709"/>
        <w:jc w:val="center"/>
        <w:rPr>
          <w:rFonts w:ascii="Times New Roman" w:hAnsi="Times New Roman"/>
          <w:b/>
          <w:sz w:val="28"/>
          <w:szCs w:val="28"/>
        </w:rPr>
      </w:pPr>
    </w:p>
    <w:p w:rsidR="008E669D" w:rsidRDefault="008E669D" w:rsidP="00220D3F">
      <w:pPr>
        <w:pStyle w:val="a4"/>
        <w:spacing w:after="0" w:line="360" w:lineRule="auto"/>
        <w:ind w:left="0" w:firstLine="709"/>
        <w:jc w:val="center"/>
        <w:rPr>
          <w:rFonts w:ascii="Times New Roman" w:hAnsi="Times New Roman"/>
          <w:b/>
          <w:sz w:val="28"/>
          <w:szCs w:val="28"/>
        </w:rPr>
      </w:pPr>
    </w:p>
    <w:p w:rsidR="008E669D" w:rsidRDefault="008E669D" w:rsidP="00220D3F">
      <w:pPr>
        <w:pStyle w:val="a4"/>
        <w:spacing w:after="0" w:line="360" w:lineRule="auto"/>
        <w:ind w:left="0" w:firstLine="709"/>
        <w:jc w:val="center"/>
        <w:rPr>
          <w:rFonts w:ascii="Times New Roman" w:hAnsi="Times New Roman"/>
          <w:b/>
          <w:sz w:val="28"/>
          <w:szCs w:val="28"/>
        </w:rPr>
      </w:pPr>
    </w:p>
    <w:p w:rsidR="008E669D" w:rsidRDefault="008E669D" w:rsidP="00220D3F">
      <w:pPr>
        <w:pStyle w:val="a4"/>
        <w:spacing w:after="0" w:line="360" w:lineRule="auto"/>
        <w:ind w:left="0" w:firstLine="709"/>
        <w:jc w:val="center"/>
        <w:rPr>
          <w:rFonts w:ascii="Times New Roman" w:hAnsi="Times New Roman"/>
          <w:b/>
          <w:sz w:val="28"/>
          <w:szCs w:val="28"/>
        </w:rPr>
      </w:pPr>
    </w:p>
    <w:p w:rsidR="008E669D" w:rsidRDefault="008E669D" w:rsidP="00220D3F">
      <w:pPr>
        <w:pStyle w:val="a4"/>
        <w:spacing w:after="0" w:line="360" w:lineRule="auto"/>
        <w:ind w:left="0" w:firstLine="709"/>
        <w:jc w:val="center"/>
        <w:rPr>
          <w:rFonts w:ascii="Times New Roman" w:hAnsi="Times New Roman"/>
          <w:b/>
          <w:sz w:val="28"/>
          <w:szCs w:val="28"/>
        </w:rPr>
      </w:pPr>
    </w:p>
    <w:p w:rsidR="008E669D" w:rsidRDefault="008E669D" w:rsidP="00220D3F">
      <w:pPr>
        <w:pStyle w:val="a4"/>
        <w:spacing w:after="0" w:line="360" w:lineRule="auto"/>
        <w:ind w:left="0" w:firstLine="709"/>
        <w:jc w:val="center"/>
        <w:rPr>
          <w:rFonts w:ascii="Times New Roman" w:hAnsi="Times New Roman"/>
          <w:b/>
          <w:sz w:val="28"/>
          <w:szCs w:val="28"/>
        </w:rPr>
      </w:pPr>
    </w:p>
    <w:p w:rsidR="008E669D" w:rsidRDefault="008E669D" w:rsidP="00220D3F">
      <w:pPr>
        <w:pStyle w:val="a4"/>
        <w:spacing w:after="0" w:line="360" w:lineRule="auto"/>
        <w:ind w:left="0" w:firstLine="709"/>
        <w:jc w:val="center"/>
        <w:rPr>
          <w:rFonts w:ascii="Times New Roman" w:hAnsi="Times New Roman"/>
          <w:b/>
          <w:sz w:val="28"/>
          <w:szCs w:val="28"/>
        </w:rPr>
      </w:pPr>
    </w:p>
    <w:p w:rsidR="00B5679D" w:rsidRPr="00220D3F" w:rsidRDefault="00B5679D" w:rsidP="00220D3F">
      <w:pPr>
        <w:pStyle w:val="a4"/>
        <w:numPr>
          <w:ilvl w:val="0"/>
          <w:numId w:val="1"/>
        </w:numPr>
        <w:spacing w:after="0" w:line="360" w:lineRule="auto"/>
        <w:ind w:left="0" w:firstLine="709"/>
        <w:jc w:val="center"/>
        <w:rPr>
          <w:rFonts w:ascii="Times New Roman" w:hAnsi="Times New Roman"/>
          <w:b/>
          <w:sz w:val="28"/>
          <w:szCs w:val="28"/>
        </w:rPr>
      </w:pPr>
      <w:r w:rsidRPr="00220D3F">
        <w:rPr>
          <w:rFonts w:ascii="Times New Roman" w:hAnsi="Times New Roman"/>
          <w:b/>
          <w:sz w:val="28"/>
          <w:szCs w:val="28"/>
        </w:rPr>
        <w:t>Понятие юридического лица.</w:t>
      </w:r>
    </w:p>
    <w:p w:rsidR="005015FB" w:rsidRPr="008A0B77" w:rsidRDefault="005015FB" w:rsidP="00E533EB">
      <w:pPr>
        <w:spacing w:after="0" w:line="360" w:lineRule="auto"/>
        <w:ind w:firstLine="709"/>
        <w:jc w:val="both"/>
        <w:rPr>
          <w:rFonts w:ascii="Times New Roman" w:hAnsi="Times New Roman"/>
          <w:sz w:val="28"/>
          <w:szCs w:val="28"/>
        </w:rPr>
      </w:pPr>
      <w:r w:rsidRPr="008A0B77">
        <w:rPr>
          <w:rFonts w:ascii="Times New Roman" w:hAnsi="Times New Roman"/>
          <w:sz w:val="28"/>
          <w:szCs w:val="28"/>
        </w:rPr>
        <w:t>В соответствии со</w:t>
      </w:r>
      <w:r w:rsidR="0086584E">
        <w:rPr>
          <w:rFonts w:ascii="Times New Roman" w:hAnsi="Times New Roman"/>
          <w:sz w:val="28"/>
          <w:szCs w:val="28"/>
        </w:rPr>
        <w:t xml:space="preserve"> ст. 48 ГК РФ юридическое лицо -</w:t>
      </w:r>
      <w:r w:rsidRPr="008A0B77">
        <w:rPr>
          <w:rFonts w:ascii="Times New Roman" w:hAnsi="Times New Roman"/>
          <w:sz w:val="28"/>
          <w:szCs w:val="28"/>
        </w:rPr>
        <w:t xml:space="preserve"> это организация (учреждение, предприятие), которая имеет в своей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имущественные и личные неимущест</w:t>
      </w:r>
      <w:r w:rsidR="0086584E">
        <w:rPr>
          <w:rFonts w:ascii="Times New Roman" w:hAnsi="Times New Roman"/>
          <w:sz w:val="28"/>
          <w:szCs w:val="28"/>
        </w:rPr>
        <w:t>венные права,</w:t>
      </w:r>
      <w:r w:rsidRPr="008A0B77">
        <w:rPr>
          <w:rFonts w:ascii="Times New Roman" w:hAnsi="Times New Roman"/>
          <w:sz w:val="28"/>
          <w:szCs w:val="28"/>
        </w:rPr>
        <w:t xml:space="preserve"> быть истцом и ответчиком в суде.</w:t>
      </w:r>
    </w:p>
    <w:p w:rsidR="005015FB" w:rsidRPr="008A0B77" w:rsidRDefault="005015FB" w:rsidP="00E533EB">
      <w:pPr>
        <w:spacing w:after="0" w:line="360" w:lineRule="auto"/>
        <w:ind w:firstLine="709"/>
        <w:jc w:val="both"/>
        <w:rPr>
          <w:rFonts w:ascii="Times New Roman" w:hAnsi="Times New Roman"/>
          <w:sz w:val="28"/>
          <w:szCs w:val="28"/>
        </w:rPr>
      </w:pPr>
      <w:r w:rsidRPr="008A0B77">
        <w:rPr>
          <w:rFonts w:ascii="Times New Roman" w:hAnsi="Times New Roman"/>
          <w:sz w:val="28"/>
          <w:szCs w:val="28"/>
        </w:rPr>
        <w:t>Признаки юридического лица — это такие внутренние присущие ему свойства, каждое из которых необходимо, а все вместе достаточны для того, чтобы организация могла признаваться субъектом гражданского права.</w:t>
      </w:r>
    </w:p>
    <w:p w:rsidR="00587D60" w:rsidRDefault="005015FB" w:rsidP="00E533EB">
      <w:pPr>
        <w:spacing w:after="0" w:line="360" w:lineRule="auto"/>
        <w:ind w:firstLine="709"/>
        <w:jc w:val="both"/>
        <w:rPr>
          <w:rFonts w:ascii="Times New Roman" w:hAnsi="Times New Roman"/>
          <w:sz w:val="28"/>
          <w:szCs w:val="28"/>
        </w:rPr>
      </w:pPr>
      <w:r w:rsidRPr="008A0B77">
        <w:rPr>
          <w:rFonts w:ascii="Times New Roman" w:hAnsi="Times New Roman"/>
          <w:sz w:val="28"/>
          <w:szCs w:val="28"/>
        </w:rPr>
        <w:t>1. Крупную группу субъектов гражданского права составляют юридические лица (п. 1 ст. 2 ГК).</w:t>
      </w:r>
      <w:r w:rsidR="0086584E">
        <w:rPr>
          <w:rFonts w:ascii="Times New Roman" w:hAnsi="Times New Roman"/>
          <w:sz w:val="28"/>
          <w:szCs w:val="28"/>
        </w:rPr>
        <w:t xml:space="preserve"> </w:t>
      </w:r>
      <w:r w:rsidR="00A02807">
        <w:rPr>
          <w:rFonts w:ascii="Times New Roman" w:hAnsi="Times New Roman"/>
          <w:sz w:val="28"/>
          <w:szCs w:val="28"/>
        </w:rPr>
        <w:t>Т</w:t>
      </w:r>
      <w:r w:rsidR="00587D60" w:rsidRPr="00587D60">
        <w:rPr>
          <w:rFonts w:ascii="Times New Roman" w:hAnsi="Times New Roman"/>
          <w:sz w:val="28"/>
          <w:szCs w:val="28"/>
        </w:rPr>
        <w:t>радиционно выделяет</w:t>
      </w:r>
      <w:r w:rsidR="00A02807">
        <w:rPr>
          <w:rFonts w:ascii="Times New Roman" w:hAnsi="Times New Roman"/>
          <w:sz w:val="28"/>
          <w:szCs w:val="28"/>
        </w:rPr>
        <w:t>ся</w:t>
      </w:r>
      <w:r w:rsidR="00587D60" w:rsidRPr="00587D60">
        <w:rPr>
          <w:rFonts w:ascii="Times New Roman" w:hAnsi="Times New Roman"/>
          <w:sz w:val="28"/>
          <w:szCs w:val="28"/>
        </w:rPr>
        <w:t xml:space="preserve"> четыре основополагающих признака, необходимых для признания юридического лица субъектом гражданского права.</w:t>
      </w:r>
    </w:p>
    <w:p w:rsidR="005015FB" w:rsidRPr="008A0B77" w:rsidRDefault="005015FB" w:rsidP="00E533EB">
      <w:pPr>
        <w:spacing w:after="0" w:line="360" w:lineRule="auto"/>
        <w:ind w:firstLine="709"/>
        <w:jc w:val="both"/>
        <w:rPr>
          <w:rFonts w:ascii="Times New Roman" w:hAnsi="Times New Roman"/>
          <w:sz w:val="28"/>
          <w:szCs w:val="28"/>
        </w:rPr>
      </w:pPr>
      <w:r w:rsidRPr="008A0B77">
        <w:rPr>
          <w:rFonts w:ascii="Times New Roman" w:hAnsi="Times New Roman"/>
          <w:sz w:val="28"/>
          <w:szCs w:val="28"/>
        </w:rPr>
        <w:t>1) организационное единство, отражающее:</w:t>
      </w:r>
    </w:p>
    <w:p w:rsidR="005015FB" w:rsidRPr="008A0B77" w:rsidRDefault="005015FB" w:rsidP="00E533EB">
      <w:pPr>
        <w:spacing w:after="0" w:line="360" w:lineRule="auto"/>
        <w:ind w:firstLine="709"/>
        <w:jc w:val="both"/>
        <w:rPr>
          <w:rFonts w:ascii="Times New Roman" w:hAnsi="Times New Roman"/>
          <w:sz w:val="28"/>
          <w:szCs w:val="28"/>
        </w:rPr>
      </w:pPr>
      <w:r w:rsidRPr="008A0B77">
        <w:rPr>
          <w:rFonts w:ascii="Times New Roman" w:hAnsi="Times New Roman"/>
          <w:sz w:val="28"/>
          <w:szCs w:val="28"/>
        </w:rPr>
        <w:t>а) наличие системы существенных социальных взаимосвязей, посредством которых люди объединяются в единое целое;</w:t>
      </w:r>
    </w:p>
    <w:p w:rsidR="005015FB" w:rsidRPr="008A0B77" w:rsidRDefault="005015FB" w:rsidP="00E533EB">
      <w:pPr>
        <w:spacing w:after="0" w:line="360" w:lineRule="auto"/>
        <w:ind w:firstLine="709"/>
        <w:jc w:val="both"/>
        <w:rPr>
          <w:rFonts w:ascii="Times New Roman" w:hAnsi="Times New Roman"/>
          <w:sz w:val="28"/>
          <w:szCs w:val="28"/>
        </w:rPr>
      </w:pPr>
      <w:r w:rsidRPr="008A0B77">
        <w:rPr>
          <w:rFonts w:ascii="Times New Roman" w:hAnsi="Times New Roman"/>
          <w:sz w:val="28"/>
          <w:szCs w:val="28"/>
        </w:rPr>
        <w:t>б) наличие внутренней структурной и функциональной дифференциации;</w:t>
      </w:r>
    </w:p>
    <w:p w:rsidR="005015FB" w:rsidRPr="008A0B77" w:rsidRDefault="005015FB" w:rsidP="00E533EB">
      <w:pPr>
        <w:spacing w:after="0" w:line="360" w:lineRule="auto"/>
        <w:ind w:firstLine="709"/>
        <w:jc w:val="both"/>
        <w:rPr>
          <w:rFonts w:ascii="Times New Roman" w:hAnsi="Times New Roman"/>
          <w:sz w:val="28"/>
          <w:szCs w:val="28"/>
        </w:rPr>
      </w:pPr>
      <w:r w:rsidRPr="008A0B77">
        <w:rPr>
          <w:rFonts w:ascii="Times New Roman" w:hAnsi="Times New Roman"/>
          <w:sz w:val="28"/>
          <w:szCs w:val="28"/>
        </w:rPr>
        <w:t>в) наличие определенной цели образования и функционирования;</w:t>
      </w:r>
    </w:p>
    <w:p w:rsidR="005015FB" w:rsidRPr="008A0B77" w:rsidRDefault="005015FB" w:rsidP="00E533EB">
      <w:pPr>
        <w:spacing w:after="0" w:line="360" w:lineRule="auto"/>
        <w:ind w:firstLine="709"/>
        <w:jc w:val="both"/>
        <w:rPr>
          <w:rFonts w:ascii="Times New Roman" w:hAnsi="Times New Roman"/>
          <w:sz w:val="28"/>
          <w:szCs w:val="28"/>
        </w:rPr>
      </w:pPr>
      <w:r w:rsidRPr="008A0B77">
        <w:rPr>
          <w:rFonts w:ascii="Times New Roman" w:hAnsi="Times New Roman"/>
          <w:sz w:val="28"/>
          <w:szCs w:val="28"/>
        </w:rPr>
        <w:t>2) обладание обособленным имуществом (экономический признак), т.е. закрепление за юридическим лицом на праве собственности, праве хозяйственного ведения, праве оперативного управления, праве самостоятельного распоряжения (ст. ст. 48, 212, 213, 216, 294, 296, 298 ГК) имущества, обособленного от имущества всех третьих лиц, в том числе создавших имущественную базу деятельности юридического лица;</w:t>
      </w:r>
    </w:p>
    <w:p w:rsidR="005015FB" w:rsidRPr="008A0B77" w:rsidRDefault="005015FB" w:rsidP="00E533EB">
      <w:pPr>
        <w:spacing w:after="0" w:line="360" w:lineRule="auto"/>
        <w:ind w:firstLine="709"/>
        <w:jc w:val="both"/>
        <w:rPr>
          <w:rFonts w:ascii="Times New Roman" w:hAnsi="Times New Roman"/>
          <w:sz w:val="28"/>
          <w:szCs w:val="28"/>
        </w:rPr>
      </w:pPr>
      <w:r w:rsidRPr="008A0B77">
        <w:rPr>
          <w:rFonts w:ascii="Times New Roman" w:hAnsi="Times New Roman"/>
          <w:sz w:val="28"/>
          <w:szCs w:val="28"/>
        </w:rPr>
        <w:t>3) материально-правовой признак, означающий способность самостоятельно выступать в гражданском обороте от своего имени, т.е. способность от своего имени приобретать, иметь и осуществлять имущественные и личные неимущественные права и нести обязанности, а также самостоятельно нести имущественную ответственность по своим обязательствам;</w:t>
      </w:r>
    </w:p>
    <w:p w:rsidR="005015FB" w:rsidRPr="008A0B77" w:rsidRDefault="005015FB" w:rsidP="00E533EB">
      <w:pPr>
        <w:spacing w:after="0" w:line="360" w:lineRule="auto"/>
        <w:ind w:firstLine="709"/>
        <w:jc w:val="both"/>
        <w:rPr>
          <w:rFonts w:ascii="Times New Roman" w:hAnsi="Times New Roman"/>
          <w:sz w:val="28"/>
          <w:szCs w:val="28"/>
        </w:rPr>
      </w:pPr>
      <w:r w:rsidRPr="008A0B77">
        <w:rPr>
          <w:rFonts w:ascii="Times New Roman" w:hAnsi="Times New Roman"/>
          <w:sz w:val="28"/>
          <w:szCs w:val="28"/>
        </w:rPr>
        <w:t>4) способность быть истцом и ответчиком в суде общей компетенции, арбитражном и третейском суде (процессуально-правовой признак).</w:t>
      </w:r>
    </w:p>
    <w:p w:rsidR="005015FB" w:rsidRPr="008A0B77" w:rsidRDefault="005015FB" w:rsidP="00E533EB">
      <w:pPr>
        <w:spacing w:after="0" w:line="360" w:lineRule="auto"/>
        <w:ind w:firstLine="709"/>
        <w:jc w:val="both"/>
        <w:rPr>
          <w:rFonts w:ascii="Times New Roman" w:hAnsi="Times New Roman"/>
          <w:sz w:val="28"/>
          <w:szCs w:val="28"/>
        </w:rPr>
      </w:pPr>
      <w:r w:rsidRPr="008A0B77">
        <w:rPr>
          <w:rFonts w:ascii="Times New Roman" w:hAnsi="Times New Roman"/>
          <w:sz w:val="28"/>
          <w:szCs w:val="28"/>
        </w:rPr>
        <w:t>Эти признаки определяются действующим законодательством и закрепляются в учредительных документах юридического лица.</w:t>
      </w:r>
    </w:p>
    <w:p w:rsidR="005015FB" w:rsidRPr="008A0B77" w:rsidRDefault="005015FB" w:rsidP="00E533EB">
      <w:pPr>
        <w:spacing w:after="0" w:line="360" w:lineRule="auto"/>
        <w:ind w:firstLine="709"/>
        <w:jc w:val="both"/>
        <w:rPr>
          <w:rFonts w:ascii="Times New Roman" w:hAnsi="Times New Roman"/>
          <w:sz w:val="28"/>
          <w:szCs w:val="28"/>
        </w:rPr>
      </w:pPr>
      <w:r w:rsidRPr="008A0B77">
        <w:rPr>
          <w:rFonts w:ascii="Times New Roman" w:hAnsi="Times New Roman"/>
          <w:sz w:val="28"/>
          <w:szCs w:val="28"/>
        </w:rPr>
        <w:t>2. Для уяснения понятия юридического лица большое значение имеют цели создания и признаки этого субъекта гражданских правоотношений. В силу исторического развития основными целями создания юридических лиц являются:</w:t>
      </w:r>
    </w:p>
    <w:p w:rsidR="005015FB" w:rsidRPr="008A0B77" w:rsidRDefault="005015FB" w:rsidP="00E533EB">
      <w:pPr>
        <w:spacing w:after="0" w:line="360" w:lineRule="auto"/>
        <w:ind w:firstLine="709"/>
        <w:jc w:val="both"/>
        <w:rPr>
          <w:rFonts w:ascii="Times New Roman" w:hAnsi="Times New Roman"/>
          <w:sz w:val="28"/>
          <w:szCs w:val="28"/>
        </w:rPr>
      </w:pPr>
      <w:r w:rsidRPr="008A0B77">
        <w:rPr>
          <w:rFonts w:ascii="Times New Roman" w:hAnsi="Times New Roman"/>
          <w:sz w:val="28"/>
          <w:szCs w:val="28"/>
        </w:rPr>
        <w:t>1) обособление определенной имущественной массы и включение ее в гражданский оборот;</w:t>
      </w:r>
    </w:p>
    <w:p w:rsidR="005015FB" w:rsidRPr="008A0B77" w:rsidRDefault="005015FB" w:rsidP="00E533EB">
      <w:pPr>
        <w:spacing w:after="0" w:line="360" w:lineRule="auto"/>
        <w:ind w:firstLine="709"/>
        <w:jc w:val="both"/>
        <w:rPr>
          <w:rFonts w:ascii="Times New Roman" w:hAnsi="Times New Roman"/>
          <w:sz w:val="28"/>
          <w:szCs w:val="28"/>
        </w:rPr>
      </w:pPr>
      <w:r w:rsidRPr="008A0B77">
        <w:rPr>
          <w:rFonts w:ascii="Times New Roman" w:hAnsi="Times New Roman"/>
          <w:sz w:val="28"/>
          <w:szCs w:val="28"/>
        </w:rPr>
        <w:t>2) ограничение предпринимательского риска;</w:t>
      </w:r>
    </w:p>
    <w:p w:rsidR="005015FB" w:rsidRDefault="005015FB" w:rsidP="00E533EB">
      <w:pPr>
        <w:spacing w:after="0" w:line="360" w:lineRule="auto"/>
        <w:ind w:firstLine="709"/>
        <w:jc w:val="both"/>
        <w:rPr>
          <w:rFonts w:ascii="Times New Roman" w:hAnsi="Times New Roman"/>
          <w:sz w:val="28"/>
          <w:szCs w:val="28"/>
        </w:rPr>
      </w:pPr>
      <w:r w:rsidRPr="008A0B77">
        <w:rPr>
          <w:rFonts w:ascii="Times New Roman" w:hAnsi="Times New Roman"/>
          <w:sz w:val="28"/>
          <w:szCs w:val="28"/>
        </w:rPr>
        <w:t>3) оформление, осуществление и защита коллективных (групповых) законных интересов различного рода, как в имущественной, так и в нематериальной сфере.</w:t>
      </w:r>
      <w:r w:rsidR="0086584E">
        <w:rPr>
          <w:rFonts w:ascii="Times New Roman" w:hAnsi="Times New Roman"/>
          <w:sz w:val="28"/>
          <w:szCs w:val="28"/>
        </w:rPr>
        <w:t xml:space="preserve"> </w:t>
      </w:r>
      <w:r w:rsidRPr="008A0B77">
        <w:rPr>
          <w:rFonts w:ascii="Times New Roman" w:hAnsi="Times New Roman"/>
          <w:sz w:val="28"/>
          <w:szCs w:val="28"/>
        </w:rPr>
        <w:t>Цель юридического лица должна быть легальной и удовлетворять требованиям, предъявляемым к осуществлению субъективных гражданских прав.</w:t>
      </w:r>
    </w:p>
    <w:p w:rsidR="00587D60" w:rsidRPr="00587D60" w:rsidRDefault="00587D60" w:rsidP="00587D60">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587D60">
        <w:rPr>
          <w:rFonts w:ascii="Times New Roman" w:hAnsi="Times New Roman"/>
          <w:sz w:val="28"/>
          <w:szCs w:val="28"/>
        </w:rPr>
        <w:t>. Классификация юридических лиц преследует цели систематизации, познания через выявление существенных сходств и различий.</w:t>
      </w:r>
    </w:p>
    <w:p w:rsidR="00587D60" w:rsidRPr="00587D60" w:rsidRDefault="00587D60" w:rsidP="00587D60">
      <w:pPr>
        <w:spacing w:after="0" w:line="360" w:lineRule="auto"/>
        <w:ind w:firstLine="709"/>
        <w:jc w:val="both"/>
        <w:rPr>
          <w:rFonts w:ascii="Times New Roman" w:hAnsi="Times New Roman"/>
          <w:sz w:val="28"/>
          <w:szCs w:val="28"/>
        </w:rPr>
      </w:pPr>
      <w:r w:rsidRPr="00587D60">
        <w:rPr>
          <w:rFonts w:ascii="Times New Roman" w:hAnsi="Times New Roman"/>
          <w:sz w:val="28"/>
          <w:szCs w:val="28"/>
        </w:rPr>
        <w:t>Классификация по цели осуществляемой деятельности носит двучленный характер и включает в себя коммерческие юридические лица, преследующие извлечение прибыли в качестве основной цели деятельности, и некоммерческие юридические лица - не имеющие извлечение прибыли в качестве такой цели и не разделяющие полученную прибыль между участниками (ст. 50 ГК). Но и некоммерческие организации также могут заниматься предпринимательской деятельностью, если это служит достижению целей, ради которых они созданы, и соответствующей этим целям (п. 3 ст. 50 ГК). А такие коммерческие юридические лица, как унитарные предприятия также не распространяют полученную прибыль между участниками.</w:t>
      </w:r>
    </w:p>
    <w:p w:rsidR="00587D60" w:rsidRPr="00587D60" w:rsidRDefault="00587D60" w:rsidP="00587D60">
      <w:pPr>
        <w:spacing w:after="0" w:line="360" w:lineRule="auto"/>
        <w:ind w:firstLine="709"/>
        <w:jc w:val="both"/>
        <w:rPr>
          <w:rFonts w:ascii="Times New Roman" w:hAnsi="Times New Roman"/>
          <w:sz w:val="28"/>
          <w:szCs w:val="28"/>
        </w:rPr>
      </w:pPr>
      <w:r w:rsidRPr="00587D60">
        <w:rPr>
          <w:rFonts w:ascii="Times New Roman" w:hAnsi="Times New Roman"/>
          <w:sz w:val="28"/>
          <w:szCs w:val="28"/>
        </w:rPr>
        <w:t xml:space="preserve">По современному российскому законодательству можно выделить 4 основные группы организационно-правовых форм юридических лиц: </w:t>
      </w:r>
    </w:p>
    <w:p w:rsidR="00587D60" w:rsidRPr="00587D60" w:rsidRDefault="00587D60" w:rsidP="00587D60">
      <w:pPr>
        <w:spacing w:after="0" w:line="360" w:lineRule="auto"/>
        <w:ind w:firstLine="709"/>
        <w:jc w:val="both"/>
        <w:rPr>
          <w:rFonts w:ascii="Times New Roman" w:hAnsi="Times New Roman"/>
          <w:sz w:val="28"/>
          <w:szCs w:val="28"/>
        </w:rPr>
      </w:pPr>
      <w:r w:rsidRPr="00587D60">
        <w:rPr>
          <w:rFonts w:ascii="Times New Roman" w:hAnsi="Times New Roman"/>
          <w:sz w:val="28"/>
          <w:szCs w:val="28"/>
        </w:rPr>
        <w:t xml:space="preserve">1) хозяйственные товарищества и общества; </w:t>
      </w:r>
    </w:p>
    <w:p w:rsidR="00587D60" w:rsidRPr="00587D60" w:rsidRDefault="00587D60" w:rsidP="00587D60">
      <w:pPr>
        <w:spacing w:after="0" w:line="360" w:lineRule="auto"/>
        <w:ind w:firstLine="709"/>
        <w:jc w:val="both"/>
        <w:rPr>
          <w:rFonts w:ascii="Times New Roman" w:hAnsi="Times New Roman"/>
          <w:sz w:val="28"/>
          <w:szCs w:val="28"/>
        </w:rPr>
      </w:pPr>
      <w:r w:rsidRPr="00587D60">
        <w:rPr>
          <w:rFonts w:ascii="Times New Roman" w:hAnsi="Times New Roman"/>
          <w:sz w:val="28"/>
          <w:szCs w:val="28"/>
        </w:rPr>
        <w:t xml:space="preserve">2) кооперативы; </w:t>
      </w:r>
    </w:p>
    <w:p w:rsidR="00587D60" w:rsidRPr="00587D60" w:rsidRDefault="00587D60" w:rsidP="00587D60">
      <w:pPr>
        <w:spacing w:after="0" w:line="360" w:lineRule="auto"/>
        <w:ind w:firstLine="709"/>
        <w:jc w:val="both"/>
        <w:rPr>
          <w:rFonts w:ascii="Times New Roman" w:hAnsi="Times New Roman"/>
          <w:sz w:val="28"/>
          <w:szCs w:val="28"/>
        </w:rPr>
      </w:pPr>
      <w:r w:rsidRPr="00587D60">
        <w:rPr>
          <w:rFonts w:ascii="Times New Roman" w:hAnsi="Times New Roman"/>
          <w:sz w:val="28"/>
          <w:szCs w:val="28"/>
        </w:rPr>
        <w:t xml:space="preserve">3) государственные и муниципальные, унитарные предприятия и финансируемые собственником учреждения; </w:t>
      </w:r>
    </w:p>
    <w:p w:rsidR="00E533EB" w:rsidRDefault="00587D60" w:rsidP="00587D60">
      <w:pPr>
        <w:spacing w:after="0" w:line="360" w:lineRule="auto"/>
        <w:ind w:firstLine="709"/>
        <w:jc w:val="both"/>
        <w:rPr>
          <w:rFonts w:ascii="Times New Roman" w:hAnsi="Times New Roman"/>
          <w:sz w:val="28"/>
          <w:szCs w:val="28"/>
        </w:rPr>
      </w:pPr>
      <w:r w:rsidRPr="00587D60">
        <w:rPr>
          <w:rFonts w:ascii="Times New Roman" w:hAnsi="Times New Roman"/>
          <w:sz w:val="28"/>
          <w:szCs w:val="28"/>
        </w:rPr>
        <w:t>4) некоммерческие организации-собственники.</w:t>
      </w:r>
    </w:p>
    <w:p w:rsidR="00587D60" w:rsidRPr="00587D60" w:rsidRDefault="00587D60" w:rsidP="00587D60">
      <w:pPr>
        <w:spacing w:after="0" w:line="360" w:lineRule="auto"/>
        <w:ind w:firstLine="709"/>
        <w:jc w:val="both"/>
        <w:rPr>
          <w:rFonts w:ascii="Times New Roman" w:hAnsi="Times New Roman"/>
          <w:sz w:val="28"/>
          <w:szCs w:val="28"/>
        </w:rPr>
      </w:pPr>
      <w:r w:rsidRPr="00587D60">
        <w:rPr>
          <w:rFonts w:ascii="Times New Roman" w:hAnsi="Times New Roman"/>
          <w:sz w:val="28"/>
          <w:szCs w:val="28"/>
        </w:rPr>
        <w:t>Следующим основанием классификации выступает соотношение в правах учредителей (участников) и самого юридического лица на имущество последнего (п. п. 2, 3 ст. 48 ГК).</w:t>
      </w:r>
    </w:p>
    <w:p w:rsidR="00587D60" w:rsidRPr="00587D60" w:rsidRDefault="00587D60" w:rsidP="00587D60">
      <w:pPr>
        <w:spacing w:after="0" w:line="360" w:lineRule="auto"/>
        <w:ind w:firstLine="709"/>
        <w:jc w:val="both"/>
        <w:rPr>
          <w:rFonts w:ascii="Times New Roman" w:hAnsi="Times New Roman"/>
          <w:sz w:val="28"/>
          <w:szCs w:val="28"/>
        </w:rPr>
      </w:pPr>
      <w:r w:rsidRPr="00587D60">
        <w:rPr>
          <w:rFonts w:ascii="Times New Roman" w:hAnsi="Times New Roman"/>
          <w:sz w:val="28"/>
          <w:szCs w:val="28"/>
        </w:rPr>
        <w:t>По этому основанию законодатель выделяет:</w:t>
      </w:r>
    </w:p>
    <w:p w:rsidR="00070B75" w:rsidRDefault="00587D60" w:rsidP="00070B75">
      <w:pPr>
        <w:spacing w:after="0" w:line="360" w:lineRule="auto"/>
        <w:ind w:firstLine="709"/>
        <w:jc w:val="both"/>
      </w:pPr>
      <w:r w:rsidRPr="00587D60">
        <w:rPr>
          <w:rFonts w:ascii="Times New Roman" w:hAnsi="Times New Roman"/>
          <w:sz w:val="28"/>
          <w:szCs w:val="28"/>
        </w:rPr>
        <w:t>1) юридические лица, в отношении которых учредители (участники) имеют обязательственные права (хозяйственные общества и товарищества, потребительские и производственные кооперативы).</w:t>
      </w:r>
      <w:r w:rsidR="00070B75" w:rsidRPr="00070B75">
        <w:t xml:space="preserve"> </w:t>
      </w:r>
    </w:p>
    <w:p w:rsidR="00070B75" w:rsidRPr="00070B75" w:rsidRDefault="00070B75" w:rsidP="00070B75">
      <w:pPr>
        <w:spacing w:after="0" w:line="360" w:lineRule="auto"/>
        <w:ind w:firstLine="709"/>
        <w:jc w:val="both"/>
        <w:rPr>
          <w:rFonts w:ascii="Times New Roman" w:hAnsi="Times New Roman"/>
          <w:sz w:val="28"/>
          <w:szCs w:val="28"/>
        </w:rPr>
      </w:pPr>
      <w:r w:rsidRPr="00070B75">
        <w:rPr>
          <w:rFonts w:ascii="Times New Roman" w:hAnsi="Times New Roman"/>
          <w:sz w:val="28"/>
          <w:szCs w:val="28"/>
        </w:rPr>
        <w:t>2) юридические лица, на имущество которых их учредители имеют право собственности или иное вещное право (государственные и муниципальные унитарные предприятия, в том числе дочерние, а также финансируемые собственником учреждения);</w:t>
      </w:r>
    </w:p>
    <w:p w:rsidR="00587D60" w:rsidRDefault="00070B75" w:rsidP="00070B75">
      <w:pPr>
        <w:spacing w:after="0" w:line="360" w:lineRule="auto"/>
        <w:ind w:firstLine="709"/>
        <w:jc w:val="both"/>
        <w:rPr>
          <w:rFonts w:ascii="Times New Roman" w:hAnsi="Times New Roman"/>
          <w:sz w:val="28"/>
          <w:szCs w:val="28"/>
        </w:rPr>
      </w:pPr>
      <w:r w:rsidRPr="00070B75">
        <w:rPr>
          <w:rFonts w:ascii="Times New Roman" w:hAnsi="Times New Roman"/>
          <w:sz w:val="28"/>
          <w:szCs w:val="28"/>
        </w:rPr>
        <w:t>3) юридические лица, в отношении которых их учредители (участники) не имеют имущественных прав (общественные и религиозные организации (объединения), благотворительные и иные фонды, объединения юридических лиц (ассоциации и союзы).</w:t>
      </w:r>
    </w:p>
    <w:p w:rsidR="00070B75" w:rsidRDefault="00070B75" w:rsidP="00070B75">
      <w:pPr>
        <w:spacing w:after="0" w:line="360" w:lineRule="auto"/>
        <w:ind w:firstLine="709"/>
        <w:jc w:val="both"/>
        <w:rPr>
          <w:rFonts w:ascii="Times New Roman" w:hAnsi="Times New Roman"/>
          <w:sz w:val="28"/>
          <w:szCs w:val="28"/>
        </w:rPr>
      </w:pPr>
      <w:r w:rsidRPr="00070B75">
        <w:rPr>
          <w:rFonts w:ascii="Times New Roman" w:hAnsi="Times New Roman"/>
          <w:sz w:val="28"/>
          <w:szCs w:val="28"/>
        </w:rPr>
        <w:t>В современный период развития правовой науки требуются новые подходы к решению вопроса о сущности юридического лица, адекватного экономическому развитию страны.</w:t>
      </w:r>
    </w:p>
    <w:p w:rsidR="00E533EB" w:rsidRDefault="00E533EB" w:rsidP="00E533EB">
      <w:pPr>
        <w:spacing w:after="0" w:line="360" w:lineRule="auto"/>
        <w:ind w:firstLine="709"/>
        <w:jc w:val="both"/>
        <w:rPr>
          <w:rFonts w:ascii="Times New Roman" w:hAnsi="Times New Roman"/>
          <w:sz w:val="28"/>
          <w:szCs w:val="28"/>
        </w:rPr>
      </w:pPr>
    </w:p>
    <w:p w:rsidR="003A4546" w:rsidRDefault="003A4546" w:rsidP="00E533EB">
      <w:pPr>
        <w:spacing w:after="0" w:line="360" w:lineRule="auto"/>
        <w:ind w:firstLine="709"/>
        <w:jc w:val="both"/>
        <w:rPr>
          <w:rFonts w:ascii="Times New Roman" w:hAnsi="Times New Roman"/>
          <w:sz w:val="28"/>
          <w:szCs w:val="28"/>
        </w:rPr>
      </w:pPr>
    </w:p>
    <w:p w:rsidR="00784921" w:rsidRDefault="00784921" w:rsidP="00E533EB">
      <w:pPr>
        <w:spacing w:after="0" w:line="360" w:lineRule="auto"/>
        <w:ind w:firstLine="709"/>
        <w:jc w:val="both"/>
        <w:rPr>
          <w:rFonts w:ascii="Times New Roman" w:hAnsi="Times New Roman"/>
          <w:sz w:val="28"/>
          <w:szCs w:val="28"/>
        </w:rPr>
      </w:pPr>
    </w:p>
    <w:p w:rsidR="00070B75" w:rsidRPr="00633D1F" w:rsidRDefault="00E533EB" w:rsidP="00070B75">
      <w:pPr>
        <w:pStyle w:val="a4"/>
        <w:numPr>
          <w:ilvl w:val="0"/>
          <w:numId w:val="1"/>
        </w:numPr>
        <w:spacing w:after="0" w:line="360" w:lineRule="auto"/>
        <w:jc w:val="center"/>
        <w:rPr>
          <w:rFonts w:ascii="Times New Roman" w:hAnsi="Times New Roman"/>
          <w:b/>
          <w:sz w:val="28"/>
          <w:szCs w:val="28"/>
        </w:rPr>
      </w:pPr>
      <w:r w:rsidRPr="00633D1F">
        <w:rPr>
          <w:rFonts w:ascii="Times New Roman" w:hAnsi="Times New Roman"/>
          <w:b/>
          <w:sz w:val="28"/>
          <w:szCs w:val="28"/>
        </w:rPr>
        <w:t>Образование, деятельность и прекращение деятельности</w:t>
      </w:r>
    </w:p>
    <w:p w:rsidR="00E533EB" w:rsidRDefault="00E533EB" w:rsidP="00070B75">
      <w:pPr>
        <w:pStyle w:val="a4"/>
        <w:spacing w:after="0" w:line="360" w:lineRule="auto"/>
        <w:jc w:val="center"/>
        <w:rPr>
          <w:rFonts w:ascii="Times New Roman" w:hAnsi="Times New Roman"/>
          <w:b/>
          <w:sz w:val="28"/>
          <w:szCs w:val="28"/>
        </w:rPr>
      </w:pPr>
      <w:r w:rsidRPr="00633D1F">
        <w:rPr>
          <w:rFonts w:ascii="Times New Roman" w:hAnsi="Times New Roman"/>
          <w:b/>
          <w:sz w:val="28"/>
          <w:szCs w:val="28"/>
        </w:rPr>
        <w:t>юридических лиц.</w:t>
      </w:r>
    </w:p>
    <w:p w:rsidR="00633D1F" w:rsidRPr="00633D1F" w:rsidRDefault="00633D1F" w:rsidP="00633D1F">
      <w:pPr>
        <w:pStyle w:val="a4"/>
        <w:spacing w:after="0" w:line="360" w:lineRule="auto"/>
        <w:ind w:left="0" w:firstLine="709"/>
        <w:jc w:val="both"/>
        <w:rPr>
          <w:rFonts w:ascii="Times New Roman" w:hAnsi="Times New Roman"/>
          <w:sz w:val="28"/>
          <w:szCs w:val="28"/>
        </w:rPr>
      </w:pPr>
      <w:r w:rsidRPr="00633D1F">
        <w:rPr>
          <w:rFonts w:ascii="Times New Roman" w:hAnsi="Times New Roman"/>
          <w:sz w:val="28"/>
          <w:szCs w:val="28"/>
        </w:rPr>
        <w:t>Традиционно существуют три спос</w:t>
      </w:r>
      <w:r>
        <w:rPr>
          <w:rFonts w:ascii="Times New Roman" w:hAnsi="Times New Roman"/>
          <w:sz w:val="28"/>
          <w:szCs w:val="28"/>
        </w:rPr>
        <w:t>оба образования (Рис. 1)</w:t>
      </w:r>
    </w:p>
    <w:p w:rsidR="00633D1F" w:rsidRDefault="00B87F64" w:rsidP="00633D1F">
      <w:pPr>
        <w:pStyle w:val="a4"/>
        <w:spacing w:after="0" w:line="360" w:lineRule="auto"/>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7pt;height:172.5pt;visibility:visible">
            <v:imagedata r:id="rId7" o:title=""/>
          </v:shape>
        </w:pict>
      </w:r>
    </w:p>
    <w:p w:rsidR="00633D1F" w:rsidRDefault="00633D1F" w:rsidP="00633D1F">
      <w:pPr>
        <w:pStyle w:val="a4"/>
        <w:spacing w:after="0" w:line="360" w:lineRule="auto"/>
        <w:jc w:val="both"/>
        <w:rPr>
          <w:rFonts w:ascii="Times New Roman" w:hAnsi="Times New Roman"/>
          <w:sz w:val="28"/>
          <w:szCs w:val="28"/>
        </w:rPr>
      </w:pPr>
      <w:r>
        <w:rPr>
          <w:rFonts w:ascii="Times New Roman" w:hAnsi="Times New Roman"/>
          <w:sz w:val="28"/>
          <w:szCs w:val="28"/>
        </w:rPr>
        <w:t>Рис.1 – Способы образования ЮЛ.</w:t>
      </w:r>
    </w:p>
    <w:p w:rsidR="007F44D4" w:rsidRDefault="007F44D4" w:rsidP="007F44D4">
      <w:pPr>
        <w:pStyle w:val="a4"/>
        <w:spacing w:after="0" w:line="360" w:lineRule="auto"/>
        <w:ind w:left="0" w:firstLine="709"/>
        <w:jc w:val="both"/>
        <w:rPr>
          <w:rFonts w:ascii="Times New Roman" w:hAnsi="Times New Roman"/>
          <w:sz w:val="28"/>
          <w:szCs w:val="28"/>
        </w:rPr>
      </w:pPr>
      <w:r w:rsidRPr="007F44D4">
        <w:rPr>
          <w:rFonts w:ascii="Times New Roman" w:hAnsi="Times New Roman"/>
          <w:i/>
          <w:sz w:val="28"/>
          <w:szCs w:val="28"/>
        </w:rPr>
        <w:t xml:space="preserve">Распорядительный </w:t>
      </w:r>
      <w:r w:rsidRPr="007F44D4">
        <w:rPr>
          <w:rFonts w:ascii="Times New Roman" w:hAnsi="Times New Roman"/>
          <w:sz w:val="28"/>
          <w:szCs w:val="28"/>
        </w:rPr>
        <w:t>порядок предполага</w:t>
      </w:r>
      <w:r>
        <w:rPr>
          <w:rFonts w:ascii="Times New Roman" w:hAnsi="Times New Roman"/>
          <w:sz w:val="28"/>
          <w:szCs w:val="28"/>
        </w:rPr>
        <w:t>ет образование юридического лица</w:t>
      </w:r>
      <w:r w:rsidRPr="007F44D4">
        <w:rPr>
          <w:rFonts w:ascii="Times New Roman" w:hAnsi="Times New Roman"/>
          <w:sz w:val="28"/>
          <w:szCs w:val="28"/>
        </w:rPr>
        <w:t xml:space="preserve"> в силу прямого распоряжения государственного органа или органа местного самоуправления (государственные и муниципальные унитарные предприятия). При </w:t>
      </w:r>
      <w:r w:rsidRPr="007F44D4">
        <w:rPr>
          <w:rFonts w:ascii="Times New Roman" w:hAnsi="Times New Roman"/>
          <w:i/>
          <w:sz w:val="28"/>
          <w:szCs w:val="28"/>
        </w:rPr>
        <w:t xml:space="preserve">разрешительном </w:t>
      </w:r>
      <w:r w:rsidRPr="007F44D4">
        <w:rPr>
          <w:rFonts w:ascii="Times New Roman" w:hAnsi="Times New Roman"/>
          <w:sz w:val="28"/>
          <w:szCs w:val="28"/>
        </w:rPr>
        <w:t>порядк</w:t>
      </w:r>
      <w:r>
        <w:rPr>
          <w:rFonts w:ascii="Times New Roman" w:hAnsi="Times New Roman"/>
          <w:sz w:val="28"/>
          <w:szCs w:val="28"/>
        </w:rPr>
        <w:t>е инициатива исходит от учредите</w:t>
      </w:r>
      <w:r w:rsidRPr="007F44D4">
        <w:rPr>
          <w:rFonts w:ascii="Times New Roman" w:hAnsi="Times New Roman"/>
          <w:sz w:val="28"/>
          <w:szCs w:val="28"/>
        </w:rPr>
        <w:t xml:space="preserve">лей юридического лица, однако необходимо согласие соответствующих государственных или муниципальных органов на его создание (например, создание банков). </w:t>
      </w:r>
      <w:r w:rsidRPr="007F44D4">
        <w:rPr>
          <w:rFonts w:ascii="Times New Roman" w:hAnsi="Times New Roman"/>
          <w:i/>
          <w:sz w:val="28"/>
          <w:szCs w:val="28"/>
        </w:rPr>
        <w:t>Явочно-нормативный</w:t>
      </w:r>
      <w:r w:rsidRPr="007F44D4">
        <w:rPr>
          <w:rFonts w:ascii="Times New Roman" w:hAnsi="Times New Roman"/>
          <w:sz w:val="28"/>
          <w:szCs w:val="28"/>
        </w:rPr>
        <w:t xml:space="preserve"> порядок означает, что согласие на создание таких юридических лиц уже дано в нормативных актах</w:t>
      </w:r>
      <w:r>
        <w:rPr>
          <w:rFonts w:ascii="Times New Roman" w:hAnsi="Times New Roman"/>
          <w:sz w:val="28"/>
          <w:szCs w:val="28"/>
        </w:rPr>
        <w:t xml:space="preserve">. </w:t>
      </w:r>
      <w:r w:rsidRPr="007F44D4">
        <w:rPr>
          <w:rFonts w:ascii="Times New Roman" w:hAnsi="Times New Roman"/>
          <w:sz w:val="28"/>
          <w:szCs w:val="28"/>
        </w:rPr>
        <w:t>В ходе регистрации проверяется, соответствует ли образованное юридическое лицо действующим нормам права и соблюден ли порядок его создания. Отказ в государственной регистрации по мотивам нецеле</w:t>
      </w:r>
      <w:r w:rsidR="003A4546">
        <w:rPr>
          <w:rFonts w:ascii="Times New Roman" w:hAnsi="Times New Roman"/>
          <w:sz w:val="28"/>
          <w:szCs w:val="28"/>
        </w:rPr>
        <w:t>с</w:t>
      </w:r>
      <w:r w:rsidRPr="007F44D4">
        <w:rPr>
          <w:rFonts w:ascii="Times New Roman" w:hAnsi="Times New Roman"/>
          <w:sz w:val="28"/>
          <w:szCs w:val="28"/>
        </w:rPr>
        <w:t>о</w:t>
      </w:r>
      <w:r w:rsidR="003A4546">
        <w:rPr>
          <w:rFonts w:ascii="Times New Roman" w:hAnsi="Times New Roman"/>
          <w:sz w:val="28"/>
          <w:szCs w:val="28"/>
        </w:rPr>
        <w:t>о</w:t>
      </w:r>
      <w:r w:rsidRPr="007F44D4">
        <w:rPr>
          <w:rFonts w:ascii="Times New Roman" w:hAnsi="Times New Roman"/>
          <w:sz w:val="28"/>
          <w:szCs w:val="28"/>
        </w:rPr>
        <w:t>бразности не допускается (хозяйственные общества и товарищества).</w:t>
      </w:r>
    </w:p>
    <w:p w:rsidR="007F44D4" w:rsidRDefault="007F44D4" w:rsidP="007F44D4">
      <w:pPr>
        <w:pStyle w:val="a4"/>
        <w:spacing w:after="0" w:line="360" w:lineRule="auto"/>
        <w:ind w:left="0" w:firstLine="709"/>
        <w:jc w:val="both"/>
        <w:rPr>
          <w:rFonts w:ascii="Times New Roman" w:hAnsi="Times New Roman"/>
          <w:sz w:val="28"/>
          <w:szCs w:val="28"/>
        </w:rPr>
      </w:pPr>
      <w:r w:rsidRPr="007F44D4">
        <w:rPr>
          <w:rFonts w:ascii="Times New Roman" w:hAnsi="Times New Roman"/>
          <w:sz w:val="28"/>
          <w:szCs w:val="28"/>
        </w:rPr>
        <w:t>Порядок государственной регистрации устанавливается Федеральны</w:t>
      </w:r>
      <w:r>
        <w:rPr>
          <w:rFonts w:ascii="Times New Roman" w:hAnsi="Times New Roman"/>
          <w:sz w:val="28"/>
          <w:szCs w:val="28"/>
        </w:rPr>
        <w:t>м законом от 8 августа 2001 г. «</w:t>
      </w:r>
      <w:r w:rsidRPr="007F44D4">
        <w:rPr>
          <w:rFonts w:ascii="Times New Roman" w:hAnsi="Times New Roman"/>
          <w:sz w:val="28"/>
          <w:szCs w:val="28"/>
        </w:rPr>
        <w:t>О государственн</w:t>
      </w:r>
      <w:r>
        <w:rPr>
          <w:rFonts w:ascii="Times New Roman" w:hAnsi="Times New Roman"/>
          <w:sz w:val="28"/>
          <w:szCs w:val="28"/>
        </w:rPr>
        <w:t xml:space="preserve">ой регистрации юридических лиц и </w:t>
      </w:r>
      <w:r w:rsidRPr="007F44D4">
        <w:rPr>
          <w:rFonts w:ascii="Times New Roman" w:hAnsi="Times New Roman"/>
          <w:sz w:val="28"/>
          <w:szCs w:val="28"/>
        </w:rPr>
        <w:t>индивидуальных предпринимателей</w:t>
      </w:r>
      <w:r>
        <w:rPr>
          <w:rFonts w:ascii="Times New Roman" w:hAnsi="Times New Roman"/>
          <w:sz w:val="28"/>
          <w:szCs w:val="28"/>
        </w:rPr>
        <w:t>»</w:t>
      </w:r>
      <w:r w:rsidRPr="007F44D4">
        <w:rPr>
          <w:rFonts w:ascii="Times New Roman" w:hAnsi="Times New Roman"/>
          <w:sz w:val="28"/>
          <w:szCs w:val="28"/>
        </w:rPr>
        <w:t>, регулирующим отношения, возникающие в связи с государственной регистрацией юридических лиц при их создании, реорганизации и ликвидации, при внесении изменений в их учредительные документы и при ведении единого государственного реестра юридических лиц. Федеральными законами может устанавливаться специальный порядок регистрации отдельных видов юридических лиц.</w:t>
      </w:r>
    </w:p>
    <w:p w:rsidR="007F44D4" w:rsidRPr="007F44D4" w:rsidRDefault="007F44D4" w:rsidP="007F44D4">
      <w:pPr>
        <w:pStyle w:val="a4"/>
        <w:spacing w:after="0" w:line="360" w:lineRule="auto"/>
        <w:ind w:left="0" w:firstLine="709"/>
        <w:jc w:val="both"/>
        <w:rPr>
          <w:rFonts w:ascii="Times New Roman" w:hAnsi="Times New Roman"/>
          <w:sz w:val="28"/>
          <w:szCs w:val="28"/>
        </w:rPr>
      </w:pPr>
      <w:r w:rsidRPr="007F44D4">
        <w:rPr>
          <w:rFonts w:ascii="Times New Roman" w:hAnsi="Times New Roman"/>
          <w:sz w:val="28"/>
          <w:szCs w:val="28"/>
        </w:rPr>
        <w:t>Федеральным законом  о государственной регистрации субъектов предпринимательской деятельности установлен перечень необходимых документов (заявление о регистрации; устав, утвержденный учредителями; решение о создании или договор учредителей; документы, подтверждающие оплату не менее 50 процентов уставного капитала; свидетельство об уплате государственной пошлины). Размер уставного капитала (фонда) зависит от конкретной организационно-правовой формы юридических лиц.</w:t>
      </w:r>
    </w:p>
    <w:p w:rsidR="007F44D4" w:rsidRPr="007F44D4" w:rsidRDefault="007F44D4" w:rsidP="00263D31">
      <w:pPr>
        <w:pStyle w:val="a4"/>
        <w:spacing w:after="0" w:line="360" w:lineRule="auto"/>
        <w:ind w:left="0" w:firstLine="709"/>
        <w:jc w:val="both"/>
        <w:rPr>
          <w:rFonts w:ascii="Times New Roman" w:hAnsi="Times New Roman"/>
          <w:sz w:val="28"/>
          <w:szCs w:val="28"/>
        </w:rPr>
      </w:pPr>
      <w:r w:rsidRPr="007F44D4">
        <w:rPr>
          <w:rFonts w:ascii="Times New Roman" w:hAnsi="Times New Roman"/>
          <w:sz w:val="28"/>
          <w:szCs w:val="28"/>
        </w:rPr>
        <w:t>Состав документов, представляемых для государственной регистрации, оп</w:t>
      </w:r>
      <w:r w:rsidR="00263D31">
        <w:rPr>
          <w:rFonts w:ascii="Times New Roman" w:hAnsi="Times New Roman"/>
          <w:sz w:val="28"/>
          <w:szCs w:val="28"/>
        </w:rPr>
        <w:t>ределяется Федеральным законом «</w:t>
      </w:r>
      <w:r w:rsidRPr="007F44D4">
        <w:rPr>
          <w:rFonts w:ascii="Times New Roman" w:hAnsi="Times New Roman"/>
          <w:sz w:val="28"/>
          <w:szCs w:val="28"/>
        </w:rPr>
        <w:t>О государствен</w:t>
      </w:r>
      <w:r w:rsidR="00263D31">
        <w:rPr>
          <w:rFonts w:ascii="Times New Roman" w:hAnsi="Times New Roman"/>
          <w:sz w:val="28"/>
          <w:szCs w:val="28"/>
        </w:rPr>
        <w:t>ной регистрации юридических лиц»</w:t>
      </w:r>
      <w:r w:rsidRPr="007F44D4">
        <w:rPr>
          <w:rFonts w:ascii="Times New Roman" w:hAnsi="Times New Roman"/>
          <w:sz w:val="28"/>
          <w:szCs w:val="28"/>
        </w:rPr>
        <w:t xml:space="preserve"> и различается в зависимости от того, идет ли речь о создании юридического лица, создании юридического лица путем реорганизации, ликвидации юридического лица или об изменениях, вносимых в учредительные документы юридического лица. Регистрирующий орган не вправе требовать предоставления документов, не предусмотренных законом.</w:t>
      </w:r>
    </w:p>
    <w:p w:rsidR="007F44D4" w:rsidRPr="007F44D4" w:rsidRDefault="007F44D4" w:rsidP="00263D31">
      <w:pPr>
        <w:pStyle w:val="a4"/>
        <w:spacing w:after="0" w:line="360" w:lineRule="auto"/>
        <w:ind w:left="0" w:firstLine="709"/>
        <w:jc w:val="both"/>
        <w:rPr>
          <w:rFonts w:ascii="Times New Roman" w:hAnsi="Times New Roman"/>
          <w:sz w:val="28"/>
          <w:szCs w:val="28"/>
        </w:rPr>
      </w:pPr>
      <w:r w:rsidRPr="007F44D4">
        <w:rPr>
          <w:rFonts w:ascii="Times New Roman" w:hAnsi="Times New Roman"/>
          <w:sz w:val="28"/>
          <w:szCs w:val="28"/>
        </w:rPr>
        <w:t>Нарушение установленного законом порядка образования или несоответствие его учредительных документов закону влечет отказ в государственной регистрации. Отказ по другим мотивам, в том числе нецелесообразности создания юр</w:t>
      </w:r>
      <w:r w:rsidR="00263D31">
        <w:rPr>
          <w:rFonts w:ascii="Times New Roman" w:hAnsi="Times New Roman"/>
          <w:sz w:val="28"/>
          <w:szCs w:val="28"/>
        </w:rPr>
        <w:t>идического лица, не допускается</w:t>
      </w:r>
      <w:r w:rsidRPr="007F44D4">
        <w:rPr>
          <w:rFonts w:ascii="Times New Roman" w:hAnsi="Times New Roman"/>
          <w:sz w:val="28"/>
          <w:szCs w:val="28"/>
        </w:rPr>
        <w:t>.</w:t>
      </w:r>
      <w:r w:rsidR="00263D31">
        <w:rPr>
          <w:rFonts w:ascii="Times New Roman" w:hAnsi="Times New Roman"/>
          <w:sz w:val="28"/>
          <w:szCs w:val="28"/>
        </w:rPr>
        <w:t xml:space="preserve"> </w:t>
      </w:r>
      <w:r w:rsidRPr="007F44D4">
        <w:rPr>
          <w:rFonts w:ascii="Times New Roman" w:hAnsi="Times New Roman"/>
          <w:sz w:val="28"/>
          <w:szCs w:val="28"/>
        </w:rPr>
        <w:t>Отказ, а также уклонение от регистрации обжалуется в арбитражный суд с учетом правил о подсудности споров.</w:t>
      </w:r>
    </w:p>
    <w:p w:rsidR="007F44D4" w:rsidRDefault="007F44D4" w:rsidP="00263D31">
      <w:pPr>
        <w:pStyle w:val="a4"/>
        <w:spacing w:after="0" w:line="360" w:lineRule="auto"/>
        <w:ind w:left="0" w:firstLine="709"/>
        <w:jc w:val="both"/>
        <w:rPr>
          <w:rFonts w:ascii="Times New Roman" w:hAnsi="Times New Roman"/>
          <w:sz w:val="28"/>
          <w:szCs w:val="28"/>
        </w:rPr>
      </w:pPr>
      <w:r w:rsidRPr="007F44D4">
        <w:rPr>
          <w:rFonts w:ascii="Times New Roman" w:hAnsi="Times New Roman"/>
          <w:sz w:val="28"/>
          <w:szCs w:val="28"/>
        </w:rPr>
        <w:t>За государственную регистрацию уплачивается государственная пошлина в соответствии с законодательством о налогах и сборах.</w:t>
      </w:r>
      <w:r w:rsidR="00263D31">
        <w:rPr>
          <w:rFonts w:ascii="Times New Roman" w:hAnsi="Times New Roman"/>
          <w:sz w:val="28"/>
          <w:szCs w:val="28"/>
        </w:rPr>
        <w:t xml:space="preserve"> </w:t>
      </w:r>
      <w:r w:rsidRPr="007F44D4">
        <w:rPr>
          <w:rFonts w:ascii="Times New Roman" w:hAnsi="Times New Roman"/>
          <w:sz w:val="28"/>
          <w:szCs w:val="28"/>
        </w:rPr>
        <w:t>Государственная регистрация является завершающим этапом создания юридического лица, с которым закон связывает в</w:t>
      </w:r>
      <w:r w:rsidR="00263D31">
        <w:rPr>
          <w:rFonts w:ascii="Times New Roman" w:hAnsi="Times New Roman"/>
          <w:sz w:val="28"/>
          <w:szCs w:val="28"/>
        </w:rPr>
        <w:t>озникновение правоспособности.</w:t>
      </w:r>
    </w:p>
    <w:p w:rsidR="00263D31" w:rsidRPr="00263D31" w:rsidRDefault="00263D31" w:rsidP="00263D31">
      <w:pPr>
        <w:pStyle w:val="a4"/>
        <w:spacing w:after="0" w:line="360" w:lineRule="auto"/>
        <w:ind w:left="0" w:firstLine="709"/>
        <w:jc w:val="both"/>
        <w:rPr>
          <w:rFonts w:ascii="Times New Roman" w:hAnsi="Times New Roman"/>
          <w:sz w:val="28"/>
          <w:szCs w:val="28"/>
        </w:rPr>
      </w:pPr>
      <w:r>
        <w:rPr>
          <w:rFonts w:ascii="Times New Roman" w:hAnsi="Times New Roman"/>
          <w:sz w:val="28"/>
          <w:szCs w:val="28"/>
        </w:rPr>
        <w:t>Существует 2 способа прекращения деятельности юридических лиц</w:t>
      </w:r>
      <w:r w:rsidR="00CC7D94" w:rsidRPr="00CC7D94">
        <w:t xml:space="preserve"> </w:t>
      </w:r>
      <w:r w:rsidR="00CC7D94">
        <w:t>(</w:t>
      </w:r>
      <w:r w:rsidR="00CC7D94">
        <w:rPr>
          <w:rFonts w:ascii="Times New Roman" w:hAnsi="Times New Roman"/>
          <w:sz w:val="28"/>
          <w:szCs w:val="28"/>
        </w:rPr>
        <w:t xml:space="preserve">Рис. 2). </w:t>
      </w:r>
      <w:r>
        <w:rPr>
          <w:rFonts w:ascii="Times New Roman" w:hAnsi="Times New Roman"/>
          <w:sz w:val="28"/>
          <w:szCs w:val="28"/>
        </w:rPr>
        <w:t xml:space="preserve"> </w:t>
      </w:r>
      <w:r w:rsidRPr="00263D31">
        <w:rPr>
          <w:rFonts w:ascii="Times New Roman" w:hAnsi="Times New Roman"/>
          <w:sz w:val="28"/>
          <w:szCs w:val="28"/>
        </w:rPr>
        <w:t>Реорганизация представляет собой способ прекращения юридических лиц с переходом прав и обязанностей в порядке правопреемства (кроме случаев выделения из состава юридического лица другой организации</w:t>
      </w:r>
      <w:r w:rsidR="00CC7D94">
        <w:rPr>
          <w:rFonts w:ascii="Times New Roman" w:hAnsi="Times New Roman"/>
          <w:sz w:val="28"/>
          <w:szCs w:val="28"/>
        </w:rPr>
        <w:t>).</w:t>
      </w:r>
    </w:p>
    <w:p w:rsidR="00263D31" w:rsidRDefault="00B87F64" w:rsidP="00263D31">
      <w:pPr>
        <w:pStyle w:val="a4"/>
        <w:spacing w:after="0" w:line="360" w:lineRule="auto"/>
        <w:ind w:left="0" w:firstLine="709"/>
        <w:jc w:val="both"/>
        <w:rPr>
          <w:rFonts w:ascii="Times New Roman" w:hAnsi="Times New Roman"/>
          <w:sz w:val="28"/>
          <w:szCs w:val="28"/>
        </w:rPr>
      </w:pPr>
      <w:r>
        <w:rPr>
          <w:rFonts w:ascii="Times New Roman" w:hAnsi="Times New Roman"/>
          <w:noProof/>
          <w:sz w:val="28"/>
          <w:szCs w:val="28"/>
          <w:lang w:eastAsia="ru-RU"/>
        </w:rPr>
        <w:pict>
          <v:shape id="Рисунок 2" o:spid="_x0000_i1026" type="#_x0000_t75" style="width:414.75pt;height:205.5pt;visibility:visible">
            <v:imagedata r:id="rId8" o:title=""/>
          </v:shape>
        </w:pict>
      </w:r>
    </w:p>
    <w:p w:rsidR="00263D31" w:rsidRDefault="00263D31" w:rsidP="00263D31">
      <w:pPr>
        <w:pStyle w:val="a4"/>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Рис. 2 - </w:t>
      </w:r>
      <w:r w:rsidR="00CC7D94">
        <w:rPr>
          <w:rFonts w:ascii="Times New Roman" w:hAnsi="Times New Roman"/>
          <w:sz w:val="28"/>
          <w:szCs w:val="28"/>
        </w:rPr>
        <w:t>Способы</w:t>
      </w:r>
      <w:r w:rsidR="00CC7D94" w:rsidRPr="00CC7D94">
        <w:rPr>
          <w:rFonts w:ascii="Times New Roman" w:hAnsi="Times New Roman"/>
          <w:sz w:val="28"/>
          <w:szCs w:val="28"/>
        </w:rPr>
        <w:t xml:space="preserve"> прекращения деятельности юридических лиц.</w:t>
      </w:r>
    </w:p>
    <w:p w:rsidR="00A02807" w:rsidRDefault="00CC7D94" w:rsidP="00263D31">
      <w:pPr>
        <w:pStyle w:val="a4"/>
        <w:spacing w:after="0" w:line="360" w:lineRule="auto"/>
        <w:ind w:left="0" w:firstLine="709"/>
        <w:jc w:val="both"/>
        <w:rPr>
          <w:rFonts w:ascii="Times New Roman" w:hAnsi="Times New Roman"/>
          <w:sz w:val="28"/>
          <w:szCs w:val="28"/>
        </w:rPr>
      </w:pPr>
      <w:r w:rsidRPr="00CC7D94">
        <w:rPr>
          <w:rFonts w:ascii="Times New Roman" w:hAnsi="Times New Roman"/>
          <w:sz w:val="28"/>
          <w:szCs w:val="28"/>
        </w:rPr>
        <w:t>Существует пять форм реорганизации (ст. 57, 58 ГК РФ)</w:t>
      </w:r>
    </w:p>
    <w:p w:rsidR="00263D31" w:rsidRPr="00263D31" w:rsidRDefault="00263D31" w:rsidP="00263D31">
      <w:pPr>
        <w:pStyle w:val="a4"/>
        <w:spacing w:after="0" w:line="360" w:lineRule="auto"/>
        <w:ind w:left="0" w:firstLine="709"/>
        <w:jc w:val="both"/>
        <w:rPr>
          <w:rFonts w:ascii="Times New Roman" w:hAnsi="Times New Roman"/>
          <w:sz w:val="28"/>
          <w:szCs w:val="28"/>
        </w:rPr>
      </w:pPr>
      <w:r>
        <w:rPr>
          <w:rFonts w:ascii="Times New Roman" w:hAnsi="Times New Roman"/>
          <w:sz w:val="28"/>
          <w:szCs w:val="28"/>
        </w:rPr>
        <w:t>1</w:t>
      </w:r>
      <w:r w:rsidRPr="00263D31">
        <w:rPr>
          <w:rFonts w:ascii="Times New Roman" w:hAnsi="Times New Roman"/>
          <w:sz w:val="28"/>
          <w:szCs w:val="28"/>
        </w:rPr>
        <w:t>) слияние нескольких юридических лиц в одно новое;</w:t>
      </w:r>
    </w:p>
    <w:p w:rsidR="00263D31" w:rsidRPr="00263D31" w:rsidRDefault="00263D31" w:rsidP="00263D31">
      <w:pPr>
        <w:pStyle w:val="a4"/>
        <w:spacing w:after="0" w:line="360" w:lineRule="auto"/>
        <w:ind w:left="0" w:firstLine="709"/>
        <w:jc w:val="both"/>
        <w:rPr>
          <w:rFonts w:ascii="Times New Roman" w:hAnsi="Times New Roman"/>
          <w:sz w:val="28"/>
          <w:szCs w:val="28"/>
        </w:rPr>
      </w:pPr>
      <w:r w:rsidRPr="00263D31">
        <w:rPr>
          <w:rFonts w:ascii="Times New Roman" w:hAnsi="Times New Roman"/>
          <w:sz w:val="28"/>
          <w:szCs w:val="28"/>
        </w:rPr>
        <w:t>2) присоединение юридического лица к другому;</w:t>
      </w:r>
    </w:p>
    <w:p w:rsidR="00263D31" w:rsidRPr="00263D31" w:rsidRDefault="00263D31" w:rsidP="00263D31">
      <w:pPr>
        <w:pStyle w:val="a4"/>
        <w:spacing w:after="0" w:line="360" w:lineRule="auto"/>
        <w:ind w:left="0" w:firstLine="709"/>
        <w:jc w:val="both"/>
        <w:rPr>
          <w:rFonts w:ascii="Times New Roman" w:hAnsi="Times New Roman"/>
          <w:sz w:val="28"/>
          <w:szCs w:val="28"/>
        </w:rPr>
      </w:pPr>
      <w:r w:rsidRPr="00263D31">
        <w:rPr>
          <w:rFonts w:ascii="Times New Roman" w:hAnsi="Times New Roman"/>
          <w:sz w:val="28"/>
          <w:szCs w:val="28"/>
        </w:rPr>
        <w:t>3) разделение юридического лица на два или более новых;</w:t>
      </w:r>
    </w:p>
    <w:p w:rsidR="00263D31" w:rsidRPr="00263D31" w:rsidRDefault="00263D31" w:rsidP="00263D31">
      <w:pPr>
        <w:pStyle w:val="a4"/>
        <w:spacing w:after="0" w:line="360" w:lineRule="auto"/>
        <w:ind w:left="0" w:firstLine="709"/>
        <w:jc w:val="both"/>
        <w:rPr>
          <w:rFonts w:ascii="Times New Roman" w:hAnsi="Times New Roman"/>
          <w:sz w:val="28"/>
          <w:szCs w:val="28"/>
        </w:rPr>
      </w:pPr>
      <w:r w:rsidRPr="00263D31">
        <w:rPr>
          <w:rFonts w:ascii="Times New Roman" w:hAnsi="Times New Roman"/>
          <w:sz w:val="28"/>
          <w:szCs w:val="28"/>
        </w:rPr>
        <w:t>4) выделение из юридического лица новых юридических лиц;</w:t>
      </w:r>
    </w:p>
    <w:p w:rsidR="00263D31" w:rsidRPr="00633D1F" w:rsidRDefault="00263D31" w:rsidP="00263D31">
      <w:pPr>
        <w:pStyle w:val="a4"/>
        <w:spacing w:after="0" w:line="360" w:lineRule="auto"/>
        <w:ind w:left="0" w:firstLine="709"/>
        <w:jc w:val="both"/>
        <w:rPr>
          <w:rFonts w:ascii="Times New Roman" w:hAnsi="Times New Roman"/>
          <w:sz w:val="28"/>
          <w:szCs w:val="28"/>
        </w:rPr>
      </w:pPr>
      <w:r w:rsidRPr="00263D31">
        <w:rPr>
          <w:rFonts w:ascii="Times New Roman" w:hAnsi="Times New Roman"/>
          <w:sz w:val="28"/>
          <w:szCs w:val="28"/>
        </w:rPr>
        <w:t>5) преобразование юридического лица одной организационно-правовой формы в другую.</w:t>
      </w:r>
    </w:p>
    <w:p w:rsidR="00CC7D94" w:rsidRPr="00CC7D94" w:rsidRDefault="00CC7D94" w:rsidP="00CC7D94">
      <w:pPr>
        <w:spacing w:after="0" w:line="360" w:lineRule="auto"/>
        <w:ind w:firstLine="709"/>
        <w:jc w:val="both"/>
        <w:rPr>
          <w:rFonts w:ascii="Times New Roman" w:hAnsi="Times New Roman"/>
          <w:sz w:val="28"/>
          <w:szCs w:val="28"/>
        </w:rPr>
      </w:pPr>
      <w:r>
        <w:rPr>
          <w:rFonts w:ascii="Times New Roman" w:hAnsi="Times New Roman"/>
          <w:sz w:val="28"/>
          <w:szCs w:val="28"/>
        </w:rPr>
        <w:t>Ю</w:t>
      </w:r>
      <w:r w:rsidRPr="00CC7D94">
        <w:rPr>
          <w:rFonts w:ascii="Times New Roman" w:hAnsi="Times New Roman"/>
          <w:sz w:val="28"/>
          <w:szCs w:val="28"/>
        </w:rPr>
        <w:t>ридическое лицо реорганизуется добровольно, т. е. по решению его учредителей либо органа, уполномоченного на</w:t>
      </w:r>
      <w:r>
        <w:rPr>
          <w:rFonts w:ascii="Times New Roman" w:hAnsi="Times New Roman"/>
          <w:sz w:val="28"/>
          <w:szCs w:val="28"/>
        </w:rPr>
        <w:t xml:space="preserve"> то учредительными документам. В</w:t>
      </w:r>
      <w:r w:rsidRPr="00CC7D94">
        <w:rPr>
          <w:rFonts w:ascii="Times New Roman" w:hAnsi="Times New Roman"/>
          <w:sz w:val="28"/>
          <w:szCs w:val="28"/>
        </w:rPr>
        <w:t xml:space="preserve"> принудительном порядке </w:t>
      </w:r>
      <w:r>
        <w:rPr>
          <w:rFonts w:ascii="Times New Roman" w:hAnsi="Times New Roman"/>
          <w:sz w:val="28"/>
          <w:szCs w:val="28"/>
        </w:rPr>
        <w:t xml:space="preserve"> - </w:t>
      </w:r>
      <w:r w:rsidRPr="00CC7D94">
        <w:rPr>
          <w:rFonts w:ascii="Times New Roman" w:hAnsi="Times New Roman"/>
          <w:sz w:val="28"/>
          <w:szCs w:val="28"/>
        </w:rPr>
        <w:t>по решению уполномоченных государственных органов или по решению суда. Решением уполномоченного государственного органа определяется срок такой реорганизации. Если учредители юридического лица, назначенный ими орган или орган, уполномоченный на реорганизацию учредительными документами, не осуществят ее в указанный срок, суд (по иску указанного государственного органа) назначает внешнего управляющего юридическим лицом и поручает ему осуществить реорганизацию. Внешний управляющий составляет разделительный баланс и передает его на рассмотрение суда вместе с учредительными документами юридических лиц, возникающих в результате реорганизации. Эти документы становятся, после утверждения судом, основанием для государственной регистрации вновь возникших юридических лиц.</w:t>
      </w:r>
    </w:p>
    <w:p w:rsidR="00CC7D94" w:rsidRPr="00CC7D94" w:rsidRDefault="00CC7D94" w:rsidP="00CC7D94">
      <w:pPr>
        <w:spacing w:after="0" w:line="360" w:lineRule="auto"/>
        <w:ind w:firstLine="709"/>
        <w:jc w:val="both"/>
        <w:rPr>
          <w:rFonts w:ascii="Times New Roman" w:hAnsi="Times New Roman"/>
          <w:sz w:val="28"/>
          <w:szCs w:val="28"/>
        </w:rPr>
      </w:pPr>
      <w:r w:rsidRPr="00CC7D94">
        <w:rPr>
          <w:rFonts w:ascii="Times New Roman" w:hAnsi="Times New Roman"/>
          <w:sz w:val="28"/>
          <w:szCs w:val="28"/>
        </w:rPr>
        <w:t>Реорганизация в форме слияния, присоединения или преобразования в случаях, установленных судом, возможна лишь с согласия уполномоченных государственных органов.</w:t>
      </w:r>
    </w:p>
    <w:p w:rsidR="00CC7D94" w:rsidRPr="00CC7D94" w:rsidRDefault="00CC7D94" w:rsidP="00CC7D94">
      <w:pPr>
        <w:spacing w:after="0" w:line="360" w:lineRule="auto"/>
        <w:ind w:firstLine="709"/>
        <w:jc w:val="both"/>
        <w:rPr>
          <w:rFonts w:ascii="Times New Roman" w:hAnsi="Times New Roman"/>
          <w:sz w:val="28"/>
          <w:szCs w:val="28"/>
        </w:rPr>
      </w:pPr>
      <w:r w:rsidRPr="00CC7D94">
        <w:rPr>
          <w:rFonts w:ascii="Times New Roman" w:hAnsi="Times New Roman"/>
          <w:sz w:val="28"/>
          <w:szCs w:val="28"/>
        </w:rPr>
        <w:t>При слиянии, присоединении и преобразовании юридических лиц составляется передаточный акт, при разделении и  выделении — разделительный баланс. Указанные документы должны содержать положения о правопреемстве по всей совокупности обязательств реорганизованного юридического лица в отношении всех его кредиторов и должников, включая и обязательства, оспариваемые сторонами. Передаточный акт и разделительный баланс утверждаются лицами, принявшими решение о реорганизации, и представляются вместе с учредительными документами для государственной регистрации вновь возникающих или изменений в учредительные документы существующих юридических лиц.</w:t>
      </w:r>
    </w:p>
    <w:p w:rsidR="00CC7D94" w:rsidRPr="00CC7D94" w:rsidRDefault="00CC7D94" w:rsidP="00CC7D94">
      <w:pPr>
        <w:spacing w:after="0" w:line="360" w:lineRule="auto"/>
        <w:ind w:firstLine="709"/>
        <w:jc w:val="both"/>
        <w:rPr>
          <w:rFonts w:ascii="Times New Roman" w:hAnsi="Times New Roman"/>
          <w:sz w:val="28"/>
          <w:szCs w:val="28"/>
        </w:rPr>
      </w:pPr>
      <w:r w:rsidRPr="00CC7D94">
        <w:rPr>
          <w:rFonts w:ascii="Times New Roman" w:hAnsi="Times New Roman"/>
          <w:sz w:val="28"/>
          <w:szCs w:val="28"/>
        </w:rPr>
        <w:t>Реорганизация в форме слияния, разделения, выделения и преобразования считается завершенной с момента государственной регистрации, а в форме присоединения — только с момента внесения в единый государственный реестр записи о прекращении деятельности пр</w:t>
      </w:r>
      <w:r w:rsidR="006A6578">
        <w:rPr>
          <w:rFonts w:ascii="Times New Roman" w:hAnsi="Times New Roman"/>
          <w:sz w:val="28"/>
          <w:szCs w:val="28"/>
        </w:rPr>
        <w:t>исоединенного юридического лица</w:t>
      </w:r>
      <w:r w:rsidRPr="00CC7D94">
        <w:rPr>
          <w:rFonts w:ascii="Times New Roman" w:hAnsi="Times New Roman"/>
          <w:sz w:val="28"/>
          <w:szCs w:val="28"/>
        </w:rPr>
        <w:t>.</w:t>
      </w:r>
    </w:p>
    <w:p w:rsidR="00CC7D94" w:rsidRPr="00CC7D94" w:rsidRDefault="00CC7D94" w:rsidP="00CC7D94">
      <w:pPr>
        <w:spacing w:after="0" w:line="360" w:lineRule="auto"/>
        <w:ind w:firstLine="709"/>
        <w:jc w:val="both"/>
        <w:rPr>
          <w:rFonts w:ascii="Times New Roman" w:hAnsi="Times New Roman"/>
          <w:sz w:val="28"/>
          <w:szCs w:val="28"/>
        </w:rPr>
      </w:pPr>
      <w:r w:rsidRPr="00CC7D94">
        <w:rPr>
          <w:rFonts w:ascii="Times New Roman" w:hAnsi="Times New Roman"/>
          <w:sz w:val="28"/>
          <w:szCs w:val="28"/>
        </w:rPr>
        <w:t>Основаниями для отказа в государственной регистрации вновь возникших юридических лиц являются непредставление вместе с учредительными документами передаточного акта или разделительного баланса, а также отсутствие в них положений о правопреемстве по обязательствам.</w:t>
      </w:r>
    </w:p>
    <w:p w:rsidR="00D87E6D" w:rsidRDefault="00CC7D94" w:rsidP="00CC7D94">
      <w:pPr>
        <w:spacing w:after="0" w:line="360" w:lineRule="auto"/>
        <w:ind w:firstLine="709"/>
        <w:jc w:val="both"/>
        <w:rPr>
          <w:rFonts w:ascii="Times New Roman" w:hAnsi="Times New Roman"/>
          <w:sz w:val="28"/>
          <w:szCs w:val="28"/>
        </w:rPr>
      </w:pPr>
      <w:r w:rsidRPr="00CC7D94">
        <w:rPr>
          <w:rFonts w:ascii="Times New Roman" w:hAnsi="Times New Roman"/>
          <w:sz w:val="28"/>
          <w:szCs w:val="28"/>
        </w:rPr>
        <w:t xml:space="preserve">Ликвидация — это способ прекращения </w:t>
      </w:r>
      <w:r w:rsidR="00D87E6D">
        <w:rPr>
          <w:rFonts w:ascii="Times New Roman" w:hAnsi="Times New Roman"/>
          <w:sz w:val="28"/>
          <w:szCs w:val="28"/>
        </w:rPr>
        <w:t xml:space="preserve">деятельности </w:t>
      </w:r>
      <w:r w:rsidRPr="00CC7D94">
        <w:rPr>
          <w:rFonts w:ascii="Times New Roman" w:hAnsi="Times New Roman"/>
          <w:sz w:val="28"/>
          <w:szCs w:val="28"/>
        </w:rPr>
        <w:t>юридических лиц без перехода прав и обязанностей в порядке пра</w:t>
      </w:r>
      <w:r w:rsidR="00D87E6D">
        <w:rPr>
          <w:rFonts w:ascii="Times New Roman" w:hAnsi="Times New Roman"/>
          <w:sz w:val="28"/>
          <w:szCs w:val="28"/>
        </w:rPr>
        <w:t>вопреемства (п. 1 ст. 61 ГК РФ)</w:t>
      </w:r>
      <w:r w:rsidRPr="00CC7D94">
        <w:rPr>
          <w:rFonts w:ascii="Times New Roman" w:hAnsi="Times New Roman"/>
          <w:sz w:val="28"/>
          <w:szCs w:val="28"/>
        </w:rPr>
        <w:t xml:space="preserve">. Подобно реорганизации, она может быть как добровольной, так и принудительной </w:t>
      </w:r>
      <w:r w:rsidR="00D87E6D">
        <w:rPr>
          <w:rFonts w:ascii="Times New Roman" w:hAnsi="Times New Roman"/>
          <w:sz w:val="28"/>
          <w:szCs w:val="28"/>
        </w:rPr>
        <w:t>(Рис. 3)</w:t>
      </w:r>
      <w:r w:rsidRPr="00CC7D94">
        <w:rPr>
          <w:rFonts w:ascii="Times New Roman" w:hAnsi="Times New Roman"/>
          <w:sz w:val="28"/>
          <w:szCs w:val="28"/>
        </w:rPr>
        <w:t>.</w:t>
      </w:r>
    </w:p>
    <w:p w:rsidR="00D87E6D" w:rsidRDefault="00B87F64" w:rsidP="00CC7D94">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3" o:spid="_x0000_i1027" type="#_x0000_t75" style="width:291pt;height:291pt;visibility:visible">
            <v:imagedata r:id="rId9" o:title=""/>
          </v:shape>
        </w:pict>
      </w:r>
    </w:p>
    <w:p w:rsidR="00D87E6D" w:rsidRDefault="00D87E6D" w:rsidP="00CC7D94">
      <w:pPr>
        <w:spacing w:after="0" w:line="360" w:lineRule="auto"/>
        <w:ind w:firstLine="709"/>
        <w:jc w:val="both"/>
        <w:rPr>
          <w:rFonts w:ascii="Times New Roman" w:hAnsi="Times New Roman"/>
          <w:sz w:val="28"/>
          <w:szCs w:val="28"/>
        </w:rPr>
      </w:pPr>
      <w:r>
        <w:rPr>
          <w:rFonts w:ascii="Times New Roman" w:hAnsi="Times New Roman"/>
          <w:sz w:val="28"/>
          <w:szCs w:val="28"/>
        </w:rPr>
        <w:t>Рис. 3 – Порядок ликвидации ЮЛ</w:t>
      </w:r>
    </w:p>
    <w:p w:rsidR="00A00AA4" w:rsidRDefault="00D87E6D" w:rsidP="00D87E6D">
      <w:pPr>
        <w:spacing w:after="0" w:line="360" w:lineRule="auto"/>
        <w:ind w:firstLine="709"/>
        <w:jc w:val="both"/>
        <w:rPr>
          <w:rFonts w:ascii="Times New Roman" w:hAnsi="Times New Roman"/>
          <w:sz w:val="28"/>
          <w:szCs w:val="28"/>
        </w:rPr>
      </w:pPr>
      <w:r w:rsidRPr="00D87E6D">
        <w:rPr>
          <w:rFonts w:ascii="Times New Roman" w:hAnsi="Times New Roman"/>
          <w:sz w:val="28"/>
          <w:szCs w:val="28"/>
        </w:rPr>
        <w:t xml:space="preserve">Добровольный порядок предполагает, что ликвидация производится по решению учредителей или органа юридического лица, уполномоченного на то учредительными документами. </w:t>
      </w:r>
      <w:r w:rsidR="00A00AA4">
        <w:rPr>
          <w:rFonts w:ascii="Times New Roman" w:hAnsi="Times New Roman"/>
          <w:sz w:val="28"/>
          <w:szCs w:val="28"/>
        </w:rPr>
        <w:t xml:space="preserve">Это может быть </w:t>
      </w:r>
      <w:r w:rsidRPr="00D87E6D">
        <w:rPr>
          <w:rFonts w:ascii="Times New Roman" w:hAnsi="Times New Roman"/>
          <w:sz w:val="28"/>
          <w:szCs w:val="28"/>
        </w:rPr>
        <w:t xml:space="preserve">истечение срока, на который создано юридическое лицо, и достижение цели, ради которой оно создано. </w:t>
      </w:r>
    </w:p>
    <w:p w:rsidR="00A00AA4" w:rsidRDefault="00D87E6D" w:rsidP="00D87E6D">
      <w:pPr>
        <w:spacing w:after="0" w:line="360" w:lineRule="auto"/>
        <w:ind w:firstLine="709"/>
        <w:jc w:val="both"/>
        <w:rPr>
          <w:rFonts w:ascii="Times New Roman" w:hAnsi="Times New Roman"/>
          <w:sz w:val="28"/>
          <w:szCs w:val="28"/>
        </w:rPr>
      </w:pPr>
      <w:r w:rsidRPr="00D87E6D">
        <w:rPr>
          <w:rFonts w:ascii="Times New Roman" w:hAnsi="Times New Roman"/>
          <w:sz w:val="28"/>
          <w:szCs w:val="28"/>
        </w:rPr>
        <w:t xml:space="preserve">Принудительный порядок ликвидации по решению суда применяется при осуществлении юридическим лицом деятельности без надлежащего разрешения (лицензии) либо деятельности, запрещенной законом, либо с иными неоднократными или грубыми нарушениями закона или других правовых актов, признания судом недействительной регистрации юридического лица в связи с допущенными при его создании неустранимыми нарушениями законодательства. </w:t>
      </w:r>
    </w:p>
    <w:p w:rsidR="00D87E6D" w:rsidRDefault="00D87E6D" w:rsidP="00D87E6D">
      <w:pPr>
        <w:spacing w:after="0" w:line="360" w:lineRule="auto"/>
        <w:ind w:firstLine="709"/>
        <w:jc w:val="both"/>
        <w:rPr>
          <w:rFonts w:ascii="Times New Roman" w:hAnsi="Times New Roman"/>
          <w:sz w:val="28"/>
          <w:szCs w:val="28"/>
        </w:rPr>
      </w:pPr>
      <w:r w:rsidRPr="00D87E6D">
        <w:rPr>
          <w:rFonts w:ascii="Times New Roman" w:hAnsi="Times New Roman"/>
          <w:sz w:val="28"/>
          <w:szCs w:val="28"/>
        </w:rPr>
        <w:t>Начало ликвидации связано с тем, что учредители юридического лица или орган, принявший соответствующее решение, обязаны незамедлительно известить об этом регистрирующий орган. В единый государственный реестр вносится запись о том, что юридическое лицо находится в процессе ликвидации. Процедура ликвидации, установленная ст. 63 ГК РФ, состо</w:t>
      </w:r>
      <w:r w:rsidR="00A00AA4">
        <w:rPr>
          <w:rFonts w:ascii="Times New Roman" w:hAnsi="Times New Roman"/>
          <w:sz w:val="28"/>
          <w:szCs w:val="28"/>
        </w:rPr>
        <w:t>ит из пяти этапов (Рис. 4)</w:t>
      </w:r>
    </w:p>
    <w:p w:rsidR="00D87E6D" w:rsidRPr="00D87E6D" w:rsidRDefault="00B87F64" w:rsidP="00D87E6D">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4" o:spid="_x0000_i1028" type="#_x0000_t75" style="width:282pt;height:324pt;visibility:visible">
            <v:imagedata r:id="rId10" o:title=""/>
          </v:shape>
        </w:pict>
      </w:r>
    </w:p>
    <w:p w:rsidR="00A00AA4" w:rsidRDefault="00A00AA4" w:rsidP="00D87E6D">
      <w:pPr>
        <w:spacing w:after="0" w:line="360" w:lineRule="auto"/>
        <w:ind w:firstLine="709"/>
        <w:jc w:val="both"/>
        <w:rPr>
          <w:rFonts w:ascii="Times New Roman" w:hAnsi="Times New Roman"/>
          <w:sz w:val="28"/>
          <w:szCs w:val="28"/>
        </w:rPr>
      </w:pPr>
      <w:r>
        <w:rPr>
          <w:rFonts w:ascii="Times New Roman" w:hAnsi="Times New Roman"/>
          <w:sz w:val="28"/>
          <w:szCs w:val="28"/>
        </w:rPr>
        <w:t>Рис. 4 – этапы ликвидации ЮЛ</w:t>
      </w:r>
    </w:p>
    <w:p w:rsidR="00D87E6D" w:rsidRPr="00D87E6D" w:rsidRDefault="00A00AA4" w:rsidP="00D87E6D">
      <w:pPr>
        <w:spacing w:after="0" w:line="360" w:lineRule="auto"/>
        <w:ind w:firstLine="709"/>
        <w:jc w:val="both"/>
        <w:rPr>
          <w:rFonts w:ascii="Times New Roman" w:hAnsi="Times New Roman"/>
          <w:sz w:val="28"/>
          <w:szCs w:val="28"/>
        </w:rPr>
      </w:pPr>
      <w:r>
        <w:rPr>
          <w:rFonts w:ascii="Times New Roman" w:hAnsi="Times New Roman"/>
          <w:sz w:val="28"/>
          <w:szCs w:val="28"/>
        </w:rPr>
        <w:t>Выплата денежных сумм кредитора</w:t>
      </w:r>
      <w:r w:rsidR="00D87E6D" w:rsidRPr="00D87E6D">
        <w:rPr>
          <w:rFonts w:ascii="Times New Roman" w:hAnsi="Times New Roman"/>
          <w:sz w:val="28"/>
          <w:szCs w:val="28"/>
        </w:rPr>
        <w:t>м 1 — 4 очередей производится со дня утверждения промежуточного ликвидационного баланса, а пятой — по истечении месяца с этой даты. В случае отказа ликвидационной комиссии удовлетворить требование кредитора либо уклонения от их принятия последний вправе обратиться с иском к ликвидационной комиссии в суд, который может удовлетворить требования за счет оставшегося имущества ликвидируемого юридического лица.</w:t>
      </w:r>
    </w:p>
    <w:p w:rsidR="00A00AA4" w:rsidRDefault="00D87E6D" w:rsidP="00D87E6D">
      <w:pPr>
        <w:spacing w:after="0" w:line="360" w:lineRule="auto"/>
        <w:ind w:firstLine="709"/>
        <w:jc w:val="both"/>
        <w:rPr>
          <w:rFonts w:ascii="Times New Roman" w:hAnsi="Times New Roman"/>
          <w:sz w:val="28"/>
          <w:szCs w:val="28"/>
        </w:rPr>
      </w:pPr>
      <w:r w:rsidRPr="00D87E6D">
        <w:rPr>
          <w:rFonts w:ascii="Times New Roman" w:hAnsi="Times New Roman"/>
          <w:sz w:val="28"/>
          <w:szCs w:val="28"/>
        </w:rPr>
        <w:t xml:space="preserve">Имущество, оставшееся после удовлетворения всех требований кредиторов, должно быть передано его учредителям (участникам), имеющим вещные права на это имущество или обязательственное право в отношении юридического лица, если иное не предусмотрено законом, другими правовыми актами или учредительными документами (п. 7 ст. 63 ГК РФ). </w:t>
      </w:r>
    </w:p>
    <w:p w:rsidR="00D87E6D" w:rsidRPr="00D87E6D" w:rsidRDefault="00D87E6D" w:rsidP="00D87E6D">
      <w:pPr>
        <w:spacing w:after="0" w:line="360" w:lineRule="auto"/>
        <w:ind w:firstLine="709"/>
        <w:jc w:val="both"/>
        <w:rPr>
          <w:rFonts w:ascii="Times New Roman" w:hAnsi="Times New Roman"/>
          <w:sz w:val="28"/>
          <w:szCs w:val="28"/>
        </w:rPr>
      </w:pPr>
      <w:r w:rsidRPr="00D87E6D">
        <w:rPr>
          <w:rFonts w:ascii="Times New Roman" w:hAnsi="Times New Roman"/>
          <w:sz w:val="28"/>
          <w:szCs w:val="28"/>
        </w:rPr>
        <w:t>Утверждение ликвидационного баланса является основанием для внесения соответствующей записи в единый государственный реестр юридических лиц. С этого момента ликвидация считается завершенной, а юридическое лицо — прекратившим свое существование (п. 8 ст</w:t>
      </w:r>
      <w:r w:rsidR="00A00AA4">
        <w:rPr>
          <w:rFonts w:ascii="Times New Roman" w:hAnsi="Times New Roman"/>
          <w:sz w:val="28"/>
          <w:szCs w:val="28"/>
        </w:rPr>
        <w:t>.</w:t>
      </w:r>
      <w:r w:rsidRPr="00D87E6D">
        <w:rPr>
          <w:rFonts w:ascii="Times New Roman" w:hAnsi="Times New Roman"/>
          <w:sz w:val="28"/>
          <w:szCs w:val="28"/>
        </w:rPr>
        <w:t xml:space="preserve"> 63 ГК РФ).</w:t>
      </w:r>
    </w:p>
    <w:p w:rsidR="00D87E6D" w:rsidRPr="00D87E6D" w:rsidRDefault="00D87E6D" w:rsidP="00D87E6D">
      <w:pPr>
        <w:spacing w:after="0" w:line="360" w:lineRule="auto"/>
        <w:ind w:firstLine="709"/>
        <w:jc w:val="both"/>
        <w:rPr>
          <w:rFonts w:ascii="Times New Roman" w:hAnsi="Times New Roman"/>
          <w:sz w:val="28"/>
          <w:szCs w:val="28"/>
        </w:rPr>
      </w:pPr>
      <w:r w:rsidRPr="00D87E6D">
        <w:rPr>
          <w:rFonts w:ascii="Times New Roman" w:hAnsi="Times New Roman"/>
          <w:sz w:val="28"/>
          <w:szCs w:val="28"/>
        </w:rPr>
        <w:t xml:space="preserve">Особенности ликвидации юридического лица при его несостоятельности (банкротстве) определены ст. 65 ГК РФ и Федеральным законом </w:t>
      </w:r>
      <w:r w:rsidR="00BB38CC">
        <w:rPr>
          <w:rFonts w:ascii="Times New Roman" w:hAnsi="Times New Roman"/>
          <w:sz w:val="28"/>
          <w:szCs w:val="28"/>
        </w:rPr>
        <w:t>от 26 октября 2002 г. N 127-ФЗ «</w:t>
      </w:r>
      <w:r w:rsidRPr="00D87E6D">
        <w:rPr>
          <w:rFonts w:ascii="Times New Roman" w:hAnsi="Times New Roman"/>
          <w:sz w:val="28"/>
          <w:szCs w:val="28"/>
        </w:rPr>
        <w:t>О не</w:t>
      </w:r>
      <w:r w:rsidR="00BB38CC">
        <w:rPr>
          <w:rFonts w:ascii="Times New Roman" w:hAnsi="Times New Roman"/>
          <w:sz w:val="28"/>
          <w:szCs w:val="28"/>
        </w:rPr>
        <w:t>состоятельности (банкротстве)»</w:t>
      </w:r>
      <w:r w:rsidRPr="00D87E6D">
        <w:rPr>
          <w:rFonts w:ascii="Times New Roman" w:hAnsi="Times New Roman"/>
          <w:sz w:val="28"/>
          <w:szCs w:val="28"/>
        </w:rPr>
        <w:t>.</w:t>
      </w:r>
    </w:p>
    <w:p w:rsidR="00D87E6D" w:rsidRDefault="00D87E6D" w:rsidP="00D87E6D">
      <w:pPr>
        <w:spacing w:after="0" w:line="360" w:lineRule="auto"/>
        <w:ind w:firstLine="709"/>
        <w:jc w:val="both"/>
        <w:rPr>
          <w:rFonts w:ascii="Times New Roman" w:hAnsi="Times New Roman"/>
          <w:sz w:val="28"/>
          <w:szCs w:val="28"/>
        </w:rPr>
      </w:pPr>
      <w:r w:rsidRPr="00D87E6D">
        <w:rPr>
          <w:rFonts w:ascii="Times New Roman" w:hAnsi="Times New Roman"/>
          <w:sz w:val="28"/>
          <w:szCs w:val="28"/>
        </w:rPr>
        <w:t>К должнику — юридическому лицу могут быть применены следующие процедуры: наблюдение, внешнее управление, конкурсное производство, мировое соглашение. Под наблюдением следует понимать процедуру банкротства, применяемую с момента принятия арбитражным судом заявления о признании должника банкротом до момента, определяемого в соответствии с законом, в целях обеспечения сохранности имущества должника и проведения анализа финансового состояния должника. Внешнее управление (судебная санация) — процедура банкротства, применяемая к должнику в целях восстановления его платежеспособности, с передачей полномочий по управлению внешнему управляющему. Конкурсное производство — процедура, применяемая к должнику, признанному банкротом, в целях соразмерного удовлетворения требований кредиторов. И, наконец, на любой стадии рассмотрения арбитражным судом дела о банкротстве должник и кредиторы вправе заключить мировое соглашение, которое подлежит утверждению арбитражным судом. Несостоятельное юридическое лицо следует считать ликвидированным с момента исключения его из единого государственного реестра по определению о завершении конкурсного производства, вынесенному арбитражным судом, или по представлению собрания кредиторов о ликвидации юридического лица.</w:t>
      </w:r>
    </w:p>
    <w:p w:rsidR="003A4546" w:rsidRDefault="003A4546" w:rsidP="00D87E6D">
      <w:pPr>
        <w:spacing w:after="0" w:line="360" w:lineRule="auto"/>
        <w:ind w:firstLine="709"/>
        <w:jc w:val="both"/>
        <w:rPr>
          <w:rFonts w:ascii="Times New Roman" w:hAnsi="Times New Roman"/>
          <w:sz w:val="28"/>
          <w:szCs w:val="28"/>
        </w:rPr>
      </w:pPr>
    </w:p>
    <w:p w:rsidR="00E533EB" w:rsidRDefault="00E533EB" w:rsidP="00A668C3">
      <w:pPr>
        <w:pStyle w:val="a4"/>
        <w:numPr>
          <w:ilvl w:val="0"/>
          <w:numId w:val="1"/>
        </w:numPr>
        <w:spacing w:after="0" w:line="360" w:lineRule="auto"/>
        <w:jc w:val="center"/>
        <w:rPr>
          <w:rFonts w:ascii="Times New Roman" w:hAnsi="Times New Roman"/>
          <w:b/>
          <w:sz w:val="28"/>
          <w:szCs w:val="28"/>
        </w:rPr>
      </w:pPr>
      <w:r w:rsidRPr="00A668C3">
        <w:rPr>
          <w:rFonts w:ascii="Times New Roman" w:hAnsi="Times New Roman"/>
          <w:b/>
          <w:sz w:val="28"/>
          <w:szCs w:val="28"/>
        </w:rPr>
        <w:t>Филиалы и пр</w:t>
      </w:r>
      <w:r w:rsidR="00A668C3">
        <w:rPr>
          <w:rFonts w:ascii="Times New Roman" w:hAnsi="Times New Roman"/>
          <w:b/>
          <w:sz w:val="28"/>
          <w:szCs w:val="28"/>
        </w:rPr>
        <w:t>едставительства юридических лиц</w:t>
      </w:r>
    </w:p>
    <w:p w:rsidR="00A668C3" w:rsidRPr="00A668C3" w:rsidRDefault="00A668C3" w:rsidP="00A668C3">
      <w:pPr>
        <w:pStyle w:val="a4"/>
        <w:spacing w:after="0" w:line="360" w:lineRule="auto"/>
        <w:ind w:left="0" w:firstLine="709"/>
        <w:jc w:val="both"/>
        <w:rPr>
          <w:rFonts w:ascii="Times New Roman" w:hAnsi="Times New Roman"/>
          <w:sz w:val="28"/>
          <w:szCs w:val="28"/>
        </w:rPr>
      </w:pPr>
      <w:r w:rsidRPr="00A668C3">
        <w:rPr>
          <w:rFonts w:ascii="Times New Roman" w:hAnsi="Times New Roman"/>
          <w:sz w:val="28"/>
          <w:szCs w:val="28"/>
        </w:rPr>
        <w:t>Юридическ</w:t>
      </w:r>
      <w:r w:rsidR="00784921">
        <w:rPr>
          <w:rFonts w:ascii="Times New Roman" w:hAnsi="Times New Roman"/>
          <w:sz w:val="28"/>
          <w:szCs w:val="28"/>
        </w:rPr>
        <w:t>ое лицо для осуществления каких-</w:t>
      </w:r>
      <w:r w:rsidRPr="00A668C3">
        <w:rPr>
          <w:rFonts w:ascii="Times New Roman" w:hAnsi="Times New Roman"/>
          <w:sz w:val="28"/>
          <w:szCs w:val="28"/>
        </w:rPr>
        <w:t xml:space="preserve">либо функций за пределами своего основного места нахождения вправе создать в другом месте свое обособленное подразделение в виде представительства или филиала. </w:t>
      </w:r>
      <w:r w:rsidR="003A4546">
        <w:rPr>
          <w:rFonts w:ascii="Times New Roman" w:hAnsi="Times New Roman"/>
          <w:sz w:val="28"/>
          <w:szCs w:val="28"/>
        </w:rPr>
        <w:t>О</w:t>
      </w:r>
      <w:r w:rsidR="003A4546" w:rsidRPr="003A4546">
        <w:rPr>
          <w:rFonts w:ascii="Times New Roman" w:hAnsi="Times New Roman"/>
          <w:sz w:val="28"/>
          <w:szCs w:val="28"/>
        </w:rPr>
        <w:t xml:space="preserve">пределение </w:t>
      </w:r>
      <w:r w:rsidR="003A4546">
        <w:rPr>
          <w:rFonts w:ascii="Times New Roman" w:hAnsi="Times New Roman"/>
          <w:sz w:val="28"/>
          <w:szCs w:val="28"/>
        </w:rPr>
        <w:t>дано в с</w:t>
      </w:r>
      <w:r w:rsidRPr="00A668C3">
        <w:rPr>
          <w:rFonts w:ascii="Times New Roman" w:hAnsi="Times New Roman"/>
          <w:sz w:val="28"/>
          <w:szCs w:val="28"/>
        </w:rPr>
        <w:t>т</w:t>
      </w:r>
      <w:r w:rsidR="003A4546">
        <w:rPr>
          <w:rFonts w:ascii="Times New Roman" w:hAnsi="Times New Roman"/>
          <w:sz w:val="28"/>
          <w:szCs w:val="28"/>
        </w:rPr>
        <w:t>. 55 ГК РФ:</w:t>
      </w:r>
    </w:p>
    <w:p w:rsidR="00A668C3" w:rsidRPr="00A668C3" w:rsidRDefault="00A668C3" w:rsidP="00A668C3">
      <w:pPr>
        <w:pStyle w:val="a4"/>
        <w:spacing w:after="0" w:line="360" w:lineRule="auto"/>
        <w:ind w:left="0" w:firstLine="709"/>
        <w:jc w:val="both"/>
        <w:rPr>
          <w:rFonts w:ascii="Times New Roman" w:hAnsi="Times New Roman"/>
          <w:sz w:val="28"/>
          <w:szCs w:val="28"/>
        </w:rPr>
      </w:pPr>
      <w:r w:rsidRPr="00A668C3">
        <w:rPr>
          <w:rFonts w:ascii="Times New Roman" w:hAnsi="Times New Roman"/>
          <w:sz w:val="28"/>
          <w:szCs w:val="28"/>
        </w:rP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A668C3" w:rsidRPr="00A668C3" w:rsidRDefault="00A668C3" w:rsidP="00A668C3">
      <w:pPr>
        <w:pStyle w:val="a4"/>
        <w:spacing w:after="0" w:line="360" w:lineRule="auto"/>
        <w:ind w:left="0" w:firstLine="709"/>
        <w:jc w:val="both"/>
        <w:rPr>
          <w:rFonts w:ascii="Times New Roman" w:hAnsi="Times New Roman"/>
          <w:sz w:val="28"/>
          <w:szCs w:val="28"/>
        </w:rPr>
      </w:pPr>
      <w:r w:rsidRPr="00A668C3">
        <w:rPr>
          <w:rFonts w:ascii="Times New Roman" w:hAnsi="Times New Roman"/>
          <w:sz w:val="28"/>
          <w:szCs w:val="28"/>
        </w:rP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A668C3" w:rsidRPr="00A668C3" w:rsidRDefault="00A668C3" w:rsidP="00A668C3">
      <w:pPr>
        <w:pStyle w:val="a4"/>
        <w:spacing w:after="0" w:line="360" w:lineRule="auto"/>
        <w:ind w:left="0" w:firstLine="709"/>
        <w:jc w:val="both"/>
        <w:rPr>
          <w:rFonts w:ascii="Times New Roman" w:hAnsi="Times New Roman"/>
          <w:sz w:val="28"/>
          <w:szCs w:val="28"/>
        </w:rPr>
      </w:pPr>
      <w:r w:rsidRPr="00A668C3">
        <w:rPr>
          <w:rFonts w:ascii="Times New Roman" w:hAnsi="Times New Roman"/>
          <w:sz w:val="28"/>
          <w:szCs w:val="28"/>
        </w:rPr>
        <w:t>3. Представительства и филиалы не являются юридическими лицами. Они наделяются имуществом создавших их юридических лиц и действуют на основании утвержденных ими положений.</w:t>
      </w:r>
    </w:p>
    <w:p w:rsidR="00A668C3" w:rsidRPr="00A668C3" w:rsidRDefault="00A668C3" w:rsidP="00A668C3">
      <w:pPr>
        <w:pStyle w:val="a4"/>
        <w:spacing w:after="0" w:line="360" w:lineRule="auto"/>
        <w:ind w:left="0" w:firstLine="709"/>
        <w:jc w:val="both"/>
        <w:rPr>
          <w:rFonts w:ascii="Times New Roman" w:hAnsi="Times New Roman"/>
          <w:sz w:val="28"/>
          <w:szCs w:val="28"/>
        </w:rPr>
      </w:pPr>
      <w:r w:rsidRPr="00A668C3">
        <w:rPr>
          <w:rFonts w:ascii="Times New Roman" w:hAnsi="Times New Roman"/>
          <w:sz w:val="28"/>
          <w:szCs w:val="28"/>
        </w:rPr>
        <w:t>Руководители представительств и филиалов назначаются юридическим лицом и действуют на основании его доверенности.</w:t>
      </w:r>
      <w:r w:rsidR="003A4546">
        <w:rPr>
          <w:rFonts w:ascii="Times New Roman" w:hAnsi="Times New Roman"/>
          <w:sz w:val="28"/>
          <w:szCs w:val="28"/>
        </w:rPr>
        <w:t xml:space="preserve"> </w:t>
      </w:r>
      <w:r w:rsidRPr="00A668C3">
        <w:rPr>
          <w:rFonts w:ascii="Times New Roman" w:hAnsi="Times New Roman"/>
          <w:sz w:val="28"/>
          <w:szCs w:val="28"/>
        </w:rPr>
        <w:t>Представительства и филиалы должны быть указаны в учредительных документах создавшего их юридического лица.</w:t>
      </w:r>
      <w:r w:rsidR="003A4546">
        <w:rPr>
          <w:rFonts w:ascii="Times New Roman" w:hAnsi="Times New Roman"/>
          <w:sz w:val="28"/>
          <w:szCs w:val="28"/>
        </w:rPr>
        <w:t xml:space="preserve"> </w:t>
      </w:r>
      <w:r w:rsidRPr="00A668C3">
        <w:rPr>
          <w:rFonts w:ascii="Times New Roman" w:hAnsi="Times New Roman"/>
          <w:sz w:val="28"/>
          <w:szCs w:val="28"/>
        </w:rPr>
        <w:t>Правовой статус филиалов и представительств так же закреплен в законах</w:t>
      </w:r>
      <w:r w:rsidR="003A4546">
        <w:rPr>
          <w:rFonts w:ascii="Times New Roman" w:hAnsi="Times New Roman"/>
          <w:sz w:val="28"/>
          <w:szCs w:val="28"/>
        </w:rPr>
        <w:t>: Федеральный закон «Об акционерных обществах» (Об АО) от 26 декабря 1995 №</w:t>
      </w:r>
      <w:r w:rsidR="003A4546" w:rsidRPr="003A4546">
        <w:rPr>
          <w:rFonts w:ascii="Times New Roman" w:hAnsi="Times New Roman"/>
          <w:sz w:val="28"/>
          <w:szCs w:val="28"/>
        </w:rPr>
        <w:t xml:space="preserve"> 208-ФЗ</w:t>
      </w:r>
      <w:r w:rsidR="003A4546">
        <w:rPr>
          <w:rFonts w:ascii="Times New Roman" w:hAnsi="Times New Roman"/>
          <w:sz w:val="28"/>
          <w:szCs w:val="28"/>
        </w:rPr>
        <w:t>, «</w:t>
      </w:r>
      <w:r w:rsidRPr="00A668C3">
        <w:rPr>
          <w:rFonts w:ascii="Times New Roman" w:hAnsi="Times New Roman"/>
          <w:sz w:val="28"/>
          <w:szCs w:val="28"/>
        </w:rPr>
        <w:t xml:space="preserve">Об обществах </w:t>
      </w:r>
      <w:r w:rsidR="003A4546">
        <w:rPr>
          <w:rFonts w:ascii="Times New Roman" w:hAnsi="Times New Roman"/>
          <w:sz w:val="28"/>
          <w:szCs w:val="28"/>
        </w:rPr>
        <w:t>с ограниченной ответственностью»</w:t>
      </w:r>
      <w:r w:rsidR="0044349E">
        <w:rPr>
          <w:rFonts w:ascii="Times New Roman" w:hAnsi="Times New Roman"/>
          <w:sz w:val="28"/>
          <w:szCs w:val="28"/>
        </w:rPr>
        <w:t xml:space="preserve"> (Об ООО) от 8 февраля 199</w:t>
      </w:r>
      <w:r w:rsidRPr="00A668C3">
        <w:rPr>
          <w:rFonts w:ascii="Times New Roman" w:hAnsi="Times New Roman"/>
          <w:sz w:val="28"/>
          <w:szCs w:val="28"/>
        </w:rPr>
        <w:t>8</w:t>
      </w:r>
      <w:r w:rsidR="0044349E">
        <w:rPr>
          <w:rFonts w:ascii="Times New Roman" w:hAnsi="Times New Roman"/>
          <w:sz w:val="28"/>
          <w:szCs w:val="28"/>
        </w:rPr>
        <w:t xml:space="preserve"> г</w:t>
      </w:r>
      <w:r w:rsidRPr="00A668C3">
        <w:rPr>
          <w:rFonts w:ascii="Times New Roman" w:hAnsi="Times New Roman"/>
          <w:sz w:val="28"/>
          <w:szCs w:val="28"/>
        </w:rPr>
        <w:t>.</w:t>
      </w:r>
    </w:p>
    <w:p w:rsidR="00A668C3" w:rsidRPr="00A668C3" w:rsidRDefault="00A668C3" w:rsidP="00A668C3">
      <w:pPr>
        <w:pStyle w:val="a4"/>
        <w:spacing w:after="0" w:line="360" w:lineRule="auto"/>
        <w:ind w:left="0" w:firstLine="709"/>
        <w:jc w:val="both"/>
        <w:rPr>
          <w:rFonts w:ascii="Times New Roman" w:hAnsi="Times New Roman"/>
          <w:sz w:val="28"/>
          <w:szCs w:val="28"/>
        </w:rPr>
      </w:pPr>
      <w:r w:rsidRPr="00A668C3">
        <w:rPr>
          <w:rFonts w:ascii="Times New Roman" w:hAnsi="Times New Roman"/>
          <w:sz w:val="28"/>
          <w:szCs w:val="28"/>
        </w:rPr>
        <w:t>Сообщения об изменениях в уставе общества сведений о его филиалах и представительствах предоставляются в орган, осуществляющий государственную регистрацию юридических лиц. Указанные изменения в уставе общества вступают в силу для третьих лиц с момента уведомления о таких изменениях орган, осуществляющего государственную регистрацию юридических лиц.</w:t>
      </w:r>
    </w:p>
    <w:p w:rsidR="00A668C3" w:rsidRPr="00A668C3" w:rsidRDefault="00A668C3" w:rsidP="00A668C3">
      <w:pPr>
        <w:pStyle w:val="a4"/>
        <w:spacing w:after="0" w:line="360" w:lineRule="auto"/>
        <w:ind w:left="0" w:firstLine="709"/>
        <w:jc w:val="both"/>
        <w:rPr>
          <w:rFonts w:ascii="Times New Roman" w:hAnsi="Times New Roman"/>
          <w:sz w:val="28"/>
          <w:szCs w:val="28"/>
        </w:rPr>
      </w:pPr>
    </w:p>
    <w:p w:rsidR="00A668C3" w:rsidRPr="00A668C3" w:rsidRDefault="00A668C3" w:rsidP="00A668C3">
      <w:pPr>
        <w:pStyle w:val="a4"/>
        <w:spacing w:after="0" w:line="360" w:lineRule="auto"/>
        <w:ind w:left="0" w:firstLine="709"/>
        <w:jc w:val="both"/>
        <w:rPr>
          <w:rFonts w:ascii="Times New Roman" w:hAnsi="Times New Roman"/>
          <w:sz w:val="28"/>
          <w:szCs w:val="28"/>
        </w:rPr>
      </w:pPr>
      <w:r w:rsidRPr="00A668C3">
        <w:rPr>
          <w:rFonts w:ascii="Times New Roman" w:hAnsi="Times New Roman"/>
          <w:sz w:val="28"/>
          <w:szCs w:val="28"/>
        </w:rPr>
        <w:t>Отдельные виды хозяйственной деятельности физических и юридических лиц из-за своей значимости для общества и государства нуждается в особом контроле. Этот контроль осуществляется при помощи лицензирования, то есть выдачи разрешений на право занятия определенной деятельностью при обязательном соблюдении лицензионных требований и условий. В настоящее время лицензированию подлежит более двухсот видов хозяйственной деятельности.</w:t>
      </w:r>
      <w:r w:rsidR="0044349E">
        <w:rPr>
          <w:rFonts w:ascii="Times New Roman" w:hAnsi="Times New Roman"/>
          <w:sz w:val="28"/>
          <w:szCs w:val="28"/>
        </w:rPr>
        <w:t xml:space="preserve"> </w:t>
      </w:r>
      <w:r w:rsidRPr="00A668C3">
        <w:rPr>
          <w:rFonts w:ascii="Times New Roman" w:hAnsi="Times New Roman"/>
          <w:sz w:val="28"/>
          <w:szCs w:val="28"/>
        </w:rPr>
        <w:t xml:space="preserve">При выдаче лицензии юридическому лицу, имеющему обособленные подразделения, одновременно с лицензией выдаются ее заверенные копии с указанием местоположения каждого подразделения. </w:t>
      </w:r>
      <w:r w:rsidR="0044349E">
        <w:rPr>
          <w:rFonts w:ascii="Times New Roman" w:hAnsi="Times New Roman"/>
          <w:sz w:val="28"/>
          <w:szCs w:val="28"/>
        </w:rPr>
        <w:t xml:space="preserve"> </w:t>
      </w:r>
      <w:r w:rsidRPr="00A668C3">
        <w:rPr>
          <w:rFonts w:ascii="Times New Roman" w:hAnsi="Times New Roman"/>
          <w:sz w:val="28"/>
          <w:szCs w:val="28"/>
        </w:rPr>
        <w:t>Юридическое лицо вправе реорганизовывать свои филиалы и представительств</w:t>
      </w:r>
      <w:r w:rsidR="0044349E">
        <w:rPr>
          <w:rFonts w:ascii="Times New Roman" w:hAnsi="Times New Roman"/>
          <w:sz w:val="28"/>
          <w:szCs w:val="28"/>
        </w:rPr>
        <w:t>а</w:t>
      </w:r>
      <w:r w:rsidRPr="00A668C3">
        <w:rPr>
          <w:rFonts w:ascii="Times New Roman" w:hAnsi="Times New Roman"/>
          <w:sz w:val="28"/>
          <w:szCs w:val="28"/>
        </w:rPr>
        <w:t>, в том числе и превращать их в юридические лиц</w:t>
      </w:r>
      <w:r w:rsidR="0044349E">
        <w:rPr>
          <w:rFonts w:ascii="Times New Roman" w:hAnsi="Times New Roman"/>
          <w:sz w:val="28"/>
          <w:szCs w:val="28"/>
        </w:rPr>
        <w:t>а</w:t>
      </w:r>
      <w:r w:rsidRPr="00A668C3">
        <w:rPr>
          <w:rFonts w:ascii="Times New Roman" w:hAnsi="Times New Roman"/>
          <w:sz w:val="28"/>
          <w:szCs w:val="28"/>
        </w:rPr>
        <w:t>, которые могут вступать самостоятельно и от своего имени в гражданские и договорные правоотношения.</w:t>
      </w:r>
    </w:p>
    <w:p w:rsidR="00A668C3" w:rsidRDefault="00A668C3" w:rsidP="00A668C3">
      <w:pPr>
        <w:pStyle w:val="a4"/>
        <w:spacing w:after="0" w:line="360" w:lineRule="auto"/>
        <w:ind w:left="0" w:firstLine="709"/>
        <w:jc w:val="both"/>
        <w:rPr>
          <w:rFonts w:ascii="Times New Roman" w:hAnsi="Times New Roman"/>
          <w:sz w:val="28"/>
          <w:szCs w:val="28"/>
        </w:rPr>
      </w:pPr>
    </w:p>
    <w:p w:rsidR="006A6578" w:rsidRDefault="006A6578" w:rsidP="006A6578">
      <w:pPr>
        <w:pStyle w:val="a4"/>
        <w:spacing w:after="0" w:line="360" w:lineRule="auto"/>
        <w:ind w:left="0" w:firstLine="709"/>
        <w:jc w:val="center"/>
        <w:rPr>
          <w:rFonts w:ascii="Times New Roman" w:hAnsi="Times New Roman"/>
          <w:b/>
          <w:sz w:val="28"/>
          <w:szCs w:val="28"/>
        </w:rPr>
      </w:pPr>
      <w:r w:rsidRPr="006A6578">
        <w:rPr>
          <w:rFonts w:ascii="Times New Roman" w:hAnsi="Times New Roman"/>
          <w:b/>
          <w:sz w:val="28"/>
          <w:szCs w:val="28"/>
        </w:rPr>
        <w:t>Заключение</w:t>
      </w:r>
    </w:p>
    <w:p w:rsidR="006A6578" w:rsidRPr="006A6578" w:rsidRDefault="006A6578" w:rsidP="006A6578">
      <w:pPr>
        <w:pStyle w:val="a4"/>
        <w:spacing w:after="0" w:line="360" w:lineRule="auto"/>
        <w:ind w:left="0" w:firstLine="709"/>
        <w:jc w:val="both"/>
        <w:rPr>
          <w:rFonts w:ascii="Times New Roman" w:hAnsi="Times New Roman"/>
          <w:sz w:val="28"/>
          <w:szCs w:val="28"/>
        </w:rPr>
      </w:pPr>
      <w:r>
        <w:rPr>
          <w:rFonts w:ascii="Times New Roman" w:hAnsi="Times New Roman"/>
          <w:sz w:val="28"/>
          <w:szCs w:val="28"/>
        </w:rPr>
        <w:t>Ч</w:t>
      </w:r>
      <w:r w:rsidRPr="006A6578">
        <w:rPr>
          <w:rFonts w:ascii="Times New Roman" w:hAnsi="Times New Roman"/>
          <w:sz w:val="28"/>
          <w:szCs w:val="28"/>
        </w:rPr>
        <w:t>еткое и эффективное функционирование</w:t>
      </w:r>
      <w:r>
        <w:rPr>
          <w:rFonts w:ascii="Times New Roman" w:hAnsi="Times New Roman"/>
          <w:sz w:val="28"/>
          <w:szCs w:val="28"/>
        </w:rPr>
        <w:t xml:space="preserve"> юридического лица – субъекта гражданских правоотношений</w:t>
      </w:r>
      <w:r w:rsidRPr="006A6578">
        <w:rPr>
          <w:rFonts w:ascii="Times New Roman" w:hAnsi="Times New Roman"/>
          <w:sz w:val="28"/>
          <w:szCs w:val="28"/>
        </w:rPr>
        <w:t>, как свидетельствует весь мировой опыт хозяйствования, напрямую зависит от столь же четкого и развернутого законодательного оформления.</w:t>
      </w:r>
    </w:p>
    <w:p w:rsidR="006A6578" w:rsidRPr="006A6578" w:rsidRDefault="006A6578" w:rsidP="006A6578">
      <w:pPr>
        <w:pStyle w:val="a4"/>
        <w:spacing w:after="0" w:line="360" w:lineRule="auto"/>
        <w:ind w:left="0" w:firstLine="709"/>
        <w:jc w:val="both"/>
        <w:rPr>
          <w:rFonts w:ascii="Times New Roman" w:hAnsi="Times New Roman"/>
          <w:sz w:val="28"/>
          <w:szCs w:val="28"/>
        </w:rPr>
      </w:pPr>
      <w:r w:rsidRPr="006A6578">
        <w:rPr>
          <w:rFonts w:ascii="Times New Roman" w:hAnsi="Times New Roman"/>
          <w:sz w:val="28"/>
          <w:szCs w:val="28"/>
        </w:rPr>
        <w:t>Например, многие вопросы, которые должны разрешаться на законодательном уровне, возлагаются на суд (так, в суды поступает множество дел в связи с недостаточной урегулированностью вопросов об уставном капитале юридических лиц, о неправомерных отказах в регистрации юридических лиц), а так как суды и без того перегружены, это особенно пагубно сказывается на деятельности юридических лиц.</w:t>
      </w:r>
    </w:p>
    <w:p w:rsidR="006A6578" w:rsidRDefault="006A6578" w:rsidP="00BB61AF">
      <w:pPr>
        <w:pStyle w:val="a4"/>
        <w:spacing w:after="0" w:line="360" w:lineRule="auto"/>
        <w:ind w:left="0" w:firstLine="709"/>
        <w:jc w:val="both"/>
        <w:rPr>
          <w:rFonts w:ascii="Times New Roman" w:hAnsi="Times New Roman"/>
          <w:sz w:val="28"/>
          <w:szCs w:val="28"/>
        </w:rPr>
      </w:pPr>
      <w:r w:rsidRPr="006A6578">
        <w:rPr>
          <w:rFonts w:ascii="Times New Roman" w:hAnsi="Times New Roman"/>
          <w:sz w:val="28"/>
          <w:szCs w:val="28"/>
        </w:rPr>
        <w:t>Я постаралась четко и в соответствии с законом раскрыть содержание понятия, признаки и значения юридических лиц, порядок их образования</w:t>
      </w:r>
      <w:r w:rsidR="00BB61AF">
        <w:rPr>
          <w:rFonts w:ascii="Times New Roman" w:hAnsi="Times New Roman"/>
          <w:sz w:val="28"/>
          <w:szCs w:val="28"/>
        </w:rPr>
        <w:t>.</w:t>
      </w:r>
      <w:r w:rsidRPr="006A6578">
        <w:rPr>
          <w:rFonts w:ascii="Times New Roman" w:hAnsi="Times New Roman"/>
          <w:sz w:val="28"/>
          <w:szCs w:val="28"/>
        </w:rPr>
        <w:t xml:space="preserve"> </w:t>
      </w:r>
    </w:p>
    <w:p w:rsidR="00BB61AF" w:rsidRDefault="00BB61AF" w:rsidP="00BB61AF">
      <w:pPr>
        <w:pStyle w:val="a4"/>
        <w:spacing w:after="0" w:line="360" w:lineRule="auto"/>
        <w:ind w:left="0" w:firstLine="709"/>
        <w:jc w:val="both"/>
        <w:rPr>
          <w:rFonts w:ascii="Times New Roman" w:hAnsi="Times New Roman"/>
          <w:sz w:val="28"/>
          <w:szCs w:val="28"/>
        </w:rPr>
      </w:pPr>
    </w:p>
    <w:p w:rsidR="00BB61AF" w:rsidRDefault="00BB61AF" w:rsidP="00BB61AF">
      <w:pPr>
        <w:pStyle w:val="a4"/>
        <w:spacing w:after="0" w:line="360" w:lineRule="auto"/>
        <w:ind w:left="0" w:firstLine="709"/>
        <w:jc w:val="both"/>
        <w:rPr>
          <w:rFonts w:ascii="Times New Roman" w:hAnsi="Times New Roman"/>
          <w:sz w:val="28"/>
          <w:szCs w:val="28"/>
        </w:rPr>
      </w:pPr>
    </w:p>
    <w:p w:rsidR="00BB61AF" w:rsidRDefault="00BB61AF" w:rsidP="00BB61AF">
      <w:pPr>
        <w:pStyle w:val="a4"/>
        <w:spacing w:after="0" w:line="360" w:lineRule="auto"/>
        <w:ind w:left="0" w:firstLine="709"/>
        <w:jc w:val="center"/>
        <w:rPr>
          <w:rFonts w:ascii="Times New Roman" w:hAnsi="Times New Roman"/>
          <w:b/>
          <w:sz w:val="28"/>
          <w:szCs w:val="28"/>
        </w:rPr>
      </w:pPr>
      <w:r w:rsidRPr="00BB61AF">
        <w:rPr>
          <w:rFonts w:ascii="Times New Roman" w:hAnsi="Times New Roman"/>
          <w:b/>
          <w:sz w:val="28"/>
          <w:szCs w:val="28"/>
        </w:rPr>
        <w:t>Список использованной литературы</w:t>
      </w:r>
    </w:p>
    <w:p w:rsidR="002B6280" w:rsidRDefault="002B6280" w:rsidP="002B6280">
      <w:pPr>
        <w:pStyle w:val="a4"/>
        <w:numPr>
          <w:ilvl w:val="0"/>
          <w:numId w:val="2"/>
        </w:numPr>
        <w:spacing w:after="0" w:line="360" w:lineRule="auto"/>
        <w:jc w:val="both"/>
        <w:rPr>
          <w:rFonts w:ascii="Times New Roman" w:hAnsi="Times New Roman"/>
          <w:sz w:val="28"/>
          <w:szCs w:val="28"/>
        </w:rPr>
      </w:pPr>
      <w:r w:rsidRPr="002B6280">
        <w:rPr>
          <w:rFonts w:ascii="Times New Roman" w:hAnsi="Times New Roman"/>
          <w:sz w:val="28"/>
          <w:szCs w:val="28"/>
        </w:rPr>
        <w:t xml:space="preserve">Конституция Российской Федерации (принята на всенародном голосовании 12 декабря 1993 г.) // Российская газета, 25 декабря 1993 года. </w:t>
      </w:r>
    </w:p>
    <w:p w:rsidR="002B6280" w:rsidRDefault="002B6280" w:rsidP="002B6280">
      <w:pPr>
        <w:pStyle w:val="a4"/>
        <w:numPr>
          <w:ilvl w:val="0"/>
          <w:numId w:val="2"/>
        </w:numPr>
        <w:spacing w:after="0" w:line="360" w:lineRule="auto"/>
        <w:jc w:val="both"/>
        <w:rPr>
          <w:rFonts w:ascii="Times New Roman" w:hAnsi="Times New Roman"/>
          <w:sz w:val="28"/>
          <w:szCs w:val="28"/>
        </w:rPr>
      </w:pPr>
      <w:r w:rsidRPr="002B6280">
        <w:rPr>
          <w:rFonts w:ascii="Times New Roman" w:hAnsi="Times New Roman"/>
          <w:sz w:val="28"/>
          <w:szCs w:val="28"/>
        </w:rPr>
        <w:t>Гражданский кодекс Российской Федерации от 30 ноября 1994 г. №51-ФЗ (часть первая) // Собрание законодательства Российской Федерации от 5 декабря 1994 г., №32, ст. 3301.</w:t>
      </w:r>
    </w:p>
    <w:p w:rsidR="002B6280" w:rsidRDefault="002B6280" w:rsidP="002B6280">
      <w:pPr>
        <w:pStyle w:val="a4"/>
        <w:numPr>
          <w:ilvl w:val="0"/>
          <w:numId w:val="2"/>
        </w:numPr>
        <w:spacing w:after="0" w:line="360" w:lineRule="auto"/>
        <w:jc w:val="both"/>
        <w:rPr>
          <w:rFonts w:ascii="Times New Roman" w:hAnsi="Times New Roman"/>
          <w:sz w:val="28"/>
          <w:szCs w:val="28"/>
        </w:rPr>
      </w:pPr>
      <w:r w:rsidRPr="002B6280">
        <w:rPr>
          <w:rFonts w:ascii="Times New Roman" w:hAnsi="Times New Roman"/>
          <w:sz w:val="28"/>
          <w:szCs w:val="28"/>
        </w:rPr>
        <w:t>Гайдук Э.Г. Прекращение деятельности юридического лица: основания и последствия // Журнал российского права, 200</w:t>
      </w:r>
      <w:r>
        <w:rPr>
          <w:rFonts w:ascii="Times New Roman" w:hAnsi="Times New Roman"/>
          <w:sz w:val="28"/>
          <w:szCs w:val="28"/>
        </w:rPr>
        <w:t>6. -№ 8. – С. 21-24</w:t>
      </w:r>
    </w:p>
    <w:p w:rsidR="00BB61AF" w:rsidRDefault="00BB61AF" w:rsidP="002B6280">
      <w:pPr>
        <w:pStyle w:val="a4"/>
        <w:numPr>
          <w:ilvl w:val="0"/>
          <w:numId w:val="2"/>
        </w:numPr>
        <w:spacing w:after="0" w:line="360" w:lineRule="auto"/>
        <w:jc w:val="both"/>
        <w:rPr>
          <w:rFonts w:ascii="Times New Roman" w:hAnsi="Times New Roman"/>
          <w:sz w:val="28"/>
          <w:szCs w:val="28"/>
        </w:rPr>
      </w:pPr>
      <w:r w:rsidRPr="00BB61AF">
        <w:rPr>
          <w:rFonts w:ascii="Times New Roman" w:hAnsi="Times New Roman"/>
          <w:sz w:val="28"/>
          <w:szCs w:val="28"/>
        </w:rPr>
        <w:t>Гришаев С.П. Гражданское право в вопросах и ответах. - ООО "Новая правовая культура", 2007.</w:t>
      </w:r>
    </w:p>
    <w:p w:rsidR="002B6280" w:rsidRDefault="002B6280" w:rsidP="002B6280">
      <w:pPr>
        <w:pStyle w:val="a4"/>
        <w:numPr>
          <w:ilvl w:val="0"/>
          <w:numId w:val="2"/>
        </w:numPr>
        <w:spacing w:after="0" w:line="360" w:lineRule="auto"/>
        <w:jc w:val="both"/>
        <w:rPr>
          <w:rFonts w:ascii="Times New Roman" w:hAnsi="Times New Roman"/>
          <w:sz w:val="28"/>
          <w:szCs w:val="28"/>
        </w:rPr>
      </w:pPr>
      <w:r w:rsidRPr="002B6280">
        <w:rPr>
          <w:rFonts w:ascii="Times New Roman" w:hAnsi="Times New Roman"/>
          <w:sz w:val="28"/>
          <w:szCs w:val="28"/>
        </w:rPr>
        <w:t>Гражданское право. Общая и Особенная части: учебник / А.П. Фоков, Ю.Г. Попонов, И.Л. Черкашин; отв. Ред. А.П. Фоков.- М.: КНОРУС, 2007.</w:t>
      </w:r>
    </w:p>
    <w:p w:rsidR="002B6280" w:rsidRDefault="002B6280" w:rsidP="002B6280">
      <w:pPr>
        <w:pStyle w:val="a4"/>
        <w:numPr>
          <w:ilvl w:val="0"/>
          <w:numId w:val="2"/>
        </w:numPr>
        <w:spacing w:after="0" w:line="360" w:lineRule="auto"/>
        <w:jc w:val="both"/>
        <w:rPr>
          <w:rFonts w:ascii="Times New Roman" w:hAnsi="Times New Roman"/>
          <w:sz w:val="28"/>
          <w:szCs w:val="28"/>
        </w:rPr>
      </w:pPr>
      <w:r w:rsidRPr="002B6280">
        <w:rPr>
          <w:rFonts w:ascii="Times New Roman" w:hAnsi="Times New Roman"/>
          <w:sz w:val="28"/>
          <w:szCs w:val="28"/>
        </w:rPr>
        <w:t>Гражданское право. Общая часть. // Под ред. В. А. Тархова. –</w:t>
      </w:r>
      <w:r>
        <w:rPr>
          <w:rFonts w:ascii="Times New Roman" w:hAnsi="Times New Roman"/>
          <w:sz w:val="28"/>
          <w:szCs w:val="28"/>
        </w:rPr>
        <w:t xml:space="preserve"> СПб.: Альфа, 2003</w:t>
      </w:r>
      <w:r w:rsidRPr="002B6280">
        <w:rPr>
          <w:rFonts w:ascii="Times New Roman" w:hAnsi="Times New Roman"/>
          <w:sz w:val="28"/>
          <w:szCs w:val="28"/>
        </w:rPr>
        <w:t>. – 571 с.</w:t>
      </w:r>
    </w:p>
    <w:p w:rsidR="002B6280" w:rsidRPr="002B6280" w:rsidRDefault="002B6280" w:rsidP="002B6280">
      <w:pPr>
        <w:pStyle w:val="a4"/>
        <w:numPr>
          <w:ilvl w:val="0"/>
          <w:numId w:val="2"/>
        </w:numPr>
        <w:rPr>
          <w:rFonts w:ascii="Times New Roman" w:hAnsi="Times New Roman"/>
          <w:sz w:val="28"/>
          <w:szCs w:val="28"/>
        </w:rPr>
      </w:pPr>
      <w:r w:rsidRPr="002B6280">
        <w:rPr>
          <w:rFonts w:ascii="Times New Roman" w:hAnsi="Times New Roman"/>
          <w:sz w:val="28"/>
          <w:szCs w:val="28"/>
        </w:rPr>
        <w:t>Гражданское право. Часть первая: Учебник / Под ред. А.Г. Калпина, А</w:t>
      </w:r>
      <w:r>
        <w:rPr>
          <w:rFonts w:ascii="Times New Roman" w:hAnsi="Times New Roman"/>
          <w:sz w:val="28"/>
          <w:szCs w:val="28"/>
        </w:rPr>
        <w:t>.И. Масляева. – М.: Юристъ, 2005</w:t>
      </w:r>
      <w:r w:rsidRPr="002B6280">
        <w:rPr>
          <w:rFonts w:ascii="Times New Roman" w:hAnsi="Times New Roman"/>
          <w:sz w:val="28"/>
          <w:szCs w:val="28"/>
        </w:rPr>
        <w:t>. – 536 с</w:t>
      </w:r>
      <w:r>
        <w:rPr>
          <w:rFonts w:ascii="Times New Roman" w:hAnsi="Times New Roman"/>
          <w:sz w:val="28"/>
          <w:szCs w:val="28"/>
        </w:rPr>
        <w:t>.</w:t>
      </w:r>
    </w:p>
    <w:p w:rsidR="002B6280" w:rsidRPr="002B6280" w:rsidRDefault="002B6280" w:rsidP="002B6280">
      <w:pPr>
        <w:pStyle w:val="a4"/>
        <w:numPr>
          <w:ilvl w:val="0"/>
          <w:numId w:val="2"/>
        </w:numPr>
        <w:spacing w:after="0" w:line="360" w:lineRule="auto"/>
        <w:jc w:val="both"/>
        <w:rPr>
          <w:rFonts w:ascii="Times New Roman" w:hAnsi="Times New Roman"/>
          <w:sz w:val="28"/>
          <w:szCs w:val="28"/>
        </w:rPr>
      </w:pPr>
      <w:r w:rsidRPr="002B6280">
        <w:rPr>
          <w:rFonts w:ascii="Times New Roman" w:hAnsi="Times New Roman"/>
          <w:sz w:val="28"/>
          <w:szCs w:val="28"/>
        </w:rPr>
        <w:t xml:space="preserve">Козлова Н.В. Понятие и сущность юридического лица. Очерк истории и теории: учебное пособие. </w:t>
      </w:r>
      <w:r>
        <w:rPr>
          <w:rFonts w:ascii="Times New Roman" w:hAnsi="Times New Roman"/>
          <w:sz w:val="28"/>
          <w:szCs w:val="28"/>
        </w:rPr>
        <w:t xml:space="preserve">- </w:t>
      </w:r>
      <w:r w:rsidRPr="002B6280">
        <w:rPr>
          <w:rFonts w:ascii="Times New Roman" w:hAnsi="Times New Roman"/>
          <w:sz w:val="28"/>
          <w:szCs w:val="28"/>
        </w:rPr>
        <w:t>М.</w:t>
      </w:r>
      <w:r>
        <w:rPr>
          <w:rFonts w:ascii="Times New Roman" w:hAnsi="Times New Roman"/>
          <w:sz w:val="28"/>
          <w:szCs w:val="28"/>
        </w:rPr>
        <w:t>:</w:t>
      </w:r>
      <w:r w:rsidRPr="002B6280">
        <w:rPr>
          <w:rFonts w:ascii="Times New Roman" w:hAnsi="Times New Roman"/>
          <w:sz w:val="28"/>
          <w:szCs w:val="28"/>
        </w:rPr>
        <w:t xml:space="preserve"> Статут. 2007.</w:t>
      </w:r>
    </w:p>
    <w:p w:rsidR="002B6280" w:rsidRDefault="002B6280" w:rsidP="002B6280">
      <w:pPr>
        <w:pStyle w:val="a4"/>
        <w:spacing w:after="0" w:line="360" w:lineRule="auto"/>
        <w:jc w:val="both"/>
        <w:rPr>
          <w:rFonts w:ascii="Times New Roman" w:hAnsi="Times New Roman"/>
          <w:sz w:val="28"/>
          <w:szCs w:val="28"/>
        </w:rPr>
      </w:pPr>
    </w:p>
    <w:p w:rsidR="00BB61AF" w:rsidRPr="00BB61AF" w:rsidRDefault="00BB61AF" w:rsidP="00BB61AF">
      <w:pPr>
        <w:pStyle w:val="a4"/>
        <w:spacing w:after="0" w:line="360" w:lineRule="auto"/>
        <w:ind w:left="0" w:firstLine="709"/>
        <w:jc w:val="both"/>
        <w:rPr>
          <w:rFonts w:ascii="Times New Roman" w:hAnsi="Times New Roman"/>
          <w:sz w:val="28"/>
          <w:szCs w:val="28"/>
        </w:rPr>
      </w:pPr>
    </w:p>
    <w:p w:rsidR="00E533EB" w:rsidRPr="008A0B77" w:rsidRDefault="00E533EB" w:rsidP="00220D3F">
      <w:pPr>
        <w:spacing w:after="0" w:line="360" w:lineRule="auto"/>
        <w:ind w:firstLine="709"/>
        <w:rPr>
          <w:rFonts w:ascii="Times New Roman" w:hAnsi="Times New Roman"/>
          <w:sz w:val="28"/>
          <w:szCs w:val="28"/>
        </w:rPr>
      </w:pPr>
      <w:bookmarkStart w:id="0" w:name="_GoBack"/>
      <w:bookmarkEnd w:id="0"/>
    </w:p>
    <w:sectPr w:rsidR="00E533EB" w:rsidRPr="008A0B77" w:rsidSect="00E533EB">
      <w:headerReference w:type="default" r:id="rId11"/>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69C" w:rsidRDefault="003B769C" w:rsidP="008E669D">
      <w:pPr>
        <w:spacing w:after="0" w:line="240" w:lineRule="auto"/>
      </w:pPr>
      <w:r>
        <w:separator/>
      </w:r>
    </w:p>
  </w:endnote>
  <w:endnote w:type="continuationSeparator" w:id="0">
    <w:p w:rsidR="003B769C" w:rsidRDefault="003B769C" w:rsidP="008E6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69C" w:rsidRDefault="003B769C" w:rsidP="008E669D">
      <w:pPr>
        <w:spacing w:after="0" w:line="240" w:lineRule="auto"/>
      </w:pPr>
      <w:r>
        <w:separator/>
      </w:r>
    </w:p>
  </w:footnote>
  <w:footnote w:type="continuationSeparator" w:id="0">
    <w:p w:rsidR="003B769C" w:rsidRDefault="003B769C" w:rsidP="008E66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69D" w:rsidRPr="00E533EB" w:rsidRDefault="008E669D">
    <w:pPr>
      <w:pStyle w:val="a5"/>
      <w:jc w:val="right"/>
      <w:rPr>
        <w:rFonts w:ascii="Times New Roman" w:hAnsi="Times New Roman"/>
      </w:rPr>
    </w:pPr>
    <w:r w:rsidRPr="00E533EB">
      <w:rPr>
        <w:rFonts w:ascii="Times New Roman" w:hAnsi="Times New Roman"/>
      </w:rPr>
      <w:fldChar w:fldCharType="begin"/>
    </w:r>
    <w:r w:rsidRPr="00E533EB">
      <w:rPr>
        <w:rFonts w:ascii="Times New Roman" w:hAnsi="Times New Roman"/>
      </w:rPr>
      <w:instrText>PAGE   \* MERGEFORMAT</w:instrText>
    </w:r>
    <w:r w:rsidRPr="00E533EB">
      <w:rPr>
        <w:rFonts w:ascii="Times New Roman" w:hAnsi="Times New Roman"/>
      </w:rPr>
      <w:fldChar w:fldCharType="separate"/>
    </w:r>
    <w:r w:rsidR="00CA57A1">
      <w:rPr>
        <w:rFonts w:ascii="Times New Roman" w:hAnsi="Times New Roman"/>
        <w:noProof/>
      </w:rPr>
      <w:t>1</w:t>
    </w:r>
    <w:r w:rsidRPr="00E533EB">
      <w:rPr>
        <w:rFonts w:ascii="Times New Roman" w:hAnsi="Times New Roman"/>
      </w:rPr>
      <w:fldChar w:fldCharType="end"/>
    </w:r>
  </w:p>
  <w:p w:rsidR="008E669D" w:rsidRDefault="008E669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072D9A"/>
    <w:multiLevelType w:val="hybridMultilevel"/>
    <w:tmpl w:val="65026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203DED"/>
    <w:multiLevelType w:val="hybridMultilevel"/>
    <w:tmpl w:val="D5C21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3E4"/>
    <w:rsid w:val="00055FA9"/>
    <w:rsid w:val="0006059D"/>
    <w:rsid w:val="00070B75"/>
    <w:rsid w:val="00220D3F"/>
    <w:rsid w:val="00263D31"/>
    <w:rsid w:val="002A32DD"/>
    <w:rsid w:val="002B6280"/>
    <w:rsid w:val="002B652F"/>
    <w:rsid w:val="003A4546"/>
    <w:rsid w:val="003B769C"/>
    <w:rsid w:val="0044349E"/>
    <w:rsid w:val="005015FB"/>
    <w:rsid w:val="00587D60"/>
    <w:rsid w:val="005D4105"/>
    <w:rsid w:val="00633D1F"/>
    <w:rsid w:val="006A6578"/>
    <w:rsid w:val="00784921"/>
    <w:rsid w:val="007F44D4"/>
    <w:rsid w:val="0086584E"/>
    <w:rsid w:val="008A0B77"/>
    <w:rsid w:val="008E669D"/>
    <w:rsid w:val="009307E9"/>
    <w:rsid w:val="00941273"/>
    <w:rsid w:val="00A00AA4"/>
    <w:rsid w:val="00A02807"/>
    <w:rsid w:val="00A433F5"/>
    <w:rsid w:val="00A668C3"/>
    <w:rsid w:val="00B5679D"/>
    <w:rsid w:val="00B87F64"/>
    <w:rsid w:val="00BB38CC"/>
    <w:rsid w:val="00BB61AF"/>
    <w:rsid w:val="00CA57A1"/>
    <w:rsid w:val="00CC7D94"/>
    <w:rsid w:val="00D373E4"/>
    <w:rsid w:val="00D87E6D"/>
    <w:rsid w:val="00E34E69"/>
    <w:rsid w:val="00E533EB"/>
    <w:rsid w:val="00EF6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6676F9B5-DCC5-48C2-8789-76E8B41EF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0D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20D3F"/>
    <w:pPr>
      <w:ind w:left="720"/>
      <w:contextualSpacing/>
    </w:pPr>
  </w:style>
  <w:style w:type="paragraph" w:styleId="a5">
    <w:name w:val="header"/>
    <w:basedOn w:val="a"/>
    <w:link w:val="a6"/>
    <w:uiPriority w:val="99"/>
    <w:unhideWhenUsed/>
    <w:rsid w:val="008E669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E669D"/>
  </w:style>
  <w:style w:type="paragraph" w:styleId="a7">
    <w:name w:val="footer"/>
    <w:basedOn w:val="a"/>
    <w:link w:val="a8"/>
    <w:uiPriority w:val="99"/>
    <w:unhideWhenUsed/>
    <w:rsid w:val="008E669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E669D"/>
  </w:style>
  <w:style w:type="paragraph" w:styleId="a9">
    <w:name w:val="Balloon Text"/>
    <w:basedOn w:val="a"/>
    <w:link w:val="aa"/>
    <w:uiPriority w:val="99"/>
    <w:semiHidden/>
    <w:unhideWhenUsed/>
    <w:rsid w:val="00633D1F"/>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633D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3064</Words>
  <Characters>17468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2014-04-16T08:23:00Z</dcterms:created>
  <dcterms:modified xsi:type="dcterms:W3CDTF">2014-04-16T08:23:00Z</dcterms:modified>
</cp:coreProperties>
</file>