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ED4" w:rsidRPr="000F6D18" w:rsidRDefault="00006ED4" w:rsidP="000F6D18">
      <w:pPr>
        <w:suppressAutoHyphens/>
        <w:spacing w:after="0" w:line="360" w:lineRule="auto"/>
        <w:ind w:firstLine="709"/>
        <w:jc w:val="center"/>
        <w:rPr>
          <w:rFonts w:ascii="Times New Roman" w:hAnsi="Times New Roman"/>
          <w:sz w:val="28"/>
          <w:szCs w:val="28"/>
        </w:rPr>
      </w:pPr>
    </w:p>
    <w:p w:rsidR="00006ED4" w:rsidRPr="000F6D18" w:rsidRDefault="00006ED4" w:rsidP="000F6D18">
      <w:pPr>
        <w:suppressAutoHyphens/>
        <w:spacing w:after="0" w:line="360" w:lineRule="auto"/>
        <w:ind w:firstLine="709"/>
        <w:jc w:val="center"/>
        <w:rPr>
          <w:rFonts w:ascii="Times New Roman" w:hAnsi="Times New Roman"/>
          <w:sz w:val="28"/>
          <w:szCs w:val="28"/>
        </w:rPr>
      </w:pPr>
    </w:p>
    <w:p w:rsidR="00006ED4" w:rsidRPr="000F6D18" w:rsidRDefault="00006ED4" w:rsidP="000F6D18">
      <w:pPr>
        <w:suppressAutoHyphens/>
        <w:spacing w:after="0" w:line="360" w:lineRule="auto"/>
        <w:ind w:firstLine="709"/>
        <w:jc w:val="center"/>
        <w:rPr>
          <w:rFonts w:ascii="Times New Roman" w:hAnsi="Times New Roman"/>
          <w:sz w:val="28"/>
          <w:szCs w:val="28"/>
        </w:rPr>
      </w:pPr>
    </w:p>
    <w:p w:rsidR="00006ED4" w:rsidRPr="000F6D18" w:rsidRDefault="00006ED4" w:rsidP="000F6D18">
      <w:pPr>
        <w:suppressAutoHyphens/>
        <w:spacing w:after="0" w:line="360" w:lineRule="auto"/>
        <w:ind w:firstLine="709"/>
        <w:jc w:val="center"/>
        <w:rPr>
          <w:rFonts w:ascii="Times New Roman" w:hAnsi="Times New Roman"/>
          <w:sz w:val="28"/>
          <w:szCs w:val="28"/>
        </w:rPr>
      </w:pPr>
    </w:p>
    <w:p w:rsidR="00006ED4" w:rsidRPr="000F6D18" w:rsidRDefault="00006ED4" w:rsidP="000F6D18">
      <w:pPr>
        <w:suppressAutoHyphens/>
        <w:spacing w:after="0" w:line="360" w:lineRule="auto"/>
        <w:ind w:firstLine="709"/>
        <w:jc w:val="center"/>
        <w:rPr>
          <w:rFonts w:ascii="Times New Roman" w:hAnsi="Times New Roman"/>
          <w:sz w:val="28"/>
          <w:szCs w:val="28"/>
        </w:rPr>
      </w:pPr>
    </w:p>
    <w:p w:rsidR="00006ED4" w:rsidRPr="000F6D18" w:rsidRDefault="00006ED4" w:rsidP="000F6D18">
      <w:pPr>
        <w:suppressAutoHyphens/>
        <w:spacing w:after="0" w:line="360" w:lineRule="auto"/>
        <w:ind w:firstLine="709"/>
        <w:jc w:val="center"/>
        <w:rPr>
          <w:rFonts w:ascii="Times New Roman" w:hAnsi="Times New Roman"/>
          <w:sz w:val="28"/>
          <w:szCs w:val="28"/>
        </w:rPr>
      </w:pPr>
    </w:p>
    <w:p w:rsidR="00006ED4" w:rsidRPr="000F6D18" w:rsidRDefault="00006ED4" w:rsidP="000F6D18">
      <w:pPr>
        <w:suppressAutoHyphens/>
        <w:spacing w:after="0" w:line="360" w:lineRule="auto"/>
        <w:ind w:firstLine="709"/>
        <w:jc w:val="center"/>
        <w:rPr>
          <w:rFonts w:ascii="Times New Roman" w:hAnsi="Times New Roman"/>
          <w:sz w:val="28"/>
          <w:szCs w:val="28"/>
        </w:rPr>
      </w:pPr>
    </w:p>
    <w:p w:rsidR="00006ED4" w:rsidRPr="000F6D18" w:rsidRDefault="00006ED4" w:rsidP="000F6D18">
      <w:pPr>
        <w:suppressAutoHyphens/>
        <w:spacing w:after="0" w:line="360" w:lineRule="auto"/>
        <w:ind w:firstLine="709"/>
        <w:jc w:val="center"/>
        <w:rPr>
          <w:rFonts w:ascii="Times New Roman" w:hAnsi="Times New Roman"/>
          <w:sz w:val="28"/>
          <w:szCs w:val="28"/>
        </w:rPr>
      </w:pPr>
    </w:p>
    <w:p w:rsidR="00006ED4" w:rsidRDefault="00006ED4" w:rsidP="000F6D18">
      <w:pPr>
        <w:suppressAutoHyphens/>
        <w:spacing w:after="0" w:line="360" w:lineRule="auto"/>
        <w:ind w:firstLine="709"/>
        <w:jc w:val="center"/>
        <w:rPr>
          <w:rFonts w:ascii="Times New Roman" w:hAnsi="Times New Roman"/>
          <w:sz w:val="28"/>
          <w:szCs w:val="28"/>
          <w:lang w:val="en-US"/>
        </w:rPr>
      </w:pPr>
    </w:p>
    <w:p w:rsidR="000F6D18" w:rsidRPr="000F6D18" w:rsidRDefault="000F6D18" w:rsidP="000F6D18">
      <w:pPr>
        <w:suppressAutoHyphens/>
        <w:spacing w:after="0" w:line="360" w:lineRule="auto"/>
        <w:ind w:firstLine="709"/>
        <w:jc w:val="center"/>
        <w:rPr>
          <w:rFonts w:ascii="Times New Roman" w:hAnsi="Times New Roman"/>
          <w:sz w:val="28"/>
          <w:szCs w:val="28"/>
          <w:lang w:val="en-US"/>
        </w:rPr>
      </w:pPr>
    </w:p>
    <w:p w:rsidR="00006ED4" w:rsidRPr="000F6D18" w:rsidRDefault="00006ED4" w:rsidP="000F6D18">
      <w:pPr>
        <w:suppressAutoHyphens/>
        <w:spacing w:after="0" w:line="360" w:lineRule="auto"/>
        <w:ind w:firstLine="709"/>
        <w:jc w:val="center"/>
        <w:rPr>
          <w:rFonts w:ascii="Times New Roman" w:hAnsi="Times New Roman"/>
          <w:sz w:val="28"/>
          <w:szCs w:val="28"/>
        </w:rPr>
      </w:pPr>
      <w:r w:rsidRPr="000F6D18">
        <w:rPr>
          <w:rFonts w:ascii="Times New Roman" w:hAnsi="Times New Roman"/>
          <w:sz w:val="28"/>
          <w:szCs w:val="28"/>
        </w:rPr>
        <w:t>КОНТРОЛЬНАЯ РАБОТА</w:t>
      </w:r>
    </w:p>
    <w:p w:rsidR="00006ED4" w:rsidRPr="000F6D18" w:rsidRDefault="00006ED4" w:rsidP="000F6D18">
      <w:pPr>
        <w:suppressAutoHyphens/>
        <w:spacing w:after="0" w:line="360" w:lineRule="auto"/>
        <w:ind w:firstLine="709"/>
        <w:jc w:val="center"/>
        <w:rPr>
          <w:rFonts w:ascii="Times New Roman" w:hAnsi="Times New Roman"/>
          <w:sz w:val="28"/>
          <w:szCs w:val="28"/>
        </w:rPr>
      </w:pPr>
      <w:r w:rsidRPr="000F6D18">
        <w:rPr>
          <w:rFonts w:ascii="Times New Roman" w:hAnsi="Times New Roman"/>
          <w:sz w:val="28"/>
          <w:szCs w:val="28"/>
        </w:rPr>
        <w:t xml:space="preserve">По дисциплине </w:t>
      </w:r>
      <w:r w:rsidR="000F6D18" w:rsidRPr="000F6D18">
        <w:rPr>
          <w:rFonts w:ascii="Times New Roman" w:hAnsi="Times New Roman"/>
          <w:sz w:val="28"/>
          <w:szCs w:val="28"/>
        </w:rPr>
        <w:t>"</w:t>
      </w:r>
      <w:r w:rsidRPr="000F6D18">
        <w:rPr>
          <w:rFonts w:ascii="Times New Roman" w:hAnsi="Times New Roman"/>
          <w:sz w:val="28"/>
          <w:szCs w:val="28"/>
        </w:rPr>
        <w:t>Трудовое право</w:t>
      </w:r>
      <w:r w:rsidR="000F6D18" w:rsidRPr="000F6D18">
        <w:rPr>
          <w:rFonts w:ascii="Times New Roman" w:hAnsi="Times New Roman"/>
          <w:sz w:val="28"/>
          <w:szCs w:val="28"/>
        </w:rPr>
        <w:t>"</w:t>
      </w:r>
    </w:p>
    <w:p w:rsidR="00006ED4" w:rsidRPr="000F6D18" w:rsidRDefault="00006ED4" w:rsidP="000F6D18">
      <w:pPr>
        <w:suppressAutoHyphens/>
        <w:spacing w:after="0" w:line="360" w:lineRule="auto"/>
        <w:ind w:firstLine="709"/>
        <w:jc w:val="center"/>
        <w:rPr>
          <w:rFonts w:ascii="Times New Roman" w:hAnsi="Times New Roman"/>
          <w:sz w:val="28"/>
          <w:szCs w:val="28"/>
        </w:rPr>
      </w:pPr>
    </w:p>
    <w:p w:rsidR="00006ED4" w:rsidRPr="000F6D18" w:rsidRDefault="00006ED4" w:rsidP="000F6D18">
      <w:pPr>
        <w:suppressAutoHyphens/>
        <w:spacing w:after="0" w:line="360" w:lineRule="auto"/>
        <w:ind w:firstLine="709"/>
        <w:jc w:val="both"/>
        <w:rPr>
          <w:rFonts w:ascii="Times New Roman" w:hAnsi="Times New Roman"/>
          <w:sz w:val="28"/>
          <w:szCs w:val="24"/>
        </w:rPr>
      </w:pPr>
      <w:r w:rsidRPr="000F6D18">
        <w:rPr>
          <w:rFonts w:ascii="Times New Roman" w:hAnsi="Times New Roman"/>
          <w:sz w:val="28"/>
          <w:szCs w:val="24"/>
        </w:rPr>
        <w:br w:type="page"/>
      </w:r>
    </w:p>
    <w:p w:rsidR="00207538" w:rsidRPr="004959AB" w:rsidRDefault="004959AB" w:rsidP="000F6D18">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СОДЕРЖАНИЕ</w:t>
      </w:r>
    </w:p>
    <w:p w:rsidR="00FD7CA6" w:rsidRPr="000F6D18" w:rsidRDefault="00FD7CA6" w:rsidP="004959AB">
      <w:pPr>
        <w:pStyle w:val="a8"/>
        <w:keepNext w:val="0"/>
        <w:keepLines w:val="0"/>
        <w:suppressAutoHyphens/>
        <w:spacing w:before="0" w:line="360" w:lineRule="auto"/>
        <w:rPr>
          <w:rFonts w:ascii="Times New Roman" w:hAnsi="Times New Roman"/>
          <w:b w:val="0"/>
          <w:color w:val="auto"/>
        </w:rPr>
      </w:pPr>
    </w:p>
    <w:p w:rsidR="00FD7CA6" w:rsidRPr="004959AB" w:rsidRDefault="004959AB" w:rsidP="004959AB">
      <w:pPr>
        <w:pStyle w:val="11"/>
        <w:tabs>
          <w:tab w:val="right" w:leader="dot" w:pos="9345"/>
        </w:tabs>
        <w:suppressAutoHyphens/>
        <w:spacing w:after="0" w:line="360" w:lineRule="auto"/>
        <w:rPr>
          <w:rFonts w:ascii="Times New Roman" w:hAnsi="Times New Roman"/>
          <w:noProof/>
          <w:sz w:val="28"/>
          <w:szCs w:val="28"/>
        </w:rPr>
      </w:pPr>
      <w:r>
        <w:rPr>
          <w:rFonts w:ascii="Times New Roman" w:hAnsi="Times New Roman"/>
          <w:noProof/>
          <w:sz w:val="28"/>
          <w:szCs w:val="28"/>
          <w:lang w:val="en-US"/>
        </w:rPr>
        <w:t>I</w:t>
      </w:r>
      <w:r w:rsidRPr="004959AB">
        <w:rPr>
          <w:rFonts w:ascii="Times New Roman" w:hAnsi="Times New Roman"/>
          <w:noProof/>
          <w:sz w:val="28"/>
          <w:szCs w:val="28"/>
        </w:rPr>
        <w:t xml:space="preserve">. </w:t>
      </w:r>
      <w:r w:rsidR="00FD7CA6" w:rsidRPr="000F6D18">
        <w:rPr>
          <w:rFonts w:ascii="Times New Roman" w:hAnsi="Times New Roman"/>
          <w:noProof/>
          <w:sz w:val="28"/>
          <w:szCs w:val="28"/>
        </w:rPr>
        <w:t>Те</w:t>
      </w:r>
      <w:r w:rsidR="00B81397">
        <w:rPr>
          <w:rFonts w:ascii="Times New Roman" w:hAnsi="Times New Roman"/>
          <w:noProof/>
          <w:sz w:val="28"/>
          <w:szCs w:val="28"/>
        </w:rPr>
        <w:t>оретическое задание: Забастовка</w:t>
      </w:r>
      <w:r w:rsidR="00FD7CA6" w:rsidRPr="000F6D18">
        <w:rPr>
          <w:rFonts w:ascii="Times New Roman" w:hAnsi="Times New Roman"/>
          <w:noProof/>
          <w:sz w:val="28"/>
          <w:szCs w:val="28"/>
        </w:rPr>
        <w:t xml:space="preserve"> как</w:t>
      </w:r>
      <w:r w:rsidR="000F6D18" w:rsidRPr="000F6D18">
        <w:rPr>
          <w:rFonts w:ascii="Times New Roman" w:hAnsi="Times New Roman"/>
          <w:noProof/>
          <w:sz w:val="28"/>
          <w:szCs w:val="28"/>
        </w:rPr>
        <w:t xml:space="preserve"> </w:t>
      </w:r>
      <w:r w:rsidR="00FD7CA6" w:rsidRPr="000F6D18">
        <w:rPr>
          <w:rFonts w:ascii="Times New Roman" w:hAnsi="Times New Roman"/>
          <w:noProof/>
          <w:sz w:val="28"/>
          <w:szCs w:val="28"/>
        </w:rPr>
        <w:t>способ разрешени</w:t>
      </w:r>
      <w:r>
        <w:rPr>
          <w:rFonts w:ascii="Times New Roman" w:hAnsi="Times New Roman"/>
          <w:noProof/>
          <w:sz w:val="28"/>
          <w:szCs w:val="28"/>
        </w:rPr>
        <w:t>я коллективного трудового спора</w:t>
      </w:r>
    </w:p>
    <w:p w:rsidR="00FD7CA6" w:rsidRPr="004959AB" w:rsidRDefault="00FD7CA6" w:rsidP="004959AB">
      <w:pPr>
        <w:pStyle w:val="21"/>
        <w:tabs>
          <w:tab w:val="right" w:leader="dot" w:pos="9345"/>
        </w:tabs>
        <w:suppressAutoHyphens/>
        <w:spacing w:after="0" w:line="360" w:lineRule="auto"/>
        <w:ind w:left="0"/>
        <w:rPr>
          <w:rFonts w:ascii="Times New Roman" w:hAnsi="Times New Roman"/>
          <w:noProof/>
          <w:sz w:val="28"/>
          <w:szCs w:val="28"/>
        </w:rPr>
      </w:pPr>
      <w:r w:rsidRPr="000F6D18">
        <w:rPr>
          <w:rFonts w:ascii="Times New Roman" w:hAnsi="Times New Roman"/>
          <w:noProof/>
          <w:sz w:val="28"/>
          <w:szCs w:val="28"/>
        </w:rPr>
        <w:t>1. Понятие забастовки</w:t>
      </w:r>
      <w:r w:rsidR="004959AB">
        <w:rPr>
          <w:rFonts w:ascii="Times New Roman" w:hAnsi="Times New Roman"/>
          <w:noProof/>
          <w:sz w:val="28"/>
          <w:szCs w:val="28"/>
        </w:rPr>
        <w:t>, порядок объявления забастовки</w:t>
      </w:r>
    </w:p>
    <w:p w:rsidR="00FD7CA6" w:rsidRPr="004959AB" w:rsidRDefault="00FD7CA6" w:rsidP="004959AB">
      <w:pPr>
        <w:pStyle w:val="21"/>
        <w:tabs>
          <w:tab w:val="right" w:leader="dot" w:pos="9345"/>
        </w:tabs>
        <w:suppressAutoHyphens/>
        <w:spacing w:after="0" w:line="360" w:lineRule="auto"/>
        <w:ind w:left="0"/>
        <w:rPr>
          <w:rFonts w:ascii="Times New Roman" w:hAnsi="Times New Roman"/>
          <w:noProof/>
          <w:sz w:val="28"/>
          <w:szCs w:val="28"/>
        </w:rPr>
      </w:pPr>
      <w:r w:rsidRPr="000F6D18">
        <w:rPr>
          <w:rFonts w:ascii="Times New Roman" w:hAnsi="Times New Roman"/>
          <w:noProof/>
          <w:sz w:val="28"/>
          <w:szCs w:val="28"/>
        </w:rPr>
        <w:t>2. Гарантии работникам в</w:t>
      </w:r>
      <w:r w:rsidR="004959AB">
        <w:rPr>
          <w:rFonts w:ascii="Times New Roman" w:hAnsi="Times New Roman"/>
          <w:noProof/>
          <w:sz w:val="28"/>
          <w:szCs w:val="28"/>
        </w:rPr>
        <w:t xml:space="preserve"> связи с проведением забастовки</w:t>
      </w:r>
    </w:p>
    <w:p w:rsidR="00FD7CA6" w:rsidRPr="004959AB" w:rsidRDefault="00FD7CA6" w:rsidP="004959AB">
      <w:pPr>
        <w:pStyle w:val="21"/>
        <w:tabs>
          <w:tab w:val="right" w:leader="dot" w:pos="9345"/>
        </w:tabs>
        <w:suppressAutoHyphens/>
        <w:spacing w:after="0" w:line="360" w:lineRule="auto"/>
        <w:ind w:left="0"/>
        <w:rPr>
          <w:rFonts w:ascii="Times New Roman" w:hAnsi="Times New Roman"/>
          <w:noProof/>
          <w:sz w:val="28"/>
          <w:szCs w:val="28"/>
        </w:rPr>
      </w:pPr>
      <w:r w:rsidRPr="000F6D18">
        <w:rPr>
          <w:rFonts w:ascii="Times New Roman" w:hAnsi="Times New Roman"/>
          <w:noProof/>
          <w:sz w:val="28"/>
          <w:szCs w:val="28"/>
        </w:rPr>
        <w:t>3. Незаконные забастовки</w:t>
      </w:r>
    </w:p>
    <w:p w:rsidR="00FD7CA6" w:rsidRPr="004959AB" w:rsidRDefault="004959AB" w:rsidP="004959AB">
      <w:pPr>
        <w:pStyle w:val="11"/>
        <w:tabs>
          <w:tab w:val="right" w:leader="dot" w:pos="9345"/>
        </w:tabs>
        <w:suppressAutoHyphens/>
        <w:spacing w:after="0" w:line="360" w:lineRule="auto"/>
        <w:rPr>
          <w:rFonts w:ascii="Times New Roman" w:hAnsi="Times New Roman"/>
          <w:noProof/>
          <w:sz w:val="28"/>
          <w:szCs w:val="28"/>
        </w:rPr>
      </w:pPr>
      <w:r>
        <w:rPr>
          <w:rFonts w:ascii="Times New Roman" w:hAnsi="Times New Roman"/>
          <w:noProof/>
          <w:sz w:val="28"/>
          <w:szCs w:val="28"/>
        </w:rPr>
        <w:t>Задача № 1</w:t>
      </w:r>
    </w:p>
    <w:p w:rsidR="00FD7CA6" w:rsidRPr="004959AB" w:rsidRDefault="004959AB" w:rsidP="004959AB">
      <w:pPr>
        <w:pStyle w:val="11"/>
        <w:tabs>
          <w:tab w:val="right" w:leader="dot" w:pos="9345"/>
        </w:tabs>
        <w:suppressAutoHyphens/>
        <w:spacing w:after="0" w:line="360" w:lineRule="auto"/>
        <w:rPr>
          <w:rFonts w:ascii="Times New Roman" w:hAnsi="Times New Roman"/>
          <w:noProof/>
          <w:sz w:val="28"/>
          <w:szCs w:val="28"/>
        </w:rPr>
      </w:pPr>
      <w:r>
        <w:rPr>
          <w:rFonts w:ascii="Times New Roman" w:hAnsi="Times New Roman"/>
          <w:noProof/>
          <w:sz w:val="28"/>
          <w:szCs w:val="28"/>
        </w:rPr>
        <w:t>Задача № 2</w:t>
      </w:r>
    </w:p>
    <w:p w:rsidR="00FD7CA6" w:rsidRPr="004959AB" w:rsidRDefault="004959AB" w:rsidP="004959AB">
      <w:pPr>
        <w:pStyle w:val="11"/>
        <w:tabs>
          <w:tab w:val="right" w:leader="dot" w:pos="9345"/>
        </w:tabs>
        <w:suppressAutoHyphens/>
        <w:spacing w:after="0" w:line="360" w:lineRule="auto"/>
        <w:rPr>
          <w:rFonts w:ascii="Times New Roman" w:hAnsi="Times New Roman"/>
          <w:noProof/>
          <w:sz w:val="28"/>
          <w:szCs w:val="28"/>
        </w:rPr>
      </w:pPr>
      <w:r>
        <w:rPr>
          <w:rFonts w:ascii="Times New Roman" w:hAnsi="Times New Roman"/>
          <w:noProof/>
          <w:sz w:val="28"/>
          <w:szCs w:val="28"/>
        </w:rPr>
        <w:t>Задача № 3</w:t>
      </w:r>
    </w:p>
    <w:p w:rsidR="00FD7CA6" w:rsidRPr="00B81397" w:rsidRDefault="00FD7CA6" w:rsidP="004959AB">
      <w:pPr>
        <w:pStyle w:val="11"/>
        <w:tabs>
          <w:tab w:val="right" w:leader="dot" w:pos="9345"/>
        </w:tabs>
        <w:suppressAutoHyphens/>
        <w:spacing w:after="0" w:line="360" w:lineRule="auto"/>
        <w:rPr>
          <w:rFonts w:ascii="Times New Roman" w:hAnsi="Times New Roman"/>
          <w:noProof/>
          <w:sz w:val="28"/>
          <w:szCs w:val="28"/>
        </w:rPr>
      </w:pPr>
      <w:r w:rsidRPr="000F6D18">
        <w:rPr>
          <w:rFonts w:ascii="Times New Roman" w:hAnsi="Times New Roman"/>
          <w:noProof/>
          <w:sz w:val="28"/>
          <w:szCs w:val="28"/>
        </w:rPr>
        <w:t>Список литературы</w:t>
      </w:r>
    </w:p>
    <w:p w:rsidR="00FD7CA6" w:rsidRPr="00AE61D8" w:rsidRDefault="00AE61D8" w:rsidP="000F6D18">
      <w:pPr>
        <w:suppressAutoHyphens/>
        <w:spacing w:after="0" w:line="360" w:lineRule="auto"/>
        <w:ind w:firstLine="709"/>
        <w:jc w:val="both"/>
        <w:rPr>
          <w:rFonts w:ascii="Times New Roman" w:hAnsi="Times New Roman"/>
          <w:color w:val="FFFFFF"/>
          <w:sz w:val="28"/>
        </w:rPr>
      </w:pPr>
      <w:r w:rsidRPr="00AE61D8">
        <w:rPr>
          <w:rFonts w:ascii="Times New Roman" w:hAnsi="Times New Roman"/>
          <w:color w:val="FFFFFF"/>
          <w:sz w:val="28"/>
        </w:rPr>
        <w:t>забастовка трудовой спор стачка</w:t>
      </w:r>
    </w:p>
    <w:p w:rsidR="004959AB" w:rsidRDefault="004959AB">
      <w:pPr>
        <w:rPr>
          <w:rFonts w:ascii="Times New Roman" w:hAnsi="Times New Roman"/>
          <w:sz w:val="28"/>
          <w:szCs w:val="28"/>
        </w:rPr>
      </w:pPr>
      <w:r>
        <w:rPr>
          <w:rFonts w:ascii="Times New Roman" w:hAnsi="Times New Roman"/>
          <w:sz w:val="28"/>
          <w:szCs w:val="28"/>
        </w:rPr>
        <w:br w:type="page"/>
      </w:r>
    </w:p>
    <w:p w:rsidR="005147C6" w:rsidRPr="004959AB" w:rsidRDefault="004959AB" w:rsidP="000F6D18">
      <w:pPr>
        <w:pStyle w:val="1"/>
        <w:keepNext w:val="0"/>
        <w:keepLines w:val="0"/>
        <w:suppressAutoHyphens/>
        <w:spacing w:before="0" w:line="360" w:lineRule="auto"/>
        <w:ind w:firstLine="709"/>
        <w:jc w:val="both"/>
        <w:rPr>
          <w:rFonts w:ascii="Times New Roman" w:hAnsi="Times New Roman"/>
          <w:b w:val="0"/>
          <w:color w:val="auto"/>
        </w:rPr>
      </w:pPr>
      <w:bookmarkStart w:id="0" w:name="_Toc277535558"/>
      <w:r>
        <w:rPr>
          <w:rFonts w:ascii="Times New Roman" w:hAnsi="Times New Roman"/>
          <w:b w:val="0"/>
          <w:color w:val="auto"/>
          <w:lang w:val="en-US"/>
        </w:rPr>
        <w:t>I</w:t>
      </w:r>
      <w:r w:rsidRPr="004959AB">
        <w:rPr>
          <w:rFonts w:ascii="Times New Roman" w:hAnsi="Times New Roman"/>
          <w:b w:val="0"/>
          <w:color w:val="auto"/>
        </w:rPr>
        <w:t xml:space="preserve">. </w:t>
      </w:r>
      <w:r w:rsidR="00006ED4" w:rsidRPr="000F6D18">
        <w:rPr>
          <w:rFonts w:ascii="Times New Roman" w:hAnsi="Times New Roman"/>
          <w:b w:val="0"/>
          <w:color w:val="auto"/>
        </w:rPr>
        <w:t xml:space="preserve">Теоретическое задание: </w:t>
      </w:r>
      <w:r w:rsidR="00B81397">
        <w:rPr>
          <w:rFonts w:ascii="Times New Roman" w:hAnsi="Times New Roman"/>
          <w:b w:val="0"/>
          <w:color w:val="auto"/>
        </w:rPr>
        <w:t>Забастовка</w:t>
      </w:r>
      <w:r w:rsidR="005147C6" w:rsidRPr="000F6D18">
        <w:rPr>
          <w:rFonts w:ascii="Times New Roman" w:hAnsi="Times New Roman"/>
          <w:b w:val="0"/>
          <w:color w:val="auto"/>
        </w:rPr>
        <w:t xml:space="preserve"> как</w:t>
      </w:r>
      <w:r w:rsidR="000F6D18" w:rsidRPr="000F6D18">
        <w:rPr>
          <w:rFonts w:ascii="Times New Roman" w:hAnsi="Times New Roman"/>
          <w:b w:val="0"/>
          <w:color w:val="auto"/>
        </w:rPr>
        <w:t xml:space="preserve"> </w:t>
      </w:r>
      <w:r w:rsidR="005147C6" w:rsidRPr="000F6D18">
        <w:rPr>
          <w:rFonts w:ascii="Times New Roman" w:hAnsi="Times New Roman"/>
          <w:b w:val="0"/>
          <w:color w:val="auto"/>
        </w:rPr>
        <w:t>способ разрешения коллективного трудового спора</w:t>
      </w:r>
      <w:bookmarkEnd w:id="0"/>
    </w:p>
    <w:p w:rsidR="005147C6" w:rsidRPr="000F6D18" w:rsidRDefault="005147C6" w:rsidP="000F6D18">
      <w:pPr>
        <w:suppressAutoHyphens/>
        <w:autoSpaceDE w:val="0"/>
        <w:autoSpaceDN w:val="0"/>
        <w:adjustRightInd w:val="0"/>
        <w:spacing w:after="0" w:line="360" w:lineRule="auto"/>
        <w:ind w:firstLine="709"/>
        <w:jc w:val="both"/>
        <w:rPr>
          <w:rFonts w:ascii="Times New Roman" w:hAnsi="Times New Roman"/>
          <w:sz w:val="28"/>
          <w:szCs w:val="28"/>
        </w:rPr>
      </w:pPr>
    </w:p>
    <w:p w:rsidR="005147C6" w:rsidRPr="004959AB" w:rsidRDefault="005147C6" w:rsidP="000F6D18">
      <w:pPr>
        <w:pStyle w:val="2"/>
        <w:keepNext w:val="0"/>
        <w:keepLines w:val="0"/>
        <w:suppressAutoHyphens/>
        <w:spacing w:before="0" w:line="360" w:lineRule="auto"/>
        <w:ind w:firstLine="709"/>
        <w:jc w:val="both"/>
        <w:rPr>
          <w:rFonts w:ascii="Times New Roman" w:hAnsi="Times New Roman"/>
          <w:b w:val="0"/>
          <w:color w:val="auto"/>
          <w:sz w:val="28"/>
          <w:lang w:val="en-US"/>
        </w:rPr>
      </w:pPr>
      <w:bookmarkStart w:id="1" w:name="_Toc277535559"/>
      <w:r w:rsidRPr="000F6D18">
        <w:rPr>
          <w:rFonts w:ascii="Times New Roman" w:hAnsi="Times New Roman"/>
          <w:b w:val="0"/>
          <w:color w:val="auto"/>
          <w:sz w:val="28"/>
        </w:rPr>
        <w:t>1. Понятие забастовки, порядок объявления забастовки</w:t>
      </w:r>
      <w:bookmarkEnd w:id="1"/>
    </w:p>
    <w:p w:rsidR="005147C6" w:rsidRPr="000F6D18" w:rsidRDefault="005147C6" w:rsidP="000F6D18">
      <w:pPr>
        <w:suppressAutoHyphens/>
        <w:autoSpaceDE w:val="0"/>
        <w:autoSpaceDN w:val="0"/>
        <w:adjustRightInd w:val="0"/>
        <w:spacing w:after="0" w:line="360" w:lineRule="auto"/>
        <w:ind w:firstLine="709"/>
        <w:jc w:val="both"/>
        <w:rPr>
          <w:rFonts w:ascii="Times New Roman" w:hAnsi="Times New Roman"/>
          <w:sz w:val="28"/>
          <w:szCs w:val="28"/>
        </w:rPr>
      </w:pPr>
    </w:p>
    <w:p w:rsidR="000F6D18" w:rsidRPr="000F6D18" w:rsidRDefault="005147C6" w:rsidP="000F6D18">
      <w:pPr>
        <w:suppressAutoHyphens/>
        <w:autoSpaceDE w:val="0"/>
        <w:autoSpaceDN w:val="0"/>
        <w:adjustRightInd w:val="0"/>
        <w:spacing w:after="0" w:line="360" w:lineRule="auto"/>
        <w:ind w:firstLine="709"/>
        <w:jc w:val="both"/>
        <w:rPr>
          <w:rFonts w:ascii="Times New Roman" w:hAnsi="Times New Roman"/>
          <w:iCs/>
          <w:sz w:val="28"/>
          <w:szCs w:val="28"/>
        </w:rPr>
      </w:pPr>
      <w:r w:rsidRPr="000F6D18">
        <w:rPr>
          <w:rFonts w:ascii="Times New Roman" w:hAnsi="Times New Roman"/>
          <w:sz w:val="28"/>
          <w:szCs w:val="28"/>
        </w:rPr>
        <w:t>Определение понятия забастовки приведено в двух нормативных актах: Трудовом кодексе и</w:t>
      </w:r>
      <w:r w:rsidR="000F6D18" w:rsidRPr="000F6D18">
        <w:rPr>
          <w:rFonts w:ascii="Times New Roman" w:hAnsi="Times New Roman"/>
          <w:sz w:val="28"/>
          <w:szCs w:val="28"/>
        </w:rPr>
        <w:t xml:space="preserve"> </w:t>
      </w:r>
      <w:r w:rsidRPr="000F6D18">
        <w:rPr>
          <w:rFonts w:ascii="Times New Roman" w:hAnsi="Times New Roman"/>
          <w:sz w:val="28"/>
          <w:szCs w:val="28"/>
        </w:rPr>
        <w:t>в Федеральном законе</w:t>
      </w:r>
      <w:r w:rsidRPr="000F6D18">
        <w:rPr>
          <w:rFonts w:ascii="Times New Roman" w:hAnsi="Times New Roman"/>
          <w:iCs/>
          <w:sz w:val="28"/>
          <w:szCs w:val="28"/>
        </w:rPr>
        <w:t xml:space="preserve"> от 23 ноября 1995 г. N 175-ФЗ </w:t>
      </w:r>
      <w:r w:rsidR="000F6D18" w:rsidRPr="000F6D18">
        <w:rPr>
          <w:rFonts w:ascii="Times New Roman" w:hAnsi="Times New Roman"/>
          <w:iCs/>
          <w:sz w:val="28"/>
          <w:szCs w:val="28"/>
        </w:rPr>
        <w:t>"</w:t>
      </w:r>
      <w:r w:rsidRPr="000F6D18">
        <w:rPr>
          <w:rFonts w:ascii="Times New Roman" w:hAnsi="Times New Roman"/>
          <w:iCs/>
          <w:sz w:val="28"/>
          <w:szCs w:val="28"/>
        </w:rPr>
        <w:t>О порядке разрешения коллективных трудовых споров</w:t>
      </w:r>
      <w:r w:rsidR="000F6D18" w:rsidRPr="000F6D18">
        <w:rPr>
          <w:rFonts w:ascii="Times New Roman" w:hAnsi="Times New Roman"/>
          <w:iCs/>
          <w:sz w:val="28"/>
          <w:szCs w:val="28"/>
        </w:rPr>
        <w:t>"</w:t>
      </w:r>
      <w:r w:rsidRPr="000F6D18">
        <w:rPr>
          <w:rFonts w:ascii="Times New Roman" w:hAnsi="Times New Roman"/>
          <w:iCs/>
          <w:sz w:val="28"/>
          <w:szCs w:val="28"/>
        </w:rPr>
        <w:t>.</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Понятие забастовки</w:t>
      </w:r>
      <w:r w:rsidR="005147C6" w:rsidRPr="000F6D18">
        <w:rPr>
          <w:rFonts w:ascii="Times New Roman" w:hAnsi="Times New Roman"/>
          <w:sz w:val="28"/>
          <w:szCs w:val="28"/>
        </w:rPr>
        <w:t xml:space="preserve"> в обоих законодательных документах одинаково.</w:t>
      </w:r>
      <w:r w:rsidRPr="000F6D18">
        <w:rPr>
          <w:rFonts w:ascii="Times New Roman" w:hAnsi="Times New Roman"/>
          <w:sz w:val="28"/>
          <w:szCs w:val="28"/>
        </w:rPr>
        <w:t xml:space="preserve"> Право работников на забастовку признается как способ разрешения коллективного трудового спора</w:t>
      </w:r>
      <w:r w:rsidR="005147C6" w:rsidRPr="000F6D18">
        <w:rPr>
          <w:rFonts w:ascii="Times New Roman" w:hAnsi="Times New Roman"/>
          <w:sz w:val="28"/>
          <w:szCs w:val="28"/>
        </w:rPr>
        <w:t xml:space="preserve"> и в основном законе Российской Федерации - </w:t>
      </w:r>
      <w:r w:rsidRPr="000F6D18">
        <w:rPr>
          <w:rFonts w:ascii="Times New Roman" w:hAnsi="Times New Roman"/>
          <w:sz w:val="28"/>
          <w:szCs w:val="28"/>
        </w:rPr>
        <w:t>Конституции РФ</w:t>
      </w:r>
      <w:r w:rsidR="005147C6" w:rsidRPr="000F6D18">
        <w:rPr>
          <w:rFonts w:ascii="Times New Roman" w:hAnsi="Times New Roman"/>
          <w:sz w:val="28"/>
          <w:szCs w:val="28"/>
        </w:rPr>
        <w:t xml:space="preserve">. Это закреплено в статье 37. </w:t>
      </w:r>
      <w:r w:rsidRPr="000F6D18">
        <w:rPr>
          <w:rFonts w:ascii="Times New Roman" w:hAnsi="Times New Roman"/>
          <w:sz w:val="28"/>
          <w:szCs w:val="28"/>
        </w:rPr>
        <w:t>Забастовка - весьма радикальное средство борьбы работников за свои права, и закон в связи с этим регулирует условия, при которых использование забастовки как способа разрешения возникшего трудового конфликта является правомерным.</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соглашения, достигнутого в ходе разрешения коллективного трудового спора, то работники или их представители вправе приступить к организации забастовки.</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Участие в забастовке является добровольным. Никто не может быть принужден к участию или отказу от участия в забастовке.</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 Представители работодателя не вправе организовывать забастовку и принимать в ней участие (ст. 409 </w:t>
      </w:r>
      <w:r w:rsidR="005147C6" w:rsidRPr="000F6D18">
        <w:rPr>
          <w:rFonts w:ascii="Times New Roman" w:hAnsi="Times New Roman"/>
          <w:sz w:val="28"/>
          <w:szCs w:val="28"/>
        </w:rPr>
        <w:t>Трудового кодекса</w:t>
      </w:r>
      <w:r w:rsidRPr="000F6D18">
        <w:rPr>
          <w:rFonts w:ascii="Times New Roman" w:hAnsi="Times New Roman"/>
          <w:sz w:val="28"/>
          <w:szCs w:val="28"/>
        </w:rPr>
        <w:t>).</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Если сравнить текст ст. 409 </w:t>
      </w:r>
      <w:r w:rsidR="005147C6" w:rsidRPr="000F6D18">
        <w:rPr>
          <w:rFonts w:ascii="Times New Roman" w:hAnsi="Times New Roman"/>
          <w:sz w:val="28"/>
          <w:szCs w:val="28"/>
        </w:rPr>
        <w:t>Трудового кодекса</w:t>
      </w:r>
      <w:r w:rsidRPr="000F6D18">
        <w:rPr>
          <w:rFonts w:ascii="Times New Roman" w:hAnsi="Times New Roman"/>
          <w:sz w:val="28"/>
          <w:szCs w:val="28"/>
        </w:rPr>
        <w:t xml:space="preserve"> и аналогичную статью Федерального закона от 23 ноября 1995 г. (ст. 13), то </w:t>
      </w:r>
      <w:r w:rsidR="005147C6" w:rsidRPr="000F6D18">
        <w:rPr>
          <w:rFonts w:ascii="Times New Roman" w:hAnsi="Times New Roman"/>
          <w:sz w:val="28"/>
          <w:szCs w:val="28"/>
        </w:rPr>
        <w:t>можно обратить внимание</w:t>
      </w:r>
      <w:r w:rsidRPr="000F6D18">
        <w:rPr>
          <w:rFonts w:ascii="Times New Roman" w:hAnsi="Times New Roman"/>
          <w:sz w:val="28"/>
          <w:szCs w:val="28"/>
        </w:rPr>
        <w:t>, что текст ст. 409 не предусматривает права работников в ходе разрешения коллективного трудового спора использовать такие средства воздействия (давления) на работодателя, как собрания, митинги, демонстрации и пикетирование, хотя все это и не запрещено Конституцией РФ (ст. 31 и 37).</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Трудовой кодекс регулирует способы разрешения коллективного трудового спора. Это - участие в примирительных процедурах (ст. 405) и забастовка (ст. 409), в связи с чем для участников предусмотрены определенные гарантии. Закон устанавливает случаи, когда работники могут быть освобождены от работы в связи с рассмотрением трудового спора или имеют право отказаться от выполнения трудовых обязанностей. Такие гарантии на проведение собраний, митингов, демонстраций и пикетирования не распространяются. Все эти мероприятия могут проводиться во внерабочее время для участников акций протеста.</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Трудовой кодекс детально регламентирует вопросы процедуры проведения забастовки. Нарушение порядка объявления забастовки может повлечь признание ее судом незаконной. Заявление об объявлении забастовки вправе делать только орган, который от имени работников участвовал в рассмотрении коллективного спора на всех его стадиях.</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Решение об объявлении забастовки принимается собранием (конференцией) работников организации (филиала, представительства, иного обособленного структурного подразделения) по предложению представительного органа работников, ранее уполномоченного работниками на разрешение коллективного трудового спора. Решение об объявлении забастовки, принятое профессиональным союзом (объединением профессиональных союзов), утверждается для каждой организации собранием (конференцией) работников данной организации.</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данном случае Кодекс устанавливает квалифицированный кворум, когда решение принимается не простым большинством (свыше половины общего числа работников), а более высоким.</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Собрание (конференция) работников считается правомочным, если на нем присутствует не менее двух третей от общего числа работников (делегатов конференции). Это и понятно, так как забастовка затрагивает интересы всех работников организации.</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проведению.</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Невыполнение работодателем своих обязанностей по созданию условий для проведения собрания (конференции) рассматривается как административное правонарушение.</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исключительных случаях, когда собрание невозможно провести по объективным причинам, допускается, что решение об объявлении забастовки утверждается путем сбора подписей работников в ее поддержку (необходимо собрать подписи более половины работников организации).</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Еще на первом этапе коллективного трудового спора (после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три рабочих дня.</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 (ст. 412).</w:t>
      </w:r>
    </w:p>
    <w:p w:rsidR="00100227"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Статьей 410 </w:t>
      </w:r>
      <w:r w:rsidR="00100227" w:rsidRPr="000F6D18">
        <w:rPr>
          <w:rFonts w:ascii="Times New Roman" w:hAnsi="Times New Roman"/>
          <w:sz w:val="28"/>
          <w:szCs w:val="28"/>
        </w:rPr>
        <w:t>Трудового кодекса</w:t>
      </w:r>
      <w:r w:rsidRPr="000F6D18">
        <w:rPr>
          <w:rFonts w:ascii="Times New Roman" w:hAnsi="Times New Roman"/>
          <w:sz w:val="28"/>
          <w:szCs w:val="28"/>
        </w:rPr>
        <w:t xml:space="preserve"> определен круг вопросов, которые должны быть указаны в решении об объявлении забастовки</w:t>
      </w:r>
      <w:r w:rsidR="00100227" w:rsidRPr="000F6D18">
        <w:rPr>
          <w:rFonts w:ascii="Times New Roman" w:hAnsi="Times New Roman"/>
          <w:sz w:val="28"/>
          <w:szCs w:val="28"/>
        </w:rPr>
        <w:t>:</w:t>
      </w:r>
    </w:p>
    <w:p w:rsidR="00100227" w:rsidRPr="000F6D18" w:rsidRDefault="00100227"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перечень разногласий сторон коллективного трудового спора, являющихся основанием для объявления и проведения забастовки;</w:t>
      </w:r>
    </w:p>
    <w:p w:rsidR="00100227" w:rsidRPr="000F6D18" w:rsidRDefault="00100227"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дата и время начала забастовки, ее предполагаемая продолжительность и предполагаемое количество участников;</w:t>
      </w:r>
    </w:p>
    <w:p w:rsidR="00100227" w:rsidRPr="000F6D18" w:rsidRDefault="00100227"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100227" w:rsidRPr="000F6D18" w:rsidRDefault="00100227"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предложения по минимуму необходимых работ (услуг), выполняемому в организации, филиале, представительстве, ином обособленном структурном подразделении в период проведения забастовки.</w:t>
      </w:r>
    </w:p>
    <w:p w:rsidR="00100227" w:rsidRPr="000F6D18" w:rsidRDefault="00100227"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Работодатель предупреждает о предстоящей забастовке Службу по урегулированию коллективных трудовых споров.</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Согласно ст. 410 предложение об объявлении забастовки вносит тот представительный орган, который был ранее уполномочен на участие в коллективном трудовом споре. Иное дело руководить забастовкой. Принимая решение об объявлении забастовки, собрание (конференция) работников может поручить руководство забастовкой другому представительному органу работников.</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Работники ничем не ограничены в выборе представительного органа, который будет руководить забастовкой.</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Если забастовка объявлена профессиональным союзом, то возглавлять будет соответствующий орган профсоюза согласно его уставу.</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Если забастовка была от имени работников объявлена иными представителями, избираемыми работниками, то эти представители и возглавляют забастовку, будь этот орган назван советом трудового коллектива, рабочим советом, стачечным комитетом или руководство забастовкой будет поручено работникам, не являющимся членами профсоюза - первичной профсоюзной организации</w:t>
      </w:r>
      <w:r w:rsidR="00100227" w:rsidRPr="000F6D18">
        <w:rPr>
          <w:rFonts w:ascii="Times New Roman" w:hAnsi="Times New Roman"/>
          <w:sz w:val="28"/>
          <w:szCs w:val="28"/>
        </w:rPr>
        <w:t xml:space="preserve"> </w:t>
      </w:r>
      <w:r w:rsidRPr="000F6D18">
        <w:rPr>
          <w:rFonts w:ascii="Times New Roman" w:hAnsi="Times New Roman"/>
          <w:sz w:val="28"/>
          <w:szCs w:val="28"/>
        </w:rPr>
        <w:t xml:space="preserve">- любой из этих органов будет пользоваться всеми правами, предусмотренными ст. 411 </w:t>
      </w:r>
      <w:r w:rsidR="00100227" w:rsidRPr="000F6D18">
        <w:rPr>
          <w:rFonts w:ascii="Times New Roman" w:hAnsi="Times New Roman"/>
          <w:sz w:val="28"/>
          <w:szCs w:val="28"/>
        </w:rPr>
        <w:t>Трудового кодекса</w:t>
      </w:r>
      <w:r w:rsidRPr="000F6D18">
        <w:rPr>
          <w:rFonts w:ascii="Times New Roman" w:hAnsi="Times New Roman"/>
          <w:sz w:val="28"/>
          <w:szCs w:val="28"/>
        </w:rPr>
        <w:t>.</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(филиала, представительства, иного обособленного структурного подразделения) и работников, а также работы машин и оборудования, остановка которых представляет непосредственную угрозу жизни и здоровью людей.</w:t>
      </w:r>
    </w:p>
    <w:p w:rsidR="00207538" w:rsidRPr="000F6D18" w:rsidRDefault="00A43311"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Необходимо отметить, что </w:t>
      </w:r>
      <w:r w:rsidR="00207538" w:rsidRPr="000F6D18">
        <w:rPr>
          <w:rFonts w:ascii="Times New Roman" w:hAnsi="Times New Roman"/>
          <w:sz w:val="28"/>
          <w:szCs w:val="28"/>
        </w:rPr>
        <w:t>ст</w:t>
      </w:r>
      <w:r w:rsidRPr="000F6D18">
        <w:rPr>
          <w:rFonts w:ascii="Times New Roman" w:hAnsi="Times New Roman"/>
          <w:sz w:val="28"/>
          <w:szCs w:val="28"/>
        </w:rPr>
        <w:t>атьей</w:t>
      </w:r>
      <w:r w:rsidR="00207538" w:rsidRPr="000F6D18">
        <w:rPr>
          <w:rFonts w:ascii="Times New Roman" w:hAnsi="Times New Roman"/>
          <w:sz w:val="28"/>
          <w:szCs w:val="28"/>
        </w:rPr>
        <w:t xml:space="preserve"> 16 Федерального закона от 23 ноября 1995 г.</w:t>
      </w:r>
      <w:r w:rsidRPr="000F6D18">
        <w:rPr>
          <w:rFonts w:ascii="Times New Roman" w:hAnsi="Times New Roman"/>
          <w:sz w:val="28"/>
          <w:szCs w:val="28"/>
        </w:rPr>
        <w:t xml:space="preserve"> предусмотрен</w:t>
      </w:r>
      <w:r w:rsidR="000F6D18" w:rsidRPr="000F6D18">
        <w:rPr>
          <w:rFonts w:ascii="Times New Roman" w:hAnsi="Times New Roman"/>
          <w:sz w:val="28"/>
          <w:szCs w:val="28"/>
        </w:rPr>
        <w:t xml:space="preserve"> </w:t>
      </w:r>
      <w:r w:rsidR="00207538" w:rsidRPr="000F6D18">
        <w:rPr>
          <w:rFonts w:ascii="Times New Roman" w:hAnsi="Times New Roman"/>
          <w:sz w:val="28"/>
          <w:szCs w:val="28"/>
        </w:rPr>
        <w:t>перечень минимума необходимых работ (услуг) в организациях, филиалах, представительствах, деятельность которых связана с безопасностью людей, обеспечением их здоровья и жизненно важных интересов общества.</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минимум необходимых работ (услуг) в организации, филиале, представительстве не могут быть включены работы (услуги), не предусмотренные соответствующими перечнями минимума необходимых работ (услуг).</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случае недостижения соглашения минимум необходимых работ (услуг) в организации, филиале, представительстве устанавливается органом исполнительной власти субъекта РФ. Решение указанного органа, устанавливающее минимум необходимых работ (услуг) в организации, филиале, представительстве, может быть обжаловано сторонами в суд.</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При необеспечении минимума необходимых работ (услуг) забастовка может быть признана незаконной.</w:t>
      </w:r>
    </w:p>
    <w:p w:rsidR="007B7E79" w:rsidRPr="000F6D18" w:rsidRDefault="007B7E79" w:rsidP="000F6D18">
      <w:pPr>
        <w:suppressAutoHyphens/>
        <w:autoSpaceDE w:val="0"/>
        <w:autoSpaceDN w:val="0"/>
        <w:adjustRightInd w:val="0"/>
        <w:spacing w:after="0" w:line="360" w:lineRule="auto"/>
        <w:ind w:firstLine="709"/>
        <w:jc w:val="both"/>
        <w:rPr>
          <w:rFonts w:ascii="Times New Roman" w:hAnsi="Times New Roman"/>
          <w:sz w:val="28"/>
          <w:szCs w:val="28"/>
        </w:rPr>
      </w:pPr>
    </w:p>
    <w:p w:rsidR="007B7E79" w:rsidRPr="004959AB" w:rsidRDefault="007B7E79" w:rsidP="000F6D18">
      <w:pPr>
        <w:pStyle w:val="2"/>
        <w:keepNext w:val="0"/>
        <w:keepLines w:val="0"/>
        <w:suppressAutoHyphens/>
        <w:spacing w:before="0" w:line="360" w:lineRule="auto"/>
        <w:ind w:firstLine="709"/>
        <w:jc w:val="both"/>
        <w:rPr>
          <w:rFonts w:ascii="Times New Roman" w:hAnsi="Times New Roman"/>
          <w:b w:val="0"/>
          <w:color w:val="auto"/>
          <w:sz w:val="28"/>
        </w:rPr>
      </w:pPr>
      <w:bookmarkStart w:id="2" w:name="_Toc277535560"/>
      <w:r w:rsidRPr="000F6D18">
        <w:rPr>
          <w:rFonts w:ascii="Times New Roman" w:hAnsi="Times New Roman"/>
          <w:b w:val="0"/>
          <w:color w:val="auto"/>
          <w:sz w:val="28"/>
        </w:rPr>
        <w:t>2. Гарантии работникам в связи с проведением забастовки</w:t>
      </w:r>
      <w:bookmarkEnd w:id="2"/>
    </w:p>
    <w:p w:rsidR="007B7E79" w:rsidRPr="000F6D18" w:rsidRDefault="007B7E79" w:rsidP="000F6D18">
      <w:pPr>
        <w:suppressAutoHyphens/>
        <w:autoSpaceDE w:val="0"/>
        <w:autoSpaceDN w:val="0"/>
        <w:adjustRightInd w:val="0"/>
        <w:spacing w:after="0" w:line="360" w:lineRule="auto"/>
        <w:ind w:firstLine="709"/>
        <w:jc w:val="both"/>
        <w:rPr>
          <w:rFonts w:ascii="Times New Roman" w:hAnsi="Times New Roman"/>
          <w:sz w:val="28"/>
          <w:szCs w:val="28"/>
        </w:rPr>
      </w:pP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Закон предусматривает ряд гарантий, которые обеспечивают право работников на объявление и проведение забастовки. Согласно ст. 414 </w:t>
      </w:r>
      <w:r w:rsidR="007B7E79" w:rsidRPr="000F6D18">
        <w:rPr>
          <w:rFonts w:ascii="Times New Roman" w:hAnsi="Times New Roman"/>
          <w:sz w:val="28"/>
          <w:szCs w:val="28"/>
        </w:rPr>
        <w:t xml:space="preserve">Трудового кодекса </w:t>
      </w:r>
      <w:r w:rsidRPr="000F6D18">
        <w:rPr>
          <w:rFonts w:ascii="Times New Roman" w:hAnsi="Times New Roman"/>
          <w:sz w:val="28"/>
          <w:szCs w:val="28"/>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 6 ст. 413 </w:t>
      </w:r>
      <w:r w:rsidR="007B7E79" w:rsidRPr="000F6D18">
        <w:rPr>
          <w:rFonts w:ascii="Times New Roman" w:hAnsi="Times New Roman"/>
          <w:sz w:val="28"/>
          <w:szCs w:val="28"/>
        </w:rPr>
        <w:t>Трудового к</w:t>
      </w:r>
      <w:r w:rsidRPr="000F6D18">
        <w:rPr>
          <w:rFonts w:ascii="Times New Roman" w:hAnsi="Times New Roman"/>
          <w:sz w:val="28"/>
          <w:szCs w:val="28"/>
        </w:rPr>
        <w:t>одекса.</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Поскольку участие в забастовке является правомерным, то работодатель не имеет права применять к ее участникам меры дисциплинарной ответственности. Если коллективным договором, соглашением или соглашением, достигнутым в ходе разрешения коллективного трудового спора, не были предусмотрены компенсационные выплаты участникам забастовки, то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 ч. 3 ст. 412.</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На время забастовки за участвующими в ней работниками сохраняются место работы и должность.</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Трудовым кодексом.</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Предусмотренные ст. 414 ТК гарантии для участников забастовки не применяются в случае забастовки, которая признана судом незаконной.</w:t>
      </w:r>
    </w:p>
    <w:p w:rsidR="00501143" w:rsidRPr="000F6D18" w:rsidRDefault="0099101A"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Локаут - </w:t>
      </w:r>
      <w:r w:rsidR="00501143" w:rsidRPr="000F6D18">
        <w:rPr>
          <w:rFonts w:ascii="Times New Roman" w:hAnsi="Times New Roman"/>
          <w:sz w:val="28"/>
          <w:szCs w:val="28"/>
        </w:rPr>
        <w:t>увольнение по инициативе работодателя работников в связи с коллективным трудовым спором и объявлением забастовки, а также ликвидация или реорганизация организации, филиала, представительства.</w:t>
      </w:r>
    </w:p>
    <w:p w:rsidR="00501143" w:rsidRPr="000F6D18" w:rsidRDefault="0099101A"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В учебной литературе по трудовому праву отмечается, что </w:t>
      </w:r>
      <w:r w:rsidR="00501143" w:rsidRPr="000F6D18">
        <w:rPr>
          <w:rFonts w:ascii="Times New Roman" w:hAnsi="Times New Roman"/>
          <w:sz w:val="28"/>
          <w:szCs w:val="28"/>
        </w:rPr>
        <w:t>в международной практике понятие локаута связано с временным расторжением индивидуальных трудовых договоров (договоров о найме трудящихся) с целью обеспечения права работодателей заменить забастовщиков на других работников. В то же время иной раз под локаутом понимается частичная или полная остановка работы работодателем. Эксперты Международной организации труда (МОТ) отмечают, что согласно идеологии данной организации забастовки и локауты в правовом отношении ставятся "на одну доску" в смысле юридических событий. На Западе, исходя из распространенной доктрины о свободе социальных конфликтов, забастовки и локауты объединяются в единое понятие "трудовых конфликтов" и тем самым приобретают одинаковое формальное оправдание в глазах гражданского общества.</w:t>
      </w:r>
    </w:p>
    <w:p w:rsidR="00501143" w:rsidRPr="000F6D18" w:rsidRDefault="00501143"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российском трудовом законодательстве нет правовых норм, в которых в качестве основания для увольнения работников были бы предусмотрены: их участие в разрешении коллективного трудового спора или их участие в забастовке. Следовательно, работодатели не вправе расторгать трудовые договоры с работниками по упомянутым поводам.</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Трудовой кодекс запрещает локаут как ответную меру работодателя на забастовку. Локаут - увольнение работников по инициативе работодателя в связи с их участием в коллективном трудовом споре как в процессе урегулирования коллективного трудового спора, так и во время забастовки. Локаут есть форма "мести" работодателя работникам.</w:t>
      </w:r>
    </w:p>
    <w:p w:rsidR="0099101A" w:rsidRPr="000F6D18" w:rsidRDefault="0099101A" w:rsidP="000F6D18">
      <w:pPr>
        <w:suppressAutoHyphens/>
        <w:autoSpaceDE w:val="0"/>
        <w:autoSpaceDN w:val="0"/>
        <w:adjustRightInd w:val="0"/>
        <w:spacing w:after="0" w:line="360" w:lineRule="auto"/>
        <w:ind w:firstLine="709"/>
        <w:jc w:val="both"/>
        <w:rPr>
          <w:rFonts w:ascii="Times New Roman" w:hAnsi="Times New Roman"/>
          <w:sz w:val="28"/>
          <w:szCs w:val="28"/>
        </w:rPr>
      </w:pPr>
    </w:p>
    <w:p w:rsidR="004959AB" w:rsidRPr="00E800B8" w:rsidRDefault="004959AB">
      <w:pPr>
        <w:rPr>
          <w:rFonts w:ascii="Times New Roman" w:hAnsi="Times New Roman"/>
          <w:bCs/>
          <w:sz w:val="28"/>
          <w:szCs w:val="26"/>
        </w:rPr>
      </w:pPr>
      <w:bookmarkStart w:id="3" w:name="_Toc277535561"/>
      <w:r>
        <w:rPr>
          <w:rFonts w:ascii="Times New Roman" w:hAnsi="Times New Roman"/>
          <w:b/>
          <w:sz w:val="28"/>
        </w:rPr>
        <w:br w:type="page"/>
      </w:r>
    </w:p>
    <w:p w:rsidR="007B7E79" w:rsidRPr="000F6D18" w:rsidRDefault="007B7E79" w:rsidP="000F6D18">
      <w:pPr>
        <w:pStyle w:val="2"/>
        <w:keepNext w:val="0"/>
        <w:keepLines w:val="0"/>
        <w:suppressAutoHyphens/>
        <w:spacing w:before="0" w:line="360" w:lineRule="auto"/>
        <w:ind w:firstLine="709"/>
        <w:jc w:val="both"/>
        <w:rPr>
          <w:rFonts w:ascii="Times New Roman" w:hAnsi="Times New Roman"/>
          <w:b w:val="0"/>
          <w:color w:val="auto"/>
          <w:sz w:val="28"/>
        </w:rPr>
      </w:pPr>
      <w:r w:rsidRPr="000F6D18">
        <w:rPr>
          <w:rFonts w:ascii="Times New Roman" w:hAnsi="Times New Roman"/>
          <w:b w:val="0"/>
          <w:color w:val="auto"/>
          <w:sz w:val="28"/>
        </w:rPr>
        <w:t>3. Незаконные забастовки</w:t>
      </w:r>
      <w:bookmarkEnd w:id="3"/>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соответствии со статьей 55 Конституции Российской Федерации являются незаконными и не допускаются забастовки:</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непосредственно обслуживающих особо опасные виды производств или оборудования, на станциях скорой и неотложной медицинской помощи;</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б) в организациях,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Право на забастовку может быть ограничено федеральным законом. Так, не могут принимать участия в забастовках государственные служащие (ст. 11 Федерального закона от 31 июля 1995 г. N 119-ФЗ "Об основах государственной службы Российской Федерации"); запрещены забастовки авиационного персонала гражданской авиации, осуществляющего обслуживание (управление) воздушного движения (п. 1 ст. 52 ВК); не допускаются организация забастовок и участие в их проведении сотрудников фельдъегерской связи (СЗ РФ. 1994. N 34. Ст. 3547); не могут проводить забастовки сотрудники милиции (Ведомости РСФСР. 1991. N 16. Ст. 503), а также военнослужащие (п. 3 ст. 7 Федерального закона от 27 мая 1998 г. N 76-ФЗ "О статусе военнослужащих"); в законодательстве предусмотрены и другие случаи.</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Трудовым кодексом.</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случае создания непосредственной угрозы жизни и здоровью людей суд вправе неначавшуюся забастовку отложить на срок до 30 дней, а начавшуюся - приостановить на тот же срок.</w:t>
      </w:r>
    </w:p>
    <w:p w:rsidR="00BD551E"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0F6D18" w:rsidRPr="000F6D18" w:rsidRDefault="00BD551E"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случаях, когда забастовка не может быть проведена в соответствии с частями первой и второй настоящей статьи, решение по коллективному трудовому спору в десятидневный срок принимает Правительство Российской Федерации.</w:t>
      </w:r>
    </w:p>
    <w:p w:rsidR="007B7E79" w:rsidRPr="000F6D18" w:rsidRDefault="007B7E79"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Решение о признании забастовки незаконной принимается только судом. Немедленное исполнение решения суда, предусмотренное законом, означает, что работники должны немедленно прекратить забастовку, но они вправе это судебное решение обжаловать в порядке, предусмотренном Гражданским процессуальным кодексом.</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В соответствии со ст. 413 </w:t>
      </w:r>
      <w:r w:rsidR="00BD551E" w:rsidRPr="000F6D18">
        <w:rPr>
          <w:rFonts w:ascii="Times New Roman" w:hAnsi="Times New Roman"/>
          <w:sz w:val="28"/>
          <w:szCs w:val="28"/>
        </w:rPr>
        <w:t>Трудового кодекса</w:t>
      </w:r>
      <w:r w:rsidRPr="000F6D18">
        <w:rPr>
          <w:rFonts w:ascii="Times New Roman" w:hAnsi="Times New Roman"/>
          <w:sz w:val="28"/>
          <w:szCs w:val="28"/>
        </w:rPr>
        <w:t xml:space="preserve"> решение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Работники, приступившие к проведению забастовки или не прекратившие ее на следующий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приостановке забастовки, могут быть подвергнуты дисциплинарному взысканию за нарушение трудовой дисциплины.</w:t>
      </w:r>
    </w:p>
    <w:p w:rsidR="00207538" w:rsidRPr="000F6D18" w:rsidRDefault="0020753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 (ст. 417 ТК).</w:t>
      </w:r>
    </w:p>
    <w:p w:rsidR="00207538" w:rsidRDefault="00207538" w:rsidP="000F6D18">
      <w:pPr>
        <w:suppressAutoHyphens/>
        <w:autoSpaceDE w:val="0"/>
        <w:autoSpaceDN w:val="0"/>
        <w:adjustRightInd w:val="0"/>
        <w:spacing w:after="0" w:line="360" w:lineRule="auto"/>
        <w:ind w:firstLine="709"/>
        <w:jc w:val="both"/>
        <w:rPr>
          <w:rFonts w:ascii="Times New Roman" w:hAnsi="Times New Roman"/>
          <w:sz w:val="28"/>
          <w:szCs w:val="28"/>
          <w:lang w:val="en-US"/>
        </w:rPr>
      </w:pPr>
      <w:r w:rsidRPr="000F6D18">
        <w:rPr>
          <w:rFonts w:ascii="Times New Roman" w:hAnsi="Times New Roman"/>
          <w:sz w:val="28"/>
          <w:szCs w:val="28"/>
        </w:rPr>
        <w:t xml:space="preserve">Основанием привлечения к ответственности является причинение убытков (ущерба) незаконной забастовкой. Убытки подлежат возмещению по правилам и нормам гражданского законодательства в судебном порядке (ст. 15 </w:t>
      </w:r>
      <w:r w:rsidR="0098777A" w:rsidRPr="000F6D18">
        <w:rPr>
          <w:rFonts w:ascii="Times New Roman" w:hAnsi="Times New Roman"/>
          <w:sz w:val="28"/>
          <w:szCs w:val="28"/>
        </w:rPr>
        <w:t>Гражданского кодекса</w:t>
      </w:r>
      <w:r w:rsidRPr="000F6D18">
        <w:rPr>
          <w:rFonts w:ascii="Times New Roman" w:hAnsi="Times New Roman"/>
          <w:sz w:val="28"/>
          <w:szCs w:val="28"/>
        </w:rPr>
        <w:t>).</w:t>
      </w:r>
    </w:p>
    <w:p w:rsidR="004959AB" w:rsidRPr="004959AB" w:rsidRDefault="004959AB" w:rsidP="000F6D18">
      <w:pPr>
        <w:suppressAutoHyphens/>
        <w:autoSpaceDE w:val="0"/>
        <w:autoSpaceDN w:val="0"/>
        <w:adjustRightInd w:val="0"/>
        <w:spacing w:after="0" w:line="360" w:lineRule="auto"/>
        <w:ind w:firstLine="709"/>
        <w:jc w:val="both"/>
        <w:rPr>
          <w:rFonts w:ascii="Times New Roman" w:hAnsi="Times New Roman"/>
          <w:sz w:val="28"/>
          <w:szCs w:val="28"/>
          <w:lang w:val="en-US"/>
        </w:rPr>
      </w:pPr>
    </w:p>
    <w:p w:rsidR="00006ED4" w:rsidRPr="000F6D18" w:rsidRDefault="00006ED4" w:rsidP="000F6D18">
      <w:pPr>
        <w:suppressAutoHyphens/>
        <w:spacing w:after="0" w:line="360" w:lineRule="auto"/>
        <w:ind w:firstLine="709"/>
        <w:jc w:val="both"/>
        <w:rPr>
          <w:rFonts w:ascii="Times New Roman" w:hAnsi="Times New Roman"/>
          <w:sz w:val="28"/>
          <w:szCs w:val="28"/>
        </w:rPr>
      </w:pPr>
      <w:r w:rsidRPr="000F6D18">
        <w:rPr>
          <w:rFonts w:ascii="Times New Roman" w:hAnsi="Times New Roman"/>
          <w:sz w:val="28"/>
          <w:szCs w:val="28"/>
        </w:rPr>
        <w:br w:type="page"/>
      </w:r>
    </w:p>
    <w:p w:rsidR="00006ED4" w:rsidRPr="004959AB" w:rsidRDefault="00006ED4" w:rsidP="000F6D18">
      <w:pPr>
        <w:pStyle w:val="1"/>
        <w:keepNext w:val="0"/>
        <w:keepLines w:val="0"/>
        <w:suppressAutoHyphens/>
        <w:spacing w:before="0" w:line="360" w:lineRule="auto"/>
        <w:ind w:firstLine="709"/>
        <w:jc w:val="both"/>
        <w:rPr>
          <w:rFonts w:ascii="Times New Roman" w:hAnsi="Times New Roman"/>
          <w:b w:val="0"/>
          <w:color w:val="auto"/>
          <w:lang w:val="en-US"/>
        </w:rPr>
      </w:pPr>
      <w:bookmarkStart w:id="4" w:name="_Toc277535562"/>
      <w:r w:rsidRPr="000F6D18">
        <w:rPr>
          <w:rFonts w:ascii="Times New Roman" w:hAnsi="Times New Roman"/>
          <w:b w:val="0"/>
          <w:color w:val="auto"/>
        </w:rPr>
        <w:t>Задача № 1</w:t>
      </w:r>
      <w:bookmarkEnd w:id="4"/>
    </w:p>
    <w:p w:rsidR="004959AB" w:rsidRDefault="004959AB" w:rsidP="000F6D18">
      <w:pPr>
        <w:suppressAutoHyphens/>
        <w:autoSpaceDE w:val="0"/>
        <w:autoSpaceDN w:val="0"/>
        <w:adjustRightInd w:val="0"/>
        <w:spacing w:after="0" w:line="360" w:lineRule="auto"/>
        <w:ind w:firstLine="709"/>
        <w:jc w:val="both"/>
        <w:rPr>
          <w:rFonts w:ascii="Times New Roman" w:hAnsi="Times New Roman"/>
          <w:sz w:val="28"/>
          <w:szCs w:val="28"/>
          <w:lang w:val="en-US"/>
        </w:rPr>
      </w:pPr>
    </w:p>
    <w:p w:rsidR="003B675B" w:rsidRPr="000F6D18" w:rsidRDefault="00006ED4"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20 апреля на должность юрисконсультанта в порядке перевода принят Авдеев с испытательным сроком 3 месяца. 10 июля администрация предупредила его об увольнении в связи с тем, что</w:t>
      </w:r>
      <w:r w:rsidR="003B675B" w:rsidRPr="000F6D18">
        <w:rPr>
          <w:rFonts w:ascii="Times New Roman" w:hAnsi="Times New Roman"/>
          <w:sz w:val="28"/>
          <w:szCs w:val="28"/>
        </w:rPr>
        <w:t xml:space="preserve"> не выдержал испытания. В качестве причин, послуживших основанием для увольнения, было указано то, что дважды по его вине произведено незаконное увольнение работников и организация понесла убытки из-за несвоевременного предъявления претензий поставщикам, нарушившим условия договора поставки. 19 июля Авдеев уволен по ст. 71 ТК РФ.</w:t>
      </w:r>
    </w:p>
    <w:p w:rsidR="003B675B" w:rsidRPr="000F6D18" w:rsidRDefault="003B675B"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Законно ли увольнение?</w:t>
      </w:r>
    </w:p>
    <w:p w:rsidR="003B675B" w:rsidRPr="000F6D18" w:rsidRDefault="003B675B"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каком органе Авдеев вправе обжаловать увольнение. Какой срок обращения?</w:t>
      </w:r>
    </w:p>
    <w:p w:rsidR="003B675B" w:rsidRPr="000F6D18" w:rsidRDefault="003B675B"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Какое решение должно быть принято?</w:t>
      </w:r>
    </w:p>
    <w:p w:rsidR="000F6D18" w:rsidRPr="000F6D18" w:rsidRDefault="008F503A"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bCs/>
          <w:sz w:val="28"/>
          <w:szCs w:val="28"/>
        </w:rPr>
        <w:t>В с</w:t>
      </w:r>
      <w:r w:rsidR="00C60A3B" w:rsidRPr="000F6D18">
        <w:rPr>
          <w:rFonts w:ascii="Times New Roman" w:hAnsi="Times New Roman"/>
          <w:bCs/>
          <w:sz w:val="28"/>
          <w:szCs w:val="28"/>
        </w:rPr>
        <w:t>тать</w:t>
      </w:r>
      <w:r w:rsidRPr="000F6D18">
        <w:rPr>
          <w:rFonts w:ascii="Times New Roman" w:hAnsi="Times New Roman"/>
          <w:bCs/>
          <w:sz w:val="28"/>
          <w:szCs w:val="28"/>
        </w:rPr>
        <w:t>е</w:t>
      </w:r>
      <w:r w:rsidR="00C60A3B" w:rsidRPr="000F6D18">
        <w:rPr>
          <w:rFonts w:ascii="Times New Roman" w:hAnsi="Times New Roman"/>
          <w:bCs/>
          <w:sz w:val="28"/>
          <w:szCs w:val="28"/>
        </w:rPr>
        <w:t xml:space="preserve"> 70</w:t>
      </w:r>
      <w:r w:rsidRPr="000F6D18">
        <w:rPr>
          <w:rFonts w:ascii="Times New Roman" w:hAnsi="Times New Roman"/>
          <w:bCs/>
          <w:sz w:val="28"/>
          <w:szCs w:val="28"/>
        </w:rPr>
        <w:t xml:space="preserve"> Трудового кодекса приведен перечень лиц, для которых при приеме на работу не устанавливается испытание. 6 абзац конкретно указывает на </w:t>
      </w:r>
      <w:r w:rsidR="00C60A3B" w:rsidRPr="000F6D1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r w:rsidRPr="000F6D18">
        <w:rPr>
          <w:rFonts w:ascii="Times New Roman" w:hAnsi="Times New Roman"/>
          <w:sz w:val="28"/>
          <w:szCs w:val="28"/>
        </w:rPr>
        <w:t>. Авдеев был принят на должность юрисконсультанта в порядке перевода. Следовательно, ему незаконно был назначен испытательный срок. Значит и увольнение по основаниям ст. 71 Трудового кодекса также не правомерно.</w:t>
      </w:r>
    </w:p>
    <w:p w:rsidR="00E13672" w:rsidRPr="000F6D18" w:rsidRDefault="00E13672"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Статьей 71 предусмотрено, что решение работодателя об увольнении в связи с тем, что испытание не выдержано, работник имеет право обжаловать в судебном порядке.</w:t>
      </w:r>
    </w:p>
    <w:p w:rsidR="000F6D18" w:rsidRPr="000F6D18" w:rsidRDefault="00E13672"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Но, как было показано, выше испытание было установлено неправомерно. В связи с этим обжалование увольнения может рассматриваться как индивидуальный трудовой спор.</w:t>
      </w:r>
    </w:p>
    <w:p w:rsidR="00E13672" w:rsidRPr="000F6D18" w:rsidRDefault="00E13672"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Все индивидуальные трудовые споры по их первоначальной подведомственности можно разделить на следующие группы:</w:t>
      </w:r>
    </w:p>
    <w:p w:rsidR="00E13672" w:rsidRPr="000F6D18" w:rsidRDefault="00E13672"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1) рассматриваемые в общем порядке, начиная с комиссии по трудовым спорам (КТС). Так рассматриваются трудовые споры, вытекающие из трудового правоотношения. Иные, производные от трудового правоотношения трудовые споры в общем порядке не решаются, так как КТС они не подведомственны;</w:t>
      </w:r>
    </w:p>
    <w:p w:rsidR="00E13672" w:rsidRPr="000F6D18" w:rsidRDefault="00E13672"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2) рассматриваемые непосредственно судом;</w:t>
      </w:r>
    </w:p>
    <w:p w:rsidR="00E13672" w:rsidRPr="000F6D18" w:rsidRDefault="00E13672"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3) рассматриваемые вышестоящим органом.</w:t>
      </w:r>
    </w:p>
    <w:p w:rsidR="000F6D18" w:rsidRPr="000F6D18" w:rsidRDefault="00E13672"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общем порядке спор работника с работодателем рассматривается в КТС, а затем по инициативе одной из спорящих сторон - в суде. В последнее время возникла и расширяется альтернативная подведомственность некоторых споров - по выбору истца в суде или в вышестоящем органе.</w:t>
      </w:r>
    </w:p>
    <w:p w:rsidR="003B675B" w:rsidRPr="000F6D18" w:rsidRDefault="00E13672"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КТС является обязательным первичным органом рассмотрения всех трудовых споров, возникающих из трудового правоотношения, кроме тех, для которых установлен иной порядок их рассмотрения. Ей подведомственны споры, рассматриваемые в общем порядке, а первичным органом она называется потому, что для споров, решаемых в общем порядке, КТС является обязательной досудебной стадией рассмотрения данных трудовых споров. КТС не должна рассматривать не подведомственные ей споры, решаемые или непосредственно судом, или вышестоящим органом. Иначе ее решение будет незаконным.</w:t>
      </w:r>
    </w:p>
    <w:p w:rsidR="00E9502A" w:rsidRPr="000F6D18" w:rsidRDefault="00E9502A"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Срок обращения также установлен Трудовым кодексом – 3 месяца. (ст. 386 Трудового кодекса).</w:t>
      </w:r>
    </w:p>
    <w:p w:rsidR="000F6D18" w:rsidRPr="000F6D18" w:rsidRDefault="00E9502A"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Будет принято решение о признании увольнения незаконным.</w:t>
      </w:r>
    </w:p>
    <w:p w:rsidR="004959AB" w:rsidRDefault="004959AB" w:rsidP="000F6D18">
      <w:pPr>
        <w:suppressAutoHyphens/>
        <w:spacing w:after="0" w:line="360" w:lineRule="auto"/>
        <w:ind w:firstLine="709"/>
        <w:jc w:val="both"/>
        <w:rPr>
          <w:rFonts w:ascii="Times New Roman" w:hAnsi="Times New Roman"/>
          <w:sz w:val="28"/>
          <w:lang w:val="en-US"/>
        </w:rPr>
      </w:pPr>
    </w:p>
    <w:p w:rsidR="00C60A3B" w:rsidRPr="00E800B8" w:rsidRDefault="00C60A3B" w:rsidP="000F6D18">
      <w:pPr>
        <w:suppressAutoHyphens/>
        <w:spacing w:after="0" w:line="360" w:lineRule="auto"/>
        <w:ind w:firstLine="709"/>
        <w:jc w:val="both"/>
        <w:rPr>
          <w:rFonts w:ascii="Times New Roman" w:hAnsi="Times New Roman"/>
          <w:bCs/>
          <w:sz w:val="28"/>
          <w:szCs w:val="28"/>
        </w:rPr>
      </w:pPr>
      <w:r w:rsidRPr="000F6D18">
        <w:rPr>
          <w:rFonts w:ascii="Times New Roman" w:hAnsi="Times New Roman"/>
          <w:sz w:val="28"/>
        </w:rPr>
        <w:br w:type="page"/>
      </w:r>
    </w:p>
    <w:p w:rsidR="003B675B" w:rsidRPr="004959AB" w:rsidRDefault="003B675B" w:rsidP="000F6D18">
      <w:pPr>
        <w:pStyle w:val="1"/>
        <w:keepNext w:val="0"/>
        <w:keepLines w:val="0"/>
        <w:suppressAutoHyphens/>
        <w:spacing w:before="0" w:line="360" w:lineRule="auto"/>
        <w:ind w:firstLine="709"/>
        <w:jc w:val="both"/>
        <w:rPr>
          <w:rFonts w:ascii="Times New Roman" w:hAnsi="Times New Roman"/>
          <w:b w:val="0"/>
          <w:color w:val="auto"/>
          <w:lang w:val="en-US"/>
        </w:rPr>
      </w:pPr>
      <w:bookmarkStart w:id="5" w:name="_Toc277535563"/>
      <w:r w:rsidRPr="000F6D18">
        <w:rPr>
          <w:rFonts w:ascii="Times New Roman" w:hAnsi="Times New Roman"/>
          <w:b w:val="0"/>
          <w:color w:val="auto"/>
        </w:rPr>
        <w:t>Задача № 2</w:t>
      </w:r>
      <w:bookmarkEnd w:id="5"/>
    </w:p>
    <w:p w:rsidR="004959AB" w:rsidRDefault="004959AB" w:rsidP="000F6D18">
      <w:pPr>
        <w:suppressAutoHyphens/>
        <w:autoSpaceDE w:val="0"/>
        <w:autoSpaceDN w:val="0"/>
        <w:adjustRightInd w:val="0"/>
        <w:spacing w:after="0" w:line="360" w:lineRule="auto"/>
        <w:ind w:firstLine="709"/>
        <w:jc w:val="both"/>
        <w:rPr>
          <w:rFonts w:ascii="Times New Roman" w:hAnsi="Times New Roman"/>
          <w:sz w:val="28"/>
          <w:szCs w:val="28"/>
          <w:lang w:val="en-US"/>
        </w:rPr>
      </w:pPr>
    </w:p>
    <w:p w:rsidR="00006ED4" w:rsidRPr="000F6D18" w:rsidRDefault="003B675B"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соответствии с условиями Коллективного договора заработная плата работникам выплачивается ежемесячно 8 числа. По вине работодателя, заработная плата за февраль выплачена 12 марта. Определите размер денежной компенсации, подлежащей выплате Лукову за время задержки зарплаты, размер заработной платы – 17200 руб.</w:t>
      </w:r>
    </w:p>
    <w:p w:rsidR="00E9502A" w:rsidRPr="000F6D18" w:rsidRDefault="00E9502A"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В ст. 236 ТК предусмотрена материальная ответственность работодателя за задержку выплаты заработной платы. В ней сказано, что работодатель при нарушении установленного срока выплаты заработной платы, оплаты отпуска, выплат при увольнении и других выплат, причитающихся работнику,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(ЦБ) РФ от не выплаченных в срок сумм за каждый день задержки.</w:t>
      </w:r>
    </w:p>
    <w:p w:rsidR="00E9502A" w:rsidRPr="000F6D18" w:rsidRDefault="00E9502A"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ЦБ устанавливает ставку рефинансирования (т.е. обратного финансирования) при предоставлении краткосрочных кредитов коммерческим банкам, т.е. речь идет об уплате процентов за временное пользование чужими средствами.</w:t>
      </w:r>
    </w:p>
    <w:p w:rsidR="00E9502A" w:rsidRPr="000F6D18" w:rsidRDefault="00CD7A98"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На момент выполнения контрольной работы </w:t>
      </w:r>
      <w:r w:rsidR="00E9502A" w:rsidRPr="000F6D18">
        <w:rPr>
          <w:rFonts w:ascii="Times New Roman" w:hAnsi="Times New Roman"/>
          <w:sz w:val="28"/>
          <w:szCs w:val="28"/>
        </w:rPr>
        <w:t xml:space="preserve">годовая ставка рефинансирования равнялась </w:t>
      </w:r>
      <w:r w:rsidR="001F7E54" w:rsidRPr="000F6D18">
        <w:rPr>
          <w:rFonts w:ascii="Times New Roman" w:hAnsi="Times New Roman"/>
          <w:sz w:val="28"/>
          <w:szCs w:val="28"/>
        </w:rPr>
        <w:t>7,75</w:t>
      </w:r>
      <w:r w:rsidR="00E9502A" w:rsidRPr="000F6D18">
        <w:rPr>
          <w:rFonts w:ascii="Times New Roman" w:hAnsi="Times New Roman"/>
          <w:sz w:val="28"/>
          <w:szCs w:val="28"/>
        </w:rPr>
        <w:t>% (</w:t>
      </w:r>
      <w:r w:rsidR="001F7E54" w:rsidRPr="000F6D18">
        <w:rPr>
          <w:rFonts w:ascii="Times New Roman" w:hAnsi="Times New Roman"/>
          <w:sz w:val="28"/>
          <w:szCs w:val="28"/>
        </w:rPr>
        <w:t>по состоянию на 1.06.2010 г.)</w:t>
      </w:r>
      <w:r w:rsidR="00E9502A" w:rsidRPr="000F6D18">
        <w:rPr>
          <w:rFonts w:ascii="Times New Roman" w:hAnsi="Times New Roman"/>
          <w:sz w:val="28"/>
          <w:szCs w:val="28"/>
        </w:rPr>
        <w:t>. Следовательно, в указанный период дневная ставка составляла 0,</w:t>
      </w:r>
      <w:r w:rsidR="001F7E54" w:rsidRPr="000F6D18">
        <w:rPr>
          <w:rFonts w:ascii="Times New Roman" w:hAnsi="Times New Roman"/>
          <w:sz w:val="28"/>
          <w:szCs w:val="28"/>
        </w:rPr>
        <w:t>026</w:t>
      </w:r>
      <w:r w:rsidR="00E9502A" w:rsidRPr="000F6D18">
        <w:rPr>
          <w:rFonts w:ascii="Times New Roman" w:hAnsi="Times New Roman"/>
          <w:sz w:val="28"/>
          <w:szCs w:val="28"/>
        </w:rPr>
        <w:t>% (</w:t>
      </w:r>
      <w:r w:rsidR="001F7E54" w:rsidRPr="000F6D18">
        <w:rPr>
          <w:rFonts w:ascii="Times New Roman" w:hAnsi="Times New Roman"/>
          <w:sz w:val="28"/>
          <w:szCs w:val="28"/>
        </w:rPr>
        <w:t>7,75</w:t>
      </w:r>
      <w:r w:rsidR="00E9502A" w:rsidRPr="000F6D18">
        <w:rPr>
          <w:rFonts w:ascii="Times New Roman" w:hAnsi="Times New Roman"/>
          <w:sz w:val="28"/>
          <w:szCs w:val="28"/>
        </w:rPr>
        <w:t>% : 300).</w:t>
      </w:r>
    </w:p>
    <w:p w:rsidR="00E9502A" w:rsidRDefault="00CD7A98" w:rsidP="000F6D18">
      <w:pPr>
        <w:suppressAutoHyphens/>
        <w:autoSpaceDE w:val="0"/>
        <w:autoSpaceDN w:val="0"/>
        <w:adjustRightInd w:val="0"/>
        <w:spacing w:after="0" w:line="360" w:lineRule="auto"/>
        <w:ind w:firstLine="709"/>
        <w:jc w:val="both"/>
        <w:rPr>
          <w:rFonts w:ascii="Times New Roman" w:hAnsi="Times New Roman"/>
          <w:sz w:val="28"/>
          <w:szCs w:val="28"/>
          <w:lang w:val="en-US"/>
        </w:rPr>
      </w:pPr>
      <w:r w:rsidRPr="000F6D18">
        <w:rPr>
          <w:rFonts w:ascii="Times New Roman" w:hAnsi="Times New Roman"/>
          <w:sz w:val="28"/>
          <w:szCs w:val="28"/>
        </w:rPr>
        <w:t>Р</w:t>
      </w:r>
      <w:r w:rsidR="00E9502A" w:rsidRPr="000F6D18">
        <w:rPr>
          <w:rFonts w:ascii="Times New Roman" w:hAnsi="Times New Roman"/>
          <w:sz w:val="28"/>
          <w:szCs w:val="28"/>
        </w:rPr>
        <w:t xml:space="preserve">аботодатель задержал с </w:t>
      </w:r>
      <w:r w:rsidRPr="000F6D18">
        <w:rPr>
          <w:rFonts w:ascii="Times New Roman" w:hAnsi="Times New Roman"/>
          <w:sz w:val="28"/>
          <w:szCs w:val="28"/>
        </w:rPr>
        <w:t>8 марта</w:t>
      </w:r>
      <w:r w:rsidR="00E9502A" w:rsidRPr="000F6D18">
        <w:rPr>
          <w:rFonts w:ascii="Times New Roman" w:hAnsi="Times New Roman"/>
          <w:sz w:val="28"/>
          <w:szCs w:val="28"/>
        </w:rPr>
        <w:t xml:space="preserve"> выплату работнику заработной платы в сумме 1</w:t>
      </w:r>
      <w:r w:rsidRPr="000F6D18">
        <w:rPr>
          <w:rFonts w:ascii="Times New Roman" w:hAnsi="Times New Roman"/>
          <w:sz w:val="28"/>
          <w:szCs w:val="28"/>
        </w:rPr>
        <w:t>7 2</w:t>
      </w:r>
      <w:r w:rsidR="00E9502A" w:rsidRPr="000F6D18">
        <w:rPr>
          <w:rFonts w:ascii="Times New Roman" w:hAnsi="Times New Roman"/>
          <w:sz w:val="28"/>
          <w:szCs w:val="28"/>
        </w:rPr>
        <w:t xml:space="preserve">00 руб. За каждый день задержки выплаты указанной суммы работодатель за период с </w:t>
      </w:r>
      <w:r w:rsidRPr="000F6D18">
        <w:rPr>
          <w:rFonts w:ascii="Times New Roman" w:hAnsi="Times New Roman"/>
          <w:sz w:val="28"/>
          <w:szCs w:val="28"/>
        </w:rPr>
        <w:t xml:space="preserve">9 по 12 марта </w:t>
      </w:r>
      <w:r w:rsidR="00E9502A" w:rsidRPr="000F6D18">
        <w:rPr>
          <w:rFonts w:ascii="Times New Roman" w:hAnsi="Times New Roman"/>
          <w:sz w:val="28"/>
          <w:szCs w:val="28"/>
        </w:rPr>
        <w:t xml:space="preserve">обязан уплатить проценты в размере </w:t>
      </w:r>
      <w:r w:rsidR="001F7E54" w:rsidRPr="000F6D18">
        <w:rPr>
          <w:rFonts w:ascii="Times New Roman" w:hAnsi="Times New Roman"/>
          <w:sz w:val="28"/>
          <w:szCs w:val="28"/>
        </w:rPr>
        <w:t>0,026∙17200 = 444</w:t>
      </w:r>
      <w:r w:rsidR="00606A42" w:rsidRPr="000F6D18">
        <w:rPr>
          <w:rFonts w:ascii="Times New Roman" w:hAnsi="Times New Roman"/>
          <w:sz w:val="28"/>
          <w:szCs w:val="28"/>
        </w:rPr>
        <w:t>,33 руб.</w:t>
      </w:r>
    </w:p>
    <w:p w:rsidR="004959AB" w:rsidRPr="004959AB" w:rsidRDefault="004959AB" w:rsidP="000F6D18">
      <w:pPr>
        <w:suppressAutoHyphens/>
        <w:autoSpaceDE w:val="0"/>
        <w:autoSpaceDN w:val="0"/>
        <w:adjustRightInd w:val="0"/>
        <w:spacing w:after="0" w:line="360" w:lineRule="auto"/>
        <w:ind w:firstLine="709"/>
        <w:jc w:val="both"/>
        <w:rPr>
          <w:rFonts w:ascii="Times New Roman" w:hAnsi="Times New Roman"/>
          <w:sz w:val="28"/>
          <w:szCs w:val="28"/>
          <w:lang w:val="en-US"/>
        </w:rPr>
      </w:pPr>
    </w:p>
    <w:p w:rsidR="00C60A3B" w:rsidRPr="00E800B8" w:rsidRDefault="00C60A3B" w:rsidP="000F6D18">
      <w:pPr>
        <w:suppressAutoHyphens/>
        <w:spacing w:after="0" w:line="360" w:lineRule="auto"/>
        <w:ind w:firstLine="709"/>
        <w:jc w:val="both"/>
        <w:rPr>
          <w:rFonts w:ascii="Times New Roman" w:hAnsi="Times New Roman"/>
          <w:bCs/>
          <w:sz w:val="28"/>
          <w:szCs w:val="28"/>
        </w:rPr>
      </w:pPr>
      <w:r w:rsidRPr="000F6D18">
        <w:rPr>
          <w:rFonts w:ascii="Times New Roman" w:hAnsi="Times New Roman"/>
          <w:sz w:val="28"/>
        </w:rPr>
        <w:br w:type="page"/>
      </w:r>
    </w:p>
    <w:p w:rsidR="003B675B" w:rsidRPr="004959AB" w:rsidRDefault="003B675B" w:rsidP="000F6D18">
      <w:pPr>
        <w:pStyle w:val="1"/>
        <w:keepNext w:val="0"/>
        <w:keepLines w:val="0"/>
        <w:suppressAutoHyphens/>
        <w:spacing w:before="0" w:line="360" w:lineRule="auto"/>
        <w:ind w:firstLine="709"/>
        <w:jc w:val="both"/>
        <w:rPr>
          <w:rFonts w:ascii="Times New Roman" w:hAnsi="Times New Roman"/>
          <w:b w:val="0"/>
          <w:color w:val="auto"/>
          <w:lang w:val="en-US"/>
        </w:rPr>
      </w:pPr>
      <w:bookmarkStart w:id="6" w:name="_Toc277535564"/>
      <w:r w:rsidRPr="000F6D18">
        <w:rPr>
          <w:rFonts w:ascii="Times New Roman" w:hAnsi="Times New Roman"/>
          <w:b w:val="0"/>
          <w:color w:val="auto"/>
        </w:rPr>
        <w:t>Задача № 3</w:t>
      </w:r>
      <w:bookmarkEnd w:id="6"/>
    </w:p>
    <w:p w:rsidR="004959AB" w:rsidRDefault="004959AB" w:rsidP="000F6D18">
      <w:pPr>
        <w:suppressAutoHyphens/>
        <w:autoSpaceDE w:val="0"/>
        <w:autoSpaceDN w:val="0"/>
        <w:adjustRightInd w:val="0"/>
        <w:spacing w:after="0" w:line="360" w:lineRule="auto"/>
        <w:ind w:firstLine="709"/>
        <w:jc w:val="both"/>
        <w:rPr>
          <w:rFonts w:ascii="Times New Roman" w:hAnsi="Times New Roman"/>
          <w:sz w:val="28"/>
          <w:szCs w:val="28"/>
          <w:lang w:val="en-US"/>
        </w:rPr>
      </w:pPr>
    </w:p>
    <w:p w:rsidR="00606A42" w:rsidRPr="004959AB" w:rsidRDefault="003B675B" w:rsidP="004959AB">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20 октября текущего года дворник ООО </w:t>
      </w:r>
      <w:r w:rsidR="000F6D18" w:rsidRPr="000F6D18">
        <w:rPr>
          <w:rFonts w:ascii="Times New Roman" w:hAnsi="Times New Roman"/>
          <w:sz w:val="28"/>
          <w:szCs w:val="28"/>
        </w:rPr>
        <w:t>"</w:t>
      </w:r>
      <w:r w:rsidRPr="000F6D18">
        <w:rPr>
          <w:rFonts w:ascii="Times New Roman" w:hAnsi="Times New Roman"/>
          <w:sz w:val="28"/>
          <w:szCs w:val="28"/>
        </w:rPr>
        <w:t>Домстрой</w:t>
      </w:r>
      <w:r w:rsidR="000F6D18" w:rsidRPr="000F6D18">
        <w:rPr>
          <w:rFonts w:ascii="Times New Roman" w:hAnsi="Times New Roman"/>
          <w:sz w:val="28"/>
          <w:szCs w:val="28"/>
        </w:rPr>
        <w:t>"</w:t>
      </w:r>
      <w:r w:rsidRPr="000F6D18">
        <w:rPr>
          <w:rFonts w:ascii="Times New Roman" w:hAnsi="Times New Roman"/>
          <w:sz w:val="28"/>
          <w:szCs w:val="28"/>
        </w:rPr>
        <w:t xml:space="preserve"> Иванов призван на военную службу. Определите основание прекращения трудового договора. Оформите приказ (распоряжение) о прекращении (расторжении) трудового договора с работником (увольнении) Т-8. Внесите запись об увольнении в трудовую книжку работника.</w:t>
      </w:r>
      <w:r w:rsidR="004959AB" w:rsidRPr="004959AB">
        <w:rPr>
          <w:rFonts w:ascii="Times New Roman" w:hAnsi="Times New Roman"/>
          <w:sz w:val="28"/>
          <w:szCs w:val="28"/>
        </w:rPr>
        <w:t xml:space="preserve"> </w:t>
      </w:r>
      <w:r w:rsidR="00606A42" w:rsidRPr="000F6D18">
        <w:rPr>
          <w:rFonts w:ascii="Times New Roman" w:hAnsi="Times New Roman"/>
          <w:sz w:val="28"/>
          <w:szCs w:val="28"/>
        </w:rPr>
        <w:t>Иванов призван на военную службу 20 октября текущего года, таким образом последним его рабочим днем будем считать 19 октября 2010 года (в день призыва он уже не исполнял обязанности дворника). Призыв работника на военную службу является обстоятельством, не зависящим от воли сторон трудового договора. При увольнении по этому обстоятельству необходимо руководствоваться статьей 83 Трудового кодекса.</w:t>
      </w:r>
      <w:r w:rsidR="004959AB" w:rsidRPr="004959AB">
        <w:rPr>
          <w:rFonts w:ascii="Times New Roman" w:hAnsi="Times New Roman"/>
          <w:sz w:val="28"/>
          <w:szCs w:val="28"/>
        </w:rPr>
        <w:t xml:space="preserve"> </w:t>
      </w:r>
      <w:r w:rsidR="00606A42" w:rsidRPr="000F6D18">
        <w:rPr>
          <w:rFonts w:ascii="Times New Roman" w:hAnsi="Times New Roman"/>
          <w:sz w:val="28"/>
          <w:szCs w:val="28"/>
        </w:rPr>
        <w:t xml:space="preserve">Заполнение трудовой книжки выполним в соответствии с п.п. 5.1. и 5.4. Инструкции </w:t>
      </w:r>
      <w:r w:rsidR="00606A42" w:rsidRPr="000F6D18">
        <w:rPr>
          <w:rFonts w:ascii="Times New Roman" w:hAnsi="Times New Roman"/>
          <w:iCs/>
          <w:sz w:val="28"/>
          <w:szCs w:val="28"/>
        </w:rPr>
        <w:t xml:space="preserve">по заполнению трудовых книжек, утвержденную </w:t>
      </w:r>
      <w:r w:rsidR="00606A42" w:rsidRPr="000F6D18">
        <w:rPr>
          <w:rFonts w:ascii="Times New Roman" w:hAnsi="Times New Roman"/>
          <w:sz w:val="28"/>
          <w:szCs w:val="28"/>
        </w:rPr>
        <w:t>постановлением</w:t>
      </w:r>
      <w:r w:rsidR="00606A42" w:rsidRPr="000F6D18">
        <w:rPr>
          <w:rFonts w:ascii="Times New Roman" w:hAnsi="Times New Roman"/>
          <w:iCs/>
          <w:sz w:val="28"/>
          <w:szCs w:val="28"/>
        </w:rPr>
        <w:t xml:space="preserve"> Минтруда РФ от 10 октября 2003 г. N 69:</w:t>
      </w:r>
    </w:p>
    <w:p w:rsidR="003F72E5" w:rsidRPr="000F6D18" w:rsidRDefault="003F72E5"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5.1. Запись об увольнении (прекращении трудового договора) в трудовой книжке работника производится в следующем порядке: в графе 1 ставится порядковый номер записи; в графе 2 указывается дата увольнения (прекращения трудового договора); в графе 3 делается запись о причине увольнения (прекращения трудового договора); в графе 4 указывается наименование документа, на основании которого внесена запись - приказ (распоряжение) или иное решение работодателя, его дата и номер.</w:t>
      </w:r>
    </w:p>
    <w:p w:rsidR="003F72E5" w:rsidRPr="000F6D18" w:rsidRDefault="003F72E5"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 xml:space="preserve">Датой увольнения (прекращения трудового договора) </w:t>
      </w:r>
      <w:r w:rsidR="00606A42" w:rsidRPr="000F6D18">
        <w:rPr>
          <w:rFonts w:ascii="Times New Roman" w:hAnsi="Times New Roman"/>
          <w:sz w:val="28"/>
          <w:szCs w:val="28"/>
        </w:rPr>
        <w:t>считается последний день работы</w:t>
      </w:r>
      <w:r w:rsidRPr="000F6D18">
        <w:rPr>
          <w:rFonts w:ascii="Times New Roman" w:hAnsi="Times New Roman"/>
          <w:sz w:val="28"/>
          <w:szCs w:val="28"/>
        </w:rPr>
        <w:t>.</w:t>
      </w:r>
    </w:p>
    <w:p w:rsidR="004959AB" w:rsidRDefault="003F72E5"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5.4. При прекращении трудового договора по обстоятельствам, не зависящим от воли сторон, в трудовую книжку вносится запись об основаниях прекращения трудового договора со ссылкой на соответствующий пункт статьи 83 Трудового кодекса Российской Федерации.</w:t>
      </w:r>
    </w:p>
    <w:p w:rsidR="004959AB" w:rsidRDefault="004959AB">
      <w:pPr>
        <w:rPr>
          <w:rFonts w:ascii="Times New Roman" w:hAnsi="Times New Roman"/>
          <w:sz w:val="28"/>
          <w:szCs w:val="28"/>
        </w:rPr>
      </w:pPr>
      <w:r>
        <w:rPr>
          <w:rFonts w:ascii="Times New Roman" w:hAnsi="Times New Roman"/>
          <w:sz w:val="28"/>
          <w:szCs w:val="28"/>
        </w:rPr>
        <w:br w:type="page"/>
      </w:r>
    </w:p>
    <w:p w:rsidR="000F6D18" w:rsidRPr="000F6D18" w:rsidRDefault="001D162C" w:rsidP="000F6D18">
      <w:pPr>
        <w:suppressAutoHyphens/>
        <w:autoSpaceDE w:val="0"/>
        <w:autoSpaceDN w:val="0"/>
        <w:spacing w:after="0" w:line="360" w:lineRule="auto"/>
        <w:ind w:firstLine="709"/>
        <w:jc w:val="both"/>
        <w:rPr>
          <w:rFonts w:ascii="Times New Roman" w:hAnsi="Times New Roman"/>
          <w:sz w:val="28"/>
          <w:szCs w:val="20"/>
          <w:lang w:eastAsia="ru-RU"/>
        </w:rPr>
      </w:pPr>
      <w:r>
        <w:rPr>
          <w:rFonts w:ascii="Times New Roman" w:hAnsi="Times New Roman"/>
          <w:noProof/>
          <w:sz w:val="28"/>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3.75pt;height:399.75pt;visibility:visible">
            <v:imagedata r:id="rId8" o:title=""/>
          </v:shape>
        </w:pict>
      </w:r>
    </w:p>
    <w:p w:rsidR="00606A42" w:rsidRPr="000F6D18" w:rsidRDefault="00606A42" w:rsidP="000F6D18">
      <w:pPr>
        <w:suppressAutoHyphens/>
        <w:autoSpaceDE w:val="0"/>
        <w:autoSpaceDN w:val="0"/>
        <w:spacing w:after="0" w:line="360" w:lineRule="auto"/>
        <w:ind w:firstLine="709"/>
        <w:jc w:val="both"/>
        <w:rPr>
          <w:rFonts w:ascii="Times New Roman" w:hAnsi="Times New Roman"/>
          <w:sz w:val="28"/>
          <w:szCs w:val="20"/>
          <w:lang w:eastAsia="ru-RU"/>
        </w:rPr>
      </w:pPr>
    </w:p>
    <w:p w:rsidR="00606A42" w:rsidRPr="000F6D18" w:rsidRDefault="00FD7CA6"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Копия страницы трудовой книжки с записью о прекращении трудового договора:</w:t>
      </w:r>
    </w:p>
    <w:p w:rsidR="003F72E5" w:rsidRPr="000F6D18" w:rsidRDefault="003F72E5" w:rsidP="000F6D18">
      <w:pPr>
        <w:suppressAutoHyphens/>
        <w:autoSpaceDE w:val="0"/>
        <w:autoSpaceDN w:val="0"/>
        <w:adjustRightInd w:val="0"/>
        <w:spacing w:after="0" w:line="360" w:lineRule="auto"/>
        <w:ind w:firstLine="709"/>
        <w:jc w:val="both"/>
        <w:rPr>
          <w:rFonts w:ascii="Times New Roman" w:hAnsi="Times New Roman"/>
          <w:sz w:val="28"/>
          <w:szCs w:val="28"/>
        </w:rPr>
      </w:pPr>
      <w:r w:rsidRPr="000F6D18">
        <w:rPr>
          <w:rFonts w:ascii="Times New Roman" w:hAnsi="Times New Roman"/>
          <w:sz w:val="28"/>
          <w:szCs w:val="28"/>
        </w:rPr>
        <w:t>Например: "Уволен в связи с неизбранием на должность, пункт 3 статьи 83 Трудового кодекса Российской Федерации" или "Трудовой договор прекращен в связи со смертью работника, пункт 6 статьи 83 Трудового кодекса Российской Федерации".</w:t>
      </w:r>
    </w:p>
    <w:p w:rsidR="003F72E5" w:rsidRPr="000F6D18" w:rsidRDefault="003F72E5" w:rsidP="000F6D18">
      <w:pPr>
        <w:suppressAutoHyphens/>
        <w:autoSpaceDE w:val="0"/>
        <w:autoSpaceDN w:val="0"/>
        <w:adjustRightInd w:val="0"/>
        <w:spacing w:after="0" w:line="360" w:lineRule="auto"/>
        <w:ind w:firstLine="709"/>
        <w:jc w:val="both"/>
        <w:rPr>
          <w:rFonts w:ascii="Times New Roman" w:hAnsi="Times New Roman"/>
          <w:iCs/>
          <w:sz w:val="28"/>
          <w:szCs w:val="28"/>
        </w:rPr>
      </w:pPr>
    </w:p>
    <w:p w:rsidR="00F00733" w:rsidRPr="000F6D18" w:rsidRDefault="00F00733" w:rsidP="000F6D18">
      <w:pPr>
        <w:suppressAutoHyphens/>
        <w:spacing w:after="0" w:line="360" w:lineRule="auto"/>
        <w:ind w:firstLine="709"/>
        <w:jc w:val="both"/>
        <w:rPr>
          <w:rFonts w:ascii="Times New Roman" w:hAnsi="Times New Roman"/>
          <w:bCs/>
          <w:sz w:val="28"/>
          <w:szCs w:val="16"/>
          <w:lang w:eastAsia="ru-RU"/>
        </w:rPr>
      </w:pPr>
      <w:r w:rsidRPr="000F6D18">
        <w:rPr>
          <w:rFonts w:ascii="Times New Roman" w:hAnsi="Times New Roman"/>
          <w:bCs/>
          <w:sz w:val="28"/>
          <w:szCs w:val="16"/>
          <w:lang w:eastAsia="ru-RU"/>
        </w:rPr>
        <w:br w:type="page"/>
      </w:r>
    </w:p>
    <w:p w:rsidR="000E4B24" w:rsidRPr="000F6D18" w:rsidRDefault="000E4B24" w:rsidP="000F6D18">
      <w:pPr>
        <w:pStyle w:val="1"/>
        <w:keepNext w:val="0"/>
        <w:keepLines w:val="0"/>
        <w:suppressAutoHyphens/>
        <w:spacing w:before="0" w:line="360" w:lineRule="auto"/>
        <w:ind w:firstLine="709"/>
        <w:jc w:val="both"/>
        <w:rPr>
          <w:rFonts w:ascii="Times New Roman" w:hAnsi="Times New Roman"/>
          <w:b w:val="0"/>
          <w:color w:val="auto"/>
        </w:rPr>
      </w:pPr>
      <w:bookmarkStart w:id="7" w:name="_Toc277535565"/>
      <w:r w:rsidRPr="000F6D18">
        <w:rPr>
          <w:rFonts w:ascii="Times New Roman" w:hAnsi="Times New Roman"/>
          <w:b w:val="0"/>
          <w:color w:val="auto"/>
        </w:rPr>
        <w:t>Список литературы</w:t>
      </w:r>
      <w:bookmarkEnd w:id="7"/>
    </w:p>
    <w:p w:rsidR="00FD7CA6" w:rsidRPr="000F6D18" w:rsidRDefault="00FD7CA6" w:rsidP="000F6D18">
      <w:pPr>
        <w:suppressAutoHyphens/>
        <w:autoSpaceDE w:val="0"/>
        <w:autoSpaceDN w:val="0"/>
        <w:adjustRightInd w:val="0"/>
        <w:spacing w:after="0" w:line="360" w:lineRule="auto"/>
        <w:rPr>
          <w:rFonts w:ascii="Times New Roman" w:hAnsi="Times New Roman"/>
          <w:sz w:val="28"/>
          <w:szCs w:val="28"/>
        </w:rPr>
      </w:pPr>
    </w:p>
    <w:p w:rsidR="00FD7CA6" w:rsidRPr="000F6D18" w:rsidRDefault="00FD7CA6" w:rsidP="000F6D18">
      <w:pPr>
        <w:pStyle w:val="a3"/>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0F6D18">
        <w:rPr>
          <w:rFonts w:ascii="Times New Roman" w:hAnsi="Times New Roman"/>
          <w:sz w:val="28"/>
          <w:szCs w:val="28"/>
        </w:rPr>
        <w:t>Конституция Российской Федерации, 1993 г.;</w:t>
      </w:r>
    </w:p>
    <w:p w:rsidR="000F6D18" w:rsidRPr="000F6D18" w:rsidRDefault="00FD7CA6" w:rsidP="000F6D18">
      <w:pPr>
        <w:pStyle w:val="a3"/>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0F6D18">
        <w:rPr>
          <w:rFonts w:ascii="Times New Roman" w:hAnsi="Times New Roman"/>
          <w:sz w:val="28"/>
          <w:szCs w:val="28"/>
        </w:rPr>
        <w:t>Трудовой кодекс Российской Федерации от 30 декабря 2001 г. N 197-ФЗ;</w:t>
      </w:r>
    </w:p>
    <w:p w:rsidR="00FD7CA6" w:rsidRPr="000F6D18" w:rsidRDefault="00FD7CA6" w:rsidP="000F6D18">
      <w:pPr>
        <w:pStyle w:val="a3"/>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0F6D18">
        <w:rPr>
          <w:rFonts w:ascii="Times New Roman" w:hAnsi="Times New Roman"/>
          <w:sz w:val="28"/>
          <w:szCs w:val="28"/>
        </w:rPr>
        <w:t>Федеральный закон</w:t>
      </w:r>
      <w:r w:rsidRPr="000F6D18">
        <w:rPr>
          <w:rFonts w:ascii="Times New Roman" w:hAnsi="Times New Roman"/>
          <w:iCs/>
          <w:sz w:val="28"/>
          <w:szCs w:val="28"/>
        </w:rPr>
        <w:t xml:space="preserve"> от 23 ноября 1995 г. N 175-ФЗ </w:t>
      </w:r>
      <w:r w:rsidR="000F6D18" w:rsidRPr="000F6D18">
        <w:rPr>
          <w:rFonts w:ascii="Times New Roman" w:hAnsi="Times New Roman"/>
          <w:iCs/>
          <w:sz w:val="28"/>
          <w:szCs w:val="28"/>
        </w:rPr>
        <w:t>"</w:t>
      </w:r>
      <w:r w:rsidRPr="000F6D18">
        <w:rPr>
          <w:rFonts w:ascii="Times New Roman" w:hAnsi="Times New Roman"/>
          <w:iCs/>
          <w:sz w:val="28"/>
          <w:szCs w:val="28"/>
        </w:rPr>
        <w:t>О порядке разрешения коллективных трудовых споров</w:t>
      </w:r>
      <w:r w:rsidR="000F6D18" w:rsidRPr="000F6D18">
        <w:rPr>
          <w:rFonts w:ascii="Times New Roman" w:hAnsi="Times New Roman"/>
          <w:iCs/>
          <w:sz w:val="28"/>
          <w:szCs w:val="28"/>
        </w:rPr>
        <w:t>"</w:t>
      </w:r>
      <w:r w:rsidRPr="000F6D18">
        <w:rPr>
          <w:rFonts w:ascii="Times New Roman" w:hAnsi="Times New Roman"/>
          <w:iCs/>
          <w:sz w:val="28"/>
          <w:szCs w:val="28"/>
        </w:rPr>
        <w:t>;</w:t>
      </w:r>
    </w:p>
    <w:p w:rsidR="00FD7CA6" w:rsidRPr="000F6D18" w:rsidRDefault="00FD7CA6" w:rsidP="000F6D18">
      <w:pPr>
        <w:pStyle w:val="a3"/>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0F6D18">
        <w:rPr>
          <w:rFonts w:ascii="Times New Roman" w:hAnsi="Times New Roman"/>
          <w:sz w:val="28"/>
          <w:szCs w:val="28"/>
        </w:rPr>
        <w:t xml:space="preserve">Инструкция </w:t>
      </w:r>
      <w:r w:rsidRPr="000F6D18">
        <w:rPr>
          <w:rFonts w:ascii="Times New Roman" w:hAnsi="Times New Roman"/>
          <w:iCs/>
          <w:sz w:val="28"/>
          <w:szCs w:val="28"/>
        </w:rPr>
        <w:t xml:space="preserve">по заполнению трудовых книжек, утвержденная </w:t>
      </w:r>
      <w:r w:rsidRPr="000F6D18">
        <w:rPr>
          <w:rFonts w:ascii="Times New Roman" w:hAnsi="Times New Roman"/>
          <w:sz w:val="28"/>
          <w:szCs w:val="28"/>
        </w:rPr>
        <w:t>постановлением</w:t>
      </w:r>
      <w:r w:rsidRPr="000F6D18">
        <w:rPr>
          <w:rFonts w:ascii="Times New Roman" w:hAnsi="Times New Roman"/>
          <w:iCs/>
          <w:sz w:val="28"/>
          <w:szCs w:val="28"/>
        </w:rPr>
        <w:t xml:space="preserve"> Минтруда РФ от 10 октября 2003 г. N 69;</w:t>
      </w:r>
    </w:p>
    <w:p w:rsidR="000F6D18" w:rsidRPr="000F6D18" w:rsidRDefault="00FD7CA6" w:rsidP="000F6D18">
      <w:pPr>
        <w:pStyle w:val="a3"/>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0F6D18">
        <w:rPr>
          <w:rFonts w:ascii="Times New Roman" w:hAnsi="Times New Roman"/>
          <w:sz w:val="28"/>
          <w:szCs w:val="28"/>
        </w:rPr>
        <w:t>Комментарий к Трудовому кодексу Российской Федерации (под ред. К.Н.Гусова) - ООО "ТК Велби", ООО "Издательство Проспект", 2003 г.</w:t>
      </w:r>
    </w:p>
    <w:p w:rsidR="000F6D18" w:rsidRPr="000F6D18" w:rsidRDefault="00FD7CA6" w:rsidP="000F6D18">
      <w:pPr>
        <w:pStyle w:val="a3"/>
        <w:numPr>
          <w:ilvl w:val="0"/>
          <w:numId w:val="1"/>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0F6D18">
        <w:rPr>
          <w:rFonts w:ascii="Times New Roman" w:hAnsi="Times New Roman"/>
          <w:sz w:val="28"/>
          <w:szCs w:val="28"/>
        </w:rPr>
        <w:t>Гуев А.Н. Постатейный комментарий к Трудовому кодексу Российской Федерации . - "Дело", 2003 г.</w:t>
      </w:r>
    </w:p>
    <w:p w:rsidR="00FD7CA6" w:rsidRPr="000F6D18" w:rsidRDefault="00FD7CA6" w:rsidP="000F6D18">
      <w:pPr>
        <w:pStyle w:val="a3"/>
        <w:suppressAutoHyphens/>
        <w:autoSpaceDE w:val="0"/>
        <w:autoSpaceDN w:val="0"/>
        <w:adjustRightInd w:val="0"/>
        <w:spacing w:after="0" w:line="360" w:lineRule="auto"/>
        <w:ind w:left="0"/>
        <w:contextualSpacing w:val="0"/>
        <w:rPr>
          <w:rFonts w:ascii="Times New Roman" w:hAnsi="Times New Roman"/>
          <w:color w:val="FFFFFF"/>
          <w:sz w:val="28"/>
          <w:szCs w:val="28"/>
        </w:rPr>
      </w:pPr>
      <w:bookmarkStart w:id="8" w:name="_GoBack"/>
      <w:bookmarkEnd w:id="8"/>
    </w:p>
    <w:sectPr w:rsidR="00FD7CA6" w:rsidRPr="000F6D18" w:rsidSect="000F6D18">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91" w:rsidRDefault="00C87991" w:rsidP="00006ED4">
      <w:pPr>
        <w:spacing w:after="0" w:line="240" w:lineRule="auto"/>
      </w:pPr>
      <w:r>
        <w:separator/>
      </w:r>
    </w:p>
  </w:endnote>
  <w:endnote w:type="continuationSeparator" w:id="0">
    <w:p w:rsidR="00C87991" w:rsidRDefault="00C87991" w:rsidP="0000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91" w:rsidRDefault="00C87991" w:rsidP="00006ED4">
      <w:pPr>
        <w:spacing w:after="0" w:line="240" w:lineRule="auto"/>
      </w:pPr>
      <w:r>
        <w:separator/>
      </w:r>
    </w:p>
  </w:footnote>
  <w:footnote w:type="continuationSeparator" w:id="0">
    <w:p w:rsidR="00C87991" w:rsidRDefault="00C87991" w:rsidP="00006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18" w:rsidRPr="000F6D18" w:rsidRDefault="000F6D18" w:rsidP="000F6D18">
    <w:pPr>
      <w:pStyle w:val="a4"/>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30EB3"/>
    <w:multiLevelType w:val="hybridMultilevel"/>
    <w:tmpl w:val="35CC3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538"/>
    <w:rsid w:val="00006ED4"/>
    <w:rsid w:val="00046753"/>
    <w:rsid w:val="000E35AA"/>
    <w:rsid w:val="000E4B24"/>
    <w:rsid w:val="000F6D18"/>
    <w:rsid w:val="00100227"/>
    <w:rsid w:val="001077CA"/>
    <w:rsid w:val="001D162C"/>
    <w:rsid w:val="001F7E54"/>
    <w:rsid w:val="00207538"/>
    <w:rsid w:val="002250C7"/>
    <w:rsid w:val="003B675B"/>
    <w:rsid w:val="003F72E5"/>
    <w:rsid w:val="004959AB"/>
    <w:rsid w:val="004B3A79"/>
    <w:rsid w:val="004C715D"/>
    <w:rsid w:val="00501143"/>
    <w:rsid w:val="005147C6"/>
    <w:rsid w:val="00606A42"/>
    <w:rsid w:val="007B7E79"/>
    <w:rsid w:val="008F503A"/>
    <w:rsid w:val="0098777A"/>
    <w:rsid w:val="0099101A"/>
    <w:rsid w:val="00A43311"/>
    <w:rsid w:val="00AE61D8"/>
    <w:rsid w:val="00B07799"/>
    <w:rsid w:val="00B81397"/>
    <w:rsid w:val="00BD551E"/>
    <w:rsid w:val="00C323CC"/>
    <w:rsid w:val="00C60A3B"/>
    <w:rsid w:val="00C87991"/>
    <w:rsid w:val="00CD7A98"/>
    <w:rsid w:val="00D76C13"/>
    <w:rsid w:val="00E13672"/>
    <w:rsid w:val="00E61475"/>
    <w:rsid w:val="00E800B8"/>
    <w:rsid w:val="00E9502A"/>
    <w:rsid w:val="00EB205E"/>
    <w:rsid w:val="00F00733"/>
    <w:rsid w:val="00FD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523252A-26A1-41ED-A8C4-48E69C20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3CC"/>
    <w:pPr>
      <w:spacing w:after="200" w:line="276" w:lineRule="auto"/>
    </w:pPr>
    <w:rPr>
      <w:rFonts w:cs="Times New Roman"/>
      <w:sz w:val="22"/>
      <w:szCs w:val="22"/>
      <w:lang w:eastAsia="en-US"/>
    </w:rPr>
  </w:style>
  <w:style w:type="paragraph" w:styleId="1">
    <w:name w:val="heading 1"/>
    <w:basedOn w:val="a"/>
    <w:next w:val="a"/>
    <w:link w:val="10"/>
    <w:uiPriority w:val="9"/>
    <w:qFormat/>
    <w:rsid w:val="00006ED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006ED4"/>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06ED4"/>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006ED4"/>
    <w:rPr>
      <w:rFonts w:ascii="Cambria" w:eastAsia="Times New Roman" w:hAnsi="Cambria" w:cs="Times New Roman"/>
      <w:b/>
      <w:bCs/>
      <w:color w:val="4F81BD"/>
      <w:sz w:val="26"/>
      <w:szCs w:val="26"/>
    </w:rPr>
  </w:style>
  <w:style w:type="paragraph" w:styleId="a3">
    <w:name w:val="List Paragraph"/>
    <w:basedOn w:val="a"/>
    <w:uiPriority w:val="34"/>
    <w:qFormat/>
    <w:rsid w:val="005147C6"/>
    <w:pPr>
      <w:ind w:left="720"/>
      <w:contextualSpacing/>
    </w:pPr>
  </w:style>
  <w:style w:type="paragraph" w:styleId="a4">
    <w:name w:val="header"/>
    <w:basedOn w:val="a"/>
    <w:link w:val="a5"/>
    <w:uiPriority w:val="99"/>
    <w:semiHidden/>
    <w:unhideWhenUsed/>
    <w:rsid w:val="00006ED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06ED4"/>
    <w:rPr>
      <w:rFonts w:cs="Times New Roman"/>
    </w:rPr>
  </w:style>
  <w:style w:type="paragraph" w:styleId="a6">
    <w:name w:val="footer"/>
    <w:basedOn w:val="a"/>
    <w:link w:val="a7"/>
    <w:uiPriority w:val="99"/>
    <w:unhideWhenUsed/>
    <w:rsid w:val="00006ED4"/>
    <w:pPr>
      <w:tabs>
        <w:tab w:val="center" w:pos="4677"/>
        <w:tab w:val="right" w:pos="9355"/>
      </w:tabs>
      <w:spacing w:after="0" w:line="240" w:lineRule="auto"/>
    </w:pPr>
  </w:style>
  <w:style w:type="character" w:customStyle="1" w:styleId="a7">
    <w:name w:val="Нижний колонтитул Знак"/>
    <w:link w:val="a6"/>
    <w:uiPriority w:val="99"/>
    <w:locked/>
    <w:rsid w:val="00006ED4"/>
    <w:rPr>
      <w:rFonts w:cs="Times New Roman"/>
    </w:rPr>
  </w:style>
  <w:style w:type="paragraph" w:styleId="a8">
    <w:name w:val="TOC Heading"/>
    <w:basedOn w:val="1"/>
    <w:next w:val="a"/>
    <w:uiPriority w:val="39"/>
    <w:semiHidden/>
    <w:unhideWhenUsed/>
    <w:qFormat/>
    <w:rsid w:val="00FD7CA6"/>
    <w:pPr>
      <w:outlineLvl w:val="9"/>
    </w:pPr>
  </w:style>
  <w:style w:type="paragraph" w:styleId="11">
    <w:name w:val="toc 1"/>
    <w:basedOn w:val="a"/>
    <w:next w:val="a"/>
    <w:autoRedefine/>
    <w:uiPriority w:val="39"/>
    <w:unhideWhenUsed/>
    <w:rsid w:val="00FD7CA6"/>
    <w:pPr>
      <w:spacing w:after="100"/>
    </w:pPr>
  </w:style>
  <w:style w:type="paragraph" w:styleId="21">
    <w:name w:val="toc 2"/>
    <w:basedOn w:val="a"/>
    <w:next w:val="a"/>
    <w:autoRedefine/>
    <w:uiPriority w:val="39"/>
    <w:unhideWhenUsed/>
    <w:rsid w:val="00FD7CA6"/>
    <w:pPr>
      <w:spacing w:after="100"/>
      <w:ind w:left="220"/>
    </w:pPr>
  </w:style>
  <w:style w:type="character" w:styleId="a9">
    <w:name w:val="Hyperlink"/>
    <w:uiPriority w:val="99"/>
    <w:unhideWhenUsed/>
    <w:rsid w:val="00FD7CA6"/>
    <w:rPr>
      <w:rFonts w:cs="Times New Roman"/>
      <w:color w:val="0000FF"/>
      <w:u w:val="single"/>
    </w:rPr>
  </w:style>
  <w:style w:type="paragraph" w:styleId="aa">
    <w:name w:val="Balloon Text"/>
    <w:basedOn w:val="a"/>
    <w:link w:val="ab"/>
    <w:uiPriority w:val="99"/>
    <w:semiHidden/>
    <w:unhideWhenUsed/>
    <w:rsid w:val="00FD7CA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FD7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2DFD-9EAF-4FCE-AB84-8F029925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2014-03-26T19:26:00Z</dcterms:created>
  <dcterms:modified xsi:type="dcterms:W3CDTF">2014-03-26T19:26:00Z</dcterms:modified>
</cp:coreProperties>
</file>