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3B" w:rsidRPr="001339E4" w:rsidRDefault="00627A3B" w:rsidP="001339E4">
      <w:pPr>
        <w:widowControl w:val="0"/>
        <w:autoSpaceDE w:val="0"/>
        <w:autoSpaceDN w:val="0"/>
        <w:adjustRightInd w:val="0"/>
        <w:spacing w:line="360" w:lineRule="auto"/>
        <w:ind w:firstLine="720"/>
        <w:jc w:val="center"/>
        <w:rPr>
          <w:b/>
          <w:sz w:val="28"/>
          <w:szCs w:val="28"/>
        </w:rPr>
      </w:pPr>
      <w:r w:rsidRPr="001339E4">
        <w:rPr>
          <w:b/>
          <w:sz w:val="28"/>
          <w:szCs w:val="28"/>
        </w:rPr>
        <w:t>Содержание</w:t>
      </w:r>
    </w:p>
    <w:p w:rsidR="00627A3B" w:rsidRPr="001339E4" w:rsidRDefault="00627A3B" w:rsidP="001339E4">
      <w:pPr>
        <w:widowControl w:val="0"/>
        <w:autoSpaceDE w:val="0"/>
        <w:autoSpaceDN w:val="0"/>
        <w:adjustRightInd w:val="0"/>
        <w:spacing w:line="360" w:lineRule="auto"/>
        <w:ind w:firstLine="720"/>
        <w:jc w:val="both"/>
        <w:rPr>
          <w:sz w:val="28"/>
          <w:szCs w:val="28"/>
        </w:rPr>
      </w:pPr>
    </w:p>
    <w:p w:rsidR="00627A3B" w:rsidRPr="001339E4" w:rsidRDefault="00627A3B" w:rsidP="001339E4">
      <w:pPr>
        <w:widowControl w:val="0"/>
        <w:numPr>
          <w:ilvl w:val="0"/>
          <w:numId w:val="1"/>
        </w:numPr>
        <w:autoSpaceDE w:val="0"/>
        <w:autoSpaceDN w:val="0"/>
        <w:adjustRightInd w:val="0"/>
        <w:spacing w:line="360" w:lineRule="auto"/>
        <w:ind w:left="0" w:firstLine="720"/>
        <w:jc w:val="both"/>
        <w:rPr>
          <w:sz w:val="28"/>
          <w:szCs w:val="28"/>
        </w:rPr>
      </w:pPr>
      <w:r w:rsidRPr="001339E4">
        <w:rPr>
          <w:sz w:val="28"/>
          <w:szCs w:val="28"/>
        </w:rPr>
        <w:t>Заочное производство.</w:t>
      </w:r>
    </w:p>
    <w:p w:rsidR="00627A3B" w:rsidRPr="001339E4" w:rsidRDefault="00627A3B" w:rsidP="001339E4">
      <w:pPr>
        <w:widowControl w:val="0"/>
        <w:numPr>
          <w:ilvl w:val="0"/>
          <w:numId w:val="1"/>
        </w:numPr>
        <w:autoSpaceDE w:val="0"/>
        <w:autoSpaceDN w:val="0"/>
        <w:adjustRightInd w:val="0"/>
        <w:spacing w:line="360" w:lineRule="auto"/>
        <w:ind w:left="0" w:firstLine="720"/>
        <w:jc w:val="both"/>
        <w:rPr>
          <w:sz w:val="28"/>
          <w:szCs w:val="28"/>
        </w:rPr>
      </w:pPr>
      <w:r w:rsidRPr="001339E4">
        <w:rPr>
          <w:sz w:val="28"/>
          <w:szCs w:val="28"/>
        </w:rPr>
        <w:t>Гражданская процессуальная правоспособность, дееспособность.</w:t>
      </w:r>
    </w:p>
    <w:p w:rsidR="00627A3B" w:rsidRPr="001339E4" w:rsidRDefault="00627A3B" w:rsidP="001339E4">
      <w:pPr>
        <w:widowControl w:val="0"/>
        <w:numPr>
          <w:ilvl w:val="0"/>
          <w:numId w:val="1"/>
        </w:numPr>
        <w:autoSpaceDE w:val="0"/>
        <w:autoSpaceDN w:val="0"/>
        <w:adjustRightInd w:val="0"/>
        <w:spacing w:line="360" w:lineRule="auto"/>
        <w:ind w:left="0" w:firstLine="720"/>
        <w:jc w:val="both"/>
        <w:rPr>
          <w:sz w:val="28"/>
          <w:szCs w:val="28"/>
        </w:rPr>
      </w:pPr>
      <w:r w:rsidRPr="001339E4">
        <w:rPr>
          <w:sz w:val="28"/>
          <w:szCs w:val="28"/>
        </w:rPr>
        <w:t>Задача.</w:t>
      </w:r>
    </w:p>
    <w:p w:rsidR="00627A3B" w:rsidRPr="001339E4" w:rsidRDefault="00627A3B" w:rsidP="001339E4">
      <w:pPr>
        <w:widowControl w:val="0"/>
        <w:autoSpaceDE w:val="0"/>
        <w:autoSpaceDN w:val="0"/>
        <w:adjustRightInd w:val="0"/>
        <w:spacing w:line="360" w:lineRule="auto"/>
        <w:ind w:firstLine="720"/>
        <w:jc w:val="both"/>
        <w:rPr>
          <w:sz w:val="28"/>
          <w:szCs w:val="28"/>
        </w:rPr>
      </w:pPr>
      <w:r w:rsidRPr="001339E4">
        <w:rPr>
          <w:sz w:val="28"/>
          <w:szCs w:val="28"/>
        </w:rPr>
        <w:t>Литература</w:t>
      </w:r>
    </w:p>
    <w:p w:rsidR="00627A3B" w:rsidRPr="001339E4" w:rsidRDefault="00627A3B" w:rsidP="001339E4">
      <w:pPr>
        <w:widowControl w:val="0"/>
        <w:autoSpaceDE w:val="0"/>
        <w:autoSpaceDN w:val="0"/>
        <w:adjustRightInd w:val="0"/>
        <w:spacing w:line="360" w:lineRule="auto"/>
        <w:ind w:firstLine="720"/>
        <w:jc w:val="both"/>
        <w:rPr>
          <w:sz w:val="28"/>
          <w:szCs w:val="28"/>
        </w:rPr>
      </w:pPr>
    </w:p>
    <w:p w:rsidR="00760197" w:rsidRPr="001339E4" w:rsidRDefault="00627A3B" w:rsidP="001339E4">
      <w:pPr>
        <w:widowControl w:val="0"/>
        <w:autoSpaceDE w:val="0"/>
        <w:autoSpaceDN w:val="0"/>
        <w:adjustRightInd w:val="0"/>
        <w:spacing w:line="360" w:lineRule="auto"/>
        <w:ind w:firstLine="720"/>
        <w:jc w:val="center"/>
        <w:rPr>
          <w:b/>
          <w:sz w:val="28"/>
          <w:szCs w:val="28"/>
        </w:rPr>
      </w:pPr>
      <w:r w:rsidRPr="001339E4">
        <w:rPr>
          <w:sz w:val="28"/>
          <w:szCs w:val="28"/>
        </w:rPr>
        <w:br w:type="page"/>
      </w:r>
      <w:r w:rsidR="00760197" w:rsidRPr="001339E4">
        <w:rPr>
          <w:b/>
          <w:sz w:val="28"/>
          <w:szCs w:val="28"/>
        </w:rPr>
        <w:t>1. Заочное производство.</w:t>
      </w:r>
    </w:p>
    <w:p w:rsidR="00760197" w:rsidRPr="001339E4" w:rsidRDefault="00760197" w:rsidP="001339E4">
      <w:pPr>
        <w:widowControl w:val="0"/>
        <w:autoSpaceDE w:val="0"/>
        <w:autoSpaceDN w:val="0"/>
        <w:adjustRightInd w:val="0"/>
        <w:spacing w:line="360" w:lineRule="auto"/>
        <w:ind w:firstLine="720"/>
        <w:jc w:val="both"/>
        <w:rPr>
          <w:sz w:val="28"/>
          <w:szCs w:val="28"/>
        </w:rPr>
      </w:pP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Заочное производство и заочное решение в общеупотребительном смысле этого слова представляет собой разрешение гражданского дела, производимое в отсутствие хотя бы одной стороны. В случаях, указанных в законе, суд может вынести обычное (окончательное) решение заочно. Например, если сторона просила суд рассмотреть дело в ее отсутствие, а суд считает это возможным по имеющимся в его распоряжении материалам.</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Однако в гражданском процессе это понятие употребляется в более узком смысле. Под заочным понимается решение, вынесенное в исковом производстве судом в отсутствие ответчика, извещенного судом о времени и месте рассмотрения дела, если он не явился и не заявил письменной просьбы о рассмотрении дела в его отсутствие.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Институт заочного решения связан с упрощенной процедурой рассмотрения дела. Этот институт известен гражданскому процессуальному законодательству многих стран. При этом во Франции, например, неявка ответчика рассматривается как признание им тех фактов, на которых истец основывает свои требования. В Англии считается, что неявившийся ответчик признает этим и право истца. Дело разрешается без исследования доказательств и без мотивировки заключительного вывода.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В российском гражданском процессуальном праве до революции и некоторое время после нее также существовал институт заочного решения. По Уставу российского гражданского судопроизводства 1864 г. неявку ответчика предлагалось считать неоспариванием фактов, указанных истцом в своем заявлении. Поэтому в случае просьбы истца о заочном решении суд обязан был проверить только доказанность исковых требований. Если истец ссылался на доказательства, требующие проверки, либо на показания свидетелей, то суд проводил такую проверку и допрашивал свидетелей по делу.</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У ответчика по такому делу было право либо обжаловать заоч</w:t>
      </w:r>
      <w:r w:rsidRPr="001339E4">
        <w:rPr>
          <w:sz w:val="28"/>
          <w:szCs w:val="28"/>
        </w:rPr>
        <w:softHyphen/>
        <w:t>ное решение в общем порядке, либо подать отзыв на заочное решение. Подача отзыва влекла отмену заочного решения и новое рассмотрение дела тем же судом. Если ответчик не являлся и в этот раз, то выносимое судом решение уже не считалось заочным.</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Декрет о суде № 2 допускал заявление об отзыве заочного решения. Это заявление могло быть подано как истцом, так и ответчиком. Удовлетворение их зависело от суда, который мог не признать причину неявки стороны уважительной. Однако такое положение просуществовало недолго и в основном на бумаге. В советском гражданском процессе практически никогда не допускался отзыв заочного решения. Да и само понятие заочного решения очень скоро исчезло. Считалось, что в советском гражданском процессе, где господствовал принцип активности суда, отпадают основания для особого института заочного решения и права отзыва.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Институт заочного решения вновь появился в гражданском процессуальном праве России в 1995 г., когда в ГПК была введена глава 16.1 «Заочное решение».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В настоящее время этот институт закреплен в главе 22 ГПК РФ.</w:t>
      </w:r>
    </w:p>
    <w:p w:rsidR="001339E4" w:rsidRDefault="001339E4" w:rsidP="001339E4">
      <w:pPr>
        <w:widowControl w:val="0"/>
        <w:autoSpaceDE w:val="0"/>
        <w:autoSpaceDN w:val="0"/>
        <w:adjustRightInd w:val="0"/>
        <w:spacing w:line="360" w:lineRule="auto"/>
        <w:ind w:firstLine="720"/>
        <w:jc w:val="both"/>
        <w:rPr>
          <w:sz w:val="28"/>
          <w:szCs w:val="28"/>
        </w:rPr>
      </w:pPr>
    </w:p>
    <w:p w:rsidR="00E462DF" w:rsidRPr="001339E4" w:rsidRDefault="00E462DF" w:rsidP="001339E4">
      <w:pPr>
        <w:widowControl w:val="0"/>
        <w:autoSpaceDE w:val="0"/>
        <w:autoSpaceDN w:val="0"/>
        <w:adjustRightInd w:val="0"/>
        <w:spacing w:line="360" w:lineRule="auto"/>
        <w:ind w:firstLine="720"/>
        <w:jc w:val="center"/>
        <w:rPr>
          <w:b/>
          <w:sz w:val="28"/>
          <w:szCs w:val="28"/>
        </w:rPr>
      </w:pPr>
      <w:r w:rsidRPr="001339E4">
        <w:rPr>
          <w:b/>
          <w:sz w:val="28"/>
          <w:szCs w:val="28"/>
        </w:rPr>
        <w:t>Условия и порядок вынесения заочного решения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Для рассмотрения дела в порядке заочного производства и вынесения заочного решения требуются следующие условия.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После возбуждения гражданского дела ответчик должен быть надлежащим образом извещен о времени и месте судебного заседания. В случае неявки в судебное заседание ответчика, извещение-го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В деле должны быть сведения о надлежащем извещении ответчика. Если это условие не соблюда</w:t>
      </w:r>
      <w:r w:rsidR="00760197" w:rsidRPr="001339E4">
        <w:rPr>
          <w:sz w:val="28"/>
          <w:szCs w:val="28"/>
        </w:rPr>
        <w:t>ется, то решение будет отменено</w:t>
      </w:r>
      <w:r w:rsidRPr="001339E4">
        <w:rPr>
          <w:sz w:val="28"/>
          <w:szCs w:val="28"/>
        </w:rPr>
        <w:t>.</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Предполагается, что факт неявки ответчика при заочном решении должен рассматриваться как следствие отсутствия у него реальных возражений против заявленного иска, признания им бесперспективности судебной защиты. Поэтому не может считаться заочным решение, вынесенное хотя бы и без ответчика, но при наличии просьбы с его стороны о рассмотрении дела в его отсутствие, либо если вместо ответчика в зале судебного заседания присутствует его представитель.</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Заочное решение может быть вынесено только в случае неявки ответчика. В силу этого нельзя считать заочным и решение, выносимое судом в отсутствие обеих сторон, даже если стороны и не просили о рассмотрении дела в их отсутствие, но суд признал это возможным, поскольку стороны не явились без уважительных причин по вторичному вызову.</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ГПК РСФСР (ч. 2 ст. 2131) предусматривал другое решение на случай, когда иск одновременно предъявлялся к нескольким ответчикам. В такой ситуации решение могло выноситься заочно в отношении одного или нескольких соответчиков, не явившихся в судебное заседание. В литературе в этой связи было высказано мнение о том, что вынесение в подобных случаях заочного реше</w:t>
      </w:r>
      <w:r w:rsidRPr="001339E4">
        <w:rPr>
          <w:sz w:val="28"/>
          <w:szCs w:val="28"/>
        </w:rPr>
        <w:softHyphen/>
        <w:t>ния определяется видом пассивного процессуального соучастия. Если речь идет об обязательном соучастии (солидарность долга), то заочное решение выносить нельзя, поскольку иск к неявившемуся ответчику не может быть выделен в отдельное производство. Если же это соучастие носит факультативный характе</w:t>
      </w:r>
      <w:r w:rsidR="00FE2E01" w:rsidRPr="001339E4">
        <w:rPr>
          <w:sz w:val="28"/>
          <w:szCs w:val="28"/>
        </w:rPr>
        <w:t>р и требова</w:t>
      </w:r>
      <w:r w:rsidRPr="001339E4">
        <w:rPr>
          <w:sz w:val="28"/>
          <w:szCs w:val="28"/>
        </w:rPr>
        <w:t>ние истца к ответчику может быть рассмотрено независимо от требований к явившимся ответчикам, заочное производство против не</w:t>
      </w:r>
      <w:r w:rsidR="00FE2E01" w:rsidRPr="001339E4">
        <w:rPr>
          <w:sz w:val="28"/>
          <w:szCs w:val="28"/>
        </w:rPr>
        <w:t>явившегося ответчика допустимо</w:t>
      </w:r>
      <w:r w:rsidRPr="001339E4">
        <w:rPr>
          <w:sz w:val="28"/>
          <w:szCs w:val="28"/>
        </w:rPr>
        <w:t>.</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ГПК РФ подвел черту под этим спором, решив проблему по принципу «или всем, или никому», т. е. по принципу обеспечения равной защиты всем лицам, участвующим в деле.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Вместе с тем вынесение заочно</w:t>
      </w:r>
      <w:r w:rsidR="00FE2E01" w:rsidRPr="001339E4">
        <w:rPr>
          <w:sz w:val="28"/>
          <w:szCs w:val="28"/>
        </w:rPr>
        <w:t>го решения — безусловно право,</w:t>
      </w:r>
      <w:r w:rsidR="001339E4">
        <w:rPr>
          <w:sz w:val="28"/>
          <w:szCs w:val="28"/>
        </w:rPr>
        <w:t xml:space="preserve"> </w:t>
      </w:r>
      <w:r w:rsidRPr="001339E4">
        <w:rPr>
          <w:sz w:val="28"/>
          <w:szCs w:val="28"/>
        </w:rPr>
        <w:t>а не обязанность суда.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Следующее условие не менее важно. Требуется, чтобы истец не возражал против вынесения по делу заочного решения.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w:t>
      </w:r>
      <w:r w:rsidR="00FE2E01" w:rsidRPr="001339E4">
        <w:rPr>
          <w:sz w:val="28"/>
          <w:szCs w:val="28"/>
        </w:rPr>
        <w:t xml:space="preserve"> </w:t>
      </w:r>
      <w:r w:rsidRPr="001339E4">
        <w:rPr>
          <w:sz w:val="28"/>
          <w:szCs w:val="28"/>
        </w:rPr>
        <w:t>ответчику извещение о времени и месте нового судебного заседа</w:t>
      </w:r>
      <w:r w:rsidRPr="001339E4">
        <w:rPr>
          <w:sz w:val="28"/>
          <w:szCs w:val="28"/>
        </w:rPr>
        <w:softHyphen/>
        <w:t>ния (ч. 3 ст. 233 ГПК РФ). На первый взгляд это требование ка</w:t>
      </w:r>
      <w:r w:rsidRPr="001339E4">
        <w:rPr>
          <w:sz w:val="28"/>
          <w:szCs w:val="28"/>
        </w:rPr>
        <w:softHyphen/>
        <w:t>жется абсурдным, ведь данный порядок способствует скорейшей защите прав истца.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Однако это не совсем так. З</w:t>
      </w:r>
      <w:r w:rsidR="001339E4">
        <w:rPr>
          <w:sz w:val="28"/>
          <w:szCs w:val="28"/>
        </w:rPr>
        <w:t>аочное решение предоставляет от</w:t>
      </w:r>
      <w:r w:rsidRPr="001339E4">
        <w:rPr>
          <w:sz w:val="28"/>
          <w:szCs w:val="28"/>
        </w:rPr>
        <w:t xml:space="preserve">ветчику дополнительные способы защиты. Он может подать заявление об отмене решения, которое, в случае удовлетворения, приведет к возобновлению судебного разбирательства по существу. Выигрыш, таким образом, окажется мнимым. Вот почему, давая согласие на заочное решение, истец должен быть убежден в правильности своей позиции, законности и обоснованности своих требований к </w:t>
      </w:r>
      <w:r w:rsidR="00676BEA" w:rsidRPr="001339E4">
        <w:rPr>
          <w:sz w:val="28"/>
          <w:szCs w:val="28"/>
        </w:rPr>
        <w:t>ответчику</w:t>
      </w:r>
      <w:r w:rsidRPr="001339E4">
        <w:rPr>
          <w:sz w:val="28"/>
          <w:szCs w:val="28"/>
        </w:rPr>
        <w:t>, наличии неопровержимых доказательств.</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Истец сам при этом ограничивается в возможности распоряжаться предметом спора. Он не может изменять предмет и основание иска, увеличивать размер исковых требований.</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Существо заочного разбирательства заключается в том, что суд ограничивается исследованием доказательств, представленных сторонами, учитывает их доводы и ходатайства и после этого выносит решение. Тем самым суд входит в обсуждение вопросов факта и права, но в пределах, очерчиваемых истцом (истцами). Истец может представлять доказательства как на стадии подготовки дела к судебному разбирательству, так и в процессе слушания дела.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Закон не содержит указаний относительно того, кому принадлежит инициатива в проведении заочного разбирательства. Однако сравнение ст. 157 и главы 161 ГПК РФ позволяет утверждать, что право заочного разрешения дела принадлежит суду. Остальные лица, участвующие в деле, могут лишь заявлять ходатайства об этом. Окончательное решение всегда принимает суд. Истцу принадлежит право выбора между заочным и очным производством по делу. Возникает вопрос, а сколько раз может откладываться дело вследствие неявки ответчика? Действующее гражданское процессуальное законодательство ответа на него не дает.</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Последним условием заочного разбирательства является неизменность предмета спора.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 В этом случае следует отложить дело слушанием, предоставив ответчику срок для защиты своих интересов. Это не препятствует решению дела заочно в новом судебном заседании при наличии всех прочих условий, дающих на это право.</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Переход к рассмотрению дела в порядке заочного производ</w:t>
      </w:r>
      <w:r w:rsidR="00BD7C2D" w:rsidRPr="001339E4">
        <w:rPr>
          <w:sz w:val="28"/>
          <w:szCs w:val="28"/>
        </w:rPr>
        <w:t>ства д</w:t>
      </w:r>
      <w:r w:rsidRPr="001339E4">
        <w:rPr>
          <w:sz w:val="28"/>
          <w:szCs w:val="28"/>
        </w:rPr>
        <w:t>олжен производиться определением суда (ч. 1 ст. 233 ГПК РФ). Какова форма этого определения? Действующее законодательство</w:t>
      </w:r>
      <w:r w:rsidR="00BD7C2D" w:rsidRPr="001339E4">
        <w:rPr>
          <w:sz w:val="28"/>
          <w:szCs w:val="28"/>
        </w:rPr>
        <w:t xml:space="preserve"> </w:t>
      </w:r>
      <w:r w:rsidRPr="001339E4">
        <w:rPr>
          <w:sz w:val="28"/>
          <w:szCs w:val="28"/>
        </w:rPr>
        <w:t>не содержит на этот счет никаких прямых указаний. Однако поскольку, во-первых, речь идет о волевом действии суда, определяющем порядок разбирательства по делу и исследования представленных доказательств, и, во-вторых, такое разбирательство может иметь место только при согласии истца, данное определение, как и согласие истца, должно быть зафиксировано в протоколе судебного заседания.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Копия заочного решения суда высылается ответчику (с уведомлением о вручении) в трехдневный срок со дня его принятия.</w:t>
      </w:r>
    </w:p>
    <w:p w:rsidR="00E462DF" w:rsidRPr="001339E4" w:rsidRDefault="001339E4" w:rsidP="001339E4">
      <w:pPr>
        <w:widowControl w:val="0"/>
        <w:autoSpaceDE w:val="0"/>
        <w:autoSpaceDN w:val="0"/>
        <w:adjustRightInd w:val="0"/>
        <w:spacing w:line="360" w:lineRule="auto"/>
        <w:ind w:firstLine="720"/>
        <w:jc w:val="center"/>
        <w:rPr>
          <w:b/>
          <w:sz w:val="28"/>
          <w:szCs w:val="28"/>
        </w:rPr>
      </w:pPr>
      <w:r>
        <w:rPr>
          <w:sz w:val="28"/>
          <w:szCs w:val="28"/>
        </w:rPr>
        <w:br w:type="page"/>
      </w:r>
      <w:r w:rsidR="00E462DF" w:rsidRPr="001339E4">
        <w:rPr>
          <w:b/>
          <w:sz w:val="28"/>
          <w:szCs w:val="28"/>
        </w:rPr>
        <w:t>Содержание заочного решения</w:t>
      </w:r>
    </w:p>
    <w:p w:rsidR="001339E4" w:rsidRDefault="001339E4" w:rsidP="001339E4">
      <w:pPr>
        <w:widowControl w:val="0"/>
        <w:autoSpaceDE w:val="0"/>
        <w:autoSpaceDN w:val="0"/>
        <w:adjustRightInd w:val="0"/>
        <w:spacing w:line="360" w:lineRule="auto"/>
        <w:ind w:firstLine="720"/>
        <w:jc w:val="both"/>
        <w:rPr>
          <w:sz w:val="28"/>
          <w:szCs w:val="28"/>
        </w:rPr>
      </w:pP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Упрощенная форма производства не влияет в целом на содержание выносимого решения. Как и окончательное, заочное решение должно состоять из вводной, описательной, мотивировочной и резолютивной частей. Вместе с тем резолютивная часть должна указывать срок и порядок подачи заявления об отмене этого решения.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Заочное решение выносится в таком же порядке, что и обычное решение, и провозглашается публично. Истец, таким образом, знакомится с его содержанием непосредственно в судебном заседании. Стороне, не явившейся в судебное заседание (а ею может быть как ответчик, так и один либо несколько соистцов), копия решения высылается не позднее трех дней с момента его вынесения (с уведомлением о вручении).</w:t>
      </w:r>
    </w:p>
    <w:p w:rsidR="001339E4" w:rsidRDefault="001339E4" w:rsidP="001339E4">
      <w:pPr>
        <w:widowControl w:val="0"/>
        <w:autoSpaceDE w:val="0"/>
        <w:autoSpaceDN w:val="0"/>
        <w:adjustRightInd w:val="0"/>
        <w:spacing w:line="360" w:lineRule="auto"/>
        <w:ind w:firstLine="720"/>
        <w:jc w:val="both"/>
        <w:rPr>
          <w:sz w:val="28"/>
          <w:szCs w:val="28"/>
        </w:rPr>
      </w:pPr>
    </w:p>
    <w:p w:rsidR="00E462DF" w:rsidRPr="001339E4" w:rsidRDefault="00E462DF" w:rsidP="001339E4">
      <w:pPr>
        <w:widowControl w:val="0"/>
        <w:autoSpaceDE w:val="0"/>
        <w:autoSpaceDN w:val="0"/>
        <w:adjustRightInd w:val="0"/>
        <w:spacing w:line="360" w:lineRule="auto"/>
        <w:ind w:firstLine="720"/>
        <w:jc w:val="center"/>
        <w:rPr>
          <w:b/>
          <w:sz w:val="28"/>
          <w:szCs w:val="28"/>
        </w:rPr>
      </w:pPr>
      <w:r w:rsidRPr="001339E4">
        <w:rPr>
          <w:b/>
          <w:sz w:val="28"/>
          <w:szCs w:val="28"/>
        </w:rPr>
        <w:t>Обжалование заочного решения</w:t>
      </w:r>
    </w:p>
    <w:p w:rsidR="001339E4" w:rsidRDefault="001339E4" w:rsidP="001339E4">
      <w:pPr>
        <w:widowControl w:val="0"/>
        <w:autoSpaceDE w:val="0"/>
        <w:autoSpaceDN w:val="0"/>
        <w:adjustRightInd w:val="0"/>
        <w:spacing w:line="360" w:lineRule="auto"/>
        <w:ind w:firstLine="720"/>
        <w:jc w:val="both"/>
        <w:rPr>
          <w:sz w:val="28"/>
          <w:szCs w:val="28"/>
        </w:rPr>
      </w:pP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Заочное производство содержит две возможности для обжалования заочного решения: в порядке, предусмотренном специально для отмены таких решений, и в порядке, установленном для обжалования обычного судебного решения (кассационном либо апелляционном).</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Специальная возможность о</w:t>
      </w:r>
      <w:r w:rsidR="00522506" w:rsidRPr="001339E4">
        <w:rPr>
          <w:sz w:val="28"/>
          <w:szCs w:val="28"/>
        </w:rPr>
        <w:t>бжалования заочного решения пре</w:t>
      </w:r>
      <w:r w:rsidRPr="001339E4">
        <w:rPr>
          <w:sz w:val="28"/>
          <w:szCs w:val="28"/>
        </w:rPr>
        <w:t>дусмотрена только для ответчика. Ответчик вправе подать в суд, принявший заочное решение, заявление о его отмене в семидневный срок со дня вручения ему копии этого решения.</w:t>
      </w:r>
    </w:p>
    <w:p w:rsidR="00E462DF" w:rsidRPr="001339E4" w:rsidRDefault="00522506" w:rsidP="001339E4">
      <w:pPr>
        <w:widowControl w:val="0"/>
        <w:autoSpaceDE w:val="0"/>
        <w:autoSpaceDN w:val="0"/>
        <w:adjustRightInd w:val="0"/>
        <w:spacing w:line="360" w:lineRule="auto"/>
        <w:ind w:firstLine="720"/>
        <w:jc w:val="both"/>
        <w:rPr>
          <w:sz w:val="28"/>
          <w:szCs w:val="28"/>
        </w:rPr>
      </w:pPr>
      <w:r w:rsidRPr="001339E4">
        <w:rPr>
          <w:sz w:val="28"/>
          <w:szCs w:val="28"/>
        </w:rPr>
        <w:t>Поскольку заочное решение -</w:t>
      </w:r>
      <w:r w:rsidR="00E462DF" w:rsidRPr="001339E4">
        <w:rPr>
          <w:sz w:val="28"/>
          <w:szCs w:val="28"/>
        </w:rPr>
        <w:t xml:space="preserve"> это акт правосудия, для всех лиц, участвующих в деле, сохраняется возможность обжаловать и</w:t>
      </w:r>
      <w:r w:rsidRPr="001339E4">
        <w:rPr>
          <w:sz w:val="28"/>
          <w:szCs w:val="28"/>
        </w:rPr>
        <w:t xml:space="preserve"> </w:t>
      </w:r>
      <w:r w:rsidR="00E462DF" w:rsidRPr="001339E4">
        <w:rPr>
          <w:sz w:val="28"/>
          <w:szCs w:val="28"/>
        </w:rPr>
        <w:t>опротестовать его в обычном кассационном либо апелляционном порядке: в пределах 10 дней по истечении срока подачи ответчиком заявления об отмене этого решения суда,</w:t>
      </w:r>
      <w:r w:rsidR="00422584" w:rsidRPr="001339E4">
        <w:rPr>
          <w:sz w:val="28"/>
          <w:szCs w:val="28"/>
        </w:rPr>
        <w:t xml:space="preserve"> а если такое заявление подано -</w:t>
      </w:r>
      <w:r w:rsidR="00E462DF" w:rsidRPr="001339E4">
        <w:rPr>
          <w:sz w:val="28"/>
          <w:szCs w:val="28"/>
        </w:rPr>
        <w:t xml:space="preserve"> в 10-дневный срок со дня вынесения определения суда об отказе в его удовлетворении (ч. 2 ст. 237 ГПК РФ). То обстоятельство, что в ч. 2 ст. 237 ГПК РФ говорится только о сторонах, ничего не меняет: все лица, уча</w:t>
      </w:r>
      <w:r w:rsidR="00422584" w:rsidRPr="001339E4">
        <w:rPr>
          <w:sz w:val="28"/>
          <w:szCs w:val="28"/>
        </w:rPr>
        <w:t>ствующие в деле, пользуются пра</w:t>
      </w:r>
      <w:r w:rsidR="00E462DF" w:rsidRPr="001339E4">
        <w:rPr>
          <w:sz w:val="28"/>
          <w:szCs w:val="28"/>
        </w:rPr>
        <w:t>вом обжаловать решение суда первой инстанции (ст. 35 ГПК).</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Содержание заявления о пересмотре заочного решения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Заявление о пересмотре заочного решения подается в письменной форме в суд, вынесший это решение. В соответствии со ст. 236 ГПК РФ оно должно содержать следующие обязательные сведения: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1) наименование суда, вынесшего заочное решение;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2) наименование лица, подающего заявление (ответчика либо его представителя);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4) просьбу стороны, подающей заявление;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5) перечень прилагаемых к заявлению материалов. Сведения о стороне и суде (первая и вторая группы сведений)</w:t>
      </w:r>
      <w:r w:rsidR="00422584" w:rsidRPr="001339E4">
        <w:rPr>
          <w:sz w:val="28"/>
          <w:szCs w:val="28"/>
        </w:rPr>
        <w:t xml:space="preserve"> </w:t>
      </w:r>
      <w:r w:rsidRPr="001339E4">
        <w:rPr>
          <w:sz w:val="28"/>
          <w:szCs w:val="28"/>
        </w:rPr>
        <w:t>необходимы для решения вопроса о том, обладает ли лицо, подавшее такое заявление, правом требовать пересмотра решения и имеется ли у суда, в который подается такое заявление, право его пересматривать.</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Третья группа сведений представляет собой изложение оснований, которые заявитель считает достаточными для отмены заочного решения. Уважительность причины неявки, если бы о ней был извещен суд, препятствовала бы разрешению дела в порядке заочного производства. Доказательства, приводимые заявителем, таковы, что могли бы повлиять на вынесенное заочное решение, а факты, на которые он ссылается, изменили бы юридическую квалификацию дела.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Просьба заявителя должна содержать указание на одно из полномочий, имеющихся у суда в отношении пересматриваем</w:t>
      </w:r>
      <w:r w:rsidR="00422584" w:rsidRPr="001339E4">
        <w:rPr>
          <w:sz w:val="28"/>
          <w:szCs w:val="28"/>
        </w:rPr>
        <w:t xml:space="preserve">ого решения (ст. 241 ГПК РФ). </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Заявление о пересмотре заочного решения подписывается ответчиком или его представителем.</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Заявление представляется в суд с копиями по числу лиц, участвующих в деле. Государственной пошлиной оно не оплачивается. Получив заявление, суд проверяет соответствие его требованиям закона и вслед за этим извещает лиц, участвующих в деле, о времени и месте рассмотрения заявления, направляет им копии заявления о пересмотре заочного решения и прилагаемых к заявлению материалов (ст. 239 ГПК РФ).</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Заявление о пересмотре суд рассматривает в 10-дневный срок с момента его поступления. Неявка лиц, извещенных о времени и месте судебного заседания, не является препятствием для его рассмотрения. В то же время неизвещение лиц, участвующих в деле, считается грубым нарушением процессуального законодательства. Суд в этом случае обязан отложить дело слушанием и повторить вызов участников процесса. При наличии сведений об извещении участника причины неявки не играют роли. Даже в случае признания их уважительными суд может рассмотреть заявление, несмотря на просьбу об отложении дела слушанием, поступившую от заинтересованного лица.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Суд, рассмотрев заявление, выносит определение. На определение суда, которым оно оставлено без удовлетворения, может быть подана частная жалоба.</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Полномочия суда и основания к отмене заочного решения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Рассмотрев заявление о пересмотре заочного решения, суд имеет право:</w:t>
      </w:r>
    </w:p>
    <w:p w:rsidR="00E462DF" w:rsidRPr="001339E4" w:rsidRDefault="00E462DF" w:rsidP="001339E4">
      <w:pPr>
        <w:widowControl w:val="0"/>
        <w:numPr>
          <w:ilvl w:val="0"/>
          <w:numId w:val="2"/>
        </w:numPr>
        <w:autoSpaceDE w:val="0"/>
        <w:autoSpaceDN w:val="0"/>
        <w:adjustRightInd w:val="0"/>
        <w:spacing w:line="360" w:lineRule="auto"/>
        <w:ind w:left="0" w:firstLine="720"/>
        <w:jc w:val="both"/>
        <w:rPr>
          <w:sz w:val="28"/>
          <w:szCs w:val="28"/>
        </w:rPr>
      </w:pPr>
      <w:r w:rsidRPr="001339E4">
        <w:rPr>
          <w:sz w:val="28"/>
          <w:szCs w:val="28"/>
        </w:rPr>
        <w:t>отказать в его удовлетворении и оставить свое решение в силе;</w:t>
      </w:r>
    </w:p>
    <w:p w:rsidR="00E462DF" w:rsidRPr="001339E4" w:rsidRDefault="00E462DF" w:rsidP="001339E4">
      <w:pPr>
        <w:widowControl w:val="0"/>
        <w:numPr>
          <w:ilvl w:val="0"/>
          <w:numId w:val="2"/>
        </w:numPr>
        <w:tabs>
          <w:tab w:val="clear" w:pos="720"/>
          <w:tab w:val="num" w:pos="0"/>
        </w:tabs>
        <w:autoSpaceDE w:val="0"/>
        <w:autoSpaceDN w:val="0"/>
        <w:adjustRightInd w:val="0"/>
        <w:spacing w:line="360" w:lineRule="auto"/>
        <w:ind w:left="0" w:firstLine="720"/>
        <w:jc w:val="both"/>
        <w:rPr>
          <w:sz w:val="28"/>
          <w:szCs w:val="28"/>
        </w:rPr>
      </w:pPr>
      <w:r w:rsidRPr="001339E4">
        <w:rPr>
          <w:sz w:val="28"/>
          <w:szCs w:val="28"/>
        </w:rPr>
        <w:t>отменить заочное решение и возобновить рассмотрение дела по существу в том же либо в ином составе судей.</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Первое полномочие суд реализует, если признает, что причина неявки ответчика в судебное заседание была неуважительной, а доказательства, представленные им, недостаточными для отмены решения. Никаких новых обстоятельств, не известных суду и способных изменить юридическую квалификацию взаимоотношений истца с ответчиком, в заявлении не приводится.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Напротив, если суд признает, что неявка ответчика была вызвана уважительной причиной и что он не мог своевременно поставить суд в известность о причинах своего отсутствия, суд может отменить заочное решение. Однако для этого требуется, чтобы ответчик указал суду на обстоятельства, им не исследованные, сослался на новые доказательства, способные изменить вынесенное по делу решение.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При отмене заочного решения суд возобновляет рассмотрение цела по существу. Повторное вынесение заочного решения в этом случае не допускается. Если ответчик, извещенный надлежащим образом о времени и месте судебного заседания, опять не явится, принятое при новом рассмотрении дела решение суда не будет заочным. Поэтому ответчик не вправе повторно подать заявление о пересмотре этого решения.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Законная сила заочного решения</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Заочное решение суда вступает в законную силу по истечении сроков его обжалования (ст. 244 ГПК РФ).</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Это означает, что оно вступает в законную силу:</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1) по истечении 17 дней после его вынесения, если ответчик не подал заявление об отмене заочного решения и решение не обжаловалось в апелляционном либо в кассационном порядке;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2) по истечении 10 дней после вынесения определения об отказе ответчику в удовлетворении заявления об отмене заочного решения, если решение не обжаловалось в апелляционном либо в кассационном порядке;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3) с момента принятия решения апелляционного суда либо оп</w:t>
      </w:r>
      <w:r w:rsidRPr="001339E4">
        <w:rPr>
          <w:sz w:val="28"/>
          <w:szCs w:val="28"/>
        </w:rPr>
        <w:softHyphen/>
        <w:t>ределения кассационной инстанции, которыми заочное решение оставлено в силе.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Законная сила заочного решения придает ему те же самые свойства, что и обычному решению: неопровержимость, исключительность, обязательность и преюдициалъностъ.</w:t>
      </w:r>
    </w:p>
    <w:p w:rsidR="00BD3305" w:rsidRPr="001339E4" w:rsidRDefault="001339E4" w:rsidP="001339E4">
      <w:pPr>
        <w:widowControl w:val="0"/>
        <w:autoSpaceDE w:val="0"/>
        <w:autoSpaceDN w:val="0"/>
        <w:adjustRightInd w:val="0"/>
        <w:spacing w:line="360" w:lineRule="auto"/>
        <w:ind w:firstLine="720"/>
        <w:jc w:val="center"/>
        <w:rPr>
          <w:b/>
          <w:sz w:val="28"/>
          <w:szCs w:val="28"/>
        </w:rPr>
      </w:pPr>
      <w:r>
        <w:rPr>
          <w:sz w:val="28"/>
          <w:szCs w:val="28"/>
        </w:rPr>
        <w:br w:type="page"/>
      </w:r>
      <w:r w:rsidR="00BD3305" w:rsidRPr="001339E4">
        <w:rPr>
          <w:b/>
          <w:sz w:val="28"/>
          <w:szCs w:val="28"/>
        </w:rPr>
        <w:t xml:space="preserve">2. </w:t>
      </w:r>
      <w:r w:rsidR="005269D8" w:rsidRPr="001339E4">
        <w:rPr>
          <w:b/>
          <w:sz w:val="28"/>
          <w:szCs w:val="28"/>
        </w:rPr>
        <w:t>Гражданская процессуальная правоспособность, дееспособность.</w:t>
      </w:r>
    </w:p>
    <w:p w:rsidR="005269D8" w:rsidRPr="001339E4" w:rsidRDefault="005269D8" w:rsidP="001339E4">
      <w:pPr>
        <w:widowControl w:val="0"/>
        <w:autoSpaceDE w:val="0"/>
        <w:autoSpaceDN w:val="0"/>
        <w:adjustRightInd w:val="0"/>
        <w:spacing w:line="360" w:lineRule="auto"/>
        <w:ind w:firstLine="720"/>
        <w:jc w:val="both"/>
        <w:rPr>
          <w:sz w:val="28"/>
          <w:szCs w:val="28"/>
        </w:rPr>
      </w:pP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Под гражданской процессуальной правоспособностью понимается способность иметь гражданские процессуальные права и обязанности (ст. 36 ГПК РФ). Она признается в равной мере за всеми гражданами и организациями, имеющими согласно законодательству Российской Федерации возможность судебной защиты прав, свобод и законных интересов: за всеми гражданами и организациями, пользующимися правами юридического лица; за иностранцами, лицами без гражданства и иностранными организациями; за Российской Федерацией, ее субъектами, муни</w:t>
      </w:r>
      <w:r w:rsidRPr="001339E4">
        <w:rPr>
          <w:sz w:val="28"/>
          <w:szCs w:val="28"/>
        </w:rPr>
        <w:softHyphen/>
        <w:t>ципальными образованиями.</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В отличие от этого гражданская процессуальная дееспособность представляется способностью лично осуществлять свои права и исполнять свои обязанности в суде, а также поручать ведение дела представителю (ст. 37 ГПК РФ). Момент ее возникновения по-разному определяется для граждан и юридических лиц.</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У юридических лиц правоспособность и дееспособность возникают одновременно и совпадают с моментом их государственной регистрации (ст. 51 ГК РФ).</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 xml:space="preserve">У граждан полная гражданская процессуальная дееспособность возникает, по общему правилу, </w:t>
      </w:r>
      <w:r w:rsidR="005269D8" w:rsidRPr="001339E4">
        <w:rPr>
          <w:sz w:val="28"/>
          <w:szCs w:val="28"/>
        </w:rPr>
        <w:t>с момента либо достижения совер</w:t>
      </w:r>
      <w:r w:rsidRPr="001339E4">
        <w:rPr>
          <w:sz w:val="28"/>
          <w:szCs w:val="28"/>
        </w:rPr>
        <w:t>шеннолетия, то</w:t>
      </w:r>
      <w:r w:rsidR="005269D8" w:rsidRPr="001339E4">
        <w:rPr>
          <w:sz w:val="28"/>
          <w:szCs w:val="28"/>
        </w:rPr>
        <w:t xml:space="preserve"> есть 18 лет, либо эмансипации -</w:t>
      </w:r>
      <w:r w:rsidRPr="001339E4">
        <w:rPr>
          <w:sz w:val="28"/>
          <w:szCs w:val="28"/>
        </w:rPr>
        <w:t xml:space="preserve"> судебного объявления полностью дееспособным несовершеннолетнего, которому исполнилось 16 лет (ст. 27 ГК РФ). То же самое можно сказать и о несовершеннолетних лицах, вступивших в брак, для которых был снижен брачный возраст (ст. 21 ГК РФ).</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Права и охраняемые законом интересы несовершеннолетних в возрасте от 15 до 18 лет (а также граждан, признанных ограниченно дееспособными) защищаются в суде их родителями, усыновителями или попечителями, однако суд обязан привлекать к участию в таких делах самих несовершеннолетних или граждан, признанных ограниченно дееспособными.</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В предусмотренных федеральным законом случаях по делам, возникающим из гражданских, семейных, трудовых, публичных и иных правоотношений, несовершеннолетние в возрасте от 14 до 18 лет могут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Права и охраняемые законом интересы несовершеннолетних, не достигших 15 лет, а также граждан, признанных недееспособными вследствие душевной болезни или слабоумия, защищаются в суде их законными представителями — родителями, усыновителями или опекунами, которым это право предоставлено федеральным законом.</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Процессуальная дееспособность гражданина прекращается с его смертью либо признанием его недееспособным.</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Абстрактная (нормы права) и конкретная (правосубъектность) возможности возникновения гражданских процессуальных правоотношений реализую</w:t>
      </w:r>
      <w:r w:rsidR="00A22B03" w:rsidRPr="001339E4">
        <w:rPr>
          <w:sz w:val="28"/>
          <w:szCs w:val="28"/>
        </w:rPr>
        <w:t>тся с помощью третьего условия -</w:t>
      </w:r>
      <w:r w:rsidRPr="001339E4">
        <w:rPr>
          <w:sz w:val="28"/>
          <w:szCs w:val="28"/>
        </w:rPr>
        <w:t xml:space="preserve"> юридических фактов. Юридическими фактами признаются явления действительности, с которыми закон связывает возникновение, изменение и прекращение прав и обязанностей. В гражданском процессе их роль выполняют процессуальные действия суда и иных участников процесса. Процессуальные действия суда называются судебными актами. Под судебными актами понимаются приказы, решения, определения и постановления мировых судей и федеральных судов, а также их любые законные требования, распоряжения, поруч</w:t>
      </w:r>
      <w:r w:rsidR="00A22B03" w:rsidRPr="001339E4">
        <w:rPr>
          <w:sz w:val="28"/>
          <w:szCs w:val="28"/>
        </w:rPr>
        <w:t>ения, вызовы и другие обращения</w:t>
      </w:r>
      <w:r w:rsidRPr="001339E4">
        <w:rPr>
          <w:sz w:val="28"/>
          <w:szCs w:val="28"/>
        </w:rPr>
        <w:t>.</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События приобретают юридическое значение только в юридическом составе с процессуальными действиями. Примером может служить факт смерти истца или ответчика. В гражданских и иных материальных правоотношениях это событие само по себе влечет определенные юридические последствия. В гражданском же процессе оно только дает право на вступление в процесс взамен выбывшего лица. Правовой результат в этом случае наступает после того, как суд допустит это лицо к участию в деле.</w:t>
      </w:r>
    </w:p>
    <w:p w:rsidR="00E462DF" w:rsidRPr="001339E4" w:rsidRDefault="00E462DF" w:rsidP="001339E4">
      <w:pPr>
        <w:widowControl w:val="0"/>
        <w:autoSpaceDE w:val="0"/>
        <w:autoSpaceDN w:val="0"/>
        <w:adjustRightInd w:val="0"/>
        <w:spacing w:line="360" w:lineRule="auto"/>
        <w:ind w:firstLine="720"/>
        <w:jc w:val="both"/>
        <w:rPr>
          <w:sz w:val="28"/>
          <w:szCs w:val="28"/>
        </w:rPr>
      </w:pPr>
      <w:r w:rsidRPr="001339E4">
        <w:rPr>
          <w:sz w:val="28"/>
          <w:szCs w:val="28"/>
        </w:rPr>
        <w:t>Под юридическим составом принято понимать совокупность юридических фактов, необходимых и достаточных для возникновения правового результата. Для гражданског</w:t>
      </w:r>
      <w:r w:rsidR="00A22B03" w:rsidRPr="001339E4">
        <w:rPr>
          <w:sz w:val="28"/>
          <w:szCs w:val="28"/>
        </w:rPr>
        <w:t>о процесса юридический состав -</w:t>
      </w:r>
      <w:r w:rsidRPr="001339E4">
        <w:rPr>
          <w:sz w:val="28"/>
          <w:szCs w:val="28"/>
        </w:rPr>
        <w:t xml:space="preserve"> наиболее распространенное основание возникновения, изменения и прекращения гражданских процессуальных правоотношений. Основную роль в нем играют действия суда, определяющие движение гражданского дела (возбуждение гражданского дела, приостановление или прекращение производства по делу, вынесение решения и т. д.). Действия иных участников служат основанием для действий суда. Даже такие действия сторон, которые называются распорядительными и которые определяют «судьбу» гражданского дела (отказ от иска и др.), влекут юридические последствия только после принятия их судом.</w:t>
      </w:r>
    </w:p>
    <w:p w:rsidR="00A22B03" w:rsidRPr="001339E4" w:rsidRDefault="00587489" w:rsidP="001339E4">
      <w:pPr>
        <w:widowControl w:val="0"/>
        <w:autoSpaceDE w:val="0"/>
        <w:autoSpaceDN w:val="0"/>
        <w:adjustRightInd w:val="0"/>
        <w:spacing w:line="360" w:lineRule="auto"/>
        <w:ind w:firstLine="720"/>
        <w:jc w:val="center"/>
        <w:rPr>
          <w:b/>
          <w:sz w:val="28"/>
          <w:szCs w:val="28"/>
        </w:rPr>
      </w:pPr>
      <w:r w:rsidRPr="001339E4">
        <w:rPr>
          <w:sz w:val="28"/>
          <w:szCs w:val="28"/>
        </w:rPr>
        <w:br w:type="page"/>
      </w:r>
      <w:r w:rsidRPr="001339E4">
        <w:rPr>
          <w:b/>
          <w:sz w:val="28"/>
          <w:szCs w:val="28"/>
        </w:rPr>
        <w:t>3. Задача.</w:t>
      </w:r>
    </w:p>
    <w:p w:rsidR="00587489" w:rsidRPr="001339E4" w:rsidRDefault="00587489" w:rsidP="001339E4">
      <w:pPr>
        <w:widowControl w:val="0"/>
        <w:autoSpaceDE w:val="0"/>
        <w:autoSpaceDN w:val="0"/>
        <w:adjustRightInd w:val="0"/>
        <w:spacing w:line="360" w:lineRule="auto"/>
        <w:ind w:firstLine="720"/>
        <w:jc w:val="both"/>
        <w:rPr>
          <w:sz w:val="28"/>
          <w:szCs w:val="28"/>
        </w:rPr>
      </w:pPr>
    </w:p>
    <w:p w:rsidR="00B3391E" w:rsidRPr="001339E4" w:rsidRDefault="00B3391E" w:rsidP="001339E4">
      <w:pPr>
        <w:widowControl w:val="0"/>
        <w:autoSpaceDE w:val="0"/>
        <w:autoSpaceDN w:val="0"/>
        <w:adjustRightInd w:val="0"/>
        <w:spacing w:line="360" w:lineRule="auto"/>
        <w:ind w:firstLine="720"/>
        <w:jc w:val="both"/>
        <w:rPr>
          <w:sz w:val="28"/>
          <w:szCs w:val="28"/>
        </w:rPr>
      </w:pPr>
      <w:r w:rsidRPr="001339E4">
        <w:rPr>
          <w:sz w:val="28"/>
          <w:szCs w:val="28"/>
        </w:rPr>
        <w:t>В совещательной комнате между судьями возникло разногласие: двое из них сочли иск подлежащим удовлетворению, а по мнению третьего в иске надлежало отказать. Оставшийся в меньшинстве не стал подписывать решение суда, составив письменно особое мнение по делу. Огласив в судебном заседании решение, председательствующий сказал, что оно постановлено только двумя судьями, а третий выразил особое мнение, с которым стороны могут ознакомиться.</w:t>
      </w:r>
    </w:p>
    <w:p w:rsidR="001339E4" w:rsidRDefault="001339E4" w:rsidP="001339E4">
      <w:pPr>
        <w:widowControl w:val="0"/>
        <w:autoSpaceDE w:val="0"/>
        <w:autoSpaceDN w:val="0"/>
        <w:adjustRightInd w:val="0"/>
        <w:spacing w:line="360" w:lineRule="auto"/>
        <w:ind w:firstLine="720"/>
        <w:jc w:val="both"/>
        <w:rPr>
          <w:sz w:val="28"/>
          <w:szCs w:val="28"/>
        </w:rPr>
      </w:pPr>
    </w:p>
    <w:p w:rsidR="00B3391E" w:rsidRPr="001339E4" w:rsidRDefault="00B3391E" w:rsidP="001339E4">
      <w:pPr>
        <w:widowControl w:val="0"/>
        <w:autoSpaceDE w:val="0"/>
        <w:autoSpaceDN w:val="0"/>
        <w:adjustRightInd w:val="0"/>
        <w:spacing w:line="360" w:lineRule="auto"/>
        <w:ind w:firstLine="720"/>
        <w:jc w:val="both"/>
        <w:rPr>
          <w:sz w:val="28"/>
          <w:szCs w:val="28"/>
        </w:rPr>
      </w:pPr>
      <w:r w:rsidRPr="001339E4">
        <w:rPr>
          <w:sz w:val="28"/>
          <w:szCs w:val="28"/>
        </w:rPr>
        <w:t>Проанализируйте процессуальные ошибки.</w:t>
      </w:r>
    </w:p>
    <w:p w:rsidR="00B3391E" w:rsidRPr="001339E4" w:rsidRDefault="00D464A1" w:rsidP="001339E4">
      <w:pPr>
        <w:widowControl w:val="0"/>
        <w:autoSpaceDE w:val="0"/>
        <w:autoSpaceDN w:val="0"/>
        <w:adjustRightInd w:val="0"/>
        <w:spacing w:line="360" w:lineRule="auto"/>
        <w:ind w:firstLine="720"/>
        <w:jc w:val="both"/>
        <w:rPr>
          <w:sz w:val="28"/>
          <w:szCs w:val="28"/>
        </w:rPr>
      </w:pPr>
      <w:r w:rsidRPr="001339E4">
        <w:rPr>
          <w:sz w:val="28"/>
          <w:szCs w:val="28"/>
        </w:rPr>
        <w:t>Судьи</w:t>
      </w:r>
      <w:r w:rsidR="001339E4">
        <w:rPr>
          <w:sz w:val="28"/>
          <w:szCs w:val="28"/>
        </w:rPr>
        <w:t xml:space="preserve"> </w:t>
      </w:r>
      <w:r w:rsidR="00224A68" w:rsidRPr="001339E4">
        <w:rPr>
          <w:sz w:val="28"/>
          <w:szCs w:val="28"/>
        </w:rPr>
        <w:t>нарушили правила,</w:t>
      </w:r>
      <w:r w:rsidRPr="001339E4">
        <w:rPr>
          <w:sz w:val="28"/>
          <w:szCs w:val="28"/>
        </w:rPr>
        <w:t xml:space="preserve"> установленные</w:t>
      </w:r>
      <w:r w:rsidR="001339E4">
        <w:rPr>
          <w:sz w:val="28"/>
          <w:szCs w:val="28"/>
        </w:rPr>
        <w:t xml:space="preserve"> </w:t>
      </w:r>
      <w:r w:rsidRPr="001339E4">
        <w:rPr>
          <w:sz w:val="28"/>
          <w:szCs w:val="28"/>
        </w:rPr>
        <w:t>ст. 15 ГПК РФ.</w:t>
      </w:r>
    </w:p>
    <w:p w:rsidR="00224A68" w:rsidRPr="001339E4" w:rsidRDefault="00224A68" w:rsidP="001339E4">
      <w:pPr>
        <w:widowControl w:val="0"/>
        <w:autoSpaceDE w:val="0"/>
        <w:autoSpaceDN w:val="0"/>
        <w:adjustRightInd w:val="0"/>
        <w:spacing w:line="360" w:lineRule="auto"/>
        <w:ind w:firstLine="720"/>
        <w:jc w:val="both"/>
        <w:rPr>
          <w:sz w:val="28"/>
          <w:szCs w:val="28"/>
        </w:rPr>
      </w:pPr>
      <w:r w:rsidRPr="001339E4">
        <w:rPr>
          <w:sz w:val="28"/>
          <w:szCs w:val="28"/>
        </w:rPr>
        <w:t>Решение суда постановляется большинством голосов. Никто из судей не вправе воздержаться от голосования. В целях наиболее свободного выражения судьями своего мнения закон</w:t>
      </w:r>
      <w:r w:rsidR="001339E4">
        <w:rPr>
          <w:sz w:val="28"/>
          <w:szCs w:val="28"/>
        </w:rPr>
        <w:t xml:space="preserve"> </w:t>
      </w:r>
      <w:r w:rsidRPr="001339E4">
        <w:rPr>
          <w:sz w:val="28"/>
          <w:szCs w:val="28"/>
        </w:rPr>
        <w:t>устанавливает правило, согласно которому председательствующий голосует последним. Каждый из судей вправе приложить к делу свое особое мнение, если оно противоречит мнению остальных. Особое мнение приобщается к делу, но в зале судебного заседания не оглашается.</w:t>
      </w:r>
    </w:p>
    <w:p w:rsidR="00224A68" w:rsidRPr="001339E4" w:rsidRDefault="00224A68" w:rsidP="001339E4">
      <w:pPr>
        <w:widowControl w:val="0"/>
        <w:autoSpaceDE w:val="0"/>
        <w:autoSpaceDN w:val="0"/>
        <w:adjustRightInd w:val="0"/>
        <w:spacing w:line="360" w:lineRule="auto"/>
        <w:ind w:firstLine="720"/>
        <w:jc w:val="both"/>
        <w:rPr>
          <w:sz w:val="28"/>
          <w:szCs w:val="28"/>
        </w:rPr>
      </w:pPr>
      <w:r w:rsidRPr="001339E4">
        <w:rPr>
          <w:sz w:val="28"/>
          <w:szCs w:val="28"/>
        </w:rPr>
        <w:t>Решение суда должно быть написано председательствующим или одним из судей и подписано всеми судьями, участвующими в постановлении решения, в том числе судьей, оставшимся при особом мнении.</w:t>
      </w:r>
    </w:p>
    <w:p w:rsidR="00D464A1" w:rsidRPr="001339E4" w:rsidRDefault="00C8719E" w:rsidP="001339E4">
      <w:pPr>
        <w:widowControl w:val="0"/>
        <w:autoSpaceDE w:val="0"/>
        <w:autoSpaceDN w:val="0"/>
        <w:adjustRightInd w:val="0"/>
        <w:spacing w:line="360" w:lineRule="auto"/>
        <w:ind w:firstLine="720"/>
        <w:jc w:val="center"/>
        <w:rPr>
          <w:b/>
          <w:sz w:val="28"/>
          <w:szCs w:val="28"/>
        </w:rPr>
      </w:pPr>
      <w:r w:rsidRPr="001339E4">
        <w:rPr>
          <w:sz w:val="28"/>
          <w:szCs w:val="28"/>
        </w:rPr>
        <w:br w:type="page"/>
      </w:r>
      <w:r w:rsidRPr="001339E4">
        <w:rPr>
          <w:b/>
          <w:sz w:val="28"/>
          <w:szCs w:val="28"/>
        </w:rPr>
        <w:t>Литература</w:t>
      </w:r>
    </w:p>
    <w:p w:rsidR="00C8719E" w:rsidRPr="001339E4" w:rsidRDefault="00C8719E" w:rsidP="001339E4">
      <w:pPr>
        <w:widowControl w:val="0"/>
        <w:autoSpaceDE w:val="0"/>
        <w:autoSpaceDN w:val="0"/>
        <w:adjustRightInd w:val="0"/>
        <w:spacing w:line="360" w:lineRule="auto"/>
        <w:ind w:firstLine="720"/>
        <w:jc w:val="both"/>
        <w:rPr>
          <w:sz w:val="28"/>
          <w:szCs w:val="28"/>
        </w:rPr>
      </w:pPr>
    </w:p>
    <w:p w:rsidR="00E85513" w:rsidRPr="001339E4" w:rsidRDefault="00E85513" w:rsidP="001339E4">
      <w:pPr>
        <w:widowControl w:val="0"/>
        <w:numPr>
          <w:ilvl w:val="0"/>
          <w:numId w:val="3"/>
        </w:numPr>
        <w:autoSpaceDE w:val="0"/>
        <w:autoSpaceDN w:val="0"/>
        <w:adjustRightInd w:val="0"/>
        <w:spacing w:line="360" w:lineRule="auto"/>
        <w:ind w:left="0" w:firstLine="720"/>
        <w:jc w:val="both"/>
        <w:rPr>
          <w:sz w:val="28"/>
          <w:szCs w:val="28"/>
        </w:rPr>
      </w:pPr>
      <w:r w:rsidRPr="001339E4">
        <w:rPr>
          <w:sz w:val="28"/>
          <w:szCs w:val="28"/>
        </w:rPr>
        <w:t>Гражданско-процессуальный кодекс РФ. М., 2004.</w:t>
      </w:r>
    </w:p>
    <w:p w:rsidR="00E85513" w:rsidRPr="001339E4" w:rsidRDefault="00E85513" w:rsidP="001339E4">
      <w:pPr>
        <w:widowControl w:val="0"/>
        <w:numPr>
          <w:ilvl w:val="0"/>
          <w:numId w:val="3"/>
        </w:numPr>
        <w:autoSpaceDE w:val="0"/>
        <w:autoSpaceDN w:val="0"/>
        <w:adjustRightInd w:val="0"/>
        <w:spacing w:line="360" w:lineRule="auto"/>
        <w:ind w:left="0" w:firstLine="720"/>
        <w:jc w:val="both"/>
        <w:rPr>
          <w:sz w:val="28"/>
          <w:szCs w:val="28"/>
        </w:rPr>
      </w:pPr>
      <w:r w:rsidRPr="001339E4">
        <w:rPr>
          <w:sz w:val="28"/>
          <w:szCs w:val="28"/>
        </w:rPr>
        <w:t>Власов А.А. Гражданское процессуальное право. М., 2004.</w:t>
      </w:r>
    </w:p>
    <w:p w:rsidR="00E85513" w:rsidRPr="001339E4" w:rsidRDefault="00E85513" w:rsidP="001339E4">
      <w:pPr>
        <w:widowControl w:val="0"/>
        <w:numPr>
          <w:ilvl w:val="0"/>
          <w:numId w:val="3"/>
        </w:numPr>
        <w:autoSpaceDE w:val="0"/>
        <w:autoSpaceDN w:val="0"/>
        <w:adjustRightInd w:val="0"/>
        <w:spacing w:line="360" w:lineRule="auto"/>
        <w:ind w:left="0" w:firstLine="720"/>
        <w:jc w:val="both"/>
        <w:rPr>
          <w:sz w:val="28"/>
          <w:szCs w:val="28"/>
        </w:rPr>
      </w:pPr>
      <w:r w:rsidRPr="001339E4">
        <w:rPr>
          <w:sz w:val="28"/>
          <w:szCs w:val="28"/>
        </w:rPr>
        <w:t>Данилов В.А. Справочник адвоката. М., 2004.</w:t>
      </w:r>
    </w:p>
    <w:p w:rsidR="00E85513" w:rsidRPr="001339E4" w:rsidRDefault="00E85513" w:rsidP="001339E4">
      <w:pPr>
        <w:widowControl w:val="0"/>
        <w:numPr>
          <w:ilvl w:val="0"/>
          <w:numId w:val="3"/>
        </w:numPr>
        <w:autoSpaceDE w:val="0"/>
        <w:autoSpaceDN w:val="0"/>
        <w:adjustRightInd w:val="0"/>
        <w:spacing w:line="360" w:lineRule="auto"/>
        <w:ind w:left="0" w:firstLine="720"/>
        <w:jc w:val="both"/>
        <w:rPr>
          <w:sz w:val="28"/>
          <w:szCs w:val="28"/>
        </w:rPr>
      </w:pPr>
      <w:r w:rsidRPr="001339E4">
        <w:rPr>
          <w:sz w:val="28"/>
          <w:szCs w:val="28"/>
        </w:rPr>
        <w:t>Коршунов Н.М. Гражданский процесс. М., 2005.</w:t>
      </w:r>
    </w:p>
    <w:p w:rsidR="001339E4" w:rsidRPr="001339E4" w:rsidRDefault="00E85513" w:rsidP="001339E4">
      <w:pPr>
        <w:widowControl w:val="0"/>
        <w:numPr>
          <w:ilvl w:val="0"/>
          <w:numId w:val="3"/>
        </w:numPr>
        <w:autoSpaceDE w:val="0"/>
        <w:autoSpaceDN w:val="0"/>
        <w:adjustRightInd w:val="0"/>
        <w:spacing w:line="360" w:lineRule="auto"/>
        <w:ind w:left="0" w:firstLine="720"/>
        <w:jc w:val="both"/>
        <w:rPr>
          <w:sz w:val="28"/>
          <w:szCs w:val="28"/>
        </w:rPr>
      </w:pPr>
      <w:r w:rsidRPr="001339E4">
        <w:rPr>
          <w:sz w:val="28"/>
          <w:szCs w:val="28"/>
        </w:rPr>
        <w:t xml:space="preserve">Пиляева В.В. Гражданское право в вопросах и ответах. М., 2004. </w:t>
      </w:r>
      <w:bookmarkStart w:id="0" w:name="_GoBack"/>
      <w:bookmarkEnd w:id="0"/>
    </w:p>
    <w:sectPr w:rsidR="001339E4" w:rsidRPr="001339E4" w:rsidSect="001339E4">
      <w:headerReference w:type="default" r:id="rId7"/>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CE" w:rsidRDefault="00F664CE">
      <w:r>
        <w:separator/>
      </w:r>
    </w:p>
  </w:endnote>
  <w:endnote w:type="continuationSeparator" w:id="0">
    <w:p w:rsidR="00F664CE" w:rsidRDefault="00F6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CE" w:rsidRDefault="00F664CE">
      <w:r>
        <w:separator/>
      </w:r>
    </w:p>
  </w:footnote>
  <w:footnote w:type="continuationSeparator" w:id="0">
    <w:p w:rsidR="00F664CE" w:rsidRDefault="00F66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DF" w:rsidRDefault="00FB7BA4" w:rsidP="000803A0">
    <w:pPr>
      <w:pStyle w:val="a3"/>
      <w:framePr w:wrap="auto" w:vAnchor="text" w:hAnchor="margin" w:xAlign="right" w:y="1"/>
      <w:rPr>
        <w:rStyle w:val="a5"/>
      </w:rPr>
    </w:pPr>
    <w:r>
      <w:rPr>
        <w:rStyle w:val="a5"/>
        <w:noProof/>
      </w:rPr>
      <w:t>3</w:t>
    </w:r>
  </w:p>
  <w:p w:rsidR="00E462DF" w:rsidRDefault="00E462DF" w:rsidP="00E462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9E5"/>
    <w:multiLevelType w:val="hybridMultilevel"/>
    <w:tmpl w:val="EE4EA4FA"/>
    <w:lvl w:ilvl="0" w:tplc="BE0EAFD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
    <w:nsid w:val="42E63679"/>
    <w:multiLevelType w:val="hybridMultilevel"/>
    <w:tmpl w:val="AD227CC4"/>
    <w:lvl w:ilvl="0" w:tplc="1450B4B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74105962"/>
    <w:multiLevelType w:val="hybridMultilevel"/>
    <w:tmpl w:val="4AF61D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6AC"/>
    <w:rsid w:val="00057F33"/>
    <w:rsid w:val="000803A0"/>
    <w:rsid w:val="00107832"/>
    <w:rsid w:val="001339E4"/>
    <w:rsid w:val="00224A68"/>
    <w:rsid w:val="00422584"/>
    <w:rsid w:val="00522506"/>
    <w:rsid w:val="005269D8"/>
    <w:rsid w:val="00587489"/>
    <w:rsid w:val="005E700B"/>
    <w:rsid w:val="00627A3B"/>
    <w:rsid w:val="00676BEA"/>
    <w:rsid w:val="006D4E15"/>
    <w:rsid w:val="00760197"/>
    <w:rsid w:val="00A22B03"/>
    <w:rsid w:val="00AE66AC"/>
    <w:rsid w:val="00B3391E"/>
    <w:rsid w:val="00BD3305"/>
    <w:rsid w:val="00BD7C2D"/>
    <w:rsid w:val="00C8719E"/>
    <w:rsid w:val="00D464A1"/>
    <w:rsid w:val="00E462DF"/>
    <w:rsid w:val="00E85513"/>
    <w:rsid w:val="00F664CE"/>
    <w:rsid w:val="00FB7BA4"/>
    <w:rsid w:val="00FE2E01"/>
    <w:rsid w:val="00FF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DA45A0-776F-4804-9F58-F745DA1B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62D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462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2014-03-06T04:52:00Z</dcterms:created>
  <dcterms:modified xsi:type="dcterms:W3CDTF">2014-03-06T04:52:00Z</dcterms:modified>
</cp:coreProperties>
</file>