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02A" w:rsidRDefault="00B27D94" w:rsidP="00E33894">
      <w:pPr>
        <w:shd w:val="clear" w:color="000000" w:fill="auto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33894">
        <w:rPr>
          <w:rFonts w:ascii="Times New Roman" w:hAnsi="Times New Roman"/>
          <w:b/>
          <w:sz w:val="28"/>
          <w:szCs w:val="28"/>
        </w:rPr>
        <w:t>СОДЕРЖАНИЕ</w:t>
      </w:r>
    </w:p>
    <w:p w:rsidR="00E33894" w:rsidRPr="00E33894" w:rsidRDefault="00E33894" w:rsidP="00E33894">
      <w:pPr>
        <w:shd w:val="clear" w:color="000000" w:fill="auto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305B0" w:rsidRPr="00E33894" w:rsidRDefault="00A305B0" w:rsidP="00E33894">
      <w:pPr>
        <w:shd w:val="clear" w:color="000000" w:fill="auto"/>
        <w:spacing w:after="0" w:line="360" w:lineRule="auto"/>
        <w:rPr>
          <w:rFonts w:ascii="Times New Roman" w:hAnsi="Times New Roman"/>
          <w:sz w:val="28"/>
          <w:szCs w:val="28"/>
        </w:rPr>
      </w:pPr>
      <w:r w:rsidRPr="00E33894">
        <w:rPr>
          <w:rFonts w:ascii="Times New Roman" w:hAnsi="Times New Roman"/>
          <w:sz w:val="28"/>
          <w:szCs w:val="28"/>
        </w:rPr>
        <w:t>1.</w:t>
      </w:r>
      <w:r w:rsidR="00E3389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33894">
        <w:rPr>
          <w:rFonts w:ascii="Times New Roman" w:hAnsi="Times New Roman"/>
          <w:sz w:val="28"/>
          <w:szCs w:val="28"/>
        </w:rPr>
        <w:t>ВВЕДЕНИЕ</w:t>
      </w:r>
    </w:p>
    <w:p w:rsidR="00A305B0" w:rsidRPr="00E33894" w:rsidRDefault="00A305B0" w:rsidP="00E33894">
      <w:pPr>
        <w:shd w:val="clear" w:color="000000" w:fill="auto"/>
        <w:spacing w:after="0" w:line="360" w:lineRule="auto"/>
        <w:rPr>
          <w:rFonts w:ascii="Times New Roman" w:hAnsi="Times New Roman"/>
          <w:sz w:val="28"/>
          <w:szCs w:val="28"/>
        </w:rPr>
      </w:pPr>
      <w:r w:rsidRPr="00E33894">
        <w:rPr>
          <w:rFonts w:ascii="Times New Roman" w:hAnsi="Times New Roman"/>
          <w:sz w:val="28"/>
          <w:szCs w:val="28"/>
        </w:rPr>
        <w:t>2.</w:t>
      </w:r>
      <w:r w:rsidR="00E3389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33894">
        <w:rPr>
          <w:rFonts w:ascii="Times New Roman" w:hAnsi="Times New Roman"/>
          <w:sz w:val="28"/>
          <w:szCs w:val="28"/>
        </w:rPr>
        <w:t>ЗАВОЕВАНИЕ ЗОЛОТОГО ВАВИЛОНА</w:t>
      </w:r>
    </w:p>
    <w:p w:rsidR="00A305B0" w:rsidRPr="00E33894" w:rsidRDefault="00A305B0" w:rsidP="00E33894">
      <w:pPr>
        <w:shd w:val="clear" w:color="000000" w:fill="auto"/>
        <w:spacing w:after="0" w:line="360" w:lineRule="auto"/>
        <w:rPr>
          <w:rFonts w:ascii="Times New Roman" w:hAnsi="Times New Roman"/>
          <w:sz w:val="28"/>
          <w:szCs w:val="28"/>
        </w:rPr>
      </w:pPr>
      <w:r w:rsidRPr="00E33894">
        <w:rPr>
          <w:rFonts w:ascii="Times New Roman" w:hAnsi="Times New Roman"/>
          <w:sz w:val="28"/>
          <w:szCs w:val="28"/>
        </w:rPr>
        <w:t>2.1</w:t>
      </w:r>
      <w:r w:rsidR="00E3389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33894">
        <w:rPr>
          <w:rFonts w:ascii="Times New Roman" w:hAnsi="Times New Roman"/>
          <w:sz w:val="28"/>
          <w:szCs w:val="28"/>
        </w:rPr>
        <w:t>Начало истории</w:t>
      </w:r>
    </w:p>
    <w:p w:rsidR="00A305B0" w:rsidRPr="00E33894" w:rsidRDefault="00A305B0" w:rsidP="00E33894">
      <w:pPr>
        <w:shd w:val="clear" w:color="000000" w:fill="auto"/>
        <w:spacing w:after="0" w:line="360" w:lineRule="auto"/>
        <w:rPr>
          <w:rFonts w:ascii="Times New Roman" w:hAnsi="Times New Roman"/>
          <w:sz w:val="28"/>
          <w:szCs w:val="28"/>
        </w:rPr>
      </w:pPr>
      <w:r w:rsidRPr="00E33894">
        <w:rPr>
          <w:rFonts w:ascii="Times New Roman" w:hAnsi="Times New Roman"/>
          <w:sz w:val="28"/>
          <w:szCs w:val="28"/>
        </w:rPr>
        <w:t>2.2</w:t>
      </w:r>
      <w:r w:rsidR="00E3389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33894">
        <w:rPr>
          <w:rFonts w:ascii="Times New Roman" w:hAnsi="Times New Roman"/>
          <w:sz w:val="28"/>
          <w:szCs w:val="28"/>
        </w:rPr>
        <w:t>Из плена – на родину</w:t>
      </w:r>
    </w:p>
    <w:p w:rsidR="00A305B0" w:rsidRPr="00E33894" w:rsidRDefault="00A305B0" w:rsidP="00E33894">
      <w:pPr>
        <w:shd w:val="clear" w:color="000000" w:fill="auto"/>
        <w:spacing w:after="0" w:line="360" w:lineRule="auto"/>
        <w:rPr>
          <w:rFonts w:ascii="Times New Roman" w:hAnsi="Times New Roman"/>
          <w:sz w:val="28"/>
          <w:szCs w:val="28"/>
        </w:rPr>
      </w:pPr>
      <w:r w:rsidRPr="00E33894">
        <w:rPr>
          <w:rFonts w:ascii="Times New Roman" w:hAnsi="Times New Roman"/>
          <w:sz w:val="28"/>
          <w:szCs w:val="28"/>
        </w:rPr>
        <w:t>2.3</w:t>
      </w:r>
      <w:r w:rsidR="00E3389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33894">
        <w:rPr>
          <w:rFonts w:ascii="Times New Roman" w:hAnsi="Times New Roman"/>
          <w:sz w:val="28"/>
          <w:szCs w:val="28"/>
        </w:rPr>
        <w:t>Сады и блистающий дворец</w:t>
      </w:r>
    </w:p>
    <w:p w:rsidR="00A305B0" w:rsidRPr="00E33894" w:rsidRDefault="00A305B0" w:rsidP="00E33894">
      <w:pPr>
        <w:shd w:val="clear" w:color="000000" w:fill="auto"/>
        <w:spacing w:after="0" w:line="360" w:lineRule="auto"/>
        <w:rPr>
          <w:rFonts w:ascii="Times New Roman" w:hAnsi="Times New Roman"/>
          <w:sz w:val="28"/>
          <w:szCs w:val="28"/>
        </w:rPr>
      </w:pPr>
      <w:r w:rsidRPr="00E33894">
        <w:rPr>
          <w:rFonts w:ascii="Times New Roman" w:hAnsi="Times New Roman"/>
          <w:sz w:val="28"/>
          <w:szCs w:val="28"/>
        </w:rPr>
        <w:t>3.</w:t>
      </w:r>
      <w:r w:rsidR="00E3389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33894">
        <w:rPr>
          <w:rFonts w:ascii="Times New Roman" w:hAnsi="Times New Roman"/>
          <w:sz w:val="28"/>
          <w:szCs w:val="28"/>
        </w:rPr>
        <w:t>ПАДЕНИЕ И ВОЗРОЖДЕНИЕ ГОРОДА-ЗАКОНОДАТЕЛЯ</w:t>
      </w:r>
    </w:p>
    <w:p w:rsidR="00A305B0" w:rsidRPr="00E33894" w:rsidRDefault="00A305B0" w:rsidP="00E33894">
      <w:pPr>
        <w:shd w:val="clear" w:color="000000" w:fill="auto"/>
        <w:spacing w:after="0" w:line="360" w:lineRule="auto"/>
        <w:rPr>
          <w:rFonts w:ascii="Times New Roman" w:hAnsi="Times New Roman"/>
          <w:sz w:val="28"/>
          <w:szCs w:val="28"/>
        </w:rPr>
      </w:pPr>
      <w:r w:rsidRPr="00E33894">
        <w:rPr>
          <w:rFonts w:ascii="Times New Roman" w:hAnsi="Times New Roman"/>
          <w:sz w:val="28"/>
          <w:szCs w:val="28"/>
        </w:rPr>
        <w:t>3.1</w:t>
      </w:r>
      <w:r w:rsidR="00E3389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33894">
        <w:rPr>
          <w:rFonts w:ascii="Times New Roman" w:hAnsi="Times New Roman"/>
          <w:sz w:val="28"/>
          <w:szCs w:val="28"/>
        </w:rPr>
        <w:t>Как Вавилон добился своего величия</w:t>
      </w:r>
    </w:p>
    <w:p w:rsidR="00A305B0" w:rsidRPr="00E33894" w:rsidRDefault="00A305B0" w:rsidP="00E33894">
      <w:pPr>
        <w:shd w:val="clear" w:color="000000" w:fill="auto"/>
        <w:spacing w:after="0" w:line="360" w:lineRule="auto"/>
        <w:rPr>
          <w:rFonts w:ascii="Times New Roman" w:hAnsi="Times New Roman"/>
          <w:sz w:val="28"/>
          <w:szCs w:val="28"/>
        </w:rPr>
      </w:pPr>
      <w:r w:rsidRPr="00E33894">
        <w:rPr>
          <w:rFonts w:ascii="Times New Roman" w:hAnsi="Times New Roman"/>
          <w:sz w:val="28"/>
          <w:szCs w:val="28"/>
        </w:rPr>
        <w:t>3.2</w:t>
      </w:r>
      <w:r w:rsidR="00E3389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33894">
        <w:rPr>
          <w:rFonts w:ascii="Times New Roman" w:hAnsi="Times New Roman"/>
          <w:sz w:val="28"/>
          <w:szCs w:val="28"/>
        </w:rPr>
        <w:t>Когда Навуходоносор правил Вавилоном</w:t>
      </w:r>
    </w:p>
    <w:p w:rsidR="001107A8" w:rsidRPr="00E33894" w:rsidRDefault="001107A8" w:rsidP="00E33894">
      <w:pPr>
        <w:shd w:val="clear" w:color="000000" w:fill="auto"/>
        <w:spacing w:after="0" w:line="360" w:lineRule="auto"/>
        <w:rPr>
          <w:rFonts w:ascii="Times New Roman" w:hAnsi="Times New Roman"/>
          <w:sz w:val="28"/>
          <w:szCs w:val="28"/>
        </w:rPr>
      </w:pPr>
      <w:r w:rsidRPr="00E33894">
        <w:rPr>
          <w:rFonts w:ascii="Times New Roman" w:hAnsi="Times New Roman"/>
          <w:sz w:val="28"/>
          <w:szCs w:val="28"/>
        </w:rPr>
        <w:t>3.3</w:t>
      </w:r>
      <w:r w:rsidR="00E3389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33894">
        <w:rPr>
          <w:rFonts w:ascii="Times New Roman" w:hAnsi="Times New Roman"/>
          <w:sz w:val="28"/>
          <w:szCs w:val="28"/>
        </w:rPr>
        <w:t>Свод Законов Хаммурапи</w:t>
      </w:r>
    </w:p>
    <w:p w:rsidR="001107A8" w:rsidRPr="00E33894" w:rsidRDefault="001107A8" w:rsidP="00E33894">
      <w:pPr>
        <w:shd w:val="clear" w:color="000000" w:fill="auto"/>
        <w:spacing w:after="0" w:line="360" w:lineRule="auto"/>
        <w:rPr>
          <w:rFonts w:ascii="Times New Roman" w:hAnsi="Times New Roman"/>
          <w:sz w:val="28"/>
          <w:szCs w:val="28"/>
        </w:rPr>
      </w:pPr>
      <w:r w:rsidRPr="00E33894">
        <w:rPr>
          <w:rFonts w:ascii="Times New Roman" w:hAnsi="Times New Roman"/>
          <w:sz w:val="28"/>
          <w:szCs w:val="28"/>
        </w:rPr>
        <w:t>3.4</w:t>
      </w:r>
      <w:r w:rsidR="00E3389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33894">
        <w:rPr>
          <w:rFonts w:ascii="Times New Roman" w:hAnsi="Times New Roman"/>
          <w:sz w:val="28"/>
          <w:szCs w:val="28"/>
        </w:rPr>
        <w:t>Каким богам поклонялись в Вавилоне</w:t>
      </w:r>
    </w:p>
    <w:p w:rsidR="001107A8" w:rsidRPr="00E33894" w:rsidRDefault="001107A8" w:rsidP="00E33894">
      <w:pPr>
        <w:shd w:val="clear" w:color="000000" w:fill="auto"/>
        <w:spacing w:after="0" w:line="360" w:lineRule="auto"/>
        <w:rPr>
          <w:rFonts w:ascii="Times New Roman" w:hAnsi="Times New Roman"/>
          <w:sz w:val="28"/>
          <w:szCs w:val="28"/>
        </w:rPr>
      </w:pPr>
      <w:r w:rsidRPr="00E33894">
        <w:rPr>
          <w:rFonts w:ascii="Times New Roman" w:hAnsi="Times New Roman"/>
          <w:sz w:val="28"/>
          <w:szCs w:val="28"/>
        </w:rPr>
        <w:t>4.</w:t>
      </w:r>
      <w:r w:rsidR="00E3389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33894">
        <w:rPr>
          <w:rFonts w:ascii="Times New Roman" w:hAnsi="Times New Roman"/>
          <w:sz w:val="28"/>
          <w:szCs w:val="28"/>
        </w:rPr>
        <w:t>ЗАКЛЮЧЕНИЕ</w:t>
      </w:r>
    </w:p>
    <w:p w:rsidR="001107A8" w:rsidRPr="00E33894" w:rsidRDefault="001107A8" w:rsidP="00E33894">
      <w:pPr>
        <w:shd w:val="clear" w:color="000000" w:fill="auto"/>
        <w:spacing w:after="0" w:line="360" w:lineRule="auto"/>
        <w:rPr>
          <w:rFonts w:ascii="Times New Roman" w:hAnsi="Times New Roman"/>
          <w:sz w:val="28"/>
          <w:szCs w:val="28"/>
        </w:rPr>
      </w:pPr>
      <w:r w:rsidRPr="00E33894">
        <w:rPr>
          <w:rFonts w:ascii="Times New Roman" w:hAnsi="Times New Roman"/>
          <w:sz w:val="28"/>
          <w:szCs w:val="28"/>
        </w:rPr>
        <w:t>5.</w:t>
      </w:r>
      <w:r w:rsidR="00E3389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33894">
        <w:rPr>
          <w:rFonts w:ascii="Times New Roman" w:hAnsi="Times New Roman"/>
          <w:sz w:val="28"/>
          <w:szCs w:val="28"/>
        </w:rPr>
        <w:t>СПИСОК ИСПОЛЬЗОВАННОЙ ЛИТЕРАТУРЫ</w:t>
      </w:r>
    </w:p>
    <w:p w:rsidR="001107A8" w:rsidRPr="00E33894" w:rsidRDefault="001107A8" w:rsidP="00E33894">
      <w:pPr>
        <w:shd w:val="clear" w:color="000000" w:fill="auto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27D94" w:rsidRPr="00E33894" w:rsidRDefault="00B27D94" w:rsidP="00E33894">
      <w:pPr>
        <w:shd w:val="clear" w:color="000000" w:fill="auto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33894">
        <w:rPr>
          <w:rFonts w:ascii="Times New Roman" w:hAnsi="Times New Roman"/>
          <w:b/>
          <w:sz w:val="28"/>
          <w:szCs w:val="28"/>
        </w:rPr>
        <w:br w:type="page"/>
        <w:t>1.</w:t>
      </w:r>
      <w:r w:rsidR="00E3389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33894">
        <w:rPr>
          <w:rFonts w:ascii="Times New Roman" w:hAnsi="Times New Roman"/>
          <w:b/>
          <w:sz w:val="28"/>
          <w:szCs w:val="28"/>
        </w:rPr>
        <w:t>ВВЕДЕНИЕ</w:t>
      </w:r>
    </w:p>
    <w:p w:rsidR="00E33894" w:rsidRDefault="00E33894" w:rsidP="00E3389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86183" w:rsidRPr="00E33894" w:rsidRDefault="00186183" w:rsidP="00E3389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894">
        <w:rPr>
          <w:rFonts w:ascii="Times New Roman" w:hAnsi="Times New Roman"/>
          <w:sz w:val="28"/>
          <w:szCs w:val="28"/>
        </w:rPr>
        <w:t>В оборонительной системе</w:t>
      </w:r>
      <w:r w:rsidR="00E33894">
        <w:rPr>
          <w:rFonts w:ascii="Times New Roman" w:hAnsi="Times New Roman"/>
          <w:sz w:val="28"/>
          <w:szCs w:val="28"/>
        </w:rPr>
        <w:t xml:space="preserve"> </w:t>
      </w:r>
      <w:r w:rsidRPr="00E33894">
        <w:rPr>
          <w:rFonts w:ascii="Times New Roman" w:hAnsi="Times New Roman"/>
          <w:sz w:val="28"/>
          <w:szCs w:val="28"/>
        </w:rPr>
        <w:t>Вавилона был один недостаток: через центр города протекал Евфрат. Кир же сразу понял, что река может стать дорогой в самое сердце Вавилона. Когда глубина стала лишь по бедро взрослому человеку, персы вброд по дону пробрались внутрь городских стен, в самое сердце Вавилона. Его встретили радушно.</w:t>
      </w:r>
    </w:p>
    <w:p w:rsidR="00186183" w:rsidRPr="00E33894" w:rsidRDefault="00186183" w:rsidP="00E3389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894">
        <w:rPr>
          <w:rFonts w:ascii="Times New Roman" w:hAnsi="Times New Roman"/>
          <w:sz w:val="28"/>
          <w:szCs w:val="28"/>
        </w:rPr>
        <w:t>Однако библейский пророк Даниил, очевидец падения города, счел это божественным возмездием.</w:t>
      </w:r>
    </w:p>
    <w:p w:rsidR="00663178" w:rsidRPr="00E33894" w:rsidRDefault="00663178" w:rsidP="00E3389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894">
        <w:rPr>
          <w:rFonts w:ascii="Times New Roman" w:hAnsi="Times New Roman"/>
          <w:sz w:val="28"/>
          <w:szCs w:val="28"/>
        </w:rPr>
        <w:t>С падением Вавилона Кир становится единовластным правителем не только Месопотамии, но и Сирии и Палестины, подвластных Вавилону.</w:t>
      </w:r>
    </w:p>
    <w:p w:rsidR="00E33894" w:rsidRDefault="00186183" w:rsidP="00E3389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894">
        <w:rPr>
          <w:rFonts w:ascii="Times New Roman" w:hAnsi="Times New Roman"/>
          <w:sz w:val="28"/>
          <w:szCs w:val="28"/>
        </w:rPr>
        <w:t>Кир освободил из вавилонского плена евреев, отправив их в</w:t>
      </w:r>
      <w:r w:rsidR="00E33894">
        <w:rPr>
          <w:rFonts w:ascii="Times New Roman" w:hAnsi="Times New Roman"/>
          <w:sz w:val="28"/>
          <w:szCs w:val="28"/>
        </w:rPr>
        <w:t xml:space="preserve"> </w:t>
      </w:r>
      <w:r w:rsidRPr="00E33894">
        <w:rPr>
          <w:rFonts w:ascii="Times New Roman" w:hAnsi="Times New Roman"/>
          <w:sz w:val="28"/>
          <w:szCs w:val="28"/>
        </w:rPr>
        <w:t>Иудею для восстановления Иерусалима и священного храма Соломонова.</w:t>
      </w:r>
      <w:r w:rsidR="005529FF" w:rsidRPr="00E33894">
        <w:rPr>
          <w:rFonts w:ascii="Times New Roman" w:hAnsi="Times New Roman"/>
          <w:sz w:val="28"/>
          <w:szCs w:val="28"/>
        </w:rPr>
        <w:t xml:space="preserve"> Вавилон был крупнейший в мире город, раскинувшийся на 4000 га земли, со времен царя Навуходоносора пребывавший в славе.</w:t>
      </w:r>
    </w:p>
    <w:p w:rsidR="005529FF" w:rsidRPr="00E33894" w:rsidRDefault="005529FF" w:rsidP="00E3389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894">
        <w:rPr>
          <w:rFonts w:ascii="Times New Roman" w:hAnsi="Times New Roman"/>
          <w:sz w:val="28"/>
          <w:szCs w:val="28"/>
        </w:rPr>
        <w:t>В северной части</w:t>
      </w:r>
      <w:r w:rsidR="00E33894">
        <w:rPr>
          <w:rFonts w:ascii="Times New Roman" w:hAnsi="Times New Roman"/>
          <w:sz w:val="28"/>
          <w:szCs w:val="28"/>
        </w:rPr>
        <w:t xml:space="preserve"> </w:t>
      </w:r>
      <w:r w:rsidRPr="00E33894">
        <w:rPr>
          <w:rFonts w:ascii="Times New Roman" w:hAnsi="Times New Roman"/>
          <w:sz w:val="28"/>
          <w:szCs w:val="28"/>
        </w:rPr>
        <w:t xml:space="preserve">древнего города, возвышаясь над Евфратом, стоял дворец. Неподалеку от него находилось одно из Семи чудес света – висячие сади Семирамиды. Эти Сады были построены при правлении царя Вавилона Навуходоносора </w:t>
      </w:r>
      <w:r w:rsidRPr="00E33894">
        <w:rPr>
          <w:rFonts w:ascii="Times New Roman" w:hAnsi="Times New Roman"/>
          <w:sz w:val="28"/>
          <w:szCs w:val="28"/>
          <w:lang w:val="en-US"/>
        </w:rPr>
        <w:t>II</w:t>
      </w:r>
      <w:r w:rsidRPr="00E33894">
        <w:rPr>
          <w:rFonts w:ascii="Times New Roman" w:hAnsi="Times New Roman"/>
          <w:sz w:val="28"/>
          <w:szCs w:val="28"/>
        </w:rPr>
        <w:t>.</w:t>
      </w:r>
    </w:p>
    <w:p w:rsidR="00E33894" w:rsidRDefault="005529FF" w:rsidP="00E3389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894">
        <w:rPr>
          <w:rFonts w:ascii="Times New Roman" w:hAnsi="Times New Roman"/>
          <w:sz w:val="28"/>
          <w:szCs w:val="28"/>
        </w:rPr>
        <w:t>Падение Вавилона ознаменовало закат славы города, хотя при правлении преемников Кира Вавилон стал столицей богатейшей провинции Персидской империи.</w:t>
      </w:r>
    </w:p>
    <w:p w:rsidR="005529FF" w:rsidRPr="00E33894" w:rsidRDefault="005529FF" w:rsidP="00E3389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894">
        <w:rPr>
          <w:rFonts w:ascii="Times New Roman" w:hAnsi="Times New Roman"/>
          <w:sz w:val="28"/>
          <w:szCs w:val="28"/>
        </w:rPr>
        <w:t>Город Вавилон поздно встал в ряд государств Центральной Азии. Первый из</w:t>
      </w:r>
      <w:r w:rsidR="00E33894">
        <w:rPr>
          <w:rFonts w:ascii="Times New Roman" w:hAnsi="Times New Roman"/>
          <w:sz w:val="28"/>
          <w:szCs w:val="28"/>
        </w:rPr>
        <w:t xml:space="preserve"> </w:t>
      </w:r>
      <w:r w:rsidRPr="00E33894">
        <w:rPr>
          <w:rFonts w:ascii="Times New Roman" w:hAnsi="Times New Roman"/>
          <w:sz w:val="28"/>
          <w:szCs w:val="28"/>
        </w:rPr>
        <w:t>его великих царей, полулегендарный Хаммурапи, правил примерно с 1792 по 1750 г.до н.э. Хаммурапи создал свод законов, просуществовавшей почти 1000 лет и еще долго сохранявший влияние.</w:t>
      </w:r>
    </w:p>
    <w:p w:rsidR="005529FF" w:rsidRPr="00E33894" w:rsidRDefault="008C0070" w:rsidP="00E3389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894">
        <w:rPr>
          <w:rFonts w:ascii="Times New Roman" w:hAnsi="Times New Roman"/>
          <w:sz w:val="28"/>
          <w:szCs w:val="28"/>
        </w:rPr>
        <w:t xml:space="preserve">Вавилон был поднят из руин преемником Синахериба Ассархаддоном, и к концу </w:t>
      </w:r>
      <w:r w:rsidRPr="00E33894">
        <w:rPr>
          <w:rFonts w:ascii="Times New Roman" w:hAnsi="Times New Roman"/>
          <w:sz w:val="28"/>
          <w:szCs w:val="28"/>
          <w:lang w:val="en-US"/>
        </w:rPr>
        <w:t>VII</w:t>
      </w:r>
      <w:r w:rsidRPr="00E33894">
        <w:rPr>
          <w:rFonts w:ascii="Times New Roman" w:hAnsi="Times New Roman"/>
          <w:sz w:val="28"/>
          <w:szCs w:val="28"/>
        </w:rPr>
        <w:t xml:space="preserve"> в.до н.э. вновь обрел былую мощь.</w:t>
      </w:r>
    </w:p>
    <w:p w:rsidR="00E33894" w:rsidRDefault="008C0070" w:rsidP="00E3389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894">
        <w:rPr>
          <w:rFonts w:ascii="Times New Roman" w:hAnsi="Times New Roman"/>
          <w:sz w:val="28"/>
          <w:szCs w:val="28"/>
        </w:rPr>
        <w:t>Навуходоносор взошел на вавилонский трон в 605 г.до н.э. За 43 года своего правления он возродил Вавилонскую империю и практически заново отстроил ее столицу – великолепный город Вавилон.</w:t>
      </w:r>
    </w:p>
    <w:p w:rsidR="008C0070" w:rsidRPr="00E33894" w:rsidRDefault="008C0070" w:rsidP="00E3389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894">
        <w:rPr>
          <w:rFonts w:ascii="Times New Roman" w:hAnsi="Times New Roman"/>
          <w:sz w:val="28"/>
          <w:szCs w:val="28"/>
        </w:rPr>
        <w:t>Законы Хаммурапи, влиявшие на вавилонское общество и во времена Навуходоносора, уходили корнями к своду законов, высеченному в 1750 году до н.э. на базальтовой плите. Он высечен клинописью, способом письма, ранее использовавшимся на глиняных табличках. Законы охватывали все правовые сферы: от имущественных преступлений до порядка наследования, от врачевания больных до усыновления детей. Многие виды преступлений карались смертью.</w:t>
      </w:r>
    </w:p>
    <w:p w:rsidR="008C0070" w:rsidRPr="00E33894" w:rsidRDefault="008C0070" w:rsidP="00E3389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894">
        <w:rPr>
          <w:rFonts w:ascii="Times New Roman" w:hAnsi="Times New Roman"/>
          <w:sz w:val="28"/>
          <w:szCs w:val="28"/>
        </w:rPr>
        <w:t>Цель написанной работы – рассказать о правлении царей в Вавилоне; о завоевании и падении города.</w:t>
      </w:r>
    </w:p>
    <w:p w:rsidR="00D5231D" w:rsidRPr="00E33894" w:rsidRDefault="00D5231D" w:rsidP="00E3389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894">
        <w:rPr>
          <w:rFonts w:ascii="Times New Roman" w:hAnsi="Times New Roman"/>
          <w:sz w:val="28"/>
          <w:szCs w:val="28"/>
        </w:rPr>
        <w:t>Для написания контрольной работы использовалась следующая литература:</w:t>
      </w:r>
    </w:p>
    <w:p w:rsidR="00E33894" w:rsidRDefault="005612D0" w:rsidP="00E3389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894">
        <w:rPr>
          <w:rFonts w:ascii="Times New Roman" w:hAnsi="Times New Roman"/>
          <w:sz w:val="28"/>
          <w:szCs w:val="28"/>
        </w:rPr>
        <w:t>1.Когда, где, как и почему это произошло/Сост. Найджел Хоукс, Тим Хейли, Кейт Спенс и др.; Ред. Майкл Уорт Дэвисон, Йен Стюарт, Аза Бригс.; – Лон.: ЗАО «Изд. дом Ридерз Дайджест», 1998. – 448 с.</w:t>
      </w:r>
    </w:p>
    <w:p w:rsidR="00D5231D" w:rsidRPr="00E33894" w:rsidRDefault="00D5231D" w:rsidP="00E3389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894">
        <w:rPr>
          <w:rFonts w:ascii="Times New Roman" w:hAnsi="Times New Roman"/>
          <w:sz w:val="28"/>
          <w:szCs w:val="28"/>
        </w:rPr>
        <w:t>2.Моммзен Т. История Вавилона. М., 1943. 379 – 380 с.</w:t>
      </w:r>
    </w:p>
    <w:p w:rsidR="005612D0" w:rsidRPr="00E33894" w:rsidRDefault="005612D0" w:rsidP="00E3389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894">
        <w:rPr>
          <w:rFonts w:ascii="Times New Roman" w:hAnsi="Times New Roman"/>
          <w:sz w:val="28"/>
          <w:szCs w:val="28"/>
        </w:rPr>
        <w:t>3. Энцикл.: История/Сост. Н.В. Чудакова, А.В. Громов; Под ред. О.Г. Хинн. – М.: ООО «Издательство АСТ-ЛТД», 1998. – 512 с.</w:t>
      </w:r>
    </w:p>
    <w:p w:rsidR="005612D0" w:rsidRPr="00E33894" w:rsidRDefault="005612D0" w:rsidP="00E3389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894">
        <w:rPr>
          <w:rFonts w:ascii="Times New Roman" w:hAnsi="Times New Roman"/>
          <w:sz w:val="28"/>
          <w:szCs w:val="28"/>
        </w:rPr>
        <w:t>4.Энцикл.: Страны и народы: Азия, Америка, Австралия, Африка/Авт.-сост. Л.А. Багрова; Под ред. О.Г. Хинн. – М.: ООО «Фирма «Издательство АСТ», 1998. – 592 с.</w:t>
      </w:r>
    </w:p>
    <w:p w:rsidR="00D5231D" w:rsidRPr="00E33894" w:rsidRDefault="00D5231D" w:rsidP="00E3389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73E0" w:rsidRPr="00E33894" w:rsidRDefault="00B27D94" w:rsidP="00E33894">
      <w:pPr>
        <w:shd w:val="clear" w:color="000000" w:fill="auto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E33894">
        <w:rPr>
          <w:rFonts w:ascii="Times New Roman" w:hAnsi="Times New Roman"/>
          <w:b/>
          <w:sz w:val="28"/>
          <w:szCs w:val="28"/>
        </w:rPr>
        <w:br w:type="page"/>
      </w:r>
      <w:r w:rsidR="00A305B0" w:rsidRPr="00E33894">
        <w:rPr>
          <w:rFonts w:ascii="Times New Roman" w:hAnsi="Times New Roman"/>
          <w:b/>
          <w:sz w:val="28"/>
          <w:szCs w:val="28"/>
        </w:rPr>
        <w:t>2</w:t>
      </w:r>
      <w:r w:rsidR="003F73E0" w:rsidRPr="00E33894">
        <w:rPr>
          <w:rFonts w:ascii="Times New Roman" w:hAnsi="Times New Roman"/>
          <w:b/>
          <w:sz w:val="28"/>
          <w:szCs w:val="28"/>
        </w:rPr>
        <w:t>.</w:t>
      </w:r>
      <w:r w:rsidR="00E3389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F73E0" w:rsidRPr="00E33894">
        <w:rPr>
          <w:rFonts w:ascii="Times New Roman" w:hAnsi="Times New Roman"/>
          <w:b/>
          <w:sz w:val="28"/>
          <w:szCs w:val="28"/>
        </w:rPr>
        <w:t>ЗАВОЕВАНИЕ ЗОЛОТОГО ВАВИЛОНА</w:t>
      </w:r>
    </w:p>
    <w:p w:rsidR="00E33894" w:rsidRDefault="00E33894" w:rsidP="00E33894">
      <w:pPr>
        <w:shd w:val="clear" w:color="000000" w:fill="auto"/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63178" w:rsidRPr="00E33894" w:rsidRDefault="00A305B0" w:rsidP="00E33894">
      <w:pPr>
        <w:shd w:val="clear" w:color="000000" w:fill="auto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33894">
        <w:rPr>
          <w:rFonts w:ascii="Times New Roman" w:hAnsi="Times New Roman"/>
          <w:b/>
          <w:sz w:val="28"/>
          <w:szCs w:val="28"/>
        </w:rPr>
        <w:t>2</w:t>
      </w:r>
      <w:r w:rsidR="00663178" w:rsidRPr="00E33894">
        <w:rPr>
          <w:rFonts w:ascii="Times New Roman" w:hAnsi="Times New Roman"/>
          <w:b/>
          <w:sz w:val="28"/>
          <w:szCs w:val="28"/>
        </w:rPr>
        <w:t>.1</w:t>
      </w:r>
      <w:r w:rsidR="00E3389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63178" w:rsidRPr="00E33894">
        <w:rPr>
          <w:rFonts w:ascii="Times New Roman" w:hAnsi="Times New Roman"/>
          <w:b/>
          <w:sz w:val="28"/>
          <w:szCs w:val="28"/>
        </w:rPr>
        <w:t>Начал</w:t>
      </w:r>
      <w:r w:rsidRPr="00E33894">
        <w:rPr>
          <w:rFonts w:ascii="Times New Roman" w:hAnsi="Times New Roman"/>
          <w:b/>
          <w:sz w:val="28"/>
          <w:szCs w:val="28"/>
        </w:rPr>
        <w:t>о</w:t>
      </w:r>
      <w:r w:rsidR="00663178" w:rsidRPr="00E33894">
        <w:rPr>
          <w:rFonts w:ascii="Times New Roman" w:hAnsi="Times New Roman"/>
          <w:b/>
          <w:sz w:val="28"/>
          <w:szCs w:val="28"/>
        </w:rPr>
        <w:t xml:space="preserve"> истории</w:t>
      </w:r>
    </w:p>
    <w:p w:rsidR="00663178" w:rsidRPr="00F47FF5" w:rsidRDefault="00B771BC" w:rsidP="00B771BC">
      <w:pPr>
        <w:shd w:val="clear" w:color="000000" w:fill="auto"/>
        <w:spacing w:after="0" w:line="360" w:lineRule="auto"/>
        <w:jc w:val="center"/>
        <w:rPr>
          <w:rFonts w:ascii="Times New Roman" w:hAnsi="Times New Roman"/>
          <w:color w:val="FFFFFF"/>
          <w:sz w:val="28"/>
          <w:szCs w:val="28"/>
        </w:rPr>
      </w:pPr>
      <w:r w:rsidRPr="00F47FF5">
        <w:rPr>
          <w:rFonts w:ascii="Times New Roman" w:hAnsi="Times New Roman"/>
          <w:color w:val="FFFFFF"/>
          <w:sz w:val="28"/>
        </w:rPr>
        <w:t>вавилон семирамида хаммурапи</w:t>
      </w:r>
    </w:p>
    <w:p w:rsidR="00B27D94" w:rsidRPr="00E33894" w:rsidRDefault="00663178" w:rsidP="00E3389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894">
        <w:rPr>
          <w:rFonts w:ascii="Times New Roman" w:hAnsi="Times New Roman"/>
          <w:sz w:val="28"/>
          <w:szCs w:val="28"/>
        </w:rPr>
        <w:t>Всю весну и часть лета 539 г.д</w:t>
      </w:r>
      <w:r w:rsidR="00B27D94" w:rsidRPr="00E33894">
        <w:rPr>
          <w:rFonts w:ascii="Times New Roman" w:hAnsi="Times New Roman"/>
          <w:sz w:val="28"/>
          <w:szCs w:val="28"/>
        </w:rPr>
        <w:t>о н.э. персидская армия Кира Великого стояла под мощными стенами Вавилона, надеясь, что голод заставит его жителей сдаться. До этого персы уже покорили Мидию и сказочно</w:t>
      </w:r>
      <w:r w:rsidR="00E33894">
        <w:rPr>
          <w:rFonts w:ascii="Times New Roman" w:hAnsi="Times New Roman"/>
          <w:sz w:val="28"/>
          <w:szCs w:val="28"/>
        </w:rPr>
        <w:t xml:space="preserve"> </w:t>
      </w:r>
      <w:r w:rsidR="00B27D94" w:rsidRPr="00E33894">
        <w:rPr>
          <w:rFonts w:ascii="Times New Roman" w:hAnsi="Times New Roman"/>
          <w:sz w:val="28"/>
          <w:szCs w:val="28"/>
        </w:rPr>
        <w:t>богатую Лидию. С падением Вавилона Кир становится единовластным правителем не только Месопотамии, но и Сирии и Палестины, подвластных Вавилону.</w:t>
      </w:r>
    </w:p>
    <w:p w:rsidR="00B27D94" w:rsidRPr="00E33894" w:rsidRDefault="00B27D94" w:rsidP="00E3389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894">
        <w:rPr>
          <w:rFonts w:ascii="Times New Roman" w:hAnsi="Times New Roman"/>
          <w:sz w:val="28"/>
          <w:szCs w:val="28"/>
        </w:rPr>
        <w:t>Вавилоняне загодя накопили</w:t>
      </w:r>
      <w:r w:rsidR="000B402A" w:rsidRPr="00E33894">
        <w:rPr>
          <w:rFonts w:ascii="Times New Roman" w:hAnsi="Times New Roman"/>
          <w:sz w:val="28"/>
          <w:szCs w:val="28"/>
        </w:rPr>
        <w:t xml:space="preserve"> в городе столько съестных припасов, что хватило бы на несколько лет. Но они не учли один небольшой недостаток в оборонительной системе Вавилона: через центр города протекал Евфрат. Кир же сразу понял, что река может стать дорогой в самое сердце Вавилона.</w:t>
      </w:r>
    </w:p>
    <w:p w:rsidR="000B402A" w:rsidRPr="00E33894" w:rsidRDefault="000B402A" w:rsidP="00E3389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894">
        <w:rPr>
          <w:rFonts w:ascii="Times New Roman" w:hAnsi="Times New Roman"/>
          <w:sz w:val="28"/>
          <w:szCs w:val="28"/>
        </w:rPr>
        <w:t>Кир повелел вырыть выше по течению канал для отвода воды Евфрата к близлежащим болотам. Уровень воды в реке понизился, а когда глубина стала лишь по бедро взрослому человеку, персы вброд по дону пробрались внутрь городских стен, в самое сердце Вавилона. Горожане отмечали какой-то праздник и ничего не заметили, пока персы не заполнили весь город.</w:t>
      </w:r>
    </w:p>
    <w:p w:rsidR="007F6D32" w:rsidRPr="00E33894" w:rsidRDefault="003F73E0" w:rsidP="00E3389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894">
        <w:rPr>
          <w:rFonts w:ascii="Times New Roman" w:hAnsi="Times New Roman"/>
          <w:sz w:val="28"/>
          <w:szCs w:val="28"/>
        </w:rPr>
        <w:t>Кир был тепло встречен вавилонянами. Он тоже благоволил им и даже присутствовал на церемониях поклонения наиболее почитаемому в Вавилоне божеству – Мардуку. Так пал Вавилон, согласно свидетельствам греческих историков Геродота и Ксенофонта. Однако библейский пророк Даниил, очевидец падения города, счел это божественным возмездием. Он поведал, как в то время, когда персы подходили к городу, Валтасар, которого Диниил называет</w:t>
      </w:r>
      <w:r w:rsidR="00E33894">
        <w:rPr>
          <w:rFonts w:ascii="Times New Roman" w:hAnsi="Times New Roman"/>
          <w:sz w:val="28"/>
          <w:szCs w:val="28"/>
        </w:rPr>
        <w:t xml:space="preserve"> </w:t>
      </w:r>
      <w:r w:rsidRPr="00E33894">
        <w:rPr>
          <w:rFonts w:ascii="Times New Roman" w:hAnsi="Times New Roman"/>
          <w:sz w:val="28"/>
          <w:szCs w:val="28"/>
        </w:rPr>
        <w:t xml:space="preserve">царем вавилонским, хотя на самом деле тот правил только в отсутствие своего отца Набонида, устраивал пир для «тысячи вельмож своих». Гости пили вино из священных иудейских чаш, раннее вывезенных из Иерусалима воинством Навуходоносора </w:t>
      </w:r>
      <w:r w:rsidRPr="00E33894">
        <w:rPr>
          <w:rFonts w:ascii="Times New Roman" w:hAnsi="Times New Roman"/>
          <w:sz w:val="28"/>
          <w:szCs w:val="28"/>
          <w:lang w:val="en-US"/>
        </w:rPr>
        <w:t>II</w:t>
      </w:r>
      <w:r w:rsidRPr="00E33894">
        <w:rPr>
          <w:rFonts w:ascii="Times New Roman" w:hAnsi="Times New Roman"/>
          <w:sz w:val="28"/>
          <w:szCs w:val="28"/>
        </w:rPr>
        <w:t xml:space="preserve"> в качестве военных трофеев. И вдруг в разгар пира из воздуха возникла рука</w:t>
      </w:r>
      <w:r w:rsidR="007F6D32" w:rsidRPr="00E33894">
        <w:rPr>
          <w:rFonts w:ascii="Times New Roman" w:hAnsi="Times New Roman"/>
          <w:sz w:val="28"/>
          <w:szCs w:val="28"/>
        </w:rPr>
        <w:t>, начертавшая на стене слова: «Мене, текел, перес».</w:t>
      </w:r>
    </w:p>
    <w:p w:rsidR="003F73E0" w:rsidRPr="00E33894" w:rsidRDefault="00A305B0" w:rsidP="00E33894">
      <w:pPr>
        <w:shd w:val="clear" w:color="000000" w:fill="auto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33894">
        <w:rPr>
          <w:rFonts w:ascii="Times New Roman" w:hAnsi="Times New Roman"/>
          <w:b/>
          <w:sz w:val="28"/>
          <w:szCs w:val="28"/>
        </w:rPr>
        <w:t>2</w:t>
      </w:r>
      <w:r w:rsidR="00663178" w:rsidRPr="00E33894">
        <w:rPr>
          <w:rFonts w:ascii="Times New Roman" w:hAnsi="Times New Roman"/>
          <w:b/>
          <w:sz w:val="28"/>
          <w:szCs w:val="28"/>
        </w:rPr>
        <w:t>.2</w:t>
      </w:r>
      <w:r w:rsidR="00E3389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F6D32" w:rsidRPr="00E33894">
        <w:rPr>
          <w:rFonts w:ascii="Times New Roman" w:hAnsi="Times New Roman"/>
          <w:b/>
          <w:sz w:val="28"/>
          <w:szCs w:val="28"/>
        </w:rPr>
        <w:t>Из плена – на родину</w:t>
      </w:r>
    </w:p>
    <w:p w:rsidR="00663178" w:rsidRPr="00E33894" w:rsidRDefault="00663178" w:rsidP="00E33894">
      <w:pPr>
        <w:shd w:val="clear" w:color="000000" w:fill="auto"/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F6D32" w:rsidRPr="00E33894" w:rsidRDefault="007F6D32" w:rsidP="00E3389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894">
        <w:rPr>
          <w:rFonts w:ascii="Times New Roman" w:hAnsi="Times New Roman"/>
          <w:sz w:val="28"/>
          <w:szCs w:val="28"/>
        </w:rPr>
        <w:t>Даниил узнал в этих словах названия трех иудейских мер веса, и истолковал их следующим образом: «Мене –</w:t>
      </w:r>
      <w:r w:rsidR="00B771B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33894">
        <w:rPr>
          <w:rFonts w:ascii="Times New Roman" w:hAnsi="Times New Roman"/>
          <w:sz w:val="28"/>
          <w:szCs w:val="28"/>
        </w:rPr>
        <w:t>исчислил Бог царство твое и положил конец ему,</w:t>
      </w:r>
      <w:r w:rsidR="00E33894">
        <w:rPr>
          <w:rFonts w:ascii="Times New Roman" w:hAnsi="Times New Roman"/>
          <w:sz w:val="28"/>
          <w:szCs w:val="28"/>
        </w:rPr>
        <w:t xml:space="preserve"> </w:t>
      </w:r>
      <w:r w:rsidRPr="00E33894">
        <w:rPr>
          <w:rFonts w:ascii="Times New Roman" w:hAnsi="Times New Roman"/>
          <w:sz w:val="28"/>
          <w:szCs w:val="28"/>
        </w:rPr>
        <w:t>текел – ты взвешен на весах и найден очень легким, перес – разделено царство твое и дано мидянам и персам». И в соответствии с пророчеством Даниил персидское войско ворвалось в город, и в ту же ночь Валтасар бал убит, хотя, возможно, не Киром, а своими же возмущенными подданными.</w:t>
      </w:r>
    </w:p>
    <w:p w:rsidR="007F6D32" w:rsidRPr="00E33894" w:rsidRDefault="007F6D32" w:rsidP="00E3389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894">
        <w:rPr>
          <w:rFonts w:ascii="Times New Roman" w:hAnsi="Times New Roman"/>
          <w:sz w:val="28"/>
          <w:szCs w:val="28"/>
        </w:rPr>
        <w:t>Кир освободил из вавилонского плена евреев, отправив их в</w:t>
      </w:r>
      <w:r w:rsidR="00E33894">
        <w:rPr>
          <w:rFonts w:ascii="Times New Roman" w:hAnsi="Times New Roman"/>
          <w:sz w:val="28"/>
          <w:szCs w:val="28"/>
        </w:rPr>
        <w:t xml:space="preserve"> </w:t>
      </w:r>
      <w:r w:rsidRPr="00E33894">
        <w:rPr>
          <w:rFonts w:ascii="Times New Roman" w:hAnsi="Times New Roman"/>
          <w:sz w:val="28"/>
          <w:szCs w:val="28"/>
        </w:rPr>
        <w:t>Иудею для восстановления Иерусалима и священного храма Соломонова. Пророк Ездра описывает, как Бог Израилев надоумил Кира вернуть иудеев на родину и отдать им священные сосуды числом «пять тысяч четыреста».</w:t>
      </w:r>
    </w:p>
    <w:p w:rsidR="007F6D32" w:rsidRPr="00E33894" w:rsidRDefault="007F6D32" w:rsidP="00E3389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894">
        <w:rPr>
          <w:rFonts w:ascii="Times New Roman" w:hAnsi="Times New Roman"/>
          <w:sz w:val="28"/>
          <w:szCs w:val="28"/>
        </w:rPr>
        <w:t>Греческие историки и библейские иудейские</w:t>
      </w:r>
      <w:r w:rsidR="00372C57" w:rsidRPr="00E33894">
        <w:rPr>
          <w:rFonts w:ascii="Times New Roman" w:hAnsi="Times New Roman"/>
          <w:sz w:val="28"/>
          <w:szCs w:val="28"/>
        </w:rPr>
        <w:t xml:space="preserve"> пророки единодушно отмечают мощь и размеры Вавилона, название которого означает «Врата Бога». Это был крупнейший в мире город, раскинувшийся на 4000 га земли, со времен царя Навуходоносора пребывавший в славе. Протяженность внешней линии двойных стен, окружавших город, достигала 17 км, через определенные промежутки они были укреплены сторожевыми башнями.</w:t>
      </w:r>
      <w:r w:rsidR="00774CB6" w:rsidRPr="00E33894">
        <w:rPr>
          <w:rFonts w:ascii="Times New Roman" w:hAnsi="Times New Roman"/>
          <w:sz w:val="28"/>
          <w:szCs w:val="28"/>
        </w:rPr>
        <w:t xml:space="preserve"> Над оживленными речными пристанями</w:t>
      </w:r>
      <w:r w:rsidR="00E33894">
        <w:rPr>
          <w:rFonts w:ascii="Times New Roman" w:hAnsi="Times New Roman"/>
          <w:sz w:val="28"/>
          <w:szCs w:val="28"/>
        </w:rPr>
        <w:t xml:space="preserve"> </w:t>
      </w:r>
      <w:r w:rsidR="00774CB6" w:rsidRPr="00E33894">
        <w:rPr>
          <w:rFonts w:ascii="Times New Roman" w:hAnsi="Times New Roman"/>
          <w:sz w:val="28"/>
          <w:szCs w:val="28"/>
        </w:rPr>
        <w:t>возвышался огромный зиккурат – Вавилонская башня, упомянутая в Книге Бытия. Это было искусно выстроенное сооружение из глиняного кирпича высотой около 90 метров, хорошо видное за многие километры из долины Евфрата. Состояло оно из 8 башен, соединенных между собой лестницей, ведущей наверх. Вавилоняне называли башню Этеменанки, т. е. «Дом основы Небес и Земли». Неподалеку от нее располагался храмовый комплекс, именуемый Эсагила, «Дом Головы»,</w:t>
      </w:r>
      <w:r w:rsidR="00E33894">
        <w:rPr>
          <w:rFonts w:ascii="Times New Roman" w:hAnsi="Times New Roman"/>
          <w:sz w:val="28"/>
          <w:szCs w:val="28"/>
        </w:rPr>
        <w:t xml:space="preserve"> </w:t>
      </w:r>
      <w:r w:rsidR="00774CB6" w:rsidRPr="00E33894">
        <w:rPr>
          <w:rFonts w:ascii="Times New Roman" w:hAnsi="Times New Roman"/>
          <w:sz w:val="28"/>
          <w:szCs w:val="28"/>
        </w:rPr>
        <w:t>где Кир сумел завоевать благосклонность вавилонян, поклоняясь Мардуку.</w:t>
      </w:r>
    </w:p>
    <w:p w:rsidR="00774CB6" w:rsidRPr="00E33894" w:rsidRDefault="00774CB6" w:rsidP="00E3389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4CB6" w:rsidRPr="00E33894" w:rsidRDefault="00E33894" w:rsidP="00E33894">
      <w:pPr>
        <w:shd w:val="clear" w:color="000000" w:fill="auto"/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A305B0" w:rsidRPr="00E33894">
        <w:rPr>
          <w:rFonts w:ascii="Times New Roman" w:hAnsi="Times New Roman"/>
          <w:b/>
          <w:sz w:val="28"/>
          <w:szCs w:val="28"/>
        </w:rPr>
        <w:t>2</w:t>
      </w:r>
      <w:r w:rsidR="00663178" w:rsidRPr="00E33894">
        <w:rPr>
          <w:rFonts w:ascii="Times New Roman" w:hAnsi="Times New Roman"/>
          <w:b/>
          <w:sz w:val="28"/>
          <w:szCs w:val="28"/>
        </w:rPr>
        <w:t>.3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B39FC" w:rsidRPr="00E33894">
        <w:rPr>
          <w:rFonts w:ascii="Times New Roman" w:hAnsi="Times New Roman"/>
          <w:b/>
          <w:sz w:val="28"/>
          <w:szCs w:val="28"/>
        </w:rPr>
        <w:t>Сады и блистающий дворец</w:t>
      </w:r>
    </w:p>
    <w:p w:rsidR="00663178" w:rsidRPr="00E33894" w:rsidRDefault="00663178" w:rsidP="00E33894">
      <w:pPr>
        <w:shd w:val="clear" w:color="000000" w:fill="auto"/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B39FC" w:rsidRPr="00E33894" w:rsidRDefault="00AB39FC" w:rsidP="00E3389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894">
        <w:rPr>
          <w:rFonts w:ascii="Times New Roman" w:hAnsi="Times New Roman"/>
          <w:sz w:val="28"/>
          <w:szCs w:val="28"/>
        </w:rPr>
        <w:t>В северной части</w:t>
      </w:r>
      <w:r w:rsidR="00E33894">
        <w:rPr>
          <w:rFonts w:ascii="Times New Roman" w:hAnsi="Times New Roman"/>
          <w:sz w:val="28"/>
          <w:szCs w:val="28"/>
        </w:rPr>
        <w:t xml:space="preserve"> </w:t>
      </w:r>
      <w:r w:rsidRPr="00E33894">
        <w:rPr>
          <w:rFonts w:ascii="Times New Roman" w:hAnsi="Times New Roman"/>
          <w:sz w:val="28"/>
          <w:szCs w:val="28"/>
        </w:rPr>
        <w:t>древнего города, возвышаясь над Евфратом, стоял дворец, в котором, возможно, Валтасар и устроил пир в ту роковую ночь. Неподалеку от него находилось одно из Семи чудес света – висячие сади Семирамиды.</w:t>
      </w:r>
    </w:p>
    <w:p w:rsidR="00AB39FC" w:rsidRPr="00E33894" w:rsidRDefault="00AB39FC" w:rsidP="00E3389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894">
        <w:rPr>
          <w:rFonts w:ascii="Times New Roman" w:hAnsi="Times New Roman"/>
          <w:sz w:val="28"/>
          <w:szCs w:val="28"/>
        </w:rPr>
        <w:t xml:space="preserve">Эти Сады были построены при правлении царя Вавилона Навуходоносора </w:t>
      </w:r>
      <w:r w:rsidRPr="00E33894">
        <w:rPr>
          <w:rFonts w:ascii="Times New Roman" w:hAnsi="Times New Roman"/>
          <w:sz w:val="28"/>
          <w:szCs w:val="28"/>
          <w:lang w:val="en-US"/>
        </w:rPr>
        <w:t>II</w:t>
      </w:r>
      <w:r w:rsidRPr="00E33894">
        <w:rPr>
          <w:rFonts w:ascii="Times New Roman" w:hAnsi="Times New Roman"/>
          <w:sz w:val="28"/>
          <w:szCs w:val="28"/>
        </w:rPr>
        <w:t>. В жены себе он выбрал красавицу Семирамиду, дочь царя</w:t>
      </w:r>
      <w:r w:rsidR="00E33894">
        <w:rPr>
          <w:rFonts w:ascii="Times New Roman" w:hAnsi="Times New Roman"/>
          <w:sz w:val="28"/>
          <w:szCs w:val="28"/>
        </w:rPr>
        <w:t xml:space="preserve"> </w:t>
      </w:r>
      <w:r w:rsidRPr="00E33894">
        <w:rPr>
          <w:rFonts w:ascii="Times New Roman" w:hAnsi="Times New Roman"/>
          <w:sz w:val="28"/>
          <w:szCs w:val="28"/>
        </w:rPr>
        <w:t>горной страны Мидии. Она</w:t>
      </w:r>
      <w:r w:rsidR="00E33894">
        <w:rPr>
          <w:rFonts w:ascii="Times New Roman" w:hAnsi="Times New Roman"/>
          <w:sz w:val="28"/>
          <w:szCs w:val="28"/>
        </w:rPr>
        <w:t xml:space="preserve"> </w:t>
      </w:r>
      <w:r w:rsidRPr="00E33894">
        <w:rPr>
          <w:rFonts w:ascii="Times New Roman" w:hAnsi="Times New Roman"/>
          <w:sz w:val="28"/>
          <w:szCs w:val="28"/>
        </w:rPr>
        <w:t>очень тосковала по своей родине, которая так не похожа была на пыльный и шумный город, где ей пришлось жить с мужем.</w:t>
      </w:r>
    </w:p>
    <w:p w:rsidR="00AB39FC" w:rsidRPr="00E33894" w:rsidRDefault="00AB39FC" w:rsidP="00E3389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894">
        <w:rPr>
          <w:rFonts w:ascii="Times New Roman" w:hAnsi="Times New Roman"/>
          <w:sz w:val="28"/>
          <w:szCs w:val="28"/>
        </w:rPr>
        <w:t>Навуходоносор любил свою жену,</w:t>
      </w:r>
      <w:r w:rsidR="00145349" w:rsidRPr="00E33894">
        <w:rPr>
          <w:rFonts w:ascii="Times New Roman" w:hAnsi="Times New Roman"/>
          <w:sz w:val="28"/>
          <w:szCs w:val="28"/>
        </w:rPr>
        <w:t xml:space="preserve"> он решил сделать все, чтобы развеять ее печаль. По приказу царя в город были согнаны тысячи пленных, захваченных на недавней войне, и закипела работа.</w:t>
      </w:r>
    </w:p>
    <w:p w:rsidR="00145349" w:rsidRPr="00E33894" w:rsidRDefault="00145349" w:rsidP="00E3389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894">
        <w:rPr>
          <w:rFonts w:ascii="Times New Roman" w:hAnsi="Times New Roman"/>
          <w:sz w:val="28"/>
          <w:szCs w:val="28"/>
        </w:rPr>
        <w:t>Рядом с дворцом было построено четырехэтажное здание из камня и кирпича. На каждом этаже насыпали слой плодородной земли и</w:t>
      </w:r>
      <w:r w:rsidR="00E33894">
        <w:rPr>
          <w:rFonts w:ascii="Times New Roman" w:hAnsi="Times New Roman"/>
          <w:sz w:val="28"/>
          <w:szCs w:val="28"/>
        </w:rPr>
        <w:t xml:space="preserve"> </w:t>
      </w:r>
      <w:r w:rsidRPr="00E33894">
        <w:rPr>
          <w:rFonts w:ascii="Times New Roman" w:hAnsi="Times New Roman"/>
          <w:sz w:val="28"/>
          <w:szCs w:val="28"/>
        </w:rPr>
        <w:t>посадили деревья и цветы. Этажи соединялись между собой лестницами.</w:t>
      </w:r>
    </w:p>
    <w:p w:rsidR="00145349" w:rsidRPr="00E33894" w:rsidRDefault="00145349" w:rsidP="00E3389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894">
        <w:rPr>
          <w:rFonts w:ascii="Times New Roman" w:hAnsi="Times New Roman"/>
          <w:sz w:val="28"/>
          <w:szCs w:val="28"/>
        </w:rPr>
        <w:t>Для поливки садов использовалось специальное водоподъемное устройство. Все это сооружение поддерживали мощные колонны, но издали казалось, что прекрасные сады висят прямо в воздухе – потому их и назвали «висячими садами».</w:t>
      </w:r>
    </w:p>
    <w:p w:rsidR="00E33894" w:rsidRDefault="00145349" w:rsidP="00E3389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894">
        <w:rPr>
          <w:rFonts w:ascii="Times New Roman" w:hAnsi="Times New Roman"/>
          <w:sz w:val="28"/>
          <w:szCs w:val="28"/>
        </w:rPr>
        <w:t>К сожалению, это чудо света просуществовало недолго – около двух столетий. Сначала перестали ухаживать за садами, затем мощные наводнения разрушили фундамент колонн, и все сооружение рухнуло. Так погибло одно из чудес света.</w:t>
      </w:r>
      <w:r w:rsidR="00B771B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1D77" w:rsidRPr="00E33894">
        <w:rPr>
          <w:rFonts w:ascii="Times New Roman" w:hAnsi="Times New Roman"/>
          <w:sz w:val="28"/>
          <w:szCs w:val="28"/>
        </w:rPr>
        <w:t>Доступ в город осуществлялся через 8 городских ворот, из них самыми роскошными были Ворота Иштар, сооруженные в честь богини плодородия и любви.</w:t>
      </w:r>
    </w:p>
    <w:p w:rsidR="00801D77" w:rsidRPr="00E33894" w:rsidRDefault="00801D77" w:rsidP="00E3389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894">
        <w:rPr>
          <w:rFonts w:ascii="Times New Roman" w:hAnsi="Times New Roman"/>
          <w:sz w:val="28"/>
          <w:szCs w:val="28"/>
        </w:rPr>
        <w:t>Падение Вавилона ознаменовало закат славы города, хотя при правлении преемников Кира Вавилон стал столицей богатейшей провинции Персидской империи. В 482 году до н.э. в городе вспыхнуло восстание против Ксеркса, который снес городские стены и храмы и расплавил золотую статую Мардука. В 331 г.до н.э. Вавилон был захвачен войсками Александра Македонского, а в 275 г.до н.э.</w:t>
      </w:r>
      <w:r w:rsidR="00773867" w:rsidRPr="00E33894">
        <w:rPr>
          <w:rFonts w:ascii="Times New Roman" w:hAnsi="Times New Roman"/>
          <w:sz w:val="28"/>
          <w:szCs w:val="28"/>
        </w:rPr>
        <w:t xml:space="preserve"> практически всех горожан переселили в новую столицу на реке Тигр. И все же обдуваемые ветрами руины простояли еще более 2000 лет, пока в 1990 году правитель Ирака Садаам Хусейн, подготавливая площадку под строительство «Нового Вавилона», не сравнял с землей большую их часть.</w:t>
      </w:r>
    </w:p>
    <w:p w:rsidR="00E33894" w:rsidRDefault="00E33894" w:rsidP="00E33894">
      <w:pPr>
        <w:shd w:val="clear" w:color="000000" w:fill="auto"/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A6F99" w:rsidRPr="00E33894" w:rsidRDefault="00E33894" w:rsidP="00E33894">
      <w:pPr>
        <w:shd w:val="clear" w:color="000000" w:fill="auto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br w:type="page"/>
      </w:r>
      <w:r w:rsidR="00A305B0" w:rsidRPr="00E33894">
        <w:rPr>
          <w:rFonts w:ascii="Times New Roman" w:hAnsi="Times New Roman"/>
          <w:b/>
          <w:sz w:val="28"/>
          <w:szCs w:val="28"/>
        </w:rPr>
        <w:t>3</w:t>
      </w:r>
      <w:r w:rsidR="006A6F99" w:rsidRPr="00E3389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A6F99" w:rsidRPr="00E33894">
        <w:rPr>
          <w:rFonts w:ascii="Times New Roman" w:hAnsi="Times New Roman"/>
          <w:b/>
          <w:sz w:val="28"/>
          <w:szCs w:val="28"/>
        </w:rPr>
        <w:t>ПАДЕНИЕ И ВОЗРОЖДЕНИЕ ГОРОДА-ЗАКОНОДАТЕЛЯ</w:t>
      </w:r>
    </w:p>
    <w:p w:rsidR="00E33894" w:rsidRDefault="00E33894" w:rsidP="00E33894">
      <w:pPr>
        <w:shd w:val="clear" w:color="000000" w:fill="auto"/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A6F99" w:rsidRPr="00E33894" w:rsidRDefault="00A305B0" w:rsidP="00E33894">
      <w:pPr>
        <w:shd w:val="clear" w:color="000000" w:fill="auto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33894">
        <w:rPr>
          <w:rFonts w:ascii="Times New Roman" w:hAnsi="Times New Roman"/>
          <w:b/>
          <w:sz w:val="28"/>
          <w:szCs w:val="28"/>
        </w:rPr>
        <w:t>3</w:t>
      </w:r>
      <w:r w:rsidR="006A6F99" w:rsidRPr="00E33894">
        <w:rPr>
          <w:rFonts w:ascii="Times New Roman" w:hAnsi="Times New Roman"/>
          <w:b/>
          <w:sz w:val="28"/>
          <w:szCs w:val="28"/>
        </w:rPr>
        <w:t>.1 Как Вавилон добился своего величия</w:t>
      </w:r>
    </w:p>
    <w:p w:rsidR="00663178" w:rsidRPr="00E33894" w:rsidRDefault="00663178" w:rsidP="00E33894">
      <w:pPr>
        <w:shd w:val="clear" w:color="000000" w:fill="auto"/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A6F99" w:rsidRPr="00E33894" w:rsidRDefault="006A6F99" w:rsidP="00E3389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894">
        <w:rPr>
          <w:rFonts w:ascii="Times New Roman" w:hAnsi="Times New Roman"/>
          <w:sz w:val="28"/>
          <w:szCs w:val="28"/>
        </w:rPr>
        <w:t>Город Вавилон поздно встал в ряд государств Центральной Азии. Он появился спустя столетия после зарождения первой – шумерской – цивилизации, однако к 1900 г.до н.э. уже стал столицей Вавилонского царства.</w:t>
      </w:r>
    </w:p>
    <w:p w:rsidR="000630A7" w:rsidRPr="00E33894" w:rsidRDefault="006A6F99" w:rsidP="00E3389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894">
        <w:rPr>
          <w:rFonts w:ascii="Times New Roman" w:hAnsi="Times New Roman"/>
          <w:sz w:val="28"/>
          <w:szCs w:val="28"/>
        </w:rPr>
        <w:t>Первый из</w:t>
      </w:r>
      <w:r w:rsidR="00E33894">
        <w:rPr>
          <w:rFonts w:ascii="Times New Roman" w:hAnsi="Times New Roman"/>
          <w:sz w:val="28"/>
          <w:szCs w:val="28"/>
        </w:rPr>
        <w:t xml:space="preserve"> </w:t>
      </w:r>
      <w:r w:rsidRPr="00E33894">
        <w:rPr>
          <w:rFonts w:ascii="Times New Roman" w:hAnsi="Times New Roman"/>
          <w:sz w:val="28"/>
          <w:szCs w:val="28"/>
        </w:rPr>
        <w:t>его великих царей, полулегендарный Хаммурапи, правил примерно с 1792 по 1750 г.до н.э. При нем Вавилон подчинил себе основную часть Месопотамии – плодородные земли между Тигром и Евфратом. Он сделал Вавилон центром процветающей империи. Хаммурапи создал свод законов, просуществовавшей почти 1000 лет и еще долго сохранявший влияние.</w:t>
      </w:r>
    </w:p>
    <w:p w:rsidR="000630A7" w:rsidRPr="00E33894" w:rsidRDefault="000630A7" w:rsidP="00E3389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894">
        <w:rPr>
          <w:rFonts w:ascii="Times New Roman" w:hAnsi="Times New Roman"/>
          <w:sz w:val="28"/>
          <w:szCs w:val="28"/>
        </w:rPr>
        <w:t xml:space="preserve">Величие и слава Вавилона привлекали к нему внимание многих захватчиков. В течение </w:t>
      </w:r>
      <w:r w:rsidRPr="00E33894">
        <w:rPr>
          <w:rFonts w:ascii="Times New Roman" w:hAnsi="Times New Roman"/>
          <w:sz w:val="28"/>
          <w:szCs w:val="28"/>
          <w:lang w:val="en-US"/>
        </w:rPr>
        <w:t>XVI</w:t>
      </w:r>
      <w:r w:rsidRPr="00E33894">
        <w:rPr>
          <w:rFonts w:ascii="Times New Roman" w:hAnsi="Times New Roman"/>
          <w:sz w:val="28"/>
          <w:szCs w:val="28"/>
        </w:rPr>
        <w:t xml:space="preserve"> в.до н.э. он находился под властью касситов, правивших примерно 400 лет. Тогда же бог Мардук, которому ранее поклонялись лишь вавилоняне, стал главным божеством всей Месопотамии.</w:t>
      </w:r>
    </w:p>
    <w:p w:rsidR="000630A7" w:rsidRPr="00E33894" w:rsidRDefault="000630A7" w:rsidP="00E3389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894">
        <w:rPr>
          <w:rFonts w:ascii="Times New Roman" w:hAnsi="Times New Roman"/>
          <w:sz w:val="28"/>
          <w:szCs w:val="28"/>
        </w:rPr>
        <w:t xml:space="preserve">Начиная с </w:t>
      </w:r>
      <w:r w:rsidRPr="00E33894">
        <w:rPr>
          <w:rFonts w:ascii="Times New Roman" w:hAnsi="Times New Roman"/>
          <w:sz w:val="28"/>
          <w:szCs w:val="28"/>
          <w:lang w:val="en-US"/>
        </w:rPr>
        <w:t>IX</w:t>
      </w:r>
      <w:r w:rsidRPr="00E33894">
        <w:rPr>
          <w:rFonts w:ascii="Times New Roman" w:hAnsi="Times New Roman"/>
          <w:sz w:val="28"/>
          <w:szCs w:val="28"/>
        </w:rPr>
        <w:t xml:space="preserve"> столетия до н.э. Вавилоном правили ассирийцы. Не раз вавилоняне пытались сбросить ассирийское иго, и в 689 г.до н.э. ассирийский царь Синахериб разрушил Вавилон. Храмы были снесены, статуя Мардука была перевезена в столицу Ассирийского царства Ниневию, а воды Евфрата были направлены так, чтобы река</w:t>
      </w:r>
      <w:r w:rsidR="00E33894">
        <w:rPr>
          <w:rFonts w:ascii="Times New Roman" w:hAnsi="Times New Roman"/>
          <w:sz w:val="28"/>
          <w:szCs w:val="28"/>
        </w:rPr>
        <w:t xml:space="preserve"> </w:t>
      </w:r>
      <w:r w:rsidRPr="00E33894">
        <w:rPr>
          <w:rFonts w:ascii="Times New Roman" w:hAnsi="Times New Roman"/>
          <w:sz w:val="28"/>
          <w:szCs w:val="28"/>
        </w:rPr>
        <w:t>смыла город с лица земли.</w:t>
      </w:r>
    </w:p>
    <w:p w:rsidR="00EE2587" w:rsidRPr="00E33894" w:rsidRDefault="000630A7" w:rsidP="00E3389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894">
        <w:rPr>
          <w:rFonts w:ascii="Times New Roman" w:hAnsi="Times New Roman"/>
          <w:sz w:val="28"/>
          <w:szCs w:val="28"/>
        </w:rPr>
        <w:t>Вавилон был поднят из руин преемником Синахериба</w:t>
      </w:r>
      <w:r w:rsidR="00EE2587" w:rsidRPr="00E33894">
        <w:rPr>
          <w:rFonts w:ascii="Times New Roman" w:hAnsi="Times New Roman"/>
          <w:sz w:val="28"/>
          <w:szCs w:val="28"/>
        </w:rPr>
        <w:t xml:space="preserve"> Ассархаддоном, и к концу </w:t>
      </w:r>
      <w:r w:rsidR="00EE2587" w:rsidRPr="00E33894">
        <w:rPr>
          <w:rFonts w:ascii="Times New Roman" w:hAnsi="Times New Roman"/>
          <w:sz w:val="28"/>
          <w:szCs w:val="28"/>
          <w:lang w:val="en-US"/>
        </w:rPr>
        <w:t>VII</w:t>
      </w:r>
      <w:r w:rsidR="00EE2587" w:rsidRPr="00E33894">
        <w:rPr>
          <w:rFonts w:ascii="Times New Roman" w:hAnsi="Times New Roman"/>
          <w:sz w:val="28"/>
          <w:szCs w:val="28"/>
        </w:rPr>
        <w:t xml:space="preserve"> в.до н.э. вновь обрел былую мощь. В 626 г.до н.э. Вавилон провозгласил независимость от Ассирии, и 14 годами позже в союзе с мидийцами вавилоняне разбили ассирийские войска и разрушили их столицу Ниневию. Этой победой над ассирийцами Вавилон открыл эпоху своей величайшей славы.</w:t>
      </w:r>
    </w:p>
    <w:p w:rsidR="006A6F99" w:rsidRPr="00E33894" w:rsidRDefault="00E33894" w:rsidP="00E33894">
      <w:pPr>
        <w:shd w:val="clear" w:color="000000" w:fill="auto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1107A8" w:rsidRPr="00E33894">
        <w:rPr>
          <w:rFonts w:ascii="Times New Roman" w:hAnsi="Times New Roman"/>
          <w:b/>
          <w:sz w:val="28"/>
          <w:szCs w:val="28"/>
        </w:rPr>
        <w:t>3</w:t>
      </w:r>
      <w:r w:rsidR="00EE2587" w:rsidRPr="00E33894">
        <w:rPr>
          <w:rFonts w:ascii="Times New Roman" w:hAnsi="Times New Roman"/>
          <w:b/>
          <w:sz w:val="28"/>
          <w:szCs w:val="28"/>
        </w:rPr>
        <w:t>.2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E2587" w:rsidRPr="00E33894">
        <w:rPr>
          <w:rFonts w:ascii="Times New Roman" w:hAnsi="Times New Roman"/>
          <w:b/>
          <w:sz w:val="28"/>
          <w:szCs w:val="28"/>
        </w:rPr>
        <w:t>Когда Навуходоносор правил Вавилоном</w:t>
      </w:r>
    </w:p>
    <w:p w:rsidR="00663178" w:rsidRPr="00E33894" w:rsidRDefault="00663178" w:rsidP="00E33894">
      <w:pPr>
        <w:shd w:val="clear" w:color="000000" w:fill="auto"/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E2587" w:rsidRPr="00E33894" w:rsidRDefault="00EE2587" w:rsidP="00E3389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894">
        <w:rPr>
          <w:rFonts w:ascii="Times New Roman" w:hAnsi="Times New Roman"/>
          <w:sz w:val="28"/>
          <w:szCs w:val="28"/>
        </w:rPr>
        <w:t>Навуходоносор взошел на вавилонский трон после смерти своего отца, Набопаласара, в 605 г.до н.э. За 43 года своего правления он возродил Вавилонскую империю и практически заново отстроил ее столицу – великолепный город Вавилон. По всей империи он строил храмы, и археологи</w:t>
      </w:r>
      <w:r w:rsidR="0053178B" w:rsidRPr="00E33894">
        <w:rPr>
          <w:rFonts w:ascii="Times New Roman" w:hAnsi="Times New Roman"/>
          <w:sz w:val="28"/>
          <w:szCs w:val="28"/>
        </w:rPr>
        <w:t xml:space="preserve"> почти в каждом раскопе находят таблички или кирпичи с именем Навуходоносора. Навуходоносор </w:t>
      </w:r>
      <w:r w:rsidR="0053178B" w:rsidRPr="00E33894">
        <w:rPr>
          <w:rFonts w:ascii="Times New Roman" w:hAnsi="Times New Roman"/>
          <w:sz w:val="28"/>
          <w:szCs w:val="28"/>
          <w:lang w:val="en-US"/>
        </w:rPr>
        <w:t>II</w:t>
      </w:r>
      <w:r w:rsidR="0053178B" w:rsidRPr="00E33894">
        <w:rPr>
          <w:rFonts w:ascii="Times New Roman" w:hAnsi="Times New Roman"/>
          <w:sz w:val="28"/>
          <w:szCs w:val="28"/>
        </w:rPr>
        <w:t xml:space="preserve"> использовал рабочую силу со всех концов своей империи. Среди рабочих были и иудеи, взятые в плен после завоевания Навуходоносором Иерусалима в 586 году. Царь вавилонский, как записано в Четвертой Книге Царств, вывез «все сокровища дома Господня, и выселил вест Иерусалим, и всех князей, и все храброе войско, и всех плотников и кузнецов; никого не осталось, кроме бедного народа земли».</w:t>
      </w:r>
    </w:p>
    <w:p w:rsidR="0053178B" w:rsidRPr="00E33894" w:rsidRDefault="0053178B" w:rsidP="00E3389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894">
        <w:rPr>
          <w:rFonts w:ascii="Times New Roman" w:hAnsi="Times New Roman"/>
          <w:sz w:val="28"/>
          <w:szCs w:val="28"/>
        </w:rPr>
        <w:t xml:space="preserve">Как рассказывает пророк Даниил, царь Навуходоносор повелел бросить иудейских мудрецов Седраха, Мисаха и Авденаго в </w:t>
      </w:r>
      <w:r w:rsidR="00597059" w:rsidRPr="00E33894">
        <w:rPr>
          <w:rFonts w:ascii="Times New Roman" w:hAnsi="Times New Roman"/>
          <w:sz w:val="28"/>
          <w:szCs w:val="28"/>
        </w:rPr>
        <w:t>«</w:t>
      </w:r>
      <w:r w:rsidRPr="00E33894">
        <w:rPr>
          <w:rFonts w:ascii="Times New Roman" w:hAnsi="Times New Roman"/>
          <w:sz w:val="28"/>
          <w:szCs w:val="28"/>
        </w:rPr>
        <w:t>печь, раскаленную</w:t>
      </w:r>
      <w:r w:rsidR="00597059" w:rsidRPr="00E33894">
        <w:rPr>
          <w:rFonts w:ascii="Times New Roman" w:hAnsi="Times New Roman"/>
          <w:sz w:val="28"/>
          <w:szCs w:val="28"/>
        </w:rPr>
        <w:t xml:space="preserve"> огнем», за отказ поклониться золотому истукану. За это впоследствии на царя обрушилась божественная кара, он утратил разум и с тех пор, как говорил Даниил, «был отлучен от людей, и травою кормили его, как вола». Современные ученые полагают, что здесь имеется в виду наследник Навуходоносора Набонид, который, очевидно, был психически болен и в самом деле на долгие годы был </w:t>
      </w:r>
      <w:r w:rsidR="008C0070" w:rsidRPr="00E33894">
        <w:rPr>
          <w:rFonts w:ascii="Times New Roman" w:hAnsi="Times New Roman"/>
          <w:sz w:val="28"/>
          <w:szCs w:val="28"/>
        </w:rPr>
        <w:t>удален</w:t>
      </w:r>
      <w:r w:rsidR="00597059" w:rsidRPr="00E33894">
        <w:rPr>
          <w:rFonts w:ascii="Times New Roman" w:hAnsi="Times New Roman"/>
          <w:sz w:val="28"/>
          <w:szCs w:val="28"/>
        </w:rPr>
        <w:t xml:space="preserve"> из Вавилона.</w:t>
      </w:r>
    </w:p>
    <w:p w:rsidR="00663178" w:rsidRPr="00E33894" w:rsidRDefault="00663178" w:rsidP="00E33894">
      <w:pPr>
        <w:shd w:val="clear" w:color="000000" w:fill="auto"/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97059" w:rsidRPr="00E33894" w:rsidRDefault="001107A8" w:rsidP="00E33894">
      <w:pPr>
        <w:shd w:val="clear" w:color="000000" w:fill="auto"/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33894">
        <w:rPr>
          <w:rFonts w:ascii="Times New Roman" w:hAnsi="Times New Roman"/>
          <w:b/>
          <w:sz w:val="28"/>
          <w:szCs w:val="28"/>
        </w:rPr>
        <w:t>3</w:t>
      </w:r>
      <w:r w:rsidR="00597059" w:rsidRPr="00E33894">
        <w:rPr>
          <w:rFonts w:ascii="Times New Roman" w:hAnsi="Times New Roman"/>
          <w:b/>
          <w:sz w:val="28"/>
          <w:szCs w:val="28"/>
        </w:rPr>
        <w:t>.3</w:t>
      </w:r>
      <w:r w:rsidR="00E3389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24CCF" w:rsidRPr="00E33894">
        <w:rPr>
          <w:rFonts w:ascii="Times New Roman" w:hAnsi="Times New Roman"/>
          <w:b/>
          <w:sz w:val="28"/>
          <w:szCs w:val="28"/>
        </w:rPr>
        <w:t xml:space="preserve">Свод </w:t>
      </w:r>
      <w:r w:rsidR="00597059" w:rsidRPr="00E33894">
        <w:rPr>
          <w:rFonts w:ascii="Times New Roman" w:hAnsi="Times New Roman"/>
          <w:b/>
          <w:sz w:val="28"/>
          <w:szCs w:val="28"/>
        </w:rPr>
        <w:t>Закон</w:t>
      </w:r>
      <w:r w:rsidR="00524CCF" w:rsidRPr="00E33894">
        <w:rPr>
          <w:rFonts w:ascii="Times New Roman" w:hAnsi="Times New Roman"/>
          <w:b/>
          <w:sz w:val="28"/>
          <w:szCs w:val="28"/>
        </w:rPr>
        <w:t>ов</w:t>
      </w:r>
      <w:r w:rsidR="00597059" w:rsidRPr="00E33894">
        <w:rPr>
          <w:rFonts w:ascii="Times New Roman" w:hAnsi="Times New Roman"/>
          <w:b/>
          <w:sz w:val="28"/>
          <w:szCs w:val="28"/>
        </w:rPr>
        <w:t xml:space="preserve"> Хаммурапи</w:t>
      </w:r>
    </w:p>
    <w:p w:rsidR="00663178" w:rsidRPr="00E33894" w:rsidRDefault="00663178" w:rsidP="00E33894">
      <w:pPr>
        <w:shd w:val="clear" w:color="000000" w:fill="auto"/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24CCF" w:rsidRPr="00E33894" w:rsidRDefault="00524CCF" w:rsidP="00E3389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894">
        <w:rPr>
          <w:rFonts w:ascii="Times New Roman" w:hAnsi="Times New Roman"/>
          <w:sz w:val="28"/>
          <w:szCs w:val="28"/>
        </w:rPr>
        <w:t>Законы Хаммурапи, влиявшие на вавилонское общество и во времена Навуходоносора, уходили корнями к своду законов, высеченному в 1750 году до н.э. на базальтовой плите, которая теперь хранится в Лувре. Он высечен клинописью, способом письма, ранее использовавшимся на глиняных табличках: перед обжигом на сырую глину наносили знаки с помощью палочки. Законы охватывали все правовые сферы: от имущественных преступлений до порядка наследования, от врачевания больных до усыновления детей. Общество, над которым стоял царь, подразделялось на три социальных класса – знать, простолюдинов и рабов. Мужчины имели больше прав, чем женщины.</w:t>
      </w:r>
      <w:r w:rsidRPr="00E33894">
        <w:rPr>
          <w:rStyle w:val="a9"/>
          <w:rFonts w:ascii="Times New Roman" w:hAnsi="Times New Roman"/>
          <w:sz w:val="28"/>
          <w:szCs w:val="28"/>
          <w:vertAlign w:val="baseline"/>
        </w:rPr>
        <w:footnoteReference w:id="1"/>
      </w:r>
      <w:r w:rsidR="00020213" w:rsidRPr="00E33894">
        <w:rPr>
          <w:rFonts w:ascii="Times New Roman" w:hAnsi="Times New Roman"/>
          <w:sz w:val="28"/>
          <w:szCs w:val="28"/>
        </w:rPr>
        <w:t xml:space="preserve"> Карались преступления по принципу «око за око»: тот, кто повредил глаз вавилонскому вельможе, в наказание лишался собственного. Знатный гражданин, выбив глаз простолюдину, отделывался штрафом.</w:t>
      </w:r>
    </w:p>
    <w:p w:rsidR="00020213" w:rsidRPr="00E33894" w:rsidRDefault="00020213" w:rsidP="00E3389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894">
        <w:rPr>
          <w:rFonts w:ascii="Times New Roman" w:hAnsi="Times New Roman"/>
          <w:sz w:val="28"/>
          <w:szCs w:val="28"/>
        </w:rPr>
        <w:t>Многие виды преступлений карались смертью. За кражу из горящего дома виновного бросали в пламя; прелюбодеев привязывали друг к другу и бросали в реку. Если дом обрушивался на его владельца, приговаривали к смерти строителя.</w:t>
      </w:r>
    </w:p>
    <w:p w:rsidR="00020213" w:rsidRPr="00E33894" w:rsidRDefault="00020213" w:rsidP="00E3389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894">
        <w:rPr>
          <w:rFonts w:ascii="Times New Roman" w:hAnsi="Times New Roman"/>
          <w:sz w:val="28"/>
          <w:szCs w:val="28"/>
        </w:rPr>
        <w:t>Регулировались расценки найма тяглового скота, оплата труда ремесленников и рабочих, услуги специалистов</w:t>
      </w:r>
      <w:r w:rsidR="00A66D04" w:rsidRPr="00E33894">
        <w:rPr>
          <w:rFonts w:ascii="Times New Roman" w:hAnsi="Times New Roman"/>
          <w:sz w:val="28"/>
          <w:szCs w:val="28"/>
        </w:rPr>
        <w:t>. Многие иудейские законы того периода, отраженные в Ветхом Завете удивительно схожи с Законами Хаммурапи. Но это не означает, что Законы Моисеевы были заимствованы из вавилонского кодекса, или наоборот. Скорее всего, сходные социальные условия в сходных климатических и экономических обстоятельствах привели к появлению сходных правовых норм.</w:t>
      </w:r>
    </w:p>
    <w:p w:rsidR="00663178" w:rsidRPr="00E33894" w:rsidRDefault="00663178" w:rsidP="00E33894">
      <w:pPr>
        <w:shd w:val="clear" w:color="000000" w:fill="auto"/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66D04" w:rsidRPr="00E33894" w:rsidRDefault="001107A8" w:rsidP="00E33894">
      <w:pPr>
        <w:shd w:val="clear" w:color="000000" w:fill="auto"/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33894">
        <w:rPr>
          <w:rFonts w:ascii="Times New Roman" w:hAnsi="Times New Roman"/>
          <w:b/>
          <w:sz w:val="28"/>
          <w:szCs w:val="28"/>
        </w:rPr>
        <w:t>3</w:t>
      </w:r>
      <w:r w:rsidR="00A66D04" w:rsidRPr="00E33894">
        <w:rPr>
          <w:rFonts w:ascii="Times New Roman" w:hAnsi="Times New Roman"/>
          <w:b/>
          <w:sz w:val="28"/>
          <w:szCs w:val="28"/>
        </w:rPr>
        <w:t>.4</w:t>
      </w:r>
      <w:r w:rsidR="00E3389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66D04" w:rsidRPr="00E33894">
        <w:rPr>
          <w:rFonts w:ascii="Times New Roman" w:hAnsi="Times New Roman"/>
          <w:b/>
          <w:sz w:val="28"/>
          <w:szCs w:val="28"/>
        </w:rPr>
        <w:t>Каким богам поклонялись в Вавилоне</w:t>
      </w:r>
    </w:p>
    <w:p w:rsidR="00663178" w:rsidRPr="00E33894" w:rsidRDefault="00663178" w:rsidP="00E33894">
      <w:pPr>
        <w:shd w:val="clear" w:color="000000" w:fill="auto"/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66D04" w:rsidRPr="00E33894" w:rsidRDefault="00A66D04" w:rsidP="00E3389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894">
        <w:rPr>
          <w:rFonts w:ascii="Times New Roman" w:hAnsi="Times New Roman"/>
          <w:sz w:val="28"/>
          <w:szCs w:val="28"/>
        </w:rPr>
        <w:t>Подобно древним грекам и римлянам, древние народы Ближнего Востока поклонялись целому сонму богов. У шумеров, ассирийцев и вавилонян были три основных божества: Ану – царь богов, Энлиль – бог грозы и Энки, или Эа, - бог мудрости и колдовства.</w:t>
      </w:r>
    </w:p>
    <w:p w:rsidR="00A66D04" w:rsidRPr="00E33894" w:rsidRDefault="00A66D04" w:rsidP="00E3389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894">
        <w:rPr>
          <w:rFonts w:ascii="Times New Roman" w:hAnsi="Times New Roman"/>
          <w:sz w:val="28"/>
          <w:szCs w:val="28"/>
        </w:rPr>
        <w:t xml:space="preserve">Во </w:t>
      </w:r>
      <w:r w:rsidRPr="00E33894">
        <w:rPr>
          <w:rFonts w:ascii="Times New Roman" w:hAnsi="Times New Roman"/>
          <w:sz w:val="28"/>
          <w:szCs w:val="28"/>
          <w:lang w:val="en-US"/>
        </w:rPr>
        <w:t>II</w:t>
      </w:r>
      <w:r w:rsidRPr="00E33894">
        <w:rPr>
          <w:rFonts w:ascii="Times New Roman" w:hAnsi="Times New Roman"/>
          <w:sz w:val="28"/>
          <w:szCs w:val="28"/>
        </w:rPr>
        <w:t xml:space="preserve"> тысячелетии до н.э. главным богом вавилонян становится сын Энки, Мардук</w:t>
      </w:r>
      <w:r w:rsidR="00C16448" w:rsidRPr="00E33894">
        <w:rPr>
          <w:rFonts w:ascii="Times New Roman" w:hAnsi="Times New Roman"/>
          <w:sz w:val="28"/>
          <w:szCs w:val="28"/>
        </w:rPr>
        <w:t>, чье изображение находилось в храме Исагила. Вход в храм охраняли два крылатых существа керибима (отсюда – «херувим»).</w:t>
      </w:r>
    </w:p>
    <w:p w:rsidR="00C16448" w:rsidRPr="00E33894" w:rsidRDefault="00C16448" w:rsidP="00E3389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894">
        <w:rPr>
          <w:rFonts w:ascii="Times New Roman" w:hAnsi="Times New Roman"/>
          <w:sz w:val="28"/>
          <w:szCs w:val="28"/>
        </w:rPr>
        <w:t>Именно в Исагиле происходили священные обряды бракосочетания вавилонских царей с богиней Иштар – залог плодородия земель и долгой жизни правителя. На вершине зиккурата при храме находился алтарь, на который сходил Мардук, чтобы говорить со своим народом.</w:t>
      </w:r>
    </w:p>
    <w:p w:rsidR="00C16448" w:rsidRPr="00E33894" w:rsidRDefault="00C16448" w:rsidP="00E3389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894">
        <w:rPr>
          <w:rFonts w:ascii="Times New Roman" w:hAnsi="Times New Roman"/>
          <w:sz w:val="28"/>
          <w:szCs w:val="28"/>
        </w:rPr>
        <w:t>Иштар, являющаяся людям в виде планеты Венеры, была богиней и войны, и любви. Геродот описывает «совершенно непристойный» обычай: каждая вавилонянка была обязана раз в жизни отправиться в храм Иштар, чтобы отдаться там незнакомому ей мужчине. Иным дурнушкам</w:t>
      </w:r>
      <w:r w:rsidR="00593084" w:rsidRPr="00E33894">
        <w:rPr>
          <w:rFonts w:ascii="Times New Roman" w:hAnsi="Times New Roman"/>
          <w:sz w:val="28"/>
          <w:szCs w:val="28"/>
        </w:rPr>
        <w:t>, свидетельствует Геродот, приходилось оставаться в храме по четыре года, прежде, чем какой-либо мужчина польститься на них. Вавилоняне безоговорочно верили в приметы и предзнаменования. Так, если собака задирала ногу на человека, это считалось верным признаком несчастья, предотвратить которое можно было, лишь вылепив из глины фигурку этого животного и зашвырнув ее в реку, непрестанно бормоча заклинания. А после обряда «следовало отправиться в кабачок».</w:t>
      </w:r>
    </w:p>
    <w:p w:rsidR="00A545E6" w:rsidRPr="00E33894" w:rsidRDefault="00A545E6" w:rsidP="00E33894">
      <w:pPr>
        <w:shd w:val="clear" w:color="000000" w:fill="auto"/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61F64" w:rsidRPr="00E33894" w:rsidRDefault="00E33894" w:rsidP="00E33894">
      <w:pPr>
        <w:shd w:val="clear" w:color="000000" w:fill="auto"/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1107A8" w:rsidRPr="00E33894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107A8" w:rsidRPr="00E33894">
        <w:rPr>
          <w:rFonts w:ascii="Times New Roman" w:hAnsi="Times New Roman"/>
          <w:b/>
          <w:sz w:val="28"/>
          <w:szCs w:val="28"/>
        </w:rPr>
        <w:t>ЗАКЛЮЧЕНИЕ</w:t>
      </w:r>
    </w:p>
    <w:p w:rsidR="00E33894" w:rsidRDefault="00E33894" w:rsidP="00E3389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107A8" w:rsidRPr="00E33894" w:rsidRDefault="001107A8" w:rsidP="00E3389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894">
        <w:rPr>
          <w:rFonts w:ascii="Times New Roman" w:hAnsi="Times New Roman"/>
          <w:sz w:val="28"/>
          <w:szCs w:val="28"/>
        </w:rPr>
        <w:t>Греческие историки и библейские иудейские пророки единодушно отмечают мощь и размеры Вавилона, название которого означает «Врата Бога».</w:t>
      </w:r>
      <w:r w:rsidR="00A545E6" w:rsidRPr="00E33894">
        <w:rPr>
          <w:rFonts w:ascii="Times New Roman" w:hAnsi="Times New Roman"/>
          <w:sz w:val="28"/>
          <w:szCs w:val="28"/>
        </w:rPr>
        <w:t xml:space="preserve"> Протяженность внешней линии двойных стен, окружавших город, достигала 17 км, через определенные промежутки они были укреплены сторожевыми башнями.</w:t>
      </w:r>
    </w:p>
    <w:p w:rsidR="00A545E6" w:rsidRPr="00E33894" w:rsidRDefault="00A545E6" w:rsidP="00E3389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894">
        <w:rPr>
          <w:rFonts w:ascii="Times New Roman" w:hAnsi="Times New Roman"/>
          <w:sz w:val="28"/>
          <w:szCs w:val="28"/>
        </w:rPr>
        <w:t>В северной части</w:t>
      </w:r>
      <w:r w:rsidR="00E33894">
        <w:rPr>
          <w:rFonts w:ascii="Times New Roman" w:hAnsi="Times New Roman"/>
          <w:sz w:val="28"/>
          <w:szCs w:val="28"/>
        </w:rPr>
        <w:t xml:space="preserve"> </w:t>
      </w:r>
      <w:r w:rsidRPr="00E33894">
        <w:rPr>
          <w:rFonts w:ascii="Times New Roman" w:hAnsi="Times New Roman"/>
          <w:sz w:val="28"/>
          <w:szCs w:val="28"/>
        </w:rPr>
        <w:t>древнего города, возвышаясь над Евфратом, стоял дворец. Неподалеку от него находилось одно из Семи чудес света – висячие сади Семирамиды.</w:t>
      </w:r>
    </w:p>
    <w:p w:rsidR="00A545E6" w:rsidRPr="00E33894" w:rsidRDefault="00A545E6" w:rsidP="00E3389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894">
        <w:rPr>
          <w:rFonts w:ascii="Times New Roman" w:hAnsi="Times New Roman"/>
          <w:sz w:val="28"/>
          <w:szCs w:val="28"/>
        </w:rPr>
        <w:t>Падение Вавилона ознаменовало закат славы города, хотя при правлении преемников Кира Вавилон стал столицей богатейшей провинции Персидской империи. В 482 году до н.э. в городе вспыхнуло восстание против Ксеркса, который снес городские стены и храмы и расплавил золотую статую Мардука.</w:t>
      </w:r>
    </w:p>
    <w:p w:rsidR="00234F01" w:rsidRPr="00E33894" w:rsidRDefault="00234F01" w:rsidP="00E3389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894">
        <w:rPr>
          <w:rFonts w:ascii="Times New Roman" w:hAnsi="Times New Roman"/>
          <w:sz w:val="28"/>
          <w:szCs w:val="28"/>
        </w:rPr>
        <w:t>Навуходоносор взошел на вавилонский трон, и за 43 года своего правления он возродил Вавилонскую империю и практически заново отстроил ее столицу – великолепный город Вавилон. По всей империи он строил храмы, и археологи почти в каждом раскопе находят таблички или кирпичи с именем Навуходоносора.</w:t>
      </w:r>
    </w:p>
    <w:p w:rsidR="00A545E6" w:rsidRPr="00E33894" w:rsidRDefault="00A545E6" w:rsidP="00E3389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894">
        <w:rPr>
          <w:rFonts w:ascii="Times New Roman" w:hAnsi="Times New Roman"/>
          <w:sz w:val="28"/>
          <w:szCs w:val="28"/>
        </w:rPr>
        <w:t>Первый из</w:t>
      </w:r>
      <w:r w:rsidR="00E33894">
        <w:rPr>
          <w:rFonts w:ascii="Times New Roman" w:hAnsi="Times New Roman"/>
          <w:sz w:val="28"/>
          <w:szCs w:val="28"/>
        </w:rPr>
        <w:t xml:space="preserve"> </w:t>
      </w:r>
      <w:r w:rsidRPr="00E33894">
        <w:rPr>
          <w:rFonts w:ascii="Times New Roman" w:hAnsi="Times New Roman"/>
          <w:sz w:val="28"/>
          <w:szCs w:val="28"/>
        </w:rPr>
        <w:t>его великих царей, полулегендарный Хаммурапи, правил примерно с 1792 по 1750 г.до н.э. При нем Вавилон подчинил себе основную часть Месопотамии – плодородные земли между Тигром и Евфратом. Он сделал Вавилон центром процветающей империи.</w:t>
      </w:r>
    </w:p>
    <w:p w:rsidR="00234F01" w:rsidRPr="00E33894" w:rsidRDefault="00234F01" w:rsidP="00E3389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894">
        <w:rPr>
          <w:rFonts w:ascii="Times New Roman" w:hAnsi="Times New Roman"/>
          <w:sz w:val="28"/>
          <w:szCs w:val="28"/>
        </w:rPr>
        <w:t>Законы Хаммурапи, влиявшие на вавилонское общество и во времена Навуходоносора, уходили корнями к своду законов, высеченному в 1750 году до н.э. на базальтовой плите, которая теперь хранится в Лувре.</w:t>
      </w:r>
    </w:p>
    <w:p w:rsidR="00234F01" w:rsidRPr="00E33894" w:rsidRDefault="00234F01" w:rsidP="00E3389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894">
        <w:rPr>
          <w:rFonts w:ascii="Times New Roman" w:hAnsi="Times New Roman"/>
          <w:sz w:val="28"/>
          <w:szCs w:val="28"/>
        </w:rPr>
        <w:t>Многие виды преступлений карались смертью. За кражу из горящего дома виновного бросали в пламя; прелюбодеев привязывали друг к другу и бросали в реку. Если дом обрушивался на его владельца, приговаривали к смерти строителя.</w:t>
      </w:r>
    </w:p>
    <w:p w:rsidR="00234F01" w:rsidRPr="00E33894" w:rsidRDefault="00234F01" w:rsidP="00E3389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894">
        <w:rPr>
          <w:rFonts w:ascii="Times New Roman" w:hAnsi="Times New Roman"/>
          <w:sz w:val="28"/>
          <w:szCs w:val="28"/>
        </w:rPr>
        <w:t>Многие иудейские законы того периода, отраженные в Ветхом Завете удивительно схожи с Законами Хаммурапи. Но это не означает, что Законы Моисеевы были заимствованы из вавилонского кодекса, или наоборот.</w:t>
      </w:r>
    </w:p>
    <w:p w:rsidR="00234F01" w:rsidRPr="00E33894" w:rsidRDefault="00234F01" w:rsidP="00E3389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4F01" w:rsidRPr="00E33894" w:rsidRDefault="00E33894" w:rsidP="00E33894">
      <w:pPr>
        <w:shd w:val="clear" w:color="000000" w:fill="auto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234F01" w:rsidRPr="00E33894"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34F01" w:rsidRPr="00E33894">
        <w:rPr>
          <w:rFonts w:ascii="Times New Roman" w:hAnsi="Times New Roman"/>
          <w:b/>
          <w:sz w:val="28"/>
          <w:szCs w:val="28"/>
        </w:rPr>
        <w:t>СПИСОК ИСПОЛЬЗОВАННОЙ ЛИТЕРАТУРЫ</w:t>
      </w:r>
    </w:p>
    <w:p w:rsidR="00E33894" w:rsidRDefault="00E33894" w:rsidP="00E3389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4F01" w:rsidRPr="00E33894" w:rsidRDefault="00234F01" w:rsidP="00E33894">
      <w:pPr>
        <w:shd w:val="clear" w:color="000000" w:fill="auto"/>
        <w:spacing w:after="0" w:line="360" w:lineRule="auto"/>
        <w:rPr>
          <w:rFonts w:ascii="Times New Roman" w:hAnsi="Times New Roman"/>
          <w:sz w:val="28"/>
          <w:szCs w:val="28"/>
        </w:rPr>
      </w:pPr>
      <w:r w:rsidRPr="00E33894">
        <w:rPr>
          <w:rFonts w:ascii="Times New Roman" w:hAnsi="Times New Roman"/>
          <w:sz w:val="28"/>
          <w:szCs w:val="28"/>
        </w:rPr>
        <w:t>1.Андерсон Р. История вымерших цивилизаций Востока. М., 1986</w:t>
      </w:r>
    </w:p>
    <w:p w:rsidR="00234F01" w:rsidRPr="00E33894" w:rsidRDefault="00234F01" w:rsidP="00E33894">
      <w:pPr>
        <w:shd w:val="clear" w:color="000000" w:fill="auto"/>
        <w:spacing w:after="0" w:line="360" w:lineRule="auto"/>
        <w:rPr>
          <w:rFonts w:ascii="Times New Roman" w:hAnsi="Times New Roman"/>
          <w:sz w:val="28"/>
          <w:szCs w:val="28"/>
        </w:rPr>
      </w:pPr>
      <w:r w:rsidRPr="00E33894">
        <w:rPr>
          <w:rFonts w:ascii="Times New Roman" w:hAnsi="Times New Roman"/>
          <w:sz w:val="28"/>
          <w:szCs w:val="28"/>
        </w:rPr>
        <w:t>2.Астафьев Н. Древности вавилона-ассирийские по новейшим открытиям, С-Пб., 1982</w:t>
      </w:r>
    </w:p>
    <w:p w:rsidR="00234F01" w:rsidRPr="00E33894" w:rsidRDefault="00234F01" w:rsidP="00E33894">
      <w:pPr>
        <w:shd w:val="clear" w:color="000000" w:fill="auto"/>
        <w:spacing w:after="0" w:line="360" w:lineRule="auto"/>
        <w:rPr>
          <w:rFonts w:ascii="Times New Roman" w:hAnsi="Times New Roman"/>
          <w:sz w:val="28"/>
          <w:szCs w:val="28"/>
        </w:rPr>
      </w:pPr>
      <w:r w:rsidRPr="00E33894">
        <w:rPr>
          <w:rFonts w:ascii="Times New Roman" w:hAnsi="Times New Roman"/>
          <w:sz w:val="28"/>
          <w:szCs w:val="28"/>
        </w:rPr>
        <w:t>3.Вавилон легендарный и Вавилон исторический. М., 1971</w:t>
      </w:r>
    </w:p>
    <w:p w:rsidR="00C95582" w:rsidRPr="00E33894" w:rsidRDefault="00C95582" w:rsidP="00E33894">
      <w:pPr>
        <w:shd w:val="clear" w:color="000000" w:fill="auto"/>
        <w:spacing w:after="0" w:line="360" w:lineRule="auto"/>
        <w:rPr>
          <w:rFonts w:ascii="Times New Roman" w:hAnsi="Times New Roman"/>
          <w:sz w:val="28"/>
          <w:szCs w:val="28"/>
        </w:rPr>
      </w:pPr>
      <w:r w:rsidRPr="00E33894">
        <w:rPr>
          <w:rFonts w:ascii="Times New Roman" w:hAnsi="Times New Roman"/>
          <w:sz w:val="28"/>
          <w:szCs w:val="28"/>
        </w:rPr>
        <w:t>4.Вейс Г. Истории цивилизаций. В 3 т. М.: Эксмо-Пресс, 1998</w:t>
      </w:r>
    </w:p>
    <w:p w:rsidR="00E33894" w:rsidRPr="00E33894" w:rsidRDefault="00C95582" w:rsidP="00E33894">
      <w:pPr>
        <w:shd w:val="clear" w:color="000000" w:fill="auto"/>
        <w:spacing w:after="0" w:line="360" w:lineRule="auto"/>
        <w:rPr>
          <w:rFonts w:ascii="Times New Roman" w:hAnsi="Times New Roman"/>
          <w:sz w:val="28"/>
          <w:szCs w:val="28"/>
        </w:rPr>
      </w:pPr>
      <w:r w:rsidRPr="00E33894">
        <w:rPr>
          <w:rFonts w:ascii="Times New Roman" w:hAnsi="Times New Roman"/>
          <w:sz w:val="28"/>
          <w:szCs w:val="28"/>
        </w:rPr>
        <w:t>5.Когда, где, как и почему это произошло/Сост. Найджел Хоукс, Тим Хейли, Кейт Спенс и др.; Ред. Майкл Уорт Дэвисон, Йен Стюарт, Аза Бригс.; – Лон.: ЗАО «Изд. дом Ридерз Дайджест», 1998. – 448 с.</w:t>
      </w:r>
    </w:p>
    <w:p w:rsidR="00C95582" w:rsidRPr="00E33894" w:rsidRDefault="00C95582" w:rsidP="00E33894">
      <w:pPr>
        <w:shd w:val="clear" w:color="000000" w:fill="auto"/>
        <w:spacing w:after="0" w:line="360" w:lineRule="auto"/>
        <w:rPr>
          <w:rFonts w:ascii="Times New Roman" w:hAnsi="Times New Roman"/>
          <w:sz w:val="28"/>
          <w:szCs w:val="28"/>
        </w:rPr>
      </w:pPr>
      <w:r w:rsidRPr="00E33894">
        <w:rPr>
          <w:rFonts w:ascii="Times New Roman" w:hAnsi="Times New Roman"/>
          <w:sz w:val="28"/>
          <w:szCs w:val="28"/>
        </w:rPr>
        <w:t>6.Моммзен Т. История Вавилона. М., 1943. 379 – 380 с.</w:t>
      </w:r>
    </w:p>
    <w:p w:rsidR="00C95582" w:rsidRPr="00E33894" w:rsidRDefault="00C95582" w:rsidP="00E33894">
      <w:pPr>
        <w:shd w:val="clear" w:color="000000" w:fill="auto"/>
        <w:spacing w:after="0" w:line="360" w:lineRule="auto"/>
        <w:rPr>
          <w:rFonts w:ascii="Times New Roman" w:hAnsi="Times New Roman"/>
          <w:sz w:val="28"/>
          <w:szCs w:val="28"/>
        </w:rPr>
      </w:pPr>
      <w:r w:rsidRPr="00E33894">
        <w:rPr>
          <w:rFonts w:ascii="Times New Roman" w:hAnsi="Times New Roman"/>
          <w:sz w:val="28"/>
          <w:szCs w:val="28"/>
        </w:rPr>
        <w:t>7. Энцикл.: История/Сост. Н.В. Чудакова, А.В. Громов; Под ред. О.Г. Хинн. – М.: ООО «Издательство АСТ-ЛТД», 1998. – 512 с.</w:t>
      </w:r>
    </w:p>
    <w:p w:rsidR="00C95582" w:rsidRPr="00E33894" w:rsidRDefault="00C95582" w:rsidP="00E33894">
      <w:pPr>
        <w:shd w:val="clear" w:color="000000" w:fill="auto"/>
        <w:spacing w:after="0" w:line="360" w:lineRule="auto"/>
        <w:rPr>
          <w:rFonts w:ascii="Times New Roman" w:hAnsi="Times New Roman"/>
          <w:sz w:val="28"/>
          <w:szCs w:val="28"/>
        </w:rPr>
      </w:pPr>
      <w:r w:rsidRPr="00E33894">
        <w:rPr>
          <w:rFonts w:ascii="Times New Roman" w:hAnsi="Times New Roman"/>
          <w:sz w:val="28"/>
          <w:szCs w:val="28"/>
        </w:rPr>
        <w:t>8.Энцикл.: Страны и народы: Азия, Америка, Австралия, Африка/Авт.-сост. Л.А. Багрова; Под ред. О.Г. Хинн. – М.: ООО «Фирма «Издательство АСТ», 1998. – 592 с.</w:t>
      </w:r>
    </w:p>
    <w:p w:rsidR="00C95582" w:rsidRPr="00E33894" w:rsidRDefault="00C95582" w:rsidP="00E33894">
      <w:pPr>
        <w:shd w:val="clear" w:color="000000" w:fill="auto"/>
        <w:spacing w:after="0" w:line="360" w:lineRule="auto"/>
        <w:rPr>
          <w:rFonts w:ascii="Times New Roman" w:hAnsi="Times New Roman"/>
          <w:sz w:val="28"/>
          <w:szCs w:val="28"/>
        </w:rPr>
      </w:pPr>
      <w:r w:rsidRPr="00E33894">
        <w:rPr>
          <w:rFonts w:ascii="Times New Roman" w:hAnsi="Times New Roman"/>
          <w:sz w:val="28"/>
          <w:szCs w:val="28"/>
        </w:rPr>
        <w:t>9.Волкославский Р.Н. О библейских пророках и судьбах истории. 1996.</w:t>
      </w:r>
    </w:p>
    <w:p w:rsidR="00C95582" w:rsidRPr="00E33894" w:rsidRDefault="00C95582" w:rsidP="00E33894">
      <w:pPr>
        <w:shd w:val="clear" w:color="000000" w:fill="auto"/>
        <w:spacing w:after="0" w:line="360" w:lineRule="auto"/>
        <w:rPr>
          <w:rFonts w:ascii="Times New Roman" w:hAnsi="Times New Roman"/>
          <w:sz w:val="28"/>
          <w:szCs w:val="28"/>
        </w:rPr>
      </w:pPr>
      <w:r w:rsidRPr="00E33894">
        <w:rPr>
          <w:rFonts w:ascii="Times New Roman" w:hAnsi="Times New Roman"/>
          <w:sz w:val="28"/>
          <w:szCs w:val="28"/>
        </w:rPr>
        <w:t>10.Кленгель-Брандт Э. Путешествие в Древний Вавилон. М.: Наука, 1979</w:t>
      </w:r>
    </w:p>
    <w:p w:rsidR="00C95582" w:rsidRPr="00F47FF5" w:rsidRDefault="00C95582" w:rsidP="00E33894">
      <w:pPr>
        <w:shd w:val="clear" w:color="000000" w:fill="auto"/>
        <w:spacing w:after="0" w:line="360" w:lineRule="auto"/>
        <w:jc w:val="center"/>
        <w:rPr>
          <w:rFonts w:ascii="Times New Roman" w:hAnsi="Times New Roman"/>
          <w:color w:val="FFFFFF"/>
          <w:sz w:val="28"/>
          <w:szCs w:val="28"/>
        </w:rPr>
      </w:pPr>
    </w:p>
    <w:p w:rsidR="00663178" w:rsidRPr="00F47FF5" w:rsidRDefault="00663178" w:rsidP="00E33894">
      <w:pPr>
        <w:shd w:val="clear" w:color="000000" w:fill="auto"/>
        <w:spacing w:after="0" w:line="360" w:lineRule="auto"/>
        <w:jc w:val="center"/>
        <w:rPr>
          <w:rFonts w:ascii="Times New Roman" w:hAnsi="Times New Roman"/>
          <w:color w:val="FFFFFF"/>
          <w:sz w:val="28"/>
          <w:szCs w:val="28"/>
        </w:rPr>
      </w:pPr>
      <w:bookmarkStart w:id="0" w:name="_GoBack"/>
      <w:bookmarkEnd w:id="0"/>
    </w:p>
    <w:sectPr w:rsidR="00663178" w:rsidRPr="00F47FF5" w:rsidSect="00E33894">
      <w:headerReference w:type="default" r:id="rId8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FF5" w:rsidRDefault="00F47FF5" w:rsidP="00B27D94">
      <w:pPr>
        <w:spacing w:after="0" w:line="240" w:lineRule="auto"/>
      </w:pPr>
      <w:r>
        <w:separator/>
      </w:r>
    </w:p>
  </w:endnote>
  <w:endnote w:type="continuationSeparator" w:id="0">
    <w:p w:rsidR="00F47FF5" w:rsidRDefault="00F47FF5" w:rsidP="00B27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FF5" w:rsidRDefault="00F47FF5" w:rsidP="00B27D94">
      <w:pPr>
        <w:spacing w:after="0" w:line="240" w:lineRule="auto"/>
      </w:pPr>
      <w:r>
        <w:separator/>
      </w:r>
    </w:p>
  </w:footnote>
  <w:footnote w:type="continuationSeparator" w:id="0">
    <w:p w:rsidR="00F47FF5" w:rsidRDefault="00F47FF5" w:rsidP="00B27D94">
      <w:pPr>
        <w:spacing w:after="0" w:line="240" w:lineRule="auto"/>
      </w:pPr>
      <w:r>
        <w:continuationSeparator/>
      </w:r>
    </w:p>
  </w:footnote>
  <w:footnote w:id="1">
    <w:p w:rsidR="00F47FF5" w:rsidRDefault="00524CCF" w:rsidP="00020213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="00020213">
        <w:rPr>
          <w:sz w:val="24"/>
          <w:szCs w:val="24"/>
        </w:rPr>
        <w:t>Была найдена плита, на которой было изображено: Шамаш, бог солнца и справедливости, благословляет Хаммурапи на создание свода законов. Барельеф увенчал плиту черного камня, на которой Хаммурапи  начертал  свод из 282 законов.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D32" w:rsidRPr="00E33894" w:rsidRDefault="007F6D32" w:rsidP="00E33894">
    <w:pPr>
      <w:pStyle w:val="a3"/>
      <w:spacing w:line="360" w:lineRule="auto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1812A2"/>
    <w:multiLevelType w:val="hybridMultilevel"/>
    <w:tmpl w:val="080277A8"/>
    <w:lvl w:ilvl="0" w:tplc="65CE2A1E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7D94"/>
    <w:rsid w:val="00020213"/>
    <w:rsid w:val="000630A7"/>
    <w:rsid w:val="000869E1"/>
    <w:rsid w:val="000B402A"/>
    <w:rsid w:val="001107A8"/>
    <w:rsid w:val="00145349"/>
    <w:rsid w:val="00186183"/>
    <w:rsid w:val="00234F01"/>
    <w:rsid w:val="002E7651"/>
    <w:rsid w:val="00372C57"/>
    <w:rsid w:val="003F73E0"/>
    <w:rsid w:val="00524CCF"/>
    <w:rsid w:val="0053178B"/>
    <w:rsid w:val="005529FF"/>
    <w:rsid w:val="005612D0"/>
    <w:rsid w:val="00593084"/>
    <w:rsid w:val="00597059"/>
    <w:rsid w:val="00663178"/>
    <w:rsid w:val="006A6F99"/>
    <w:rsid w:val="006C0489"/>
    <w:rsid w:val="00773867"/>
    <w:rsid w:val="00774CB6"/>
    <w:rsid w:val="007F6D32"/>
    <w:rsid w:val="00801D77"/>
    <w:rsid w:val="008C0070"/>
    <w:rsid w:val="0093457F"/>
    <w:rsid w:val="00A305B0"/>
    <w:rsid w:val="00A545E6"/>
    <w:rsid w:val="00A66D04"/>
    <w:rsid w:val="00AB39FC"/>
    <w:rsid w:val="00AC0F0E"/>
    <w:rsid w:val="00B27D94"/>
    <w:rsid w:val="00B771BC"/>
    <w:rsid w:val="00BD5D66"/>
    <w:rsid w:val="00C16448"/>
    <w:rsid w:val="00C95582"/>
    <w:rsid w:val="00CD7E42"/>
    <w:rsid w:val="00D5231D"/>
    <w:rsid w:val="00D96FC9"/>
    <w:rsid w:val="00E33894"/>
    <w:rsid w:val="00E61F64"/>
    <w:rsid w:val="00EE2587"/>
    <w:rsid w:val="00F47FF5"/>
    <w:rsid w:val="00FE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9F65F43-C6BB-45A1-80A4-F379DE071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7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B27D94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B27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B27D94"/>
    <w:rPr>
      <w:rFonts w:cs="Times New Roman"/>
    </w:rPr>
  </w:style>
  <w:style w:type="paragraph" w:styleId="a7">
    <w:name w:val="footnote text"/>
    <w:basedOn w:val="a"/>
    <w:link w:val="a8"/>
    <w:uiPriority w:val="99"/>
    <w:semiHidden/>
    <w:unhideWhenUsed/>
    <w:rsid w:val="00524CCF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locked/>
    <w:rsid w:val="00524CCF"/>
    <w:rPr>
      <w:rFonts w:cs="Times New Roman"/>
    </w:rPr>
  </w:style>
  <w:style w:type="character" w:styleId="a9">
    <w:name w:val="footnote reference"/>
    <w:uiPriority w:val="99"/>
    <w:semiHidden/>
    <w:unhideWhenUsed/>
    <w:rsid w:val="00524CCF"/>
    <w:rPr>
      <w:rFonts w:cs="Times New Roman"/>
      <w:vertAlign w:val="superscript"/>
    </w:rPr>
  </w:style>
  <w:style w:type="character" w:styleId="aa">
    <w:name w:val="Hyperlink"/>
    <w:uiPriority w:val="99"/>
    <w:semiHidden/>
    <w:unhideWhenUsed/>
    <w:rsid w:val="00E61F64"/>
    <w:rPr>
      <w:rFonts w:cs="Times New Roman"/>
      <w:color w:val="0000CC"/>
      <w:u w:val="single"/>
    </w:rPr>
  </w:style>
  <w:style w:type="character" w:styleId="ab">
    <w:name w:val="Strong"/>
    <w:uiPriority w:val="22"/>
    <w:qFormat/>
    <w:rsid w:val="00E61F64"/>
    <w:rPr>
      <w:rFonts w:cs="Times New Roman"/>
      <w:b/>
      <w:bCs/>
      <w:color w:val="00008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5D8EC-BF23-4A17-B533-737667E52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2635</Words>
  <Characters>15025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2014-03-26T14:57:00Z</dcterms:created>
  <dcterms:modified xsi:type="dcterms:W3CDTF">2014-03-26T14:57:00Z</dcterms:modified>
</cp:coreProperties>
</file>