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3368" w:rsidRPr="00D25A0D" w:rsidRDefault="00023368" w:rsidP="00D25A0D">
      <w:pPr>
        <w:pStyle w:val="1"/>
        <w:keepNext w:val="0"/>
        <w:pageBreakBefore w:val="0"/>
        <w:widowControl w:val="0"/>
        <w:ind w:firstLine="0"/>
        <w:jc w:val="left"/>
        <w:rPr>
          <w:kern w:val="32"/>
          <w:sz w:val="28"/>
          <w:szCs w:val="28"/>
        </w:rPr>
      </w:pPr>
      <w:bookmarkStart w:id="0" w:name="_Toc128916294"/>
      <w:r w:rsidRPr="00D25A0D">
        <w:rPr>
          <w:kern w:val="32"/>
          <w:sz w:val="28"/>
          <w:szCs w:val="28"/>
        </w:rPr>
        <w:t>СОДЕРЖАНИЕ</w:t>
      </w:r>
      <w:bookmarkEnd w:id="0"/>
    </w:p>
    <w:p w:rsidR="00D25A0D" w:rsidRDefault="00D25A0D" w:rsidP="00D25A0D">
      <w:pPr>
        <w:pStyle w:val="11"/>
        <w:widowControl w:val="0"/>
        <w:tabs>
          <w:tab w:val="right" w:leader="dot" w:pos="9628"/>
        </w:tabs>
        <w:rPr>
          <w:b w:val="0"/>
          <w:caps w:val="0"/>
          <w:szCs w:val="28"/>
        </w:rPr>
      </w:pPr>
    </w:p>
    <w:p w:rsidR="00023368" w:rsidRPr="00D25A0D" w:rsidRDefault="00D25A0D" w:rsidP="00D25A0D">
      <w:pPr>
        <w:pStyle w:val="11"/>
        <w:widowControl w:val="0"/>
        <w:tabs>
          <w:tab w:val="right" w:leader="dot" w:pos="9356"/>
        </w:tabs>
        <w:rPr>
          <w:b w:val="0"/>
          <w:bCs w:val="0"/>
          <w:caps w:val="0"/>
          <w:noProof/>
          <w:szCs w:val="28"/>
        </w:rPr>
      </w:pPr>
      <w:r w:rsidRPr="00F439A9">
        <w:rPr>
          <w:rStyle w:val="a5"/>
          <w:b w:val="0"/>
          <w:caps w:val="0"/>
          <w:noProof/>
          <w:color w:val="auto"/>
          <w:szCs w:val="28"/>
        </w:rPr>
        <w:t>Введение</w:t>
      </w:r>
      <w:r w:rsidR="00023368" w:rsidRPr="00D25A0D">
        <w:rPr>
          <w:b w:val="0"/>
          <w:caps w:val="0"/>
          <w:noProof/>
          <w:webHidden/>
          <w:szCs w:val="28"/>
        </w:rPr>
        <w:tab/>
      </w:r>
      <w:r>
        <w:rPr>
          <w:b w:val="0"/>
          <w:caps w:val="0"/>
          <w:noProof/>
          <w:webHidden/>
          <w:szCs w:val="28"/>
        </w:rPr>
        <w:t>2</w:t>
      </w:r>
    </w:p>
    <w:p w:rsidR="00023368" w:rsidRPr="00D25A0D" w:rsidRDefault="00D25A0D" w:rsidP="00D25A0D">
      <w:pPr>
        <w:pStyle w:val="11"/>
        <w:widowControl w:val="0"/>
        <w:tabs>
          <w:tab w:val="right" w:leader="dot" w:pos="9356"/>
        </w:tabs>
        <w:rPr>
          <w:b w:val="0"/>
          <w:bCs w:val="0"/>
          <w:caps w:val="0"/>
          <w:noProof/>
          <w:szCs w:val="28"/>
        </w:rPr>
      </w:pPr>
      <w:r w:rsidRPr="00F439A9">
        <w:rPr>
          <w:rStyle w:val="a5"/>
          <w:b w:val="0"/>
          <w:caps w:val="0"/>
          <w:noProof/>
          <w:color w:val="auto"/>
          <w:szCs w:val="28"/>
        </w:rPr>
        <w:t>1. Здоровье студента с позиции профессионализма</w:t>
      </w:r>
      <w:r w:rsidR="00023368" w:rsidRPr="00D25A0D">
        <w:rPr>
          <w:b w:val="0"/>
          <w:caps w:val="0"/>
          <w:noProof/>
          <w:webHidden/>
          <w:szCs w:val="28"/>
        </w:rPr>
        <w:tab/>
      </w:r>
      <w:r>
        <w:rPr>
          <w:b w:val="0"/>
          <w:caps w:val="0"/>
          <w:noProof/>
          <w:webHidden/>
          <w:szCs w:val="28"/>
        </w:rPr>
        <w:t>3</w:t>
      </w:r>
    </w:p>
    <w:p w:rsidR="00023368" w:rsidRPr="00D25A0D" w:rsidRDefault="00023368" w:rsidP="00D25A0D">
      <w:pPr>
        <w:pStyle w:val="11"/>
        <w:widowControl w:val="0"/>
        <w:tabs>
          <w:tab w:val="right" w:leader="dot" w:pos="9356"/>
        </w:tabs>
        <w:rPr>
          <w:b w:val="0"/>
          <w:bCs w:val="0"/>
          <w:caps w:val="0"/>
          <w:noProof/>
          <w:szCs w:val="28"/>
        </w:rPr>
      </w:pPr>
      <w:r w:rsidRPr="00F439A9">
        <w:rPr>
          <w:rStyle w:val="a5"/>
          <w:b w:val="0"/>
          <w:caps w:val="0"/>
          <w:noProof/>
          <w:color w:val="auto"/>
          <w:szCs w:val="28"/>
        </w:rPr>
        <w:t>2</w:t>
      </w:r>
      <w:r w:rsidR="00D25A0D" w:rsidRPr="00F439A9">
        <w:rPr>
          <w:rStyle w:val="a5"/>
          <w:b w:val="0"/>
          <w:caps w:val="0"/>
          <w:noProof/>
          <w:color w:val="auto"/>
          <w:szCs w:val="28"/>
        </w:rPr>
        <w:t>. Общие закономерности развития работоспособности у студентов</w:t>
      </w:r>
      <w:r w:rsidRPr="00D25A0D">
        <w:rPr>
          <w:b w:val="0"/>
          <w:caps w:val="0"/>
          <w:noProof/>
          <w:webHidden/>
          <w:szCs w:val="28"/>
        </w:rPr>
        <w:tab/>
      </w:r>
      <w:r w:rsidR="00D25A0D">
        <w:rPr>
          <w:b w:val="0"/>
          <w:caps w:val="0"/>
          <w:noProof/>
          <w:webHidden/>
          <w:szCs w:val="28"/>
        </w:rPr>
        <w:t>8</w:t>
      </w:r>
    </w:p>
    <w:p w:rsidR="00023368" w:rsidRPr="00D25A0D" w:rsidRDefault="00D25A0D" w:rsidP="00D25A0D">
      <w:pPr>
        <w:pStyle w:val="11"/>
        <w:widowControl w:val="0"/>
        <w:tabs>
          <w:tab w:val="right" w:leader="dot" w:pos="9356"/>
        </w:tabs>
        <w:rPr>
          <w:b w:val="0"/>
          <w:bCs w:val="0"/>
          <w:caps w:val="0"/>
          <w:noProof/>
          <w:szCs w:val="28"/>
        </w:rPr>
      </w:pPr>
      <w:r w:rsidRPr="00F439A9">
        <w:rPr>
          <w:rStyle w:val="a5"/>
          <w:b w:val="0"/>
          <w:caps w:val="0"/>
          <w:noProof/>
          <w:color w:val="auto"/>
          <w:szCs w:val="28"/>
        </w:rPr>
        <w:t>3. Управление психоэмоциональным состоянием студентов средствами физического воспитания</w:t>
      </w:r>
      <w:r w:rsidR="00023368" w:rsidRPr="00D25A0D">
        <w:rPr>
          <w:b w:val="0"/>
          <w:caps w:val="0"/>
          <w:noProof/>
          <w:webHidden/>
          <w:szCs w:val="28"/>
        </w:rPr>
        <w:tab/>
      </w:r>
      <w:r>
        <w:rPr>
          <w:b w:val="0"/>
          <w:caps w:val="0"/>
          <w:noProof/>
          <w:webHidden/>
          <w:szCs w:val="28"/>
        </w:rPr>
        <w:t>10</w:t>
      </w:r>
    </w:p>
    <w:p w:rsidR="00023368" w:rsidRPr="00D25A0D" w:rsidRDefault="00D25A0D" w:rsidP="00D25A0D">
      <w:pPr>
        <w:pStyle w:val="11"/>
        <w:widowControl w:val="0"/>
        <w:tabs>
          <w:tab w:val="right" w:leader="dot" w:pos="9356"/>
        </w:tabs>
        <w:rPr>
          <w:b w:val="0"/>
          <w:bCs w:val="0"/>
          <w:caps w:val="0"/>
          <w:noProof/>
          <w:szCs w:val="28"/>
        </w:rPr>
      </w:pPr>
      <w:r w:rsidRPr="00F439A9">
        <w:rPr>
          <w:rStyle w:val="a5"/>
          <w:b w:val="0"/>
          <w:caps w:val="0"/>
          <w:noProof/>
          <w:color w:val="auto"/>
          <w:szCs w:val="28"/>
        </w:rPr>
        <w:t>Заключение</w:t>
      </w:r>
      <w:r w:rsidR="00023368" w:rsidRPr="00D25A0D">
        <w:rPr>
          <w:b w:val="0"/>
          <w:caps w:val="0"/>
          <w:noProof/>
          <w:webHidden/>
          <w:szCs w:val="28"/>
        </w:rPr>
        <w:tab/>
      </w:r>
      <w:r>
        <w:rPr>
          <w:b w:val="0"/>
          <w:caps w:val="0"/>
          <w:noProof/>
          <w:webHidden/>
          <w:szCs w:val="28"/>
        </w:rPr>
        <w:t>14</w:t>
      </w:r>
    </w:p>
    <w:p w:rsidR="00023368" w:rsidRPr="00D25A0D" w:rsidRDefault="00D25A0D" w:rsidP="00D25A0D">
      <w:pPr>
        <w:pStyle w:val="11"/>
        <w:widowControl w:val="0"/>
        <w:tabs>
          <w:tab w:val="right" w:leader="dot" w:pos="9356"/>
        </w:tabs>
        <w:rPr>
          <w:b w:val="0"/>
          <w:bCs w:val="0"/>
          <w:caps w:val="0"/>
          <w:noProof/>
          <w:szCs w:val="28"/>
        </w:rPr>
      </w:pPr>
      <w:r w:rsidRPr="00F439A9">
        <w:rPr>
          <w:rStyle w:val="a5"/>
          <w:b w:val="0"/>
          <w:caps w:val="0"/>
          <w:noProof/>
          <w:color w:val="auto"/>
          <w:szCs w:val="28"/>
        </w:rPr>
        <w:t>Список литературы</w:t>
      </w:r>
      <w:r w:rsidR="00023368" w:rsidRPr="00D25A0D">
        <w:rPr>
          <w:b w:val="0"/>
          <w:caps w:val="0"/>
          <w:noProof/>
          <w:webHidden/>
          <w:szCs w:val="28"/>
        </w:rPr>
        <w:tab/>
      </w:r>
      <w:r>
        <w:rPr>
          <w:b w:val="0"/>
          <w:caps w:val="0"/>
          <w:noProof/>
          <w:webHidden/>
          <w:szCs w:val="28"/>
        </w:rPr>
        <w:t>15</w:t>
      </w:r>
    </w:p>
    <w:p w:rsidR="00AA4EBE" w:rsidRPr="00D25A0D" w:rsidRDefault="00023368" w:rsidP="00D25A0D">
      <w:pPr>
        <w:pStyle w:val="1"/>
        <w:keepNext w:val="0"/>
        <w:pageBreakBefore w:val="0"/>
        <w:widowControl w:val="0"/>
        <w:tabs>
          <w:tab w:val="right" w:leader="dot" w:pos="9356"/>
        </w:tabs>
        <w:ind w:left="709" w:firstLine="0"/>
        <w:jc w:val="left"/>
        <w:rPr>
          <w:kern w:val="32"/>
          <w:sz w:val="28"/>
          <w:szCs w:val="28"/>
        </w:rPr>
      </w:pPr>
      <w:r w:rsidRPr="00D25A0D">
        <w:rPr>
          <w:kern w:val="32"/>
          <w:sz w:val="28"/>
          <w:szCs w:val="28"/>
        </w:rPr>
        <w:br w:type="page"/>
      </w:r>
      <w:bookmarkStart w:id="1" w:name="_Toc128916295"/>
      <w:r w:rsidR="00AA4EBE" w:rsidRPr="00D25A0D">
        <w:rPr>
          <w:kern w:val="32"/>
          <w:sz w:val="28"/>
          <w:szCs w:val="28"/>
        </w:rPr>
        <w:t>ВВЕДЕНИЕ</w:t>
      </w:r>
      <w:bookmarkEnd w:id="1"/>
    </w:p>
    <w:p w:rsidR="00AA4EBE" w:rsidRPr="00D25A0D" w:rsidRDefault="00AA4EBE" w:rsidP="00D25A0D">
      <w:pPr>
        <w:widowControl w:val="0"/>
        <w:rPr>
          <w:szCs w:val="28"/>
        </w:rPr>
      </w:pPr>
    </w:p>
    <w:p w:rsidR="00AA4EBE" w:rsidRPr="00D25A0D" w:rsidRDefault="00AA4EBE" w:rsidP="00D25A0D">
      <w:pPr>
        <w:widowControl w:val="0"/>
        <w:rPr>
          <w:szCs w:val="28"/>
        </w:rPr>
      </w:pPr>
      <w:r w:rsidRPr="00D25A0D">
        <w:rPr>
          <w:szCs w:val="28"/>
        </w:rPr>
        <w:t>Здоровье – ценность человеческой жизни, которой, к сожалению, сам человек не уделяет должного внимания. Вместе с тем, по официальным данным органов здравоохранения, образования, физичес</w:t>
      </w:r>
      <w:r w:rsidR="005A4307" w:rsidRPr="00D25A0D">
        <w:rPr>
          <w:szCs w:val="28"/>
        </w:rPr>
        <w:t>кой культуры, ис</w:t>
      </w:r>
      <w:r w:rsidRPr="00D25A0D">
        <w:rPr>
          <w:szCs w:val="28"/>
        </w:rPr>
        <w:t>следования ученых, врачей и педагогов, в настоящее время заболеваемость в России признана высокой как среди взрослого населения, так и среди дошкольников, школьников и студентов.</w:t>
      </w:r>
    </w:p>
    <w:p w:rsidR="005A4307" w:rsidRPr="00D25A0D" w:rsidRDefault="005A4307" w:rsidP="00D25A0D">
      <w:pPr>
        <w:widowControl w:val="0"/>
        <w:rPr>
          <w:szCs w:val="28"/>
        </w:rPr>
      </w:pPr>
      <w:bookmarkStart w:id="2" w:name="1"/>
      <w:bookmarkEnd w:id="2"/>
      <w:r w:rsidRPr="00D25A0D">
        <w:rPr>
          <w:szCs w:val="28"/>
        </w:rPr>
        <w:t xml:space="preserve">Здоровье студентов в настоящее время является предметом пристального внимания, поскольку в силу разных причин в России сегодня на каждую тысячу обследованных студентов, приходится восемьсот человек больных. На сегодняшний день возникло много вопросов, связанных с формированием новых подходов к укреплению </w:t>
      </w:r>
      <w:bookmarkStart w:id="3" w:name="2"/>
      <w:bookmarkEnd w:id="3"/>
      <w:r w:rsidRPr="00D25A0D">
        <w:rPr>
          <w:szCs w:val="28"/>
        </w:rPr>
        <w:t xml:space="preserve">здоровья студентов. Этот процесс следует начинать ещё со школьной скамьи, воспитывая у школьников требовательное отношение к своему здоровью. Такая система подготовки даёт возможность сформировать, укрепить и сохранить </w:t>
      </w:r>
      <w:bookmarkStart w:id="4" w:name="3"/>
      <w:bookmarkEnd w:id="4"/>
      <w:r w:rsidRPr="00D25A0D">
        <w:rPr>
          <w:szCs w:val="28"/>
        </w:rPr>
        <w:t xml:space="preserve">здоровье подрастающего поколения. </w:t>
      </w:r>
    </w:p>
    <w:p w:rsidR="005A4307" w:rsidRPr="00D25A0D" w:rsidRDefault="005A4307" w:rsidP="00D25A0D">
      <w:pPr>
        <w:widowControl w:val="0"/>
        <w:rPr>
          <w:szCs w:val="28"/>
        </w:rPr>
      </w:pPr>
      <w:bookmarkStart w:id="5" w:name="4"/>
      <w:bookmarkEnd w:id="5"/>
      <w:r w:rsidRPr="00D25A0D">
        <w:rPr>
          <w:szCs w:val="28"/>
        </w:rPr>
        <w:t>Студенты являются одной из представительных групп населения нашей страны: в настоящее время в Российской Федерации более 3 миллионов студентов. Студенчество можно рассматривать как отдельную группу населения, которая имеет свои установки в поведении, отличия в образе жизни.</w:t>
      </w:r>
    </w:p>
    <w:p w:rsidR="005A4307" w:rsidRPr="00D25A0D" w:rsidRDefault="005A4307" w:rsidP="00D25A0D">
      <w:pPr>
        <w:widowControl w:val="0"/>
        <w:rPr>
          <w:szCs w:val="28"/>
        </w:rPr>
      </w:pPr>
      <w:r w:rsidRPr="00D25A0D">
        <w:rPr>
          <w:szCs w:val="28"/>
        </w:rPr>
        <w:t xml:space="preserve">Цель работы – </w:t>
      </w:r>
      <w:r w:rsidR="00023368" w:rsidRPr="00D25A0D">
        <w:rPr>
          <w:szCs w:val="28"/>
        </w:rPr>
        <w:t>изучить взаимосвязь здоровья и работоспособности студентов.</w:t>
      </w:r>
    </w:p>
    <w:p w:rsidR="005A4307" w:rsidRPr="00D25A0D" w:rsidRDefault="005A4307" w:rsidP="00D25A0D">
      <w:pPr>
        <w:widowControl w:val="0"/>
        <w:rPr>
          <w:szCs w:val="28"/>
        </w:rPr>
      </w:pPr>
      <w:r w:rsidRPr="00D25A0D">
        <w:rPr>
          <w:szCs w:val="28"/>
        </w:rPr>
        <w:t xml:space="preserve">Задачи работы </w:t>
      </w:r>
      <w:r w:rsidR="00023368" w:rsidRPr="00D25A0D">
        <w:rPr>
          <w:szCs w:val="28"/>
        </w:rPr>
        <w:t>–</w:t>
      </w:r>
      <w:r w:rsidRPr="00D25A0D">
        <w:rPr>
          <w:szCs w:val="28"/>
        </w:rPr>
        <w:t xml:space="preserve"> </w:t>
      </w:r>
      <w:r w:rsidR="00023368" w:rsidRPr="00D25A0D">
        <w:rPr>
          <w:szCs w:val="28"/>
        </w:rPr>
        <w:t>рассмотреть здоровье студента с позиции профессионализма; изучить общие закономерности развития работоспособности у студентов; рассмотреть управление психоэмоциональным состоянием студентов средствами физического воспитания.</w:t>
      </w:r>
    </w:p>
    <w:p w:rsidR="00F4391B" w:rsidRPr="00D25A0D" w:rsidRDefault="00D25A0D" w:rsidP="00D25A0D">
      <w:pPr>
        <w:widowControl w:val="0"/>
        <w:ind w:left="709" w:firstLine="0"/>
        <w:jc w:val="left"/>
        <w:rPr>
          <w:b/>
          <w:kern w:val="32"/>
          <w:szCs w:val="28"/>
        </w:rPr>
      </w:pPr>
      <w:r>
        <w:rPr>
          <w:szCs w:val="28"/>
        </w:rPr>
        <w:br w:type="page"/>
      </w:r>
      <w:bookmarkStart w:id="6" w:name="_Toc128916296"/>
      <w:r w:rsidR="00F4391B" w:rsidRPr="00D25A0D">
        <w:rPr>
          <w:b/>
          <w:kern w:val="32"/>
          <w:szCs w:val="28"/>
        </w:rPr>
        <w:t xml:space="preserve">1. </w:t>
      </w:r>
      <w:r w:rsidR="00AA4EBE" w:rsidRPr="00D25A0D">
        <w:rPr>
          <w:b/>
          <w:kern w:val="32"/>
          <w:szCs w:val="28"/>
        </w:rPr>
        <w:t>ЗДОРОВЬЕ СТУДЕНТА С ПОЗИЦИИ ПРОФЕССИОНАЛИЗМА</w:t>
      </w:r>
      <w:bookmarkEnd w:id="6"/>
    </w:p>
    <w:p w:rsidR="00F4391B" w:rsidRPr="00D25A0D" w:rsidRDefault="00F4391B" w:rsidP="00D25A0D">
      <w:pPr>
        <w:widowControl w:val="0"/>
        <w:rPr>
          <w:szCs w:val="28"/>
        </w:rPr>
      </w:pPr>
    </w:p>
    <w:p w:rsidR="00F4391B" w:rsidRPr="00D25A0D" w:rsidRDefault="00F4391B" w:rsidP="00D25A0D">
      <w:pPr>
        <w:widowControl w:val="0"/>
        <w:rPr>
          <w:szCs w:val="28"/>
        </w:rPr>
      </w:pPr>
      <w:r w:rsidRPr="00D25A0D">
        <w:rPr>
          <w:szCs w:val="28"/>
        </w:rPr>
        <w:t xml:space="preserve">Здоровье - величайшая социальная ценность. Хорошее здоровье - основное условие для выполнения человеком его биологических и социальных функций, фундамент самореализации личности. Понятие "здоровье" сформулировано достаточно давно. Согласно определению ВОЗ принято считать, что здоровье это отсутствие болезней в сочетании с состоянием полного физического, психического и социального благополучия. За прошедшие годы понятие "здоровье" неоднократно дополнялось и уточнялось, по мнению ряда авторов, несмотря на существование более 300 различных вариантов, с методологической позиции приведенное выше считается лучшим на сегодняшний момент. </w:t>
      </w:r>
    </w:p>
    <w:p w:rsidR="00F4391B" w:rsidRPr="00D25A0D" w:rsidRDefault="00F4391B" w:rsidP="00D25A0D">
      <w:pPr>
        <w:widowControl w:val="0"/>
        <w:rPr>
          <w:szCs w:val="28"/>
        </w:rPr>
      </w:pPr>
      <w:r w:rsidRPr="00D25A0D">
        <w:rPr>
          <w:szCs w:val="28"/>
        </w:rPr>
        <w:t xml:space="preserve">Многие авторы связывают здоровье со способностью к адаптации организма в изменяющихся условиях среды. При этом условно выделяют три группы факторов, влияющих на человека: а) социальные, б) гигиенические, в) психологические. Уровень здоровья определяется способностью организма адаптироваться к ним. </w:t>
      </w:r>
    </w:p>
    <w:p w:rsidR="00F4391B" w:rsidRPr="00D25A0D" w:rsidRDefault="00F4391B" w:rsidP="00D25A0D">
      <w:pPr>
        <w:widowControl w:val="0"/>
        <w:rPr>
          <w:szCs w:val="28"/>
        </w:rPr>
      </w:pPr>
      <w:r w:rsidRPr="00D25A0D">
        <w:rPr>
          <w:szCs w:val="28"/>
        </w:rPr>
        <w:t xml:space="preserve">Тогда, по В.П. Казначееву, "здоровье" - процесс сохранения и развития физиологических, биологических и психических функций, оптимальной трудовой и социальной активности, максимальной продолжительности активной творческой жизни. Такой подход позволяет учесть влияние двух видов факторов: усиливающих естественный отбор и противодействующих ему. В результате каждая из популяций приобретает свою характерную структуру здоровья, определяемую степенью её адаптации к условиям среды. </w:t>
      </w:r>
    </w:p>
    <w:p w:rsidR="00F4391B" w:rsidRPr="00D25A0D" w:rsidRDefault="00F4391B" w:rsidP="00D25A0D">
      <w:pPr>
        <w:widowControl w:val="0"/>
        <w:rPr>
          <w:szCs w:val="28"/>
        </w:rPr>
      </w:pPr>
      <w:r w:rsidRPr="00D25A0D">
        <w:rPr>
          <w:szCs w:val="28"/>
        </w:rPr>
        <w:t xml:space="preserve">Основным критерием здоровья человека считается работоспособность кардиореспираторной системы. На протяжении длительного времени при определении резервов здоровья приоритетным считался "функциональный" подход, основанный на определении МПК. Широкое использование такого подхода, особенно в массовом тестировании, затруднено. Поэтому особую актуальность количественная оценка здоровья при массовых обследованиях населения приобрела в последние 20 - 30 лет, когда ученые начали использовать математические зависимости отдельных быстро измеряемых показателей и общего состояния здоровья. Академик Н.М. Амосов сформулировал, что понятие "количество здоровья" можно определить как сумму "резервных мощностей" основных функциональных систем. В свою очередь, эти резервные мощности следует выразить через "коэффициент резерва", как максимальное количество функции, соотнесенное к её нормальному уровню покоя. </w:t>
      </w:r>
    </w:p>
    <w:p w:rsidR="00F4391B" w:rsidRPr="00D25A0D" w:rsidRDefault="00F4391B" w:rsidP="00D25A0D">
      <w:pPr>
        <w:widowControl w:val="0"/>
        <w:rPr>
          <w:szCs w:val="28"/>
        </w:rPr>
      </w:pPr>
      <w:r w:rsidRPr="00D25A0D">
        <w:rPr>
          <w:szCs w:val="28"/>
        </w:rPr>
        <w:t xml:space="preserve">В ряде публикаций предлагается рассчитывать "индексы физического состояния", "уровни здоровья", "соматическое здоровье", которые позволяют оценивать состояние здоровья человека в целом. По Р.М. Баевскому, все болезни человека происходят из-за состояния организма, находящегося между нормой и патологией. Отмечается, что в этом угрожающем состоянии находятся сейчас от 50 до 80% работающих и служащих, что не позволяет им эффективно трудиться. Состояние предболезни или нездоровья, по образному выражению В.П. Петленко, Д.Н. Давиденко, характеризуется тем, что - "я еще не болен, но уже не здоров". </w:t>
      </w:r>
    </w:p>
    <w:p w:rsidR="00F4391B" w:rsidRPr="00D25A0D" w:rsidRDefault="00F4391B" w:rsidP="00D25A0D">
      <w:pPr>
        <w:widowControl w:val="0"/>
        <w:rPr>
          <w:szCs w:val="28"/>
        </w:rPr>
      </w:pPr>
      <w:r w:rsidRPr="00D25A0D">
        <w:rPr>
          <w:szCs w:val="28"/>
        </w:rPr>
        <w:t xml:space="preserve">По мнению Э.М. Козина, при рассмотрении будущей профессиональной деятельности человека обязательно необходимо учитывать его состояние здоровья. Коэффициент полезного действия использования здоровья в США (имеется в виду социальная деятельность) составляет примерно 20%. В России сегодня такая достаточность здоровья соответствует работающим в 3 - 5% случаев. При этом отмечается, что речь в данном случае должна идти не просто о достаточности здоровья с точки зрения долгожительства и больничных листов, а о его эффективности, когда врожденные качества индивида (гуманитарные, математические и др.) соответствуют тому предложению, которое позволяет существенно или полностью восстановить трату физического, биологического, психологического здоровья, использованного для выполнения трудовой или социальной деятельности. </w:t>
      </w:r>
    </w:p>
    <w:p w:rsidR="00F4391B" w:rsidRPr="00D25A0D" w:rsidRDefault="00F4391B" w:rsidP="00D25A0D">
      <w:pPr>
        <w:widowControl w:val="0"/>
        <w:rPr>
          <w:szCs w:val="28"/>
        </w:rPr>
      </w:pPr>
      <w:r w:rsidRPr="00D25A0D">
        <w:rPr>
          <w:szCs w:val="28"/>
        </w:rPr>
        <w:t xml:space="preserve">Первые шаги к будущему профессионализму работника начинаются с его обучения профессии. Подчеркивая связь здоровья и будущей профессиональной деятельности, Б.Г. Акчурин отмечает, что физическое здоровье отражает такую степень физического развития студента, его двигательных навыков и умений, которая позволяет наиболее полно реализовывать свои творческие возможности. Физическое здоровье является не просто желательным качеством будущего специалиста, а необходимым элементом его личностной структуры, необходимым условием построения и развития общественных отношений. Классическое и достаточно емкое определение здоровья как физического, психического и социального благополучия нуждается в коррекции, когда речь заходит о здоровье профессиональном. На первый план в трактовке здоровья в этом случае выходят показатели (элементы) психофизического сопряжения, обеспечивающие взаимодействие биологической составляющей и социально-технической среды. При этом одни авторы обращают внимание на то, что здоровье является "наиболее важным" из аспектов профессионализма, другие, что оно отражается в "психофизической готовности специалиста" и состоит из следующих компонентов: достаточной профессиональной работоспособности; наличия необходимых резервов физических и функциональных возможностей организма для своевременной адаптации к быстро меняющимся условиям производственной и внешней среды, объему и интенсивности труда; способности к полному восстановлению в заданном лимите времени; присутствия мотивации в достижении цели. </w:t>
      </w:r>
    </w:p>
    <w:p w:rsidR="00F4391B" w:rsidRPr="00D25A0D" w:rsidRDefault="00F4391B" w:rsidP="00D25A0D">
      <w:pPr>
        <w:widowControl w:val="0"/>
        <w:rPr>
          <w:szCs w:val="28"/>
        </w:rPr>
      </w:pPr>
      <w:r w:rsidRPr="00D25A0D">
        <w:rPr>
          <w:szCs w:val="28"/>
        </w:rPr>
        <w:t>Анализ научной литературы, посвященной проблеме здоровья студенческой молодежи, показывает, что за последние годы она стала еще более актуальной. В работах отмечается, что количество студентов специальной медицинской группы увеличилось с 10 до 20 - 25%, в некоторых вузах достигает 40% и по прогнозам к 2005 году может достигнуть 50% от общего количества студентов. За время обучения в вузе здоровье студентов не улучшается, ряд авторов отмечают его ухудшение. Чрезмерное увеличение</w:t>
      </w:r>
      <w:r w:rsidR="00D25A0D">
        <w:rPr>
          <w:szCs w:val="28"/>
        </w:rPr>
        <w:t xml:space="preserve"> </w:t>
      </w:r>
      <w:r w:rsidRPr="00D25A0D">
        <w:rPr>
          <w:szCs w:val="28"/>
        </w:rPr>
        <w:t xml:space="preserve">веса отмечается у 53% мужчин и 64% женщин. Ко второму курсу количество случаев заболеваний увеличивается на 23%, а к четвертому - на 43%. Четверть студентов переходит в более низкую медицинскую группу. </w:t>
      </w:r>
    </w:p>
    <w:p w:rsidR="00F4391B" w:rsidRPr="00D25A0D" w:rsidRDefault="00F4391B" w:rsidP="00D25A0D">
      <w:pPr>
        <w:widowControl w:val="0"/>
        <w:rPr>
          <w:szCs w:val="28"/>
        </w:rPr>
      </w:pPr>
      <w:r w:rsidRPr="00D25A0D">
        <w:rPr>
          <w:szCs w:val="28"/>
        </w:rPr>
        <w:t xml:space="preserve">Увеличивается число учащихся и студентов, отнесенных по состоянию здоровья к специальной медицинской группе. В 1999 г. их стало 1 млн 300 тыс., что на 6,5% больше, чем в 1998 г. Распространенность гиподинамии среди школьников достигла 80%. Исследования заболеваемости среди студентов свидетельствуют, что в последние годы на первом месте, как и во всем мире, заболевания сердечно-сосудистой системы, на втором - опорно-двигательного аппарата (остеохондроз, сколиоз и т.п.), на третьем - органов дыхания, т.е. заболевания, наиболее значимые для обеспечения жизнедеятельности. Анализ функционального состояния студентов выявил, что их здоровье характеризуется следующими показателями: высокий уровень - 1,8%; средний - 7,7%; низкий - 21,5%; очень низкий - 69%. </w:t>
      </w:r>
    </w:p>
    <w:p w:rsidR="00F4391B" w:rsidRPr="00D25A0D" w:rsidRDefault="00E439D0" w:rsidP="00D25A0D">
      <w:pPr>
        <w:widowControl w:val="0"/>
        <w:rPr>
          <w:szCs w:val="28"/>
        </w:rPr>
      </w:pPr>
      <w:r w:rsidRPr="00D25A0D">
        <w:rPr>
          <w:szCs w:val="28"/>
        </w:rPr>
        <w:t>Студенты</w:t>
      </w:r>
      <w:r w:rsidR="00F4391B" w:rsidRPr="00D25A0D">
        <w:rPr>
          <w:szCs w:val="28"/>
        </w:rPr>
        <w:t xml:space="preserve">, занимающиеся в рамках учебных занятий различными средствами физического воспитания, отличаются по средним показателям соматического здоровья и зачастую относятся к разным функциональным классам. Но даже самые эффективные среди них не позволяют в среднем достигнуть безопасного уровня 12 баллов при объеме средств, отводимых учебной программой. Анализ результатов показывает, что наиболее эффективны при занятиях с юношами - баскетбол, а с девушками - оздоровительная аэробика. </w:t>
      </w:r>
    </w:p>
    <w:p w:rsidR="00F4391B" w:rsidRPr="00D25A0D" w:rsidRDefault="00F4391B" w:rsidP="00D25A0D">
      <w:pPr>
        <w:widowControl w:val="0"/>
        <w:rPr>
          <w:szCs w:val="28"/>
        </w:rPr>
      </w:pPr>
      <w:r w:rsidRPr="00D25A0D">
        <w:rPr>
          <w:szCs w:val="28"/>
        </w:rPr>
        <w:t xml:space="preserve">Студенты отделения баскетбола имеют более высокие показатели уровня здоровья (средний балл 8,15), а БУЗ в этом отделении имеют 17% студентов. Важно отметить, что в отличие от других отделений процент студентов, имеющих БУЗ, остается практически постоянным в течение всех четырех курсов. </w:t>
      </w:r>
    </w:p>
    <w:p w:rsidR="00F4391B" w:rsidRPr="00D25A0D" w:rsidRDefault="00F4391B" w:rsidP="00D25A0D">
      <w:pPr>
        <w:widowControl w:val="0"/>
        <w:rPr>
          <w:szCs w:val="28"/>
        </w:rPr>
      </w:pPr>
      <w:r w:rsidRPr="00D25A0D">
        <w:rPr>
          <w:szCs w:val="28"/>
        </w:rPr>
        <w:t>При занятиях с девушками среди различных средств физического воспитания особенно эффективна оздоровительная аэробика. В этом учебном отделении процент студенток, имеющих низкий уровень здоровья постепенно снижается с 47% на 1-м курсе до 12,1% - на 4-м, а процент студенток, относящихся к функциональным классам "ниже среднего" и "средний", незначительно увеличивается, что также подтверждает эффективное воздействие средств оздоровительной аэробики на уровень здоровья</w:t>
      </w:r>
      <w:r w:rsidR="00023368" w:rsidRPr="00D25A0D">
        <w:rPr>
          <w:rStyle w:val="ad"/>
          <w:szCs w:val="28"/>
        </w:rPr>
        <w:footnoteReference w:id="1"/>
      </w:r>
      <w:r w:rsidRPr="00D25A0D">
        <w:rPr>
          <w:szCs w:val="28"/>
        </w:rPr>
        <w:t xml:space="preserve">. </w:t>
      </w:r>
    </w:p>
    <w:p w:rsidR="00F4391B" w:rsidRPr="00D25A0D" w:rsidRDefault="00F4391B" w:rsidP="00D25A0D">
      <w:pPr>
        <w:widowControl w:val="0"/>
        <w:rPr>
          <w:szCs w:val="28"/>
        </w:rPr>
      </w:pPr>
      <w:r w:rsidRPr="00D25A0D">
        <w:rPr>
          <w:szCs w:val="28"/>
        </w:rPr>
        <w:t>Мониторинг с использованием автоматизированного комплекса доврачебного контроля на основании методики Г.Л. Апанасенко позволяет объективно оценить большие массивы данных, корректировать средства и методы в процессе учебных занятий, проводить индивидуальные консультации. Повышение количества здоровья будущих специалистов - важное направление работы кафедр физического воспитания. Но без убеждения студентов в необходимости самостоятельных занятий и создания материальной базы проблема не будет решена. Перевод занимающихся из состояния управления в самоуправление - одна из важнейших задач физического воспитания. На это ориентированы учебная программа и ряд научных публикаций. Вместе с тем мы считаем, что при работе со студентами, не занимающимися в спортивном отделении, следует особо выделять связь здоровья со способностью организма к адаптации в изменяющихся условиях среды (климатическим и производственным). Такой подход, с нашей точки зрения, позволит увязать в сознании молодых людей, которые в данный момент "здоровы", неразрывное единство успешной будущей профессиональной деятельности и систематических занятий физическими упражнениями. Не секрет, что здоровье имеет и экономическую составляющую, которая особенно актуальна в настоящее время. Создание условий для занятий физической культурой должно стать задачей и производственной. Так, в работе отмечается, что на 1000 человек, занимающихся физической культурой и спортом, приходится 318 дней нетрудоспособности, а не занимающихся 731 день. Изучение зависимости дней, пропущенных по нетрудоспособности, и количества часов, затрачиваемых на занятия физической культурой, позволило обосновать экономически оправданные для здоровья работников объемы средств физической культуры. Установлено, что БУЗ способны поддерживать люди, имеющие двигательную активность не менее 6 ч в неделю. С увеличением продолжительности занятий на 1 ч в неделю заболеваемость снижается на 0,44 дня в год. Минимальный показатель 6,02 дня зафиксирован при объеме нагрузки 7-8 ч в неделю. Именно на такой объем занятий и следует ориентировать будущих специалистов</w:t>
      </w:r>
      <w:r w:rsidR="00023368" w:rsidRPr="00D25A0D">
        <w:rPr>
          <w:rStyle w:val="ad"/>
          <w:szCs w:val="28"/>
        </w:rPr>
        <w:footnoteReference w:id="2"/>
      </w:r>
      <w:r w:rsidRPr="00D25A0D">
        <w:rPr>
          <w:szCs w:val="28"/>
        </w:rPr>
        <w:t xml:space="preserve">. </w:t>
      </w:r>
    </w:p>
    <w:p w:rsidR="00D25A0D" w:rsidRDefault="00D25A0D" w:rsidP="00D25A0D">
      <w:pPr>
        <w:pStyle w:val="1"/>
        <w:keepNext w:val="0"/>
        <w:pageBreakBefore w:val="0"/>
        <w:widowControl w:val="0"/>
        <w:jc w:val="both"/>
        <w:rPr>
          <w:kern w:val="32"/>
          <w:sz w:val="28"/>
          <w:szCs w:val="28"/>
        </w:rPr>
      </w:pPr>
      <w:bookmarkStart w:id="7" w:name="_Toc128916297"/>
    </w:p>
    <w:p w:rsidR="00AA4EBE" w:rsidRPr="00D25A0D" w:rsidRDefault="007E688C" w:rsidP="00D25A0D">
      <w:pPr>
        <w:pStyle w:val="1"/>
        <w:keepNext w:val="0"/>
        <w:pageBreakBefore w:val="0"/>
        <w:widowControl w:val="0"/>
        <w:ind w:left="709" w:firstLine="0"/>
        <w:jc w:val="left"/>
        <w:rPr>
          <w:kern w:val="32"/>
          <w:sz w:val="28"/>
          <w:szCs w:val="28"/>
        </w:rPr>
      </w:pPr>
      <w:r w:rsidRPr="00D25A0D">
        <w:rPr>
          <w:kern w:val="32"/>
          <w:sz w:val="28"/>
          <w:szCs w:val="28"/>
        </w:rPr>
        <w:t xml:space="preserve">2. </w:t>
      </w:r>
      <w:r w:rsidR="00AA4EBE" w:rsidRPr="00D25A0D">
        <w:rPr>
          <w:kern w:val="32"/>
          <w:sz w:val="28"/>
          <w:szCs w:val="28"/>
        </w:rPr>
        <w:t>ОБЩИЕ ЗАКОНОМЕРНОСТИ РАЗВИТИЯ РАБОТОСПОСОБНОСТИ У СТУДЕНТОВ</w:t>
      </w:r>
      <w:bookmarkEnd w:id="7"/>
    </w:p>
    <w:p w:rsidR="00AA4EBE" w:rsidRPr="00D25A0D" w:rsidRDefault="00AA4EBE" w:rsidP="00D25A0D">
      <w:pPr>
        <w:widowControl w:val="0"/>
        <w:rPr>
          <w:szCs w:val="28"/>
        </w:rPr>
      </w:pPr>
    </w:p>
    <w:p w:rsidR="00AA4EBE" w:rsidRPr="00D25A0D" w:rsidRDefault="00AA4EBE" w:rsidP="00D25A0D">
      <w:pPr>
        <w:widowControl w:val="0"/>
        <w:rPr>
          <w:szCs w:val="28"/>
        </w:rPr>
      </w:pPr>
      <w:r w:rsidRPr="00D25A0D">
        <w:rPr>
          <w:szCs w:val="28"/>
        </w:rPr>
        <w:t>Работоспособность студента во многом зависит от распорядка его дня, от того, сколько часов в сутки он затрачивает на отдых (сон), сколько на занятия и др. А всё это во многом зависит от биологических ритмов.</w:t>
      </w:r>
    </w:p>
    <w:p w:rsidR="00AA4EBE" w:rsidRPr="00D25A0D" w:rsidRDefault="00AA4EBE" w:rsidP="00D25A0D">
      <w:pPr>
        <w:widowControl w:val="0"/>
        <w:rPr>
          <w:szCs w:val="28"/>
        </w:rPr>
      </w:pPr>
      <w:r w:rsidRPr="00D25A0D">
        <w:rPr>
          <w:szCs w:val="28"/>
        </w:rPr>
        <w:t>Все живые</w:t>
      </w:r>
      <w:r w:rsidR="00D25A0D">
        <w:rPr>
          <w:szCs w:val="28"/>
        </w:rPr>
        <w:t xml:space="preserve"> </w:t>
      </w:r>
      <w:r w:rsidRPr="00D25A0D">
        <w:rPr>
          <w:szCs w:val="28"/>
        </w:rPr>
        <w:t>организмы, начиная от простейших одноклеточных и кончая такими высокоорганизованными, как человек, кем и является студент, обладают биологическими ритмами, которые проявляются в периодическом изменении жизнедеятельности и, как самые точные часы, отмеряют время. С каждым годом ученые находят новые внутренние ритмы. если в 1931 году шведскими учеными г. Агреном, О.Виландером и Е.Жоресом впервые было доказано существование суточного ритма изменения содержания гликогена в печени и мышцах, то в 60-х годах обнаружено уже более 50-ти биологических функций, имеющих суточную периодичность. В настоящее время их насчитывается более ста.</w:t>
      </w:r>
    </w:p>
    <w:p w:rsidR="00AA4EBE" w:rsidRPr="00D25A0D" w:rsidRDefault="00AA4EBE" w:rsidP="00D25A0D">
      <w:pPr>
        <w:widowControl w:val="0"/>
        <w:rPr>
          <w:szCs w:val="28"/>
        </w:rPr>
      </w:pPr>
      <w:r w:rsidRPr="00D25A0D">
        <w:rPr>
          <w:szCs w:val="28"/>
        </w:rPr>
        <w:t>Интенсивность большинства физиологических процессов на протяжении суток имеет тенденцию повышаться в утренние часы и падать в ночное время. Примерно в эти же часы повышается чувствительность органов чувств: человек утром лучше слышит, лучше различает оттенки цветов.</w:t>
      </w:r>
      <w:r w:rsidR="00D25A0D">
        <w:rPr>
          <w:szCs w:val="28"/>
        </w:rPr>
        <w:t xml:space="preserve"> </w:t>
      </w:r>
      <w:r w:rsidRPr="00D25A0D">
        <w:rPr>
          <w:szCs w:val="28"/>
        </w:rPr>
        <w:t>Изучение биоритмов организма человека позволит научно обосновать применение лекарственных препаратов при лечении больных.</w:t>
      </w:r>
    </w:p>
    <w:p w:rsidR="00AA4EBE" w:rsidRPr="00D25A0D" w:rsidRDefault="00AA4EBE" w:rsidP="00D25A0D">
      <w:pPr>
        <w:widowControl w:val="0"/>
        <w:rPr>
          <w:szCs w:val="28"/>
        </w:rPr>
      </w:pPr>
      <w:r w:rsidRPr="00D25A0D">
        <w:rPr>
          <w:szCs w:val="28"/>
        </w:rPr>
        <w:t>В последнее время в нашей стране и за рубежом проводятся большие работы по исследованию биоритмов студентов, их взаимосвязи со сном и бодрствованием. Поиски исследователей направлены в основном на определение</w:t>
      </w:r>
      <w:r w:rsidR="00D25A0D">
        <w:rPr>
          <w:szCs w:val="28"/>
        </w:rPr>
        <w:t xml:space="preserve"> </w:t>
      </w:r>
      <w:r w:rsidRPr="00D25A0D">
        <w:rPr>
          <w:szCs w:val="28"/>
        </w:rPr>
        <w:t>возможностей управления биоритмами с целью устранения нарушений сна. Задача эта особенно актуальна, на наш взгляд, в настоящее время, когда значительная часть населения земного шара страдает от бессонницы.</w:t>
      </w:r>
    </w:p>
    <w:p w:rsidR="00AA4EBE" w:rsidRPr="00D25A0D" w:rsidRDefault="00AA4EBE" w:rsidP="00D25A0D">
      <w:pPr>
        <w:widowControl w:val="0"/>
        <w:rPr>
          <w:szCs w:val="28"/>
        </w:rPr>
      </w:pPr>
      <w:r w:rsidRPr="00D25A0D">
        <w:rPr>
          <w:szCs w:val="28"/>
        </w:rPr>
        <w:t>Управление внутренними ритмами человека имеет важное значение не только для нормализации ночного сна, но и для устранения ряда заболеваний нервной системы, имеющих функциональный характер (например, неврозов). Установлено, что суточное изменение внутренних ритмов, свойственных здоровому человеку, при болезненных состояниях искажаются. По характеру искажений врачи могут судить о ряде заболеваний на начальной стадии.</w:t>
      </w:r>
    </w:p>
    <w:p w:rsidR="00AA4EBE" w:rsidRPr="00D25A0D" w:rsidRDefault="00AA4EBE" w:rsidP="00D25A0D">
      <w:pPr>
        <w:widowControl w:val="0"/>
        <w:rPr>
          <w:szCs w:val="28"/>
        </w:rPr>
      </w:pPr>
      <w:r w:rsidRPr="00D25A0D">
        <w:rPr>
          <w:szCs w:val="28"/>
        </w:rPr>
        <w:t>По-видимому, большинство болезней у человека происходит вследствие нарушения ритма функционирования ряда органов и систем его организма.</w:t>
      </w:r>
      <w:r w:rsidR="00D25A0D">
        <w:rPr>
          <w:szCs w:val="28"/>
        </w:rPr>
        <w:t xml:space="preserve"> </w:t>
      </w:r>
      <w:r w:rsidRPr="00D25A0D">
        <w:rPr>
          <w:szCs w:val="28"/>
        </w:rPr>
        <w:t>В ходе исторического развития человек и все другие живые существа, населяющие нашу планету, усвоили определенный ритм жизни, обусловленный ритмическими изменениями геофизических параметров среды, динамикой обменных процессов. Именно поэтому очень важно, чтобы студент как можно больше придерживался природных ритмов.</w:t>
      </w:r>
    </w:p>
    <w:p w:rsidR="00AA4EBE" w:rsidRPr="00D25A0D" w:rsidRDefault="00AA4EBE" w:rsidP="00D25A0D">
      <w:pPr>
        <w:widowControl w:val="0"/>
        <w:rPr>
          <w:szCs w:val="28"/>
        </w:rPr>
      </w:pPr>
      <w:r w:rsidRPr="00D25A0D">
        <w:rPr>
          <w:szCs w:val="28"/>
        </w:rPr>
        <w:t>Одна из быстроразвивающихся наук XX века</w:t>
      </w:r>
      <w:r w:rsidR="00D25A0D">
        <w:rPr>
          <w:szCs w:val="28"/>
        </w:rPr>
        <w:t xml:space="preserve"> </w:t>
      </w:r>
      <w:r w:rsidRPr="00D25A0D">
        <w:rPr>
          <w:szCs w:val="28"/>
        </w:rPr>
        <w:t>биоритмология, т.е. наука, изучающая циклические биологические процессы, имеющиеся на всех уровнях организации живой системы. Дело в том, что живая система постоянно находится в состоянии обмена веществ с окружающей средой и обладает сложной динамикой процессов, является саморегулирующейся и самовоспроизводящей системой. «Биологические часы» в организме</w:t>
      </w:r>
      <w:r w:rsidR="00D25A0D">
        <w:rPr>
          <w:szCs w:val="28"/>
        </w:rPr>
        <w:t xml:space="preserve"> </w:t>
      </w:r>
      <w:r w:rsidRPr="00D25A0D">
        <w:rPr>
          <w:szCs w:val="28"/>
        </w:rPr>
        <w:t>отражение суточных, сезонных, годовых и других ритмов физиологических процессов</w:t>
      </w:r>
      <w:r w:rsidR="00023368" w:rsidRPr="00D25A0D">
        <w:rPr>
          <w:rStyle w:val="ad"/>
          <w:szCs w:val="28"/>
        </w:rPr>
        <w:footnoteReference w:id="3"/>
      </w:r>
      <w:r w:rsidRPr="00D25A0D">
        <w:rPr>
          <w:szCs w:val="28"/>
        </w:rPr>
        <w:t>.</w:t>
      </w:r>
    </w:p>
    <w:p w:rsidR="00D25A0D" w:rsidRDefault="00D25A0D" w:rsidP="00D25A0D">
      <w:pPr>
        <w:pStyle w:val="1"/>
        <w:keepNext w:val="0"/>
        <w:pageBreakBefore w:val="0"/>
        <w:widowControl w:val="0"/>
        <w:jc w:val="both"/>
        <w:rPr>
          <w:kern w:val="32"/>
          <w:sz w:val="28"/>
          <w:szCs w:val="28"/>
        </w:rPr>
      </w:pPr>
      <w:bookmarkStart w:id="8" w:name="_Toc128916298"/>
    </w:p>
    <w:p w:rsidR="00F4391B" w:rsidRPr="00D25A0D" w:rsidRDefault="00F4391B" w:rsidP="00D25A0D">
      <w:pPr>
        <w:pStyle w:val="1"/>
        <w:keepNext w:val="0"/>
        <w:pageBreakBefore w:val="0"/>
        <w:widowControl w:val="0"/>
        <w:ind w:left="709" w:firstLine="0"/>
        <w:jc w:val="left"/>
        <w:rPr>
          <w:kern w:val="32"/>
          <w:sz w:val="28"/>
          <w:szCs w:val="28"/>
        </w:rPr>
      </w:pPr>
      <w:r w:rsidRPr="00D25A0D">
        <w:rPr>
          <w:kern w:val="32"/>
          <w:sz w:val="28"/>
          <w:szCs w:val="28"/>
        </w:rPr>
        <w:t>3. УПРАВЛЕНИЕ ПСИХОЭМОЦИОНАЛЬНЫМ СОСТОЯНИЕМ СТУДЕНТОВ СРЕДСТВАМИ ФИЗИЧЕСКОГО ВОСПИТАНИЯ</w:t>
      </w:r>
      <w:bookmarkEnd w:id="8"/>
      <w:r w:rsidRPr="00D25A0D">
        <w:rPr>
          <w:kern w:val="32"/>
          <w:sz w:val="28"/>
          <w:szCs w:val="28"/>
        </w:rPr>
        <w:t xml:space="preserve"> </w:t>
      </w:r>
    </w:p>
    <w:p w:rsidR="00F4391B" w:rsidRPr="00D25A0D" w:rsidRDefault="00F4391B" w:rsidP="00D25A0D">
      <w:pPr>
        <w:widowControl w:val="0"/>
        <w:rPr>
          <w:szCs w:val="28"/>
        </w:rPr>
      </w:pPr>
    </w:p>
    <w:p w:rsidR="00F4391B" w:rsidRPr="00D25A0D" w:rsidRDefault="00F4391B" w:rsidP="00D25A0D">
      <w:pPr>
        <w:widowControl w:val="0"/>
        <w:rPr>
          <w:szCs w:val="28"/>
        </w:rPr>
      </w:pPr>
      <w:r w:rsidRPr="00D25A0D">
        <w:rPr>
          <w:szCs w:val="28"/>
        </w:rPr>
        <w:t>Неумение вызывать и целенаправленно поддерживать положительные эмоции в процессе проведения физкультурных и спортивных занятий становится подлинным бичом нашего времени, беспощадно отбивающим у подрастающего поколения естественный интерес к занятиям физической культурой и спортом. Фактологические материалы, приводимые в докторской диссертации К.К. Кардялиса, свидетельствуют, что начиная с 5-го класса средней школы физкультурная и спортивная активность учащихся ежегодно ухудшается, становясь почти нулевой в старших классах. По данным ВНИИФКа, почти 80% старшеклассников страны выразили отрицательное отношение к урокам физкультуры</w:t>
      </w:r>
      <w:r w:rsidR="00023368" w:rsidRPr="00D25A0D">
        <w:rPr>
          <w:rStyle w:val="ad"/>
          <w:szCs w:val="28"/>
        </w:rPr>
        <w:footnoteReference w:id="4"/>
      </w:r>
      <w:r w:rsidRPr="00D25A0D">
        <w:rPr>
          <w:szCs w:val="28"/>
        </w:rPr>
        <w:t>.</w:t>
      </w:r>
    </w:p>
    <w:p w:rsidR="00F4391B" w:rsidRPr="00D25A0D" w:rsidRDefault="00F4391B" w:rsidP="00D25A0D">
      <w:pPr>
        <w:widowControl w:val="0"/>
        <w:rPr>
          <w:szCs w:val="28"/>
        </w:rPr>
      </w:pPr>
      <w:r w:rsidRPr="00D25A0D">
        <w:rPr>
          <w:szCs w:val="28"/>
        </w:rPr>
        <w:t>В годы обучения в высших учебных заведениях интерес к физическим упражнениям и физическому совершенствованию у студентов занимает низкое место в общей системе жизненных ценностей.</w:t>
      </w:r>
    </w:p>
    <w:p w:rsidR="00F4391B" w:rsidRPr="00D25A0D" w:rsidRDefault="00F4391B" w:rsidP="00D25A0D">
      <w:pPr>
        <w:widowControl w:val="0"/>
        <w:rPr>
          <w:szCs w:val="28"/>
        </w:rPr>
      </w:pPr>
      <w:r w:rsidRPr="00D25A0D">
        <w:rPr>
          <w:szCs w:val="28"/>
        </w:rPr>
        <w:t>Методика исследования. Для проведения эксперимента были организованы контрольная и экспериментальная группы.</w:t>
      </w:r>
    </w:p>
    <w:p w:rsidR="00F4391B" w:rsidRPr="00D25A0D" w:rsidRDefault="00F4391B" w:rsidP="00D25A0D">
      <w:pPr>
        <w:widowControl w:val="0"/>
        <w:rPr>
          <w:szCs w:val="28"/>
        </w:rPr>
      </w:pPr>
      <w:r w:rsidRPr="00D25A0D">
        <w:rPr>
          <w:szCs w:val="28"/>
        </w:rPr>
        <w:t>В контрольной группе занятия проводили по общепринятой методике, а в экспериментальной - по разработанной нами методике, в которой преобладали игровой и соревновательный методы и специальные упражнения на расслабление.</w:t>
      </w:r>
    </w:p>
    <w:p w:rsidR="00F4391B" w:rsidRPr="00D25A0D" w:rsidRDefault="00F4391B" w:rsidP="00D25A0D">
      <w:pPr>
        <w:widowControl w:val="0"/>
        <w:rPr>
          <w:szCs w:val="28"/>
        </w:rPr>
      </w:pPr>
      <w:r w:rsidRPr="00D25A0D">
        <w:rPr>
          <w:szCs w:val="28"/>
        </w:rPr>
        <w:t>Для определения эффективности разработанной методики в конце каждого месяца проводились тестирования.</w:t>
      </w:r>
    </w:p>
    <w:p w:rsidR="00F4391B" w:rsidRDefault="00F4391B" w:rsidP="00D25A0D">
      <w:pPr>
        <w:widowControl w:val="0"/>
        <w:rPr>
          <w:szCs w:val="28"/>
        </w:rPr>
      </w:pPr>
      <w:r w:rsidRPr="00D25A0D">
        <w:rPr>
          <w:szCs w:val="28"/>
        </w:rPr>
        <w:t>Контроль за общей физической подготовленностью осуществля ли с помощью следующих тестов: прыжок в длину с места, челночный бег 4х10 м, подтягивание; функциональные показатели: максимальное потребление кислорода (МПК), артериальное давление, устойчивость к стрессам, порог анаэробного обмена (ПАНО), психологические показатели по методике А. Уэсамана и Ю. Риксмана (тревожность - спокойствие, усталость - энергичность, подавленность - приподнятость, беспокойность - уверенность), проводимость нервной системы по времени прохождения змейки, количество ударов за 15 с.</w:t>
      </w:r>
    </w:p>
    <w:p w:rsidR="00D25A0D" w:rsidRPr="00D25A0D" w:rsidRDefault="00D25A0D" w:rsidP="00D25A0D">
      <w:pPr>
        <w:widowControl w:val="0"/>
        <w:rPr>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84"/>
        <w:gridCol w:w="706"/>
        <w:gridCol w:w="821"/>
        <w:gridCol w:w="821"/>
        <w:gridCol w:w="812"/>
        <w:gridCol w:w="723"/>
        <w:gridCol w:w="704"/>
        <w:gridCol w:w="833"/>
        <w:gridCol w:w="821"/>
        <w:gridCol w:w="722"/>
        <w:gridCol w:w="823"/>
      </w:tblGrid>
      <w:tr w:rsidR="00F4391B" w:rsidRPr="009860EA" w:rsidTr="009860EA">
        <w:tc>
          <w:tcPr>
            <w:tcW w:w="932" w:type="pct"/>
            <w:vMerge w:val="restart"/>
            <w:shd w:val="clear" w:color="auto" w:fill="auto"/>
          </w:tcPr>
          <w:p w:rsidR="00F4391B" w:rsidRPr="009860EA" w:rsidRDefault="00F4391B" w:rsidP="009860EA">
            <w:pPr>
              <w:widowControl w:val="0"/>
              <w:ind w:firstLine="0"/>
              <w:rPr>
                <w:sz w:val="20"/>
              </w:rPr>
            </w:pPr>
            <w:r w:rsidRPr="009860EA">
              <w:rPr>
                <w:sz w:val="20"/>
              </w:rPr>
              <w:t>Тесты</w:t>
            </w:r>
          </w:p>
        </w:tc>
        <w:tc>
          <w:tcPr>
            <w:tcW w:w="2029" w:type="pct"/>
            <w:gridSpan w:val="5"/>
            <w:shd w:val="clear" w:color="auto" w:fill="auto"/>
          </w:tcPr>
          <w:p w:rsidR="00F4391B" w:rsidRPr="009860EA" w:rsidRDefault="00F4391B" w:rsidP="009860EA">
            <w:pPr>
              <w:widowControl w:val="0"/>
              <w:ind w:firstLine="0"/>
              <w:rPr>
                <w:sz w:val="20"/>
              </w:rPr>
            </w:pPr>
            <w:r w:rsidRPr="009860EA">
              <w:rPr>
                <w:sz w:val="20"/>
              </w:rPr>
              <w:t>Контрольная группа</w:t>
            </w:r>
          </w:p>
        </w:tc>
        <w:tc>
          <w:tcPr>
            <w:tcW w:w="2040" w:type="pct"/>
            <w:gridSpan w:val="5"/>
            <w:shd w:val="clear" w:color="auto" w:fill="auto"/>
          </w:tcPr>
          <w:p w:rsidR="00F4391B" w:rsidRPr="009860EA" w:rsidRDefault="00F4391B" w:rsidP="009860EA">
            <w:pPr>
              <w:widowControl w:val="0"/>
              <w:ind w:firstLine="0"/>
              <w:rPr>
                <w:sz w:val="20"/>
              </w:rPr>
            </w:pPr>
            <w:r w:rsidRPr="009860EA">
              <w:rPr>
                <w:sz w:val="20"/>
              </w:rPr>
              <w:t>Экспериментальная группа</w:t>
            </w:r>
          </w:p>
        </w:tc>
      </w:tr>
      <w:tr w:rsidR="00F4391B" w:rsidRPr="009860EA" w:rsidTr="009860EA">
        <w:tc>
          <w:tcPr>
            <w:tcW w:w="932" w:type="pct"/>
            <w:vMerge/>
            <w:shd w:val="clear" w:color="auto" w:fill="auto"/>
          </w:tcPr>
          <w:p w:rsidR="00F4391B" w:rsidRPr="009860EA" w:rsidRDefault="00F4391B" w:rsidP="009860EA">
            <w:pPr>
              <w:widowControl w:val="0"/>
              <w:ind w:firstLine="0"/>
              <w:rPr>
                <w:sz w:val="20"/>
              </w:rPr>
            </w:pPr>
          </w:p>
        </w:tc>
        <w:tc>
          <w:tcPr>
            <w:tcW w:w="369" w:type="pct"/>
            <w:shd w:val="clear" w:color="auto" w:fill="auto"/>
          </w:tcPr>
          <w:p w:rsidR="00F4391B" w:rsidRPr="009860EA" w:rsidRDefault="00F4391B" w:rsidP="009860EA">
            <w:pPr>
              <w:widowControl w:val="0"/>
              <w:ind w:firstLine="0"/>
              <w:rPr>
                <w:sz w:val="20"/>
              </w:rPr>
            </w:pPr>
            <w:r w:rsidRPr="009860EA">
              <w:rPr>
                <w:sz w:val="20"/>
              </w:rPr>
              <w:t>I</w:t>
            </w:r>
          </w:p>
        </w:tc>
        <w:tc>
          <w:tcPr>
            <w:tcW w:w="429" w:type="pct"/>
            <w:shd w:val="clear" w:color="auto" w:fill="auto"/>
          </w:tcPr>
          <w:p w:rsidR="00F4391B" w:rsidRPr="009860EA" w:rsidRDefault="00F4391B" w:rsidP="009860EA">
            <w:pPr>
              <w:widowControl w:val="0"/>
              <w:ind w:firstLine="0"/>
              <w:rPr>
                <w:sz w:val="20"/>
              </w:rPr>
            </w:pPr>
            <w:r w:rsidRPr="009860EA">
              <w:rPr>
                <w:sz w:val="20"/>
              </w:rPr>
              <w:t>II</w:t>
            </w:r>
          </w:p>
        </w:tc>
        <w:tc>
          <w:tcPr>
            <w:tcW w:w="429" w:type="pct"/>
            <w:shd w:val="clear" w:color="auto" w:fill="auto"/>
          </w:tcPr>
          <w:p w:rsidR="00F4391B" w:rsidRPr="009860EA" w:rsidRDefault="00F4391B" w:rsidP="009860EA">
            <w:pPr>
              <w:widowControl w:val="0"/>
              <w:ind w:firstLine="0"/>
              <w:rPr>
                <w:sz w:val="20"/>
              </w:rPr>
            </w:pPr>
            <w:r w:rsidRPr="009860EA">
              <w:rPr>
                <w:sz w:val="20"/>
              </w:rPr>
              <w:t>III</w:t>
            </w:r>
          </w:p>
        </w:tc>
        <w:tc>
          <w:tcPr>
            <w:tcW w:w="424" w:type="pct"/>
            <w:shd w:val="clear" w:color="auto" w:fill="auto"/>
          </w:tcPr>
          <w:p w:rsidR="00F4391B" w:rsidRPr="009860EA" w:rsidRDefault="00F4391B" w:rsidP="009860EA">
            <w:pPr>
              <w:widowControl w:val="0"/>
              <w:ind w:firstLine="0"/>
              <w:rPr>
                <w:sz w:val="20"/>
              </w:rPr>
            </w:pPr>
            <w:r w:rsidRPr="009860EA">
              <w:rPr>
                <w:sz w:val="20"/>
              </w:rPr>
              <w:t>IV</w:t>
            </w:r>
          </w:p>
        </w:tc>
        <w:tc>
          <w:tcPr>
            <w:tcW w:w="377" w:type="pct"/>
            <w:shd w:val="clear" w:color="auto" w:fill="auto"/>
          </w:tcPr>
          <w:p w:rsidR="00F4391B" w:rsidRPr="009860EA" w:rsidRDefault="00F4391B" w:rsidP="009860EA">
            <w:pPr>
              <w:widowControl w:val="0"/>
              <w:ind w:firstLine="0"/>
              <w:rPr>
                <w:sz w:val="20"/>
              </w:rPr>
            </w:pPr>
            <w:r w:rsidRPr="009860EA">
              <w:rPr>
                <w:sz w:val="20"/>
              </w:rPr>
              <w:t>V</w:t>
            </w:r>
          </w:p>
        </w:tc>
        <w:tc>
          <w:tcPr>
            <w:tcW w:w="368" w:type="pct"/>
            <w:shd w:val="clear" w:color="auto" w:fill="auto"/>
          </w:tcPr>
          <w:p w:rsidR="00F4391B" w:rsidRPr="009860EA" w:rsidRDefault="00F4391B" w:rsidP="009860EA">
            <w:pPr>
              <w:widowControl w:val="0"/>
              <w:ind w:firstLine="0"/>
              <w:rPr>
                <w:sz w:val="20"/>
              </w:rPr>
            </w:pPr>
            <w:r w:rsidRPr="009860EA">
              <w:rPr>
                <w:sz w:val="20"/>
              </w:rPr>
              <w:t>I</w:t>
            </w:r>
          </w:p>
        </w:tc>
        <w:tc>
          <w:tcPr>
            <w:tcW w:w="435" w:type="pct"/>
            <w:shd w:val="clear" w:color="auto" w:fill="auto"/>
          </w:tcPr>
          <w:p w:rsidR="00F4391B" w:rsidRPr="009860EA" w:rsidRDefault="00F4391B" w:rsidP="009860EA">
            <w:pPr>
              <w:widowControl w:val="0"/>
              <w:ind w:firstLine="0"/>
              <w:rPr>
                <w:sz w:val="20"/>
              </w:rPr>
            </w:pPr>
            <w:r w:rsidRPr="009860EA">
              <w:rPr>
                <w:sz w:val="20"/>
              </w:rPr>
              <w:t>II</w:t>
            </w:r>
          </w:p>
        </w:tc>
        <w:tc>
          <w:tcPr>
            <w:tcW w:w="429" w:type="pct"/>
            <w:shd w:val="clear" w:color="auto" w:fill="auto"/>
          </w:tcPr>
          <w:p w:rsidR="00F4391B" w:rsidRPr="009860EA" w:rsidRDefault="00F4391B" w:rsidP="009860EA">
            <w:pPr>
              <w:widowControl w:val="0"/>
              <w:ind w:firstLine="0"/>
              <w:rPr>
                <w:sz w:val="20"/>
              </w:rPr>
            </w:pPr>
            <w:r w:rsidRPr="009860EA">
              <w:rPr>
                <w:sz w:val="20"/>
              </w:rPr>
              <w:t>III</w:t>
            </w:r>
          </w:p>
        </w:tc>
        <w:tc>
          <w:tcPr>
            <w:tcW w:w="377" w:type="pct"/>
            <w:shd w:val="clear" w:color="auto" w:fill="auto"/>
          </w:tcPr>
          <w:p w:rsidR="00F4391B" w:rsidRPr="009860EA" w:rsidRDefault="00F4391B" w:rsidP="009860EA">
            <w:pPr>
              <w:widowControl w:val="0"/>
              <w:ind w:firstLine="0"/>
              <w:rPr>
                <w:sz w:val="20"/>
              </w:rPr>
            </w:pPr>
            <w:r w:rsidRPr="009860EA">
              <w:rPr>
                <w:sz w:val="20"/>
              </w:rPr>
              <w:t>IV</w:t>
            </w:r>
          </w:p>
        </w:tc>
        <w:tc>
          <w:tcPr>
            <w:tcW w:w="429" w:type="pct"/>
            <w:shd w:val="clear" w:color="auto" w:fill="auto"/>
          </w:tcPr>
          <w:p w:rsidR="00F4391B" w:rsidRPr="009860EA" w:rsidRDefault="00F4391B" w:rsidP="009860EA">
            <w:pPr>
              <w:widowControl w:val="0"/>
              <w:ind w:firstLine="0"/>
              <w:rPr>
                <w:sz w:val="20"/>
              </w:rPr>
            </w:pPr>
            <w:r w:rsidRPr="009860EA">
              <w:rPr>
                <w:sz w:val="20"/>
              </w:rPr>
              <w:t>V</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Артериальное давление, max/%</w:t>
            </w:r>
          </w:p>
        </w:tc>
        <w:tc>
          <w:tcPr>
            <w:tcW w:w="369" w:type="pct"/>
            <w:shd w:val="clear" w:color="auto" w:fill="auto"/>
          </w:tcPr>
          <w:p w:rsidR="00F4391B" w:rsidRPr="009860EA" w:rsidRDefault="00F4391B" w:rsidP="009860EA">
            <w:pPr>
              <w:widowControl w:val="0"/>
              <w:ind w:firstLine="0"/>
              <w:rPr>
                <w:sz w:val="20"/>
              </w:rPr>
            </w:pPr>
            <w:r w:rsidRPr="009860EA">
              <w:rPr>
                <w:sz w:val="20"/>
              </w:rPr>
              <w:t>125,2</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125,45</w:t>
            </w:r>
            <w:r w:rsidR="00D25A0D" w:rsidRPr="009860EA">
              <w:rPr>
                <w:sz w:val="20"/>
              </w:rPr>
              <w:t xml:space="preserve"> </w:t>
            </w:r>
            <w:r w:rsidRPr="009860EA">
              <w:rPr>
                <w:sz w:val="20"/>
              </w:rPr>
              <w:t>100,1</w:t>
            </w:r>
          </w:p>
        </w:tc>
        <w:tc>
          <w:tcPr>
            <w:tcW w:w="429" w:type="pct"/>
            <w:shd w:val="clear" w:color="auto" w:fill="auto"/>
          </w:tcPr>
          <w:p w:rsidR="00F4391B" w:rsidRPr="009860EA" w:rsidRDefault="00F4391B" w:rsidP="009860EA">
            <w:pPr>
              <w:widowControl w:val="0"/>
              <w:ind w:firstLine="0"/>
              <w:rPr>
                <w:sz w:val="20"/>
              </w:rPr>
            </w:pPr>
            <w:r w:rsidRPr="009860EA">
              <w:rPr>
                <w:sz w:val="20"/>
              </w:rPr>
              <w:t>127,35</w:t>
            </w:r>
            <w:r w:rsidR="00D25A0D" w:rsidRPr="009860EA">
              <w:rPr>
                <w:sz w:val="20"/>
              </w:rPr>
              <w:t xml:space="preserve"> </w:t>
            </w:r>
            <w:r w:rsidRPr="009860EA">
              <w:rPr>
                <w:sz w:val="20"/>
              </w:rPr>
              <w:t>101,6</w:t>
            </w:r>
          </w:p>
        </w:tc>
        <w:tc>
          <w:tcPr>
            <w:tcW w:w="424" w:type="pct"/>
            <w:shd w:val="clear" w:color="auto" w:fill="auto"/>
          </w:tcPr>
          <w:p w:rsidR="00F4391B" w:rsidRPr="009860EA" w:rsidRDefault="00F4391B" w:rsidP="009860EA">
            <w:pPr>
              <w:widowControl w:val="0"/>
              <w:ind w:firstLine="0"/>
              <w:rPr>
                <w:sz w:val="20"/>
              </w:rPr>
            </w:pPr>
            <w:r w:rsidRPr="009860EA">
              <w:rPr>
                <w:sz w:val="20"/>
              </w:rPr>
              <w:t>122,15</w:t>
            </w:r>
            <w:r w:rsidR="00D25A0D" w:rsidRPr="009860EA">
              <w:rPr>
                <w:sz w:val="20"/>
              </w:rPr>
              <w:t xml:space="preserve"> </w:t>
            </w:r>
            <w:r w:rsidRPr="009860EA">
              <w:rPr>
                <w:sz w:val="20"/>
              </w:rPr>
              <w:t>97,5</w:t>
            </w:r>
          </w:p>
        </w:tc>
        <w:tc>
          <w:tcPr>
            <w:tcW w:w="377" w:type="pct"/>
            <w:shd w:val="clear" w:color="auto" w:fill="auto"/>
          </w:tcPr>
          <w:p w:rsidR="00F4391B" w:rsidRPr="009860EA" w:rsidRDefault="00F4391B" w:rsidP="009860EA">
            <w:pPr>
              <w:widowControl w:val="0"/>
              <w:ind w:firstLine="0"/>
              <w:rPr>
                <w:sz w:val="20"/>
              </w:rPr>
            </w:pPr>
            <w:r w:rsidRPr="009860EA">
              <w:rPr>
                <w:sz w:val="20"/>
              </w:rPr>
              <w:t>-</w:t>
            </w:r>
          </w:p>
        </w:tc>
        <w:tc>
          <w:tcPr>
            <w:tcW w:w="368" w:type="pct"/>
            <w:shd w:val="clear" w:color="auto" w:fill="auto"/>
          </w:tcPr>
          <w:p w:rsidR="00F4391B" w:rsidRPr="009860EA" w:rsidRDefault="00F4391B" w:rsidP="009860EA">
            <w:pPr>
              <w:widowControl w:val="0"/>
              <w:ind w:firstLine="0"/>
              <w:rPr>
                <w:sz w:val="20"/>
              </w:rPr>
            </w:pPr>
            <w:r w:rsidRPr="009860EA">
              <w:rPr>
                <w:sz w:val="20"/>
              </w:rPr>
              <w:t>119,7</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121,6</w:t>
            </w:r>
            <w:r w:rsidR="00D25A0D" w:rsidRPr="009860EA">
              <w:rPr>
                <w:sz w:val="20"/>
              </w:rPr>
              <w:t xml:space="preserve"> </w:t>
            </w:r>
            <w:r w:rsidRPr="009860EA">
              <w:rPr>
                <w:sz w:val="20"/>
              </w:rPr>
              <w:t>101,5</w:t>
            </w:r>
          </w:p>
        </w:tc>
        <w:tc>
          <w:tcPr>
            <w:tcW w:w="429" w:type="pct"/>
            <w:shd w:val="clear" w:color="auto" w:fill="auto"/>
          </w:tcPr>
          <w:p w:rsidR="00F4391B" w:rsidRPr="009860EA" w:rsidRDefault="00F4391B" w:rsidP="009860EA">
            <w:pPr>
              <w:widowControl w:val="0"/>
              <w:ind w:firstLine="0"/>
              <w:rPr>
                <w:sz w:val="20"/>
              </w:rPr>
            </w:pPr>
            <w:r w:rsidRPr="009860EA">
              <w:rPr>
                <w:sz w:val="20"/>
              </w:rPr>
              <w:t>123,8</w:t>
            </w:r>
            <w:r w:rsidR="00D25A0D" w:rsidRPr="009860EA">
              <w:rPr>
                <w:sz w:val="20"/>
              </w:rPr>
              <w:t xml:space="preserve"> </w:t>
            </w:r>
            <w:r w:rsidRPr="009860EA">
              <w:rPr>
                <w:sz w:val="20"/>
              </w:rPr>
              <w:t>103,2</w:t>
            </w:r>
          </w:p>
        </w:tc>
        <w:tc>
          <w:tcPr>
            <w:tcW w:w="377" w:type="pct"/>
            <w:shd w:val="clear" w:color="auto" w:fill="auto"/>
          </w:tcPr>
          <w:p w:rsidR="00F4391B" w:rsidRPr="009860EA" w:rsidRDefault="00F4391B" w:rsidP="009860EA">
            <w:pPr>
              <w:widowControl w:val="0"/>
              <w:ind w:firstLine="0"/>
              <w:rPr>
                <w:sz w:val="20"/>
              </w:rPr>
            </w:pPr>
            <w:r w:rsidRPr="009860EA">
              <w:rPr>
                <w:sz w:val="20"/>
              </w:rPr>
              <w:t>119,5</w:t>
            </w:r>
            <w:r w:rsidR="00D25A0D" w:rsidRPr="009860EA">
              <w:rPr>
                <w:sz w:val="20"/>
              </w:rPr>
              <w:t xml:space="preserve"> </w:t>
            </w:r>
            <w:r w:rsidRPr="009860EA">
              <w:rPr>
                <w:sz w:val="20"/>
              </w:rPr>
              <w:t>99,8</w:t>
            </w:r>
          </w:p>
        </w:tc>
        <w:tc>
          <w:tcPr>
            <w:tcW w:w="429" w:type="pct"/>
            <w:shd w:val="clear" w:color="auto" w:fill="auto"/>
          </w:tcPr>
          <w:p w:rsidR="00F4391B" w:rsidRPr="009860EA" w:rsidRDefault="00D25A0D" w:rsidP="009860EA">
            <w:pPr>
              <w:widowControl w:val="0"/>
              <w:ind w:firstLine="0"/>
              <w:rPr>
                <w:sz w:val="20"/>
              </w:rPr>
            </w:pPr>
            <w:r w:rsidRPr="009860EA">
              <w:rPr>
                <w:sz w:val="20"/>
              </w:rPr>
              <w:t xml:space="preserve"> </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Артериальное давление, min / %</w:t>
            </w:r>
          </w:p>
        </w:tc>
        <w:tc>
          <w:tcPr>
            <w:tcW w:w="369" w:type="pct"/>
            <w:shd w:val="clear" w:color="auto" w:fill="auto"/>
          </w:tcPr>
          <w:p w:rsidR="00F4391B" w:rsidRPr="009860EA" w:rsidRDefault="00F4391B" w:rsidP="009860EA">
            <w:pPr>
              <w:widowControl w:val="0"/>
              <w:ind w:firstLine="0"/>
              <w:rPr>
                <w:sz w:val="20"/>
              </w:rPr>
            </w:pPr>
            <w:r w:rsidRPr="009860EA">
              <w:rPr>
                <w:sz w:val="20"/>
              </w:rPr>
              <w:t>72,1</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68,4</w:t>
            </w:r>
            <w:r w:rsidR="00D25A0D" w:rsidRPr="009860EA">
              <w:rPr>
                <w:sz w:val="20"/>
              </w:rPr>
              <w:t xml:space="preserve"> </w:t>
            </w:r>
            <w:r w:rsidRPr="009860EA">
              <w:rPr>
                <w:sz w:val="20"/>
              </w:rPr>
              <w:t>94,8</w:t>
            </w:r>
          </w:p>
        </w:tc>
        <w:tc>
          <w:tcPr>
            <w:tcW w:w="429" w:type="pct"/>
            <w:shd w:val="clear" w:color="auto" w:fill="auto"/>
          </w:tcPr>
          <w:p w:rsidR="00F4391B" w:rsidRPr="009860EA" w:rsidRDefault="00F4391B" w:rsidP="009860EA">
            <w:pPr>
              <w:widowControl w:val="0"/>
              <w:ind w:firstLine="0"/>
              <w:rPr>
                <w:sz w:val="20"/>
              </w:rPr>
            </w:pPr>
            <w:r w:rsidRPr="009860EA">
              <w:rPr>
                <w:sz w:val="20"/>
              </w:rPr>
              <w:t>67,8</w:t>
            </w:r>
            <w:r w:rsidR="00D25A0D" w:rsidRPr="009860EA">
              <w:rPr>
                <w:sz w:val="20"/>
              </w:rPr>
              <w:t xml:space="preserve"> </w:t>
            </w:r>
            <w:r w:rsidRPr="009860EA">
              <w:rPr>
                <w:sz w:val="20"/>
              </w:rPr>
              <w:t>94</w:t>
            </w:r>
          </w:p>
        </w:tc>
        <w:tc>
          <w:tcPr>
            <w:tcW w:w="424" w:type="pct"/>
            <w:shd w:val="clear" w:color="auto" w:fill="auto"/>
          </w:tcPr>
          <w:p w:rsidR="00F4391B" w:rsidRPr="009860EA" w:rsidRDefault="00F4391B" w:rsidP="009860EA">
            <w:pPr>
              <w:widowControl w:val="0"/>
              <w:ind w:firstLine="0"/>
              <w:rPr>
                <w:sz w:val="20"/>
              </w:rPr>
            </w:pPr>
            <w:r w:rsidRPr="009860EA">
              <w:rPr>
                <w:sz w:val="20"/>
              </w:rPr>
              <w:t>68,2</w:t>
            </w:r>
            <w:r w:rsidR="00D25A0D" w:rsidRPr="009860EA">
              <w:rPr>
                <w:sz w:val="20"/>
              </w:rPr>
              <w:t xml:space="preserve"> </w:t>
            </w:r>
            <w:r w:rsidRPr="009860EA">
              <w:rPr>
                <w:sz w:val="20"/>
              </w:rPr>
              <w:t>94,6</w:t>
            </w:r>
          </w:p>
        </w:tc>
        <w:tc>
          <w:tcPr>
            <w:tcW w:w="377" w:type="pct"/>
            <w:shd w:val="clear" w:color="auto" w:fill="auto"/>
          </w:tcPr>
          <w:p w:rsidR="00F4391B" w:rsidRPr="009860EA" w:rsidRDefault="00F4391B" w:rsidP="009860EA">
            <w:pPr>
              <w:widowControl w:val="0"/>
              <w:ind w:firstLine="0"/>
              <w:rPr>
                <w:sz w:val="20"/>
              </w:rPr>
            </w:pPr>
            <w:r w:rsidRPr="009860EA">
              <w:rPr>
                <w:sz w:val="20"/>
              </w:rPr>
              <w:t>-</w:t>
            </w:r>
          </w:p>
        </w:tc>
        <w:tc>
          <w:tcPr>
            <w:tcW w:w="368" w:type="pct"/>
            <w:shd w:val="clear" w:color="auto" w:fill="auto"/>
          </w:tcPr>
          <w:p w:rsidR="00F4391B" w:rsidRPr="009860EA" w:rsidRDefault="00F4391B" w:rsidP="009860EA">
            <w:pPr>
              <w:widowControl w:val="0"/>
              <w:ind w:firstLine="0"/>
              <w:rPr>
                <w:sz w:val="20"/>
              </w:rPr>
            </w:pPr>
            <w:r w:rsidRPr="009860EA">
              <w:rPr>
                <w:sz w:val="20"/>
              </w:rPr>
              <w:t>70,4</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66,3</w:t>
            </w:r>
            <w:r w:rsidR="00D25A0D" w:rsidRPr="009860EA">
              <w:rPr>
                <w:sz w:val="20"/>
              </w:rPr>
              <w:t xml:space="preserve"> </w:t>
            </w:r>
            <w:r w:rsidRPr="009860EA">
              <w:rPr>
                <w:sz w:val="20"/>
              </w:rPr>
              <w:t>94,1</w:t>
            </w:r>
          </w:p>
        </w:tc>
        <w:tc>
          <w:tcPr>
            <w:tcW w:w="429" w:type="pct"/>
            <w:shd w:val="clear" w:color="auto" w:fill="auto"/>
          </w:tcPr>
          <w:p w:rsidR="00F4391B" w:rsidRPr="009860EA" w:rsidRDefault="00F4391B" w:rsidP="009860EA">
            <w:pPr>
              <w:widowControl w:val="0"/>
              <w:ind w:firstLine="0"/>
              <w:rPr>
                <w:sz w:val="20"/>
              </w:rPr>
            </w:pPr>
            <w:r w:rsidRPr="009860EA">
              <w:rPr>
                <w:sz w:val="20"/>
              </w:rPr>
              <w:t>74,3</w:t>
            </w:r>
            <w:r w:rsidR="00D25A0D" w:rsidRPr="009860EA">
              <w:rPr>
                <w:sz w:val="20"/>
              </w:rPr>
              <w:t xml:space="preserve"> </w:t>
            </w:r>
            <w:r w:rsidRPr="009860EA">
              <w:rPr>
                <w:sz w:val="20"/>
              </w:rPr>
              <w:t>105,5</w:t>
            </w:r>
          </w:p>
        </w:tc>
        <w:tc>
          <w:tcPr>
            <w:tcW w:w="377" w:type="pct"/>
            <w:shd w:val="clear" w:color="auto" w:fill="auto"/>
          </w:tcPr>
          <w:p w:rsidR="00F4391B" w:rsidRPr="009860EA" w:rsidRDefault="00F4391B" w:rsidP="009860EA">
            <w:pPr>
              <w:widowControl w:val="0"/>
              <w:ind w:firstLine="0"/>
              <w:rPr>
                <w:sz w:val="20"/>
              </w:rPr>
            </w:pPr>
            <w:r w:rsidRPr="009860EA">
              <w:rPr>
                <w:sz w:val="20"/>
              </w:rPr>
              <w:t>67,1</w:t>
            </w:r>
            <w:r w:rsidR="00D25A0D" w:rsidRPr="009860EA">
              <w:rPr>
                <w:sz w:val="20"/>
              </w:rPr>
              <w:t xml:space="preserve"> </w:t>
            </w:r>
            <w:r w:rsidRPr="009860EA">
              <w:rPr>
                <w:sz w:val="20"/>
              </w:rPr>
              <w:t>95,3</w:t>
            </w:r>
          </w:p>
        </w:tc>
        <w:tc>
          <w:tcPr>
            <w:tcW w:w="429" w:type="pct"/>
            <w:shd w:val="clear" w:color="auto" w:fill="auto"/>
          </w:tcPr>
          <w:p w:rsidR="00F4391B" w:rsidRPr="009860EA" w:rsidRDefault="00D25A0D" w:rsidP="009860EA">
            <w:pPr>
              <w:widowControl w:val="0"/>
              <w:ind w:firstLine="0"/>
              <w:rPr>
                <w:sz w:val="20"/>
              </w:rPr>
            </w:pPr>
            <w:r w:rsidRPr="009860EA">
              <w:rPr>
                <w:sz w:val="20"/>
              </w:rPr>
              <w:t xml:space="preserve"> </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Устойчивость к стрессам, бал. / %</w:t>
            </w:r>
          </w:p>
        </w:tc>
        <w:tc>
          <w:tcPr>
            <w:tcW w:w="369" w:type="pct"/>
            <w:shd w:val="clear" w:color="auto" w:fill="auto"/>
          </w:tcPr>
          <w:p w:rsidR="00F4391B" w:rsidRPr="009860EA" w:rsidRDefault="00F4391B" w:rsidP="009860EA">
            <w:pPr>
              <w:widowControl w:val="0"/>
              <w:ind w:firstLine="0"/>
              <w:rPr>
                <w:sz w:val="20"/>
              </w:rPr>
            </w:pPr>
            <w:r w:rsidRPr="009860EA">
              <w:rPr>
                <w:sz w:val="20"/>
              </w:rPr>
              <w:t>85,5</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86,5</w:t>
            </w:r>
            <w:r w:rsidR="00D25A0D" w:rsidRPr="009860EA">
              <w:rPr>
                <w:sz w:val="20"/>
              </w:rPr>
              <w:t xml:space="preserve"> </w:t>
            </w:r>
            <w:r w:rsidRPr="009860EA">
              <w:rPr>
                <w:sz w:val="20"/>
              </w:rPr>
              <w:t>101,1</w:t>
            </w:r>
          </w:p>
        </w:tc>
        <w:tc>
          <w:tcPr>
            <w:tcW w:w="429" w:type="pct"/>
            <w:shd w:val="clear" w:color="auto" w:fill="auto"/>
          </w:tcPr>
          <w:p w:rsidR="00F4391B" w:rsidRPr="009860EA" w:rsidRDefault="00F4391B" w:rsidP="009860EA">
            <w:pPr>
              <w:widowControl w:val="0"/>
              <w:ind w:firstLine="0"/>
              <w:rPr>
                <w:sz w:val="20"/>
              </w:rPr>
            </w:pPr>
            <w:r w:rsidRPr="009860EA">
              <w:rPr>
                <w:sz w:val="20"/>
              </w:rPr>
              <w:t>86,38</w:t>
            </w:r>
            <w:r w:rsidR="00D25A0D" w:rsidRPr="009860EA">
              <w:rPr>
                <w:sz w:val="20"/>
              </w:rPr>
              <w:t xml:space="preserve"> </w:t>
            </w:r>
            <w:r w:rsidRPr="009860EA">
              <w:rPr>
                <w:sz w:val="20"/>
              </w:rPr>
              <w:t>101</w:t>
            </w:r>
          </w:p>
        </w:tc>
        <w:tc>
          <w:tcPr>
            <w:tcW w:w="424" w:type="pct"/>
            <w:shd w:val="clear" w:color="auto" w:fill="auto"/>
          </w:tcPr>
          <w:p w:rsidR="00F4391B" w:rsidRPr="009860EA" w:rsidRDefault="00F4391B" w:rsidP="009860EA">
            <w:pPr>
              <w:widowControl w:val="0"/>
              <w:ind w:firstLine="0"/>
              <w:rPr>
                <w:sz w:val="20"/>
              </w:rPr>
            </w:pPr>
            <w:r w:rsidRPr="009860EA">
              <w:rPr>
                <w:sz w:val="20"/>
              </w:rPr>
              <w:t>84,46</w:t>
            </w:r>
            <w:r w:rsidR="00D25A0D" w:rsidRPr="009860EA">
              <w:rPr>
                <w:sz w:val="20"/>
              </w:rPr>
              <w:t xml:space="preserve"> </w:t>
            </w:r>
            <w:r w:rsidRPr="009860EA">
              <w:rPr>
                <w:sz w:val="20"/>
              </w:rPr>
              <w:t>98,7</w:t>
            </w:r>
          </w:p>
        </w:tc>
        <w:tc>
          <w:tcPr>
            <w:tcW w:w="377" w:type="pct"/>
            <w:shd w:val="clear" w:color="auto" w:fill="auto"/>
          </w:tcPr>
          <w:p w:rsidR="00F4391B" w:rsidRPr="009860EA" w:rsidRDefault="00F4391B" w:rsidP="009860EA">
            <w:pPr>
              <w:widowControl w:val="0"/>
              <w:ind w:firstLine="0"/>
              <w:rPr>
                <w:sz w:val="20"/>
              </w:rPr>
            </w:pPr>
            <w:r w:rsidRPr="009860EA">
              <w:rPr>
                <w:sz w:val="20"/>
              </w:rPr>
              <w:t>-</w:t>
            </w:r>
          </w:p>
        </w:tc>
        <w:tc>
          <w:tcPr>
            <w:tcW w:w="368" w:type="pct"/>
            <w:shd w:val="clear" w:color="auto" w:fill="auto"/>
          </w:tcPr>
          <w:p w:rsidR="00F4391B" w:rsidRPr="009860EA" w:rsidRDefault="00F4391B" w:rsidP="009860EA">
            <w:pPr>
              <w:widowControl w:val="0"/>
              <w:ind w:firstLine="0"/>
              <w:rPr>
                <w:sz w:val="20"/>
              </w:rPr>
            </w:pPr>
            <w:r w:rsidRPr="009860EA">
              <w:rPr>
                <w:sz w:val="20"/>
              </w:rPr>
              <w:t>84,8</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87,6</w:t>
            </w:r>
            <w:r w:rsidR="00D25A0D" w:rsidRPr="009860EA">
              <w:rPr>
                <w:sz w:val="20"/>
              </w:rPr>
              <w:t xml:space="preserve"> </w:t>
            </w:r>
            <w:r w:rsidRPr="009860EA">
              <w:rPr>
                <w:sz w:val="20"/>
              </w:rPr>
              <w:t>103,3</w:t>
            </w:r>
          </w:p>
        </w:tc>
        <w:tc>
          <w:tcPr>
            <w:tcW w:w="429" w:type="pct"/>
            <w:shd w:val="clear" w:color="auto" w:fill="auto"/>
          </w:tcPr>
          <w:p w:rsidR="00F4391B" w:rsidRPr="009860EA" w:rsidRDefault="00F4391B" w:rsidP="009860EA">
            <w:pPr>
              <w:widowControl w:val="0"/>
              <w:ind w:firstLine="0"/>
              <w:rPr>
                <w:sz w:val="20"/>
              </w:rPr>
            </w:pPr>
            <w:r w:rsidRPr="009860EA">
              <w:rPr>
                <w:sz w:val="20"/>
              </w:rPr>
              <w:t>83,5</w:t>
            </w:r>
            <w:r w:rsidR="00D25A0D" w:rsidRPr="009860EA">
              <w:rPr>
                <w:sz w:val="20"/>
              </w:rPr>
              <w:t xml:space="preserve"> </w:t>
            </w:r>
            <w:r w:rsidRPr="009860EA">
              <w:rPr>
                <w:sz w:val="20"/>
              </w:rPr>
              <w:t>98,4</w:t>
            </w:r>
          </w:p>
        </w:tc>
        <w:tc>
          <w:tcPr>
            <w:tcW w:w="377" w:type="pct"/>
            <w:shd w:val="clear" w:color="auto" w:fill="auto"/>
          </w:tcPr>
          <w:p w:rsidR="00F4391B" w:rsidRPr="009860EA" w:rsidRDefault="00F4391B" w:rsidP="009860EA">
            <w:pPr>
              <w:widowControl w:val="0"/>
              <w:ind w:firstLine="0"/>
              <w:rPr>
                <w:sz w:val="20"/>
              </w:rPr>
            </w:pPr>
            <w:r w:rsidRPr="009860EA">
              <w:rPr>
                <w:sz w:val="20"/>
              </w:rPr>
              <w:t>83,9</w:t>
            </w:r>
            <w:r w:rsidR="00D25A0D" w:rsidRPr="009860EA">
              <w:rPr>
                <w:sz w:val="20"/>
              </w:rPr>
              <w:t xml:space="preserve"> </w:t>
            </w:r>
            <w:r w:rsidRPr="009860EA">
              <w:rPr>
                <w:sz w:val="20"/>
              </w:rPr>
              <w:t>98,9</w:t>
            </w:r>
          </w:p>
        </w:tc>
        <w:tc>
          <w:tcPr>
            <w:tcW w:w="429" w:type="pct"/>
            <w:shd w:val="clear" w:color="auto" w:fill="auto"/>
          </w:tcPr>
          <w:p w:rsidR="00F4391B" w:rsidRPr="009860EA" w:rsidRDefault="00F4391B" w:rsidP="009860EA">
            <w:pPr>
              <w:widowControl w:val="0"/>
              <w:ind w:firstLine="0"/>
              <w:rPr>
                <w:sz w:val="20"/>
              </w:rPr>
            </w:pPr>
            <w:r w:rsidRPr="009860EA">
              <w:rPr>
                <w:sz w:val="20"/>
              </w:rPr>
              <w:t>-</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МПК, мл/%</w:t>
            </w:r>
          </w:p>
        </w:tc>
        <w:tc>
          <w:tcPr>
            <w:tcW w:w="369" w:type="pct"/>
            <w:shd w:val="clear" w:color="auto" w:fill="auto"/>
          </w:tcPr>
          <w:p w:rsidR="00F4391B" w:rsidRPr="009860EA" w:rsidRDefault="00F4391B" w:rsidP="009860EA">
            <w:pPr>
              <w:widowControl w:val="0"/>
              <w:ind w:firstLine="0"/>
              <w:rPr>
                <w:sz w:val="20"/>
              </w:rPr>
            </w:pPr>
            <w:r w:rsidRPr="009860EA">
              <w:rPr>
                <w:sz w:val="20"/>
              </w:rPr>
              <w:t>38,93</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39,4</w:t>
            </w:r>
            <w:r w:rsidR="00D25A0D" w:rsidRPr="009860EA">
              <w:rPr>
                <w:sz w:val="20"/>
              </w:rPr>
              <w:t xml:space="preserve"> </w:t>
            </w:r>
            <w:r w:rsidRPr="009860EA">
              <w:rPr>
                <w:sz w:val="20"/>
              </w:rPr>
              <w:t>101,2</w:t>
            </w:r>
          </w:p>
        </w:tc>
        <w:tc>
          <w:tcPr>
            <w:tcW w:w="429" w:type="pct"/>
            <w:shd w:val="clear" w:color="auto" w:fill="auto"/>
          </w:tcPr>
          <w:p w:rsidR="00F4391B" w:rsidRPr="009860EA" w:rsidRDefault="00F4391B" w:rsidP="009860EA">
            <w:pPr>
              <w:widowControl w:val="0"/>
              <w:ind w:firstLine="0"/>
              <w:rPr>
                <w:sz w:val="20"/>
              </w:rPr>
            </w:pPr>
            <w:r w:rsidRPr="009860EA">
              <w:rPr>
                <w:sz w:val="20"/>
              </w:rPr>
              <w:t>39,67</w:t>
            </w:r>
            <w:r w:rsidR="00D25A0D" w:rsidRPr="009860EA">
              <w:rPr>
                <w:sz w:val="20"/>
              </w:rPr>
              <w:t xml:space="preserve"> </w:t>
            </w:r>
            <w:r w:rsidRPr="009860EA">
              <w:rPr>
                <w:sz w:val="20"/>
              </w:rPr>
              <w:t>101,9</w:t>
            </w:r>
          </w:p>
        </w:tc>
        <w:tc>
          <w:tcPr>
            <w:tcW w:w="424" w:type="pct"/>
            <w:shd w:val="clear" w:color="auto" w:fill="auto"/>
          </w:tcPr>
          <w:p w:rsidR="00F4391B" w:rsidRPr="009860EA" w:rsidRDefault="00F4391B" w:rsidP="009860EA">
            <w:pPr>
              <w:widowControl w:val="0"/>
              <w:ind w:firstLine="0"/>
              <w:rPr>
                <w:sz w:val="20"/>
              </w:rPr>
            </w:pPr>
            <w:r w:rsidRPr="009860EA">
              <w:rPr>
                <w:sz w:val="20"/>
              </w:rPr>
              <w:t>39,36</w:t>
            </w:r>
            <w:r w:rsidR="00D25A0D" w:rsidRPr="009860EA">
              <w:rPr>
                <w:sz w:val="20"/>
              </w:rPr>
              <w:t xml:space="preserve"> </w:t>
            </w:r>
            <w:r w:rsidRPr="009860EA">
              <w:rPr>
                <w:sz w:val="20"/>
              </w:rPr>
              <w:t>98,5</w:t>
            </w:r>
          </w:p>
        </w:tc>
        <w:tc>
          <w:tcPr>
            <w:tcW w:w="377" w:type="pct"/>
            <w:shd w:val="clear" w:color="auto" w:fill="auto"/>
          </w:tcPr>
          <w:p w:rsidR="00F4391B" w:rsidRPr="009860EA" w:rsidRDefault="00F4391B" w:rsidP="009860EA">
            <w:pPr>
              <w:widowControl w:val="0"/>
              <w:ind w:firstLine="0"/>
              <w:rPr>
                <w:sz w:val="20"/>
              </w:rPr>
            </w:pPr>
            <w:r w:rsidRPr="009860EA">
              <w:rPr>
                <w:sz w:val="20"/>
              </w:rPr>
              <w:t>-</w:t>
            </w:r>
          </w:p>
        </w:tc>
        <w:tc>
          <w:tcPr>
            <w:tcW w:w="368" w:type="pct"/>
            <w:shd w:val="clear" w:color="auto" w:fill="auto"/>
          </w:tcPr>
          <w:p w:rsidR="00F4391B" w:rsidRPr="009860EA" w:rsidRDefault="00F4391B" w:rsidP="009860EA">
            <w:pPr>
              <w:widowControl w:val="0"/>
              <w:ind w:firstLine="0"/>
              <w:rPr>
                <w:sz w:val="20"/>
              </w:rPr>
            </w:pPr>
            <w:r w:rsidRPr="009860EA">
              <w:rPr>
                <w:sz w:val="20"/>
              </w:rPr>
              <w:t>37,83</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37,13</w:t>
            </w:r>
            <w:r w:rsidR="00D25A0D" w:rsidRPr="009860EA">
              <w:rPr>
                <w:sz w:val="20"/>
              </w:rPr>
              <w:t xml:space="preserve"> </w:t>
            </w:r>
            <w:r w:rsidRPr="009860EA">
              <w:rPr>
                <w:sz w:val="20"/>
              </w:rPr>
              <w:t>98,4</w:t>
            </w:r>
          </w:p>
        </w:tc>
        <w:tc>
          <w:tcPr>
            <w:tcW w:w="429" w:type="pct"/>
            <w:shd w:val="clear" w:color="auto" w:fill="auto"/>
          </w:tcPr>
          <w:p w:rsidR="00F4391B" w:rsidRPr="009860EA" w:rsidRDefault="00F4391B" w:rsidP="009860EA">
            <w:pPr>
              <w:widowControl w:val="0"/>
              <w:ind w:firstLine="0"/>
              <w:rPr>
                <w:sz w:val="20"/>
              </w:rPr>
            </w:pPr>
            <w:r w:rsidRPr="009860EA">
              <w:rPr>
                <w:sz w:val="20"/>
              </w:rPr>
              <w:t>37,53</w:t>
            </w:r>
            <w:r w:rsidR="00D25A0D" w:rsidRPr="009860EA">
              <w:rPr>
                <w:sz w:val="20"/>
              </w:rPr>
              <w:t xml:space="preserve"> </w:t>
            </w:r>
            <w:r w:rsidRPr="009860EA">
              <w:rPr>
                <w:sz w:val="20"/>
              </w:rPr>
              <w:t>99,2</w:t>
            </w:r>
          </w:p>
        </w:tc>
        <w:tc>
          <w:tcPr>
            <w:tcW w:w="377" w:type="pct"/>
            <w:shd w:val="clear" w:color="auto" w:fill="auto"/>
          </w:tcPr>
          <w:p w:rsidR="00F4391B" w:rsidRPr="009860EA" w:rsidRDefault="00F4391B" w:rsidP="009860EA">
            <w:pPr>
              <w:widowControl w:val="0"/>
              <w:ind w:firstLine="0"/>
              <w:rPr>
                <w:sz w:val="20"/>
              </w:rPr>
            </w:pPr>
            <w:r w:rsidRPr="009860EA">
              <w:rPr>
                <w:sz w:val="20"/>
              </w:rPr>
              <w:t>36,74</w:t>
            </w:r>
            <w:r w:rsidR="00D25A0D" w:rsidRPr="009860EA">
              <w:rPr>
                <w:sz w:val="20"/>
              </w:rPr>
              <w:t xml:space="preserve"> </w:t>
            </w:r>
            <w:r w:rsidRPr="009860EA">
              <w:rPr>
                <w:sz w:val="20"/>
              </w:rPr>
              <w:t>97,1</w:t>
            </w:r>
          </w:p>
        </w:tc>
        <w:tc>
          <w:tcPr>
            <w:tcW w:w="429" w:type="pct"/>
            <w:shd w:val="clear" w:color="auto" w:fill="auto"/>
          </w:tcPr>
          <w:p w:rsidR="00F4391B" w:rsidRPr="009860EA" w:rsidRDefault="00F4391B" w:rsidP="009860EA">
            <w:pPr>
              <w:widowControl w:val="0"/>
              <w:ind w:firstLine="0"/>
              <w:rPr>
                <w:sz w:val="20"/>
              </w:rPr>
            </w:pPr>
            <w:r w:rsidRPr="009860EA">
              <w:rPr>
                <w:sz w:val="20"/>
              </w:rPr>
              <w:t>-</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ПАНО резерв, %</w:t>
            </w:r>
          </w:p>
        </w:tc>
        <w:tc>
          <w:tcPr>
            <w:tcW w:w="369" w:type="pct"/>
            <w:shd w:val="clear" w:color="auto" w:fill="auto"/>
          </w:tcPr>
          <w:p w:rsidR="00F4391B" w:rsidRPr="009860EA" w:rsidRDefault="00F4391B" w:rsidP="009860EA">
            <w:pPr>
              <w:widowControl w:val="0"/>
              <w:ind w:firstLine="0"/>
              <w:rPr>
                <w:sz w:val="20"/>
              </w:rPr>
            </w:pPr>
            <w:r w:rsidRPr="009860EA">
              <w:rPr>
                <w:sz w:val="20"/>
              </w:rPr>
              <w:t>132</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133,13</w:t>
            </w:r>
            <w:r w:rsidR="00D25A0D" w:rsidRPr="009860EA">
              <w:rPr>
                <w:sz w:val="20"/>
              </w:rPr>
              <w:t xml:space="preserve"> </w:t>
            </w:r>
            <w:r w:rsidRPr="009860EA">
              <w:rPr>
                <w:sz w:val="20"/>
              </w:rPr>
              <w:t>100,8</w:t>
            </w:r>
          </w:p>
        </w:tc>
        <w:tc>
          <w:tcPr>
            <w:tcW w:w="429" w:type="pct"/>
            <w:shd w:val="clear" w:color="auto" w:fill="auto"/>
          </w:tcPr>
          <w:p w:rsidR="00F4391B" w:rsidRPr="009860EA" w:rsidRDefault="00F4391B" w:rsidP="009860EA">
            <w:pPr>
              <w:widowControl w:val="0"/>
              <w:ind w:firstLine="0"/>
              <w:rPr>
                <w:sz w:val="20"/>
              </w:rPr>
            </w:pPr>
            <w:r w:rsidRPr="009860EA">
              <w:rPr>
                <w:sz w:val="20"/>
              </w:rPr>
              <w:t>134,38</w:t>
            </w:r>
            <w:r w:rsidR="00D25A0D" w:rsidRPr="009860EA">
              <w:rPr>
                <w:sz w:val="20"/>
              </w:rPr>
              <w:t xml:space="preserve"> </w:t>
            </w:r>
            <w:r w:rsidRPr="009860EA">
              <w:rPr>
                <w:sz w:val="20"/>
              </w:rPr>
              <w:t>101,8</w:t>
            </w:r>
          </w:p>
        </w:tc>
        <w:tc>
          <w:tcPr>
            <w:tcW w:w="424" w:type="pct"/>
            <w:shd w:val="clear" w:color="auto" w:fill="auto"/>
          </w:tcPr>
          <w:p w:rsidR="00F4391B" w:rsidRPr="009860EA" w:rsidRDefault="00F4391B" w:rsidP="009860EA">
            <w:pPr>
              <w:widowControl w:val="0"/>
              <w:ind w:firstLine="0"/>
              <w:rPr>
                <w:sz w:val="20"/>
              </w:rPr>
            </w:pPr>
            <w:r w:rsidRPr="009860EA">
              <w:rPr>
                <w:sz w:val="20"/>
              </w:rPr>
              <w:t>133,4</w:t>
            </w:r>
            <w:r w:rsidR="00D25A0D" w:rsidRPr="009860EA">
              <w:rPr>
                <w:sz w:val="20"/>
              </w:rPr>
              <w:t xml:space="preserve"> </w:t>
            </w:r>
            <w:r w:rsidRPr="009860EA">
              <w:rPr>
                <w:sz w:val="20"/>
              </w:rPr>
              <w:t>101</w:t>
            </w:r>
          </w:p>
        </w:tc>
        <w:tc>
          <w:tcPr>
            <w:tcW w:w="377" w:type="pct"/>
            <w:shd w:val="clear" w:color="auto" w:fill="auto"/>
          </w:tcPr>
          <w:p w:rsidR="00F4391B" w:rsidRPr="009860EA" w:rsidRDefault="00F4391B" w:rsidP="009860EA">
            <w:pPr>
              <w:widowControl w:val="0"/>
              <w:ind w:firstLine="0"/>
              <w:rPr>
                <w:sz w:val="20"/>
              </w:rPr>
            </w:pPr>
            <w:r w:rsidRPr="009860EA">
              <w:rPr>
                <w:sz w:val="20"/>
              </w:rPr>
              <w:t>-</w:t>
            </w:r>
          </w:p>
        </w:tc>
        <w:tc>
          <w:tcPr>
            <w:tcW w:w="368" w:type="pct"/>
            <w:shd w:val="clear" w:color="auto" w:fill="auto"/>
          </w:tcPr>
          <w:p w:rsidR="00F4391B" w:rsidRPr="009860EA" w:rsidRDefault="00F4391B" w:rsidP="009860EA">
            <w:pPr>
              <w:widowControl w:val="0"/>
              <w:ind w:firstLine="0"/>
              <w:rPr>
                <w:sz w:val="20"/>
              </w:rPr>
            </w:pPr>
            <w:r w:rsidRPr="009860EA">
              <w:rPr>
                <w:sz w:val="20"/>
              </w:rPr>
              <w:t>150</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151,28</w:t>
            </w:r>
            <w:r w:rsidR="00D25A0D" w:rsidRPr="009860EA">
              <w:rPr>
                <w:sz w:val="20"/>
              </w:rPr>
              <w:t xml:space="preserve"> </w:t>
            </w:r>
            <w:r w:rsidRPr="009860EA">
              <w:rPr>
                <w:sz w:val="20"/>
              </w:rPr>
              <w:t>100,85</w:t>
            </w:r>
          </w:p>
        </w:tc>
        <w:tc>
          <w:tcPr>
            <w:tcW w:w="429" w:type="pct"/>
            <w:shd w:val="clear" w:color="auto" w:fill="auto"/>
          </w:tcPr>
          <w:p w:rsidR="00F4391B" w:rsidRPr="009860EA" w:rsidRDefault="00F4391B" w:rsidP="009860EA">
            <w:pPr>
              <w:widowControl w:val="0"/>
              <w:ind w:firstLine="0"/>
              <w:rPr>
                <w:sz w:val="20"/>
              </w:rPr>
            </w:pPr>
            <w:r w:rsidRPr="009860EA">
              <w:rPr>
                <w:sz w:val="20"/>
              </w:rPr>
              <w:t>151,7</w:t>
            </w:r>
            <w:r w:rsidR="00D25A0D" w:rsidRPr="009860EA">
              <w:rPr>
                <w:sz w:val="20"/>
              </w:rPr>
              <w:t xml:space="preserve"> </w:t>
            </w:r>
            <w:r w:rsidRPr="009860EA">
              <w:rPr>
                <w:sz w:val="20"/>
              </w:rPr>
              <w:t>101,13</w:t>
            </w:r>
          </w:p>
        </w:tc>
        <w:tc>
          <w:tcPr>
            <w:tcW w:w="377" w:type="pct"/>
            <w:shd w:val="clear" w:color="auto" w:fill="auto"/>
          </w:tcPr>
          <w:p w:rsidR="00F4391B" w:rsidRPr="009860EA" w:rsidRDefault="00F4391B" w:rsidP="009860EA">
            <w:pPr>
              <w:widowControl w:val="0"/>
              <w:ind w:firstLine="0"/>
              <w:rPr>
                <w:sz w:val="20"/>
              </w:rPr>
            </w:pPr>
            <w:r w:rsidRPr="009860EA">
              <w:rPr>
                <w:sz w:val="20"/>
              </w:rPr>
              <w:t>149,5</w:t>
            </w:r>
            <w:r w:rsidR="00D25A0D" w:rsidRPr="009860EA">
              <w:rPr>
                <w:sz w:val="20"/>
              </w:rPr>
              <w:t xml:space="preserve"> </w:t>
            </w:r>
            <w:r w:rsidRPr="009860EA">
              <w:rPr>
                <w:sz w:val="20"/>
              </w:rPr>
              <w:t>99,6</w:t>
            </w:r>
          </w:p>
        </w:tc>
        <w:tc>
          <w:tcPr>
            <w:tcW w:w="429" w:type="pct"/>
            <w:shd w:val="clear" w:color="auto" w:fill="auto"/>
          </w:tcPr>
          <w:p w:rsidR="00F4391B" w:rsidRPr="009860EA" w:rsidRDefault="00F4391B" w:rsidP="009860EA">
            <w:pPr>
              <w:widowControl w:val="0"/>
              <w:ind w:firstLine="0"/>
              <w:rPr>
                <w:sz w:val="20"/>
              </w:rPr>
            </w:pPr>
            <w:r w:rsidRPr="009860EA">
              <w:rPr>
                <w:sz w:val="20"/>
              </w:rPr>
              <w:t>-</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Челночный бег 4х10 м, с/%</w:t>
            </w:r>
          </w:p>
        </w:tc>
        <w:tc>
          <w:tcPr>
            <w:tcW w:w="369" w:type="pct"/>
            <w:shd w:val="clear" w:color="auto" w:fill="auto"/>
          </w:tcPr>
          <w:p w:rsidR="00F4391B" w:rsidRPr="009860EA" w:rsidRDefault="00F4391B" w:rsidP="009860EA">
            <w:pPr>
              <w:widowControl w:val="0"/>
              <w:ind w:firstLine="0"/>
              <w:rPr>
                <w:sz w:val="20"/>
              </w:rPr>
            </w:pPr>
            <w:r w:rsidRPr="009860EA">
              <w:rPr>
                <w:sz w:val="20"/>
              </w:rPr>
              <w:t>11,69</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10,57</w:t>
            </w:r>
            <w:r w:rsidR="00D25A0D" w:rsidRPr="009860EA">
              <w:rPr>
                <w:sz w:val="20"/>
              </w:rPr>
              <w:t xml:space="preserve"> </w:t>
            </w:r>
            <w:r w:rsidRPr="009860EA">
              <w:rPr>
                <w:sz w:val="20"/>
              </w:rPr>
              <w:t>109,6</w:t>
            </w:r>
          </w:p>
        </w:tc>
        <w:tc>
          <w:tcPr>
            <w:tcW w:w="429" w:type="pct"/>
            <w:shd w:val="clear" w:color="auto" w:fill="auto"/>
          </w:tcPr>
          <w:p w:rsidR="00F4391B" w:rsidRPr="009860EA" w:rsidRDefault="00F4391B" w:rsidP="009860EA">
            <w:pPr>
              <w:widowControl w:val="0"/>
              <w:ind w:firstLine="0"/>
              <w:rPr>
                <w:sz w:val="20"/>
              </w:rPr>
            </w:pPr>
            <w:r w:rsidRPr="009860EA">
              <w:rPr>
                <w:sz w:val="20"/>
              </w:rPr>
              <w:t>10,53</w:t>
            </w:r>
            <w:r w:rsidR="00D25A0D" w:rsidRPr="009860EA">
              <w:rPr>
                <w:sz w:val="20"/>
              </w:rPr>
              <w:t xml:space="preserve"> </w:t>
            </w:r>
            <w:r w:rsidRPr="009860EA">
              <w:rPr>
                <w:sz w:val="20"/>
              </w:rPr>
              <w:t>110</w:t>
            </w:r>
          </w:p>
        </w:tc>
        <w:tc>
          <w:tcPr>
            <w:tcW w:w="424" w:type="pct"/>
            <w:shd w:val="clear" w:color="auto" w:fill="auto"/>
          </w:tcPr>
          <w:p w:rsidR="00F4391B" w:rsidRPr="009860EA" w:rsidRDefault="00F4391B" w:rsidP="009860EA">
            <w:pPr>
              <w:widowControl w:val="0"/>
              <w:ind w:firstLine="0"/>
              <w:rPr>
                <w:sz w:val="20"/>
              </w:rPr>
            </w:pPr>
            <w:r w:rsidRPr="009860EA">
              <w:rPr>
                <w:sz w:val="20"/>
              </w:rPr>
              <w:t>10,85</w:t>
            </w:r>
            <w:r w:rsidR="00D25A0D" w:rsidRPr="009860EA">
              <w:rPr>
                <w:sz w:val="20"/>
              </w:rPr>
              <w:t xml:space="preserve"> </w:t>
            </w:r>
            <w:r w:rsidRPr="009860EA">
              <w:rPr>
                <w:sz w:val="20"/>
              </w:rPr>
              <w:t>107,2</w:t>
            </w:r>
          </w:p>
        </w:tc>
        <w:tc>
          <w:tcPr>
            <w:tcW w:w="377" w:type="pct"/>
            <w:shd w:val="clear" w:color="auto" w:fill="auto"/>
          </w:tcPr>
          <w:p w:rsidR="00F4391B" w:rsidRPr="009860EA" w:rsidRDefault="00F4391B" w:rsidP="009860EA">
            <w:pPr>
              <w:widowControl w:val="0"/>
              <w:ind w:firstLine="0"/>
              <w:rPr>
                <w:sz w:val="20"/>
              </w:rPr>
            </w:pPr>
            <w:r w:rsidRPr="009860EA">
              <w:rPr>
                <w:sz w:val="20"/>
              </w:rPr>
              <w:t>11,06</w:t>
            </w:r>
            <w:r w:rsidR="00D25A0D" w:rsidRPr="009860EA">
              <w:rPr>
                <w:sz w:val="20"/>
              </w:rPr>
              <w:t xml:space="preserve"> </w:t>
            </w:r>
            <w:r w:rsidRPr="009860EA">
              <w:rPr>
                <w:sz w:val="20"/>
              </w:rPr>
              <w:t>105,4</w:t>
            </w:r>
          </w:p>
        </w:tc>
        <w:tc>
          <w:tcPr>
            <w:tcW w:w="368" w:type="pct"/>
            <w:shd w:val="clear" w:color="auto" w:fill="auto"/>
          </w:tcPr>
          <w:p w:rsidR="00F4391B" w:rsidRPr="009860EA" w:rsidRDefault="00F4391B" w:rsidP="009860EA">
            <w:pPr>
              <w:widowControl w:val="0"/>
              <w:ind w:firstLine="0"/>
              <w:rPr>
                <w:sz w:val="20"/>
              </w:rPr>
            </w:pPr>
            <w:r w:rsidRPr="009860EA">
              <w:rPr>
                <w:sz w:val="20"/>
              </w:rPr>
              <w:t>11,79</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11,31</w:t>
            </w:r>
            <w:r w:rsidR="00D25A0D" w:rsidRPr="009860EA">
              <w:rPr>
                <w:sz w:val="20"/>
              </w:rPr>
              <w:t xml:space="preserve"> </w:t>
            </w:r>
            <w:r w:rsidRPr="009860EA">
              <w:rPr>
                <w:sz w:val="20"/>
              </w:rPr>
              <w:t>104,1</w:t>
            </w:r>
          </w:p>
        </w:tc>
        <w:tc>
          <w:tcPr>
            <w:tcW w:w="429" w:type="pct"/>
            <w:shd w:val="clear" w:color="auto" w:fill="auto"/>
          </w:tcPr>
          <w:p w:rsidR="00F4391B" w:rsidRPr="009860EA" w:rsidRDefault="00F4391B" w:rsidP="009860EA">
            <w:pPr>
              <w:widowControl w:val="0"/>
              <w:ind w:firstLine="0"/>
              <w:rPr>
                <w:sz w:val="20"/>
              </w:rPr>
            </w:pPr>
            <w:r w:rsidRPr="009860EA">
              <w:rPr>
                <w:sz w:val="20"/>
              </w:rPr>
              <w:t>10,53</w:t>
            </w:r>
            <w:r w:rsidR="00D25A0D" w:rsidRPr="009860EA">
              <w:rPr>
                <w:sz w:val="20"/>
              </w:rPr>
              <w:t xml:space="preserve"> </w:t>
            </w:r>
            <w:r w:rsidRPr="009860EA">
              <w:rPr>
                <w:sz w:val="20"/>
              </w:rPr>
              <w:t>108,7</w:t>
            </w:r>
          </w:p>
        </w:tc>
        <w:tc>
          <w:tcPr>
            <w:tcW w:w="377" w:type="pct"/>
            <w:shd w:val="clear" w:color="auto" w:fill="auto"/>
          </w:tcPr>
          <w:p w:rsidR="00F4391B" w:rsidRPr="009860EA" w:rsidRDefault="00F4391B" w:rsidP="009860EA">
            <w:pPr>
              <w:widowControl w:val="0"/>
              <w:ind w:firstLine="0"/>
              <w:rPr>
                <w:sz w:val="20"/>
              </w:rPr>
            </w:pPr>
            <w:r w:rsidRPr="009860EA">
              <w:rPr>
                <w:sz w:val="20"/>
              </w:rPr>
              <w:t>10,98</w:t>
            </w:r>
            <w:r w:rsidR="00D25A0D" w:rsidRPr="009860EA">
              <w:rPr>
                <w:sz w:val="20"/>
              </w:rPr>
              <w:t xml:space="preserve"> </w:t>
            </w:r>
            <w:r w:rsidRPr="009860EA">
              <w:rPr>
                <w:sz w:val="20"/>
              </w:rPr>
              <w:t>105,9</w:t>
            </w:r>
          </w:p>
        </w:tc>
        <w:tc>
          <w:tcPr>
            <w:tcW w:w="429" w:type="pct"/>
            <w:shd w:val="clear" w:color="auto" w:fill="auto"/>
          </w:tcPr>
          <w:p w:rsidR="00F4391B" w:rsidRPr="009860EA" w:rsidRDefault="00F4391B" w:rsidP="009860EA">
            <w:pPr>
              <w:widowControl w:val="0"/>
              <w:ind w:firstLine="0"/>
              <w:rPr>
                <w:sz w:val="20"/>
              </w:rPr>
            </w:pPr>
            <w:r w:rsidRPr="009860EA">
              <w:rPr>
                <w:sz w:val="20"/>
              </w:rPr>
              <w:t>11,13</w:t>
            </w:r>
            <w:r w:rsidR="00D25A0D" w:rsidRPr="009860EA">
              <w:rPr>
                <w:sz w:val="20"/>
              </w:rPr>
              <w:t xml:space="preserve"> </w:t>
            </w:r>
            <w:r w:rsidRPr="009860EA">
              <w:rPr>
                <w:sz w:val="20"/>
              </w:rPr>
              <w:t>105,6</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Прыжок в длину, м/%</w:t>
            </w:r>
          </w:p>
        </w:tc>
        <w:tc>
          <w:tcPr>
            <w:tcW w:w="369" w:type="pct"/>
            <w:shd w:val="clear" w:color="auto" w:fill="auto"/>
          </w:tcPr>
          <w:p w:rsidR="00F4391B" w:rsidRPr="009860EA" w:rsidRDefault="00F4391B" w:rsidP="009860EA">
            <w:pPr>
              <w:widowControl w:val="0"/>
              <w:ind w:firstLine="0"/>
              <w:rPr>
                <w:sz w:val="20"/>
              </w:rPr>
            </w:pPr>
            <w:r w:rsidRPr="009860EA">
              <w:rPr>
                <w:sz w:val="20"/>
              </w:rPr>
              <w:t>2,18</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2,34</w:t>
            </w:r>
            <w:r w:rsidR="00D25A0D" w:rsidRPr="009860EA">
              <w:rPr>
                <w:sz w:val="20"/>
              </w:rPr>
              <w:t xml:space="preserve"> </w:t>
            </w:r>
            <w:r w:rsidRPr="009860EA">
              <w:rPr>
                <w:sz w:val="20"/>
              </w:rPr>
              <w:t>107,3</w:t>
            </w:r>
          </w:p>
        </w:tc>
        <w:tc>
          <w:tcPr>
            <w:tcW w:w="429" w:type="pct"/>
            <w:shd w:val="clear" w:color="auto" w:fill="auto"/>
          </w:tcPr>
          <w:p w:rsidR="00F4391B" w:rsidRPr="009860EA" w:rsidRDefault="00F4391B" w:rsidP="009860EA">
            <w:pPr>
              <w:widowControl w:val="0"/>
              <w:ind w:firstLine="0"/>
              <w:rPr>
                <w:sz w:val="20"/>
              </w:rPr>
            </w:pPr>
            <w:r w:rsidRPr="009860EA">
              <w:rPr>
                <w:sz w:val="20"/>
              </w:rPr>
              <w:t>2,42</w:t>
            </w:r>
            <w:r w:rsidR="00D25A0D" w:rsidRPr="009860EA">
              <w:rPr>
                <w:sz w:val="20"/>
              </w:rPr>
              <w:t xml:space="preserve"> </w:t>
            </w:r>
            <w:r w:rsidRPr="009860EA">
              <w:rPr>
                <w:sz w:val="20"/>
              </w:rPr>
              <w:t>111</w:t>
            </w:r>
          </w:p>
        </w:tc>
        <w:tc>
          <w:tcPr>
            <w:tcW w:w="424" w:type="pct"/>
            <w:shd w:val="clear" w:color="auto" w:fill="auto"/>
          </w:tcPr>
          <w:p w:rsidR="00F4391B" w:rsidRPr="009860EA" w:rsidRDefault="00F4391B" w:rsidP="009860EA">
            <w:pPr>
              <w:widowControl w:val="0"/>
              <w:ind w:firstLine="0"/>
              <w:rPr>
                <w:sz w:val="20"/>
              </w:rPr>
            </w:pPr>
            <w:r w:rsidRPr="009860EA">
              <w:rPr>
                <w:sz w:val="20"/>
              </w:rPr>
              <w:t>2,27</w:t>
            </w:r>
            <w:r w:rsidR="00D25A0D" w:rsidRPr="009860EA">
              <w:rPr>
                <w:sz w:val="20"/>
              </w:rPr>
              <w:t xml:space="preserve"> </w:t>
            </w:r>
            <w:r w:rsidRPr="009860EA">
              <w:rPr>
                <w:sz w:val="20"/>
              </w:rPr>
              <w:t>104,1</w:t>
            </w:r>
          </w:p>
        </w:tc>
        <w:tc>
          <w:tcPr>
            <w:tcW w:w="377" w:type="pct"/>
            <w:shd w:val="clear" w:color="auto" w:fill="auto"/>
          </w:tcPr>
          <w:p w:rsidR="00F4391B" w:rsidRPr="009860EA" w:rsidRDefault="00F4391B" w:rsidP="009860EA">
            <w:pPr>
              <w:widowControl w:val="0"/>
              <w:ind w:firstLine="0"/>
              <w:rPr>
                <w:sz w:val="20"/>
              </w:rPr>
            </w:pPr>
            <w:r w:rsidRPr="009860EA">
              <w:rPr>
                <w:sz w:val="20"/>
              </w:rPr>
              <w:t>2,42</w:t>
            </w:r>
            <w:r w:rsidR="00D25A0D" w:rsidRPr="009860EA">
              <w:rPr>
                <w:sz w:val="20"/>
              </w:rPr>
              <w:t xml:space="preserve"> </w:t>
            </w:r>
            <w:r w:rsidRPr="009860EA">
              <w:rPr>
                <w:sz w:val="20"/>
              </w:rPr>
              <w:t>111</w:t>
            </w:r>
          </w:p>
        </w:tc>
        <w:tc>
          <w:tcPr>
            <w:tcW w:w="368" w:type="pct"/>
            <w:shd w:val="clear" w:color="auto" w:fill="auto"/>
          </w:tcPr>
          <w:p w:rsidR="00F4391B" w:rsidRPr="009860EA" w:rsidRDefault="00F4391B" w:rsidP="009860EA">
            <w:pPr>
              <w:widowControl w:val="0"/>
              <w:ind w:firstLine="0"/>
              <w:rPr>
                <w:sz w:val="20"/>
              </w:rPr>
            </w:pPr>
            <w:r w:rsidRPr="009860EA">
              <w:rPr>
                <w:sz w:val="20"/>
              </w:rPr>
              <w:t>2,18</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2,31</w:t>
            </w:r>
            <w:r w:rsidR="00D25A0D" w:rsidRPr="009860EA">
              <w:rPr>
                <w:sz w:val="20"/>
              </w:rPr>
              <w:t xml:space="preserve"> </w:t>
            </w:r>
            <w:r w:rsidRPr="009860EA">
              <w:rPr>
                <w:sz w:val="20"/>
              </w:rPr>
              <w:t>105,9</w:t>
            </w:r>
          </w:p>
        </w:tc>
        <w:tc>
          <w:tcPr>
            <w:tcW w:w="429" w:type="pct"/>
            <w:shd w:val="clear" w:color="auto" w:fill="auto"/>
          </w:tcPr>
          <w:p w:rsidR="00F4391B" w:rsidRPr="009860EA" w:rsidRDefault="00F4391B" w:rsidP="009860EA">
            <w:pPr>
              <w:widowControl w:val="0"/>
              <w:ind w:firstLine="0"/>
              <w:rPr>
                <w:sz w:val="20"/>
              </w:rPr>
            </w:pPr>
            <w:r w:rsidRPr="009860EA">
              <w:rPr>
                <w:sz w:val="20"/>
              </w:rPr>
              <w:t>2,25</w:t>
            </w:r>
            <w:r w:rsidR="00D25A0D" w:rsidRPr="009860EA">
              <w:rPr>
                <w:sz w:val="20"/>
              </w:rPr>
              <w:t xml:space="preserve"> </w:t>
            </w:r>
            <w:r w:rsidRPr="009860EA">
              <w:rPr>
                <w:sz w:val="20"/>
              </w:rPr>
              <w:t>103,2</w:t>
            </w:r>
          </w:p>
        </w:tc>
        <w:tc>
          <w:tcPr>
            <w:tcW w:w="377" w:type="pct"/>
            <w:shd w:val="clear" w:color="auto" w:fill="auto"/>
          </w:tcPr>
          <w:p w:rsidR="00F4391B" w:rsidRPr="009860EA" w:rsidRDefault="00F4391B" w:rsidP="009860EA">
            <w:pPr>
              <w:widowControl w:val="0"/>
              <w:ind w:firstLine="0"/>
              <w:rPr>
                <w:sz w:val="20"/>
              </w:rPr>
            </w:pPr>
            <w:r w:rsidRPr="009860EA">
              <w:rPr>
                <w:sz w:val="20"/>
              </w:rPr>
              <w:t>2,25</w:t>
            </w:r>
            <w:r w:rsidR="00D25A0D" w:rsidRPr="009860EA">
              <w:rPr>
                <w:sz w:val="20"/>
              </w:rPr>
              <w:t xml:space="preserve"> </w:t>
            </w:r>
            <w:r w:rsidRPr="009860EA">
              <w:rPr>
                <w:sz w:val="20"/>
              </w:rPr>
              <w:t>103,2</w:t>
            </w:r>
          </w:p>
        </w:tc>
        <w:tc>
          <w:tcPr>
            <w:tcW w:w="429" w:type="pct"/>
            <w:shd w:val="clear" w:color="auto" w:fill="auto"/>
          </w:tcPr>
          <w:p w:rsidR="00F4391B" w:rsidRPr="009860EA" w:rsidRDefault="00F4391B" w:rsidP="009860EA">
            <w:pPr>
              <w:widowControl w:val="0"/>
              <w:ind w:firstLine="0"/>
              <w:rPr>
                <w:sz w:val="20"/>
              </w:rPr>
            </w:pPr>
            <w:r w:rsidRPr="009860EA">
              <w:rPr>
                <w:sz w:val="20"/>
              </w:rPr>
              <w:t>2,35</w:t>
            </w:r>
            <w:r w:rsidR="00D25A0D" w:rsidRPr="009860EA">
              <w:rPr>
                <w:sz w:val="20"/>
              </w:rPr>
              <w:t xml:space="preserve"> </w:t>
            </w:r>
            <w:r w:rsidRPr="009860EA">
              <w:rPr>
                <w:sz w:val="20"/>
              </w:rPr>
              <w:t>107,7</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Подтягивание, колич./%</w:t>
            </w:r>
          </w:p>
        </w:tc>
        <w:tc>
          <w:tcPr>
            <w:tcW w:w="369" w:type="pct"/>
            <w:shd w:val="clear" w:color="auto" w:fill="auto"/>
          </w:tcPr>
          <w:p w:rsidR="00F4391B" w:rsidRPr="009860EA" w:rsidRDefault="00F4391B" w:rsidP="009860EA">
            <w:pPr>
              <w:widowControl w:val="0"/>
              <w:ind w:firstLine="0"/>
              <w:rPr>
                <w:sz w:val="20"/>
              </w:rPr>
            </w:pPr>
            <w:r w:rsidRPr="009860EA">
              <w:rPr>
                <w:sz w:val="20"/>
              </w:rPr>
              <w:t>9</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8,8</w:t>
            </w:r>
            <w:r w:rsidR="00D25A0D" w:rsidRPr="009860EA">
              <w:rPr>
                <w:sz w:val="20"/>
              </w:rPr>
              <w:t xml:space="preserve"> </w:t>
            </w:r>
            <w:r w:rsidRPr="009860EA">
              <w:rPr>
                <w:sz w:val="20"/>
              </w:rPr>
              <w:t>98,6</w:t>
            </w:r>
          </w:p>
        </w:tc>
        <w:tc>
          <w:tcPr>
            <w:tcW w:w="429" w:type="pct"/>
            <w:shd w:val="clear" w:color="auto" w:fill="auto"/>
          </w:tcPr>
          <w:p w:rsidR="00F4391B" w:rsidRPr="009860EA" w:rsidRDefault="00F4391B" w:rsidP="009860EA">
            <w:pPr>
              <w:widowControl w:val="0"/>
              <w:ind w:firstLine="0"/>
              <w:rPr>
                <w:sz w:val="20"/>
              </w:rPr>
            </w:pPr>
            <w:r w:rsidRPr="009860EA">
              <w:rPr>
                <w:sz w:val="20"/>
              </w:rPr>
              <w:t>10,09</w:t>
            </w:r>
            <w:r w:rsidR="00D25A0D" w:rsidRPr="009860EA">
              <w:rPr>
                <w:sz w:val="20"/>
              </w:rPr>
              <w:t xml:space="preserve"> </w:t>
            </w:r>
            <w:r w:rsidRPr="009860EA">
              <w:rPr>
                <w:sz w:val="20"/>
              </w:rPr>
              <w:t>112,1</w:t>
            </w:r>
          </w:p>
        </w:tc>
        <w:tc>
          <w:tcPr>
            <w:tcW w:w="424" w:type="pct"/>
            <w:shd w:val="clear" w:color="auto" w:fill="auto"/>
          </w:tcPr>
          <w:p w:rsidR="00F4391B" w:rsidRPr="009860EA" w:rsidRDefault="00F4391B" w:rsidP="009860EA">
            <w:pPr>
              <w:widowControl w:val="0"/>
              <w:ind w:firstLine="0"/>
              <w:rPr>
                <w:sz w:val="20"/>
              </w:rPr>
            </w:pPr>
            <w:r w:rsidRPr="009860EA">
              <w:rPr>
                <w:sz w:val="20"/>
              </w:rPr>
              <w:t>8,3</w:t>
            </w:r>
            <w:r w:rsidR="00D25A0D" w:rsidRPr="009860EA">
              <w:rPr>
                <w:sz w:val="20"/>
              </w:rPr>
              <w:t xml:space="preserve"> </w:t>
            </w:r>
            <w:r w:rsidRPr="009860EA">
              <w:rPr>
                <w:sz w:val="20"/>
              </w:rPr>
              <w:t>92,2</w:t>
            </w:r>
          </w:p>
        </w:tc>
        <w:tc>
          <w:tcPr>
            <w:tcW w:w="377" w:type="pct"/>
            <w:shd w:val="clear" w:color="auto" w:fill="auto"/>
          </w:tcPr>
          <w:p w:rsidR="00F4391B" w:rsidRPr="009860EA" w:rsidRDefault="00F4391B" w:rsidP="009860EA">
            <w:pPr>
              <w:widowControl w:val="0"/>
              <w:ind w:firstLine="0"/>
              <w:rPr>
                <w:sz w:val="20"/>
              </w:rPr>
            </w:pPr>
            <w:r w:rsidRPr="009860EA">
              <w:rPr>
                <w:sz w:val="20"/>
              </w:rPr>
              <w:t>10,75</w:t>
            </w:r>
            <w:r w:rsidR="00D25A0D" w:rsidRPr="009860EA">
              <w:rPr>
                <w:sz w:val="20"/>
              </w:rPr>
              <w:t xml:space="preserve"> </w:t>
            </w:r>
            <w:r w:rsidRPr="009860EA">
              <w:rPr>
                <w:sz w:val="20"/>
              </w:rPr>
              <w:t>119,4</w:t>
            </w:r>
          </w:p>
        </w:tc>
        <w:tc>
          <w:tcPr>
            <w:tcW w:w="368" w:type="pct"/>
            <w:shd w:val="clear" w:color="auto" w:fill="auto"/>
          </w:tcPr>
          <w:p w:rsidR="00F4391B" w:rsidRPr="009860EA" w:rsidRDefault="00F4391B" w:rsidP="009860EA">
            <w:pPr>
              <w:widowControl w:val="0"/>
              <w:ind w:firstLine="0"/>
              <w:rPr>
                <w:sz w:val="20"/>
              </w:rPr>
            </w:pPr>
            <w:r w:rsidRPr="009860EA">
              <w:rPr>
                <w:sz w:val="20"/>
              </w:rPr>
              <w:t>10,42</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10,38</w:t>
            </w:r>
            <w:r w:rsidR="00D25A0D" w:rsidRPr="009860EA">
              <w:rPr>
                <w:sz w:val="20"/>
              </w:rPr>
              <w:t xml:space="preserve"> </w:t>
            </w:r>
            <w:r w:rsidRPr="009860EA">
              <w:rPr>
                <w:sz w:val="20"/>
              </w:rPr>
              <w:t>99,6</w:t>
            </w:r>
          </w:p>
        </w:tc>
        <w:tc>
          <w:tcPr>
            <w:tcW w:w="429" w:type="pct"/>
            <w:shd w:val="clear" w:color="auto" w:fill="auto"/>
          </w:tcPr>
          <w:p w:rsidR="00F4391B" w:rsidRPr="009860EA" w:rsidRDefault="00F4391B" w:rsidP="009860EA">
            <w:pPr>
              <w:widowControl w:val="0"/>
              <w:ind w:firstLine="0"/>
              <w:rPr>
                <w:sz w:val="20"/>
              </w:rPr>
            </w:pPr>
            <w:r w:rsidRPr="009860EA">
              <w:rPr>
                <w:sz w:val="20"/>
              </w:rPr>
              <w:t>11,2</w:t>
            </w:r>
            <w:r w:rsidR="00D25A0D" w:rsidRPr="009860EA">
              <w:rPr>
                <w:sz w:val="20"/>
              </w:rPr>
              <w:t xml:space="preserve"> </w:t>
            </w:r>
            <w:r w:rsidRPr="009860EA">
              <w:rPr>
                <w:sz w:val="20"/>
              </w:rPr>
              <w:t>107,4</w:t>
            </w:r>
          </w:p>
        </w:tc>
        <w:tc>
          <w:tcPr>
            <w:tcW w:w="377" w:type="pct"/>
            <w:shd w:val="clear" w:color="auto" w:fill="auto"/>
          </w:tcPr>
          <w:p w:rsidR="00F4391B" w:rsidRPr="009860EA" w:rsidRDefault="00F4391B" w:rsidP="009860EA">
            <w:pPr>
              <w:widowControl w:val="0"/>
              <w:ind w:firstLine="0"/>
              <w:rPr>
                <w:sz w:val="20"/>
              </w:rPr>
            </w:pPr>
            <w:r w:rsidRPr="009860EA">
              <w:rPr>
                <w:sz w:val="20"/>
              </w:rPr>
              <w:t>9,18</w:t>
            </w:r>
            <w:r w:rsidR="00D25A0D" w:rsidRPr="009860EA">
              <w:rPr>
                <w:sz w:val="20"/>
              </w:rPr>
              <w:t xml:space="preserve"> </w:t>
            </w:r>
            <w:r w:rsidRPr="009860EA">
              <w:rPr>
                <w:sz w:val="20"/>
              </w:rPr>
              <w:t>88</w:t>
            </w:r>
          </w:p>
        </w:tc>
        <w:tc>
          <w:tcPr>
            <w:tcW w:w="429" w:type="pct"/>
            <w:shd w:val="clear" w:color="auto" w:fill="auto"/>
          </w:tcPr>
          <w:p w:rsidR="00F4391B" w:rsidRPr="009860EA" w:rsidRDefault="00F4391B" w:rsidP="009860EA">
            <w:pPr>
              <w:widowControl w:val="0"/>
              <w:ind w:firstLine="0"/>
              <w:rPr>
                <w:sz w:val="20"/>
              </w:rPr>
            </w:pPr>
            <w:r w:rsidRPr="009860EA">
              <w:rPr>
                <w:sz w:val="20"/>
              </w:rPr>
              <w:t>11,27</w:t>
            </w:r>
            <w:r w:rsidR="00D25A0D" w:rsidRPr="009860EA">
              <w:rPr>
                <w:sz w:val="20"/>
              </w:rPr>
              <w:t xml:space="preserve"> </w:t>
            </w:r>
            <w:r w:rsidRPr="009860EA">
              <w:rPr>
                <w:sz w:val="20"/>
              </w:rPr>
              <w:t>108,16</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Тревожность - спокойствие, бал. / %</w:t>
            </w:r>
          </w:p>
        </w:tc>
        <w:tc>
          <w:tcPr>
            <w:tcW w:w="369" w:type="pct"/>
            <w:shd w:val="clear" w:color="auto" w:fill="auto"/>
          </w:tcPr>
          <w:p w:rsidR="00F4391B" w:rsidRPr="009860EA" w:rsidRDefault="00F4391B" w:rsidP="009860EA">
            <w:pPr>
              <w:widowControl w:val="0"/>
              <w:ind w:firstLine="0"/>
              <w:rPr>
                <w:sz w:val="20"/>
              </w:rPr>
            </w:pPr>
            <w:r w:rsidRPr="009860EA">
              <w:rPr>
                <w:sz w:val="20"/>
              </w:rPr>
              <w:t>6,6</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6,25</w:t>
            </w:r>
            <w:r w:rsidR="00D25A0D" w:rsidRPr="009860EA">
              <w:rPr>
                <w:sz w:val="20"/>
              </w:rPr>
              <w:t xml:space="preserve"> </w:t>
            </w:r>
            <w:r w:rsidRPr="009860EA">
              <w:rPr>
                <w:sz w:val="20"/>
              </w:rPr>
              <w:t>94,7</w:t>
            </w:r>
          </w:p>
        </w:tc>
        <w:tc>
          <w:tcPr>
            <w:tcW w:w="429" w:type="pct"/>
            <w:shd w:val="clear" w:color="auto" w:fill="auto"/>
          </w:tcPr>
          <w:p w:rsidR="00F4391B" w:rsidRPr="009860EA" w:rsidRDefault="00F4391B" w:rsidP="009860EA">
            <w:pPr>
              <w:widowControl w:val="0"/>
              <w:ind w:firstLine="0"/>
              <w:rPr>
                <w:sz w:val="20"/>
              </w:rPr>
            </w:pPr>
            <w:r w:rsidRPr="009860EA">
              <w:rPr>
                <w:sz w:val="20"/>
              </w:rPr>
              <w:t>6,15</w:t>
            </w:r>
            <w:r w:rsidR="00D25A0D" w:rsidRPr="009860EA">
              <w:rPr>
                <w:sz w:val="20"/>
              </w:rPr>
              <w:t xml:space="preserve"> </w:t>
            </w:r>
            <w:r w:rsidRPr="009860EA">
              <w:rPr>
                <w:sz w:val="20"/>
              </w:rPr>
              <w:t>93,18</w:t>
            </w:r>
          </w:p>
        </w:tc>
        <w:tc>
          <w:tcPr>
            <w:tcW w:w="424" w:type="pct"/>
            <w:shd w:val="clear" w:color="auto" w:fill="auto"/>
          </w:tcPr>
          <w:p w:rsidR="00F4391B" w:rsidRPr="009860EA" w:rsidRDefault="00F4391B" w:rsidP="009860EA">
            <w:pPr>
              <w:widowControl w:val="0"/>
              <w:ind w:firstLine="0"/>
              <w:rPr>
                <w:sz w:val="20"/>
              </w:rPr>
            </w:pPr>
            <w:r w:rsidRPr="009860EA">
              <w:rPr>
                <w:sz w:val="20"/>
              </w:rPr>
              <w:t>6,95</w:t>
            </w:r>
            <w:r w:rsidR="00D25A0D" w:rsidRPr="009860EA">
              <w:rPr>
                <w:sz w:val="20"/>
              </w:rPr>
              <w:t xml:space="preserve"> </w:t>
            </w:r>
            <w:r w:rsidRPr="009860EA">
              <w:rPr>
                <w:sz w:val="20"/>
              </w:rPr>
              <w:t>105,3</w:t>
            </w:r>
          </w:p>
        </w:tc>
        <w:tc>
          <w:tcPr>
            <w:tcW w:w="377" w:type="pct"/>
            <w:shd w:val="clear" w:color="auto" w:fill="auto"/>
          </w:tcPr>
          <w:p w:rsidR="00F4391B" w:rsidRPr="009860EA" w:rsidRDefault="00F4391B" w:rsidP="009860EA">
            <w:pPr>
              <w:widowControl w:val="0"/>
              <w:ind w:firstLine="0"/>
              <w:rPr>
                <w:sz w:val="20"/>
              </w:rPr>
            </w:pPr>
            <w:r w:rsidRPr="009860EA">
              <w:rPr>
                <w:sz w:val="20"/>
              </w:rPr>
              <w:t>6,6</w:t>
            </w:r>
            <w:r w:rsidR="00D25A0D" w:rsidRPr="009860EA">
              <w:rPr>
                <w:sz w:val="20"/>
              </w:rPr>
              <w:t xml:space="preserve"> </w:t>
            </w:r>
            <w:r w:rsidRPr="009860EA">
              <w:rPr>
                <w:sz w:val="20"/>
              </w:rPr>
              <w:t>100</w:t>
            </w:r>
          </w:p>
        </w:tc>
        <w:tc>
          <w:tcPr>
            <w:tcW w:w="368" w:type="pct"/>
            <w:shd w:val="clear" w:color="auto" w:fill="auto"/>
          </w:tcPr>
          <w:p w:rsidR="00F4391B" w:rsidRPr="009860EA" w:rsidRDefault="00F4391B" w:rsidP="009860EA">
            <w:pPr>
              <w:widowControl w:val="0"/>
              <w:ind w:firstLine="0"/>
              <w:rPr>
                <w:sz w:val="20"/>
              </w:rPr>
            </w:pPr>
            <w:r w:rsidRPr="009860EA">
              <w:rPr>
                <w:sz w:val="20"/>
              </w:rPr>
              <w:t>6,64</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6,68</w:t>
            </w:r>
            <w:r w:rsidR="00D25A0D" w:rsidRPr="009860EA">
              <w:rPr>
                <w:sz w:val="20"/>
              </w:rPr>
              <w:t xml:space="preserve"> </w:t>
            </w:r>
            <w:r w:rsidRPr="009860EA">
              <w:rPr>
                <w:sz w:val="20"/>
              </w:rPr>
              <w:t>100,6</w:t>
            </w:r>
          </w:p>
        </w:tc>
        <w:tc>
          <w:tcPr>
            <w:tcW w:w="429" w:type="pct"/>
            <w:shd w:val="clear" w:color="auto" w:fill="auto"/>
          </w:tcPr>
          <w:p w:rsidR="00F4391B" w:rsidRPr="009860EA" w:rsidRDefault="00F4391B" w:rsidP="009860EA">
            <w:pPr>
              <w:widowControl w:val="0"/>
              <w:ind w:firstLine="0"/>
              <w:rPr>
                <w:sz w:val="20"/>
              </w:rPr>
            </w:pPr>
            <w:r w:rsidRPr="009860EA">
              <w:rPr>
                <w:sz w:val="20"/>
              </w:rPr>
              <w:t>6</w:t>
            </w:r>
            <w:r w:rsidR="00D25A0D" w:rsidRPr="009860EA">
              <w:rPr>
                <w:sz w:val="20"/>
              </w:rPr>
              <w:t xml:space="preserve"> </w:t>
            </w:r>
            <w:r w:rsidRPr="009860EA">
              <w:rPr>
                <w:sz w:val="20"/>
              </w:rPr>
              <w:t>90,3</w:t>
            </w:r>
          </w:p>
        </w:tc>
        <w:tc>
          <w:tcPr>
            <w:tcW w:w="377" w:type="pct"/>
            <w:shd w:val="clear" w:color="auto" w:fill="auto"/>
          </w:tcPr>
          <w:p w:rsidR="00F4391B" w:rsidRPr="009860EA" w:rsidRDefault="00F4391B" w:rsidP="009860EA">
            <w:pPr>
              <w:widowControl w:val="0"/>
              <w:ind w:firstLine="0"/>
              <w:rPr>
                <w:sz w:val="20"/>
              </w:rPr>
            </w:pPr>
            <w:r w:rsidRPr="009860EA">
              <w:rPr>
                <w:sz w:val="20"/>
              </w:rPr>
              <w:t>6,64</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6,64</w:t>
            </w:r>
            <w:r w:rsidR="00D25A0D" w:rsidRPr="009860EA">
              <w:rPr>
                <w:sz w:val="20"/>
              </w:rPr>
              <w:t xml:space="preserve"> </w:t>
            </w:r>
            <w:r w:rsidRPr="009860EA">
              <w:rPr>
                <w:sz w:val="20"/>
              </w:rPr>
              <w:t>100</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Усталость - энергичность, бал./ %</w:t>
            </w:r>
          </w:p>
        </w:tc>
        <w:tc>
          <w:tcPr>
            <w:tcW w:w="369" w:type="pct"/>
            <w:shd w:val="clear" w:color="auto" w:fill="auto"/>
          </w:tcPr>
          <w:p w:rsidR="00F4391B" w:rsidRPr="009860EA" w:rsidRDefault="00F4391B" w:rsidP="009860EA">
            <w:pPr>
              <w:widowControl w:val="0"/>
              <w:ind w:firstLine="0"/>
              <w:rPr>
                <w:sz w:val="20"/>
              </w:rPr>
            </w:pPr>
            <w:r w:rsidRPr="009860EA">
              <w:rPr>
                <w:sz w:val="20"/>
              </w:rPr>
              <w:t>6,77</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6,5</w:t>
            </w:r>
            <w:r w:rsidR="00D25A0D" w:rsidRPr="009860EA">
              <w:rPr>
                <w:sz w:val="20"/>
              </w:rPr>
              <w:t xml:space="preserve"> </w:t>
            </w:r>
            <w:r w:rsidRPr="009860EA">
              <w:rPr>
                <w:sz w:val="20"/>
              </w:rPr>
              <w:t>96</w:t>
            </w:r>
          </w:p>
        </w:tc>
        <w:tc>
          <w:tcPr>
            <w:tcW w:w="429" w:type="pct"/>
            <w:shd w:val="clear" w:color="auto" w:fill="auto"/>
          </w:tcPr>
          <w:p w:rsidR="00F4391B" w:rsidRPr="009860EA" w:rsidRDefault="00F4391B" w:rsidP="009860EA">
            <w:pPr>
              <w:widowControl w:val="0"/>
              <w:ind w:firstLine="0"/>
              <w:rPr>
                <w:sz w:val="20"/>
              </w:rPr>
            </w:pPr>
            <w:r w:rsidRPr="009860EA">
              <w:rPr>
                <w:sz w:val="20"/>
              </w:rPr>
              <w:t>5,65</w:t>
            </w:r>
            <w:r w:rsidR="00D25A0D" w:rsidRPr="009860EA">
              <w:rPr>
                <w:sz w:val="20"/>
              </w:rPr>
              <w:t xml:space="preserve"> </w:t>
            </w:r>
            <w:r w:rsidRPr="009860EA">
              <w:rPr>
                <w:sz w:val="20"/>
              </w:rPr>
              <w:t>83,45</w:t>
            </w:r>
          </w:p>
        </w:tc>
        <w:tc>
          <w:tcPr>
            <w:tcW w:w="424" w:type="pct"/>
            <w:shd w:val="clear" w:color="auto" w:fill="auto"/>
          </w:tcPr>
          <w:p w:rsidR="00F4391B" w:rsidRPr="009860EA" w:rsidRDefault="00F4391B" w:rsidP="009860EA">
            <w:pPr>
              <w:widowControl w:val="0"/>
              <w:ind w:firstLine="0"/>
              <w:rPr>
                <w:sz w:val="20"/>
              </w:rPr>
            </w:pPr>
            <w:r w:rsidRPr="009860EA">
              <w:rPr>
                <w:sz w:val="20"/>
              </w:rPr>
              <w:t>6,9</w:t>
            </w:r>
            <w:r w:rsidR="00D25A0D" w:rsidRPr="009860EA">
              <w:rPr>
                <w:sz w:val="20"/>
              </w:rPr>
              <w:t xml:space="preserve"> </w:t>
            </w:r>
            <w:r w:rsidRPr="009860EA">
              <w:rPr>
                <w:sz w:val="20"/>
              </w:rPr>
              <w:t>101,9</w:t>
            </w:r>
          </w:p>
        </w:tc>
        <w:tc>
          <w:tcPr>
            <w:tcW w:w="377" w:type="pct"/>
            <w:shd w:val="clear" w:color="auto" w:fill="auto"/>
          </w:tcPr>
          <w:p w:rsidR="00F4391B" w:rsidRPr="009860EA" w:rsidRDefault="00F4391B" w:rsidP="009860EA">
            <w:pPr>
              <w:widowControl w:val="0"/>
              <w:ind w:firstLine="0"/>
              <w:rPr>
                <w:sz w:val="20"/>
              </w:rPr>
            </w:pPr>
            <w:r w:rsidRPr="009860EA">
              <w:rPr>
                <w:sz w:val="20"/>
              </w:rPr>
              <w:t>5,45</w:t>
            </w:r>
            <w:r w:rsidR="00D25A0D" w:rsidRPr="009860EA">
              <w:rPr>
                <w:sz w:val="20"/>
              </w:rPr>
              <w:t xml:space="preserve"> </w:t>
            </w:r>
            <w:r w:rsidRPr="009860EA">
              <w:rPr>
                <w:sz w:val="20"/>
              </w:rPr>
              <w:t>80,5</w:t>
            </w:r>
          </w:p>
        </w:tc>
        <w:tc>
          <w:tcPr>
            <w:tcW w:w="368" w:type="pct"/>
            <w:shd w:val="clear" w:color="auto" w:fill="auto"/>
          </w:tcPr>
          <w:p w:rsidR="00F4391B" w:rsidRPr="009860EA" w:rsidRDefault="00F4391B" w:rsidP="009860EA">
            <w:pPr>
              <w:widowControl w:val="0"/>
              <w:ind w:firstLine="0"/>
              <w:rPr>
                <w:sz w:val="20"/>
              </w:rPr>
            </w:pPr>
            <w:r w:rsidRPr="009860EA">
              <w:rPr>
                <w:sz w:val="20"/>
              </w:rPr>
              <w:t>5,88</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6,81</w:t>
            </w:r>
            <w:r w:rsidR="00D25A0D" w:rsidRPr="009860EA">
              <w:rPr>
                <w:sz w:val="20"/>
              </w:rPr>
              <w:t xml:space="preserve"> </w:t>
            </w:r>
            <w:r w:rsidRPr="009860EA">
              <w:rPr>
                <w:sz w:val="20"/>
              </w:rPr>
              <w:t>112,8</w:t>
            </w:r>
          </w:p>
        </w:tc>
        <w:tc>
          <w:tcPr>
            <w:tcW w:w="429" w:type="pct"/>
            <w:shd w:val="clear" w:color="auto" w:fill="auto"/>
          </w:tcPr>
          <w:p w:rsidR="00F4391B" w:rsidRPr="009860EA" w:rsidRDefault="00F4391B" w:rsidP="009860EA">
            <w:pPr>
              <w:widowControl w:val="0"/>
              <w:ind w:firstLine="0"/>
              <w:rPr>
                <w:sz w:val="20"/>
              </w:rPr>
            </w:pPr>
            <w:r w:rsidRPr="009860EA">
              <w:rPr>
                <w:sz w:val="20"/>
              </w:rPr>
              <w:t>6,86</w:t>
            </w:r>
            <w:r w:rsidR="00D25A0D" w:rsidRPr="009860EA">
              <w:rPr>
                <w:sz w:val="20"/>
              </w:rPr>
              <w:t xml:space="preserve"> </w:t>
            </w:r>
            <w:r w:rsidRPr="009860EA">
              <w:rPr>
                <w:sz w:val="20"/>
              </w:rPr>
              <w:t>116,6</w:t>
            </w:r>
          </w:p>
        </w:tc>
        <w:tc>
          <w:tcPr>
            <w:tcW w:w="377" w:type="pct"/>
            <w:shd w:val="clear" w:color="auto" w:fill="auto"/>
          </w:tcPr>
          <w:p w:rsidR="00F4391B" w:rsidRPr="009860EA" w:rsidRDefault="00F4391B" w:rsidP="009860EA">
            <w:pPr>
              <w:widowControl w:val="0"/>
              <w:ind w:firstLine="0"/>
              <w:rPr>
                <w:sz w:val="20"/>
              </w:rPr>
            </w:pPr>
            <w:r w:rsidRPr="009860EA">
              <w:rPr>
                <w:sz w:val="20"/>
              </w:rPr>
              <w:t>6,76</w:t>
            </w:r>
            <w:r w:rsidR="00D25A0D" w:rsidRPr="009860EA">
              <w:rPr>
                <w:sz w:val="20"/>
              </w:rPr>
              <w:t xml:space="preserve"> </w:t>
            </w:r>
            <w:r w:rsidRPr="009860EA">
              <w:rPr>
                <w:sz w:val="20"/>
              </w:rPr>
              <w:t>114,9</w:t>
            </w:r>
          </w:p>
        </w:tc>
        <w:tc>
          <w:tcPr>
            <w:tcW w:w="429" w:type="pct"/>
            <w:shd w:val="clear" w:color="auto" w:fill="auto"/>
          </w:tcPr>
          <w:p w:rsidR="00F4391B" w:rsidRPr="009860EA" w:rsidRDefault="00F4391B" w:rsidP="009860EA">
            <w:pPr>
              <w:widowControl w:val="0"/>
              <w:ind w:firstLine="0"/>
              <w:rPr>
                <w:sz w:val="20"/>
              </w:rPr>
            </w:pPr>
            <w:r w:rsidRPr="009860EA">
              <w:rPr>
                <w:sz w:val="20"/>
              </w:rPr>
              <w:t>6,41</w:t>
            </w:r>
            <w:r w:rsidR="00D25A0D" w:rsidRPr="009860EA">
              <w:rPr>
                <w:sz w:val="20"/>
              </w:rPr>
              <w:t xml:space="preserve"> </w:t>
            </w:r>
            <w:r w:rsidRPr="009860EA">
              <w:rPr>
                <w:sz w:val="20"/>
              </w:rPr>
              <w:t>109</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Подавленность - приподнятость, бал./ %</w:t>
            </w:r>
          </w:p>
        </w:tc>
        <w:tc>
          <w:tcPr>
            <w:tcW w:w="369" w:type="pct"/>
            <w:shd w:val="clear" w:color="auto" w:fill="auto"/>
          </w:tcPr>
          <w:p w:rsidR="00F4391B" w:rsidRPr="009860EA" w:rsidRDefault="00F4391B" w:rsidP="009860EA">
            <w:pPr>
              <w:widowControl w:val="0"/>
              <w:ind w:firstLine="0"/>
              <w:rPr>
                <w:sz w:val="20"/>
              </w:rPr>
            </w:pPr>
            <w:r w:rsidRPr="009860EA">
              <w:rPr>
                <w:sz w:val="20"/>
              </w:rPr>
              <w:t>6,83</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6,3</w:t>
            </w:r>
            <w:r w:rsidR="00D25A0D" w:rsidRPr="009860EA">
              <w:rPr>
                <w:sz w:val="20"/>
              </w:rPr>
              <w:t xml:space="preserve"> </w:t>
            </w:r>
            <w:r w:rsidRPr="009860EA">
              <w:rPr>
                <w:sz w:val="20"/>
              </w:rPr>
              <w:t>92,2</w:t>
            </w:r>
          </w:p>
        </w:tc>
        <w:tc>
          <w:tcPr>
            <w:tcW w:w="429" w:type="pct"/>
            <w:shd w:val="clear" w:color="auto" w:fill="auto"/>
          </w:tcPr>
          <w:p w:rsidR="00F4391B" w:rsidRPr="009860EA" w:rsidRDefault="00F4391B" w:rsidP="009860EA">
            <w:pPr>
              <w:widowControl w:val="0"/>
              <w:ind w:firstLine="0"/>
              <w:rPr>
                <w:sz w:val="20"/>
              </w:rPr>
            </w:pPr>
            <w:r w:rsidRPr="009860EA">
              <w:rPr>
                <w:sz w:val="20"/>
              </w:rPr>
              <w:t>5,75</w:t>
            </w:r>
            <w:r w:rsidR="00D25A0D" w:rsidRPr="009860EA">
              <w:rPr>
                <w:sz w:val="20"/>
              </w:rPr>
              <w:t xml:space="preserve"> </w:t>
            </w:r>
            <w:r w:rsidRPr="009860EA">
              <w:rPr>
                <w:sz w:val="20"/>
              </w:rPr>
              <w:t>84,18</w:t>
            </w:r>
          </w:p>
        </w:tc>
        <w:tc>
          <w:tcPr>
            <w:tcW w:w="424" w:type="pct"/>
            <w:shd w:val="clear" w:color="auto" w:fill="auto"/>
          </w:tcPr>
          <w:p w:rsidR="00F4391B" w:rsidRPr="009860EA" w:rsidRDefault="00F4391B" w:rsidP="009860EA">
            <w:pPr>
              <w:widowControl w:val="0"/>
              <w:ind w:firstLine="0"/>
              <w:rPr>
                <w:sz w:val="20"/>
              </w:rPr>
            </w:pPr>
            <w:r w:rsidRPr="009860EA">
              <w:rPr>
                <w:sz w:val="20"/>
              </w:rPr>
              <w:t>6,15</w:t>
            </w:r>
            <w:r w:rsidR="00D25A0D" w:rsidRPr="009860EA">
              <w:rPr>
                <w:sz w:val="20"/>
              </w:rPr>
              <w:t xml:space="preserve"> </w:t>
            </w:r>
            <w:r w:rsidRPr="009860EA">
              <w:rPr>
                <w:sz w:val="20"/>
              </w:rPr>
              <w:t>90,04</w:t>
            </w:r>
          </w:p>
        </w:tc>
        <w:tc>
          <w:tcPr>
            <w:tcW w:w="377" w:type="pct"/>
            <w:shd w:val="clear" w:color="auto" w:fill="auto"/>
          </w:tcPr>
          <w:p w:rsidR="00F4391B" w:rsidRPr="009860EA" w:rsidRDefault="00F4391B" w:rsidP="009860EA">
            <w:pPr>
              <w:widowControl w:val="0"/>
              <w:ind w:firstLine="0"/>
              <w:rPr>
                <w:sz w:val="20"/>
              </w:rPr>
            </w:pPr>
            <w:r w:rsidRPr="009860EA">
              <w:rPr>
                <w:sz w:val="20"/>
              </w:rPr>
              <w:t>5,8</w:t>
            </w:r>
            <w:r w:rsidR="00D25A0D" w:rsidRPr="009860EA">
              <w:rPr>
                <w:sz w:val="20"/>
              </w:rPr>
              <w:t xml:space="preserve"> </w:t>
            </w:r>
            <w:r w:rsidRPr="009860EA">
              <w:rPr>
                <w:sz w:val="20"/>
              </w:rPr>
              <w:t>84,9</w:t>
            </w:r>
          </w:p>
        </w:tc>
        <w:tc>
          <w:tcPr>
            <w:tcW w:w="368" w:type="pct"/>
            <w:shd w:val="clear" w:color="auto" w:fill="auto"/>
          </w:tcPr>
          <w:p w:rsidR="00F4391B" w:rsidRPr="009860EA" w:rsidRDefault="00F4391B" w:rsidP="009860EA">
            <w:pPr>
              <w:widowControl w:val="0"/>
              <w:ind w:firstLine="0"/>
              <w:rPr>
                <w:sz w:val="20"/>
              </w:rPr>
            </w:pPr>
            <w:r w:rsidRPr="009860EA">
              <w:rPr>
                <w:sz w:val="20"/>
              </w:rPr>
              <w:t>6,47</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6,87</w:t>
            </w:r>
            <w:r w:rsidR="00D25A0D" w:rsidRPr="009860EA">
              <w:rPr>
                <w:sz w:val="20"/>
              </w:rPr>
              <w:t xml:space="preserve"> </w:t>
            </w:r>
            <w:r w:rsidRPr="009860EA">
              <w:rPr>
                <w:sz w:val="20"/>
              </w:rPr>
              <w:t>106,1</w:t>
            </w:r>
          </w:p>
        </w:tc>
        <w:tc>
          <w:tcPr>
            <w:tcW w:w="429" w:type="pct"/>
            <w:shd w:val="clear" w:color="auto" w:fill="auto"/>
          </w:tcPr>
          <w:p w:rsidR="00F4391B" w:rsidRPr="009860EA" w:rsidRDefault="00F4391B" w:rsidP="009860EA">
            <w:pPr>
              <w:widowControl w:val="0"/>
              <w:ind w:firstLine="0"/>
              <w:rPr>
                <w:sz w:val="20"/>
              </w:rPr>
            </w:pPr>
            <w:r w:rsidRPr="009860EA">
              <w:rPr>
                <w:sz w:val="20"/>
              </w:rPr>
              <w:t>6,85</w:t>
            </w:r>
            <w:r w:rsidR="00D25A0D" w:rsidRPr="009860EA">
              <w:rPr>
                <w:sz w:val="20"/>
              </w:rPr>
              <w:t xml:space="preserve"> </w:t>
            </w:r>
            <w:r w:rsidRPr="009860EA">
              <w:rPr>
                <w:sz w:val="20"/>
              </w:rPr>
              <w:t>105,8</w:t>
            </w:r>
          </w:p>
        </w:tc>
        <w:tc>
          <w:tcPr>
            <w:tcW w:w="377" w:type="pct"/>
            <w:shd w:val="clear" w:color="auto" w:fill="auto"/>
          </w:tcPr>
          <w:p w:rsidR="00F4391B" w:rsidRPr="009860EA" w:rsidRDefault="00F4391B" w:rsidP="009860EA">
            <w:pPr>
              <w:widowControl w:val="0"/>
              <w:ind w:firstLine="0"/>
              <w:rPr>
                <w:sz w:val="20"/>
              </w:rPr>
            </w:pPr>
            <w:r w:rsidRPr="009860EA">
              <w:rPr>
                <w:sz w:val="20"/>
              </w:rPr>
              <w:t>6,76</w:t>
            </w:r>
            <w:r w:rsidR="00D25A0D" w:rsidRPr="009860EA">
              <w:rPr>
                <w:sz w:val="20"/>
              </w:rPr>
              <w:t xml:space="preserve"> </w:t>
            </w:r>
            <w:r w:rsidRPr="009860EA">
              <w:rPr>
                <w:sz w:val="20"/>
              </w:rPr>
              <w:t>104,4</w:t>
            </w:r>
          </w:p>
        </w:tc>
        <w:tc>
          <w:tcPr>
            <w:tcW w:w="429" w:type="pct"/>
            <w:shd w:val="clear" w:color="auto" w:fill="auto"/>
          </w:tcPr>
          <w:p w:rsidR="00F4391B" w:rsidRPr="009860EA" w:rsidRDefault="00F4391B" w:rsidP="009860EA">
            <w:pPr>
              <w:widowControl w:val="0"/>
              <w:ind w:firstLine="0"/>
              <w:rPr>
                <w:sz w:val="20"/>
              </w:rPr>
            </w:pPr>
            <w:r w:rsidRPr="009860EA">
              <w:rPr>
                <w:sz w:val="20"/>
              </w:rPr>
              <w:t>6,47</w:t>
            </w:r>
            <w:r w:rsidR="00D25A0D" w:rsidRPr="009860EA">
              <w:rPr>
                <w:sz w:val="20"/>
              </w:rPr>
              <w:t xml:space="preserve"> </w:t>
            </w:r>
            <w:r w:rsidRPr="009860EA">
              <w:rPr>
                <w:sz w:val="20"/>
              </w:rPr>
              <w:t>100</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Беспокойность - уверенность, бал./ %</w:t>
            </w:r>
          </w:p>
        </w:tc>
        <w:tc>
          <w:tcPr>
            <w:tcW w:w="369" w:type="pct"/>
            <w:shd w:val="clear" w:color="auto" w:fill="auto"/>
          </w:tcPr>
          <w:p w:rsidR="00F4391B" w:rsidRPr="009860EA" w:rsidRDefault="00F4391B" w:rsidP="009860EA">
            <w:pPr>
              <w:widowControl w:val="0"/>
              <w:ind w:firstLine="0"/>
              <w:rPr>
                <w:sz w:val="20"/>
              </w:rPr>
            </w:pPr>
            <w:r w:rsidRPr="009860EA">
              <w:rPr>
                <w:sz w:val="20"/>
              </w:rPr>
              <w:t>6,88</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6,9</w:t>
            </w:r>
            <w:r w:rsidR="00D25A0D" w:rsidRPr="009860EA">
              <w:rPr>
                <w:sz w:val="20"/>
              </w:rPr>
              <w:t xml:space="preserve"> </w:t>
            </w:r>
            <w:r w:rsidRPr="009860EA">
              <w:rPr>
                <w:sz w:val="20"/>
              </w:rPr>
              <w:t>100,29</w:t>
            </w:r>
          </w:p>
        </w:tc>
        <w:tc>
          <w:tcPr>
            <w:tcW w:w="429" w:type="pct"/>
            <w:shd w:val="clear" w:color="auto" w:fill="auto"/>
          </w:tcPr>
          <w:p w:rsidR="00F4391B" w:rsidRPr="009860EA" w:rsidRDefault="00F4391B" w:rsidP="009860EA">
            <w:pPr>
              <w:widowControl w:val="0"/>
              <w:ind w:firstLine="0"/>
              <w:rPr>
                <w:sz w:val="20"/>
              </w:rPr>
            </w:pPr>
            <w:r w:rsidRPr="009860EA">
              <w:rPr>
                <w:sz w:val="20"/>
              </w:rPr>
              <w:t>6,5</w:t>
            </w:r>
            <w:r w:rsidR="00D25A0D" w:rsidRPr="009860EA">
              <w:rPr>
                <w:sz w:val="20"/>
              </w:rPr>
              <w:t xml:space="preserve"> </w:t>
            </w:r>
            <w:r w:rsidRPr="009860EA">
              <w:rPr>
                <w:sz w:val="20"/>
              </w:rPr>
              <w:t>94,47</w:t>
            </w:r>
          </w:p>
        </w:tc>
        <w:tc>
          <w:tcPr>
            <w:tcW w:w="424" w:type="pct"/>
            <w:shd w:val="clear" w:color="auto" w:fill="auto"/>
          </w:tcPr>
          <w:p w:rsidR="00F4391B" w:rsidRPr="009860EA" w:rsidRDefault="00F4391B" w:rsidP="009860EA">
            <w:pPr>
              <w:widowControl w:val="0"/>
              <w:ind w:firstLine="0"/>
              <w:rPr>
                <w:sz w:val="20"/>
              </w:rPr>
            </w:pPr>
            <w:r w:rsidRPr="009860EA">
              <w:rPr>
                <w:sz w:val="20"/>
              </w:rPr>
              <w:t>6,95</w:t>
            </w:r>
            <w:r w:rsidR="00D25A0D" w:rsidRPr="009860EA">
              <w:rPr>
                <w:sz w:val="20"/>
              </w:rPr>
              <w:t xml:space="preserve"> </w:t>
            </w:r>
            <w:r w:rsidRPr="009860EA">
              <w:rPr>
                <w:sz w:val="20"/>
              </w:rPr>
              <w:t>101</w:t>
            </w:r>
          </w:p>
        </w:tc>
        <w:tc>
          <w:tcPr>
            <w:tcW w:w="377" w:type="pct"/>
            <w:shd w:val="clear" w:color="auto" w:fill="auto"/>
          </w:tcPr>
          <w:p w:rsidR="00F4391B" w:rsidRPr="009860EA" w:rsidRDefault="00F4391B" w:rsidP="009860EA">
            <w:pPr>
              <w:widowControl w:val="0"/>
              <w:ind w:firstLine="0"/>
              <w:rPr>
                <w:sz w:val="20"/>
              </w:rPr>
            </w:pPr>
            <w:r w:rsidRPr="009860EA">
              <w:rPr>
                <w:sz w:val="20"/>
              </w:rPr>
              <w:t>6,55</w:t>
            </w:r>
            <w:r w:rsidR="00D25A0D" w:rsidRPr="009860EA">
              <w:rPr>
                <w:sz w:val="20"/>
              </w:rPr>
              <w:t xml:space="preserve"> </w:t>
            </w:r>
            <w:r w:rsidRPr="009860EA">
              <w:rPr>
                <w:sz w:val="20"/>
              </w:rPr>
              <w:t>95,2</w:t>
            </w:r>
          </w:p>
        </w:tc>
        <w:tc>
          <w:tcPr>
            <w:tcW w:w="368" w:type="pct"/>
            <w:shd w:val="clear" w:color="auto" w:fill="auto"/>
          </w:tcPr>
          <w:p w:rsidR="00F4391B" w:rsidRPr="009860EA" w:rsidRDefault="00F4391B" w:rsidP="009860EA">
            <w:pPr>
              <w:widowControl w:val="0"/>
              <w:ind w:firstLine="0"/>
              <w:rPr>
                <w:sz w:val="20"/>
              </w:rPr>
            </w:pPr>
            <w:r w:rsidRPr="009860EA">
              <w:rPr>
                <w:sz w:val="20"/>
              </w:rPr>
              <w:t>7</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7,62</w:t>
            </w:r>
            <w:r w:rsidR="00D25A0D" w:rsidRPr="009860EA">
              <w:rPr>
                <w:sz w:val="20"/>
              </w:rPr>
              <w:t xml:space="preserve"> </w:t>
            </w:r>
            <w:r w:rsidRPr="009860EA">
              <w:rPr>
                <w:sz w:val="20"/>
              </w:rPr>
              <w:t>108,8</w:t>
            </w:r>
          </w:p>
        </w:tc>
        <w:tc>
          <w:tcPr>
            <w:tcW w:w="429" w:type="pct"/>
            <w:shd w:val="clear" w:color="auto" w:fill="auto"/>
          </w:tcPr>
          <w:p w:rsidR="00F4391B" w:rsidRPr="009860EA" w:rsidRDefault="00F4391B" w:rsidP="009860EA">
            <w:pPr>
              <w:widowControl w:val="0"/>
              <w:ind w:firstLine="0"/>
              <w:rPr>
                <w:sz w:val="20"/>
              </w:rPr>
            </w:pPr>
            <w:r w:rsidRPr="009860EA">
              <w:rPr>
                <w:sz w:val="20"/>
              </w:rPr>
              <w:t>7,2</w:t>
            </w:r>
            <w:r w:rsidR="00D25A0D" w:rsidRPr="009860EA">
              <w:rPr>
                <w:sz w:val="20"/>
              </w:rPr>
              <w:t xml:space="preserve"> </w:t>
            </w:r>
            <w:r w:rsidRPr="009860EA">
              <w:rPr>
                <w:sz w:val="20"/>
              </w:rPr>
              <w:t>102,8</w:t>
            </w:r>
          </w:p>
        </w:tc>
        <w:tc>
          <w:tcPr>
            <w:tcW w:w="377" w:type="pct"/>
            <w:shd w:val="clear" w:color="auto" w:fill="auto"/>
          </w:tcPr>
          <w:p w:rsidR="00F4391B" w:rsidRPr="009860EA" w:rsidRDefault="00F4391B" w:rsidP="009860EA">
            <w:pPr>
              <w:widowControl w:val="0"/>
              <w:ind w:firstLine="0"/>
              <w:rPr>
                <w:sz w:val="20"/>
              </w:rPr>
            </w:pPr>
            <w:r w:rsidRPr="009860EA">
              <w:rPr>
                <w:sz w:val="20"/>
              </w:rPr>
              <w:t>7</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7,27</w:t>
            </w:r>
            <w:r w:rsidR="00D25A0D" w:rsidRPr="009860EA">
              <w:rPr>
                <w:sz w:val="20"/>
              </w:rPr>
              <w:t xml:space="preserve"> </w:t>
            </w:r>
            <w:r w:rsidRPr="009860EA">
              <w:rPr>
                <w:sz w:val="20"/>
              </w:rPr>
              <w:t>103,8</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Общее, бал. / %</w:t>
            </w:r>
          </w:p>
        </w:tc>
        <w:tc>
          <w:tcPr>
            <w:tcW w:w="369" w:type="pct"/>
            <w:shd w:val="clear" w:color="auto" w:fill="auto"/>
          </w:tcPr>
          <w:p w:rsidR="00F4391B" w:rsidRPr="009860EA" w:rsidRDefault="00F4391B" w:rsidP="009860EA">
            <w:pPr>
              <w:widowControl w:val="0"/>
              <w:ind w:firstLine="0"/>
              <w:rPr>
                <w:sz w:val="20"/>
              </w:rPr>
            </w:pPr>
            <w:r w:rsidRPr="009860EA">
              <w:rPr>
                <w:sz w:val="20"/>
              </w:rPr>
              <w:t>27,1</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25,6</w:t>
            </w:r>
            <w:r w:rsidR="00D25A0D" w:rsidRPr="009860EA">
              <w:rPr>
                <w:sz w:val="20"/>
              </w:rPr>
              <w:t xml:space="preserve"> </w:t>
            </w:r>
            <w:r w:rsidRPr="009860EA">
              <w:rPr>
                <w:sz w:val="20"/>
              </w:rPr>
              <w:t>94,46</w:t>
            </w:r>
          </w:p>
        </w:tc>
        <w:tc>
          <w:tcPr>
            <w:tcW w:w="429" w:type="pct"/>
            <w:shd w:val="clear" w:color="auto" w:fill="auto"/>
          </w:tcPr>
          <w:p w:rsidR="00F4391B" w:rsidRPr="009860EA" w:rsidRDefault="00F4391B" w:rsidP="009860EA">
            <w:pPr>
              <w:widowControl w:val="0"/>
              <w:ind w:firstLine="0"/>
              <w:jc w:val="left"/>
              <w:rPr>
                <w:sz w:val="20"/>
              </w:rPr>
            </w:pPr>
            <w:r w:rsidRPr="009860EA">
              <w:rPr>
                <w:sz w:val="20"/>
              </w:rPr>
              <w:t>24,05</w:t>
            </w:r>
            <w:r w:rsidR="00D25A0D" w:rsidRPr="009860EA">
              <w:rPr>
                <w:sz w:val="20"/>
              </w:rPr>
              <w:t xml:space="preserve"> </w:t>
            </w:r>
            <w:r w:rsidRPr="009860EA">
              <w:rPr>
                <w:sz w:val="20"/>
              </w:rPr>
              <w:t>88,74</w:t>
            </w:r>
          </w:p>
        </w:tc>
        <w:tc>
          <w:tcPr>
            <w:tcW w:w="424" w:type="pct"/>
            <w:shd w:val="clear" w:color="auto" w:fill="auto"/>
          </w:tcPr>
          <w:p w:rsidR="00F4391B" w:rsidRPr="009860EA" w:rsidRDefault="00F4391B" w:rsidP="009860EA">
            <w:pPr>
              <w:widowControl w:val="0"/>
              <w:ind w:firstLine="0"/>
              <w:rPr>
                <w:sz w:val="20"/>
              </w:rPr>
            </w:pPr>
            <w:r w:rsidRPr="009860EA">
              <w:rPr>
                <w:sz w:val="20"/>
              </w:rPr>
              <w:t>27</w:t>
            </w:r>
            <w:r w:rsidR="00D25A0D" w:rsidRPr="009860EA">
              <w:rPr>
                <w:sz w:val="20"/>
              </w:rPr>
              <w:t xml:space="preserve"> </w:t>
            </w:r>
            <w:r w:rsidRPr="009860EA">
              <w:rPr>
                <w:sz w:val="20"/>
              </w:rPr>
              <w:t>99,63</w:t>
            </w:r>
          </w:p>
        </w:tc>
        <w:tc>
          <w:tcPr>
            <w:tcW w:w="377" w:type="pct"/>
            <w:shd w:val="clear" w:color="auto" w:fill="auto"/>
          </w:tcPr>
          <w:p w:rsidR="00F4391B" w:rsidRPr="009860EA" w:rsidRDefault="00F4391B" w:rsidP="009860EA">
            <w:pPr>
              <w:widowControl w:val="0"/>
              <w:ind w:firstLine="0"/>
              <w:rPr>
                <w:sz w:val="20"/>
              </w:rPr>
            </w:pPr>
            <w:r w:rsidRPr="009860EA">
              <w:rPr>
                <w:sz w:val="20"/>
              </w:rPr>
              <w:t>24,4</w:t>
            </w:r>
            <w:r w:rsidR="00D25A0D" w:rsidRPr="009860EA">
              <w:rPr>
                <w:sz w:val="20"/>
              </w:rPr>
              <w:t xml:space="preserve"> </w:t>
            </w:r>
            <w:r w:rsidRPr="009860EA">
              <w:rPr>
                <w:sz w:val="20"/>
              </w:rPr>
              <w:t>90</w:t>
            </w:r>
          </w:p>
        </w:tc>
        <w:tc>
          <w:tcPr>
            <w:tcW w:w="368" w:type="pct"/>
            <w:shd w:val="clear" w:color="auto" w:fill="auto"/>
          </w:tcPr>
          <w:p w:rsidR="00F4391B" w:rsidRPr="009860EA" w:rsidRDefault="00F4391B" w:rsidP="009860EA">
            <w:pPr>
              <w:widowControl w:val="0"/>
              <w:ind w:firstLine="0"/>
              <w:rPr>
                <w:sz w:val="20"/>
              </w:rPr>
            </w:pPr>
            <w:r w:rsidRPr="009860EA">
              <w:rPr>
                <w:sz w:val="20"/>
              </w:rPr>
              <w:t>26,1</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28</w:t>
            </w:r>
            <w:r w:rsidR="00D25A0D" w:rsidRPr="009860EA">
              <w:rPr>
                <w:sz w:val="20"/>
              </w:rPr>
              <w:t xml:space="preserve"> </w:t>
            </w:r>
            <w:r w:rsidRPr="009860EA">
              <w:rPr>
                <w:sz w:val="20"/>
              </w:rPr>
              <w:t>107,2</w:t>
            </w:r>
          </w:p>
        </w:tc>
        <w:tc>
          <w:tcPr>
            <w:tcW w:w="429" w:type="pct"/>
            <w:shd w:val="clear" w:color="auto" w:fill="auto"/>
          </w:tcPr>
          <w:p w:rsidR="00F4391B" w:rsidRPr="009860EA" w:rsidRDefault="00F4391B" w:rsidP="009860EA">
            <w:pPr>
              <w:widowControl w:val="0"/>
              <w:ind w:firstLine="0"/>
              <w:rPr>
                <w:sz w:val="20"/>
              </w:rPr>
            </w:pPr>
            <w:r w:rsidRPr="009860EA">
              <w:rPr>
                <w:sz w:val="20"/>
              </w:rPr>
              <w:t>27,2</w:t>
            </w:r>
            <w:r w:rsidR="00D25A0D" w:rsidRPr="009860EA">
              <w:rPr>
                <w:sz w:val="20"/>
              </w:rPr>
              <w:t xml:space="preserve"> </w:t>
            </w:r>
            <w:r w:rsidRPr="009860EA">
              <w:rPr>
                <w:sz w:val="20"/>
              </w:rPr>
              <w:t>104,2</w:t>
            </w:r>
          </w:p>
        </w:tc>
        <w:tc>
          <w:tcPr>
            <w:tcW w:w="377" w:type="pct"/>
            <w:shd w:val="clear" w:color="auto" w:fill="auto"/>
          </w:tcPr>
          <w:p w:rsidR="00F4391B" w:rsidRPr="009860EA" w:rsidRDefault="00F4391B" w:rsidP="009860EA">
            <w:pPr>
              <w:widowControl w:val="0"/>
              <w:ind w:firstLine="0"/>
              <w:rPr>
                <w:sz w:val="20"/>
              </w:rPr>
            </w:pPr>
            <w:r w:rsidRPr="009860EA">
              <w:rPr>
                <w:sz w:val="20"/>
              </w:rPr>
              <w:t>27,1</w:t>
            </w:r>
            <w:r w:rsidR="00D25A0D" w:rsidRPr="009860EA">
              <w:rPr>
                <w:sz w:val="20"/>
              </w:rPr>
              <w:t xml:space="preserve"> </w:t>
            </w:r>
            <w:r w:rsidRPr="009860EA">
              <w:rPr>
                <w:sz w:val="20"/>
              </w:rPr>
              <w:t>103,8</w:t>
            </w:r>
          </w:p>
        </w:tc>
        <w:tc>
          <w:tcPr>
            <w:tcW w:w="429" w:type="pct"/>
            <w:shd w:val="clear" w:color="auto" w:fill="auto"/>
          </w:tcPr>
          <w:p w:rsidR="00F4391B" w:rsidRPr="009860EA" w:rsidRDefault="00F4391B" w:rsidP="009860EA">
            <w:pPr>
              <w:widowControl w:val="0"/>
              <w:ind w:firstLine="0"/>
              <w:rPr>
                <w:sz w:val="20"/>
              </w:rPr>
            </w:pPr>
            <w:r w:rsidRPr="009860EA">
              <w:rPr>
                <w:sz w:val="20"/>
              </w:rPr>
              <w:t>26,64</w:t>
            </w:r>
            <w:r w:rsidR="00D25A0D" w:rsidRPr="009860EA">
              <w:rPr>
                <w:sz w:val="20"/>
              </w:rPr>
              <w:t xml:space="preserve"> </w:t>
            </w:r>
            <w:r w:rsidRPr="009860EA">
              <w:rPr>
                <w:sz w:val="20"/>
              </w:rPr>
              <w:t>102</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Змейка, с/%</w:t>
            </w:r>
          </w:p>
        </w:tc>
        <w:tc>
          <w:tcPr>
            <w:tcW w:w="369" w:type="pct"/>
            <w:shd w:val="clear" w:color="auto" w:fill="auto"/>
          </w:tcPr>
          <w:p w:rsidR="00F4391B" w:rsidRPr="009860EA" w:rsidRDefault="00F4391B" w:rsidP="009860EA">
            <w:pPr>
              <w:widowControl w:val="0"/>
              <w:ind w:firstLine="0"/>
              <w:rPr>
                <w:sz w:val="20"/>
              </w:rPr>
            </w:pPr>
            <w:r w:rsidRPr="009860EA">
              <w:rPr>
                <w:sz w:val="20"/>
              </w:rPr>
              <w:t>23,84</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22,35</w:t>
            </w:r>
            <w:r w:rsidR="00D25A0D" w:rsidRPr="009860EA">
              <w:rPr>
                <w:sz w:val="20"/>
              </w:rPr>
              <w:t xml:space="preserve"> </w:t>
            </w:r>
            <w:r w:rsidRPr="009860EA">
              <w:rPr>
                <w:sz w:val="20"/>
              </w:rPr>
              <w:t>106,35</w:t>
            </w:r>
          </w:p>
        </w:tc>
        <w:tc>
          <w:tcPr>
            <w:tcW w:w="429" w:type="pct"/>
            <w:shd w:val="clear" w:color="auto" w:fill="auto"/>
          </w:tcPr>
          <w:p w:rsidR="00F4391B" w:rsidRPr="009860EA" w:rsidRDefault="00F4391B" w:rsidP="009860EA">
            <w:pPr>
              <w:widowControl w:val="0"/>
              <w:ind w:firstLine="0"/>
              <w:rPr>
                <w:sz w:val="20"/>
              </w:rPr>
            </w:pPr>
            <w:r w:rsidRPr="009860EA">
              <w:rPr>
                <w:sz w:val="20"/>
              </w:rPr>
              <w:t>21,35</w:t>
            </w:r>
            <w:r w:rsidR="00D25A0D" w:rsidRPr="009860EA">
              <w:rPr>
                <w:sz w:val="20"/>
              </w:rPr>
              <w:t xml:space="preserve"> </w:t>
            </w:r>
            <w:r w:rsidRPr="009860EA">
              <w:rPr>
                <w:sz w:val="20"/>
              </w:rPr>
              <w:t>110,5</w:t>
            </w:r>
          </w:p>
        </w:tc>
        <w:tc>
          <w:tcPr>
            <w:tcW w:w="424" w:type="pct"/>
            <w:shd w:val="clear" w:color="auto" w:fill="auto"/>
          </w:tcPr>
          <w:p w:rsidR="00F4391B" w:rsidRPr="009860EA" w:rsidRDefault="00F4391B" w:rsidP="009860EA">
            <w:pPr>
              <w:widowControl w:val="0"/>
              <w:ind w:firstLine="0"/>
              <w:rPr>
                <w:sz w:val="20"/>
              </w:rPr>
            </w:pPr>
            <w:r w:rsidRPr="009860EA">
              <w:rPr>
                <w:sz w:val="20"/>
              </w:rPr>
              <w:t>16,8</w:t>
            </w:r>
            <w:r w:rsidR="00D25A0D" w:rsidRPr="009860EA">
              <w:rPr>
                <w:sz w:val="20"/>
              </w:rPr>
              <w:t xml:space="preserve"> </w:t>
            </w:r>
            <w:r w:rsidRPr="009860EA">
              <w:rPr>
                <w:sz w:val="20"/>
              </w:rPr>
              <w:t>129,4</w:t>
            </w:r>
          </w:p>
        </w:tc>
        <w:tc>
          <w:tcPr>
            <w:tcW w:w="377" w:type="pct"/>
            <w:shd w:val="clear" w:color="auto" w:fill="auto"/>
          </w:tcPr>
          <w:p w:rsidR="00F4391B" w:rsidRPr="009860EA" w:rsidRDefault="00F4391B" w:rsidP="009860EA">
            <w:pPr>
              <w:widowControl w:val="0"/>
              <w:ind w:firstLine="0"/>
              <w:rPr>
                <w:sz w:val="20"/>
              </w:rPr>
            </w:pPr>
            <w:r w:rsidRPr="009860EA">
              <w:rPr>
                <w:sz w:val="20"/>
              </w:rPr>
              <w:t>17</w:t>
            </w:r>
            <w:r w:rsidR="00D25A0D" w:rsidRPr="009860EA">
              <w:rPr>
                <w:sz w:val="20"/>
              </w:rPr>
              <w:t xml:space="preserve"> </w:t>
            </w:r>
            <w:r w:rsidRPr="009860EA">
              <w:rPr>
                <w:sz w:val="20"/>
              </w:rPr>
              <w:t>128,7</w:t>
            </w:r>
          </w:p>
        </w:tc>
        <w:tc>
          <w:tcPr>
            <w:tcW w:w="368" w:type="pct"/>
            <w:shd w:val="clear" w:color="auto" w:fill="auto"/>
          </w:tcPr>
          <w:p w:rsidR="00F4391B" w:rsidRPr="009860EA" w:rsidRDefault="00F4391B" w:rsidP="009860EA">
            <w:pPr>
              <w:widowControl w:val="0"/>
              <w:ind w:firstLine="0"/>
              <w:rPr>
                <w:sz w:val="20"/>
              </w:rPr>
            </w:pPr>
            <w:r w:rsidRPr="009860EA">
              <w:rPr>
                <w:sz w:val="20"/>
              </w:rPr>
              <w:t>19,7</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14,18</w:t>
            </w:r>
            <w:r w:rsidR="00D25A0D" w:rsidRPr="009860EA">
              <w:rPr>
                <w:sz w:val="20"/>
              </w:rPr>
              <w:t xml:space="preserve"> </w:t>
            </w:r>
            <w:r w:rsidRPr="009860EA">
              <w:rPr>
                <w:sz w:val="20"/>
              </w:rPr>
              <w:t>128,4</w:t>
            </w:r>
          </w:p>
        </w:tc>
        <w:tc>
          <w:tcPr>
            <w:tcW w:w="429" w:type="pct"/>
            <w:shd w:val="clear" w:color="auto" w:fill="auto"/>
          </w:tcPr>
          <w:p w:rsidR="00F4391B" w:rsidRPr="009860EA" w:rsidRDefault="00F4391B" w:rsidP="009860EA">
            <w:pPr>
              <w:widowControl w:val="0"/>
              <w:ind w:firstLine="0"/>
              <w:rPr>
                <w:sz w:val="20"/>
              </w:rPr>
            </w:pPr>
            <w:r w:rsidRPr="009860EA">
              <w:rPr>
                <w:sz w:val="20"/>
              </w:rPr>
              <w:t>13,5</w:t>
            </w:r>
            <w:r w:rsidR="00D25A0D" w:rsidRPr="009860EA">
              <w:rPr>
                <w:sz w:val="20"/>
              </w:rPr>
              <w:t xml:space="preserve"> </w:t>
            </w:r>
            <w:r w:rsidRPr="009860EA">
              <w:rPr>
                <w:sz w:val="20"/>
              </w:rPr>
              <w:t>131,9</w:t>
            </w:r>
          </w:p>
        </w:tc>
        <w:tc>
          <w:tcPr>
            <w:tcW w:w="377" w:type="pct"/>
            <w:shd w:val="clear" w:color="auto" w:fill="auto"/>
          </w:tcPr>
          <w:p w:rsidR="00F4391B" w:rsidRPr="009860EA" w:rsidRDefault="00F4391B" w:rsidP="009860EA">
            <w:pPr>
              <w:widowControl w:val="0"/>
              <w:ind w:firstLine="0"/>
              <w:rPr>
                <w:sz w:val="20"/>
              </w:rPr>
            </w:pPr>
            <w:r w:rsidRPr="009860EA">
              <w:rPr>
                <w:sz w:val="20"/>
              </w:rPr>
              <w:t>11,27</w:t>
            </w:r>
            <w:r w:rsidR="00D25A0D" w:rsidRPr="009860EA">
              <w:rPr>
                <w:sz w:val="20"/>
              </w:rPr>
              <w:t xml:space="preserve"> </w:t>
            </w:r>
            <w:r w:rsidRPr="009860EA">
              <w:rPr>
                <w:sz w:val="20"/>
              </w:rPr>
              <w:t>143,1</w:t>
            </w:r>
          </w:p>
        </w:tc>
        <w:tc>
          <w:tcPr>
            <w:tcW w:w="429" w:type="pct"/>
            <w:shd w:val="clear" w:color="auto" w:fill="auto"/>
          </w:tcPr>
          <w:p w:rsidR="00F4391B" w:rsidRPr="009860EA" w:rsidRDefault="00F4391B" w:rsidP="009860EA">
            <w:pPr>
              <w:widowControl w:val="0"/>
              <w:ind w:firstLine="0"/>
              <w:rPr>
                <w:sz w:val="20"/>
              </w:rPr>
            </w:pPr>
            <w:r w:rsidRPr="009860EA">
              <w:rPr>
                <w:sz w:val="20"/>
              </w:rPr>
              <w:t>84</w:t>
            </w:r>
            <w:r w:rsidR="00D25A0D" w:rsidRPr="009860EA">
              <w:rPr>
                <w:sz w:val="20"/>
              </w:rPr>
              <w:t xml:space="preserve"> </w:t>
            </w:r>
            <w:r w:rsidRPr="009860EA">
              <w:rPr>
                <w:sz w:val="20"/>
              </w:rPr>
              <w:t>157,4</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Змейка, колич./%</w:t>
            </w:r>
          </w:p>
        </w:tc>
        <w:tc>
          <w:tcPr>
            <w:tcW w:w="369" w:type="pct"/>
            <w:shd w:val="clear" w:color="auto" w:fill="auto"/>
          </w:tcPr>
          <w:p w:rsidR="00F4391B" w:rsidRPr="009860EA" w:rsidRDefault="00F4391B" w:rsidP="009860EA">
            <w:pPr>
              <w:widowControl w:val="0"/>
              <w:ind w:firstLine="0"/>
              <w:rPr>
                <w:sz w:val="20"/>
              </w:rPr>
            </w:pPr>
            <w:r w:rsidRPr="009860EA">
              <w:rPr>
                <w:sz w:val="20"/>
              </w:rPr>
              <w:t>36,9</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37,15</w:t>
            </w:r>
            <w:r w:rsidR="00D25A0D" w:rsidRPr="009860EA">
              <w:rPr>
                <w:sz w:val="20"/>
              </w:rPr>
              <w:t xml:space="preserve"> </w:t>
            </w:r>
            <w:r w:rsidRPr="009860EA">
              <w:rPr>
                <w:sz w:val="20"/>
              </w:rPr>
              <w:t>99,3</w:t>
            </w:r>
          </w:p>
        </w:tc>
        <w:tc>
          <w:tcPr>
            <w:tcW w:w="429" w:type="pct"/>
            <w:shd w:val="clear" w:color="auto" w:fill="auto"/>
          </w:tcPr>
          <w:p w:rsidR="00F4391B" w:rsidRPr="009860EA" w:rsidRDefault="00F4391B" w:rsidP="009860EA">
            <w:pPr>
              <w:widowControl w:val="0"/>
              <w:ind w:firstLine="0"/>
              <w:rPr>
                <w:sz w:val="20"/>
              </w:rPr>
            </w:pPr>
            <w:r w:rsidRPr="009860EA">
              <w:rPr>
                <w:sz w:val="20"/>
              </w:rPr>
              <w:t>35,8</w:t>
            </w:r>
            <w:r w:rsidR="00D25A0D" w:rsidRPr="009860EA">
              <w:rPr>
                <w:sz w:val="20"/>
              </w:rPr>
              <w:t xml:space="preserve"> </w:t>
            </w:r>
            <w:r w:rsidRPr="009860EA">
              <w:rPr>
                <w:sz w:val="20"/>
              </w:rPr>
              <w:t>103</w:t>
            </w:r>
          </w:p>
        </w:tc>
        <w:tc>
          <w:tcPr>
            <w:tcW w:w="424" w:type="pct"/>
            <w:shd w:val="clear" w:color="auto" w:fill="auto"/>
          </w:tcPr>
          <w:p w:rsidR="00F4391B" w:rsidRPr="009860EA" w:rsidRDefault="00F4391B" w:rsidP="009860EA">
            <w:pPr>
              <w:widowControl w:val="0"/>
              <w:ind w:firstLine="0"/>
              <w:rPr>
                <w:sz w:val="20"/>
              </w:rPr>
            </w:pPr>
            <w:r w:rsidRPr="009860EA">
              <w:rPr>
                <w:sz w:val="20"/>
              </w:rPr>
              <w:t>32,6</w:t>
            </w:r>
            <w:r w:rsidR="00D25A0D" w:rsidRPr="009860EA">
              <w:rPr>
                <w:sz w:val="20"/>
              </w:rPr>
              <w:t xml:space="preserve"> </w:t>
            </w:r>
            <w:r w:rsidRPr="009860EA">
              <w:rPr>
                <w:sz w:val="20"/>
              </w:rPr>
              <w:t>111,7</w:t>
            </w:r>
          </w:p>
        </w:tc>
        <w:tc>
          <w:tcPr>
            <w:tcW w:w="377" w:type="pct"/>
            <w:shd w:val="clear" w:color="auto" w:fill="auto"/>
          </w:tcPr>
          <w:p w:rsidR="00F4391B" w:rsidRPr="009860EA" w:rsidRDefault="00F4391B" w:rsidP="009860EA">
            <w:pPr>
              <w:widowControl w:val="0"/>
              <w:ind w:firstLine="0"/>
              <w:rPr>
                <w:sz w:val="20"/>
              </w:rPr>
            </w:pPr>
            <w:r w:rsidRPr="009860EA">
              <w:rPr>
                <w:sz w:val="20"/>
              </w:rPr>
              <w:t>30,8</w:t>
            </w:r>
            <w:r w:rsidR="00D25A0D" w:rsidRPr="009860EA">
              <w:rPr>
                <w:sz w:val="20"/>
              </w:rPr>
              <w:t xml:space="preserve"> </w:t>
            </w:r>
            <w:r w:rsidRPr="009860EA">
              <w:rPr>
                <w:sz w:val="20"/>
              </w:rPr>
              <w:t>116,6</w:t>
            </w:r>
          </w:p>
        </w:tc>
        <w:tc>
          <w:tcPr>
            <w:tcW w:w="368" w:type="pct"/>
            <w:shd w:val="clear" w:color="auto" w:fill="auto"/>
          </w:tcPr>
          <w:p w:rsidR="00F4391B" w:rsidRPr="009860EA" w:rsidRDefault="00F4391B" w:rsidP="009860EA">
            <w:pPr>
              <w:widowControl w:val="0"/>
              <w:ind w:firstLine="0"/>
              <w:rPr>
                <w:sz w:val="20"/>
              </w:rPr>
            </w:pPr>
            <w:r w:rsidRPr="009860EA">
              <w:rPr>
                <w:sz w:val="20"/>
              </w:rPr>
              <w:t>34,7</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25,6</w:t>
            </w:r>
            <w:r w:rsidR="00D25A0D" w:rsidRPr="009860EA">
              <w:rPr>
                <w:sz w:val="20"/>
              </w:rPr>
              <w:t xml:space="preserve"> </w:t>
            </w:r>
            <w:r w:rsidRPr="009860EA">
              <w:rPr>
                <w:sz w:val="20"/>
              </w:rPr>
              <w:t>126,3</w:t>
            </w:r>
          </w:p>
        </w:tc>
        <w:tc>
          <w:tcPr>
            <w:tcW w:w="429" w:type="pct"/>
            <w:shd w:val="clear" w:color="auto" w:fill="auto"/>
          </w:tcPr>
          <w:p w:rsidR="00F4391B" w:rsidRPr="009860EA" w:rsidRDefault="00F4391B" w:rsidP="009860EA">
            <w:pPr>
              <w:widowControl w:val="0"/>
              <w:ind w:firstLine="0"/>
              <w:rPr>
                <w:sz w:val="20"/>
              </w:rPr>
            </w:pPr>
            <w:r w:rsidRPr="009860EA">
              <w:rPr>
                <w:sz w:val="20"/>
              </w:rPr>
              <w:t>25,4</w:t>
            </w:r>
            <w:r w:rsidR="00D25A0D" w:rsidRPr="009860EA">
              <w:rPr>
                <w:sz w:val="20"/>
              </w:rPr>
              <w:t xml:space="preserve"> </w:t>
            </w:r>
            <w:r w:rsidRPr="009860EA">
              <w:rPr>
                <w:sz w:val="20"/>
              </w:rPr>
              <w:t>126,9</w:t>
            </w:r>
          </w:p>
        </w:tc>
        <w:tc>
          <w:tcPr>
            <w:tcW w:w="377" w:type="pct"/>
            <w:shd w:val="clear" w:color="auto" w:fill="auto"/>
          </w:tcPr>
          <w:p w:rsidR="00F4391B" w:rsidRPr="009860EA" w:rsidRDefault="00F4391B" w:rsidP="009860EA">
            <w:pPr>
              <w:widowControl w:val="0"/>
              <w:ind w:firstLine="0"/>
              <w:rPr>
                <w:sz w:val="20"/>
              </w:rPr>
            </w:pPr>
            <w:r w:rsidRPr="009860EA">
              <w:rPr>
                <w:sz w:val="20"/>
              </w:rPr>
              <w:t>25,29</w:t>
            </w:r>
            <w:r w:rsidR="00D25A0D" w:rsidRPr="009860EA">
              <w:rPr>
                <w:sz w:val="20"/>
              </w:rPr>
              <w:t xml:space="preserve"> </w:t>
            </w:r>
            <w:r w:rsidRPr="009860EA">
              <w:rPr>
                <w:sz w:val="20"/>
              </w:rPr>
              <w:t>127,2</w:t>
            </w:r>
          </w:p>
        </w:tc>
        <w:tc>
          <w:tcPr>
            <w:tcW w:w="429" w:type="pct"/>
            <w:shd w:val="clear" w:color="auto" w:fill="auto"/>
          </w:tcPr>
          <w:p w:rsidR="00F4391B" w:rsidRPr="009860EA" w:rsidRDefault="00F4391B" w:rsidP="009860EA">
            <w:pPr>
              <w:widowControl w:val="0"/>
              <w:ind w:firstLine="0"/>
              <w:rPr>
                <w:sz w:val="20"/>
              </w:rPr>
            </w:pPr>
            <w:r w:rsidRPr="009860EA">
              <w:rPr>
                <w:sz w:val="20"/>
              </w:rPr>
              <w:t>18,2</w:t>
            </w:r>
            <w:r w:rsidR="00D25A0D" w:rsidRPr="009860EA">
              <w:rPr>
                <w:sz w:val="20"/>
              </w:rPr>
              <w:t xml:space="preserve"> </w:t>
            </w:r>
            <w:r w:rsidRPr="009860EA">
              <w:rPr>
                <w:sz w:val="20"/>
              </w:rPr>
              <w:t>147,6</w:t>
            </w:r>
          </w:p>
        </w:tc>
      </w:tr>
      <w:tr w:rsidR="00F4391B" w:rsidRPr="009860EA" w:rsidTr="009860EA">
        <w:tc>
          <w:tcPr>
            <w:tcW w:w="932" w:type="pct"/>
            <w:shd w:val="clear" w:color="auto" w:fill="auto"/>
          </w:tcPr>
          <w:p w:rsidR="00F4391B" w:rsidRPr="009860EA" w:rsidRDefault="00F4391B" w:rsidP="009860EA">
            <w:pPr>
              <w:widowControl w:val="0"/>
              <w:ind w:firstLine="0"/>
              <w:rPr>
                <w:sz w:val="20"/>
              </w:rPr>
            </w:pPr>
            <w:r w:rsidRPr="009860EA">
              <w:rPr>
                <w:sz w:val="20"/>
              </w:rPr>
              <w:t>Пульс за 15 с, колич./%</w:t>
            </w:r>
          </w:p>
        </w:tc>
        <w:tc>
          <w:tcPr>
            <w:tcW w:w="369" w:type="pct"/>
            <w:shd w:val="clear" w:color="auto" w:fill="auto"/>
          </w:tcPr>
          <w:p w:rsidR="00F4391B" w:rsidRPr="009860EA" w:rsidRDefault="00F4391B" w:rsidP="009860EA">
            <w:pPr>
              <w:widowControl w:val="0"/>
              <w:ind w:firstLine="0"/>
              <w:rPr>
                <w:sz w:val="20"/>
              </w:rPr>
            </w:pPr>
            <w:r w:rsidRPr="009860EA">
              <w:rPr>
                <w:sz w:val="20"/>
              </w:rPr>
              <w:t>87,4</w:t>
            </w:r>
            <w:r w:rsidR="00D25A0D" w:rsidRPr="009860EA">
              <w:rPr>
                <w:sz w:val="20"/>
              </w:rPr>
              <w:t xml:space="preserve"> </w:t>
            </w:r>
            <w:r w:rsidRPr="009860EA">
              <w:rPr>
                <w:sz w:val="20"/>
              </w:rPr>
              <w:t>100</w:t>
            </w:r>
          </w:p>
        </w:tc>
        <w:tc>
          <w:tcPr>
            <w:tcW w:w="429" w:type="pct"/>
            <w:shd w:val="clear" w:color="auto" w:fill="auto"/>
          </w:tcPr>
          <w:p w:rsidR="00F4391B" w:rsidRPr="009860EA" w:rsidRDefault="00F4391B" w:rsidP="009860EA">
            <w:pPr>
              <w:widowControl w:val="0"/>
              <w:ind w:firstLine="0"/>
              <w:rPr>
                <w:sz w:val="20"/>
              </w:rPr>
            </w:pPr>
            <w:r w:rsidRPr="009860EA">
              <w:rPr>
                <w:sz w:val="20"/>
              </w:rPr>
              <w:t>85</w:t>
            </w:r>
            <w:r w:rsidR="00D25A0D" w:rsidRPr="009860EA">
              <w:rPr>
                <w:sz w:val="20"/>
              </w:rPr>
              <w:t xml:space="preserve"> </w:t>
            </w:r>
            <w:r w:rsidRPr="009860EA">
              <w:rPr>
                <w:sz w:val="20"/>
              </w:rPr>
              <w:t>97,1</w:t>
            </w:r>
          </w:p>
        </w:tc>
        <w:tc>
          <w:tcPr>
            <w:tcW w:w="429" w:type="pct"/>
            <w:shd w:val="clear" w:color="auto" w:fill="auto"/>
          </w:tcPr>
          <w:p w:rsidR="00F4391B" w:rsidRPr="009860EA" w:rsidRDefault="00F4391B" w:rsidP="009860EA">
            <w:pPr>
              <w:widowControl w:val="0"/>
              <w:ind w:firstLine="0"/>
              <w:rPr>
                <w:sz w:val="20"/>
              </w:rPr>
            </w:pPr>
            <w:r w:rsidRPr="009860EA">
              <w:rPr>
                <w:sz w:val="20"/>
              </w:rPr>
              <w:t>93,65</w:t>
            </w:r>
            <w:r w:rsidR="00D25A0D" w:rsidRPr="009860EA">
              <w:rPr>
                <w:sz w:val="20"/>
              </w:rPr>
              <w:t xml:space="preserve"> </w:t>
            </w:r>
            <w:r w:rsidRPr="009860EA">
              <w:rPr>
                <w:sz w:val="20"/>
              </w:rPr>
              <w:t>107,1</w:t>
            </w:r>
          </w:p>
        </w:tc>
        <w:tc>
          <w:tcPr>
            <w:tcW w:w="424" w:type="pct"/>
            <w:shd w:val="clear" w:color="auto" w:fill="auto"/>
          </w:tcPr>
          <w:p w:rsidR="00F4391B" w:rsidRPr="009860EA" w:rsidRDefault="00F4391B" w:rsidP="009860EA">
            <w:pPr>
              <w:widowControl w:val="0"/>
              <w:ind w:firstLine="0"/>
              <w:rPr>
                <w:sz w:val="20"/>
              </w:rPr>
            </w:pPr>
            <w:r w:rsidRPr="009860EA">
              <w:rPr>
                <w:sz w:val="20"/>
              </w:rPr>
              <w:t>100,5</w:t>
            </w:r>
            <w:r w:rsidR="00D25A0D" w:rsidRPr="009860EA">
              <w:rPr>
                <w:sz w:val="20"/>
              </w:rPr>
              <w:t xml:space="preserve"> </w:t>
            </w:r>
            <w:r w:rsidRPr="009860EA">
              <w:rPr>
                <w:sz w:val="20"/>
              </w:rPr>
              <w:t>115</w:t>
            </w:r>
          </w:p>
        </w:tc>
        <w:tc>
          <w:tcPr>
            <w:tcW w:w="377" w:type="pct"/>
            <w:shd w:val="clear" w:color="auto" w:fill="auto"/>
          </w:tcPr>
          <w:p w:rsidR="00F4391B" w:rsidRPr="009860EA" w:rsidRDefault="00F4391B" w:rsidP="009860EA">
            <w:pPr>
              <w:widowControl w:val="0"/>
              <w:ind w:firstLine="0"/>
              <w:rPr>
                <w:sz w:val="20"/>
              </w:rPr>
            </w:pPr>
            <w:r w:rsidRPr="009860EA">
              <w:rPr>
                <w:sz w:val="20"/>
              </w:rPr>
              <w:t>97,15</w:t>
            </w:r>
            <w:r w:rsidR="00D25A0D" w:rsidRPr="009860EA">
              <w:rPr>
                <w:sz w:val="20"/>
              </w:rPr>
              <w:t xml:space="preserve"> </w:t>
            </w:r>
            <w:r w:rsidRPr="009860EA">
              <w:rPr>
                <w:sz w:val="20"/>
              </w:rPr>
              <w:t>111,1</w:t>
            </w:r>
          </w:p>
        </w:tc>
        <w:tc>
          <w:tcPr>
            <w:tcW w:w="368" w:type="pct"/>
            <w:shd w:val="clear" w:color="auto" w:fill="auto"/>
          </w:tcPr>
          <w:p w:rsidR="00F4391B" w:rsidRPr="009860EA" w:rsidRDefault="00F4391B" w:rsidP="009860EA">
            <w:pPr>
              <w:widowControl w:val="0"/>
              <w:ind w:firstLine="0"/>
              <w:rPr>
                <w:sz w:val="20"/>
              </w:rPr>
            </w:pPr>
            <w:r w:rsidRPr="009860EA">
              <w:rPr>
                <w:sz w:val="20"/>
              </w:rPr>
              <w:t>95,1</w:t>
            </w:r>
            <w:r w:rsidR="00D25A0D" w:rsidRPr="009860EA">
              <w:rPr>
                <w:sz w:val="20"/>
              </w:rPr>
              <w:t xml:space="preserve"> </w:t>
            </w:r>
            <w:r w:rsidRPr="009860EA">
              <w:rPr>
                <w:sz w:val="20"/>
              </w:rPr>
              <w:t>100</w:t>
            </w:r>
          </w:p>
        </w:tc>
        <w:tc>
          <w:tcPr>
            <w:tcW w:w="435" w:type="pct"/>
            <w:shd w:val="clear" w:color="auto" w:fill="auto"/>
          </w:tcPr>
          <w:p w:rsidR="00F4391B" w:rsidRPr="009860EA" w:rsidRDefault="00F4391B" w:rsidP="009860EA">
            <w:pPr>
              <w:widowControl w:val="0"/>
              <w:ind w:firstLine="0"/>
              <w:rPr>
                <w:sz w:val="20"/>
              </w:rPr>
            </w:pPr>
            <w:r w:rsidRPr="009860EA">
              <w:rPr>
                <w:sz w:val="20"/>
              </w:rPr>
              <w:t>93,81</w:t>
            </w:r>
            <w:r w:rsidR="00D25A0D" w:rsidRPr="009860EA">
              <w:rPr>
                <w:sz w:val="20"/>
              </w:rPr>
              <w:t xml:space="preserve"> </w:t>
            </w:r>
            <w:r w:rsidRPr="009860EA">
              <w:rPr>
                <w:sz w:val="20"/>
              </w:rPr>
              <w:t>98,6</w:t>
            </w:r>
          </w:p>
        </w:tc>
        <w:tc>
          <w:tcPr>
            <w:tcW w:w="429" w:type="pct"/>
            <w:shd w:val="clear" w:color="auto" w:fill="auto"/>
          </w:tcPr>
          <w:p w:rsidR="00F4391B" w:rsidRPr="009860EA" w:rsidRDefault="00F4391B" w:rsidP="009860EA">
            <w:pPr>
              <w:widowControl w:val="0"/>
              <w:ind w:firstLine="0"/>
              <w:rPr>
                <w:sz w:val="20"/>
              </w:rPr>
            </w:pPr>
            <w:r w:rsidRPr="009860EA">
              <w:rPr>
                <w:sz w:val="20"/>
              </w:rPr>
              <w:t>88,6</w:t>
            </w:r>
            <w:r w:rsidR="00D25A0D" w:rsidRPr="009860EA">
              <w:rPr>
                <w:sz w:val="20"/>
              </w:rPr>
              <w:t xml:space="preserve"> </w:t>
            </w:r>
            <w:r w:rsidRPr="009860EA">
              <w:rPr>
                <w:sz w:val="20"/>
              </w:rPr>
              <w:t>93,1</w:t>
            </w:r>
          </w:p>
        </w:tc>
        <w:tc>
          <w:tcPr>
            <w:tcW w:w="377" w:type="pct"/>
            <w:shd w:val="clear" w:color="auto" w:fill="auto"/>
          </w:tcPr>
          <w:p w:rsidR="00F4391B" w:rsidRPr="009860EA" w:rsidRDefault="00F4391B" w:rsidP="009860EA">
            <w:pPr>
              <w:widowControl w:val="0"/>
              <w:ind w:firstLine="0"/>
              <w:rPr>
                <w:sz w:val="20"/>
              </w:rPr>
            </w:pPr>
            <w:r w:rsidRPr="009860EA">
              <w:rPr>
                <w:sz w:val="20"/>
              </w:rPr>
              <w:t>96,58</w:t>
            </w:r>
            <w:r w:rsidR="00D25A0D" w:rsidRPr="009860EA">
              <w:rPr>
                <w:sz w:val="20"/>
              </w:rPr>
              <w:t xml:space="preserve"> </w:t>
            </w:r>
            <w:r w:rsidRPr="009860EA">
              <w:rPr>
                <w:sz w:val="20"/>
              </w:rPr>
              <w:t>101,5</w:t>
            </w:r>
          </w:p>
        </w:tc>
        <w:tc>
          <w:tcPr>
            <w:tcW w:w="429" w:type="pct"/>
            <w:shd w:val="clear" w:color="auto" w:fill="auto"/>
          </w:tcPr>
          <w:p w:rsidR="00F4391B" w:rsidRPr="009860EA" w:rsidRDefault="00F4391B" w:rsidP="009860EA">
            <w:pPr>
              <w:widowControl w:val="0"/>
              <w:ind w:firstLine="0"/>
              <w:rPr>
                <w:sz w:val="20"/>
              </w:rPr>
            </w:pPr>
            <w:r w:rsidRPr="009860EA">
              <w:rPr>
                <w:sz w:val="20"/>
              </w:rPr>
              <w:t>100,3</w:t>
            </w:r>
            <w:r w:rsidR="00D25A0D" w:rsidRPr="009860EA">
              <w:rPr>
                <w:sz w:val="20"/>
              </w:rPr>
              <w:t xml:space="preserve"> </w:t>
            </w:r>
            <w:r w:rsidRPr="009860EA">
              <w:rPr>
                <w:sz w:val="20"/>
              </w:rPr>
              <w:t>105,4</w:t>
            </w:r>
          </w:p>
        </w:tc>
      </w:tr>
    </w:tbl>
    <w:p w:rsidR="00D25A0D" w:rsidRDefault="00D25A0D" w:rsidP="00D25A0D">
      <w:pPr>
        <w:widowControl w:val="0"/>
        <w:rPr>
          <w:szCs w:val="28"/>
        </w:rPr>
      </w:pPr>
    </w:p>
    <w:p w:rsidR="00F4391B" w:rsidRPr="00D25A0D" w:rsidRDefault="00F4391B" w:rsidP="00D25A0D">
      <w:pPr>
        <w:widowControl w:val="0"/>
        <w:rPr>
          <w:szCs w:val="28"/>
        </w:rPr>
      </w:pPr>
      <w:r w:rsidRPr="00D25A0D">
        <w:rPr>
          <w:szCs w:val="28"/>
        </w:rPr>
        <w:t>Результаты эксперимента и их обсуждение. За время эксперимента было проведено четыре обследования. Полученные результаты представлены в таблице.</w:t>
      </w:r>
    </w:p>
    <w:p w:rsidR="00F4391B" w:rsidRPr="00D25A0D" w:rsidRDefault="00F4391B" w:rsidP="00D25A0D">
      <w:pPr>
        <w:widowControl w:val="0"/>
        <w:rPr>
          <w:szCs w:val="28"/>
        </w:rPr>
      </w:pPr>
      <w:r w:rsidRPr="00D25A0D">
        <w:rPr>
          <w:szCs w:val="28"/>
        </w:rPr>
        <w:t>Исследование показало, что применение специальной методики в учебном процессе по физическому воспитанию способствовало значительному улучшению показателей в экспериментальной группе.</w:t>
      </w:r>
    </w:p>
    <w:p w:rsidR="00F4391B" w:rsidRPr="00D25A0D" w:rsidRDefault="00F4391B" w:rsidP="00D25A0D">
      <w:pPr>
        <w:widowControl w:val="0"/>
        <w:rPr>
          <w:szCs w:val="28"/>
        </w:rPr>
      </w:pPr>
      <w:r w:rsidRPr="00D25A0D">
        <w:rPr>
          <w:szCs w:val="28"/>
        </w:rPr>
        <w:t>Показатели "усталость - энергичность" в экспериментальной группе повысились в ноябре (на 15%), декабре (на 16%) и фев</w:t>
      </w:r>
      <w:r w:rsidR="007E688C" w:rsidRPr="00D25A0D">
        <w:rPr>
          <w:szCs w:val="28"/>
        </w:rPr>
        <w:t>рале (на 14,9%), "подавленность</w:t>
      </w:r>
      <w:r w:rsidRPr="00D25A0D">
        <w:rPr>
          <w:szCs w:val="28"/>
        </w:rPr>
        <w:t>-приподнятость" соответственно на 6,1; 5,8; 4,4%, "беспокойность - уверенность" - на 8,8; 2,8%.</w:t>
      </w:r>
    </w:p>
    <w:p w:rsidR="00F4391B" w:rsidRPr="00D25A0D" w:rsidRDefault="00F4391B" w:rsidP="00D25A0D">
      <w:pPr>
        <w:widowControl w:val="0"/>
        <w:rPr>
          <w:szCs w:val="28"/>
        </w:rPr>
      </w:pPr>
      <w:r w:rsidRPr="00D25A0D">
        <w:rPr>
          <w:szCs w:val="28"/>
        </w:rPr>
        <w:t>В показателях нервной системы отмечены такие же изменения. Время прохождения змейки повысилось на 28,4; 31,9; 43,1%; количество касаний во время прохождения змейки - на 26,3; 26,9; 27,2%.</w:t>
      </w:r>
    </w:p>
    <w:p w:rsidR="00F4391B" w:rsidRPr="00D25A0D" w:rsidRDefault="00F4391B" w:rsidP="00D25A0D">
      <w:pPr>
        <w:widowControl w:val="0"/>
        <w:rPr>
          <w:szCs w:val="28"/>
        </w:rPr>
      </w:pPr>
      <w:r w:rsidRPr="00D25A0D">
        <w:rPr>
          <w:szCs w:val="28"/>
        </w:rPr>
        <w:t>Прирост показателей общей физической подготовленности в контрольной группе выше, чем в экспериментальной. За три месяца время преодоления дистанции челночного бега в контрольной группе изменилось на 9,6; 10; 7,2%, а в экспериментальной - на 4,1; 8,7; 5,9%; прыжок в длину соответственно в контрольной группе - на 7,3; 11; 4,1%, а в экспериментальной - на 5,9; 3,2; 3,2%.</w:t>
      </w:r>
    </w:p>
    <w:p w:rsidR="00F4391B" w:rsidRPr="00D25A0D" w:rsidRDefault="00F4391B" w:rsidP="00D25A0D">
      <w:pPr>
        <w:widowControl w:val="0"/>
        <w:rPr>
          <w:szCs w:val="28"/>
        </w:rPr>
      </w:pPr>
      <w:r w:rsidRPr="00D25A0D">
        <w:rPr>
          <w:szCs w:val="28"/>
        </w:rPr>
        <w:t>Своеобразна динамика артериального давления и функциональных показателей. Анализ данных показал, что в обеих группах произо-шли незначительные изменения.</w:t>
      </w:r>
    </w:p>
    <w:p w:rsidR="00F4391B" w:rsidRPr="00D25A0D" w:rsidRDefault="00F4391B" w:rsidP="00D25A0D">
      <w:pPr>
        <w:widowControl w:val="0"/>
        <w:rPr>
          <w:szCs w:val="28"/>
        </w:rPr>
      </w:pPr>
      <w:r w:rsidRPr="00D25A0D">
        <w:rPr>
          <w:szCs w:val="28"/>
        </w:rPr>
        <w:t>В экспериментальной группе обнаружен более высокий прирост психологических показателей и изменения проводимости нервной системы, а в контрольной - показателей общей физической подготовленности.</w:t>
      </w:r>
    </w:p>
    <w:p w:rsidR="00F4391B" w:rsidRPr="00D25A0D" w:rsidRDefault="00F4391B" w:rsidP="00D25A0D">
      <w:pPr>
        <w:widowControl w:val="0"/>
        <w:rPr>
          <w:szCs w:val="28"/>
        </w:rPr>
      </w:pPr>
      <w:r w:rsidRPr="00D25A0D">
        <w:rPr>
          <w:szCs w:val="28"/>
        </w:rPr>
        <w:t>Таким образом, можно констатировать, что целенаправленный подбор форм, средств и педагогических приемов физического воспитания во время проведения уроков по физической культуре способствует снятию психологического стресса и подъему эмоционального состояния</w:t>
      </w:r>
      <w:r w:rsidR="00023368" w:rsidRPr="00D25A0D">
        <w:rPr>
          <w:rStyle w:val="ad"/>
          <w:szCs w:val="28"/>
        </w:rPr>
        <w:footnoteReference w:id="5"/>
      </w:r>
      <w:r w:rsidRPr="00D25A0D">
        <w:rPr>
          <w:szCs w:val="28"/>
        </w:rPr>
        <w:t>.</w:t>
      </w:r>
    </w:p>
    <w:p w:rsidR="00F4391B" w:rsidRPr="00D25A0D" w:rsidRDefault="00D25A0D" w:rsidP="00D25A0D">
      <w:pPr>
        <w:pStyle w:val="1"/>
        <w:keepNext w:val="0"/>
        <w:pageBreakBefore w:val="0"/>
        <w:widowControl w:val="0"/>
        <w:jc w:val="both"/>
        <w:rPr>
          <w:kern w:val="32"/>
          <w:sz w:val="28"/>
          <w:szCs w:val="28"/>
        </w:rPr>
      </w:pPr>
      <w:bookmarkStart w:id="9" w:name="_Toc128916299"/>
      <w:r>
        <w:rPr>
          <w:kern w:val="32"/>
          <w:sz w:val="28"/>
          <w:szCs w:val="28"/>
        </w:rPr>
        <w:br w:type="page"/>
      </w:r>
      <w:r w:rsidR="00AA4EBE" w:rsidRPr="00D25A0D">
        <w:rPr>
          <w:kern w:val="32"/>
          <w:sz w:val="28"/>
          <w:szCs w:val="28"/>
        </w:rPr>
        <w:t>ЗАКЛЮЧЕНИЕ</w:t>
      </w:r>
      <w:bookmarkEnd w:id="9"/>
    </w:p>
    <w:p w:rsidR="00AA4EBE" w:rsidRPr="00D25A0D" w:rsidRDefault="00AA4EBE" w:rsidP="00D25A0D">
      <w:pPr>
        <w:widowControl w:val="0"/>
        <w:rPr>
          <w:szCs w:val="28"/>
        </w:rPr>
      </w:pPr>
    </w:p>
    <w:p w:rsidR="00AA4EBE" w:rsidRPr="00D25A0D" w:rsidRDefault="00AA4EBE" w:rsidP="00D25A0D">
      <w:pPr>
        <w:widowControl w:val="0"/>
        <w:rPr>
          <w:szCs w:val="28"/>
        </w:rPr>
      </w:pPr>
      <w:r w:rsidRPr="00D25A0D">
        <w:rPr>
          <w:szCs w:val="28"/>
        </w:rPr>
        <w:t>За своим здоровьем надо следить. Болеть в общежитии не приятно. Во-первых, при болезни человек не очень хорошо выгладит (особенно важно для девочек). Во-вторых, не больно-то кому-нибудь захочется за Вами ухаживать во время болезни. В-третьих, Вы пропускаете занятия и, почти наверняка, заимеете проблемы с учебой. Наконец, чтобы проблем не возникло хотя бы с посещаемостью, Вам придется брать у врача справку, которую дают лишь на три дня, включая день, когда Вы ее взяли, и которую надо по истечении этих трех дней (а именно в третий из этих дней) закрывать или продлять у врача. Таким образом два из трех дней больной должен просидеть в очереди ко врачу, что совсем уж противно.</w:t>
      </w:r>
    </w:p>
    <w:p w:rsidR="00AA4EBE" w:rsidRPr="00D25A0D" w:rsidRDefault="00AA4EBE" w:rsidP="00D25A0D">
      <w:pPr>
        <w:widowControl w:val="0"/>
        <w:rPr>
          <w:szCs w:val="28"/>
        </w:rPr>
      </w:pPr>
      <w:r w:rsidRPr="00D25A0D">
        <w:rPr>
          <w:szCs w:val="28"/>
        </w:rPr>
        <w:t>Постарайтесь не сидеть и не лежать (не спать!) на сквозняке. Если Ваша кровать под окном, то заклейте рамы, чтобы не дуло. Всем придется согласиться не открывать форточку на ночь, если на кого-то дует во время сна, и лечь по-другому не удается. Не ходите в непросохшей одежде или с мокрой вымытой головой. Не ходите в дождь или в холод одетыми "не по сезону". Никакого геройства в этом нет, а посиневший от холода нос – не лучшее Ваше украшение.</w:t>
      </w:r>
    </w:p>
    <w:p w:rsidR="00AA4EBE" w:rsidRPr="00D25A0D" w:rsidRDefault="00AA4EBE" w:rsidP="00D25A0D">
      <w:pPr>
        <w:widowControl w:val="0"/>
        <w:rPr>
          <w:szCs w:val="28"/>
        </w:rPr>
      </w:pPr>
      <w:r w:rsidRPr="00D25A0D">
        <w:rPr>
          <w:szCs w:val="28"/>
        </w:rPr>
        <w:t>Во время эпидемий (гриппа) ограничьте круг общения. Постарайтесь не пересекаться с больными. Для профилактики заражения можно каждые 2-3 часа пожевать несколько кусочков сушеного корня аира (продается в аптеке). Не отлынивайте от противогриппозных прививок, если такие будут делать в ВУЗе.</w:t>
      </w:r>
    </w:p>
    <w:p w:rsidR="00AA4EBE" w:rsidRPr="00D25A0D" w:rsidRDefault="00AA4EBE" w:rsidP="00D25A0D">
      <w:pPr>
        <w:widowControl w:val="0"/>
        <w:rPr>
          <w:szCs w:val="28"/>
        </w:rPr>
      </w:pPr>
      <w:r w:rsidRPr="00D25A0D">
        <w:rPr>
          <w:szCs w:val="28"/>
        </w:rPr>
        <w:t>Питайтесь правильно – обязательно горячее не меньше двух раз в день, обязательно раз в день суп. Мойте руки и следите за чистотой.</w:t>
      </w:r>
    </w:p>
    <w:p w:rsidR="00AA4EBE" w:rsidRPr="00D25A0D" w:rsidRDefault="00D25A0D" w:rsidP="00D25A0D">
      <w:pPr>
        <w:pStyle w:val="1"/>
        <w:keepNext w:val="0"/>
        <w:pageBreakBefore w:val="0"/>
        <w:widowControl w:val="0"/>
        <w:tabs>
          <w:tab w:val="left" w:pos="284"/>
        </w:tabs>
        <w:ind w:firstLine="0"/>
        <w:jc w:val="left"/>
        <w:rPr>
          <w:kern w:val="32"/>
          <w:sz w:val="28"/>
          <w:szCs w:val="28"/>
        </w:rPr>
      </w:pPr>
      <w:bookmarkStart w:id="10" w:name="_Toc128916300"/>
      <w:r>
        <w:rPr>
          <w:kern w:val="32"/>
          <w:sz w:val="28"/>
          <w:szCs w:val="28"/>
        </w:rPr>
        <w:br w:type="page"/>
      </w:r>
      <w:r w:rsidR="001676A7" w:rsidRPr="00D25A0D">
        <w:rPr>
          <w:kern w:val="32"/>
          <w:sz w:val="28"/>
          <w:szCs w:val="28"/>
        </w:rPr>
        <w:t>СПИСОК ЛИТЕРАТУРЫ</w:t>
      </w:r>
      <w:bookmarkEnd w:id="10"/>
    </w:p>
    <w:p w:rsidR="00023368" w:rsidRPr="00D25A0D" w:rsidRDefault="00023368" w:rsidP="00D25A0D">
      <w:pPr>
        <w:widowControl w:val="0"/>
        <w:tabs>
          <w:tab w:val="left" w:pos="284"/>
        </w:tabs>
        <w:ind w:firstLine="0"/>
        <w:jc w:val="left"/>
        <w:rPr>
          <w:szCs w:val="28"/>
        </w:rPr>
      </w:pPr>
    </w:p>
    <w:p w:rsidR="00023368" w:rsidRPr="00D25A0D" w:rsidRDefault="00023368" w:rsidP="00D25A0D">
      <w:pPr>
        <w:widowControl w:val="0"/>
        <w:numPr>
          <w:ilvl w:val="0"/>
          <w:numId w:val="1"/>
        </w:numPr>
        <w:tabs>
          <w:tab w:val="left" w:pos="284"/>
        </w:tabs>
        <w:ind w:left="0" w:firstLine="0"/>
        <w:jc w:val="left"/>
        <w:rPr>
          <w:szCs w:val="28"/>
        </w:rPr>
      </w:pPr>
      <w:r w:rsidRPr="00D25A0D">
        <w:rPr>
          <w:szCs w:val="28"/>
        </w:rPr>
        <w:t xml:space="preserve">Астранд П. О., Муравов И. В. Оздоровительные эффекты физических упражнений // Валеология. - 2004. - N 2. - С. 64-70. </w:t>
      </w:r>
    </w:p>
    <w:p w:rsidR="00023368" w:rsidRPr="00D25A0D" w:rsidRDefault="00023368" w:rsidP="00D25A0D">
      <w:pPr>
        <w:widowControl w:val="0"/>
        <w:numPr>
          <w:ilvl w:val="0"/>
          <w:numId w:val="1"/>
        </w:numPr>
        <w:tabs>
          <w:tab w:val="left" w:pos="284"/>
        </w:tabs>
        <w:ind w:left="0" w:firstLine="0"/>
        <w:jc w:val="left"/>
        <w:rPr>
          <w:szCs w:val="28"/>
        </w:rPr>
      </w:pPr>
      <w:r w:rsidRPr="00D25A0D">
        <w:rPr>
          <w:szCs w:val="28"/>
        </w:rPr>
        <w:t xml:space="preserve">Вайнер Э. Н., Растворцева И. А. Валеологическое образование как неотъемлемая часть отечественной системы формирования здоровья // Валеология. - 2004. - N 2. - С. 58-59 </w:t>
      </w:r>
    </w:p>
    <w:p w:rsidR="00023368" w:rsidRPr="00D25A0D" w:rsidRDefault="00023368" w:rsidP="00D25A0D">
      <w:pPr>
        <w:widowControl w:val="0"/>
        <w:numPr>
          <w:ilvl w:val="0"/>
          <w:numId w:val="1"/>
        </w:numPr>
        <w:tabs>
          <w:tab w:val="left" w:pos="284"/>
        </w:tabs>
        <w:ind w:left="0" w:firstLine="0"/>
        <w:jc w:val="left"/>
        <w:rPr>
          <w:szCs w:val="28"/>
        </w:rPr>
      </w:pPr>
      <w:r w:rsidRPr="00D25A0D">
        <w:rPr>
          <w:szCs w:val="28"/>
        </w:rPr>
        <w:t>Вайнер Э.Н. Общая валеология: Учебное пособие. - Липецк: Липецкое изд-во, 1998. - 183 с.</w:t>
      </w:r>
    </w:p>
    <w:p w:rsidR="00023368" w:rsidRPr="00D25A0D" w:rsidRDefault="00023368" w:rsidP="00D25A0D">
      <w:pPr>
        <w:widowControl w:val="0"/>
        <w:numPr>
          <w:ilvl w:val="0"/>
          <w:numId w:val="1"/>
        </w:numPr>
        <w:tabs>
          <w:tab w:val="left" w:pos="284"/>
        </w:tabs>
        <w:ind w:left="0" w:firstLine="0"/>
        <w:jc w:val="left"/>
        <w:rPr>
          <w:szCs w:val="28"/>
        </w:rPr>
      </w:pPr>
      <w:r w:rsidRPr="00D25A0D">
        <w:rPr>
          <w:szCs w:val="28"/>
        </w:rPr>
        <w:t>Зайцев Г.К. Валеолого-педагогические основы обеспечения здоровья человека в системе образования: Автореф. канд. дис. СПб. 1998.</w:t>
      </w:r>
    </w:p>
    <w:p w:rsidR="00023368" w:rsidRPr="00D25A0D" w:rsidRDefault="00023368" w:rsidP="00D25A0D">
      <w:pPr>
        <w:widowControl w:val="0"/>
        <w:numPr>
          <w:ilvl w:val="0"/>
          <w:numId w:val="1"/>
        </w:numPr>
        <w:tabs>
          <w:tab w:val="left" w:pos="284"/>
        </w:tabs>
        <w:ind w:left="0" w:firstLine="0"/>
        <w:jc w:val="left"/>
        <w:rPr>
          <w:szCs w:val="28"/>
        </w:rPr>
      </w:pPr>
      <w:r w:rsidRPr="00D25A0D">
        <w:rPr>
          <w:szCs w:val="28"/>
        </w:rPr>
        <w:t>Физическая культура для студентов /Под ред. П.Д. Рябчиков. М.: ЮНИТИ-ДАНА, 2005.</w:t>
      </w:r>
    </w:p>
    <w:p w:rsidR="00496514" w:rsidRPr="00D25A0D" w:rsidRDefault="00496514" w:rsidP="00D25A0D">
      <w:pPr>
        <w:widowControl w:val="0"/>
        <w:tabs>
          <w:tab w:val="left" w:pos="284"/>
        </w:tabs>
        <w:ind w:firstLine="0"/>
        <w:jc w:val="left"/>
        <w:rPr>
          <w:szCs w:val="28"/>
        </w:rPr>
      </w:pPr>
      <w:bookmarkStart w:id="11" w:name="_GoBack"/>
      <w:bookmarkEnd w:id="11"/>
    </w:p>
    <w:sectPr w:rsidR="00496514" w:rsidRPr="00D25A0D" w:rsidSect="00D25A0D">
      <w:headerReference w:type="even" r:id="rId7"/>
      <w:headerReference w:type="default" r:id="rId8"/>
      <w:footerReference w:type="even" r:id="rId9"/>
      <w:footerReference w:type="default" r:id="rId10"/>
      <w:headerReference w:type="first" r:id="rId11"/>
      <w:footerReference w:type="first" r:id="rId12"/>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60EA" w:rsidRDefault="009860EA">
      <w:pPr>
        <w:spacing w:line="240" w:lineRule="auto"/>
      </w:pPr>
      <w:r>
        <w:separator/>
      </w:r>
    </w:p>
  </w:endnote>
  <w:endnote w:type="continuationSeparator" w:id="0">
    <w:p w:rsidR="009860EA" w:rsidRDefault="009860E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9D0" w:rsidRDefault="00E439D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9D0" w:rsidRDefault="00E439D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9D0" w:rsidRDefault="00E439D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60EA" w:rsidRDefault="009860EA">
      <w:pPr>
        <w:spacing w:line="240" w:lineRule="auto"/>
      </w:pPr>
      <w:r>
        <w:separator/>
      </w:r>
    </w:p>
  </w:footnote>
  <w:footnote w:type="continuationSeparator" w:id="0">
    <w:p w:rsidR="009860EA" w:rsidRDefault="009860EA">
      <w:pPr>
        <w:spacing w:line="240" w:lineRule="auto"/>
      </w:pPr>
      <w:r>
        <w:continuationSeparator/>
      </w:r>
    </w:p>
  </w:footnote>
  <w:footnote w:id="1">
    <w:p w:rsidR="009860EA" w:rsidRDefault="00023368" w:rsidP="00D25A0D">
      <w:pPr>
        <w:ind w:firstLine="0"/>
      </w:pPr>
      <w:r w:rsidRPr="00023368">
        <w:rPr>
          <w:rStyle w:val="ad"/>
          <w:sz w:val="20"/>
        </w:rPr>
        <w:footnoteRef/>
      </w:r>
      <w:r w:rsidRPr="00023368">
        <w:rPr>
          <w:sz w:val="20"/>
        </w:rPr>
        <w:t xml:space="preserve"> Физическая культура для студентов /Под ред. П.Д. Рябчико</w:t>
      </w:r>
      <w:r w:rsidR="00D25A0D">
        <w:rPr>
          <w:sz w:val="20"/>
        </w:rPr>
        <w:t>в. М.: ЮНИТИ-ДАНА, 2005. С. 52.</w:t>
      </w:r>
    </w:p>
  </w:footnote>
  <w:footnote w:id="2">
    <w:p w:rsidR="009860EA" w:rsidRDefault="00023368" w:rsidP="00D25A0D">
      <w:pPr>
        <w:ind w:firstLine="0"/>
      </w:pPr>
      <w:r w:rsidRPr="00023368">
        <w:rPr>
          <w:rStyle w:val="ad"/>
          <w:sz w:val="20"/>
        </w:rPr>
        <w:footnoteRef/>
      </w:r>
      <w:r w:rsidRPr="00023368">
        <w:rPr>
          <w:sz w:val="20"/>
        </w:rPr>
        <w:t xml:space="preserve"> Зайцев Г.К. Валеолого-педагогические основы обеспечения здоровья человека в системе образования: Автореф</w:t>
      </w:r>
      <w:r w:rsidR="00D25A0D">
        <w:rPr>
          <w:sz w:val="20"/>
        </w:rPr>
        <w:t>. канд. дис. СПб. 1998. С. 190.</w:t>
      </w:r>
    </w:p>
  </w:footnote>
  <w:footnote w:id="3">
    <w:p w:rsidR="009860EA" w:rsidRDefault="00023368" w:rsidP="00D25A0D">
      <w:pPr>
        <w:ind w:firstLine="0"/>
      </w:pPr>
      <w:r w:rsidRPr="00023368">
        <w:rPr>
          <w:rStyle w:val="ad"/>
          <w:sz w:val="20"/>
        </w:rPr>
        <w:footnoteRef/>
      </w:r>
      <w:r w:rsidRPr="00023368">
        <w:rPr>
          <w:sz w:val="20"/>
        </w:rPr>
        <w:t xml:space="preserve"> Астранд П. О., Муравов И. В. Оздоровительные эффекты физических упражнений // Валеолог</w:t>
      </w:r>
      <w:r w:rsidR="00D25A0D">
        <w:rPr>
          <w:sz w:val="20"/>
        </w:rPr>
        <w:t xml:space="preserve">ия. - 2004. - N 2. - С. 64-70. </w:t>
      </w:r>
    </w:p>
  </w:footnote>
  <w:footnote w:id="4">
    <w:p w:rsidR="009860EA" w:rsidRDefault="00023368" w:rsidP="00D25A0D">
      <w:pPr>
        <w:ind w:firstLine="0"/>
      </w:pPr>
      <w:r w:rsidRPr="00023368">
        <w:rPr>
          <w:rStyle w:val="ad"/>
          <w:sz w:val="20"/>
        </w:rPr>
        <w:footnoteRef/>
      </w:r>
      <w:r w:rsidRPr="00023368">
        <w:rPr>
          <w:sz w:val="20"/>
        </w:rPr>
        <w:t xml:space="preserve"> Вайнер Э.Н. Общая валеология: Учебное пособие. - Липецк: </w:t>
      </w:r>
      <w:r w:rsidR="00D25A0D">
        <w:rPr>
          <w:sz w:val="20"/>
        </w:rPr>
        <w:t>Липецкое изд-во, 1998. - 183 с.</w:t>
      </w:r>
    </w:p>
  </w:footnote>
  <w:footnote w:id="5">
    <w:p w:rsidR="009860EA" w:rsidRDefault="00023368" w:rsidP="00D25A0D">
      <w:pPr>
        <w:ind w:firstLine="0"/>
      </w:pPr>
      <w:r w:rsidRPr="00023368">
        <w:rPr>
          <w:rStyle w:val="ad"/>
          <w:sz w:val="20"/>
        </w:rPr>
        <w:footnoteRef/>
      </w:r>
      <w:r w:rsidRPr="00023368">
        <w:rPr>
          <w:sz w:val="20"/>
        </w:rPr>
        <w:t xml:space="preserve"> Вайнер Э. Н., Растворцева И. А. Валеологическое образование как неотъемлемая часть отечественной системы формирования здоровья // Валеоло</w:t>
      </w:r>
      <w:r w:rsidR="00D25A0D">
        <w:rPr>
          <w:sz w:val="20"/>
        </w:rPr>
        <w:t xml:space="preserve">гия. - 2004. - N 2. - С. 58-59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3368" w:rsidRDefault="00023368" w:rsidP="00023368">
    <w:pPr>
      <w:pStyle w:val="a6"/>
      <w:framePr w:wrap="around" w:vAnchor="text" w:hAnchor="margin" w:xAlign="right" w:y="1"/>
      <w:rPr>
        <w:rStyle w:val="a8"/>
      </w:rPr>
    </w:pPr>
  </w:p>
  <w:p w:rsidR="00023368" w:rsidRDefault="00023368" w:rsidP="00023368">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3368" w:rsidRDefault="00F439A9" w:rsidP="00023368">
    <w:pPr>
      <w:pStyle w:val="a6"/>
      <w:framePr w:wrap="around" w:vAnchor="text" w:hAnchor="margin" w:xAlign="right" w:y="1"/>
      <w:rPr>
        <w:rStyle w:val="a8"/>
      </w:rPr>
    </w:pPr>
    <w:r>
      <w:rPr>
        <w:rStyle w:val="a8"/>
        <w:noProof/>
      </w:rPr>
      <w:t>1</w:t>
    </w:r>
  </w:p>
  <w:p w:rsidR="00023368" w:rsidRDefault="00023368" w:rsidP="00023368">
    <w:pPr>
      <w:pStyle w:val="a6"/>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9D0" w:rsidRDefault="00E439D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211D67"/>
    <w:multiLevelType w:val="hybridMultilevel"/>
    <w:tmpl w:val="79DEC400"/>
    <w:lvl w:ilvl="0" w:tplc="45A058A8">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53C6"/>
    <w:rsid w:val="000142E4"/>
    <w:rsid w:val="000163B9"/>
    <w:rsid w:val="00023368"/>
    <w:rsid w:val="001053C6"/>
    <w:rsid w:val="001676A7"/>
    <w:rsid w:val="00326AF4"/>
    <w:rsid w:val="003638C6"/>
    <w:rsid w:val="00496514"/>
    <w:rsid w:val="005A4307"/>
    <w:rsid w:val="007E688C"/>
    <w:rsid w:val="009860EA"/>
    <w:rsid w:val="00AA4EBE"/>
    <w:rsid w:val="00C65F38"/>
    <w:rsid w:val="00D25A0D"/>
    <w:rsid w:val="00D853A0"/>
    <w:rsid w:val="00E439D0"/>
    <w:rsid w:val="00F4391B"/>
    <w:rsid w:val="00F439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039673B-E5B1-4F0B-9CB7-7EFA916DF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360" w:lineRule="auto"/>
      <w:ind w:firstLine="709"/>
      <w:jc w:val="both"/>
    </w:pPr>
    <w:rPr>
      <w:sz w:val="28"/>
    </w:rPr>
  </w:style>
  <w:style w:type="paragraph" w:styleId="1">
    <w:name w:val="heading 1"/>
    <w:basedOn w:val="a"/>
    <w:next w:val="a"/>
    <w:link w:val="10"/>
    <w:uiPriority w:val="9"/>
    <w:qFormat/>
    <w:pPr>
      <w:keepNext/>
      <w:pageBreakBefore/>
      <w:jc w:val="center"/>
      <w:outlineLvl w:val="0"/>
    </w:pPr>
    <w:rPr>
      <w:b/>
      <w:kern w:val="28"/>
      <w:sz w:val="32"/>
    </w:rPr>
  </w:style>
  <w:style w:type="paragraph" w:styleId="2">
    <w:name w:val="heading 2"/>
    <w:basedOn w:val="a"/>
    <w:next w:val="a"/>
    <w:link w:val="20"/>
    <w:uiPriority w:val="9"/>
    <w:qFormat/>
    <w:pPr>
      <w:keepNext/>
      <w:jc w:val="center"/>
      <w:outlineLvl w:val="1"/>
    </w:pPr>
    <w:rPr>
      <w:b/>
    </w:rPr>
  </w:style>
  <w:style w:type="paragraph" w:styleId="3">
    <w:name w:val="heading 3"/>
    <w:basedOn w:val="a"/>
    <w:next w:val="a"/>
    <w:link w:val="30"/>
    <w:uiPriority w:val="9"/>
    <w:qFormat/>
    <w:pPr>
      <w:keepNext/>
      <w:jc w:val="center"/>
      <w:outlineLvl w:val="2"/>
    </w:pPr>
    <w:rPr>
      <w:rFonts w:cs="Arial"/>
      <w:b/>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
    <w:name w:val="Интеллект-Сервис"/>
    <w:basedOn w:val="1"/>
    <w:pPr>
      <w:pageBreakBefore w:val="0"/>
      <w:jc w:val="both"/>
    </w:pPr>
    <w:rPr>
      <w:b w:val="0"/>
      <w:sz w:val="28"/>
      <w:szCs w:val="28"/>
    </w:rPr>
  </w:style>
  <w:style w:type="paragraph" w:styleId="11">
    <w:name w:val="toc 1"/>
    <w:basedOn w:val="a"/>
    <w:next w:val="a"/>
    <w:uiPriority w:val="39"/>
    <w:semiHidden/>
    <w:pPr>
      <w:ind w:firstLine="0"/>
      <w:jc w:val="left"/>
    </w:pPr>
    <w:rPr>
      <w:b/>
      <w:bCs/>
      <w:caps/>
    </w:rPr>
  </w:style>
  <w:style w:type="paragraph" w:customStyle="1" w:styleId="a3">
    <w:name w:val="Содержание"/>
    <w:basedOn w:val="a"/>
    <w:next w:val="a"/>
    <w:pPr>
      <w:jc w:val="center"/>
    </w:pPr>
    <w:rPr>
      <w:b/>
      <w:sz w:val="32"/>
    </w:rPr>
  </w:style>
  <w:style w:type="paragraph" w:styleId="21">
    <w:name w:val="toc 2"/>
    <w:basedOn w:val="a"/>
    <w:next w:val="a"/>
    <w:uiPriority w:val="39"/>
    <w:semiHidden/>
    <w:pPr>
      <w:ind w:left="284" w:firstLine="0"/>
      <w:jc w:val="left"/>
    </w:pPr>
    <w:rPr>
      <w:smallCaps/>
      <w:szCs w:val="28"/>
    </w:rPr>
  </w:style>
  <w:style w:type="paragraph" w:styleId="31">
    <w:name w:val="toc 3"/>
    <w:basedOn w:val="a"/>
    <w:next w:val="a"/>
    <w:uiPriority w:val="39"/>
    <w:semiHidden/>
    <w:pPr>
      <w:ind w:firstLine="567"/>
      <w:jc w:val="left"/>
    </w:pPr>
    <w:rPr>
      <w:i/>
      <w:iCs/>
      <w:szCs w:val="28"/>
    </w:rPr>
  </w:style>
  <w:style w:type="paragraph" w:customStyle="1" w:styleId="12">
    <w:name w:val="Обычный1"/>
    <w:basedOn w:val="a"/>
    <w:next w:val="a"/>
    <w:pPr>
      <w:jc w:val="center"/>
    </w:pPr>
    <w:rPr>
      <w:b/>
      <w:sz w:val="32"/>
    </w:rPr>
  </w:style>
  <w:style w:type="paragraph" w:styleId="a4">
    <w:name w:val="Normal (Web)"/>
    <w:basedOn w:val="a"/>
    <w:uiPriority w:val="99"/>
    <w:rsid w:val="00F4391B"/>
    <w:pPr>
      <w:spacing w:before="100" w:beforeAutospacing="1" w:after="100" w:afterAutospacing="1" w:line="240" w:lineRule="auto"/>
      <w:ind w:firstLine="0"/>
      <w:jc w:val="left"/>
    </w:pPr>
    <w:rPr>
      <w:sz w:val="24"/>
      <w:szCs w:val="24"/>
    </w:rPr>
  </w:style>
  <w:style w:type="paragraph" w:customStyle="1" w:styleId="jusf2sz12">
    <w:name w:val="jus f2 sz12"/>
    <w:basedOn w:val="a"/>
    <w:rsid w:val="00AA4EBE"/>
    <w:pPr>
      <w:spacing w:before="100" w:beforeAutospacing="1" w:after="100" w:afterAutospacing="1" w:line="240" w:lineRule="auto"/>
      <w:ind w:firstLine="0"/>
      <w:jc w:val="left"/>
    </w:pPr>
    <w:rPr>
      <w:sz w:val="24"/>
      <w:szCs w:val="24"/>
    </w:rPr>
  </w:style>
  <w:style w:type="character" w:customStyle="1" w:styleId="f0">
    <w:name w:val="f0"/>
    <w:rsid w:val="00AA4EBE"/>
    <w:rPr>
      <w:rFonts w:cs="Times New Roman"/>
    </w:rPr>
  </w:style>
  <w:style w:type="character" w:customStyle="1" w:styleId="f0u">
    <w:name w:val="f0 u"/>
    <w:rsid w:val="00AA4EBE"/>
    <w:rPr>
      <w:rFonts w:cs="Times New Roman"/>
    </w:rPr>
  </w:style>
  <w:style w:type="paragraph" w:customStyle="1" w:styleId="jussz12">
    <w:name w:val="jus sz12"/>
    <w:basedOn w:val="a"/>
    <w:rsid w:val="00AA4EBE"/>
    <w:pPr>
      <w:spacing w:before="100" w:beforeAutospacing="1" w:after="100" w:afterAutospacing="1" w:line="240" w:lineRule="auto"/>
      <w:ind w:firstLine="0"/>
      <w:jc w:val="left"/>
    </w:pPr>
    <w:rPr>
      <w:sz w:val="24"/>
      <w:szCs w:val="24"/>
    </w:rPr>
  </w:style>
  <w:style w:type="character" w:styleId="a5">
    <w:name w:val="Hyperlink"/>
    <w:uiPriority w:val="99"/>
    <w:rsid w:val="005A4307"/>
    <w:rPr>
      <w:rFonts w:cs="Times New Roman"/>
      <w:color w:val="0000FF"/>
      <w:u w:val="single"/>
    </w:rPr>
  </w:style>
  <w:style w:type="paragraph" w:styleId="a6">
    <w:name w:val="header"/>
    <w:basedOn w:val="a"/>
    <w:link w:val="a7"/>
    <w:uiPriority w:val="99"/>
    <w:rsid w:val="00023368"/>
    <w:pPr>
      <w:tabs>
        <w:tab w:val="center" w:pos="4677"/>
        <w:tab w:val="right" w:pos="9355"/>
      </w:tabs>
    </w:pPr>
  </w:style>
  <w:style w:type="character" w:customStyle="1" w:styleId="a7">
    <w:name w:val="Верхний колонтитул Знак"/>
    <w:link w:val="a6"/>
    <w:uiPriority w:val="99"/>
    <w:semiHidden/>
    <w:rPr>
      <w:sz w:val="28"/>
    </w:rPr>
  </w:style>
  <w:style w:type="character" w:styleId="a8">
    <w:name w:val="page number"/>
    <w:uiPriority w:val="99"/>
    <w:rsid w:val="00023368"/>
    <w:rPr>
      <w:rFonts w:cs="Times New Roman"/>
    </w:rPr>
  </w:style>
  <w:style w:type="paragraph" w:styleId="4">
    <w:name w:val="toc 4"/>
    <w:basedOn w:val="a"/>
    <w:next w:val="a"/>
    <w:autoRedefine/>
    <w:uiPriority w:val="39"/>
    <w:semiHidden/>
    <w:rsid w:val="00023368"/>
    <w:pPr>
      <w:ind w:left="840"/>
    </w:pPr>
  </w:style>
  <w:style w:type="paragraph" w:styleId="5">
    <w:name w:val="toc 5"/>
    <w:basedOn w:val="a"/>
    <w:next w:val="a"/>
    <w:autoRedefine/>
    <w:uiPriority w:val="39"/>
    <w:semiHidden/>
    <w:rsid w:val="00023368"/>
    <w:pPr>
      <w:ind w:left="1120"/>
    </w:pPr>
  </w:style>
  <w:style w:type="paragraph" w:styleId="6">
    <w:name w:val="toc 6"/>
    <w:basedOn w:val="a"/>
    <w:next w:val="a"/>
    <w:autoRedefine/>
    <w:uiPriority w:val="39"/>
    <w:semiHidden/>
    <w:rsid w:val="00023368"/>
    <w:pPr>
      <w:ind w:left="1400"/>
    </w:pPr>
  </w:style>
  <w:style w:type="paragraph" w:styleId="7">
    <w:name w:val="toc 7"/>
    <w:basedOn w:val="a"/>
    <w:next w:val="a"/>
    <w:autoRedefine/>
    <w:uiPriority w:val="39"/>
    <w:semiHidden/>
    <w:rsid w:val="00023368"/>
    <w:pPr>
      <w:ind w:left="1680"/>
    </w:pPr>
  </w:style>
  <w:style w:type="paragraph" w:styleId="8">
    <w:name w:val="toc 8"/>
    <w:basedOn w:val="a"/>
    <w:next w:val="a"/>
    <w:autoRedefine/>
    <w:uiPriority w:val="39"/>
    <w:semiHidden/>
    <w:rsid w:val="00023368"/>
    <w:pPr>
      <w:ind w:left="1960"/>
    </w:pPr>
  </w:style>
  <w:style w:type="paragraph" w:styleId="9">
    <w:name w:val="toc 9"/>
    <w:basedOn w:val="a"/>
    <w:next w:val="a"/>
    <w:autoRedefine/>
    <w:uiPriority w:val="39"/>
    <w:semiHidden/>
    <w:rsid w:val="00023368"/>
    <w:pPr>
      <w:ind w:left="2240"/>
    </w:pPr>
  </w:style>
  <w:style w:type="paragraph" w:styleId="a9">
    <w:name w:val="footer"/>
    <w:basedOn w:val="a"/>
    <w:link w:val="aa"/>
    <w:uiPriority w:val="99"/>
    <w:rsid w:val="00023368"/>
    <w:pPr>
      <w:tabs>
        <w:tab w:val="center" w:pos="4677"/>
        <w:tab w:val="right" w:pos="9355"/>
      </w:tabs>
    </w:pPr>
  </w:style>
  <w:style w:type="character" w:customStyle="1" w:styleId="aa">
    <w:name w:val="Нижний колонтитул Знак"/>
    <w:link w:val="a9"/>
    <w:uiPriority w:val="99"/>
    <w:semiHidden/>
    <w:rPr>
      <w:sz w:val="28"/>
    </w:rPr>
  </w:style>
  <w:style w:type="paragraph" w:styleId="ab">
    <w:name w:val="footnote text"/>
    <w:basedOn w:val="a"/>
    <w:link w:val="ac"/>
    <w:uiPriority w:val="99"/>
    <w:semiHidden/>
    <w:rsid w:val="00023368"/>
    <w:rPr>
      <w:sz w:val="20"/>
    </w:rPr>
  </w:style>
  <w:style w:type="character" w:customStyle="1" w:styleId="ac">
    <w:name w:val="Текст сноски Знак"/>
    <w:link w:val="ab"/>
    <w:uiPriority w:val="99"/>
    <w:semiHidden/>
  </w:style>
  <w:style w:type="character" w:styleId="ad">
    <w:name w:val="footnote reference"/>
    <w:uiPriority w:val="99"/>
    <w:semiHidden/>
    <w:rsid w:val="00023368"/>
    <w:rPr>
      <w:rFonts w:cs="Times New Roman"/>
      <w:vertAlign w:val="superscript"/>
    </w:rPr>
  </w:style>
  <w:style w:type="paragraph" w:styleId="ae">
    <w:name w:val="Balloon Text"/>
    <w:basedOn w:val="a"/>
    <w:link w:val="af"/>
    <w:uiPriority w:val="99"/>
    <w:semiHidden/>
    <w:rsid w:val="00E439D0"/>
    <w:rPr>
      <w:rFonts w:ascii="Tahoma" w:hAnsi="Tahoma" w:cs="Tahoma"/>
      <w:sz w:val="16"/>
      <w:szCs w:val="16"/>
    </w:rPr>
  </w:style>
  <w:style w:type="character" w:customStyle="1" w:styleId="af">
    <w:name w:val="Текст выноски Знак"/>
    <w:link w:val="ae"/>
    <w:uiPriority w:val="99"/>
    <w:semiHidden/>
    <w:rPr>
      <w:rFonts w:ascii="Tahoma" w:hAnsi="Tahoma" w:cs="Tahoma"/>
      <w:sz w:val="16"/>
      <w:szCs w:val="16"/>
    </w:rPr>
  </w:style>
  <w:style w:type="table" w:styleId="af0">
    <w:name w:val="Table Grid"/>
    <w:basedOn w:val="a1"/>
    <w:uiPriority w:val="59"/>
    <w:rsid w:val="00D25A0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3413</Words>
  <Characters>19456</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FBC</Company>
  <LinksUpToDate>false</LinksUpToDate>
  <CharactersWithSpaces>22824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Генерозова Наталья</dc:creator>
  <cp:keywords/>
  <dc:description/>
  <cp:lastModifiedBy>admin</cp:lastModifiedBy>
  <cp:revision>2</cp:revision>
  <cp:lastPrinted>2006-03-01T09:17:00Z</cp:lastPrinted>
  <dcterms:created xsi:type="dcterms:W3CDTF">2014-02-21T19:56:00Z</dcterms:created>
  <dcterms:modified xsi:type="dcterms:W3CDTF">2014-02-21T19:56:00Z</dcterms:modified>
</cp:coreProperties>
</file>