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8D" w:rsidRDefault="00F25B68" w:rsidP="006C1B8D">
      <w:pPr>
        <w:spacing w:after="0" w:line="360" w:lineRule="auto"/>
        <w:ind w:firstLine="709"/>
        <w:jc w:val="both"/>
        <w:rPr>
          <w:rFonts w:ascii="Times New Roman" w:hAnsi="Times New Roman"/>
          <w:color w:val="000000"/>
          <w:sz w:val="28"/>
          <w:szCs w:val="32"/>
        </w:rPr>
      </w:pPr>
      <w:r w:rsidRPr="00F25B68">
        <w:rPr>
          <w:rFonts w:ascii="Times New Roman" w:hAnsi="Times New Roman"/>
          <w:b/>
          <w:color w:val="000000"/>
          <w:sz w:val="28"/>
          <w:szCs w:val="32"/>
        </w:rPr>
        <w:t>Введение</w:t>
      </w:r>
    </w:p>
    <w:p w:rsidR="00F25B68" w:rsidRDefault="00F25B68" w:rsidP="006C1B8D">
      <w:pPr>
        <w:spacing w:after="0" w:line="360" w:lineRule="auto"/>
        <w:ind w:firstLine="709"/>
        <w:jc w:val="both"/>
        <w:rPr>
          <w:rFonts w:ascii="Times New Roman" w:hAnsi="Times New Roman"/>
          <w:color w:val="000000"/>
          <w:sz w:val="28"/>
          <w:szCs w:val="28"/>
          <w:lang w:val="en-US"/>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Сфера земельных отношений </w:t>
      </w:r>
      <w:r w:rsidR="006C1B8D">
        <w:rPr>
          <w:rFonts w:ascii="Times New Roman" w:hAnsi="Times New Roman"/>
          <w:color w:val="000000"/>
          <w:sz w:val="28"/>
          <w:szCs w:val="28"/>
        </w:rPr>
        <w:t>–</w:t>
      </w:r>
      <w:r w:rsidR="006C1B8D" w:rsidRPr="006C1B8D">
        <w:rPr>
          <w:rFonts w:ascii="Times New Roman" w:hAnsi="Times New Roman"/>
          <w:color w:val="000000"/>
          <w:sz w:val="28"/>
          <w:szCs w:val="28"/>
        </w:rPr>
        <w:t xml:space="preserve"> </w:t>
      </w:r>
      <w:r w:rsidRPr="006C1B8D">
        <w:rPr>
          <w:rFonts w:ascii="Times New Roman" w:hAnsi="Times New Roman"/>
          <w:color w:val="000000"/>
          <w:sz w:val="28"/>
          <w:szCs w:val="28"/>
        </w:rPr>
        <w:t>одна из наиболее интенсивно развивающихся. Земля, особенно в России, исконно крестьянской стране, всегда была основным средством производства и вложения капитала. С течением времени менялись институты, правоотношения и характер их регулирования, но материальная сущность оставалась прежней. Только сравнительно недавно земля стала выступать катализатором дальнейшего развития рыночных отношений, важным элементом создания инвестиционной привлекательности того или иного региона, той или иной сферы бизнеса.</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 своей повседневной жизни человек ежедневно совершает различные действия, вступает во взаимоотношения с другими гражданами. Отношения, которые порождают права и обязанности и регулируются нормами права, называются правовыми отношениями.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Все это свидетельствует о том, что земельные правоотношения напрямую затрагивают имущественные права граждан и организаций.</w:t>
      </w:r>
    </w:p>
    <w:p w:rsidR="00D277D9" w:rsidRP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 xml:space="preserve">В силу различий природных свойств земли и неодинакового хозяйственного ее использования могут возникать самые разнообразные земельные отношения, которые необходимо регламентировать и управлять. Именно поэтому данная тема является актуальной. </w:t>
      </w:r>
      <w:r w:rsidRPr="006C1B8D">
        <w:rPr>
          <w:color w:val="000000"/>
          <w:sz w:val="28"/>
          <w:szCs w:val="28"/>
        </w:rPr>
        <w:br/>
        <w:t>Таким образом, целью данной работы является рассмотрение сущности земельных правоотношений.</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Pr="00F25B68">
        <w:rPr>
          <w:rFonts w:ascii="Times New Roman" w:hAnsi="Times New Roman"/>
          <w:b/>
          <w:color w:val="000000"/>
          <w:sz w:val="28"/>
          <w:szCs w:val="28"/>
          <w:lang w:val="en-US"/>
        </w:rPr>
        <w:t>1</w:t>
      </w:r>
      <w:r w:rsidR="00D277D9" w:rsidRPr="00F25B68">
        <w:rPr>
          <w:rFonts w:ascii="Times New Roman" w:hAnsi="Times New Roman"/>
          <w:b/>
          <w:color w:val="000000"/>
          <w:sz w:val="28"/>
          <w:szCs w:val="32"/>
        </w:rPr>
        <w:t xml:space="preserve">. </w:t>
      </w:r>
      <w:r w:rsidRPr="00F25B68">
        <w:rPr>
          <w:rFonts w:ascii="Times New Roman" w:hAnsi="Times New Roman"/>
          <w:b/>
          <w:color w:val="000000"/>
          <w:sz w:val="28"/>
          <w:szCs w:val="32"/>
        </w:rPr>
        <w:t>Земельные правоотношения</w:t>
      </w:r>
    </w:p>
    <w:p w:rsidR="00F25B68" w:rsidRPr="00F25B68" w:rsidRDefault="00F25B68" w:rsidP="006C1B8D">
      <w:pPr>
        <w:spacing w:after="0" w:line="360" w:lineRule="auto"/>
        <w:ind w:firstLine="709"/>
        <w:jc w:val="both"/>
        <w:rPr>
          <w:rFonts w:ascii="Times New Roman" w:hAnsi="Times New Roman"/>
          <w:b/>
          <w:color w:val="000000"/>
          <w:sz w:val="28"/>
          <w:szCs w:val="32"/>
          <w:lang w:val="en-US"/>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sidRPr="00F25B68">
        <w:rPr>
          <w:rFonts w:ascii="Times New Roman" w:hAnsi="Times New Roman"/>
          <w:b/>
          <w:color w:val="000000"/>
          <w:sz w:val="28"/>
          <w:szCs w:val="32"/>
        </w:rPr>
        <w:t>1.1</w:t>
      </w:r>
      <w:r w:rsidR="00D277D9" w:rsidRPr="00F25B68">
        <w:rPr>
          <w:rFonts w:ascii="Times New Roman" w:hAnsi="Times New Roman"/>
          <w:b/>
          <w:color w:val="000000"/>
          <w:sz w:val="28"/>
          <w:szCs w:val="32"/>
        </w:rPr>
        <w:t xml:space="preserve"> Понятие, классификация, виды</w:t>
      </w:r>
    </w:p>
    <w:p w:rsidR="006C1B8D" w:rsidRDefault="006C1B8D" w:rsidP="006C1B8D">
      <w:pPr>
        <w:spacing w:after="0" w:line="360" w:lineRule="auto"/>
        <w:ind w:firstLine="709"/>
        <w:jc w:val="both"/>
        <w:rPr>
          <w:rFonts w:ascii="Times New Roman" w:hAnsi="Times New Roman"/>
          <w:color w:val="000000"/>
          <w:sz w:val="28"/>
          <w:szCs w:val="32"/>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По поводу распределения, использования и охраны земель между органами власти, организациями и частными лицами складываются определенные отношения, которые регулируются нормами земельного права. Тем самым возникают земельные правоотношения.</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Земельные правоотношения можно классифицировать на правоотношения:</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общие;</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собственности на землю;</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землепользования;</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государственного земельного управления и контроля;</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в области охраны земель;</w:t>
      </w:r>
    </w:p>
    <w:p w:rsidR="006C1B8D" w:rsidRDefault="006C1B8D" w:rsidP="006C1B8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277D9" w:rsidRPr="006C1B8D">
        <w:rPr>
          <w:rFonts w:ascii="Times New Roman" w:hAnsi="Times New Roman"/>
          <w:color w:val="000000"/>
          <w:sz w:val="28"/>
          <w:szCs w:val="28"/>
        </w:rPr>
        <w:t>юридической ответственности.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Виды земельных правоотношений:</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1) Регулятивные правоотношения – это совершение участниками отношений позитивных действий. Возникают на практике земел</w:t>
      </w:r>
      <w:r w:rsidR="00F25B68">
        <w:rPr>
          <w:rFonts w:ascii="Times New Roman" w:hAnsi="Times New Roman"/>
          <w:color w:val="000000"/>
          <w:sz w:val="28"/>
          <w:szCs w:val="28"/>
        </w:rPr>
        <w:t>ьных правоотношений.</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2) Правоохранительные отношения – это отклонение участника земельных отношений от нормы закона. Возникают по поводу правонарушений, когда возникает необходимость юридического воздействия на нарушение земельного законодательства или есть угр</w:t>
      </w:r>
      <w:r w:rsidR="00F25B68">
        <w:rPr>
          <w:rFonts w:ascii="Times New Roman" w:hAnsi="Times New Roman"/>
          <w:color w:val="000000"/>
          <w:sz w:val="28"/>
          <w:szCs w:val="28"/>
        </w:rPr>
        <w:t>оза наступления правонарушения.</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3) Материальные правоотношения возникают на основании норм земельного права. Устанавливают существенные права и обязанности участн</w:t>
      </w:r>
      <w:r w:rsidR="00F25B68">
        <w:rPr>
          <w:rFonts w:ascii="Times New Roman" w:hAnsi="Times New Roman"/>
          <w:color w:val="000000"/>
          <w:sz w:val="28"/>
          <w:szCs w:val="28"/>
        </w:rPr>
        <w:t xml:space="preserve">иков земельных правоотношений. </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4) Процессуальные правоотношения возникают на основании норм процессуального права (порядок подачи заявлений, просьб и ходатайств о предоставлении земли, правила обжалования решений государственных органов, процедура рассмотрения земельных споров).</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Как и иным правоотношениям, земельным присуще наличие следующих элементов:</w:t>
      </w:r>
    </w:p>
    <w:p w:rsidR="006C1B8D" w:rsidRDefault="00D277D9" w:rsidP="006C1B8D">
      <w:pPr>
        <w:pStyle w:val="a5"/>
        <w:numPr>
          <w:ilvl w:val="0"/>
          <w:numId w:val="4"/>
        </w:numPr>
        <w:spacing w:after="0" w:line="360" w:lineRule="auto"/>
        <w:ind w:left="0"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субъекты правоотношений,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участники земельных отношений;</w:t>
      </w:r>
    </w:p>
    <w:p w:rsidR="006C1B8D" w:rsidRDefault="00D277D9" w:rsidP="006C1B8D">
      <w:pPr>
        <w:pStyle w:val="a5"/>
        <w:numPr>
          <w:ilvl w:val="0"/>
          <w:numId w:val="4"/>
        </w:numPr>
        <w:spacing w:after="0" w:line="360" w:lineRule="auto"/>
        <w:ind w:left="0" w:firstLine="709"/>
        <w:jc w:val="both"/>
        <w:rPr>
          <w:rFonts w:ascii="Times New Roman" w:hAnsi="Times New Roman"/>
          <w:color w:val="000000"/>
          <w:sz w:val="28"/>
          <w:szCs w:val="28"/>
        </w:rPr>
      </w:pPr>
      <w:r w:rsidRPr="006C1B8D">
        <w:rPr>
          <w:rFonts w:ascii="Times New Roman" w:hAnsi="Times New Roman"/>
          <w:color w:val="000000"/>
          <w:sz w:val="28"/>
          <w:szCs w:val="28"/>
        </w:rPr>
        <w:t>объект, по поводу которого возникают правоотношения;</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3) содержание земельных правоотношений,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права и обязанности их участников, совершающих свои действия в точном соответствии с нормами права, преследуя цель, ради которой складываются данные земельные отношения, при этом учитываются особенности и субъекта, и объекта данных отношений.</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D277D9" w:rsidP="006C1B8D">
      <w:pPr>
        <w:spacing w:after="0" w:line="360" w:lineRule="auto"/>
        <w:ind w:firstLine="709"/>
        <w:jc w:val="both"/>
        <w:rPr>
          <w:rFonts w:ascii="Times New Roman" w:hAnsi="Times New Roman"/>
          <w:b/>
          <w:bCs/>
          <w:color w:val="000000"/>
          <w:sz w:val="28"/>
          <w:szCs w:val="32"/>
        </w:rPr>
      </w:pPr>
      <w:r w:rsidRPr="00F25B68">
        <w:rPr>
          <w:rFonts w:ascii="Times New Roman" w:hAnsi="Times New Roman"/>
          <w:b/>
          <w:color w:val="000000"/>
          <w:sz w:val="28"/>
          <w:szCs w:val="32"/>
        </w:rPr>
        <w:t>1.2</w:t>
      </w:r>
      <w:r w:rsidRPr="00F25B68">
        <w:rPr>
          <w:rFonts w:ascii="Times New Roman" w:hAnsi="Times New Roman"/>
          <w:b/>
          <w:bCs/>
          <w:color w:val="000000"/>
          <w:sz w:val="28"/>
          <w:szCs w:val="32"/>
        </w:rPr>
        <w:t xml:space="preserve"> Субъекты земельных правоотношений</w:t>
      </w:r>
    </w:p>
    <w:p w:rsidR="006C1B8D" w:rsidRDefault="006C1B8D" w:rsidP="006C1B8D">
      <w:pPr>
        <w:spacing w:after="0" w:line="360" w:lineRule="auto"/>
        <w:ind w:firstLine="709"/>
        <w:jc w:val="both"/>
        <w:rPr>
          <w:rFonts w:ascii="Times New Roman" w:hAnsi="Times New Roman"/>
          <w:b/>
          <w:bCs/>
          <w:color w:val="000000"/>
          <w:sz w:val="28"/>
          <w:szCs w:val="32"/>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Субъектами земельных правоотношений выступают носители земельных прав и обязанностей. Совокупность правомочий субъектов земельных отношений, которыми они обладают в соответствии с земельным законодательством, определяет их земельно-правовой статус.</w:t>
      </w:r>
      <w:r w:rsidRPr="006C1B8D">
        <w:rPr>
          <w:rFonts w:ascii="Times New Roman" w:hAnsi="Times New Roman"/>
          <w:color w:val="000000"/>
          <w:sz w:val="28"/>
          <w:szCs w:val="28"/>
        </w:rPr>
        <w:br/>
        <w:t>В зависимости от правового статуса участников земельных правоотношений можно выделить следующие категории субъектов.</w:t>
      </w:r>
      <w:r w:rsidRPr="006C1B8D">
        <w:rPr>
          <w:rFonts w:ascii="Times New Roman" w:hAnsi="Times New Roman"/>
          <w:color w:val="000000"/>
          <w:sz w:val="28"/>
          <w:szCs w:val="28"/>
        </w:rPr>
        <w:br/>
      </w:r>
      <w:r w:rsidR="006C1B8D">
        <w:rPr>
          <w:rFonts w:ascii="Times New Roman" w:hAnsi="Times New Roman"/>
          <w:color w:val="000000"/>
          <w:sz w:val="28"/>
          <w:szCs w:val="18"/>
        </w:rPr>
        <w:t xml:space="preserve"> </w:t>
      </w:r>
      <w:r w:rsidRPr="006C1B8D">
        <w:rPr>
          <w:rFonts w:ascii="Times New Roman" w:hAnsi="Times New Roman"/>
          <w:color w:val="000000"/>
          <w:sz w:val="28"/>
          <w:szCs w:val="28"/>
        </w:rPr>
        <w:t xml:space="preserve">Особым участником земельных правоотношений является Российская Федерация. </w:t>
      </w:r>
      <w:r w:rsidRPr="006C1B8D">
        <w:rPr>
          <w:rFonts w:ascii="Times New Roman" w:hAnsi="Times New Roman"/>
          <w:i/>
          <w:color w:val="000000"/>
          <w:sz w:val="28"/>
          <w:szCs w:val="28"/>
        </w:rPr>
        <w:t>Государство</w:t>
      </w:r>
      <w:r w:rsidRPr="006C1B8D">
        <w:rPr>
          <w:rFonts w:ascii="Times New Roman" w:hAnsi="Times New Roman"/>
          <w:color w:val="000000"/>
          <w:sz w:val="28"/>
          <w:szCs w:val="28"/>
        </w:rPr>
        <w:t xml:space="preserve"> как участник земельных правоотношений обладает двумя группами функций. Государство регулирует земельные отношения, прежде всего в качестве органа власти, суверена. К такому виду регулирования относится управленческая</w:t>
      </w:r>
      <w:r w:rsidR="006C1B8D">
        <w:rPr>
          <w:rFonts w:ascii="Times New Roman" w:hAnsi="Times New Roman"/>
          <w:color w:val="000000"/>
          <w:sz w:val="28"/>
          <w:szCs w:val="28"/>
        </w:rPr>
        <w:t xml:space="preserve"> </w:t>
      </w:r>
      <w:r w:rsidRPr="006C1B8D">
        <w:rPr>
          <w:rFonts w:ascii="Times New Roman" w:hAnsi="Times New Roman"/>
          <w:color w:val="000000"/>
          <w:sz w:val="28"/>
          <w:szCs w:val="28"/>
        </w:rPr>
        <w:t>деятельность государства, осуществление контроля над использованием и охраной земель, установление санитарных,</w:t>
      </w:r>
      <w:r w:rsidR="006C1B8D">
        <w:rPr>
          <w:rFonts w:ascii="Times New Roman" w:hAnsi="Times New Roman"/>
          <w:color w:val="000000"/>
          <w:sz w:val="28"/>
          <w:szCs w:val="28"/>
        </w:rPr>
        <w:t xml:space="preserve"> </w:t>
      </w:r>
      <w:r w:rsidRPr="006C1B8D">
        <w:rPr>
          <w:rFonts w:ascii="Times New Roman" w:hAnsi="Times New Roman"/>
          <w:color w:val="000000"/>
          <w:sz w:val="28"/>
          <w:szCs w:val="28"/>
        </w:rPr>
        <w:t>строительных правил и др. Будучи крупнейшим собственником земли, государство в этом качестве выступает в роли хозяйствующего субъекта, заинтересованного в наиболее производительном и рациональном использовании принадлежащей ему земли.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i/>
          <w:color w:val="000000"/>
          <w:sz w:val="28"/>
          <w:szCs w:val="28"/>
        </w:rPr>
        <w:t>Органы местного самоуправления</w:t>
      </w:r>
      <w:r w:rsidRPr="006C1B8D">
        <w:rPr>
          <w:rFonts w:ascii="Times New Roman" w:hAnsi="Times New Roman"/>
          <w:color w:val="000000"/>
          <w:sz w:val="28"/>
          <w:szCs w:val="28"/>
        </w:rPr>
        <w:t xml:space="preserve"> выступают в земельных правоотношениях, прежде всего как собственники земельных участков. Кроме того, возможность делегирования им части полномочий государственного управления земельным фондом. Подобное наделение государственными полномочиями негосударственных органов допустимо исключительно посредством федеральных законов.</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i/>
          <w:color w:val="000000"/>
          <w:sz w:val="28"/>
          <w:szCs w:val="28"/>
        </w:rPr>
        <w:t>Физические лица</w:t>
      </w:r>
      <w:r w:rsidRPr="006C1B8D">
        <w:rPr>
          <w:rFonts w:ascii="Times New Roman" w:hAnsi="Times New Roman"/>
          <w:color w:val="000000"/>
          <w:sz w:val="28"/>
          <w:szCs w:val="28"/>
        </w:rPr>
        <w:t xml:space="preserve"> как участники земельных правоотношений должны, прежде всего, отвечать требованиям, установленным гражданским законодательством. Различают особенности участия в земельных правоотношениях физических лиц как граждан и как индивидуальных предпринимателей. Граждане в качестве участников земельных правоотношений наделяются правом использования земельных участков для личных нужд. Так, к личному землепользованию граждан относится садоводство, огородничество, индивидуальное жилищное строительство и др. Индивидуальные предприниматели вправе обладать земельными участками с целью извлечения прибыли.</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i/>
          <w:color w:val="000000"/>
          <w:sz w:val="28"/>
          <w:szCs w:val="28"/>
        </w:rPr>
        <w:t xml:space="preserve">Юридические лица </w:t>
      </w:r>
      <w:r w:rsidRPr="006C1B8D">
        <w:rPr>
          <w:rFonts w:ascii="Times New Roman" w:hAnsi="Times New Roman"/>
          <w:color w:val="000000"/>
          <w:sz w:val="28"/>
          <w:szCs w:val="28"/>
        </w:rPr>
        <w:t>как участники земельных правоотношений так же, как и физические лица, обязаны отвечать требованиям правосубъектности, установленным гражданским законодательством. Использование земельных участков осуществляется всеми юридическими лицами, за исключением случаев, специально оговоренных законом. Земельным законодательством также устанавливается специальный субъект участия в земельных правоотношениях. Это сельскохозяйственный кооператив, который согласно Федеральному закону «О сельскохозяйственной кооперации»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от 8 декабря </w:t>
      </w:r>
      <w:r w:rsidR="006C1B8D" w:rsidRPr="006C1B8D">
        <w:rPr>
          <w:rFonts w:ascii="Times New Roman" w:hAnsi="Times New Roman"/>
          <w:color w:val="000000"/>
          <w:sz w:val="28"/>
          <w:szCs w:val="28"/>
        </w:rPr>
        <w:t>1995</w:t>
      </w:r>
      <w:r w:rsidR="006C1B8D">
        <w:rPr>
          <w:rFonts w:ascii="Times New Roman" w:hAnsi="Times New Roman"/>
          <w:color w:val="000000"/>
          <w:sz w:val="28"/>
          <w:szCs w:val="28"/>
        </w:rPr>
        <w:t> </w:t>
      </w:r>
      <w:r w:rsidR="006C1B8D" w:rsidRPr="006C1B8D">
        <w:rPr>
          <w:rFonts w:ascii="Times New Roman" w:hAnsi="Times New Roman"/>
          <w:color w:val="000000"/>
          <w:sz w:val="28"/>
          <w:szCs w:val="28"/>
        </w:rPr>
        <w:t>г</w:t>
      </w:r>
      <w:r w:rsidRPr="006C1B8D">
        <w:rPr>
          <w:rFonts w:ascii="Times New Roman" w:hAnsi="Times New Roman"/>
          <w:color w:val="000000"/>
          <w:sz w:val="28"/>
          <w:szCs w:val="28"/>
        </w:rPr>
        <w:t>. является специализированным производителем сельскохозяйственной продукции.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Перечисленные субъекты по общему правилу могут совершать любые сделки с землей, включая куплю-продажу. Вместе с тем согласно </w:t>
      </w:r>
      <w:r w:rsidR="006C1B8D" w:rsidRPr="006C1B8D">
        <w:rPr>
          <w:rFonts w:ascii="Times New Roman" w:hAnsi="Times New Roman"/>
          <w:color w:val="000000"/>
          <w:sz w:val="28"/>
          <w:szCs w:val="28"/>
        </w:rPr>
        <w:t>п.</w:t>
      </w:r>
      <w:r w:rsidR="006C1B8D">
        <w:rPr>
          <w:rFonts w:ascii="Times New Roman" w:hAnsi="Times New Roman"/>
          <w:color w:val="000000"/>
          <w:sz w:val="28"/>
          <w:szCs w:val="28"/>
        </w:rPr>
        <w:t> </w:t>
      </w:r>
      <w:r w:rsidR="006C1B8D" w:rsidRPr="006C1B8D">
        <w:rPr>
          <w:rFonts w:ascii="Times New Roman" w:hAnsi="Times New Roman"/>
          <w:color w:val="000000"/>
          <w:sz w:val="28"/>
          <w:szCs w:val="28"/>
        </w:rPr>
        <w:t>3</w:t>
      </w:r>
      <w:r w:rsidRPr="006C1B8D">
        <w:rPr>
          <w:rFonts w:ascii="Times New Roman" w:hAnsi="Times New Roman"/>
          <w:color w:val="000000"/>
          <w:sz w:val="28"/>
          <w:szCs w:val="28"/>
        </w:rPr>
        <w:t xml:space="preserve"> </w:t>
      </w:r>
      <w:r w:rsidR="006C1B8D" w:rsidRPr="006C1B8D">
        <w:rPr>
          <w:rFonts w:ascii="Times New Roman" w:hAnsi="Times New Roman"/>
          <w:color w:val="000000"/>
          <w:sz w:val="28"/>
          <w:szCs w:val="28"/>
        </w:rPr>
        <w:t>ст.</w:t>
      </w:r>
      <w:r w:rsidR="006C1B8D">
        <w:rPr>
          <w:rFonts w:ascii="Times New Roman" w:hAnsi="Times New Roman"/>
          <w:color w:val="000000"/>
          <w:sz w:val="28"/>
          <w:szCs w:val="28"/>
        </w:rPr>
        <w:t> </w:t>
      </w:r>
      <w:r w:rsidR="006C1B8D" w:rsidRPr="006C1B8D">
        <w:rPr>
          <w:rFonts w:ascii="Times New Roman" w:hAnsi="Times New Roman"/>
          <w:color w:val="000000"/>
          <w:sz w:val="28"/>
          <w:szCs w:val="28"/>
        </w:rPr>
        <w:t>1</w:t>
      </w:r>
      <w:r w:rsidRPr="006C1B8D">
        <w:rPr>
          <w:rFonts w:ascii="Times New Roman" w:hAnsi="Times New Roman"/>
          <w:color w:val="000000"/>
          <w:sz w:val="28"/>
          <w:szCs w:val="28"/>
        </w:rPr>
        <w:t xml:space="preserve">5 ЗК Президентом РФ определяются перечни территорий (приграничные, а также имеющие особое значение: стратегическое, оборонное, национальное </w:t>
      </w:r>
      <w:r w:rsidR="006C1B8D">
        <w:rPr>
          <w:rFonts w:ascii="Times New Roman" w:hAnsi="Times New Roman"/>
          <w:color w:val="000000"/>
          <w:sz w:val="28"/>
          <w:szCs w:val="28"/>
        </w:rPr>
        <w:t>и т.п.</w:t>
      </w:r>
      <w:r w:rsidRPr="006C1B8D">
        <w:rPr>
          <w:rFonts w:ascii="Times New Roman" w:hAnsi="Times New Roman"/>
          <w:color w:val="000000"/>
          <w:sz w:val="28"/>
          <w:szCs w:val="28"/>
        </w:rPr>
        <w:t>), которыми они не могут обладать на праве собственности, в том числе купить или приобрести на иных основаниях в собственность.</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Общие права и обязанности участников земельных правоотношений устанавливаются ст. 40 и 42 Земельного кодекса Российской Федерации.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Субъекты земельных правоотношений как потенциальные носители прав и обязанностей должны обладать свойством, которое общей теорией государства и права определяется как правоспособность, то есть способность лица (физического и юридического) иметь права и нести обязанности.</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Кроме того, при рассмотрении данного вопроса возникает понятие дееспособности потенциального субъекта, или способности лица своими действиями приобретать права, создавать для себя обязанности, а также нести ответственность за совершенные правонарушения. По общим правилам, полная дееспособность у участников земельных правоотношений возникает у таковых при достижении возраста 18 лет, для юридических лиц после соответствующей государственной регистрации.</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sidRPr="00F25B68">
        <w:rPr>
          <w:rFonts w:ascii="Times New Roman" w:hAnsi="Times New Roman"/>
          <w:b/>
          <w:color w:val="000000"/>
          <w:sz w:val="28"/>
          <w:szCs w:val="32"/>
        </w:rPr>
        <w:t>1.3</w:t>
      </w:r>
      <w:r w:rsidR="00D277D9" w:rsidRPr="00F25B68">
        <w:rPr>
          <w:rFonts w:ascii="Times New Roman" w:hAnsi="Times New Roman"/>
          <w:b/>
          <w:color w:val="000000"/>
          <w:sz w:val="28"/>
          <w:szCs w:val="32"/>
        </w:rPr>
        <w:t xml:space="preserve"> Объекты земельных правоотношений</w:t>
      </w:r>
    </w:p>
    <w:p w:rsidR="006C1B8D" w:rsidRDefault="006C1B8D" w:rsidP="006C1B8D">
      <w:pPr>
        <w:spacing w:after="0" w:line="360" w:lineRule="auto"/>
        <w:ind w:firstLine="709"/>
        <w:jc w:val="both"/>
        <w:rPr>
          <w:rFonts w:ascii="Times New Roman" w:hAnsi="Times New Roman"/>
          <w:color w:val="000000"/>
          <w:sz w:val="28"/>
          <w:szCs w:val="32"/>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 земельном праве можно говорить о сложной структуре понятия «объект земельных правоотношений». Во-первых, принято говорить о совокупном объекте земельных отношений. Таким объектом является земля. Земля в этом смысле выступает объектом потенциальных, а не реальных правоотношений. Так, понятие «земля» используется в законодательстве для определения общих прав и обязанностей любых субъектов земельных правоотношений, правового режима категорий земель, необходимых процедур предоставления земель, требований по охране земель.</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По земельному законодательству не все случаи отношений, связанных с понятием «земля» как совокупным объектом, относятся к земельным правоотношениям. К земельным правоотношениям относятся только те случаи, при которых земля выступает как природный объект в его юридическом смысле.</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 зависимости от вида земельных правоотношений их объектами могут быть:</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1. </w:t>
      </w:r>
      <w:r w:rsidRPr="006C1B8D">
        <w:rPr>
          <w:rFonts w:ascii="Times New Roman" w:hAnsi="Times New Roman"/>
          <w:i/>
          <w:color w:val="000000"/>
          <w:sz w:val="28"/>
          <w:szCs w:val="28"/>
        </w:rPr>
        <w:t>Земельный участок</w:t>
      </w:r>
      <w:r w:rsidRPr="006C1B8D">
        <w:rPr>
          <w:rFonts w:ascii="Times New Roman" w:hAnsi="Times New Roman"/>
          <w:color w:val="000000"/>
          <w:sz w:val="28"/>
          <w:szCs w:val="28"/>
        </w:rPr>
        <w:t xml:space="preserve"> </w:t>
      </w:r>
      <w:r w:rsidR="006C1B8D">
        <w:rPr>
          <w:rFonts w:ascii="Times New Roman" w:hAnsi="Times New Roman"/>
          <w:color w:val="000000"/>
          <w:sz w:val="28"/>
          <w:szCs w:val="28"/>
        </w:rPr>
        <w:t>–</w:t>
      </w:r>
      <w:r w:rsidR="006C1B8D" w:rsidRPr="006C1B8D">
        <w:rPr>
          <w:rFonts w:ascii="Times New Roman" w:hAnsi="Times New Roman"/>
          <w:color w:val="000000"/>
          <w:sz w:val="28"/>
          <w:szCs w:val="28"/>
        </w:rPr>
        <w:t xml:space="preserve"> </w:t>
      </w:r>
      <w:r w:rsidRPr="006C1B8D">
        <w:rPr>
          <w:rFonts w:ascii="Times New Roman" w:hAnsi="Times New Roman"/>
          <w:color w:val="000000"/>
          <w:sz w:val="28"/>
          <w:szCs w:val="28"/>
        </w:rPr>
        <w:t>это юридически и физически индивидуально обособленная часть земель, на которой распространяются права и обязанности конкретных субъектов.</w:t>
      </w:r>
      <w:r w:rsidRPr="006C1B8D">
        <w:rPr>
          <w:rFonts w:ascii="Times New Roman" w:hAnsi="Times New Roman"/>
          <w:color w:val="000000"/>
          <w:sz w:val="28"/>
          <w:szCs w:val="24"/>
        </w:rPr>
        <w:t xml:space="preserve"> </w:t>
      </w:r>
      <w:r w:rsidRPr="006C1B8D">
        <w:rPr>
          <w:rFonts w:ascii="Times New Roman" w:hAnsi="Times New Roman"/>
          <w:color w:val="000000"/>
          <w:sz w:val="28"/>
          <w:szCs w:val="28"/>
        </w:rPr>
        <w:t xml:space="preserve">Земельные участки обособляются не только физически,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отграничиваются на местности, но и юридически,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права конкретных субъектов на данный земельный участок закрепляются в документах, имеющих юридическую силу.</w:t>
      </w:r>
      <w:r w:rsidR="006C1B8D">
        <w:rPr>
          <w:rFonts w:ascii="Times New Roman" w:hAnsi="Times New Roman"/>
          <w:color w:val="000000"/>
          <w:sz w:val="28"/>
          <w:szCs w:val="28"/>
        </w:rPr>
        <w:t xml:space="preserve"> </w:t>
      </w:r>
      <w:r w:rsidRPr="006C1B8D">
        <w:rPr>
          <w:rFonts w:ascii="Times New Roman" w:hAnsi="Times New Roman"/>
          <w:color w:val="000000"/>
          <w:sz w:val="28"/>
          <w:szCs w:val="28"/>
        </w:rPr>
        <w:t>Земля юридически является также недвижимым имуществом. При совершении действий с землей как недвижимым имуществом объектом отношений выступают уже не сам земельный участок, а юридические права на него. Так, при совершении сделки купли-продажи собственник продает не земельный участок, а право собственности на него. Правда, объектом права собственности является земельный участок, поэтому при продаже права собственности покупателю переходит и сам физически обособленный земельный участок. Земельный участок, переданный другому лицу без регистрации права на этот участок и получения необходимых документов, не становится объектом собственности. Таким образом, без передачи права собственности от одного лица другому в установленном порядке купли-продажи земельный участок не становится объектом права частной собственности покупателя. Основными способами индивидуализации земельных участков служат: кадастровый план земельного участка и индивидуальный кадастровый номер.</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2. </w:t>
      </w:r>
      <w:r w:rsidRPr="006C1B8D">
        <w:rPr>
          <w:rFonts w:ascii="Times New Roman" w:hAnsi="Times New Roman"/>
          <w:i/>
          <w:color w:val="000000"/>
          <w:sz w:val="28"/>
          <w:szCs w:val="28"/>
        </w:rPr>
        <w:t>Земельная доля</w:t>
      </w:r>
      <w:r w:rsidRPr="006C1B8D">
        <w:rPr>
          <w:rFonts w:ascii="Times New Roman" w:hAnsi="Times New Roman"/>
          <w:color w:val="000000"/>
          <w:sz w:val="28"/>
          <w:szCs w:val="28"/>
        </w:rPr>
        <w:t xml:space="preserve"> представляет собой временный объект гражданских правоотношений. Фактически земельная доля – это индивидуально не определенный земельный участок,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когда не установлены ее границы, неизвестно качество и местоположение земель и др. Земельные доли являются объектом общей долевой собственности и представляют собой самостоятельный объект земельных прав. Все граждане, имеющие право на земельную долю, для возможности реализации этого права должны получить свидетельства на право собственности на земельную долю, которые выдает и регистрирует районный комитет по земельным ресурсам и землеустройству. Со вступлением в силу Федерального закона «О государственной регистрации прав на недвижимое имущество и сделок с ним» от 21 июля </w:t>
      </w:r>
      <w:r w:rsidR="006C1B8D" w:rsidRPr="006C1B8D">
        <w:rPr>
          <w:rFonts w:ascii="Times New Roman" w:hAnsi="Times New Roman"/>
          <w:color w:val="000000"/>
          <w:sz w:val="28"/>
          <w:szCs w:val="28"/>
        </w:rPr>
        <w:t>1997</w:t>
      </w:r>
      <w:r w:rsidR="006C1B8D">
        <w:rPr>
          <w:rFonts w:ascii="Times New Roman" w:hAnsi="Times New Roman"/>
          <w:color w:val="000000"/>
          <w:sz w:val="28"/>
          <w:szCs w:val="28"/>
        </w:rPr>
        <w:t> </w:t>
      </w:r>
      <w:r w:rsidR="006C1B8D" w:rsidRPr="006C1B8D">
        <w:rPr>
          <w:rFonts w:ascii="Times New Roman" w:hAnsi="Times New Roman"/>
          <w:color w:val="000000"/>
          <w:sz w:val="28"/>
          <w:szCs w:val="28"/>
        </w:rPr>
        <w:t>г</w:t>
      </w:r>
      <w:r w:rsidRPr="006C1B8D">
        <w:rPr>
          <w:rFonts w:ascii="Times New Roman" w:hAnsi="Times New Roman"/>
          <w:color w:val="000000"/>
          <w:sz w:val="28"/>
          <w:szCs w:val="28"/>
        </w:rPr>
        <w:t xml:space="preserve">. с 1 февраля </w:t>
      </w:r>
      <w:r w:rsidR="006C1B8D" w:rsidRPr="006C1B8D">
        <w:rPr>
          <w:rFonts w:ascii="Times New Roman" w:hAnsi="Times New Roman"/>
          <w:color w:val="000000"/>
          <w:sz w:val="28"/>
          <w:szCs w:val="28"/>
        </w:rPr>
        <w:t>1998</w:t>
      </w:r>
      <w:r w:rsidR="006C1B8D">
        <w:rPr>
          <w:rFonts w:ascii="Times New Roman" w:hAnsi="Times New Roman"/>
          <w:color w:val="000000"/>
          <w:sz w:val="28"/>
          <w:szCs w:val="28"/>
        </w:rPr>
        <w:t> </w:t>
      </w:r>
      <w:r w:rsidR="006C1B8D" w:rsidRPr="006C1B8D">
        <w:rPr>
          <w:rFonts w:ascii="Times New Roman" w:hAnsi="Times New Roman"/>
          <w:color w:val="000000"/>
          <w:sz w:val="28"/>
          <w:szCs w:val="28"/>
        </w:rPr>
        <w:t>г</w:t>
      </w:r>
      <w:r w:rsidRPr="006C1B8D">
        <w:rPr>
          <w:rFonts w:ascii="Times New Roman" w:hAnsi="Times New Roman"/>
          <w:color w:val="000000"/>
          <w:sz w:val="28"/>
          <w:szCs w:val="28"/>
        </w:rPr>
        <w:t xml:space="preserve">. совершение сделок с земельными долями и регистрация прав на земельные доли стали возможны только после их выделения в натуре. Такое выделение земельной доли приводит к возникновению самостоятельного объекта земельных правоотношений – земельного участка. Следовательно, существование земельных долей на сегодняшний день является временным, и в будущем все земельные доли станут выделяться в натуре и оформляться в соответствии с нормами государственной регистрации прав на землю. </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3. </w:t>
      </w:r>
      <w:r w:rsidRPr="006C1B8D">
        <w:rPr>
          <w:rFonts w:ascii="Times New Roman" w:hAnsi="Times New Roman"/>
          <w:i/>
          <w:color w:val="000000"/>
          <w:sz w:val="28"/>
          <w:szCs w:val="28"/>
        </w:rPr>
        <w:t>Земельный фонд</w:t>
      </w:r>
      <w:r w:rsidRPr="006C1B8D">
        <w:rPr>
          <w:rFonts w:ascii="Times New Roman" w:hAnsi="Times New Roman"/>
          <w:color w:val="000000"/>
          <w:sz w:val="28"/>
          <w:szCs w:val="28"/>
        </w:rPr>
        <w:t xml:space="preserve"> в целом. Единый земельный фонд страны служит объектом собственности, так как существовала монополия государственной собственности на землю и была возможность обладания таким огромным объектом правоотношений на праве собственности. С введением множественности форм собственности на землю наличие единого земельного фонда страны в качестве объекта права собственности стало невозможным. В настоящее время земельный фонд – объект государственного управления. Государственное управление земельным фондом является всеобщим,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осуществляется в независимости от целевого назначения или принадлежности земельных участков.</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D277D9" w:rsidP="006C1B8D">
      <w:pPr>
        <w:spacing w:after="0" w:line="360" w:lineRule="auto"/>
        <w:ind w:firstLine="709"/>
        <w:jc w:val="both"/>
        <w:rPr>
          <w:rFonts w:ascii="Times New Roman" w:hAnsi="Times New Roman"/>
          <w:b/>
          <w:color w:val="000000"/>
          <w:sz w:val="28"/>
          <w:szCs w:val="32"/>
        </w:rPr>
      </w:pPr>
      <w:r w:rsidRPr="00F25B68">
        <w:rPr>
          <w:rFonts w:ascii="Times New Roman" w:hAnsi="Times New Roman"/>
          <w:b/>
          <w:color w:val="000000"/>
          <w:sz w:val="28"/>
          <w:szCs w:val="32"/>
        </w:rPr>
        <w:t>1</w:t>
      </w:r>
      <w:r w:rsidR="00F25B68" w:rsidRPr="00F25B68">
        <w:rPr>
          <w:rFonts w:ascii="Times New Roman" w:hAnsi="Times New Roman"/>
          <w:b/>
          <w:color w:val="000000"/>
          <w:sz w:val="28"/>
          <w:szCs w:val="32"/>
        </w:rPr>
        <w:t>.4</w:t>
      </w:r>
      <w:r w:rsidRPr="00F25B68">
        <w:rPr>
          <w:rFonts w:ascii="Times New Roman" w:hAnsi="Times New Roman"/>
          <w:b/>
          <w:color w:val="000000"/>
          <w:sz w:val="28"/>
          <w:szCs w:val="32"/>
        </w:rPr>
        <w:t xml:space="preserve"> Содержание земельных правоотношений</w:t>
      </w:r>
    </w:p>
    <w:p w:rsidR="006C1B8D" w:rsidRDefault="006C1B8D" w:rsidP="006C1B8D">
      <w:pPr>
        <w:spacing w:after="0" w:line="360" w:lineRule="auto"/>
        <w:ind w:firstLine="709"/>
        <w:jc w:val="both"/>
        <w:rPr>
          <w:rFonts w:ascii="Times New Roman" w:hAnsi="Times New Roman"/>
          <w:color w:val="000000"/>
          <w:sz w:val="28"/>
          <w:szCs w:val="32"/>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Содержание земельных правоотношений включает в себя совокупность прав и обязанностей их участников, совершающих свои действия в точном соответствии с нормами права, преследуя цель, ради которой складываются данные земельные отношения, при этом учитываются особенности и субъекта, и объекта данных отношений. Содержание земельных правоотношений зависит от их отнесения к тому или иному виду, состава участников, особенностей объекта. Образует права и обязанности земельных собственников.</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Земельные правоотношения в области управления имеют своим содержанием права и обязанности государственных органов общей и специальной компетенции, а также землевладельцев, землепользователей, собственников земли по планированию использования земель, информации о земельных ресурсах, ведению земельного кадастра и учета земель, регистрации земельных участков, прав на них и сделок с ними, их предоставлению и изъятию, землеустройству, проведению земельного контроля, разрешению земельных споров и другой управленческой деятельности.</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Круг прав и обязанностей землевладельцев и землепользователей определен Кодексом о земле (ст.</w:t>
      </w:r>
      <w:r w:rsidR="006C1B8D">
        <w:rPr>
          <w:rFonts w:ascii="Times New Roman" w:hAnsi="Times New Roman"/>
          <w:color w:val="000000"/>
          <w:sz w:val="28"/>
          <w:szCs w:val="28"/>
        </w:rPr>
        <w:t> </w:t>
      </w:r>
      <w:r w:rsidR="006C1B8D" w:rsidRPr="006C1B8D">
        <w:rPr>
          <w:rFonts w:ascii="Times New Roman" w:hAnsi="Times New Roman"/>
          <w:color w:val="000000"/>
          <w:sz w:val="28"/>
          <w:szCs w:val="28"/>
        </w:rPr>
        <w:t>6</w:t>
      </w:r>
      <w:r w:rsidRPr="006C1B8D">
        <w:rPr>
          <w:rFonts w:ascii="Times New Roman" w:hAnsi="Times New Roman"/>
          <w:color w:val="000000"/>
          <w:sz w:val="28"/>
          <w:szCs w:val="28"/>
        </w:rPr>
        <w:t>4</w:t>
      </w:r>
      <w:r w:rsidR="006C1B8D">
        <w:rPr>
          <w:rFonts w:ascii="Times New Roman" w:hAnsi="Times New Roman"/>
          <w:color w:val="000000"/>
          <w:sz w:val="28"/>
          <w:szCs w:val="28"/>
        </w:rPr>
        <w:t>–</w:t>
      </w:r>
      <w:r w:rsidR="006C1B8D" w:rsidRPr="006C1B8D">
        <w:rPr>
          <w:rFonts w:ascii="Times New Roman" w:hAnsi="Times New Roman"/>
          <w:color w:val="000000"/>
          <w:sz w:val="28"/>
          <w:szCs w:val="28"/>
        </w:rPr>
        <w:t>6</w:t>
      </w:r>
      <w:r w:rsidRPr="006C1B8D">
        <w:rPr>
          <w:rFonts w:ascii="Times New Roman" w:hAnsi="Times New Roman"/>
          <w:color w:val="000000"/>
          <w:sz w:val="28"/>
          <w:szCs w:val="28"/>
        </w:rPr>
        <w:t xml:space="preserve">5) и дополняющим его законодательством. Они охватывают как отношения между землевладельцами и землепользователями, так и между ними и государством </w:t>
      </w:r>
      <w:r w:rsidR="006C1B8D">
        <w:rPr>
          <w:rFonts w:ascii="Times New Roman" w:hAnsi="Times New Roman"/>
          <w:color w:val="000000"/>
          <w:sz w:val="28"/>
          <w:szCs w:val="28"/>
        </w:rPr>
        <w:t>–</w:t>
      </w:r>
      <w:r w:rsidR="006C1B8D" w:rsidRPr="006C1B8D">
        <w:rPr>
          <w:rFonts w:ascii="Times New Roman" w:hAnsi="Times New Roman"/>
          <w:color w:val="000000"/>
          <w:sz w:val="28"/>
          <w:szCs w:val="28"/>
        </w:rPr>
        <w:t xml:space="preserve"> </w:t>
      </w:r>
      <w:r w:rsidRPr="006C1B8D">
        <w:rPr>
          <w:rFonts w:ascii="Times New Roman" w:hAnsi="Times New Roman"/>
          <w:color w:val="000000"/>
          <w:sz w:val="28"/>
          <w:szCs w:val="28"/>
        </w:rPr>
        <w:t>собственником земли, а также иными собственниками земли. Самостоятельным объемом правомочий и обязанностей наделены носители земельных сервитутов.</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Содержание охранительных земельных правоотношений определяется характером нарушения земельного законодательства и особенностями возникающей ответственности: уголовной, административной, дисциплинарной, гражданско-правовой.</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sidRPr="00F25B68">
        <w:rPr>
          <w:rFonts w:ascii="Times New Roman" w:hAnsi="Times New Roman"/>
          <w:b/>
          <w:color w:val="000000"/>
          <w:sz w:val="28"/>
          <w:szCs w:val="32"/>
        </w:rPr>
        <w:t>1.5</w:t>
      </w:r>
      <w:r w:rsidR="00D277D9" w:rsidRPr="00F25B68">
        <w:rPr>
          <w:rFonts w:ascii="Times New Roman" w:hAnsi="Times New Roman"/>
          <w:b/>
          <w:color w:val="000000"/>
          <w:sz w:val="28"/>
          <w:szCs w:val="32"/>
        </w:rPr>
        <w:t xml:space="preserve"> Возникновение, изменение и прекращение земельных правоотношений</w:t>
      </w:r>
    </w:p>
    <w:p w:rsidR="006C1B8D" w:rsidRDefault="006C1B8D" w:rsidP="006C1B8D">
      <w:pPr>
        <w:spacing w:after="0" w:line="360" w:lineRule="auto"/>
        <w:ind w:firstLine="709"/>
        <w:jc w:val="both"/>
        <w:rPr>
          <w:rFonts w:ascii="Times New Roman" w:hAnsi="Times New Roman"/>
          <w:color w:val="000000"/>
          <w:sz w:val="28"/>
          <w:szCs w:val="28"/>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Земельные отношения необходимо воспринимать не только в статистике, но и в динамике. Они могут возникать изменяться и прекращаться, и это их развитие, постоянная подвижность предусматриваются правовыми нормами.</w:t>
      </w:r>
      <w:r w:rsidRPr="006C1B8D">
        <w:rPr>
          <w:rFonts w:ascii="Times New Roman" w:hAnsi="Times New Roman"/>
          <w:color w:val="000000"/>
          <w:sz w:val="28"/>
        </w:rPr>
        <w:t xml:space="preserve"> </w:t>
      </w:r>
      <w:r w:rsidRPr="006C1B8D">
        <w:rPr>
          <w:rFonts w:ascii="Times New Roman" w:hAnsi="Times New Roman"/>
          <w:color w:val="000000"/>
          <w:sz w:val="28"/>
          <w:szCs w:val="28"/>
        </w:rPr>
        <w:t>В основе возникновения и прекращения земельных правоотношений лежат юридические факты, то есть обстоятельства, с которыми законодательство связывает возникновение, изменение и прекращение земельных правоотношений, и которые зависят от вида земельных правоотношений и состава их участников.</w:t>
      </w:r>
      <w:r w:rsidRPr="006C1B8D">
        <w:rPr>
          <w:rFonts w:ascii="Times New Roman" w:hAnsi="Times New Roman"/>
          <w:color w:val="000000"/>
          <w:sz w:val="28"/>
          <w:szCs w:val="28"/>
        </w:rPr>
        <w:br/>
      </w:r>
      <w:r w:rsidR="006C1B8D">
        <w:rPr>
          <w:rFonts w:ascii="Times New Roman" w:hAnsi="Times New Roman"/>
          <w:color w:val="000000"/>
          <w:sz w:val="28"/>
          <w:szCs w:val="28"/>
        </w:rPr>
        <w:t xml:space="preserve"> </w:t>
      </w:r>
      <w:r w:rsidRPr="006C1B8D">
        <w:rPr>
          <w:rFonts w:ascii="Times New Roman" w:hAnsi="Times New Roman"/>
          <w:color w:val="000000"/>
          <w:sz w:val="28"/>
          <w:szCs w:val="28"/>
        </w:rPr>
        <w:t>В большинстве случаев возникновение, изменение и прекращение земельных правоотношений требует соблюдения дополнительных условий, одним из которых является необходимость получения заинтересованными субъектами специальных документов, издаваемых госорганами и, по сути, удостоверяющими право на совершение определенного рода действий, связанных с землями.</w:t>
      </w:r>
    </w:p>
    <w:p w:rsidR="006C1B8D" w:rsidRDefault="00D277D9" w:rsidP="006C1B8D">
      <w:pPr>
        <w:spacing w:after="0" w:line="360" w:lineRule="auto"/>
        <w:ind w:firstLine="709"/>
        <w:jc w:val="both"/>
        <w:rPr>
          <w:rFonts w:ascii="Times New Roman" w:hAnsi="Times New Roman"/>
          <w:color w:val="000000"/>
          <w:sz w:val="28"/>
          <w:szCs w:val="18"/>
        </w:rPr>
      </w:pPr>
      <w:r w:rsidRPr="006C1B8D">
        <w:rPr>
          <w:rFonts w:ascii="Times New Roman" w:hAnsi="Times New Roman"/>
          <w:color w:val="000000"/>
          <w:sz w:val="28"/>
          <w:szCs w:val="28"/>
        </w:rPr>
        <w:t xml:space="preserve">Юридическим фактом, служащим основанием для </w:t>
      </w:r>
      <w:r w:rsidRPr="006C1B8D">
        <w:rPr>
          <w:rFonts w:ascii="Times New Roman" w:hAnsi="Times New Roman"/>
          <w:i/>
          <w:color w:val="000000"/>
          <w:sz w:val="28"/>
          <w:szCs w:val="28"/>
        </w:rPr>
        <w:t>возникновения</w:t>
      </w:r>
      <w:r w:rsidRPr="006C1B8D">
        <w:rPr>
          <w:rFonts w:ascii="Times New Roman" w:hAnsi="Times New Roman"/>
          <w:color w:val="000000"/>
          <w:sz w:val="28"/>
          <w:szCs w:val="28"/>
        </w:rPr>
        <w:t xml:space="preserve"> отношений по поводу предоставления земли, является совершение заинтересованным в предоставлении земельного участка лицом определенных действий. Возможно образование и правоохранительных отношений, если есть угроза нарушения тех или иных прав или эти права уже нарушены. Таким образом, в возникновении и развитии земельных правоотношений проявляется реальная жизнь земельного законодательства, </w:t>
      </w:r>
      <w:r w:rsidR="006C1B8D">
        <w:rPr>
          <w:rFonts w:ascii="Times New Roman" w:hAnsi="Times New Roman"/>
          <w:color w:val="000000"/>
          <w:sz w:val="28"/>
          <w:szCs w:val="28"/>
        </w:rPr>
        <w:t>т.е.</w:t>
      </w:r>
      <w:r w:rsidRPr="006C1B8D">
        <w:rPr>
          <w:rFonts w:ascii="Times New Roman" w:hAnsi="Times New Roman"/>
          <w:color w:val="000000"/>
          <w:sz w:val="28"/>
          <w:szCs w:val="28"/>
        </w:rPr>
        <w:t xml:space="preserve"> применение норм земельного права. При этом завершение одних правоотношений служит основанием для возникновения других.</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Правомерные действия, приводящие к возникновению земельных отношений,</w:t>
      </w:r>
      <w:r w:rsidR="00F25B68">
        <w:rPr>
          <w:rFonts w:ascii="Times New Roman" w:hAnsi="Times New Roman"/>
          <w:color w:val="000000"/>
          <w:sz w:val="28"/>
          <w:szCs w:val="28"/>
        </w:rPr>
        <w:t xml:space="preserve"> могут совершаться в форме:</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1) административного </w:t>
      </w:r>
      <w:r w:rsidR="00F25B68">
        <w:rPr>
          <w:rFonts w:ascii="Times New Roman" w:hAnsi="Times New Roman"/>
          <w:color w:val="000000"/>
          <w:sz w:val="28"/>
          <w:szCs w:val="28"/>
        </w:rPr>
        <w:t>акта;</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2) </w:t>
      </w:r>
      <w:r w:rsidR="00F25B68">
        <w:rPr>
          <w:rFonts w:ascii="Times New Roman" w:hAnsi="Times New Roman"/>
          <w:color w:val="000000"/>
          <w:sz w:val="28"/>
          <w:szCs w:val="28"/>
        </w:rPr>
        <w:t>сделки;</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3) судебного </w:t>
      </w:r>
      <w:r w:rsidR="00F25B68">
        <w:rPr>
          <w:rFonts w:ascii="Times New Roman" w:hAnsi="Times New Roman"/>
          <w:color w:val="000000"/>
          <w:sz w:val="28"/>
          <w:szCs w:val="28"/>
        </w:rPr>
        <w:t>решения;</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4) международного договора.</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i/>
          <w:color w:val="000000"/>
          <w:sz w:val="28"/>
          <w:szCs w:val="28"/>
        </w:rPr>
        <w:t xml:space="preserve">Изменение </w:t>
      </w:r>
      <w:r w:rsidRPr="006C1B8D">
        <w:rPr>
          <w:rFonts w:ascii="Times New Roman" w:hAnsi="Times New Roman"/>
          <w:color w:val="000000"/>
          <w:sz w:val="28"/>
          <w:szCs w:val="28"/>
        </w:rPr>
        <w:t>земельных правоотношений в процессе использования земли связано с последующей эволюцией тех или иных действий и событий, а также развитием законодательства.</w:t>
      </w:r>
      <w:r w:rsidR="006C1B8D">
        <w:rPr>
          <w:rFonts w:ascii="Times New Roman" w:hAnsi="Times New Roman"/>
          <w:color w:val="000000"/>
          <w:sz w:val="28"/>
          <w:szCs w:val="18"/>
        </w:rPr>
        <w:t xml:space="preserve"> </w:t>
      </w:r>
      <w:r w:rsidRPr="006C1B8D">
        <w:rPr>
          <w:rFonts w:ascii="Times New Roman" w:hAnsi="Times New Roman"/>
          <w:color w:val="000000"/>
          <w:sz w:val="28"/>
          <w:szCs w:val="28"/>
        </w:rPr>
        <w:t>Условия, при которых происходит изменение земельных правоотношений, предусматриваются Земельным законодательством. Основанием для этого являются решения соответствующих государственных органов.</w:t>
      </w: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i/>
          <w:color w:val="000000"/>
          <w:sz w:val="28"/>
          <w:szCs w:val="28"/>
        </w:rPr>
        <w:t xml:space="preserve">Прекращение </w:t>
      </w:r>
      <w:r w:rsidRPr="006C1B8D">
        <w:rPr>
          <w:rFonts w:ascii="Times New Roman" w:hAnsi="Times New Roman"/>
          <w:color w:val="000000"/>
          <w:sz w:val="28"/>
          <w:szCs w:val="28"/>
        </w:rPr>
        <w:t>земельных правоотношений по общему правилу связывается с прекращением права пользования конкретным земельным участком. Основанием прекращения земельных правоотношений могут быть правомерные и неправомерные действия, а также события.</w:t>
      </w: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В обобщенном виде в число оснований прекращения прав на земельные участки входят добровольный отказ от земельного участка, отчуждение собственником своего земельного участка, использование земли не по целевому назначению, истечение срока пользования, ликвидация юридического лица, смерть гражданина-землепользователя, нерациональное использование земель, использование земель способами, приводящими к ухудшению их состояния, неуплата земельного налога, изъятие земельного участка для государственных и муниципальных нужд, изъятие земельных участков из земель сельскохозяйственного назначения в государственную или муниципальную собственность в порядке обязательного отчуждения, прекращение трудовых отношений, когда субъектом является служебный земельный надел и некоторые другие.</w:t>
      </w:r>
    </w:p>
    <w:p w:rsidR="00D277D9" w:rsidRPr="006C1B8D" w:rsidRDefault="00D277D9" w:rsidP="006C1B8D">
      <w:pPr>
        <w:spacing w:after="0" w:line="360" w:lineRule="auto"/>
        <w:ind w:firstLine="709"/>
        <w:jc w:val="both"/>
        <w:rPr>
          <w:rFonts w:ascii="Times New Roman" w:hAnsi="Times New Roman"/>
          <w:color w:val="000000"/>
          <w:sz w:val="28"/>
          <w:szCs w:val="40"/>
        </w:rPr>
      </w:pPr>
    </w:p>
    <w:p w:rsidR="00D277D9" w:rsidRPr="006C1B8D" w:rsidRDefault="00D277D9" w:rsidP="006C1B8D">
      <w:pPr>
        <w:spacing w:after="0" w:line="360" w:lineRule="auto"/>
        <w:ind w:firstLine="709"/>
        <w:jc w:val="both"/>
        <w:rPr>
          <w:rFonts w:ascii="Times New Roman" w:hAnsi="Times New Roman"/>
          <w:color w:val="000000"/>
          <w:sz w:val="28"/>
          <w:szCs w:val="40"/>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40"/>
        </w:rPr>
        <w:br w:type="page"/>
      </w:r>
      <w:r w:rsidR="00D277D9" w:rsidRPr="00F25B68">
        <w:rPr>
          <w:rFonts w:ascii="Times New Roman" w:hAnsi="Times New Roman"/>
          <w:b/>
          <w:color w:val="000000"/>
          <w:sz w:val="28"/>
          <w:szCs w:val="32"/>
        </w:rPr>
        <w:t xml:space="preserve">2. </w:t>
      </w:r>
      <w:r w:rsidRPr="00F25B68">
        <w:rPr>
          <w:rFonts w:ascii="Times New Roman" w:hAnsi="Times New Roman"/>
          <w:b/>
          <w:color w:val="000000"/>
          <w:sz w:val="28"/>
          <w:szCs w:val="32"/>
        </w:rPr>
        <w:t>Органы уполномоченные рассматривать дела связанные с нарушением земельно-имущественных прав</w:t>
      </w:r>
    </w:p>
    <w:p w:rsidR="006C1B8D" w:rsidRDefault="006C1B8D" w:rsidP="006C1B8D">
      <w:pPr>
        <w:spacing w:after="0" w:line="360" w:lineRule="auto"/>
        <w:ind w:firstLine="709"/>
        <w:jc w:val="both"/>
        <w:rPr>
          <w:rFonts w:ascii="Times New Roman" w:hAnsi="Times New Roman"/>
          <w:color w:val="000000"/>
          <w:sz w:val="28"/>
          <w:szCs w:val="32"/>
        </w:rPr>
      </w:pPr>
    </w:p>
    <w:p w:rsid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К уголовной ответственности может привлечь только </w:t>
      </w:r>
      <w:r w:rsidRPr="006C1B8D">
        <w:rPr>
          <w:rFonts w:ascii="Times New Roman" w:hAnsi="Times New Roman"/>
          <w:i/>
          <w:color w:val="000000"/>
          <w:sz w:val="28"/>
          <w:szCs w:val="28"/>
        </w:rPr>
        <w:t>суд общей юрисдикции.</w:t>
      </w:r>
      <w:r w:rsidRPr="006C1B8D">
        <w:rPr>
          <w:rFonts w:ascii="Times New Roman" w:hAnsi="Times New Roman"/>
          <w:color w:val="000000"/>
          <w:sz w:val="28"/>
          <w:szCs w:val="28"/>
        </w:rPr>
        <w:t xml:space="preserve"> Основной нормой, связанной с земельными отношениями является </w:t>
      </w:r>
      <w:r w:rsidR="006C1B8D" w:rsidRPr="006C1B8D">
        <w:rPr>
          <w:rFonts w:ascii="Times New Roman" w:hAnsi="Times New Roman"/>
          <w:color w:val="000000"/>
          <w:sz w:val="28"/>
          <w:szCs w:val="28"/>
        </w:rPr>
        <w:t>ст.</w:t>
      </w:r>
      <w:r w:rsidR="006C1B8D">
        <w:rPr>
          <w:rFonts w:ascii="Times New Roman" w:hAnsi="Times New Roman"/>
          <w:color w:val="000000"/>
          <w:sz w:val="28"/>
          <w:szCs w:val="28"/>
        </w:rPr>
        <w:t> </w:t>
      </w:r>
      <w:r w:rsidR="006C1B8D" w:rsidRPr="006C1B8D">
        <w:rPr>
          <w:rFonts w:ascii="Times New Roman" w:hAnsi="Times New Roman"/>
          <w:color w:val="000000"/>
          <w:sz w:val="28"/>
          <w:szCs w:val="28"/>
        </w:rPr>
        <w:t>2</w:t>
      </w:r>
      <w:r w:rsidRPr="006C1B8D">
        <w:rPr>
          <w:rFonts w:ascii="Times New Roman" w:hAnsi="Times New Roman"/>
          <w:color w:val="000000"/>
          <w:sz w:val="28"/>
          <w:szCs w:val="28"/>
        </w:rPr>
        <w:t>54 УК РФ «Порча земли», которая объединяет несколько составов нарушений. Выделяется 3 части:</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 xml:space="preserve">1) отравление, загрязнение или иная порча земли вредными продуктами хозяйственной и иной деятельности вследствие нарушении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наказываются штрафом: 250 МРОТ, лишение права занимать определенные должности на срок до </w:t>
      </w:r>
      <w:r w:rsidR="006C1B8D" w:rsidRPr="006C1B8D">
        <w:rPr>
          <w:rFonts w:ascii="Times New Roman" w:hAnsi="Times New Roman"/>
          <w:color w:val="000000"/>
          <w:sz w:val="28"/>
          <w:szCs w:val="28"/>
        </w:rPr>
        <w:t>3</w:t>
      </w:r>
      <w:r w:rsidR="006C1B8D">
        <w:rPr>
          <w:rFonts w:ascii="Times New Roman" w:hAnsi="Times New Roman"/>
          <w:color w:val="000000"/>
          <w:sz w:val="28"/>
          <w:szCs w:val="28"/>
        </w:rPr>
        <w:t xml:space="preserve"> </w:t>
      </w:r>
      <w:r w:rsidR="006C1B8D" w:rsidRPr="006C1B8D">
        <w:rPr>
          <w:rFonts w:ascii="Times New Roman" w:hAnsi="Times New Roman"/>
          <w:color w:val="000000"/>
          <w:sz w:val="28"/>
          <w:szCs w:val="28"/>
        </w:rPr>
        <w:t>лет</w:t>
      </w:r>
      <w:r w:rsidRPr="006C1B8D">
        <w:rPr>
          <w:rFonts w:ascii="Times New Roman" w:hAnsi="Times New Roman"/>
          <w:color w:val="000000"/>
          <w:sz w:val="28"/>
          <w:szCs w:val="28"/>
        </w:rPr>
        <w:t>, либо обязательными (исправительными) работами на срок от</w:t>
      </w:r>
      <w:r w:rsidR="00F25B68">
        <w:rPr>
          <w:rFonts w:ascii="Times New Roman" w:hAnsi="Times New Roman"/>
          <w:color w:val="000000"/>
          <w:sz w:val="28"/>
          <w:szCs w:val="28"/>
        </w:rPr>
        <w:t xml:space="preserve"> 120 до 180 часов;</w:t>
      </w:r>
    </w:p>
    <w:p w:rsidR="00F25B68"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2) те же деяния, совершенные в зоне экологического бедствия или в зоне чрезвычайной экологической ситуации, наказываются ограничением свободы на срок до трех лет или лишен</w:t>
      </w:r>
      <w:r w:rsidR="00F25B68">
        <w:rPr>
          <w:rFonts w:ascii="Times New Roman" w:hAnsi="Times New Roman"/>
          <w:color w:val="000000"/>
          <w:sz w:val="28"/>
          <w:szCs w:val="28"/>
        </w:rPr>
        <w:t>ием свободы на тот же срок;</w:t>
      </w:r>
    </w:p>
    <w:p w:rsidR="006C1B8D" w:rsidRDefault="00D277D9" w:rsidP="006C1B8D">
      <w:pPr>
        <w:spacing w:after="0" w:line="360" w:lineRule="auto"/>
        <w:ind w:firstLine="709"/>
        <w:jc w:val="both"/>
        <w:rPr>
          <w:rFonts w:ascii="Times New Roman" w:hAnsi="Times New Roman"/>
          <w:b/>
          <w:bCs/>
          <w:color w:val="000000"/>
          <w:sz w:val="28"/>
          <w:szCs w:val="28"/>
        </w:rPr>
      </w:pPr>
      <w:r w:rsidRPr="006C1B8D">
        <w:rPr>
          <w:rFonts w:ascii="Times New Roman" w:hAnsi="Times New Roman"/>
          <w:color w:val="000000"/>
          <w:sz w:val="28"/>
          <w:szCs w:val="28"/>
        </w:rPr>
        <w:t>3) те же деяния, но повлекшие по неосторожности смерть человека, наказываются лишением свободы на срок от 2 до 5 лет.</w:t>
      </w:r>
    </w:p>
    <w:p w:rsid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 xml:space="preserve">Разрешение земельных споров выражается в выяснении </w:t>
      </w:r>
      <w:r w:rsidRPr="006C1B8D">
        <w:rPr>
          <w:i/>
          <w:color w:val="000000"/>
          <w:sz w:val="28"/>
          <w:szCs w:val="28"/>
        </w:rPr>
        <w:t>уполномоченным органом</w:t>
      </w:r>
      <w:r w:rsidRPr="006C1B8D">
        <w:rPr>
          <w:color w:val="000000"/>
          <w:sz w:val="28"/>
          <w:szCs w:val="28"/>
        </w:rPr>
        <w:t xml:space="preserve"> пределов и содержания прав и обязанностей спорящих сторон и установление этими органами обязательного поведения сторон. Уполномоченный орган вправе, а точнее – обязан, принудить ответчика к совершению определенных действий: возместить причиненные убытки; признать право истца на земельный участок; исполнить свою обязанность; прекратить противоправные действия, нарушающие</w:t>
      </w:r>
      <w:r w:rsidR="006C1B8D">
        <w:rPr>
          <w:color w:val="000000"/>
          <w:sz w:val="28"/>
          <w:szCs w:val="28"/>
        </w:rPr>
        <w:t xml:space="preserve"> </w:t>
      </w:r>
      <w:r w:rsidRPr="006C1B8D">
        <w:rPr>
          <w:color w:val="000000"/>
          <w:sz w:val="28"/>
          <w:szCs w:val="28"/>
        </w:rPr>
        <w:t>права и законные интересы других лиц.</w:t>
      </w:r>
    </w:p>
    <w:p w:rsid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В соответствии с современным законодательством земельные споры рассматриваются в судебном порядке.</w:t>
      </w:r>
    </w:p>
    <w:p w:rsidR="00F25B68"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 xml:space="preserve">Органы, которым предоставлено право налагать административные взыскания </w:t>
      </w:r>
      <w:r w:rsidR="006C1B8D">
        <w:rPr>
          <w:color w:val="000000"/>
          <w:sz w:val="28"/>
          <w:szCs w:val="28"/>
        </w:rPr>
        <w:t>–</w:t>
      </w:r>
      <w:r w:rsidR="006C1B8D" w:rsidRPr="006C1B8D">
        <w:rPr>
          <w:color w:val="000000"/>
          <w:sz w:val="28"/>
          <w:szCs w:val="28"/>
        </w:rPr>
        <w:t xml:space="preserve"> </w:t>
      </w:r>
      <w:r w:rsidRPr="006C1B8D">
        <w:rPr>
          <w:color w:val="000000"/>
          <w:sz w:val="28"/>
          <w:szCs w:val="28"/>
        </w:rPr>
        <w:t xml:space="preserve">это </w:t>
      </w:r>
      <w:r w:rsidRPr="006C1B8D">
        <w:rPr>
          <w:i/>
          <w:color w:val="000000"/>
          <w:sz w:val="28"/>
          <w:szCs w:val="28"/>
        </w:rPr>
        <w:t>органы государственной власти РФ</w:t>
      </w:r>
      <w:r w:rsidRPr="006C1B8D">
        <w:rPr>
          <w:color w:val="000000"/>
          <w:sz w:val="28"/>
          <w:szCs w:val="28"/>
        </w:rPr>
        <w:t xml:space="preserve"> в области охраны, контроля и регулирования использования земель, лесов, вод, объектов животного мира и среды их обитания, лесного, водного и земельного контроля и др. Административная ответственность наступает, если нарушение по своему характеру не влекут за собой в соответствии с действующим законодательством уголовной ответственности.</w:t>
      </w:r>
      <w:r w:rsidRPr="006C1B8D">
        <w:rPr>
          <w:color w:val="000000"/>
          <w:sz w:val="28"/>
          <w:szCs w:val="28"/>
        </w:rPr>
        <w:br/>
      </w:r>
      <w:r w:rsidR="006C1B8D">
        <w:rPr>
          <w:color w:val="000000"/>
          <w:sz w:val="28"/>
          <w:szCs w:val="28"/>
        </w:rPr>
        <w:t xml:space="preserve"> </w:t>
      </w:r>
      <w:r w:rsidRPr="006C1B8D">
        <w:rPr>
          <w:color w:val="000000"/>
          <w:sz w:val="28"/>
          <w:szCs w:val="28"/>
        </w:rPr>
        <w:t>Административная ответственность, порядок ее применения и исполнения, постановления о наложении административных взысканий предусматриваются в КоАП РФ, который является главным, базовым, федеральным актом административного права. Виды а</w:t>
      </w:r>
      <w:r w:rsidR="00F25B68">
        <w:rPr>
          <w:color w:val="000000"/>
          <w:sz w:val="28"/>
          <w:szCs w:val="28"/>
        </w:rPr>
        <w:t>дминистративных правонарушений:</w:t>
      </w:r>
    </w:p>
    <w:p w:rsid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1) самовольное занятие земельного участка;</w:t>
      </w:r>
    </w:p>
    <w:p w:rsid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2) бесхозяйственное использование земельного участка;</w:t>
      </w:r>
    </w:p>
    <w:p w:rsid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3) порча сельскохозяйственных и других земель;</w:t>
      </w:r>
    </w:p>
    <w:p w:rsidR="00D277D9" w:rsidRPr="006C1B8D" w:rsidRDefault="00D277D9" w:rsidP="006C1B8D">
      <w:pPr>
        <w:pStyle w:val="a6"/>
        <w:spacing w:before="0" w:beforeAutospacing="0" w:after="0" w:afterAutospacing="0" w:line="360" w:lineRule="auto"/>
        <w:ind w:firstLine="709"/>
        <w:jc w:val="both"/>
        <w:rPr>
          <w:color w:val="000000"/>
          <w:sz w:val="28"/>
          <w:szCs w:val="28"/>
        </w:rPr>
      </w:pPr>
      <w:r w:rsidRPr="006C1B8D">
        <w:rPr>
          <w:color w:val="000000"/>
          <w:sz w:val="28"/>
          <w:szCs w:val="28"/>
        </w:rPr>
        <w:t>4) несвоевременный возврат временно занимаемых земель или приведение их в состояние, непригодное для использования их по целевому назначению</w:t>
      </w:r>
    </w:p>
    <w:p w:rsidR="00D277D9" w:rsidRPr="006C1B8D" w:rsidRDefault="00D277D9" w:rsidP="006C1B8D">
      <w:pPr>
        <w:pStyle w:val="a6"/>
        <w:spacing w:before="0" w:beforeAutospacing="0" w:after="0" w:afterAutospacing="0" w:line="360" w:lineRule="auto"/>
        <w:ind w:firstLine="709"/>
        <w:jc w:val="both"/>
        <w:rPr>
          <w:color w:val="000000"/>
          <w:sz w:val="28"/>
          <w:szCs w:val="28"/>
        </w:rPr>
      </w:pPr>
    </w:p>
    <w:p w:rsidR="00D277D9" w:rsidRPr="006C1B8D" w:rsidRDefault="00D277D9" w:rsidP="006C1B8D">
      <w:pPr>
        <w:spacing w:after="0" w:line="360" w:lineRule="auto"/>
        <w:ind w:firstLine="709"/>
        <w:jc w:val="both"/>
        <w:rPr>
          <w:rFonts w:ascii="Times New Roman" w:hAnsi="Times New Roman"/>
          <w:b/>
          <w:bCs/>
          <w:color w:val="000000"/>
          <w:sz w:val="28"/>
          <w:szCs w:val="28"/>
        </w:rPr>
      </w:pPr>
    </w:p>
    <w:p w:rsidR="006C1B8D" w:rsidRDefault="00F25B68" w:rsidP="006C1B8D">
      <w:pPr>
        <w:spacing w:after="0" w:line="360" w:lineRule="auto"/>
        <w:ind w:firstLine="709"/>
        <w:jc w:val="both"/>
        <w:rPr>
          <w:rFonts w:ascii="Times New Roman" w:hAnsi="Times New Roman"/>
          <w:color w:val="000000"/>
          <w:sz w:val="28"/>
          <w:szCs w:val="32"/>
        </w:rPr>
      </w:pPr>
      <w:r>
        <w:rPr>
          <w:rFonts w:ascii="Times New Roman" w:hAnsi="Times New Roman"/>
          <w:color w:val="000000"/>
          <w:sz w:val="28"/>
          <w:szCs w:val="28"/>
        </w:rPr>
        <w:br w:type="page"/>
      </w:r>
      <w:r w:rsidRPr="00F25B68">
        <w:rPr>
          <w:rFonts w:ascii="Times New Roman" w:hAnsi="Times New Roman"/>
          <w:b/>
          <w:color w:val="000000"/>
          <w:sz w:val="28"/>
          <w:szCs w:val="32"/>
        </w:rPr>
        <w:t>Заключение</w:t>
      </w:r>
    </w:p>
    <w:p w:rsidR="00F25B68" w:rsidRDefault="00F25B68" w:rsidP="006C1B8D">
      <w:pPr>
        <w:spacing w:after="0" w:line="360" w:lineRule="auto"/>
        <w:ind w:firstLine="709"/>
        <w:jc w:val="both"/>
        <w:rPr>
          <w:rFonts w:ascii="Times New Roman" w:hAnsi="Times New Roman"/>
          <w:color w:val="000000"/>
          <w:sz w:val="28"/>
          <w:szCs w:val="28"/>
        </w:rPr>
      </w:pPr>
    </w:p>
    <w:p w:rsidR="00D277D9" w:rsidRPr="006C1B8D" w:rsidRDefault="00D277D9" w:rsidP="006C1B8D">
      <w:pPr>
        <w:spacing w:after="0" w:line="360" w:lineRule="auto"/>
        <w:ind w:firstLine="709"/>
        <w:jc w:val="both"/>
        <w:rPr>
          <w:rFonts w:ascii="Times New Roman" w:hAnsi="Times New Roman"/>
          <w:color w:val="000000"/>
          <w:sz w:val="28"/>
          <w:szCs w:val="28"/>
        </w:rPr>
      </w:pPr>
      <w:r w:rsidRPr="006C1B8D">
        <w:rPr>
          <w:rFonts w:ascii="Times New Roman" w:hAnsi="Times New Roman"/>
          <w:color w:val="000000"/>
          <w:sz w:val="28"/>
          <w:szCs w:val="28"/>
        </w:rPr>
        <w:t>При совершенствовании правового регулирования землеустройства большое значение имеет теоретическая разработка проблемы правоотношений, складывающихся в связи с землеустройством, и прежде всего, определение понятия субъекта и круга лиц, способных быть участниками этих правоотношений, что дает возможность выявить специфику этих правоотношений в целом и их отдельных видов. Вместе с тем решение этой проблемы важно и для землеустроительной практики, так как призвано помочь выявлению участников правоотношений при выполнении конкретных землеустроительных действий.</w:t>
      </w: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6C1B8D" w:rsidRDefault="00D277D9" w:rsidP="006C1B8D">
      <w:pPr>
        <w:spacing w:after="0" w:line="360" w:lineRule="auto"/>
        <w:ind w:firstLine="709"/>
        <w:jc w:val="both"/>
        <w:rPr>
          <w:rFonts w:ascii="Times New Roman" w:hAnsi="Times New Roman"/>
          <w:color w:val="000000"/>
          <w:sz w:val="28"/>
          <w:szCs w:val="28"/>
        </w:rPr>
      </w:pPr>
    </w:p>
    <w:p w:rsidR="00D277D9" w:rsidRPr="00F25B68" w:rsidRDefault="00F25B68" w:rsidP="006C1B8D">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Pr="00F25B68">
        <w:rPr>
          <w:rFonts w:ascii="Times New Roman" w:hAnsi="Times New Roman"/>
          <w:b/>
          <w:color w:val="000000"/>
          <w:sz w:val="28"/>
          <w:szCs w:val="32"/>
        </w:rPr>
        <w:t>Список литературы</w:t>
      </w:r>
    </w:p>
    <w:p w:rsidR="00F25B68" w:rsidRPr="006C1B8D" w:rsidRDefault="00F25B68" w:rsidP="006C1B8D">
      <w:pPr>
        <w:spacing w:after="0" w:line="360" w:lineRule="auto"/>
        <w:ind w:firstLine="709"/>
        <w:jc w:val="both"/>
        <w:rPr>
          <w:rFonts w:ascii="Times New Roman" w:hAnsi="Times New Roman"/>
          <w:color w:val="000000"/>
          <w:sz w:val="28"/>
          <w:szCs w:val="32"/>
        </w:rPr>
      </w:pPr>
    </w:p>
    <w:p w:rsidR="00D277D9" w:rsidRPr="006C1B8D" w:rsidRDefault="00D277D9" w:rsidP="00F25B68">
      <w:pPr>
        <w:pStyle w:val="a6"/>
        <w:spacing w:before="0" w:beforeAutospacing="0" w:after="0" w:afterAutospacing="0" w:line="360" w:lineRule="auto"/>
        <w:jc w:val="both"/>
        <w:rPr>
          <w:color w:val="000000"/>
          <w:sz w:val="28"/>
          <w:szCs w:val="28"/>
        </w:rPr>
      </w:pPr>
      <w:r w:rsidRPr="006C1B8D">
        <w:rPr>
          <w:color w:val="000000"/>
          <w:sz w:val="28"/>
        </w:rPr>
        <w:t xml:space="preserve">1. </w:t>
      </w:r>
      <w:r w:rsidR="006C1B8D" w:rsidRPr="006C1B8D">
        <w:rPr>
          <w:color w:val="000000"/>
          <w:sz w:val="28"/>
          <w:szCs w:val="28"/>
        </w:rPr>
        <w:t>Краснова</w:t>
      </w:r>
      <w:r w:rsidR="006C1B8D">
        <w:rPr>
          <w:color w:val="000000"/>
          <w:sz w:val="28"/>
          <w:szCs w:val="28"/>
        </w:rPr>
        <w:t> </w:t>
      </w:r>
      <w:r w:rsidR="006C1B8D" w:rsidRPr="006C1B8D">
        <w:rPr>
          <w:color w:val="000000"/>
          <w:sz w:val="28"/>
          <w:szCs w:val="28"/>
        </w:rPr>
        <w:t>И.О.</w:t>
      </w:r>
      <w:r w:rsidR="006C1B8D">
        <w:rPr>
          <w:color w:val="000000"/>
          <w:sz w:val="28"/>
          <w:szCs w:val="28"/>
        </w:rPr>
        <w:t> </w:t>
      </w:r>
      <w:r w:rsidR="006C1B8D" w:rsidRPr="006C1B8D">
        <w:rPr>
          <w:color w:val="000000"/>
          <w:sz w:val="28"/>
          <w:szCs w:val="28"/>
        </w:rPr>
        <w:t>Земельное</w:t>
      </w:r>
      <w:r w:rsidRPr="006C1B8D">
        <w:rPr>
          <w:color w:val="000000"/>
          <w:sz w:val="28"/>
          <w:szCs w:val="28"/>
        </w:rPr>
        <w:t xml:space="preserve"> право: элементарный курс. Изд. 2</w:t>
      </w:r>
      <w:r w:rsidR="006C1B8D">
        <w:rPr>
          <w:color w:val="000000"/>
          <w:sz w:val="28"/>
          <w:szCs w:val="28"/>
        </w:rPr>
        <w:t>-</w:t>
      </w:r>
      <w:r w:rsidR="006C1B8D" w:rsidRPr="006C1B8D">
        <w:rPr>
          <w:color w:val="000000"/>
          <w:sz w:val="28"/>
          <w:szCs w:val="28"/>
        </w:rPr>
        <w:t>е</w:t>
      </w:r>
      <w:r w:rsidRPr="006C1B8D">
        <w:rPr>
          <w:color w:val="000000"/>
          <w:sz w:val="28"/>
          <w:szCs w:val="28"/>
        </w:rPr>
        <w:t xml:space="preserve">, перераб. и доп. М.: Юристъ, 2003. </w:t>
      </w:r>
      <w:r w:rsidR="006C1B8D">
        <w:rPr>
          <w:color w:val="000000"/>
          <w:sz w:val="28"/>
          <w:szCs w:val="28"/>
        </w:rPr>
        <w:t>–</w:t>
      </w:r>
      <w:r w:rsidR="006C1B8D" w:rsidRPr="006C1B8D">
        <w:rPr>
          <w:color w:val="000000"/>
          <w:sz w:val="28"/>
          <w:szCs w:val="28"/>
        </w:rPr>
        <w:t xml:space="preserve"> </w:t>
      </w:r>
      <w:r w:rsidRPr="006C1B8D">
        <w:rPr>
          <w:color w:val="000000"/>
          <w:sz w:val="28"/>
          <w:szCs w:val="28"/>
        </w:rPr>
        <w:t>177</w:t>
      </w:r>
      <w:r w:rsidR="006C1B8D">
        <w:rPr>
          <w:color w:val="000000"/>
          <w:sz w:val="28"/>
          <w:szCs w:val="28"/>
        </w:rPr>
        <w:t> </w:t>
      </w:r>
      <w:r w:rsidR="006C1B8D" w:rsidRPr="006C1B8D">
        <w:rPr>
          <w:color w:val="000000"/>
          <w:sz w:val="28"/>
          <w:szCs w:val="28"/>
        </w:rPr>
        <w:t>с.</w:t>
      </w:r>
    </w:p>
    <w:p w:rsidR="00D277D9" w:rsidRPr="006C1B8D" w:rsidRDefault="00D277D9" w:rsidP="00F25B68">
      <w:pPr>
        <w:pStyle w:val="a6"/>
        <w:spacing w:before="0" w:beforeAutospacing="0" w:after="0" w:afterAutospacing="0" w:line="360" w:lineRule="auto"/>
        <w:jc w:val="both"/>
        <w:rPr>
          <w:color w:val="000000"/>
          <w:sz w:val="28"/>
          <w:szCs w:val="28"/>
        </w:rPr>
      </w:pPr>
      <w:r w:rsidRPr="006C1B8D">
        <w:rPr>
          <w:color w:val="000000"/>
          <w:sz w:val="28"/>
          <w:szCs w:val="28"/>
        </w:rPr>
        <w:t>2. Конституция Российской Федерации (12.12.</w:t>
      </w:r>
      <w:r w:rsidR="006C1B8D" w:rsidRPr="006C1B8D">
        <w:rPr>
          <w:color w:val="000000"/>
          <w:sz w:val="28"/>
          <w:szCs w:val="28"/>
        </w:rPr>
        <w:t>1993</w:t>
      </w:r>
      <w:r w:rsidR="006C1B8D">
        <w:rPr>
          <w:color w:val="000000"/>
          <w:sz w:val="28"/>
          <w:szCs w:val="28"/>
        </w:rPr>
        <w:t> </w:t>
      </w:r>
      <w:r w:rsidR="006C1B8D" w:rsidRPr="006C1B8D">
        <w:rPr>
          <w:color w:val="000000"/>
          <w:sz w:val="28"/>
          <w:szCs w:val="28"/>
        </w:rPr>
        <w:t>г.</w:t>
      </w:r>
      <w:r w:rsidRPr="006C1B8D">
        <w:rPr>
          <w:color w:val="000000"/>
          <w:sz w:val="28"/>
          <w:szCs w:val="28"/>
        </w:rPr>
        <w:t xml:space="preserve">) Правовая база. Консультант </w:t>
      </w:r>
      <w:r w:rsidR="006C1B8D">
        <w:rPr>
          <w:color w:val="000000"/>
          <w:sz w:val="28"/>
          <w:szCs w:val="28"/>
        </w:rPr>
        <w:t>–</w:t>
      </w:r>
      <w:r w:rsidR="006C1B8D" w:rsidRPr="006C1B8D">
        <w:rPr>
          <w:color w:val="000000"/>
          <w:sz w:val="28"/>
          <w:szCs w:val="28"/>
        </w:rPr>
        <w:t xml:space="preserve"> </w:t>
      </w:r>
      <w:r w:rsidRPr="006C1B8D">
        <w:rPr>
          <w:color w:val="000000"/>
          <w:sz w:val="28"/>
          <w:szCs w:val="28"/>
        </w:rPr>
        <w:t>Плюс.</w:t>
      </w:r>
    </w:p>
    <w:p w:rsidR="00D277D9" w:rsidRPr="006C1B8D" w:rsidRDefault="00D277D9" w:rsidP="00F25B68">
      <w:pPr>
        <w:pStyle w:val="a6"/>
        <w:spacing w:before="0" w:beforeAutospacing="0" w:after="0" w:afterAutospacing="0" w:line="360" w:lineRule="auto"/>
        <w:jc w:val="both"/>
        <w:rPr>
          <w:color w:val="000000"/>
          <w:sz w:val="28"/>
          <w:szCs w:val="28"/>
        </w:rPr>
      </w:pPr>
      <w:r w:rsidRPr="006C1B8D">
        <w:rPr>
          <w:color w:val="000000"/>
          <w:sz w:val="28"/>
          <w:szCs w:val="28"/>
        </w:rPr>
        <w:t xml:space="preserve">3. </w:t>
      </w:r>
      <w:r w:rsidR="006C1B8D" w:rsidRPr="006C1B8D">
        <w:rPr>
          <w:color w:val="000000"/>
          <w:sz w:val="28"/>
          <w:szCs w:val="28"/>
        </w:rPr>
        <w:t>Улюкаев</w:t>
      </w:r>
      <w:r w:rsidR="006C1B8D">
        <w:rPr>
          <w:color w:val="000000"/>
          <w:sz w:val="28"/>
          <w:szCs w:val="28"/>
        </w:rPr>
        <w:t> </w:t>
      </w:r>
      <w:r w:rsidR="006C1B8D" w:rsidRPr="006C1B8D">
        <w:rPr>
          <w:color w:val="000000"/>
          <w:sz w:val="28"/>
          <w:szCs w:val="28"/>
        </w:rPr>
        <w:t>В.Х.</w:t>
      </w:r>
      <w:r w:rsidR="006C1B8D">
        <w:rPr>
          <w:color w:val="000000"/>
          <w:sz w:val="28"/>
          <w:szCs w:val="28"/>
        </w:rPr>
        <w:t> </w:t>
      </w:r>
      <w:r w:rsidR="006C1B8D" w:rsidRPr="006C1B8D">
        <w:rPr>
          <w:color w:val="000000"/>
          <w:sz w:val="28"/>
          <w:szCs w:val="28"/>
        </w:rPr>
        <w:t>Земельное</w:t>
      </w:r>
      <w:r w:rsidRPr="006C1B8D">
        <w:rPr>
          <w:color w:val="000000"/>
          <w:sz w:val="28"/>
          <w:szCs w:val="28"/>
        </w:rPr>
        <w:t xml:space="preserve"> и природоресурсное право: Учеб. Пособие для студ. сред. проф. учеб. заведений. – М.: Издательский центр «Академия», 2003. – </w:t>
      </w:r>
      <w:r w:rsidR="006C1B8D" w:rsidRPr="006C1B8D">
        <w:rPr>
          <w:color w:val="000000"/>
          <w:sz w:val="28"/>
          <w:szCs w:val="28"/>
        </w:rPr>
        <w:t>272</w:t>
      </w:r>
      <w:r w:rsidR="006C1B8D">
        <w:rPr>
          <w:color w:val="000000"/>
          <w:sz w:val="28"/>
          <w:szCs w:val="28"/>
        </w:rPr>
        <w:t> </w:t>
      </w:r>
      <w:r w:rsidR="006C1B8D" w:rsidRPr="006C1B8D">
        <w:rPr>
          <w:color w:val="000000"/>
          <w:sz w:val="28"/>
          <w:szCs w:val="28"/>
        </w:rPr>
        <w:t>с.</w:t>
      </w:r>
      <w:bookmarkStart w:id="0" w:name="_GoBack"/>
      <w:bookmarkEnd w:id="0"/>
    </w:p>
    <w:sectPr w:rsidR="00D277D9" w:rsidRPr="006C1B8D" w:rsidSect="006C1B8D">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65" w:rsidRDefault="00810D65" w:rsidP="00C06D13">
      <w:pPr>
        <w:spacing w:after="0" w:line="240" w:lineRule="auto"/>
      </w:pPr>
      <w:r>
        <w:separator/>
      </w:r>
    </w:p>
  </w:endnote>
  <w:endnote w:type="continuationSeparator" w:id="0">
    <w:p w:rsidR="00810D65" w:rsidRDefault="00810D65" w:rsidP="00C0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D9" w:rsidRDefault="00D277D9">
    <w:pPr>
      <w:pStyle w:val="a9"/>
      <w:jc w:val="right"/>
    </w:pPr>
  </w:p>
  <w:p w:rsidR="00D277D9" w:rsidRDefault="00D277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65" w:rsidRDefault="00810D65" w:rsidP="00C06D13">
      <w:pPr>
        <w:spacing w:after="0" w:line="240" w:lineRule="auto"/>
      </w:pPr>
      <w:r>
        <w:separator/>
      </w:r>
    </w:p>
  </w:footnote>
  <w:footnote w:type="continuationSeparator" w:id="0">
    <w:p w:rsidR="00810D65" w:rsidRDefault="00810D65" w:rsidP="00C0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5803"/>
    <w:multiLevelType w:val="hybridMultilevel"/>
    <w:tmpl w:val="AFB2B0B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484586"/>
    <w:multiLevelType w:val="hybridMultilevel"/>
    <w:tmpl w:val="A5F8A01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1A118D"/>
    <w:multiLevelType w:val="multilevel"/>
    <w:tmpl w:val="8B1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F56930"/>
    <w:multiLevelType w:val="multilevel"/>
    <w:tmpl w:val="6960F02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nsid w:val="7B0253C2"/>
    <w:multiLevelType w:val="hybridMultilevel"/>
    <w:tmpl w:val="9A94CC02"/>
    <w:lvl w:ilvl="0" w:tplc="6F546E8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4B8"/>
    <w:rsid w:val="00012D14"/>
    <w:rsid w:val="00014B46"/>
    <w:rsid w:val="00023796"/>
    <w:rsid w:val="000B6B74"/>
    <w:rsid w:val="000D45E3"/>
    <w:rsid w:val="001A7204"/>
    <w:rsid w:val="001D0CA6"/>
    <w:rsid w:val="001E490F"/>
    <w:rsid w:val="001F189C"/>
    <w:rsid w:val="002231C4"/>
    <w:rsid w:val="002266CC"/>
    <w:rsid w:val="00243BDC"/>
    <w:rsid w:val="002A0E76"/>
    <w:rsid w:val="002B5642"/>
    <w:rsid w:val="002C64B8"/>
    <w:rsid w:val="002E3E94"/>
    <w:rsid w:val="002E60E8"/>
    <w:rsid w:val="0031558D"/>
    <w:rsid w:val="00362A93"/>
    <w:rsid w:val="00382B9E"/>
    <w:rsid w:val="003C6086"/>
    <w:rsid w:val="0046505F"/>
    <w:rsid w:val="00465D90"/>
    <w:rsid w:val="004823E9"/>
    <w:rsid w:val="004A2D87"/>
    <w:rsid w:val="004D3B78"/>
    <w:rsid w:val="004E1F18"/>
    <w:rsid w:val="005D7805"/>
    <w:rsid w:val="005F73CE"/>
    <w:rsid w:val="00646033"/>
    <w:rsid w:val="00673E58"/>
    <w:rsid w:val="00674D2E"/>
    <w:rsid w:val="006779DA"/>
    <w:rsid w:val="00692306"/>
    <w:rsid w:val="006B1A92"/>
    <w:rsid w:val="006C1B8D"/>
    <w:rsid w:val="006E01CA"/>
    <w:rsid w:val="006E0814"/>
    <w:rsid w:val="00723463"/>
    <w:rsid w:val="00793A06"/>
    <w:rsid w:val="007C5935"/>
    <w:rsid w:val="00810D65"/>
    <w:rsid w:val="00812703"/>
    <w:rsid w:val="00863BB4"/>
    <w:rsid w:val="00871AA2"/>
    <w:rsid w:val="00896B31"/>
    <w:rsid w:val="008E23CA"/>
    <w:rsid w:val="00930209"/>
    <w:rsid w:val="00941480"/>
    <w:rsid w:val="00946B9D"/>
    <w:rsid w:val="009470C2"/>
    <w:rsid w:val="0097410D"/>
    <w:rsid w:val="00A018C3"/>
    <w:rsid w:val="00A2412C"/>
    <w:rsid w:val="00A47E83"/>
    <w:rsid w:val="00A73DEB"/>
    <w:rsid w:val="00AA13D0"/>
    <w:rsid w:val="00B40282"/>
    <w:rsid w:val="00B97262"/>
    <w:rsid w:val="00BB2B79"/>
    <w:rsid w:val="00BE71CB"/>
    <w:rsid w:val="00BF4734"/>
    <w:rsid w:val="00C06D13"/>
    <w:rsid w:val="00C32858"/>
    <w:rsid w:val="00C52E89"/>
    <w:rsid w:val="00C76A25"/>
    <w:rsid w:val="00C9594D"/>
    <w:rsid w:val="00CB4862"/>
    <w:rsid w:val="00CE4FBF"/>
    <w:rsid w:val="00D02D44"/>
    <w:rsid w:val="00D1477E"/>
    <w:rsid w:val="00D251EE"/>
    <w:rsid w:val="00D277D9"/>
    <w:rsid w:val="00D6202D"/>
    <w:rsid w:val="00DB1DC4"/>
    <w:rsid w:val="00DD5AA5"/>
    <w:rsid w:val="00E11B27"/>
    <w:rsid w:val="00E35836"/>
    <w:rsid w:val="00EB2611"/>
    <w:rsid w:val="00EB5475"/>
    <w:rsid w:val="00F17FF0"/>
    <w:rsid w:val="00F205C2"/>
    <w:rsid w:val="00F25B68"/>
    <w:rsid w:val="00F27ECE"/>
    <w:rsid w:val="00FC0982"/>
    <w:rsid w:val="00FD1B11"/>
    <w:rsid w:val="00FD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CF16D-3AF0-49E1-B989-9692C1A5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96"/>
    <w:pPr>
      <w:spacing w:after="200" w:line="276" w:lineRule="auto"/>
    </w:pPr>
    <w:rPr>
      <w:sz w:val="22"/>
      <w:szCs w:val="22"/>
    </w:rPr>
  </w:style>
  <w:style w:type="paragraph" w:styleId="1">
    <w:name w:val="heading 1"/>
    <w:basedOn w:val="a"/>
    <w:link w:val="10"/>
    <w:uiPriority w:val="99"/>
    <w:qFormat/>
    <w:rsid w:val="00F27EC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27ECE"/>
    <w:pPr>
      <w:spacing w:after="0" w:line="240" w:lineRule="auto"/>
    </w:pPr>
    <w:rPr>
      <w:rFonts w:ascii="Tahoma" w:hAnsi="Tahoma" w:cs="Tahoma"/>
      <w:sz w:val="16"/>
      <w:szCs w:val="16"/>
    </w:rPr>
  </w:style>
  <w:style w:type="paragraph" w:styleId="a5">
    <w:name w:val="List Paragraph"/>
    <w:basedOn w:val="a"/>
    <w:uiPriority w:val="99"/>
    <w:qFormat/>
    <w:rsid w:val="00C06D13"/>
    <w:pPr>
      <w:ind w:left="720"/>
      <w:contextualSpacing/>
    </w:pPr>
  </w:style>
  <w:style w:type="paragraph" w:styleId="a6">
    <w:name w:val="Normal (Web)"/>
    <w:basedOn w:val="a"/>
    <w:uiPriority w:val="99"/>
    <w:rsid w:val="00C06D13"/>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rsid w:val="00C06D13"/>
    <w:pPr>
      <w:tabs>
        <w:tab w:val="center" w:pos="4677"/>
        <w:tab w:val="right" w:pos="9355"/>
      </w:tabs>
      <w:spacing w:after="0" w:line="240" w:lineRule="auto"/>
    </w:pPr>
  </w:style>
  <w:style w:type="paragraph" w:styleId="a9">
    <w:name w:val="footer"/>
    <w:basedOn w:val="a"/>
    <w:link w:val="aa"/>
    <w:uiPriority w:val="99"/>
    <w:rsid w:val="00C06D1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C06D13"/>
    <w:rPr>
      <w:rFonts w:cs="Times New Roman"/>
    </w:rPr>
  </w:style>
  <w:style w:type="character" w:customStyle="1" w:styleId="10">
    <w:name w:val="Заголовок 1 Знак"/>
    <w:link w:val="1"/>
    <w:uiPriority w:val="99"/>
    <w:locked/>
    <w:rsid w:val="00F27ECE"/>
    <w:rPr>
      <w:rFonts w:ascii="Times New Roman" w:hAnsi="Times New Roman" w:cs="Times New Roman"/>
      <w:b/>
      <w:bCs/>
      <w:kern w:val="36"/>
      <w:sz w:val="48"/>
      <w:szCs w:val="48"/>
    </w:rPr>
  </w:style>
  <w:style w:type="character" w:customStyle="1" w:styleId="aa">
    <w:name w:val="Нижний колонтитул Знак"/>
    <w:link w:val="a9"/>
    <w:uiPriority w:val="99"/>
    <w:locked/>
    <w:rsid w:val="00C06D13"/>
    <w:rPr>
      <w:rFonts w:cs="Times New Roman"/>
    </w:rPr>
  </w:style>
  <w:style w:type="character" w:customStyle="1" w:styleId="a4">
    <w:name w:val="Текст выноски Знак"/>
    <w:link w:val="a3"/>
    <w:uiPriority w:val="99"/>
    <w:semiHidden/>
    <w:locked/>
    <w:rsid w:val="00F27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4271">
      <w:marLeft w:val="0"/>
      <w:marRight w:val="0"/>
      <w:marTop w:val="0"/>
      <w:marBottom w:val="0"/>
      <w:divBdr>
        <w:top w:val="none" w:sz="0" w:space="0" w:color="auto"/>
        <w:left w:val="none" w:sz="0" w:space="0" w:color="auto"/>
        <w:bottom w:val="none" w:sz="0" w:space="0" w:color="auto"/>
        <w:right w:val="none" w:sz="0" w:space="0" w:color="auto"/>
      </w:divBdr>
    </w:div>
    <w:div w:id="759914272">
      <w:marLeft w:val="0"/>
      <w:marRight w:val="0"/>
      <w:marTop w:val="0"/>
      <w:marBottom w:val="0"/>
      <w:divBdr>
        <w:top w:val="none" w:sz="0" w:space="0" w:color="auto"/>
        <w:left w:val="none" w:sz="0" w:space="0" w:color="auto"/>
        <w:bottom w:val="none" w:sz="0" w:space="0" w:color="auto"/>
        <w:right w:val="none" w:sz="0" w:space="0" w:color="auto"/>
      </w:divBdr>
      <w:divsChild>
        <w:div w:id="75991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16730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2010-03-10T10:08:00Z</cp:lastPrinted>
  <dcterms:created xsi:type="dcterms:W3CDTF">2014-03-06T05:40:00Z</dcterms:created>
  <dcterms:modified xsi:type="dcterms:W3CDTF">2014-03-06T05:40:00Z</dcterms:modified>
</cp:coreProperties>
</file>