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FFB" w:rsidRPr="00C0047C" w:rsidRDefault="00397FFB" w:rsidP="00C0047C">
      <w:pPr>
        <w:spacing w:line="360" w:lineRule="auto"/>
        <w:ind w:firstLine="709"/>
        <w:jc w:val="center"/>
        <w:rPr>
          <w:sz w:val="28"/>
          <w:szCs w:val="28"/>
        </w:rPr>
      </w:pPr>
      <w:bookmarkStart w:id="0" w:name="_Toc43558605"/>
      <w:r w:rsidRPr="00C0047C">
        <w:rPr>
          <w:sz w:val="28"/>
          <w:szCs w:val="28"/>
        </w:rPr>
        <w:t>Агрономический факультет</w:t>
      </w:r>
    </w:p>
    <w:p w:rsidR="00397FFB" w:rsidRPr="00C0047C" w:rsidRDefault="00397FFB" w:rsidP="00C0047C">
      <w:pPr>
        <w:spacing w:line="360" w:lineRule="auto"/>
        <w:ind w:firstLine="709"/>
        <w:jc w:val="center"/>
        <w:rPr>
          <w:sz w:val="28"/>
          <w:szCs w:val="28"/>
        </w:rPr>
      </w:pPr>
      <w:r w:rsidRPr="00C0047C">
        <w:rPr>
          <w:sz w:val="28"/>
          <w:szCs w:val="28"/>
        </w:rPr>
        <w:t>Кафедра семеноводства, технологии производства и</w:t>
      </w:r>
      <w:r w:rsidR="00C0047C" w:rsidRPr="00C0047C">
        <w:rPr>
          <w:sz w:val="28"/>
          <w:szCs w:val="28"/>
        </w:rPr>
        <w:t xml:space="preserve"> </w:t>
      </w:r>
      <w:r w:rsidRPr="00C0047C">
        <w:rPr>
          <w:sz w:val="28"/>
          <w:szCs w:val="28"/>
        </w:rPr>
        <w:t>переработки продукции растениеводства</w:t>
      </w:r>
    </w:p>
    <w:p w:rsidR="00397FFB" w:rsidRPr="00C0047C" w:rsidRDefault="00397FFB" w:rsidP="00C0047C">
      <w:pPr>
        <w:spacing w:line="360" w:lineRule="auto"/>
        <w:ind w:firstLine="709"/>
        <w:jc w:val="center"/>
        <w:rPr>
          <w:sz w:val="28"/>
          <w:szCs w:val="28"/>
        </w:rPr>
      </w:pPr>
    </w:p>
    <w:p w:rsidR="00397FFB" w:rsidRPr="00C0047C" w:rsidRDefault="00397FFB" w:rsidP="00C0047C">
      <w:pPr>
        <w:spacing w:line="360" w:lineRule="auto"/>
        <w:ind w:firstLine="709"/>
        <w:jc w:val="center"/>
        <w:rPr>
          <w:sz w:val="28"/>
          <w:szCs w:val="28"/>
        </w:rPr>
      </w:pPr>
    </w:p>
    <w:p w:rsidR="00397FFB" w:rsidRDefault="00397FFB"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Default="00C0047C" w:rsidP="00C0047C">
      <w:pPr>
        <w:spacing w:line="360" w:lineRule="auto"/>
        <w:ind w:firstLine="709"/>
        <w:jc w:val="center"/>
        <w:rPr>
          <w:sz w:val="28"/>
          <w:szCs w:val="28"/>
        </w:rPr>
      </w:pPr>
    </w:p>
    <w:p w:rsidR="00C0047C" w:rsidRPr="00C0047C" w:rsidRDefault="00C0047C" w:rsidP="00C0047C">
      <w:pPr>
        <w:spacing w:line="360" w:lineRule="auto"/>
        <w:ind w:firstLine="709"/>
        <w:jc w:val="center"/>
        <w:rPr>
          <w:sz w:val="28"/>
          <w:szCs w:val="28"/>
        </w:rPr>
      </w:pPr>
    </w:p>
    <w:p w:rsidR="00397FFB" w:rsidRPr="00C0047C" w:rsidRDefault="00397FFB" w:rsidP="00C0047C">
      <w:pPr>
        <w:spacing w:line="360" w:lineRule="auto"/>
        <w:ind w:firstLine="709"/>
        <w:jc w:val="center"/>
        <w:rPr>
          <w:sz w:val="28"/>
          <w:szCs w:val="28"/>
        </w:rPr>
      </w:pPr>
      <w:r w:rsidRPr="00C0047C">
        <w:rPr>
          <w:sz w:val="28"/>
          <w:szCs w:val="28"/>
        </w:rPr>
        <w:t>ДИПЛОМНАЯ РАБОТА(Выпускная квалификационная работа)</w:t>
      </w:r>
    </w:p>
    <w:p w:rsidR="00397FFB" w:rsidRPr="00C0047C" w:rsidRDefault="00397FFB" w:rsidP="00C0047C">
      <w:pPr>
        <w:spacing w:line="360" w:lineRule="auto"/>
        <w:ind w:firstLine="709"/>
        <w:jc w:val="center"/>
        <w:rPr>
          <w:caps/>
          <w:sz w:val="28"/>
          <w:szCs w:val="28"/>
        </w:rPr>
      </w:pPr>
      <w:r w:rsidRPr="00C0047C">
        <w:rPr>
          <w:caps/>
          <w:sz w:val="28"/>
          <w:szCs w:val="28"/>
        </w:rPr>
        <w:t>адаптогенные свойства препарата гуми-м при стрессовом воздействии гербицида пума супер 100 на яровую пшеницу эритроспермум 59</w:t>
      </w:r>
    </w:p>
    <w:p w:rsidR="00397FFB" w:rsidRPr="00C0047C" w:rsidRDefault="00397FFB" w:rsidP="00C0047C">
      <w:pPr>
        <w:spacing w:line="360" w:lineRule="auto"/>
        <w:ind w:firstLine="709"/>
        <w:jc w:val="both"/>
        <w:rPr>
          <w:sz w:val="28"/>
          <w:szCs w:val="28"/>
        </w:rPr>
      </w:pPr>
    </w:p>
    <w:p w:rsidR="00F82457" w:rsidRPr="00817549" w:rsidRDefault="00A41E7A" w:rsidP="00817549">
      <w:pPr>
        <w:tabs>
          <w:tab w:val="right" w:leader="dot" w:pos="9248"/>
          <w:tab w:val="right" w:leader="dot" w:pos="9356"/>
        </w:tabs>
        <w:spacing w:line="360" w:lineRule="auto"/>
        <w:ind w:firstLine="709"/>
        <w:jc w:val="both"/>
        <w:rPr>
          <w:sz w:val="28"/>
          <w:szCs w:val="28"/>
        </w:rPr>
      </w:pPr>
      <w:r w:rsidRPr="00C0047C">
        <w:rPr>
          <w:szCs w:val="32"/>
        </w:rPr>
        <w:br w:type="page"/>
      </w:r>
      <w:bookmarkStart w:id="1" w:name="_Toc267212681"/>
      <w:r w:rsidR="00F82457" w:rsidRPr="00817549">
        <w:rPr>
          <w:sz w:val="28"/>
          <w:szCs w:val="28"/>
        </w:rPr>
        <w:lastRenderedPageBreak/>
        <w:t>Введение</w:t>
      </w:r>
      <w:bookmarkEnd w:id="0"/>
      <w:bookmarkEnd w:id="1"/>
    </w:p>
    <w:p w:rsidR="00002B5F" w:rsidRDefault="00002B5F" w:rsidP="00C0047C">
      <w:pPr>
        <w:suppressAutoHyphens/>
        <w:spacing w:line="360" w:lineRule="auto"/>
        <w:ind w:firstLine="709"/>
        <w:jc w:val="both"/>
        <w:rPr>
          <w:sz w:val="28"/>
          <w:szCs w:val="28"/>
        </w:rPr>
      </w:pPr>
    </w:p>
    <w:p w:rsidR="00F82457" w:rsidRPr="00C0047C" w:rsidRDefault="00F82457" w:rsidP="00C0047C">
      <w:pPr>
        <w:suppressAutoHyphens/>
        <w:spacing w:line="360" w:lineRule="auto"/>
        <w:ind w:firstLine="709"/>
        <w:jc w:val="both"/>
        <w:rPr>
          <w:sz w:val="28"/>
          <w:szCs w:val="28"/>
        </w:rPr>
      </w:pPr>
      <w:r w:rsidRPr="00C0047C">
        <w:rPr>
          <w:sz w:val="28"/>
          <w:szCs w:val="28"/>
        </w:rPr>
        <w:t>Яровая пшеница – наиболее важная зерновая культура. Она дает почти 30 % мирового производства зерна и снабжает продовольствием почти более половины населения земного шара. По посевным площадям она занимает первое место. Основные зоны товарного производства зерна этой культуры – Поволжье, Урал, Западная и Восточная Сибирь. Эти районы дают свыше 80 % всего валового сбора зерна яровой пшеницы.</w:t>
      </w:r>
    </w:p>
    <w:p w:rsidR="00F82457" w:rsidRPr="00C0047C" w:rsidRDefault="00F82457" w:rsidP="00C0047C">
      <w:pPr>
        <w:suppressAutoHyphens/>
        <w:spacing w:line="360" w:lineRule="auto"/>
        <w:ind w:firstLine="709"/>
        <w:jc w:val="both"/>
        <w:rPr>
          <w:sz w:val="28"/>
          <w:szCs w:val="28"/>
        </w:rPr>
      </w:pPr>
      <w:r w:rsidRPr="00C0047C">
        <w:rPr>
          <w:sz w:val="28"/>
          <w:szCs w:val="28"/>
        </w:rPr>
        <w:t>Зерно яровой пшеницы широко используется как для производства муки, так и для производства манной крупы, макаронных и кондитерских изделий. Хлеб из хорошей и пшеничной муки содержит до 74 % углеводов, до 12 % белков, минеральные вещества, аминокислоты, витамины. Качество хлеба зависит от содержания в зерне особого белка – клейковины. Сильная мука обычно содержит 28 % клейковины, средняя – 11-13,9 %.</w:t>
      </w:r>
    </w:p>
    <w:p w:rsidR="00F82457" w:rsidRPr="00C0047C" w:rsidRDefault="00F82457" w:rsidP="00C0047C">
      <w:pPr>
        <w:suppressAutoHyphens/>
        <w:spacing w:line="360" w:lineRule="auto"/>
        <w:ind w:firstLine="709"/>
        <w:jc w:val="both"/>
        <w:rPr>
          <w:sz w:val="28"/>
          <w:szCs w:val="28"/>
        </w:rPr>
      </w:pPr>
      <w:r w:rsidRPr="00C0047C">
        <w:rPr>
          <w:sz w:val="28"/>
          <w:szCs w:val="28"/>
        </w:rPr>
        <w:t>На урожайность яровой пшеницы влияет ряд факторов, которые можно разделить на природные и антропогенные. К природным относятся световой, температурный режимы, распределение и количество осадков. К антропогенным относятся те факторы, которые поддаются регуляции, это режим минерального питания, почвенные условия, повреждение растений вредителями и болезнями, засоренность посевов.</w:t>
      </w:r>
    </w:p>
    <w:p w:rsidR="00F82457" w:rsidRPr="00C0047C" w:rsidRDefault="00F82457" w:rsidP="00C0047C">
      <w:pPr>
        <w:suppressAutoHyphens/>
        <w:spacing w:line="360" w:lineRule="auto"/>
        <w:ind w:firstLine="709"/>
        <w:jc w:val="both"/>
        <w:rPr>
          <w:sz w:val="28"/>
          <w:szCs w:val="28"/>
        </w:rPr>
      </w:pPr>
      <w:r w:rsidRPr="00C0047C">
        <w:rPr>
          <w:sz w:val="28"/>
          <w:szCs w:val="28"/>
        </w:rPr>
        <w:t>Борьба с сорной растительностью подразделяется на агротехнические и химические приемы. Химическая защита посевов от сорняков осуществляется с помощью гербицидов.</w:t>
      </w:r>
    </w:p>
    <w:p w:rsidR="00F82457" w:rsidRPr="00C0047C" w:rsidRDefault="00F82457" w:rsidP="00C0047C">
      <w:pPr>
        <w:suppressAutoHyphens/>
        <w:spacing w:line="360" w:lineRule="auto"/>
        <w:ind w:firstLine="709"/>
        <w:jc w:val="both"/>
        <w:rPr>
          <w:sz w:val="28"/>
          <w:szCs w:val="28"/>
        </w:rPr>
      </w:pPr>
      <w:r w:rsidRPr="00C0047C">
        <w:rPr>
          <w:sz w:val="28"/>
          <w:szCs w:val="28"/>
        </w:rPr>
        <w:t>Применение гербицидов имеет ряд отрицательных сторон. К ним относятся такие факторы как, повышенная пестицидная нагрузка на агрофитоценоз, необходимость очень строгого соблюдения технологии их применения. В противном случае (несоблюдение норм расхода препаратов, сроков их применения) происходит угнетения культурных растений и как следствие снижения урожайности и качества получаемого урожая.</w:t>
      </w:r>
    </w:p>
    <w:p w:rsidR="00F82457" w:rsidRDefault="00F82457" w:rsidP="00C0047C">
      <w:pPr>
        <w:suppressAutoHyphens/>
        <w:spacing w:line="360" w:lineRule="auto"/>
        <w:ind w:firstLine="709"/>
        <w:jc w:val="both"/>
        <w:rPr>
          <w:sz w:val="28"/>
          <w:szCs w:val="28"/>
        </w:rPr>
      </w:pPr>
      <w:r w:rsidRPr="00C0047C">
        <w:rPr>
          <w:sz w:val="28"/>
          <w:szCs w:val="28"/>
        </w:rPr>
        <w:t>Существуют приемы позволяющие минимизировать потери от неправильного использования гербицидам. В первую очередь, к ним относится использование адаптогенных препаратов. Наиболее распространенными из них являются гуминовые препараты. Их ассортимент в последнее время очень широк и представлен препаратами различной препаративной формы (порошкообразные, жидкие и пастообразные). Препарат Гуми-М отличается от них наличием в составе добавок микроэлементов.</w:t>
      </w:r>
    </w:p>
    <w:p w:rsidR="00002B5F" w:rsidRDefault="00002B5F" w:rsidP="00C0047C">
      <w:pPr>
        <w:suppressAutoHyphens/>
        <w:spacing w:line="360" w:lineRule="auto"/>
        <w:ind w:firstLine="709"/>
        <w:jc w:val="both"/>
        <w:rPr>
          <w:sz w:val="28"/>
          <w:szCs w:val="28"/>
        </w:rPr>
      </w:pPr>
    </w:p>
    <w:p w:rsidR="00D43243" w:rsidRPr="00002B5F" w:rsidRDefault="00002B5F" w:rsidP="00002B5F">
      <w:pPr>
        <w:suppressAutoHyphens/>
        <w:spacing w:line="360" w:lineRule="auto"/>
        <w:ind w:firstLine="709"/>
        <w:jc w:val="both"/>
        <w:rPr>
          <w:bCs/>
          <w:iCs/>
          <w:sz w:val="28"/>
        </w:rPr>
      </w:pPr>
      <w:r>
        <w:rPr>
          <w:szCs w:val="28"/>
        </w:rPr>
        <w:br w:type="page"/>
      </w:r>
      <w:bookmarkStart w:id="2" w:name="_Toc267212682"/>
      <w:r w:rsidR="00CD409F" w:rsidRPr="00002B5F">
        <w:rPr>
          <w:bCs/>
          <w:iCs/>
          <w:sz w:val="28"/>
        </w:rPr>
        <w:t>1</w:t>
      </w:r>
      <w:r>
        <w:rPr>
          <w:bCs/>
          <w:iCs/>
          <w:sz w:val="28"/>
        </w:rPr>
        <w:t>.</w:t>
      </w:r>
      <w:r w:rsidR="00D43243" w:rsidRPr="00002B5F">
        <w:rPr>
          <w:bCs/>
          <w:iCs/>
          <w:sz w:val="28"/>
        </w:rPr>
        <w:t xml:space="preserve"> Литературный обзор</w:t>
      </w:r>
      <w:bookmarkEnd w:id="2"/>
    </w:p>
    <w:p w:rsidR="00002B5F" w:rsidRDefault="00002B5F" w:rsidP="00C0047C">
      <w:pPr>
        <w:pStyle w:val="2000"/>
        <w:spacing w:before="0" w:after="0" w:line="360" w:lineRule="auto"/>
        <w:ind w:firstLine="709"/>
        <w:rPr>
          <w:rFonts w:ascii="Times New Roman" w:hAnsi="Times New Roman"/>
          <w:b w:val="0"/>
          <w:i w:val="0"/>
          <w:spacing w:val="0"/>
        </w:rPr>
      </w:pPr>
      <w:bookmarkStart w:id="3" w:name="_Toc267212683"/>
    </w:p>
    <w:p w:rsidR="00D43243" w:rsidRPr="00C0047C" w:rsidRDefault="00CD409F" w:rsidP="00C0047C">
      <w:pPr>
        <w:pStyle w:val="2000"/>
        <w:spacing w:before="0" w:after="0" w:line="360" w:lineRule="auto"/>
        <w:ind w:firstLine="709"/>
        <w:rPr>
          <w:rFonts w:ascii="Times New Roman" w:hAnsi="Times New Roman"/>
          <w:b w:val="0"/>
          <w:i w:val="0"/>
          <w:spacing w:val="0"/>
        </w:rPr>
      </w:pPr>
      <w:r w:rsidRPr="00C0047C">
        <w:rPr>
          <w:rFonts w:ascii="Times New Roman" w:hAnsi="Times New Roman"/>
          <w:b w:val="0"/>
          <w:i w:val="0"/>
          <w:spacing w:val="0"/>
        </w:rPr>
        <w:t>1</w:t>
      </w:r>
      <w:r w:rsidR="00D43243" w:rsidRPr="00C0047C">
        <w:rPr>
          <w:rFonts w:ascii="Times New Roman" w:hAnsi="Times New Roman"/>
          <w:b w:val="0"/>
          <w:i w:val="0"/>
          <w:spacing w:val="0"/>
        </w:rPr>
        <w:t>.1 Химические и агротехнические методы борьбы с сорняками</w:t>
      </w:r>
      <w:bookmarkEnd w:id="3"/>
    </w:p>
    <w:p w:rsidR="00002B5F"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Перевод сельскохозяйственного производства на различные формы ведения хозяйства являются важнейшим направлением современного земледелия, обеспечивающего повышения плодородия почв, освоение технологии, повышение урожайности культуры.</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Зональная система земледелия - это научно-обоснованный комплекс, все звенья которого в полной мере учитывают и реализуют материально-технические и трудовые ресурсы конкретной природной зоны. Один из наиболее важных элементов современного земледелия - борьба с сорняками.</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Успешная борьба с сорными растениями должна осуществляться на основе системного подхода, научными и практическими принципами которого в современном земледелии является интеграционная система борьбы, представляющая собой сочетание биологических, химических, экологических и других методов защиты культурных растений, направленных на регулирование численности сорняков до уровня экономических порогов вредоносности.</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Основные методы борьбы с сорняками - агротехнические. Определяются они в первую очередь системой обработки почвы и системой севооборотов. Система обработки почвы - это воздействие на нее рабочими органами машин и орудий с целью улучшения почвенных условий жизни сельскохозяйственных культур и уничтожения сорняков.</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Применяют три системы: отвальная, безотвальная и комбинированная. Рациональная и своевременная обработка почвы снижает уровень засоренности посевов сорняками на 50-60 %. Она способствует интенсивному прорастанию и быстрому развитию культурных растений, препятствует распространению возбудителей болезней и вредителей, благодаря чему усиливается конкурентоспособность сельскохозяйственных культур. При обработке почвы погибают растущие сорняки, возбудители болезней и вредителей.</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Агротехнические методы борьбы с сорняками большей частью обходятся дешевле, чем применение других методов и средств.</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Основная обработка почвы включает в себя зяблевую вспашку, глубина и сроки которой зависят от почвенных условий, степени засоренности, видового состава сорняков. При замене вспашки плоскорезной и поверхностной обработками засоренность посевов может увеличиваться. В систему предпосевной обработки, включающую боронование и культивацию, а также проведение </w:t>
      </w:r>
      <w:r w:rsidR="00DF7E34" w:rsidRPr="00C0047C">
        <w:rPr>
          <w:sz w:val="28"/>
          <w:szCs w:val="28"/>
        </w:rPr>
        <w:t>пре</w:t>
      </w:r>
      <w:r w:rsidRPr="00C0047C">
        <w:rPr>
          <w:sz w:val="28"/>
          <w:szCs w:val="28"/>
        </w:rPr>
        <w:t xml:space="preserve">дпосевного прикатывания почвы, что способствует более равномерной заделки семян, а также усилению прорастания семян сорняков. </w:t>
      </w:r>
    </w:p>
    <w:p w:rsidR="00D43243" w:rsidRPr="00C0047C" w:rsidRDefault="00D43243" w:rsidP="00C0047C">
      <w:pPr>
        <w:widowControl w:val="0"/>
        <w:tabs>
          <w:tab w:val="left" w:pos="0"/>
        </w:tabs>
        <w:suppressAutoHyphens/>
        <w:autoSpaceDE w:val="0"/>
        <w:autoSpaceDN w:val="0"/>
        <w:adjustRightInd w:val="0"/>
        <w:spacing w:line="360" w:lineRule="auto"/>
        <w:ind w:firstLine="709"/>
        <w:jc w:val="both"/>
        <w:rPr>
          <w:sz w:val="28"/>
          <w:szCs w:val="28"/>
        </w:rPr>
      </w:pPr>
      <w:r w:rsidRPr="00C0047C">
        <w:rPr>
          <w:sz w:val="28"/>
          <w:szCs w:val="28"/>
        </w:rPr>
        <w:t>При данной обработке целесообразно использовать комбинированные агрегаты, это создает лучшие экологические условия для роста и развития выращенных культур и вызывает снижение засоренности.</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Механическая борьба в послепосевной период направлена на уничтожение</w:t>
      </w:r>
      <w:r w:rsidR="00C0047C" w:rsidRPr="00C0047C">
        <w:rPr>
          <w:sz w:val="28"/>
          <w:szCs w:val="28"/>
        </w:rPr>
        <w:t xml:space="preserve"> </w:t>
      </w:r>
      <w:r w:rsidRPr="00C0047C">
        <w:rPr>
          <w:sz w:val="28"/>
          <w:szCs w:val="28"/>
        </w:rPr>
        <w:t>как малолетних, так и многолетних сорняков. Основные приемы обработки почвы по уходу за посевами - прикатывание, боронование, междурядное рыхление, окучивание. Сроки их проведения определяют состоянием культурных и сорных растений, когда сорняки наиболее чувствительны к механическим воздействиям, а возможные повреждения посевов не вызовут снижение урожая.</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 системе агротехнических мер по борьбе с сорной растительностью особое место отводится периоду после уборки культур, так как в этот период наблюдается усиление роста и развития сорняков. Глубину лущения, сроки его проведения, виды орудий выбирают в зависимости от почвенно-климатических условий, степени засоренности полей, видового состава сорняков.</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На почвах, сильно засоренных сорняками осеннюю обработку сочетают с внесением гербицидов, что относится к химическим методам борьбы. Мощная корневая система многолетних сорных растений не всегда уничтожается, даже при глубокой вспашке. В посевах сплошного сева зерновых часто применение машин невозможно, то есть их нужно пропалывать вручную, но это очень трудоемко, поэтому для подавления и уничтожения многолетних видов сорняков используют гербициды (Воробьев, 1991).</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 земледелии удобрения и гербициды, как основные средства химизации, часто применяют на одном и том же поле, поэтому их действие взаимосвязано. Благодаря удобрениям интенсивнее растут культурные растения и сорняки, улучшают условия питания культурные растения, сокращают вынос сорняков элементами питания. Гербициды - неотъемлемая часть безпахотной системы земледелия. Химическая "пропашка" особенно необходима на участках, подверженных водной эрозии. При планировании химических мер борьбы с сорняками необходимо стремиться к объединению операций по внесению гербицидов и удобрений.</w:t>
      </w:r>
    </w:p>
    <w:p w:rsidR="00D43243"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Трудности борьбы с сорняками в посевах зерновых связаны с коротким послеуборочным периодом (Баздырев, 1995). В большинстве зон Челябинской зоны необходимо проведение весенних полевых работ в сжатый срок.</w:t>
      </w:r>
    </w:p>
    <w:p w:rsidR="00002B5F" w:rsidRPr="00C0047C"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CD409F" w:rsidP="00C0047C">
      <w:pPr>
        <w:pStyle w:val="2"/>
        <w:suppressAutoHyphens/>
        <w:spacing w:before="0" w:after="0" w:line="360" w:lineRule="auto"/>
        <w:rPr>
          <w:rFonts w:ascii="Times New Roman" w:hAnsi="Times New Roman" w:cs="Times New Roman"/>
          <w:b w:val="0"/>
          <w:i w:val="0"/>
        </w:rPr>
      </w:pPr>
      <w:bookmarkStart w:id="4" w:name="_Toc267212684"/>
      <w:r w:rsidRPr="00C0047C">
        <w:rPr>
          <w:rFonts w:ascii="Times New Roman" w:hAnsi="Times New Roman" w:cs="Times New Roman"/>
          <w:b w:val="0"/>
          <w:i w:val="0"/>
        </w:rPr>
        <w:t>1</w:t>
      </w:r>
      <w:r w:rsidR="00D43243" w:rsidRPr="00C0047C">
        <w:rPr>
          <w:rFonts w:ascii="Times New Roman" w:hAnsi="Times New Roman" w:cs="Times New Roman"/>
          <w:b w:val="0"/>
          <w:i w:val="0"/>
        </w:rPr>
        <w:t>.2</w:t>
      </w:r>
      <w:r w:rsidR="00EF1CDC" w:rsidRPr="00C0047C">
        <w:rPr>
          <w:rFonts w:ascii="Times New Roman" w:hAnsi="Times New Roman" w:cs="Times New Roman"/>
          <w:b w:val="0"/>
          <w:i w:val="0"/>
        </w:rPr>
        <w:t xml:space="preserve"> </w:t>
      </w:r>
      <w:r w:rsidR="00D43243" w:rsidRPr="00C0047C">
        <w:rPr>
          <w:rFonts w:ascii="Times New Roman" w:hAnsi="Times New Roman" w:cs="Times New Roman"/>
          <w:b w:val="0"/>
          <w:i w:val="0"/>
        </w:rPr>
        <w:t>Технология и биология возделывания яровой пшеницы</w:t>
      </w:r>
      <w:r w:rsidR="00C0047C" w:rsidRPr="00C0047C">
        <w:rPr>
          <w:rFonts w:ascii="Times New Roman" w:hAnsi="Times New Roman" w:cs="Times New Roman"/>
          <w:b w:val="0"/>
          <w:i w:val="0"/>
        </w:rPr>
        <w:t xml:space="preserve"> </w:t>
      </w:r>
      <w:r w:rsidR="00D43243" w:rsidRPr="00C0047C">
        <w:rPr>
          <w:rFonts w:ascii="Times New Roman" w:hAnsi="Times New Roman" w:cs="Times New Roman"/>
          <w:b w:val="0"/>
          <w:i w:val="0"/>
        </w:rPr>
        <w:t>(семейство Poaceae, род Tritikum).</w:t>
      </w:r>
      <w:bookmarkEnd w:id="4"/>
    </w:p>
    <w:p w:rsidR="00002B5F"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Обработка почв </w:t>
      </w:r>
      <w:r w:rsidR="00EF1CDC" w:rsidRPr="00C0047C">
        <w:rPr>
          <w:sz w:val="28"/>
          <w:szCs w:val="28"/>
        </w:rPr>
        <w:t xml:space="preserve">под </w:t>
      </w:r>
      <w:r w:rsidRPr="00C0047C">
        <w:rPr>
          <w:sz w:val="28"/>
          <w:szCs w:val="28"/>
        </w:rPr>
        <w:t>яров</w:t>
      </w:r>
      <w:r w:rsidR="00EF1CDC" w:rsidRPr="00C0047C">
        <w:rPr>
          <w:sz w:val="28"/>
          <w:szCs w:val="28"/>
        </w:rPr>
        <w:t>ую</w:t>
      </w:r>
      <w:r w:rsidRPr="00C0047C">
        <w:rPr>
          <w:sz w:val="28"/>
          <w:szCs w:val="28"/>
        </w:rPr>
        <w:t xml:space="preserve"> пшениц</w:t>
      </w:r>
      <w:r w:rsidR="00EF1CDC" w:rsidRPr="00C0047C">
        <w:rPr>
          <w:sz w:val="28"/>
          <w:szCs w:val="28"/>
        </w:rPr>
        <w:t>у</w:t>
      </w:r>
      <w:r w:rsidRPr="00C0047C">
        <w:rPr>
          <w:sz w:val="28"/>
          <w:szCs w:val="28"/>
        </w:rPr>
        <w:t xml:space="preserve"> зависит от предшественника.</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Предшественниками культуры являются чистый пар, сидеральные культуры (различные смеси, донник, сераделла), занятый пар, зернобобовые культуры, пропашные культуры. В свою очередь яровая пшеница является хорошим предшественником для овса, ячменя, табака, махорки.</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Чистый пар обрабатывается следующим образом. После уборки предшественника проводят вспашку без боронования на глубину </w:t>
      </w:r>
      <w:smartTag w:uri="urn:schemas-microsoft-com:office:smarttags" w:element="metricconverter">
        <w:smartTagPr>
          <w:attr w:name="ProductID" w:val="23 см"/>
        </w:smartTagPr>
        <w:r w:rsidRPr="00C0047C">
          <w:rPr>
            <w:sz w:val="28"/>
            <w:szCs w:val="28"/>
          </w:rPr>
          <w:t>23 см</w:t>
        </w:r>
      </w:smartTag>
      <w:r w:rsidRPr="00C0047C">
        <w:rPr>
          <w:sz w:val="28"/>
          <w:szCs w:val="28"/>
        </w:rPr>
        <w:t>. Зимой - двукратное снегозадержание. Весной по мере спелости почвы проводят ранневесеннее боронование в два следа поперек склона. В течение вегетационного периода проводят 4-5 культивации с интервалом 19-21 день в зависимости от биологии корнеотпрысковых растений или 2 культивации можно заменить двумя обработками гербицидов. Осенью проводят плоскорезную или безотвальную обработку на глубину 25-</w:t>
      </w:r>
      <w:smartTag w:uri="urn:schemas-microsoft-com:office:smarttags" w:element="metricconverter">
        <w:smartTagPr>
          <w:attr w:name="ProductID" w:val="27 см"/>
        </w:smartTagPr>
        <w:r w:rsidRPr="00C0047C">
          <w:rPr>
            <w:sz w:val="28"/>
            <w:szCs w:val="28"/>
          </w:rPr>
          <w:t>27 см</w:t>
        </w:r>
      </w:smartTag>
      <w:r w:rsidRPr="00C0047C">
        <w:rPr>
          <w:sz w:val="28"/>
          <w:szCs w:val="28"/>
        </w:rPr>
        <w:t>. Зимой - снегозадержание, весной - ранневесеннее боронование, культивацию и посев.</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После уборки многолетних трав необходимо провести дискование в </w:t>
      </w:r>
      <w:r w:rsidR="00EF1CDC" w:rsidRPr="00C0047C">
        <w:rPr>
          <w:sz w:val="28"/>
          <w:szCs w:val="28"/>
        </w:rPr>
        <w:t>два</w:t>
      </w:r>
      <w:r w:rsidRPr="00C0047C">
        <w:rPr>
          <w:sz w:val="28"/>
          <w:szCs w:val="28"/>
        </w:rPr>
        <w:t xml:space="preserve"> следа на глубину 12-</w:t>
      </w:r>
      <w:smartTag w:uri="urn:schemas-microsoft-com:office:smarttags" w:element="metricconverter">
        <w:smartTagPr>
          <w:attr w:name="ProductID" w:val="14 см"/>
        </w:smartTagPr>
        <w:r w:rsidRPr="00C0047C">
          <w:rPr>
            <w:sz w:val="28"/>
            <w:szCs w:val="28"/>
          </w:rPr>
          <w:t>14 см</w:t>
        </w:r>
      </w:smartTag>
      <w:r w:rsidRPr="00C0047C">
        <w:rPr>
          <w:sz w:val="28"/>
          <w:szCs w:val="28"/>
        </w:rPr>
        <w:t xml:space="preserve"> для разбивки корневой системы и рыхления почвы. Уборка однолетних трав производиться 8-10 июля, после чего необходимо провести лущение стерни для справоцирования сорной растительности. Через 2-3 недели, как только взойдут сорняки, их можно уничтожить гербицидами Раундап, Баста или провести вторичное лущение (Посыпанов, 1997).</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Яровая пшеница - влаголюбивая культура. Транспирационный коэффициент составляет 400-500. Больше всего влаги она потребляет в фазу выхода в трубку - 50-60 процентов, в фазу всходов ей необходимо 5-10 процентов, кущения 15-20 процентов, колошения 20-50 процентов, молочной спелости 3 процента. Семена яровой пшеницы прорастают при температуре 1-2 </w:t>
      </w:r>
      <w:r w:rsidRPr="00C0047C">
        <w:rPr>
          <w:sz w:val="28"/>
          <w:szCs w:val="28"/>
          <w:vertAlign w:val="superscript"/>
        </w:rPr>
        <w:t>о</w:t>
      </w:r>
      <w:r w:rsidRPr="00C0047C">
        <w:rPr>
          <w:sz w:val="28"/>
          <w:szCs w:val="28"/>
        </w:rPr>
        <w:t>С, но при такой температуре всходы задерживаются, изрежены, ослаблены. Такие всходы повреждаются вредителями и болезнями. Всходы появляются на 13 день. Благоприятная температура для прорастания 10-12. При такой температуре и влажности почвы 65-70 процентов всходы у мягкой пшеницы появляются на 7-8 день. Яровую пшеницу лучше высевать при плотности почвы 1,1-1,2 г/см (Гатаулина, 2000).</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Для посева используют семена чистотой 98 процентов, всхожестью 94 процента. Посев необходимо проводить высококачественными семенами и массой 1000 семян 35-</w:t>
      </w:r>
      <w:smartTag w:uri="urn:schemas-microsoft-com:office:smarttags" w:element="metricconverter">
        <w:smartTagPr>
          <w:attr w:name="ProductID" w:val="40 г"/>
        </w:smartTagPr>
        <w:r w:rsidRPr="00C0047C">
          <w:rPr>
            <w:sz w:val="28"/>
            <w:szCs w:val="28"/>
          </w:rPr>
          <w:t>40 г</w:t>
        </w:r>
      </w:smartTag>
      <w:r w:rsidRPr="00C0047C">
        <w:rPr>
          <w:sz w:val="28"/>
          <w:szCs w:val="28"/>
        </w:rPr>
        <w:t>. За 1,5 месяца до посева семена пшеницы обрабатывают следующими препаратами: ТМТД, Витавакс, Фундазол, Дивиденд. За 3-5 дней до посева необходимо провести воздушно-тепловой обогрев для активизации физиологических процессов в зерне.</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xml:space="preserve">Посев проводят в первых числах мая, когда почва на глубине </w:t>
      </w:r>
      <w:smartTag w:uri="urn:schemas-microsoft-com:office:smarttags" w:element="metricconverter">
        <w:smartTagPr>
          <w:attr w:name="ProductID" w:val="10 см"/>
        </w:smartTagPr>
        <w:r w:rsidRPr="00C0047C">
          <w:rPr>
            <w:sz w:val="28"/>
            <w:szCs w:val="28"/>
          </w:rPr>
          <w:t>10 см</w:t>
        </w:r>
      </w:smartTag>
      <w:r w:rsidRPr="00C0047C">
        <w:rPr>
          <w:sz w:val="28"/>
          <w:szCs w:val="28"/>
        </w:rPr>
        <w:t xml:space="preserve"> прогреется на 5-6</w:t>
      </w:r>
      <w:r w:rsidR="00EF1CDC" w:rsidRPr="00C0047C">
        <w:rPr>
          <w:sz w:val="28"/>
          <w:szCs w:val="28"/>
        </w:rPr>
        <w:t xml:space="preserve"> </w:t>
      </w:r>
      <w:r w:rsidR="00EF1CDC" w:rsidRPr="00C0047C">
        <w:rPr>
          <w:sz w:val="28"/>
          <w:szCs w:val="28"/>
          <w:vertAlign w:val="superscript"/>
        </w:rPr>
        <w:t>о</w:t>
      </w:r>
      <w:r w:rsidR="00EF1CDC" w:rsidRPr="00C0047C">
        <w:rPr>
          <w:sz w:val="28"/>
          <w:szCs w:val="28"/>
        </w:rPr>
        <w:t>С</w:t>
      </w:r>
      <w:r w:rsidRPr="00C0047C">
        <w:rPr>
          <w:sz w:val="28"/>
          <w:szCs w:val="28"/>
        </w:rPr>
        <w:t>. Пшеница - капризная культура, ее возделывают при рН 6,5. Семена сеют рядовым, узкорядным и перекрестным способами. При посеве узкорядным и перекрестным способами норму высева необходимо увеличить на 15 процентов. Для проведения повсходового боронования норму высева увеличивают на 20 процентов. Пшеница - это светолюбивая культура. При загущенных посевах стебли сильно вытягиваются, и происходит полегание. Вегетационный период длится</w:t>
      </w:r>
      <w:r w:rsidR="00EF1CDC" w:rsidRPr="00C0047C">
        <w:rPr>
          <w:sz w:val="28"/>
          <w:szCs w:val="28"/>
        </w:rPr>
        <w:t xml:space="preserve"> </w:t>
      </w:r>
      <w:r w:rsidRPr="00C0047C">
        <w:rPr>
          <w:sz w:val="28"/>
          <w:szCs w:val="28"/>
        </w:rPr>
        <w:t xml:space="preserve">85-105 дней. Норма высева яровой пшеницы 4,5-5 млн.всхожих зерен на </w:t>
      </w:r>
      <w:smartTag w:uri="urn:schemas-microsoft-com:office:smarttags" w:element="metricconverter">
        <w:smartTagPr>
          <w:attr w:name="ProductID" w:val="1 га"/>
        </w:smartTagPr>
        <w:r w:rsidRPr="00C0047C">
          <w:rPr>
            <w:sz w:val="28"/>
            <w:szCs w:val="28"/>
          </w:rPr>
          <w:t>1 га</w:t>
        </w:r>
      </w:smartTag>
      <w:r w:rsidRPr="00C0047C">
        <w:rPr>
          <w:sz w:val="28"/>
          <w:szCs w:val="28"/>
        </w:rPr>
        <w:t xml:space="preserve">. В весовом соотношении 180-220 кг/га. Если почва тяжелого механического состава, то семена пшеницы сеют на глубину </w:t>
      </w:r>
      <w:smartTag w:uri="urn:schemas-microsoft-com:office:smarttags" w:element="metricconverter">
        <w:smartTagPr>
          <w:attr w:name="ProductID" w:val="4 см"/>
        </w:smartTagPr>
        <w:r w:rsidRPr="00C0047C">
          <w:rPr>
            <w:sz w:val="28"/>
            <w:szCs w:val="28"/>
          </w:rPr>
          <w:t>4 см</w:t>
        </w:r>
      </w:smartTag>
      <w:r w:rsidRPr="00C0047C">
        <w:rPr>
          <w:sz w:val="28"/>
          <w:szCs w:val="28"/>
        </w:rPr>
        <w:t xml:space="preserve">, если легкого состава - на глубину до </w:t>
      </w:r>
      <w:smartTag w:uri="urn:schemas-microsoft-com:office:smarttags" w:element="metricconverter">
        <w:smartTagPr>
          <w:attr w:name="ProductID" w:val="8 см"/>
        </w:smartTagPr>
        <w:r w:rsidRPr="00C0047C">
          <w:rPr>
            <w:sz w:val="28"/>
            <w:szCs w:val="28"/>
          </w:rPr>
          <w:t>8 см</w:t>
        </w:r>
      </w:smartTag>
      <w:r w:rsidRPr="00C0047C">
        <w:rPr>
          <w:sz w:val="28"/>
          <w:szCs w:val="28"/>
        </w:rPr>
        <w:t>.</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Благоприятная температура для роста и развития яровой пшеницы составляет 18-20</w:t>
      </w:r>
      <w:r w:rsidR="00EF1CDC" w:rsidRPr="00C0047C">
        <w:rPr>
          <w:sz w:val="28"/>
          <w:szCs w:val="28"/>
        </w:rPr>
        <w:t xml:space="preserve"> </w:t>
      </w:r>
      <w:r w:rsidR="00EF1CDC" w:rsidRPr="00C0047C">
        <w:rPr>
          <w:sz w:val="28"/>
          <w:szCs w:val="28"/>
          <w:vertAlign w:val="superscript"/>
        </w:rPr>
        <w:t>о</w:t>
      </w:r>
      <w:r w:rsidR="00EF1CDC" w:rsidRPr="00C0047C">
        <w:rPr>
          <w:sz w:val="28"/>
          <w:szCs w:val="28"/>
        </w:rPr>
        <w:t>С</w:t>
      </w:r>
      <w:r w:rsidRPr="00C0047C">
        <w:rPr>
          <w:sz w:val="28"/>
          <w:szCs w:val="28"/>
        </w:rPr>
        <w:t xml:space="preserve">. Во время колошения-20-22 </w:t>
      </w:r>
      <w:r w:rsidR="00EF1CDC" w:rsidRPr="00C0047C">
        <w:rPr>
          <w:sz w:val="28"/>
          <w:szCs w:val="28"/>
          <w:vertAlign w:val="superscript"/>
        </w:rPr>
        <w:t>о</w:t>
      </w:r>
      <w:r w:rsidR="00EF1CDC" w:rsidRPr="00C0047C">
        <w:rPr>
          <w:sz w:val="28"/>
          <w:szCs w:val="28"/>
        </w:rPr>
        <w:t>С</w:t>
      </w:r>
      <w:r w:rsidRPr="00C0047C">
        <w:rPr>
          <w:sz w:val="28"/>
          <w:szCs w:val="28"/>
        </w:rPr>
        <w:t xml:space="preserve">, во время налива зерна-18-20 </w:t>
      </w:r>
      <w:r w:rsidR="00EF1CDC" w:rsidRPr="00C0047C">
        <w:rPr>
          <w:sz w:val="28"/>
          <w:szCs w:val="28"/>
          <w:vertAlign w:val="superscript"/>
        </w:rPr>
        <w:t>о</w:t>
      </w:r>
      <w:r w:rsidR="00EF1CDC" w:rsidRPr="00C0047C">
        <w:rPr>
          <w:sz w:val="28"/>
          <w:szCs w:val="28"/>
        </w:rPr>
        <w:t>С</w:t>
      </w:r>
      <w:r w:rsidRPr="00C0047C">
        <w:rPr>
          <w:sz w:val="28"/>
          <w:szCs w:val="28"/>
        </w:rPr>
        <w:t xml:space="preserve">, во время созревания 14-16 </w:t>
      </w:r>
      <w:r w:rsidR="00EF1CDC" w:rsidRPr="00C0047C">
        <w:rPr>
          <w:sz w:val="28"/>
          <w:szCs w:val="28"/>
          <w:vertAlign w:val="superscript"/>
        </w:rPr>
        <w:t>о</w:t>
      </w:r>
      <w:r w:rsidR="00EF1CDC" w:rsidRPr="00C0047C">
        <w:rPr>
          <w:sz w:val="28"/>
          <w:szCs w:val="28"/>
        </w:rPr>
        <w:t>С</w:t>
      </w:r>
      <w:r w:rsidRPr="00C0047C">
        <w:rPr>
          <w:sz w:val="28"/>
          <w:szCs w:val="28"/>
        </w:rPr>
        <w:t>.</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Против корневой гнили семена необходимо опудрить порошковидным суперфосфатом из расчета 2 кг/ц семян и сразу провести посев. После посева на легких почвах проводят прикатывание для дружного прорастания семян. На тяжелых - не рекомендуют проводить из-за цементирования почвы. На 3-4 день после посева проводят довсходовое боронование поперек посева для уничтожения почвенной корки и сорной растительности, которые находятся в фазе белой нити. При этом уничтожается до 90 процентов сорняков.</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Второе боронование при появлении 3-4 настоящих листочков поперек посева. При этом уничтожается до 46 процентов сорной растительности. В эту фазу яровая пшеница повреждается злаковой блошкой или тлей. Против этих вредителей используются следующие инсектициды: Децис, Каратэ, БИ-58 новый, Карбофос. Конец фазы кущения начала выхода в трубку против сорной растительности используют следующие инсектициды: Ковбой, Лорен, Луварам, Лонтрим, Диарен. Во время вегетации, если пшеница поражается ржавчиной или мучнистой росой, то почвы необходимо обработать следующими фунгицидами: Тилт, Спартак, Фундазол, Рекс, Байлетон.</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 фазу колошения яровая пшеница повреждается трипсами. Следовательно зерно щуплое, а также клопами-вредными черепашками, колосья белеют. Против этих вредителей применяют инсектициды: Базудин и Фостак.</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Уборку яровой пшеницы осуществляют либо прямым (прямое комбайнирование), либо раздельным способами (Коренев,1990).</w:t>
      </w:r>
    </w:p>
    <w:p w:rsidR="00D43243" w:rsidRDefault="00D43243" w:rsidP="00C0047C">
      <w:pPr>
        <w:suppressAutoHyphens/>
        <w:spacing w:line="360" w:lineRule="auto"/>
        <w:ind w:firstLine="709"/>
        <w:jc w:val="both"/>
        <w:rPr>
          <w:sz w:val="28"/>
          <w:szCs w:val="28"/>
        </w:rPr>
      </w:pPr>
      <w:r w:rsidRPr="00C0047C">
        <w:rPr>
          <w:sz w:val="28"/>
          <w:szCs w:val="28"/>
        </w:rPr>
        <w:t>Урожайность культуры зависит от грамотно поставленной технологии возделывания, где нередко применяют биологически активные препараты (БАВ) для повышения продуктивности пшеницы.</w:t>
      </w:r>
    </w:p>
    <w:p w:rsidR="00002B5F" w:rsidRPr="00C0047C" w:rsidRDefault="00002B5F" w:rsidP="00C0047C">
      <w:pPr>
        <w:suppressAutoHyphens/>
        <w:spacing w:line="360" w:lineRule="auto"/>
        <w:ind w:firstLine="709"/>
        <w:jc w:val="both"/>
        <w:rPr>
          <w:sz w:val="28"/>
          <w:szCs w:val="28"/>
        </w:rPr>
      </w:pPr>
    </w:p>
    <w:p w:rsidR="00D43243" w:rsidRPr="00C0047C" w:rsidRDefault="00CD409F" w:rsidP="00C0047C">
      <w:pPr>
        <w:pStyle w:val="2"/>
        <w:suppressAutoHyphens/>
        <w:spacing w:before="0" w:after="0" w:line="360" w:lineRule="auto"/>
        <w:rPr>
          <w:rFonts w:ascii="Times New Roman" w:hAnsi="Times New Roman" w:cs="Times New Roman"/>
          <w:b w:val="0"/>
          <w:i w:val="0"/>
        </w:rPr>
      </w:pPr>
      <w:bookmarkStart w:id="5" w:name="_Toc267212685"/>
      <w:r w:rsidRPr="00C0047C">
        <w:rPr>
          <w:rFonts w:ascii="Times New Roman" w:hAnsi="Times New Roman" w:cs="Times New Roman"/>
          <w:b w:val="0"/>
          <w:i w:val="0"/>
        </w:rPr>
        <w:t>1</w:t>
      </w:r>
      <w:r w:rsidR="00EF1CDC" w:rsidRPr="00C0047C">
        <w:rPr>
          <w:rFonts w:ascii="Times New Roman" w:hAnsi="Times New Roman" w:cs="Times New Roman"/>
          <w:b w:val="0"/>
          <w:i w:val="0"/>
        </w:rPr>
        <w:t>.3</w:t>
      </w:r>
      <w:r w:rsidR="00D43243" w:rsidRPr="00C0047C">
        <w:rPr>
          <w:rFonts w:ascii="Times New Roman" w:hAnsi="Times New Roman" w:cs="Times New Roman"/>
          <w:b w:val="0"/>
          <w:i w:val="0"/>
        </w:rPr>
        <w:t xml:space="preserve"> Гуматы</w:t>
      </w:r>
      <w:r w:rsidR="00A56325" w:rsidRPr="00C0047C">
        <w:rPr>
          <w:rFonts w:ascii="Times New Roman" w:hAnsi="Times New Roman" w:cs="Times New Roman"/>
          <w:b w:val="0"/>
          <w:i w:val="0"/>
        </w:rPr>
        <w:t>,</w:t>
      </w:r>
      <w:r w:rsidR="00D43243" w:rsidRPr="00C0047C">
        <w:rPr>
          <w:rFonts w:ascii="Times New Roman" w:hAnsi="Times New Roman" w:cs="Times New Roman"/>
          <w:b w:val="0"/>
          <w:i w:val="0"/>
        </w:rPr>
        <w:t xml:space="preserve"> как био</w:t>
      </w:r>
      <w:r w:rsidR="00A56325" w:rsidRPr="00C0047C">
        <w:rPr>
          <w:rFonts w:ascii="Times New Roman" w:hAnsi="Times New Roman" w:cs="Times New Roman"/>
          <w:b w:val="0"/>
          <w:i w:val="0"/>
        </w:rPr>
        <w:t xml:space="preserve">логически активные </w:t>
      </w:r>
      <w:r w:rsidR="00D43243" w:rsidRPr="00C0047C">
        <w:rPr>
          <w:rFonts w:ascii="Times New Roman" w:hAnsi="Times New Roman" w:cs="Times New Roman"/>
          <w:b w:val="0"/>
          <w:i w:val="0"/>
        </w:rPr>
        <w:t>препараты</w:t>
      </w:r>
      <w:bookmarkEnd w:id="5"/>
    </w:p>
    <w:p w:rsidR="00002B5F"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Гуминовые кислоты являются одним из важных компонентов гумуса почв, количество которого характеризует уровень почвенного плодородия. Как естественная составная часть природных почв гуминовые кислоты в течении многих тысячелетий стали необхоходимым элементом обитания корневой системы растений и богатейшей микрофлоры почв. В почве они накапливаются в результате распада растительных остатков, улучшая не только физико-химические свойства почвенных частиц, но и связывая избыток токсического для растений почвенного алюминия и других элементов. Механизм положительного влияния гуминовых кислот на обмен веществ у растений связан в основном с повышением активности у природных регуляторов роста - ауксинов, цитокининов и гиббереллинов, за счет конфирмационного изменения структуры мембран живых клеток при их молекулярном контакте с гуминовыми кислотами. Вместе с тем Гуматы активируют метаболизм и размножение полезной почвенной микрофлоры, в частности ризосферных микроорганизмов, взаимодействующих с корневой системой растений. Все это способствует в конечном итоге формированию высокого урожая сельскохозяйственных культур.</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Наряду с росторегулирующими свойствами гуминовым кислотам присущи и свойства физически активных соединений нового поколения, открытых лишь в последние годы. Препараты этого направления, играющие роль сигнальных молекул, характеризуются не только ускорением ростовых процессов, но и активации защитных механизмов растений против неблагоприятных физических (жара, холод), химических (засоление, тяжелые металлы, радионуклиды) и биологических (грибные, бактериальные и вирусные болезни) факторов (Шевелуха, 1990).</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Перечисленные выше полезные свойства гуминовых кислот для сельскохозяйственных растений и почвенной микрофлоры проявляются в условиях производства в разной степени в зависимости от особенности их препаративных форм (Кузнецов, 2001).</w:t>
      </w:r>
    </w:p>
    <w:p w:rsidR="00D43243"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caps/>
          <w:sz w:val="28"/>
          <w:szCs w:val="28"/>
        </w:rPr>
        <w:t>в</w:t>
      </w:r>
      <w:r w:rsidRPr="00C0047C">
        <w:rPr>
          <w:sz w:val="28"/>
          <w:szCs w:val="28"/>
        </w:rPr>
        <w:t xml:space="preserve"> НВП "Башинком" </w:t>
      </w:r>
      <w:r w:rsidR="00EF1CDC" w:rsidRPr="00C0047C">
        <w:rPr>
          <w:sz w:val="28"/>
          <w:szCs w:val="28"/>
        </w:rPr>
        <w:t xml:space="preserve">благодаря добавкам </w:t>
      </w:r>
      <w:r w:rsidRPr="00C0047C">
        <w:rPr>
          <w:sz w:val="28"/>
          <w:szCs w:val="28"/>
        </w:rPr>
        <w:t>к препарату гуми солей микроэлементов создан высокоактивный препарат Гуми-М, обладающий свойством активатора как ростовых процессов, так и защитных механизмов растений против действия неблагоприятных факторов (лимит влаги</w:t>
      </w:r>
      <w:r w:rsidR="00735844" w:rsidRPr="00C0047C">
        <w:rPr>
          <w:sz w:val="28"/>
          <w:szCs w:val="28"/>
        </w:rPr>
        <w:t>, засоления, болезней и т.д.). Э</w:t>
      </w:r>
      <w:r w:rsidRPr="00C0047C">
        <w:rPr>
          <w:sz w:val="28"/>
          <w:szCs w:val="28"/>
        </w:rPr>
        <w:t>то и позволяет новому экологически безопасному препарату при предпосевной обработке семян зерновых культур существенно снизить уровень пороженности корневыми гнилями, что обычно присуще только химическим протравителям семян. Препарат хорошо совместим с многими химическими средствами защиты растений и гербицидами (Талипов, 2001).</w:t>
      </w:r>
    </w:p>
    <w:p w:rsidR="00002B5F" w:rsidRPr="00C0047C"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CD409F" w:rsidP="00C0047C">
      <w:pPr>
        <w:pStyle w:val="2"/>
        <w:suppressAutoHyphens/>
        <w:spacing w:before="0" w:after="0" w:line="360" w:lineRule="auto"/>
        <w:rPr>
          <w:rFonts w:ascii="Times New Roman" w:hAnsi="Times New Roman" w:cs="Times New Roman"/>
          <w:b w:val="0"/>
          <w:i w:val="0"/>
        </w:rPr>
      </w:pPr>
      <w:bookmarkStart w:id="6" w:name="_Toc267212686"/>
      <w:r w:rsidRPr="00C0047C">
        <w:rPr>
          <w:rFonts w:ascii="Times New Roman" w:hAnsi="Times New Roman" w:cs="Times New Roman"/>
          <w:b w:val="0"/>
          <w:i w:val="0"/>
        </w:rPr>
        <w:t>1</w:t>
      </w:r>
      <w:r w:rsidR="00EF1CDC" w:rsidRPr="00C0047C">
        <w:rPr>
          <w:rFonts w:ascii="Times New Roman" w:hAnsi="Times New Roman" w:cs="Times New Roman"/>
          <w:b w:val="0"/>
          <w:i w:val="0"/>
        </w:rPr>
        <w:t>.4</w:t>
      </w:r>
      <w:r w:rsidR="00D43243" w:rsidRPr="00C0047C">
        <w:rPr>
          <w:rFonts w:ascii="Times New Roman" w:hAnsi="Times New Roman" w:cs="Times New Roman"/>
          <w:b w:val="0"/>
          <w:i w:val="0"/>
        </w:rPr>
        <w:t xml:space="preserve"> Совместное применение биопрепаратов с гербицидами</w:t>
      </w:r>
      <w:bookmarkEnd w:id="6"/>
    </w:p>
    <w:p w:rsidR="00002B5F" w:rsidRDefault="00002B5F" w:rsidP="00C0047C">
      <w:pPr>
        <w:widowControl w:val="0"/>
        <w:tabs>
          <w:tab w:val="left" w:pos="720"/>
        </w:tabs>
        <w:suppressAutoHyphens/>
        <w:autoSpaceDE w:val="0"/>
        <w:autoSpaceDN w:val="0"/>
        <w:adjustRightInd w:val="0"/>
        <w:spacing w:line="360" w:lineRule="auto"/>
        <w:ind w:firstLine="709"/>
        <w:jc w:val="both"/>
        <w:rPr>
          <w:sz w:val="28"/>
          <w:szCs w:val="28"/>
        </w:rPr>
      </w:pP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Химическая защита зерновых культур от сорных растений, болезней и вредителей входит в обязательный комплекс аротехнических мероприятий, необходимых для уменьшения потерь вновь формирующегося урожая и сохранения его качества.</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 зонах рискованного земледелия России селекция всегда была ориентирована на выведение высокоустойчивых сортов, адаптированных к местным неблагоприятным условиям. Хотя такая стратегия и позволяет в целом создавать более устойчивые сорта, но относительно низкий технологический уровень мешает на границе полной реализации их высоких адаптивных свойств. Отсюда вытекает важнейшее положение о необходимости дополнить существующую систему защиты растений новыми средствами и способами, которые содействовали бы эффективному проявлению адаптивных возможностей районированных сортов при влиянии любых неблагоприятных факторов биотического и абиотического характера.</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Один из таких подходов для регламентации предпосевного протравливания семян обоснован С.Л.</w:t>
      </w:r>
      <w:r w:rsidR="00160C3A" w:rsidRPr="00C0047C">
        <w:rPr>
          <w:sz w:val="28"/>
          <w:szCs w:val="28"/>
        </w:rPr>
        <w:t xml:space="preserve"> </w:t>
      </w:r>
      <w:r w:rsidRPr="00C0047C">
        <w:rPr>
          <w:sz w:val="28"/>
          <w:szCs w:val="28"/>
        </w:rPr>
        <w:t>Тютеревым (2000) на основании собственных многолетних исследований. В зерновом хозяйстве он предлагает использовать при предпосевной обработке семян в смеси с фунгицидами современные фиторегуляторы, иммуностимуляторы, микроэлементы, аминокислоты и другие компоненты для активации собственных защитных сил растений и повышения урожайности дополнительно на 2-3 ц/га. Эти композиции он предложил называть защитно-стимулирующими составами. Они могут быть двух видов: c обязательным присутствием химического фунгицидного компонента и без него. Первая композиция должна обязательно использоваться для обработки семян на семеноводческих посевах. Такая обработка является ежегодной и преследует цель подавления головневых болезней, не поддающихся достаточно полному искоренению другими безфунгицидными защитно-стимулирующими препаратами. Аналогичные композиции с использованием гуми, фитоспорина, стифуна, рифтала предложены также и в Башкортостане и дали хорошие результаты. Отсюда следует, что 10-15% семенного фонда ежегодно должны притравливаться "жесткими" защитно-стимулирующими препаратами. Остальной фонд семян (85-90%) может обрабатываться как защитно-стимулирующим составом с наличием химических фунгицидов, так и относительно дешевыми и чистыми биологическими фунгицидами, а также высокоэфеективнывми иммуностимулянтами (Гилязетдинов, 2001, 2002).</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В последние годы за рубежом появились новые системные фунгициды для протравливания семян с добавкой регуляторов роста (Витавакс 200 ФФ и др.), которые заметно повышают полевую всхожесть и ускоряют развитие растений на начальных этапах онтогенеза. Состав этих композиций по своей функции близок к защитно-стимулирующему. Необходимость их создания вызвана наличием у фунгицидов определенного токсического эффекта не только против болезней, но и частично и против самих культурных растений. Особенно этот негативный эффект проявляется при использовании гербицидов. Регуляторы роста растений нового поколения могут использоваться при протравливании семян и гербицидной обработке не только для увеличения урожая, но и повышения устойчивости сельскохозяйственных культур к стрессовым ситуациям, в том числе негативным последствиям при нарушениях регламента применения гербицидов (например, при обработке гербицидами зерновых в начале трубкования) (Угрюмов, 2000; Стрелков, 2000).</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Применительно к наземным гербицидам практический интерес представляет то обстоятельство, что "противоядиями" можно пользоваться и при предпосевной обработке семян для уменьшения токсического действия некоторых агрессивных наземных гербицидов (Шаяхметов, 2000). В Челябинской области для этих целей в баковых смесях с гербицидами в некоторых хозяйствах на яровой пшенице успешно используют биопрепарат Агат-25К (Гилязетдинов, 2001). С.Л.</w:t>
      </w:r>
      <w:r w:rsidR="00DF7E34" w:rsidRPr="00C0047C">
        <w:rPr>
          <w:sz w:val="28"/>
          <w:szCs w:val="28"/>
        </w:rPr>
        <w:t xml:space="preserve"> </w:t>
      </w:r>
      <w:r w:rsidRPr="00C0047C">
        <w:rPr>
          <w:sz w:val="28"/>
          <w:szCs w:val="28"/>
        </w:rPr>
        <w:t>Тютерев (2000) отмечает, что с помощью обработки семян биологически активными веществами можно защищать растения от смешанной, почвенной и частично аэрогенной инфекции и повысить устойчивость проростков к другим стрессам - недостатку тепла, влаги, питания, света (а также к химическим стрессам). Повторная обработка антистрессовыми препаратами в разных их комбинациях в онтогенезе растений является важным способом дополнительного повышения урожайности (Ямалеев, 2001). Отсюда следует важный вывод о том, что применение антистрессовых препаратов в баковых смесях с фунгицидами и гербицидами необходимо не только для уменьшения их токсического эффекта, но и повышения устойчивости растений к действию других неблагоприятных факторов-болезней, высоких и низких температур, засоления и др.</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Из вышесказанного можно сделать заключение о том, что большинство современных химических средств защиты растений, являющихся обязательным компонентом интенсификации производства, оказывают частичный токсический эффект и на защищаемые растения из-за отсутствия узкой избирательности и нарушений технологических регламентов применения. Эти недостатки компенсируются при целенаправленном применении иммуностимулятоов, активирующих собственные защитные механизмы растений против негативного действия биотических и абиотических факторов среды, в том числе гербицидов и фунгицидов. Было установлено, что применение антистрессовых имунностимуляторов в баковых смесях с протравителями и гербицидами позволяет решить следующие задачи:</w:t>
      </w:r>
    </w:p>
    <w:p w:rsidR="00142BEF"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-уменьшить токсическое действие наземных г</w:t>
      </w:r>
      <w:r w:rsidR="00142BEF" w:rsidRPr="00C0047C">
        <w:rPr>
          <w:sz w:val="28"/>
          <w:szCs w:val="28"/>
        </w:rPr>
        <w:t>ербицидов на зерновые культуры;</w:t>
      </w:r>
    </w:p>
    <w:p w:rsidR="00D43243"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 сохранить естественные темпы роста и развития зерновых культур в зонах с коротким вегетационным периодом;</w:t>
      </w:r>
    </w:p>
    <w:p w:rsidR="00142BEF" w:rsidRPr="00C0047C"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-повысить содержание клейковины у сильных и ценных сортов яро</w:t>
      </w:r>
      <w:r w:rsidR="00142BEF" w:rsidRPr="00C0047C">
        <w:rPr>
          <w:sz w:val="28"/>
          <w:szCs w:val="28"/>
        </w:rPr>
        <w:t>вой пшеницы;</w:t>
      </w:r>
    </w:p>
    <w:p w:rsidR="00D43243" w:rsidRDefault="00D43243" w:rsidP="00C0047C">
      <w:pPr>
        <w:widowControl w:val="0"/>
        <w:tabs>
          <w:tab w:val="left" w:pos="720"/>
        </w:tabs>
        <w:suppressAutoHyphens/>
        <w:autoSpaceDE w:val="0"/>
        <w:autoSpaceDN w:val="0"/>
        <w:adjustRightInd w:val="0"/>
        <w:spacing w:line="360" w:lineRule="auto"/>
        <w:ind w:firstLine="709"/>
        <w:jc w:val="both"/>
        <w:rPr>
          <w:sz w:val="28"/>
          <w:szCs w:val="28"/>
        </w:rPr>
      </w:pPr>
      <w:r w:rsidRPr="00C0047C">
        <w:rPr>
          <w:sz w:val="28"/>
          <w:szCs w:val="28"/>
        </w:rPr>
        <w:t>-совместить в одном регламенте обработки положительные эффекты наземных гербицидов и антистрессовых препаратов широкого спектра действия и соответственно повысить их общую экономическую эффективность, а также усилить токсическое действие наземных гербицидов на сорные растения за счет использования их максимальных доз.</w:t>
      </w:r>
    </w:p>
    <w:p w:rsidR="00E16E05" w:rsidRDefault="00002B5F" w:rsidP="00002B5F">
      <w:pPr>
        <w:widowControl w:val="0"/>
        <w:tabs>
          <w:tab w:val="left" w:pos="720"/>
        </w:tabs>
        <w:suppressAutoHyphens/>
        <w:autoSpaceDE w:val="0"/>
        <w:autoSpaceDN w:val="0"/>
        <w:adjustRightInd w:val="0"/>
        <w:spacing w:line="360" w:lineRule="auto"/>
        <w:ind w:firstLine="709"/>
        <w:jc w:val="both"/>
        <w:rPr>
          <w:bCs/>
          <w:iCs/>
          <w:sz w:val="28"/>
          <w:szCs w:val="28"/>
        </w:rPr>
      </w:pPr>
      <w:r>
        <w:rPr>
          <w:szCs w:val="28"/>
        </w:rPr>
        <w:br w:type="page"/>
      </w:r>
      <w:bookmarkStart w:id="7" w:name="_Toc267212687"/>
      <w:r w:rsidR="00CD409F" w:rsidRPr="00002B5F">
        <w:rPr>
          <w:bCs/>
          <w:iCs/>
          <w:sz w:val="28"/>
          <w:szCs w:val="28"/>
        </w:rPr>
        <w:t>2</w:t>
      </w:r>
      <w:r>
        <w:rPr>
          <w:bCs/>
          <w:iCs/>
          <w:sz w:val="28"/>
          <w:szCs w:val="28"/>
        </w:rPr>
        <w:t>.</w:t>
      </w:r>
      <w:r w:rsidR="00E16E05" w:rsidRPr="00002B5F">
        <w:rPr>
          <w:bCs/>
          <w:iCs/>
          <w:sz w:val="28"/>
          <w:szCs w:val="28"/>
        </w:rPr>
        <w:t xml:space="preserve"> ХАРАКТЕРИСТИКА МЕСТА И УСЛОВИЙ РАБОТЫ</w:t>
      </w:r>
      <w:bookmarkEnd w:id="7"/>
    </w:p>
    <w:p w:rsidR="00002B5F" w:rsidRPr="00002B5F" w:rsidRDefault="00002B5F" w:rsidP="00002B5F">
      <w:pPr>
        <w:widowControl w:val="0"/>
        <w:tabs>
          <w:tab w:val="left" w:pos="720"/>
        </w:tabs>
        <w:suppressAutoHyphens/>
        <w:autoSpaceDE w:val="0"/>
        <w:autoSpaceDN w:val="0"/>
        <w:adjustRightInd w:val="0"/>
        <w:spacing w:line="360" w:lineRule="auto"/>
        <w:ind w:firstLine="709"/>
        <w:jc w:val="both"/>
        <w:rPr>
          <w:bCs/>
          <w:iCs/>
          <w:sz w:val="28"/>
          <w:szCs w:val="28"/>
        </w:rPr>
      </w:pPr>
    </w:p>
    <w:p w:rsidR="00E16E05" w:rsidRPr="00C0047C" w:rsidRDefault="00CD409F" w:rsidP="00C0047C">
      <w:pPr>
        <w:pStyle w:val="2"/>
        <w:suppressAutoHyphens/>
        <w:spacing w:before="0" w:after="0" w:line="360" w:lineRule="auto"/>
        <w:rPr>
          <w:rFonts w:ascii="Times New Roman" w:hAnsi="Times New Roman" w:cs="Times New Roman"/>
          <w:b w:val="0"/>
          <w:i w:val="0"/>
        </w:rPr>
      </w:pPr>
      <w:bookmarkStart w:id="8" w:name="_Toc267212688"/>
      <w:r w:rsidRPr="00C0047C">
        <w:rPr>
          <w:rFonts w:ascii="Times New Roman" w:hAnsi="Times New Roman" w:cs="Times New Roman"/>
          <w:b w:val="0"/>
          <w:i w:val="0"/>
        </w:rPr>
        <w:t>2</w:t>
      </w:r>
      <w:r w:rsidR="00E16E05" w:rsidRPr="00C0047C">
        <w:rPr>
          <w:rFonts w:ascii="Times New Roman" w:hAnsi="Times New Roman" w:cs="Times New Roman"/>
          <w:b w:val="0"/>
          <w:i w:val="0"/>
        </w:rPr>
        <w:t>.1 Почвенно-климатические условия</w:t>
      </w:r>
      <w:bookmarkEnd w:id="8"/>
    </w:p>
    <w:p w:rsidR="00002B5F" w:rsidRDefault="00002B5F" w:rsidP="00C0047C">
      <w:pPr>
        <w:pStyle w:val="a3"/>
        <w:suppressAutoHyphens/>
        <w:ind w:firstLine="709"/>
        <w:rPr>
          <w:szCs w:val="28"/>
        </w:rPr>
      </w:pPr>
    </w:p>
    <w:p w:rsidR="00E16E05" w:rsidRPr="00C0047C" w:rsidRDefault="004B53FA" w:rsidP="00C0047C">
      <w:pPr>
        <w:pStyle w:val="a3"/>
        <w:suppressAutoHyphens/>
        <w:ind w:firstLine="709"/>
        <w:rPr>
          <w:szCs w:val="28"/>
        </w:rPr>
      </w:pPr>
      <w:r w:rsidRPr="00C0047C">
        <w:rPr>
          <w:szCs w:val="28"/>
        </w:rPr>
        <w:t xml:space="preserve">Экспериментальные данные проводились </w:t>
      </w:r>
      <w:r w:rsidR="00E16E05" w:rsidRPr="00C0047C">
        <w:rPr>
          <w:szCs w:val="28"/>
        </w:rPr>
        <w:t>на территории Красноармейского района Челябинской области.</w:t>
      </w:r>
    </w:p>
    <w:p w:rsidR="00E16E05" w:rsidRPr="00C0047C" w:rsidRDefault="00E16E05" w:rsidP="00C0047C">
      <w:pPr>
        <w:pStyle w:val="a3"/>
        <w:suppressAutoHyphens/>
        <w:ind w:firstLine="709"/>
        <w:rPr>
          <w:szCs w:val="28"/>
        </w:rPr>
      </w:pPr>
      <w:r w:rsidRPr="00C0047C">
        <w:rPr>
          <w:szCs w:val="28"/>
        </w:rPr>
        <w:t>Этот район относится к Северной лесостепной зоне. Климат этой зоны характеризуется умеренно теплым вегетационным периодом. Сумма эффективных температур выше десятиградусного уровня составляет в среднем 2200-2300</w:t>
      </w:r>
      <w:r w:rsidRPr="00C0047C">
        <w:rPr>
          <w:szCs w:val="28"/>
          <w:vertAlign w:val="superscript"/>
        </w:rPr>
        <w:t>о</w:t>
      </w:r>
      <w:r w:rsidRPr="00C0047C">
        <w:rPr>
          <w:szCs w:val="28"/>
        </w:rPr>
        <w:t>С. Этот период продолжается 120-130 дней – с 9-10 мая до 12-15 сентября. Однако безморозный период заметно короче – 110-120 дней, а на почве температура без заморозков бывает 90-105 дней.</w:t>
      </w:r>
    </w:p>
    <w:p w:rsidR="00E16E05" w:rsidRPr="00C0047C" w:rsidRDefault="00E16E05" w:rsidP="00C0047C">
      <w:pPr>
        <w:pStyle w:val="a3"/>
        <w:suppressAutoHyphens/>
        <w:ind w:firstLine="709"/>
        <w:rPr>
          <w:szCs w:val="28"/>
        </w:rPr>
      </w:pPr>
      <w:r w:rsidRPr="00C0047C">
        <w:rPr>
          <w:szCs w:val="28"/>
        </w:rPr>
        <w:t>Осадков за период активной вегетации растений выпадает в пределах 240-</w:t>
      </w:r>
      <w:smartTag w:uri="urn:schemas-microsoft-com:office:smarttags" w:element="metricconverter">
        <w:smartTagPr>
          <w:attr w:name="ProductID" w:val="250 мм"/>
        </w:smartTagPr>
        <w:r w:rsidRPr="00C0047C">
          <w:rPr>
            <w:szCs w:val="28"/>
          </w:rPr>
          <w:t>250 мм</w:t>
        </w:r>
      </w:smartTag>
      <w:r w:rsidRPr="00C0047C">
        <w:rPr>
          <w:szCs w:val="28"/>
        </w:rPr>
        <w:t>. Влагозапасы в метровом слое почвы к моменту посева зерновых культур бывают, как правило, достаточные – 140-</w:t>
      </w:r>
      <w:smartTag w:uri="urn:schemas-microsoft-com:office:smarttags" w:element="metricconverter">
        <w:smartTagPr>
          <w:attr w:name="ProductID" w:val="170 мм"/>
        </w:smartTagPr>
        <w:r w:rsidRPr="00C0047C">
          <w:rPr>
            <w:szCs w:val="28"/>
          </w:rPr>
          <w:t>170 мм</w:t>
        </w:r>
      </w:smartTag>
      <w:r w:rsidRPr="00C0047C">
        <w:rPr>
          <w:szCs w:val="28"/>
        </w:rPr>
        <w:t>. Гидротермический коэффициент (по Селянинову) в весенне-летний период составляет 1,2-1,4.</w:t>
      </w:r>
    </w:p>
    <w:p w:rsidR="00160C3A" w:rsidRPr="00C0047C" w:rsidRDefault="00E16E05" w:rsidP="00C0047C">
      <w:pPr>
        <w:pStyle w:val="a3"/>
        <w:suppressAutoHyphens/>
        <w:ind w:firstLine="709"/>
        <w:rPr>
          <w:szCs w:val="28"/>
        </w:rPr>
      </w:pPr>
      <w:r w:rsidRPr="00C0047C">
        <w:rPr>
          <w:szCs w:val="28"/>
        </w:rPr>
        <w:t>Северная лесостепь Челябинской области одна из наиболее благоприятных для развития земледелия. Все сорта основных зерновых культур здесь обеспечены теплом. Устойчивый снежный покров устанавливается в середине ноября, достигает 30-</w:t>
      </w:r>
      <w:smartTag w:uri="urn:schemas-microsoft-com:office:smarttags" w:element="metricconverter">
        <w:smartTagPr>
          <w:attr w:name="ProductID" w:val="40 см"/>
        </w:smartTagPr>
        <w:r w:rsidRPr="00C0047C">
          <w:rPr>
            <w:szCs w:val="28"/>
          </w:rPr>
          <w:t>40 см</w:t>
        </w:r>
      </w:smartTag>
      <w:r w:rsidRPr="00C0047C">
        <w:rPr>
          <w:szCs w:val="28"/>
        </w:rPr>
        <w:t xml:space="preserve"> и сохраняется 150-160 дней. Он обеспечивает благоприятные условия перезимовки озимых культур (Козаченко, 1997).</w:t>
      </w:r>
      <w:r w:rsidR="00160C3A" w:rsidRPr="00C0047C">
        <w:rPr>
          <w:szCs w:val="28"/>
        </w:rPr>
        <w:t xml:space="preserve"> </w:t>
      </w:r>
    </w:p>
    <w:p w:rsidR="00E16E05" w:rsidRPr="00C0047C" w:rsidRDefault="00160C3A" w:rsidP="00C0047C">
      <w:pPr>
        <w:pStyle w:val="a3"/>
        <w:suppressAutoHyphens/>
        <w:ind w:firstLine="709"/>
        <w:rPr>
          <w:szCs w:val="28"/>
        </w:rPr>
      </w:pPr>
      <w:r w:rsidRPr="00C0047C">
        <w:rPr>
          <w:szCs w:val="28"/>
        </w:rPr>
        <w:t xml:space="preserve">Почва опытного поля представлена среднемощным черноземом выщелоченным (таблица 1). </w:t>
      </w:r>
    </w:p>
    <w:p w:rsidR="00160C3A" w:rsidRPr="00C0047C" w:rsidRDefault="00160C3A" w:rsidP="00C0047C">
      <w:pPr>
        <w:pStyle w:val="a3"/>
        <w:suppressAutoHyphens/>
        <w:ind w:firstLine="709"/>
        <w:rPr>
          <w:szCs w:val="28"/>
        </w:rPr>
      </w:pPr>
      <w:r w:rsidRPr="00C0047C">
        <w:rPr>
          <w:szCs w:val="28"/>
        </w:rPr>
        <w:t>Таким образом можно сделать вывод, что содержание питательных веществ в почве опытного поля достаточно для получения высоких урожаев зерновых культур.</w:t>
      </w:r>
    </w:p>
    <w:p w:rsidR="00876768" w:rsidRDefault="00876768" w:rsidP="00C0047C">
      <w:pPr>
        <w:spacing w:line="360" w:lineRule="auto"/>
        <w:ind w:firstLine="709"/>
        <w:jc w:val="both"/>
        <w:rPr>
          <w:sz w:val="28"/>
          <w:szCs w:val="28"/>
        </w:rPr>
      </w:pPr>
    </w:p>
    <w:p w:rsidR="00160C3A" w:rsidRPr="00C0047C" w:rsidRDefault="00876768" w:rsidP="00C0047C">
      <w:pPr>
        <w:spacing w:line="360" w:lineRule="auto"/>
        <w:ind w:firstLine="709"/>
        <w:jc w:val="both"/>
        <w:rPr>
          <w:sz w:val="28"/>
          <w:szCs w:val="28"/>
        </w:rPr>
      </w:pPr>
      <w:r>
        <w:rPr>
          <w:sz w:val="28"/>
          <w:szCs w:val="28"/>
        </w:rPr>
        <w:br w:type="page"/>
      </w:r>
      <w:r w:rsidR="00237D2C">
        <w:rPr>
          <w:noProof/>
        </w:rPr>
        <w:pict>
          <v:rect id="_x0000_s1026" style="position:absolute;left:0;text-align:left;margin-left:688.2pt;margin-top:-29.5pt;width:36pt;height:27pt;z-index:251657216" stroked="f"/>
        </w:pict>
      </w:r>
      <w:r w:rsidR="00160C3A" w:rsidRPr="00C0047C">
        <w:rPr>
          <w:sz w:val="28"/>
          <w:szCs w:val="28"/>
        </w:rPr>
        <w:t xml:space="preserve">Таблица 1 - Характеристика почвы опытного поля Института агроэкологии (Синявский И.В., </w:t>
      </w:r>
      <w:smartTag w:uri="urn:schemas-microsoft-com:office:smarttags" w:element="metricconverter">
        <w:smartTagPr>
          <w:attr w:name="ProductID" w:val="2001 г"/>
        </w:smartTagPr>
        <w:r w:rsidR="00160C3A" w:rsidRPr="00C0047C">
          <w:rPr>
            <w:sz w:val="28"/>
            <w:szCs w:val="28"/>
          </w:rPr>
          <w:t>2001 г</w:t>
        </w:r>
      </w:smartTag>
      <w:r w:rsidR="00160C3A" w:rsidRPr="00C0047C">
        <w:rPr>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571"/>
        <w:gridCol w:w="431"/>
        <w:gridCol w:w="431"/>
        <w:gridCol w:w="430"/>
        <w:gridCol w:w="547"/>
        <w:gridCol w:w="547"/>
        <w:gridCol w:w="547"/>
        <w:gridCol w:w="430"/>
        <w:gridCol w:w="430"/>
        <w:gridCol w:w="430"/>
        <w:gridCol w:w="430"/>
        <w:gridCol w:w="489"/>
        <w:gridCol w:w="488"/>
        <w:gridCol w:w="430"/>
        <w:gridCol w:w="430"/>
        <w:gridCol w:w="430"/>
        <w:gridCol w:w="430"/>
        <w:gridCol w:w="430"/>
        <w:gridCol w:w="369"/>
      </w:tblGrid>
      <w:tr w:rsidR="00160C3A" w:rsidRPr="00876768" w:rsidTr="00876768">
        <w:trPr>
          <w:cantSplit/>
          <w:trHeight w:val="420"/>
          <w:jc w:val="center"/>
        </w:trPr>
        <w:tc>
          <w:tcPr>
            <w:tcW w:w="512" w:type="dxa"/>
            <w:vMerge w:val="restart"/>
            <w:textDirection w:val="btLr"/>
            <w:vAlign w:val="center"/>
          </w:tcPr>
          <w:p w:rsidR="00160C3A" w:rsidRPr="00876768" w:rsidRDefault="00160C3A" w:rsidP="00876768">
            <w:pPr>
              <w:spacing w:line="360" w:lineRule="auto"/>
              <w:rPr>
                <w:szCs w:val="22"/>
              </w:rPr>
            </w:pPr>
            <w:r w:rsidRPr="00876768">
              <w:rPr>
                <w:szCs w:val="22"/>
              </w:rPr>
              <w:t>Генетический горизонт</w:t>
            </w:r>
          </w:p>
        </w:tc>
        <w:tc>
          <w:tcPr>
            <w:tcW w:w="1048" w:type="dxa"/>
            <w:vMerge w:val="restart"/>
            <w:textDirection w:val="btLr"/>
            <w:vAlign w:val="center"/>
          </w:tcPr>
          <w:p w:rsidR="00160C3A" w:rsidRPr="00876768" w:rsidRDefault="00160C3A" w:rsidP="00876768">
            <w:pPr>
              <w:spacing w:line="360" w:lineRule="auto"/>
              <w:rPr>
                <w:szCs w:val="22"/>
              </w:rPr>
            </w:pPr>
            <w:r w:rsidRPr="00876768">
              <w:rPr>
                <w:szCs w:val="22"/>
              </w:rPr>
              <w:t>Мощность горизонта, см</w:t>
            </w:r>
          </w:p>
        </w:tc>
        <w:tc>
          <w:tcPr>
            <w:tcW w:w="1418" w:type="dxa"/>
            <w:gridSpan w:val="2"/>
            <w:vMerge w:val="restart"/>
            <w:vAlign w:val="center"/>
          </w:tcPr>
          <w:p w:rsidR="00160C3A" w:rsidRPr="00876768" w:rsidRDefault="00160C3A" w:rsidP="00876768">
            <w:pPr>
              <w:spacing w:line="360" w:lineRule="auto"/>
              <w:rPr>
                <w:szCs w:val="22"/>
              </w:rPr>
            </w:pPr>
            <w:r w:rsidRPr="00876768">
              <w:rPr>
                <w:szCs w:val="22"/>
              </w:rPr>
              <w:t>Мех. состав. Содержание частиц, %</w:t>
            </w:r>
          </w:p>
        </w:tc>
        <w:tc>
          <w:tcPr>
            <w:tcW w:w="708" w:type="dxa"/>
            <w:vMerge w:val="restart"/>
            <w:textDirection w:val="btLr"/>
            <w:vAlign w:val="center"/>
          </w:tcPr>
          <w:p w:rsidR="00160C3A" w:rsidRPr="00876768" w:rsidRDefault="00160C3A" w:rsidP="00876768">
            <w:pPr>
              <w:spacing w:line="360" w:lineRule="auto"/>
              <w:rPr>
                <w:szCs w:val="22"/>
              </w:rPr>
            </w:pPr>
            <w:r w:rsidRPr="00876768">
              <w:rPr>
                <w:szCs w:val="22"/>
              </w:rPr>
              <w:t>Объемная масса,г/см</w:t>
            </w:r>
            <w:r w:rsidRPr="00876768">
              <w:rPr>
                <w:szCs w:val="22"/>
                <w:vertAlign w:val="superscript"/>
              </w:rPr>
              <w:t>3</w:t>
            </w:r>
          </w:p>
        </w:tc>
        <w:tc>
          <w:tcPr>
            <w:tcW w:w="5812" w:type="dxa"/>
            <w:gridSpan w:val="7"/>
            <w:vAlign w:val="center"/>
          </w:tcPr>
          <w:p w:rsidR="00160C3A" w:rsidRPr="00876768" w:rsidRDefault="00160C3A" w:rsidP="00876768">
            <w:pPr>
              <w:spacing w:line="360" w:lineRule="auto"/>
              <w:rPr>
                <w:szCs w:val="22"/>
              </w:rPr>
            </w:pPr>
            <w:r w:rsidRPr="00876768">
              <w:rPr>
                <w:szCs w:val="22"/>
              </w:rPr>
              <w:t xml:space="preserve">Физико-химические свойства </w:t>
            </w:r>
          </w:p>
        </w:tc>
        <w:tc>
          <w:tcPr>
            <w:tcW w:w="3119" w:type="dxa"/>
            <w:gridSpan w:val="4"/>
            <w:vAlign w:val="center"/>
          </w:tcPr>
          <w:p w:rsidR="00160C3A" w:rsidRPr="00876768" w:rsidRDefault="00160C3A" w:rsidP="00876768">
            <w:pPr>
              <w:spacing w:line="360" w:lineRule="auto"/>
              <w:rPr>
                <w:szCs w:val="22"/>
              </w:rPr>
            </w:pPr>
            <w:r w:rsidRPr="00876768">
              <w:rPr>
                <w:szCs w:val="22"/>
              </w:rPr>
              <w:t>Содержание, %</w:t>
            </w:r>
          </w:p>
        </w:tc>
        <w:tc>
          <w:tcPr>
            <w:tcW w:w="2686" w:type="dxa"/>
            <w:gridSpan w:val="4"/>
            <w:vAlign w:val="center"/>
          </w:tcPr>
          <w:p w:rsidR="00160C3A" w:rsidRPr="00876768" w:rsidRDefault="00160C3A" w:rsidP="00876768">
            <w:pPr>
              <w:spacing w:line="360" w:lineRule="auto"/>
              <w:rPr>
                <w:szCs w:val="22"/>
              </w:rPr>
            </w:pPr>
            <w:r w:rsidRPr="00876768">
              <w:rPr>
                <w:szCs w:val="22"/>
              </w:rPr>
              <w:t>Запас, т/га</w:t>
            </w:r>
          </w:p>
        </w:tc>
      </w:tr>
      <w:tr w:rsidR="00160C3A" w:rsidRPr="00876768" w:rsidTr="00876768">
        <w:trPr>
          <w:cantSplit/>
          <w:trHeight w:val="1307"/>
          <w:jc w:val="center"/>
        </w:trPr>
        <w:tc>
          <w:tcPr>
            <w:tcW w:w="350" w:type="dxa"/>
            <w:vMerge/>
            <w:vAlign w:val="center"/>
          </w:tcPr>
          <w:p w:rsidR="00160C3A" w:rsidRPr="00876768" w:rsidRDefault="00160C3A" w:rsidP="00876768">
            <w:pPr>
              <w:spacing w:line="360" w:lineRule="auto"/>
              <w:rPr>
                <w:szCs w:val="22"/>
              </w:rPr>
            </w:pPr>
          </w:p>
        </w:tc>
        <w:tc>
          <w:tcPr>
            <w:tcW w:w="571" w:type="dxa"/>
            <w:vMerge/>
            <w:vAlign w:val="center"/>
          </w:tcPr>
          <w:p w:rsidR="00160C3A" w:rsidRPr="00876768" w:rsidRDefault="00160C3A" w:rsidP="00876768">
            <w:pPr>
              <w:spacing w:line="360" w:lineRule="auto"/>
              <w:rPr>
                <w:szCs w:val="22"/>
              </w:rPr>
            </w:pPr>
          </w:p>
        </w:tc>
        <w:tc>
          <w:tcPr>
            <w:tcW w:w="862" w:type="dxa"/>
            <w:gridSpan w:val="2"/>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1985" w:type="dxa"/>
            <w:gridSpan w:val="2"/>
            <w:vMerge w:val="restart"/>
            <w:vAlign w:val="center"/>
          </w:tcPr>
          <w:p w:rsidR="00160C3A" w:rsidRPr="00876768" w:rsidRDefault="00160C3A" w:rsidP="00876768">
            <w:pPr>
              <w:spacing w:line="360" w:lineRule="auto"/>
              <w:rPr>
                <w:szCs w:val="22"/>
              </w:rPr>
            </w:pPr>
            <w:r w:rsidRPr="00876768">
              <w:rPr>
                <w:szCs w:val="22"/>
              </w:rPr>
              <w:t>рН</w:t>
            </w:r>
          </w:p>
        </w:tc>
        <w:tc>
          <w:tcPr>
            <w:tcW w:w="1701" w:type="dxa"/>
            <w:gridSpan w:val="2"/>
            <w:vMerge w:val="restart"/>
            <w:vAlign w:val="center"/>
          </w:tcPr>
          <w:p w:rsidR="00160C3A" w:rsidRPr="00876768" w:rsidRDefault="00160C3A" w:rsidP="00876768">
            <w:pPr>
              <w:spacing w:line="360" w:lineRule="auto"/>
              <w:rPr>
                <w:szCs w:val="22"/>
              </w:rPr>
            </w:pPr>
            <w:r w:rsidRPr="00876768">
              <w:rPr>
                <w:szCs w:val="22"/>
              </w:rPr>
              <w:t>мг-экв на 100г почвы</w:t>
            </w:r>
          </w:p>
        </w:tc>
        <w:tc>
          <w:tcPr>
            <w:tcW w:w="709" w:type="dxa"/>
            <w:vMerge w:val="restart"/>
            <w:textDirection w:val="btLr"/>
            <w:vAlign w:val="center"/>
          </w:tcPr>
          <w:p w:rsidR="00160C3A" w:rsidRPr="00876768" w:rsidRDefault="00160C3A" w:rsidP="00876768">
            <w:pPr>
              <w:spacing w:line="360" w:lineRule="auto"/>
              <w:rPr>
                <w:szCs w:val="22"/>
              </w:rPr>
            </w:pPr>
            <w:r w:rsidRPr="00876768">
              <w:rPr>
                <w:szCs w:val="22"/>
              </w:rPr>
              <w:t>степень насыщен.,%</w:t>
            </w:r>
          </w:p>
        </w:tc>
        <w:tc>
          <w:tcPr>
            <w:tcW w:w="1417" w:type="dxa"/>
            <w:gridSpan w:val="2"/>
            <w:vMerge w:val="restart"/>
            <w:textDirection w:val="btLr"/>
            <w:vAlign w:val="center"/>
          </w:tcPr>
          <w:p w:rsidR="00160C3A" w:rsidRPr="00876768" w:rsidRDefault="00160C3A" w:rsidP="00876768">
            <w:pPr>
              <w:spacing w:line="360" w:lineRule="auto"/>
              <w:rPr>
                <w:szCs w:val="22"/>
              </w:rPr>
            </w:pPr>
            <w:r w:rsidRPr="00876768">
              <w:rPr>
                <w:szCs w:val="22"/>
              </w:rPr>
              <w:t>поглощен. основания, мг-экв на 100г почвы</w:t>
            </w:r>
          </w:p>
        </w:tc>
        <w:tc>
          <w:tcPr>
            <w:tcW w:w="851" w:type="dxa"/>
            <w:vMerge w:val="restart"/>
            <w:textDirection w:val="btLr"/>
            <w:vAlign w:val="center"/>
          </w:tcPr>
          <w:p w:rsidR="00160C3A" w:rsidRPr="00876768" w:rsidRDefault="00160C3A" w:rsidP="00876768">
            <w:pPr>
              <w:spacing w:line="360" w:lineRule="auto"/>
              <w:rPr>
                <w:szCs w:val="22"/>
                <w:lang w:val="en-US"/>
              </w:rPr>
            </w:pPr>
            <w:r w:rsidRPr="00876768">
              <w:rPr>
                <w:szCs w:val="22"/>
                <w:lang w:val="en-US"/>
              </w:rPr>
              <w:t>N</w:t>
            </w:r>
          </w:p>
        </w:tc>
        <w:tc>
          <w:tcPr>
            <w:tcW w:w="850" w:type="dxa"/>
            <w:vMerge w:val="restart"/>
            <w:textDirection w:val="btLr"/>
            <w:vAlign w:val="center"/>
          </w:tcPr>
          <w:p w:rsidR="00160C3A" w:rsidRPr="00876768" w:rsidRDefault="00160C3A" w:rsidP="00876768">
            <w:pPr>
              <w:spacing w:line="360" w:lineRule="auto"/>
              <w:rPr>
                <w:szCs w:val="22"/>
                <w:lang w:val="en-US"/>
              </w:rPr>
            </w:pPr>
            <w:r w:rsidRPr="00876768">
              <w:rPr>
                <w:szCs w:val="22"/>
                <w:lang w:val="en-US"/>
              </w:rPr>
              <w:t>P</w:t>
            </w:r>
            <w:r w:rsidRPr="00876768">
              <w:rPr>
                <w:szCs w:val="22"/>
                <w:vertAlign w:val="subscript"/>
                <w:lang w:val="en-US"/>
              </w:rPr>
              <w:t>2</w:t>
            </w:r>
            <w:r w:rsidRPr="00876768">
              <w:rPr>
                <w:szCs w:val="22"/>
                <w:lang w:val="en-US"/>
              </w:rPr>
              <w:t>O</w:t>
            </w:r>
            <w:r w:rsidRPr="00876768">
              <w:rPr>
                <w:szCs w:val="22"/>
                <w:vertAlign w:val="subscript"/>
                <w:lang w:val="en-US"/>
              </w:rPr>
              <w:t>5</w:t>
            </w:r>
          </w:p>
        </w:tc>
        <w:tc>
          <w:tcPr>
            <w:tcW w:w="709" w:type="dxa"/>
            <w:vMerge w:val="restart"/>
            <w:textDirection w:val="btLr"/>
            <w:vAlign w:val="center"/>
          </w:tcPr>
          <w:p w:rsidR="00160C3A" w:rsidRPr="00876768" w:rsidRDefault="00160C3A" w:rsidP="00876768">
            <w:pPr>
              <w:spacing w:line="360" w:lineRule="auto"/>
              <w:rPr>
                <w:szCs w:val="22"/>
                <w:lang w:val="en-US"/>
              </w:rPr>
            </w:pPr>
            <w:r w:rsidRPr="00876768">
              <w:rPr>
                <w:szCs w:val="22"/>
                <w:lang w:val="en-US"/>
              </w:rPr>
              <w:t>K</w:t>
            </w:r>
            <w:r w:rsidRPr="00876768">
              <w:rPr>
                <w:szCs w:val="22"/>
                <w:vertAlign w:val="subscript"/>
                <w:lang w:val="en-US"/>
              </w:rPr>
              <w:t>2</w:t>
            </w:r>
            <w:r w:rsidRPr="00876768">
              <w:rPr>
                <w:szCs w:val="22"/>
                <w:lang w:val="en-US"/>
              </w:rPr>
              <w:t>O</w:t>
            </w:r>
          </w:p>
        </w:tc>
        <w:tc>
          <w:tcPr>
            <w:tcW w:w="709" w:type="dxa"/>
            <w:vMerge w:val="restart"/>
            <w:textDirection w:val="btLr"/>
            <w:vAlign w:val="center"/>
          </w:tcPr>
          <w:p w:rsidR="00160C3A" w:rsidRPr="00876768" w:rsidRDefault="00160C3A" w:rsidP="00876768">
            <w:pPr>
              <w:spacing w:line="360" w:lineRule="auto"/>
              <w:rPr>
                <w:szCs w:val="22"/>
                <w:lang w:val="en-US"/>
              </w:rPr>
            </w:pPr>
            <w:r w:rsidRPr="00876768">
              <w:rPr>
                <w:szCs w:val="22"/>
              </w:rPr>
              <w:t>гумус</w:t>
            </w:r>
          </w:p>
        </w:tc>
        <w:tc>
          <w:tcPr>
            <w:tcW w:w="708" w:type="dxa"/>
            <w:vMerge w:val="restart"/>
            <w:textDirection w:val="btLr"/>
            <w:vAlign w:val="center"/>
          </w:tcPr>
          <w:p w:rsidR="00160C3A" w:rsidRPr="00876768" w:rsidRDefault="00160C3A" w:rsidP="00876768">
            <w:pPr>
              <w:spacing w:line="360" w:lineRule="auto"/>
              <w:rPr>
                <w:szCs w:val="22"/>
                <w:lang w:val="en-US"/>
              </w:rPr>
            </w:pPr>
            <w:r w:rsidRPr="00876768">
              <w:rPr>
                <w:szCs w:val="22"/>
                <w:lang w:val="en-US"/>
              </w:rPr>
              <w:t>N</w:t>
            </w:r>
          </w:p>
        </w:tc>
        <w:tc>
          <w:tcPr>
            <w:tcW w:w="709" w:type="dxa"/>
            <w:vMerge w:val="restart"/>
            <w:textDirection w:val="btLr"/>
            <w:vAlign w:val="center"/>
          </w:tcPr>
          <w:p w:rsidR="00160C3A" w:rsidRPr="00876768" w:rsidRDefault="00160C3A" w:rsidP="00876768">
            <w:pPr>
              <w:spacing w:line="360" w:lineRule="auto"/>
              <w:rPr>
                <w:szCs w:val="22"/>
                <w:lang w:val="en-US"/>
              </w:rPr>
            </w:pPr>
            <w:r w:rsidRPr="00876768">
              <w:rPr>
                <w:szCs w:val="22"/>
                <w:lang w:val="en-US"/>
              </w:rPr>
              <w:t>P</w:t>
            </w:r>
            <w:r w:rsidRPr="00876768">
              <w:rPr>
                <w:szCs w:val="22"/>
                <w:vertAlign w:val="subscript"/>
                <w:lang w:val="en-US"/>
              </w:rPr>
              <w:t>2</w:t>
            </w:r>
            <w:r w:rsidRPr="00876768">
              <w:rPr>
                <w:szCs w:val="22"/>
                <w:lang w:val="en-US"/>
              </w:rPr>
              <w:t>O</w:t>
            </w:r>
            <w:r w:rsidRPr="00876768">
              <w:rPr>
                <w:szCs w:val="22"/>
                <w:vertAlign w:val="subscript"/>
                <w:lang w:val="en-US"/>
              </w:rPr>
              <w:t>5</w:t>
            </w:r>
          </w:p>
        </w:tc>
        <w:tc>
          <w:tcPr>
            <w:tcW w:w="709" w:type="dxa"/>
            <w:vMerge w:val="restart"/>
            <w:textDirection w:val="btLr"/>
            <w:vAlign w:val="center"/>
          </w:tcPr>
          <w:p w:rsidR="00160C3A" w:rsidRPr="00876768" w:rsidRDefault="00160C3A" w:rsidP="00876768">
            <w:pPr>
              <w:spacing w:line="360" w:lineRule="auto"/>
              <w:rPr>
                <w:szCs w:val="22"/>
              </w:rPr>
            </w:pPr>
            <w:r w:rsidRPr="00876768">
              <w:rPr>
                <w:szCs w:val="22"/>
                <w:lang w:val="en-US"/>
              </w:rPr>
              <w:t>K</w:t>
            </w:r>
            <w:r w:rsidRPr="00876768">
              <w:rPr>
                <w:szCs w:val="22"/>
                <w:vertAlign w:val="subscript"/>
              </w:rPr>
              <w:t>2</w:t>
            </w:r>
            <w:r w:rsidRPr="00876768">
              <w:rPr>
                <w:szCs w:val="22"/>
                <w:lang w:val="en-US"/>
              </w:rPr>
              <w:t>O</w:t>
            </w:r>
          </w:p>
        </w:tc>
        <w:tc>
          <w:tcPr>
            <w:tcW w:w="560" w:type="dxa"/>
            <w:vMerge w:val="restart"/>
            <w:textDirection w:val="btLr"/>
            <w:vAlign w:val="center"/>
          </w:tcPr>
          <w:p w:rsidR="00160C3A" w:rsidRPr="00876768" w:rsidRDefault="00160C3A" w:rsidP="00876768">
            <w:pPr>
              <w:spacing w:line="360" w:lineRule="auto"/>
              <w:rPr>
                <w:szCs w:val="22"/>
              </w:rPr>
            </w:pPr>
            <w:r w:rsidRPr="00876768">
              <w:rPr>
                <w:szCs w:val="22"/>
              </w:rPr>
              <w:t>гумус</w:t>
            </w:r>
          </w:p>
        </w:tc>
      </w:tr>
      <w:tr w:rsidR="00160C3A" w:rsidRPr="00876768" w:rsidTr="00876768">
        <w:trPr>
          <w:cantSplit/>
          <w:trHeight w:val="517"/>
          <w:jc w:val="center"/>
        </w:trPr>
        <w:tc>
          <w:tcPr>
            <w:tcW w:w="350" w:type="dxa"/>
            <w:vMerge/>
            <w:vAlign w:val="center"/>
          </w:tcPr>
          <w:p w:rsidR="00160C3A" w:rsidRPr="00876768" w:rsidRDefault="00160C3A" w:rsidP="00876768">
            <w:pPr>
              <w:spacing w:line="360" w:lineRule="auto"/>
              <w:rPr>
                <w:szCs w:val="22"/>
              </w:rPr>
            </w:pPr>
          </w:p>
        </w:tc>
        <w:tc>
          <w:tcPr>
            <w:tcW w:w="571" w:type="dxa"/>
            <w:vMerge/>
            <w:vAlign w:val="center"/>
          </w:tcPr>
          <w:p w:rsidR="00160C3A" w:rsidRPr="00876768" w:rsidRDefault="00160C3A" w:rsidP="00876768">
            <w:pPr>
              <w:spacing w:line="360" w:lineRule="auto"/>
              <w:rPr>
                <w:szCs w:val="22"/>
              </w:rPr>
            </w:pPr>
          </w:p>
        </w:tc>
        <w:tc>
          <w:tcPr>
            <w:tcW w:w="862" w:type="dxa"/>
            <w:gridSpan w:val="2"/>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1094" w:type="dxa"/>
            <w:gridSpan w:val="2"/>
            <w:vMerge/>
            <w:vAlign w:val="center"/>
          </w:tcPr>
          <w:p w:rsidR="00160C3A" w:rsidRPr="00876768" w:rsidRDefault="00160C3A" w:rsidP="00876768">
            <w:pPr>
              <w:spacing w:line="360" w:lineRule="auto"/>
              <w:rPr>
                <w:szCs w:val="22"/>
              </w:rPr>
            </w:pPr>
          </w:p>
        </w:tc>
        <w:tc>
          <w:tcPr>
            <w:tcW w:w="977" w:type="dxa"/>
            <w:gridSpan w:val="2"/>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860" w:type="dxa"/>
            <w:gridSpan w:val="2"/>
            <w:vMerge/>
            <w:vAlign w:val="center"/>
          </w:tcPr>
          <w:p w:rsidR="00160C3A" w:rsidRPr="00876768" w:rsidRDefault="00160C3A" w:rsidP="00876768">
            <w:pPr>
              <w:spacing w:line="360" w:lineRule="auto"/>
              <w:rPr>
                <w:szCs w:val="22"/>
              </w:rPr>
            </w:pPr>
          </w:p>
        </w:tc>
        <w:tc>
          <w:tcPr>
            <w:tcW w:w="489" w:type="dxa"/>
            <w:vMerge/>
            <w:vAlign w:val="center"/>
          </w:tcPr>
          <w:p w:rsidR="00160C3A" w:rsidRPr="00876768" w:rsidRDefault="00160C3A" w:rsidP="00876768">
            <w:pPr>
              <w:spacing w:line="360" w:lineRule="auto"/>
              <w:rPr>
                <w:szCs w:val="22"/>
              </w:rPr>
            </w:pPr>
          </w:p>
        </w:tc>
        <w:tc>
          <w:tcPr>
            <w:tcW w:w="488"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369" w:type="dxa"/>
            <w:vMerge/>
            <w:vAlign w:val="center"/>
          </w:tcPr>
          <w:p w:rsidR="00160C3A" w:rsidRPr="00876768" w:rsidRDefault="00160C3A" w:rsidP="00876768">
            <w:pPr>
              <w:spacing w:line="360" w:lineRule="auto"/>
              <w:rPr>
                <w:szCs w:val="22"/>
              </w:rPr>
            </w:pPr>
          </w:p>
        </w:tc>
      </w:tr>
      <w:tr w:rsidR="00160C3A" w:rsidRPr="00876768" w:rsidTr="00876768">
        <w:trPr>
          <w:cantSplit/>
          <w:trHeight w:val="517"/>
          <w:jc w:val="center"/>
        </w:trPr>
        <w:tc>
          <w:tcPr>
            <w:tcW w:w="350" w:type="dxa"/>
            <w:vMerge/>
            <w:vAlign w:val="center"/>
          </w:tcPr>
          <w:p w:rsidR="00160C3A" w:rsidRPr="00876768" w:rsidRDefault="00160C3A" w:rsidP="00876768">
            <w:pPr>
              <w:spacing w:line="360" w:lineRule="auto"/>
              <w:rPr>
                <w:szCs w:val="22"/>
              </w:rPr>
            </w:pPr>
          </w:p>
        </w:tc>
        <w:tc>
          <w:tcPr>
            <w:tcW w:w="571" w:type="dxa"/>
            <w:vMerge/>
            <w:vAlign w:val="center"/>
          </w:tcPr>
          <w:p w:rsidR="00160C3A" w:rsidRPr="00876768" w:rsidRDefault="00160C3A" w:rsidP="00876768">
            <w:pPr>
              <w:spacing w:line="360" w:lineRule="auto"/>
              <w:rPr>
                <w:szCs w:val="22"/>
              </w:rPr>
            </w:pPr>
          </w:p>
        </w:tc>
        <w:tc>
          <w:tcPr>
            <w:tcW w:w="709" w:type="dxa"/>
            <w:vMerge w:val="restart"/>
            <w:textDirection w:val="btLr"/>
            <w:vAlign w:val="center"/>
          </w:tcPr>
          <w:p w:rsidR="00160C3A" w:rsidRPr="00876768" w:rsidRDefault="00160C3A" w:rsidP="00876768">
            <w:pPr>
              <w:spacing w:line="360" w:lineRule="auto"/>
              <w:rPr>
                <w:szCs w:val="22"/>
              </w:rPr>
            </w:pPr>
            <w:r w:rsidRPr="00876768">
              <w:rPr>
                <w:szCs w:val="22"/>
              </w:rPr>
              <w:t xml:space="preserve">менее </w:t>
            </w:r>
            <w:smartTag w:uri="urn:schemas-microsoft-com:office:smarttags" w:element="metricconverter">
              <w:smartTagPr>
                <w:attr w:name="ProductID" w:val="0,01 мм"/>
              </w:smartTagPr>
              <w:r w:rsidRPr="00876768">
                <w:rPr>
                  <w:szCs w:val="22"/>
                </w:rPr>
                <w:t>0,01 мм</w:t>
              </w:r>
            </w:smartTag>
          </w:p>
        </w:tc>
        <w:tc>
          <w:tcPr>
            <w:tcW w:w="709" w:type="dxa"/>
            <w:vMerge w:val="restart"/>
            <w:textDirection w:val="btLr"/>
            <w:vAlign w:val="center"/>
          </w:tcPr>
          <w:p w:rsidR="00160C3A" w:rsidRPr="00876768" w:rsidRDefault="00160C3A" w:rsidP="00876768">
            <w:pPr>
              <w:spacing w:line="360" w:lineRule="auto"/>
              <w:rPr>
                <w:szCs w:val="22"/>
              </w:rPr>
            </w:pPr>
            <w:r w:rsidRPr="00876768">
              <w:rPr>
                <w:szCs w:val="22"/>
              </w:rPr>
              <w:t xml:space="preserve">менее </w:t>
            </w:r>
            <w:smartTag w:uri="urn:schemas-microsoft-com:office:smarttags" w:element="metricconverter">
              <w:smartTagPr>
                <w:attr w:name="ProductID" w:val="0,001 мм"/>
              </w:smartTagPr>
              <w:r w:rsidRPr="00876768">
                <w:rPr>
                  <w:szCs w:val="22"/>
                </w:rPr>
                <w:t>0,001 мм</w:t>
              </w:r>
            </w:smartTag>
          </w:p>
        </w:tc>
        <w:tc>
          <w:tcPr>
            <w:tcW w:w="430" w:type="dxa"/>
            <w:vMerge/>
            <w:vAlign w:val="center"/>
          </w:tcPr>
          <w:p w:rsidR="00160C3A" w:rsidRPr="00876768" w:rsidRDefault="00160C3A" w:rsidP="00876768">
            <w:pPr>
              <w:spacing w:line="360" w:lineRule="auto"/>
              <w:rPr>
                <w:szCs w:val="22"/>
              </w:rPr>
            </w:pPr>
          </w:p>
        </w:tc>
        <w:tc>
          <w:tcPr>
            <w:tcW w:w="1094" w:type="dxa"/>
            <w:gridSpan w:val="2"/>
            <w:vMerge/>
            <w:vAlign w:val="center"/>
          </w:tcPr>
          <w:p w:rsidR="00160C3A" w:rsidRPr="00876768" w:rsidRDefault="00160C3A" w:rsidP="00876768">
            <w:pPr>
              <w:spacing w:line="360" w:lineRule="auto"/>
              <w:rPr>
                <w:szCs w:val="22"/>
              </w:rPr>
            </w:pPr>
          </w:p>
        </w:tc>
        <w:tc>
          <w:tcPr>
            <w:tcW w:w="977" w:type="dxa"/>
            <w:gridSpan w:val="2"/>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860" w:type="dxa"/>
            <w:gridSpan w:val="2"/>
            <w:vMerge/>
            <w:vAlign w:val="center"/>
          </w:tcPr>
          <w:p w:rsidR="00160C3A" w:rsidRPr="00876768" w:rsidRDefault="00160C3A" w:rsidP="00876768">
            <w:pPr>
              <w:spacing w:line="360" w:lineRule="auto"/>
              <w:rPr>
                <w:szCs w:val="22"/>
              </w:rPr>
            </w:pPr>
          </w:p>
        </w:tc>
        <w:tc>
          <w:tcPr>
            <w:tcW w:w="489" w:type="dxa"/>
            <w:vMerge/>
            <w:vAlign w:val="center"/>
          </w:tcPr>
          <w:p w:rsidR="00160C3A" w:rsidRPr="00876768" w:rsidRDefault="00160C3A" w:rsidP="00876768">
            <w:pPr>
              <w:spacing w:line="360" w:lineRule="auto"/>
              <w:rPr>
                <w:szCs w:val="22"/>
              </w:rPr>
            </w:pPr>
          </w:p>
        </w:tc>
        <w:tc>
          <w:tcPr>
            <w:tcW w:w="488"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369" w:type="dxa"/>
            <w:vMerge/>
            <w:vAlign w:val="center"/>
          </w:tcPr>
          <w:p w:rsidR="00160C3A" w:rsidRPr="00876768" w:rsidRDefault="00160C3A" w:rsidP="00876768">
            <w:pPr>
              <w:spacing w:line="360" w:lineRule="auto"/>
              <w:rPr>
                <w:szCs w:val="22"/>
              </w:rPr>
            </w:pPr>
          </w:p>
        </w:tc>
      </w:tr>
      <w:tr w:rsidR="00160C3A" w:rsidRPr="00876768" w:rsidTr="00876768">
        <w:trPr>
          <w:cantSplit/>
          <w:trHeight w:val="1605"/>
          <w:jc w:val="center"/>
        </w:trPr>
        <w:tc>
          <w:tcPr>
            <w:tcW w:w="350" w:type="dxa"/>
            <w:vMerge/>
            <w:vAlign w:val="center"/>
          </w:tcPr>
          <w:p w:rsidR="00160C3A" w:rsidRPr="00876768" w:rsidRDefault="00160C3A" w:rsidP="00876768">
            <w:pPr>
              <w:spacing w:line="360" w:lineRule="auto"/>
              <w:rPr>
                <w:szCs w:val="22"/>
              </w:rPr>
            </w:pPr>
          </w:p>
        </w:tc>
        <w:tc>
          <w:tcPr>
            <w:tcW w:w="571" w:type="dxa"/>
            <w:vMerge/>
            <w:vAlign w:val="center"/>
          </w:tcPr>
          <w:p w:rsidR="00160C3A" w:rsidRPr="00876768" w:rsidRDefault="00160C3A" w:rsidP="00876768">
            <w:pPr>
              <w:spacing w:line="360" w:lineRule="auto"/>
              <w:rPr>
                <w:szCs w:val="22"/>
              </w:rPr>
            </w:pPr>
          </w:p>
        </w:tc>
        <w:tc>
          <w:tcPr>
            <w:tcW w:w="431" w:type="dxa"/>
            <w:vMerge/>
            <w:vAlign w:val="center"/>
          </w:tcPr>
          <w:p w:rsidR="00160C3A" w:rsidRPr="00876768" w:rsidRDefault="00160C3A" w:rsidP="00876768">
            <w:pPr>
              <w:spacing w:line="360" w:lineRule="auto"/>
              <w:rPr>
                <w:szCs w:val="22"/>
              </w:rPr>
            </w:pPr>
          </w:p>
        </w:tc>
        <w:tc>
          <w:tcPr>
            <w:tcW w:w="431"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993" w:type="dxa"/>
            <w:textDirection w:val="btLr"/>
            <w:vAlign w:val="center"/>
          </w:tcPr>
          <w:p w:rsidR="00160C3A" w:rsidRPr="00876768" w:rsidRDefault="00160C3A" w:rsidP="00876768">
            <w:pPr>
              <w:spacing w:line="360" w:lineRule="auto"/>
              <w:rPr>
                <w:szCs w:val="22"/>
              </w:rPr>
            </w:pPr>
            <w:r w:rsidRPr="00876768">
              <w:rPr>
                <w:szCs w:val="22"/>
              </w:rPr>
              <w:t>водной вытяжки</w:t>
            </w:r>
          </w:p>
        </w:tc>
        <w:tc>
          <w:tcPr>
            <w:tcW w:w="992" w:type="dxa"/>
            <w:textDirection w:val="btLr"/>
            <w:vAlign w:val="center"/>
          </w:tcPr>
          <w:p w:rsidR="00160C3A" w:rsidRPr="00876768" w:rsidRDefault="00160C3A" w:rsidP="00876768">
            <w:pPr>
              <w:spacing w:line="360" w:lineRule="auto"/>
              <w:rPr>
                <w:szCs w:val="22"/>
              </w:rPr>
            </w:pPr>
            <w:r w:rsidRPr="00876768">
              <w:rPr>
                <w:szCs w:val="22"/>
              </w:rPr>
              <w:t>сол. вытяжки</w:t>
            </w:r>
          </w:p>
        </w:tc>
        <w:tc>
          <w:tcPr>
            <w:tcW w:w="992" w:type="dxa"/>
            <w:textDirection w:val="btLr"/>
            <w:vAlign w:val="center"/>
          </w:tcPr>
          <w:p w:rsidR="00160C3A" w:rsidRPr="00876768" w:rsidRDefault="00160C3A" w:rsidP="00876768">
            <w:pPr>
              <w:spacing w:line="360" w:lineRule="auto"/>
              <w:rPr>
                <w:szCs w:val="22"/>
              </w:rPr>
            </w:pPr>
            <w:r w:rsidRPr="00876768">
              <w:rPr>
                <w:szCs w:val="22"/>
              </w:rPr>
              <w:t>Нг</w:t>
            </w:r>
          </w:p>
        </w:tc>
        <w:tc>
          <w:tcPr>
            <w:tcW w:w="709" w:type="dxa"/>
            <w:textDirection w:val="btLr"/>
            <w:vAlign w:val="center"/>
          </w:tcPr>
          <w:p w:rsidR="00160C3A" w:rsidRPr="00876768" w:rsidRDefault="00160C3A" w:rsidP="00876768">
            <w:pPr>
              <w:spacing w:line="360" w:lineRule="auto"/>
              <w:rPr>
                <w:szCs w:val="22"/>
              </w:rPr>
            </w:pPr>
            <w:r w:rsidRPr="00876768">
              <w:rPr>
                <w:szCs w:val="22"/>
              </w:rPr>
              <w:t>емкость пог.</w:t>
            </w:r>
          </w:p>
        </w:tc>
        <w:tc>
          <w:tcPr>
            <w:tcW w:w="709" w:type="dxa"/>
            <w:vMerge/>
            <w:vAlign w:val="center"/>
          </w:tcPr>
          <w:p w:rsidR="00160C3A" w:rsidRPr="00876768" w:rsidRDefault="00160C3A" w:rsidP="00876768">
            <w:pPr>
              <w:spacing w:line="360" w:lineRule="auto"/>
              <w:rPr>
                <w:szCs w:val="22"/>
              </w:rPr>
            </w:pPr>
          </w:p>
        </w:tc>
        <w:tc>
          <w:tcPr>
            <w:tcW w:w="708" w:type="dxa"/>
            <w:textDirection w:val="btLr"/>
            <w:vAlign w:val="center"/>
          </w:tcPr>
          <w:p w:rsidR="00160C3A" w:rsidRPr="00876768" w:rsidRDefault="00160C3A" w:rsidP="00876768">
            <w:pPr>
              <w:spacing w:line="360" w:lineRule="auto"/>
              <w:rPr>
                <w:szCs w:val="22"/>
              </w:rPr>
            </w:pPr>
            <w:r w:rsidRPr="00876768">
              <w:rPr>
                <w:szCs w:val="22"/>
              </w:rPr>
              <w:t>Са</w:t>
            </w:r>
          </w:p>
        </w:tc>
        <w:tc>
          <w:tcPr>
            <w:tcW w:w="709" w:type="dxa"/>
            <w:textDirection w:val="btLr"/>
            <w:vAlign w:val="center"/>
          </w:tcPr>
          <w:p w:rsidR="00160C3A" w:rsidRPr="00876768" w:rsidRDefault="00160C3A" w:rsidP="00876768">
            <w:pPr>
              <w:spacing w:line="360" w:lineRule="auto"/>
              <w:rPr>
                <w:szCs w:val="22"/>
              </w:rPr>
            </w:pPr>
            <w:r w:rsidRPr="00876768">
              <w:rPr>
                <w:szCs w:val="22"/>
              </w:rPr>
              <w:t>Мг</w:t>
            </w:r>
          </w:p>
        </w:tc>
        <w:tc>
          <w:tcPr>
            <w:tcW w:w="489" w:type="dxa"/>
            <w:vMerge/>
            <w:vAlign w:val="center"/>
          </w:tcPr>
          <w:p w:rsidR="00160C3A" w:rsidRPr="00876768" w:rsidRDefault="00160C3A" w:rsidP="00876768">
            <w:pPr>
              <w:spacing w:line="360" w:lineRule="auto"/>
              <w:rPr>
                <w:szCs w:val="22"/>
              </w:rPr>
            </w:pPr>
          </w:p>
        </w:tc>
        <w:tc>
          <w:tcPr>
            <w:tcW w:w="488"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369" w:type="dxa"/>
            <w:vMerge/>
            <w:vAlign w:val="center"/>
          </w:tcPr>
          <w:p w:rsidR="00160C3A" w:rsidRPr="00876768" w:rsidRDefault="00160C3A" w:rsidP="00876768">
            <w:pPr>
              <w:spacing w:line="360" w:lineRule="auto"/>
              <w:rPr>
                <w:szCs w:val="22"/>
              </w:rPr>
            </w:pPr>
          </w:p>
        </w:tc>
      </w:tr>
      <w:tr w:rsidR="00160C3A" w:rsidRPr="00876768" w:rsidTr="00876768">
        <w:trPr>
          <w:cantSplit/>
          <w:trHeight w:val="360"/>
          <w:jc w:val="center"/>
        </w:trPr>
        <w:tc>
          <w:tcPr>
            <w:tcW w:w="512" w:type="dxa"/>
            <w:vAlign w:val="center"/>
          </w:tcPr>
          <w:p w:rsidR="00160C3A" w:rsidRPr="00876768" w:rsidRDefault="00160C3A" w:rsidP="00876768">
            <w:pPr>
              <w:spacing w:line="360" w:lineRule="auto"/>
              <w:rPr>
                <w:szCs w:val="22"/>
              </w:rPr>
            </w:pPr>
            <w:r w:rsidRPr="00876768">
              <w:rPr>
                <w:szCs w:val="22"/>
              </w:rPr>
              <w:t>Ап</w:t>
            </w:r>
          </w:p>
        </w:tc>
        <w:tc>
          <w:tcPr>
            <w:tcW w:w="1048" w:type="dxa"/>
            <w:vAlign w:val="center"/>
          </w:tcPr>
          <w:p w:rsidR="00160C3A" w:rsidRPr="00876768" w:rsidRDefault="00160C3A" w:rsidP="00876768">
            <w:pPr>
              <w:spacing w:line="360" w:lineRule="auto"/>
              <w:rPr>
                <w:szCs w:val="22"/>
              </w:rPr>
            </w:pPr>
            <w:r w:rsidRPr="00876768">
              <w:rPr>
                <w:szCs w:val="22"/>
              </w:rPr>
              <w:t>0-26</w:t>
            </w:r>
          </w:p>
        </w:tc>
        <w:tc>
          <w:tcPr>
            <w:tcW w:w="709" w:type="dxa"/>
            <w:vAlign w:val="center"/>
          </w:tcPr>
          <w:p w:rsidR="00160C3A" w:rsidRPr="00876768" w:rsidRDefault="00160C3A" w:rsidP="00876768">
            <w:pPr>
              <w:spacing w:line="360" w:lineRule="auto"/>
              <w:rPr>
                <w:szCs w:val="22"/>
              </w:rPr>
            </w:pPr>
            <w:r w:rsidRPr="00876768">
              <w:rPr>
                <w:szCs w:val="22"/>
              </w:rPr>
              <w:t>51,5</w:t>
            </w:r>
          </w:p>
        </w:tc>
        <w:tc>
          <w:tcPr>
            <w:tcW w:w="709" w:type="dxa"/>
            <w:vAlign w:val="center"/>
          </w:tcPr>
          <w:p w:rsidR="00160C3A" w:rsidRPr="00876768" w:rsidRDefault="00160C3A" w:rsidP="00876768">
            <w:pPr>
              <w:spacing w:line="360" w:lineRule="auto"/>
              <w:rPr>
                <w:szCs w:val="22"/>
              </w:rPr>
            </w:pPr>
            <w:r w:rsidRPr="00876768">
              <w:rPr>
                <w:szCs w:val="22"/>
              </w:rPr>
              <w:t>17,8</w:t>
            </w:r>
          </w:p>
        </w:tc>
        <w:tc>
          <w:tcPr>
            <w:tcW w:w="708" w:type="dxa"/>
            <w:vAlign w:val="center"/>
          </w:tcPr>
          <w:p w:rsidR="00160C3A" w:rsidRPr="00876768" w:rsidRDefault="00160C3A" w:rsidP="00876768">
            <w:pPr>
              <w:spacing w:line="360" w:lineRule="auto"/>
              <w:rPr>
                <w:szCs w:val="22"/>
              </w:rPr>
            </w:pPr>
            <w:r w:rsidRPr="00876768">
              <w:rPr>
                <w:szCs w:val="22"/>
              </w:rPr>
              <w:t>1,06</w:t>
            </w:r>
          </w:p>
        </w:tc>
        <w:tc>
          <w:tcPr>
            <w:tcW w:w="993" w:type="dxa"/>
            <w:vAlign w:val="center"/>
          </w:tcPr>
          <w:p w:rsidR="00160C3A" w:rsidRPr="00876768" w:rsidRDefault="00160C3A" w:rsidP="00876768">
            <w:pPr>
              <w:spacing w:line="360" w:lineRule="auto"/>
              <w:rPr>
                <w:szCs w:val="22"/>
              </w:rPr>
            </w:pPr>
            <w:r w:rsidRPr="00876768">
              <w:rPr>
                <w:szCs w:val="22"/>
              </w:rPr>
              <w:t>6,53</w:t>
            </w:r>
          </w:p>
        </w:tc>
        <w:tc>
          <w:tcPr>
            <w:tcW w:w="992" w:type="dxa"/>
            <w:vAlign w:val="center"/>
          </w:tcPr>
          <w:p w:rsidR="00160C3A" w:rsidRPr="00876768" w:rsidRDefault="00160C3A" w:rsidP="00876768">
            <w:pPr>
              <w:spacing w:line="360" w:lineRule="auto"/>
              <w:rPr>
                <w:szCs w:val="22"/>
              </w:rPr>
            </w:pPr>
            <w:r w:rsidRPr="00876768">
              <w:rPr>
                <w:szCs w:val="22"/>
              </w:rPr>
              <w:t>5,38</w:t>
            </w:r>
          </w:p>
        </w:tc>
        <w:tc>
          <w:tcPr>
            <w:tcW w:w="992" w:type="dxa"/>
            <w:vAlign w:val="center"/>
          </w:tcPr>
          <w:p w:rsidR="00160C3A" w:rsidRPr="00876768" w:rsidRDefault="00160C3A" w:rsidP="00876768">
            <w:pPr>
              <w:spacing w:line="360" w:lineRule="auto"/>
              <w:rPr>
                <w:szCs w:val="22"/>
              </w:rPr>
            </w:pPr>
            <w:r w:rsidRPr="00876768">
              <w:rPr>
                <w:szCs w:val="22"/>
              </w:rPr>
              <w:t>3,42</w:t>
            </w:r>
          </w:p>
        </w:tc>
        <w:tc>
          <w:tcPr>
            <w:tcW w:w="709" w:type="dxa"/>
            <w:vAlign w:val="center"/>
          </w:tcPr>
          <w:p w:rsidR="00160C3A" w:rsidRPr="00876768" w:rsidRDefault="00160C3A" w:rsidP="00876768">
            <w:pPr>
              <w:spacing w:line="360" w:lineRule="auto"/>
              <w:rPr>
                <w:szCs w:val="22"/>
              </w:rPr>
            </w:pPr>
            <w:r w:rsidRPr="00876768">
              <w:rPr>
                <w:szCs w:val="22"/>
              </w:rPr>
              <w:t>38,7</w:t>
            </w:r>
          </w:p>
        </w:tc>
        <w:tc>
          <w:tcPr>
            <w:tcW w:w="709" w:type="dxa"/>
            <w:vAlign w:val="center"/>
          </w:tcPr>
          <w:p w:rsidR="00160C3A" w:rsidRPr="00876768" w:rsidRDefault="00160C3A" w:rsidP="00876768">
            <w:pPr>
              <w:spacing w:line="360" w:lineRule="auto"/>
              <w:rPr>
                <w:szCs w:val="22"/>
              </w:rPr>
            </w:pPr>
            <w:r w:rsidRPr="00876768">
              <w:rPr>
                <w:szCs w:val="22"/>
              </w:rPr>
              <w:t>91,4</w:t>
            </w:r>
          </w:p>
        </w:tc>
        <w:tc>
          <w:tcPr>
            <w:tcW w:w="708" w:type="dxa"/>
            <w:vAlign w:val="center"/>
          </w:tcPr>
          <w:p w:rsidR="00160C3A" w:rsidRPr="00876768" w:rsidRDefault="00160C3A" w:rsidP="00876768">
            <w:pPr>
              <w:spacing w:line="360" w:lineRule="auto"/>
              <w:rPr>
                <w:szCs w:val="22"/>
              </w:rPr>
            </w:pPr>
            <w:r w:rsidRPr="00876768">
              <w:rPr>
                <w:szCs w:val="22"/>
              </w:rPr>
              <w:t>28,2</w:t>
            </w:r>
          </w:p>
        </w:tc>
        <w:tc>
          <w:tcPr>
            <w:tcW w:w="709" w:type="dxa"/>
            <w:vAlign w:val="center"/>
          </w:tcPr>
          <w:p w:rsidR="00160C3A" w:rsidRPr="00876768" w:rsidRDefault="00160C3A" w:rsidP="00876768">
            <w:pPr>
              <w:spacing w:line="360" w:lineRule="auto"/>
              <w:rPr>
                <w:szCs w:val="22"/>
              </w:rPr>
            </w:pPr>
            <w:r w:rsidRPr="00876768">
              <w:rPr>
                <w:szCs w:val="22"/>
              </w:rPr>
              <w:t>8,0</w:t>
            </w:r>
          </w:p>
        </w:tc>
        <w:tc>
          <w:tcPr>
            <w:tcW w:w="851" w:type="dxa"/>
            <w:vAlign w:val="center"/>
          </w:tcPr>
          <w:p w:rsidR="00160C3A" w:rsidRPr="00876768" w:rsidRDefault="00160C3A" w:rsidP="00876768">
            <w:pPr>
              <w:spacing w:line="360" w:lineRule="auto"/>
              <w:rPr>
                <w:szCs w:val="22"/>
              </w:rPr>
            </w:pPr>
            <w:r w:rsidRPr="00876768">
              <w:rPr>
                <w:szCs w:val="22"/>
              </w:rPr>
              <w:t>0,264</w:t>
            </w:r>
          </w:p>
        </w:tc>
        <w:tc>
          <w:tcPr>
            <w:tcW w:w="850" w:type="dxa"/>
            <w:vAlign w:val="center"/>
          </w:tcPr>
          <w:p w:rsidR="00160C3A" w:rsidRPr="00876768" w:rsidRDefault="00160C3A" w:rsidP="00876768">
            <w:pPr>
              <w:spacing w:line="360" w:lineRule="auto"/>
              <w:rPr>
                <w:szCs w:val="22"/>
              </w:rPr>
            </w:pPr>
            <w:r w:rsidRPr="00876768">
              <w:rPr>
                <w:szCs w:val="22"/>
              </w:rPr>
              <w:t>0,135</w:t>
            </w:r>
          </w:p>
        </w:tc>
        <w:tc>
          <w:tcPr>
            <w:tcW w:w="709" w:type="dxa"/>
            <w:vAlign w:val="center"/>
          </w:tcPr>
          <w:p w:rsidR="00160C3A" w:rsidRPr="00876768" w:rsidRDefault="00160C3A" w:rsidP="00876768">
            <w:pPr>
              <w:spacing w:line="360" w:lineRule="auto"/>
              <w:rPr>
                <w:szCs w:val="22"/>
              </w:rPr>
            </w:pPr>
            <w:r w:rsidRPr="00876768">
              <w:rPr>
                <w:szCs w:val="22"/>
              </w:rPr>
              <w:t>2,22</w:t>
            </w:r>
          </w:p>
        </w:tc>
        <w:tc>
          <w:tcPr>
            <w:tcW w:w="709" w:type="dxa"/>
            <w:vAlign w:val="center"/>
          </w:tcPr>
          <w:p w:rsidR="00160C3A" w:rsidRPr="00876768" w:rsidRDefault="00160C3A" w:rsidP="00876768">
            <w:pPr>
              <w:spacing w:line="360" w:lineRule="auto"/>
              <w:rPr>
                <w:szCs w:val="22"/>
              </w:rPr>
            </w:pPr>
            <w:r w:rsidRPr="00876768">
              <w:rPr>
                <w:szCs w:val="22"/>
              </w:rPr>
              <w:t>7,63</w:t>
            </w:r>
          </w:p>
        </w:tc>
        <w:tc>
          <w:tcPr>
            <w:tcW w:w="708" w:type="dxa"/>
            <w:vAlign w:val="center"/>
          </w:tcPr>
          <w:p w:rsidR="00160C3A" w:rsidRPr="00876768" w:rsidRDefault="00160C3A" w:rsidP="00876768">
            <w:pPr>
              <w:spacing w:line="360" w:lineRule="auto"/>
              <w:rPr>
                <w:szCs w:val="22"/>
              </w:rPr>
            </w:pPr>
            <w:r w:rsidRPr="00876768">
              <w:rPr>
                <w:szCs w:val="22"/>
              </w:rPr>
              <w:t>7,84</w:t>
            </w:r>
          </w:p>
        </w:tc>
        <w:tc>
          <w:tcPr>
            <w:tcW w:w="709" w:type="dxa"/>
            <w:vAlign w:val="center"/>
          </w:tcPr>
          <w:p w:rsidR="00160C3A" w:rsidRPr="00876768" w:rsidRDefault="00160C3A" w:rsidP="00876768">
            <w:pPr>
              <w:spacing w:line="360" w:lineRule="auto"/>
              <w:rPr>
                <w:szCs w:val="22"/>
              </w:rPr>
            </w:pPr>
            <w:r w:rsidRPr="00876768">
              <w:rPr>
                <w:szCs w:val="22"/>
              </w:rPr>
              <w:t>3,72</w:t>
            </w:r>
          </w:p>
        </w:tc>
        <w:tc>
          <w:tcPr>
            <w:tcW w:w="709" w:type="dxa"/>
            <w:vAlign w:val="center"/>
          </w:tcPr>
          <w:p w:rsidR="00160C3A" w:rsidRPr="00876768" w:rsidRDefault="00160C3A" w:rsidP="00876768">
            <w:pPr>
              <w:spacing w:line="360" w:lineRule="auto"/>
              <w:rPr>
                <w:szCs w:val="22"/>
              </w:rPr>
            </w:pPr>
            <w:r w:rsidRPr="00876768">
              <w:rPr>
                <w:szCs w:val="22"/>
              </w:rPr>
              <w:t>61,2</w:t>
            </w:r>
          </w:p>
        </w:tc>
        <w:tc>
          <w:tcPr>
            <w:tcW w:w="560" w:type="dxa"/>
            <w:vAlign w:val="center"/>
          </w:tcPr>
          <w:p w:rsidR="00160C3A" w:rsidRPr="00876768" w:rsidRDefault="00160C3A" w:rsidP="00876768">
            <w:pPr>
              <w:spacing w:line="360" w:lineRule="auto"/>
              <w:rPr>
                <w:szCs w:val="22"/>
              </w:rPr>
            </w:pPr>
            <w:r w:rsidRPr="00876768">
              <w:rPr>
                <w:szCs w:val="22"/>
              </w:rPr>
              <w:t>210</w:t>
            </w:r>
          </w:p>
        </w:tc>
      </w:tr>
      <w:tr w:rsidR="00160C3A" w:rsidRPr="00876768" w:rsidTr="00876768">
        <w:trPr>
          <w:cantSplit/>
          <w:trHeight w:val="360"/>
          <w:jc w:val="center"/>
        </w:trPr>
        <w:tc>
          <w:tcPr>
            <w:tcW w:w="512" w:type="dxa"/>
            <w:vAlign w:val="center"/>
          </w:tcPr>
          <w:p w:rsidR="00160C3A" w:rsidRPr="00876768" w:rsidRDefault="00160C3A" w:rsidP="00876768">
            <w:pPr>
              <w:spacing w:line="360" w:lineRule="auto"/>
              <w:rPr>
                <w:szCs w:val="22"/>
              </w:rPr>
            </w:pPr>
            <w:r w:rsidRPr="00876768">
              <w:rPr>
                <w:szCs w:val="22"/>
              </w:rPr>
              <w:t>АВ</w:t>
            </w:r>
          </w:p>
        </w:tc>
        <w:tc>
          <w:tcPr>
            <w:tcW w:w="1048" w:type="dxa"/>
            <w:vAlign w:val="center"/>
          </w:tcPr>
          <w:p w:rsidR="00160C3A" w:rsidRPr="00876768" w:rsidRDefault="00160C3A" w:rsidP="00876768">
            <w:pPr>
              <w:spacing w:line="360" w:lineRule="auto"/>
              <w:rPr>
                <w:szCs w:val="22"/>
              </w:rPr>
            </w:pPr>
            <w:r w:rsidRPr="00876768">
              <w:rPr>
                <w:szCs w:val="22"/>
              </w:rPr>
              <w:t>26-40</w:t>
            </w:r>
          </w:p>
        </w:tc>
        <w:tc>
          <w:tcPr>
            <w:tcW w:w="709" w:type="dxa"/>
            <w:vAlign w:val="center"/>
          </w:tcPr>
          <w:p w:rsidR="00160C3A" w:rsidRPr="00876768" w:rsidRDefault="00160C3A" w:rsidP="00876768">
            <w:pPr>
              <w:spacing w:line="360" w:lineRule="auto"/>
              <w:rPr>
                <w:szCs w:val="22"/>
              </w:rPr>
            </w:pPr>
            <w:r w:rsidRPr="00876768">
              <w:rPr>
                <w:szCs w:val="22"/>
              </w:rPr>
              <w:t>56,4</w:t>
            </w:r>
          </w:p>
        </w:tc>
        <w:tc>
          <w:tcPr>
            <w:tcW w:w="709" w:type="dxa"/>
            <w:vAlign w:val="center"/>
          </w:tcPr>
          <w:p w:rsidR="00160C3A" w:rsidRPr="00876768" w:rsidRDefault="00160C3A" w:rsidP="00876768">
            <w:pPr>
              <w:spacing w:line="360" w:lineRule="auto"/>
              <w:rPr>
                <w:szCs w:val="22"/>
              </w:rPr>
            </w:pPr>
            <w:r w:rsidRPr="00876768">
              <w:rPr>
                <w:szCs w:val="22"/>
              </w:rPr>
              <w:t>32,7</w:t>
            </w:r>
          </w:p>
        </w:tc>
        <w:tc>
          <w:tcPr>
            <w:tcW w:w="708" w:type="dxa"/>
            <w:vAlign w:val="center"/>
          </w:tcPr>
          <w:p w:rsidR="00160C3A" w:rsidRPr="00876768" w:rsidRDefault="00160C3A" w:rsidP="00876768">
            <w:pPr>
              <w:spacing w:line="360" w:lineRule="auto"/>
              <w:rPr>
                <w:szCs w:val="22"/>
              </w:rPr>
            </w:pPr>
            <w:r w:rsidRPr="00876768">
              <w:rPr>
                <w:szCs w:val="22"/>
              </w:rPr>
              <w:t>1,25</w:t>
            </w:r>
          </w:p>
        </w:tc>
        <w:tc>
          <w:tcPr>
            <w:tcW w:w="993" w:type="dxa"/>
            <w:vAlign w:val="center"/>
          </w:tcPr>
          <w:p w:rsidR="00160C3A" w:rsidRPr="00876768" w:rsidRDefault="00160C3A" w:rsidP="00876768">
            <w:pPr>
              <w:spacing w:line="360" w:lineRule="auto"/>
              <w:rPr>
                <w:szCs w:val="22"/>
              </w:rPr>
            </w:pPr>
            <w:r w:rsidRPr="00876768">
              <w:rPr>
                <w:szCs w:val="22"/>
              </w:rPr>
              <w:t>6,70</w:t>
            </w:r>
          </w:p>
        </w:tc>
        <w:tc>
          <w:tcPr>
            <w:tcW w:w="992" w:type="dxa"/>
            <w:vAlign w:val="center"/>
          </w:tcPr>
          <w:p w:rsidR="00160C3A" w:rsidRPr="00876768" w:rsidRDefault="00160C3A" w:rsidP="00876768">
            <w:pPr>
              <w:spacing w:line="360" w:lineRule="auto"/>
              <w:rPr>
                <w:szCs w:val="22"/>
              </w:rPr>
            </w:pPr>
            <w:r w:rsidRPr="00876768">
              <w:rPr>
                <w:szCs w:val="22"/>
              </w:rPr>
              <w:t>5,50</w:t>
            </w:r>
          </w:p>
        </w:tc>
        <w:tc>
          <w:tcPr>
            <w:tcW w:w="992" w:type="dxa"/>
            <w:vAlign w:val="center"/>
          </w:tcPr>
          <w:p w:rsidR="00160C3A" w:rsidRPr="00876768" w:rsidRDefault="00160C3A" w:rsidP="00876768">
            <w:pPr>
              <w:spacing w:line="360" w:lineRule="auto"/>
              <w:rPr>
                <w:szCs w:val="22"/>
              </w:rPr>
            </w:pPr>
            <w:r w:rsidRPr="00876768">
              <w:rPr>
                <w:szCs w:val="22"/>
              </w:rPr>
              <w:t>3,42</w:t>
            </w:r>
          </w:p>
        </w:tc>
        <w:tc>
          <w:tcPr>
            <w:tcW w:w="709" w:type="dxa"/>
            <w:vAlign w:val="center"/>
          </w:tcPr>
          <w:p w:rsidR="00160C3A" w:rsidRPr="00876768" w:rsidRDefault="00160C3A" w:rsidP="00876768">
            <w:pPr>
              <w:spacing w:line="360" w:lineRule="auto"/>
              <w:rPr>
                <w:szCs w:val="22"/>
              </w:rPr>
            </w:pPr>
            <w:r w:rsidRPr="00876768">
              <w:rPr>
                <w:szCs w:val="22"/>
              </w:rPr>
              <w:t>38,2</w:t>
            </w:r>
          </w:p>
        </w:tc>
        <w:tc>
          <w:tcPr>
            <w:tcW w:w="709" w:type="dxa"/>
            <w:vAlign w:val="center"/>
          </w:tcPr>
          <w:p w:rsidR="00160C3A" w:rsidRPr="00876768" w:rsidRDefault="00160C3A" w:rsidP="00876768">
            <w:pPr>
              <w:spacing w:line="360" w:lineRule="auto"/>
              <w:rPr>
                <w:szCs w:val="22"/>
              </w:rPr>
            </w:pPr>
            <w:r w:rsidRPr="00876768">
              <w:rPr>
                <w:szCs w:val="22"/>
              </w:rPr>
              <w:t>92,3</w:t>
            </w:r>
          </w:p>
        </w:tc>
        <w:tc>
          <w:tcPr>
            <w:tcW w:w="708" w:type="dxa"/>
            <w:vAlign w:val="center"/>
          </w:tcPr>
          <w:p w:rsidR="00160C3A" w:rsidRPr="00876768" w:rsidRDefault="00160C3A" w:rsidP="00876768">
            <w:pPr>
              <w:spacing w:line="360" w:lineRule="auto"/>
              <w:rPr>
                <w:szCs w:val="22"/>
              </w:rPr>
            </w:pPr>
            <w:r w:rsidRPr="00876768">
              <w:rPr>
                <w:szCs w:val="22"/>
              </w:rPr>
              <w:t>28,7</w:t>
            </w:r>
          </w:p>
        </w:tc>
        <w:tc>
          <w:tcPr>
            <w:tcW w:w="709" w:type="dxa"/>
            <w:vAlign w:val="center"/>
          </w:tcPr>
          <w:p w:rsidR="00160C3A" w:rsidRPr="00876768" w:rsidRDefault="00160C3A" w:rsidP="00876768">
            <w:pPr>
              <w:spacing w:line="360" w:lineRule="auto"/>
              <w:rPr>
                <w:szCs w:val="22"/>
              </w:rPr>
            </w:pPr>
            <w:r w:rsidRPr="00876768">
              <w:rPr>
                <w:szCs w:val="22"/>
              </w:rPr>
              <w:t>7,3</w:t>
            </w:r>
          </w:p>
        </w:tc>
        <w:tc>
          <w:tcPr>
            <w:tcW w:w="851" w:type="dxa"/>
            <w:vAlign w:val="center"/>
          </w:tcPr>
          <w:p w:rsidR="00160C3A" w:rsidRPr="00876768" w:rsidRDefault="00160C3A" w:rsidP="00876768">
            <w:pPr>
              <w:spacing w:line="360" w:lineRule="auto"/>
              <w:rPr>
                <w:szCs w:val="22"/>
              </w:rPr>
            </w:pPr>
            <w:r w:rsidRPr="00876768">
              <w:rPr>
                <w:szCs w:val="22"/>
              </w:rPr>
              <w:t>0,247</w:t>
            </w:r>
          </w:p>
        </w:tc>
        <w:tc>
          <w:tcPr>
            <w:tcW w:w="850" w:type="dxa"/>
            <w:vAlign w:val="center"/>
          </w:tcPr>
          <w:p w:rsidR="00160C3A" w:rsidRPr="00876768" w:rsidRDefault="00160C3A" w:rsidP="00876768">
            <w:pPr>
              <w:spacing w:line="360" w:lineRule="auto"/>
              <w:rPr>
                <w:szCs w:val="22"/>
              </w:rPr>
            </w:pPr>
            <w:r w:rsidRPr="00876768">
              <w:rPr>
                <w:szCs w:val="22"/>
              </w:rPr>
              <w:t>0,089</w:t>
            </w:r>
          </w:p>
        </w:tc>
        <w:tc>
          <w:tcPr>
            <w:tcW w:w="709" w:type="dxa"/>
            <w:vAlign w:val="center"/>
          </w:tcPr>
          <w:p w:rsidR="00160C3A" w:rsidRPr="00876768" w:rsidRDefault="00160C3A" w:rsidP="00876768">
            <w:pPr>
              <w:spacing w:line="360" w:lineRule="auto"/>
              <w:rPr>
                <w:szCs w:val="22"/>
              </w:rPr>
            </w:pPr>
            <w:r w:rsidRPr="00876768">
              <w:rPr>
                <w:szCs w:val="22"/>
              </w:rPr>
              <w:t>2,23</w:t>
            </w:r>
          </w:p>
        </w:tc>
        <w:tc>
          <w:tcPr>
            <w:tcW w:w="709" w:type="dxa"/>
            <w:vAlign w:val="center"/>
          </w:tcPr>
          <w:p w:rsidR="00160C3A" w:rsidRPr="00876768" w:rsidRDefault="00160C3A" w:rsidP="00876768">
            <w:pPr>
              <w:spacing w:line="360" w:lineRule="auto"/>
              <w:rPr>
                <w:szCs w:val="22"/>
              </w:rPr>
            </w:pPr>
            <w:r w:rsidRPr="00876768">
              <w:rPr>
                <w:szCs w:val="22"/>
              </w:rPr>
              <w:t>7,18</w:t>
            </w:r>
          </w:p>
        </w:tc>
        <w:tc>
          <w:tcPr>
            <w:tcW w:w="708" w:type="dxa"/>
            <w:vAlign w:val="center"/>
          </w:tcPr>
          <w:p w:rsidR="00160C3A" w:rsidRPr="00876768" w:rsidRDefault="00160C3A" w:rsidP="00876768">
            <w:pPr>
              <w:spacing w:line="360" w:lineRule="auto"/>
              <w:rPr>
                <w:szCs w:val="22"/>
              </w:rPr>
            </w:pPr>
            <w:r w:rsidRPr="00876768">
              <w:rPr>
                <w:szCs w:val="22"/>
              </w:rPr>
              <w:t>5,87</w:t>
            </w:r>
          </w:p>
        </w:tc>
        <w:tc>
          <w:tcPr>
            <w:tcW w:w="709" w:type="dxa"/>
            <w:vAlign w:val="center"/>
          </w:tcPr>
          <w:p w:rsidR="00160C3A" w:rsidRPr="00876768" w:rsidRDefault="00160C3A" w:rsidP="00876768">
            <w:pPr>
              <w:spacing w:line="360" w:lineRule="auto"/>
              <w:rPr>
                <w:szCs w:val="22"/>
              </w:rPr>
            </w:pPr>
            <w:r w:rsidRPr="00876768">
              <w:rPr>
                <w:szCs w:val="22"/>
              </w:rPr>
              <w:t>1,56</w:t>
            </w:r>
          </w:p>
        </w:tc>
        <w:tc>
          <w:tcPr>
            <w:tcW w:w="709" w:type="dxa"/>
            <w:vAlign w:val="center"/>
          </w:tcPr>
          <w:p w:rsidR="00160C3A" w:rsidRPr="00876768" w:rsidRDefault="00160C3A" w:rsidP="00876768">
            <w:pPr>
              <w:spacing w:line="360" w:lineRule="auto"/>
              <w:rPr>
                <w:szCs w:val="22"/>
              </w:rPr>
            </w:pPr>
            <w:r w:rsidRPr="00876768">
              <w:rPr>
                <w:szCs w:val="22"/>
              </w:rPr>
              <w:t>39,0</w:t>
            </w:r>
          </w:p>
        </w:tc>
        <w:tc>
          <w:tcPr>
            <w:tcW w:w="560" w:type="dxa"/>
            <w:vAlign w:val="center"/>
          </w:tcPr>
          <w:p w:rsidR="00160C3A" w:rsidRPr="00876768" w:rsidRDefault="00160C3A" w:rsidP="00876768">
            <w:pPr>
              <w:spacing w:line="360" w:lineRule="auto"/>
              <w:rPr>
                <w:szCs w:val="22"/>
              </w:rPr>
            </w:pPr>
            <w:r w:rsidRPr="00876768">
              <w:rPr>
                <w:szCs w:val="22"/>
              </w:rPr>
              <w:t>125</w:t>
            </w:r>
          </w:p>
        </w:tc>
      </w:tr>
      <w:tr w:rsidR="00160C3A" w:rsidRPr="00876768" w:rsidTr="00876768">
        <w:trPr>
          <w:cantSplit/>
          <w:trHeight w:val="360"/>
          <w:jc w:val="center"/>
        </w:trPr>
        <w:tc>
          <w:tcPr>
            <w:tcW w:w="512" w:type="dxa"/>
            <w:vAlign w:val="center"/>
          </w:tcPr>
          <w:p w:rsidR="00160C3A" w:rsidRPr="00876768" w:rsidRDefault="00160C3A" w:rsidP="00876768">
            <w:pPr>
              <w:spacing w:line="360" w:lineRule="auto"/>
              <w:rPr>
                <w:szCs w:val="22"/>
              </w:rPr>
            </w:pPr>
            <w:r w:rsidRPr="00876768">
              <w:rPr>
                <w:szCs w:val="22"/>
              </w:rPr>
              <w:t>В</w:t>
            </w:r>
            <w:r w:rsidRPr="00876768">
              <w:rPr>
                <w:szCs w:val="22"/>
                <w:vertAlign w:val="subscript"/>
              </w:rPr>
              <w:t>1</w:t>
            </w:r>
          </w:p>
        </w:tc>
        <w:tc>
          <w:tcPr>
            <w:tcW w:w="1048" w:type="dxa"/>
            <w:vAlign w:val="center"/>
          </w:tcPr>
          <w:p w:rsidR="00160C3A" w:rsidRPr="00876768" w:rsidRDefault="00160C3A" w:rsidP="00876768">
            <w:pPr>
              <w:spacing w:line="360" w:lineRule="auto"/>
              <w:rPr>
                <w:szCs w:val="22"/>
              </w:rPr>
            </w:pPr>
            <w:r w:rsidRPr="00876768">
              <w:rPr>
                <w:szCs w:val="22"/>
              </w:rPr>
              <w:t>40-66</w:t>
            </w:r>
          </w:p>
        </w:tc>
        <w:tc>
          <w:tcPr>
            <w:tcW w:w="709" w:type="dxa"/>
            <w:vAlign w:val="center"/>
          </w:tcPr>
          <w:p w:rsidR="00160C3A" w:rsidRPr="00876768" w:rsidRDefault="00160C3A" w:rsidP="00876768">
            <w:pPr>
              <w:spacing w:line="360" w:lineRule="auto"/>
              <w:rPr>
                <w:szCs w:val="22"/>
              </w:rPr>
            </w:pPr>
            <w:r w:rsidRPr="00876768">
              <w:rPr>
                <w:szCs w:val="22"/>
              </w:rPr>
              <w:t>59,9</w:t>
            </w:r>
          </w:p>
        </w:tc>
        <w:tc>
          <w:tcPr>
            <w:tcW w:w="709" w:type="dxa"/>
            <w:vAlign w:val="center"/>
          </w:tcPr>
          <w:p w:rsidR="00160C3A" w:rsidRPr="00876768" w:rsidRDefault="00160C3A" w:rsidP="00876768">
            <w:pPr>
              <w:spacing w:line="360" w:lineRule="auto"/>
              <w:rPr>
                <w:szCs w:val="22"/>
              </w:rPr>
            </w:pPr>
            <w:r w:rsidRPr="00876768">
              <w:rPr>
                <w:szCs w:val="22"/>
              </w:rPr>
              <w:t>37,1</w:t>
            </w:r>
          </w:p>
        </w:tc>
        <w:tc>
          <w:tcPr>
            <w:tcW w:w="708" w:type="dxa"/>
            <w:vAlign w:val="center"/>
          </w:tcPr>
          <w:p w:rsidR="00160C3A" w:rsidRPr="00876768" w:rsidRDefault="00160C3A" w:rsidP="00876768">
            <w:pPr>
              <w:spacing w:line="360" w:lineRule="auto"/>
              <w:rPr>
                <w:szCs w:val="22"/>
              </w:rPr>
            </w:pPr>
            <w:r w:rsidRPr="00876768">
              <w:rPr>
                <w:szCs w:val="22"/>
              </w:rPr>
              <w:t>1,33</w:t>
            </w:r>
          </w:p>
        </w:tc>
        <w:tc>
          <w:tcPr>
            <w:tcW w:w="993" w:type="dxa"/>
            <w:vAlign w:val="center"/>
          </w:tcPr>
          <w:p w:rsidR="00160C3A" w:rsidRPr="00876768" w:rsidRDefault="00160C3A" w:rsidP="00876768">
            <w:pPr>
              <w:spacing w:line="360" w:lineRule="auto"/>
              <w:rPr>
                <w:szCs w:val="22"/>
              </w:rPr>
            </w:pPr>
            <w:r w:rsidRPr="00876768">
              <w:rPr>
                <w:szCs w:val="22"/>
              </w:rPr>
              <w:t>7,20</w:t>
            </w:r>
          </w:p>
        </w:tc>
        <w:tc>
          <w:tcPr>
            <w:tcW w:w="992" w:type="dxa"/>
            <w:vAlign w:val="center"/>
          </w:tcPr>
          <w:p w:rsidR="00160C3A" w:rsidRPr="00876768" w:rsidRDefault="00160C3A" w:rsidP="00876768">
            <w:pPr>
              <w:spacing w:line="360" w:lineRule="auto"/>
              <w:rPr>
                <w:szCs w:val="22"/>
              </w:rPr>
            </w:pPr>
            <w:r w:rsidRPr="00876768">
              <w:rPr>
                <w:szCs w:val="22"/>
              </w:rPr>
              <w:t>5,60</w:t>
            </w:r>
          </w:p>
        </w:tc>
        <w:tc>
          <w:tcPr>
            <w:tcW w:w="992" w:type="dxa"/>
            <w:vAlign w:val="center"/>
          </w:tcPr>
          <w:p w:rsidR="00160C3A" w:rsidRPr="00876768" w:rsidRDefault="00160C3A" w:rsidP="00876768">
            <w:pPr>
              <w:spacing w:line="360" w:lineRule="auto"/>
              <w:rPr>
                <w:szCs w:val="22"/>
              </w:rPr>
            </w:pPr>
            <w:r w:rsidRPr="00876768">
              <w:rPr>
                <w:szCs w:val="22"/>
              </w:rPr>
              <w:t>1,72</w:t>
            </w:r>
          </w:p>
        </w:tc>
        <w:tc>
          <w:tcPr>
            <w:tcW w:w="709" w:type="dxa"/>
            <w:vAlign w:val="center"/>
          </w:tcPr>
          <w:p w:rsidR="00160C3A" w:rsidRPr="00876768" w:rsidRDefault="00160C3A" w:rsidP="00876768">
            <w:pPr>
              <w:spacing w:line="360" w:lineRule="auto"/>
              <w:rPr>
                <w:szCs w:val="22"/>
              </w:rPr>
            </w:pPr>
            <w:r w:rsidRPr="00876768">
              <w:rPr>
                <w:szCs w:val="22"/>
              </w:rPr>
              <w:t>34,9</w:t>
            </w:r>
          </w:p>
        </w:tc>
        <w:tc>
          <w:tcPr>
            <w:tcW w:w="709" w:type="dxa"/>
            <w:vAlign w:val="center"/>
          </w:tcPr>
          <w:p w:rsidR="00160C3A" w:rsidRPr="00876768" w:rsidRDefault="00160C3A" w:rsidP="00876768">
            <w:pPr>
              <w:spacing w:line="360" w:lineRule="auto"/>
              <w:rPr>
                <w:szCs w:val="22"/>
              </w:rPr>
            </w:pPr>
            <w:r w:rsidRPr="00876768">
              <w:rPr>
                <w:szCs w:val="22"/>
              </w:rPr>
              <w:t>94,5</w:t>
            </w:r>
          </w:p>
        </w:tc>
        <w:tc>
          <w:tcPr>
            <w:tcW w:w="708" w:type="dxa"/>
            <w:vAlign w:val="center"/>
          </w:tcPr>
          <w:p w:rsidR="00160C3A" w:rsidRPr="00876768" w:rsidRDefault="00160C3A" w:rsidP="00876768">
            <w:pPr>
              <w:spacing w:line="360" w:lineRule="auto"/>
              <w:rPr>
                <w:szCs w:val="22"/>
              </w:rPr>
            </w:pPr>
            <w:r w:rsidRPr="00876768">
              <w:rPr>
                <w:szCs w:val="22"/>
              </w:rPr>
              <w:t>21,2</w:t>
            </w:r>
          </w:p>
        </w:tc>
        <w:tc>
          <w:tcPr>
            <w:tcW w:w="709" w:type="dxa"/>
            <w:vAlign w:val="center"/>
          </w:tcPr>
          <w:p w:rsidR="00160C3A" w:rsidRPr="00876768" w:rsidRDefault="00160C3A" w:rsidP="00876768">
            <w:pPr>
              <w:spacing w:line="360" w:lineRule="auto"/>
              <w:rPr>
                <w:szCs w:val="22"/>
              </w:rPr>
            </w:pPr>
            <w:r w:rsidRPr="00876768">
              <w:rPr>
                <w:szCs w:val="22"/>
              </w:rPr>
              <w:t>7,8</w:t>
            </w:r>
          </w:p>
        </w:tc>
        <w:tc>
          <w:tcPr>
            <w:tcW w:w="851" w:type="dxa"/>
            <w:vAlign w:val="center"/>
          </w:tcPr>
          <w:p w:rsidR="00160C3A" w:rsidRPr="00876768" w:rsidRDefault="00160C3A" w:rsidP="00876768">
            <w:pPr>
              <w:spacing w:line="360" w:lineRule="auto"/>
              <w:rPr>
                <w:szCs w:val="22"/>
              </w:rPr>
            </w:pPr>
            <w:r w:rsidRPr="00876768">
              <w:rPr>
                <w:szCs w:val="22"/>
              </w:rPr>
              <w:t>0,177</w:t>
            </w:r>
          </w:p>
        </w:tc>
        <w:tc>
          <w:tcPr>
            <w:tcW w:w="850" w:type="dxa"/>
            <w:vAlign w:val="center"/>
          </w:tcPr>
          <w:p w:rsidR="00160C3A" w:rsidRPr="00876768" w:rsidRDefault="00160C3A" w:rsidP="00876768">
            <w:pPr>
              <w:spacing w:line="360" w:lineRule="auto"/>
              <w:rPr>
                <w:szCs w:val="22"/>
              </w:rPr>
            </w:pPr>
            <w:r w:rsidRPr="00876768">
              <w:rPr>
                <w:szCs w:val="22"/>
              </w:rPr>
              <w:t>0,050</w:t>
            </w:r>
          </w:p>
        </w:tc>
        <w:tc>
          <w:tcPr>
            <w:tcW w:w="709" w:type="dxa"/>
            <w:vAlign w:val="center"/>
          </w:tcPr>
          <w:p w:rsidR="00160C3A" w:rsidRPr="00876768" w:rsidRDefault="00160C3A" w:rsidP="00876768">
            <w:pPr>
              <w:spacing w:line="360" w:lineRule="auto"/>
              <w:rPr>
                <w:szCs w:val="22"/>
              </w:rPr>
            </w:pPr>
            <w:r w:rsidRPr="00876768">
              <w:rPr>
                <w:szCs w:val="22"/>
              </w:rPr>
              <w:t>2,14</w:t>
            </w:r>
          </w:p>
        </w:tc>
        <w:tc>
          <w:tcPr>
            <w:tcW w:w="709" w:type="dxa"/>
            <w:vAlign w:val="center"/>
          </w:tcPr>
          <w:p w:rsidR="00160C3A" w:rsidRPr="00876768" w:rsidRDefault="00160C3A" w:rsidP="00876768">
            <w:pPr>
              <w:spacing w:line="360" w:lineRule="auto"/>
              <w:rPr>
                <w:szCs w:val="22"/>
              </w:rPr>
            </w:pPr>
            <w:r w:rsidRPr="00876768">
              <w:rPr>
                <w:szCs w:val="22"/>
              </w:rPr>
              <w:t>2,96</w:t>
            </w:r>
          </w:p>
        </w:tc>
        <w:tc>
          <w:tcPr>
            <w:tcW w:w="708" w:type="dxa"/>
            <w:vAlign w:val="center"/>
          </w:tcPr>
          <w:p w:rsidR="00160C3A" w:rsidRPr="00876768" w:rsidRDefault="00160C3A" w:rsidP="00876768">
            <w:pPr>
              <w:spacing w:line="360" w:lineRule="auto"/>
              <w:rPr>
                <w:szCs w:val="22"/>
              </w:rPr>
            </w:pPr>
            <w:r w:rsidRPr="00876768">
              <w:rPr>
                <w:szCs w:val="22"/>
              </w:rPr>
              <w:t>4,17</w:t>
            </w:r>
          </w:p>
        </w:tc>
        <w:tc>
          <w:tcPr>
            <w:tcW w:w="709" w:type="dxa"/>
            <w:vAlign w:val="center"/>
          </w:tcPr>
          <w:p w:rsidR="00160C3A" w:rsidRPr="00876768" w:rsidRDefault="00160C3A" w:rsidP="00876768">
            <w:pPr>
              <w:spacing w:line="360" w:lineRule="auto"/>
              <w:rPr>
                <w:szCs w:val="22"/>
              </w:rPr>
            </w:pPr>
            <w:r w:rsidRPr="00876768">
              <w:rPr>
                <w:szCs w:val="22"/>
              </w:rPr>
              <w:t>1,73</w:t>
            </w:r>
          </w:p>
        </w:tc>
        <w:tc>
          <w:tcPr>
            <w:tcW w:w="709" w:type="dxa"/>
            <w:vAlign w:val="center"/>
          </w:tcPr>
          <w:p w:rsidR="00160C3A" w:rsidRPr="00876768" w:rsidRDefault="00160C3A" w:rsidP="00876768">
            <w:pPr>
              <w:spacing w:line="360" w:lineRule="auto"/>
              <w:rPr>
                <w:szCs w:val="22"/>
              </w:rPr>
            </w:pPr>
            <w:r w:rsidRPr="00876768">
              <w:rPr>
                <w:szCs w:val="22"/>
              </w:rPr>
              <w:t>74,0</w:t>
            </w:r>
          </w:p>
        </w:tc>
        <w:tc>
          <w:tcPr>
            <w:tcW w:w="560" w:type="dxa"/>
            <w:vAlign w:val="center"/>
          </w:tcPr>
          <w:p w:rsidR="00160C3A" w:rsidRPr="00876768" w:rsidRDefault="00160C3A" w:rsidP="00876768">
            <w:pPr>
              <w:spacing w:line="360" w:lineRule="auto"/>
              <w:rPr>
                <w:szCs w:val="22"/>
              </w:rPr>
            </w:pPr>
            <w:r w:rsidRPr="00876768">
              <w:rPr>
                <w:szCs w:val="22"/>
              </w:rPr>
              <w:t>102</w:t>
            </w:r>
          </w:p>
        </w:tc>
      </w:tr>
      <w:tr w:rsidR="00160C3A" w:rsidRPr="00876768" w:rsidTr="00876768">
        <w:trPr>
          <w:cantSplit/>
          <w:trHeight w:val="360"/>
          <w:jc w:val="center"/>
        </w:trPr>
        <w:tc>
          <w:tcPr>
            <w:tcW w:w="512" w:type="dxa"/>
            <w:vAlign w:val="center"/>
          </w:tcPr>
          <w:p w:rsidR="00160C3A" w:rsidRPr="00876768" w:rsidRDefault="00160C3A" w:rsidP="00876768">
            <w:pPr>
              <w:spacing w:line="360" w:lineRule="auto"/>
              <w:rPr>
                <w:szCs w:val="22"/>
              </w:rPr>
            </w:pPr>
            <w:r w:rsidRPr="00876768">
              <w:rPr>
                <w:szCs w:val="22"/>
              </w:rPr>
              <w:t>В</w:t>
            </w:r>
            <w:r w:rsidRPr="00876768">
              <w:rPr>
                <w:szCs w:val="22"/>
                <w:vertAlign w:val="subscript"/>
              </w:rPr>
              <w:t>2</w:t>
            </w:r>
          </w:p>
        </w:tc>
        <w:tc>
          <w:tcPr>
            <w:tcW w:w="1048" w:type="dxa"/>
            <w:vAlign w:val="center"/>
          </w:tcPr>
          <w:p w:rsidR="00160C3A" w:rsidRPr="00876768" w:rsidRDefault="00160C3A" w:rsidP="00876768">
            <w:pPr>
              <w:spacing w:line="360" w:lineRule="auto"/>
              <w:rPr>
                <w:szCs w:val="22"/>
              </w:rPr>
            </w:pPr>
            <w:r w:rsidRPr="00876768">
              <w:rPr>
                <w:szCs w:val="22"/>
              </w:rPr>
              <w:t>66-84</w:t>
            </w:r>
          </w:p>
        </w:tc>
        <w:tc>
          <w:tcPr>
            <w:tcW w:w="709" w:type="dxa"/>
            <w:vAlign w:val="center"/>
          </w:tcPr>
          <w:p w:rsidR="00160C3A" w:rsidRPr="00876768" w:rsidRDefault="00160C3A" w:rsidP="00876768">
            <w:pPr>
              <w:spacing w:line="360" w:lineRule="auto"/>
              <w:rPr>
                <w:szCs w:val="22"/>
              </w:rPr>
            </w:pPr>
            <w:r w:rsidRPr="00876768">
              <w:rPr>
                <w:szCs w:val="22"/>
              </w:rPr>
              <w:t>55,4</w:t>
            </w:r>
          </w:p>
        </w:tc>
        <w:tc>
          <w:tcPr>
            <w:tcW w:w="709" w:type="dxa"/>
            <w:vAlign w:val="center"/>
          </w:tcPr>
          <w:p w:rsidR="00160C3A" w:rsidRPr="00876768" w:rsidRDefault="00160C3A" w:rsidP="00876768">
            <w:pPr>
              <w:spacing w:line="360" w:lineRule="auto"/>
              <w:rPr>
                <w:szCs w:val="22"/>
              </w:rPr>
            </w:pPr>
            <w:r w:rsidRPr="00876768">
              <w:rPr>
                <w:szCs w:val="22"/>
              </w:rPr>
              <w:t>33,2</w:t>
            </w:r>
          </w:p>
        </w:tc>
        <w:tc>
          <w:tcPr>
            <w:tcW w:w="708" w:type="dxa"/>
            <w:vAlign w:val="center"/>
          </w:tcPr>
          <w:p w:rsidR="00160C3A" w:rsidRPr="00876768" w:rsidRDefault="00160C3A" w:rsidP="00876768">
            <w:pPr>
              <w:spacing w:line="360" w:lineRule="auto"/>
              <w:rPr>
                <w:szCs w:val="22"/>
              </w:rPr>
            </w:pPr>
            <w:r w:rsidRPr="00876768">
              <w:rPr>
                <w:szCs w:val="22"/>
              </w:rPr>
              <w:t>1,33</w:t>
            </w:r>
          </w:p>
        </w:tc>
        <w:tc>
          <w:tcPr>
            <w:tcW w:w="993" w:type="dxa"/>
            <w:vAlign w:val="center"/>
          </w:tcPr>
          <w:p w:rsidR="00160C3A" w:rsidRPr="00876768" w:rsidRDefault="00160C3A" w:rsidP="00876768">
            <w:pPr>
              <w:spacing w:line="360" w:lineRule="auto"/>
              <w:rPr>
                <w:szCs w:val="22"/>
              </w:rPr>
            </w:pPr>
            <w:r w:rsidRPr="00876768">
              <w:rPr>
                <w:szCs w:val="22"/>
              </w:rPr>
              <w:t>7,25</w:t>
            </w:r>
          </w:p>
        </w:tc>
        <w:tc>
          <w:tcPr>
            <w:tcW w:w="992" w:type="dxa"/>
            <w:vAlign w:val="center"/>
          </w:tcPr>
          <w:p w:rsidR="00160C3A" w:rsidRPr="00876768" w:rsidRDefault="00160C3A" w:rsidP="00876768">
            <w:pPr>
              <w:spacing w:line="360" w:lineRule="auto"/>
              <w:rPr>
                <w:szCs w:val="22"/>
              </w:rPr>
            </w:pPr>
            <w:r w:rsidRPr="00876768">
              <w:rPr>
                <w:szCs w:val="22"/>
              </w:rPr>
              <w:t>5,78</w:t>
            </w:r>
          </w:p>
        </w:tc>
        <w:tc>
          <w:tcPr>
            <w:tcW w:w="992" w:type="dxa"/>
            <w:vAlign w:val="center"/>
          </w:tcPr>
          <w:p w:rsidR="00160C3A" w:rsidRPr="00876768" w:rsidRDefault="00160C3A" w:rsidP="00876768">
            <w:pPr>
              <w:spacing w:line="360" w:lineRule="auto"/>
              <w:rPr>
                <w:szCs w:val="22"/>
              </w:rPr>
            </w:pPr>
            <w:r w:rsidRPr="00876768">
              <w:rPr>
                <w:szCs w:val="22"/>
              </w:rPr>
              <w:t>1,39</w:t>
            </w:r>
          </w:p>
        </w:tc>
        <w:tc>
          <w:tcPr>
            <w:tcW w:w="709" w:type="dxa"/>
            <w:vAlign w:val="center"/>
          </w:tcPr>
          <w:p w:rsidR="00160C3A" w:rsidRPr="00876768" w:rsidRDefault="00160C3A" w:rsidP="00876768">
            <w:pPr>
              <w:spacing w:line="360" w:lineRule="auto"/>
              <w:rPr>
                <w:szCs w:val="22"/>
              </w:rPr>
            </w:pPr>
            <w:r w:rsidRPr="00876768">
              <w:rPr>
                <w:szCs w:val="22"/>
              </w:rPr>
              <w:t>37,6</w:t>
            </w:r>
          </w:p>
        </w:tc>
        <w:tc>
          <w:tcPr>
            <w:tcW w:w="709" w:type="dxa"/>
            <w:vAlign w:val="center"/>
          </w:tcPr>
          <w:p w:rsidR="00160C3A" w:rsidRPr="00876768" w:rsidRDefault="00160C3A" w:rsidP="00876768">
            <w:pPr>
              <w:spacing w:line="360" w:lineRule="auto"/>
              <w:rPr>
                <w:szCs w:val="22"/>
              </w:rPr>
            </w:pPr>
            <w:r w:rsidRPr="00876768">
              <w:rPr>
                <w:szCs w:val="22"/>
              </w:rPr>
              <w:t>96,2</w:t>
            </w:r>
          </w:p>
        </w:tc>
        <w:tc>
          <w:tcPr>
            <w:tcW w:w="708" w:type="dxa"/>
            <w:vAlign w:val="center"/>
          </w:tcPr>
          <w:p w:rsidR="00160C3A" w:rsidRPr="00876768" w:rsidRDefault="00160C3A" w:rsidP="00876768">
            <w:pPr>
              <w:spacing w:line="360" w:lineRule="auto"/>
              <w:rPr>
                <w:szCs w:val="22"/>
              </w:rPr>
            </w:pPr>
            <w:r w:rsidRPr="00876768">
              <w:rPr>
                <w:szCs w:val="22"/>
              </w:rPr>
              <w:t>23,4</w:t>
            </w:r>
          </w:p>
        </w:tc>
        <w:tc>
          <w:tcPr>
            <w:tcW w:w="709" w:type="dxa"/>
            <w:vAlign w:val="center"/>
          </w:tcPr>
          <w:p w:rsidR="00160C3A" w:rsidRPr="00876768" w:rsidRDefault="00160C3A" w:rsidP="00876768">
            <w:pPr>
              <w:spacing w:line="360" w:lineRule="auto"/>
              <w:rPr>
                <w:szCs w:val="22"/>
              </w:rPr>
            </w:pPr>
            <w:r w:rsidRPr="00876768">
              <w:rPr>
                <w:szCs w:val="22"/>
              </w:rPr>
              <w:t>11,8</w:t>
            </w:r>
          </w:p>
        </w:tc>
        <w:tc>
          <w:tcPr>
            <w:tcW w:w="851" w:type="dxa"/>
            <w:vAlign w:val="center"/>
          </w:tcPr>
          <w:p w:rsidR="00160C3A" w:rsidRPr="00876768" w:rsidRDefault="00160C3A" w:rsidP="00876768">
            <w:pPr>
              <w:spacing w:line="360" w:lineRule="auto"/>
              <w:rPr>
                <w:szCs w:val="22"/>
              </w:rPr>
            </w:pPr>
            <w:r w:rsidRPr="00876768">
              <w:rPr>
                <w:szCs w:val="22"/>
              </w:rPr>
              <w:t>0,172</w:t>
            </w:r>
          </w:p>
        </w:tc>
        <w:tc>
          <w:tcPr>
            <w:tcW w:w="850" w:type="dxa"/>
            <w:vAlign w:val="center"/>
          </w:tcPr>
          <w:p w:rsidR="00160C3A" w:rsidRPr="00876768" w:rsidRDefault="00160C3A" w:rsidP="00876768">
            <w:pPr>
              <w:spacing w:line="360" w:lineRule="auto"/>
              <w:rPr>
                <w:szCs w:val="22"/>
              </w:rPr>
            </w:pPr>
            <w:r w:rsidRPr="00876768">
              <w:rPr>
                <w:szCs w:val="22"/>
              </w:rPr>
              <w:t>0,036</w:t>
            </w:r>
          </w:p>
        </w:tc>
        <w:tc>
          <w:tcPr>
            <w:tcW w:w="709" w:type="dxa"/>
            <w:vAlign w:val="center"/>
          </w:tcPr>
          <w:p w:rsidR="00160C3A" w:rsidRPr="00876768" w:rsidRDefault="00160C3A" w:rsidP="00876768">
            <w:pPr>
              <w:spacing w:line="360" w:lineRule="auto"/>
              <w:rPr>
                <w:szCs w:val="22"/>
              </w:rPr>
            </w:pPr>
            <w:r w:rsidRPr="00876768">
              <w:rPr>
                <w:szCs w:val="22"/>
              </w:rPr>
              <w:t>2,08</w:t>
            </w:r>
          </w:p>
        </w:tc>
        <w:tc>
          <w:tcPr>
            <w:tcW w:w="709" w:type="dxa"/>
            <w:vAlign w:val="center"/>
          </w:tcPr>
          <w:p w:rsidR="00160C3A" w:rsidRPr="00876768" w:rsidRDefault="00160C3A" w:rsidP="00876768">
            <w:pPr>
              <w:spacing w:line="360" w:lineRule="auto"/>
              <w:rPr>
                <w:szCs w:val="22"/>
              </w:rPr>
            </w:pPr>
            <w:r w:rsidRPr="00876768">
              <w:rPr>
                <w:szCs w:val="22"/>
              </w:rPr>
              <w:t>1,61</w:t>
            </w:r>
          </w:p>
        </w:tc>
        <w:tc>
          <w:tcPr>
            <w:tcW w:w="708" w:type="dxa"/>
            <w:vAlign w:val="center"/>
          </w:tcPr>
          <w:p w:rsidR="00160C3A" w:rsidRPr="00876768" w:rsidRDefault="00160C3A" w:rsidP="00876768">
            <w:pPr>
              <w:spacing w:line="360" w:lineRule="auto"/>
              <w:rPr>
                <w:szCs w:val="22"/>
              </w:rPr>
            </w:pPr>
            <w:r w:rsidRPr="00876768">
              <w:rPr>
                <w:szCs w:val="22"/>
              </w:rPr>
              <w:t>4,12</w:t>
            </w:r>
          </w:p>
        </w:tc>
        <w:tc>
          <w:tcPr>
            <w:tcW w:w="709" w:type="dxa"/>
            <w:vAlign w:val="center"/>
          </w:tcPr>
          <w:p w:rsidR="00160C3A" w:rsidRPr="00876768" w:rsidRDefault="00160C3A" w:rsidP="00876768">
            <w:pPr>
              <w:spacing w:line="360" w:lineRule="auto"/>
              <w:rPr>
                <w:szCs w:val="22"/>
              </w:rPr>
            </w:pPr>
            <w:r w:rsidRPr="00876768">
              <w:rPr>
                <w:szCs w:val="22"/>
              </w:rPr>
              <w:t>0,80</w:t>
            </w:r>
          </w:p>
        </w:tc>
        <w:tc>
          <w:tcPr>
            <w:tcW w:w="709" w:type="dxa"/>
            <w:vAlign w:val="center"/>
          </w:tcPr>
          <w:p w:rsidR="00160C3A" w:rsidRPr="00876768" w:rsidRDefault="00160C3A" w:rsidP="00876768">
            <w:pPr>
              <w:spacing w:line="360" w:lineRule="auto"/>
              <w:rPr>
                <w:szCs w:val="22"/>
              </w:rPr>
            </w:pPr>
            <w:r w:rsidRPr="00876768">
              <w:rPr>
                <w:szCs w:val="22"/>
              </w:rPr>
              <w:t>49,8</w:t>
            </w:r>
          </w:p>
        </w:tc>
        <w:tc>
          <w:tcPr>
            <w:tcW w:w="560" w:type="dxa"/>
            <w:vAlign w:val="center"/>
          </w:tcPr>
          <w:p w:rsidR="00160C3A" w:rsidRPr="00876768" w:rsidRDefault="00160C3A" w:rsidP="00876768">
            <w:pPr>
              <w:spacing w:line="360" w:lineRule="auto"/>
              <w:rPr>
                <w:szCs w:val="22"/>
              </w:rPr>
            </w:pPr>
            <w:r w:rsidRPr="00876768">
              <w:rPr>
                <w:szCs w:val="22"/>
              </w:rPr>
              <w:t>38</w:t>
            </w:r>
          </w:p>
        </w:tc>
      </w:tr>
      <w:tr w:rsidR="00160C3A" w:rsidRPr="00876768" w:rsidTr="00876768">
        <w:trPr>
          <w:cantSplit/>
          <w:trHeight w:val="360"/>
          <w:jc w:val="center"/>
        </w:trPr>
        <w:tc>
          <w:tcPr>
            <w:tcW w:w="512" w:type="dxa"/>
            <w:vAlign w:val="center"/>
          </w:tcPr>
          <w:p w:rsidR="00160C3A" w:rsidRPr="00876768" w:rsidRDefault="00160C3A" w:rsidP="00876768">
            <w:pPr>
              <w:spacing w:line="360" w:lineRule="auto"/>
              <w:rPr>
                <w:szCs w:val="22"/>
              </w:rPr>
            </w:pPr>
            <w:r w:rsidRPr="00876768">
              <w:rPr>
                <w:szCs w:val="22"/>
              </w:rPr>
              <w:t>ВС</w:t>
            </w:r>
          </w:p>
        </w:tc>
        <w:tc>
          <w:tcPr>
            <w:tcW w:w="1048" w:type="dxa"/>
            <w:vAlign w:val="center"/>
          </w:tcPr>
          <w:p w:rsidR="00160C3A" w:rsidRPr="00876768" w:rsidRDefault="00160C3A" w:rsidP="00876768">
            <w:pPr>
              <w:spacing w:line="360" w:lineRule="auto"/>
              <w:rPr>
                <w:szCs w:val="22"/>
              </w:rPr>
            </w:pPr>
            <w:r w:rsidRPr="00876768">
              <w:rPr>
                <w:szCs w:val="22"/>
              </w:rPr>
              <w:t>84-108</w:t>
            </w:r>
          </w:p>
        </w:tc>
        <w:tc>
          <w:tcPr>
            <w:tcW w:w="709" w:type="dxa"/>
            <w:vAlign w:val="center"/>
          </w:tcPr>
          <w:p w:rsidR="00160C3A" w:rsidRPr="00876768" w:rsidRDefault="00160C3A" w:rsidP="00876768">
            <w:pPr>
              <w:spacing w:line="360" w:lineRule="auto"/>
              <w:rPr>
                <w:szCs w:val="22"/>
              </w:rPr>
            </w:pPr>
            <w:r w:rsidRPr="00876768">
              <w:rPr>
                <w:szCs w:val="22"/>
              </w:rPr>
              <w:t>59,1</w:t>
            </w:r>
          </w:p>
        </w:tc>
        <w:tc>
          <w:tcPr>
            <w:tcW w:w="709" w:type="dxa"/>
            <w:vAlign w:val="center"/>
          </w:tcPr>
          <w:p w:rsidR="00160C3A" w:rsidRPr="00876768" w:rsidRDefault="00160C3A" w:rsidP="00876768">
            <w:pPr>
              <w:spacing w:line="360" w:lineRule="auto"/>
              <w:rPr>
                <w:szCs w:val="22"/>
              </w:rPr>
            </w:pPr>
            <w:r w:rsidRPr="00876768">
              <w:rPr>
                <w:szCs w:val="22"/>
              </w:rPr>
              <w:t>32,8</w:t>
            </w:r>
          </w:p>
        </w:tc>
        <w:tc>
          <w:tcPr>
            <w:tcW w:w="708" w:type="dxa"/>
            <w:vAlign w:val="center"/>
          </w:tcPr>
          <w:p w:rsidR="00160C3A" w:rsidRPr="00876768" w:rsidRDefault="00160C3A" w:rsidP="00876768">
            <w:pPr>
              <w:spacing w:line="360" w:lineRule="auto"/>
              <w:rPr>
                <w:szCs w:val="22"/>
              </w:rPr>
            </w:pPr>
            <w:r w:rsidRPr="00876768">
              <w:rPr>
                <w:szCs w:val="22"/>
              </w:rPr>
              <w:t>1,41</w:t>
            </w:r>
          </w:p>
        </w:tc>
        <w:tc>
          <w:tcPr>
            <w:tcW w:w="993" w:type="dxa"/>
            <w:vAlign w:val="center"/>
          </w:tcPr>
          <w:p w:rsidR="00160C3A" w:rsidRPr="00876768" w:rsidRDefault="00160C3A" w:rsidP="00876768">
            <w:pPr>
              <w:spacing w:line="360" w:lineRule="auto"/>
              <w:rPr>
                <w:szCs w:val="22"/>
              </w:rPr>
            </w:pPr>
            <w:r w:rsidRPr="00876768">
              <w:rPr>
                <w:szCs w:val="22"/>
              </w:rPr>
              <w:t>7,96</w:t>
            </w:r>
          </w:p>
        </w:tc>
        <w:tc>
          <w:tcPr>
            <w:tcW w:w="992" w:type="dxa"/>
            <w:vAlign w:val="center"/>
          </w:tcPr>
          <w:p w:rsidR="00160C3A" w:rsidRPr="00876768" w:rsidRDefault="00160C3A" w:rsidP="00876768">
            <w:pPr>
              <w:spacing w:line="360" w:lineRule="auto"/>
              <w:rPr>
                <w:szCs w:val="22"/>
              </w:rPr>
            </w:pPr>
            <w:r w:rsidRPr="00876768">
              <w:rPr>
                <w:szCs w:val="22"/>
              </w:rPr>
              <w:t>6,76</w:t>
            </w:r>
          </w:p>
        </w:tc>
        <w:tc>
          <w:tcPr>
            <w:tcW w:w="992" w:type="dxa"/>
            <w:vAlign w:val="center"/>
          </w:tcPr>
          <w:p w:rsidR="00160C3A" w:rsidRPr="00876768" w:rsidRDefault="00160C3A" w:rsidP="00876768">
            <w:pPr>
              <w:spacing w:line="360" w:lineRule="auto"/>
              <w:rPr>
                <w:szCs w:val="22"/>
              </w:rPr>
            </w:pPr>
            <w:r w:rsidRPr="00876768">
              <w:rPr>
                <w:szCs w:val="22"/>
              </w:rPr>
              <w:t>0,43</w:t>
            </w:r>
          </w:p>
        </w:tc>
        <w:tc>
          <w:tcPr>
            <w:tcW w:w="709" w:type="dxa"/>
            <w:vAlign w:val="center"/>
          </w:tcPr>
          <w:p w:rsidR="00160C3A" w:rsidRPr="00876768" w:rsidRDefault="00160C3A" w:rsidP="00876768">
            <w:pPr>
              <w:spacing w:line="360" w:lineRule="auto"/>
              <w:rPr>
                <w:szCs w:val="22"/>
              </w:rPr>
            </w:pPr>
            <w:r w:rsidRPr="00876768">
              <w:rPr>
                <w:szCs w:val="22"/>
              </w:rPr>
              <w:t>34,9</w:t>
            </w:r>
          </w:p>
        </w:tc>
        <w:tc>
          <w:tcPr>
            <w:tcW w:w="709" w:type="dxa"/>
            <w:vAlign w:val="center"/>
          </w:tcPr>
          <w:p w:rsidR="00160C3A" w:rsidRPr="00876768" w:rsidRDefault="00160C3A" w:rsidP="00876768">
            <w:pPr>
              <w:spacing w:line="360" w:lineRule="auto"/>
              <w:rPr>
                <w:szCs w:val="22"/>
              </w:rPr>
            </w:pPr>
            <w:r w:rsidRPr="00876768">
              <w:rPr>
                <w:szCs w:val="22"/>
              </w:rPr>
              <w:t>98,8</w:t>
            </w:r>
          </w:p>
        </w:tc>
        <w:tc>
          <w:tcPr>
            <w:tcW w:w="708" w:type="dxa"/>
            <w:vAlign w:val="center"/>
          </w:tcPr>
          <w:p w:rsidR="00160C3A" w:rsidRPr="00876768" w:rsidRDefault="00160C3A" w:rsidP="00876768">
            <w:pPr>
              <w:spacing w:line="360" w:lineRule="auto"/>
              <w:rPr>
                <w:szCs w:val="22"/>
              </w:rPr>
            </w:pPr>
            <w:r w:rsidRPr="00876768">
              <w:rPr>
                <w:szCs w:val="22"/>
              </w:rPr>
              <w:t>20,7</w:t>
            </w:r>
          </w:p>
        </w:tc>
        <w:tc>
          <w:tcPr>
            <w:tcW w:w="709" w:type="dxa"/>
            <w:vAlign w:val="center"/>
          </w:tcPr>
          <w:p w:rsidR="00160C3A" w:rsidRPr="00876768" w:rsidRDefault="00160C3A" w:rsidP="00876768">
            <w:pPr>
              <w:spacing w:line="360" w:lineRule="auto"/>
              <w:rPr>
                <w:szCs w:val="22"/>
              </w:rPr>
            </w:pPr>
            <w:r w:rsidRPr="00876768">
              <w:rPr>
                <w:szCs w:val="22"/>
              </w:rPr>
              <w:t>12,6</w:t>
            </w:r>
          </w:p>
        </w:tc>
        <w:tc>
          <w:tcPr>
            <w:tcW w:w="851" w:type="dxa"/>
            <w:vAlign w:val="center"/>
          </w:tcPr>
          <w:p w:rsidR="00160C3A" w:rsidRPr="00876768" w:rsidRDefault="00160C3A" w:rsidP="00876768">
            <w:pPr>
              <w:spacing w:line="360" w:lineRule="auto"/>
              <w:rPr>
                <w:szCs w:val="22"/>
              </w:rPr>
            </w:pPr>
            <w:r w:rsidRPr="00876768">
              <w:rPr>
                <w:szCs w:val="22"/>
              </w:rPr>
              <w:t>-</w:t>
            </w:r>
          </w:p>
        </w:tc>
        <w:tc>
          <w:tcPr>
            <w:tcW w:w="850" w:type="dxa"/>
            <w:vAlign w:val="center"/>
          </w:tcPr>
          <w:p w:rsidR="00160C3A" w:rsidRPr="00876768" w:rsidRDefault="00160C3A" w:rsidP="00876768">
            <w:pPr>
              <w:spacing w:line="360" w:lineRule="auto"/>
              <w:rPr>
                <w:szCs w:val="22"/>
              </w:rPr>
            </w:pPr>
            <w:r w:rsidRPr="00876768">
              <w:rPr>
                <w:szCs w:val="22"/>
              </w:rPr>
              <w:t>0,034</w:t>
            </w:r>
          </w:p>
        </w:tc>
        <w:tc>
          <w:tcPr>
            <w:tcW w:w="709" w:type="dxa"/>
            <w:vAlign w:val="center"/>
          </w:tcPr>
          <w:p w:rsidR="00160C3A" w:rsidRPr="00876768" w:rsidRDefault="00160C3A" w:rsidP="00876768">
            <w:pPr>
              <w:spacing w:line="360" w:lineRule="auto"/>
              <w:rPr>
                <w:szCs w:val="22"/>
              </w:rPr>
            </w:pPr>
            <w:r w:rsidRPr="00876768">
              <w:rPr>
                <w:szCs w:val="22"/>
              </w:rPr>
              <w:t>2,09</w:t>
            </w:r>
          </w:p>
        </w:tc>
        <w:tc>
          <w:tcPr>
            <w:tcW w:w="709" w:type="dxa"/>
            <w:vAlign w:val="center"/>
          </w:tcPr>
          <w:p w:rsidR="00160C3A" w:rsidRPr="00876768" w:rsidRDefault="00160C3A" w:rsidP="00876768">
            <w:pPr>
              <w:spacing w:line="360" w:lineRule="auto"/>
              <w:rPr>
                <w:szCs w:val="22"/>
              </w:rPr>
            </w:pPr>
            <w:r w:rsidRPr="00876768">
              <w:rPr>
                <w:szCs w:val="22"/>
              </w:rPr>
              <w:t>-</w:t>
            </w:r>
          </w:p>
        </w:tc>
        <w:tc>
          <w:tcPr>
            <w:tcW w:w="708" w:type="dxa"/>
            <w:vAlign w:val="center"/>
          </w:tcPr>
          <w:p w:rsidR="00160C3A" w:rsidRPr="00876768" w:rsidRDefault="00160C3A" w:rsidP="00876768">
            <w:pPr>
              <w:spacing w:line="360" w:lineRule="auto"/>
              <w:rPr>
                <w:szCs w:val="22"/>
              </w:rPr>
            </w:pPr>
            <w:r w:rsidRPr="00876768">
              <w:rPr>
                <w:szCs w:val="22"/>
              </w:rPr>
              <w:t>-</w:t>
            </w:r>
          </w:p>
        </w:tc>
        <w:tc>
          <w:tcPr>
            <w:tcW w:w="709" w:type="dxa"/>
            <w:vAlign w:val="center"/>
          </w:tcPr>
          <w:p w:rsidR="00160C3A" w:rsidRPr="00876768" w:rsidRDefault="00160C3A" w:rsidP="00876768">
            <w:pPr>
              <w:spacing w:line="360" w:lineRule="auto"/>
              <w:rPr>
                <w:szCs w:val="22"/>
              </w:rPr>
            </w:pPr>
            <w:r w:rsidRPr="00876768">
              <w:rPr>
                <w:szCs w:val="22"/>
              </w:rPr>
              <w:t>1,15</w:t>
            </w:r>
          </w:p>
        </w:tc>
        <w:tc>
          <w:tcPr>
            <w:tcW w:w="709" w:type="dxa"/>
            <w:vAlign w:val="center"/>
          </w:tcPr>
          <w:p w:rsidR="00160C3A" w:rsidRPr="00876768" w:rsidRDefault="00160C3A" w:rsidP="00876768">
            <w:pPr>
              <w:spacing w:line="360" w:lineRule="auto"/>
              <w:rPr>
                <w:szCs w:val="22"/>
              </w:rPr>
            </w:pPr>
            <w:r w:rsidRPr="00876768">
              <w:rPr>
                <w:szCs w:val="22"/>
              </w:rPr>
              <w:t>70,7</w:t>
            </w:r>
          </w:p>
        </w:tc>
        <w:tc>
          <w:tcPr>
            <w:tcW w:w="560" w:type="dxa"/>
            <w:vAlign w:val="center"/>
          </w:tcPr>
          <w:p w:rsidR="00160C3A" w:rsidRPr="00876768" w:rsidRDefault="00160C3A" w:rsidP="00876768">
            <w:pPr>
              <w:spacing w:line="360" w:lineRule="auto"/>
              <w:rPr>
                <w:szCs w:val="22"/>
              </w:rPr>
            </w:pPr>
            <w:r w:rsidRPr="00876768">
              <w:rPr>
                <w:szCs w:val="22"/>
              </w:rPr>
              <w:t>-</w:t>
            </w:r>
          </w:p>
        </w:tc>
      </w:tr>
      <w:tr w:rsidR="00160C3A" w:rsidRPr="00876768" w:rsidTr="00876768">
        <w:trPr>
          <w:cantSplit/>
          <w:trHeight w:val="300"/>
          <w:jc w:val="center"/>
        </w:trPr>
        <w:tc>
          <w:tcPr>
            <w:tcW w:w="512" w:type="dxa"/>
            <w:vMerge w:val="restart"/>
            <w:vAlign w:val="center"/>
          </w:tcPr>
          <w:p w:rsidR="00160C3A" w:rsidRPr="00876768" w:rsidRDefault="00160C3A" w:rsidP="00876768">
            <w:pPr>
              <w:spacing w:line="360" w:lineRule="auto"/>
              <w:rPr>
                <w:szCs w:val="22"/>
              </w:rPr>
            </w:pPr>
            <w:r w:rsidRPr="00876768">
              <w:rPr>
                <w:szCs w:val="22"/>
              </w:rPr>
              <w:t>С</w:t>
            </w:r>
          </w:p>
        </w:tc>
        <w:tc>
          <w:tcPr>
            <w:tcW w:w="1048" w:type="dxa"/>
            <w:vMerge w:val="restart"/>
            <w:vAlign w:val="center"/>
          </w:tcPr>
          <w:p w:rsidR="00160C3A" w:rsidRPr="00876768" w:rsidRDefault="00160C3A" w:rsidP="00876768">
            <w:pPr>
              <w:spacing w:line="360" w:lineRule="auto"/>
              <w:rPr>
                <w:szCs w:val="22"/>
              </w:rPr>
            </w:pPr>
            <w:r w:rsidRPr="00876768">
              <w:rPr>
                <w:szCs w:val="22"/>
              </w:rPr>
              <w:t>Глуб.108</w:t>
            </w:r>
          </w:p>
        </w:tc>
        <w:tc>
          <w:tcPr>
            <w:tcW w:w="709" w:type="dxa"/>
            <w:vMerge w:val="restart"/>
            <w:vAlign w:val="center"/>
          </w:tcPr>
          <w:p w:rsidR="00160C3A" w:rsidRPr="00876768" w:rsidRDefault="00160C3A" w:rsidP="00876768">
            <w:pPr>
              <w:spacing w:line="360" w:lineRule="auto"/>
              <w:rPr>
                <w:szCs w:val="22"/>
              </w:rPr>
            </w:pPr>
            <w:r w:rsidRPr="00876768">
              <w:rPr>
                <w:szCs w:val="22"/>
              </w:rPr>
              <w:t>60,6</w:t>
            </w:r>
          </w:p>
        </w:tc>
        <w:tc>
          <w:tcPr>
            <w:tcW w:w="709" w:type="dxa"/>
            <w:vMerge w:val="restart"/>
            <w:vAlign w:val="center"/>
          </w:tcPr>
          <w:p w:rsidR="00160C3A" w:rsidRPr="00876768" w:rsidRDefault="00160C3A" w:rsidP="00876768">
            <w:pPr>
              <w:spacing w:line="360" w:lineRule="auto"/>
              <w:rPr>
                <w:szCs w:val="22"/>
              </w:rPr>
            </w:pPr>
            <w:r w:rsidRPr="00876768">
              <w:rPr>
                <w:szCs w:val="22"/>
              </w:rPr>
              <w:t>32,5</w:t>
            </w:r>
          </w:p>
        </w:tc>
        <w:tc>
          <w:tcPr>
            <w:tcW w:w="708" w:type="dxa"/>
            <w:vMerge w:val="restart"/>
            <w:vAlign w:val="center"/>
          </w:tcPr>
          <w:p w:rsidR="00160C3A" w:rsidRPr="00876768" w:rsidRDefault="00160C3A" w:rsidP="00876768">
            <w:pPr>
              <w:spacing w:line="360" w:lineRule="auto"/>
              <w:rPr>
                <w:szCs w:val="22"/>
              </w:rPr>
            </w:pPr>
            <w:r w:rsidRPr="00876768">
              <w:rPr>
                <w:szCs w:val="22"/>
              </w:rPr>
              <w:t>1,43</w:t>
            </w:r>
          </w:p>
        </w:tc>
        <w:tc>
          <w:tcPr>
            <w:tcW w:w="993" w:type="dxa"/>
            <w:vMerge w:val="restart"/>
            <w:vAlign w:val="center"/>
          </w:tcPr>
          <w:p w:rsidR="00160C3A" w:rsidRPr="00876768" w:rsidRDefault="00160C3A" w:rsidP="00876768">
            <w:pPr>
              <w:spacing w:line="360" w:lineRule="auto"/>
              <w:rPr>
                <w:szCs w:val="22"/>
              </w:rPr>
            </w:pPr>
            <w:r w:rsidRPr="00876768">
              <w:rPr>
                <w:szCs w:val="22"/>
              </w:rPr>
              <w:t>8,20</w:t>
            </w:r>
          </w:p>
        </w:tc>
        <w:tc>
          <w:tcPr>
            <w:tcW w:w="992" w:type="dxa"/>
            <w:vMerge w:val="restart"/>
            <w:vAlign w:val="center"/>
          </w:tcPr>
          <w:p w:rsidR="00160C3A" w:rsidRPr="00876768" w:rsidRDefault="00160C3A" w:rsidP="00876768">
            <w:pPr>
              <w:spacing w:line="360" w:lineRule="auto"/>
              <w:rPr>
                <w:szCs w:val="22"/>
              </w:rPr>
            </w:pPr>
            <w:r w:rsidRPr="00876768">
              <w:rPr>
                <w:szCs w:val="22"/>
              </w:rPr>
              <w:t>6,84</w:t>
            </w:r>
          </w:p>
        </w:tc>
        <w:tc>
          <w:tcPr>
            <w:tcW w:w="992" w:type="dxa"/>
            <w:vMerge w:val="restart"/>
            <w:vAlign w:val="center"/>
          </w:tcPr>
          <w:p w:rsidR="00160C3A" w:rsidRPr="00876768" w:rsidRDefault="00160C3A" w:rsidP="00876768">
            <w:pPr>
              <w:spacing w:line="360" w:lineRule="auto"/>
              <w:rPr>
                <w:szCs w:val="22"/>
              </w:rPr>
            </w:pPr>
            <w:r w:rsidRPr="00876768">
              <w:rPr>
                <w:szCs w:val="22"/>
              </w:rPr>
              <w:t>0,46</w:t>
            </w:r>
          </w:p>
        </w:tc>
        <w:tc>
          <w:tcPr>
            <w:tcW w:w="709" w:type="dxa"/>
            <w:vMerge w:val="restart"/>
            <w:vAlign w:val="center"/>
          </w:tcPr>
          <w:p w:rsidR="00160C3A" w:rsidRPr="00876768" w:rsidRDefault="00160C3A" w:rsidP="00876768">
            <w:pPr>
              <w:spacing w:line="360" w:lineRule="auto"/>
              <w:rPr>
                <w:szCs w:val="22"/>
              </w:rPr>
            </w:pPr>
            <w:r w:rsidRPr="00876768">
              <w:rPr>
                <w:szCs w:val="22"/>
              </w:rPr>
              <w:t>34,5</w:t>
            </w:r>
          </w:p>
        </w:tc>
        <w:tc>
          <w:tcPr>
            <w:tcW w:w="709" w:type="dxa"/>
            <w:vMerge w:val="restart"/>
            <w:vAlign w:val="center"/>
          </w:tcPr>
          <w:p w:rsidR="00160C3A" w:rsidRPr="00876768" w:rsidRDefault="00160C3A" w:rsidP="00876768">
            <w:pPr>
              <w:spacing w:line="360" w:lineRule="auto"/>
              <w:rPr>
                <w:szCs w:val="22"/>
              </w:rPr>
            </w:pPr>
            <w:r w:rsidRPr="00876768">
              <w:rPr>
                <w:szCs w:val="22"/>
              </w:rPr>
              <w:t>98,5</w:t>
            </w:r>
          </w:p>
        </w:tc>
        <w:tc>
          <w:tcPr>
            <w:tcW w:w="708" w:type="dxa"/>
            <w:vMerge w:val="restart"/>
            <w:vAlign w:val="center"/>
          </w:tcPr>
          <w:p w:rsidR="00160C3A" w:rsidRPr="00876768" w:rsidRDefault="00160C3A" w:rsidP="00876768">
            <w:pPr>
              <w:spacing w:line="360" w:lineRule="auto"/>
              <w:rPr>
                <w:szCs w:val="22"/>
              </w:rPr>
            </w:pPr>
            <w:r w:rsidRPr="00876768">
              <w:rPr>
                <w:szCs w:val="22"/>
              </w:rPr>
              <w:t>20,9</w:t>
            </w:r>
          </w:p>
        </w:tc>
        <w:tc>
          <w:tcPr>
            <w:tcW w:w="709" w:type="dxa"/>
            <w:vMerge w:val="restart"/>
            <w:vAlign w:val="center"/>
          </w:tcPr>
          <w:p w:rsidR="00160C3A" w:rsidRPr="00876768" w:rsidRDefault="00160C3A" w:rsidP="00876768">
            <w:pPr>
              <w:spacing w:line="360" w:lineRule="auto"/>
              <w:rPr>
                <w:szCs w:val="22"/>
              </w:rPr>
            </w:pPr>
            <w:r w:rsidRPr="00876768">
              <w:rPr>
                <w:szCs w:val="22"/>
              </w:rPr>
              <w:t>13,0</w:t>
            </w:r>
          </w:p>
        </w:tc>
        <w:tc>
          <w:tcPr>
            <w:tcW w:w="851" w:type="dxa"/>
            <w:vMerge w:val="restart"/>
            <w:vAlign w:val="center"/>
          </w:tcPr>
          <w:p w:rsidR="00160C3A" w:rsidRPr="00876768" w:rsidRDefault="00160C3A" w:rsidP="00876768">
            <w:pPr>
              <w:spacing w:line="360" w:lineRule="auto"/>
              <w:rPr>
                <w:szCs w:val="22"/>
              </w:rPr>
            </w:pPr>
            <w:r w:rsidRPr="00876768">
              <w:rPr>
                <w:szCs w:val="22"/>
              </w:rPr>
              <w:t>-</w:t>
            </w:r>
          </w:p>
        </w:tc>
        <w:tc>
          <w:tcPr>
            <w:tcW w:w="850" w:type="dxa"/>
            <w:vMerge w:val="restart"/>
            <w:vAlign w:val="center"/>
          </w:tcPr>
          <w:p w:rsidR="00160C3A" w:rsidRPr="00876768" w:rsidRDefault="00160C3A" w:rsidP="00876768">
            <w:pPr>
              <w:spacing w:line="360" w:lineRule="auto"/>
              <w:rPr>
                <w:szCs w:val="22"/>
              </w:rPr>
            </w:pPr>
            <w:r w:rsidRPr="00876768">
              <w:rPr>
                <w:szCs w:val="22"/>
              </w:rPr>
              <w:t>0,035</w:t>
            </w:r>
          </w:p>
        </w:tc>
        <w:tc>
          <w:tcPr>
            <w:tcW w:w="709" w:type="dxa"/>
            <w:vMerge w:val="restart"/>
            <w:vAlign w:val="center"/>
          </w:tcPr>
          <w:p w:rsidR="00160C3A" w:rsidRPr="00876768" w:rsidRDefault="00160C3A" w:rsidP="00876768">
            <w:pPr>
              <w:spacing w:line="360" w:lineRule="auto"/>
              <w:rPr>
                <w:szCs w:val="22"/>
              </w:rPr>
            </w:pPr>
            <w:r w:rsidRPr="00876768">
              <w:rPr>
                <w:szCs w:val="22"/>
              </w:rPr>
              <w:t>2,03</w:t>
            </w:r>
          </w:p>
        </w:tc>
        <w:tc>
          <w:tcPr>
            <w:tcW w:w="709" w:type="dxa"/>
            <w:vMerge w:val="restart"/>
            <w:tcBorders>
              <w:bottom w:val="nil"/>
            </w:tcBorders>
            <w:vAlign w:val="center"/>
          </w:tcPr>
          <w:p w:rsidR="00160C3A" w:rsidRPr="00876768" w:rsidRDefault="00160C3A" w:rsidP="00876768">
            <w:pPr>
              <w:spacing w:line="360" w:lineRule="auto"/>
              <w:rPr>
                <w:szCs w:val="22"/>
              </w:rPr>
            </w:pPr>
            <w:r w:rsidRPr="00876768">
              <w:rPr>
                <w:szCs w:val="22"/>
              </w:rPr>
              <w:t>-</w:t>
            </w:r>
          </w:p>
        </w:tc>
        <w:tc>
          <w:tcPr>
            <w:tcW w:w="2686" w:type="dxa"/>
            <w:gridSpan w:val="4"/>
            <w:tcBorders>
              <w:bottom w:val="nil"/>
            </w:tcBorders>
          </w:tcPr>
          <w:p w:rsidR="00160C3A" w:rsidRPr="00876768" w:rsidRDefault="00160C3A" w:rsidP="00876768">
            <w:pPr>
              <w:spacing w:line="360" w:lineRule="auto"/>
              <w:rPr>
                <w:szCs w:val="22"/>
              </w:rPr>
            </w:pPr>
            <w:r w:rsidRPr="00876768">
              <w:rPr>
                <w:szCs w:val="22"/>
              </w:rPr>
              <w:t>Всего в профиле</w:t>
            </w:r>
          </w:p>
        </w:tc>
      </w:tr>
      <w:tr w:rsidR="00160C3A" w:rsidRPr="00876768" w:rsidTr="00876768">
        <w:trPr>
          <w:cantSplit/>
          <w:trHeight w:val="480"/>
          <w:jc w:val="center"/>
        </w:trPr>
        <w:tc>
          <w:tcPr>
            <w:tcW w:w="350" w:type="dxa"/>
            <w:vMerge/>
            <w:vAlign w:val="center"/>
          </w:tcPr>
          <w:p w:rsidR="00160C3A" w:rsidRPr="00876768" w:rsidRDefault="00160C3A" w:rsidP="00876768">
            <w:pPr>
              <w:spacing w:line="360" w:lineRule="auto"/>
              <w:rPr>
                <w:szCs w:val="22"/>
              </w:rPr>
            </w:pPr>
          </w:p>
        </w:tc>
        <w:tc>
          <w:tcPr>
            <w:tcW w:w="571" w:type="dxa"/>
            <w:vMerge/>
            <w:vAlign w:val="center"/>
          </w:tcPr>
          <w:p w:rsidR="00160C3A" w:rsidRPr="00876768" w:rsidRDefault="00160C3A" w:rsidP="00876768">
            <w:pPr>
              <w:spacing w:line="360" w:lineRule="auto"/>
              <w:rPr>
                <w:szCs w:val="22"/>
              </w:rPr>
            </w:pPr>
          </w:p>
        </w:tc>
        <w:tc>
          <w:tcPr>
            <w:tcW w:w="431" w:type="dxa"/>
            <w:vMerge/>
            <w:vAlign w:val="center"/>
          </w:tcPr>
          <w:p w:rsidR="00160C3A" w:rsidRPr="00876768" w:rsidRDefault="00160C3A" w:rsidP="00876768">
            <w:pPr>
              <w:spacing w:line="360" w:lineRule="auto"/>
              <w:rPr>
                <w:szCs w:val="22"/>
              </w:rPr>
            </w:pPr>
          </w:p>
        </w:tc>
        <w:tc>
          <w:tcPr>
            <w:tcW w:w="431"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547" w:type="dxa"/>
            <w:vMerge/>
            <w:vAlign w:val="center"/>
          </w:tcPr>
          <w:p w:rsidR="00160C3A" w:rsidRPr="00876768" w:rsidRDefault="00160C3A" w:rsidP="00876768">
            <w:pPr>
              <w:spacing w:line="360" w:lineRule="auto"/>
              <w:rPr>
                <w:szCs w:val="22"/>
              </w:rPr>
            </w:pPr>
          </w:p>
        </w:tc>
        <w:tc>
          <w:tcPr>
            <w:tcW w:w="547" w:type="dxa"/>
            <w:vMerge/>
            <w:vAlign w:val="center"/>
          </w:tcPr>
          <w:p w:rsidR="00160C3A" w:rsidRPr="00876768" w:rsidRDefault="00160C3A" w:rsidP="00876768">
            <w:pPr>
              <w:spacing w:line="360" w:lineRule="auto"/>
              <w:rPr>
                <w:szCs w:val="22"/>
              </w:rPr>
            </w:pPr>
          </w:p>
        </w:tc>
        <w:tc>
          <w:tcPr>
            <w:tcW w:w="547"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89" w:type="dxa"/>
            <w:vMerge/>
            <w:vAlign w:val="center"/>
          </w:tcPr>
          <w:p w:rsidR="00160C3A" w:rsidRPr="00876768" w:rsidRDefault="00160C3A" w:rsidP="00876768">
            <w:pPr>
              <w:spacing w:line="360" w:lineRule="auto"/>
              <w:rPr>
                <w:szCs w:val="22"/>
              </w:rPr>
            </w:pPr>
          </w:p>
        </w:tc>
        <w:tc>
          <w:tcPr>
            <w:tcW w:w="488" w:type="dxa"/>
            <w:vMerge/>
            <w:vAlign w:val="center"/>
          </w:tcPr>
          <w:p w:rsidR="00160C3A" w:rsidRPr="00876768" w:rsidRDefault="00160C3A" w:rsidP="00876768">
            <w:pPr>
              <w:spacing w:line="360" w:lineRule="auto"/>
              <w:rPr>
                <w:szCs w:val="22"/>
              </w:rPr>
            </w:pPr>
          </w:p>
        </w:tc>
        <w:tc>
          <w:tcPr>
            <w:tcW w:w="430" w:type="dxa"/>
            <w:vMerge/>
            <w:vAlign w:val="center"/>
          </w:tcPr>
          <w:p w:rsidR="00160C3A" w:rsidRPr="00876768" w:rsidRDefault="00160C3A" w:rsidP="00876768">
            <w:pPr>
              <w:spacing w:line="360" w:lineRule="auto"/>
              <w:rPr>
                <w:szCs w:val="22"/>
              </w:rPr>
            </w:pPr>
          </w:p>
        </w:tc>
        <w:tc>
          <w:tcPr>
            <w:tcW w:w="430" w:type="dxa"/>
            <w:vMerge/>
            <w:tcBorders>
              <w:top w:val="nil"/>
            </w:tcBorders>
            <w:vAlign w:val="center"/>
          </w:tcPr>
          <w:p w:rsidR="00160C3A" w:rsidRPr="00876768" w:rsidRDefault="00160C3A" w:rsidP="00876768">
            <w:pPr>
              <w:spacing w:line="360" w:lineRule="auto"/>
              <w:rPr>
                <w:szCs w:val="22"/>
              </w:rPr>
            </w:pPr>
          </w:p>
        </w:tc>
        <w:tc>
          <w:tcPr>
            <w:tcW w:w="2686" w:type="dxa"/>
            <w:gridSpan w:val="4"/>
            <w:tcBorders>
              <w:top w:val="nil"/>
            </w:tcBorders>
            <w:vAlign w:val="center"/>
          </w:tcPr>
          <w:p w:rsidR="00160C3A" w:rsidRPr="00876768" w:rsidRDefault="00160C3A" w:rsidP="00876768">
            <w:pPr>
              <w:spacing w:line="360" w:lineRule="auto"/>
              <w:rPr>
                <w:szCs w:val="22"/>
              </w:rPr>
            </w:pPr>
            <w:r w:rsidRPr="00876768">
              <w:rPr>
                <w:szCs w:val="22"/>
              </w:rPr>
              <w:t>22,0</w:t>
            </w:r>
            <w:r w:rsidR="00C0047C" w:rsidRPr="00876768">
              <w:rPr>
                <w:szCs w:val="22"/>
              </w:rPr>
              <w:t xml:space="preserve"> </w:t>
            </w:r>
            <w:r w:rsidRPr="00876768">
              <w:rPr>
                <w:szCs w:val="22"/>
              </w:rPr>
              <w:t>11,16</w:t>
            </w:r>
            <w:r w:rsidR="00C0047C" w:rsidRPr="00876768">
              <w:rPr>
                <w:szCs w:val="22"/>
              </w:rPr>
              <w:t xml:space="preserve"> </w:t>
            </w:r>
            <w:r w:rsidRPr="00876768">
              <w:rPr>
                <w:szCs w:val="22"/>
              </w:rPr>
              <w:t>351,9</w:t>
            </w:r>
            <w:r w:rsidR="00C0047C" w:rsidRPr="00876768">
              <w:rPr>
                <w:szCs w:val="22"/>
              </w:rPr>
              <w:t xml:space="preserve"> </w:t>
            </w:r>
            <w:r w:rsidRPr="00876768">
              <w:rPr>
                <w:szCs w:val="22"/>
              </w:rPr>
              <w:t>475</w:t>
            </w:r>
          </w:p>
        </w:tc>
      </w:tr>
    </w:tbl>
    <w:p w:rsidR="00160C3A" w:rsidRPr="00C0047C" w:rsidRDefault="00237D2C" w:rsidP="00876768">
      <w:pPr>
        <w:spacing w:line="360" w:lineRule="auto"/>
        <w:ind w:firstLine="709"/>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688.2pt;margin-top:91.3pt;width:36pt;height:27pt;z-index:251658240;mso-position-horizontal-relative:text;mso-position-vertical-relative:text" stroked="f">
            <v:textbox style="layout-flow:vertical">
              <w:txbxContent>
                <w:p w:rsidR="00142BEF" w:rsidRPr="00142BEF" w:rsidRDefault="00142BEF">
                  <w:pPr>
                    <w:rPr>
                      <w:lang w:val="en-US"/>
                    </w:rPr>
                  </w:pPr>
                  <w:r>
                    <w:rPr>
                      <w:lang w:val="en-US"/>
                    </w:rPr>
                    <w:t>16</w:t>
                  </w:r>
                </w:p>
              </w:txbxContent>
            </v:textbox>
          </v:shape>
        </w:pict>
      </w:r>
    </w:p>
    <w:p w:rsidR="001F0E4D" w:rsidRPr="00C0047C" w:rsidRDefault="00CD409F" w:rsidP="00C0047C">
      <w:pPr>
        <w:pStyle w:val="2"/>
        <w:spacing w:before="0" w:after="0" w:line="360" w:lineRule="auto"/>
        <w:rPr>
          <w:rFonts w:ascii="Times New Roman" w:hAnsi="Times New Roman" w:cs="Times New Roman"/>
          <w:b w:val="0"/>
          <w:i w:val="0"/>
        </w:rPr>
      </w:pPr>
      <w:bookmarkStart w:id="9" w:name="_Toc267212689"/>
      <w:r w:rsidRPr="00C0047C">
        <w:rPr>
          <w:rFonts w:ascii="Times New Roman" w:hAnsi="Times New Roman" w:cs="Times New Roman"/>
          <w:b w:val="0"/>
          <w:i w:val="0"/>
        </w:rPr>
        <w:t>2</w:t>
      </w:r>
      <w:r w:rsidR="00160C3A" w:rsidRPr="00C0047C">
        <w:rPr>
          <w:rFonts w:ascii="Times New Roman" w:hAnsi="Times New Roman" w:cs="Times New Roman"/>
          <w:b w:val="0"/>
          <w:i w:val="0"/>
        </w:rPr>
        <w:t>.2</w:t>
      </w:r>
      <w:r w:rsidR="001F0E4D" w:rsidRPr="00C0047C">
        <w:rPr>
          <w:rFonts w:ascii="Times New Roman" w:hAnsi="Times New Roman" w:cs="Times New Roman"/>
          <w:b w:val="0"/>
          <w:i w:val="0"/>
        </w:rPr>
        <w:t xml:space="preserve"> Погодные условия за годы исследований</w:t>
      </w:r>
      <w:bookmarkEnd w:id="9"/>
    </w:p>
    <w:p w:rsidR="00876768" w:rsidRDefault="00876768" w:rsidP="00C0047C">
      <w:pPr>
        <w:pStyle w:val="a3"/>
        <w:suppressAutoHyphens/>
        <w:ind w:firstLine="709"/>
        <w:rPr>
          <w:szCs w:val="28"/>
        </w:rPr>
      </w:pPr>
    </w:p>
    <w:p w:rsidR="001F0E4D" w:rsidRPr="00C0047C" w:rsidRDefault="001F0E4D" w:rsidP="00C0047C">
      <w:pPr>
        <w:pStyle w:val="a3"/>
        <w:suppressAutoHyphens/>
        <w:ind w:firstLine="709"/>
        <w:rPr>
          <w:szCs w:val="28"/>
        </w:rPr>
      </w:pPr>
      <w:r w:rsidRPr="00C0047C">
        <w:rPr>
          <w:szCs w:val="28"/>
        </w:rPr>
        <w:t>Яровая пшеница относится к холодостойким культурам. Однако этот показатель не постоянен и зависит от фазы развития растения.</w:t>
      </w:r>
    </w:p>
    <w:p w:rsidR="00876768" w:rsidRDefault="00876768" w:rsidP="00C0047C">
      <w:pPr>
        <w:pStyle w:val="3"/>
        <w:spacing w:before="0" w:after="0" w:line="360" w:lineRule="auto"/>
        <w:rPr>
          <w:rFonts w:ascii="Times New Roman" w:hAnsi="Times New Roman" w:cs="Times New Roman"/>
          <w:b w:val="0"/>
          <w:sz w:val="28"/>
        </w:rPr>
      </w:pPr>
      <w:bookmarkStart w:id="10" w:name="_Toc267212690"/>
    </w:p>
    <w:p w:rsidR="001F0E4D" w:rsidRPr="00C0047C" w:rsidRDefault="00876768" w:rsidP="00C0047C">
      <w:pPr>
        <w:pStyle w:val="3"/>
        <w:spacing w:before="0" w:after="0" w:line="360" w:lineRule="auto"/>
        <w:rPr>
          <w:rFonts w:ascii="Times New Roman" w:hAnsi="Times New Roman" w:cs="Times New Roman"/>
          <w:b w:val="0"/>
          <w:sz w:val="28"/>
        </w:rPr>
      </w:pPr>
      <w:r>
        <w:rPr>
          <w:rFonts w:ascii="Times New Roman" w:hAnsi="Times New Roman" w:cs="Times New Roman"/>
          <w:b w:val="0"/>
          <w:sz w:val="28"/>
        </w:rPr>
        <w:br w:type="page"/>
      </w:r>
      <w:r w:rsidR="00CD409F" w:rsidRPr="00C0047C">
        <w:rPr>
          <w:rFonts w:ascii="Times New Roman" w:hAnsi="Times New Roman" w:cs="Times New Roman"/>
          <w:b w:val="0"/>
          <w:sz w:val="28"/>
        </w:rPr>
        <w:t>2</w:t>
      </w:r>
      <w:r w:rsidR="001F0E4D" w:rsidRPr="00C0047C">
        <w:rPr>
          <w:rFonts w:ascii="Times New Roman" w:hAnsi="Times New Roman" w:cs="Times New Roman"/>
          <w:b w:val="0"/>
          <w:sz w:val="28"/>
        </w:rPr>
        <w:t>.2.1 Погодные условия за 2001 год.</w:t>
      </w:r>
      <w:bookmarkEnd w:id="10"/>
    </w:p>
    <w:p w:rsidR="001F0E4D" w:rsidRPr="00C0047C" w:rsidRDefault="001F0E4D" w:rsidP="00C0047C">
      <w:pPr>
        <w:spacing w:line="360" w:lineRule="auto"/>
        <w:ind w:firstLine="709"/>
        <w:jc w:val="both"/>
        <w:rPr>
          <w:sz w:val="28"/>
        </w:rPr>
      </w:pPr>
      <w:r w:rsidRPr="00C0047C">
        <w:rPr>
          <w:sz w:val="28"/>
        </w:rPr>
        <w:t xml:space="preserve">Климат 2001 года был благоприятным для выращивания пшеницы. Посев пшеницы производился во второй декаде мая. В это время почва была хорошо прогрета, средняя суточная температура почвы на глубине </w:t>
      </w:r>
      <w:smartTag w:uri="urn:schemas-microsoft-com:office:smarttags" w:element="metricconverter">
        <w:smartTagPr>
          <w:attr w:name="ProductID" w:val="20 см"/>
        </w:smartTagPr>
        <w:r w:rsidRPr="00C0047C">
          <w:rPr>
            <w:sz w:val="28"/>
          </w:rPr>
          <w:t>20 см</w:t>
        </w:r>
      </w:smartTag>
      <w:r w:rsidRPr="00C0047C">
        <w:rPr>
          <w:sz w:val="28"/>
        </w:rPr>
        <w:t xml:space="preserve"> равнялась13-15 </w:t>
      </w:r>
      <w:r w:rsidRPr="00C0047C">
        <w:rPr>
          <w:sz w:val="28"/>
          <w:vertAlign w:val="superscript"/>
        </w:rPr>
        <w:t>о</w:t>
      </w:r>
      <w:r w:rsidRPr="00C0047C">
        <w:rPr>
          <w:sz w:val="28"/>
        </w:rPr>
        <w:t xml:space="preserve">С и была неплохо увлажнена. </w:t>
      </w:r>
    </w:p>
    <w:p w:rsidR="00876768" w:rsidRDefault="00876768" w:rsidP="00C0047C">
      <w:pPr>
        <w:spacing w:line="360" w:lineRule="auto"/>
        <w:ind w:firstLine="709"/>
        <w:jc w:val="both"/>
        <w:rPr>
          <w:sz w:val="28"/>
        </w:rPr>
      </w:pPr>
    </w:p>
    <w:p w:rsidR="001F0E4D" w:rsidRPr="00C0047C" w:rsidRDefault="001F0E4D" w:rsidP="00C0047C">
      <w:pPr>
        <w:spacing w:line="360" w:lineRule="auto"/>
        <w:ind w:firstLine="709"/>
        <w:jc w:val="both"/>
        <w:rPr>
          <w:sz w:val="28"/>
        </w:rPr>
      </w:pPr>
      <w:r w:rsidRPr="00C0047C">
        <w:rPr>
          <w:sz w:val="28"/>
        </w:rPr>
        <w:t xml:space="preserve">Таблица 2 - Метеорологические данные за вегетационный период </w:t>
      </w:r>
      <w:smartTag w:uri="urn:schemas-microsoft-com:office:smarttags" w:element="metricconverter">
        <w:smartTagPr>
          <w:attr w:name="ProductID" w:val="2001 г"/>
        </w:smartTagPr>
        <w:r w:rsidRPr="00C0047C">
          <w:rPr>
            <w:sz w:val="28"/>
          </w:rPr>
          <w:t>2001 г</w:t>
        </w:r>
      </w:smartTag>
      <w:r w:rsidRPr="00C0047C">
        <w:rPr>
          <w:sz w:val="28"/>
        </w:rPr>
        <w:t>.</w:t>
      </w:r>
      <w:r w:rsidR="00C0047C" w:rsidRPr="00C0047C">
        <w:rPr>
          <w:sz w:val="28"/>
        </w:rPr>
        <w:t xml:space="preserve"> </w:t>
      </w:r>
      <w:r w:rsidRPr="00C0047C">
        <w:rPr>
          <w:sz w:val="28"/>
        </w:rPr>
        <w:t>(по Бродокалмакской метеостанции)</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32"/>
        <w:gridCol w:w="1068"/>
        <w:gridCol w:w="937"/>
        <w:gridCol w:w="1068"/>
        <w:gridCol w:w="1330"/>
        <w:gridCol w:w="936"/>
        <w:gridCol w:w="1068"/>
        <w:gridCol w:w="1331"/>
      </w:tblGrid>
      <w:tr w:rsidR="001F0E4D" w:rsidRPr="00876768" w:rsidTr="00876768">
        <w:trPr>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Месяца</w:t>
            </w:r>
          </w:p>
        </w:tc>
        <w:tc>
          <w:tcPr>
            <w:tcW w:w="1134"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Декады</w:t>
            </w:r>
          </w:p>
        </w:tc>
        <w:tc>
          <w:tcPr>
            <w:tcW w:w="3544" w:type="dxa"/>
            <w:gridSpan w:val="3"/>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Температура воздуха, оС</w:t>
            </w:r>
          </w:p>
        </w:tc>
        <w:tc>
          <w:tcPr>
            <w:tcW w:w="3544" w:type="dxa"/>
            <w:gridSpan w:val="3"/>
            <w:tcBorders>
              <w:top w:val="single" w:sz="4" w:space="0" w:color="auto"/>
              <w:left w:val="single" w:sz="4" w:space="0" w:color="auto"/>
              <w:bottom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Осадки, мм</w:t>
            </w:r>
          </w:p>
        </w:tc>
      </w:tr>
      <w:tr w:rsidR="001F0E4D" w:rsidRPr="00876768" w:rsidTr="00876768">
        <w:trPr>
          <w:cantSplit/>
          <w:trHeight w:val="483"/>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фак</w:t>
            </w:r>
            <w:r w:rsidR="00876768">
              <w:rPr>
                <w:rFonts w:ascii="Times New Roman" w:hAnsi="Times New Roman"/>
                <w:szCs w:val="24"/>
              </w:rPr>
              <w:t>ти</w:t>
            </w:r>
            <w:r w:rsidRPr="00876768">
              <w:rPr>
                <w:rFonts w:ascii="Times New Roman" w:hAnsi="Times New Roman"/>
                <w:szCs w:val="24"/>
              </w:rPr>
              <w:t>ческая</w:t>
            </w:r>
          </w:p>
        </w:tc>
        <w:tc>
          <w:tcPr>
            <w:tcW w:w="1134"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норма</w:t>
            </w:r>
          </w:p>
        </w:tc>
        <w:tc>
          <w:tcPr>
            <w:tcW w:w="1417"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отклонение от нормы, оС</w:t>
            </w:r>
          </w:p>
        </w:tc>
        <w:tc>
          <w:tcPr>
            <w:tcW w:w="992"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фак</w:t>
            </w:r>
            <w:r w:rsidR="00876768">
              <w:rPr>
                <w:rFonts w:ascii="Times New Roman" w:hAnsi="Times New Roman"/>
                <w:szCs w:val="24"/>
              </w:rPr>
              <w:t>ти</w:t>
            </w:r>
            <w:r w:rsidRPr="00876768">
              <w:rPr>
                <w:rFonts w:ascii="Times New Roman" w:hAnsi="Times New Roman"/>
                <w:szCs w:val="24"/>
              </w:rPr>
              <w:t>ческие</w:t>
            </w:r>
          </w:p>
        </w:tc>
        <w:tc>
          <w:tcPr>
            <w:tcW w:w="1134"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норма</w:t>
            </w:r>
          </w:p>
        </w:tc>
        <w:tc>
          <w:tcPr>
            <w:tcW w:w="1418" w:type="dxa"/>
            <w:vMerge w:val="restart"/>
            <w:tcBorders>
              <w:top w:val="single" w:sz="4" w:space="0" w:color="auto"/>
              <w:left w:val="single" w:sz="4" w:space="0" w:color="auto"/>
              <w:bottom w:val="single" w:sz="4" w:space="0" w:color="auto"/>
            </w:tcBorders>
          </w:tcPr>
          <w:p w:rsidR="001F0E4D" w:rsidRPr="00876768" w:rsidRDefault="001F0E4D" w:rsidP="00876768">
            <w:pPr>
              <w:pStyle w:val="a6"/>
              <w:ind w:firstLine="0"/>
              <w:jc w:val="left"/>
              <w:rPr>
                <w:rFonts w:ascii="Times New Roman" w:eastAsia="Arial Unicode MS" w:hAnsi="Times New Roman"/>
                <w:szCs w:val="24"/>
              </w:rPr>
            </w:pPr>
            <w:r w:rsidRPr="00876768">
              <w:rPr>
                <w:rFonts w:ascii="Times New Roman" w:hAnsi="Times New Roman"/>
                <w:szCs w:val="24"/>
              </w:rPr>
              <w:t>отклонение от нормы, %</w:t>
            </w:r>
          </w:p>
        </w:tc>
      </w:tr>
      <w:tr w:rsidR="001F0E4D" w:rsidRPr="00876768" w:rsidTr="00876768">
        <w:trPr>
          <w:cantSplit/>
          <w:trHeight w:val="483"/>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rFonts w:eastAsia="Arial Unicode MS"/>
                <w:szCs w:val="24"/>
              </w:rPr>
            </w:pPr>
          </w:p>
        </w:tc>
        <w:tc>
          <w:tcPr>
            <w:tcW w:w="0" w:type="auto"/>
            <w:vMerge/>
            <w:tcBorders>
              <w:top w:val="single" w:sz="4" w:space="0" w:color="auto"/>
              <w:left w:val="single" w:sz="4" w:space="0" w:color="auto"/>
              <w:bottom w:val="single" w:sz="4" w:space="0" w:color="auto"/>
            </w:tcBorders>
            <w:vAlign w:val="center"/>
          </w:tcPr>
          <w:p w:rsidR="001F0E4D" w:rsidRPr="00876768" w:rsidRDefault="001F0E4D" w:rsidP="00876768">
            <w:pPr>
              <w:spacing w:line="360" w:lineRule="auto"/>
              <w:rPr>
                <w:rFonts w:eastAsia="Arial Unicode MS"/>
                <w:szCs w:val="24"/>
              </w:rPr>
            </w:pPr>
          </w:p>
        </w:tc>
      </w:tr>
      <w:tr w:rsidR="001F0E4D" w:rsidRPr="00876768" w:rsidTr="00876768">
        <w:trPr>
          <w:cantSplit/>
          <w:jc w:val="center"/>
        </w:trPr>
        <w:tc>
          <w:tcPr>
            <w:tcW w:w="1418" w:type="dxa"/>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w:t>
            </w:r>
          </w:p>
        </w:tc>
        <w:tc>
          <w:tcPr>
            <w:tcW w:w="1418" w:type="dxa"/>
            <w:tcBorders>
              <w:top w:val="single" w:sz="4" w:space="0" w:color="auto"/>
              <w:left w:val="single" w:sz="4" w:space="0" w:color="auto"/>
              <w:bottom w:val="single" w:sz="4" w:space="0" w:color="auto"/>
            </w:tcBorders>
          </w:tcPr>
          <w:p w:rsidR="001F0E4D" w:rsidRPr="00876768" w:rsidRDefault="001F0E4D" w:rsidP="00876768">
            <w:pPr>
              <w:pStyle w:val="21"/>
              <w:ind w:firstLine="0"/>
              <w:rPr>
                <w:sz w:val="20"/>
                <w:szCs w:val="24"/>
              </w:rPr>
            </w:pPr>
            <w:r w:rsidRPr="00876768">
              <w:rPr>
                <w:sz w:val="20"/>
                <w:szCs w:val="24"/>
              </w:rPr>
              <w:t>8</w:t>
            </w:r>
          </w:p>
        </w:tc>
      </w:tr>
      <w:tr w:rsidR="001F0E4D" w:rsidRPr="00876768" w:rsidTr="00876768">
        <w:trPr>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rPr>
              <w:t>Май</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13,0</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9,1</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3,9</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8,5</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12,0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70,8</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12,3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11,3</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10,4</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74,3</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16,0</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13,1</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2,9</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11,5</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71,9</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 xml:space="preserve">за месяц </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13,8</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11,2</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2,6</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30,4</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42,0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72,4</w:t>
            </w:r>
          </w:p>
        </w:tc>
      </w:tr>
      <w:tr w:rsidR="001F0E4D" w:rsidRPr="00876768" w:rsidTr="00876768">
        <w:trPr>
          <w:cantSplit/>
          <w:trHeight w:val="281"/>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rPr>
              <w:t>Июнь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13,9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15,0</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-1,1</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45,4</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16,0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283,7</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16,4</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-0,5</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64,1</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17,9</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-2,6</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53,7</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19,0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285,6</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15,0</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16,4</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-1,4</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110,0</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52,0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211,5</w:t>
            </w:r>
          </w:p>
        </w:tc>
      </w:tr>
      <w:tr w:rsidR="001F0E4D" w:rsidRPr="00876768" w:rsidTr="00876768">
        <w:trPr>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rPr>
              <w:t>Июль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15,8</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17,9</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-2,1</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10,4</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lang w:val="en-US"/>
              </w:rPr>
              <w:t>26,0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40,0</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17,8</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13,0</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4,8</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39,2</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30,0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130,6</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18,7</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17,9</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0,8</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26,0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22,7</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17,4</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16,3</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55,5</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82,0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67,7</w:t>
            </w:r>
          </w:p>
        </w:tc>
      </w:tr>
      <w:tr w:rsidR="001F0E4D" w:rsidRPr="00876768" w:rsidTr="00876768">
        <w:trPr>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lang w:val="en-US"/>
              </w:rPr>
            </w:pPr>
            <w:r w:rsidRPr="00876768">
              <w:rPr>
                <w:sz w:val="20"/>
                <w:szCs w:val="24"/>
              </w:rPr>
              <w:t>Август</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lang w:val="en-US"/>
              </w:rPr>
            </w:pPr>
            <w:r w:rsidRPr="00876768">
              <w:rPr>
                <w:rFonts w:ascii="Times New Roman" w:hAnsi="Times New Roman"/>
                <w:szCs w:val="24"/>
                <w:lang w:val="en-US"/>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18,6</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17,3</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16,8</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23,0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73,0</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lang w:val="en-US"/>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lang w:val="en-US"/>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17,6</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16,2</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37,9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21,0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180,5</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11,2</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14,7</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-3,5</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23,3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18,0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129,4</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15,8</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16,1</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-0,3</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78,0</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62,0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125,8</w:t>
            </w:r>
          </w:p>
        </w:tc>
      </w:tr>
      <w:tr w:rsidR="001F0E4D" w:rsidRPr="00876768" w:rsidTr="00876768">
        <w:trPr>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Сентябрь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11,9</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12,4</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-0,5</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60,5</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355,8</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9,8</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-0,5</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10,6</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75,7</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9,6</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2,4</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7,2</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5,2</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40,0</w:t>
            </w:r>
          </w:p>
        </w:tc>
      </w:tr>
      <w:tr w:rsidR="001F0E4D" w:rsidRPr="00876768" w:rsidTr="00876768">
        <w:trPr>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spacing w:line="360" w:lineRule="auto"/>
              <w:rPr>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за</w:t>
            </w:r>
          </w:p>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8,2</w:t>
            </w:r>
          </w:p>
        </w:tc>
        <w:tc>
          <w:tcPr>
            <w:tcW w:w="1417"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2,0</w:t>
            </w:r>
          </w:p>
        </w:tc>
        <w:tc>
          <w:tcPr>
            <w:tcW w:w="992"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76,3</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44,0</w:t>
            </w:r>
          </w:p>
        </w:tc>
        <w:tc>
          <w:tcPr>
            <w:tcW w:w="1418"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173,4</w:t>
            </w:r>
          </w:p>
        </w:tc>
      </w:tr>
      <w:tr w:rsidR="001F0E4D" w:rsidRPr="00876768" w:rsidTr="00876768">
        <w:trPr>
          <w:jc w:val="center"/>
        </w:trPr>
        <w:tc>
          <w:tcPr>
            <w:tcW w:w="9640" w:type="dxa"/>
            <w:gridSpan w:val="8"/>
            <w:tcBorders>
              <w:top w:val="single" w:sz="4" w:space="0" w:color="auto"/>
              <w:bottom w:val="single" w:sz="4" w:space="0" w:color="auto"/>
            </w:tcBorders>
          </w:tcPr>
          <w:p w:rsidR="001F0E4D" w:rsidRPr="00876768" w:rsidRDefault="001F0E4D" w:rsidP="00876768">
            <w:pPr>
              <w:pStyle w:val="21"/>
              <w:ind w:firstLine="0"/>
              <w:rPr>
                <w:sz w:val="20"/>
                <w:szCs w:val="24"/>
              </w:rPr>
            </w:pPr>
            <w:r w:rsidRPr="00876768">
              <w:rPr>
                <w:sz w:val="20"/>
                <w:szCs w:val="24"/>
              </w:rPr>
              <w:t>* - сумма осадков средняя температура</w:t>
            </w:r>
          </w:p>
        </w:tc>
      </w:tr>
    </w:tbl>
    <w:p w:rsidR="001F0E4D" w:rsidRPr="00C0047C" w:rsidRDefault="00237D2C" w:rsidP="00C0047C">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14.25pt">
            <v:imagedata r:id="rId7" o:title=""/>
          </v:shape>
        </w:pict>
      </w:r>
    </w:p>
    <w:p w:rsidR="001F0E4D" w:rsidRPr="00C0047C" w:rsidRDefault="001F0E4D" w:rsidP="00C0047C">
      <w:pPr>
        <w:spacing w:line="360" w:lineRule="auto"/>
        <w:ind w:firstLine="709"/>
        <w:jc w:val="both"/>
        <w:rPr>
          <w:sz w:val="28"/>
        </w:rPr>
      </w:pPr>
      <w:r w:rsidRPr="00C0047C">
        <w:rPr>
          <w:sz w:val="28"/>
          <w:szCs w:val="28"/>
        </w:rPr>
        <w:t>Рисунок 1</w:t>
      </w:r>
      <w:r w:rsidR="00766DC9" w:rsidRPr="00C0047C">
        <w:rPr>
          <w:sz w:val="28"/>
          <w:szCs w:val="28"/>
        </w:rPr>
        <w:t xml:space="preserve"> - Климатограмма за 2001</w:t>
      </w:r>
      <w:r w:rsidRPr="00C0047C">
        <w:rPr>
          <w:sz w:val="28"/>
          <w:szCs w:val="28"/>
        </w:rPr>
        <w:t xml:space="preserve"> год по данным</w:t>
      </w:r>
      <w:r w:rsidR="00C0047C" w:rsidRPr="00C0047C">
        <w:rPr>
          <w:sz w:val="28"/>
          <w:szCs w:val="28"/>
        </w:rPr>
        <w:t xml:space="preserve"> </w:t>
      </w:r>
      <w:r w:rsidRPr="00C0047C">
        <w:rPr>
          <w:sz w:val="28"/>
          <w:szCs w:val="28"/>
        </w:rPr>
        <w:t>Бродокалмакской метеостанции</w:t>
      </w:r>
    </w:p>
    <w:p w:rsidR="00876768" w:rsidRDefault="00876768" w:rsidP="00C0047C">
      <w:pPr>
        <w:spacing w:line="360" w:lineRule="auto"/>
        <w:ind w:firstLine="709"/>
        <w:jc w:val="both"/>
        <w:rPr>
          <w:sz w:val="28"/>
        </w:rPr>
      </w:pPr>
    </w:p>
    <w:p w:rsidR="001F0E4D" w:rsidRPr="00C0047C" w:rsidRDefault="001F0E4D" w:rsidP="00C0047C">
      <w:pPr>
        <w:spacing w:line="360" w:lineRule="auto"/>
        <w:ind w:firstLine="709"/>
        <w:jc w:val="both"/>
        <w:rPr>
          <w:sz w:val="28"/>
        </w:rPr>
      </w:pPr>
      <w:r w:rsidRPr="00C0047C">
        <w:rPr>
          <w:sz w:val="28"/>
        </w:rPr>
        <w:t xml:space="preserve">С 5 по 19 июля почти ежедневно шли дожди, так что на конец </w:t>
      </w:r>
      <w:r w:rsidRPr="00C0047C">
        <w:rPr>
          <w:sz w:val="28"/>
          <w:lang w:val="en-US"/>
        </w:rPr>
        <w:t>II</w:t>
      </w:r>
      <w:r w:rsidRPr="00C0047C">
        <w:rPr>
          <w:sz w:val="28"/>
        </w:rPr>
        <w:t xml:space="preserve"> декады июля</w:t>
      </w:r>
      <w:r w:rsidR="00C0047C" w:rsidRPr="00C0047C">
        <w:rPr>
          <w:sz w:val="28"/>
        </w:rPr>
        <w:t xml:space="preserve"> </w:t>
      </w:r>
      <w:r w:rsidRPr="00C0047C">
        <w:rPr>
          <w:sz w:val="28"/>
        </w:rPr>
        <w:t>увлажнение почвы было на 30…50 % выше среднего многолетнего.</w:t>
      </w:r>
    </w:p>
    <w:p w:rsidR="001F0E4D" w:rsidRDefault="001F0E4D" w:rsidP="00C0047C">
      <w:pPr>
        <w:spacing w:line="360" w:lineRule="auto"/>
        <w:ind w:firstLine="709"/>
        <w:jc w:val="both"/>
        <w:rPr>
          <w:sz w:val="28"/>
          <w:szCs w:val="28"/>
        </w:rPr>
      </w:pPr>
      <w:r w:rsidRPr="00C0047C">
        <w:rPr>
          <w:sz w:val="28"/>
          <w:szCs w:val="28"/>
        </w:rPr>
        <w:t xml:space="preserve">В </w:t>
      </w:r>
      <w:r w:rsidRPr="00C0047C">
        <w:rPr>
          <w:sz w:val="28"/>
          <w:szCs w:val="28"/>
          <w:lang w:val="en-US"/>
        </w:rPr>
        <w:t>III</w:t>
      </w:r>
      <w:r w:rsidRPr="00C0047C">
        <w:rPr>
          <w:sz w:val="28"/>
          <w:szCs w:val="28"/>
        </w:rPr>
        <w:t xml:space="preserve"> декаде августа – </w:t>
      </w:r>
      <w:r w:rsidRPr="00C0047C">
        <w:rPr>
          <w:sz w:val="28"/>
          <w:szCs w:val="28"/>
          <w:lang w:val="en-US"/>
        </w:rPr>
        <w:t>I</w:t>
      </w:r>
      <w:r w:rsidRPr="00C0047C">
        <w:rPr>
          <w:sz w:val="28"/>
          <w:szCs w:val="28"/>
        </w:rPr>
        <w:t xml:space="preserve"> декаде сентября довольно часто шли дожди, затем до конца сентября условия уборки были в целом удовлетворительными, а местами и хорошие. В целом за период вегетации метеоусловия складывались не совсем благоприятные для роста и развития пшеницы.</w:t>
      </w:r>
    </w:p>
    <w:p w:rsidR="00876768" w:rsidRDefault="00876768" w:rsidP="00C0047C">
      <w:pPr>
        <w:spacing w:line="360" w:lineRule="auto"/>
        <w:ind w:firstLine="709"/>
        <w:jc w:val="both"/>
        <w:rPr>
          <w:sz w:val="28"/>
          <w:szCs w:val="28"/>
        </w:rPr>
      </w:pPr>
    </w:p>
    <w:p w:rsidR="001F0E4D" w:rsidRPr="00C0047C" w:rsidRDefault="00CD409F" w:rsidP="00C0047C">
      <w:pPr>
        <w:pStyle w:val="3"/>
        <w:spacing w:before="0" w:after="0" w:line="360" w:lineRule="auto"/>
        <w:rPr>
          <w:rFonts w:ascii="Times New Roman" w:hAnsi="Times New Roman" w:cs="Times New Roman"/>
          <w:b w:val="0"/>
          <w:sz w:val="28"/>
        </w:rPr>
      </w:pPr>
      <w:bookmarkStart w:id="11" w:name="_Toc267212691"/>
      <w:r w:rsidRPr="00C0047C">
        <w:rPr>
          <w:rFonts w:ascii="Times New Roman" w:hAnsi="Times New Roman" w:cs="Times New Roman"/>
          <w:b w:val="0"/>
          <w:sz w:val="28"/>
        </w:rPr>
        <w:t>2.2.2</w:t>
      </w:r>
      <w:r w:rsidR="001F0E4D" w:rsidRPr="00C0047C">
        <w:rPr>
          <w:rFonts w:ascii="Times New Roman" w:hAnsi="Times New Roman" w:cs="Times New Roman"/>
          <w:b w:val="0"/>
          <w:sz w:val="28"/>
        </w:rPr>
        <w:t xml:space="preserve"> Погодные условия за 2002 год</w:t>
      </w:r>
      <w:bookmarkEnd w:id="11"/>
    </w:p>
    <w:p w:rsidR="001F0E4D" w:rsidRPr="00C0047C" w:rsidRDefault="001F0E4D" w:rsidP="00C0047C">
      <w:pPr>
        <w:spacing w:line="360" w:lineRule="auto"/>
        <w:ind w:firstLine="709"/>
        <w:jc w:val="both"/>
        <w:rPr>
          <w:sz w:val="28"/>
          <w:szCs w:val="28"/>
        </w:rPr>
      </w:pPr>
      <w:r w:rsidRPr="00C0047C">
        <w:rPr>
          <w:sz w:val="28"/>
          <w:szCs w:val="28"/>
        </w:rPr>
        <w:t>Погодные условия 2002 года складывались следующим образом.</w:t>
      </w:r>
    </w:p>
    <w:p w:rsidR="001F0E4D" w:rsidRPr="00C0047C" w:rsidRDefault="001F0E4D" w:rsidP="00C0047C">
      <w:pPr>
        <w:pageBreakBefore/>
        <w:spacing w:line="360" w:lineRule="auto"/>
        <w:ind w:firstLine="709"/>
        <w:jc w:val="both"/>
        <w:rPr>
          <w:sz w:val="28"/>
        </w:rPr>
      </w:pPr>
      <w:r w:rsidRPr="00C0047C">
        <w:rPr>
          <w:sz w:val="28"/>
          <w:szCs w:val="28"/>
        </w:rPr>
        <w:t xml:space="preserve">Таблица 3 - Метеорологические данные за вегетационный период </w:t>
      </w:r>
      <w:smartTag w:uri="urn:schemas-microsoft-com:office:smarttags" w:element="metricconverter">
        <w:smartTagPr>
          <w:attr w:name="ProductID" w:val="2002 г"/>
        </w:smartTagPr>
        <w:r w:rsidRPr="00C0047C">
          <w:rPr>
            <w:sz w:val="28"/>
            <w:szCs w:val="28"/>
          </w:rPr>
          <w:t>2002 г</w:t>
        </w:r>
      </w:smartTag>
      <w:r w:rsidRPr="00C0047C">
        <w:rPr>
          <w:sz w:val="28"/>
          <w:szCs w:val="28"/>
        </w:rPr>
        <w:t>.</w:t>
      </w:r>
      <w:r w:rsidR="00C0047C" w:rsidRPr="00C0047C">
        <w:rPr>
          <w:sz w:val="28"/>
          <w:szCs w:val="28"/>
        </w:rPr>
        <w:t xml:space="preserve"> </w:t>
      </w:r>
      <w:r w:rsidRPr="00C0047C">
        <w:rPr>
          <w:sz w:val="28"/>
          <w:szCs w:val="28"/>
        </w:rPr>
        <w:t>(Бродокалмакская метеостанция)</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4"/>
        <w:gridCol w:w="1048"/>
        <w:gridCol w:w="920"/>
        <w:gridCol w:w="1143"/>
        <w:gridCol w:w="1325"/>
        <w:gridCol w:w="999"/>
        <w:gridCol w:w="999"/>
        <w:gridCol w:w="1325"/>
        <w:gridCol w:w="7"/>
      </w:tblGrid>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Месяц</w:t>
            </w:r>
          </w:p>
        </w:tc>
        <w:tc>
          <w:tcPr>
            <w:tcW w:w="1134"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Декада</w:t>
            </w:r>
          </w:p>
        </w:tc>
        <w:tc>
          <w:tcPr>
            <w:tcW w:w="3672" w:type="dxa"/>
            <w:gridSpan w:val="3"/>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Температура воздуха, оС</w:t>
            </w:r>
          </w:p>
        </w:tc>
        <w:tc>
          <w:tcPr>
            <w:tcW w:w="3600" w:type="dxa"/>
            <w:gridSpan w:val="3"/>
            <w:tcBorders>
              <w:top w:val="single" w:sz="4" w:space="0" w:color="auto"/>
              <w:left w:val="single" w:sz="4" w:space="0" w:color="auto"/>
              <w:bottom w:val="single" w:sz="4" w:space="0" w:color="auto"/>
            </w:tcBorders>
          </w:tcPr>
          <w:p w:rsidR="001F0E4D" w:rsidRPr="00876768" w:rsidRDefault="001F0E4D" w:rsidP="00876768">
            <w:pPr>
              <w:pStyle w:val="21"/>
              <w:ind w:firstLine="0"/>
              <w:rPr>
                <w:sz w:val="20"/>
                <w:szCs w:val="24"/>
              </w:rPr>
            </w:pPr>
            <w:r w:rsidRPr="00876768">
              <w:rPr>
                <w:sz w:val="20"/>
                <w:szCs w:val="24"/>
              </w:rPr>
              <w:t>Осадки, мм</w:t>
            </w:r>
          </w:p>
        </w:tc>
      </w:tr>
      <w:tr w:rsidR="001F0E4D" w:rsidRPr="00876768" w:rsidTr="00876768">
        <w:trPr>
          <w:gridAfter w:val="1"/>
          <w:wAfter w:w="7" w:type="dxa"/>
          <w:cantSplit/>
          <w:trHeight w:val="483"/>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993" w:type="dxa"/>
            <w:vMerge w:val="restart"/>
            <w:tcBorders>
              <w:top w:val="single" w:sz="4" w:space="0" w:color="auto"/>
              <w:left w:val="single" w:sz="4" w:space="0" w:color="auto"/>
              <w:bottom w:val="single" w:sz="4" w:space="0" w:color="auto"/>
              <w:right w:val="single" w:sz="4" w:space="0" w:color="auto"/>
            </w:tcBorders>
          </w:tcPr>
          <w:p w:rsidR="001F0E4D" w:rsidRPr="00876768" w:rsidRDefault="00876768" w:rsidP="00876768">
            <w:pPr>
              <w:pStyle w:val="21"/>
              <w:ind w:firstLine="0"/>
              <w:rPr>
                <w:sz w:val="20"/>
                <w:szCs w:val="24"/>
              </w:rPr>
            </w:pPr>
            <w:r>
              <w:rPr>
                <w:sz w:val="20"/>
                <w:szCs w:val="24"/>
              </w:rPr>
              <w:t>факти</w:t>
            </w:r>
            <w:r w:rsidR="001F0E4D" w:rsidRPr="00876768">
              <w:rPr>
                <w:sz w:val="20"/>
                <w:szCs w:val="24"/>
              </w:rPr>
              <w:t>ческая</w:t>
            </w:r>
          </w:p>
        </w:tc>
        <w:tc>
          <w:tcPr>
            <w:tcW w:w="1239" w:type="dxa"/>
            <w:vMerge w:val="restart"/>
            <w:tcBorders>
              <w:top w:val="single" w:sz="4" w:space="0" w:color="auto"/>
              <w:left w:val="single" w:sz="4" w:space="0" w:color="auto"/>
              <w:bottom w:val="single" w:sz="4" w:space="0" w:color="auto"/>
              <w:right w:val="single" w:sz="4" w:space="0" w:color="auto"/>
            </w:tcBorders>
          </w:tcPr>
          <w:p w:rsidR="001F0E4D" w:rsidRPr="00876768" w:rsidRDefault="00876768" w:rsidP="00876768">
            <w:pPr>
              <w:pStyle w:val="21"/>
              <w:ind w:firstLine="0"/>
              <w:rPr>
                <w:sz w:val="20"/>
                <w:szCs w:val="24"/>
              </w:rPr>
            </w:pPr>
            <w:r>
              <w:rPr>
                <w:sz w:val="20"/>
                <w:szCs w:val="24"/>
              </w:rPr>
              <w:t>Средняя много</w:t>
            </w:r>
            <w:r w:rsidR="001F0E4D" w:rsidRPr="00876768">
              <w:rPr>
                <w:sz w:val="20"/>
                <w:szCs w:val="24"/>
              </w:rPr>
              <w:t>летняя</w:t>
            </w:r>
          </w:p>
        </w:tc>
        <w:tc>
          <w:tcPr>
            <w:tcW w:w="1440"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отклонение от нормы, оС</w:t>
            </w:r>
          </w:p>
        </w:tc>
        <w:tc>
          <w:tcPr>
            <w:tcW w:w="1080" w:type="dxa"/>
            <w:vMerge w:val="restart"/>
            <w:tcBorders>
              <w:top w:val="single" w:sz="4" w:space="0" w:color="auto"/>
              <w:left w:val="single" w:sz="4" w:space="0" w:color="auto"/>
              <w:bottom w:val="single" w:sz="4" w:space="0" w:color="auto"/>
              <w:right w:val="single" w:sz="4" w:space="0" w:color="auto"/>
            </w:tcBorders>
          </w:tcPr>
          <w:p w:rsidR="001F0E4D" w:rsidRPr="00876768" w:rsidRDefault="00876768" w:rsidP="00876768">
            <w:pPr>
              <w:pStyle w:val="21"/>
              <w:ind w:firstLine="0"/>
              <w:rPr>
                <w:sz w:val="20"/>
                <w:szCs w:val="24"/>
              </w:rPr>
            </w:pPr>
            <w:r>
              <w:rPr>
                <w:sz w:val="20"/>
                <w:szCs w:val="24"/>
              </w:rPr>
              <w:t>факти</w:t>
            </w:r>
            <w:r w:rsidR="001F0E4D" w:rsidRPr="00876768">
              <w:rPr>
                <w:sz w:val="20"/>
                <w:szCs w:val="24"/>
              </w:rPr>
              <w:t>ческие</w:t>
            </w:r>
          </w:p>
        </w:tc>
        <w:tc>
          <w:tcPr>
            <w:tcW w:w="1080"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Сред</w:t>
            </w:r>
            <w:r w:rsidR="00876768">
              <w:rPr>
                <w:sz w:val="20"/>
                <w:szCs w:val="24"/>
              </w:rPr>
              <w:t>ние много</w:t>
            </w:r>
            <w:r w:rsidRPr="00876768">
              <w:rPr>
                <w:sz w:val="20"/>
                <w:szCs w:val="24"/>
              </w:rPr>
              <w:t>летние</w:t>
            </w:r>
          </w:p>
        </w:tc>
        <w:tc>
          <w:tcPr>
            <w:tcW w:w="1440" w:type="dxa"/>
            <w:vMerge w:val="restart"/>
            <w:tcBorders>
              <w:top w:val="single" w:sz="4" w:space="0" w:color="auto"/>
              <w:left w:val="single" w:sz="4" w:space="0" w:color="auto"/>
              <w:bottom w:val="single" w:sz="4" w:space="0" w:color="auto"/>
            </w:tcBorders>
          </w:tcPr>
          <w:p w:rsidR="001F0E4D" w:rsidRPr="00876768" w:rsidRDefault="001F0E4D" w:rsidP="00876768">
            <w:pPr>
              <w:pStyle w:val="21"/>
              <w:ind w:firstLine="0"/>
              <w:rPr>
                <w:sz w:val="20"/>
                <w:szCs w:val="24"/>
              </w:rPr>
            </w:pPr>
            <w:r w:rsidRPr="00876768">
              <w:rPr>
                <w:sz w:val="20"/>
                <w:szCs w:val="24"/>
              </w:rPr>
              <w:t>Отклонение от нормы, %</w:t>
            </w:r>
          </w:p>
        </w:tc>
      </w:tr>
      <w:tr w:rsidR="001F0E4D" w:rsidRPr="00876768" w:rsidTr="00876768">
        <w:trPr>
          <w:gridAfter w:val="1"/>
          <w:wAfter w:w="7" w:type="dxa"/>
          <w:cantSplit/>
          <w:trHeight w:val="483"/>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0" w:type="auto"/>
            <w:vMerge/>
            <w:tcBorders>
              <w:top w:val="single" w:sz="4" w:space="0" w:color="auto"/>
              <w:left w:val="single" w:sz="4" w:space="0" w:color="auto"/>
              <w:bottom w:val="single" w:sz="4" w:space="0" w:color="auto"/>
            </w:tcBorders>
            <w:vAlign w:val="center"/>
          </w:tcPr>
          <w:p w:rsidR="001F0E4D" w:rsidRPr="00876768" w:rsidRDefault="001F0E4D" w:rsidP="00876768">
            <w:pPr>
              <w:pStyle w:val="21"/>
              <w:ind w:firstLine="0"/>
              <w:rPr>
                <w:sz w:val="20"/>
                <w:szCs w:val="24"/>
              </w:rPr>
            </w:pPr>
          </w:p>
        </w:tc>
      </w:tr>
      <w:tr w:rsidR="001F0E4D" w:rsidRPr="00876768" w:rsidTr="00876768">
        <w:trPr>
          <w:gridAfter w:val="1"/>
          <w:wAfter w:w="7" w:type="dxa"/>
          <w:jc w:val="center"/>
        </w:trPr>
        <w:tc>
          <w:tcPr>
            <w:tcW w:w="1418" w:type="dxa"/>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w:t>
            </w:r>
          </w:p>
        </w:tc>
        <w:tc>
          <w:tcPr>
            <w:tcW w:w="1440" w:type="dxa"/>
            <w:tcBorders>
              <w:top w:val="single" w:sz="4" w:space="0" w:color="auto"/>
              <w:left w:val="single" w:sz="4" w:space="0" w:color="auto"/>
              <w:bottom w:val="single" w:sz="4" w:space="0" w:color="auto"/>
            </w:tcBorders>
          </w:tcPr>
          <w:p w:rsidR="001F0E4D" w:rsidRPr="00876768" w:rsidRDefault="001F0E4D" w:rsidP="00876768">
            <w:pPr>
              <w:pStyle w:val="21"/>
              <w:ind w:firstLine="0"/>
              <w:rPr>
                <w:sz w:val="20"/>
                <w:szCs w:val="24"/>
              </w:rPr>
            </w:pPr>
            <w:r w:rsidRPr="00876768">
              <w:rPr>
                <w:sz w:val="20"/>
                <w:szCs w:val="24"/>
              </w:rPr>
              <w:t>8</w:t>
            </w:r>
          </w:p>
        </w:tc>
      </w:tr>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Май</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12,3</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9,1</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12,0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5,8</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10,5</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11,3</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-0,8</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119,3</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7,9</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13,1</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107,5</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10,2</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11,2</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34,2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42,0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84,4</w:t>
            </w:r>
          </w:p>
        </w:tc>
      </w:tr>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Июнь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11,0</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15,0</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24,0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150,0</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16,5</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16,4</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0,1</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34,8</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204,7</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14,9</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17,9</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9,4</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19,0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49,5</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14,1</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16,4</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-2,3</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68,2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52,0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131,2</w:t>
            </w:r>
          </w:p>
        </w:tc>
      </w:tr>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Июль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20,9</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17,9</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26,0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10,4</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15,1</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13,0</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2,1</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22,5</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30,0</w:t>
            </w:r>
          </w:p>
        </w:tc>
        <w:tc>
          <w:tcPr>
            <w:tcW w:w="1440" w:type="dxa"/>
            <w:tcBorders>
              <w:top w:val="single" w:sz="4" w:space="0" w:color="auto"/>
              <w:left w:val="single" w:sz="4" w:space="0" w:color="auto"/>
              <w:bottom w:val="single" w:sz="4" w:space="0" w:color="auto"/>
            </w:tcBorders>
          </w:tcPr>
          <w:p w:rsidR="001F0E4D" w:rsidRPr="00876768" w:rsidRDefault="00735844" w:rsidP="00876768">
            <w:pPr>
              <w:pStyle w:val="21"/>
              <w:ind w:firstLine="0"/>
              <w:rPr>
                <w:sz w:val="20"/>
                <w:szCs w:val="24"/>
              </w:rPr>
            </w:pPr>
            <w:r w:rsidRPr="00876768">
              <w:rPr>
                <w:sz w:val="20"/>
                <w:szCs w:val="24"/>
              </w:rPr>
              <w:t>75,0</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19,8</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17,9</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1,9</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13,4</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26,0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51,5</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18,6</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16,3</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2,3</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38,6</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82,0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47,0</w:t>
            </w:r>
          </w:p>
        </w:tc>
      </w:tr>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Август</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16,6</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17,3</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26,7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23,0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116,1</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15,8</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16,2</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-0,4</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21,2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21,0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100,9</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11,9</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14,7</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-2,8</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84,0</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18,0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466,7</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14,7</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16,1</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131,9</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62,0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212,7</w:t>
            </w:r>
          </w:p>
        </w:tc>
      </w:tr>
      <w:tr w:rsidR="001F0E4D" w:rsidRPr="00876768" w:rsidTr="00876768">
        <w:trPr>
          <w:gridAfter w:val="1"/>
          <w:wAfter w:w="7" w:type="dxa"/>
          <w:cantSplit/>
          <w:jc w:val="center"/>
        </w:trPr>
        <w:tc>
          <w:tcPr>
            <w:tcW w:w="1418" w:type="dxa"/>
            <w:vMerge w:val="restart"/>
            <w:tcBorders>
              <w:top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Сентябрь</w:t>
            </w: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14,6</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12,4</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2,2</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9,3</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17,0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54,7</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11,4</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9,8</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1,6</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8,9</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14,0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63,6</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III</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9,2</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2,4</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6,8</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15,5</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13,0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119,2</w:t>
            </w:r>
          </w:p>
        </w:tc>
      </w:tr>
      <w:tr w:rsidR="001F0E4D" w:rsidRPr="00876768" w:rsidTr="00876768">
        <w:trPr>
          <w:gridAfter w:val="1"/>
          <w:wAfter w:w="7" w:type="dxa"/>
          <w:cantSplit/>
          <w:jc w:val="center"/>
        </w:trPr>
        <w:tc>
          <w:tcPr>
            <w:tcW w:w="0" w:type="auto"/>
            <w:vMerge/>
            <w:tcBorders>
              <w:top w:val="single" w:sz="4" w:space="0" w:color="auto"/>
              <w:bottom w:val="single" w:sz="4" w:space="0" w:color="auto"/>
              <w:right w:val="single" w:sz="4" w:space="0" w:color="auto"/>
            </w:tcBorders>
            <w:vAlign w:val="center"/>
          </w:tcPr>
          <w:p w:rsidR="001F0E4D" w:rsidRPr="00876768" w:rsidRDefault="001F0E4D" w:rsidP="00876768">
            <w:pPr>
              <w:pStyle w:val="21"/>
              <w:ind w:firstLine="0"/>
              <w:rPr>
                <w:sz w:val="20"/>
                <w:szCs w:val="24"/>
              </w:rPr>
            </w:pPr>
          </w:p>
        </w:tc>
        <w:tc>
          <w:tcPr>
            <w:tcW w:w="1134"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за месяц</w:t>
            </w:r>
          </w:p>
        </w:tc>
        <w:tc>
          <w:tcPr>
            <w:tcW w:w="993"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11,7</w:t>
            </w:r>
          </w:p>
        </w:tc>
        <w:tc>
          <w:tcPr>
            <w:tcW w:w="123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8,2</w:t>
            </w:r>
          </w:p>
        </w:tc>
        <w:tc>
          <w:tcPr>
            <w:tcW w:w="144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3,5</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33,7</w:t>
            </w:r>
          </w:p>
        </w:tc>
        <w:tc>
          <w:tcPr>
            <w:tcW w:w="108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1"/>
              <w:ind w:firstLine="0"/>
              <w:rPr>
                <w:sz w:val="20"/>
                <w:szCs w:val="24"/>
              </w:rPr>
            </w:pPr>
            <w:r w:rsidRPr="00876768">
              <w:rPr>
                <w:sz w:val="20"/>
                <w:szCs w:val="24"/>
              </w:rPr>
              <w:t>44,0</w:t>
            </w:r>
          </w:p>
        </w:tc>
        <w:tc>
          <w:tcPr>
            <w:tcW w:w="1440" w:type="dxa"/>
            <w:tcBorders>
              <w:top w:val="single" w:sz="4" w:space="0" w:color="auto"/>
              <w:left w:val="single" w:sz="4" w:space="0" w:color="auto"/>
              <w:bottom w:val="single" w:sz="4" w:space="0" w:color="auto"/>
            </w:tcBorders>
          </w:tcPr>
          <w:p w:rsidR="001F0E4D" w:rsidRPr="00876768" w:rsidRDefault="00766DC9" w:rsidP="00876768">
            <w:pPr>
              <w:pStyle w:val="21"/>
              <w:ind w:firstLine="0"/>
              <w:rPr>
                <w:sz w:val="20"/>
                <w:szCs w:val="24"/>
              </w:rPr>
            </w:pPr>
            <w:r w:rsidRPr="00876768">
              <w:rPr>
                <w:sz w:val="20"/>
                <w:szCs w:val="24"/>
              </w:rPr>
              <w:t>76,6</w:t>
            </w:r>
          </w:p>
        </w:tc>
      </w:tr>
      <w:tr w:rsidR="00160C3A" w:rsidRPr="00876768" w:rsidTr="00876768">
        <w:trPr>
          <w:jc w:val="center"/>
        </w:trPr>
        <w:tc>
          <w:tcPr>
            <w:tcW w:w="9831" w:type="dxa"/>
            <w:gridSpan w:val="9"/>
            <w:tcBorders>
              <w:top w:val="single" w:sz="4" w:space="0" w:color="auto"/>
              <w:bottom w:val="single" w:sz="4" w:space="0" w:color="auto"/>
            </w:tcBorders>
          </w:tcPr>
          <w:p w:rsidR="00160C3A" w:rsidRPr="00876768" w:rsidRDefault="00160C3A" w:rsidP="00876768">
            <w:pPr>
              <w:pStyle w:val="21"/>
              <w:ind w:firstLine="0"/>
              <w:rPr>
                <w:sz w:val="20"/>
                <w:szCs w:val="24"/>
              </w:rPr>
            </w:pPr>
            <w:r w:rsidRPr="00876768">
              <w:rPr>
                <w:sz w:val="20"/>
                <w:szCs w:val="24"/>
              </w:rPr>
              <w:t>* - сумма осадков средняя температура</w:t>
            </w:r>
          </w:p>
        </w:tc>
      </w:tr>
    </w:tbl>
    <w:p w:rsidR="00876768" w:rsidRDefault="00876768" w:rsidP="00C0047C">
      <w:pPr>
        <w:spacing w:line="360" w:lineRule="auto"/>
        <w:ind w:firstLine="709"/>
        <w:jc w:val="both"/>
        <w:rPr>
          <w:sz w:val="28"/>
        </w:rPr>
      </w:pPr>
    </w:p>
    <w:p w:rsidR="00160C3A" w:rsidRPr="00C0047C" w:rsidRDefault="00160C3A" w:rsidP="00C0047C">
      <w:pPr>
        <w:spacing w:line="360" w:lineRule="auto"/>
        <w:ind w:firstLine="709"/>
        <w:jc w:val="both"/>
        <w:rPr>
          <w:sz w:val="28"/>
        </w:rPr>
      </w:pPr>
      <w:r w:rsidRPr="00C0047C">
        <w:rPr>
          <w:sz w:val="28"/>
        </w:rPr>
        <w:t xml:space="preserve">При посеве пшеницы во II </w:t>
      </w:r>
      <w:r w:rsidRPr="00C0047C">
        <w:rPr>
          <w:sz w:val="28"/>
          <w:u w:val="single"/>
          <w:vertAlign w:val="superscript"/>
        </w:rPr>
        <w:t>ой</w:t>
      </w:r>
      <w:r w:rsidRPr="00C0047C">
        <w:rPr>
          <w:sz w:val="28"/>
        </w:rPr>
        <w:t xml:space="preserve"> декаде мая (15 мая) в данный период количество выпавших осадков было достаточным и даже превышала среднее многолетнее значение на 119,3 %, а температура соответствовала оптимальной. Такие погодные условия являются неплохими для прорастания семян, но в I декаде мая осадков было мало и почва недостаточно накопила влаги. В целом по маю количество осадков было ниже нормы на 84,4%, а температура была ниже на 1 </w:t>
      </w:r>
      <w:r w:rsidRPr="00C0047C">
        <w:rPr>
          <w:sz w:val="28"/>
          <w:vertAlign w:val="superscript"/>
        </w:rPr>
        <w:t>о</w:t>
      </w:r>
      <w:r w:rsidRPr="00C0047C">
        <w:rPr>
          <w:sz w:val="28"/>
        </w:rPr>
        <w:t>С.</w:t>
      </w:r>
    </w:p>
    <w:p w:rsidR="00876768" w:rsidRDefault="00876768" w:rsidP="00876768">
      <w:pPr>
        <w:spacing w:line="360" w:lineRule="auto"/>
        <w:ind w:firstLine="709"/>
        <w:jc w:val="both"/>
      </w:pPr>
      <w:r>
        <w:br w:type="page"/>
      </w:r>
      <w:r w:rsidR="00237D2C">
        <w:pict>
          <v:shape id="_x0000_i1026" type="#_x0000_t75" style="width:291pt;height:227.25pt" o:bordertopcolor="black" o:borderleftcolor="black" o:borderbottomcolor="black" o:borderrightcolor="black" o:allowoverlap="f" filled="t">
            <v:imagedata r:id="rId8" o:title=""/>
            <w10:bordertop type="single" width="6"/>
            <w10:borderleft type="single" width="6"/>
            <w10:borderbottom type="single" width="6"/>
            <w10:borderright type="single" width="6"/>
          </v:shape>
        </w:pict>
      </w:r>
    </w:p>
    <w:p w:rsidR="00876768" w:rsidRDefault="00876768" w:rsidP="00876768">
      <w:pPr>
        <w:spacing w:line="360" w:lineRule="auto"/>
        <w:ind w:firstLine="709"/>
        <w:jc w:val="both"/>
      </w:pPr>
    </w:p>
    <w:p w:rsidR="001F0E4D" w:rsidRPr="00876768" w:rsidRDefault="001F0E4D" w:rsidP="00876768">
      <w:pPr>
        <w:spacing w:line="360" w:lineRule="auto"/>
        <w:ind w:firstLine="709"/>
        <w:jc w:val="both"/>
        <w:rPr>
          <w:sz w:val="28"/>
        </w:rPr>
      </w:pPr>
      <w:r w:rsidRPr="00876768">
        <w:rPr>
          <w:sz w:val="28"/>
        </w:rPr>
        <w:t>Рисунок 2 - Климатограмма за 2002 год по данным</w:t>
      </w:r>
      <w:r w:rsidR="00C0047C" w:rsidRPr="00876768">
        <w:rPr>
          <w:sz w:val="28"/>
        </w:rPr>
        <w:t xml:space="preserve"> </w:t>
      </w:r>
      <w:r w:rsidRPr="00876768">
        <w:rPr>
          <w:sz w:val="28"/>
        </w:rPr>
        <w:t>Бродокалмакской метеостанции</w:t>
      </w:r>
    </w:p>
    <w:p w:rsidR="00876768" w:rsidRDefault="00876768" w:rsidP="00C0047C">
      <w:pPr>
        <w:spacing w:line="360" w:lineRule="auto"/>
        <w:ind w:firstLine="709"/>
        <w:jc w:val="both"/>
        <w:rPr>
          <w:sz w:val="28"/>
        </w:rPr>
      </w:pPr>
    </w:p>
    <w:p w:rsidR="001F0E4D" w:rsidRDefault="001F0E4D" w:rsidP="00C0047C">
      <w:pPr>
        <w:spacing w:line="360" w:lineRule="auto"/>
        <w:ind w:firstLine="709"/>
        <w:jc w:val="both"/>
        <w:rPr>
          <w:sz w:val="28"/>
        </w:rPr>
      </w:pPr>
      <w:r w:rsidRPr="00C0047C">
        <w:rPr>
          <w:sz w:val="28"/>
        </w:rPr>
        <w:t xml:space="preserve">Важным в жизни растений является период со среднесуточной температурой выше 15 </w:t>
      </w:r>
      <w:r w:rsidRPr="00C0047C">
        <w:rPr>
          <w:sz w:val="28"/>
          <w:vertAlign w:val="superscript"/>
        </w:rPr>
        <w:t>о</w:t>
      </w:r>
      <w:r w:rsidRPr="00C0047C">
        <w:rPr>
          <w:sz w:val="28"/>
        </w:rPr>
        <w:t>С (таблица 4). В 2002 году этот период был значительно короче среднемноголетнего значения и составил всего 61 день (норма – 79 дней).</w:t>
      </w:r>
    </w:p>
    <w:p w:rsidR="00876768" w:rsidRPr="00C0047C" w:rsidRDefault="00876768" w:rsidP="00C0047C">
      <w:pPr>
        <w:spacing w:line="360" w:lineRule="auto"/>
        <w:ind w:firstLine="709"/>
        <w:jc w:val="both"/>
        <w:rPr>
          <w:sz w:val="28"/>
        </w:rPr>
      </w:pPr>
    </w:p>
    <w:p w:rsidR="001F0E4D" w:rsidRPr="00C0047C" w:rsidRDefault="001F0E4D" w:rsidP="00C0047C">
      <w:pPr>
        <w:spacing w:line="360" w:lineRule="auto"/>
        <w:ind w:firstLine="709"/>
        <w:jc w:val="both"/>
        <w:rPr>
          <w:rStyle w:val="a9"/>
          <w:sz w:val="28"/>
          <w:szCs w:val="28"/>
        </w:rPr>
      </w:pPr>
      <w:r w:rsidRPr="00C0047C">
        <w:rPr>
          <w:rStyle w:val="a9"/>
          <w:sz w:val="28"/>
          <w:szCs w:val="28"/>
        </w:rPr>
        <w:t xml:space="preserve">Таблица 4 - Показатели 15 </w:t>
      </w:r>
      <w:r w:rsidRPr="00C0047C">
        <w:rPr>
          <w:rStyle w:val="a9"/>
          <w:sz w:val="28"/>
          <w:szCs w:val="28"/>
          <w:vertAlign w:val="superscript"/>
        </w:rPr>
        <w:t>о</w:t>
      </w:r>
      <w:r w:rsidRPr="00C0047C">
        <w:rPr>
          <w:rStyle w:val="a9"/>
          <w:sz w:val="28"/>
          <w:szCs w:val="28"/>
        </w:rPr>
        <w:t>С периода</w:t>
      </w:r>
      <w:r w:rsidR="00C0047C" w:rsidRPr="00C0047C">
        <w:rPr>
          <w:rStyle w:val="a9"/>
          <w:sz w:val="28"/>
          <w:szCs w:val="28"/>
        </w:rPr>
        <w:t xml:space="preserve"> </w:t>
      </w:r>
      <w:r w:rsidRPr="00C0047C">
        <w:rPr>
          <w:rStyle w:val="a9"/>
          <w:sz w:val="28"/>
          <w:szCs w:val="28"/>
        </w:rPr>
        <w:t>(по данным Бродокалмакской метеостанции)</w:t>
      </w:r>
    </w:p>
    <w:tbl>
      <w:tblPr>
        <w:tblW w:w="907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65"/>
        <w:gridCol w:w="1464"/>
        <w:gridCol w:w="1464"/>
        <w:gridCol w:w="1465"/>
        <w:gridCol w:w="1606"/>
        <w:gridCol w:w="1606"/>
      </w:tblGrid>
      <w:tr w:rsidR="001F0E4D" w:rsidRPr="00876768" w:rsidTr="00876768">
        <w:trPr>
          <w:cantSplit/>
          <w:jc w:val="center"/>
        </w:trPr>
        <w:tc>
          <w:tcPr>
            <w:tcW w:w="6197" w:type="dxa"/>
            <w:gridSpan w:val="4"/>
            <w:tcBorders>
              <w:top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Дата перехода</w:t>
            </w:r>
          </w:p>
        </w:tc>
        <w:tc>
          <w:tcPr>
            <w:tcW w:w="3402" w:type="dxa"/>
            <w:gridSpan w:val="2"/>
            <w:tcBorders>
              <w:top w:val="single" w:sz="4" w:space="0" w:color="auto"/>
              <w:left w:val="single" w:sz="4" w:space="0" w:color="auto"/>
              <w:bottom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Продолжительность</w:t>
            </w:r>
          </w:p>
        </w:tc>
      </w:tr>
      <w:tr w:rsidR="001F0E4D" w:rsidRPr="00876768" w:rsidTr="00876768">
        <w:trPr>
          <w:cantSplit/>
          <w:jc w:val="center"/>
        </w:trPr>
        <w:tc>
          <w:tcPr>
            <w:tcW w:w="3098" w:type="dxa"/>
            <w:gridSpan w:val="2"/>
            <w:tcBorders>
              <w:top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весна</w:t>
            </w:r>
          </w:p>
        </w:tc>
        <w:tc>
          <w:tcPr>
            <w:tcW w:w="3099" w:type="dxa"/>
            <w:gridSpan w:val="2"/>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осень</w:t>
            </w:r>
          </w:p>
        </w:tc>
        <w:tc>
          <w:tcPr>
            <w:tcW w:w="1701" w:type="dxa"/>
            <w:vMerge w:val="restart"/>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факти-ческая</w:t>
            </w:r>
          </w:p>
        </w:tc>
        <w:tc>
          <w:tcPr>
            <w:tcW w:w="1701" w:type="dxa"/>
            <w:vMerge w:val="restart"/>
            <w:tcBorders>
              <w:top w:val="single" w:sz="4" w:space="0" w:color="auto"/>
              <w:left w:val="single" w:sz="4" w:space="0" w:color="auto"/>
              <w:bottom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средне-многолет-няя</w:t>
            </w:r>
          </w:p>
        </w:tc>
      </w:tr>
      <w:tr w:rsidR="001F0E4D" w:rsidRPr="00876768" w:rsidTr="00876768">
        <w:trPr>
          <w:cantSplit/>
          <w:trHeight w:val="1070"/>
          <w:jc w:val="center"/>
        </w:trPr>
        <w:tc>
          <w:tcPr>
            <w:tcW w:w="1549" w:type="dxa"/>
            <w:tcBorders>
              <w:top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факти-ческая</w:t>
            </w:r>
          </w:p>
        </w:tc>
        <w:tc>
          <w:tcPr>
            <w:tcW w:w="154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средне-многолет-няя</w:t>
            </w:r>
          </w:p>
        </w:tc>
        <w:tc>
          <w:tcPr>
            <w:tcW w:w="1549"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факти-ческая</w:t>
            </w:r>
          </w:p>
        </w:tc>
        <w:tc>
          <w:tcPr>
            <w:tcW w:w="1550" w:type="dxa"/>
            <w:tcBorders>
              <w:top w:val="single" w:sz="4" w:space="0" w:color="auto"/>
              <w:left w:val="single" w:sz="4" w:space="0" w:color="auto"/>
              <w:bottom w:val="single" w:sz="4" w:space="0" w:color="auto"/>
              <w:right w:val="single" w:sz="4" w:space="0" w:color="auto"/>
            </w:tcBorders>
          </w:tcPr>
          <w:p w:rsidR="001F0E4D" w:rsidRPr="00876768" w:rsidRDefault="001F0E4D" w:rsidP="00876768">
            <w:pPr>
              <w:pStyle w:val="23"/>
              <w:spacing w:line="360" w:lineRule="auto"/>
              <w:ind w:left="0" w:firstLine="0"/>
              <w:jc w:val="left"/>
              <w:rPr>
                <w:szCs w:val="28"/>
              </w:rPr>
            </w:pPr>
            <w:r w:rsidRPr="00876768">
              <w:rPr>
                <w:szCs w:val="28"/>
              </w:rPr>
              <w:t>средне-многолет-няя</w:t>
            </w:r>
          </w:p>
        </w:tc>
        <w:tc>
          <w:tcPr>
            <w:tcW w:w="1701" w:type="dxa"/>
            <w:vMerge/>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spacing w:line="360" w:lineRule="auto"/>
              <w:rPr>
                <w:iCs/>
                <w:szCs w:val="28"/>
              </w:rPr>
            </w:pPr>
          </w:p>
        </w:tc>
        <w:tc>
          <w:tcPr>
            <w:tcW w:w="1701" w:type="dxa"/>
            <w:vMerge/>
            <w:tcBorders>
              <w:top w:val="single" w:sz="4" w:space="0" w:color="auto"/>
              <w:left w:val="single" w:sz="4" w:space="0" w:color="auto"/>
              <w:bottom w:val="single" w:sz="4" w:space="0" w:color="auto"/>
            </w:tcBorders>
            <w:vAlign w:val="center"/>
          </w:tcPr>
          <w:p w:rsidR="001F0E4D" w:rsidRPr="00876768" w:rsidRDefault="001F0E4D" w:rsidP="00876768">
            <w:pPr>
              <w:spacing w:line="360" w:lineRule="auto"/>
              <w:rPr>
                <w:iCs/>
                <w:szCs w:val="28"/>
              </w:rPr>
            </w:pPr>
          </w:p>
        </w:tc>
      </w:tr>
      <w:tr w:rsidR="001F0E4D" w:rsidRPr="00876768" w:rsidTr="00876768">
        <w:trPr>
          <w:trHeight w:val="77"/>
          <w:jc w:val="center"/>
        </w:trPr>
        <w:tc>
          <w:tcPr>
            <w:tcW w:w="1549" w:type="dxa"/>
            <w:tcBorders>
              <w:top w:val="single" w:sz="4" w:space="0" w:color="auto"/>
              <w:bottom w:val="single" w:sz="4" w:space="0" w:color="auto"/>
              <w:right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14/VI</w:t>
            </w:r>
          </w:p>
        </w:tc>
        <w:tc>
          <w:tcPr>
            <w:tcW w:w="1549" w:type="dxa"/>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5/VI</w:t>
            </w:r>
          </w:p>
        </w:tc>
        <w:tc>
          <w:tcPr>
            <w:tcW w:w="1549" w:type="dxa"/>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14/VIII</w:t>
            </w:r>
          </w:p>
        </w:tc>
        <w:tc>
          <w:tcPr>
            <w:tcW w:w="1550" w:type="dxa"/>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23/VIII</w:t>
            </w:r>
          </w:p>
        </w:tc>
        <w:tc>
          <w:tcPr>
            <w:tcW w:w="1701" w:type="dxa"/>
            <w:tcBorders>
              <w:top w:val="single" w:sz="4" w:space="0" w:color="auto"/>
              <w:left w:val="single" w:sz="4" w:space="0" w:color="auto"/>
              <w:bottom w:val="single" w:sz="4" w:space="0" w:color="auto"/>
              <w:right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61</w:t>
            </w:r>
          </w:p>
        </w:tc>
        <w:tc>
          <w:tcPr>
            <w:tcW w:w="1701" w:type="dxa"/>
            <w:tcBorders>
              <w:top w:val="single" w:sz="4" w:space="0" w:color="auto"/>
              <w:left w:val="single" w:sz="4" w:space="0" w:color="auto"/>
              <w:bottom w:val="single" w:sz="4" w:space="0" w:color="auto"/>
            </w:tcBorders>
            <w:vAlign w:val="center"/>
          </w:tcPr>
          <w:p w:rsidR="001F0E4D" w:rsidRPr="00876768" w:rsidRDefault="001F0E4D" w:rsidP="00876768">
            <w:pPr>
              <w:pStyle w:val="23"/>
              <w:spacing w:line="360" w:lineRule="auto"/>
              <w:ind w:left="0" w:firstLine="0"/>
              <w:jc w:val="left"/>
              <w:rPr>
                <w:szCs w:val="28"/>
                <w:lang w:val="en-US"/>
              </w:rPr>
            </w:pPr>
            <w:r w:rsidRPr="00876768">
              <w:rPr>
                <w:szCs w:val="28"/>
                <w:lang w:val="en-US"/>
              </w:rPr>
              <w:t>79</w:t>
            </w:r>
          </w:p>
        </w:tc>
      </w:tr>
    </w:tbl>
    <w:p w:rsidR="00876768" w:rsidRDefault="00876768" w:rsidP="00C0047C">
      <w:pPr>
        <w:spacing w:line="360" w:lineRule="auto"/>
        <w:ind w:firstLine="709"/>
        <w:jc w:val="both"/>
        <w:rPr>
          <w:sz w:val="28"/>
        </w:rPr>
      </w:pPr>
    </w:p>
    <w:p w:rsidR="001F0E4D" w:rsidRPr="00C0047C" w:rsidRDefault="001F0E4D" w:rsidP="00C0047C">
      <w:pPr>
        <w:spacing w:line="360" w:lineRule="auto"/>
        <w:ind w:firstLine="709"/>
        <w:jc w:val="both"/>
        <w:rPr>
          <w:sz w:val="28"/>
        </w:rPr>
      </w:pPr>
      <w:r w:rsidRPr="00C0047C">
        <w:rPr>
          <w:sz w:val="28"/>
        </w:rPr>
        <w:t>В период кущение-выход в трубку пшеницы необходимо наибольшее количество влаги, и в 2002 году это условие было соблюдено, количество выпавших осадков</w:t>
      </w:r>
      <w:r w:rsidR="00F503FD" w:rsidRPr="00C0047C">
        <w:rPr>
          <w:sz w:val="28"/>
        </w:rPr>
        <w:t xml:space="preserve"> за июнь превысило норму на 131,2</w:t>
      </w:r>
      <w:r w:rsidRPr="00C0047C">
        <w:rPr>
          <w:sz w:val="28"/>
        </w:rPr>
        <w:t xml:space="preserve"> %, но температура была на 2,3 </w:t>
      </w:r>
      <w:r w:rsidRPr="00C0047C">
        <w:rPr>
          <w:sz w:val="28"/>
          <w:vertAlign w:val="superscript"/>
        </w:rPr>
        <w:t>о</w:t>
      </w:r>
      <w:r w:rsidRPr="00C0047C">
        <w:rPr>
          <w:sz w:val="28"/>
        </w:rPr>
        <w:t>С ниже нормы.</w:t>
      </w:r>
    </w:p>
    <w:p w:rsidR="001F0E4D" w:rsidRPr="00C0047C" w:rsidRDefault="001F0E4D" w:rsidP="00C0047C">
      <w:pPr>
        <w:spacing w:line="360" w:lineRule="auto"/>
        <w:ind w:firstLine="709"/>
        <w:jc w:val="both"/>
        <w:rPr>
          <w:sz w:val="28"/>
        </w:rPr>
      </w:pPr>
      <w:r w:rsidRPr="00C0047C">
        <w:rPr>
          <w:sz w:val="28"/>
        </w:rPr>
        <w:t xml:space="preserve">Температура в июле была немного выше среднемноголетних значений, </w:t>
      </w:r>
      <w:r w:rsidR="00F503FD" w:rsidRPr="00C0047C">
        <w:rPr>
          <w:sz w:val="28"/>
        </w:rPr>
        <w:t>но количество осадков ниже на 47</w:t>
      </w:r>
      <w:r w:rsidRPr="00C0047C">
        <w:rPr>
          <w:sz w:val="28"/>
        </w:rPr>
        <w:t xml:space="preserve"> %, поэтому можно говорить о засухе в июле, что отрицательно повлияло на вегетацию пшеницы.</w:t>
      </w:r>
    </w:p>
    <w:p w:rsidR="001F0E4D" w:rsidRPr="00C0047C" w:rsidRDefault="001F0E4D" w:rsidP="00C0047C">
      <w:pPr>
        <w:spacing w:line="360" w:lineRule="auto"/>
        <w:ind w:firstLine="709"/>
        <w:jc w:val="both"/>
        <w:rPr>
          <w:sz w:val="28"/>
        </w:rPr>
      </w:pPr>
      <w:r w:rsidRPr="00C0047C">
        <w:rPr>
          <w:sz w:val="28"/>
        </w:rPr>
        <w:t>В августе, когда происходит формирование и налив зерна, количес</w:t>
      </w:r>
      <w:r w:rsidR="00F503FD" w:rsidRPr="00C0047C">
        <w:rPr>
          <w:sz w:val="28"/>
        </w:rPr>
        <w:t>тво осадков превышало норму на 2</w:t>
      </w:r>
      <w:r w:rsidRPr="00C0047C">
        <w:rPr>
          <w:sz w:val="28"/>
        </w:rPr>
        <w:t>12</w:t>
      </w:r>
      <w:r w:rsidR="00F503FD" w:rsidRPr="00C0047C">
        <w:rPr>
          <w:sz w:val="28"/>
        </w:rPr>
        <w:t>,7</w:t>
      </w:r>
      <w:r w:rsidRPr="00C0047C">
        <w:rPr>
          <w:sz w:val="28"/>
        </w:rPr>
        <w:t xml:space="preserve"> %, но температура была в среднем ниже оптимальной для налива зерна и ниже среднемноголетнего значения на</w:t>
      </w:r>
      <w:r w:rsidR="00C0047C" w:rsidRPr="00C0047C">
        <w:rPr>
          <w:sz w:val="28"/>
        </w:rPr>
        <w:t xml:space="preserve"> </w:t>
      </w:r>
      <w:r w:rsidRPr="00C0047C">
        <w:rPr>
          <w:sz w:val="28"/>
        </w:rPr>
        <w:t xml:space="preserve">1,4 </w:t>
      </w:r>
      <w:r w:rsidRPr="00C0047C">
        <w:rPr>
          <w:sz w:val="28"/>
          <w:vertAlign w:val="superscript"/>
        </w:rPr>
        <w:t>о</w:t>
      </w:r>
      <w:r w:rsidRPr="00C0047C">
        <w:rPr>
          <w:sz w:val="28"/>
        </w:rPr>
        <w:t>С. В результате этого урожай оказался по качеству гораздо ниже ожидаемого и содержание клейковины было низким</w:t>
      </w:r>
    </w:p>
    <w:p w:rsidR="00876768" w:rsidRDefault="00876768" w:rsidP="00C0047C">
      <w:pPr>
        <w:pStyle w:val="2"/>
        <w:spacing w:before="0" w:after="0" w:line="360" w:lineRule="auto"/>
        <w:rPr>
          <w:rFonts w:ascii="Times New Roman" w:hAnsi="Times New Roman" w:cs="Times New Roman"/>
          <w:b w:val="0"/>
          <w:i w:val="0"/>
        </w:rPr>
      </w:pPr>
      <w:bookmarkStart w:id="12" w:name="_Toc267212692"/>
    </w:p>
    <w:p w:rsidR="007432B9" w:rsidRPr="00C0047C" w:rsidRDefault="00CD409F" w:rsidP="00C0047C">
      <w:pPr>
        <w:pStyle w:val="2"/>
        <w:spacing w:before="0" w:after="0" w:line="360" w:lineRule="auto"/>
        <w:rPr>
          <w:rFonts w:ascii="Times New Roman" w:hAnsi="Times New Roman" w:cs="Times New Roman"/>
          <w:b w:val="0"/>
          <w:i w:val="0"/>
        </w:rPr>
      </w:pPr>
      <w:r w:rsidRPr="00C0047C">
        <w:rPr>
          <w:rFonts w:ascii="Times New Roman" w:hAnsi="Times New Roman" w:cs="Times New Roman"/>
          <w:b w:val="0"/>
          <w:i w:val="0"/>
        </w:rPr>
        <w:t>2</w:t>
      </w:r>
      <w:r w:rsidR="007432B9" w:rsidRPr="00C0047C">
        <w:rPr>
          <w:rFonts w:ascii="Times New Roman" w:hAnsi="Times New Roman" w:cs="Times New Roman"/>
          <w:b w:val="0"/>
          <w:i w:val="0"/>
        </w:rPr>
        <w:t>.2.</w:t>
      </w:r>
      <w:r w:rsidR="001F0E4D" w:rsidRPr="00C0047C">
        <w:rPr>
          <w:rFonts w:ascii="Times New Roman" w:hAnsi="Times New Roman" w:cs="Times New Roman"/>
          <w:b w:val="0"/>
          <w:i w:val="0"/>
        </w:rPr>
        <w:t>3</w:t>
      </w:r>
      <w:r w:rsidR="007432B9" w:rsidRPr="00C0047C">
        <w:rPr>
          <w:rFonts w:ascii="Times New Roman" w:hAnsi="Times New Roman" w:cs="Times New Roman"/>
          <w:b w:val="0"/>
          <w:i w:val="0"/>
        </w:rPr>
        <w:t xml:space="preserve"> </w:t>
      </w:r>
      <w:r w:rsidR="00F82457" w:rsidRPr="00C0047C">
        <w:rPr>
          <w:rFonts w:ascii="Times New Roman" w:hAnsi="Times New Roman" w:cs="Times New Roman"/>
          <w:b w:val="0"/>
          <w:i w:val="0"/>
        </w:rPr>
        <w:t>Погодные условия за 2003 год</w:t>
      </w:r>
      <w:bookmarkEnd w:id="12"/>
    </w:p>
    <w:p w:rsidR="001F0E4D" w:rsidRPr="00C0047C" w:rsidRDefault="001F0E4D" w:rsidP="00C0047C">
      <w:pPr>
        <w:suppressAutoHyphens/>
        <w:spacing w:line="360" w:lineRule="auto"/>
        <w:ind w:firstLine="709"/>
        <w:jc w:val="both"/>
        <w:rPr>
          <w:sz w:val="28"/>
          <w:szCs w:val="28"/>
        </w:rPr>
      </w:pPr>
      <w:r w:rsidRPr="00C0047C">
        <w:rPr>
          <w:sz w:val="28"/>
          <w:szCs w:val="28"/>
        </w:rPr>
        <w:t xml:space="preserve">При посеве пшеницы во II </w:t>
      </w:r>
      <w:r w:rsidRPr="00C0047C">
        <w:rPr>
          <w:sz w:val="28"/>
          <w:szCs w:val="28"/>
          <w:u w:val="single"/>
          <w:vertAlign w:val="superscript"/>
        </w:rPr>
        <w:t>ой</w:t>
      </w:r>
      <w:r w:rsidRPr="00C0047C">
        <w:rPr>
          <w:sz w:val="28"/>
          <w:szCs w:val="28"/>
        </w:rPr>
        <w:t xml:space="preserve"> декаде мая (15 мая) в данный период количество выпавших осадков было недостаточным</w:t>
      </w:r>
      <w:r w:rsidR="00103EC8" w:rsidRPr="00C0047C">
        <w:rPr>
          <w:sz w:val="28"/>
          <w:szCs w:val="28"/>
        </w:rPr>
        <w:t xml:space="preserve"> (таблица 5</w:t>
      </w:r>
      <w:r w:rsidRPr="00C0047C">
        <w:rPr>
          <w:sz w:val="28"/>
          <w:szCs w:val="28"/>
        </w:rPr>
        <w:t>). Отклонение от среднемногол</w:t>
      </w:r>
      <w:r w:rsidR="00F503FD" w:rsidRPr="00C0047C">
        <w:rPr>
          <w:sz w:val="28"/>
          <w:szCs w:val="28"/>
        </w:rPr>
        <w:t xml:space="preserve">етнего показателя составляет – 131,4 </w:t>
      </w:r>
      <w:r w:rsidRPr="00C0047C">
        <w:rPr>
          <w:sz w:val="28"/>
          <w:szCs w:val="28"/>
        </w:rPr>
        <w:t>%. Температурный режим складывался благоприятно, что создавало неплохие условия для прорастания семян. В I декаде мая осадков было много, и почва достаточно накопила влаги. В целом по маю количество</w:t>
      </w:r>
      <w:r w:rsidR="00F503FD" w:rsidRPr="00C0047C">
        <w:rPr>
          <w:sz w:val="28"/>
          <w:szCs w:val="28"/>
        </w:rPr>
        <w:t xml:space="preserve"> осадков было выше нормы на 143,3</w:t>
      </w:r>
      <w:r w:rsidRPr="00C0047C">
        <w:rPr>
          <w:sz w:val="28"/>
          <w:szCs w:val="28"/>
        </w:rPr>
        <w:t xml:space="preserve"> %, а температура была ниже на 6,9 </w:t>
      </w:r>
      <w:r w:rsidRPr="00C0047C">
        <w:rPr>
          <w:sz w:val="28"/>
          <w:szCs w:val="28"/>
          <w:vertAlign w:val="superscript"/>
        </w:rPr>
        <w:t>о</w:t>
      </w:r>
      <w:r w:rsidRPr="00C0047C">
        <w:rPr>
          <w:sz w:val="28"/>
          <w:szCs w:val="28"/>
        </w:rPr>
        <w:t>С.</w:t>
      </w:r>
    </w:p>
    <w:p w:rsidR="00160C3A" w:rsidRPr="00C0047C" w:rsidRDefault="001F0E4D" w:rsidP="00C0047C">
      <w:pPr>
        <w:suppressAutoHyphens/>
        <w:spacing w:line="360" w:lineRule="auto"/>
        <w:ind w:firstLine="709"/>
        <w:jc w:val="both"/>
        <w:rPr>
          <w:sz w:val="28"/>
          <w:szCs w:val="28"/>
        </w:rPr>
      </w:pPr>
      <w:r w:rsidRPr="00C0047C">
        <w:rPr>
          <w:sz w:val="28"/>
          <w:szCs w:val="28"/>
        </w:rPr>
        <w:t>В период кущение-выход в трубку пшеницы необходимо наибольшее количество влаги, и в 2003 году это условие было соблюдено, количество выпавших осадк</w:t>
      </w:r>
      <w:r w:rsidR="00F503FD" w:rsidRPr="00C0047C">
        <w:rPr>
          <w:sz w:val="28"/>
          <w:szCs w:val="28"/>
        </w:rPr>
        <w:t>ов за июнь превысило норму на 245,7</w:t>
      </w:r>
      <w:r w:rsidRPr="00C0047C">
        <w:rPr>
          <w:sz w:val="28"/>
          <w:szCs w:val="28"/>
        </w:rPr>
        <w:t xml:space="preserve"> %, но температура была на 3,1 </w:t>
      </w:r>
      <w:r w:rsidRPr="00C0047C">
        <w:rPr>
          <w:sz w:val="28"/>
          <w:szCs w:val="28"/>
          <w:vertAlign w:val="superscript"/>
        </w:rPr>
        <w:t>о</w:t>
      </w:r>
      <w:r w:rsidRPr="00C0047C">
        <w:rPr>
          <w:sz w:val="28"/>
          <w:szCs w:val="28"/>
        </w:rPr>
        <w:t>С ниже нормы.</w:t>
      </w:r>
      <w:r w:rsidR="00160C3A" w:rsidRPr="00C0047C">
        <w:rPr>
          <w:sz w:val="28"/>
          <w:szCs w:val="28"/>
        </w:rPr>
        <w:t xml:space="preserve"> </w:t>
      </w:r>
    </w:p>
    <w:p w:rsidR="00160C3A" w:rsidRPr="00C0047C" w:rsidRDefault="00160C3A" w:rsidP="00C0047C">
      <w:pPr>
        <w:suppressAutoHyphens/>
        <w:spacing w:line="360" w:lineRule="auto"/>
        <w:ind w:firstLine="709"/>
        <w:jc w:val="both"/>
        <w:rPr>
          <w:sz w:val="28"/>
          <w:szCs w:val="28"/>
        </w:rPr>
      </w:pPr>
      <w:r w:rsidRPr="00C0047C">
        <w:rPr>
          <w:sz w:val="28"/>
          <w:szCs w:val="28"/>
        </w:rPr>
        <w:t>Температура в июле была немного выше среднемноголетних значений, но количество осадков ниже на 65,2 %, поэтому можно говорить о засухе в июле, что отрицательно повлияло на вегетацию пшеницы.</w:t>
      </w:r>
    </w:p>
    <w:p w:rsidR="00160C3A" w:rsidRPr="00C0047C" w:rsidRDefault="00160C3A" w:rsidP="00C0047C">
      <w:pPr>
        <w:pStyle w:val="a3"/>
        <w:suppressAutoHyphens/>
        <w:ind w:firstLine="709"/>
        <w:rPr>
          <w:szCs w:val="28"/>
        </w:rPr>
      </w:pPr>
      <w:r w:rsidRPr="00C0047C">
        <w:rPr>
          <w:szCs w:val="28"/>
        </w:rPr>
        <w:t xml:space="preserve">В августе, когда происходит формирование и налив зерна, количество осадков было недостаточным, но температура была в среднем выше оптимальной для налива зерна. В результате этого урожай оказался по качеству гораздо ниже ожидаемого. </w:t>
      </w:r>
    </w:p>
    <w:p w:rsidR="007432B9" w:rsidRPr="00C0047C" w:rsidRDefault="00876768" w:rsidP="00C0047C">
      <w:pPr>
        <w:pStyle w:val="a3"/>
        <w:suppressAutoHyphens/>
        <w:ind w:firstLine="709"/>
        <w:rPr>
          <w:szCs w:val="28"/>
        </w:rPr>
      </w:pPr>
      <w:r>
        <w:rPr>
          <w:szCs w:val="28"/>
        </w:rPr>
        <w:br w:type="page"/>
      </w:r>
      <w:r w:rsidR="008E069E" w:rsidRPr="00C0047C">
        <w:rPr>
          <w:szCs w:val="28"/>
        </w:rPr>
        <w:t xml:space="preserve">Таблица </w:t>
      </w:r>
      <w:r w:rsidR="00F503FD" w:rsidRPr="00C0047C">
        <w:rPr>
          <w:szCs w:val="28"/>
        </w:rPr>
        <w:t>5</w:t>
      </w:r>
      <w:r w:rsidR="008E069E" w:rsidRPr="00C0047C">
        <w:rPr>
          <w:szCs w:val="28"/>
        </w:rPr>
        <w:t xml:space="preserve"> Метеорологические данные за вегетационный период 2003 года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4"/>
        <w:gridCol w:w="1048"/>
        <w:gridCol w:w="920"/>
        <w:gridCol w:w="1143"/>
        <w:gridCol w:w="1325"/>
        <w:gridCol w:w="999"/>
        <w:gridCol w:w="999"/>
        <w:gridCol w:w="1325"/>
        <w:gridCol w:w="7"/>
      </w:tblGrid>
      <w:tr w:rsidR="001F0E4D" w:rsidRPr="00876768" w:rsidTr="00876768">
        <w:trPr>
          <w:gridAfter w:val="1"/>
          <w:wAfter w:w="7" w:type="dxa"/>
          <w:cantSplit/>
          <w:jc w:val="center"/>
        </w:trPr>
        <w:tc>
          <w:tcPr>
            <w:tcW w:w="1418" w:type="dxa"/>
            <w:vMerge w:val="restart"/>
          </w:tcPr>
          <w:p w:rsidR="001F0E4D" w:rsidRPr="00876768" w:rsidRDefault="001F0E4D" w:rsidP="00876768">
            <w:pPr>
              <w:pStyle w:val="21"/>
              <w:ind w:firstLine="0"/>
              <w:rPr>
                <w:sz w:val="20"/>
                <w:szCs w:val="24"/>
              </w:rPr>
            </w:pPr>
            <w:r w:rsidRPr="00876768">
              <w:rPr>
                <w:sz w:val="20"/>
                <w:szCs w:val="24"/>
              </w:rPr>
              <w:t>Месяц</w:t>
            </w:r>
          </w:p>
        </w:tc>
        <w:tc>
          <w:tcPr>
            <w:tcW w:w="1134" w:type="dxa"/>
            <w:vMerge w:val="restart"/>
          </w:tcPr>
          <w:p w:rsidR="001F0E4D" w:rsidRPr="00876768" w:rsidRDefault="001F0E4D" w:rsidP="00876768">
            <w:pPr>
              <w:pStyle w:val="21"/>
              <w:ind w:firstLine="0"/>
              <w:rPr>
                <w:sz w:val="20"/>
                <w:szCs w:val="24"/>
              </w:rPr>
            </w:pPr>
            <w:r w:rsidRPr="00876768">
              <w:rPr>
                <w:sz w:val="20"/>
                <w:szCs w:val="24"/>
              </w:rPr>
              <w:t>Декада</w:t>
            </w:r>
          </w:p>
        </w:tc>
        <w:tc>
          <w:tcPr>
            <w:tcW w:w="3672" w:type="dxa"/>
            <w:gridSpan w:val="3"/>
          </w:tcPr>
          <w:p w:rsidR="001F0E4D" w:rsidRPr="00876768" w:rsidRDefault="001F0E4D" w:rsidP="00876768">
            <w:pPr>
              <w:pStyle w:val="21"/>
              <w:ind w:firstLine="0"/>
              <w:rPr>
                <w:sz w:val="20"/>
                <w:szCs w:val="24"/>
              </w:rPr>
            </w:pPr>
            <w:r w:rsidRPr="00876768">
              <w:rPr>
                <w:sz w:val="20"/>
                <w:szCs w:val="24"/>
              </w:rPr>
              <w:t>Температура воздуха, оС</w:t>
            </w:r>
          </w:p>
        </w:tc>
        <w:tc>
          <w:tcPr>
            <w:tcW w:w="3600" w:type="dxa"/>
            <w:gridSpan w:val="3"/>
          </w:tcPr>
          <w:p w:rsidR="001F0E4D" w:rsidRPr="00876768" w:rsidRDefault="001F0E4D" w:rsidP="00876768">
            <w:pPr>
              <w:pStyle w:val="21"/>
              <w:ind w:firstLine="0"/>
              <w:rPr>
                <w:sz w:val="20"/>
                <w:szCs w:val="24"/>
              </w:rPr>
            </w:pPr>
            <w:r w:rsidRPr="00876768">
              <w:rPr>
                <w:sz w:val="20"/>
                <w:szCs w:val="24"/>
              </w:rPr>
              <w:t>Осадки, мм</w:t>
            </w:r>
          </w:p>
        </w:tc>
      </w:tr>
      <w:tr w:rsidR="001F0E4D" w:rsidRPr="00876768" w:rsidTr="00876768">
        <w:trPr>
          <w:gridAfter w:val="1"/>
          <w:wAfter w:w="7" w:type="dxa"/>
          <w:cantSplit/>
          <w:trHeight w:val="483"/>
          <w:jc w:val="center"/>
        </w:trPr>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993" w:type="dxa"/>
            <w:vMerge w:val="restart"/>
          </w:tcPr>
          <w:p w:rsidR="001F0E4D" w:rsidRPr="00876768" w:rsidRDefault="00876768" w:rsidP="00876768">
            <w:pPr>
              <w:pStyle w:val="21"/>
              <w:ind w:firstLine="0"/>
              <w:rPr>
                <w:sz w:val="20"/>
                <w:szCs w:val="24"/>
              </w:rPr>
            </w:pPr>
            <w:r>
              <w:rPr>
                <w:sz w:val="20"/>
                <w:szCs w:val="24"/>
              </w:rPr>
              <w:t>факти</w:t>
            </w:r>
            <w:r w:rsidR="001F0E4D" w:rsidRPr="00876768">
              <w:rPr>
                <w:sz w:val="20"/>
                <w:szCs w:val="24"/>
              </w:rPr>
              <w:t>ческая</w:t>
            </w:r>
          </w:p>
        </w:tc>
        <w:tc>
          <w:tcPr>
            <w:tcW w:w="1239" w:type="dxa"/>
            <w:vMerge w:val="restart"/>
          </w:tcPr>
          <w:p w:rsidR="001F0E4D" w:rsidRPr="00876768" w:rsidRDefault="00876768" w:rsidP="00876768">
            <w:pPr>
              <w:pStyle w:val="21"/>
              <w:ind w:firstLine="0"/>
              <w:rPr>
                <w:sz w:val="20"/>
                <w:szCs w:val="24"/>
              </w:rPr>
            </w:pPr>
            <w:r>
              <w:rPr>
                <w:sz w:val="20"/>
                <w:szCs w:val="24"/>
              </w:rPr>
              <w:t>Средняя много</w:t>
            </w:r>
            <w:r w:rsidR="001F0E4D" w:rsidRPr="00876768">
              <w:rPr>
                <w:sz w:val="20"/>
                <w:szCs w:val="24"/>
              </w:rPr>
              <w:t>летняя</w:t>
            </w:r>
          </w:p>
        </w:tc>
        <w:tc>
          <w:tcPr>
            <w:tcW w:w="1440" w:type="dxa"/>
            <w:vMerge w:val="restart"/>
          </w:tcPr>
          <w:p w:rsidR="001F0E4D" w:rsidRPr="00876768" w:rsidRDefault="001F0E4D" w:rsidP="00876768">
            <w:pPr>
              <w:pStyle w:val="21"/>
              <w:ind w:firstLine="0"/>
              <w:rPr>
                <w:sz w:val="20"/>
                <w:szCs w:val="24"/>
              </w:rPr>
            </w:pPr>
            <w:r w:rsidRPr="00876768">
              <w:rPr>
                <w:sz w:val="20"/>
                <w:szCs w:val="24"/>
              </w:rPr>
              <w:t>отклонение от нормы, оС</w:t>
            </w:r>
          </w:p>
        </w:tc>
        <w:tc>
          <w:tcPr>
            <w:tcW w:w="1080" w:type="dxa"/>
            <w:vMerge w:val="restart"/>
          </w:tcPr>
          <w:p w:rsidR="001F0E4D" w:rsidRPr="00876768" w:rsidRDefault="00876768" w:rsidP="00876768">
            <w:pPr>
              <w:pStyle w:val="21"/>
              <w:ind w:firstLine="0"/>
              <w:rPr>
                <w:sz w:val="20"/>
                <w:szCs w:val="24"/>
              </w:rPr>
            </w:pPr>
            <w:r>
              <w:rPr>
                <w:sz w:val="20"/>
                <w:szCs w:val="24"/>
              </w:rPr>
              <w:t>факти</w:t>
            </w:r>
            <w:r w:rsidR="001F0E4D" w:rsidRPr="00876768">
              <w:rPr>
                <w:sz w:val="20"/>
                <w:szCs w:val="24"/>
              </w:rPr>
              <w:t>ческие</w:t>
            </w:r>
          </w:p>
        </w:tc>
        <w:tc>
          <w:tcPr>
            <w:tcW w:w="1080" w:type="dxa"/>
            <w:vMerge w:val="restart"/>
          </w:tcPr>
          <w:p w:rsidR="001F0E4D" w:rsidRPr="00876768" w:rsidRDefault="001F0E4D" w:rsidP="00876768">
            <w:pPr>
              <w:pStyle w:val="21"/>
              <w:ind w:firstLine="0"/>
              <w:rPr>
                <w:sz w:val="20"/>
                <w:szCs w:val="24"/>
              </w:rPr>
            </w:pPr>
            <w:r w:rsidRPr="00876768">
              <w:rPr>
                <w:sz w:val="20"/>
                <w:szCs w:val="24"/>
              </w:rPr>
              <w:t>Сред</w:t>
            </w:r>
            <w:r w:rsidR="00876768">
              <w:rPr>
                <w:sz w:val="20"/>
                <w:szCs w:val="24"/>
              </w:rPr>
              <w:t>ние много</w:t>
            </w:r>
            <w:r w:rsidRPr="00876768">
              <w:rPr>
                <w:sz w:val="20"/>
                <w:szCs w:val="24"/>
              </w:rPr>
              <w:t>летние</w:t>
            </w:r>
          </w:p>
        </w:tc>
        <w:tc>
          <w:tcPr>
            <w:tcW w:w="1440" w:type="dxa"/>
            <w:vMerge w:val="restart"/>
          </w:tcPr>
          <w:p w:rsidR="001F0E4D" w:rsidRPr="00876768" w:rsidRDefault="001F0E4D" w:rsidP="00876768">
            <w:pPr>
              <w:pStyle w:val="21"/>
              <w:ind w:firstLine="0"/>
              <w:rPr>
                <w:sz w:val="20"/>
                <w:szCs w:val="24"/>
              </w:rPr>
            </w:pPr>
            <w:r w:rsidRPr="00876768">
              <w:rPr>
                <w:sz w:val="20"/>
                <w:szCs w:val="24"/>
              </w:rPr>
              <w:t>Отклонение от нормы, %</w:t>
            </w:r>
          </w:p>
        </w:tc>
      </w:tr>
      <w:tr w:rsidR="001F0E4D" w:rsidRPr="00876768" w:rsidTr="00876768">
        <w:trPr>
          <w:gridAfter w:val="1"/>
          <w:wAfter w:w="7" w:type="dxa"/>
          <w:cantSplit/>
          <w:trHeight w:val="483"/>
          <w:jc w:val="center"/>
        </w:trPr>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c>
          <w:tcPr>
            <w:tcW w:w="0" w:type="auto"/>
            <w:vMerge/>
            <w:vAlign w:val="center"/>
          </w:tcPr>
          <w:p w:rsidR="001F0E4D" w:rsidRPr="00876768" w:rsidRDefault="001F0E4D" w:rsidP="00876768">
            <w:pPr>
              <w:pStyle w:val="21"/>
              <w:ind w:firstLine="0"/>
              <w:rPr>
                <w:sz w:val="20"/>
                <w:szCs w:val="24"/>
              </w:rPr>
            </w:pPr>
          </w:p>
        </w:tc>
      </w:tr>
      <w:tr w:rsidR="001F0E4D" w:rsidRPr="00876768" w:rsidTr="00876768">
        <w:trPr>
          <w:gridAfter w:val="1"/>
          <w:wAfter w:w="7" w:type="dxa"/>
          <w:cantSplit/>
          <w:jc w:val="center"/>
        </w:trPr>
        <w:tc>
          <w:tcPr>
            <w:tcW w:w="1418" w:type="dxa"/>
          </w:tcPr>
          <w:p w:rsidR="001F0E4D" w:rsidRPr="00876768" w:rsidRDefault="001F0E4D" w:rsidP="00876768">
            <w:pPr>
              <w:pStyle w:val="21"/>
              <w:ind w:firstLine="0"/>
              <w:rPr>
                <w:sz w:val="20"/>
                <w:szCs w:val="24"/>
              </w:rPr>
            </w:pPr>
            <w:r w:rsidRPr="00876768">
              <w:rPr>
                <w:sz w:val="20"/>
                <w:szCs w:val="24"/>
              </w:rPr>
              <w:t>1</w:t>
            </w:r>
          </w:p>
        </w:tc>
        <w:tc>
          <w:tcPr>
            <w:tcW w:w="1134" w:type="dxa"/>
          </w:tcPr>
          <w:p w:rsidR="001F0E4D" w:rsidRPr="00876768" w:rsidRDefault="001F0E4D" w:rsidP="00876768">
            <w:pPr>
              <w:pStyle w:val="21"/>
              <w:ind w:firstLine="0"/>
              <w:rPr>
                <w:sz w:val="20"/>
                <w:szCs w:val="24"/>
              </w:rPr>
            </w:pPr>
            <w:r w:rsidRPr="00876768">
              <w:rPr>
                <w:sz w:val="20"/>
                <w:szCs w:val="24"/>
              </w:rPr>
              <w:t>2</w:t>
            </w:r>
          </w:p>
        </w:tc>
        <w:tc>
          <w:tcPr>
            <w:tcW w:w="993" w:type="dxa"/>
          </w:tcPr>
          <w:p w:rsidR="001F0E4D" w:rsidRPr="00876768" w:rsidRDefault="001F0E4D" w:rsidP="00876768">
            <w:pPr>
              <w:pStyle w:val="21"/>
              <w:ind w:firstLine="0"/>
              <w:rPr>
                <w:sz w:val="20"/>
                <w:szCs w:val="24"/>
              </w:rPr>
            </w:pPr>
            <w:r w:rsidRPr="00876768">
              <w:rPr>
                <w:sz w:val="20"/>
                <w:szCs w:val="24"/>
              </w:rPr>
              <w:t>3</w:t>
            </w:r>
          </w:p>
        </w:tc>
        <w:tc>
          <w:tcPr>
            <w:tcW w:w="1239" w:type="dxa"/>
          </w:tcPr>
          <w:p w:rsidR="001F0E4D" w:rsidRPr="00876768" w:rsidRDefault="001F0E4D" w:rsidP="00876768">
            <w:pPr>
              <w:pStyle w:val="21"/>
              <w:ind w:firstLine="0"/>
              <w:rPr>
                <w:sz w:val="20"/>
                <w:szCs w:val="24"/>
              </w:rPr>
            </w:pPr>
            <w:r w:rsidRPr="00876768">
              <w:rPr>
                <w:sz w:val="20"/>
                <w:szCs w:val="24"/>
              </w:rPr>
              <w:t>4</w:t>
            </w:r>
          </w:p>
        </w:tc>
        <w:tc>
          <w:tcPr>
            <w:tcW w:w="1440" w:type="dxa"/>
          </w:tcPr>
          <w:p w:rsidR="001F0E4D" w:rsidRPr="00876768" w:rsidRDefault="001F0E4D" w:rsidP="00876768">
            <w:pPr>
              <w:pStyle w:val="21"/>
              <w:ind w:firstLine="0"/>
              <w:rPr>
                <w:sz w:val="20"/>
                <w:szCs w:val="24"/>
              </w:rPr>
            </w:pPr>
            <w:r w:rsidRPr="00876768">
              <w:rPr>
                <w:sz w:val="20"/>
                <w:szCs w:val="24"/>
              </w:rPr>
              <w:t>5</w:t>
            </w:r>
          </w:p>
        </w:tc>
        <w:tc>
          <w:tcPr>
            <w:tcW w:w="1080" w:type="dxa"/>
          </w:tcPr>
          <w:p w:rsidR="001F0E4D" w:rsidRPr="00876768" w:rsidRDefault="001F0E4D" w:rsidP="00876768">
            <w:pPr>
              <w:pStyle w:val="21"/>
              <w:ind w:firstLine="0"/>
              <w:rPr>
                <w:sz w:val="20"/>
                <w:szCs w:val="24"/>
              </w:rPr>
            </w:pPr>
            <w:r w:rsidRPr="00876768">
              <w:rPr>
                <w:sz w:val="20"/>
                <w:szCs w:val="24"/>
              </w:rPr>
              <w:t>6</w:t>
            </w:r>
          </w:p>
        </w:tc>
        <w:tc>
          <w:tcPr>
            <w:tcW w:w="1080" w:type="dxa"/>
          </w:tcPr>
          <w:p w:rsidR="001F0E4D" w:rsidRPr="00876768" w:rsidRDefault="001F0E4D" w:rsidP="00876768">
            <w:pPr>
              <w:pStyle w:val="21"/>
              <w:ind w:firstLine="0"/>
              <w:rPr>
                <w:sz w:val="20"/>
                <w:szCs w:val="24"/>
              </w:rPr>
            </w:pPr>
            <w:r w:rsidRPr="00876768">
              <w:rPr>
                <w:sz w:val="20"/>
                <w:szCs w:val="24"/>
              </w:rPr>
              <w:t>7</w:t>
            </w:r>
          </w:p>
        </w:tc>
        <w:tc>
          <w:tcPr>
            <w:tcW w:w="1440" w:type="dxa"/>
          </w:tcPr>
          <w:p w:rsidR="001F0E4D" w:rsidRPr="00876768" w:rsidRDefault="001F0E4D" w:rsidP="00876768">
            <w:pPr>
              <w:pStyle w:val="21"/>
              <w:ind w:firstLine="0"/>
              <w:rPr>
                <w:sz w:val="20"/>
                <w:szCs w:val="24"/>
              </w:rPr>
            </w:pPr>
            <w:r w:rsidRPr="00876768">
              <w:rPr>
                <w:sz w:val="20"/>
                <w:szCs w:val="24"/>
              </w:rPr>
              <w:t>8</w:t>
            </w:r>
          </w:p>
        </w:tc>
      </w:tr>
      <w:tr w:rsidR="001F0E4D" w:rsidRPr="00876768" w:rsidTr="00876768">
        <w:trPr>
          <w:gridAfter w:val="1"/>
          <w:wAfter w:w="7" w:type="dxa"/>
          <w:cantSplit/>
          <w:jc w:val="center"/>
        </w:trPr>
        <w:tc>
          <w:tcPr>
            <w:tcW w:w="1418" w:type="dxa"/>
            <w:vMerge w:val="restart"/>
          </w:tcPr>
          <w:p w:rsidR="001F0E4D" w:rsidRPr="00876768" w:rsidRDefault="001F0E4D" w:rsidP="00876768">
            <w:pPr>
              <w:pStyle w:val="21"/>
              <w:ind w:firstLine="0"/>
              <w:rPr>
                <w:sz w:val="20"/>
                <w:szCs w:val="24"/>
              </w:rPr>
            </w:pPr>
          </w:p>
          <w:p w:rsidR="001F0E4D" w:rsidRPr="00876768" w:rsidRDefault="001F0E4D" w:rsidP="00876768">
            <w:pPr>
              <w:pStyle w:val="21"/>
              <w:ind w:firstLine="0"/>
              <w:rPr>
                <w:sz w:val="20"/>
                <w:szCs w:val="24"/>
              </w:rPr>
            </w:pPr>
            <w:r w:rsidRPr="00876768">
              <w:rPr>
                <w:sz w:val="20"/>
                <w:szCs w:val="24"/>
              </w:rPr>
              <w:t>Май</w:t>
            </w:r>
          </w:p>
        </w:tc>
        <w:tc>
          <w:tcPr>
            <w:tcW w:w="1134" w:type="dxa"/>
          </w:tcPr>
          <w:p w:rsidR="001F0E4D" w:rsidRPr="00876768" w:rsidRDefault="001F0E4D"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Pr>
          <w:p w:rsidR="001F0E4D" w:rsidRPr="00876768" w:rsidRDefault="001F0E4D" w:rsidP="00876768">
            <w:pPr>
              <w:pStyle w:val="21"/>
              <w:ind w:firstLine="0"/>
              <w:rPr>
                <w:sz w:val="20"/>
                <w:szCs w:val="24"/>
              </w:rPr>
            </w:pPr>
            <w:r w:rsidRPr="00876768">
              <w:rPr>
                <w:sz w:val="20"/>
                <w:szCs w:val="24"/>
              </w:rPr>
              <w:t>11,3</w:t>
            </w:r>
          </w:p>
        </w:tc>
        <w:tc>
          <w:tcPr>
            <w:tcW w:w="1239" w:type="dxa"/>
          </w:tcPr>
          <w:p w:rsidR="001F0E4D" w:rsidRPr="00876768" w:rsidRDefault="001F0E4D" w:rsidP="00876768">
            <w:pPr>
              <w:pStyle w:val="21"/>
              <w:ind w:firstLine="0"/>
              <w:rPr>
                <w:sz w:val="20"/>
                <w:szCs w:val="24"/>
              </w:rPr>
            </w:pPr>
            <w:r w:rsidRPr="00876768">
              <w:rPr>
                <w:sz w:val="20"/>
                <w:szCs w:val="24"/>
              </w:rPr>
              <w:t>9,1</w:t>
            </w:r>
          </w:p>
        </w:tc>
        <w:tc>
          <w:tcPr>
            <w:tcW w:w="1440" w:type="dxa"/>
          </w:tcPr>
          <w:p w:rsidR="001F0E4D" w:rsidRPr="00876768" w:rsidRDefault="001F0E4D" w:rsidP="00876768">
            <w:pPr>
              <w:pStyle w:val="21"/>
              <w:ind w:firstLine="0"/>
              <w:rPr>
                <w:sz w:val="20"/>
                <w:szCs w:val="24"/>
              </w:rPr>
            </w:pPr>
            <w:r w:rsidRPr="00876768">
              <w:rPr>
                <w:sz w:val="20"/>
                <w:szCs w:val="24"/>
              </w:rPr>
              <w:t>2,2</w:t>
            </w:r>
          </w:p>
        </w:tc>
        <w:tc>
          <w:tcPr>
            <w:tcW w:w="1080" w:type="dxa"/>
          </w:tcPr>
          <w:p w:rsidR="001F0E4D" w:rsidRPr="00876768" w:rsidRDefault="001F0E4D" w:rsidP="00876768">
            <w:pPr>
              <w:pStyle w:val="21"/>
              <w:ind w:firstLine="0"/>
              <w:rPr>
                <w:sz w:val="20"/>
                <w:szCs w:val="24"/>
              </w:rPr>
            </w:pPr>
            <w:r w:rsidRPr="00876768">
              <w:rPr>
                <w:sz w:val="20"/>
                <w:szCs w:val="24"/>
              </w:rPr>
              <w:t>8,6</w:t>
            </w:r>
          </w:p>
        </w:tc>
        <w:tc>
          <w:tcPr>
            <w:tcW w:w="1080" w:type="dxa"/>
          </w:tcPr>
          <w:p w:rsidR="001F0E4D" w:rsidRPr="00876768" w:rsidRDefault="001F0E4D" w:rsidP="00876768">
            <w:pPr>
              <w:pStyle w:val="21"/>
              <w:ind w:firstLine="0"/>
              <w:rPr>
                <w:sz w:val="20"/>
                <w:szCs w:val="24"/>
              </w:rPr>
            </w:pPr>
            <w:r w:rsidRPr="00876768">
              <w:rPr>
                <w:sz w:val="20"/>
                <w:szCs w:val="24"/>
              </w:rPr>
              <w:t>12,0</w:t>
            </w:r>
          </w:p>
        </w:tc>
        <w:tc>
          <w:tcPr>
            <w:tcW w:w="1440" w:type="dxa"/>
          </w:tcPr>
          <w:p w:rsidR="001F0E4D" w:rsidRPr="00876768" w:rsidRDefault="00766DC9" w:rsidP="00876768">
            <w:pPr>
              <w:pStyle w:val="21"/>
              <w:ind w:firstLine="0"/>
              <w:rPr>
                <w:sz w:val="20"/>
                <w:szCs w:val="24"/>
              </w:rPr>
            </w:pPr>
            <w:r w:rsidRPr="00876768">
              <w:rPr>
                <w:sz w:val="20"/>
                <w:szCs w:val="24"/>
              </w:rPr>
              <w:t>71,6</w:t>
            </w:r>
          </w:p>
        </w:tc>
      </w:tr>
      <w:tr w:rsidR="001F0E4D" w:rsidRPr="00876768" w:rsidTr="00876768">
        <w:trPr>
          <w:gridAfter w:val="1"/>
          <w:wAfter w:w="7" w:type="dxa"/>
          <w:cantSplit/>
          <w:jc w:val="center"/>
        </w:trPr>
        <w:tc>
          <w:tcPr>
            <w:tcW w:w="0" w:type="auto"/>
            <w:vMerge/>
            <w:vAlign w:val="center"/>
          </w:tcPr>
          <w:p w:rsidR="001F0E4D" w:rsidRPr="00876768" w:rsidRDefault="001F0E4D" w:rsidP="00876768">
            <w:pPr>
              <w:pStyle w:val="21"/>
              <w:ind w:firstLine="0"/>
              <w:rPr>
                <w:sz w:val="20"/>
                <w:szCs w:val="24"/>
              </w:rPr>
            </w:pPr>
          </w:p>
        </w:tc>
        <w:tc>
          <w:tcPr>
            <w:tcW w:w="1134" w:type="dxa"/>
          </w:tcPr>
          <w:p w:rsidR="001F0E4D" w:rsidRPr="00876768" w:rsidRDefault="001F0E4D" w:rsidP="00876768">
            <w:pPr>
              <w:pStyle w:val="21"/>
              <w:ind w:firstLine="0"/>
              <w:rPr>
                <w:sz w:val="20"/>
                <w:szCs w:val="24"/>
              </w:rPr>
            </w:pPr>
            <w:r w:rsidRPr="00876768">
              <w:rPr>
                <w:sz w:val="20"/>
                <w:szCs w:val="24"/>
              </w:rPr>
              <w:t>II</w:t>
            </w:r>
          </w:p>
        </w:tc>
        <w:tc>
          <w:tcPr>
            <w:tcW w:w="993" w:type="dxa"/>
          </w:tcPr>
          <w:p w:rsidR="001F0E4D" w:rsidRPr="00876768" w:rsidRDefault="001F0E4D" w:rsidP="00876768">
            <w:pPr>
              <w:pStyle w:val="21"/>
              <w:ind w:firstLine="0"/>
              <w:rPr>
                <w:sz w:val="20"/>
                <w:szCs w:val="24"/>
              </w:rPr>
            </w:pPr>
            <w:r w:rsidRPr="00876768">
              <w:rPr>
                <w:sz w:val="20"/>
                <w:szCs w:val="24"/>
              </w:rPr>
              <w:t>13,6</w:t>
            </w:r>
          </w:p>
        </w:tc>
        <w:tc>
          <w:tcPr>
            <w:tcW w:w="1239" w:type="dxa"/>
          </w:tcPr>
          <w:p w:rsidR="001F0E4D" w:rsidRPr="00876768" w:rsidRDefault="001F0E4D" w:rsidP="00876768">
            <w:pPr>
              <w:pStyle w:val="21"/>
              <w:ind w:firstLine="0"/>
              <w:rPr>
                <w:sz w:val="20"/>
                <w:szCs w:val="24"/>
              </w:rPr>
            </w:pPr>
            <w:r w:rsidRPr="00876768">
              <w:rPr>
                <w:sz w:val="20"/>
                <w:szCs w:val="24"/>
              </w:rPr>
              <w:t>11,3</w:t>
            </w:r>
          </w:p>
        </w:tc>
        <w:tc>
          <w:tcPr>
            <w:tcW w:w="1440" w:type="dxa"/>
          </w:tcPr>
          <w:p w:rsidR="001F0E4D" w:rsidRPr="00876768" w:rsidRDefault="001F0E4D" w:rsidP="00876768">
            <w:pPr>
              <w:pStyle w:val="21"/>
              <w:ind w:firstLine="0"/>
              <w:rPr>
                <w:sz w:val="20"/>
                <w:szCs w:val="24"/>
              </w:rPr>
            </w:pPr>
            <w:r w:rsidRPr="00876768">
              <w:rPr>
                <w:sz w:val="20"/>
                <w:szCs w:val="24"/>
              </w:rPr>
              <w:t>2,3</w:t>
            </w:r>
          </w:p>
        </w:tc>
        <w:tc>
          <w:tcPr>
            <w:tcW w:w="1080" w:type="dxa"/>
          </w:tcPr>
          <w:p w:rsidR="001F0E4D" w:rsidRPr="00876768" w:rsidRDefault="001F0E4D" w:rsidP="00876768">
            <w:pPr>
              <w:pStyle w:val="21"/>
              <w:ind w:firstLine="0"/>
              <w:rPr>
                <w:sz w:val="20"/>
                <w:szCs w:val="24"/>
              </w:rPr>
            </w:pPr>
            <w:r w:rsidRPr="00876768">
              <w:rPr>
                <w:sz w:val="20"/>
                <w:szCs w:val="24"/>
              </w:rPr>
              <w:t>18,4</w:t>
            </w:r>
          </w:p>
        </w:tc>
        <w:tc>
          <w:tcPr>
            <w:tcW w:w="1080" w:type="dxa"/>
          </w:tcPr>
          <w:p w:rsidR="001F0E4D" w:rsidRPr="00876768" w:rsidRDefault="001F0E4D" w:rsidP="00876768">
            <w:pPr>
              <w:pStyle w:val="21"/>
              <w:ind w:firstLine="0"/>
              <w:rPr>
                <w:sz w:val="20"/>
                <w:szCs w:val="24"/>
              </w:rPr>
            </w:pPr>
            <w:r w:rsidRPr="00876768">
              <w:rPr>
                <w:sz w:val="20"/>
                <w:szCs w:val="24"/>
              </w:rPr>
              <w:t>14,0</w:t>
            </w:r>
          </w:p>
        </w:tc>
        <w:tc>
          <w:tcPr>
            <w:tcW w:w="1440" w:type="dxa"/>
          </w:tcPr>
          <w:p w:rsidR="001F0E4D" w:rsidRPr="00876768" w:rsidRDefault="00766DC9" w:rsidP="00876768">
            <w:pPr>
              <w:pStyle w:val="21"/>
              <w:ind w:firstLine="0"/>
              <w:rPr>
                <w:sz w:val="20"/>
                <w:szCs w:val="24"/>
              </w:rPr>
            </w:pPr>
            <w:r w:rsidRPr="00876768">
              <w:rPr>
                <w:sz w:val="20"/>
                <w:szCs w:val="24"/>
              </w:rPr>
              <w:t>131,4</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III</w:t>
            </w:r>
          </w:p>
        </w:tc>
        <w:tc>
          <w:tcPr>
            <w:tcW w:w="993" w:type="dxa"/>
          </w:tcPr>
          <w:p w:rsidR="00766DC9" w:rsidRPr="00876768" w:rsidRDefault="00766DC9" w:rsidP="00876768">
            <w:pPr>
              <w:pStyle w:val="21"/>
              <w:ind w:firstLine="0"/>
              <w:rPr>
                <w:sz w:val="20"/>
                <w:szCs w:val="24"/>
              </w:rPr>
            </w:pPr>
            <w:r w:rsidRPr="00876768">
              <w:rPr>
                <w:sz w:val="20"/>
                <w:szCs w:val="24"/>
              </w:rPr>
              <w:t>14,5</w:t>
            </w:r>
          </w:p>
        </w:tc>
        <w:tc>
          <w:tcPr>
            <w:tcW w:w="1239" w:type="dxa"/>
          </w:tcPr>
          <w:p w:rsidR="00766DC9" w:rsidRPr="00876768" w:rsidRDefault="00766DC9" w:rsidP="00876768">
            <w:pPr>
              <w:pStyle w:val="21"/>
              <w:ind w:firstLine="0"/>
              <w:rPr>
                <w:sz w:val="20"/>
                <w:szCs w:val="24"/>
              </w:rPr>
            </w:pPr>
            <w:r w:rsidRPr="00876768">
              <w:rPr>
                <w:sz w:val="20"/>
                <w:szCs w:val="24"/>
              </w:rPr>
              <w:t>13,1</w:t>
            </w:r>
          </w:p>
        </w:tc>
        <w:tc>
          <w:tcPr>
            <w:tcW w:w="1440" w:type="dxa"/>
          </w:tcPr>
          <w:p w:rsidR="00766DC9" w:rsidRPr="00876768" w:rsidRDefault="00766DC9" w:rsidP="00876768">
            <w:pPr>
              <w:pStyle w:val="21"/>
              <w:ind w:firstLine="0"/>
              <w:rPr>
                <w:sz w:val="20"/>
                <w:szCs w:val="24"/>
              </w:rPr>
            </w:pPr>
            <w:r w:rsidRPr="00876768">
              <w:rPr>
                <w:sz w:val="20"/>
                <w:szCs w:val="24"/>
              </w:rPr>
              <w:t>1,4</w:t>
            </w:r>
          </w:p>
        </w:tc>
        <w:tc>
          <w:tcPr>
            <w:tcW w:w="1080" w:type="dxa"/>
          </w:tcPr>
          <w:p w:rsidR="00766DC9" w:rsidRPr="00876768" w:rsidRDefault="00766DC9" w:rsidP="00876768">
            <w:pPr>
              <w:pStyle w:val="21"/>
              <w:ind w:firstLine="0"/>
              <w:rPr>
                <w:sz w:val="20"/>
                <w:szCs w:val="24"/>
              </w:rPr>
            </w:pPr>
            <w:r w:rsidRPr="00876768">
              <w:rPr>
                <w:sz w:val="20"/>
                <w:szCs w:val="24"/>
              </w:rPr>
              <w:t>33,2</w:t>
            </w:r>
          </w:p>
        </w:tc>
        <w:tc>
          <w:tcPr>
            <w:tcW w:w="1080" w:type="dxa"/>
          </w:tcPr>
          <w:p w:rsidR="00766DC9" w:rsidRPr="00876768" w:rsidRDefault="00766DC9" w:rsidP="00876768">
            <w:pPr>
              <w:pStyle w:val="21"/>
              <w:ind w:firstLine="0"/>
              <w:rPr>
                <w:sz w:val="20"/>
                <w:szCs w:val="24"/>
              </w:rPr>
            </w:pPr>
            <w:r w:rsidRPr="00876768">
              <w:rPr>
                <w:sz w:val="20"/>
                <w:szCs w:val="24"/>
              </w:rPr>
              <w:t>16,0</w:t>
            </w:r>
          </w:p>
        </w:tc>
        <w:tc>
          <w:tcPr>
            <w:tcW w:w="1440" w:type="dxa"/>
          </w:tcPr>
          <w:p w:rsidR="00766DC9" w:rsidRPr="00876768" w:rsidRDefault="00766DC9" w:rsidP="00876768">
            <w:pPr>
              <w:pStyle w:val="21"/>
              <w:ind w:firstLine="0"/>
              <w:rPr>
                <w:sz w:val="20"/>
                <w:szCs w:val="24"/>
              </w:rPr>
            </w:pPr>
            <w:r w:rsidRPr="00876768">
              <w:rPr>
                <w:sz w:val="20"/>
                <w:szCs w:val="24"/>
              </w:rPr>
              <w:t>207,5</w:t>
            </w:r>
          </w:p>
        </w:tc>
      </w:tr>
      <w:tr w:rsidR="00766DC9" w:rsidRPr="00876768" w:rsidTr="00876768">
        <w:trPr>
          <w:gridAfter w:val="1"/>
          <w:wAfter w:w="7" w:type="dxa"/>
          <w:cantSplit/>
          <w:jc w:val="center"/>
        </w:trPr>
        <w:tc>
          <w:tcPr>
            <w:tcW w:w="1418" w:type="dxa"/>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за месяц</w:t>
            </w:r>
          </w:p>
        </w:tc>
        <w:tc>
          <w:tcPr>
            <w:tcW w:w="993" w:type="dxa"/>
          </w:tcPr>
          <w:p w:rsidR="00766DC9" w:rsidRPr="00876768" w:rsidRDefault="00766DC9" w:rsidP="00876768">
            <w:pPr>
              <w:pStyle w:val="21"/>
              <w:ind w:firstLine="0"/>
              <w:rPr>
                <w:sz w:val="20"/>
                <w:szCs w:val="24"/>
              </w:rPr>
            </w:pPr>
            <w:r w:rsidRPr="00876768">
              <w:rPr>
                <w:sz w:val="20"/>
                <w:szCs w:val="24"/>
              </w:rPr>
              <w:t>13,1</w:t>
            </w:r>
          </w:p>
        </w:tc>
        <w:tc>
          <w:tcPr>
            <w:tcW w:w="1239" w:type="dxa"/>
          </w:tcPr>
          <w:p w:rsidR="00766DC9" w:rsidRPr="00876768" w:rsidRDefault="00766DC9" w:rsidP="00876768">
            <w:pPr>
              <w:pStyle w:val="21"/>
              <w:ind w:firstLine="0"/>
              <w:rPr>
                <w:sz w:val="20"/>
                <w:szCs w:val="24"/>
              </w:rPr>
            </w:pPr>
            <w:r w:rsidRPr="00876768">
              <w:rPr>
                <w:sz w:val="20"/>
                <w:szCs w:val="24"/>
              </w:rPr>
              <w:t>11,6</w:t>
            </w:r>
          </w:p>
        </w:tc>
        <w:tc>
          <w:tcPr>
            <w:tcW w:w="1440" w:type="dxa"/>
          </w:tcPr>
          <w:p w:rsidR="00766DC9" w:rsidRPr="00876768" w:rsidRDefault="00766DC9" w:rsidP="00876768">
            <w:pPr>
              <w:pStyle w:val="21"/>
              <w:ind w:firstLine="0"/>
              <w:rPr>
                <w:sz w:val="20"/>
                <w:szCs w:val="24"/>
              </w:rPr>
            </w:pPr>
            <w:r w:rsidRPr="00876768">
              <w:rPr>
                <w:sz w:val="20"/>
                <w:szCs w:val="24"/>
              </w:rPr>
              <w:t>1,9</w:t>
            </w:r>
          </w:p>
        </w:tc>
        <w:tc>
          <w:tcPr>
            <w:tcW w:w="1080" w:type="dxa"/>
          </w:tcPr>
          <w:p w:rsidR="00766DC9" w:rsidRPr="00876768" w:rsidRDefault="00766DC9" w:rsidP="00876768">
            <w:pPr>
              <w:pStyle w:val="21"/>
              <w:ind w:firstLine="0"/>
              <w:rPr>
                <w:sz w:val="20"/>
                <w:szCs w:val="24"/>
              </w:rPr>
            </w:pPr>
            <w:r w:rsidRPr="00876768">
              <w:rPr>
                <w:sz w:val="20"/>
                <w:szCs w:val="24"/>
              </w:rPr>
              <w:t>60,2</w:t>
            </w:r>
          </w:p>
        </w:tc>
        <w:tc>
          <w:tcPr>
            <w:tcW w:w="1080" w:type="dxa"/>
          </w:tcPr>
          <w:p w:rsidR="00766DC9" w:rsidRPr="00876768" w:rsidRDefault="00766DC9" w:rsidP="00876768">
            <w:pPr>
              <w:pStyle w:val="21"/>
              <w:ind w:firstLine="0"/>
              <w:rPr>
                <w:sz w:val="20"/>
                <w:szCs w:val="24"/>
              </w:rPr>
            </w:pPr>
            <w:r w:rsidRPr="00876768">
              <w:rPr>
                <w:sz w:val="20"/>
                <w:szCs w:val="24"/>
              </w:rPr>
              <w:t>42,0</w:t>
            </w:r>
          </w:p>
        </w:tc>
        <w:tc>
          <w:tcPr>
            <w:tcW w:w="1440" w:type="dxa"/>
          </w:tcPr>
          <w:p w:rsidR="00766DC9" w:rsidRPr="00876768" w:rsidRDefault="00766DC9" w:rsidP="00876768">
            <w:pPr>
              <w:pStyle w:val="21"/>
              <w:ind w:firstLine="0"/>
              <w:rPr>
                <w:sz w:val="20"/>
                <w:szCs w:val="24"/>
              </w:rPr>
            </w:pPr>
            <w:r w:rsidRPr="00876768">
              <w:rPr>
                <w:sz w:val="20"/>
                <w:szCs w:val="24"/>
              </w:rPr>
              <w:t>143,3</w:t>
            </w:r>
          </w:p>
        </w:tc>
      </w:tr>
      <w:tr w:rsidR="00766DC9" w:rsidRPr="00876768" w:rsidTr="00876768">
        <w:trPr>
          <w:gridAfter w:val="1"/>
          <w:wAfter w:w="7" w:type="dxa"/>
          <w:cantSplit/>
          <w:jc w:val="center"/>
        </w:trPr>
        <w:tc>
          <w:tcPr>
            <w:tcW w:w="1418" w:type="dxa"/>
            <w:vMerge w:val="restart"/>
          </w:tcPr>
          <w:p w:rsidR="00766DC9" w:rsidRPr="00876768" w:rsidRDefault="00766DC9" w:rsidP="00876768">
            <w:pPr>
              <w:pStyle w:val="21"/>
              <w:ind w:firstLine="0"/>
              <w:rPr>
                <w:sz w:val="20"/>
                <w:szCs w:val="24"/>
              </w:rPr>
            </w:pPr>
            <w:r w:rsidRPr="00876768">
              <w:rPr>
                <w:sz w:val="20"/>
                <w:szCs w:val="24"/>
              </w:rPr>
              <w:t>Июнь</w:t>
            </w:r>
          </w:p>
        </w:tc>
        <w:tc>
          <w:tcPr>
            <w:tcW w:w="1134" w:type="dxa"/>
          </w:tcPr>
          <w:p w:rsidR="00766DC9" w:rsidRPr="00876768" w:rsidRDefault="00766DC9"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Pr>
          <w:p w:rsidR="00766DC9" w:rsidRPr="00876768" w:rsidRDefault="00766DC9" w:rsidP="00876768">
            <w:pPr>
              <w:pStyle w:val="21"/>
              <w:ind w:firstLine="0"/>
              <w:rPr>
                <w:sz w:val="20"/>
                <w:szCs w:val="24"/>
              </w:rPr>
            </w:pPr>
            <w:r w:rsidRPr="00876768">
              <w:rPr>
                <w:sz w:val="20"/>
                <w:szCs w:val="24"/>
              </w:rPr>
              <w:t>12,7</w:t>
            </w:r>
          </w:p>
        </w:tc>
        <w:tc>
          <w:tcPr>
            <w:tcW w:w="1239" w:type="dxa"/>
          </w:tcPr>
          <w:p w:rsidR="00766DC9" w:rsidRPr="00876768" w:rsidRDefault="00766DC9" w:rsidP="00876768">
            <w:pPr>
              <w:pStyle w:val="21"/>
              <w:ind w:firstLine="0"/>
              <w:rPr>
                <w:sz w:val="20"/>
                <w:szCs w:val="24"/>
              </w:rPr>
            </w:pPr>
            <w:r w:rsidRPr="00876768">
              <w:rPr>
                <w:sz w:val="20"/>
                <w:szCs w:val="24"/>
              </w:rPr>
              <w:t>15,0</w:t>
            </w:r>
          </w:p>
        </w:tc>
        <w:tc>
          <w:tcPr>
            <w:tcW w:w="1440" w:type="dxa"/>
          </w:tcPr>
          <w:p w:rsidR="00766DC9" w:rsidRPr="00876768" w:rsidRDefault="00766DC9" w:rsidP="00876768">
            <w:pPr>
              <w:pStyle w:val="21"/>
              <w:ind w:firstLine="0"/>
              <w:rPr>
                <w:sz w:val="20"/>
                <w:szCs w:val="24"/>
              </w:rPr>
            </w:pPr>
            <w:r w:rsidRPr="00876768">
              <w:rPr>
                <w:sz w:val="20"/>
                <w:szCs w:val="24"/>
              </w:rPr>
              <w:t>-2,3</w:t>
            </w:r>
          </w:p>
        </w:tc>
        <w:tc>
          <w:tcPr>
            <w:tcW w:w="1080" w:type="dxa"/>
          </w:tcPr>
          <w:p w:rsidR="00766DC9" w:rsidRPr="00876768" w:rsidRDefault="00766DC9" w:rsidP="00876768">
            <w:pPr>
              <w:pStyle w:val="21"/>
              <w:ind w:firstLine="0"/>
              <w:rPr>
                <w:sz w:val="20"/>
                <w:szCs w:val="24"/>
              </w:rPr>
            </w:pPr>
            <w:r w:rsidRPr="00876768">
              <w:rPr>
                <w:sz w:val="20"/>
                <w:szCs w:val="24"/>
              </w:rPr>
              <w:t>41,0</w:t>
            </w:r>
          </w:p>
        </w:tc>
        <w:tc>
          <w:tcPr>
            <w:tcW w:w="1080" w:type="dxa"/>
          </w:tcPr>
          <w:p w:rsidR="00766DC9" w:rsidRPr="00876768" w:rsidRDefault="00766DC9" w:rsidP="00876768">
            <w:pPr>
              <w:pStyle w:val="21"/>
              <w:ind w:firstLine="0"/>
              <w:rPr>
                <w:sz w:val="20"/>
                <w:szCs w:val="24"/>
              </w:rPr>
            </w:pPr>
            <w:r w:rsidRPr="00876768">
              <w:rPr>
                <w:sz w:val="20"/>
                <w:szCs w:val="24"/>
              </w:rPr>
              <w:t>16,0</w:t>
            </w:r>
          </w:p>
        </w:tc>
        <w:tc>
          <w:tcPr>
            <w:tcW w:w="1440" w:type="dxa"/>
          </w:tcPr>
          <w:p w:rsidR="00766DC9" w:rsidRPr="00876768" w:rsidRDefault="00766DC9" w:rsidP="00876768">
            <w:pPr>
              <w:pStyle w:val="21"/>
              <w:ind w:firstLine="0"/>
              <w:rPr>
                <w:sz w:val="20"/>
                <w:szCs w:val="24"/>
              </w:rPr>
            </w:pPr>
            <w:r w:rsidRPr="00876768">
              <w:rPr>
                <w:sz w:val="20"/>
                <w:szCs w:val="24"/>
              </w:rPr>
              <w:t>256,2</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w:t>
            </w:r>
          </w:p>
        </w:tc>
        <w:tc>
          <w:tcPr>
            <w:tcW w:w="993" w:type="dxa"/>
          </w:tcPr>
          <w:p w:rsidR="00766DC9" w:rsidRPr="00876768" w:rsidRDefault="00766DC9" w:rsidP="00876768">
            <w:pPr>
              <w:pStyle w:val="21"/>
              <w:ind w:firstLine="0"/>
              <w:rPr>
                <w:sz w:val="20"/>
                <w:szCs w:val="24"/>
              </w:rPr>
            </w:pPr>
            <w:r w:rsidRPr="00876768">
              <w:rPr>
                <w:sz w:val="20"/>
                <w:szCs w:val="24"/>
              </w:rPr>
              <w:t>14,6</w:t>
            </w:r>
          </w:p>
        </w:tc>
        <w:tc>
          <w:tcPr>
            <w:tcW w:w="1239" w:type="dxa"/>
          </w:tcPr>
          <w:p w:rsidR="00766DC9" w:rsidRPr="00876768" w:rsidRDefault="00766DC9" w:rsidP="00876768">
            <w:pPr>
              <w:pStyle w:val="21"/>
              <w:ind w:firstLine="0"/>
              <w:rPr>
                <w:sz w:val="20"/>
                <w:szCs w:val="24"/>
              </w:rPr>
            </w:pPr>
            <w:r w:rsidRPr="00876768">
              <w:rPr>
                <w:sz w:val="20"/>
                <w:szCs w:val="24"/>
              </w:rPr>
              <w:t>16,4</w:t>
            </w:r>
          </w:p>
        </w:tc>
        <w:tc>
          <w:tcPr>
            <w:tcW w:w="1440" w:type="dxa"/>
          </w:tcPr>
          <w:p w:rsidR="00766DC9" w:rsidRPr="00876768" w:rsidRDefault="00766DC9" w:rsidP="00876768">
            <w:pPr>
              <w:pStyle w:val="21"/>
              <w:ind w:firstLine="0"/>
              <w:rPr>
                <w:sz w:val="20"/>
                <w:szCs w:val="24"/>
              </w:rPr>
            </w:pPr>
            <w:r w:rsidRPr="00876768">
              <w:rPr>
                <w:sz w:val="20"/>
                <w:szCs w:val="24"/>
              </w:rPr>
              <w:t>-1,8</w:t>
            </w:r>
          </w:p>
        </w:tc>
        <w:tc>
          <w:tcPr>
            <w:tcW w:w="1080" w:type="dxa"/>
          </w:tcPr>
          <w:p w:rsidR="00766DC9" w:rsidRPr="00876768" w:rsidRDefault="00766DC9" w:rsidP="00876768">
            <w:pPr>
              <w:pStyle w:val="21"/>
              <w:ind w:firstLine="0"/>
              <w:rPr>
                <w:sz w:val="20"/>
                <w:szCs w:val="24"/>
              </w:rPr>
            </w:pPr>
            <w:r w:rsidRPr="00876768">
              <w:rPr>
                <w:sz w:val="20"/>
                <w:szCs w:val="24"/>
              </w:rPr>
              <w:t>41,3</w:t>
            </w:r>
          </w:p>
        </w:tc>
        <w:tc>
          <w:tcPr>
            <w:tcW w:w="1080" w:type="dxa"/>
          </w:tcPr>
          <w:p w:rsidR="00766DC9" w:rsidRPr="00876768" w:rsidRDefault="00766DC9" w:rsidP="00876768">
            <w:pPr>
              <w:pStyle w:val="21"/>
              <w:ind w:firstLine="0"/>
              <w:rPr>
                <w:sz w:val="20"/>
                <w:szCs w:val="24"/>
              </w:rPr>
            </w:pPr>
            <w:r w:rsidRPr="00876768">
              <w:rPr>
                <w:sz w:val="20"/>
                <w:szCs w:val="24"/>
              </w:rPr>
              <w:t>17,0</w:t>
            </w:r>
          </w:p>
        </w:tc>
        <w:tc>
          <w:tcPr>
            <w:tcW w:w="1440" w:type="dxa"/>
          </w:tcPr>
          <w:p w:rsidR="00766DC9" w:rsidRPr="00876768" w:rsidRDefault="00766DC9" w:rsidP="00876768">
            <w:pPr>
              <w:pStyle w:val="21"/>
              <w:ind w:firstLine="0"/>
              <w:rPr>
                <w:sz w:val="20"/>
                <w:szCs w:val="24"/>
              </w:rPr>
            </w:pPr>
            <w:r w:rsidRPr="00876768">
              <w:rPr>
                <w:sz w:val="20"/>
                <w:szCs w:val="24"/>
              </w:rPr>
              <w:t>242,9</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III</w:t>
            </w:r>
          </w:p>
        </w:tc>
        <w:tc>
          <w:tcPr>
            <w:tcW w:w="993" w:type="dxa"/>
          </w:tcPr>
          <w:p w:rsidR="00766DC9" w:rsidRPr="00876768" w:rsidRDefault="00766DC9" w:rsidP="00876768">
            <w:pPr>
              <w:pStyle w:val="21"/>
              <w:ind w:firstLine="0"/>
              <w:rPr>
                <w:sz w:val="20"/>
                <w:szCs w:val="24"/>
              </w:rPr>
            </w:pPr>
            <w:r w:rsidRPr="00876768">
              <w:rPr>
                <w:sz w:val="20"/>
                <w:szCs w:val="24"/>
              </w:rPr>
              <w:t>18,9</w:t>
            </w:r>
          </w:p>
        </w:tc>
        <w:tc>
          <w:tcPr>
            <w:tcW w:w="1239" w:type="dxa"/>
          </w:tcPr>
          <w:p w:rsidR="00766DC9" w:rsidRPr="00876768" w:rsidRDefault="00766DC9" w:rsidP="00876768">
            <w:pPr>
              <w:pStyle w:val="21"/>
              <w:ind w:firstLine="0"/>
              <w:rPr>
                <w:sz w:val="20"/>
                <w:szCs w:val="24"/>
              </w:rPr>
            </w:pPr>
            <w:r w:rsidRPr="00876768">
              <w:rPr>
                <w:sz w:val="20"/>
                <w:szCs w:val="24"/>
              </w:rPr>
              <w:t>17,9</w:t>
            </w:r>
          </w:p>
        </w:tc>
        <w:tc>
          <w:tcPr>
            <w:tcW w:w="1440" w:type="dxa"/>
          </w:tcPr>
          <w:p w:rsidR="00766DC9" w:rsidRPr="00876768" w:rsidRDefault="00766DC9" w:rsidP="00876768">
            <w:pPr>
              <w:pStyle w:val="21"/>
              <w:ind w:firstLine="0"/>
              <w:rPr>
                <w:sz w:val="20"/>
                <w:szCs w:val="24"/>
              </w:rPr>
            </w:pPr>
            <w:r w:rsidRPr="00876768">
              <w:rPr>
                <w:sz w:val="20"/>
                <w:szCs w:val="24"/>
              </w:rPr>
              <w:t>1,0</w:t>
            </w:r>
          </w:p>
        </w:tc>
        <w:tc>
          <w:tcPr>
            <w:tcW w:w="1080" w:type="dxa"/>
          </w:tcPr>
          <w:p w:rsidR="00766DC9" w:rsidRPr="00876768" w:rsidRDefault="00766DC9" w:rsidP="00876768">
            <w:pPr>
              <w:pStyle w:val="21"/>
              <w:ind w:firstLine="0"/>
              <w:rPr>
                <w:sz w:val="20"/>
                <w:szCs w:val="24"/>
              </w:rPr>
            </w:pPr>
            <w:r w:rsidRPr="00876768">
              <w:rPr>
                <w:sz w:val="20"/>
                <w:szCs w:val="24"/>
              </w:rPr>
              <w:t>20,9</w:t>
            </w:r>
          </w:p>
        </w:tc>
        <w:tc>
          <w:tcPr>
            <w:tcW w:w="1080" w:type="dxa"/>
          </w:tcPr>
          <w:p w:rsidR="00766DC9" w:rsidRPr="00876768" w:rsidRDefault="00766DC9" w:rsidP="00876768">
            <w:pPr>
              <w:pStyle w:val="21"/>
              <w:ind w:firstLine="0"/>
              <w:rPr>
                <w:sz w:val="20"/>
                <w:szCs w:val="24"/>
              </w:rPr>
            </w:pPr>
            <w:r w:rsidRPr="00876768">
              <w:rPr>
                <w:sz w:val="20"/>
                <w:szCs w:val="24"/>
              </w:rPr>
              <w:t>19,0</w:t>
            </w:r>
          </w:p>
        </w:tc>
        <w:tc>
          <w:tcPr>
            <w:tcW w:w="1440" w:type="dxa"/>
          </w:tcPr>
          <w:p w:rsidR="00766DC9" w:rsidRPr="00876768" w:rsidRDefault="00766DC9" w:rsidP="00876768">
            <w:pPr>
              <w:pStyle w:val="21"/>
              <w:ind w:firstLine="0"/>
              <w:rPr>
                <w:sz w:val="20"/>
                <w:szCs w:val="24"/>
              </w:rPr>
            </w:pPr>
            <w:r w:rsidRPr="00876768">
              <w:rPr>
                <w:sz w:val="20"/>
                <w:szCs w:val="24"/>
              </w:rPr>
              <w:t>110,0</w:t>
            </w:r>
          </w:p>
        </w:tc>
      </w:tr>
      <w:tr w:rsidR="00766DC9" w:rsidRPr="00876768" w:rsidTr="00876768">
        <w:trPr>
          <w:gridAfter w:val="1"/>
          <w:wAfter w:w="7" w:type="dxa"/>
          <w:cantSplit/>
          <w:jc w:val="center"/>
        </w:trPr>
        <w:tc>
          <w:tcPr>
            <w:tcW w:w="1418" w:type="dxa"/>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за месяц</w:t>
            </w:r>
          </w:p>
        </w:tc>
        <w:tc>
          <w:tcPr>
            <w:tcW w:w="993" w:type="dxa"/>
          </w:tcPr>
          <w:p w:rsidR="00766DC9" w:rsidRPr="00876768" w:rsidRDefault="00766DC9" w:rsidP="00876768">
            <w:pPr>
              <w:pStyle w:val="21"/>
              <w:ind w:firstLine="0"/>
              <w:rPr>
                <w:sz w:val="20"/>
                <w:szCs w:val="24"/>
              </w:rPr>
            </w:pPr>
            <w:r w:rsidRPr="00876768">
              <w:rPr>
                <w:sz w:val="20"/>
                <w:szCs w:val="24"/>
              </w:rPr>
              <w:t>15,4</w:t>
            </w:r>
          </w:p>
        </w:tc>
        <w:tc>
          <w:tcPr>
            <w:tcW w:w="1239" w:type="dxa"/>
          </w:tcPr>
          <w:p w:rsidR="00766DC9" w:rsidRPr="00876768" w:rsidRDefault="00766DC9" w:rsidP="00876768">
            <w:pPr>
              <w:pStyle w:val="21"/>
              <w:ind w:firstLine="0"/>
              <w:rPr>
                <w:sz w:val="20"/>
                <w:szCs w:val="24"/>
              </w:rPr>
            </w:pPr>
            <w:r w:rsidRPr="00876768">
              <w:rPr>
                <w:sz w:val="20"/>
                <w:szCs w:val="24"/>
              </w:rPr>
              <w:t>16,4</w:t>
            </w:r>
          </w:p>
        </w:tc>
        <w:tc>
          <w:tcPr>
            <w:tcW w:w="1440" w:type="dxa"/>
          </w:tcPr>
          <w:p w:rsidR="00766DC9" w:rsidRPr="00876768" w:rsidRDefault="00766DC9" w:rsidP="00876768">
            <w:pPr>
              <w:pStyle w:val="21"/>
              <w:ind w:firstLine="0"/>
              <w:rPr>
                <w:sz w:val="20"/>
                <w:szCs w:val="24"/>
              </w:rPr>
            </w:pPr>
            <w:r w:rsidRPr="00876768">
              <w:rPr>
                <w:sz w:val="20"/>
                <w:szCs w:val="24"/>
              </w:rPr>
              <w:t>-1,0</w:t>
            </w:r>
          </w:p>
        </w:tc>
        <w:tc>
          <w:tcPr>
            <w:tcW w:w="1080" w:type="dxa"/>
          </w:tcPr>
          <w:p w:rsidR="00766DC9" w:rsidRPr="00876768" w:rsidRDefault="00766DC9" w:rsidP="00876768">
            <w:pPr>
              <w:pStyle w:val="21"/>
              <w:ind w:firstLine="0"/>
              <w:rPr>
                <w:sz w:val="20"/>
                <w:szCs w:val="24"/>
              </w:rPr>
            </w:pPr>
            <w:r w:rsidRPr="00876768">
              <w:rPr>
                <w:sz w:val="20"/>
                <w:szCs w:val="24"/>
              </w:rPr>
              <w:t>103,2</w:t>
            </w:r>
          </w:p>
        </w:tc>
        <w:tc>
          <w:tcPr>
            <w:tcW w:w="1080" w:type="dxa"/>
          </w:tcPr>
          <w:p w:rsidR="00766DC9" w:rsidRPr="00876768" w:rsidRDefault="00766DC9" w:rsidP="00876768">
            <w:pPr>
              <w:pStyle w:val="21"/>
              <w:ind w:firstLine="0"/>
              <w:rPr>
                <w:sz w:val="20"/>
                <w:szCs w:val="24"/>
              </w:rPr>
            </w:pPr>
            <w:r w:rsidRPr="00876768">
              <w:rPr>
                <w:sz w:val="20"/>
                <w:szCs w:val="24"/>
              </w:rPr>
              <w:t>52,0</w:t>
            </w:r>
          </w:p>
        </w:tc>
        <w:tc>
          <w:tcPr>
            <w:tcW w:w="1440" w:type="dxa"/>
          </w:tcPr>
          <w:p w:rsidR="00766DC9" w:rsidRPr="00876768" w:rsidRDefault="00766DC9" w:rsidP="00876768">
            <w:pPr>
              <w:pStyle w:val="21"/>
              <w:ind w:firstLine="0"/>
              <w:rPr>
                <w:sz w:val="20"/>
                <w:szCs w:val="24"/>
              </w:rPr>
            </w:pPr>
            <w:r w:rsidRPr="00876768">
              <w:rPr>
                <w:sz w:val="20"/>
                <w:szCs w:val="24"/>
              </w:rPr>
              <w:t>245,7</w:t>
            </w:r>
          </w:p>
        </w:tc>
      </w:tr>
      <w:tr w:rsidR="00766DC9" w:rsidRPr="00876768" w:rsidTr="00876768">
        <w:trPr>
          <w:gridAfter w:val="1"/>
          <w:wAfter w:w="7" w:type="dxa"/>
          <w:cantSplit/>
          <w:jc w:val="center"/>
        </w:trPr>
        <w:tc>
          <w:tcPr>
            <w:tcW w:w="1418" w:type="dxa"/>
            <w:vMerge w:val="restart"/>
          </w:tcPr>
          <w:p w:rsidR="00766DC9" w:rsidRPr="00876768" w:rsidRDefault="00766DC9" w:rsidP="00876768">
            <w:pPr>
              <w:pStyle w:val="21"/>
              <w:ind w:firstLine="0"/>
              <w:rPr>
                <w:sz w:val="20"/>
                <w:szCs w:val="24"/>
              </w:rPr>
            </w:pPr>
            <w:r w:rsidRPr="00876768">
              <w:rPr>
                <w:sz w:val="20"/>
                <w:szCs w:val="24"/>
              </w:rPr>
              <w:t>Июль</w:t>
            </w:r>
          </w:p>
        </w:tc>
        <w:tc>
          <w:tcPr>
            <w:tcW w:w="1134" w:type="dxa"/>
          </w:tcPr>
          <w:p w:rsidR="00766DC9" w:rsidRPr="00876768" w:rsidRDefault="00766DC9"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Pr>
          <w:p w:rsidR="00766DC9" w:rsidRPr="00876768" w:rsidRDefault="00766DC9" w:rsidP="00876768">
            <w:pPr>
              <w:pStyle w:val="21"/>
              <w:ind w:firstLine="0"/>
              <w:rPr>
                <w:sz w:val="20"/>
                <w:szCs w:val="24"/>
              </w:rPr>
            </w:pPr>
            <w:r w:rsidRPr="00876768">
              <w:rPr>
                <w:sz w:val="20"/>
                <w:szCs w:val="24"/>
              </w:rPr>
              <w:t>20,7</w:t>
            </w:r>
          </w:p>
        </w:tc>
        <w:tc>
          <w:tcPr>
            <w:tcW w:w="1239" w:type="dxa"/>
          </w:tcPr>
          <w:p w:rsidR="00766DC9" w:rsidRPr="00876768" w:rsidRDefault="00766DC9" w:rsidP="00876768">
            <w:pPr>
              <w:pStyle w:val="21"/>
              <w:ind w:firstLine="0"/>
              <w:rPr>
                <w:sz w:val="20"/>
                <w:szCs w:val="24"/>
              </w:rPr>
            </w:pPr>
            <w:r w:rsidRPr="00876768">
              <w:rPr>
                <w:sz w:val="20"/>
                <w:szCs w:val="24"/>
              </w:rPr>
              <w:t>17,9</w:t>
            </w:r>
          </w:p>
        </w:tc>
        <w:tc>
          <w:tcPr>
            <w:tcW w:w="1440" w:type="dxa"/>
          </w:tcPr>
          <w:p w:rsidR="00766DC9" w:rsidRPr="00876768" w:rsidRDefault="00766DC9" w:rsidP="00876768">
            <w:pPr>
              <w:pStyle w:val="21"/>
              <w:ind w:firstLine="0"/>
              <w:rPr>
                <w:sz w:val="20"/>
                <w:szCs w:val="24"/>
              </w:rPr>
            </w:pPr>
            <w:r w:rsidRPr="00876768">
              <w:rPr>
                <w:sz w:val="20"/>
                <w:szCs w:val="24"/>
              </w:rPr>
              <w:t>2,8</w:t>
            </w:r>
          </w:p>
        </w:tc>
        <w:tc>
          <w:tcPr>
            <w:tcW w:w="1080" w:type="dxa"/>
          </w:tcPr>
          <w:p w:rsidR="00766DC9" w:rsidRPr="00876768" w:rsidRDefault="00766DC9" w:rsidP="00876768">
            <w:pPr>
              <w:pStyle w:val="21"/>
              <w:ind w:firstLine="0"/>
              <w:rPr>
                <w:sz w:val="20"/>
                <w:szCs w:val="24"/>
              </w:rPr>
            </w:pPr>
            <w:r w:rsidRPr="00876768">
              <w:rPr>
                <w:sz w:val="20"/>
                <w:szCs w:val="24"/>
              </w:rPr>
              <w:t>30,7</w:t>
            </w:r>
          </w:p>
        </w:tc>
        <w:tc>
          <w:tcPr>
            <w:tcW w:w="1080" w:type="dxa"/>
          </w:tcPr>
          <w:p w:rsidR="00766DC9" w:rsidRPr="00876768" w:rsidRDefault="00766DC9" w:rsidP="00876768">
            <w:pPr>
              <w:pStyle w:val="21"/>
              <w:ind w:firstLine="0"/>
              <w:rPr>
                <w:sz w:val="20"/>
                <w:szCs w:val="24"/>
              </w:rPr>
            </w:pPr>
            <w:r w:rsidRPr="00876768">
              <w:rPr>
                <w:sz w:val="20"/>
                <w:szCs w:val="24"/>
              </w:rPr>
              <w:t>26,0</w:t>
            </w:r>
          </w:p>
        </w:tc>
        <w:tc>
          <w:tcPr>
            <w:tcW w:w="1440" w:type="dxa"/>
          </w:tcPr>
          <w:p w:rsidR="00766DC9" w:rsidRPr="00876768" w:rsidRDefault="00766DC9" w:rsidP="00876768">
            <w:pPr>
              <w:pStyle w:val="21"/>
              <w:ind w:firstLine="0"/>
              <w:rPr>
                <w:sz w:val="20"/>
                <w:szCs w:val="24"/>
              </w:rPr>
            </w:pPr>
            <w:r w:rsidRPr="00876768">
              <w:rPr>
                <w:sz w:val="20"/>
                <w:szCs w:val="24"/>
              </w:rPr>
              <w:t>118,0</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w:t>
            </w:r>
          </w:p>
        </w:tc>
        <w:tc>
          <w:tcPr>
            <w:tcW w:w="993" w:type="dxa"/>
          </w:tcPr>
          <w:p w:rsidR="00766DC9" w:rsidRPr="00876768" w:rsidRDefault="00766DC9" w:rsidP="00876768">
            <w:pPr>
              <w:pStyle w:val="21"/>
              <w:ind w:firstLine="0"/>
              <w:rPr>
                <w:sz w:val="20"/>
                <w:szCs w:val="24"/>
              </w:rPr>
            </w:pPr>
            <w:r w:rsidRPr="00876768">
              <w:rPr>
                <w:sz w:val="20"/>
                <w:szCs w:val="24"/>
              </w:rPr>
              <w:t>16,6</w:t>
            </w:r>
          </w:p>
        </w:tc>
        <w:tc>
          <w:tcPr>
            <w:tcW w:w="1239" w:type="dxa"/>
          </w:tcPr>
          <w:p w:rsidR="00766DC9" w:rsidRPr="00876768" w:rsidRDefault="00766DC9" w:rsidP="00876768">
            <w:pPr>
              <w:pStyle w:val="21"/>
              <w:ind w:firstLine="0"/>
              <w:rPr>
                <w:sz w:val="20"/>
                <w:szCs w:val="24"/>
              </w:rPr>
            </w:pPr>
            <w:r w:rsidRPr="00876768">
              <w:rPr>
                <w:sz w:val="20"/>
                <w:szCs w:val="24"/>
              </w:rPr>
              <w:t>13,0</w:t>
            </w:r>
          </w:p>
        </w:tc>
        <w:tc>
          <w:tcPr>
            <w:tcW w:w="1440" w:type="dxa"/>
          </w:tcPr>
          <w:p w:rsidR="00766DC9" w:rsidRPr="00876768" w:rsidRDefault="00766DC9" w:rsidP="00876768">
            <w:pPr>
              <w:pStyle w:val="21"/>
              <w:ind w:firstLine="0"/>
              <w:rPr>
                <w:sz w:val="20"/>
                <w:szCs w:val="24"/>
              </w:rPr>
            </w:pPr>
            <w:r w:rsidRPr="00876768">
              <w:rPr>
                <w:sz w:val="20"/>
                <w:szCs w:val="24"/>
              </w:rPr>
              <w:t>3,6</w:t>
            </w:r>
          </w:p>
        </w:tc>
        <w:tc>
          <w:tcPr>
            <w:tcW w:w="1080" w:type="dxa"/>
          </w:tcPr>
          <w:p w:rsidR="00766DC9" w:rsidRPr="00876768" w:rsidRDefault="00766DC9" w:rsidP="00876768">
            <w:pPr>
              <w:pStyle w:val="21"/>
              <w:ind w:firstLine="0"/>
              <w:rPr>
                <w:sz w:val="20"/>
                <w:szCs w:val="24"/>
              </w:rPr>
            </w:pPr>
            <w:r w:rsidRPr="00876768">
              <w:rPr>
                <w:sz w:val="20"/>
                <w:szCs w:val="24"/>
              </w:rPr>
              <w:t>4,5</w:t>
            </w:r>
          </w:p>
        </w:tc>
        <w:tc>
          <w:tcPr>
            <w:tcW w:w="1080" w:type="dxa"/>
          </w:tcPr>
          <w:p w:rsidR="00766DC9" w:rsidRPr="00876768" w:rsidRDefault="00766DC9" w:rsidP="00876768">
            <w:pPr>
              <w:pStyle w:val="21"/>
              <w:ind w:firstLine="0"/>
              <w:rPr>
                <w:sz w:val="20"/>
                <w:szCs w:val="24"/>
              </w:rPr>
            </w:pPr>
            <w:r w:rsidRPr="00876768">
              <w:rPr>
                <w:sz w:val="20"/>
                <w:szCs w:val="24"/>
              </w:rPr>
              <w:t>30,0</w:t>
            </w:r>
          </w:p>
        </w:tc>
        <w:tc>
          <w:tcPr>
            <w:tcW w:w="1440" w:type="dxa"/>
          </w:tcPr>
          <w:p w:rsidR="00766DC9" w:rsidRPr="00876768" w:rsidRDefault="00766DC9" w:rsidP="00876768">
            <w:pPr>
              <w:pStyle w:val="21"/>
              <w:ind w:firstLine="0"/>
              <w:rPr>
                <w:sz w:val="20"/>
                <w:szCs w:val="24"/>
              </w:rPr>
            </w:pPr>
            <w:r w:rsidRPr="00876768">
              <w:rPr>
                <w:sz w:val="20"/>
                <w:szCs w:val="24"/>
              </w:rPr>
              <w:t>15,0</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III</w:t>
            </w:r>
          </w:p>
        </w:tc>
        <w:tc>
          <w:tcPr>
            <w:tcW w:w="993" w:type="dxa"/>
          </w:tcPr>
          <w:p w:rsidR="00766DC9" w:rsidRPr="00876768" w:rsidRDefault="00766DC9" w:rsidP="00876768">
            <w:pPr>
              <w:pStyle w:val="21"/>
              <w:ind w:firstLine="0"/>
              <w:rPr>
                <w:sz w:val="20"/>
                <w:szCs w:val="24"/>
              </w:rPr>
            </w:pPr>
            <w:r w:rsidRPr="00876768">
              <w:rPr>
                <w:sz w:val="20"/>
                <w:szCs w:val="24"/>
              </w:rPr>
              <w:t>17,1</w:t>
            </w:r>
          </w:p>
        </w:tc>
        <w:tc>
          <w:tcPr>
            <w:tcW w:w="1239" w:type="dxa"/>
          </w:tcPr>
          <w:p w:rsidR="00766DC9" w:rsidRPr="00876768" w:rsidRDefault="00766DC9" w:rsidP="00876768">
            <w:pPr>
              <w:pStyle w:val="21"/>
              <w:ind w:firstLine="0"/>
              <w:rPr>
                <w:sz w:val="20"/>
                <w:szCs w:val="24"/>
              </w:rPr>
            </w:pPr>
            <w:r w:rsidRPr="00876768">
              <w:rPr>
                <w:sz w:val="20"/>
                <w:szCs w:val="24"/>
              </w:rPr>
              <w:t>17,9</w:t>
            </w:r>
          </w:p>
        </w:tc>
        <w:tc>
          <w:tcPr>
            <w:tcW w:w="1440" w:type="dxa"/>
          </w:tcPr>
          <w:p w:rsidR="00766DC9" w:rsidRPr="00876768" w:rsidRDefault="00766DC9" w:rsidP="00876768">
            <w:pPr>
              <w:pStyle w:val="21"/>
              <w:ind w:firstLine="0"/>
              <w:rPr>
                <w:sz w:val="20"/>
                <w:szCs w:val="24"/>
              </w:rPr>
            </w:pPr>
            <w:r w:rsidRPr="00876768">
              <w:rPr>
                <w:sz w:val="20"/>
                <w:szCs w:val="24"/>
              </w:rPr>
              <w:t>0,8</w:t>
            </w:r>
          </w:p>
        </w:tc>
        <w:tc>
          <w:tcPr>
            <w:tcW w:w="1080" w:type="dxa"/>
          </w:tcPr>
          <w:p w:rsidR="00766DC9" w:rsidRPr="00876768" w:rsidRDefault="00766DC9" w:rsidP="00876768">
            <w:pPr>
              <w:pStyle w:val="21"/>
              <w:ind w:firstLine="0"/>
              <w:rPr>
                <w:sz w:val="20"/>
                <w:szCs w:val="24"/>
              </w:rPr>
            </w:pPr>
            <w:r w:rsidRPr="00876768">
              <w:rPr>
                <w:sz w:val="20"/>
                <w:szCs w:val="24"/>
              </w:rPr>
              <w:t>18,3</w:t>
            </w:r>
          </w:p>
        </w:tc>
        <w:tc>
          <w:tcPr>
            <w:tcW w:w="1080" w:type="dxa"/>
          </w:tcPr>
          <w:p w:rsidR="00766DC9" w:rsidRPr="00876768" w:rsidRDefault="00766DC9" w:rsidP="00876768">
            <w:pPr>
              <w:pStyle w:val="21"/>
              <w:ind w:firstLine="0"/>
              <w:rPr>
                <w:sz w:val="20"/>
                <w:szCs w:val="24"/>
              </w:rPr>
            </w:pPr>
            <w:r w:rsidRPr="00876768">
              <w:rPr>
                <w:sz w:val="20"/>
                <w:szCs w:val="24"/>
              </w:rPr>
              <w:t>26,0</w:t>
            </w:r>
          </w:p>
        </w:tc>
        <w:tc>
          <w:tcPr>
            <w:tcW w:w="1440" w:type="dxa"/>
          </w:tcPr>
          <w:p w:rsidR="00766DC9" w:rsidRPr="00876768" w:rsidRDefault="00766DC9" w:rsidP="00876768">
            <w:pPr>
              <w:pStyle w:val="21"/>
              <w:ind w:firstLine="0"/>
              <w:rPr>
                <w:sz w:val="20"/>
                <w:szCs w:val="24"/>
              </w:rPr>
            </w:pPr>
            <w:r w:rsidRPr="00876768">
              <w:rPr>
                <w:sz w:val="20"/>
                <w:szCs w:val="24"/>
              </w:rPr>
              <w:t>70,3</w:t>
            </w:r>
          </w:p>
        </w:tc>
      </w:tr>
      <w:tr w:rsidR="00766DC9" w:rsidRPr="00876768" w:rsidTr="00876768">
        <w:trPr>
          <w:gridAfter w:val="1"/>
          <w:wAfter w:w="7" w:type="dxa"/>
          <w:cantSplit/>
          <w:jc w:val="center"/>
        </w:trPr>
        <w:tc>
          <w:tcPr>
            <w:tcW w:w="1418" w:type="dxa"/>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за месяц</w:t>
            </w:r>
          </w:p>
        </w:tc>
        <w:tc>
          <w:tcPr>
            <w:tcW w:w="993" w:type="dxa"/>
          </w:tcPr>
          <w:p w:rsidR="00766DC9" w:rsidRPr="00876768" w:rsidRDefault="00766DC9" w:rsidP="00876768">
            <w:pPr>
              <w:pStyle w:val="21"/>
              <w:ind w:firstLine="0"/>
              <w:rPr>
                <w:sz w:val="20"/>
                <w:szCs w:val="24"/>
              </w:rPr>
            </w:pPr>
            <w:r w:rsidRPr="00876768">
              <w:rPr>
                <w:sz w:val="20"/>
                <w:szCs w:val="24"/>
              </w:rPr>
              <w:t>18,1</w:t>
            </w:r>
          </w:p>
        </w:tc>
        <w:tc>
          <w:tcPr>
            <w:tcW w:w="1239" w:type="dxa"/>
          </w:tcPr>
          <w:p w:rsidR="00766DC9" w:rsidRPr="00876768" w:rsidRDefault="00766DC9" w:rsidP="00876768">
            <w:pPr>
              <w:pStyle w:val="21"/>
              <w:ind w:firstLine="0"/>
              <w:rPr>
                <w:sz w:val="20"/>
                <w:szCs w:val="24"/>
              </w:rPr>
            </w:pPr>
            <w:r w:rsidRPr="00876768">
              <w:rPr>
                <w:sz w:val="20"/>
                <w:szCs w:val="24"/>
              </w:rPr>
              <w:t>16,2</w:t>
            </w:r>
          </w:p>
        </w:tc>
        <w:tc>
          <w:tcPr>
            <w:tcW w:w="1440" w:type="dxa"/>
          </w:tcPr>
          <w:p w:rsidR="00766DC9" w:rsidRPr="00876768" w:rsidRDefault="00766DC9" w:rsidP="00876768">
            <w:pPr>
              <w:pStyle w:val="21"/>
              <w:ind w:firstLine="0"/>
              <w:rPr>
                <w:sz w:val="20"/>
                <w:szCs w:val="24"/>
              </w:rPr>
            </w:pPr>
            <w:r w:rsidRPr="00876768">
              <w:rPr>
                <w:sz w:val="20"/>
                <w:szCs w:val="24"/>
              </w:rPr>
              <w:t>2,4</w:t>
            </w:r>
          </w:p>
        </w:tc>
        <w:tc>
          <w:tcPr>
            <w:tcW w:w="1080" w:type="dxa"/>
          </w:tcPr>
          <w:p w:rsidR="00766DC9" w:rsidRPr="00876768" w:rsidRDefault="00766DC9" w:rsidP="00876768">
            <w:pPr>
              <w:pStyle w:val="21"/>
              <w:ind w:firstLine="0"/>
              <w:rPr>
                <w:sz w:val="20"/>
                <w:szCs w:val="24"/>
              </w:rPr>
            </w:pPr>
            <w:r w:rsidRPr="00876768">
              <w:rPr>
                <w:sz w:val="20"/>
                <w:szCs w:val="24"/>
              </w:rPr>
              <w:t>53,5</w:t>
            </w:r>
          </w:p>
        </w:tc>
        <w:tc>
          <w:tcPr>
            <w:tcW w:w="1080" w:type="dxa"/>
          </w:tcPr>
          <w:p w:rsidR="00766DC9" w:rsidRPr="00876768" w:rsidRDefault="00766DC9" w:rsidP="00876768">
            <w:pPr>
              <w:pStyle w:val="21"/>
              <w:ind w:firstLine="0"/>
              <w:rPr>
                <w:sz w:val="20"/>
                <w:szCs w:val="24"/>
              </w:rPr>
            </w:pPr>
            <w:r w:rsidRPr="00876768">
              <w:rPr>
                <w:sz w:val="20"/>
                <w:szCs w:val="24"/>
              </w:rPr>
              <w:t>82,0</w:t>
            </w:r>
          </w:p>
        </w:tc>
        <w:tc>
          <w:tcPr>
            <w:tcW w:w="1440" w:type="dxa"/>
          </w:tcPr>
          <w:p w:rsidR="00766DC9" w:rsidRPr="00876768" w:rsidRDefault="00766DC9" w:rsidP="00876768">
            <w:pPr>
              <w:pStyle w:val="21"/>
              <w:ind w:firstLine="0"/>
              <w:rPr>
                <w:sz w:val="20"/>
                <w:szCs w:val="24"/>
              </w:rPr>
            </w:pPr>
            <w:r w:rsidRPr="00876768">
              <w:rPr>
                <w:sz w:val="20"/>
                <w:szCs w:val="24"/>
              </w:rPr>
              <w:t>65,2</w:t>
            </w:r>
          </w:p>
        </w:tc>
      </w:tr>
      <w:tr w:rsidR="00766DC9" w:rsidRPr="00876768" w:rsidTr="00876768">
        <w:trPr>
          <w:gridAfter w:val="1"/>
          <w:wAfter w:w="7" w:type="dxa"/>
          <w:cantSplit/>
          <w:jc w:val="center"/>
        </w:trPr>
        <w:tc>
          <w:tcPr>
            <w:tcW w:w="1418" w:type="dxa"/>
            <w:vMerge w:val="restart"/>
          </w:tcPr>
          <w:p w:rsidR="00766DC9" w:rsidRPr="00876768" w:rsidRDefault="00766DC9" w:rsidP="00876768">
            <w:pPr>
              <w:pStyle w:val="21"/>
              <w:ind w:firstLine="0"/>
              <w:rPr>
                <w:sz w:val="20"/>
                <w:szCs w:val="24"/>
              </w:rPr>
            </w:pPr>
            <w:r w:rsidRPr="00876768">
              <w:rPr>
                <w:sz w:val="20"/>
                <w:szCs w:val="24"/>
              </w:rPr>
              <w:t>Август</w:t>
            </w:r>
          </w:p>
        </w:tc>
        <w:tc>
          <w:tcPr>
            <w:tcW w:w="1134" w:type="dxa"/>
          </w:tcPr>
          <w:p w:rsidR="00766DC9" w:rsidRPr="00876768" w:rsidRDefault="00766DC9"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Pr>
          <w:p w:rsidR="00766DC9" w:rsidRPr="00876768" w:rsidRDefault="00766DC9" w:rsidP="00876768">
            <w:pPr>
              <w:pStyle w:val="21"/>
              <w:ind w:firstLine="0"/>
              <w:rPr>
                <w:sz w:val="20"/>
                <w:szCs w:val="24"/>
              </w:rPr>
            </w:pPr>
            <w:r w:rsidRPr="00876768">
              <w:rPr>
                <w:sz w:val="20"/>
                <w:szCs w:val="24"/>
              </w:rPr>
              <w:t>21,4</w:t>
            </w:r>
          </w:p>
        </w:tc>
        <w:tc>
          <w:tcPr>
            <w:tcW w:w="1239" w:type="dxa"/>
          </w:tcPr>
          <w:p w:rsidR="00766DC9" w:rsidRPr="00876768" w:rsidRDefault="00766DC9" w:rsidP="00876768">
            <w:pPr>
              <w:pStyle w:val="21"/>
              <w:ind w:firstLine="0"/>
              <w:rPr>
                <w:sz w:val="20"/>
                <w:szCs w:val="24"/>
              </w:rPr>
            </w:pPr>
            <w:r w:rsidRPr="00876768">
              <w:rPr>
                <w:sz w:val="20"/>
                <w:szCs w:val="24"/>
              </w:rPr>
              <w:t>17,3</w:t>
            </w:r>
          </w:p>
        </w:tc>
        <w:tc>
          <w:tcPr>
            <w:tcW w:w="1440" w:type="dxa"/>
          </w:tcPr>
          <w:p w:rsidR="00766DC9" w:rsidRPr="00876768" w:rsidRDefault="00766DC9" w:rsidP="00876768">
            <w:pPr>
              <w:pStyle w:val="21"/>
              <w:ind w:firstLine="0"/>
              <w:rPr>
                <w:sz w:val="20"/>
                <w:szCs w:val="24"/>
              </w:rPr>
            </w:pPr>
            <w:r w:rsidRPr="00876768">
              <w:rPr>
                <w:sz w:val="20"/>
                <w:szCs w:val="24"/>
              </w:rPr>
              <w:t>4,1</w:t>
            </w:r>
          </w:p>
        </w:tc>
        <w:tc>
          <w:tcPr>
            <w:tcW w:w="1080" w:type="dxa"/>
          </w:tcPr>
          <w:p w:rsidR="00766DC9" w:rsidRPr="00876768" w:rsidRDefault="00766DC9" w:rsidP="00876768">
            <w:pPr>
              <w:pStyle w:val="21"/>
              <w:ind w:firstLine="0"/>
              <w:rPr>
                <w:sz w:val="20"/>
                <w:szCs w:val="24"/>
              </w:rPr>
            </w:pPr>
            <w:r w:rsidRPr="00876768">
              <w:rPr>
                <w:sz w:val="20"/>
                <w:szCs w:val="24"/>
              </w:rPr>
              <w:t>19,0</w:t>
            </w:r>
          </w:p>
        </w:tc>
        <w:tc>
          <w:tcPr>
            <w:tcW w:w="1080" w:type="dxa"/>
          </w:tcPr>
          <w:p w:rsidR="00766DC9" w:rsidRPr="00876768" w:rsidRDefault="00766DC9" w:rsidP="00876768">
            <w:pPr>
              <w:pStyle w:val="21"/>
              <w:ind w:firstLine="0"/>
              <w:rPr>
                <w:sz w:val="20"/>
                <w:szCs w:val="24"/>
              </w:rPr>
            </w:pPr>
            <w:r w:rsidRPr="00876768">
              <w:rPr>
                <w:sz w:val="20"/>
                <w:szCs w:val="24"/>
              </w:rPr>
              <w:t>23,0</w:t>
            </w:r>
          </w:p>
        </w:tc>
        <w:tc>
          <w:tcPr>
            <w:tcW w:w="1440" w:type="dxa"/>
          </w:tcPr>
          <w:p w:rsidR="00766DC9" w:rsidRPr="00876768" w:rsidRDefault="00766DC9" w:rsidP="00876768">
            <w:pPr>
              <w:pStyle w:val="21"/>
              <w:ind w:firstLine="0"/>
              <w:rPr>
                <w:sz w:val="20"/>
                <w:szCs w:val="24"/>
              </w:rPr>
            </w:pPr>
            <w:r w:rsidRPr="00876768">
              <w:rPr>
                <w:sz w:val="20"/>
                <w:szCs w:val="24"/>
              </w:rPr>
              <w:t>82,6</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w:t>
            </w:r>
          </w:p>
        </w:tc>
        <w:tc>
          <w:tcPr>
            <w:tcW w:w="993" w:type="dxa"/>
          </w:tcPr>
          <w:p w:rsidR="00766DC9" w:rsidRPr="00876768" w:rsidRDefault="00766DC9" w:rsidP="00876768">
            <w:pPr>
              <w:pStyle w:val="21"/>
              <w:ind w:firstLine="0"/>
              <w:rPr>
                <w:sz w:val="20"/>
                <w:szCs w:val="24"/>
              </w:rPr>
            </w:pPr>
            <w:r w:rsidRPr="00876768">
              <w:rPr>
                <w:sz w:val="20"/>
                <w:szCs w:val="24"/>
              </w:rPr>
              <w:t>21,5</w:t>
            </w:r>
          </w:p>
        </w:tc>
        <w:tc>
          <w:tcPr>
            <w:tcW w:w="1239" w:type="dxa"/>
          </w:tcPr>
          <w:p w:rsidR="00766DC9" w:rsidRPr="00876768" w:rsidRDefault="00766DC9" w:rsidP="00876768">
            <w:pPr>
              <w:pStyle w:val="21"/>
              <w:ind w:firstLine="0"/>
              <w:rPr>
                <w:sz w:val="20"/>
                <w:szCs w:val="24"/>
              </w:rPr>
            </w:pPr>
            <w:r w:rsidRPr="00876768">
              <w:rPr>
                <w:sz w:val="20"/>
                <w:szCs w:val="24"/>
              </w:rPr>
              <w:t>16,2</w:t>
            </w:r>
          </w:p>
        </w:tc>
        <w:tc>
          <w:tcPr>
            <w:tcW w:w="1440" w:type="dxa"/>
          </w:tcPr>
          <w:p w:rsidR="00766DC9" w:rsidRPr="00876768" w:rsidRDefault="00766DC9" w:rsidP="00876768">
            <w:pPr>
              <w:pStyle w:val="21"/>
              <w:ind w:firstLine="0"/>
              <w:rPr>
                <w:sz w:val="20"/>
                <w:szCs w:val="24"/>
              </w:rPr>
            </w:pPr>
            <w:r w:rsidRPr="00876768">
              <w:rPr>
                <w:sz w:val="20"/>
                <w:szCs w:val="24"/>
              </w:rPr>
              <w:t>5,3</w:t>
            </w:r>
          </w:p>
        </w:tc>
        <w:tc>
          <w:tcPr>
            <w:tcW w:w="1080" w:type="dxa"/>
          </w:tcPr>
          <w:p w:rsidR="00766DC9" w:rsidRPr="00876768" w:rsidRDefault="00766DC9" w:rsidP="00876768">
            <w:pPr>
              <w:pStyle w:val="21"/>
              <w:ind w:firstLine="0"/>
              <w:rPr>
                <w:sz w:val="20"/>
                <w:szCs w:val="24"/>
              </w:rPr>
            </w:pPr>
            <w:r w:rsidRPr="00876768">
              <w:rPr>
                <w:sz w:val="20"/>
                <w:szCs w:val="24"/>
              </w:rPr>
              <w:t>26,9</w:t>
            </w:r>
          </w:p>
        </w:tc>
        <w:tc>
          <w:tcPr>
            <w:tcW w:w="1080" w:type="dxa"/>
          </w:tcPr>
          <w:p w:rsidR="00766DC9" w:rsidRPr="00876768" w:rsidRDefault="00766DC9" w:rsidP="00876768">
            <w:pPr>
              <w:pStyle w:val="21"/>
              <w:ind w:firstLine="0"/>
              <w:rPr>
                <w:sz w:val="20"/>
                <w:szCs w:val="24"/>
              </w:rPr>
            </w:pPr>
            <w:r w:rsidRPr="00876768">
              <w:rPr>
                <w:sz w:val="20"/>
                <w:szCs w:val="24"/>
              </w:rPr>
              <w:t>21,0</w:t>
            </w:r>
          </w:p>
        </w:tc>
        <w:tc>
          <w:tcPr>
            <w:tcW w:w="1440" w:type="dxa"/>
          </w:tcPr>
          <w:p w:rsidR="00766DC9" w:rsidRPr="00876768" w:rsidRDefault="00766DC9" w:rsidP="00876768">
            <w:pPr>
              <w:pStyle w:val="21"/>
              <w:ind w:firstLine="0"/>
              <w:rPr>
                <w:sz w:val="20"/>
                <w:szCs w:val="24"/>
              </w:rPr>
            </w:pPr>
            <w:r w:rsidRPr="00876768">
              <w:rPr>
                <w:sz w:val="20"/>
                <w:szCs w:val="24"/>
              </w:rPr>
              <w:t>128,0</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III</w:t>
            </w:r>
          </w:p>
        </w:tc>
        <w:tc>
          <w:tcPr>
            <w:tcW w:w="993" w:type="dxa"/>
          </w:tcPr>
          <w:p w:rsidR="00766DC9" w:rsidRPr="00876768" w:rsidRDefault="00766DC9" w:rsidP="00876768">
            <w:pPr>
              <w:pStyle w:val="21"/>
              <w:ind w:firstLine="0"/>
              <w:rPr>
                <w:sz w:val="20"/>
                <w:szCs w:val="24"/>
              </w:rPr>
            </w:pPr>
            <w:r w:rsidRPr="00876768">
              <w:rPr>
                <w:sz w:val="20"/>
                <w:szCs w:val="24"/>
              </w:rPr>
              <w:t>19,1</w:t>
            </w:r>
          </w:p>
        </w:tc>
        <w:tc>
          <w:tcPr>
            <w:tcW w:w="1239" w:type="dxa"/>
          </w:tcPr>
          <w:p w:rsidR="00766DC9" w:rsidRPr="00876768" w:rsidRDefault="00766DC9" w:rsidP="00876768">
            <w:pPr>
              <w:pStyle w:val="21"/>
              <w:ind w:firstLine="0"/>
              <w:rPr>
                <w:sz w:val="20"/>
                <w:szCs w:val="24"/>
              </w:rPr>
            </w:pPr>
            <w:r w:rsidRPr="00876768">
              <w:rPr>
                <w:sz w:val="20"/>
                <w:szCs w:val="24"/>
              </w:rPr>
              <w:t>14,7</w:t>
            </w:r>
          </w:p>
        </w:tc>
        <w:tc>
          <w:tcPr>
            <w:tcW w:w="1440" w:type="dxa"/>
          </w:tcPr>
          <w:p w:rsidR="00766DC9" w:rsidRPr="00876768" w:rsidRDefault="00766DC9" w:rsidP="00876768">
            <w:pPr>
              <w:pStyle w:val="21"/>
              <w:ind w:firstLine="0"/>
              <w:rPr>
                <w:sz w:val="20"/>
                <w:szCs w:val="24"/>
              </w:rPr>
            </w:pPr>
            <w:r w:rsidRPr="00876768">
              <w:rPr>
                <w:sz w:val="20"/>
                <w:szCs w:val="24"/>
              </w:rPr>
              <w:t>4,4</w:t>
            </w:r>
          </w:p>
        </w:tc>
        <w:tc>
          <w:tcPr>
            <w:tcW w:w="1080" w:type="dxa"/>
          </w:tcPr>
          <w:p w:rsidR="00766DC9" w:rsidRPr="00876768" w:rsidRDefault="00766DC9" w:rsidP="00876768">
            <w:pPr>
              <w:pStyle w:val="21"/>
              <w:ind w:firstLine="0"/>
              <w:rPr>
                <w:sz w:val="20"/>
                <w:szCs w:val="24"/>
              </w:rPr>
            </w:pPr>
            <w:r w:rsidRPr="00876768">
              <w:rPr>
                <w:sz w:val="20"/>
                <w:szCs w:val="24"/>
              </w:rPr>
              <w:t>11,6</w:t>
            </w:r>
          </w:p>
        </w:tc>
        <w:tc>
          <w:tcPr>
            <w:tcW w:w="1080" w:type="dxa"/>
          </w:tcPr>
          <w:p w:rsidR="00766DC9" w:rsidRPr="00876768" w:rsidRDefault="00766DC9" w:rsidP="00876768">
            <w:pPr>
              <w:pStyle w:val="21"/>
              <w:ind w:firstLine="0"/>
              <w:rPr>
                <w:sz w:val="20"/>
                <w:szCs w:val="24"/>
              </w:rPr>
            </w:pPr>
            <w:r w:rsidRPr="00876768">
              <w:rPr>
                <w:sz w:val="20"/>
                <w:szCs w:val="24"/>
              </w:rPr>
              <w:t>18,0</w:t>
            </w:r>
          </w:p>
        </w:tc>
        <w:tc>
          <w:tcPr>
            <w:tcW w:w="1440" w:type="dxa"/>
          </w:tcPr>
          <w:p w:rsidR="00766DC9" w:rsidRPr="00876768" w:rsidRDefault="00766DC9" w:rsidP="00876768">
            <w:pPr>
              <w:pStyle w:val="21"/>
              <w:ind w:firstLine="0"/>
              <w:rPr>
                <w:sz w:val="20"/>
                <w:szCs w:val="24"/>
              </w:rPr>
            </w:pPr>
            <w:r w:rsidRPr="00876768">
              <w:rPr>
                <w:sz w:val="20"/>
                <w:szCs w:val="24"/>
              </w:rPr>
              <w:t>64,4</w:t>
            </w:r>
          </w:p>
        </w:tc>
      </w:tr>
      <w:tr w:rsidR="00766DC9" w:rsidRPr="00876768" w:rsidTr="00876768">
        <w:trPr>
          <w:gridAfter w:val="1"/>
          <w:wAfter w:w="7" w:type="dxa"/>
          <w:cantSplit/>
          <w:jc w:val="center"/>
        </w:trPr>
        <w:tc>
          <w:tcPr>
            <w:tcW w:w="1418" w:type="dxa"/>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за месяц</w:t>
            </w:r>
          </w:p>
        </w:tc>
        <w:tc>
          <w:tcPr>
            <w:tcW w:w="993" w:type="dxa"/>
          </w:tcPr>
          <w:p w:rsidR="00766DC9" w:rsidRPr="00876768" w:rsidRDefault="00766DC9" w:rsidP="00876768">
            <w:pPr>
              <w:pStyle w:val="21"/>
              <w:ind w:firstLine="0"/>
              <w:rPr>
                <w:sz w:val="20"/>
                <w:szCs w:val="24"/>
              </w:rPr>
            </w:pPr>
            <w:r w:rsidRPr="00876768">
              <w:rPr>
                <w:sz w:val="20"/>
                <w:szCs w:val="24"/>
              </w:rPr>
              <w:t>20,6</w:t>
            </w:r>
          </w:p>
        </w:tc>
        <w:tc>
          <w:tcPr>
            <w:tcW w:w="1239" w:type="dxa"/>
          </w:tcPr>
          <w:p w:rsidR="00766DC9" w:rsidRPr="00876768" w:rsidRDefault="00766DC9" w:rsidP="00876768">
            <w:pPr>
              <w:pStyle w:val="21"/>
              <w:ind w:firstLine="0"/>
              <w:rPr>
                <w:sz w:val="20"/>
                <w:szCs w:val="24"/>
              </w:rPr>
            </w:pPr>
            <w:r w:rsidRPr="00876768">
              <w:rPr>
                <w:sz w:val="20"/>
                <w:szCs w:val="24"/>
              </w:rPr>
              <w:t>16,0</w:t>
            </w:r>
          </w:p>
        </w:tc>
        <w:tc>
          <w:tcPr>
            <w:tcW w:w="1440" w:type="dxa"/>
          </w:tcPr>
          <w:p w:rsidR="00766DC9" w:rsidRPr="00876768" w:rsidRDefault="00766DC9" w:rsidP="00876768">
            <w:pPr>
              <w:pStyle w:val="21"/>
              <w:ind w:firstLine="0"/>
              <w:rPr>
                <w:sz w:val="20"/>
                <w:szCs w:val="24"/>
              </w:rPr>
            </w:pPr>
            <w:r w:rsidRPr="00876768">
              <w:rPr>
                <w:sz w:val="20"/>
                <w:szCs w:val="24"/>
              </w:rPr>
              <w:t>4,6</w:t>
            </w:r>
          </w:p>
        </w:tc>
        <w:tc>
          <w:tcPr>
            <w:tcW w:w="1080" w:type="dxa"/>
          </w:tcPr>
          <w:p w:rsidR="00766DC9" w:rsidRPr="00876768" w:rsidRDefault="00766DC9" w:rsidP="00876768">
            <w:pPr>
              <w:pStyle w:val="21"/>
              <w:ind w:firstLine="0"/>
              <w:rPr>
                <w:sz w:val="20"/>
                <w:szCs w:val="24"/>
              </w:rPr>
            </w:pPr>
            <w:r w:rsidRPr="00876768">
              <w:rPr>
                <w:sz w:val="20"/>
                <w:szCs w:val="24"/>
              </w:rPr>
              <w:t>57,5</w:t>
            </w:r>
          </w:p>
        </w:tc>
        <w:tc>
          <w:tcPr>
            <w:tcW w:w="1080" w:type="dxa"/>
          </w:tcPr>
          <w:p w:rsidR="00766DC9" w:rsidRPr="00876768" w:rsidRDefault="00766DC9" w:rsidP="00876768">
            <w:pPr>
              <w:pStyle w:val="21"/>
              <w:ind w:firstLine="0"/>
              <w:rPr>
                <w:sz w:val="20"/>
                <w:szCs w:val="24"/>
              </w:rPr>
            </w:pPr>
            <w:r w:rsidRPr="00876768">
              <w:rPr>
                <w:sz w:val="20"/>
                <w:szCs w:val="24"/>
              </w:rPr>
              <w:t>62,0</w:t>
            </w:r>
          </w:p>
        </w:tc>
        <w:tc>
          <w:tcPr>
            <w:tcW w:w="1440" w:type="dxa"/>
          </w:tcPr>
          <w:p w:rsidR="00766DC9" w:rsidRPr="00876768" w:rsidRDefault="00766DC9" w:rsidP="00876768">
            <w:pPr>
              <w:pStyle w:val="21"/>
              <w:ind w:firstLine="0"/>
              <w:rPr>
                <w:sz w:val="20"/>
                <w:szCs w:val="24"/>
              </w:rPr>
            </w:pPr>
            <w:r w:rsidRPr="00876768">
              <w:rPr>
                <w:sz w:val="20"/>
                <w:szCs w:val="24"/>
              </w:rPr>
              <w:t>92,7</w:t>
            </w:r>
          </w:p>
        </w:tc>
      </w:tr>
      <w:tr w:rsidR="00766DC9" w:rsidRPr="00876768" w:rsidTr="00876768">
        <w:trPr>
          <w:gridAfter w:val="1"/>
          <w:wAfter w:w="7" w:type="dxa"/>
          <w:cantSplit/>
          <w:jc w:val="center"/>
        </w:trPr>
        <w:tc>
          <w:tcPr>
            <w:tcW w:w="1418" w:type="dxa"/>
            <w:vMerge w:val="restart"/>
          </w:tcPr>
          <w:p w:rsidR="00766DC9" w:rsidRPr="00876768" w:rsidRDefault="00766DC9" w:rsidP="00876768">
            <w:pPr>
              <w:pStyle w:val="21"/>
              <w:ind w:firstLine="0"/>
              <w:rPr>
                <w:sz w:val="20"/>
                <w:szCs w:val="24"/>
              </w:rPr>
            </w:pPr>
            <w:r w:rsidRPr="00876768">
              <w:rPr>
                <w:sz w:val="20"/>
                <w:szCs w:val="24"/>
              </w:rPr>
              <w:t>Сентябрь</w:t>
            </w:r>
          </w:p>
        </w:tc>
        <w:tc>
          <w:tcPr>
            <w:tcW w:w="1134" w:type="dxa"/>
          </w:tcPr>
          <w:p w:rsidR="00766DC9" w:rsidRPr="00876768" w:rsidRDefault="00766DC9" w:rsidP="00876768">
            <w:pPr>
              <w:pStyle w:val="a6"/>
              <w:ind w:firstLine="0"/>
              <w:jc w:val="left"/>
              <w:rPr>
                <w:rFonts w:ascii="Times New Roman" w:hAnsi="Times New Roman"/>
                <w:szCs w:val="24"/>
              </w:rPr>
            </w:pPr>
            <w:r w:rsidRPr="00876768">
              <w:rPr>
                <w:rFonts w:ascii="Times New Roman" w:hAnsi="Times New Roman"/>
                <w:szCs w:val="24"/>
              </w:rPr>
              <w:t>I</w:t>
            </w:r>
          </w:p>
        </w:tc>
        <w:tc>
          <w:tcPr>
            <w:tcW w:w="993" w:type="dxa"/>
          </w:tcPr>
          <w:p w:rsidR="00766DC9" w:rsidRPr="00876768" w:rsidRDefault="00766DC9" w:rsidP="00876768">
            <w:pPr>
              <w:pStyle w:val="21"/>
              <w:ind w:firstLine="0"/>
              <w:rPr>
                <w:sz w:val="20"/>
                <w:szCs w:val="24"/>
              </w:rPr>
            </w:pPr>
            <w:r w:rsidRPr="00876768">
              <w:rPr>
                <w:sz w:val="20"/>
                <w:szCs w:val="24"/>
              </w:rPr>
              <w:t>17,1</w:t>
            </w:r>
          </w:p>
        </w:tc>
        <w:tc>
          <w:tcPr>
            <w:tcW w:w="1239" w:type="dxa"/>
          </w:tcPr>
          <w:p w:rsidR="00766DC9" w:rsidRPr="00876768" w:rsidRDefault="00766DC9" w:rsidP="00876768">
            <w:pPr>
              <w:pStyle w:val="21"/>
              <w:ind w:firstLine="0"/>
              <w:rPr>
                <w:sz w:val="20"/>
                <w:szCs w:val="24"/>
              </w:rPr>
            </w:pPr>
            <w:r w:rsidRPr="00876768">
              <w:rPr>
                <w:sz w:val="20"/>
                <w:szCs w:val="24"/>
              </w:rPr>
              <w:t>12,4</w:t>
            </w:r>
          </w:p>
        </w:tc>
        <w:tc>
          <w:tcPr>
            <w:tcW w:w="1440" w:type="dxa"/>
          </w:tcPr>
          <w:p w:rsidR="00766DC9" w:rsidRPr="00876768" w:rsidRDefault="00766DC9" w:rsidP="00876768">
            <w:pPr>
              <w:pStyle w:val="21"/>
              <w:ind w:firstLine="0"/>
              <w:rPr>
                <w:sz w:val="20"/>
                <w:szCs w:val="24"/>
              </w:rPr>
            </w:pPr>
            <w:r w:rsidRPr="00876768">
              <w:rPr>
                <w:sz w:val="20"/>
                <w:szCs w:val="24"/>
              </w:rPr>
              <w:t>4,7</w:t>
            </w:r>
          </w:p>
        </w:tc>
        <w:tc>
          <w:tcPr>
            <w:tcW w:w="1080" w:type="dxa"/>
          </w:tcPr>
          <w:p w:rsidR="00766DC9" w:rsidRPr="00876768" w:rsidRDefault="00766DC9" w:rsidP="00876768">
            <w:pPr>
              <w:pStyle w:val="21"/>
              <w:ind w:firstLine="0"/>
              <w:rPr>
                <w:sz w:val="20"/>
                <w:szCs w:val="24"/>
              </w:rPr>
            </w:pPr>
            <w:r w:rsidRPr="00876768">
              <w:rPr>
                <w:sz w:val="20"/>
                <w:szCs w:val="24"/>
              </w:rPr>
              <w:t>4,4</w:t>
            </w:r>
          </w:p>
        </w:tc>
        <w:tc>
          <w:tcPr>
            <w:tcW w:w="1080" w:type="dxa"/>
          </w:tcPr>
          <w:p w:rsidR="00766DC9" w:rsidRPr="00876768" w:rsidRDefault="00766DC9" w:rsidP="00876768">
            <w:pPr>
              <w:pStyle w:val="21"/>
              <w:ind w:firstLine="0"/>
              <w:rPr>
                <w:sz w:val="20"/>
                <w:szCs w:val="24"/>
              </w:rPr>
            </w:pPr>
            <w:r w:rsidRPr="00876768">
              <w:rPr>
                <w:sz w:val="20"/>
                <w:szCs w:val="24"/>
              </w:rPr>
              <w:t>17,0</w:t>
            </w:r>
          </w:p>
        </w:tc>
        <w:tc>
          <w:tcPr>
            <w:tcW w:w="1440" w:type="dxa"/>
          </w:tcPr>
          <w:p w:rsidR="00766DC9" w:rsidRPr="00876768" w:rsidRDefault="00766DC9" w:rsidP="00876768">
            <w:pPr>
              <w:pStyle w:val="21"/>
              <w:ind w:firstLine="0"/>
              <w:rPr>
                <w:sz w:val="20"/>
                <w:szCs w:val="24"/>
              </w:rPr>
            </w:pPr>
            <w:r w:rsidRPr="00876768">
              <w:rPr>
                <w:sz w:val="20"/>
                <w:szCs w:val="24"/>
              </w:rPr>
              <w:t>25,8</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w:t>
            </w:r>
          </w:p>
        </w:tc>
        <w:tc>
          <w:tcPr>
            <w:tcW w:w="993" w:type="dxa"/>
          </w:tcPr>
          <w:p w:rsidR="00766DC9" w:rsidRPr="00876768" w:rsidRDefault="00766DC9" w:rsidP="00876768">
            <w:pPr>
              <w:pStyle w:val="21"/>
              <w:ind w:firstLine="0"/>
              <w:rPr>
                <w:sz w:val="20"/>
                <w:szCs w:val="24"/>
              </w:rPr>
            </w:pPr>
            <w:r w:rsidRPr="00876768">
              <w:rPr>
                <w:sz w:val="20"/>
                <w:szCs w:val="24"/>
              </w:rPr>
              <w:t>11,1</w:t>
            </w:r>
          </w:p>
        </w:tc>
        <w:tc>
          <w:tcPr>
            <w:tcW w:w="1239" w:type="dxa"/>
          </w:tcPr>
          <w:p w:rsidR="00766DC9" w:rsidRPr="00876768" w:rsidRDefault="00766DC9" w:rsidP="00876768">
            <w:pPr>
              <w:pStyle w:val="21"/>
              <w:ind w:firstLine="0"/>
              <w:rPr>
                <w:sz w:val="20"/>
                <w:szCs w:val="24"/>
              </w:rPr>
            </w:pPr>
            <w:r w:rsidRPr="00876768">
              <w:rPr>
                <w:sz w:val="20"/>
                <w:szCs w:val="24"/>
              </w:rPr>
              <w:t>9,8</w:t>
            </w:r>
          </w:p>
        </w:tc>
        <w:tc>
          <w:tcPr>
            <w:tcW w:w="1440" w:type="dxa"/>
          </w:tcPr>
          <w:p w:rsidR="00766DC9" w:rsidRPr="00876768" w:rsidRDefault="00766DC9" w:rsidP="00876768">
            <w:pPr>
              <w:pStyle w:val="21"/>
              <w:ind w:firstLine="0"/>
              <w:rPr>
                <w:sz w:val="20"/>
                <w:szCs w:val="24"/>
              </w:rPr>
            </w:pPr>
            <w:r w:rsidRPr="00876768">
              <w:rPr>
                <w:sz w:val="20"/>
                <w:szCs w:val="24"/>
              </w:rPr>
              <w:t>1,3</w:t>
            </w:r>
          </w:p>
        </w:tc>
        <w:tc>
          <w:tcPr>
            <w:tcW w:w="1080" w:type="dxa"/>
          </w:tcPr>
          <w:p w:rsidR="00766DC9" w:rsidRPr="00876768" w:rsidRDefault="00766DC9" w:rsidP="00876768">
            <w:pPr>
              <w:pStyle w:val="21"/>
              <w:ind w:firstLine="0"/>
              <w:rPr>
                <w:sz w:val="20"/>
                <w:szCs w:val="24"/>
              </w:rPr>
            </w:pPr>
            <w:r w:rsidRPr="00876768">
              <w:rPr>
                <w:sz w:val="20"/>
                <w:szCs w:val="24"/>
              </w:rPr>
              <w:t>21,4</w:t>
            </w:r>
          </w:p>
        </w:tc>
        <w:tc>
          <w:tcPr>
            <w:tcW w:w="1080" w:type="dxa"/>
          </w:tcPr>
          <w:p w:rsidR="00766DC9" w:rsidRPr="00876768" w:rsidRDefault="00766DC9" w:rsidP="00876768">
            <w:pPr>
              <w:pStyle w:val="21"/>
              <w:ind w:firstLine="0"/>
              <w:rPr>
                <w:sz w:val="20"/>
                <w:szCs w:val="24"/>
              </w:rPr>
            </w:pPr>
            <w:r w:rsidRPr="00876768">
              <w:rPr>
                <w:sz w:val="20"/>
                <w:szCs w:val="24"/>
              </w:rPr>
              <w:t>14,0</w:t>
            </w:r>
          </w:p>
        </w:tc>
        <w:tc>
          <w:tcPr>
            <w:tcW w:w="1440" w:type="dxa"/>
          </w:tcPr>
          <w:p w:rsidR="00766DC9" w:rsidRPr="00876768" w:rsidRDefault="00766DC9" w:rsidP="00876768">
            <w:pPr>
              <w:pStyle w:val="21"/>
              <w:ind w:firstLine="0"/>
              <w:rPr>
                <w:sz w:val="20"/>
                <w:szCs w:val="24"/>
              </w:rPr>
            </w:pPr>
            <w:r w:rsidRPr="00876768">
              <w:rPr>
                <w:sz w:val="20"/>
                <w:szCs w:val="24"/>
              </w:rPr>
              <w:t>150,7</w:t>
            </w:r>
          </w:p>
        </w:tc>
      </w:tr>
      <w:tr w:rsidR="00766DC9" w:rsidRPr="00876768" w:rsidTr="00876768">
        <w:trPr>
          <w:gridAfter w:val="1"/>
          <w:wAfter w:w="7" w:type="dxa"/>
          <w:cantSplit/>
          <w:jc w:val="center"/>
        </w:trPr>
        <w:tc>
          <w:tcPr>
            <w:tcW w:w="0" w:type="auto"/>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III</w:t>
            </w:r>
          </w:p>
        </w:tc>
        <w:tc>
          <w:tcPr>
            <w:tcW w:w="993" w:type="dxa"/>
          </w:tcPr>
          <w:p w:rsidR="00766DC9" w:rsidRPr="00876768" w:rsidRDefault="00766DC9" w:rsidP="00876768">
            <w:pPr>
              <w:pStyle w:val="21"/>
              <w:ind w:firstLine="0"/>
              <w:rPr>
                <w:sz w:val="20"/>
                <w:szCs w:val="24"/>
              </w:rPr>
            </w:pPr>
            <w:r w:rsidRPr="00876768">
              <w:rPr>
                <w:sz w:val="20"/>
                <w:szCs w:val="24"/>
              </w:rPr>
              <w:t>7,4</w:t>
            </w:r>
          </w:p>
        </w:tc>
        <w:tc>
          <w:tcPr>
            <w:tcW w:w="1239" w:type="dxa"/>
          </w:tcPr>
          <w:p w:rsidR="00766DC9" w:rsidRPr="00876768" w:rsidRDefault="00766DC9" w:rsidP="00876768">
            <w:pPr>
              <w:pStyle w:val="21"/>
              <w:ind w:firstLine="0"/>
              <w:rPr>
                <w:sz w:val="20"/>
                <w:szCs w:val="24"/>
              </w:rPr>
            </w:pPr>
            <w:r w:rsidRPr="00876768">
              <w:rPr>
                <w:sz w:val="20"/>
                <w:szCs w:val="24"/>
              </w:rPr>
              <w:t>2,4</w:t>
            </w:r>
          </w:p>
        </w:tc>
        <w:tc>
          <w:tcPr>
            <w:tcW w:w="1440" w:type="dxa"/>
          </w:tcPr>
          <w:p w:rsidR="00766DC9" w:rsidRPr="00876768" w:rsidRDefault="00766DC9" w:rsidP="00876768">
            <w:pPr>
              <w:pStyle w:val="21"/>
              <w:ind w:firstLine="0"/>
              <w:rPr>
                <w:sz w:val="20"/>
                <w:szCs w:val="24"/>
              </w:rPr>
            </w:pPr>
            <w:r w:rsidRPr="00876768">
              <w:rPr>
                <w:sz w:val="20"/>
                <w:szCs w:val="24"/>
              </w:rPr>
              <w:t>5</w:t>
            </w:r>
          </w:p>
        </w:tc>
        <w:tc>
          <w:tcPr>
            <w:tcW w:w="1080" w:type="dxa"/>
          </w:tcPr>
          <w:p w:rsidR="00766DC9" w:rsidRPr="00876768" w:rsidRDefault="00766DC9" w:rsidP="00876768">
            <w:pPr>
              <w:pStyle w:val="21"/>
              <w:ind w:firstLine="0"/>
              <w:rPr>
                <w:sz w:val="20"/>
                <w:szCs w:val="24"/>
              </w:rPr>
            </w:pPr>
            <w:r w:rsidRPr="00876768">
              <w:rPr>
                <w:sz w:val="20"/>
                <w:szCs w:val="24"/>
              </w:rPr>
              <w:t>26,5</w:t>
            </w:r>
          </w:p>
        </w:tc>
        <w:tc>
          <w:tcPr>
            <w:tcW w:w="1080" w:type="dxa"/>
          </w:tcPr>
          <w:p w:rsidR="00766DC9" w:rsidRPr="00876768" w:rsidRDefault="00766DC9" w:rsidP="00876768">
            <w:pPr>
              <w:pStyle w:val="21"/>
              <w:ind w:firstLine="0"/>
              <w:rPr>
                <w:sz w:val="20"/>
                <w:szCs w:val="24"/>
              </w:rPr>
            </w:pPr>
            <w:r w:rsidRPr="00876768">
              <w:rPr>
                <w:sz w:val="20"/>
                <w:szCs w:val="24"/>
              </w:rPr>
              <w:t>13,0</w:t>
            </w:r>
          </w:p>
        </w:tc>
        <w:tc>
          <w:tcPr>
            <w:tcW w:w="1440" w:type="dxa"/>
          </w:tcPr>
          <w:p w:rsidR="00766DC9" w:rsidRPr="00876768" w:rsidRDefault="00766DC9" w:rsidP="00876768">
            <w:pPr>
              <w:pStyle w:val="21"/>
              <w:ind w:firstLine="0"/>
              <w:rPr>
                <w:sz w:val="20"/>
                <w:szCs w:val="24"/>
              </w:rPr>
            </w:pPr>
            <w:r w:rsidRPr="00876768">
              <w:rPr>
                <w:sz w:val="20"/>
                <w:szCs w:val="24"/>
              </w:rPr>
              <w:t>203,8</w:t>
            </w:r>
          </w:p>
        </w:tc>
      </w:tr>
      <w:tr w:rsidR="00766DC9" w:rsidRPr="00876768" w:rsidTr="00876768">
        <w:trPr>
          <w:gridAfter w:val="1"/>
          <w:wAfter w:w="7" w:type="dxa"/>
          <w:cantSplit/>
          <w:jc w:val="center"/>
        </w:trPr>
        <w:tc>
          <w:tcPr>
            <w:tcW w:w="1418" w:type="dxa"/>
            <w:vMerge/>
            <w:vAlign w:val="center"/>
          </w:tcPr>
          <w:p w:rsidR="00766DC9" w:rsidRPr="00876768" w:rsidRDefault="00766DC9" w:rsidP="00876768">
            <w:pPr>
              <w:pStyle w:val="21"/>
              <w:ind w:firstLine="0"/>
              <w:rPr>
                <w:sz w:val="20"/>
                <w:szCs w:val="24"/>
              </w:rPr>
            </w:pPr>
          </w:p>
        </w:tc>
        <w:tc>
          <w:tcPr>
            <w:tcW w:w="1134" w:type="dxa"/>
          </w:tcPr>
          <w:p w:rsidR="00766DC9" w:rsidRPr="00876768" w:rsidRDefault="00766DC9" w:rsidP="00876768">
            <w:pPr>
              <w:pStyle w:val="21"/>
              <w:ind w:firstLine="0"/>
              <w:rPr>
                <w:sz w:val="20"/>
                <w:szCs w:val="24"/>
              </w:rPr>
            </w:pPr>
            <w:r w:rsidRPr="00876768">
              <w:rPr>
                <w:sz w:val="20"/>
                <w:szCs w:val="24"/>
              </w:rPr>
              <w:t>за месяц</w:t>
            </w:r>
          </w:p>
        </w:tc>
        <w:tc>
          <w:tcPr>
            <w:tcW w:w="993" w:type="dxa"/>
          </w:tcPr>
          <w:p w:rsidR="00766DC9" w:rsidRPr="00876768" w:rsidRDefault="00766DC9" w:rsidP="00876768">
            <w:pPr>
              <w:pStyle w:val="21"/>
              <w:ind w:firstLine="0"/>
              <w:rPr>
                <w:sz w:val="20"/>
                <w:szCs w:val="24"/>
              </w:rPr>
            </w:pPr>
            <w:r w:rsidRPr="00876768">
              <w:rPr>
                <w:sz w:val="20"/>
                <w:szCs w:val="24"/>
              </w:rPr>
              <w:t>11,8</w:t>
            </w:r>
          </w:p>
        </w:tc>
        <w:tc>
          <w:tcPr>
            <w:tcW w:w="1239" w:type="dxa"/>
          </w:tcPr>
          <w:p w:rsidR="00766DC9" w:rsidRPr="00876768" w:rsidRDefault="00766DC9" w:rsidP="00876768">
            <w:pPr>
              <w:pStyle w:val="21"/>
              <w:ind w:firstLine="0"/>
              <w:rPr>
                <w:sz w:val="20"/>
                <w:szCs w:val="24"/>
              </w:rPr>
            </w:pPr>
            <w:r w:rsidRPr="00876768">
              <w:rPr>
                <w:sz w:val="20"/>
                <w:szCs w:val="24"/>
              </w:rPr>
              <w:t>8,2</w:t>
            </w:r>
          </w:p>
        </w:tc>
        <w:tc>
          <w:tcPr>
            <w:tcW w:w="1440" w:type="dxa"/>
          </w:tcPr>
          <w:p w:rsidR="00766DC9" w:rsidRPr="00876768" w:rsidRDefault="00766DC9" w:rsidP="00876768">
            <w:pPr>
              <w:pStyle w:val="21"/>
              <w:ind w:firstLine="0"/>
              <w:rPr>
                <w:sz w:val="20"/>
                <w:szCs w:val="24"/>
              </w:rPr>
            </w:pPr>
            <w:r w:rsidRPr="00876768">
              <w:rPr>
                <w:sz w:val="20"/>
                <w:szCs w:val="24"/>
              </w:rPr>
              <w:t>3,6</w:t>
            </w:r>
          </w:p>
        </w:tc>
        <w:tc>
          <w:tcPr>
            <w:tcW w:w="1080" w:type="dxa"/>
          </w:tcPr>
          <w:p w:rsidR="00766DC9" w:rsidRPr="00876768" w:rsidRDefault="00766DC9" w:rsidP="00876768">
            <w:pPr>
              <w:pStyle w:val="21"/>
              <w:ind w:firstLine="0"/>
              <w:rPr>
                <w:sz w:val="20"/>
                <w:szCs w:val="24"/>
              </w:rPr>
            </w:pPr>
            <w:r w:rsidRPr="00876768">
              <w:rPr>
                <w:sz w:val="20"/>
                <w:szCs w:val="24"/>
              </w:rPr>
              <w:t>52,3</w:t>
            </w:r>
          </w:p>
        </w:tc>
        <w:tc>
          <w:tcPr>
            <w:tcW w:w="1080" w:type="dxa"/>
          </w:tcPr>
          <w:p w:rsidR="00766DC9" w:rsidRPr="00876768" w:rsidRDefault="00766DC9" w:rsidP="00876768">
            <w:pPr>
              <w:pStyle w:val="21"/>
              <w:ind w:firstLine="0"/>
              <w:rPr>
                <w:sz w:val="20"/>
                <w:szCs w:val="24"/>
              </w:rPr>
            </w:pPr>
            <w:r w:rsidRPr="00876768">
              <w:rPr>
                <w:sz w:val="20"/>
                <w:szCs w:val="24"/>
              </w:rPr>
              <w:t>44,0</w:t>
            </w:r>
          </w:p>
        </w:tc>
        <w:tc>
          <w:tcPr>
            <w:tcW w:w="1440" w:type="dxa"/>
          </w:tcPr>
          <w:p w:rsidR="00766DC9" w:rsidRPr="00876768" w:rsidRDefault="00766DC9" w:rsidP="00876768">
            <w:pPr>
              <w:pStyle w:val="21"/>
              <w:ind w:firstLine="0"/>
              <w:rPr>
                <w:sz w:val="20"/>
                <w:szCs w:val="24"/>
              </w:rPr>
            </w:pPr>
            <w:r w:rsidRPr="00876768">
              <w:rPr>
                <w:sz w:val="20"/>
                <w:szCs w:val="24"/>
              </w:rPr>
              <w:t>118,2</w:t>
            </w:r>
          </w:p>
        </w:tc>
      </w:tr>
      <w:tr w:rsidR="00160C3A" w:rsidRPr="00876768" w:rsidTr="00876768">
        <w:tblPrEx>
          <w:tblBorders>
            <w:insideH w:val="none" w:sz="0" w:space="0" w:color="auto"/>
            <w:insideV w:val="none" w:sz="0" w:space="0" w:color="auto"/>
          </w:tblBorders>
        </w:tblPrEx>
        <w:trPr>
          <w:jc w:val="center"/>
        </w:trPr>
        <w:tc>
          <w:tcPr>
            <w:tcW w:w="9831" w:type="dxa"/>
            <w:gridSpan w:val="9"/>
            <w:tcBorders>
              <w:top w:val="single" w:sz="4" w:space="0" w:color="auto"/>
              <w:bottom w:val="single" w:sz="4" w:space="0" w:color="auto"/>
            </w:tcBorders>
          </w:tcPr>
          <w:p w:rsidR="00160C3A" w:rsidRPr="00876768" w:rsidRDefault="00160C3A" w:rsidP="00876768">
            <w:pPr>
              <w:pStyle w:val="21"/>
              <w:ind w:firstLine="0"/>
              <w:rPr>
                <w:sz w:val="20"/>
                <w:szCs w:val="24"/>
              </w:rPr>
            </w:pPr>
            <w:r w:rsidRPr="00876768">
              <w:rPr>
                <w:sz w:val="20"/>
                <w:szCs w:val="24"/>
              </w:rPr>
              <w:t>* - сумма осадков средняя температура</w:t>
            </w:r>
          </w:p>
        </w:tc>
      </w:tr>
    </w:tbl>
    <w:p w:rsidR="0037467A" w:rsidRPr="00C0047C" w:rsidRDefault="0037467A" w:rsidP="00C0047C">
      <w:pPr>
        <w:pStyle w:val="a3"/>
        <w:suppressAutoHyphens/>
        <w:ind w:firstLine="709"/>
        <w:rPr>
          <w:szCs w:val="28"/>
        </w:rPr>
      </w:pPr>
    </w:p>
    <w:p w:rsidR="00673406" w:rsidRPr="00C0047C" w:rsidRDefault="00237D2C" w:rsidP="00C0047C">
      <w:pPr>
        <w:pStyle w:val="a3"/>
        <w:suppressAutoHyphens/>
        <w:ind w:firstLine="709"/>
        <w:rPr>
          <w:szCs w:val="28"/>
          <w:lang w:val="en-US"/>
        </w:rPr>
      </w:pPr>
      <w:r>
        <w:rPr>
          <w:szCs w:val="28"/>
          <w:lang w:val="en-US"/>
        </w:rPr>
        <w:pict>
          <v:shape id="_x0000_i1027" type="#_x0000_t75" style="width:166.5pt;height:129.75pt">
            <v:imagedata r:id="rId9" o:title=""/>
          </v:shape>
        </w:pict>
      </w:r>
    </w:p>
    <w:p w:rsidR="001F0E4D" w:rsidRPr="00C0047C" w:rsidRDefault="001F0E4D" w:rsidP="00C0047C">
      <w:pPr>
        <w:pStyle w:val="a3"/>
        <w:suppressAutoHyphens/>
        <w:ind w:firstLine="709"/>
        <w:rPr>
          <w:szCs w:val="28"/>
        </w:rPr>
      </w:pPr>
      <w:r w:rsidRPr="00C0047C">
        <w:rPr>
          <w:szCs w:val="28"/>
        </w:rPr>
        <w:t>Рисунок 3 - Климатограмма за 2003 год по данным</w:t>
      </w:r>
      <w:r w:rsidR="00C0047C" w:rsidRPr="00C0047C">
        <w:rPr>
          <w:szCs w:val="28"/>
        </w:rPr>
        <w:t xml:space="preserve"> </w:t>
      </w:r>
      <w:r w:rsidRPr="00C0047C">
        <w:rPr>
          <w:szCs w:val="28"/>
        </w:rPr>
        <w:t>Бродокалмакской метеостанции</w:t>
      </w:r>
    </w:p>
    <w:p w:rsidR="001F0E4D" w:rsidRPr="00C0047C" w:rsidRDefault="001F0E4D" w:rsidP="00C0047C">
      <w:pPr>
        <w:pStyle w:val="a3"/>
        <w:suppressAutoHyphens/>
        <w:ind w:firstLine="709"/>
        <w:rPr>
          <w:szCs w:val="28"/>
        </w:rPr>
      </w:pPr>
      <w:r w:rsidRPr="00C0047C">
        <w:rPr>
          <w:szCs w:val="28"/>
        </w:rPr>
        <w:t>Одним из важных этапов в жизни растений является период со среднесуточной температурой выше 15</w:t>
      </w:r>
      <w:r w:rsidRPr="00C0047C">
        <w:rPr>
          <w:szCs w:val="28"/>
          <w:vertAlign w:val="superscript"/>
        </w:rPr>
        <w:t>о</w:t>
      </w:r>
      <w:r w:rsidR="00F503FD" w:rsidRPr="00C0047C">
        <w:rPr>
          <w:szCs w:val="28"/>
        </w:rPr>
        <w:t>С (таблица 6</w:t>
      </w:r>
      <w:r w:rsidRPr="00C0047C">
        <w:rPr>
          <w:szCs w:val="28"/>
        </w:rPr>
        <w:t>). В 2003 году этот период был длиннее среднемноголетней и составлял 88 дней (норма 79 дней).</w:t>
      </w:r>
    </w:p>
    <w:p w:rsidR="0037467A" w:rsidRDefault="0037467A" w:rsidP="00C0047C">
      <w:pPr>
        <w:pStyle w:val="a3"/>
        <w:suppressAutoHyphens/>
        <w:ind w:firstLine="709"/>
        <w:rPr>
          <w:szCs w:val="28"/>
        </w:rPr>
      </w:pPr>
    </w:p>
    <w:p w:rsidR="001F0E4D" w:rsidRPr="00C0047C" w:rsidRDefault="001F0E4D" w:rsidP="00C0047C">
      <w:pPr>
        <w:pStyle w:val="a3"/>
        <w:suppressAutoHyphens/>
        <w:ind w:firstLine="709"/>
        <w:rPr>
          <w:szCs w:val="28"/>
        </w:rPr>
      </w:pPr>
      <w:r w:rsidRPr="00C0047C">
        <w:rPr>
          <w:szCs w:val="28"/>
        </w:rPr>
        <w:t xml:space="preserve">Таблица </w:t>
      </w:r>
      <w:r w:rsidR="00F503FD" w:rsidRPr="00C0047C">
        <w:rPr>
          <w:szCs w:val="28"/>
        </w:rPr>
        <w:t>6</w:t>
      </w:r>
      <w:r w:rsidRPr="00C0047C">
        <w:rPr>
          <w:szCs w:val="28"/>
        </w:rPr>
        <w:t>-</w:t>
      </w:r>
      <w:r w:rsidR="00C0047C" w:rsidRPr="00C0047C">
        <w:rPr>
          <w:szCs w:val="28"/>
        </w:rPr>
        <w:t xml:space="preserve"> </w:t>
      </w:r>
      <w:r w:rsidRPr="00C0047C">
        <w:rPr>
          <w:szCs w:val="28"/>
        </w:rPr>
        <w:t>Показатели 15</w:t>
      </w:r>
      <w:r w:rsidR="00160C3A" w:rsidRPr="00C0047C">
        <w:rPr>
          <w:szCs w:val="28"/>
        </w:rPr>
        <w:t xml:space="preserve"> </w:t>
      </w:r>
      <w:r w:rsidRPr="00C0047C">
        <w:rPr>
          <w:szCs w:val="28"/>
          <w:vertAlign w:val="superscript"/>
        </w:rPr>
        <w:t>о</w:t>
      </w:r>
      <w:r w:rsidRPr="00C0047C">
        <w:rPr>
          <w:szCs w:val="28"/>
        </w:rPr>
        <w:t>С периода</w:t>
      </w:r>
      <w:r w:rsidR="00C0047C" w:rsidRPr="00C0047C">
        <w:rPr>
          <w:szCs w:val="28"/>
        </w:rPr>
        <w:t xml:space="preserve"> </w:t>
      </w:r>
      <w:r w:rsidRPr="00C0047C">
        <w:rPr>
          <w:szCs w:val="28"/>
        </w:rPr>
        <w:t>(по данным Бродокалмакской метеостанции)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3"/>
        <w:gridCol w:w="1160"/>
        <w:gridCol w:w="1160"/>
        <w:gridCol w:w="1160"/>
        <w:gridCol w:w="1161"/>
        <w:gridCol w:w="1668"/>
        <w:gridCol w:w="1668"/>
      </w:tblGrid>
      <w:tr w:rsidR="001F0E4D" w:rsidRPr="00E739B1" w:rsidTr="00E739B1">
        <w:trPr>
          <w:trHeight w:val="534"/>
          <w:jc w:val="center"/>
        </w:trPr>
        <w:tc>
          <w:tcPr>
            <w:tcW w:w="1139" w:type="dxa"/>
            <w:shd w:val="clear" w:color="auto" w:fill="auto"/>
          </w:tcPr>
          <w:p w:rsidR="001F0E4D" w:rsidRPr="00E739B1" w:rsidRDefault="001F0E4D" w:rsidP="00E739B1">
            <w:pPr>
              <w:pStyle w:val="a3"/>
              <w:suppressAutoHyphens/>
              <w:ind w:firstLine="0"/>
              <w:jc w:val="left"/>
              <w:rPr>
                <w:sz w:val="20"/>
                <w:szCs w:val="28"/>
              </w:rPr>
            </w:pPr>
            <w:r w:rsidRPr="00E739B1">
              <w:rPr>
                <w:sz w:val="20"/>
                <w:szCs w:val="28"/>
              </w:rPr>
              <w:t>Год</w:t>
            </w:r>
          </w:p>
        </w:tc>
        <w:tc>
          <w:tcPr>
            <w:tcW w:w="4837" w:type="dxa"/>
            <w:gridSpan w:val="4"/>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Дата перехода</w:t>
            </w:r>
          </w:p>
        </w:tc>
        <w:tc>
          <w:tcPr>
            <w:tcW w:w="3488" w:type="dxa"/>
            <w:gridSpan w:val="2"/>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Продолжительность периода</w:t>
            </w:r>
          </w:p>
        </w:tc>
      </w:tr>
      <w:tr w:rsidR="001F0E4D" w:rsidRPr="00E739B1" w:rsidTr="00E739B1">
        <w:trPr>
          <w:trHeight w:val="477"/>
          <w:jc w:val="center"/>
        </w:trPr>
        <w:tc>
          <w:tcPr>
            <w:tcW w:w="1139" w:type="dxa"/>
            <w:vMerge w:val="restart"/>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2003</w:t>
            </w:r>
          </w:p>
        </w:tc>
        <w:tc>
          <w:tcPr>
            <w:tcW w:w="2418" w:type="dxa"/>
            <w:gridSpan w:val="2"/>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Весна</w:t>
            </w:r>
          </w:p>
        </w:tc>
        <w:tc>
          <w:tcPr>
            <w:tcW w:w="2419" w:type="dxa"/>
            <w:gridSpan w:val="2"/>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Осень</w:t>
            </w:r>
          </w:p>
        </w:tc>
        <w:tc>
          <w:tcPr>
            <w:tcW w:w="1744" w:type="dxa"/>
            <w:vMerge w:val="restart"/>
            <w:shd w:val="clear" w:color="auto" w:fill="auto"/>
            <w:vAlign w:val="center"/>
          </w:tcPr>
          <w:p w:rsidR="001F0E4D" w:rsidRPr="00E739B1" w:rsidRDefault="001F0E4D" w:rsidP="00E739B1">
            <w:pPr>
              <w:pStyle w:val="a3"/>
              <w:suppressAutoHyphens/>
              <w:ind w:firstLine="0"/>
              <w:jc w:val="left"/>
              <w:rPr>
                <w:sz w:val="20"/>
                <w:szCs w:val="28"/>
              </w:rPr>
            </w:pPr>
            <w:r w:rsidRPr="00E739B1">
              <w:rPr>
                <w:sz w:val="20"/>
                <w:szCs w:val="28"/>
              </w:rPr>
              <w:t>фактическая</w:t>
            </w:r>
          </w:p>
        </w:tc>
        <w:tc>
          <w:tcPr>
            <w:tcW w:w="1744" w:type="dxa"/>
            <w:vMerge w:val="restart"/>
            <w:shd w:val="clear" w:color="auto" w:fill="auto"/>
            <w:vAlign w:val="center"/>
          </w:tcPr>
          <w:p w:rsidR="001F0E4D" w:rsidRPr="00E739B1" w:rsidRDefault="0037467A" w:rsidP="00E739B1">
            <w:pPr>
              <w:pStyle w:val="a3"/>
              <w:suppressAutoHyphens/>
              <w:ind w:firstLine="0"/>
              <w:jc w:val="left"/>
              <w:rPr>
                <w:sz w:val="20"/>
                <w:szCs w:val="28"/>
              </w:rPr>
            </w:pPr>
            <w:r w:rsidRPr="00E739B1">
              <w:rPr>
                <w:sz w:val="20"/>
                <w:szCs w:val="28"/>
              </w:rPr>
              <w:t>С</w:t>
            </w:r>
            <w:r w:rsidR="001F0E4D" w:rsidRPr="00E739B1">
              <w:rPr>
                <w:sz w:val="20"/>
                <w:szCs w:val="28"/>
              </w:rPr>
              <w:t>редне</w:t>
            </w:r>
            <w:r w:rsidRPr="00E739B1">
              <w:rPr>
                <w:sz w:val="20"/>
                <w:szCs w:val="28"/>
              </w:rPr>
              <w:t>-</w:t>
            </w:r>
            <w:r w:rsidR="001F0E4D" w:rsidRPr="00E739B1">
              <w:rPr>
                <w:sz w:val="20"/>
                <w:szCs w:val="28"/>
              </w:rPr>
              <w:t>многолетняя</w:t>
            </w:r>
          </w:p>
        </w:tc>
      </w:tr>
      <w:tr w:rsidR="001F0E4D" w:rsidRPr="00E739B1" w:rsidTr="00E739B1">
        <w:trPr>
          <w:trHeight w:val="729"/>
          <w:jc w:val="center"/>
        </w:trPr>
        <w:tc>
          <w:tcPr>
            <w:tcW w:w="1139" w:type="dxa"/>
            <w:vMerge/>
            <w:shd w:val="clear" w:color="auto" w:fill="auto"/>
          </w:tcPr>
          <w:p w:rsidR="001F0E4D" w:rsidRPr="00E739B1" w:rsidRDefault="001F0E4D" w:rsidP="00E739B1">
            <w:pPr>
              <w:pStyle w:val="a3"/>
              <w:suppressAutoHyphens/>
              <w:ind w:firstLine="0"/>
              <w:jc w:val="left"/>
              <w:rPr>
                <w:sz w:val="20"/>
                <w:szCs w:val="28"/>
              </w:rPr>
            </w:pPr>
          </w:p>
        </w:tc>
        <w:tc>
          <w:tcPr>
            <w:tcW w:w="1209" w:type="dxa"/>
            <w:shd w:val="clear" w:color="auto" w:fill="auto"/>
          </w:tcPr>
          <w:p w:rsidR="001F0E4D" w:rsidRPr="00E739B1" w:rsidRDefault="001F0E4D" w:rsidP="00E739B1">
            <w:pPr>
              <w:pStyle w:val="a3"/>
              <w:suppressAutoHyphens/>
              <w:ind w:firstLine="0"/>
              <w:jc w:val="left"/>
              <w:rPr>
                <w:sz w:val="20"/>
                <w:szCs w:val="28"/>
              </w:rPr>
            </w:pPr>
            <w:r w:rsidRPr="00E739B1">
              <w:rPr>
                <w:sz w:val="20"/>
                <w:szCs w:val="28"/>
              </w:rPr>
              <w:t>фактическая</w:t>
            </w:r>
          </w:p>
        </w:tc>
        <w:tc>
          <w:tcPr>
            <w:tcW w:w="1209" w:type="dxa"/>
            <w:shd w:val="clear" w:color="auto" w:fill="auto"/>
          </w:tcPr>
          <w:p w:rsidR="001F0E4D" w:rsidRPr="00E739B1" w:rsidRDefault="0037467A" w:rsidP="00E739B1">
            <w:pPr>
              <w:pStyle w:val="a3"/>
              <w:suppressAutoHyphens/>
              <w:ind w:firstLine="0"/>
              <w:jc w:val="left"/>
              <w:rPr>
                <w:sz w:val="20"/>
                <w:szCs w:val="28"/>
              </w:rPr>
            </w:pPr>
            <w:r w:rsidRPr="00E739B1">
              <w:rPr>
                <w:sz w:val="20"/>
                <w:szCs w:val="28"/>
              </w:rPr>
              <w:t>С</w:t>
            </w:r>
            <w:r w:rsidR="001F0E4D" w:rsidRPr="00E739B1">
              <w:rPr>
                <w:sz w:val="20"/>
                <w:szCs w:val="28"/>
              </w:rPr>
              <w:t>редне</w:t>
            </w:r>
            <w:r w:rsidRPr="00E739B1">
              <w:rPr>
                <w:sz w:val="20"/>
                <w:szCs w:val="28"/>
              </w:rPr>
              <w:t>-</w:t>
            </w:r>
            <w:r w:rsidR="001F0E4D" w:rsidRPr="00E739B1">
              <w:rPr>
                <w:sz w:val="20"/>
                <w:szCs w:val="28"/>
              </w:rPr>
              <w:t>многол.</w:t>
            </w:r>
          </w:p>
        </w:tc>
        <w:tc>
          <w:tcPr>
            <w:tcW w:w="1209" w:type="dxa"/>
            <w:shd w:val="clear" w:color="auto" w:fill="auto"/>
          </w:tcPr>
          <w:p w:rsidR="001F0E4D" w:rsidRPr="00E739B1" w:rsidRDefault="001F0E4D" w:rsidP="00E739B1">
            <w:pPr>
              <w:pStyle w:val="a3"/>
              <w:suppressAutoHyphens/>
              <w:ind w:firstLine="0"/>
              <w:jc w:val="left"/>
              <w:rPr>
                <w:sz w:val="20"/>
                <w:szCs w:val="28"/>
              </w:rPr>
            </w:pPr>
            <w:r w:rsidRPr="00E739B1">
              <w:rPr>
                <w:sz w:val="20"/>
                <w:szCs w:val="28"/>
              </w:rPr>
              <w:t>фактическая</w:t>
            </w:r>
          </w:p>
        </w:tc>
        <w:tc>
          <w:tcPr>
            <w:tcW w:w="1210" w:type="dxa"/>
            <w:shd w:val="clear" w:color="auto" w:fill="auto"/>
          </w:tcPr>
          <w:p w:rsidR="001F0E4D" w:rsidRPr="00E739B1" w:rsidRDefault="0037467A" w:rsidP="00E739B1">
            <w:pPr>
              <w:pStyle w:val="a3"/>
              <w:suppressAutoHyphens/>
              <w:ind w:firstLine="0"/>
              <w:jc w:val="left"/>
              <w:rPr>
                <w:sz w:val="20"/>
                <w:szCs w:val="28"/>
              </w:rPr>
            </w:pPr>
            <w:r w:rsidRPr="00E739B1">
              <w:rPr>
                <w:sz w:val="20"/>
                <w:szCs w:val="28"/>
              </w:rPr>
              <w:t>С</w:t>
            </w:r>
            <w:r w:rsidR="001F0E4D" w:rsidRPr="00E739B1">
              <w:rPr>
                <w:sz w:val="20"/>
                <w:szCs w:val="28"/>
              </w:rPr>
              <w:t>редне</w:t>
            </w:r>
            <w:r w:rsidRPr="00E739B1">
              <w:rPr>
                <w:sz w:val="20"/>
                <w:szCs w:val="28"/>
              </w:rPr>
              <w:t>-</w:t>
            </w:r>
            <w:r w:rsidR="001F0E4D" w:rsidRPr="00E739B1">
              <w:rPr>
                <w:sz w:val="20"/>
                <w:szCs w:val="28"/>
              </w:rPr>
              <w:t>многол.</w:t>
            </w:r>
          </w:p>
        </w:tc>
        <w:tc>
          <w:tcPr>
            <w:tcW w:w="1744" w:type="dxa"/>
            <w:vMerge/>
            <w:shd w:val="clear" w:color="auto" w:fill="auto"/>
          </w:tcPr>
          <w:p w:rsidR="001F0E4D" w:rsidRPr="00E739B1" w:rsidRDefault="001F0E4D" w:rsidP="00E739B1">
            <w:pPr>
              <w:pStyle w:val="a3"/>
              <w:suppressAutoHyphens/>
              <w:ind w:firstLine="0"/>
              <w:jc w:val="left"/>
              <w:rPr>
                <w:sz w:val="20"/>
                <w:szCs w:val="28"/>
              </w:rPr>
            </w:pPr>
          </w:p>
        </w:tc>
        <w:tc>
          <w:tcPr>
            <w:tcW w:w="1744" w:type="dxa"/>
            <w:vMerge/>
            <w:shd w:val="clear" w:color="auto" w:fill="auto"/>
          </w:tcPr>
          <w:p w:rsidR="001F0E4D" w:rsidRPr="00E739B1" w:rsidRDefault="001F0E4D" w:rsidP="00E739B1">
            <w:pPr>
              <w:pStyle w:val="a3"/>
              <w:suppressAutoHyphens/>
              <w:ind w:firstLine="0"/>
              <w:jc w:val="left"/>
              <w:rPr>
                <w:sz w:val="20"/>
                <w:szCs w:val="28"/>
              </w:rPr>
            </w:pPr>
          </w:p>
        </w:tc>
      </w:tr>
      <w:tr w:rsidR="001F0E4D" w:rsidRPr="00E739B1" w:rsidTr="00E739B1">
        <w:trPr>
          <w:jc w:val="center"/>
        </w:trPr>
        <w:tc>
          <w:tcPr>
            <w:tcW w:w="1139" w:type="dxa"/>
            <w:vMerge/>
            <w:shd w:val="clear" w:color="auto" w:fill="auto"/>
          </w:tcPr>
          <w:p w:rsidR="001F0E4D" w:rsidRPr="00E739B1" w:rsidRDefault="001F0E4D" w:rsidP="00E739B1">
            <w:pPr>
              <w:pStyle w:val="a3"/>
              <w:suppressAutoHyphens/>
              <w:ind w:firstLine="0"/>
              <w:jc w:val="left"/>
              <w:rPr>
                <w:sz w:val="20"/>
                <w:szCs w:val="28"/>
              </w:rPr>
            </w:pPr>
          </w:p>
        </w:tc>
        <w:tc>
          <w:tcPr>
            <w:tcW w:w="1209"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rPr>
              <w:t>15</w:t>
            </w:r>
            <w:r w:rsidRPr="00E739B1">
              <w:rPr>
                <w:sz w:val="20"/>
                <w:szCs w:val="28"/>
                <w:lang w:val="en-US"/>
              </w:rPr>
              <w:t>/VI</w:t>
            </w:r>
          </w:p>
        </w:tc>
        <w:tc>
          <w:tcPr>
            <w:tcW w:w="1209"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lang w:val="en-US"/>
              </w:rPr>
              <w:t>4/VI</w:t>
            </w:r>
          </w:p>
        </w:tc>
        <w:tc>
          <w:tcPr>
            <w:tcW w:w="1209"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lang w:val="en-US"/>
              </w:rPr>
              <w:t>11/IX</w:t>
            </w:r>
          </w:p>
        </w:tc>
        <w:tc>
          <w:tcPr>
            <w:tcW w:w="1210"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lang w:val="en-US"/>
              </w:rPr>
              <w:t>22/VIII</w:t>
            </w:r>
          </w:p>
        </w:tc>
        <w:tc>
          <w:tcPr>
            <w:tcW w:w="1744"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lang w:val="en-US"/>
              </w:rPr>
              <w:t>88</w:t>
            </w:r>
          </w:p>
        </w:tc>
        <w:tc>
          <w:tcPr>
            <w:tcW w:w="1744" w:type="dxa"/>
            <w:shd w:val="clear" w:color="auto" w:fill="auto"/>
          </w:tcPr>
          <w:p w:rsidR="001F0E4D" w:rsidRPr="00E739B1" w:rsidRDefault="001F0E4D" w:rsidP="00E739B1">
            <w:pPr>
              <w:pStyle w:val="a3"/>
              <w:suppressAutoHyphens/>
              <w:ind w:firstLine="0"/>
              <w:jc w:val="left"/>
              <w:rPr>
                <w:sz w:val="20"/>
                <w:szCs w:val="28"/>
                <w:lang w:val="en-US"/>
              </w:rPr>
            </w:pPr>
            <w:r w:rsidRPr="00E739B1">
              <w:rPr>
                <w:sz w:val="20"/>
                <w:szCs w:val="28"/>
                <w:lang w:val="en-US"/>
              </w:rPr>
              <w:t>79</w:t>
            </w:r>
          </w:p>
        </w:tc>
      </w:tr>
    </w:tbl>
    <w:p w:rsidR="00095367" w:rsidRDefault="00095367" w:rsidP="00C0047C">
      <w:pPr>
        <w:suppressAutoHyphens/>
        <w:spacing w:line="360" w:lineRule="auto"/>
        <w:ind w:firstLine="709"/>
        <w:jc w:val="both"/>
        <w:rPr>
          <w:sz w:val="28"/>
          <w:szCs w:val="28"/>
        </w:rPr>
      </w:pPr>
    </w:p>
    <w:p w:rsidR="00830CEB" w:rsidRDefault="0037467A" w:rsidP="0037467A">
      <w:pPr>
        <w:suppressAutoHyphens/>
        <w:spacing w:line="360" w:lineRule="auto"/>
        <w:ind w:firstLine="709"/>
        <w:jc w:val="both"/>
        <w:rPr>
          <w:bCs/>
          <w:iCs/>
          <w:sz w:val="28"/>
          <w:szCs w:val="28"/>
        </w:rPr>
      </w:pPr>
      <w:r>
        <w:rPr>
          <w:szCs w:val="28"/>
        </w:rPr>
        <w:br w:type="page"/>
      </w:r>
      <w:bookmarkStart w:id="13" w:name="_Toc267212693"/>
      <w:r w:rsidR="00CD409F" w:rsidRPr="0037467A">
        <w:rPr>
          <w:bCs/>
          <w:iCs/>
          <w:sz w:val="28"/>
          <w:szCs w:val="28"/>
        </w:rPr>
        <w:t>3</w:t>
      </w:r>
      <w:r>
        <w:rPr>
          <w:bCs/>
          <w:iCs/>
          <w:sz w:val="28"/>
          <w:szCs w:val="28"/>
        </w:rPr>
        <w:t>.</w:t>
      </w:r>
      <w:r w:rsidR="00DF7E34" w:rsidRPr="0037467A">
        <w:rPr>
          <w:bCs/>
          <w:iCs/>
          <w:sz w:val="28"/>
          <w:szCs w:val="28"/>
        </w:rPr>
        <w:t xml:space="preserve"> </w:t>
      </w:r>
      <w:r w:rsidR="00830CEB" w:rsidRPr="0037467A">
        <w:rPr>
          <w:bCs/>
          <w:iCs/>
          <w:sz w:val="28"/>
          <w:szCs w:val="28"/>
        </w:rPr>
        <w:t>Экспериментальная часть</w:t>
      </w:r>
      <w:bookmarkEnd w:id="13"/>
    </w:p>
    <w:p w:rsidR="0037467A" w:rsidRPr="0037467A" w:rsidRDefault="0037467A" w:rsidP="0037467A">
      <w:pPr>
        <w:suppressAutoHyphens/>
        <w:spacing w:line="360" w:lineRule="auto"/>
        <w:ind w:firstLine="709"/>
        <w:jc w:val="both"/>
        <w:rPr>
          <w:bCs/>
          <w:iCs/>
          <w:sz w:val="28"/>
          <w:szCs w:val="28"/>
        </w:rPr>
      </w:pPr>
    </w:p>
    <w:p w:rsidR="00830CEB" w:rsidRPr="00C0047C" w:rsidRDefault="00CD409F" w:rsidP="00C0047C">
      <w:pPr>
        <w:pStyle w:val="2"/>
        <w:suppressAutoHyphens/>
        <w:spacing w:before="0" w:after="0" w:line="360" w:lineRule="auto"/>
        <w:rPr>
          <w:rFonts w:ascii="Times New Roman" w:hAnsi="Times New Roman" w:cs="Times New Roman"/>
          <w:b w:val="0"/>
          <w:i w:val="0"/>
        </w:rPr>
      </w:pPr>
      <w:bookmarkStart w:id="14" w:name="_Toc43558616"/>
      <w:bookmarkStart w:id="15" w:name="_Toc267212694"/>
      <w:r w:rsidRPr="00C0047C">
        <w:rPr>
          <w:rFonts w:ascii="Times New Roman" w:hAnsi="Times New Roman" w:cs="Times New Roman"/>
          <w:b w:val="0"/>
          <w:i w:val="0"/>
        </w:rPr>
        <w:t>3</w:t>
      </w:r>
      <w:r w:rsidR="00830CEB" w:rsidRPr="00C0047C">
        <w:rPr>
          <w:rFonts w:ascii="Times New Roman" w:hAnsi="Times New Roman" w:cs="Times New Roman"/>
          <w:b w:val="0"/>
          <w:i w:val="0"/>
        </w:rPr>
        <w:t>.1 Материал и методика проведения исследований</w:t>
      </w:r>
      <w:bookmarkEnd w:id="14"/>
      <w:bookmarkEnd w:id="15"/>
    </w:p>
    <w:p w:rsidR="0037467A" w:rsidRDefault="0037467A" w:rsidP="00C0047C">
      <w:pPr>
        <w:suppressAutoHyphens/>
        <w:spacing w:line="360" w:lineRule="auto"/>
        <w:ind w:firstLine="709"/>
        <w:jc w:val="both"/>
        <w:rPr>
          <w:sz w:val="28"/>
          <w:szCs w:val="28"/>
        </w:rPr>
      </w:pPr>
    </w:p>
    <w:p w:rsidR="00830CEB" w:rsidRPr="00C0047C" w:rsidRDefault="00830CEB" w:rsidP="00C0047C">
      <w:pPr>
        <w:suppressAutoHyphens/>
        <w:spacing w:line="360" w:lineRule="auto"/>
        <w:ind w:firstLine="709"/>
        <w:jc w:val="both"/>
        <w:rPr>
          <w:sz w:val="28"/>
          <w:szCs w:val="28"/>
        </w:rPr>
      </w:pPr>
      <w:r w:rsidRPr="00C0047C">
        <w:rPr>
          <w:sz w:val="28"/>
          <w:szCs w:val="28"/>
        </w:rPr>
        <w:t xml:space="preserve">Опыты проводились на опытном поле Института агроэкологии с 2001 по 2003г.г. </w:t>
      </w:r>
    </w:p>
    <w:p w:rsidR="00830CEB" w:rsidRPr="00C0047C" w:rsidRDefault="00830CEB" w:rsidP="00C0047C">
      <w:pPr>
        <w:tabs>
          <w:tab w:val="left" w:pos="1080"/>
        </w:tabs>
        <w:suppressAutoHyphens/>
        <w:spacing w:line="360" w:lineRule="auto"/>
        <w:ind w:firstLine="709"/>
        <w:jc w:val="both"/>
        <w:rPr>
          <w:sz w:val="28"/>
          <w:szCs w:val="28"/>
        </w:rPr>
      </w:pPr>
      <w:r w:rsidRPr="00C0047C">
        <w:rPr>
          <w:sz w:val="28"/>
          <w:szCs w:val="28"/>
        </w:rPr>
        <w:t>Высевался сорт Эритроспермум 59, сорт выведен в Омском СХИ совместно с Челябинским НИИСХ. Колос призматический, длиной 8-</w:t>
      </w:r>
      <w:smartTag w:uri="urn:schemas-microsoft-com:office:smarttags" w:element="metricconverter">
        <w:smartTagPr>
          <w:attr w:name="ProductID" w:val="10 см"/>
        </w:smartTagPr>
        <w:r w:rsidRPr="00C0047C">
          <w:rPr>
            <w:sz w:val="28"/>
            <w:szCs w:val="28"/>
          </w:rPr>
          <w:t>10 см</w:t>
        </w:r>
      </w:smartTag>
      <w:r w:rsidRPr="00C0047C">
        <w:rPr>
          <w:sz w:val="28"/>
          <w:szCs w:val="28"/>
        </w:rPr>
        <w:t xml:space="preserve">, средней плотности. Зерно полуудлиненное со средней бороздкой и опушенным основанием. Средняя урожайность за 1992-1996 гг. колебалась от 2,37 до 2,88 т/га. Зерно сорта имеет хорошие хлебопекарные свойства. Сорт включен в список сильных пшениц. </w:t>
      </w:r>
    </w:p>
    <w:p w:rsidR="00830CEB" w:rsidRPr="00C0047C" w:rsidRDefault="00830CEB" w:rsidP="00C0047C">
      <w:pPr>
        <w:suppressAutoHyphens/>
        <w:spacing w:line="360" w:lineRule="auto"/>
        <w:ind w:firstLine="709"/>
        <w:jc w:val="both"/>
        <w:rPr>
          <w:sz w:val="28"/>
          <w:szCs w:val="28"/>
        </w:rPr>
      </w:pPr>
      <w:r w:rsidRPr="00C0047C">
        <w:rPr>
          <w:sz w:val="28"/>
          <w:szCs w:val="28"/>
        </w:rPr>
        <w:t xml:space="preserve">Площадь одной делянки </w:t>
      </w:r>
      <w:smartTag w:uri="urn:schemas-microsoft-com:office:smarttags" w:element="metricconverter">
        <w:smartTagPr>
          <w:attr w:name="ProductID" w:val="20 м2"/>
        </w:smartTagPr>
        <w:r w:rsidRPr="00C0047C">
          <w:rPr>
            <w:sz w:val="28"/>
            <w:szCs w:val="28"/>
          </w:rPr>
          <w:t>20 м</w:t>
        </w:r>
        <w:r w:rsidRPr="00C0047C">
          <w:rPr>
            <w:sz w:val="28"/>
            <w:szCs w:val="28"/>
            <w:vertAlign w:val="superscript"/>
          </w:rPr>
          <w:t>2</w:t>
        </w:r>
      </w:smartTag>
      <w:r w:rsidRPr="00C0047C">
        <w:rPr>
          <w:sz w:val="28"/>
          <w:szCs w:val="28"/>
        </w:rPr>
        <w:t>.</w:t>
      </w:r>
    </w:p>
    <w:p w:rsidR="00830CEB" w:rsidRPr="00C0047C" w:rsidRDefault="00830CEB" w:rsidP="00C0047C">
      <w:pPr>
        <w:suppressAutoHyphens/>
        <w:spacing w:line="360" w:lineRule="auto"/>
        <w:ind w:firstLine="709"/>
        <w:jc w:val="both"/>
        <w:rPr>
          <w:sz w:val="28"/>
          <w:szCs w:val="28"/>
        </w:rPr>
      </w:pPr>
      <w:r w:rsidRPr="00C0047C">
        <w:rPr>
          <w:sz w:val="28"/>
          <w:szCs w:val="28"/>
        </w:rPr>
        <w:t xml:space="preserve">В качестве стрессового воздействия использовалась обработка посевов против однолетних </w:t>
      </w:r>
      <w:r w:rsidR="00160C3A" w:rsidRPr="00C0047C">
        <w:rPr>
          <w:sz w:val="28"/>
          <w:szCs w:val="28"/>
        </w:rPr>
        <w:t xml:space="preserve">злаковых </w:t>
      </w:r>
      <w:r w:rsidRPr="00C0047C">
        <w:rPr>
          <w:sz w:val="28"/>
          <w:szCs w:val="28"/>
        </w:rPr>
        <w:t>сорняков гербицидом Пума супер 100, КЭ. Действующее вещество финаксопроп – П-этил + антидот.</w:t>
      </w:r>
    </w:p>
    <w:p w:rsidR="00830CEB" w:rsidRDefault="00830CEB" w:rsidP="00C0047C">
      <w:pPr>
        <w:suppressAutoHyphens/>
        <w:spacing w:line="360" w:lineRule="auto"/>
        <w:ind w:firstLine="709"/>
        <w:jc w:val="both"/>
        <w:rPr>
          <w:sz w:val="28"/>
          <w:szCs w:val="28"/>
        </w:rPr>
      </w:pPr>
      <w:r w:rsidRPr="00C0047C">
        <w:rPr>
          <w:sz w:val="28"/>
          <w:szCs w:val="28"/>
        </w:rPr>
        <w:t>Обработка гербицидом проводилась разными нормами расхода. В схему были заложены варианты без гербицидов, с половинной, одинарной, полуторной и д</w:t>
      </w:r>
      <w:r w:rsidR="00A945FA" w:rsidRPr="00C0047C">
        <w:rPr>
          <w:sz w:val="28"/>
          <w:szCs w:val="28"/>
        </w:rPr>
        <w:t>войными нормами расхода (таблица</w:t>
      </w:r>
      <w:r w:rsidR="00F503FD" w:rsidRPr="00C0047C">
        <w:rPr>
          <w:sz w:val="28"/>
          <w:szCs w:val="28"/>
        </w:rPr>
        <w:t xml:space="preserve"> 7</w:t>
      </w:r>
      <w:r w:rsidRPr="00C0047C">
        <w:rPr>
          <w:sz w:val="28"/>
          <w:szCs w:val="28"/>
        </w:rPr>
        <w:t>).</w:t>
      </w:r>
    </w:p>
    <w:p w:rsidR="00856CEB" w:rsidRPr="00C0047C" w:rsidRDefault="00856CEB" w:rsidP="00C0047C">
      <w:pPr>
        <w:suppressAutoHyphens/>
        <w:spacing w:line="360" w:lineRule="auto"/>
        <w:ind w:firstLine="709"/>
        <w:jc w:val="both"/>
        <w:rPr>
          <w:sz w:val="28"/>
          <w:szCs w:val="28"/>
        </w:rPr>
      </w:pPr>
    </w:p>
    <w:p w:rsidR="00830CEB" w:rsidRPr="00C0047C" w:rsidRDefault="00F503FD" w:rsidP="00C0047C">
      <w:pPr>
        <w:pStyle w:val="a3"/>
        <w:suppressAutoHyphens/>
        <w:ind w:firstLine="709"/>
        <w:rPr>
          <w:szCs w:val="28"/>
        </w:rPr>
      </w:pPr>
      <w:r w:rsidRPr="00C0047C">
        <w:rPr>
          <w:szCs w:val="28"/>
        </w:rPr>
        <w:t>Таблица7</w:t>
      </w:r>
      <w:r w:rsidR="00830CEB" w:rsidRPr="00C0047C">
        <w:rPr>
          <w:szCs w:val="28"/>
        </w:rPr>
        <w:t xml:space="preserve"> - Градация нормы расхода гербицида в опыте</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9"/>
        <w:gridCol w:w="1027"/>
        <w:gridCol w:w="858"/>
        <w:gridCol w:w="858"/>
        <w:gridCol w:w="1027"/>
        <w:gridCol w:w="1027"/>
        <w:gridCol w:w="954"/>
      </w:tblGrid>
      <w:tr w:rsidR="00830CEB" w:rsidRPr="00856CEB" w:rsidTr="00856CEB">
        <w:trPr>
          <w:cantSplit/>
          <w:jc w:val="center"/>
        </w:trPr>
        <w:tc>
          <w:tcPr>
            <w:tcW w:w="3528" w:type="dxa"/>
            <w:vAlign w:val="center"/>
          </w:tcPr>
          <w:p w:rsidR="00830CEB" w:rsidRPr="00856CEB" w:rsidRDefault="00830CEB" w:rsidP="00856CEB">
            <w:pPr>
              <w:pStyle w:val="a3"/>
              <w:suppressAutoHyphens/>
              <w:ind w:firstLine="0"/>
              <w:jc w:val="left"/>
              <w:rPr>
                <w:sz w:val="20"/>
                <w:szCs w:val="28"/>
              </w:rPr>
            </w:pPr>
            <w:r w:rsidRPr="00856CEB">
              <w:rPr>
                <w:sz w:val="20"/>
                <w:szCs w:val="28"/>
              </w:rPr>
              <w:t>Гербицид</w:t>
            </w:r>
          </w:p>
        </w:tc>
        <w:tc>
          <w:tcPr>
            <w:tcW w:w="6042" w:type="dxa"/>
            <w:gridSpan w:val="6"/>
            <w:vAlign w:val="center"/>
          </w:tcPr>
          <w:p w:rsidR="00830CEB" w:rsidRPr="00856CEB" w:rsidRDefault="00830CEB" w:rsidP="00856CEB">
            <w:pPr>
              <w:pStyle w:val="a3"/>
              <w:suppressAutoHyphens/>
              <w:ind w:firstLine="0"/>
              <w:jc w:val="left"/>
              <w:rPr>
                <w:sz w:val="20"/>
                <w:szCs w:val="28"/>
              </w:rPr>
            </w:pPr>
            <w:r w:rsidRPr="00856CEB">
              <w:rPr>
                <w:sz w:val="20"/>
                <w:szCs w:val="28"/>
              </w:rPr>
              <w:t>Норма расхода гербицида</w:t>
            </w:r>
          </w:p>
        </w:tc>
      </w:tr>
      <w:tr w:rsidR="00830CEB" w:rsidRPr="00856CEB" w:rsidTr="00856CEB">
        <w:trPr>
          <w:trHeight w:val="565"/>
          <w:jc w:val="center"/>
        </w:trPr>
        <w:tc>
          <w:tcPr>
            <w:tcW w:w="3528" w:type="dxa"/>
          </w:tcPr>
          <w:p w:rsidR="00830CEB" w:rsidRPr="00856CEB" w:rsidRDefault="00830CEB" w:rsidP="00856CEB">
            <w:pPr>
              <w:pStyle w:val="a3"/>
              <w:suppressAutoHyphens/>
              <w:ind w:firstLine="0"/>
              <w:jc w:val="left"/>
              <w:rPr>
                <w:sz w:val="20"/>
                <w:szCs w:val="28"/>
              </w:rPr>
            </w:pPr>
            <w:r w:rsidRPr="00856CEB">
              <w:rPr>
                <w:sz w:val="20"/>
                <w:szCs w:val="28"/>
              </w:rPr>
              <w:t>Пума супер 100, КЭ</w:t>
            </w:r>
          </w:p>
        </w:tc>
        <w:tc>
          <w:tcPr>
            <w:tcW w:w="1080" w:type="dxa"/>
          </w:tcPr>
          <w:p w:rsidR="00830CEB" w:rsidRPr="00856CEB" w:rsidRDefault="00830CEB" w:rsidP="00856CEB">
            <w:pPr>
              <w:pStyle w:val="a3"/>
              <w:suppressAutoHyphens/>
              <w:ind w:firstLine="0"/>
              <w:jc w:val="left"/>
              <w:rPr>
                <w:sz w:val="20"/>
                <w:szCs w:val="28"/>
              </w:rPr>
            </w:pPr>
            <w:r w:rsidRPr="00856CEB">
              <w:rPr>
                <w:sz w:val="20"/>
                <w:szCs w:val="28"/>
              </w:rPr>
              <w:t>л</w:t>
            </w:r>
            <w:r w:rsidRPr="00856CEB">
              <w:rPr>
                <w:sz w:val="20"/>
                <w:szCs w:val="28"/>
                <w:lang w:val="en-US"/>
              </w:rPr>
              <w:t>/</w:t>
            </w:r>
            <w:r w:rsidRPr="00856CEB">
              <w:rPr>
                <w:sz w:val="20"/>
                <w:szCs w:val="28"/>
              </w:rPr>
              <w:t>га</w:t>
            </w:r>
          </w:p>
        </w:tc>
        <w:tc>
          <w:tcPr>
            <w:tcW w:w="900" w:type="dxa"/>
            <w:vAlign w:val="center"/>
          </w:tcPr>
          <w:p w:rsidR="00830CEB" w:rsidRPr="00856CEB" w:rsidRDefault="00830CEB" w:rsidP="00856CEB">
            <w:pPr>
              <w:pStyle w:val="a3"/>
              <w:suppressAutoHyphens/>
              <w:ind w:firstLine="0"/>
              <w:jc w:val="left"/>
              <w:rPr>
                <w:sz w:val="20"/>
                <w:szCs w:val="28"/>
              </w:rPr>
            </w:pPr>
            <w:r w:rsidRPr="00856CEB">
              <w:rPr>
                <w:sz w:val="20"/>
                <w:szCs w:val="28"/>
              </w:rPr>
              <w:t>0,0</w:t>
            </w:r>
          </w:p>
        </w:tc>
        <w:tc>
          <w:tcPr>
            <w:tcW w:w="900" w:type="dxa"/>
            <w:vAlign w:val="center"/>
          </w:tcPr>
          <w:p w:rsidR="00830CEB" w:rsidRPr="00856CEB" w:rsidRDefault="00830CEB" w:rsidP="00856CEB">
            <w:pPr>
              <w:pStyle w:val="a3"/>
              <w:suppressAutoHyphens/>
              <w:ind w:firstLine="0"/>
              <w:jc w:val="left"/>
              <w:rPr>
                <w:sz w:val="20"/>
                <w:szCs w:val="28"/>
              </w:rPr>
            </w:pPr>
            <w:r w:rsidRPr="00856CEB">
              <w:rPr>
                <w:sz w:val="20"/>
                <w:szCs w:val="28"/>
              </w:rPr>
              <w:t>0,5</w:t>
            </w:r>
          </w:p>
        </w:tc>
        <w:tc>
          <w:tcPr>
            <w:tcW w:w="1080" w:type="dxa"/>
            <w:vAlign w:val="center"/>
          </w:tcPr>
          <w:p w:rsidR="00830CEB" w:rsidRPr="00856CEB" w:rsidRDefault="00830CEB" w:rsidP="00856CEB">
            <w:pPr>
              <w:pStyle w:val="a3"/>
              <w:suppressAutoHyphens/>
              <w:ind w:firstLine="0"/>
              <w:jc w:val="left"/>
              <w:rPr>
                <w:sz w:val="20"/>
                <w:szCs w:val="28"/>
              </w:rPr>
            </w:pPr>
            <w:r w:rsidRPr="00856CEB">
              <w:rPr>
                <w:sz w:val="20"/>
                <w:szCs w:val="28"/>
              </w:rPr>
              <w:t>1,0</w:t>
            </w:r>
          </w:p>
        </w:tc>
        <w:tc>
          <w:tcPr>
            <w:tcW w:w="1080" w:type="dxa"/>
            <w:vAlign w:val="center"/>
          </w:tcPr>
          <w:p w:rsidR="00830CEB" w:rsidRPr="00856CEB" w:rsidRDefault="00830CEB" w:rsidP="00856CEB">
            <w:pPr>
              <w:pStyle w:val="a3"/>
              <w:suppressAutoHyphens/>
              <w:ind w:firstLine="0"/>
              <w:jc w:val="left"/>
              <w:rPr>
                <w:sz w:val="20"/>
                <w:szCs w:val="28"/>
              </w:rPr>
            </w:pPr>
            <w:r w:rsidRPr="00856CEB">
              <w:rPr>
                <w:sz w:val="20"/>
                <w:szCs w:val="28"/>
              </w:rPr>
              <w:t>1,5</w:t>
            </w:r>
          </w:p>
        </w:tc>
        <w:tc>
          <w:tcPr>
            <w:tcW w:w="1002" w:type="dxa"/>
            <w:vAlign w:val="center"/>
          </w:tcPr>
          <w:p w:rsidR="00830CEB" w:rsidRPr="00856CEB" w:rsidRDefault="00830CEB" w:rsidP="00856CEB">
            <w:pPr>
              <w:pStyle w:val="a3"/>
              <w:suppressAutoHyphens/>
              <w:ind w:firstLine="0"/>
              <w:jc w:val="left"/>
              <w:rPr>
                <w:sz w:val="20"/>
                <w:szCs w:val="28"/>
              </w:rPr>
            </w:pPr>
            <w:r w:rsidRPr="00856CEB">
              <w:rPr>
                <w:sz w:val="20"/>
                <w:szCs w:val="28"/>
              </w:rPr>
              <w:t>2,0</w:t>
            </w:r>
          </w:p>
        </w:tc>
      </w:tr>
    </w:tbl>
    <w:p w:rsidR="00856CEB" w:rsidRDefault="00856CEB" w:rsidP="00C0047C">
      <w:pPr>
        <w:pStyle w:val="aa"/>
        <w:keepNext/>
        <w:widowControl/>
        <w:suppressAutoHyphens/>
        <w:spacing w:before="0"/>
        <w:ind w:firstLine="709"/>
        <w:rPr>
          <w:lang w:val="ru-RU"/>
        </w:rPr>
      </w:pPr>
    </w:p>
    <w:p w:rsidR="00830CEB" w:rsidRPr="00C0047C" w:rsidRDefault="00830CEB" w:rsidP="00C0047C">
      <w:pPr>
        <w:pStyle w:val="aa"/>
        <w:keepNext/>
        <w:widowControl/>
        <w:suppressAutoHyphens/>
        <w:spacing w:before="0"/>
        <w:ind w:firstLine="709"/>
        <w:rPr>
          <w:lang w:val="ru-RU"/>
        </w:rPr>
      </w:pPr>
      <w:r w:rsidRPr="00C0047C">
        <w:rPr>
          <w:lang w:val="ru-RU"/>
        </w:rPr>
        <w:t>В качестве адаптогена использовался препарат гуминовой природы Гуми-М, производства «БашИнком», Уфа.</w:t>
      </w:r>
    </w:p>
    <w:p w:rsidR="00830CEB" w:rsidRPr="00C0047C" w:rsidRDefault="00830CEB" w:rsidP="00C0047C">
      <w:pPr>
        <w:suppressAutoHyphens/>
        <w:spacing w:line="360" w:lineRule="auto"/>
        <w:ind w:firstLine="709"/>
        <w:jc w:val="both"/>
        <w:rPr>
          <w:sz w:val="28"/>
          <w:szCs w:val="28"/>
        </w:rPr>
      </w:pPr>
      <w:r w:rsidRPr="00C0047C">
        <w:rPr>
          <w:sz w:val="28"/>
          <w:szCs w:val="28"/>
        </w:rPr>
        <w:t>В состав препарата Гуми-М входят гумат натрия (до 90%), основные э</w:t>
      </w:r>
      <w:r w:rsidR="00A945FA" w:rsidRPr="00C0047C">
        <w:rPr>
          <w:sz w:val="28"/>
          <w:szCs w:val="28"/>
        </w:rPr>
        <w:t xml:space="preserve">лементы питания N, Р, К (таблица </w:t>
      </w:r>
      <w:r w:rsidR="00F503FD" w:rsidRPr="00C0047C">
        <w:rPr>
          <w:sz w:val="28"/>
          <w:szCs w:val="28"/>
        </w:rPr>
        <w:t>8</w:t>
      </w:r>
      <w:r w:rsidRPr="00C0047C">
        <w:rPr>
          <w:sz w:val="28"/>
          <w:szCs w:val="28"/>
        </w:rPr>
        <w:t>) и микроэлементы (Ca, Со, Мg, В, Mo, Mg). Препарат может содержать механические примеси (не более 2%).</w:t>
      </w:r>
    </w:p>
    <w:p w:rsidR="00830CEB" w:rsidRPr="00C0047C" w:rsidRDefault="00D43243" w:rsidP="00C0047C">
      <w:pPr>
        <w:pStyle w:val="a3"/>
        <w:keepNext/>
        <w:suppressAutoHyphens/>
        <w:ind w:firstLine="709"/>
        <w:rPr>
          <w:szCs w:val="28"/>
        </w:rPr>
      </w:pPr>
      <w:r w:rsidRPr="00C0047C">
        <w:rPr>
          <w:szCs w:val="28"/>
        </w:rPr>
        <w:t xml:space="preserve">Таблица </w:t>
      </w:r>
      <w:r w:rsidR="00F503FD" w:rsidRPr="00C0047C">
        <w:rPr>
          <w:szCs w:val="28"/>
        </w:rPr>
        <w:t>8</w:t>
      </w:r>
      <w:r w:rsidR="00830CEB" w:rsidRPr="00C0047C">
        <w:rPr>
          <w:szCs w:val="28"/>
        </w:rPr>
        <w:t xml:space="preserve"> - Химический состав регулятора роста и микроудобрения Гуми-М</w:t>
      </w:r>
    </w:p>
    <w:tbl>
      <w:tblPr>
        <w:tblW w:w="9070" w:type="dxa"/>
        <w:jc w:val="center"/>
        <w:tblCellMar>
          <w:left w:w="40" w:type="dxa"/>
          <w:right w:w="40" w:type="dxa"/>
        </w:tblCellMar>
        <w:tblLook w:val="0000" w:firstRow="0" w:lastRow="0" w:firstColumn="0" w:lastColumn="0" w:noHBand="0" w:noVBand="0"/>
      </w:tblPr>
      <w:tblGrid>
        <w:gridCol w:w="4194"/>
        <w:gridCol w:w="4876"/>
      </w:tblGrid>
      <w:tr w:rsidR="00830CEB" w:rsidRPr="005F7981" w:rsidTr="005F7981">
        <w:trPr>
          <w:cantSplit/>
          <w:trHeight w:val="391"/>
          <w:jc w:val="center"/>
        </w:trPr>
        <w:tc>
          <w:tcPr>
            <w:tcW w:w="4320" w:type="dxa"/>
            <w:tcBorders>
              <w:top w:val="single" w:sz="6" w:space="0" w:color="auto"/>
              <w:left w:val="single" w:sz="6" w:space="0" w:color="auto"/>
              <w:bottom w:val="nil"/>
              <w:right w:val="single" w:sz="6" w:space="0" w:color="auto"/>
            </w:tcBorders>
          </w:tcPr>
          <w:p w:rsidR="00830CEB" w:rsidRPr="005F7981" w:rsidRDefault="00830CEB" w:rsidP="005F7981">
            <w:pPr>
              <w:pStyle w:val="a3"/>
              <w:suppressAutoHyphens/>
              <w:ind w:firstLine="0"/>
              <w:jc w:val="left"/>
              <w:rPr>
                <w:sz w:val="20"/>
                <w:szCs w:val="28"/>
              </w:rPr>
            </w:pPr>
            <w:r w:rsidRPr="005F7981">
              <w:rPr>
                <w:sz w:val="20"/>
                <w:szCs w:val="28"/>
              </w:rPr>
              <w:t>Наименование показателя</w:t>
            </w:r>
          </w:p>
        </w:tc>
        <w:tc>
          <w:tcPr>
            <w:tcW w:w="5040" w:type="dxa"/>
            <w:tcBorders>
              <w:top w:val="single" w:sz="6" w:space="0" w:color="auto"/>
              <w:left w:val="single" w:sz="6" w:space="0" w:color="auto"/>
              <w:bottom w:val="nil"/>
              <w:right w:val="single" w:sz="6" w:space="0" w:color="auto"/>
            </w:tcBorders>
          </w:tcPr>
          <w:p w:rsidR="00830CEB" w:rsidRPr="005F7981" w:rsidRDefault="00830CEB" w:rsidP="005F7981">
            <w:pPr>
              <w:pStyle w:val="a3"/>
              <w:suppressAutoHyphens/>
              <w:ind w:firstLine="0"/>
              <w:jc w:val="left"/>
              <w:rPr>
                <w:sz w:val="20"/>
                <w:szCs w:val="28"/>
              </w:rPr>
            </w:pPr>
            <w:r w:rsidRPr="005F7981">
              <w:rPr>
                <w:sz w:val="20"/>
                <w:szCs w:val="28"/>
              </w:rPr>
              <w:t>Содержание на сухое вещество, %</w:t>
            </w:r>
          </w:p>
        </w:tc>
      </w:tr>
      <w:tr w:rsidR="00830CEB" w:rsidRPr="005F7981" w:rsidTr="005F7981">
        <w:trPr>
          <w:trHeight w:val="371"/>
          <w:jc w:val="center"/>
        </w:trPr>
        <w:tc>
          <w:tcPr>
            <w:tcW w:w="432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Гумат натрия</w:t>
            </w:r>
          </w:p>
        </w:tc>
        <w:tc>
          <w:tcPr>
            <w:tcW w:w="504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75-90</w:t>
            </w:r>
          </w:p>
        </w:tc>
      </w:tr>
      <w:tr w:rsidR="00830CEB" w:rsidRPr="005F7981" w:rsidTr="005F7981">
        <w:trPr>
          <w:trHeight w:val="367"/>
          <w:jc w:val="center"/>
        </w:trPr>
        <w:tc>
          <w:tcPr>
            <w:tcW w:w="432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Азот</w:t>
            </w:r>
          </w:p>
        </w:tc>
        <w:tc>
          <w:tcPr>
            <w:tcW w:w="504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1,25</w:t>
            </w:r>
          </w:p>
        </w:tc>
      </w:tr>
      <w:tr w:rsidR="00830CEB" w:rsidRPr="005F7981" w:rsidTr="005F7981">
        <w:trPr>
          <w:trHeight w:val="463"/>
          <w:jc w:val="center"/>
        </w:trPr>
        <w:tc>
          <w:tcPr>
            <w:tcW w:w="432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Фосфор (в пересчете на Р</w:t>
            </w:r>
            <w:r w:rsidRPr="005F7981">
              <w:rPr>
                <w:sz w:val="20"/>
                <w:szCs w:val="28"/>
                <w:vertAlign w:val="subscript"/>
              </w:rPr>
              <w:t>2</w:t>
            </w:r>
            <w:r w:rsidRPr="005F7981">
              <w:rPr>
                <w:sz w:val="20"/>
                <w:szCs w:val="28"/>
              </w:rPr>
              <w:t>О</w:t>
            </w:r>
            <w:r w:rsidRPr="005F7981">
              <w:rPr>
                <w:sz w:val="20"/>
                <w:szCs w:val="28"/>
                <w:vertAlign w:val="subscript"/>
              </w:rPr>
              <w:t>5</w:t>
            </w:r>
            <w:r w:rsidRPr="005F7981">
              <w:rPr>
                <w:sz w:val="20"/>
                <w:szCs w:val="28"/>
              </w:rPr>
              <w:t>)</w:t>
            </w:r>
          </w:p>
        </w:tc>
        <w:tc>
          <w:tcPr>
            <w:tcW w:w="504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0,2</w:t>
            </w:r>
          </w:p>
        </w:tc>
      </w:tr>
      <w:tr w:rsidR="00830CEB" w:rsidRPr="005F7981" w:rsidTr="005F7981">
        <w:trPr>
          <w:trHeight w:val="359"/>
          <w:jc w:val="center"/>
        </w:trPr>
        <w:tc>
          <w:tcPr>
            <w:tcW w:w="432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Калий (в пересчете на К</w:t>
            </w:r>
            <w:r w:rsidRPr="005F7981">
              <w:rPr>
                <w:sz w:val="20"/>
                <w:szCs w:val="28"/>
                <w:vertAlign w:val="subscript"/>
              </w:rPr>
              <w:t>2</w:t>
            </w:r>
            <w:r w:rsidRPr="005F7981">
              <w:rPr>
                <w:sz w:val="20"/>
                <w:szCs w:val="28"/>
              </w:rPr>
              <w:t>О)</w:t>
            </w:r>
          </w:p>
        </w:tc>
        <w:tc>
          <w:tcPr>
            <w:tcW w:w="5040" w:type="dxa"/>
            <w:tcBorders>
              <w:top w:val="single" w:sz="6" w:space="0" w:color="auto"/>
              <w:left w:val="single" w:sz="6" w:space="0" w:color="auto"/>
              <w:bottom w:val="single" w:sz="6" w:space="0" w:color="auto"/>
              <w:right w:val="single" w:sz="6" w:space="0" w:color="auto"/>
            </w:tcBorders>
            <w:vAlign w:val="center"/>
          </w:tcPr>
          <w:p w:rsidR="00830CEB" w:rsidRPr="005F7981" w:rsidRDefault="00830CEB" w:rsidP="005F7981">
            <w:pPr>
              <w:pStyle w:val="a3"/>
              <w:suppressAutoHyphens/>
              <w:ind w:firstLine="0"/>
              <w:jc w:val="left"/>
              <w:rPr>
                <w:sz w:val="20"/>
                <w:szCs w:val="28"/>
              </w:rPr>
            </w:pPr>
            <w:r w:rsidRPr="005F7981">
              <w:rPr>
                <w:sz w:val="20"/>
                <w:szCs w:val="28"/>
              </w:rPr>
              <w:t>1,32</w:t>
            </w:r>
          </w:p>
        </w:tc>
      </w:tr>
    </w:tbl>
    <w:p w:rsidR="005F7981" w:rsidRDefault="005F7981" w:rsidP="00C0047C">
      <w:pPr>
        <w:suppressAutoHyphens/>
        <w:spacing w:line="360" w:lineRule="auto"/>
        <w:ind w:firstLine="709"/>
        <w:jc w:val="both"/>
        <w:rPr>
          <w:sz w:val="28"/>
          <w:szCs w:val="28"/>
        </w:rPr>
      </w:pPr>
    </w:p>
    <w:p w:rsidR="00830CEB" w:rsidRPr="00C0047C" w:rsidRDefault="00830CEB" w:rsidP="00C0047C">
      <w:pPr>
        <w:suppressAutoHyphens/>
        <w:spacing w:line="360" w:lineRule="auto"/>
        <w:ind w:firstLine="709"/>
        <w:jc w:val="both"/>
        <w:rPr>
          <w:sz w:val="28"/>
          <w:szCs w:val="28"/>
        </w:rPr>
      </w:pPr>
      <w:r w:rsidRPr="00C0047C">
        <w:rPr>
          <w:sz w:val="28"/>
          <w:szCs w:val="28"/>
        </w:rPr>
        <w:t>Гербицид вносился ранцевым опрыскивателем в оптимальный срок – в фазу кущения пшеницы, препарат Гуми-М вносился в баковой смеси с гербицидом. Норма расхода Гуми-М – 120 г/га.</w:t>
      </w:r>
    </w:p>
    <w:p w:rsidR="00830CEB" w:rsidRPr="00C0047C" w:rsidRDefault="00830CEB" w:rsidP="00C0047C">
      <w:pPr>
        <w:suppressAutoHyphens/>
        <w:spacing w:line="360" w:lineRule="auto"/>
        <w:ind w:firstLine="709"/>
        <w:jc w:val="both"/>
        <w:rPr>
          <w:sz w:val="28"/>
          <w:szCs w:val="28"/>
        </w:rPr>
      </w:pPr>
      <w:r w:rsidRPr="00C0047C">
        <w:rPr>
          <w:sz w:val="28"/>
          <w:szCs w:val="28"/>
        </w:rPr>
        <w:t>В период вегетации проводились учеты полевой всхожести, количественно-весовой учет сорняков. Осенью убирался сноповой материал с последующим обмолотом и определением структуры урожая. Определялось качество зерна (содержание и</w:t>
      </w:r>
      <w:r w:rsidR="00F503FD" w:rsidRPr="00C0047C">
        <w:rPr>
          <w:sz w:val="28"/>
          <w:szCs w:val="28"/>
        </w:rPr>
        <w:t xml:space="preserve"> качество клейковины</w:t>
      </w:r>
      <w:r w:rsidR="00160C3A" w:rsidRPr="00C0047C">
        <w:rPr>
          <w:sz w:val="28"/>
          <w:szCs w:val="28"/>
        </w:rPr>
        <w:t>, натурная масса зерна, стекловидность</w:t>
      </w:r>
      <w:r w:rsidR="00F503FD" w:rsidRPr="00C0047C">
        <w:rPr>
          <w:sz w:val="28"/>
          <w:szCs w:val="28"/>
        </w:rPr>
        <w:t>).</w:t>
      </w:r>
    </w:p>
    <w:p w:rsidR="00160C3A" w:rsidRDefault="00160C3A" w:rsidP="00C0047C">
      <w:pPr>
        <w:suppressAutoHyphens/>
        <w:spacing w:line="360" w:lineRule="auto"/>
        <w:ind w:firstLine="709"/>
        <w:jc w:val="both"/>
        <w:rPr>
          <w:sz w:val="28"/>
          <w:szCs w:val="28"/>
        </w:rPr>
      </w:pPr>
      <w:r w:rsidRPr="00C0047C">
        <w:rPr>
          <w:sz w:val="28"/>
          <w:szCs w:val="28"/>
        </w:rPr>
        <w:t>Статистическая обработка проводилась по Доспехову.</w:t>
      </w:r>
    </w:p>
    <w:p w:rsidR="005F7981" w:rsidRPr="00C0047C" w:rsidRDefault="005F7981" w:rsidP="00C0047C">
      <w:pPr>
        <w:suppressAutoHyphens/>
        <w:spacing w:line="360" w:lineRule="auto"/>
        <w:ind w:firstLine="709"/>
        <w:jc w:val="both"/>
        <w:rPr>
          <w:sz w:val="28"/>
          <w:szCs w:val="28"/>
        </w:rPr>
      </w:pPr>
    </w:p>
    <w:p w:rsidR="00830CEB" w:rsidRDefault="00CD409F" w:rsidP="00C0047C">
      <w:pPr>
        <w:pStyle w:val="2"/>
        <w:suppressAutoHyphens/>
        <w:spacing w:before="0" w:after="0" w:line="360" w:lineRule="auto"/>
        <w:rPr>
          <w:rFonts w:ascii="Times New Roman" w:hAnsi="Times New Roman" w:cs="Times New Roman"/>
          <w:b w:val="0"/>
          <w:i w:val="0"/>
        </w:rPr>
      </w:pPr>
      <w:bookmarkStart w:id="16" w:name="_Toc43558617"/>
      <w:bookmarkStart w:id="17" w:name="_Toc267212695"/>
      <w:r w:rsidRPr="00C0047C">
        <w:rPr>
          <w:rFonts w:ascii="Times New Roman" w:hAnsi="Times New Roman" w:cs="Times New Roman"/>
          <w:b w:val="0"/>
          <w:i w:val="0"/>
        </w:rPr>
        <w:t>3</w:t>
      </w:r>
      <w:r w:rsidR="00830CEB" w:rsidRPr="00C0047C">
        <w:rPr>
          <w:rFonts w:ascii="Times New Roman" w:hAnsi="Times New Roman" w:cs="Times New Roman"/>
          <w:b w:val="0"/>
          <w:i w:val="0"/>
        </w:rPr>
        <w:t>.2 Схема опыта</w:t>
      </w:r>
      <w:bookmarkEnd w:id="16"/>
      <w:bookmarkEnd w:id="17"/>
    </w:p>
    <w:p w:rsidR="005F7981" w:rsidRPr="005F7981" w:rsidRDefault="005F7981" w:rsidP="005F7981"/>
    <w:p w:rsidR="00830CEB" w:rsidRPr="00C0047C" w:rsidRDefault="00830CEB" w:rsidP="00C0047C">
      <w:pPr>
        <w:suppressAutoHyphens/>
        <w:spacing w:line="360" w:lineRule="auto"/>
        <w:ind w:firstLine="709"/>
        <w:jc w:val="both"/>
        <w:rPr>
          <w:sz w:val="28"/>
          <w:szCs w:val="28"/>
        </w:rPr>
      </w:pPr>
      <w:r w:rsidRPr="00C0047C">
        <w:rPr>
          <w:sz w:val="28"/>
          <w:szCs w:val="28"/>
        </w:rPr>
        <w:t>Фактор А: обработка посевов препаратом Гуми-М: 0 – контроль; 1- обработка.</w:t>
      </w:r>
    </w:p>
    <w:p w:rsidR="00830CEB" w:rsidRPr="00C0047C" w:rsidRDefault="00830CEB" w:rsidP="00C0047C">
      <w:pPr>
        <w:suppressAutoHyphens/>
        <w:spacing w:line="360" w:lineRule="auto"/>
        <w:ind w:firstLine="709"/>
        <w:jc w:val="both"/>
        <w:rPr>
          <w:sz w:val="28"/>
          <w:szCs w:val="28"/>
        </w:rPr>
      </w:pPr>
      <w:r w:rsidRPr="00C0047C">
        <w:rPr>
          <w:sz w:val="28"/>
          <w:szCs w:val="28"/>
        </w:rPr>
        <w:t>Фактор В: обработка посевов гербицидом:</w:t>
      </w:r>
    </w:p>
    <w:p w:rsidR="00830CEB" w:rsidRPr="00C0047C" w:rsidRDefault="00830CEB" w:rsidP="00C0047C">
      <w:pPr>
        <w:numPr>
          <w:ilvl w:val="0"/>
          <w:numId w:val="1"/>
        </w:numPr>
        <w:suppressAutoHyphens/>
        <w:spacing w:line="360" w:lineRule="auto"/>
        <w:ind w:left="0" w:firstLine="709"/>
        <w:jc w:val="both"/>
        <w:rPr>
          <w:sz w:val="28"/>
          <w:szCs w:val="28"/>
        </w:rPr>
      </w:pPr>
      <w:r w:rsidRPr="00C0047C">
        <w:rPr>
          <w:sz w:val="28"/>
          <w:szCs w:val="28"/>
        </w:rPr>
        <w:t>– Без гербицидный фон;</w:t>
      </w:r>
    </w:p>
    <w:p w:rsidR="00830CEB" w:rsidRPr="00C0047C" w:rsidRDefault="00830CEB" w:rsidP="00C0047C">
      <w:pPr>
        <w:numPr>
          <w:ilvl w:val="0"/>
          <w:numId w:val="1"/>
        </w:numPr>
        <w:suppressAutoHyphens/>
        <w:spacing w:line="360" w:lineRule="auto"/>
        <w:ind w:left="0" w:firstLine="709"/>
        <w:jc w:val="both"/>
        <w:rPr>
          <w:sz w:val="28"/>
          <w:szCs w:val="28"/>
        </w:rPr>
      </w:pPr>
      <w:r w:rsidRPr="00C0047C">
        <w:rPr>
          <w:sz w:val="28"/>
          <w:szCs w:val="28"/>
        </w:rPr>
        <w:t>– Пума супер 100 (0,5л</w:t>
      </w:r>
      <w:r w:rsidRPr="00C0047C">
        <w:rPr>
          <w:sz w:val="28"/>
          <w:szCs w:val="28"/>
          <w:lang w:val="en-US"/>
        </w:rPr>
        <w:t>/</w:t>
      </w:r>
      <w:r w:rsidRPr="00C0047C">
        <w:rPr>
          <w:sz w:val="28"/>
          <w:szCs w:val="28"/>
        </w:rPr>
        <w:t>га);</w:t>
      </w:r>
    </w:p>
    <w:p w:rsidR="00830CEB" w:rsidRPr="00C0047C" w:rsidRDefault="00830CEB" w:rsidP="00C0047C">
      <w:pPr>
        <w:numPr>
          <w:ilvl w:val="0"/>
          <w:numId w:val="1"/>
        </w:numPr>
        <w:suppressAutoHyphens/>
        <w:spacing w:line="360" w:lineRule="auto"/>
        <w:ind w:left="0" w:firstLine="709"/>
        <w:jc w:val="both"/>
        <w:rPr>
          <w:sz w:val="28"/>
          <w:szCs w:val="28"/>
        </w:rPr>
      </w:pPr>
      <w:r w:rsidRPr="00C0047C">
        <w:rPr>
          <w:sz w:val="28"/>
          <w:szCs w:val="28"/>
        </w:rPr>
        <w:t>– Пума супер 100 (1,0 л/га);</w:t>
      </w:r>
    </w:p>
    <w:p w:rsidR="00830CEB" w:rsidRPr="00C0047C" w:rsidRDefault="00830CEB" w:rsidP="00C0047C">
      <w:pPr>
        <w:numPr>
          <w:ilvl w:val="0"/>
          <w:numId w:val="1"/>
        </w:numPr>
        <w:suppressAutoHyphens/>
        <w:spacing w:line="360" w:lineRule="auto"/>
        <w:ind w:left="0" w:firstLine="709"/>
        <w:jc w:val="both"/>
        <w:rPr>
          <w:sz w:val="28"/>
          <w:szCs w:val="28"/>
        </w:rPr>
      </w:pPr>
      <w:r w:rsidRPr="00C0047C">
        <w:rPr>
          <w:sz w:val="28"/>
          <w:szCs w:val="28"/>
        </w:rPr>
        <w:t>– Пума супер 100 (1,5 л/га);</w:t>
      </w:r>
    </w:p>
    <w:p w:rsidR="00830CEB" w:rsidRPr="00C0047C" w:rsidRDefault="00830CEB" w:rsidP="00C0047C">
      <w:pPr>
        <w:numPr>
          <w:ilvl w:val="0"/>
          <w:numId w:val="1"/>
        </w:numPr>
        <w:suppressAutoHyphens/>
        <w:spacing w:line="360" w:lineRule="auto"/>
        <w:ind w:left="0" w:firstLine="709"/>
        <w:jc w:val="both"/>
        <w:rPr>
          <w:sz w:val="28"/>
          <w:szCs w:val="28"/>
        </w:rPr>
      </w:pPr>
      <w:r w:rsidRPr="00C0047C">
        <w:rPr>
          <w:sz w:val="28"/>
          <w:szCs w:val="28"/>
        </w:rPr>
        <w:t>– Пума супер 100 (2,0 л/га).</w:t>
      </w:r>
    </w:p>
    <w:p w:rsidR="005F7981" w:rsidRDefault="005F7981" w:rsidP="00C0047C">
      <w:pPr>
        <w:pStyle w:val="2"/>
        <w:suppressAutoHyphens/>
        <w:spacing w:before="0" w:after="0" w:line="360" w:lineRule="auto"/>
        <w:rPr>
          <w:rFonts w:ascii="Times New Roman" w:hAnsi="Times New Roman" w:cs="Times New Roman"/>
          <w:b w:val="0"/>
          <w:i w:val="0"/>
        </w:rPr>
      </w:pPr>
      <w:bookmarkStart w:id="18" w:name="_Toc43558618"/>
      <w:bookmarkStart w:id="19" w:name="_Toc267212696"/>
    </w:p>
    <w:p w:rsidR="00830CEB" w:rsidRPr="00C0047C" w:rsidRDefault="005F7981" w:rsidP="00C0047C">
      <w:pPr>
        <w:pStyle w:val="2"/>
        <w:suppressAutoHyphens/>
        <w:spacing w:before="0" w:after="0" w:line="360" w:lineRule="auto"/>
        <w:rPr>
          <w:rFonts w:ascii="Times New Roman" w:hAnsi="Times New Roman" w:cs="Times New Roman"/>
          <w:b w:val="0"/>
          <w:i w:val="0"/>
        </w:rPr>
      </w:pPr>
      <w:r>
        <w:rPr>
          <w:rFonts w:ascii="Times New Roman" w:hAnsi="Times New Roman" w:cs="Times New Roman"/>
          <w:b w:val="0"/>
          <w:i w:val="0"/>
        </w:rPr>
        <w:br w:type="page"/>
      </w:r>
      <w:r w:rsidR="00CD409F" w:rsidRPr="00C0047C">
        <w:rPr>
          <w:rFonts w:ascii="Times New Roman" w:hAnsi="Times New Roman" w:cs="Times New Roman"/>
          <w:b w:val="0"/>
          <w:i w:val="0"/>
        </w:rPr>
        <w:t>3</w:t>
      </w:r>
      <w:r w:rsidR="00830CEB" w:rsidRPr="00C0047C">
        <w:rPr>
          <w:rFonts w:ascii="Times New Roman" w:hAnsi="Times New Roman" w:cs="Times New Roman"/>
          <w:b w:val="0"/>
          <w:i w:val="0"/>
        </w:rPr>
        <w:t>.3 Агротехника в опыте</w:t>
      </w:r>
      <w:bookmarkEnd w:id="18"/>
      <w:bookmarkEnd w:id="19"/>
    </w:p>
    <w:p w:rsidR="005F7981" w:rsidRDefault="005F7981" w:rsidP="00C0047C">
      <w:pPr>
        <w:suppressAutoHyphens/>
        <w:spacing w:line="360" w:lineRule="auto"/>
        <w:ind w:firstLine="709"/>
        <w:jc w:val="both"/>
        <w:rPr>
          <w:sz w:val="28"/>
          <w:szCs w:val="28"/>
        </w:rPr>
      </w:pPr>
    </w:p>
    <w:p w:rsidR="00830CEB" w:rsidRPr="00C0047C" w:rsidRDefault="00830CEB" w:rsidP="00C0047C">
      <w:pPr>
        <w:suppressAutoHyphens/>
        <w:spacing w:line="360" w:lineRule="auto"/>
        <w:ind w:firstLine="709"/>
        <w:jc w:val="both"/>
        <w:rPr>
          <w:sz w:val="28"/>
          <w:szCs w:val="28"/>
        </w:rPr>
      </w:pPr>
      <w:r w:rsidRPr="00C0047C">
        <w:rPr>
          <w:sz w:val="28"/>
          <w:szCs w:val="28"/>
        </w:rPr>
        <w:t>Агротехника в опыте являлась общепринятой для зерновых культур.</w:t>
      </w:r>
    </w:p>
    <w:p w:rsidR="00830CEB" w:rsidRPr="00C0047C" w:rsidRDefault="00830CEB" w:rsidP="00C0047C">
      <w:pPr>
        <w:suppressAutoHyphens/>
        <w:spacing w:line="360" w:lineRule="auto"/>
        <w:ind w:firstLine="709"/>
        <w:jc w:val="both"/>
        <w:rPr>
          <w:sz w:val="28"/>
          <w:szCs w:val="28"/>
        </w:rPr>
      </w:pPr>
      <w:r w:rsidRPr="00C0047C">
        <w:rPr>
          <w:sz w:val="28"/>
          <w:szCs w:val="28"/>
        </w:rPr>
        <w:t>Предшественник – картофель.</w:t>
      </w:r>
    </w:p>
    <w:p w:rsidR="00830CEB" w:rsidRPr="00C0047C" w:rsidRDefault="00830CEB" w:rsidP="00C0047C">
      <w:pPr>
        <w:suppressAutoHyphens/>
        <w:spacing w:line="360" w:lineRule="auto"/>
        <w:ind w:firstLine="709"/>
        <w:jc w:val="both"/>
        <w:rPr>
          <w:sz w:val="28"/>
          <w:szCs w:val="28"/>
        </w:rPr>
      </w:pPr>
      <w:r w:rsidRPr="00C0047C">
        <w:rPr>
          <w:sz w:val="28"/>
          <w:szCs w:val="28"/>
        </w:rPr>
        <w:t>Основная обработка – зяблевая отвальная вспашка на глубину 23-</w:t>
      </w:r>
      <w:smartTag w:uri="urn:schemas-microsoft-com:office:smarttags" w:element="metricconverter">
        <w:smartTagPr>
          <w:attr w:name="ProductID" w:val="25 см"/>
        </w:smartTagPr>
        <w:r w:rsidRPr="00C0047C">
          <w:rPr>
            <w:sz w:val="28"/>
            <w:szCs w:val="28"/>
          </w:rPr>
          <w:t>25 см</w:t>
        </w:r>
      </w:smartTag>
      <w:r w:rsidRPr="00C0047C">
        <w:rPr>
          <w:sz w:val="28"/>
          <w:szCs w:val="28"/>
        </w:rPr>
        <w:t xml:space="preserve"> плугом ПН-3-35 (ДТ-75). Весенняя обработка включала в себя следующие операции:</w:t>
      </w:r>
    </w:p>
    <w:p w:rsidR="00830CEB" w:rsidRPr="00C0047C" w:rsidRDefault="00830CEB" w:rsidP="00C0047C">
      <w:pPr>
        <w:suppressAutoHyphens/>
        <w:spacing w:line="360" w:lineRule="auto"/>
        <w:ind w:firstLine="709"/>
        <w:jc w:val="both"/>
        <w:rPr>
          <w:sz w:val="28"/>
          <w:szCs w:val="28"/>
        </w:rPr>
      </w:pPr>
      <w:r w:rsidRPr="00C0047C">
        <w:rPr>
          <w:sz w:val="28"/>
          <w:szCs w:val="28"/>
        </w:rPr>
        <w:t>- ранневесеннее боронование в два следа для закрытия влаги средними боронами ЗБСС-1,0;</w:t>
      </w:r>
    </w:p>
    <w:p w:rsidR="00830CEB" w:rsidRPr="00C0047C" w:rsidRDefault="00830CEB" w:rsidP="00C0047C">
      <w:pPr>
        <w:suppressAutoHyphens/>
        <w:spacing w:line="360" w:lineRule="auto"/>
        <w:ind w:firstLine="709"/>
        <w:jc w:val="both"/>
        <w:rPr>
          <w:sz w:val="28"/>
          <w:szCs w:val="28"/>
        </w:rPr>
      </w:pPr>
      <w:r w:rsidRPr="00C0047C">
        <w:rPr>
          <w:sz w:val="28"/>
          <w:szCs w:val="28"/>
        </w:rPr>
        <w:t xml:space="preserve">- культивация на глубину </w:t>
      </w:r>
      <w:smartTag w:uri="urn:schemas-microsoft-com:office:smarttags" w:element="metricconverter">
        <w:smartTagPr>
          <w:attr w:name="ProductID" w:val="16 см"/>
        </w:smartTagPr>
        <w:r w:rsidRPr="00C0047C">
          <w:rPr>
            <w:sz w:val="28"/>
            <w:szCs w:val="28"/>
          </w:rPr>
          <w:t>16 см</w:t>
        </w:r>
      </w:smartTag>
      <w:r w:rsidRPr="00C0047C">
        <w:rPr>
          <w:sz w:val="28"/>
          <w:szCs w:val="28"/>
        </w:rPr>
        <w:t xml:space="preserve"> культиватором </w:t>
      </w:r>
      <w:r w:rsidRPr="00C0047C">
        <w:rPr>
          <w:caps/>
          <w:sz w:val="28"/>
          <w:szCs w:val="28"/>
        </w:rPr>
        <w:t>кпс</w:t>
      </w:r>
      <w:r w:rsidRPr="00C0047C">
        <w:rPr>
          <w:sz w:val="28"/>
          <w:szCs w:val="28"/>
        </w:rPr>
        <w:t>-4;</w:t>
      </w:r>
    </w:p>
    <w:p w:rsidR="00830CEB" w:rsidRPr="00C0047C" w:rsidRDefault="00830CEB" w:rsidP="00C0047C">
      <w:pPr>
        <w:suppressAutoHyphens/>
        <w:spacing w:line="360" w:lineRule="auto"/>
        <w:ind w:firstLine="709"/>
        <w:jc w:val="both"/>
        <w:rPr>
          <w:sz w:val="28"/>
          <w:szCs w:val="28"/>
        </w:rPr>
      </w:pPr>
      <w:r w:rsidRPr="00C0047C">
        <w:rPr>
          <w:sz w:val="28"/>
          <w:szCs w:val="28"/>
        </w:rPr>
        <w:t>- боронование для качественной подготовки почвы к посеву;</w:t>
      </w:r>
    </w:p>
    <w:p w:rsidR="00830CEB" w:rsidRPr="00C0047C" w:rsidRDefault="00830CEB" w:rsidP="00C0047C">
      <w:pPr>
        <w:suppressAutoHyphens/>
        <w:spacing w:line="360" w:lineRule="auto"/>
        <w:ind w:firstLine="709"/>
        <w:jc w:val="both"/>
        <w:rPr>
          <w:sz w:val="28"/>
          <w:szCs w:val="28"/>
        </w:rPr>
      </w:pPr>
      <w:r w:rsidRPr="00C0047C">
        <w:rPr>
          <w:sz w:val="28"/>
          <w:szCs w:val="28"/>
        </w:rPr>
        <w:t xml:space="preserve">Посев проводился 15 мая агрегатом МТЗ-80+СЗ-3,6. </w:t>
      </w:r>
    </w:p>
    <w:p w:rsidR="00830CEB" w:rsidRPr="00C0047C" w:rsidRDefault="00830CEB" w:rsidP="00C0047C">
      <w:pPr>
        <w:suppressAutoHyphens/>
        <w:spacing w:line="360" w:lineRule="auto"/>
        <w:ind w:firstLine="709"/>
        <w:jc w:val="both"/>
        <w:rPr>
          <w:sz w:val="28"/>
          <w:szCs w:val="28"/>
        </w:rPr>
      </w:pPr>
      <w:r w:rsidRPr="00C0047C">
        <w:rPr>
          <w:sz w:val="28"/>
          <w:szCs w:val="28"/>
        </w:rPr>
        <w:t xml:space="preserve">Норма высева 450 всхожих зёрен на </w:t>
      </w:r>
      <w:smartTag w:uri="urn:schemas-microsoft-com:office:smarttags" w:element="metricconverter">
        <w:smartTagPr>
          <w:attr w:name="ProductID" w:val="1 м2"/>
        </w:smartTagPr>
        <w:r w:rsidRPr="00C0047C">
          <w:rPr>
            <w:sz w:val="28"/>
            <w:szCs w:val="28"/>
          </w:rPr>
          <w:t>1 м</w:t>
        </w:r>
        <w:r w:rsidRPr="00C0047C">
          <w:rPr>
            <w:sz w:val="28"/>
            <w:szCs w:val="28"/>
            <w:vertAlign w:val="superscript"/>
          </w:rPr>
          <w:t>2</w:t>
        </w:r>
      </w:smartTag>
      <w:r w:rsidRPr="00C0047C">
        <w:rPr>
          <w:sz w:val="28"/>
          <w:szCs w:val="28"/>
        </w:rPr>
        <w:t xml:space="preserve"> (4,5 млн. семян на га). </w:t>
      </w:r>
    </w:p>
    <w:p w:rsidR="00830CEB" w:rsidRPr="00C0047C" w:rsidRDefault="00830CEB" w:rsidP="00C0047C">
      <w:pPr>
        <w:suppressAutoHyphens/>
        <w:spacing w:line="360" w:lineRule="auto"/>
        <w:ind w:firstLine="709"/>
        <w:jc w:val="both"/>
        <w:rPr>
          <w:sz w:val="28"/>
          <w:szCs w:val="28"/>
        </w:rPr>
      </w:pPr>
      <w:r w:rsidRPr="00C0047C">
        <w:rPr>
          <w:sz w:val="28"/>
          <w:szCs w:val="28"/>
        </w:rPr>
        <w:t>После посева проведено прикатывание кольчато-шпоровыми катками 3ККШ-6.</w:t>
      </w:r>
    </w:p>
    <w:p w:rsidR="00830CEB" w:rsidRPr="00C0047C" w:rsidRDefault="00830CEB" w:rsidP="00C0047C">
      <w:pPr>
        <w:suppressAutoHyphens/>
        <w:spacing w:line="360" w:lineRule="auto"/>
        <w:ind w:firstLine="709"/>
        <w:jc w:val="both"/>
        <w:rPr>
          <w:sz w:val="28"/>
          <w:szCs w:val="28"/>
        </w:rPr>
      </w:pPr>
      <w:r w:rsidRPr="00C0047C">
        <w:rPr>
          <w:sz w:val="28"/>
          <w:szCs w:val="28"/>
        </w:rPr>
        <w:t>Обработка против вредителей и болезней не проводилась. Специальные мероприятия по уничтожению сорняков не проводились. Борьба с сорняками осуществлялась в соответствии со схемой опыта.</w:t>
      </w:r>
    </w:p>
    <w:p w:rsidR="005F7981" w:rsidRDefault="005F7981" w:rsidP="00C0047C">
      <w:pPr>
        <w:pStyle w:val="2"/>
        <w:suppressAutoHyphens/>
        <w:spacing w:before="0" w:after="0" w:line="360" w:lineRule="auto"/>
        <w:rPr>
          <w:rFonts w:ascii="Times New Roman" w:hAnsi="Times New Roman" w:cs="Times New Roman"/>
          <w:b w:val="0"/>
          <w:i w:val="0"/>
        </w:rPr>
      </w:pPr>
      <w:bookmarkStart w:id="20" w:name="_Toc43558619"/>
      <w:bookmarkStart w:id="21" w:name="_Toc267212697"/>
    </w:p>
    <w:p w:rsidR="00830CEB" w:rsidRDefault="00CD409F" w:rsidP="00C0047C">
      <w:pPr>
        <w:pStyle w:val="2"/>
        <w:suppressAutoHyphens/>
        <w:spacing w:before="0" w:after="0" w:line="360" w:lineRule="auto"/>
        <w:rPr>
          <w:rFonts w:ascii="Times New Roman" w:hAnsi="Times New Roman" w:cs="Times New Roman"/>
          <w:b w:val="0"/>
          <w:i w:val="0"/>
        </w:rPr>
      </w:pPr>
      <w:r w:rsidRPr="00C0047C">
        <w:rPr>
          <w:rFonts w:ascii="Times New Roman" w:hAnsi="Times New Roman" w:cs="Times New Roman"/>
          <w:b w:val="0"/>
          <w:i w:val="0"/>
        </w:rPr>
        <w:t>3</w:t>
      </w:r>
      <w:r w:rsidR="00830CEB" w:rsidRPr="00C0047C">
        <w:rPr>
          <w:rFonts w:ascii="Times New Roman" w:hAnsi="Times New Roman" w:cs="Times New Roman"/>
          <w:b w:val="0"/>
          <w:i w:val="0"/>
        </w:rPr>
        <w:t>.4 Результаты исследований</w:t>
      </w:r>
      <w:bookmarkEnd w:id="20"/>
      <w:bookmarkEnd w:id="21"/>
    </w:p>
    <w:p w:rsidR="005F7981" w:rsidRPr="005F7981" w:rsidRDefault="005F7981" w:rsidP="005F7981"/>
    <w:p w:rsidR="00830CEB" w:rsidRPr="00C0047C" w:rsidRDefault="00830CEB" w:rsidP="00C0047C">
      <w:pPr>
        <w:suppressAutoHyphens/>
        <w:spacing w:line="360" w:lineRule="auto"/>
        <w:ind w:firstLine="709"/>
        <w:jc w:val="both"/>
        <w:rPr>
          <w:sz w:val="28"/>
          <w:szCs w:val="28"/>
        </w:rPr>
      </w:pPr>
      <w:r w:rsidRPr="00C0047C">
        <w:rPr>
          <w:sz w:val="28"/>
          <w:szCs w:val="28"/>
        </w:rPr>
        <w:t>Целью исследования являлось проверка гипотезы о наличии у гуминового препарата Гуми-М адаптогенных свойств.</w:t>
      </w:r>
    </w:p>
    <w:p w:rsidR="00830CEB" w:rsidRPr="00C0047C" w:rsidRDefault="00830CEB" w:rsidP="00C0047C">
      <w:pPr>
        <w:suppressAutoHyphens/>
        <w:spacing w:line="360" w:lineRule="auto"/>
        <w:ind w:firstLine="709"/>
        <w:jc w:val="both"/>
        <w:rPr>
          <w:sz w:val="28"/>
          <w:szCs w:val="28"/>
        </w:rPr>
      </w:pPr>
      <w:r w:rsidRPr="00C0047C">
        <w:rPr>
          <w:caps/>
          <w:sz w:val="28"/>
          <w:szCs w:val="28"/>
        </w:rPr>
        <w:t>б</w:t>
      </w:r>
      <w:r w:rsidRPr="00C0047C">
        <w:rPr>
          <w:sz w:val="28"/>
          <w:szCs w:val="28"/>
        </w:rPr>
        <w:t>ыли поставлены следующие</w:t>
      </w:r>
      <w:r w:rsidR="00160C3A" w:rsidRPr="00C0047C">
        <w:rPr>
          <w:sz w:val="28"/>
          <w:szCs w:val="28"/>
        </w:rPr>
        <w:t xml:space="preserve"> задачи исследований</w:t>
      </w:r>
      <w:r w:rsidRPr="00C0047C">
        <w:rPr>
          <w:sz w:val="28"/>
          <w:szCs w:val="28"/>
        </w:rPr>
        <w:t>:</w:t>
      </w:r>
    </w:p>
    <w:p w:rsidR="00830CEB" w:rsidRPr="00C0047C" w:rsidRDefault="00830CEB" w:rsidP="00C0047C">
      <w:pPr>
        <w:suppressAutoHyphens/>
        <w:spacing w:line="360" w:lineRule="auto"/>
        <w:ind w:firstLine="709"/>
        <w:jc w:val="both"/>
        <w:rPr>
          <w:sz w:val="28"/>
          <w:szCs w:val="28"/>
        </w:rPr>
      </w:pPr>
      <w:r w:rsidRPr="00C0047C">
        <w:rPr>
          <w:sz w:val="28"/>
          <w:szCs w:val="28"/>
        </w:rPr>
        <w:t>- заложить двухфакторный опыт (гербицид Пума супер 100, КЭ и препарат Гуми-М);</w:t>
      </w:r>
    </w:p>
    <w:p w:rsidR="00830CEB" w:rsidRPr="00C0047C" w:rsidRDefault="00830CEB" w:rsidP="00C0047C">
      <w:pPr>
        <w:suppressAutoHyphens/>
        <w:spacing w:line="360" w:lineRule="auto"/>
        <w:ind w:firstLine="709"/>
        <w:jc w:val="both"/>
        <w:rPr>
          <w:sz w:val="28"/>
          <w:szCs w:val="28"/>
        </w:rPr>
      </w:pPr>
      <w:r w:rsidRPr="00C0047C">
        <w:rPr>
          <w:sz w:val="28"/>
          <w:szCs w:val="28"/>
        </w:rPr>
        <w:t>- определить влияние сочетания гербицида Пума супер 100 и препарата Гуми-М на засоренность посевов, урожайность и качество зерна;</w:t>
      </w:r>
    </w:p>
    <w:p w:rsidR="00830CEB" w:rsidRPr="00C0047C" w:rsidRDefault="00830CEB" w:rsidP="00C0047C">
      <w:pPr>
        <w:suppressAutoHyphens/>
        <w:spacing w:line="360" w:lineRule="auto"/>
        <w:ind w:firstLine="709"/>
        <w:jc w:val="both"/>
        <w:rPr>
          <w:sz w:val="28"/>
          <w:szCs w:val="28"/>
        </w:rPr>
      </w:pPr>
      <w:r w:rsidRPr="00C0047C">
        <w:rPr>
          <w:sz w:val="28"/>
          <w:szCs w:val="28"/>
        </w:rPr>
        <w:t>- определить экономическую эффективность применения гербицида Пума супер 100 и препарата Гуми-М.</w:t>
      </w:r>
    </w:p>
    <w:p w:rsidR="00830CEB" w:rsidRPr="00C0047C" w:rsidRDefault="00CD409F" w:rsidP="00C0047C">
      <w:pPr>
        <w:pStyle w:val="3"/>
        <w:suppressAutoHyphens/>
        <w:spacing w:before="0" w:after="0" w:line="360" w:lineRule="auto"/>
        <w:rPr>
          <w:rFonts w:ascii="Times New Roman" w:hAnsi="Times New Roman" w:cs="Times New Roman"/>
          <w:b w:val="0"/>
          <w:sz w:val="28"/>
        </w:rPr>
      </w:pPr>
      <w:bookmarkStart w:id="22" w:name="_Toc43558620"/>
      <w:bookmarkStart w:id="23" w:name="_Toc267212698"/>
      <w:r w:rsidRPr="00C0047C">
        <w:rPr>
          <w:rFonts w:ascii="Times New Roman" w:hAnsi="Times New Roman" w:cs="Times New Roman"/>
          <w:b w:val="0"/>
          <w:sz w:val="28"/>
        </w:rPr>
        <w:t>3</w:t>
      </w:r>
      <w:r w:rsidR="00830CEB" w:rsidRPr="00C0047C">
        <w:rPr>
          <w:rFonts w:ascii="Times New Roman" w:hAnsi="Times New Roman" w:cs="Times New Roman"/>
          <w:b w:val="0"/>
          <w:sz w:val="28"/>
        </w:rPr>
        <w:t>.4.1 Влияние гербицида Пума супер 100 и препарата Гуми-М на засоренность посевов</w:t>
      </w:r>
      <w:bookmarkEnd w:id="22"/>
      <w:bookmarkEnd w:id="23"/>
    </w:p>
    <w:p w:rsidR="00830CEB" w:rsidRPr="00C0047C" w:rsidRDefault="00830CEB" w:rsidP="00C0047C">
      <w:pPr>
        <w:suppressAutoHyphens/>
        <w:spacing w:line="360" w:lineRule="auto"/>
        <w:ind w:firstLine="709"/>
        <w:jc w:val="both"/>
        <w:rPr>
          <w:sz w:val="28"/>
          <w:szCs w:val="28"/>
        </w:rPr>
      </w:pPr>
      <w:r w:rsidRPr="00C0047C">
        <w:rPr>
          <w:sz w:val="28"/>
          <w:szCs w:val="28"/>
        </w:rPr>
        <w:t xml:space="preserve">После обработки посевов гербицидом </w:t>
      </w:r>
      <w:r w:rsidR="00160C3A" w:rsidRPr="00C0047C">
        <w:rPr>
          <w:sz w:val="28"/>
          <w:szCs w:val="28"/>
        </w:rPr>
        <w:t xml:space="preserve">(через две недели) </w:t>
      </w:r>
      <w:r w:rsidRPr="00C0047C">
        <w:rPr>
          <w:sz w:val="28"/>
          <w:szCs w:val="28"/>
        </w:rPr>
        <w:t>проводился количественн</w:t>
      </w:r>
      <w:r w:rsidR="00D43243" w:rsidRPr="00C0047C">
        <w:rPr>
          <w:sz w:val="28"/>
          <w:szCs w:val="28"/>
        </w:rPr>
        <w:t>о-весовой учет сорняков (табл</w:t>
      </w:r>
      <w:r w:rsidR="00A945FA" w:rsidRPr="00C0047C">
        <w:rPr>
          <w:sz w:val="28"/>
          <w:szCs w:val="28"/>
        </w:rPr>
        <w:t>ица. 9</w:t>
      </w:r>
      <w:r w:rsidRPr="00C0047C">
        <w:rPr>
          <w:sz w:val="28"/>
          <w:szCs w:val="28"/>
        </w:rPr>
        <w:t>).</w:t>
      </w:r>
    </w:p>
    <w:p w:rsidR="00830CEB" w:rsidRDefault="00830CEB" w:rsidP="00C0047C">
      <w:pPr>
        <w:suppressAutoHyphens/>
        <w:spacing w:line="360" w:lineRule="auto"/>
        <w:ind w:firstLine="709"/>
        <w:jc w:val="both"/>
        <w:rPr>
          <w:sz w:val="28"/>
          <w:szCs w:val="28"/>
          <w:lang w:val="uk-UA"/>
        </w:rPr>
      </w:pPr>
      <w:r w:rsidRPr="00C0047C">
        <w:rPr>
          <w:sz w:val="28"/>
          <w:szCs w:val="28"/>
        </w:rPr>
        <w:t xml:space="preserve">Анализ данных таблицы </w:t>
      </w:r>
      <w:r w:rsidR="00160C3A" w:rsidRPr="00C0047C">
        <w:rPr>
          <w:sz w:val="28"/>
          <w:szCs w:val="28"/>
        </w:rPr>
        <w:t>9</w:t>
      </w:r>
      <w:r w:rsidRPr="00C0047C">
        <w:rPr>
          <w:sz w:val="28"/>
          <w:szCs w:val="28"/>
        </w:rPr>
        <w:t xml:space="preserve"> показывает, что в </w:t>
      </w:r>
      <w:r w:rsidR="00160C3A" w:rsidRPr="00C0047C">
        <w:rPr>
          <w:sz w:val="28"/>
          <w:szCs w:val="28"/>
        </w:rPr>
        <w:t>2001-</w:t>
      </w:r>
      <w:r w:rsidRPr="00C0047C">
        <w:rPr>
          <w:sz w:val="28"/>
          <w:szCs w:val="28"/>
        </w:rPr>
        <w:t>2003 году при увеличении нормы расхода Пума супер 100 (без препарата Гуми-М) уменьшилось количество однодольных и двудольных малолетних сорняков. Наиболее распространенными были многолетние корнеотпрысковые сорняки (осот желтый, бодяк и др.)</w:t>
      </w:r>
      <w:r w:rsidR="00C0047C" w:rsidRPr="00C0047C">
        <w:rPr>
          <w:sz w:val="28"/>
          <w:szCs w:val="28"/>
        </w:rPr>
        <w:t xml:space="preserve"> </w:t>
      </w:r>
      <w:r w:rsidRPr="00C0047C">
        <w:rPr>
          <w:sz w:val="28"/>
          <w:szCs w:val="28"/>
        </w:rPr>
        <w:t>В то же время многолетние сорняки по массе значительно превосходили малолетние двудольные</w:t>
      </w:r>
      <w:r w:rsidR="00BE6863">
        <w:rPr>
          <w:sz w:val="28"/>
          <w:szCs w:val="28"/>
        </w:rPr>
        <w:t xml:space="preserve"> (марь белая, щирица, конопля).</w:t>
      </w:r>
    </w:p>
    <w:p w:rsidR="00BE6863" w:rsidRPr="00BE6863" w:rsidRDefault="00BE6863" w:rsidP="00C0047C">
      <w:pPr>
        <w:suppressAutoHyphens/>
        <w:spacing w:line="360" w:lineRule="auto"/>
        <w:ind w:firstLine="709"/>
        <w:jc w:val="both"/>
        <w:rPr>
          <w:sz w:val="28"/>
          <w:szCs w:val="28"/>
          <w:lang w:val="uk-UA"/>
        </w:rPr>
      </w:pPr>
    </w:p>
    <w:p w:rsidR="00830CEB" w:rsidRPr="00C0047C" w:rsidRDefault="00A945FA" w:rsidP="00C0047C">
      <w:pPr>
        <w:pStyle w:val="a3"/>
        <w:keepNext/>
        <w:suppressAutoHyphens/>
        <w:ind w:firstLine="709"/>
        <w:rPr>
          <w:szCs w:val="28"/>
        </w:rPr>
      </w:pPr>
      <w:r w:rsidRPr="00C0047C">
        <w:rPr>
          <w:szCs w:val="28"/>
        </w:rPr>
        <w:t>Таблица 9</w:t>
      </w:r>
      <w:r w:rsidR="00830CEB" w:rsidRPr="00C0047C">
        <w:rPr>
          <w:szCs w:val="28"/>
        </w:rPr>
        <w:t xml:space="preserve"> – </w:t>
      </w:r>
      <w:r w:rsidR="00160C3A" w:rsidRPr="00C0047C">
        <w:rPr>
          <w:szCs w:val="28"/>
        </w:rPr>
        <w:t>З</w:t>
      </w:r>
      <w:r w:rsidR="00830CEB" w:rsidRPr="00C0047C">
        <w:rPr>
          <w:szCs w:val="28"/>
        </w:rPr>
        <w:t>асоренност</w:t>
      </w:r>
      <w:r w:rsidR="00160C3A" w:rsidRPr="00C0047C">
        <w:rPr>
          <w:szCs w:val="28"/>
        </w:rPr>
        <w:t>ь</w:t>
      </w:r>
      <w:r w:rsidR="00830CEB" w:rsidRPr="00C0047C">
        <w:rPr>
          <w:szCs w:val="28"/>
        </w:rPr>
        <w:t xml:space="preserve"> посевов при использовании</w:t>
      </w:r>
      <w:r w:rsidR="00C0047C" w:rsidRPr="00C0047C">
        <w:rPr>
          <w:szCs w:val="28"/>
        </w:rPr>
        <w:t xml:space="preserve"> </w:t>
      </w:r>
      <w:r w:rsidR="00830CEB" w:rsidRPr="00C0047C">
        <w:rPr>
          <w:szCs w:val="28"/>
        </w:rPr>
        <w:t>гербицида Пума супер 100,КЭ и адаптогена Гуми-М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0"/>
        <w:gridCol w:w="881"/>
        <w:gridCol w:w="881"/>
        <w:gridCol w:w="881"/>
        <w:gridCol w:w="881"/>
        <w:gridCol w:w="868"/>
        <w:gridCol w:w="868"/>
      </w:tblGrid>
      <w:tr w:rsidR="00830CEB" w:rsidRPr="00BE6863" w:rsidTr="00BE6863">
        <w:trPr>
          <w:trHeight w:val="255"/>
          <w:jc w:val="center"/>
        </w:trPr>
        <w:tc>
          <w:tcPr>
            <w:tcW w:w="3967" w:type="dxa"/>
            <w:vMerge w:val="restart"/>
            <w:noWrap/>
            <w:vAlign w:val="center"/>
          </w:tcPr>
          <w:p w:rsidR="00830CEB" w:rsidRPr="00BE6863" w:rsidRDefault="00830CEB" w:rsidP="00BE6863">
            <w:pPr>
              <w:suppressAutoHyphens/>
              <w:spacing w:line="360" w:lineRule="auto"/>
              <w:rPr>
                <w:szCs w:val="28"/>
              </w:rPr>
            </w:pPr>
            <w:r w:rsidRPr="00BE6863">
              <w:rPr>
                <w:szCs w:val="28"/>
              </w:rPr>
              <w:t>Вариант</w:t>
            </w:r>
          </w:p>
        </w:tc>
        <w:tc>
          <w:tcPr>
            <w:tcW w:w="5431" w:type="dxa"/>
            <w:gridSpan w:val="6"/>
            <w:noWrap/>
            <w:vAlign w:val="bottom"/>
          </w:tcPr>
          <w:p w:rsidR="00830CEB" w:rsidRPr="00BE6863" w:rsidRDefault="00830CEB" w:rsidP="00BE6863">
            <w:pPr>
              <w:suppressAutoHyphens/>
              <w:spacing w:line="360" w:lineRule="auto"/>
              <w:rPr>
                <w:iCs/>
                <w:szCs w:val="28"/>
              </w:rPr>
            </w:pPr>
            <w:r w:rsidRPr="00BE6863">
              <w:rPr>
                <w:iCs/>
                <w:szCs w:val="28"/>
              </w:rPr>
              <w:t>Число и масса</w:t>
            </w:r>
            <w:r w:rsidRPr="00BE6863">
              <w:rPr>
                <w:bCs/>
                <w:iCs/>
                <w:szCs w:val="28"/>
              </w:rPr>
              <w:t xml:space="preserve"> сорняков</w:t>
            </w:r>
          </w:p>
        </w:tc>
      </w:tr>
      <w:tr w:rsidR="00830CEB" w:rsidRPr="00BE6863" w:rsidTr="00BE6863">
        <w:trPr>
          <w:trHeight w:val="292"/>
          <w:jc w:val="center"/>
        </w:trPr>
        <w:tc>
          <w:tcPr>
            <w:tcW w:w="3967" w:type="dxa"/>
            <w:vMerge/>
            <w:vAlign w:val="center"/>
          </w:tcPr>
          <w:p w:rsidR="00830CEB" w:rsidRPr="00BE6863" w:rsidRDefault="00830CEB" w:rsidP="00BE6863">
            <w:pPr>
              <w:suppressAutoHyphens/>
              <w:spacing w:line="360" w:lineRule="auto"/>
              <w:rPr>
                <w:szCs w:val="28"/>
              </w:rPr>
            </w:pPr>
          </w:p>
        </w:tc>
        <w:tc>
          <w:tcPr>
            <w:tcW w:w="3639" w:type="dxa"/>
            <w:gridSpan w:val="4"/>
            <w:noWrap/>
            <w:vAlign w:val="bottom"/>
          </w:tcPr>
          <w:p w:rsidR="00830CEB" w:rsidRPr="00BE6863" w:rsidRDefault="00830CEB" w:rsidP="00BE6863">
            <w:pPr>
              <w:suppressAutoHyphens/>
              <w:spacing w:line="360" w:lineRule="auto"/>
              <w:rPr>
                <w:bCs/>
                <w:szCs w:val="28"/>
              </w:rPr>
            </w:pPr>
            <w:r w:rsidRPr="00BE6863">
              <w:rPr>
                <w:bCs/>
                <w:szCs w:val="28"/>
              </w:rPr>
              <w:t>малолетних</w:t>
            </w:r>
          </w:p>
        </w:tc>
        <w:tc>
          <w:tcPr>
            <w:tcW w:w="1792" w:type="dxa"/>
            <w:gridSpan w:val="2"/>
            <w:vMerge w:val="restart"/>
            <w:noWrap/>
            <w:vAlign w:val="center"/>
          </w:tcPr>
          <w:p w:rsidR="00830CEB" w:rsidRPr="00BE6863" w:rsidRDefault="00830CEB" w:rsidP="00BE6863">
            <w:pPr>
              <w:suppressAutoHyphens/>
              <w:spacing w:line="360" w:lineRule="auto"/>
              <w:rPr>
                <w:bCs/>
                <w:szCs w:val="28"/>
              </w:rPr>
            </w:pPr>
            <w:r w:rsidRPr="00BE6863">
              <w:rPr>
                <w:bCs/>
                <w:szCs w:val="28"/>
              </w:rPr>
              <w:t>многолетних</w:t>
            </w:r>
          </w:p>
        </w:tc>
      </w:tr>
      <w:tr w:rsidR="00830CEB" w:rsidRPr="00BE6863" w:rsidTr="00BE6863">
        <w:trPr>
          <w:trHeight w:val="255"/>
          <w:jc w:val="center"/>
        </w:trPr>
        <w:tc>
          <w:tcPr>
            <w:tcW w:w="3967" w:type="dxa"/>
            <w:vMerge/>
            <w:vAlign w:val="center"/>
          </w:tcPr>
          <w:p w:rsidR="00830CEB" w:rsidRPr="00BE6863" w:rsidRDefault="00830CEB" w:rsidP="00BE6863">
            <w:pPr>
              <w:suppressAutoHyphens/>
              <w:spacing w:line="360" w:lineRule="auto"/>
              <w:rPr>
                <w:szCs w:val="28"/>
              </w:rPr>
            </w:pPr>
          </w:p>
        </w:tc>
        <w:tc>
          <w:tcPr>
            <w:tcW w:w="1819" w:type="dxa"/>
            <w:gridSpan w:val="2"/>
            <w:noWrap/>
            <w:vAlign w:val="bottom"/>
          </w:tcPr>
          <w:p w:rsidR="00830CEB" w:rsidRPr="00BE6863" w:rsidRDefault="00830CEB" w:rsidP="00BE6863">
            <w:pPr>
              <w:suppressAutoHyphens/>
              <w:spacing w:line="360" w:lineRule="auto"/>
              <w:rPr>
                <w:bCs/>
                <w:szCs w:val="28"/>
              </w:rPr>
            </w:pPr>
            <w:r w:rsidRPr="00BE6863">
              <w:rPr>
                <w:bCs/>
                <w:szCs w:val="28"/>
              </w:rPr>
              <w:t>однодольных</w:t>
            </w:r>
          </w:p>
        </w:tc>
        <w:tc>
          <w:tcPr>
            <w:tcW w:w="1820" w:type="dxa"/>
            <w:gridSpan w:val="2"/>
            <w:noWrap/>
            <w:vAlign w:val="bottom"/>
          </w:tcPr>
          <w:p w:rsidR="00830CEB" w:rsidRPr="00BE6863" w:rsidRDefault="00830CEB" w:rsidP="00BE6863">
            <w:pPr>
              <w:suppressAutoHyphens/>
              <w:spacing w:line="360" w:lineRule="auto"/>
              <w:rPr>
                <w:bCs/>
                <w:szCs w:val="28"/>
              </w:rPr>
            </w:pPr>
            <w:r w:rsidRPr="00BE6863">
              <w:rPr>
                <w:bCs/>
                <w:szCs w:val="28"/>
              </w:rPr>
              <w:t>двудольных</w:t>
            </w:r>
          </w:p>
        </w:tc>
        <w:tc>
          <w:tcPr>
            <w:tcW w:w="1792" w:type="dxa"/>
            <w:gridSpan w:val="2"/>
            <w:vMerge/>
            <w:vAlign w:val="center"/>
          </w:tcPr>
          <w:p w:rsidR="00830CEB" w:rsidRPr="00BE6863" w:rsidRDefault="00830CEB" w:rsidP="00BE6863">
            <w:pPr>
              <w:suppressAutoHyphens/>
              <w:spacing w:line="360" w:lineRule="auto"/>
              <w:rPr>
                <w:bCs/>
                <w:szCs w:val="28"/>
              </w:rPr>
            </w:pPr>
          </w:p>
        </w:tc>
      </w:tr>
      <w:tr w:rsidR="00830CEB" w:rsidRPr="00BE6863" w:rsidTr="00BE6863">
        <w:trPr>
          <w:trHeight w:val="255"/>
          <w:jc w:val="center"/>
        </w:trPr>
        <w:tc>
          <w:tcPr>
            <w:tcW w:w="3967" w:type="dxa"/>
            <w:vMerge/>
            <w:vAlign w:val="center"/>
          </w:tcPr>
          <w:p w:rsidR="00830CEB" w:rsidRPr="00BE6863" w:rsidRDefault="00830CEB" w:rsidP="00BE6863">
            <w:pPr>
              <w:suppressAutoHyphens/>
              <w:spacing w:line="360" w:lineRule="auto"/>
              <w:rPr>
                <w:szCs w:val="28"/>
              </w:rPr>
            </w:pPr>
          </w:p>
        </w:tc>
        <w:tc>
          <w:tcPr>
            <w:tcW w:w="909" w:type="dxa"/>
            <w:noWrap/>
            <w:vAlign w:val="bottom"/>
          </w:tcPr>
          <w:p w:rsidR="00830CEB" w:rsidRPr="00BE6863" w:rsidRDefault="00160C3A" w:rsidP="00BE6863">
            <w:pPr>
              <w:suppressAutoHyphens/>
              <w:spacing w:line="360" w:lineRule="auto"/>
              <w:rPr>
                <w:szCs w:val="28"/>
              </w:rPr>
            </w:pPr>
            <w:r w:rsidRPr="00BE6863">
              <w:rPr>
                <w:szCs w:val="28"/>
              </w:rPr>
              <w:t>шт/м</w:t>
            </w:r>
            <w:r w:rsidRPr="00BE6863">
              <w:rPr>
                <w:szCs w:val="28"/>
                <w:vertAlign w:val="superscript"/>
              </w:rPr>
              <w:t>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г</w:t>
            </w:r>
            <w:r w:rsidR="00160C3A" w:rsidRPr="00BE6863">
              <w:rPr>
                <w:szCs w:val="28"/>
              </w:rPr>
              <w:t>/ м</w:t>
            </w:r>
            <w:r w:rsidR="00160C3A" w:rsidRPr="00BE6863">
              <w:rPr>
                <w:szCs w:val="28"/>
                <w:vertAlign w:val="superscript"/>
              </w:rPr>
              <w:t>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шт</w:t>
            </w:r>
            <w:r w:rsidR="00160C3A" w:rsidRPr="00BE6863">
              <w:rPr>
                <w:szCs w:val="28"/>
              </w:rPr>
              <w:t>/ м</w:t>
            </w:r>
            <w:r w:rsidR="00160C3A" w:rsidRPr="00BE6863">
              <w:rPr>
                <w:szCs w:val="28"/>
                <w:vertAlign w:val="superscript"/>
              </w:rPr>
              <w:t>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г</w:t>
            </w:r>
            <w:r w:rsidR="00160C3A" w:rsidRPr="00BE6863">
              <w:rPr>
                <w:szCs w:val="28"/>
              </w:rPr>
              <w:t>/ м</w:t>
            </w:r>
            <w:r w:rsidR="00160C3A" w:rsidRPr="00BE6863">
              <w:rPr>
                <w:szCs w:val="28"/>
                <w:vertAlign w:val="superscript"/>
              </w:rPr>
              <w:t>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шт</w:t>
            </w:r>
            <w:r w:rsidR="00160C3A" w:rsidRPr="00BE6863">
              <w:rPr>
                <w:szCs w:val="28"/>
              </w:rPr>
              <w:t>/ м</w:t>
            </w:r>
            <w:r w:rsidR="00160C3A" w:rsidRPr="00BE6863">
              <w:rPr>
                <w:szCs w:val="28"/>
                <w:vertAlign w:val="superscript"/>
              </w:rPr>
              <w:t>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г</w:t>
            </w:r>
            <w:r w:rsidR="00160C3A" w:rsidRPr="00BE6863">
              <w:rPr>
                <w:szCs w:val="28"/>
              </w:rPr>
              <w:t>/ м</w:t>
            </w:r>
            <w:r w:rsidR="00160C3A" w:rsidRPr="00BE6863">
              <w:rPr>
                <w:szCs w:val="28"/>
                <w:vertAlign w:val="superscript"/>
              </w:rPr>
              <w:t>2</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Ручная прополка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896" w:type="dxa"/>
            <w:noWrap/>
            <w:vAlign w:val="bottom"/>
          </w:tcPr>
          <w:p w:rsidR="00830CEB" w:rsidRPr="00BE6863" w:rsidRDefault="00830CEB" w:rsidP="00BE6863">
            <w:pPr>
              <w:suppressAutoHyphens/>
              <w:spacing w:line="360" w:lineRule="auto"/>
              <w:rPr>
                <w:szCs w:val="28"/>
              </w:rPr>
            </w:pPr>
            <w:r w:rsidRPr="00BE6863">
              <w:rPr>
                <w:szCs w:val="28"/>
              </w:rPr>
              <w:t>-</w:t>
            </w:r>
          </w:p>
        </w:tc>
        <w:tc>
          <w:tcPr>
            <w:tcW w:w="896" w:type="dxa"/>
            <w:noWrap/>
            <w:vAlign w:val="bottom"/>
          </w:tcPr>
          <w:p w:rsidR="00830CEB" w:rsidRPr="00BE6863" w:rsidRDefault="00830CEB" w:rsidP="00BE6863">
            <w:pPr>
              <w:suppressAutoHyphens/>
              <w:spacing w:line="360" w:lineRule="auto"/>
              <w:rPr>
                <w:szCs w:val="28"/>
              </w:rPr>
            </w:pPr>
            <w:r w:rsidRPr="00BE6863">
              <w:rPr>
                <w:szCs w:val="28"/>
              </w:rPr>
              <w:t>-</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Контроль</w:t>
            </w:r>
          </w:p>
        </w:tc>
        <w:tc>
          <w:tcPr>
            <w:tcW w:w="909" w:type="dxa"/>
            <w:noWrap/>
            <w:vAlign w:val="bottom"/>
          </w:tcPr>
          <w:p w:rsidR="00830CEB" w:rsidRPr="00BE6863" w:rsidRDefault="00830CEB" w:rsidP="00BE6863">
            <w:pPr>
              <w:suppressAutoHyphens/>
              <w:spacing w:line="360" w:lineRule="auto"/>
              <w:rPr>
                <w:szCs w:val="28"/>
              </w:rPr>
            </w:pPr>
            <w:r w:rsidRPr="00BE6863">
              <w:rPr>
                <w:szCs w:val="28"/>
              </w:rPr>
              <w:t>42,3</w:t>
            </w:r>
          </w:p>
        </w:tc>
        <w:tc>
          <w:tcPr>
            <w:tcW w:w="910" w:type="dxa"/>
            <w:noWrap/>
            <w:vAlign w:val="bottom"/>
          </w:tcPr>
          <w:p w:rsidR="00830CEB" w:rsidRPr="00BE6863" w:rsidRDefault="00830CEB" w:rsidP="00BE6863">
            <w:pPr>
              <w:suppressAutoHyphens/>
              <w:spacing w:line="360" w:lineRule="auto"/>
              <w:rPr>
                <w:szCs w:val="28"/>
              </w:rPr>
            </w:pPr>
            <w:r w:rsidRPr="00BE6863">
              <w:rPr>
                <w:szCs w:val="28"/>
              </w:rPr>
              <w:t>36,0</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16,7</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29,5</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271,9</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Пума супер 100, 0,5 л/га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35,5</w:t>
            </w:r>
          </w:p>
        </w:tc>
        <w:tc>
          <w:tcPr>
            <w:tcW w:w="910" w:type="dxa"/>
            <w:noWrap/>
            <w:vAlign w:val="bottom"/>
          </w:tcPr>
          <w:p w:rsidR="00830CEB" w:rsidRPr="00BE6863" w:rsidRDefault="00830CEB" w:rsidP="00BE6863">
            <w:pPr>
              <w:suppressAutoHyphens/>
              <w:spacing w:line="360" w:lineRule="auto"/>
              <w:rPr>
                <w:szCs w:val="28"/>
              </w:rPr>
            </w:pPr>
            <w:r w:rsidRPr="00BE6863">
              <w:rPr>
                <w:szCs w:val="28"/>
              </w:rPr>
              <w:t>34,1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14,1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237,6</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1,0 л</w:t>
            </w:r>
            <w:r w:rsidRPr="00BE6863">
              <w:rPr>
                <w:szCs w:val="24"/>
                <w:lang w:val="en-US"/>
              </w:rPr>
              <w:t>/</w:t>
            </w:r>
            <w:r w:rsidRPr="00BE6863">
              <w:rPr>
                <w:szCs w:val="24"/>
              </w:rPr>
              <w:t>га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30,8</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28,1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15,0</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29,1</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245,9</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1,5 л</w:t>
            </w:r>
            <w:r w:rsidRPr="00BE6863">
              <w:rPr>
                <w:szCs w:val="24"/>
                <w:lang w:val="en-US"/>
              </w:rPr>
              <w:t>/</w:t>
            </w:r>
            <w:r w:rsidRPr="00BE6863">
              <w:rPr>
                <w:szCs w:val="24"/>
              </w:rPr>
              <w:t>га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21,1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27,1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14,8</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11,5</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265,3</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2,0 л</w:t>
            </w:r>
            <w:r w:rsidRPr="00BE6863">
              <w:rPr>
                <w:szCs w:val="24"/>
                <w:lang w:val="en-US"/>
              </w:rPr>
              <w:t>/</w:t>
            </w:r>
            <w:r w:rsidRPr="00BE6863">
              <w:rPr>
                <w:szCs w:val="24"/>
              </w:rPr>
              <w:t>га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15,2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16,6</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16,6</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27,3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10,6</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248,0</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Ручная прополка</w:t>
            </w:r>
          </w:p>
        </w:tc>
        <w:tc>
          <w:tcPr>
            <w:tcW w:w="909"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910" w:type="dxa"/>
            <w:noWrap/>
            <w:vAlign w:val="bottom"/>
          </w:tcPr>
          <w:p w:rsidR="00830CEB" w:rsidRPr="00BE6863" w:rsidRDefault="00830CEB" w:rsidP="00BE6863">
            <w:pPr>
              <w:suppressAutoHyphens/>
              <w:spacing w:line="360" w:lineRule="auto"/>
              <w:rPr>
                <w:szCs w:val="28"/>
              </w:rPr>
            </w:pPr>
            <w:r w:rsidRPr="00BE6863">
              <w:rPr>
                <w:szCs w:val="28"/>
              </w:rPr>
              <w:t>-</w:t>
            </w:r>
          </w:p>
        </w:tc>
        <w:tc>
          <w:tcPr>
            <w:tcW w:w="896" w:type="dxa"/>
            <w:noWrap/>
            <w:vAlign w:val="bottom"/>
          </w:tcPr>
          <w:p w:rsidR="00830CEB" w:rsidRPr="00BE6863" w:rsidRDefault="00830CEB" w:rsidP="00BE6863">
            <w:pPr>
              <w:suppressAutoHyphens/>
              <w:spacing w:line="360" w:lineRule="auto"/>
              <w:rPr>
                <w:szCs w:val="28"/>
              </w:rPr>
            </w:pPr>
            <w:r w:rsidRPr="00BE6863">
              <w:rPr>
                <w:szCs w:val="28"/>
              </w:rPr>
              <w:t>-</w:t>
            </w:r>
          </w:p>
        </w:tc>
        <w:tc>
          <w:tcPr>
            <w:tcW w:w="896" w:type="dxa"/>
            <w:noWrap/>
            <w:vAlign w:val="bottom"/>
          </w:tcPr>
          <w:p w:rsidR="00830CEB" w:rsidRPr="00BE6863" w:rsidRDefault="00830CEB" w:rsidP="00BE6863">
            <w:pPr>
              <w:suppressAutoHyphens/>
              <w:spacing w:line="360" w:lineRule="auto"/>
              <w:rPr>
                <w:szCs w:val="28"/>
              </w:rPr>
            </w:pPr>
            <w:r w:rsidRPr="00BE6863">
              <w:rPr>
                <w:szCs w:val="28"/>
              </w:rPr>
              <w:t>-</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Контроль</w:t>
            </w:r>
            <w:r w:rsidR="001F0E4D" w:rsidRPr="00BE6863">
              <w:rPr>
                <w:szCs w:val="24"/>
              </w:rPr>
              <w:t xml:space="preserve"> </w:t>
            </w:r>
            <w:r w:rsidRPr="00BE6863">
              <w:rPr>
                <w:szCs w:val="24"/>
              </w:rPr>
              <w:t>+</w:t>
            </w:r>
            <w:r w:rsidR="001F0E4D" w:rsidRPr="00BE6863">
              <w:rPr>
                <w:szCs w:val="24"/>
              </w:rPr>
              <w:t>0020</w:t>
            </w:r>
            <w:r w:rsidRPr="00BE6863">
              <w:rPr>
                <w:szCs w:val="24"/>
              </w:rPr>
              <w:t>Гуми-М</w:t>
            </w:r>
          </w:p>
        </w:tc>
        <w:tc>
          <w:tcPr>
            <w:tcW w:w="909" w:type="dxa"/>
            <w:noWrap/>
            <w:vAlign w:val="bottom"/>
          </w:tcPr>
          <w:p w:rsidR="00830CEB" w:rsidRPr="00BE6863" w:rsidRDefault="00830CEB" w:rsidP="00BE6863">
            <w:pPr>
              <w:suppressAutoHyphens/>
              <w:spacing w:line="360" w:lineRule="auto"/>
              <w:rPr>
                <w:szCs w:val="28"/>
              </w:rPr>
            </w:pPr>
            <w:r w:rsidRPr="00BE6863">
              <w:rPr>
                <w:szCs w:val="28"/>
              </w:rPr>
              <w:t>47,1</w:t>
            </w:r>
          </w:p>
        </w:tc>
        <w:tc>
          <w:tcPr>
            <w:tcW w:w="910" w:type="dxa"/>
            <w:noWrap/>
            <w:vAlign w:val="bottom"/>
          </w:tcPr>
          <w:p w:rsidR="00830CEB" w:rsidRPr="00BE6863" w:rsidRDefault="00830CEB" w:rsidP="00BE6863">
            <w:pPr>
              <w:suppressAutoHyphens/>
              <w:spacing w:line="360" w:lineRule="auto"/>
              <w:rPr>
                <w:szCs w:val="28"/>
              </w:rPr>
            </w:pPr>
            <w:r w:rsidRPr="00BE6863">
              <w:rPr>
                <w:szCs w:val="28"/>
              </w:rPr>
              <w:t>30,3</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14,8</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25,4</w:t>
            </w:r>
          </w:p>
        </w:tc>
        <w:tc>
          <w:tcPr>
            <w:tcW w:w="896" w:type="dxa"/>
            <w:noWrap/>
            <w:vAlign w:val="bottom"/>
          </w:tcPr>
          <w:p w:rsidR="00830CEB" w:rsidRPr="00BE6863" w:rsidRDefault="00830CEB" w:rsidP="00BE6863">
            <w:pPr>
              <w:suppressAutoHyphens/>
              <w:spacing w:line="360" w:lineRule="auto"/>
              <w:rPr>
                <w:szCs w:val="28"/>
              </w:rPr>
            </w:pPr>
            <w:r w:rsidRPr="00BE6863">
              <w:rPr>
                <w:szCs w:val="28"/>
              </w:rPr>
              <w:t>9,7</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226,3</w:t>
            </w:r>
          </w:p>
        </w:tc>
      </w:tr>
      <w:tr w:rsidR="00830CEB" w:rsidRPr="00BE6863" w:rsidTr="00BE6863">
        <w:trPr>
          <w:trHeight w:val="255"/>
          <w:jc w:val="center"/>
        </w:trPr>
        <w:tc>
          <w:tcPr>
            <w:tcW w:w="3967" w:type="dxa"/>
            <w:noWrap/>
            <w:vAlign w:val="bottom"/>
          </w:tcPr>
          <w:p w:rsidR="00830CEB" w:rsidRPr="00BE6863" w:rsidRDefault="00830CEB" w:rsidP="00BE6863">
            <w:pPr>
              <w:suppressAutoHyphens/>
              <w:spacing w:line="360" w:lineRule="auto"/>
              <w:rPr>
                <w:szCs w:val="24"/>
              </w:rPr>
            </w:pPr>
            <w:r w:rsidRPr="00BE6863">
              <w:rPr>
                <w:szCs w:val="24"/>
              </w:rPr>
              <w:t>Пума супер 100, 0,5 л/га</w:t>
            </w:r>
            <w:r w:rsidR="00DF7E34" w:rsidRPr="00BE6863">
              <w:rPr>
                <w:szCs w:val="24"/>
              </w:rPr>
              <w:t xml:space="preserve"> </w:t>
            </w:r>
            <w:r w:rsidRPr="00BE6863">
              <w:rPr>
                <w:szCs w:val="24"/>
              </w:rPr>
              <w:t>+</w:t>
            </w:r>
            <w:r w:rsidR="00DF7E34" w:rsidRPr="00BE6863">
              <w:rPr>
                <w:szCs w:val="24"/>
              </w:rPr>
              <w:t xml:space="preserve"> Гуми</w:t>
            </w:r>
            <w:r w:rsidRPr="00BE6863">
              <w:rPr>
                <w:szCs w:val="24"/>
              </w:rPr>
              <w:t>-М</w:t>
            </w:r>
          </w:p>
        </w:tc>
        <w:tc>
          <w:tcPr>
            <w:tcW w:w="909" w:type="dxa"/>
            <w:noWrap/>
            <w:vAlign w:val="bottom"/>
          </w:tcPr>
          <w:p w:rsidR="00830CEB" w:rsidRPr="00BE6863" w:rsidRDefault="00830CEB" w:rsidP="00BE6863">
            <w:pPr>
              <w:suppressAutoHyphens/>
              <w:spacing w:line="360" w:lineRule="auto"/>
              <w:rPr>
                <w:szCs w:val="28"/>
              </w:rPr>
            </w:pPr>
            <w:r w:rsidRPr="00BE6863">
              <w:rPr>
                <w:szCs w:val="28"/>
              </w:rPr>
              <w:t>41,9</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15,2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10,2</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212,4</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1,0 л/га</w:t>
            </w:r>
            <w:r w:rsidR="00DF7E34" w:rsidRPr="00BE6863">
              <w:rPr>
                <w:szCs w:val="24"/>
              </w:rPr>
              <w:t xml:space="preserve"> </w:t>
            </w:r>
            <w:r w:rsidRPr="00BE6863">
              <w:rPr>
                <w:szCs w:val="24"/>
              </w:rPr>
              <w:t>+</w:t>
            </w:r>
            <w:r w:rsidR="00DF7E34" w:rsidRPr="00BE6863">
              <w:rPr>
                <w:szCs w:val="24"/>
              </w:rPr>
              <w:t xml:space="preserve"> </w:t>
            </w:r>
            <w:r w:rsidRPr="00BE6863">
              <w:rPr>
                <w:szCs w:val="24"/>
              </w:rPr>
              <w:t>Гуми-М</w:t>
            </w:r>
          </w:p>
        </w:tc>
        <w:tc>
          <w:tcPr>
            <w:tcW w:w="909" w:type="dxa"/>
            <w:noWrap/>
            <w:vAlign w:val="bottom"/>
          </w:tcPr>
          <w:p w:rsidR="00830CEB" w:rsidRPr="00BE6863" w:rsidRDefault="00830CEB" w:rsidP="00BE6863">
            <w:pPr>
              <w:suppressAutoHyphens/>
              <w:spacing w:line="360" w:lineRule="auto"/>
              <w:rPr>
                <w:szCs w:val="28"/>
              </w:rPr>
            </w:pPr>
            <w:r w:rsidRPr="00BE6863">
              <w:rPr>
                <w:szCs w:val="28"/>
              </w:rPr>
              <w:t>37,5</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23,6</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15,4</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20,1</w:t>
            </w:r>
          </w:p>
        </w:tc>
        <w:tc>
          <w:tcPr>
            <w:tcW w:w="896" w:type="dxa"/>
            <w:noWrap/>
            <w:vAlign w:val="bottom"/>
          </w:tcPr>
          <w:p w:rsidR="00830CEB" w:rsidRPr="00BE6863" w:rsidRDefault="00830CEB" w:rsidP="00BE6863">
            <w:pPr>
              <w:suppressAutoHyphens/>
              <w:spacing w:line="360" w:lineRule="auto"/>
              <w:rPr>
                <w:szCs w:val="28"/>
              </w:rPr>
            </w:pPr>
            <w:r w:rsidRPr="00BE6863">
              <w:rPr>
                <w:szCs w:val="28"/>
              </w:rPr>
              <w:t>9,3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244,2</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1,5 л/га</w:t>
            </w:r>
            <w:r w:rsidR="00DF7E34" w:rsidRPr="00BE6863">
              <w:rPr>
                <w:szCs w:val="24"/>
              </w:rPr>
              <w:t xml:space="preserve"> </w:t>
            </w:r>
            <w:r w:rsidRPr="00BE6863">
              <w:rPr>
                <w:szCs w:val="24"/>
              </w:rPr>
              <w:t>+</w:t>
            </w:r>
            <w:r w:rsidR="00DF7E34" w:rsidRPr="00BE6863">
              <w:rPr>
                <w:szCs w:val="24"/>
              </w:rPr>
              <w:t xml:space="preserve"> </w:t>
            </w:r>
            <w:r w:rsidRPr="00BE6863">
              <w:rPr>
                <w:szCs w:val="24"/>
              </w:rPr>
              <w:t>Гуми-М</w:t>
            </w:r>
          </w:p>
        </w:tc>
        <w:tc>
          <w:tcPr>
            <w:tcW w:w="909" w:type="dxa"/>
            <w:noWrap/>
            <w:vAlign w:val="bottom"/>
          </w:tcPr>
          <w:p w:rsidR="00830CEB" w:rsidRPr="00BE6863" w:rsidRDefault="00830CEB" w:rsidP="00BE6863">
            <w:pPr>
              <w:suppressAutoHyphens/>
              <w:spacing w:line="360" w:lineRule="auto"/>
              <w:rPr>
                <w:szCs w:val="28"/>
              </w:rPr>
            </w:pPr>
            <w:r w:rsidRPr="00BE6863">
              <w:rPr>
                <w:szCs w:val="28"/>
              </w:rPr>
              <w:t>27,5</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21,4</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15,3</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27,3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10,3</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230,4</w:t>
            </w:r>
          </w:p>
        </w:tc>
      </w:tr>
      <w:tr w:rsidR="00830CEB" w:rsidRPr="00BE6863" w:rsidTr="00BE6863">
        <w:trPr>
          <w:trHeight w:val="255"/>
          <w:jc w:val="center"/>
        </w:trPr>
        <w:tc>
          <w:tcPr>
            <w:tcW w:w="3967" w:type="dxa"/>
            <w:noWrap/>
          </w:tcPr>
          <w:p w:rsidR="00830CEB" w:rsidRPr="00BE6863" w:rsidRDefault="00830CEB" w:rsidP="00BE6863">
            <w:pPr>
              <w:suppressAutoHyphens/>
              <w:spacing w:line="360" w:lineRule="auto"/>
              <w:rPr>
                <w:szCs w:val="24"/>
              </w:rPr>
            </w:pPr>
            <w:r w:rsidRPr="00BE6863">
              <w:rPr>
                <w:szCs w:val="24"/>
              </w:rPr>
              <w:t>Пума супер 100, 2,0 л/га</w:t>
            </w:r>
            <w:r w:rsidR="00DF7E34" w:rsidRPr="00BE6863">
              <w:rPr>
                <w:szCs w:val="24"/>
              </w:rPr>
              <w:t xml:space="preserve"> </w:t>
            </w:r>
            <w:r w:rsidRPr="00BE6863">
              <w:rPr>
                <w:szCs w:val="24"/>
              </w:rPr>
              <w:t>+</w:t>
            </w:r>
            <w:r w:rsidR="00DF7E34" w:rsidRPr="00BE6863">
              <w:rPr>
                <w:szCs w:val="24"/>
              </w:rPr>
              <w:t xml:space="preserve"> </w:t>
            </w:r>
            <w:r w:rsidRPr="00BE6863">
              <w:rPr>
                <w:szCs w:val="24"/>
              </w:rPr>
              <w:t>Гуми-М</w:t>
            </w:r>
          </w:p>
        </w:tc>
        <w:tc>
          <w:tcPr>
            <w:tcW w:w="909" w:type="dxa"/>
            <w:noWrap/>
            <w:vAlign w:val="bottom"/>
          </w:tcPr>
          <w:p w:rsidR="00830CEB" w:rsidRPr="00BE6863" w:rsidRDefault="00830CEB" w:rsidP="00BE6863">
            <w:pPr>
              <w:suppressAutoHyphens/>
              <w:spacing w:line="360" w:lineRule="auto"/>
              <w:rPr>
                <w:szCs w:val="28"/>
              </w:rPr>
            </w:pPr>
            <w:r w:rsidRPr="00BE6863">
              <w:rPr>
                <w:szCs w:val="28"/>
              </w:rPr>
              <w:t>23,0</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10,6</w:t>
            </w:r>
          </w:p>
        </w:tc>
        <w:tc>
          <w:tcPr>
            <w:tcW w:w="910" w:type="dxa"/>
            <w:noWrap/>
            <w:vAlign w:val="bottom"/>
          </w:tcPr>
          <w:p w:rsidR="00830CEB" w:rsidRPr="00BE6863" w:rsidRDefault="00830CEB" w:rsidP="00BE6863">
            <w:pPr>
              <w:suppressAutoHyphens/>
              <w:spacing w:line="360" w:lineRule="auto"/>
              <w:rPr>
                <w:szCs w:val="28"/>
              </w:rPr>
            </w:pPr>
            <w:r w:rsidRPr="00BE6863">
              <w:rPr>
                <w:szCs w:val="28"/>
              </w:rPr>
              <w:t>15,2</w:t>
            </w:r>
          </w:p>
        </w:tc>
        <w:tc>
          <w:tcPr>
            <w:tcW w:w="910" w:type="dxa"/>
            <w:noWrap/>
            <w:vAlign w:val="bottom"/>
          </w:tcPr>
          <w:p w:rsidR="00830CEB" w:rsidRPr="00BE6863" w:rsidRDefault="00830CEB" w:rsidP="00BE6863">
            <w:pPr>
              <w:suppressAutoHyphens/>
              <w:spacing w:line="360" w:lineRule="auto"/>
              <w:rPr>
                <w:szCs w:val="28"/>
              </w:rPr>
            </w:pPr>
            <w:r w:rsidRPr="00BE6863">
              <w:rPr>
                <w:szCs w:val="28"/>
              </w:rPr>
              <w:t>25,1</w:t>
            </w:r>
          </w:p>
        </w:tc>
        <w:tc>
          <w:tcPr>
            <w:tcW w:w="896" w:type="dxa"/>
            <w:noWrap/>
            <w:vAlign w:val="bottom"/>
          </w:tcPr>
          <w:p w:rsidR="00830CEB" w:rsidRPr="00BE6863" w:rsidRDefault="00830CEB" w:rsidP="00BE6863">
            <w:pPr>
              <w:suppressAutoHyphens/>
              <w:spacing w:line="360" w:lineRule="auto"/>
              <w:rPr>
                <w:szCs w:val="28"/>
              </w:rPr>
            </w:pPr>
            <w:r w:rsidRPr="00BE6863">
              <w:rPr>
                <w:szCs w:val="28"/>
              </w:rPr>
              <w:t>10,4</w:t>
            </w:r>
          </w:p>
        </w:tc>
        <w:tc>
          <w:tcPr>
            <w:tcW w:w="896" w:type="dxa"/>
            <w:noWrap/>
            <w:vAlign w:val="bottom"/>
          </w:tcPr>
          <w:p w:rsidR="00830CEB" w:rsidRPr="00BE6863" w:rsidRDefault="00830CEB" w:rsidP="00BE6863">
            <w:pPr>
              <w:suppressAutoHyphens/>
              <w:spacing w:line="360" w:lineRule="auto"/>
              <w:rPr>
                <w:szCs w:val="28"/>
              </w:rPr>
            </w:pPr>
            <w:r w:rsidRPr="00BE6863">
              <w:rPr>
                <w:szCs w:val="28"/>
              </w:rPr>
              <w:t>257,8</w:t>
            </w:r>
          </w:p>
        </w:tc>
      </w:tr>
    </w:tbl>
    <w:p w:rsidR="00BE6863" w:rsidRDefault="00BE6863" w:rsidP="00C0047C">
      <w:pPr>
        <w:suppressAutoHyphens/>
        <w:spacing w:line="360" w:lineRule="auto"/>
        <w:ind w:firstLine="709"/>
        <w:jc w:val="both"/>
        <w:rPr>
          <w:sz w:val="28"/>
          <w:szCs w:val="28"/>
          <w:lang w:val="uk-UA"/>
        </w:rPr>
      </w:pPr>
    </w:p>
    <w:p w:rsidR="00830CEB" w:rsidRPr="00C0047C" w:rsidRDefault="00830CEB" w:rsidP="00C0047C">
      <w:pPr>
        <w:suppressAutoHyphens/>
        <w:spacing w:line="360" w:lineRule="auto"/>
        <w:ind w:firstLine="709"/>
        <w:jc w:val="both"/>
        <w:rPr>
          <w:sz w:val="28"/>
          <w:szCs w:val="28"/>
        </w:rPr>
      </w:pPr>
      <w:r w:rsidRPr="00C0047C">
        <w:rPr>
          <w:sz w:val="28"/>
          <w:szCs w:val="28"/>
        </w:rPr>
        <w:t>При совместном действии Пума супер 100 с Гуми-М при увеличении нормы расхода количество однодольных сорняков уменьшилось в два раза. Это говорит о том, что препарат Гуми-М усиливает свойства данного гербицида подавлять однодольные сорняки.</w:t>
      </w:r>
    </w:p>
    <w:p w:rsidR="00BE6863" w:rsidRDefault="00BE6863" w:rsidP="00C0047C">
      <w:pPr>
        <w:pStyle w:val="3"/>
        <w:suppressAutoHyphens/>
        <w:spacing w:before="0" w:after="0" w:line="360" w:lineRule="auto"/>
        <w:rPr>
          <w:rFonts w:ascii="Times New Roman" w:hAnsi="Times New Roman" w:cs="Times New Roman"/>
          <w:b w:val="0"/>
          <w:sz w:val="28"/>
          <w:lang w:val="uk-UA"/>
        </w:rPr>
      </w:pPr>
      <w:bookmarkStart w:id="24" w:name="_Toc43558621"/>
      <w:bookmarkStart w:id="25" w:name="_Toc267212699"/>
    </w:p>
    <w:p w:rsidR="00830CEB" w:rsidRPr="00C0047C" w:rsidRDefault="00CD409F" w:rsidP="00C0047C">
      <w:pPr>
        <w:pStyle w:val="3"/>
        <w:suppressAutoHyphens/>
        <w:spacing w:before="0" w:after="0" w:line="360" w:lineRule="auto"/>
        <w:rPr>
          <w:rFonts w:ascii="Times New Roman" w:hAnsi="Times New Roman" w:cs="Times New Roman"/>
          <w:b w:val="0"/>
          <w:sz w:val="28"/>
        </w:rPr>
      </w:pPr>
      <w:r w:rsidRPr="00C0047C">
        <w:rPr>
          <w:rFonts w:ascii="Times New Roman" w:hAnsi="Times New Roman" w:cs="Times New Roman"/>
          <w:b w:val="0"/>
          <w:sz w:val="28"/>
        </w:rPr>
        <w:t>3</w:t>
      </w:r>
      <w:r w:rsidR="00830CEB" w:rsidRPr="00C0047C">
        <w:rPr>
          <w:rFonts w:ascii="Times New Roman" w:hAnsi="Times New Roman" w:cs="Times New Roman"/>
          <w:b w:val="0"/>
          <w:sz w:val="28"/>
        </w:rPr>
        <w:t>.4.2 Влияние гербицида Пума супер 100 и препарата Гуми-М на урожайность</w:t>
      </w:r>
      <w:bookmarkEnd w:id="24"/>
      <w:r w:rsidR="00DF7E34" w:rsidRPr="00C0047C">
        <w:rPr>
          <w:rFonts w:ascii="Times New Roman" w:hAnsi="Times New Roman" w:cs="Times New Roman"/>
          <w:b w:val="0"/>
          <w:sz w:val="28"/>
        </w:rPr>
        <w:t xml:space="preserve"> яровой пшеницы сорта </w:t>
      </w:r>
      <w:r w:rsidR="00DF7E34" w:rsidRPr="00C0047C">
        <w:rPr>
          <w:rFonts w:ascii="Times New Roman" w:hAnsi="Times New Roman" w:cs="Times New Roman"/>
          <w:b w:val="0"/>
          <w:caps/>
          <w:sz w:val="28"/>
        </w:rPr>
        <w:t>э</w:t>
      </w:r>
      <w:r w:rsidR="00DF7E34" w:rsidRPr="00C0047C">
        <w:rPr>
          <w:rFonts w:ascii="Times New Roman" w:hAnsi="Times New Roman" w:cs="Times New Roman"/>
          <w:b w:val="0"/>
          <w:sz w:val="28"/>
        </w:rPr>
        <w:t>ритроспермум 59</w:t>
      </w:r>
      <w:bookmarkEnd w:id="25"/>
    </w:p>
    <w:p w:rsidR="00830CEB" w:rsidRPr="00C0047C" w:rsidRDefault="00830CEB" w:rsidP="00C0047C">
      <w:pPr>
        <w:pStyle w:val="31"/>
        <w:suppressAutoHyphens/>
        <w:spacing w:after="0" w:line="360" w:lineRule="auto"/>
        <w:ind w:left="0"/>
        <w:rPr>
          <w:sz w:val="28"/>
          <w:szCs w:val="28"/>
        </w:rPr>
      </w:pPr>
      <w:r w:rsidRPr="00C0047C">
        <w:rPr>
          <w:sz w:val="28"/>
          <w:szCs w:val="28"/>
        </w:rPr>
        <w:t>П</w:t>
      </w:r>
      <w:r w:rsidR="00A945FA" w:rsidRPr="00C0047C">
        <w:rPr>
          <w:sz w:val="28"/>
          <w:szCs w:val="28"/>
        </w:rPr>
        <w:t>роведенные исследования (таблица 10</w:t>
      </w:r>
      <w:r w:rsidRPr="00C0047C">
        <w:rPr>
          <w:sz w:val="28"/>
          <w:szCs w:val="28"/>
        </w:rPr>
        <w:t>) свидетельствуют о том, что наименьший урожай яровой пшеницы Эритроспермум 59 наблюдается на безгербицидном варианте, без Гуми-М (1,88 т/га).</w:t>
      </w:r>
    </w:p>
    <w:p w:rsidR="00BE6863" w:rsidRDefault="00BE6863" w:rsidP="00C0047C">
      <w:pPr>
        <w:widowControl w:val="0"/>
        <w:suppressAutoHyphens/>
        <w:spacing w:line="360" w:lineRule="auto"/>
        <w:ind w:firstLine="709"/>
        <w:jc w:val="both"/>
        <w:rPr>
          <w:sz w:val="28"/>
          <w:szCs w:val="28"/>
          <w:lang w:val="uk-UA"/>
        </w:rPr>
      </w:pPr>
    </w:p>
    <w:p w:rsidR="00830CEB" w:rsidRPr="00C0047C" w:rsidRDefault="00D43243" w:rsidP="00C0047C">
      <w:pPr>
        <w:widowControl w:val="0"/>
        <w:suppressAutoHyphens/>
        <w:spacing w:line="360" w:lineRule="auto"/>
        <w:ind w:firstLine="709"/>
        <w:jc w:val="both"/>
        <w:rPr>
          <w:sz w:val="28"/>
          <w:szCs w:val="28"/>
        </w:rPr>
      </w:pPr>
      <w:r w:rsidRPr="00C0047C">
        <w:rPr>
          <w:sz w:val="28"/>
          <w:szCs w:val="28"/>
        </w:rPr>
        <w:t>Т</w:t>
      </w:r>
      <w:r w:rsidR="00DF7E34" w:rsidRPr="00C0047C">
        <w:rPr>
          <w:sz w:val="28"/>
          <w:szCs w:val="28"/>
        </w:rPr>
        <w:t>а</w:t>
      </w:r>
      <w:r w:rsidR="00A945FA" w:rsidRPr="00C0047C">
        <w:rPr>
          <w:sz w:val="28"/>
          <w:szCs w:val="28"/>
        </w:rPr>
        <w:t>блица 10</w:t>
      </w:r>
      <w:r w:rsidR="00830CEB" w:rsidRPr="00C0047C">
        <w:rPr>
          <w:sz w:val="28"/>
          <w:szCs w:val="28"/>
        </w:rPr>
        <w:t xml:space="preserve"> - Влияние обработок посевов гербицидом Пума супер 100</w:t>
      </w:r>
      <w:r w:rsidR="00C0047C" w:rsidRPr="00C0047C">
        <w:rPr>
          <w:sz w:val="28"/>
          <w:szCs w:val="28"/>
        </w:rPr>
        <w:t xml:space="preserve"> </w:t>
      </w:r>
      <w:r w:rsidR="00830CEB" w:rsidRPr="00C0047C">
        <w:rPr>
          <w:sz w:val="28"/>
          <w:szCs w:val="28"/>
        </w:rPr>
        <w:t>и адаптогенным препаратом на урожайность яровой пшеницы (2001-2003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383"/>
        <w:gridCol w:w="1897"/>
        <w:gridCol w:w="2240"/>
        <w:gridCol w:w="2668"/>
      </w:tblGrid>
      <w:tr w:rsidR="00830CEB" w:rsidRPr="00E739B1" w:rsidTr="00E739B1">
        <w:trPr>
          <w:cantSplit/>
          <w:jc w:val="center"/>
        </w:trPr>
        <w:tc>
          <w:tcPr>
            <w:tcW w:w="2354" w:type="dxa"/>
            <w:gridSpan w:val="2"/>
            <w:vMerge w:val="restart"/>
            <w:shd w:val="clear" w:color="auto" w:fill="auto"/>
          </w:tcPr>
          <w:p w:rsidR="00830CEB" w:rsidRPr="00E739B1" w:rsidRDefault="00DF7E34" w:rsidP="00E739B1">
            <w:pPr>
              <w:widowControl w:val="0"/>
              <w:suppressAutoHyphens/>
              <w:spacing w:line="360" w:lineRule="auto"/>
              <w:rPr>
                <w:szCs w:val="28"/>
              </w:rPr>
            </w:pPr>
            <w:r w:rsidRPr="00E739B1">
              <w:rPr>
                <w:szCs w:val="28"/>
              </w:rPr>
              <w:t>Вариант</w:t>
            </w:r>
            <w:r w:rsidR="00C0047C" w:rsidRPr="00E739B1">
              <w:rPr>
                <w:szCs w:val="28"/>
              </w:rPr>
              <w:t xml:space="preserve"> </w:t>
            </w:r>
            <w:r w:rsidRPr="00E739B1">
              <w:rPr>
                <w:szCs w:val="28"/>
              </w:rPr>
              <w:t>(</w:t>
            </w:r>
            <w:r w:rsidR="00830CEB" w:rsidRPr="00E739B1">
              <w:rPr>
                <w:szCs w:val="28"/>
              </w:rPr>
              <w:t>норм</w:t>
            </w:r>
            <w:r w:rsidRPr="00E739B1">
              <w:rPr>
                <w:szCs w:val="28"/>
              </w:rPr>
              <w:t>а расхода гербицида, л/га</w:t>
            </w:r>
            <w:r w:rsidR="00830CEB" w:rsidRPr="00E739B1">
              <w:rPr>
                <w:szCs w:val="28"/>
              </w:rPr>
              <w:t>)</w:t>
            </w:r>
          </w:p>
        </w:tc>
        <w:tc>
          <w:tcPr>
            <w:tcW w:w="1980" w:type="dxa"/>
            <w:vMerge w:val="restart"/>
            <w:shd w:val="clear" w:color="auto" w:fill="auto"/>
            <w:vAlign w:val="center"/>
          </w:tcPr>
          <w:p w:rsidR="00830CEB" w:rsidRPr="00E739B1" w:rsidRDefault="00830CEB" w:rsidP="00E739B1">
            <w:pPr>
              <w:widowControl w:val="0"/>
              <w:suppressAutoHyphens/>
              <w:spacing w:line="360" w:lineRule="auto"/>
              <w:rPr>
                <w:szCs w:val="28"/>
              </w:rPr>
            </w:pPr>
            <w:r w:rsidRPr="00E739B1">
              <w:rPr>
                <w:szCs w:val="28"/>
              </w:rPr>
              <w:t>Урожайность, т/га</w:t>
            </w:r>
          </w:p>
        </w:tc>
        <w:tc>
          <w:tcPr>
            <w:tcW w:w="5129" w:type="dxa"/>
            <w:gridSpan w:val="2"/>
            <w:shd w:val="clear" w:color="auto" w:fill="auto"/>
            <w:vAlign w:val="center"/>
          </w:tcPr>
          <w:p w:rsidR="00830CEB" w:rsidRPr="00E739B1" w:rsidRDefault="00830CEB" w:rsidP="00E739B1">
            <w:pPr>
              <w:widowControl w:val="0"/>
              <w:suppressAutoHyphens/>
              <w:spacing w:line="360" w:lineRule="auto"/>
              <w:rPr>
                <w:szCs w:val="28"/>
              </w:rPr>
            </w:pPr>
            <w:r w:rsidRPr="00E739B1">
              <w:rPr>
                <w:szCs w:val="28"/>
              </w:rPr>
              <w:t>отклонение</w:t>
            </w:r>
          </w:p>
        </w:tc>
      </w:tr>
      <w:tr w:rsidR="00830CEB" w:rsidRPr="00E739B1" w:rsidTr="00E739B1">
        <w:trPr>
          <w:cantSplit/>
          <w:jc w:val="center"/>
        </w:trPr>
        <w:tc>
          <w:tcPr>
            <w:tcW w:w="2354" w:type="dxa"/>
            <w:gridSpan w:val="2"/>
            <w:vMerge/>
            <w:shd w:val="clear" w:color="auto" w:fill="auto"/>
            <w:vAlign w:val="center"/>
          </w:tcPr>
          <w:p w:rsidR="00830CEB" w:rsidRPr="00E739B1" w:rsidRDefault="00830CEB" w:rsidP="00E739B1">
            <w:pPr>
              <w:suppressAutoHyphens/>
              <w:spacing w:line="360" w:lineRule="auto"/>
              <w:rPr>
                <w:szCs w:val="28"/>
              </w:rPr>
            </w:pPr>
          </w:p>
        </w:tc>
        <w:tc>
          <w:tcPr>
            <w:tcW w:w="1980" w:type="dxa"/>
            <w:vMerge/>
            <w:shd w:val="clear" w:color="auto" w:fill="auto"/>
            <w:vAlign w:val="center"/>
          </w:tcPr>
          <w:p w:rsidR="00830CEB" w:rsidRPr="00E739B1" w:rsidRDefault="00830CEB" w:rsidP="00E739B1">
            <w:pPr>
              <w:suppressAutoHyphens/>
              <w:spacing w:line="360" w:lineRule="auto"/>
              <w:rPr>
                <w:szCs w:val="28"/>
              </w:rPr>
            </w:pPr>
          </w:p>
        </w:tc>
        <w:tc>
          <w:tcPr>
            <w:tcW w:w="2340" w:type="dxa"/>
            <w:shd w:val="clear" w:color="auto" w:fill="auto"/>
            <w:vAlign w:val="center"/>
          </w:tcPr>
          <w:p w:rsidR="00830CEB" w:rsidRPr="00E739B1" w:rsidRDefault="00830CEB" w:rsidP="00E739B1">
            <w:pPr>
              <w:widowControl w:val="0"/>
              <w:suppressAutoHyphens/>
              <w:spacing w:line="360" w:lineRule="auto"/>
              <w:rPr>
                <w:szCs w:val="28"/>
              </w:rPr>
            </w:pPr>
            <w:r w:rsidRPr="00E739B1">
              <w:rPr>
                <w:szCs w:val="28"/>
              </w:rPr>
              <w:t>± от ручн</w:t>
            </w:r>
            <w:r w:rsidR="00DF7E34" w:rsidRPr="00E739B1">
              <w:rPr>
                <w:szCs w:val="28"/>
              </w:rPr>
              <w:t>ой</w:t>
            </w:r>
            <w:r w:rsidRPr="00E739B1">
              <w:rPr>
                <w:szCs w:val="28"/>
              </w:rPr>
              <w:t xml:space="preserve"> пр</w:t>
            </w:r>
            <w:r w:rsidR="00DF7E34" w:rsidRPr="00E739B1">
              <w:rPr>
                <w:szCs w:val="28"/>
              </w:rPr>
              <w:t>ополки</w:t>
            </w:r>
          </w:p>
        </w:tc>
        <w:tc>
          <w:tcPr>
            <w:tcW w:w="2789" w:type="dxa"/>
            <w:shd w:val="clear" w:color="auto" w:fill="auto"/>
            <w:vAlign w:val="center"/>
          </w:tcPr>
          <w:p w:rsidR="00830CEB" w:rsidRPr="00E739B1" w:rsidRDefault="00830CEB" w:rsidP="00E739B1">
            <w:pPr>
              <w:widowControl w:val="0"/>
              <w:suppressAutoHyphens/>
              <w:spacing w:line="360" w:lineRule="auto"/>
              <w:rPr>
                <w:szCs w:val="28"/>
              </w:rPr>
            </w:pPr>
            <w:r w:rsidRPr="00E739B1">
              <w:rPr>
                <w:szCs w:val="28"/>
              </w:rPr>
              <w:t>± от контр</w:t>
            </w:r>
          </w:p>
        </w:tc>
      </w:tr>
      <w:tr w:rsidR="00830CEB" w:rsidRPr="00E739B1" w:rsidTr="00E739B1">
        <w:trPr>
          <w:cantSplit/>
          <w:jc w:val="center"/>
        </w:trPr>
        <w:tc>
          <w:tcPr>
            <w:tcW w:w="914" w:type="dxa"/>
            <w:vMerge w:val="restart"/>
            <w:shd w:val="clear" w:color="auto" w:fill="auto"/>
            <w:textDirection w:val="btLr"/>
          </w:tcPr>
          <w:p w:rsidR="00830CEB" w:rsidRPr="00E739B1" w:rsidRDefault="00830CEB" w:rsidP="00E739B1">
            <w:pPr>
              <w:pStyle w:val="31"/>
              <w:suppressAutoHyphens/>
              <w:spacing w:after="0" w:line="360" w:lineRule="auto"/>
              <w:ind w:left="0" w:firstLine="0"/>
              <w:jc w:val="left"/>
              <w:rPr>
                <w:sz w:val="20"/>
                <w:szCs w:val="28"/>
              </w:rPr>
            </w:pPr>
            <w:r w:rsidRPr="00E739B1">
              <w:rPr>
                <w:sz w:val="20"/>
                <w:szCs w:val="28"/>
              </w:rPr>
              <w:t>Без Гуми-М</w:t>
            </w:r>
          </w:p>
        </w:tc>
        <w:tc>
          <w:tcPr>
            <w:tcW w:w="1440" w:type="dxa"/>
            <w:shd w:val="clear" w:color="auto" w:fill="auto"/>
          </w:tcPr>
          <w:p w:rsidR="00830CEB" w:rsidRPr="00E739B1" w:rsidRDefault="00DF7E34" w:rsidP="00E739B1">
            <w:pPr>
              <w:widowControl w:val="0"/>
              <w:suppressAutoHyphens/>
              <w:spacing w:line="360" w:lineRule="auto"/>
              <w:rPr>
                <w:szCs w:val="28"/>
              </w:rPr>
            </w:pPr>
            <w:r w:rsidRPr="00E739B1">
              <w:rPr>
                <w:szCs w:val="28"/>
              </w:rPr>
              <w:t>р</w:t>
            </w:r>
            <w:r w:rsidR="00830CEB" w:rsidRPr="00E739B1">
              <w:rPr>
                <w:szCs w:val="28"/>
              </w:rPr>
              <w:t>уч. пр.</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2,32</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0,44</w:t>
            </w:r>
          </w:p>
        </w:tc>
      </w:tr>
      <w:tr w:rsidR="00830CEB" w:rsidRPr="00E739B1" w:rsidTr="00E739B1">
        <w:trPr>
          <w:cantSplit/>
          <w:jc w:val="center"/>
        </w:trPr>
        <w:tc>
          <w:tcPr>
            <w:tcW w:w="914" w:type="dxa"/>
            <w:vMerge/>
            <w:shd w:val="clear" w:color="auto" w:fill="auto"/>
            <w:vAlign w:val="center"/>
          </w:tcPr>
          <w:p w:rsidR="00830CEB" w:rsidRPr="00E739B1" w:rsidRDefault="00830CEB" w:rsidP="00E739B1">
            <w:pPr>
              <w:suppressAutoHyphens/>
              <w:spacing w:line="360" w:lineRule="auto"/>
              <w:rPr>
                <w:szCs w:val="28"/>
              </w:rPr>
            </w:pPr>
          </w:p>
        </w:tc>
        <w:tc>
          <w:tcPr>
            <w:tcW w:w="1440" w:type="dxa"/>
            <w:shd w:val="clear" w:color="auto" w:fill="auto"/>
          </w:tcPr>
          <w:p w:rsidR="00830CEB" w:rsidRPr="00E739B1" w:rsidRDefault="00DF7E34" w:rsidP="00E739B1">
            <w:pPr>
              <w:widowControl w:val="0"/>
              <w:suppressAutoHyphens/>
              <w:spacing w:line="360" w:lineRule="auto"/>
              <w:rPr>
                <w:szCs w:val="28"/>
              </w:rPr>
            </w:pPr>
            <w:r w:rsidRPr="00E739B1">
              <w:rPr>
                <w:szCs w:val="28"/>
              </w:rPr>
              <w:t>контроль</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1,88</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-0,44</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w:t>
            </w:r>
          </w:p>
        </w:tc>
      </w:tr>
      <w:tr w:rsidR="00830CEB" w:rsidRPr="00E739B1" w:rsidTr="00E739B1">
        <w:trPr>
          <w:cantSplit/>
          <w:jc w:val="center"/>
        </w:trPr>
        <w:tc>
          <w:tcPr>
            <w:tcW w:w="914" w:type="dxa"/>
            <w:vMerge/>
            <w:shd w:val="clear" w:color="auto" w:fill="auto"/>
            <w:vAlign w:val="center"/>
          </w:tcPr>
          <w:p w:rsidR="00830CEB" w:rsidRPr="00E739B1" w:rsidRDefault="00830CEB" w:rsidP="00E739B1">
            <w:pPr>
              <w:suppressAutoHyphens/>
              <w:spacing w:line="360" w:lineRule="auto"/>
              <w:rPr>
                <w:szCs w:val="28"/>
              </w:rPr>
            </w:pPr>
          </w:p>
        </w:tc>
        <w:tc>
          <w:tcPr>
            <w:tcW w:w="1440" w:type="dxa"/>
            <w:shd w:val="clear" w:color="auto" w:fill="auto"/>
          </w:tcPr>
          <w:p w:rsidR="00830CEB" w:rsidRPr="00E739B1" w:rsidRDefault="00DF7E34" w:rsidP="00E739B1">
            <w:pPr>
              <w:widowControl w:val="0"/>
              <w:suppressAutoHyphens/>
              <w:spacing w:line="360" w:lineRule="auto"/>
              <w:rPr>
                <w:szCs w:val="28"/>
              </w:rPr>
            </w:pPr>
            <w:r w:rsidRPr="00E739B1">
              <w:rPr>
                <w:szCs w:val="28"/>
              </w:rPr>
              <w:t>0,5</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2,14</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-0,18</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0,26</w:t>
            </w:r>
          </w:p>
        </w:tc>
      </w:tr>
      <w:tr w:rsidR="00830CEB" w:rsidRPr="00E739B1" w:rsidTr="00E739B1">
        <w:trPr>
          <w:cantSplit/>
          <w:jc w:val="center"/>
        </w:trPr>
        <w:tc>
          <w:tcPr>
            <w:tcW w:w="914" w:type="dxa"/>
            <w:vMerge/>
            <w:shd w:val="clear" w:color="auto" w:fill="auto"/>
            <w:vAlign w:val="center"/>
          </w:tcPr>
          <w:p w:rsidR="00830CEB" w:rsidRPr="00E739B1" w:rsidRDefault="00830CEB" w:rsidP="00E739B1">
            <w:pPr>
              <w:suppressAutoHyphens/>
              <w:spacing w:line="360" w:lineRule="auto"/>
              <w:rPr>
                <w:szCs w:val="28"/>
              </w:rPr>
            </w:pPr>
          </w:p>
        </w:tc>
        <w:tc>
          <w:tcPr>
            <w:tcW w:w="1440" w:type="dxa"/>
            <w:shd w:val="clear" w:color="auto" w:fill="auto"/>
          </w:tcPr>
          <w:p w:rsidR="00830CEB" w:rsidRPr="00E739B1" w:rsidRDefault="00830CEB" w:rsidP="00E739B1">
            <w:pPr>
              <w:widowControl w:val="0"/>
              <w:suppressAutoHyphens/>
              <w:spacing w:line="360" w:lineRule="auto"/>
              <w:rPr>
                <w:szCs w:val="28"/>
              </w:rPr>
            </w:pPr>
            <w:r w:rsidRPr="00E739B1">
              <w:rPr>
                <w:szCs w:val="28"/>
              </w:rPr>
              <w:t>1</w:t>
            </w:r>
            <w:r w:rsidR="00DF7E34" w:rsidRPr="00E739B1">
              <w:rPr>
                <w:szCs w:val="28"/>
              </w:rPr>
              <w:t>,0</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2,08</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-0,24</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0,2</w:t>
            </w:r>
            <w:r w:rsidR="00DF7E34" w:rsidRPr="00E739B1">
              <w:rPr>
                <w:szCs w:val="28"/>
              </w:rPr>
              <w:t>0</w:t>
            </w:r>
          </w:p>
        </w:tc>
      </w:tr>
      <w:tr w:rsidR="00830CEB" w:rsidRPr="00E739B1" w:rsidTr="00E739B1">
        <w:trPr>
          <w:cantSplit/>
          <w:jc w:val="center"/>
        </w:trPr>
        <w:tc>
          <w:tcPr>
            <w:tcW w:w="914" w:type="dxa"/>
            <w:vMerge/>
            <w:shd w:val="clear" w:color="auto" w:fill="auto"/>
            <w:vAlign w:val="center"/>
          </w:tcPr>
          <w:p w:rsidR="00830CEB" w:rsidRPr="00E739B1" w:rsidRDefault="00830CEB" w:rsidP="00E739B1">
            <w:pPr>
              <w:suppressAutoHyphens/>
              <w:spacing w:line="360" w:lineRule="auto"/>
              <w:rPr>
                <w:szCs w:val="28"/>
              </w:rPr>
            </w:pPr>
          </w:p>
        </w:tc>
        <w:tc>
          <w:tcPr>
            <w:tcW w:w="1440" w:type="dxa"/>
            <w:shd w:val="clear" w:color="auto" w:fill="auto"/>
          </w:tcPr>
          <w:p w:rsidR="00830CEB" w:rsidRPr="00E739B1" w:rsidRDefault="00830CEB" w:rsidP="00E739B1">
            <w:pPr>
              <w:widowControl w:val="0"/>
              <w:suppressAutoHyphens/>
              <w:spacing w:line="360" w:lineRule="auto"/>
              <w:rPr>
                <w:szCs w:val="28"/>
              </w:rPr>
            </w:pPr>
            <w:r w:rsidRPr="00E739B1">
              <w:rPr>
                <w:szCs w:val="28"/>
              </w:rPr>
              <w:t>1</w:t>
            </w:r>
            <w:r w:rsidR="00DF7E34" w:rsidRPr="00E739B1">
              <w:rPr>
                <w:szCs w:val="28"/>
              </w:rPr>
              <w:t>,</w:t>
            </w:r>
            <w:r w:rsidRPr="00E739B1">
              <w:rPr>
                <w:szCs w:val="28"/>
              </w:rPr>
              <w:t>5</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1,91</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-0,41</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0,03</w:t>
            </w:r>
          </w:p>
        </w:tc>
      </w:tr>
      <w:tr w:rsidR="00830CEB" w:rsidRPr="00E739B1" w:rsidTr="00E739B1">
        <w:trPr>
          <w:cantSplit/>
          <w:jc w:val="center"/>
        </w:trPr>
        <w:tc>
          <w:tcPr>
            <w:tcW w:w="914" w:type="dxa"/>
            <w:vMerge/>
            <w:shd w:val="clear" w:color="auto" w:fill="auto"/>
            <w:vAlign w:val="center"/>
          </w:tcPr>
          <w:p w:rsidR="00830CEB" w:rsidRPr="00E739B1" w:rsidRDefault="00830CEB" w:rsidP="00E739B1">
            <w:pPr>
              <w:suppressAutoHyphens/>
              <w:spacing w:line="360" w:lineRule="auto"/>
              <w:rPr>
                <w:szCs w:val="28"/>
              </w:rPr>
            </w:pPr>
          </w:p>
        </w:tc>
        <w:tc>
          <w:tcPr>
            <w:tcW w:w="1440" w:type="dxa"/>
            <w:shd w:val="clear" w:color="auto" w:fill="auto"/>
          </w:tcPr>
          <w:p w:rsidR="00830CEB" w:rsidRPr="00E739B1" w:rsidRDefault="00830CEB" w:rsidP="00E739B1">
            <w:pPr>
              <w:widowControl w:val="0"/>
              <w:suppressAutoHyphens/>
              <w:spacing w:line="360" w:lineRule="auto"/>
              <w:rPr>
                <w:szCs w:val="28"/>
              </w:rPr>
            </w:pPr>
            <w:r w:rsidRPr="00E739B1">
              <w:rPr>
                <w:szCs w:val="28"/>
              </w:rPr>
              <w:t>2</w:t>
            </w:r>
            <w:r w:rsidR="00DF7E34" w:rsidRPr="00E739B1">
              <w:rPr>
                <w:szCs w:val="28"/>
              </w:rPr>
              <w:t>,</w:t>
            </w:r>
            <w:r w:rsidRPr="00E739B1">
              <w:rPr>
                <w:szCs w:val="28"/>
              </w:rPr>
              <w:t>0</w:t>
            </w:r>
          </w:p>
        </w:tc>
        <w:tc>
          <w:tcPr>
            <w:tcW w:w="198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1,81</w:t>
            </w:r>
          </w:p>
        </w:tc>
        <w:tc>
          <w:tcPr>
            <w:tcW w:w="2340"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-0,51</w:t>
            </w:r>
          </w:p>
        </w:tc>
        <w:tc>
          <w:tcPr>
            <w:tcW w:w="2789" w:type="dxa"/>
            <w:shd w:val="clear" w:color="auto" w:fill="auto"/>
            <w:vAlign w:val="bottom"/>
          </w:tcPr>
          <w:p w:rsidR="00830CEB" w:rsidRPr="00E739B1" w:rsidRDefault="00830CEB" w:rsidP="00E739B1">
            <w:pPr>
              <w:widowControl w:val="0"/>
              <w:suppressAutoHyphens/>
              <w:spacing w:line="360" w:lineRule="auto"/>
              <w:rPr>
                <w:szCs w:val="28"/>
              </w:rPr>
            </w:pPr>
            <w:r w:rsidRPr="00E739B1">
              <w:rPr>
                <w:szCs w:val="28"/>
              </w:rPr>
              <w:t>-0,07</w:t>
            </w:r>
          </w:p>
        </w:tc>
      </w:tr>
      <w:tr w:rsidR="00DF7E34" w:rsidRPr="00E739B1" w:rsidTr="00E739B1">
        <w:trPr>
          <w:cantSplit/>
          <w:jc w:val="center"/>
        </w:trPr>
        <w:tc>
          <w:tcPr>
            <w:tcW w:w="914" w:type="dxa"/>
            <w:vMerge w:val="restart"/>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r w:rsidRPr="00E739B1">
              <w:rPr>
                <w:sz w:val="20"/>
                <w:szCs w:val="28"/>
              </w:rPr>
              <w:t>С Гуми-М</w:t>
            </w: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Руч. пр.</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2,53</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0,49</w:t>
            </w:r>
          </w:p>
        </w:tc>
      </w:tr>
      <w:tr w:rsidR="00DF7E34" w:rsidRPr="00E739B1" w:rsidTr="00E739B1">
        <w:trPr>
          <w:cantSplit/>
          <w:jc w:val="center"/>
        </w:trPr>
        <w:tc>
          <w:tcPr>
            <w:tcW w:w="914" w:type="dxa"/>
            <w:vMerge/>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контроль</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2,04</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-0,49</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w:t>
            </w:r>
          </w:p>
        </w:tc>
      </w:tr>
      <w:tr w:rsidR="00DF7E34" w:rsidRPr="00E739B1" w:rsidTr="00E739B1">
        <w:trPr>
          <w:cantSplit/>
          <w:jc w:val="center"/>
        </w:trPr>
        <w:tc>
          <w:tcPr>
            <w:tcW w:w="914" w:type="dxa"/>
            <w:vMerge/>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0,5</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2,06</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-0,47</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0,02</w:t>
            </w:r>
          </w:p>
        </w:tc>
      </w:tr>
      <w:tr w:rsidR="00DF7E34" w:rsidRPr="00E739B1" w:rsidTr="00E739B1">
        <w:trPr>
          <w:cantSplit/>
          <w:jc w:val="center"/>
        </w:trPr>
        <w:tc>
          <w:tcPr>
            <w:tcW w:w="914" w:type="dxa"/>
            <w:vMerge/>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1,0</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2,32</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-0,21</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0,28</w:t>
            </w:r>
          </w:p>
        </w:tc>
      </w:tr>
      <w:tr w:rsidR="00DF7E34" w:rsidRPr="00E739B1" w:rsidTr="00E739B1">
        <w:trPr>
          <w:cantSplit/>
          <w:jc w:val="center"/>
        </w:trPr>
        <w:tc>
          <w:tcPr>
            <w:tcW w:w="914" w:type="dxa"/>
            <w:vMerge/>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1,5</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2,25</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-0,28</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0,21</w:t>
            </w:r>
          </w:p>
        </w:tc>
      </w:tr>
      <w:tr w:rsidR="00DF7E34" w:rsidRPr="00E739B1" w:rsidTr="00E739B1">
        <w:trPr>
          <w:cantSplit/>
          <w:jc w:val="center"/>
        </w:trPr>
        <w:tc>
          <w:tcPr>
            <w:tcW w:w="914" w:type="dxa"/>
            <w:vMerge/>
            <w:shd w:val="clear" w:color="auto" w:fill="auto"/>
            <w:textDirection w:val="btLr"/>
          </w:tcPr>
          <w:p w:rsidR="00DF7E34" w:rsidRPr="00E739B1" w:rsidRDefault="00DF7E34" w:rsidP="00E739B1">
            <w:pPr>
              <w:pStyle w:val="31"/>
              <w:suppressAutoHyphens/>
              <w:spacing w:after="0" w:line="360" w:lineRule="auto"/>
              <w:ind w:left="0" w:firstLine="0"/>
              <w:jc w:val="left"/>
              <w:rPr>
                <w:sz w:val="20"/>
                <w:szCs w:val="28"/>
              </w:rPr>
            </w:pPr>
          </w:p>
        </w:tc>
        <w:tc>
          <w:tcPr>
            <w:tcW w:w="1440" w:type="dxa"/>
            <w:shd w:val="clear" w:color="auto" w:fill="auto"/>
          </w:tcPr>
          <w:p w:rsidR="00DF7E34" w:rsidRPr="00E739B1" w:rsidRDefault="00DF7E34" w:rsidP="00E739B1">
            <w:pPr>
              <w:widowControl w:val="0"/>
              <w:suppressAutoHyphens/>
              <w:spacing w:line="360" w:lineRule="auto"/>
              <w:rPr>
                <w:szCs w:val="28"/>
              </w:rPr>
            </w:pPr>
            <w:r w:rsidRPr="00E739B1">
              <w:rPr>
                <w:szCs w:val="28"/>
              </w:rPr>
              <w:t>2,0</w:t>
            </w:r>
          </w:p>
        </w:tc>
        <w:tc>
          <w:tcPr>
            <w:tcW w:w="198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2,17</w:t>
            </w:r>
          </w:p>
        </w:tc>
        <w:tc>
          <w:tcPr>
            <w:tcW w:w="2340"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-0,36</w:t>
            </w:r>
          </w:p>
        </w:tc>
        <w:tc>
          <w:tcPr>
            <w:tcW w:w="2789" w:type="dxa"/>
            <w:shd w:val="clear" w:color="auto" w:fill="auto"/>
            <w:vAlign w:val="bottom"/>
          </w:tcPr>
          <w:p w:rsidR="00DF7E34" w:rsidRPr="00E739B1" w:rsidRDefault="00DF7E34" w:rsidP="00E739B1">
            <w:pPr>
              <w:widowControl w:val="0"/>
              <w:suppressAutoHyphens/>
              <w:spacing w:line="360" w:lineRule="auto"/>
              <w:rPr>
                <w:szCs w:val="28"/>
              </w:rPr>
            </w:pPr>
            <w:r w:rsidRPr="00E739B1">
              <w:rPr>
                <w:szCs w:val="28"/>
              </w:rPr>
              <w:t>0,13</w:t>
            </w:r>
          </w:p>
        </w:tc>
      </w:tr>
      <w:tr w:rsidR="00DF7E34" w:rsidRPr="00E739B1" w:rsidTr="00E739B1">
        <w:trPr>
          <w:cantSplit/>
          <w:jc w:val="center"/>
        </w:trPr>
        <w:tc>
          <w:tcPr>
            <w:tcW w:w="2354" w:type="dxa"/>
            <w:gridSpan w:val="2"/>
            <w:shd w:val="clear" w:color="auto" w:fill="auto"/>
          </w:tcPr>
          <w:p w:rsidR="00DF7E34" w:rsidRPr="00E739B1" w:rsidRDefault="00DF7E34" w:rsidP="00E739B1">
            <w:pPr>
              <w:widowControl w:val="0"/>
              <w:suppressAutoHyphens/>
              <w:spacing w:line="360" w:lineRule="auto"/>
              <w:rPr>
                <w:szCs w:val="28"/>
              </w:rPr>
            </w:pPr>
            <w:r w:rsidRPr="00E739B1">
              <w:rPr>
                <w:szCs w:val="28"/>
              </w:rPr>
              <w:t>НСР 05</w:t>
            </w:r>
          </w:p>
        </w:tc>
        <w:tc>
          <w:tcPr>
            <w:tcW w:w="7109" w:type="dxa"/>
            <w:gridSpan w:val="3"/>
            <w:shd w:val="clear" w:color="auto" w:fill="auto"/>
            <w:vAlign w:val="bottom"/>
          </w:tcPr>
          <w:p w:rsidR="00DF7E34" w:rsidRPr="00E739B1" w:rsidRDefault="00C0047C" w:rsidP="00E739B1">
            <w:pPr>
              <w:widowControl w:val="0"/>
              <w:suppressAutoHyphens/>
              <w:spacing w:line="360" w:lineRule="auto"/>
              <w:rPr>
                <w:szCs w:val="28"/>
              </w:rPr>
            </w:pPr>
            <w:r w:rsidRPr="00E739B1">
              <w:rPr>
                <w:szCs w:val="28"/>
              </w:rPr>
              <w:t xml:space="preserve"> </w:t>
            </w:r>
            <w:r w:rsidR="00DF7E34" w:rsidRPr="00E739B1">
              <w:rPr>
                <w:szCs w:val="28"/>
              </w:rPr>
              <w:t>0,09</w:t>
            </w:r>
          </w:p>
        </w:tc>
      </w:tr>
    </w:tbl>
    <w:p w:rsidR="00BE6863" w:rsidRDefault="00BE6863" w:rsidP="00C0047C">
      <w:pPr>
        <w:pStyle w:val="31"/>
        <w:suppressAutoHyphens/>
        <w:spacing w:after="0" w:line="360" w:lineRule="auto"/>
        <w:ind w:left="0"/>
        <w:rPr>
          <w:sz w:val="28"/>
          <w:szCs w:val="28"/>
          <w:lang w:val="uk-UA"/>
        </w:rPr>
      </w:pPr>
    </w:p>
    <w:p w:rsidR="00830CEB" w:rsidRPr="00C0047C" w:rsidRDefault="00830CEB" w:rsidP="00C0047C">
      <w:pPr>
        <w:pStyle w:val="31"/>
        <w:suppressAutoHyphens/>
        <w:spacing w:after="0" w:line="360" w:lineRule="auto"/>
        <w:ind w:left="0"/>
        <w:rPr>
          <w:sz w:val="28"/>
          <w:szCs w:val="28"/>
        </w:rPr>
      </w:pPr>
      <w:r w:rsidRPr="00C0047C">
        <w:rPr>
          <w:sz w:val="28"/>
          <w:szCs w:val="28"/>
        </w:rPr>
        <w:t>Прирост урожайности в вариантах без обработки гербицидом свидетельствует о наличии у препарата Гуми-М стимулирующей активности на рост и развитие растений. В результате прибавка урожая составила 0,16 т/га.</w:t>
      </w:r>
    </w:p>
    <w:p w:rsidR="00830CEB" w:rsidRPr="00C0047C" w:rsidRDefault="00830CEB" w:rsidP="00C0047C">
      <w:pPr>
        <w:pStyle w:val="31"/>
        <w:suppressAutoHyphens/>
        <w:spacing w:after="0" w:line="360" w:lineRule="auto"/>
        <w:ind w:left="0"/>
        <w:rPr>
          <w:sz w:val="28"/>
          <w:szCs w:val="28"/>
        </w:rPr>
      </w:pPr>
      <w:r w:rsidRPr="00C0047C">
        <w:rPr>
          <w:sz w:val="28"/>
          <w:szCs w:val="28"/>
        </w:rPr>
        <w:t>На фоне возрастающих норм гербицида Пума супер 100, КЭ Гуми-М усиливает его влияние на урожайность, за счет снижения стрессового воздействия на пшеницу до определенного момента. Это проявилось в общем увеличении урожайности пшеницы при норме расхода гербицида 1,0 л/га, при увеличении нормы препарата происходит смещение урожайности в сторону минимума. Выявлен чистый адаптогенный эффект препарата Гуми-М, он усиливается с увеличением нормы расхода гербицида. Прибавка урожая от адаптогенного эффекта составляет 0,18т/га.</w:t>
      </w:r>
    </w:p>
    <w:p w:rsidR="00830CEB" w:rsidRPr="00C0047C" w:rsidRDefault="00830CEB" w:rsidP="00C0047C">
      <w:pPr>
        <w:pStyle w:val="31"/>
        <w:suppressAutoHyphens/>
        <w:spacing w:after="0" w:line="360" w:lineRule="auto"/>
        <w:ind w:left="0"/>
        <w:rPr>
          <w:sz w:val="28"/>
          <w:szCs w:val="28"/>
        </w:rPr>
      </w:pPr>
      <w:r w:rsidRPr="00C0047C">
        <w:rPr>
          <w:sz w:val="28"/>
          <w:szCs w:val="28"/>
        </w:rPr>
        <w:t>Структура</w:t>
      </w:r>
      <w:r w:rsidR="00D43243" w:rsidRPr="00C0047C">
        <w:rPr>
          <w:sz w:val="28"/>
          <w:szCs w:val="28"/>
        </w:rPr>
        <w:t xml:space="preserve"> урожая пред</w:t>
      </w:r>
      <w:r w:rsidR="00A945FA" w:rsidRPr="00C0047C">
        <w:rPr>
          <w:sz w:val="28"/>
          <w:szCs w:val="28"/>
        </w:rPr>
        <w:t>ставлена в таблице 11</w:t>
      </w:r>
      <w:r w:rsidRPr="00C0047C">
        <w:rPr>
          <w:sz w:val="28"/>
          <w:szCs w:val="28"/>
        </w:rPr>
        <w:t>.</w:t>
      </w:r>
    </w:p>
    <w:p w:rsidR="00830CEB" w:rsidRDefault="00830CEB" w:rsidP="00C0047C">
      <w:pPr>
        <w:pStyle w:val="aa"/>
        <w:suppressAutoHyphens/>
        <w:spacing w:before="0"/>
        <w:ind w:firstLine="709"/>
        <w:rPr>
          <w:lang w:val="ru-RU"/>
        </w:rPr>
      </w:pPr>
      <w:r w:rsidRPr="00C0047C">
        <w:rPr>
          <w:lang w:val="ru-RU"/>
        </w:rPr>
        <w:t>Варианты с самой высокой урожайностью (Пума супер 100 0,5 л/га, Пума супер 100 1,0 л/га + Гуми-М) отличаются более высокой массой одного растения, количеством продуктивных стеблей, длиной колоса и количеством колосков в колосе.</w:t>
      </w:r>
    </w:p>
    <w:p w:rsidR="00410932" w:rsidRPr="00C0047C" w:rsidRDefault="00410932" w:rsidP="00C0047C">
      <w:pPr>
        <w:pStyle w:val="aa"/>
        <w:suppressAutoHyphens/>
        <w:spacing w:before="0"/>
        <w:ind w:firstLine="709"/>
        <w:rPr>
          <w:lang w:val="ru-RU"/>
        </w:rPr>
      </w:pPr>
    </w:p>
    <w:p w:rsidR="00830CEB" w:rsidRPr="00C0047C" w:rsidRDefault="00830CEB" w:rsidP="00C0047C">
      <w:pPr>
        <w:widowControl w:val="0"/>
        <w:suppressAutoHyphens/>
        <w:spacing w:line="360" w:lineRule="auto"/>
        <w:ind w:firstLine="709"/>
        <w:jc w:val="both"/>
        <w:rPr>
          <w:sz w:val="28"/>
          <w:szCs w:val="28"/>
        </w:rPr>
      </w:pPr>
      <w:r w:rsidRPr="00C0047C">
        <w:rPr>
          <w:sz w:val="28"/>
          <w:szCs w:val="28"/>
        </w:rPr>
        <w:t>Таблиц</w:t>
      </w:r>
      <w:r w:rsidR="00A945FA" w:rsidRPr="00C0047C">
        <w:rPr>
          <w:sz w:val="28"/>
          <w:szCs w:val="28"/>
        </w:rPr>
        <w:t>а 11</w:t>
      </w:r>
      <w:r w:rsidRPr="00C0047C">
        <w:rPr>
          <w:sz w:val="28"/>
          <w:szCs w:val="28"/>
        </w:rPr>
        <w:t xml:space="preserve"> - Влияние обработок пшеницы гербицидом Пума супер 100 на структуру урожая (200</w:t>
      </w:r>
      <w:r w:rsidR="00160C3A" w:rsidRPr="00C0047C">
        <w:rPr>
          <w:sz w:val="28"/>
          <w:szCs w:val="28"/>
        </w:rPr>
        <w:t>1</w:t>
      </w:r>
      <w:r w:rsidRPr="00C0047C">
        <w:rPr>
          <w:sz w:val="28"/>
          <w:szCs w:val="28"/>
        </w:rPr>
        <w:t>-2003 гг.)</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4"/>
        <w:gridCol w:w="744"/>
        <w:gridCol w:w="744"/>
        <w:gridCol w:w="744"/>
        <w:gridCol w:w="744"/>
        <w:gridCol w:w="744"/>
        <w:gridCol w:w="744"/>
        <w:gridCol w:w="744"/>
        <w:gridCol w:w="744"/>
        <w:gridCol w:w="744"/>
      </w:tblGrid>
      <w:tr w:rsidR="00DF7E34" w:rsidRPr="00410932" w:rsidTr="00410932">
        <w:trPr>
          <w:cantSplit/>
          <w:trHeight w:val="3063"/>
          <w:jc w:val="center"/>
        </w:trPr>
        <w:tc>
          <w:tcPr>
            <w:tcW w:w="2614" w:type="dxa"/>
            <w:vAlign w:val="center"/>
          </w:tcPr>
          <w:p w:rsidR="00DF7E34" w:rsidRPr="00410932" w:rsidRDefault="00DF7E34" w:rsidP="00410932">
            <w:pPr>
              <w:widowControl w:val="0"/>
              <w:suppressAutoHyphens/>
              <w:spacing w:line="360" w:lineRule="auto"/>
              <w:rPr>
                <w:szCs w:val="28"/>
              </w:rPr>
            </w:pPr>
            <w:r w:rsidRPr="00410932">
              <w:rPr>
                <w:szCs w:val="28"/>
              </w:rPr>
              <w:t>Вариант</w:t>
            </w:r>
            <w:r w:rsidR="00C0047C" w:rsidRPr="00410932">
              <w:rPr>
                <w:szCs w:val="28"/>
              </w:rPr>
              <w:t xml:space="preserve"> </w:t>
            </w:r>
            <w:r w:rsidRPr="00410932">
              <w:rPr>
                <w:szCs w:val="28"/>
              </w:rPr>
              <w:t>(норма расхода гербицида, л/га)</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Урожайность, т/га</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Продуктивные стебли, шт./м2</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Длина растения, см</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Длина колоса, см</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Масса 1 растения, г</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Масса колоса, г</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Масса зерна с главного колоса, г</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Число зерен в колосе, шт.</w:t>
            </w:r>
          </w:p>
        </w:tc>
        <w:tc>
          <w:tcPr>
            <w:tcW w:w="801" w:type="dxa"/>
            <w:textDirection w:val="btLr"/>
            <w:vAlign w:val="center"/>
          </w:tcPr>
          <w:p w:rsidR="00DF7E34" w:rsidRPr="00410932" w:rsidRDefault="00DF7E34" w:rsidP="00410932">
            <w:pPr>
              <w:widowControl w:val="0"/>
              <w:suppressAutoHyphens/>
              <w:spacing w:line="360" w:lineRule="auto"/>
              <w:rPr>
                <w:szCs w:val="28"/>
              </w:rPr>
            </w:pPr>
            <w:r w:rsidRPr="00410932">
              <w:rPr>
                <w:szCs w:val="28"/>
              </w:rPr>
              <w:t>Масса 1000 зерен, г</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Ручная прополка</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2,32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307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90,3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6,83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4,09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1,55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24,1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38,4</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Контроль</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1,88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79,8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6,43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3,88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1,36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23,4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35,9</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0,5 л/га</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2,14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87,5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6,53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3,92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1,50</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23,4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35,9</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1,0 л/га</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2,08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84,2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6,43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3,86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1,48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22,1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36,0</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1,5 л/га</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1,91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272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79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6,13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1,39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21,1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35,1</w:t>
            </w:r>
          </w:p>
        </w:tc>
      </w:tr>
      <w:tr w:rsidR="00DF7E34" w:rsidRPr="00410932" w:rsidTr="00410932">
        <w:trPr>
          <w:trHeight w:val="270"/>
          <w:jc w:val="center"/>
        </w:trPr>
        <w:tc>
          <w:tcPr>
            <w:tcW w:w="2614" w:type="dxa"/>
            <w:noWrap/>
            <w:vAlign w:val="center"/>
          </w:tcPr>
          <w:p w:rsidR="00DF7E34" w:rsidRPr="00410932" w:rsidRDefault="00DF7E34" w:rsidP="00410932">
            <w:pPr>
              <w:widowControl w:val="0"/>
              <w:suppressAutoHyphens/>
              <w:spacing w:line="360" w:lineRule="auto"/>
              <w:rPr>
                <w:szCs w:val="28"/>
              </w:rPr>
            </w:pPr>
            <w:r w:rsidRPr="00410932">
              <w:rPr>
                <w:szCs w:val="28"/>
              </w:rPr>
              <w:t>2 л/га</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1,81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266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74,9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6,13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3,36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1,36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20,5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34,7</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Ручн</w:t>
            </w:r>
            <w:r w:rsidR="001F0E4D" w:rsidRPr="00410932">
              <w:rPr>
                <w:sz w:val="20"/>
                <w:szCs w:val="28"/>
              </w:rPr>
              <w:t>.</w:t>
            </w:r>
            <w:r w:rsidRPr="00410932">
              <w:rPr>
                <w:sz w:val="20"/>
                <w:szCs w:val="28"/>
              </w:rPr>
              <w:t xml:space="preserve"> пр</w:t>
            </w:r>
            <w:r w:rsidR="001F0E4D" w:rsidRPr="00410932">
              <w:rPr>
                <w:sz w:val="20"/>
                <w:szCs w:val="28"/>
              </w:rPr>
              <w:t>.</w:t>
            </w:r>
            <w:r w:rsidRPr="00410932">
              <w:rPr>
                <w:sz w:val="20"/>
                <w:szCs w:val="28"/>
              </w:rPr>
              <w:t xml:space="preserve">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2,53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319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90,6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7,13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4,09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1,68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0,81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25,4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38,0</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Контроль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2,04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290</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6,87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3,65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1,32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24,2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36,2</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0,5 л/га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2,06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6,47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3,65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1,44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22,2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35,3</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1,0 л/га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2,32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296</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89,4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6,93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4,18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1,52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25,1</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37,2</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1,5 л/га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2,25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292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88,2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6,27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3,82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1,58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0,78</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36,3</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2,0 л/га +Гуми-М</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2,17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87,2</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6,37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3,74</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1,47</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0,73</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23,9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35,7</w:t>
            </w:r>
          </w:p>
        </w:tc>
      </w:tr>
      <w:tr w:rsidR="00DF7E34" w:rsidRPr="00410932" w:rsidTr="00410932">
        <w:trPr>
          <w:trHeight w:val="270"/>
          <w:jc w:val="center"/>
        </w:trPr>
        <w:tc>
          <w:tcPr>
            <w:tcW w:w="2614" w:type="dxa"/>
            <w:noWrap/>
            <w:vAlign w:val="center"/>
          </w:tcPr>
          <w:p w:rsidR="00DF7E34" w:rsidRPr="00410932" w:rsidRDefault="00DF7E34" w:rsidP="00410932">
            <w:pPr>
              <w:pStyle w:val="31"/>
              <w:suppressAutoHyphens/>
              <w:spacing w:after="0" w:line="360" w:lineRule="auto"/>
              <w:ind w:left="0" w:firstLine="0"/>
              <w:jc w:val="left"/>
              <w:rPr>
                <w:sz w:val="20"/>
                <w:szCs w:val="28"/>
              </w:rPr>
            </w:pPr>
            <w:r w:rsidRPr="00410932">
              <w:rPr>
                <w:sz w:val="20"/>
                <w:szCs w:val="28"/>
              </w:rPr>
              <w:t>НСР 05</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0,09</w:t>
            </w: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16,3</w:t>
            </w:r>
          </w:p>
        </w:tc>
        <w:tc>
          <w:tcPr>
            <w:tcW w:w="801" w:type="dxa"/>
            <w:vAlign w:val="center"/>
          </w:tcPr>
          <w:p w:rsidR="00DF7E34" w:rsidRPr="00410932" w:rsidRDefault="00DF7E34" w:rsidP="00410932">
            <w:pPr>
              <w:widowControl w:val="0"/>
              <w:suppressAutoHyphens/>
              <w:spacing w:line="360" w:lineRule="auto"/>
              <w:rPr>
                <w:szCs w:val="24"/>
              </w:rPr>
            </w:pPr>
          </w:p>
        </w:tc>
        <w:tc>
          <w:tcPr>
            <w:tcW w:w="801" w:type="dxa"/>
            <w:vAlign w:val="center"/>
          </w:tcPr>
          <w:p w:rsidR="00DF7E34" w:rsidRPr="00410932" w:rsidRDefault="00160C3A" w:rsidP="00410932">
            <w:pPr>
              <w:widowControl w:val="0"/>
              <w:suppressAutoHyphens/>
              <w:spacing w:line="360" w:lineRule="auto"/>
              <w:rPr>
                <w:szCs w:val="24"/>
              </w:rPr>
            </w:pPr>
            <w:r w:rsidRPr="00410932">
              <w:rPr>
                <w:szCs w:val="24"/>
              </w:rPr>
              <w:t>0,36</w:t>
            </w:r>
          </w:p>
        </w:tc>
        <w:tc>
          <w:tcPr>
            <w:tcW w:w="801" w:type="dxa"/>
            <w:vAlign w:val="center"/>
          </w:tcPr>
          <w:p w:rsidR="00DF7E34" w:rsidRPr="00410932" w:rsidRDefault="00DF7E34" w:rsidP="00410932">
            <w:pPr>
              <w:widowControl w:val="0"/>
              <w:suppressAutoHyphens/>
              <w:spacing w:line="360" w:lineRule="auto"/>
              <w:rPr>
                <w:szCs w:val="24"/>
              </w:rPr>
            </w:pPr>
          </w:p>
        </w:tc>
        <w:tc>
          <w:tcPr>
            <w:tcW w:w="801" w:type="dxa"/>
            <w:vAlign w:val="center"/>
          </w:tcPr>
          <w:p w:rsidR="00DF7E34" w:rsidRPr="00410932" w:rsidRDefault="00160C3A" w:rsidP="00410932">
            <w:pPr>
              <w:widowControl w:val="0"/>
              <w:suppressAutoHyphens/>
              <w:spacing w:line="360" w:lineRule="auto"/>
              <w:rPr>
                <w:szCs w:val="24"/>
              </w:rPr>
            </w:pPr>
            <w:r w:rsidRPr="00410932">
              <w:rPr>
                <w:szCs w:val="24"/>
              </w:rPr>
              <w:t>0,18</w:t>
            </w:r>
          </w:p>
        </w:tc>
        <w:tc>
          <w:tcPr>
            <w:tcW w:w="801" w:type="dxa"/>
            <w:vAlign w:val="center"/>
          </w:tcPr>
          <w:p w:rsidR="00DF7E34" w:rsidRPr="00410932" w:rsidRDefault="00DF7E34" w:rsidP="00410932">
            <w:pPr>
              <w:widowControl w:val="0"/>
              <w:suppressAutoHyphens/>
              <w:spacing w:line="360" w:lineRule="auto"/>
              <w:rPr>
                <w:szCs w:val="24"/>
              </w:rPr>
            </w:pPr>
          </w:p>
        </w:tc>
        <w:tc>
          <w:tcPr>
            <w:tcW w:w="801" w:type="dxa"/>
            <w:vAlign w:val="center"/>
          </w:tcPr>
          <w:p w:rsidR="00DF7E34" w:rsidRPr="00410932" w:rsidRDefault="00DF7E34" w:rsidP="00410932">
            <w:pPr>
              <w:widowControl w:val="0"/>
              <w:suppressAutoHyphens/>
              <w:spacing w:line="360" w:lineRule="auto"/>
              <w:rPr>
                <w:szCs w:val="24"/>
              </w:rPr>
            </w:pPr>
          </w:p>
        </w:tc>
        <w:tc>
          <w:tcPr>
            <w:tcW w:w="801" w:type="dxa"/>
            <w:vAlign w:val="center"/>
          </w:tcPr>
          <w:p w:rsidR="00DF7E34" w:rsidRPr="00410932" w:rsidRDefault="00DF7E34" w:rsidP="00410932">
            <w:pPr>
              <w:widowControl w:val="0"/>
              <w:suppressAutoHyphens/>
              <w:spacing w:line="360" w:lineRule="auto"/>
              <w:rPr>
                <w:szCs w:val="24"/>
              </w:rPr>
            </w:pPr>
            <w:r w:rsidRPr="00410932">
              <w:rPr>
                <w:szCs w:val="24"/>
              </w:rPr>
              <w:t>2,8</w:t>
            </w:r>
          </w:p>
        </w:tc>
      </w:tr>
    </w:tbl>
    <w:p w:rsidR="00830CEB" w:rsidRPr="00C0047C" w:rsidRDefault="00830CEB" w:rsidP="00C0047C">
      <w:pPr>
        <w:pStyle w:val="aa"/>
        <w:suppressAutoHyphens/>
        <w:spacing w:before="0"/>
        <w:ind w:firstLine="709"/>
        <w:rPr>
          <w:lang w:val="ru-RU"/>
        </w:rPr>
      </w:pPr>
      <w:r w:rsidRPr="00C0047C">
        <w:rPr>
          <w:lang w:val="ru-RU"/>
        </w:rPr>
        <w:t>Таким образом, проведенные исследования показывают, что синтетический биостимулятор Гуми-М позволяет снизить стрессовое воздействие гербицида на сорт яровой пшеницы Эритроспермум 59, т.е. повысить адаптивность генотипа этого сорта к гербициду Пума супер 100, КЭ.</w:t>
      </w:r>
    </w:p>
    <w:p w:rsidR="00410932" w:rsidRDefault="00410932" w:rsidP="00C0047C">
      <w:pPr>
        <w:pStyle w:val="30125"/>
        <w:spacing w:before="0" w:after="0" w:line="360" w:lineRule="auto"/>
        <w:ind w:left="0" w:firstLine="709"/>
        <w:rPr>
          <w:rFonts w:ascii="Times New Roman" w:hAnsi="Times New Roman"/>
          <w:b w:val="0"/>
          <w:sz w:val="28"/>
          <w:lang w:val="uk-UA"/>
        </w:rPr>
      </w:pPr>
      <w:bookmarkStart w:id="26" w:name="_Toc43558622"/>
      <w:bookmarkStart w:id="27" w:name="_Toc267212700"/>
    </w:p>
    <w:p w:rsidR="00830CEB" w:rsidRPr="00C0047C" w:rsidRDefault="00CD409F" w:rsidP="00C0047C">
      <w:pPr>
        <w:pStyle w:val="30125"/>
        <w:spacing w:before="0" w:after="0" w:line="360" w:lineRule="auto"/>
        <w:ind w:left="0" w:firstLine="709"/>
        <w:rPr>
          <w:rFonts w:ascii="Times New Roman" w:hAnsi="Times New Roman"/>
          <w:b w:val="0"/>
          <w:sz w:val="28"/>
        </w:rPr>
      </w:pPr>
      <w:r w:rsidRPr="00C0047C">
        <w:rPr>
          <w:rFonts w:ascii="Times New Roman" w:hAnsi="Times New Roman"/>
          <w:b w:val="0"/>
          <w:sz w:val="28"/>
        </w:rPr>
        <w:t>3</w:t>
      </w:r>
      <w:r w:rsidR="00830CEB" w:rsidRPr="00C0047C">
        <w:rPr>
          <w:rFonts w:ascii="Times New Roman" w:hAnsi="Times New Roman"/>
          <w:b w:val="0"/>
          <w:sz w:val="28"/>
        </w:rPr>
        <w:t>.4.3 Влияние гербицида Пума супер 100 и препарата Гуми-М на качество урожая</w:t>
      </w:r>
      <w:bookmarkEnd w:id="26"/>
      <w:bookmarkEnd w:id="27"/>
    </w:p>
    <w:p w:rsidR="00830CEB" w:rsidRPr="00C0047C" w:rsidRDefault="00830CEB" w:rsidP="00C0047C">
      <w:pPr>
        <w:pStyle w:val="aa"/>
        <w:suppressAutoHyphens/>
        <w:spacing w:before="0"/>
        <w:ind w:firstLine="709"/>
        <w:rPr>
          <w:lang w:val="ru-RU"/>
        </w:rPr>
      </w:pPr>
      <w:r w:rsidRPr="00C0047C">
        <w:rPr>
          <w:lang w:val="ru-RU"/>
        </w:rPr>
        <w:t>После уборки опред</w:t>
      </w:r>
      <w:r w:rsidR="00A945FA" w:rsidRPr="00C0047C">
        <w:rPr>
          <w:lang w:val="ru-RU"/>
        </w:rPr>
        <w:t>елялось качество урожая (таблица 12</w:t>
      </w:r>
      <w:r w:rsidRPr="00C0047C">
        <w:rPr>
          <w:lang w:val="ru-RU"/>
        </w:rPr>
        <w:t>).</w:t>
      </w:r>
    </w:p>
    <w:p w:rsidR="00830CEB" w:rsidRPr="00C0047C" w:rsidRDefault="00830CEB" w:rsidP="00C0047C">
      <w:pPr>
        <w:pStyle w:val="31"/>
        <w:suppressAutoHyphens/>
        <w:spacing w:after="0" w:line="360" w:lineRule="auto"/>
        <w:ind w:left="0"/>
        <w:rPr>
          <w:sz w:val="28"/>
          <w:szCs w:val="28"/>
        </w:rPr>
      </w:pPr>
      <w:r w:rsidRPr="00C0047C">
        <w:rPr>
          <w:sz w:val="28"/>
          <w:szCs w:val="28"/>
        </w:rPr>
        <w:t xml:space="preserve">Анализ показателей качества урожая показал, что натурная масса в вариантах с оптимальной нормой расхода </w:t>
      </w:r>
      <w:r w:rsidR="00160C3A" w:rsidRPr="00C0047C">
        <w:rPr>
          <w:sz w:val="28"/>
          <w:szCs w:val="28"/>
        </w:rPr>
        <w:t xml:space="preserve">гербицида (1 л/га) </w:t>
      </w:r>
      <w:r w:rsidRPr="00C0047C">
        <w:rPr>
          <w:sz w:val="28"/>
          <w:szCs w:val="28"/>
        </w:rPr>
        <w:t>превышает другие варианты. Стекловидность в этих вариантах выше, чем в контроле на 4-5 %.</w:t>
      </w:r>
    </w:p>
    <w:p w:rsidR="00830CEB" w:rsidRPr="00C0047C" w:rsidRDefault="00830CEB" w:rsidP="00C0047C">
      <w:pPr>
        <w:pStyle w:val="31"/>
        <w:suppressAutoHyphens/>
        <w:spacing w:after="0" w:line="360" w:lineRule="auto"/>
        <w:ind w:left="0"/>
        <w:rPr>
          <w:sz w:val="28"/>
          <w:szCs w:val="28"/>
        </w:rPr>
      </w:pPr>
      <w:r w:rsidRPr="00C0047C">
        <w:rPr>
          <w:sz w:val="28"/>
          <w:szCs w:val="28"/>
        </w:rPr>
        <w:t>В связи с тем, что погодные условия в 2001-2003 годы были неблагоприятными для роста и развития яровой пшеницы, количество сырой клейковины в контроле оказалось довольно низким (22,7-24,3 %). В вариантах с оптимальной нормой расхода гербицида Пума супер 100, содержание клейковины было заметно выше, чем в контроле (24,0-24,2 %).</w:t>
      </w:r>
    </w:p>
    <w:p w:rsidR="00410932" w:rsidRDefault="00410932" w:rsidP="00C0047C">
      <w:pPr>
        <w:widowControl w:val="0"/>
        <w:suppressAutoHyphens/>
        <w:spacing w:line="360" w:lineRule="auto"/>
        <w:ind w:firstLine="709"/>
        <w:jc w:val="both"/>
        <w:rPr>
          <w:sz w:val="28"/>
          <w:szCs w:val="28"/>
          <w:lang w:val="uk-UA"/>
        </w:rPr>
      </w:pPr>
    </w:p>
    <w:p w:rsidR="00830CEB" w:rsidRPr="00C0047C" w:rsidRDefault="00A945FA" w:rsidP="00C0047C">
      <w:pPr>
        <w:widowControl w:val="0"/>
        <w:suppressAutoHyphens/>
        <w:spacing w:line="360" w:lineRule="auto"/>
        <w:ind w:firstLine="709"/>
        <w:jc w:val="both"/>
        <w:rPr>
          <w:sz w:val="28"/>
          <w:szCs w:val="28"/>
        </w:rPr>
      </w:pPr>
      <w:r w:rsidRPr="00C0047C">
        <w:rPr>
          <w:sz w:val="28"/>
          <w:szCs w:val="28"/>
        </w:rPr>
        <w:t>Таблица 12</w:t>
      </w:r>
      <w:r w:rsidR="00830CEB" w:rsidRPr="00C0047C">
        <w:rPr>
          <w:sz w:val="28"/>
          <w:szCs w:val="28"/>
        </w:rPr>
        <w:t xml:space="preserve"> - Влияние обработок пшеницы гербицидом Пума супер 100</w:t>
      </w:r>
      <w:r w:rsidR="00C0047C" w:rsidRPr="00C0047C">
        <w:rPr>
          <w:sz w:val="28"/>
          <w:szCs w:val="28"/>
        </w:rPr>
        <w:t xml:space="preserve"> </w:t>
      </w:r>
      <w:r w:rsidR="00830CEB" w:rsidRPr="00C0047C">
        <w:rPr>
          <w:sz w:val="28"/>
          <w:szCs w:val="28"/>
        </w:rPr>
        <w:t>на качество урожая зерна (200</w:t>
      </w:r>
      <w:r w:rsidR="00160C3A" w:rsidRPr="00C0047C">
        <w:rPr>
          <w:sz w:val="28"/>
          <w:szCs w:val="28"/>
        </w:rPr>
        <w:t>1</w:t>
      </w:r>
      <w:r w:rsidR="00830CEB" w:rsidRPr="00C0047C">
        <w:rPr>
          <w:sz w:val="28"/>
          <w:szCs w:val="28"/>
        </w:rPr>
        <w:t>-2003)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9"/>
        <w:gridCol w:w="1009"/>
        <w:gridCol w:w="1011"/>
        <w:gridCol w:w="996"/>
        <w:gridCol w:w="11"/>
        <w:gridCol w:w="1007"/>
        <w:gridCol w:w="1007"/>
      </w:tblGrid>
      <w:tr w:rsidR="00830CEB" w:rsidRPr="00410932" w:rsidTr="00410932">
        <w:trPr>
          <w:trHeight w:val="270"/>
          <w:jc w:val="center"/>
        </w:trPr>
        <w:tc>
          <w:tcPr>
            <w:tcW w:w="4296" w:type="dxa"/>
            <w:vMerge w:val="restart"/>
            <w:vAlign w:val="center"/>
          </w:tcPr>
          <w:p w:rsidR="00830CEB" w:rsidRPr="00410932" w:rsidRDefault="00830CEB" w:rsidP="00410932">
            <w:pPr>
              <w:widowControl w:val="0"/>
              <w:suppressAutoHyphens/>
              <w:adjustRightInd w:val="0"/>
              <w:snapToGrid w:val="0"/>
              <w:spacing w:line="360" w:lineRule="auto"/>
              <w:rPr>
                <w:szCs w:val="28"/>
              </w:rPr>
            </w:pPr>
            <w:r w:rsidRPr="00410932">
              <w:rPr>
                <w:szCs w:val="28"/>
              </w:rPr>
              <w:t>Вариант</w:t>
            </w:r>
          </w:p>
        </w:tc>
        <w:tc>
          <w:tcPr>
            <w:tcW w:w="1064" w:type="dxa"/>
            <w:vMerge w:val="restart"/>
            <w:textDirection w:val="btLr"/>
            <w:vAlign w:val="center"/>
          </w:tcPr>
          <w:p w:rsidR="00830CEB" w:rsidRPr="00410932" w:rsidRDefault="00830CEB" w:rsidP="00410932">
            <w:pPr>
              <w:widowControl w:val="0"/>
              <w:suppressAutoHyphens/>
              <w:adjustRightInd w:val="0"/>
              <w:snapToGrid w:val="0"/>
              <w:spacing w:line="360" w:lineRule="auto"/>
              <w:rPr>
                <w:szCs w:val="28"/>
              </w:rPr>
            </w:pPr>
            <w:r w:rsidRPr="00410932">
              <w:rPr>
                <w:szCs w:val="28"/>
              </w:rPr>
              <w:t>Натурная масса, г/л</w:t>
            </w:r>
          </w:p>
        </w:tc>
        <w:tc>
          <w:tcPr>
            <w:tcW w:w="1066" w:type="dxa"/>
            <w:vMerge w:val="restart"/>
            <w:textDirection w:val="btLr"/>
            <w:vAlign w:val="center"/>
          </w:tcPr>
          <w:p w:rsidR="00830CEB" w:rsidRPr="00410932" w:rsidRDefault="00830CEB" w:rsidP="00410932">
            <w:pPr>
              <w:widowControl w:val="0"/>
              <w:suppressAutoHyphens/>
              <w:adjustRightInd w:val="0"/>
              <w:snapToGrid w:val="0"/>
              <w:spacing w:line="360" w:lineRule="auto"/>
              <w:rPr>
                <w:szCs w:val="28"/>
              </w:rPr>
            </w:pPr>
            <w:r w:rsidRPr="00410932">
              <w:rPr>
                <w:szCs w:val="28"/>
              </w:rPr>
              <w:t>Стекловидность, %</w:t>
            </w:r>
          </w:p>
        </w:tc>
        <w:tc>
          <w:tcPr>
            <w:tcW w:w="3183" w:type="dxa"/>
            <w:gridSpan w:val="4"/>
            <w:vAlign w:val="center"/>
          </w:tcPr>
          <w:p w:rsidR="00830CEB" w:rsidRPr="00410932" w:rsidRDefault="00830CEB" w:rsidP="00410932">
            <w:pPr>
              <w:widowControl w:val="0"/>
              <w:suppressAutoHyphens/>
              <w:adjustRightInd w:val="0"/>
              <w:snapToGrid w:val="0"/>
              <w:spacing w:line="360" w:lineRule="auto"/>
              <w:rPr>
                <w:szCs w:val="28"/>
              </w:rPr>
            </w:pPr>
            <w:r w:rsidRPr="00410932">
              <w:rPr>
                <w:szCs w:val="28"/>
              </w:rPr>
              <w:t>Клейковина</w:t>
            </w:r>
          </w:p>
        </w:tc>
      </w:tr>
      <w:tr w:rsidR="00830CEB" w:rsidRPr="00410932" w:rsidTr="00410932">
        <w:trPr>
          <w:cantSplit/>
          <w:trHeight w:val="1945"/>
          <w:jc w:val="center"/>
        </w:trPr>
        <w:tc>
          <w:tcPr>
            <w:tcW w:w="4296" w:type="dxa"/>
            <w:vMerge/>
            <w:vAlign w:val="center"/>
          </w:tcPr>
          <w:p w:rsidR="00830CEB" w:rsidRPr="00410932" w:rsidRDefault="00830CEB" w:rsidP="00410932">
            <w:pPr>
              <w:suppressAutoHyphens/>
              <w:adjustRightInd w:val="0"/>
              <w:snapToGrid w:val="0"/>
              <w:spacing w:line="360" w:lineRule="auto"/>
              <w:rPr>
                <w:szCs w:val="28"/>
              </w:rPr>
            </w:pPr>
          </w:p>
        </w:tc>
        <w:tc>
          <w:tcPr>
            <w:tcW w:w="1064" w:type="dxa"/>
            <w:vMerge/>
            <w:vAlign w:val="center"/>
          </w:tcPr>
          <w:p w:rsidR="00830CEB" w:rsidRPr="00410932" w:rsidRDefault="00830CEB" w:rsidP="00410932">
            <w:pPr>
              <w:suppressAutoHyphens/>
              <w:adjustRightInd w:val="0"/>
              <w:snapToGrid w:val="0"/>
              <w:spacing w:line="360" w:lineRule="auto"/>
              <w:rPr>
                <w:szCs w:val="28"/>
              </w:rPr>
            </w:pPr>
          </w:p>
        </w:tc>
        <w:tc>
          <w:tcPr>
            <w:tcW w:w="1066" w:type="dxa"/>
            <w:vMerge/>
            <w:vAlign w:val="center"/>
          </w:tcPr>
          <w:p w:rsidR="00830CEB" w:rsidRPr="00410932" w:rsidRDefault="00830CEB" w:rsidP="00410932">
            <w:pPr>
              <w:suppressAutoHyphens/>
              <w:adjustRightInd w:val="0"/>
              <w:snapToGrid w:val="0"/>
              <w:spacing w:line="360" w:lineRule="auto"/>
              <w:rPr>
                <w:szCs w:val="28"/>
              </w:rPr>
            </w:pPr>
          </w:p>
        </w:tc>
        <w:tc>
          <w:tcPr>
            <w:tcW w:w="1050" w:type="dxa"/>
            <w:textDirection w:val="btLr"/>
            <w:vAlign w:val="center"/>
          </w:tcPr>
          <w:p w:rsidR="00830CEB" w:rsidRPr="00410932" w:rsidRDefault="00DF7E34" w:rsidP="00410932">
            <w:pPr>
              <w:widowControl w:val="0"/>
              <w:suppressAutoHyphens/>
              <w:adjustRightInd w:val="0"/>
              <w:snapToGrid w:val="0"/>
              <w:spacing w:line="360" w:lineRule="auto"/>
              <w:rPr>
                <w:szCs w:val="28"/>
              </w:rPr>
            </w:pPr>
            <w:r w:rsidRPr="00410932">
              <w:rPr>
                <w:szCs w:val="28"/>
              </w:rPr>
              <w:t>с</w:t>
            </w:r>
            <w:r w:rsidR="00830CEB" w:rsidRPr="00410932">
              <w:rPr>
                <w:szCs w:val="28"/>
              </w:rPr>
              <w:t>одержание, %</w:t>
            </w:r>
          </w:p>
        </w:tc>
        <w:tc>
          <w:tcPr>
            <w:tcW w:w="2133" w:type="dxa"/>
            <w:gridSpan w:val="3"/>
            <w:vAlign w:val="center"/>
          </w:tcPr>
          <w:p w:rsidR="00830CEB" w:rsidRPr="00410932" w:rsidRDefault="00DF7E34" w:rsidP="00410932">
            <w:pPr>
              <w:widowControl w:val="0"/>
              <w:suppressAutoHyphens/>
              <w:adjustRightInd w:val="0"/>
              <w:snapToGrid w:val="0"/>
              <w:spacing w:line="360" w:lineRule="auto"/>
              <w:rPr>
                <w:szCs w:val="28"/>
              </w:rPr>
            </w:pPr>
            <w:r w:rsidRPr="00410932">
              <w:rPr>
                <w:szCs w:val="28"/>
              </w:rPr>
              <w:t>г</w:t>
            </w:r>
            <w:r w:rsidR="00830CEB" w:rsidRPr="00410932">
              <w:rPr>
                <w:szCs w:val="28"/>
              </w:rPr>
              <w:t>руппа качества</w:t>
            </w:r>
          </w:p>
        </w:tc>
      </w:tr>
      <w:tr w:rsidR="00830CEB" w:rsidRPr="00410932" w:rsidTr="00410932">
        <w:trPr>
          <w:trHeight w:val="270"/>
          <w:jc w:val="center"/>
        </w:trPr>
        <w:tc>
          <w:tcPr>
            <w:tcW w:w="4296" w:type="dxa"/>
            <w:vAlign w:val="center"/>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Ручная прополка</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669,7</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71,0</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25,7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72,0</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55"/>
          <w:jc w:val="center"/>
        </w:trPr>
        <w:tc>
          <w:tcPr>
            <w:tcW w:w="4296" w:type="dxa"/>
            <w:vAlign w:val="center"/>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Контроль</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660,2</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62,5</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22,7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67,7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55"/>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0,5 л/га</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660,4</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64,1</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24,2</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77,0</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55"/>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1,0 л/га</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662,9</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66,3</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23,2</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72,0</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55"/>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1,5 л/га</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636,2</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66,0</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22,3</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69,3</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2,0 л/га</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612,0</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64,3</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21,6</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64,3</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Ручная прополка +Гуми-М</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689,3</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72,7</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26,1</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68,7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Контроль +Гуми-М</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680,4</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64,0</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24,3</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67,7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0,5 л/га +Гуми-М</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682,3</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66,5</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24,0</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71,7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1,0 л/га +Гуми-М</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690,0</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69,4</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23,9</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73,7</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830CEB" w:rsidRPr="00410932" w:rsidTr="00410932">
        <w:trPr>
          <w:trHeight w:val="270"/>
          <w:jc w:val="center"/>
        </w:trPr>
        <w:tc>
          <w:tcPr>
            <w:tcW w:w="4296" w:type="dxa"/>
          </w:tcPr>
          <w:p w:rsidR="00830CEB" w:rsidRPr="00410932" w:rsidRDefault="00830CEB"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1,5 л/га +Гуми-М</w:t>
            </w:r>
          </w:p>
        </w:tc>
        <w:tc>
          <w:tcPr>
            <w:tcW w:w="1064"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683,7</w:t>
            </w:r>
          </w:p>
        </w:tc>
        <w:tc>
          <w:tcPr>
            <w:tcW w:w="1066"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67,0</w:t>
            </w:r>
          </w:p>
        </w:tc>
        <w:tc>
          <w:tcPr>
            <w:tcW w:w="1061" w:type="dxa"/>
            <w:gridSpan w:val="2"/>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22,9</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7</w:t>
            </w:r>
            <w:r w:rsidR="00160C3A" w:rsidRPr="00410932">
              <w:rPr>
                <w:szCs w:val="28"/>
              </w:rPr>
              <w:t>3</w:t>
            </w:r>
            <w:r w:rsidRPr="00410932">
              <w:rPr>
                <w:szCs w:val="28"/>
              </w:rPr>
              <w:t>,0</w:t>
            </w:r>
          </w:p>
        </w:tc>
        <w:tc>
          <w:tcPr>
            <w:tcW w:w="1061" w:type="dxa"/>
            <w:noWrap/>
            <w:vAlign w:val="bottom"/>
          </w:tcPr>
          <w:p w:rsidR="00830CEB" w:rsidRPr="00410932" w:rsidRDefault="00830CEB" w:rsidP="00410932">
            <w:pPr>
              <w:widowControl w:val="0"/>
              <w:suppressAutoHyphens/>
              <w:adjustRightInd w:val="0"/>
              <w:snapToGrid w:val="0"/>
              <w:spacing w:line="360" w:lineRule="auto"/>
              <w:rPr>
                <w:szCs w:val="28"/>
              </w:rPr>
            </w:pPr>
            <w:r w:rsidRPr="00410932">
              <w:rPr>
                <w:szCs w:val="28"/>
              </w:rPr>
              <w:t>I</w:t>
            </w:r>
          </w:p>
        </w:tc>
      </w:tr>
      <w:tr w:rsidR="00DF7E34" w:rsidRPr="00410932" w:rsidTr="00410932">
        <w:trPr>
          <w:trHeight w:val="270"/>
          <w:jc w:val="center"/>
        </w:trPr>
        <w:tc>
          <w:tcPr>
            <w:tcW w:w="4296" w:type="dxa"/>
          </w:tcPr>
          <w:p w:rsidR="00DF7E34" w:rsidRPr="00410932" w:rsidRDefault="00DF7E34" w:rsidP="00410932">
            <w:pPr>
              <w:pStyle w:val="31"/>
              <w:suppressAutoHyphens/>
              <w:adjustRightInd w:val="0"/>
              <w:snapToGrid w:val="0"/>
              <w:spacing w:after="0" w:line="360" w:lineRule="auto"/>
              <w:ind w:left="0" w:firstLine="0"/>
              <w:jc w:val="left"/>
              <w:rPr>
                <w:sz w:val="20"/>
                <w:szCs w:val="28"/>
              </w:rPr>
            </w:pPr>
            <w:r w:rsidRPr="00410932">
              <w:rPr>
                <w:sz w:val="20"/>
                <w:szCs w:val="28"/>
              </w:rPr>
              <w:t>Пума супер 100, 2,0 л/га +Гуми-М</w:t>
            </w:r>
          </w:p>
        </w:tc>
        <w:tc>
          <w:tcPr>
            <w:tcW w:w="1064"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663,7</w:t>
            </w:r>
          </w:p>
        </w:tc>
        <w:tc>
          <w:tcPr>
            <w:tcW w:w="1066"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69,0</w:t>
            </w:r>
          </w:p>
        </w:tc>
        <w:tc>
          <w:tcPr>
            <w:tcW w:w="1061" w:type="dxa"/>
            <w:gridSpan w:val="2"/>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22,5</w:t>
            </w:r>
          </w:p>
        </w:tc>
        <w:tc>
          <w:tcPr>
            <w:tcW w:w="1061"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72,3</w:t>
            </w:r>
          </w:p>
        </w:tc>
        <w:tc>
          <w:tcPr>
            <w:tcW w:w="1061"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I</w:t>
            </w:r>
          </w:p>
        </w:tc>
      </w:tr>
      <w:tr w:rsidR="00DF7E34" w:rsidRPr="00410932" w:rsidTr="00410932">
        <w:trPr>
          <w:trHeight w:val="270"/>
          <w:jc w:val="center"/>
        </w:trPr>
        <w:tc>
          <w:tcPr>
            <w:tcW w:w="4296" w:type="dxa"/>
          </w:tcPr>
          <w:p w:rsidR="00DF7E34" w:rsidRPr="00410932" w:rsidRDefault="00DF7E34" w:rsidP="00410932">
            <w:pPr>
              <w:pStyle w:val="31"/>
              <w:suppressAutoHyphens/>
              <w:adjustRightInd w:val="0"/>
              <w:snapToGrid w:val="0"/>
              <w:spacing w:after="0" w:line="360" w:lineRule="auto"/>
              <w:ind w:left="0" w:firstLine="0"/>
              <w:jc w:val="left"/>
              <w:rPr>
                <w:sz w:val="20"/>
                <w:szCs w:val="28"/>
              </w:rPr>
            </w:pPr>
            <w:r w:rsidRPr="00410932">
              <w:rPr>
                <w:sz w:val="20"/>
                <w:szCs w:val="28"/>
              </w:rPr>
              <w:t>НСР 05</w:t>
            </w:r>
          </w:p>
        </w:tc>
        <w:tc>
          <w:tcPr>
            <w:tcW w:w="1064"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15,5</w:t>
            </w:r>
          </w:p>
        </w:tc>
        <w:tc>
          <w:tcPr>
            <w:tcW w:w="1066" w:type="dxa"/>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2,3</w:t>
            </w:r>
          </w:p>
        </w:tc>
        <w:tc>
          <w:tcPr>
            <w:tcW w:w="1061" w:type="dxa"/>
            <w:gridSpan w:val="2"/>
            <w:noWrap/>
            <w:vAlign w:val="bottom"/>
          </w:tcPr>
          <w:p w:rsidR="00DF7E34" w:rsidRPr="00410932" w:rsidRDefault="00DF7E34" w:rsidP="00410932">
            <w:pPr>
              <w:widowControl w:val="0"/>
              <w:suppressAutoHyphens/>
              <w:adjustRightInd w:val="0"/>
              <w:snapToGrid w:val="0"/>
              <w:spacing w:line="360" w:lineRule="auto"/>
              <w:rPr>
                <w:szCs w:val="28"/>
              </w:rPr>
            </w:pPr>
            <w:r w:rsidRPr="00410932">
              <w:rPr>
                <w:szCs w:val="28"/>
              </w:rPr>
              <w:t>3,6</w:t>
            </w:r>
          </w:p>
        </w:tc>
        <w:tc>
          <w:tcPr>
            <w:tcW w:w="1061" w:type="dxa"/>
            <w:noWrap/>
            <w:vAlign w:val="bottom"/>
          </w:tcPr>
          <w:p w:rsidR="00DF7E34" w:rsidRPr="00410932" w:rsidRDefault="00DF7E34" w:rsidP="00410932">
            <w:pPr>
              <w:widowControl w:val="0"/>
              <w:suppressAutoHyphens/>
              <w:adjustRightInd w:val="0"/>
              <w:snapToGrid w:val="0"/>
              <w:spacing w:line="360" w:lineRule="auto"/>
              <w:rPr>
                <w:szCs w:val="28"/>
              </w:rPr>
            </w:pPr>
          </w:p>
        </w:tc>
        <w:tc>
          <w:tcPr>
            <w:tcW w:w="1061" w:type="dxa"/>
            <w:noWrap/>
            <w:vAlign w:val="bottom"/>
          </w:tcPr>
          <w:p w:rsidR="00DF7E34" w:rsidRPr="00410932" w:rsidRDefault="00DF7E34" w:rsidP="00410932">
            <w:pPr>
              <w:widowControl w:val="0"/>
              <w:suppressAutoHyphens/>
              <w:adjustRightInd w:val="0"/>
              <w:snapToGrid w:val="0"/>
              <w:spacing w:line="360" w:lineRule="auto"/>
              <w:rPr>
                <w:szCs w:val="28"/>
              </w:rPr>
            </w:pPr>
          </w:p>
        </w:tc>
      </w:tr>
    </w:tbl>
    <w:p w:rsidR="00410932" w:rsidRDefault="00410932" w:rsidP="00C0047C">
      <w:pPr>
        <w:suppressAutoHyphens/>
        <w:spacing w:line="360" w:lineRule="auto"/>
        <w:ind w:firstLine="709"/>
        <w:jc w:val="both"/>
        <w:rPr>
          <w:sz w:val="28"/>
          <w:szCs w:val="28"/>
          <w:lang w:val="uk-UA"/>
        </w:rPr>
      </w:pPr>
    </w:p>
    <w:p w:rsidR="00830CEB" w:rsidRDefault="00160C3A" w:rsidP="00C0047C">
      <w:pPr>
        <w:suppressAutoHyphens/>
        <w:spacing w:line="360" w:lineRule="auto"/>
        <w:ind w:firstLine="709"/>
        <w:jc w:val="both"/>
        <w:rPr>
          <w:sz w:val="28"/>
          <w:szCs w:val="28"/>
          <w:lang w:val="uk-UA"/>
        </w:rPr>
      </w:pPr>
      <w:r w:rsidRPr="00C0047C">
        <w:rPr>
          <w:sz w:val="28"/>
          <w:szCs w:val="28"/>
        </w:rPr>
        <w:t xml:space="preserve">Качество клейковины по всем вариантам оказалось I группы. </w:t>
      </w:r>
    </w:p>
    <w:p w:rsidR="00410932" w:rsidRDefault="00410932" w:rsidP="00C0047C">
      <w:pPr>
        <w:suppressAutoHyphens/>
        <w:spacing w:line="360" w:lineRule="auto"/>
        <w:ind w:firstLine="709"/>
        <w:jc w:val="both"/>
        <w:rPr>
          <w:sz w:val="28"/>
          <w:szCs w:val="28"/>
          <w:lang w:val="uk-UA"/>
        </w:rPr>
      </w:pPr>
    </w:p>
    <w:p w:rsidR="001F0E4D" w:rsidRPr="00410932" w:rsidRDefault="00410932" w:rsidP="00410932">
      <w:pPr>
        <w:suppressAutoHyphens/>
        <w:spacing w:line="360" w:lineRule="auto"/>
        <w:ind w:firstLine="709"/>
        <w:jc w:val="both"/>
        <w:rPr>
          <w:sz w:val="28"/>
          <w:szCs w:val="28"/>
        </w:rPr>
      </w:pPr>
      <w:r>
        <w:rPr>
          <w:szCs w:val="28"/>
          <w:lang w:val="uk-UA"/>
        </w:rPr>
        <w:br w:type="page"/>
      </w:r>
      <w:bookmarkStart w:id="28" w:name="_Toc43558623"/>
      <w:bookmarkStart w:id="29" w:name="_Toc267212701"/>
      <w:r w:rsidR="00CD409F" w:rsidRPr="00410932">
        <w:rPr>
          <w:sz w:val="28"/>
          <w:szCs w:val="28"/>
        </w:rPr>
        <w:t>4</w:t>
      </w:r>
      <w:r>
        <w:rPr>
          <w:sz w:val="28"/>
          <w:szCs w:val="28"/>
          <w:lang w:val="uk-UA"/>
        </w:rPr>
        <w:t>.</w:t>
      </w:r>
      <w:r w:rsidR="001F0E4D" w:rsidRPr="00410932">
        <w:rPr>
          <w:sz w:val="28"/>
          <w:szCs w:val="28"/>
        </w:rPr>
        <w:t xml:space="preserve"> Экономическая оценка результатов</w:t>
      </w:r>
      <w:bookmarkEnd w:id="28"/>
      <w:bookmarkEnd w:id="29"/>
    </w:p>
    <w:p w:rsidR="00410932" w:rsidRDefault="00410932" w:rsidP="00C0047C">
      <w:pPr>
        <w:pStyle w:val="aa"/>
        <w:suppressAutoHyphens/>
        <w:spacing w:before="0"/>
        <w:ind w:firstLine="709"/>
        <w:rPr>
          <w:lang w:val="ru-RU"/>
        </w:rPr>
      </w:pPr>
    </w:p>
    <w:p w:rsidR="001F0E4D" w:rsidRPr="00C0047C" w:rsidRDefault="001F0E4D" w:rsidP="00C0047C">
      <w:pPr>
        <w:pStyle w:val="aa"/>
        <w:suppressAutoHyphens/>
        <w:spacing w:before="0"/>
        <w:ind w:firstLine="709"/>
        <w:rPr>
          <w:lang w:val="ru-RU"/>
        </w:rPr>
      </w:pPr>
      <w:r w:rsidRPr="00C0047C">
        <w:rPr>
          <w:lang w:val="ru-RU"/>
        </w:rPr>
        <w:t xml:space="preserve">Пшеница – наиболее ценная и самая распространенная на земном шаре зерновая продовольственная культура. Пшеничный хлеб отличается высокими вкусовыми качествами и по питательности и перевариваемости превосходит хлеб из муки всех других зерновых культур. В </w:t>
      </w:r>
      <w:smartTag w:uri="urn:schemas-microsoft-com:office:smarttags" w:element="metricconverter">
        <w:smartTagPr>
          <w:attr w:name="ProductID" w:val="100 г"/>
        </w:smartTagPr>
        <w:r w:rsidRPr="00C0047C">
          <w:rPr>
            <w:lang w:val="ru-RU"/>
          </w:rPr>
          <w:t>100 г</w:t>
        </w:r>
      </w:smartTag>
      <w:r w:rsidRPr="00C0047C">
        <w:rPr>
          <w:lang w:val="ru-RU"/>
        </w:rPr>
        <w:t xml:space="preserve"> пшеничного хлеба содержится 245- 255 ккал. В зерне пшеницы от 11 до 20 % белка, 63-74 % крахмала, около 2 % жира и столько же клетчатки и золы.</w:t>
      </w:r>
    </w:p>
    <w:p w:rsidR="001F0E4D" w:rsidRPr="00C0047C" w:rsidRDefault="001F0E4D" w:rsidP="00C0047C">
      <w:pPr>
        <w:pStyle w:val="aa"/>
        <w:suppressAutoHyphens/>
        <w:spacing w:before="0"/>
        <w:ind w:firstLine="709"/>
        <w:rPr>
          <w:lang w:val="ru-RU"/>
        </w:rPr>
      </w:pPr>
      <w:r w:rsidRPr="00C0047C">
        <w:rPr>
          <w:lang w:val="ru-RU"/>
        </w:rPr>
        <w:t>Экономическая эффективность возделывания яровой пшеницы во многом зависит от правильного применения средств химической защиты растений, которые позволяют повысить урожайность за счет ликвидации конкурирующих с ней сорной растительности и как следствие создание оптимальных условия возделывания.</w:t>
      </w:r>
    </w:p>
    <w:p w:rsidR="001F0E4D" w:rsidRPr="00C0047C" w:rsidRDefault="001F0E4D" w:rsidP="00C0047C">
      <w:pPr>
        <w:spacing w:line="360" w:lineRule="auto"/>
        <w:ind w:firstLine="709"/>
        <w:jc w:val="both"/>
        <w:rPr>
          <w:sz w:val="28"/>
          <w:szCs w:val="28"/>
        </w:rPr>
      </w:pPr>
      <w:r w:rsidRPr="00C0047C">
        <w:rPr>
          <w:sz w:val="28"/>
          <w:szCs w:val="28"/>
        </w:rPr>
        <w:t>Для расчета экономической эффективности применялся гербицид Пума супер 100 как в чистом виде, так и совместно с препаратом Гуми-М были составлены технологические карты</w:t>
      </w:r>
      <w:r w:rsidR="0048657C" w:rsidRPr="00C0047C">
        <w:rPr>
          <w:sz w:val="28"/>
          <w:szCs w:val="28"/>
        </w:rPr>
        <w:t xml:space="preserve"> (приложение А)</w:t>
      </w:r>
      <w:r w:rsidRPr="00C0047C">
        <w:rPr>
          <w:sz w:val="28"/>
          <w:szCs w:val="28"/>
        </w:rPr>
        <w:t>, на основании которых определялись материально-денежные и трудовые затраты при различных вариантах обработки. Экономическая эффективность определялась с помощью экономических показателей (таблица</w:t>
      </w:r>
      <w:r w:rsidR="00A945FA" w:rsidRPr="00C0047C">
        <w:rPr>
          <w:sz w:val="28"/>
          <w:szCs w:val="28"/>
        </w:rPr>
        <w:t xml:space="preserve"> 13</w:t>
      </w:r>
      <w:r w:rsidRPr="00C0047C">
        <w:rPr>
          <w:sz w:val="28"/>
          <w:szCs w:val="28"/>
        </w:rPr>
        <w:t>).</w:t>
      </w:r>
    </w:p>
    <w:p w:rsidR="001F0E4D" w:rsidRPr="00C0047C" w:rsidRDefault="001F0E4D" w:rsidP="00C0047C">
      <w:pPr>
        <w:spacing w:line="360" w:lineRule="auto"/>
        <w:ind w:firstLine="709"/>
        <w:jc w:val="both"/>
        <w:rPr>
          <w:sz w:val="28"/>
          <w:szCs w:val="28"/>
        </w:rPr>
      </w:pPr>
      <w:r w:rsidRPr="00C0047C">
        <w:rPr>
          <w:sz w:val="28"/>
          <w:szCs w:val="28"/>
        </w:rPr>
        <w:t>Проанализировав полученные данные, можно сделать вывод о наиболее эффективных с экономической точки зрения вариантах применения гербицида Пума супер 100 и препарата Гуми-М. Материально-денежные затраты в целом больше, чем при использовании только гербицида, что также зависит от нормы расхода гербицида. Если принять за 100 % контрольный вариант, то материально-денежные затраты в вариантах: контроль + Гуми-М выше на 0,54 %; Пума супер 100, 1 л/га – на 13,9 %; Пума супер 100 + Гуми-М, 1 л/га – на 14,6 %; Пума супер 100, 2 л/га – на 25,4 %; Пума супер 100 + Гуми-М, 2 л/га – на 26,5 %.</w:t>
      </w:r>
    </w:p>
    <w:p w:rsidR="001F0E4D" w:rsidRPr="00C0047C" w:rsidRDefault="001F0E4D" w:rsidP="00C0047C">
      <w:pPr>
        <w:pStyle w:val="a3"/>
        <w:keepNext/>
        <w:ind w:firstLine="709"/>
        <w:rPr>
          <w:szCs w:val="28"/>
        </w:rPr>
      </w:pPr>
      <w:r w:rsidRPr="00C0047C">
        <w:rPr>
          <w:szCs w:val="28"/>
        </w:rPr>
        <w:t>Таблица</w:t>
      </w:r>
      <w:r w:rsidR="00A945FA" w:rsidRPr="00C0047C">
        <w:rPr>
          <w:szCs w:val="28"/>
        </w:rPr>
        <w:t xml:space="preserve"> 13</w:t>
      </w:r>
      <w:r w:rsidRPr="00C0047C">
        <w:rPr>
          <w:szCs w:val="28"/>
        </w:rPr>
        <w:t xml:space="preserve"> </w:t>
      </w:r>
      <w:r w:rsidR="00CD409F" w:rsidRPr="00C0047C">
        <w:rPr>
          <w:szCs w:val="28"/>
        </w:rPr>
        <w:t>–</w:t>
      </w:r>
      <w:r w:rsidRPr="00C0047C">
        <w:rPr>
          <w:szCs w:val="28"/>
        </w:rPr>
        <w:t xml:space="preserve"> </w:t>
      </w:r>
      <w:r w:rsidR="00CD409F" w:rsidRPr="00C0047C">
        <w:rPr>
          <w:szCs w:val="28"/>
        </w:rPr>
        <w:t>Экономическая эффективность применения гербицида Пума супер 100 и препарата Гуми-М на посевах яровой пшеницы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843"/>
        <w:gridCol w:w="935"/>
        <w:gridCol w:w="935"/>
        <w:gridCol w:w="935"/>
        <w:gridCol w:w="935"/>
        <w:gridCol w:w="935"/>
      </w:tblGrid>
      <w:tr w:rsidR="001F0E4D" w:rsidRPr="00E739B1" w:rsidTr="00E739B1">
        <w:trPr>
          <w:cantSplit/>
          <w:trHeight w:val="2337"/>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Показатели</w:t>
            </w:r>
          </w:p>
        </w:tc>
        <w:tc>
          <w:tcPr>
            <w:tcW w:w="884"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контроль</w:t>
            </w:r>
          </w:p>
        </w:tc>
        <w:tc>
          <w:tcPr>
            <w:tcW w:w="982"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контроль + Гуми-М</w:t>
            </w:r>
          </w:p>
        </w:tc>
        <w:tc>
          <w:tcPr>
            <w:tcW w:w="982"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Пума супер 100, 1л</w:t>
            </w:r>
            <w:r w:rsidRPr="00E739B1">
              <w:rPr>
                <w:sz w:val="20"/>
                <w:szCs w:val="24"/>
                <w:lang w:val="en-US"/>
              </w:rPr>
              <w:t>/</w:t>
            </w:r>
            <w:r w:rsidRPr="00E739B1">
              <w:rPr>
                <w:sz w:val="20"/>
                <w:szCs w:val="24"/>
              </w:rPr>
              <w:t>га</w:t>
            </w:r>
          </w:p>
        </w:tc>
        <w:tc>
          <w:tcPr>
            <w:tcW w:w="982"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Пума супер 100 + Гуми-М, 1л/га</w:t>
            </w:r>
          </w:p>
        </w:tc>
        <w:tc>
          <w:tcPr>
            <w:tcW w:w="982"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Пума супер 100,</w:t>
            </w:r>
            <w:r w:rsidR="00C0047C" w:rsidRPr="00E739B1">
              <w:rPr>
                <w:sz w:val="20"/>
                <w:szCs w:val="24"/>
              </w:rPr>
              <w:t xml:space="preserve"> </w:t>
            </w:r>
            <w:r w:rsidRPr="00E739B1">
              <w:rPr>
                <w:sz w:val="20"/>
                <w:szCs w:val="24"/>
              </w:rPr>
              <w:t>2,0 л</w:t>
            </w:r>
            <w:r w:rsidRPr="00E739B1">
              <w:rPr>
                <w:sz w:val="20"/>
                <w:szCs w:val="24"/>
                <w:lang w:val="en-US"/>
              </w:rPr>
              <w:t>/</w:t>
            </w:r>
            <w:r w:rsidRPr="00E739B1">
              <w:rPr>
                <w:sz w:val="20"/>
                <w:szCs w:val="24"/>
              </w:rPr>
              <w:t>га</w:t>
            </w:r>
          </w:p>
        </w:tc>
        <w:tc>
          <w:tcPr>
            <w:tcW w:w="982" w:type="dxa"/>
            <w:shd w:val="clear" w:color="auto" w:fill="auto"/>
            <w:textDirection w:val="btLr"/>
            <w:vAlign w:val="center"/>
          </w:tcPr>
          <w:p w:rsidR="001F0E4D" w:rsidRPr="00E739B1" w:rsidRDefault="001F0E4D" w:rsidP="00E739B1">
            <w:pPr>
              <w:pStyle w:val="a3"/>
              <w:keepNext/>
              <w:ind w:firstLine="0"/>
              <w:jc w:val="left"/>
              <w:rPr>
                <w:sz w:val="20"/>
                <w:szCs w:val="24"/>
              </w:rPr>
            </w:pPr>
            <w:r w:rsidRPr="00E739B1">
              <w:rPr>
                <w:sz w:val="20"/>
                <w:szCs w:val="24"/>
              </w:rPr>
              <w:t>Пума супер 100 + Гуми-М, 2л/га</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Урожайность,т</w:t>
            </w:r>
            <w:r w:rsidRPr="00E739B1">
              <w:rPr>
                <w:sz w:val="20"/>
                <w:szCs w:val="24"/>
                <w:lang w:val="en-US"/>
              </w:rPr>
              <w:t>/</w:t>
            </w:r>
            <w:r w:rsidRPr="00E739B1">
              <w:rPr>
                <w:sz w:val="20"/>
                <w:szCs w:val="24"/>
              </w:rPr>
              <w:t>га</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1,88</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2,04</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2,08</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2,32</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1,81</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2,17</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 xml:space="preserve">Материально-денежные затраты на </w:t>
            </w:r>
            <w:smartTag w:uri="urn:schemas-microsoft-com:office:smarttags" w:element="metricconverter">
              <w:smartTagPr>
                <w:attr w:name="ProductID" w:val="1 га"/>
              </w:smartTagPr>
              <w:r w:rsidRPr="00E739B1">
                <w:rPr>
                  <w:sz w:val="20"/>
                  <w:szCs w:val="24"/>
                </w:rPr>
                <w:t>1 га</w:t>
              </w:r>
            </w:smartTag>
            <w:r w:rsidRPr="00E739B1">
              <w:rPr>
                <w:sz w:val="20"/>
                <w:szCs w:val="24"/>
              </w:rPr>
              <w:t>, руб.</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1640,77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1649,00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1869,17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1881,56</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2057,78</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2076,41</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Трудовые затраты на 1 т, чел-ч.</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2,73</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2,57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2,66</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2,46</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2,95</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2,58</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 xml:space="preserve">Трудовые затраты на </w:t>
            </w:r>
            <w:smartTag w:uri="urn:schemas-microsoft-com:office:smarttags" w:element="metricconverter">
              <w:smartTagPr>
                <w:attr w:name="ProductID" w:val="1 га"/>
              </w:smartTagPr>
              <w:r w:rsidRPr="00E739B1">
                <w:rPr>
                  <w:sz w:val="20"/>
                  <w:szCs w:val="24"/>
                </w:rPr>
                <w:t>1 га</w:t>
              </w:r>
            </w:smartTag>
            <w:r w:rsidRPr="00E739B1">
              <w:rPr>
                <w:sz w:val="20"/>
                <w:szCs w:val="24"/>
              </w:rPr>
              <w:t>, чел-ч.</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51,32</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52,47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55,40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57,12</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53,47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56,05</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Себестоимость продукции, руб</w:t>
            </w:r>
            <w:r w:rsidRPr="00E739B1">
              <w:rPr>
                <w:sz w:val="20"/>
                <w:szCs w:val="24"/>
                <w:lang w:val="en-US"/>
              </w:rPr>
              <w:t>/</w:t>
            </w:r>
            <w:r w:rsidRPr="00E739B1">
              <w:rPr>
                <w:sz w:val="20"/>
                <w:szCs w:val="24"/>
              </w:rPr>
              <w:t>т</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872,7</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868,3</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898,6</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811,01</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1136,8</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956,87</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 xml:space="preserve">Стоимость урожая с </w:t>
            </w:r>
            <w:smartTag w:uri="urn:schemas-microsoft-com:office:smarttags" w:element="metricconverter">
              <w:smartTagPr>
                <w:attr w:name="ProductID" w:val="1 га"/>
              </w:smartTagPr>
              <w:r w:rsidRPr="00E739B1">
                <w:rPr>
                  <w:sz w:val="20"/>
                  <w:szCs w:val="24"/>
                </w:rPr>
                <w:t>1 га</w:t>
              </w:r>
            </w:smartTag>
            <w:r w:rsidRPr="00E739B1">
              <w:rPr>
                <w:sz w:val="20"/>
                <w:szCs w:val="24"/>
              </w:rPr>
              <w:t>, руб.</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2256,00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2448,00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2496,00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2784,00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2172,00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2604,00</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Чистый доход, руб.</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615,23</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799,00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626,83</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902,43</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114,22</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527,59</w:t>
            </w:r>
          </w:p>
        </w:tc>
      </w:tr>
      <w:tr w:rsidR="001F0E4D" w:rsidRPr="00E739B1" w:rsidTr="00E739B1">
        <w:trPr>
          <w:jc w:val="center"/>
        </w:trPr>
        <w:tc>
          <w:tcPr>
            <w:tcW w:w="3776"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Рентабельность всей продукции, %</w:t>
            </w:r>
          </w:p>
        </w:tc>
        <w:tc>
          <w:tcPr>
            <w:tcW w:w="884"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37,50</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48,45</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33,54</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47,96</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5,55</w:t>
            </w:r>
          </w:p>
        </w:tc>
        <w:tc>
          <w:tcPr>
            <w:tcW w:w="982" w:type="dxa"/>
            <w:shd w:val="clear" w:color="auto" w:fill="auto"/>
            <w:vAlign w:val="center"/>
          </w:tcPr>
          <w:p w:rsidR="001F0E4D" w:rsidRPr="00E739B1" w:rsidRDefault="001F0E4D" w:rsidP="00E739B1">
            <w:pPr>
              <w:pStyle w:val="a3"/>
              <w:keepNext/>
              <w:ind w:firstLine="0"/>
              <w:jc w:val="left"/>
              <w:rPr>
                <w:sz w:val="20"/>
                <w:szCs w:val="24"/>
              </w:rPr>
            </w:pPr>
            <w:r w:rsidRPr="00E739B1">
              <w:rPr>
                <w:sz w:val="20"/>
                <w:szCs w:val="24"/>
              </w:rPr>
              <w:t>25,41</w:t>
            </w:r>
          </w:p>
        </w:tc>
      </w:tr>
    </w:tbl>
    <w:p w:rsidR="005C47F8" w:rsidRDefault="005C47F8" w:rsidP="00C0047C">
      <w:pPr>
        <w:spacing w:line="360" w:lineRule="auto"/>
        <w:ind w:firstLine="709"/>
        <w:jc w:val="both"/>
        <w:rPr>
          <w:sz w:val="28"/>
          <w:szCs w:val="28"/>
          <w:lang w:val="uk-UA"/>
        </w:rPr>
      </w:pPr>
    </w:p>
    <w:p w:rsidR="001F0E4D" w:rsidRPr="00C0047C" w:rsidRDefault="001F0E4D" w:rsidP="00C0047C">
      <w:pPr>
        <w:spacing w:line="360" w:lineRule="auto"/>
        <w:ind w:firstLine="709"/>
        <w:jc w:val="both"/>
        <w:rPr>
          <w:sz w:val="28"/>
          <w:szCs w:val="28"/>
        </w:rPr>
      </w:pPr>
      <w:r w:rsidRPr="00C0047C">
        <w:rPr>
          <w:sz w:val="28"/>
          <w:szCs w:val="28"/>
        </w:rPr>
        <w:t>Таким образом, чем больше норма расхода гербицида, тем, соответственно, и материально-денежные затраты выше. Однако в тех вариантах, где используется Гуми-М затраты труда на 1 т продукции ниже по сравнению с вариантами, где Гуми-М не применяют. Наибольший показатель затрат труда на единицу продукции в человеко-часов наблюдается в случае использования гербицида в чистом виде с нормой расхода 2 л/га, он выше контрольного варианта на 8 %. Меньше всего затрат труда при использовании Пума супер 100 с нормой расхода 1 л/га совместно с Гуми-М – ниже контроля на 9,8 %.</w:t>
      </w:r>
    </w:p>
    <w:p w:rsidR="001F0E4D" w:rsidRPr="00C0047C" w:rsidRDefault="001F0E4D" w:rsidP="00C0047C">
      <w:pPr>
        <w:spacing w:line="360" w:lineRule="auto"/>
        <w:ind w:firstLine="709"/>
        <w:jc w:val="both"/>
        <w:rPr>
          <w:sz w:val="28"/>
          <w:szCs w:val="28"/>
        </w:rPr>
      </w:pPr>
      <w:r w:rsidRPr="00C0047C">
        <w:rPr>
          <w:sz w:val="28"/>
          <w:szCs w:val="28"/>
        </w:rPr>
        <w:t>Себестоимость продукции также выше в случае от применения Гуми-М. Она больше контроля на 30,2 % в варианте Пума супер 100, 2 л/га и ниже на 7,06 % в варианте Пума супер 100 + Гуми-М, 1 л/га.</w:t>
      </w:r>
    </w:p>
    <w:p w:rsidR="001F0E4D" w:rsidRPr="00C0047C" w:rsidRDefault="001F0E4D" w:rsidP="00C0047C">
      <w:pPr>
        <w:spacing w:line="360" w:lineRule="auto"/>
        <w:ind w:firstLine="709"/>
        <w:jc w:val="both"/>
        <w:rPr>
          <w:sz w:val="28"/>
          <w:szCs w:val="28"/>
        </w:rPr>
      </w:pPr>
      <w:r w:rsidRPr="00C0047C">
        <w:rPr>
          <w:sz w:val="28"/>
          <w:szCs w:val="28"/>
        </w:rPr>
        <w:t>Максимальный чистый доход наблюдается в варианте Пума супер 100 + Гуми-М, 1 л/га. По сравнению с контролем этот показатель вырос на 46,6 %, минимальный чистый доход был получен в варианте Пума супер 100, 2 л/га, отклонение от контроля – 18,5 %.</w:t>
      </w:r>
    </w:p>
    <w:p w:rsidR="001F0E4D" w:rsidRPr="00C0047C" w:rsidRDefault="001F0E4D" w:rsidP="00C0047C">
      <w:pPr>
        <w:spacing w:line="360" w:lineRule="auto"/>
        <w:ind w:firstLine="709"/>
        <w:jc w:val="both"/>
        <w:rPr>
          <w:sz w:val="28"/>
          <w:szCs w:val="28"/>
        </w:rPr>
      </w:pPr>
      <w:r w:rsidRPr="00C0047C">
        <w:rPr>
          <w:sz w:val="28"/>
          <w:szCs w:val="28"/>
        </w:rPr>
        <w:t>Наибольшая рентабельность наблюдается при использовании гербицида Пума супер 100 с нормой расхода 1 л/га совместно с Гуми-М – на 27,8 % выше контроля. Самая низкая рентабельность – при чистом использовании гербицида Пума супер 100 с нормой 2 л/га (ниже контроля на 14,8 %).</w:t>
      </w:r>
    </w:p>
    <w:p w:rsidR="001F0E4D" w:rsidRPr="00C0047C" w:rsidRDefault="001F0E4D" w:rsidP="00C0047C">
      <w:pPr>
        <w:spacing w:line="360" w:lineRule="auto"/>
        <w:ind w:firstLine="709"/>
        <w:jc w:val="both"/>
        <w:rPr>
          <w:sz w:val="28"/>
          <w:szCs w:val="28"/>
        </w:rPr>
      </w:pPr>
      <w:r w:rsidRPr="00C0047C">
        <w:rPr>
          <w:sz w:val="28"/>
          <w:szCs w:val="28"/>
        </w:rPr>
        <w:t>Таким образом, несмотря на то, что применение препарата Гуми-М требует дополнительных материально-денежных затрат, с другой стороны это способствует снижению затрат труда на 1 т продукции, себестоимости, увеличению чистого дохода и рентабельности, так как применение адаптогена Гуми-М дает значительную прибавку урожая. Также следует заметить, что наиболее эффективной нормой расхода гербицида с экологической точки зрения является норма 1 л/га, и в вариантах, где используется еще и Гуми-М она становится более эффективной.</w:t>
      </w:r>
    </w:p>
    <w:p w:rsidR="001F0E4D" w:rsidRDefault="001F0E4D" w:rsidP="00C0047C">
      <w:pPr>
        <w:suppressAutoHyphens/>
        <w:spacing w:line="360" w:lineRule="auto"/>
        <w:ind w:firstLine="709"/>
        <w:jc w:val="both"/>
        <w:rPr>
          <w:sz w:val="28"/>
          <w:szCs w:val="28"/>
          <w:lang w:val="uk-UA"/>
        </w:rPr>
      </w:pPr>
    </w:p>
    <w:p w:rsidR="00706984" w:rsidRDefault="005C47F8" w:rsidP="005C47F8">
      <w:pPr>
        <w:suppressAutoHyphens/>
        <w:spacing w:line="360" w:lineRule="auto"/>
        <w:ind w:firstLine="709"/>
        <w:jc w:val="both"/>
        <w:rPr>
          <w:bCs/>
          <w:iCs/>
          <w:sz w:val="28"/>
          <w:szCs w:val="28"/>
          <w:lang w:val="uk-UA"/>
        </w:rPr>
      </w:pPr>
      <w:r>
        <w:rPr>
          <w:szCs w:val="28"/>
          <w:lang w:val="uk-UA"/>
        </w:rPr>
        <w:br w:type="page"/>
      </w:r>
      <w:bookmarkStart w:id="30" w:name="_Toc267212702"/>
      <w:r w:rsidR="00CD409F" w:rsidRPr="005C47F8">
        <w:rPr>
          <w:bCs/>
          <w:iCs/>
          <w:sz w:val="28"/>
          <w:szCs w:val="28"/>
        </w:rPr>
        <w:t>5</w:t>
      </w:r>
      <w:r w:rsidRPr="005C47F8">
        <w:rPr>
          <w:bCs/>
          <w:iCs/>
          <w:sz w:val="28"/>
          <w:szCs w:val="28"/>
        </w:rPr>
        <w:t>.</w:t>
      </w:r>
      <w:r w:rsidR="00706984" w:rsidRPr="005C47F8">
        <w:rPr>
          <w:bCs/>
          <w:iCs/>
          <w:sz w:val="28"/>
          <w:szCs w:val="28"/>
        </w:rPr>
        <w:t xml:space="preserve"> Безопасность жизнедеятельности</w:t>
      </w:r>
      <w:bookmarkEnd w:id="30"/>
    </w:p>
    <w:p w:rsidR="005C47F8" w:rsidRPr="005C47F8" w:rsidRDefault="005C47F8" w:rsidP="005C47F8">
      <w:pPr>
        <w:suppressAutoHyphens/>
        <w:spacing w:line="360" w:lineRule="auto"/>
        <w:ind w:firstLine="709"/>
        <w:jc w:val="both"/>
        <w:rPr>
          <w:bCs/>
          <w:iCs/>
          <w:sz w:val="28"/>
          <w:szCs w:val="28"/>
          <w:lang w:val="uk-UA"/>
        </w:rPr>
      </w:pPr>
    </w:p>
    <w:p w:rsidR="00706984" w:rsidRPr="00C0047C" w:rsidRDefault="00CD409F" w:rsidP="00C0047C">
      <w:pPr>
        <w:pStyle w:val="2"/>
        <w:spacing w:before="0" w:after="0" w:line="360" w:lineRule="auto"/>
        <w:rPr>
          <w:rFonts w:ascii="Times New Roman" w:hAnsi="Times New Roman" w:cs="Times New Roman"/>
          <w:b w:val="0"/>
          <w:i w:val="0"/>
        </w:rPr>
      </w:pPr>
      <w:bookmarkStart w:id="31" w:name="_Toc267212703"/>
      <w:r w:rsidRPr="00C0047C">
        <w:rPr>
          <w:rFonts w:ascii="Times New Roman" w:hAnsi="Times New Roman" w:cs="Times New Roman"/>
          <w:b w:val="0"/>
          <w:i w:val="0"/>
        </w:rPr>
        <w:t>5</w:t>
      </w:r>
      <w:r w:rsidR="00706984" w:rsidRPr="00C0047C">
        <w:rPr>
          <w:rFonts w:ascii="Times New Roman" w:hAnsi="Times New Roman" w:cs="Times New Roman"/>
          <w:b w:val="0"/>
          <w:i w:val="0"/>
        </w:rPr>
        <w:t>.1 Охрана труда</w:t>
      </w:r>
      <w:bookmarkEnd w:id="31"/>
    </w:p>
    <w:p w:rsidR="005C47F8" w:rsidRDefault="005C47F8" w:rsidP="00C0047C">
      <w:pPr>
        <w:pStyle w:val="3"/>
        <w:spacing w:before="0" w:after="0" w:line="360" w:lineRule="auto"/>
        <w:rPr>
          <w:rFonts w:ascii="Times New Roman" w:hAnsi="Times New Roman" w:cs="Times New Roman"/>
          <w:b w:val="0"/>
          <w:sz w:val="28"/>
          <w:lang w:val="uk-UA"/>
        </w:rPr>
      </w:pPr>
      <w:bookmarkStart w:id="32" w:name="_Toc267212704"/>
    </w:p>
    <w:p w:rsidR="00706984" w:rsidRPr="00C0047C" w:rsidRDefault="00CD409F" w:rsidP="00C0047C">
      <w:pPr>
        <w:pStyle w:val="3"/>
        <w:spacing w:before="0" w:after="0" w:line="360" w:lineRule="auto"/>
        <w:rPr>
          <w:rFonts w:ascii="Times New Roman" w:hAnsi="Times New Roman" w:cs="Times New Roman"/>
          <w:b w:val="0"/>
          <w:sz w:val="28"/>
        </w:rPr>
      </w:pPr>
      <w:r w:rsidRPr="00C0047C">
        <w:rPr>
          <w:rFonts w:ascii="Times New Roman" w:hAnsi="Times New Roman" w:cs="Times New Roman"/>
          <w:b w:val="0"/>
          <w:sz w:val="28"/>
        </w:rPr>
        <w:t>5.1.1</w:t>
      </w:r>
      <w:r w:rsidR="00706984" w:rsidRPr="00C0047C">
        <w:rPr>
          <w:rFonts w:ascii="Times New Roman" w:hAnsi="Times New Roman" w:cs="Times New Roman"/>
          <w:b w:val="0"/>
          <w:sz w:val="28"/>
        </w:rPr>
        <w:t xml:space="preserve"> Социально-экономические аспекты безопасности</w:t>
      </w:r>
      <w:r w:rsidR="00C0047C" w:rsidRPr="00C0047C">
        <w:rPr>
          <w:rFonts w:ascii="Times New Roman" w:hAnsi="Times New Roman" w:cs="Times New Roman"/>
          <w:b w:val="0"/>
          <w:sz w:val="28"/>
        </w:rPr>
        <w:t xml:space="preserve"> </w:t>
      </w:r>
      <w:r w:rsidR="00706984" w:rsidRPr="00C0047C">
        <w:rPr>
          <w:rFonts w:ascii="Times New Roman" w:hAnsi="Times New Roman" w:cs="Times New Roman"/>
          <w:b w:val="0"/>
          <w:sz w:val="28"/>
        </w:rPr>
        <w:t>жизнедеятельности, ее состояние и перспективы</w:t>
      </w:r>
      <w:bookmarkEnd w:id="32"/>
    </w:p>
    <w:p w:rsidR="00706984" w:rsidRPr="00C0047C" w:rsidRDefault="00706984" w:rsidP="00C0047C">
      <w:pPr>
        <w:suppressAutoHyphens/>
        <w:spacing w:line="360" w:lineRule="auto"/>
        <w:ind w:firstLine="709"/>
        <w:jc w:val="both"/>
        <w:rPr>
          <w:sz w:val="28"/>
          <w:szCs w:val="28"/>
        </w:rPr>
      </w:pPr>
      <w:r w:rsidRPr="00C0047C">
        <w:rPr>
          <w:sz w:val="28"/>
          <w:szCs w:val="28"/>
        </w:rPr>
        <w:t>В условиях становления рыночной экономики проблемы безопасности жизнедеятельности становятся одними из самых острых социальных проблем. Связано это с травматизмом и профессиональными заболеваниями, приводящими в ряде случаев к летальным исходам, притом, что более половины предприятий промышленности и сельского хозяйства относится к классу профессионального максимального риска.</w:t>
      </w:r>
    </w:p>
    <w:p w:rsidR="00706984" w:rsidRPr="00C0047C" w:rsidRDefault="00706984" w:rsidP="00C0047C">
      <w:pPr>
        <w:suppressAutoHyphens/>
        <w:spacing w:line="360" w:lineRule="auto"/>
        <w:ind w:firstLine="709"/>
        <w:jc w:val="both"/>
        <w:rPr>
          <w:sz w:val="28"/>
          <w:szCs w:val="28"/>
        </w:rPr>
      </w:pPr>
      <w:r w:rsidRPr="00C0047C">
        <w:rPr>
          <w:sz w:val="28"/>
          <w:szCs w:val="28"/>
        </w:rPr>
        <w:t>Рост профессиональных заболеваний и производственного травматизма, числа техногенных катастроф и аварий, неразвитость профессиональной, социальной и медицинской реабилитации пострадавших на производстве отрицательно сказывается на жизнедеятельности людей труда, их здоровье, приводят к дальнейшему ухудшению демографической ситуации в стране.</w:t>
      </w:r>
    </w:p>
    <w:p w:rsidR="00706984" w:rsidRPr="00C0047C" w:rsidRDefault="00706984" w:rsidP="00C0047C">
      <w:pPr>
        <w:suppressAutoHyphens/>
        <w:spacing w:line="360" w:lineRule="auto"/>
        <w:ind w:firstLine="709"/>
        <w:jc w:val="both"/>
        <w:rPr>
          <w:sz w:val="28"/>
          <w:szCs w:val="28"/>
        </w:rPr>
      </w:pPr>
      <w:r w:rsidRPr="00C0047C">
        <w:rPr>
          <w:sz w:val="28"/>
          <w:szCs w:val="28"/>
        </w:rPr>
        <w:t>Подтверждением этого служат следующие факторы: высокий удельный вес (от трети до половины занятых в сфере материального производства) работников, занятых на рабочих местах, не отвечающих эргономическим и санитарно-гигиеническим требованиям и правилам техники безопасности; быстрый рост уровня профессиональных заболеваний и производственного травматизма (темпы их увеличения при перерасчете на единицу выпускаемой продукции или на фактически отработанное время составляют за последние 5 лет 15-20% в год); увеличение тяжести производственного травматизма (за последние 10 лет в среднем около 3% в год) и его уровня с летальным исходом (в 3-9 раз за последние десятилетие по сравнению с экономически развитыми странами) (Шкрабак, 2002).</w:t>
      </w:r>
    </w:p>
    <w:p w:rsidR="00706984" w:rsidRPr="00C0047C" w:rsidRDefault="00706984" w:rsidP="00C0047C">
      <w:pPr>
        <w:suppressAutoHyphens/>
        <w:spacing w:line="360" w:lineRule="auto"/>
        <w:ind w:firstLine="709"/>
        <w:jc w:val="both"/>
        <w:rPr>
          <w:sz w:val="28"/>
          <w:szCs w:val="28"/>
        </w:rPr>
      </w:pPr>
      <w:r w:rsidRPr="00C0047C">
        <w:rPr>
          <w:sz w:val="28"/>
          <w:szCs w:val="28"/>
        </w:rPr>
        <w:t>Реальную угрозу возникновения аварий с человеческими жертвами, увеличение числа профессиональных заболеваний, несчастных случаев на производстве, вредных выбросов и сбросов в окружающую среду представляет высокую степень износа основных фондов, составляющих примерно 43%, а машин и оборудования-60%.</w:t>
      </w:r>
    </w:p>
    <w:p w:rsidR="00706984" w:rsidRPr="00C0047C" w:rsidRDefault="00706984" w:rsidP="00C0047C">
      <w:pPr>
        <w:suppressAutoHyphens/>
        <w:spacing w:line="360" w:lineRule="auto"/>
        <w:ind w:firstLine="709"/>
        <w:jc w:val="both"/>
        <w:rPr>
          <w:sz w:val="28"/>
          <w:szCs w:val="28"/>
        </w:rPr>
      </w:pPr>
      <w:r w:rsidRPr="00C0047C">
        <w:rPr>
          <w:sz w:val="28"/>
          <w:szCs w:val="28"/>
        </w:rPr>
        <w:t>Особенно тяжелое положение сложилось в АПК, где объем капитальных вложений уменьшился на 70% по сравнению с другими отраслями народного хозяйства, амортизационный износ перешел в разряд критического состоянию. Не отработан экономический механизм, побуждающий работодателя принимать эффективные меры по обеспечению здоровых и безопасных условий труда, хотя здоровье и жизнь человека обладают наивысшим приоритетом среди общечеловеческих ценностей.</w:t>
      </w:r>
    </w:p>
    <w:p w:rsidR="00706984" w:rsidRPr="00C0047C" w:rsidRDefault="00706984" w:rsidP="00C0047C">
      <w:pPr>
        <w:suppressAutoHyphens/>
        <w:spacing w:line="360" w:lineRule="auto"/>
        <w:ind w:firstLine="709"/>
        <w:jc w:val="both"/>
        <w:rPr>
          <w:sz w:val="28"/>
          <w:szCs w:val="28"/>
        </w:rPr>
      </w:pPr>
      <w:r w:rsidRPr="00C0047C">
        <w:rPr>
          <w:sz w:val="28"/>
          <w:szCs w:val="28"/>
        </w:rPr>
        <w:t>От неудовлетворенного состояния дел с безопасностью жизнедеятельности страна ежегодно несет большие человеческие, финансово-экономические, материальные и моральные потери. Обеспечение безопасности производства и охрана труда работников – одна из основных проблем национальной безопасности страны.</w:t>
      </w:r>
    </w:p>
    <w:p w:rsidR="005C47F8" w:rsidRDefault="005C47F8" w:rsidP="00C0047C">
      <w:pPr>
        <w:pStyle w:val="3"/>
        <w:spacing w:before="0" w:after="0" w:line="360" w:lineRule="auto"/>
        <w:rPr>
          <w:rFonts w:ascii="Times New Roman" w:hAnsi="Times New Roman" w:cs="Times New Roman"/>
          <w:b w:val="0"/>
          <w:sz w:val="28"/>
          <w:lang w:val="uk-UA"/>
        </w:rPr>
      </w:pPr>
      <w:bookmarkStart w:id="33" w:name="_Toc267212705"/>
    </w:p>
    <w:p w:rsidR="00706984" w:rsidRPr="00C0047C" w:rsidRDefault="00CD409F" w:rsidP="00C0047C">
      <w:pPr>
        <w:pStyle w:val="3"/>
        <w:spacing w:before="0" w:after="0" w:line="360" w:lineRule="auto"/>
        <w:rPr>
          <w:rFonts w:ascii="Times New Roman" w:hAnsi="Times New Roman" w:cs="Times New Roman"/>
          <w:b w:val="0"/>
          <w:sz w:val="28"/>
          <w:szCs w:val="28"/>
        </w:rPr>
      </w:pPr>
      <w:r w:rsidRPr="00C0047C">
        <w:rPr>
          <w:rFonts w:ascii="Times New Roman" w:hAnsi="Times New Roman" w:cs="Times New Roman"/>
          <w:b w:val="0"/>
          <w:sz w:val="28"/>
        </w:rPr>
        <w:t>5.1.2</w:t>
      </w:r>
      <w:r w:rsidR="00706984" w:rsidRPr="00C0047C">
        <w:rPr>
          <w:rFonts w:ascii="Times New Roman" w:hAnsi="Times New Roman" w:cs="Times New Roman"/>
          <w:b w:val="0"/>
          <w:sz w:val="28"/>
        </w:rPr>
        <w:t xml:space="preserve"> Меры безопасности при работе с агрохимикатами</w:t>
      </w:r>
      <w:bookmarkEnd w:id="33"/>
    </w:p>
    <w:p w:rsidR="00706984" w:rsidRPr="00C0047C" w:rsidRDefault="00706984" w:rsidP="00C0047C">
      <w:pPr>
        <w:suppressAutoHyphens/>
        <w:spacing w:line="360" w:lineRule="auto"/>
        <w:ind w:firstLine="709"/>
        <w:jc w:val="both"/>
        <w:rPr>
          <w:sz w:val="28"/>
          <w:szCs w:val="28"/>
        </w:rPr>
      </w:pPr>
      <w:r w:rsidRPr="00C0047C">
        <w:rPr>
          <w:sz w:val="28"/>
          <w:szCs w:val="28"/>
        </w:rPr>
        <w:t>Безопасность труда при работе с применением химических средств регламентируется соответствующими нормативными документами (Основной закон РФ).</w:t>
      </w:r>
    </w:p>
    <w:p w:rsidR="00706984" w:rsidRPr="00C0047C" w:rsidRDefault="00706984" w:rsidP="00C0047C">
      <w:pPr>
        <w:suppressAutoHyphens/>
        <w:spacing w:line="360" w:lineRule="auto"/>
        <w:ind w:firstLine="709"/>
        <w:jc w:val="both"/>
        <w:rPr>
          <w:sz w:val="28"/>
          <w:szCs w:val="28"/>
        </w:rPr>
      </w:pPr>
      <w:r w:rsidRPr="00C0047C">
        <w:rPr>
          <w:sz w:val="28"/>
          <w:szCs w:val="28"/>
        </w:rPr>
        <w:t xml:space="preserve">Для предупреждения вредного воздействия такой группы веществ, как пестициды, должна быть обеспечена безопасность при их транспортировке, приготовлении рабочих растворов, доставке к месту использования, обработке почвы и растений, проведения других операций на этих участках. При использовании пестицидов, поступление их в атмосферный воздух, почву и воду не должно превышать соответствующие предельные нормативы для этих сред. Не допускается применение пестицидов на участках с санитарно-защитной зоной менее </w:t>
      </w:r>
      <w:smartTag w:uri="urn:schemas-microsoft-com:office:smarttags" w:element="metricconverter">
        <w:smartTagPr>
          <w:attr w:name="ProductID" w:val="300 м"/>
        </w:smartTagPr>
        <w:r w:rsidRPr="00C0047C">
          <w:rPr>
            <w:sz w:val="28"/>
            <w:szCs w:val="28"/>
          </w:rPr>
          <w:t>300 м</w:t>
        </w:r>
      </w:smartTag>
      <w:r w:rsidRPr="00C0047C">
        <w:rPr>
          <w:sz w:val="28"/>
          <w:szCs w:val="28"/>
        </w:rPr>
        <w:t xml:space="preserve"> между обрабатываемыми объектами и водоемами. При необходимости проведения обработок на таких участках разрешается обращаться только к средне- и малотоксичным пестицидам и распрыскивать их при лишь при помощи наземной аппаратуры. Нельзя привлекать авиационную технику на участках менее </w:t>
      </w:r>
      <w:smartTag w:uri="urn:schemas-microsoft-com:office:smarttags" w:element="metricconverter">
        <w:smartTagPr>
          <w:attr w:name="ProductID" w:val="1000 м"/>
        </w:smartTagPr>
        <w:r w:rsidRPr="00C0047C">
          <w:rPr>
            <w:sz w:val="28"/>
            <w:szCs w:val="28"/>
          </w:rPr>
          <w:t>1000 м</w:t>
        </w:r>
      </w:smartTag>
      <w:r w:rsidRPr="00C0047C">
        <w:rPr>
          <w:sz w:val="28"/>
          <w:szCs w:val="28"/>
        </w:rPr>
        <w:t xml:space="preserve"> от населенных пунктов, источников водоснабжения и на расстоянии менее </w:t>
      </w:r>
      <w:smartTag w:uri="urn:schemas-microsoft-com:office:smarttags" w:element="metricconverter">
        <w:smartTagPr>
          <w:attr w:name="ProductID" w:val="200 м"/>
        </w:smartTagPr>
        <w:r w:rsidRPr="00C0047C">
          <w:rPr>
            <w:sz w:val="28"/>
            <w:szCs w:val="28"/>
          </w:rPr>
          <w:t>200 м</w:t>
        </w:r>
      </w:smartTag>
      <w:r w:rsidRPr="00C0047C">
        <w:rPr>
          <w:sz w:val="28"/>
          <w:szCs w:val="28"/>
        </w:rPr>
        <w:t xml:space="preserve"> от берегов рыбохозяйственных водоемов.</w:t>
      </w:r>
    </w:p>
    <w:p w:rsidR="00706984" w:rsidRPr="00C0047C" w:rsidRDefault="00706984" w:rsidP="00C0047C">
      <w:pPr>
        <w:suppressAutoHyphens/>
        <w:spacing w:line="360" w:lineRule="auto"/>
        <w:ind w:firstLine="709"/>
        <w:jc w:val="both"/>
        <w:rPr>
          <w:sz w:val="28"/>
          <w:szCs w:val="28"/>
        </w:rPr>
      </w:pPr>
      <w:r w:rsidRPr="00C0047C">
        <w:rPr>
          <w:sz w:val="28"/>
          <w:szCs w:val="28"/>
        </w:rPr>
        <w:t>Не позже, чем за 2 дня перед проведением химических работ, окрестное население оповещается о местах, сроках обработок, применяемых препаратах и прочее, а пчеловодов предупреждают о необходимости принятия мер по охране пчел. Все операции, связанные с химической обработкой почвы и посевов, должны осуществляться под руководством агрономов или специалистов по защите растений. Ответственность за выполнение требований при применении пестицидов возлагается на руководителя хозяйства.</w:t>
      </w:r>
    </w:p>
    <w:p w:rsidR="00706984" w:rsidRPr="00C0047C" w:rsidRDefault="00706984" w:rsidP="00C0047C">
      <w:pPr>
        <w:suppressAutoHyphens/>
        <w:spacing w:line="360" w:lineRule="auto"/>
        <w:ind w:firstLine="709"/>
        <w:jc w:val="both"/>
        <w:rPr>
          <w:sz w:val="28"/>
          <w:szCs w:val="28"/>
        </w:rPr>
      </w:pPr>
      <w:r w:rsidRPr="00C0047C">
        <w:rPr>
          <w:sz w:val="28"/>
          <w:szCs w:val="28"/>
        </w:rPr>
        <w:t>К работе с подобными веществами не допускаются лица моложе 18 лет, беременные, кормящие матери, женщины - механизаторы, а также все те, кто имеет противопоказания по здоровью. Занятые длительное время на операциях с пестицидами, а также привлекаемые временно, подлежат медицинскому осмотру с записью об этом в медицинской книге, без чего участие в таких операциях не разрешается.</w:t>
      </w:r>
    </w:p>
    <w:p w:rsidR="00706984" w:rsidRPr="00C0047C" w:rsidRDefault="00706984" w:rsidP="00C0047C">
      <w:pPr>
        <w:suppressAutoHyphens/>
        <w:spacing w:line="360" w:lineRule="auto"/>
        <w:ind w:firstLine="709"/>
        <w:jc w:val="both"/>
        <w:rPr>
          <w:sz w:val="28"/>
          <w:szCs w:val="28"/>
        </w:rPr>
      </w:pPr>
      <w:r w:rsidRPr="00C0047C">
        <w:rPr>
          <w:sz w:val="28"/>
          <w:szCs w:val="28"/>
        </w:rPr>
        <w:t>Продолжительность рабочего дня при работе с пестицидами составляет 6 часов, а в случае использования чрезвычайно и высокоопасных пестицидов – 4 часа при доработке остальных часов на других работах, не связанных с химикатами. Приготовление рабочих растворов пестицидов и их смесей должны производиться только механизированным способом на стационарных пунктах. Операции по внесению в почву пестицидов должны быть также механизированы и выполняться только при наличии специальных машин и оборудования.</w:t>
      </w:r>
    </w:p>
    <w:p w:rsidR="00706984" w:rsidRPr="00C0047C" w:rsidRDefault="00706984" w:rsidP="00C0047C">
      <w:pPr>
        <w:suppressAutoHyphens/>
        <w:spacing w:line="360" w:lineRule="auto"/>
        <w:ind w:firstLine="709"/>
        <w:jc w:val="both"/>
        <w:rPr>
          <w:sz w:val="28"/>
          <w:szCs w:val="28"/>
        </w:rPr>
      </w:pPr>
      <w:r w:rsidRPr="00C0047C">
        <w:rPr>
          <w:sz w:val="28"/>
          <w:szCs w:val="28"/>
        </w:rPr>
        <w:t>Все работы с химикатами регистрируются в специальном журнале. В жаркую погоду (28</w:t>
      </w:r>
      <w:r w:rsidRPr="00C0047C">
        <w:rPr>
          <w:sz w:val="28"/>
          <w:szCs w:val="28"/>
          <w:vertAlign w:val="superscript"/>
        </w:rPr>
        <w:t>о</w:t>
      </w:r>
      <w:r w:rsidRPr="00C0047C">
        <w:rPr>
          <w:sz w:val="28"/>
          <w:szCs w:val="28"/>
        </w:rPr>
        <w:t>С и выше) они должны проводиться в ранние утренние и вечерние часы при отсутствии восходящих потоков воздуха, а в пасмурную и прохладную погоду может быть использовано дневное время. Опыливание растений наземной аппаратурой при скорости ветра более 3 м/с не допускаются. По окончании рабочего дня все оставшиеся предметы должны быть полностью сданы на склад, что оформляется составлением акта или записью в книге приема и выдачи химических веществ.</w:t>
      </w:r>
    </w:p>
    <w:p w:rsidR="00706984" w:rsidRPr="00C0047C" w:rsidRDefault="00706984" w:rsidP="00C0047C">
      <w:pPr>
        <w:suppressAutoHyphens/>
        <w:spacing w:line="360" w:lineRule="auto"/>
        <w:ind w:firstLine="709"/>
        <w:jc w:val="both"/>
        <w:rPr>
          <w:sz w:val="28"/>
          <w:szCs w:val="28"/>
        </w:rPr>
      </w:pPr>
      <w:r w:rsidRPr="00C0047C">
        <w:rPr>
          <w:sz w:val="28"/>
          <w:szCs w:val="28"/>
        </w:rPr>
        <w:t>Проведение полевых работ на участках, где применялись эти препараты, разрешаются только по истечении сроков, установленных для каждого пестицида. Помещения для приготовления рабочих растворов должны быть специальными, оборудованными вытяжной системой вентиляции, оснащенными средствами пожаротушения (Калошин, 1981).</w:t>
      </w:r>
    </w:p>
    <w:p w:rsidR="00706984" w:rsidRPr="00C0047C" w:rsidRDefault="00706984" w:rsidP="00C0047C">
      <w:pPr>
        <w:suppressAutoHyphens/>
        <w:spacing w:line="360" w:lineRule="auto"/>
        <w:ind w:firstLine="709"/>
        <w:jc w:val="both"/>
        <w:rPr>
          <w:sz w:val="28"/>
          <w:szCs w:val="28"/>
        </w:rPr>
      </w:pPr>
      <w:r w:rsidRPr="00C0047C">
        <w:rPr>
          <w:sz w:val="28"/>
          <w:szCs w:val="28"/>
        </w:rPr>
        <w:t>Запрещается выполнение технологических операций с химикатами без средств индивидуальной защиты, причем спецодежда, спецобувь, рукавицы, перчатки, защитные очки, респираторы, противогазы и прочее закрепляются за каждым работающим. По окончании работы эти средства чистят, проветривают, вытряхивают, обезвреживают, а также систематически стирают и ремонтируют.</w:t>
      </w:r>
    </w:p>
    <w:p w:rsidR="00706984" w:rsidRPr="00C0047C" w:rsidRDefault="00706984" w:rsidP="00C0047C">
      <w:pPr>
        <w:suppressAutoHyphens/>
        <w:spacing w:line="360" w:lineRule="auto"/>
        <w:ind w:firstLine="709"/>
        <w:jc w:val="both"/>
        <w:rPr>
          <w:sz w:val="28"/>
          <w:szCs w:val="28"/>
        </w:rPr>
      </w:pPr>
      <w:r w:rsidRPr="00C0047C">
        <w:rPr>
          <w:sz w:val="28"/>
          <w:szCs w:val="28"/>
        </w:rPr>
        <w:t>При совместном использовании минеральных удобрений с пестицидами соблюдают меры безопасности ведения работ, регламентируемые правилами хранения, транспортировки и применения именно пестицидов, причем интервал между этими видами работ должен составлять не менее 3 суток.</w:t>
      </w:r>
    </w:p>
    <w:p w:rsidR="00706984" w:rsidRPr="00C0047C" w:rsidRDefault="00706984" w:rsidP="00C0047C">
      <w:pPr>
        <w:suppressAutoHyphens/>
        <w:spacing w:line="360" w:lineRule="auto"/>
        <w:ind w:firstLine="709"/>
        <w:jc w:val="both"/>
        <w:rPr>
          <w:sz w:val="28"/>
          <w:szCs w:val="28"/>
        </w:rPr>
      </w:pPr>
      <w:r w:rsidRPr="00C0047C">
        <w:rPr>
          <w:sz w:val="28"/>
          <w:szCs w:val="28"/>
        </w:rPr>
        <w:t>В заключении можно сказать, что неукоснительно выполняя правила личной безопасности и гигиены при работе с химикатами, нужно столь же равновесно соблюдать экологические требования, всегда заботясь и о здоровье природы, окружающей нас среды (Вовк, 1996).</w:t>
      </w:r>
    </w:p>
    <w:p w:rsidR="005C47F8" w:rsidRDefault="005C47F8" w:rsidP="00C0047C">
      <w:pPr>
        <w:pStyle w:val="2"/>
        <w:spacing w:before="0" w:after="0" w:line="360" w:lineRule="auto"/>
        <w:rPr>
          <w:rFonts w:ascii="Times New Roman" w:hAnsi="Times New Roman" w:cs="Times New Roman"/>
          <w:b w:val="0"/>
          <w:i w:val="0"/>
          <w:lang w:val="uk-UA"/>
        </w:rPr>
      </w:pPr>
      <w:bookmarkStart w:id="34" w:name="_Toc267212706"/>
    </w:p>
    <w:p w:rsidR="00706984" w:rsidRPr="00C0047C" w:rsidRDefault="005C47F8" w:rsidP="00C0047C">
      <w:pPr>
        <w:pStyle w:val="2"/>
        <w:spacing w:before="0" w:after="0" w:line="360" w:lineRule="auto"/>
        <w:rPr>
          <w:rFonts w:ascii="Times New Roman" w:hAnsi="Times New Roman" w:cs="Times New Roman"/>
          <w:b w:val="0"/>
          <w:i w:val="0"/>
        </w:rPr>
      </w:pPr>
      <w:r>
        <w:rPr>
          <w:rFonts w:ascii="Times New Roman" w:hAnsi="Times New Roman" w:cs="Times New Roman"/>
          <w:b w:val="0"/>
          <w:i w:val="0"/>
        </w:rPr>
        <w:br w:type="page"/>
      </w:r>
      <w:r w:rsidR="00CD409F" w:rsidRPr="00C0047C">
        <w:rPr>
          <w:rFonts w:ascii="Times New Roman" w:hAnsi="Times New Roman" w:cs="Times New Roman"/>
          <w:b w:val="0"/>
          <w:i w:val="0"/>
        </w:rPr>
        <w:t>5</w:t>
      </w:r>
      <w:r w:rsidR="00160C3A" w:rsidRPr="00C0047C">
        <w:rPr>
          <w:rFonts w:ascii="Times New Roman" w:hAnsi="Times New Roman" w:cs="Times New Roman"/>
          <w:b w:val="0"/>
          <w:i w:val="0"/>
        </w:rPr>
        <w:t>.2</w:t>
      </w:r>
      <w:r w:rsidR="00706984" w:rsidRPr="00C0047C">
        <w:rPr>
          <w:rFonts w:ascii="Times New Roman" w:hAnsi="Times New Roman" w:cs="Times New Roman"/>
          <w:b w:val="0"/>
          <w:i w:val="0"/>
        </w:rPr>
        <w:t xml:space="preserve"> Охрана природы</w:t>
      </w:r>
      <w:bookmarkEnd w:id="34"/>
    </w:p>
    <w:p w:rsidR="005C47F8" w:rsidRDefault="005C47F8" w:rsidP="00C0047C">
      <w:pPr>
        <w:suppressAutoHyphens/>
        <w:spacing w:line="360" w:lineRule="auto"/>
        <w:ind w:firstLine="709"/>
        <w:jc w:val="both"/>
        <w:rPr>
          <w:sz w:val="28"/>
          <w:szCs w:val="28"/>
          <w:lang w:val="uk-UA"/>
        </w:rPr>
      </w:pPr>
    </w:p>
    <w:p w:rsidR="00706984" w:rsidRPr="00C0047C" w:rsidRDefault="00706984" w:rsidP="00C0047C">
      <w:pPr>
        <w:suppressAutoHyphens/>
        <w:spacing w:line="360" w:lineRule="auto"/>
        <w:ind w:firstLine="709"/>
        <w:jc w:val="both"/>
        <w:rPr>
          <w:sz w:val="28"/>
          <w:szCs w:val="28"/>
        </w:rPr>
      </w:pPr>
      <w:r w:rsidRPr="00C0047C">
        <w:rPr>
          <w:sz w:val="28"/>
          <w:szCs w:val="28"/>
        </w:rPr>
        <w:t>Человек, вытесняя естественные биогеоценозы и закладывая агробиогеоценозы, своими прямыми и косвенными воздействиями нарушает устойчивость всей биосферы. Стремясь получить как можно больше продукции с посевных площадей, он влияет на все компоненты экосистемы, и в частности на почву, в результате применения комплекса агротехнических мероприятий, включающих химизацию, механизацию и мелиорацию.</w:t>
      </w:r>
    </w:p>
    <w:p w:rsidR="00706984" w:rsidRPr="00C0047C" w:rsidRDefault="00706984" w:rsidP="00C0047C">
      <w:pPr>
        <w:suppressAutoHyphens/>
        <w:spacing w:line="360" w:lineRule="auto"/>
        <w:ind w:firstLine="709"/>
        <w:jc w:val="both"/>
        <w:rPr>
          <w:sz w:val="28"/>
          <w:szCs w:val="28"/>
        </w:rPr>
      </w:pPr>
      <w:r w:rsidRPr="00C0047C">
        <w:rPr>
          <w:sz w:val="28"/>
          <w:szCs w:val="28"/>
        </w:rPr>
        <w:t>Сейчас почву обрабатывают на скоростных тракторах, урожай собирают мощными комбайнами, транспортирование удобрений, зерна и другой сельскохозяйственной продукции осуществляют автомашины повешенной грузоподъемности. Увеличивается количество минеральных удобрений, вносимых в почву, возрастает выпуск других химических средств для нужд земледелия. Все это представляет мощный антропогенный пресс, который с огромной силой давит на агробиоценозы и на природную среду. На почве это проявляется в виде эрозии, засоления, загрязнения, разрушения почвенного покрова, уплотнения вследствие механизации. При применении пестицидов возникают следующие экологические проблемы (Каспаров, Промоненков, 1990):</w:t>
      </w:r>
    </w:p>
    <w:p w:rsidR="00706984" w:rsidRPr="00C0047C" w:rsidRDefault="00706984" w:rsidP="00C0047C">
      <w:pPr>
        <w:suppressAutoHyphens/>
        <w:spacing w:line="360" w:lineRule="auto"/>
        <w:ind w:firstLine="709"/>
        <w:jc w:val="both"/>
        <w:rPr>
          <w:sz w:val="28"/>
          <w:szCs w:val="28"/>
        </w:rPr>
      </w:pPr>
      <w:r w:rsidRPr="00C0047C">
        <w:rPr>
          <w:sz w:val="28"/>
          <w:szCs w:val="28"/>
        </w:rPr>
        <w:t>1.Появление новых вредителей. Оно отмечается, когда распространение вида вредных насекомых, ранее сдерживаемое энтомофагами, принимает угрожающие размеры после резкого сокращения численности последних в результате химической защиты растений. Примером может служить появление после начала использования пестицидов вместо одного - двух вредителей, наносящих экономический урон хлопчатнику, около 15 их видов. Пестициды, которые использовались против парши яблонь (метилбиофанат, бенимол), приводили к распространению очагов болезни, что в конечном итоге уменьшало урожай. Причина этому – токсичность пестицидов по отношению к земляным червям, которые препятствуют распространению парши, удаляя большую часть зараженных листьев с поверхности земли. Земляные черви вообще очень страдают от применения пестицидов (особенно карбонатных), что не может не сказаться на состоянии экосистем. Пестициды могут в определенной степени влиять на химический состав растений. Так, ряд хлорорганических пестицидов увеличивает содержание одних элементов (N, P, K, Ca, Fe, Cu, B, Al) в пшенице и бобовых и уменьшает содержание других. Подобные изменения могут сказаться и на популяциях насекомых, питающихся этими растениями.</w:t>
      </w:r>
    </w:p>
    <w:p w:rsidR="00706984" w:rsidRPr="00C0047C" w:rsidRDefault="00706984" w:rsidP="00C0047C">
      <w:pPr>
        <w:suppressAutoHyphens/>
        <w:spacing w:line="360" w:lineRule="auto"/>
        <w:ind w:firstLine="709"/>
        <w:jc w:val="both"/>
        <w:rPr>
          <w:sz w:val="28"/>
          <w:szCs w:val="28"/>
        </w:rPr>
      </w:pPr>
      <w:r w:rsidRPr="00C0047C">
        <w:rPr>
          <w:sz w:val="28"/>
          <w:szCs w:val="28"/>
        </w:rPr>
        <w:t xml:space="preserve">2. Развитие резистентности. При регулярном применении пестицидов может возникать необходимость в постепенном увеличении норм расхода для обеспечения должного уровня эффективности, причем в ряде случаев даже эта мера не приводит к желаемым результатам. По данным </w:t>
      </w:r>
      <w:r w:rsidRPr="00C0047C">
        <w:rPr>
          <w:sz w:val="28"/>
          <w:szCs w:val="28"/>
          <w:lang w:val="en-US"/>
        </w:rPr>
        <w:t>V</w:t>
      </w:r>
      <w:r w:rsidRPr="00C0047C">
        <w:rPr>
          <w:sz w:val="28"/>
          <w:szCs w:val="28"/>
        </w:rPr>
        <w:t xml:space="preserve"> международного конгресса по пестицидам, зафиксировано около 420 видов насекомых и клещей, имеющих популяции, резистентные к инсектоакирециды различных химических структур.</w:t>
      </w:r>
    </w:p>
    <w:p w:rsidR="00706984" w:rsidRPr="00C0047C" w:rsidRDefault="00706984" w:rsidP="00C0047C">
      <w:pPr>
        <w:suppressAutoHyphens/>
        <w:spacing w:line="360" w:lineRule="auto"/>
        <w:ind w:firstLine="709"/>
        <w:jc w:val="both"/>
        <w:rPr>
          <w:sz w:val="28"/>
          <w:szCs w:val="28"/>
        </w:rPr>
      </w:pPr>
      <w:r w:rsidRPr="00C0047C">
        <w:rPr>
          <w:sz w:val="28"/>
          <w:szCs w:val="28"/>
        </w:rPr>
        <w:t>3. Появление в пищевых продуктах остатков пестицидов, превышающих допустимые нормы, общее загрязнение окружающей среды. Интересно отметить, что остатки пестицидов обнаруживаются даже в тех областях, где их не использовали, например, в Антарктиде. Это объясняется тем, что пестициды могут достигать верхних слоев атмосферы, переносится ветром и с осадками выпадать на значительном расстоянии от мест применения.</w:t>
      </w:r>
    </w:p>
    <w:p w:rsidR="00706984" w:rsidRPr="00C0047C" w:rsidRDefault="00706984" w:rsidP="00C0047C">
      <w:pPr>
        <w:suppressAutoHyphens/>
        <w:spacing w:line="360" w:lineRule="auto"/>
        <w:ind w:firstLine="709"/>
        <w:jc w:val="both"/>
        <w:rPr>
          <w:sz w:val="28"/>
          <w:szCs w:val="28"/>
        </w:rPr>
      </w:pPr>
      <w:r w:rsidRPr="00C0047C">
        <w:rPr>
          <w:sz w:val="28"/>
          <w:szCs w:val="28"/>
        </w:rPr>
        <w:t>4. Уничтожение дикой фауны и флоры. Подавляя определенные виды насекомых, инсектицид влияют на цепь питания. Отмечалось, например, что интенсивное использование пестицидов на зерновых приводит к резкому сокращению числа куропаток в результате уменьшения количества насекомых, которыми питаются птицы. Гербициды наносят вред дикой фауне, уничтожая растения, которые служат кормом для того или иного вида животных. Пестицид может также действовать непосредственно на воспроизводство животных. Так персистентные хлорорганические продукты вызывают уничтожение яичной скорлупы хищных птиц, питающихся животными, в организмах которых накапливаются эти вещества.</w:t>
      </w:r>
    </w:p>
    <w:p w:rsidR="00706984" w:rsidRPr="00C0047C" w:rsidRDefault="00706984" w:rsidP="00C0047C">
      <w:pPr>
        <w:suppressAutoHyphens/>
        <w:spacing w:line="360" w:lineRule="auto"/>
        <w:ind w:firstLine="709"/>
        <w:jc w:val="both"/>
        <w:rPr>
          <w:sz w:val="28"/>
          <w:szCs w:val="28"/>
        </w:rPr>
      </w:pPr>
      <w:r w:rsidRPr="00C0047C">
        <w:rPr>
          <w:sz w:val="28"/>
          <w:szCs w:val="28"/>
        </w:rPr>
        <w:t>Большинство нарушенных пестицидами экосистем восстанавливаются очень медленно. Время восстановления зависит как от степени повреждения экосистемы, так и от того на какие организмы повлияли препараты. Так при использовании химических средств с небольшим периодом полураспада экосистема может вернуться к прежнему уровню уже на следующий год. Восстановление экосистем обычно бывает быстрее при уничтожении пестицидом только кратко живущих организмов и длительным после гибели долгоживущих организмов.</w:t>
      </w:r>
    </w:p>
    <w:p w:rsidR="00706984" w:rsidRPr="00C0047C" w:rsidRDefault="00706984" w:rsidP="00C0047C">
      <w:pPr>
        <w:suppressAutoHyphens/>
        <w:spacing w:line="360" w:lineRule="auto"/>
        <w:ind w:firstLine="709"/>
        <w:jc w:val="both"/>
        <w:rPr>
          <w:sz w:val="28"/>
          <w:szCs w:val="28"/>
        </w:rPr>
      </w:pPr>
      <w:r w:rsidRPr="00C0047C">
        <w:rPr>
          <w:sz w:val="28"/>
          <w:szCs w:val="28"/>
        </w:rPr>
        <w:t>С каждым годом экологическим аспектам применения пестицидов уделяется все большее внимание и сегодня на первый план выходит задача преодоления негативных последствий их использования. Существуют следующие возможности ее решения:</w:t>
      </w:r>
    </w:p>
    <w:p w:rsidR="00706984" w:rsidRPr="00C0047C" w:rsidRDefault="00706984" w:rsidP="00C0047C">
      <w:pPr>
        <w:suppressAutoHyphens/>
        <w:spacing w:line="360" w:lineRule="auto"/>
        <w:ind w:firstLine="709"/>
        <w:jc w:val="both"/>
        <w:rPr>
          <w:sz w:val="28"/>
          <w:szCs w:val="28"/>
        </w:rPr>
      </w:pPr>
      <w:r w:rsidRPr="00C0047C">
        <w:rPr>
          <w:sz w:val="28"/>
          <w:szCs w:val="28"/>
        </w:rPr>
        <w:t>- совершенствование ассортимента применяемых пестицидов, получение оптимальных с экологической точки зрения действующих веществ, менее токсичных, более эффективных;</w:t>
      </w:r>
    </w:p>
    <w:p w:rsidR="00706984" w:rsidRPr="00C0047C" w:rsidRDefault="00706984" w:rsidP="00C0047C">
      <w:pPr>
        <w:suppressAutoHyphens/>
        <w:spacing w:line="360" w:lineRule="auto"/>
        <w:ind w:firstLine="709"/>
        <w:jc w:val="both"/>
        <w:rPr>
          <w:sz w:val="28"/>
          <w:szCs w:val="28"/>
        </w:rPr>
      </w:pPr>
      <w:r w:rsidRPr="00C0047C">
        <w:rPr>
          <w:sz w:val="28"/>
          <w:szCs w:val="28"/>
        </w:rPr>
        <w:t>- ужесточение экологических требований к пестицидам путем создания эффективных законодательных мер, препятствующих использованию препаратов с неблагоприятными санитарно-токсикологическими и экологическими свойствами;</w:t>
      </w:r>
    </w:p>
    <w:p w:rsidR="00706984" w:rsidRPr="00C0047C" w:rsidRDefault="00706984" w:rsidP="00C0047C">
      <w:pPr>
        <w:suppressAutoHyphens/>
        <w:spacing w:line="360" w:lineRule="auto"/>
        <w:ind w:firstLine="709"/>
        <w:jc w:val="both"/>
        <w:rPr>
          <w:sz w:val="28"/>
          <w:szCs w:val="28"/>
        </w:rPr>
      </w:pPr>
      <w:r w:rsidRPr="00C0047C">
        <w:rPr>
          <w:sz w:val="28"/>
          <w:szCs w:val="28"/>
        </w:rPr>
        <w:t>- разработка интегрированного метода защиты растений, предполагающего снижение объемов применения химических средств (при сохранении ключевого значения химического метода) за счет увеличения масштабов использования других приемов и совершенствования прогноза и контроля за распространением вредных организмов;</w:t>
      </w:r>
    </w:p>
    <w:p w:rsidR="00706984" w:rsidRPr="00C0047C" w:rsidRDefault="00706984" w:rsidP="00C0047C">
      <w:pPr>
        <w:suppressAutoHyphens/>
        <w:spacing w:line="360" w:lineRule="auto"/>
        <w:ind w:firstLine="709"/>
        <w:jc w:val="both"/>
        <w:rPr>
          <w:sz w:val="28"/>
          <w:szCs w:val="28"/>
        </w:rPr>
      </w:pPr>
      <w:r w:rsidRPr="00C0047C">
        <w:rPr>
          <w:sz w:val="28"/>
          <w:szCs w:val="28"/>
        </w:rPr>
        <w:t>- разработка более совершенных с экологической точки зрения препаративных форм и методов применения.</w:t>
      </w:r>
    </w:p>
    <w:p w:rsidR="00706984" w:rsidRPr="00C0047C" w:rsidRDefault="00706984" w:rsidP="00C0047C">
      <w:pPr>
        <w:suppressAutoHyphens/>
        <w:spacing w:line="360" w:lineRule="auto"/>
        <w:ind w:firstLine="709"/>
        <w:jc w:val="both"/>
        <w:rPr>
          <w:sz w:val="28"/>
          <w:szCs w:val="28"/>
        </w:rPr>
      </w:pPr>
      <w:r w:rsidRPr="00C0047C">
        <w:rPr>
          <w:sz w:val="28"/>
          <w:szCs w:val="28"/>
        </w:rPr>
        <w:t>По мнению В.Г.</w:t>
      </w:r>
      <w:r w:rsidR="005C47F8">
        <w:rPr>
          <w:sz w:val="28"/>
          <w:szCs w:val="28"/>
          <w:lang w:val="uk-UA"/>
        </w:rPr>
        <w:t xml:space="preserve"> </w:t>
      </w:r>
      <w:r w:rsidRPr="00C0047C">
        <w:rPr>
          <w:sz w:val="28"/>
          <w:szCs w:val="28"/>
        </w:rPr>
        <w:t>Безуглова (1988), большое значение в оздоровлении окружающей среды имеет расширение ассортимента гербицидов. Для предупреждения аккумуляции в почве биологически активных веществ не следует вносить гербициды одной химической группы на данном участке подряд более 2 лет.</w:t>
      </w:r>
    </w:p>
    <w:p w:rsidR="00706984" w:rsidRPr="00C0047C" w:rsidRDefault="00706984" w:rsidP="00C0047C">
      <w:pPr>
        <w:suppressAutoHyphens/>
        <w:spacing w:line="360" w:lineRule="auto"/>
        <w:ind w:firstLine="709"/>
        <w:jc w:val="both"/>
        <w:rPr>
          <w:sz w:val="28"/>
          <w:szCs w:val="28"/>
        </w:rPr>
      </w:pPr>
      <w:r w:rsidRPr="00C0047C">
        <w:rPr>
          <w:sz w:val="28"/>
          <w:szCs w:val="28"/>
        </w:rPr>
        <w:t>Немалую роль в оздоровлении среды играют средства механизации, приготовления и внесения гербицидов. Использование опрыскивателей, выполненных из некоррозирующих материалов и оборудованными специальными маркерами, позволяет равномерно и качественно наносить рабочие растворы на обрабатываемые объекты и тем самым предотвращать загрязнение окружающей среды пестицидами.</w:t>
      </w:r>
    </w:p>
    <w:p w:rsidR="00706984" w:rsidRPr="00C0047C" w:rsidRDefault="00706984" w:rsidP="00C0047C">
      <w:pPr>
        <w:suppressAutoHyphens/>
        <w:spacing w:line="360" w:lineRule="auto"/>
        <w:ind w:firstLine="709"/>
        <w:jc w:val="both"/>
        <w:rPr>
          <w:sz w:val="28"/>
          <w:szCs w:val="28"/>
        </w:rPr>
      </w:pPr>
      <w:r w:rsidRPr="00C0047C">
        <w:rPr>
          <w:sz w:val="28"/>
          <w:szCs w:val="28"/>
        </w:rPr>
        <w:t>Также как и при выращивании яровой пшеницы, встает проблема, связанная с обработкой почвы – уплотнение почвы. Решению этой проблемы посвящено немало работ. Так, например, А.Г.</w:t>
      </w:r>
      <w:r w:rsidR="005C47F8">
        <w:rPr>
          <w:sz w:val="28"/>
          <w:szCs w:val="28"/>
          <w:lang w:val="uk-UA"/>
        </w:rPr>
        <w:t xml:space="preserve"> </w:t>
      </w:r>
      <w:r w:rsidRPr="00C0047C">
        <w:rPr>
          <w:sz w:val="28"/>
          <w:szCs w:val="28"/>
        </w:rPr>
        <w:t>Банников (1999), одним из приемов предлагает внесение высоких доз органических удобрений (80-100 т/га), что способствует устранению уплотняющих деформаций почвы, увеличивает ее буферность. Это достигается также при запахивании сидератов и соломы. Немаловажно своевременно проводить основную обработку почвы, т.е. при оптимальной влажности, в противном случае снижается водопроницаемость, ухудшается аэрация, нарушается водный, тепловой и питательный режимы почвы и др.</w:t>
      </w:r>
    </w:p>
    <w:p w:rsidR="00706984" w:rsidRPr="00C0047C" w:rsidRDefault="00706984" w:rsidP="00C0047C">
      <w:pPr>
        <w:suppressAutoHyphens/>
        <w:spacing w:line="360" w:lineRule="auto"/>
        <w:ind w:firstLine="709"/>
        <w:jc w:val="both"/>
        <w:rPr>
          <w:sz w:val="28"/>
          <w:szCs w:val="28"/>
        </w:rPr>
      </w:pPr>
      <w:r w:rsidRPr="00C0047C">
        <w:rPr>
          <w:sz w:val="28"/>
          <w:szCs w:val="28"/>
        </w:rPr>
        <w:t>Представляет интерес совмещение в одном агрегате нескольких операций – минимализации количества обработок, применение на тракторах пневмогусениц, увеличение количества опорных катков в ходовых системах, применение тракторов с грунтозацепами, позволяющие в значительной степени решить проблемы уплотнения почв.</w:t>
      </w:r>
    </w:p>
    <w:p w:rsidR="00706984" w:rsidRPr="00C0047C" w:rsidRDefault="00706984" w:rsidP="00C0047C">
      <w:pPr>
        <w:suppressAutoHyphens/>
        <w:spacing w:line="360" w:lineRule="auto"/>
        <w:ind w:firstLine="709"/>
        <w:jc w:val="both"/>
        <w:rPr>
          <w:sz w:val="28"/>
          <w:szCs w:val="28"/>
        </w:rPr>
      </w:pPr>
      <w:r w:rsidRPr="00C0047C">
        <w:rPr>
          <w:sz w:val="28"/>
          <w:szCs w:val="28"/>
        </w:rPr>
        <w:t>Говоря о теме работы, нельзя не отметить изначального внимания к проблеме снижения экологической нагрузки. В ходе работы мы обрабатываем семена пшеницы Эритроспермум 59 биологически активным веществом Гуми-М, с помощью которого впоследствии пытались снизить стрессовое воздействие гербицида Гранстар на яровую пшеницу сорта Эритроспермум 59. При использовании Гуми-М стимулируется синтез ингибиторов гидролитических ферментов, что является одним из механизмов повышения устойчивости растений к действию патогенных микроорганизмов и насекомых вредителей (Талипов, 2001). Таким образом, за счет использования данного препарата, в дальнейшем мы не использовали пестициды против болезней и вредителей, чем снизили экологическую нагрузку.</w:t>
      </w:r>
    </w:p>
    <w:p w:rsidR="00706984" w:rsidRPr="00C0047C" w:rsidRDefault="00706984" w:rsidP="00C0047C">
      <w:pPr>
        <w:suppressAutoHyphens/>
        <w:spacing w:line="360" w:lineRule="auto"/>
        <w:ind w:firstLine="709"/>
        <w:jc w:val="both"/>
        <w:rPr>
          <w:sz w:val="28"/>
          <w:szCs w:val="28"/>
        </w:rPr>
      </w:pPr>
      <w:r w:rsidRPr="00C0047C">
        <w:rPr>
          <w:sz w:val="28"/>
          <w:szCs w:val="28"/>
        </w:rPr>
        <w:t>Дальнейшее использование гербицида Гранстар позволило минимализировать механические обработки, которые (как упоминалось выше) предупреждают уплотнение почвы – т.е. мы избежали этой экологической проблемы. В противном же случае (не используя гербицид) увеличилась бы засоренность посевов сорняками, которые являются конкурентами культурным растениям, за счет чего снижают урожаи. А при использовании гербицида мы боремся с сорняками, тем самым, сохраняя биогеоценоз и минимализируем воздействие на агробиогеоценоз.</w:t>
      </w:r>
    </w:p>
    <w:p w:rsidR="00706984" w:rsidRPr="00C0047C" w:rsidRDefault="00706984" w:rsidP="00C0047C">
      <w:pPr>
        <w:suppressAutoHyphens/>
        <w:spacing w:line="360" w:lineRule="auto"/>
        <w:ind w:firstLine="709"/>
        <w:jc w:val="both"/>
        <w:rPr>
          <w:sz w:val="28"/>
          <w:szCs w:val="28"/>
        </w:rPr>
      </w:pPr>
      <w:r w:rsidRPr="00C0047C">
        <w:rPr>
          <w:sz w:val="28"/>
          <w:szCs w:val="28"/>
        </w:rPr>
        <w:t>В последнее время, использование гербицидов изначально направлено на снижение экологической нагрузки за счет меньшей токсичности гербицидов и большей селективности препаратов.</w:t>
      </w:r>
    </w:p>
    <w:p w:rsidR="00706984" w:rsidRDefault="00706984" w:rsidP="00C0047C">
      <w:pPr>
        <w:suppressAutoHyphens/>
        <w:spacing w:line="360" w:lineRule="auto"/>
        <w:ind w:firstLine="709"/>
        <w:jc w:val="both"/>
        <w:rPr>
          <w:sz w:val="28"/>
          <w:szCs w:val="28"/>
          <w:lang w:val="uk-UA"/>
        </w:rPr>
      </w:pPr>
      <w:r w:rsidRPr="00C0047C">
        <w:rPr>
          <w:sz w:val="28"/>
          <w:szCs w:val="28"/>
        </w:rPr>
        <w:t>Таким образом, работа, направленная на получение большего урожая и соответственно экономической эффективности за счет использования химических средств не должна идти вразрез с охраной окружающей среды.</w:t>
      </w:r>
    </w:p>
    <w:p w:rsidR="005C47F8" w:rsidRDefault="005C47F8" w:rsidP="00C0047C">
      <w:pPr>
        <w:suppressAutoHyphens/>
        <w:spacing w:line="360" w:lineRule="auto"/>
        <w:ind w:firstLine="709"/>
        <w:jc w:val="both"/>
        <w:rPr>
          <w:sz w:val="28"/>
          <w:szCs w:val="28"/>
          <w:lang w:val="uk-UA"/>
        </w:rPr>
      </w:pPr>
    </w:p>
    <w:p w:rsidR="00881192" w:rsidRDefault="005C47F8" w:rsidP="005C47F8">
      <w:pPr>
        <w:suppressAutoHyphens/>
        <w:spacing w:line="360" w:lineRule="auto"/>
        <w:ind w:firstLine="709"/>
        <w:jc w:val="both"/>
        <w:rPr>
          <w:sz w:val="28"/>
          <w:szCs w:val="28"/>
          <w:lang w:val="uk-UA"/>
        </w:rPr>
      </w:pPr>
      <w:r>
        <w:rPr>
          <w:szCs w:val="28"/>
          <w:lang w:val="uk-UA"/>
        </w:rPr>
        <w:br w:type="page"/>
      </w:r>
      <w:bookmarkStart w:id="35" w:name="_Toc267212707"/>
      <w:r w:rsidRPr="005C47F8">
        <w:rPr>
          <w:sz w:val="28"/>
          <w:szCs w:val="28"/>
        </w:rPr>
        <w:t xml:space="preserve">5. </w:t>
      </w:r>
      <w:r w:rsidR="00881192" w:rsidRPr="005C47F8">
        <w:rPr>
          <w:sz w:val="28"/>
          <w:szCs w:val="28"/>
        </w:rPr>
        <w:t>Выводы</w:t>
      </w:r>
      <w:r w:rsidR="00EF1CDC" w:rsidRPr="005C47F8">
        <w:rPr>
          <w:sz w:val="28"/>
          <w:szCs w:val="28"/>
        </w:rPr>
        <w:t xml:space="preserve"> и предложение производству</w:t>
      </w:r>
      <w:bookmarkEnd w:id="35"/>
    </w:p>
    <w:p w:rsidR="005C47F8" w:rsidRPr="005C47F8" w:rsidRDefault="005C47F8" w:rsidP="005C47F8">
      <w:pPr>
        <w:suppressAutoHyphens/>
        <w:spacing w:line="360" w:lineRule="auto"/>
        <w:ind w:firstLine="709"/>
        <w:jc w:val="both"/>
        <w:rPr>
          <w:sz w:val="28"/>
          <w:szCs w:val="28"/>
          <w:lang w:val="uk-UA"/>
        </w:rPr>
      </w:pPr>
    </w:p>
    <w:p w:rsidR="00EF1CDC" w:rsidRPr="00C0047C" w:rsidRDefault="00EF1CDC" w:rsidP="00C0047C">
      <w:pPr>
        <w:suppressAutoHyphens/>
        <w:spacing w:line="360" w:lineRule="auto"/>
        <w:ind w:firstLine="709"/>
        <w:jc w:val="both"/>
        <w:rPr>
          <w:sz w:val="28"/>
          <w:szCs w:val="28"/>
        </w:rPr>
      </w:pPr>
      <w:r w:rsidRPr="00C0047C">
        <w:rPr>
          <w:sz w:val="28"/>
          <w:szCs w:val="28"/>
        </w:rPr>
        <w:t>В результате трехлетних исследований по изучению применения препарата Гуми-М с гербицидом Пума супер 100 выявлено:</w:t>
      </w:r>
    </w:p>
    <w:p w:rsidR="00881192" w:rsidRPr="00C0047C" w:rsidRDefault="00881192" w:rsidP="00C0047C">
      <w:pPr>
        <w:numPr>
          <w:ilvl w:val="0"/>
          <w:numId w:val="3"/>
        </w:numPr>
        <w:tabs>
          <w:tab w:val="clear" w:pos="1429"/>
          <w:tab w:val="num" w:pos="720"/>
        </w:tabs>
        <w:spacing w:line="360" w:lineRule="auto"/>
        <w:ind w:left="0" w:firstLine="709"/>
        <w:jc w:val="both"/>
        <w:rPr>
          <w:sz w:val="28"/>
          <w:szCs w:val="28"/>
        </w:rPr>
      </w:pPr>
      <w:r w:rsidRPr="00C0047C">
        <w:rPr>
          <w:sz w:val="28"/>
          <w:szCs w:val="28"/>
        </w:rPr>
        <w:t xml:space="preserve">При использовании адаптогена Гуми-М количество сорняков несколько выше, чем в случае использования гербицида без Гуми-М, но масса сорняков меньше. </w:t>
      </w:r>
    </w:p>
    <w:p w:rsidR="00881192" w:rsidRPr="00C0047C" w:rsidRDefault="00881192" w:rsidP="00C0047C">
      <w:pPr>
        <w:numPr>
          <w:ilvl w:val="0"/>
          <w:numId w:val="3"/>
        </w:numPr>
        <w:tabs>
          <w:tab w:val="clear" w:pos="1429"/>
          <w:tab w:val="num" w:pos="720"/>
        </w:tabs>
        <w:spacing w:line="360" w:lineRule="auto"/>
        <w:ind w:left="0" w:firstLine="709"/>
        <w:jc w:val="both"/>
        <w:rPr>
          <w:sz w:val="28"/>
          <w:szCs w:val="28"/>
        </w:rPr>
      </w:pPr>
      <w:r w:rsidRPr="00C0047C">
        <w:rPr>
          <w:sz w:val="28"/>
          <w:szCs w:val="28"/>
        </w:rPr>
        <w:t>Проведенные исследования свидетельствуют о том, что биостимулятор Гуми-М позволяет снизить стрессовое воздействие гербицида на сорт яровой пшеницы Эритроспермум 59, т.е. повысить адаптивность генотипа этого сорта к гербициду Пума супер 100, КЭ.</w:t>
      </w:r>
    </w:p>
    <w:p w:rsidR="00EF1CDC" w:rsidRPr="00C0047C" w:rsidRDefault="00EF1CDC" w:rsidP="00C0047C">
      <w:pPr>
        <w:numPr>
          <w:ilvl w:val="0"/>
          <w:numId w:val="3"/>
        </w:numPr>
        <w:tabs>
          <w:tab w:val="clear" w:pos="1429"/>
          <w:tab w:val="num" w:pos="720"/>
        </w:tabs>
        <w:spacing w:line="360" w:lineRule="auto"/>
        <w:ind w:left="0" w:firstLine="709"/>
        <w:jc w:val="both"/>
        <w:rPr>
          <w:sz w:val="28"/>
          <w:szCs w:val="28"/>
        </w:rPr>
      </w:pPr>
      <w:r w:rsidRPr="00C0047C">
        <w:rPr>
          <w:sz w:val="28"/>
          <w:szCs w:val="28"/>
        </w:rPr>
        <w:t>Применение препарата Гуми-М совместно с гербицидом Пума супер 100 (при оптимальной норме расхода его – 1,0 л/га) увеличивает урожайность на 0,24 т/га.</w:t>
      </w:r>
    </w:p>
    <w:p w:rsidR="00881192" w:rsidRPr="00C0047C" w:rsidRDefault="00881192" w:rsidP="00C0047C">
      <w:pPr>
        <w:numPr>
          <w:ilvl w:val="0"/>
          <w:numId w:val="3"/>
        </w:numPr>
        <w:tabs>
          <w:tab w:val="clear" w:pos="1429"/>
          <w:tab w:val="num" w:pos="720"/>
        </w:tabs>
        <w:spacing w:line="360" w:lineRule="auto"/>
        <w:ind w:left="0" w:firstLine="709"/>
        <w:jc w:val="both"/>
        <w:rPr>
          <w:sz w:val="28"/>
          <w:szCs w:val="28"/>
        </w:rPr>
      </w:pPr>
      <w:r w:rsidRPr="00C0047C">
        <w:rPr>
          <w:sz w:val="28"/>
          <w:szCs w:val="28"/>
        </w:rPr>
        <w:t>Анализ показателей качества урожая показал, что натурная масса и стекловидность и количество сырой клейковины повышается при использовании оптимальных норм расхода гербицида. При добавлении в баковую смесь к гербициду Пума супер 100 адаптогена Гуми-М качество урожая улучшается.</w:t>
      </w:r>
    </w:p>
    <w:p w:rsidR="00881192" w:rsidRPr="00C0047C" w:rsidRDefault="00881192" w:rsidP="00C0047C">
      <w:pPr>
        <w:numPr>
          <w:ilvl w:val="0"/>
          <w:numId w:val="3"/>
        </w:numPr>
        <w:tabs>
          <w:tab w:val="clear" w:pos="1429"/>
          <w:tab w:val="num" w:pos="720"/>
        </w:tabs>
        <w:spacing w:line="360" w:lineRule="auto"/>
        <w:ind w:left="0" w:firstLine="709"/>
        <w:jc w:val="both"/>
        <w:rPr>
          <w:sz w:val="28"/>
          <w:szCs w:val="28"/>
        </w:rPr>
      </w:pPr>
      <w:r w:rsidRPr="00C0047C">
        <w:rPr>
          <w:sz w:val="28"/>
          <w:szCs w:val="28"/>
        </w:rPr>
        <w:t>Расчет экономической эффективности применения адаптогенного препарата Гуми-М показал, что добавление Гуми-М в баковую смесь к гербициду Пума супер 100, КЭ экономически выгодно.</w:t>
      </w:r>
    </w:p>
    <w:p w:rsidR="00EF1CDC" w:rsidRPr="00C0047C" w:rsidRDefault="00EF1CDC" w:rsidP="00C0047C">
      <w:pPr>
        <w:spacing w:line="360" w:lineRule="auto"/>
        <w:ind w:firstLine="709"/>
        <w:jc w:val="both"/>
        <w:rPr>
          <w:sz w:val="28"/>
          <w:szCs w:val="28"/>
        </w:rPr>
      </w:pPr>
      <w:r w:rsidRPr="00C0047C">
        <w:rPr>
          <w:sz w:val="28"/>
          <w:szCs w:val="28"/>
        </w:rPr>
        <w:t xml:space="preserve">На основании этих выводов можно сделать следующее предложение для производства: </w:t>
      </w:r>
    </w:p>
    <w:p w:rsidR="00EF1CDC" w:rsidRPr="00C0047C" w:rsidRDefault="00EF1CDC" w:rsidP="00C0047C">
      <w:pPr>
        <w:spacing w:line="360" w:lineRule="auto"/>
        <w:ind w:firstLine="709"/>
        <w:jc w:val="both"/>
        <w:rPr>
          <w:sz w:val="28"/>
          <w:szCs w:val="28"/>
        </w:rPr>
      </w:pPr>
      <w:r w:rsidRPr="00C0047C">
        <w:rPr>
          <w:sz w:val="28"/>
          <w:szCs w:val="28"/>
        </w:rPr>
        <w:t>Для предотвращения потерь урожая яровой пшеницы Эритроспермум 59 от стрессового воздействия гербицида Пума супер 100, КЭ рекомендуем применять баковую смесь этого гербицида с адаптогенным препаратом Гуми-М.</w:t>
      </w:r>
    </w:p>
    <w:p w:rsidR="00EF1CDC" w:rsidRPr="00C0047C" w:rsidRDefault="00EF1CDC" w:rsidP="00C0047C">
      <w:pPr>
        <w:spacing w:line="360" w:lineRule="auto"/>
        <w:ind w:firstLine="709"/>
        <w:jc w:val="both"/>
        <w:rPr>
          <w:sz w:val="28"/>
          <w:szCs w:val="28"/>
        </w:rPr>
      </w:pPr>
    </w:p>
    <w:p w:rsidR="00C6183F" w:rsidRPr="005C47F8" w:rsidRDefault="005C47F8" w:rsidP="005C47F8">
      <w:pPr>
        <w:spacing w:line="360" w:lineRule="auto"/>
        <w:ind w:firstLine="709"/>
        <w:jc w:val="both"/>
        <w:rPr>
          <w:sz w:val="28"/>
          <w:szCs w:val="28"/>
        </w:rPr>
      </w:pPr>
      <w:r>
        <w:br w:type="page"/>
      </w:r>
      <w:bookmarkStart w:id="36" w:name="_Toc267212708"/>
      <w:r w:rsidRPr="005C47F8">
        <w:rPr>
          <w:sz w:val="28"/>
          <w:szCs w:val="28"/>
        </w:rPr>
        <w:t xml:space="preserve">Список </w:t>
      </w:r>
      <w:r w:rsidR="00881192" w:rsidRPr="005C47F8">
        <w:rPr>
          <w:sz w:val="28"/>
          <w:szCs w:val="28"/>
        </w:rPr>
        <w:t xml:space="preserve">использованной </w:t>
      </w:r>
      <w:r w:rsidRPr="005C47F8">
        <w:rPr>
          <w:sz w:val="28"/>
          <w:szCs w:val="28"/>
        </w:rPr>
        <w:t>литературы</w:t>
      </w:r>
      <w:bookmarkEnd w:id="36"/>
    </w:p>
    <w:p w:rsidR="005C47F8" w:rsidRPr="005C47F8" w:rsidRDefault="005C47F8" w:rsidP="005C47F8">
      <w:pPr>
        <w:rPr>
          <w:sz w:val="28"/>
          <w:szCs w:val="28"/>
          <w:lang w:val="uk-UA"/>
        </w:rPr>
      </w:pP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Баздырев Г.И. Земледелие. – М.: Колос, 2000. – 541с.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Банников А.Г., Вакулин А.А., Рустамов А.К. Основы экологии и охрана окружающей среды.- М.: Колос, 1999.- 268с.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Безуглов В.Г. Применение гербицидов в интенсивном земледелии.- М:</w:t>
      </w:r>
      <w:r w:rsidR="005C47F8">
        <w:rPr>
          <w:sz w:val="28"/>
          <w:szCs w:val="28"/>
          <w:lang w:val="uk-UA"/>
        </w:rPr>
        <w:t xml:space="preserve"> </w:t>
      </w:r>
      <w:r w:rsidRPr="00C0047C">
        <w:rPr>
          <w:sz w:val="28"/>
          <w:szCs w:val="28"/>
        </w:rPr>
        <w:t>Росагропромиздат, 1988. – 200с.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Воробьев С.А. Земледелие. - М.: Агропромиздат, 1999. – 526с.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Гатаулина Г.Г., Объедков М.Г. Практикум по растениеводству. - М.: Колос, 2000. – 215с.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Гилязетдинов Ш.Я. Как дополнительно увеличить производство зерна на 100-150 тысяч тонн. - Сельские узоры, 2001 № 4 – 5-6с.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Гилязетдинов Ш.Я. Пути и способы повышения антигрибной и антистрессовой активности биофунгицидов и регуляторов роста растений // Мат. конференция «Химия и технология применения регуляторов роста растений». - Уфа.: БГУ, 2001.- 72-77с.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Гилязетдинов Ш.Я., Лукьянов, Мухутдинов Ф.Г. Антистрессовый эффект защитно-стимулирующего препарата на яровую пшеницу // Проблемы и перспективы развития АПК регионов России. Мат. Международная научно-практическая конференция. - Уфа, 2002. – 89-94с.</w:t>
      </w:r>
    </w:p>
    <w:p w:rsidR="00D94E87" w:rsidRPr="00C0047C" w:rsidRDefault="00D94E87"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 xml:space="preserve">Долгачева В.С. Растениеводство. – М.: </w:t>
      </w:r>
      <w:r w:rsidRPr="00C0047C">
        <w:rPr>
          <w:sz w:val="28"/>
          <w:szCs w:val="28"/>
          <w:lang w:val="en-US"/>
        </w:rPr>
        <w:t>ACADEMA</w:t>
      </w:r>
      <w:r w:rsidR="001567BC" w:rsidRPr="00C0047C">
        <w:rPr>
          <w:sz w:val="28"/>
          <w:szCs w:val="28"/>
        </w:rPr>
        <w:t>, 1999 – 363с.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 xml:space="preserve">Калошин А.И. Охрана труда. – М.: Колос, 1981 – 272 </w:t>
      </w:r>
      <w:r w:rsidRPr="00C0047C">
        <w:rPr>
          <w:sz w:val="28"/>
          <w:szCs w:val="28"/>
          <w:lang w:val="en-US"/>
        </w:rPr>
        <w:t>c</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Каспаров В.А.. Промоненков В.К. Применение пестицидов за рубежом. – М.:Агропромиздат, 1990. – 224с.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 xml:space="preserve"> Кауричев Н.С. Почвоведение. – М.: Колос, 1982. – 496с.</w:t>
      </w:r>
    </w:p>
    <w:p w:rsidR="00C6183F" w:rsidRPr="00C0047C" w:rsidRDefault="00C6183F" w:rsidP="005C47F8">
      <w:pPr>
        <w:numPr>
          <w:ilvl w:val="0"/>
          <w:numId w:val="2"/>
        </w:numPr>
        <w:tabs>
          <w:tab w:val="clear" w:pos="900"/>
          <w:tab w:val="num" w:pos="426"/>
        </w:tabs>
        <w:suppressAutoHyphens/>
        <w:spacing w:line="360" w:lineRule="auto"/>
        <w:ind w:left="0" w:firstLine="0"/>
        <w:jc w:val="both"/>
        <w:rPr>
          <w:sz w:val="28"/>
          <w:szCs w:val="28"/>
        </w:rPr>
      </w:pPr>
      <w:r w:rsidRPr="00C0047C">
        <w:rPr>
          <w:sz w:val="28"/>
          <w:szCs w:val="28"/>
        </w:rPr>
        <w:t xml:space="preserve"> 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1999. – 107с.</w:t>
      </w:r>
    </w:p>
    <w:p w:rsidR="00C6183F" w:rsidRPr="00C0047C" w:rsidRDefault="00C6183F" w:rsidP="005C47F8">
      <w:pPr>
        <w:pStyle w:val="11"/>
        <w:tabs>
          <w:tab w:val="num" w:pos="426"/>
          <w:tab w:val="left" w:pos="540"/>
        </w:tabs>
        <w:suppressAutoHyphens/>
        <w:ind w:firstLine="0"/>
        <w:rPr>
          <w:szCs w:val="28"/>
        </w:rPr>
      </w:pPr>
      <w:r w:rsidRPr="00C0047C">
        <w:rPr>
          <w:szCs w:val="28"/>
        </w:rPr>
        <w:t>13. Коренев Г.В., Подгорный П.И., Щербак С.И. Растениеводство с основами селекции и семеноводства. – ВО: Агропромиздат, 1990. – 574с.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14 Посыпанов Г.С. Растениеводство. – М: Колос, 1997. – 447с.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15 Стрелков В.Д. Поиск новых результатов роста растений и гербицидных антидотов. Аграрные вопросы биологизации растений. – Пущино, 2000. – 139-152с.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16 Талипова Г.Р., Вакунин И.В., Шепелевич И.С. Химия и технология применения регуляторов роста растений. – Уфа: Башкирский университет, 2000. – 144с.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17 Тютерев С.А. Физиолого-биохимические основы управления стрессоустойчивости растений в адаптивном растениеводстве. – Вестник защиты растений, 2000, № 1. – 11-13с.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18 Угрюмов Е.П., Савва А.П. Гербициды последнего поколения: изыскание, применение, проблемы агроэкологической безопасности. Аграрные вопросы биологизации растений. – Пущино, 2000. – 139-152с.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19 Шаяхметов И.Т., Кузнецов В.И., Гилязетдинов Ш.Я. и другие. Перспективы использования Гуми-М в качестве протекторного препарата против токсического действия гербицидов. Защитно-стимулирующие и адаптогенные свойства преарата Гуми – биоактивной формы гуминовых кислот. – БНИИСХ РАСХП. Уфа, 2000. – 50-56с.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20 Шкрабак В.С., Луковников А.В., Тургиев А.К. Безопасность жизнедеятельности в сельскохозяйственном производстве. М.: Колос, 2002. – 510с.</w:t>
      </w:r>
    </w:p>
    <w:p w:rsidR="00C6183F" w:rsidRPr="00C0047C" w:rsidRDefault="00C6183F" w:rsidP="005C47F8">
      <w:pPr>
        <w:pStyle w:val="11"/>
        <w:tabs>
          <w:tab w:val="num" w:pos="426"/>
        </w:tabs>
        <w:suppressAutoHyphens/>
        <w:ind w:firstLine="0"/>
        <w:rPr>
          <w:szCs w:val="28"/>
        </w:rPr>
      </w:pPr>
      <w:r w:rsidRPr="00C0047C">
        <w:rPr>
          <w:szCs w:val="28"/>
        </w:rPr>
        <w:t>21. Шевелуха В.С., Блиновский И.К. Состояние и перспективы исследований и применения фиторегуляторов в растениеводстве//Регуляторы роста растений. - М.: Агропромиздат, 1990 – 230 с.</w:t>
      </w:r>
    </w:p>
    <w:p w:rsidR="00C6183F" w:rsidRPr="00C0047C" w:rsidRDefault="00C6183F" w:rsidP="005C47F8">
      <w:pPr>
        <w:tabs>
          <w:tab w:val="num" w:pos="426"/>
        </w:tabs>
        <w:suppressAutoHyphens/>
        <w:spacing w:line="360" w:lineRule="auto"/>
        <w:jc w:val="both"/>
        <w:rPr>
          <w:sz w:val="28"/>
          <w:szCs w:val="28"/>
        </w:rPr>
      </w:pPr>
      <w:r w:rsidRPr="00C0047C">
        <w:rPr>
          <w:sz w:val="28"/>
          <w:szCs w:val="28"/>
        </w:rPr>
        <w:t>22 Ямалеев А.М., Багаутдинов Р.С., Ямалеева А.Л. Биологическая эффективность защитно-стимулирующих препаратов и влияние их на физиолого-биохимические свойства растений // Мат. Конференция «Химия и технология применения регуляторов роста растений». – Уфа.: БГУ, 2001.- 78-88с.</w:t>
      </w:r>
      <w:bookmarkStart w:id="37" w:name="_GoBack"/>
      <w:bookmarkEnd w:id="37"/>
    </w:p>
    <w:sectPr w:rsidR="00C6183F" w:rsidRPr="00C0047C" w:rsidSect="00C0047C">
      <w:headerReference w:type="even" r:id="rId10"/>
      <w:headerReference w:type="default" r:id="rId11"/>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9B1" w:rsidRDefault="00E739B1">
      <w:r>
        <w:separator/>
      </w:r>
    </w:p>
  </w:endnote>
  <w:endnote w:type="continuationSeparator" w:id="0">
    <w:p w:rsidR="00E739B1" w:rsidRDefault="00E73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9B1" w:rsidRDefault="00E739B1">
      <w:r>
        <w:separator/>
      </w:r>
    </w:p>
  </w:footnote>
  <w:footnote w:type="continuationSeparator" w:id="0">
    <w:p w:rsidR="00E739B1" w:rsidRDefault="00E73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DC" w:rsidRDefault="00EF1CDC" w:rsidP="00881192">
    <w:pPr>
      <w:pStyle w:val="ae"/>
      <w:framePr w:wrap="around" w:vAnchor="text" w:hAnchor="margin" w:xAlign="right" w:y="1"/>
      <w:rPr>
        <w:rStyle w:val="a9"/>
      </w:rPr>
    </w:pPr>
  </w:p>
  <w:p w:rsidR="00EF1CDC" w:rsidRDefault="00EF1CDC" w:rsidP="00881192">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CDC" w:rsidRDefault="00E85B24" w:rsidP="00881192">
    <w:pPr>
      <w:pStyle w:val="ae"/>
      <w:framePr w:wrap="around" w:vAnchor="text" w:hAnchor="margin" w:xAlign="right" w:y="1"/>
      <w:rPr>
        <w:rStyle w:val="a9"/>
      </w:rPr>
    </w:pPr>
    <w:r>
      <w:rPr>
        <w:rStyle w:val="a9"/>
        <w:noProof/>
      </w:rPr>
      <w:t>2</w:t>
    </w:r>
  </w:p>
  <w:p w:rsidR="00EF1CDC" w:rsidRDefault="00EF1CDC" w:rsidP="00881192">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B3521"/>
    <w:multiLevelType w:val="hybridMultilevel"/>
    <w:tmpl w:val="E30E41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62331750"/>
    <w:multiLevelType w:val="hybridMultilevel"/>
    <w:tmpl w:val="02AE3244"/>
    <w:lvl w:ilvl="0" w:tplc="701C82EC">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658F7BE9"/>
    <w:multiLevelType w:val="hybridMultilevel"/>
    <w:tmpl w:val="BEB246B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6E05"/>
    <w:rsid w:val="00002B5F"/>
    <w:rsid w:val="00095367"/>
    <w:rsid w:val="00103EC8"/>
    <w:rsid w:val="00126C65"/>
    <w:rsid w:val="00142792"/>
    <w:rsid w:val="00142BEF"/>
    <w:rsid w:val="001567BC"/>
    <w:rsid w:val="00160C3A"/>
    <w:rsid w:val="001B6C61"/>
    <w:rsid w:val="001F0E4D"/>
    <w:rsid w:val="00237D2C"/>
    <w:rsid w:val="002E5EFA"/>
    <w:rsid w:val="0037467A"/>
    <w:rsid w:val="00397FFB"/>
    <w:rsid w:val="003E56DF"/>
    <w:rsid w:val="00410932"/>
    <w:rsid w:val="00482658"/>
    <w:rsid w:val="0048657C"/>
    <w:rsid w:val="0049019C"/>
    <w:rsid w:val="004A1134"/>
    <w:rsid w:val="004B53FA"/>
    <w:rsid w:val="00534658"/>
    <w:rsid w:val="005C47F8"/>
    <w:rsid w:val="005C55CE"/>
    <w:rsid w:val="005F7981"/>
    <w:rsid w:val="00614521"/>
    <w:rsid w:val="00667159"/>
    <w:rsid w:val="00673406"/>
    <w:rsid w:val="00687762"/>
    <w:rsid w:val="00706984"/>
    <w:rsid w:val="00735844"/>
    <w:rsid w:val="007432B9"/>
    <w:rsid w:val="00766DC9"/>
    <w:rsid w:val="00791B06"/>
    <w:rsid w:val="00817549"/>
    <w:rsid w:val="00830CEB"/>
    <w:rsid w:val="00832191"/>
    <w:rsid w:val="00856CEB"/>
    <w:rsid w:val="00870475"/>
    <w:rsid w:val="00876768"/>
    <w:rsid w:val="00881192"/>
    <w:rsid w:val="008E069E"/>
    <w:rsid w:val="008F4B50"/>
    <w:rsid w:val="009F0C2C"/>
    <w:rsid w:val="009F16A1"/>
    <w:rsid w:val="00A212B8"/>
    <w:rsid w:val="00A41E7A"/>
    <w:rsid w:val="00A56325"/>
    <w:rsid w:val="00A945FA"/>
    <w:rsid w:val="00BE6863"/>
    <w:rsid w:val="00C0047C"/>
    <w:rsid w:val="00C6183F"/>
    <w:rsid w:val="00C92828"/>
    <w:rsid w:val="00CA4AF9"/>
    <w:rsid w:val="00CD409F"/>
    <w:rsid w:val="00D43243"/>
    <w:rsid w:val="00D94E87"/>
    <w:rsid w:val="00DF61D3"/>
    <w:rsid w:val="00DF7E34"/>
    <w:rsid w:val="00E16E05"/>
    <w:rsid w:val="00E739B1"/>
    <w:rsid w:val="00E85B24"/>
    <w:rsid w:val="00EF1CDC"/>
    <w:rsid w:val="00F503FD"/>
    <w:rsid w:val="00F8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844A95C4-7347-4FCC-ABA2-EF80ABC98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F7E34"/>
    <w:pPr>
      <w:keepNext/>
      <w:pageBreakBefore/>
      <w:spacing w:line="360" w:lineRule="auto"/>
      <w:jc w:val="both"/>
      <w:outlineLvl w:val="0"/>
    </w:pPr>
    <w:rPr>
      <w:rFonts w:ascii="Arial" w:hAnsi="Arial"/>
      <w:b/>
      <w:sz w:val="32"/>
      <w:szCs w:val="32"/>
    </w:rPr>
  </w:style>
  <w:style w:type="paragraph" w:styleId="2">
    <w:name w:val="heading 2"/>
    <w:basedOn w:val="a"/>
    <w:next w:val="a"/>
    <w:link w:val="20"/>
    <w:uiPriority w:val="99"/>
    <w:qFormat/>
    <w:rsid w:val="00830CEB"/>
    <w:pPr>
      <w:keepNext/>
      <w:spacing w:before="240" w:after="60"/>
      <w:ind w:firstLine="709"/>
      <w:jc w:val="both"/>
      <w:outlineLvl w:val="1"/>
    </w:pPr>
    <w:rPr>
      <w:rFonts w:ascii="Arial" w:hAnsi="Arial" w:cs="Arial"/>
      <w:b/>
      <w:bCs/>
      <w:i/>
      <w:iCs/>
      <w:sz w:val="28"/>
      <w:szCs w:val="28"/>
    </w:rPr>
  </w:style>
  <w:style w:type="paragraph" w:styleId="3">
    <w:name w:val="heading 3"/>
    <w:basedOn w:val="a"/>
    <w:next w:val="a"/>
    <w:link w:val="30"/>
    <w:uiPriority w:val="99"/>
    <w:qFormat/>
    <w:rsid w:val="00830CEB"/>
    <w:pPr>
      <w:keepNext/>
      <w:spacing w:before="240" w:after="60"/>
      <w:ind w:firstLine="709"/>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spacing w:line="360" w:lineRule="auto"/>
      <w:ind w:firstLine="900"/>
      <w:jc w:val="both"/>
    </w:pPr>
    <w:rPr>
      <w:sz w:val="28"/>
    </w:rPr>
  </w:style>
  <w:style w:type="character" w:customStyle="1" w:styleId="a4">
    <w:name w:val="Основной текст с отступом Знак"/>
    <w:link w:val="a3"/>
    <w:uiPriority w:val="99"/>
    <w:semiHidden/>
    <w:rPr>
      <w:sz w:val="20"/>
      <w:szCs w:val="20"/>
    </w:rPr>
  </w:style>
  <w:style w:type="paragraph" w:styleId="21">
    <w:name w:val="Body Text Indent 2"/>
    <w:basedOn w:val="a"/>
    <w:link w:val="22"/>
    <w:uiPriority w:val="99"/>
    <w:pPr>
      <w:spacing w:line="360" w:lineRule="auto"/>
      <w:ind w:firstLine="900"/>
    </w:pPr>
    <w:rPr>
      <w:sz w:val="28"/>
    </w:rPr>
  </w:style>
  <w:style w:type="character" w:customStyle="1" w:styleId="22">
    <w:name w:val="Основной текст с отступом 2 Знак"/>
    <w:link w:val="21"/>
    <w:uiPriority w:val="99"/>
    <w:semiHidden/>
    <w:rPr>
      <w:sz w:val="20"/>
      <w:szCs w:val="20"/>
    </w:rPr>
  </w:style>
  <w:style w:type="table" w:styleId="a5">
    <w:name w:val="Table Grid"/>
    <w:basedOn w:val="a1"/>
    <w:uiPriority w:val="99"/>
    <w:rsid w:val="00E16E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8E069E"/>
    <w:pPr>
      <w:spacing w:line="360" w:lineRule="auto"/>
      <w:ind w:firstLine="567"/>
      <w:jc w:val="both"/>
    </w:pPr>
    <w:rPr>
      <w:rFonts w:ascii="Courier New" w:hAnsi="Courier New"/>
    </w:rPr>
  </w:style>
  <w:style w:type="character" w:customStyle="1" w:styleId="a7">
    <w:name w:val="Текст Знак"/>
    <w:link w:val="a6"/>
    <w:uiPriority w:val="99"/>
    <w:semiHidden/>
    <w:rPr>
      <w:rFonts w:ascii="Courier New" w:hAnsi="Courier New" w:cs="Courier New"/>
      <w:sz w:val="20"/>
      <w:szCs w:val="20"/>
    </w:rPr>
  </w:style>
  <w:style w:type="paragraph" w:customStyle="1" w:styleId="a8">
    <w:name w:val="Шапка таблицы"/>
    <w:basedOn w:val="a6"/>
    <w:uiPriority w:val="99"/>
    <w:rsid w:val="008E069E"/>
    <w:pPr>
      <w:spacing w:line="240" w:lineRule="auto"/>
      <w:ind w:firstLine="0"/>
      <w:jc w:val="center"/>
    </w:pPr>
  </w:style>
  <w:style w:type="character" w:styleId="a9">
    <w:name w:val="page number"/>
    <w:uiPriority w:val="99"/>
    <w:rsid w:val="008E069E"/>
    <w:rPr>
      <w:rFonts w:cs="Times New Roman"/>
    </w:rPr>
  </w:style>
  <w:style w:type="paragraph" w:styleId="31">
    <w:name w:val="Body Text Indent 3"/>
    <w:basedOn w:val="a"/>
    <w:link w:val="32"/>
    <w:uiPriority w:val="99"/>
    <w:rsid w:val="00830CEB"/>
    <w:pPr>
      <w:spacing w:after="120"/>
      <w:ind w:left="283" w:firstLine="709"/>
      <w:jc w:val="both"/>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aa">
    <w:name w:val="После таблицы"/>
    <w:basedOn w:val="a"/>
    <w:uiPriority w:val="99"/>
    <w:rsid w:val="00830CEB"/>
    <w:pPr>
      <w:widowControl w:val="0"/>
      <w:spacing w:before="120" w:line="360" w:lineRule="auto"/>
      <w:ind w:firstLine="567"/>
      <w:jc w:val="both"/>
    </w:pPr>
    <w:rPr>
      <w:sz w:val="28"/>
      <w:szCs w:val="28"/>
      <w:lang w:val="en-US"/>
    </w:rPr>
  </w:style>
  <w:style w:type="paragraph" w:customStyle="1" w:styleId="11">
    <w:name w:val="Стиль 1"/>
    <w:basedOn w:val="a6"/>
    <w:uiPriority w:val="99"/>
    <w:rsid w:val="00C6183F"/>
    <w:pPr>
      <w:ind w:firstLine="720"/>
    </w:pPr>
    <w:rPr>
      <w:rFonts w:ascii="Times New Roman" w:hAnsi="Times New Roman"/>
      <w:sz w:val="28"/>
    </w:rPr>
  </w:style>
  <w:style w:type="paragraph" w:customStyle="1" w:styleId="200">
    <w:name w:val="Стиль Заголовок 2 + Первая строка:  0 см"/>
    <w:basedOn w:val="2"/>
    <w:uiPriority w:val="99"/>
    <w:rsid w:val="00A56325"/>
    <w:pPr>
      <w:suppressAutoHyphens/>
      <w:ind w:firstLine="0"/>
    </w:pPr>
    <w:rPr>
      <w:rFonts w:cs="Times New Roman"/>
      <w:szCs w:val="20"/>
    </w:rPr>
  </w:style>
  <w:style w:type="paragraph" w:customStyle="1" w:styleId="1Arial16pt">
    <w:name w:val="Стиль Заголовок 1 + Arial 16 pt полужирный без подчеркивания вс..."/>
    <w:basedOn w:val="1"/>
    <w:uiPriority w:val="99"/>
    <w:rsid w:val="00A56325"/>
    <w:pPr>
      <w:spacing w:before="240" w:after="60"/>
      <w:ind w:firstLine="709"/>
    </w:pPr>
    <w:rPr>
      <w:b w:val="0"/>
      <w:bCs/>
      <w:caps/>
      <w:kern w:val="32"/>
    </w:rPr>
  </w:style>
  <w:style w:type="paragraph" w:customStyle="1" w:styleId="1-">
    <w:name w:val="Заголовок 1-"/>
    <w:basedOn w:val="1"/>
    <w:uiPriority w:val="99"/>
    <w:rsid w:val="00DF7E34"/>
    <w:rPr>
      <w:b w:val="0"/>
      <w:caps/>
    </w:rPr>
  </w:style>
  <w:style w:type="paragraph" w:customStyle="1" w:styleId="2000">
    <w:name w:val="Заголовок 2 + Первая строка:  0 см + уплотненный на  0..."/>
    <w:basedOn w:val="200"/>
    <w:uiPriority w:val="99"/>
    <w:rsid w:val="00DF7E34"/>
    <w:rPr>
      <w:spacing w:val="-4"/>
    </w:rPr>
  </w:style>
  <w:style w:type="paragraph" w:customStyle="1" w:styleId="30125">
    <w:name w:val="Стиль Заголовок 3 + Слева:  0 см Выступ:  125 см"/>
    <w:basedOn w:val="3"/>
    <w:uiPriority w:val="99"/>
    <w:rsid w:val="00DF7E34"/>
    <w:pPr>
      <w:suppressAutoHyphens/>
      <w:ind w:left="709" w:hanging="709"/>
    </w:pPr>
    <w:rPr>
      <w:rFonts w:cs="Times New Roman"/>
      <w:szCs w:val="20"/>
    </w:rPr>
  </w:style>
  <w:style w:type="paragraph" w:customStyle="1" w:styleId="301251">
    <w:name w:val="Стиль Заголовок 3 + Слева:  0 см Выступ:  125 см1"/>
    <w:basedOn w:val="3"/>
    <w:uiPriority w:val="99"/>
    <w:rsid w:val="00DF7E34"/>
    <w:pPr>
      <w:suppressAutoHyphens/>
      <w:ind w:left="709" w:hanging="709"/>
    </w:pPr>
    <w:rPr>
      <w:rFonts w:cs="Times New Roman"/>
      <w:szCs w:val="20"/>
    </w:rPr>
  </w:style>
  <w:style w:type="paragraph" w:styleId="ab">
    <w:name w:val="Body Text"/>
    <w:basedOn w:val="a"/>
    <w:link w:val="ac"/>
    <w:uiPriority w:val="99"/>
    <w:rsid w:val="001F0E4D"/>
    <w:pPr>
      <w:spacing w:after="120"/>
    </w:pPr>
  </w:style>
  <w:style w:type="character" w:customStyle="1" w:styleId="ac">
    <w:name w:val="Основной текст Знак"/>
    <w:link w:val="ab"/>
    <w:uiPriority w:val="99"/>
    <w:semiHidden/>
    <w:rPr>
      <w:sz w:val="20"/>
      <w:szCs w:val="20"/>
    </w:rPr>
  </w:style>
  <w:style w:type="paragraph" w:styleId="23">
    <w:name w:val="toc 2"/>
    <w:basedOn w:val="a"/>
    <w:next w:val="a"/>
    <w:autoRedefine/>
    <w:uiPriority w:val="99"/>
    <w:semiHidden/>
    <w:rsid w:val="00881192"/>
    <w:pPr>
      <w:widowControl w:val="0"/>
      <w:tabs>
        <w:tab w:val="right" w:leader="dot" w:pos="9356"/>
        <w:tab w:val="right" w:leader="dot" w:pos="9628"/>
      </w:tabs>
      <w:ind w:left="1276" w:hanging="850"/>
      <w:jc w:val="both"/>
    </w:pPr>
    <w:rPr>
      <w:noProof/>
    </w:rPr>
  </w:style>
  <w:style w:type="paragraph" w:styleId="12">
    <w:name w:val="toc 1"/>
    <w:basedOn w:val="a"/>
    <w:next w:val="a"/>
    <w:autoRedefine/>
    <w:uiPriority w:val="99"/>
    <w:semiHidden/>
    <w:rsid w:val="00881192"/>
  </w:style>
  <w:style w:type="paragraph" w:styleId="33">
    <w:name w:val="toc 3"/>
    <w:basedOn w:val="a"/>
    <w:next w:val="a"/>
    <w:autoRedefine/>
    <w:uiPriority w:val="99"/>
    <w:semiHidden/>
    <w:rsid w:val="00881192"/>
    <w:pPr>
      <w:tabs>
        <w:tab w:val="right" w:leader="dot" w:pos="9344"/>
      </w:tabs>
      <w:ind w:left="1843" w:hanging="709"/>
    </w:pPr>
  </w:style>
  <w:style w:type="character" w:styleId="ad">
    <w:name w:val="Hyperlink"/>
    <w:uiPriority w:val="99"/>
    <w:rsid w:val="00881192"/>
    <w:rPr>
      <w:rFonts w:cs="Times New Roman"/>
      <w:color w:val="0000FF"/>
      <w:u w:val="single"/>
    </w:rPr>
  </w:style>
  <w:style w:type="paragraph" w:styleId="ae">
    <w:name w:val="header"/>
    <w:basedOn w:val="a"/>
    <w:link w:val="af"/>
    <w:uiPriority w:val="99"/>
    <w:rsid w:val="00881192"/>
    <w:pPr>
      <w:tabs>
        <w:tab w:val="center" w:pos="4677"/>
        <w:tab w:val="right" w:pos="9355"/>
      </w:tabs>
    </w:pPr>
  </w:style>
  <w:style w:type="character" w:customStyle="1" w:styleId="af">
    <w:name w:val="Верхний колонтитул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801150">
      <w:marLeft w:val="0"/>
      <w:marRight w:val="0"/>
      <w:marTop w:val="0"/>
      <w:marBottom w:val="0"/>
      <w:divBdr>
        <w:top w:val="none" w:sz="0" w:space="0" w:color="auto"/>
        <w:left w:val="none" w:sz="0" w:space="0" w:color="auto"/>
        <w:bottom w:val="none" w:sz="0" w:space="0" w:color="auto"/>
        <w:right w:val="none" w:sz="0" w:space="0" w:color="auto"/>
      </w:divBdr>
    </w:div>
    <w:div w:id="634801151">
      <w:marLeft w:val="0"/>
      <w:marRight w:val="0"/>
      <w:marTop w:val="0"/>
      <w:marBottom w:val="0"/>
      <w:divBdr>
        <w:top w:val="none" w:sz="0" w:space="0" w:color="auto"/>
        <w:left w:val="none" w:sz="0" w:space="0" w:color="auto"/>
        <w:bottom w:val="none" w:sz="0" w:space="0" w:color="auto"/>
        <w:right w:val="none" w:sz="0" w:space="0" w:color="auto"/>
      </w:divBdr>
    </w:div>
    <w:div w:id="634801152">
      <w:marLeft w:val="0"/>
      <w:marRight w:val="0"/>
      <w:marTop w:val="0"/>
      <w:marBottom w:val="0"/>
      <w:divBdr>
        <w:top w:val="none" w:sz="0" w:space="0" w:color="auto"/>
        <w:left w:val="none" w:sz="0" w:space="0" w:color="auto"/>
        <w:bottom w:val="none" w:sz="0" w:space="0" w:color="auto"/>
        <w:right w:val="none" w:sz="0" w:space="0" w:color="auto"/>
      </w:divBdr>
    </w:div>
    <w:div w:id="634801153">
      <w:marLeft w:val="0"/>
      <w:marRight w:val="0"/>
      <w:marTop w:val="0"/>
      <w:marBottom w:val="0"/>
      <w:divBdr>
        <w:top w:val="none" w:sz="0" w:space="0" w:color="auto"/>
        <w:left w:val="none" w:sz="0" w:space="0" w:color="auto"/>
        <w:bottom w:val="none" w:sz="0" w:space="0" w:color="auto"/>
        <w:right w:val="none" w:sz="0" w:space="0" w:color="auto"/>
      </w:divBdr>
    </w:div>
    <w:div w:id="634801154">
      <w:marLeft w:val="0"/>
      <w:marRight w:val="0"/>
      <w:marTop w:val="0"/>
      <w:marBottom w:val="0"/>
      <w:divBdr>
        <w:top w:val="none" w:sz="0" w:space="0" w:color="auto"/>
        <w:left w:val="none" w:sz="0" w:space="0" w:color="auto"/>
        <w:bottom w:val="none" w:sz="0" w:space="0" w:color="auto"/>
        <w:right w:val="none" w:sz="0" w:space="0" w:color="auto"/>
      </w:divBdr>
    </w:div>
    <w:div w:id="634801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9764</Words>
  <Characters>55660</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2 ХАРАКТЕРИСТИКА МЕСТА И УСЛОВИЙ РАБОТЫ</vt:lpstr>
    </vt:vector>
  </TitlesOfParts>
  <Company> </Company>
  <LinksUpToDate>false</LinksUpToDate>
  <CharactersWithSpaces>65294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ХАРАКТЕРИСТИКА МЕСТА И УСЛОВИЙ РАБОТЫ</dc:title>
  <dc:subject/>
  <dc:creator> </dc:creator>
  <cp:keywords/>
  <dc:description/>
  <cp:lastModifiedBy>admin</cp:lastModifiedBy>
  <cp:revision>2</cp:revision>
  <cp:lastPrinted>2004-06-17T17:40:00Z</cp:lastPrinted>
  <dcterms:created xsi:type="dcterms:W3CDTF">2014-02-20T16:19:00Z</dcterms:created>
  <dcterms:modified xsi:type="dcterms:W3CDTF">2014-02-20T16:19:00Z</dcterms:modified>
</cp:coreProperties>
</file>